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660ED" w14:textId="68CF10A9" w:rsidR="006B34FB" w:rsidRPr="000E51BB" w:rsidRDefault="00550FEF" w:rsidP="00550FEF">
      <w:pPr>
        <w:jc w:val="center"/>
        <w:rPr>
          <w:b/>
          <w:bCs/>
          <w:color w:val="000000" w:themeColor="text1"/>
          <w:sz w:val="48"/>
          <w:szCs w:val="48"/>
        </w:rPr>
      </w:pPr>
      <w:r w:rsidRPr="000E51BB">
        <w:rPr>
          <w:b/>
          <w:bCs/>
          <w:color w:val="000000" w:themeColor="text1"/>
          <w:sz w:val="48"/>
          <w:szCs w:val="48"/>
        </w:rPr>
        <w:t>Report</w:t>
      </w:r>
    </w:p>
    <w:p w14:paraId="03045A2B" w14:textId="77777777" w:rsidR="00550FEF" w:rsidRPr="000E51BB" w:rsidRDefault="00550FEF" w:rsidP="00550FEF">
      <w:pPr>
        <w:jc w:val="center"/>
        <w:rPr>
          <w:b/>
          <w:bCs/>
          <w:color w:val="000000" w:themeColor="text1"/>
          <w:sz w:val="48"/>
          <w:szCs w:val="48"/>
        </w:rPr>
      </w:pPr>
    </w:p>
    <w:p w14:paraId="0273F65D" w14:textId="77777777" w:rsidR="00550FEF" w:rsidRPr="000E51BB" w:rsidRDefault="00550FEF" w:rsidP="00550FEF">
      <w:pPr>
        <w:jc w:val="center"/>
        <w:rPr>
          <w:b/>
          <w:bCs/>
          <w:color w:val="000000" w:themeColor="text1"/>
          <w:sz w:val="48"/>
          <w:szCs w:val="48"/>
        </w:rPr>
      </w:pPr>
    </w:p>
    <w:p w14:paraId="5F468D41" w14:textId="77777777" w:rsidR="00550FEF" w:rsidRPr="000E51BB" w:rsidRDefault="00550FEF" w:rsidP="00550FEF">
      <w:pPr>
        <w:rPr>
          <w:rFonts w:cs="Times New Roman"/>
          <w:color w:val="000000" w:themeColor="text1"/>
          <w:sz w:val="28"/>
        </w:rPr>
      </w:pPr>
      <w:r w:rsidRPr="000E51BB">
        <w:rPr>
          <w:rFonts w:cs="Times New Roman"/>
          <w:color w:val="000000" w:themeColor="text1"/>
          <w:sz w:val="28"/>
        </w:rPr>
        <w:t>Student Name: Anisoara Valentina Cucoranu</w:t>
      </w:r>
    </w:p>
    <w:p w14:paraId="30A5DD0B" w14:textId="77777777" w:rsidR="00550FEF" w:rsidRPr="000E51BB" w:rsidRDefault="00550FEF" w:rsidP="00550FEF">
      <w:pPr>
        <w:rPr>
          <w:rFonts w:cs="Times New Roman"/>
          <w:color w:val="000000" w:themeColor="text1"/>
          <w:sz w:val="28"/>
        </w:rPr>
      </w:pPr>
      <w:r w:rsidRPr="000E51BB">
        <w:rPr>
          <w:rFonts w:cs="Times New Roman"/>
          <w:color w:val="000000" w:themeColor="text1"/>
          <w:sz w:val="28"/>
        </w:rPr>
        <w:t>Student ID: 2133014</w:t>
      </w:r>
    </w:p>
    <w:p w14:paraId="661DAE15" w14:textId="77777777" w:rsidR="00550FEF" w:rsidRPr="000E51BB" w:rsidRDefault="00550FEF" w:rsidP="00550FEF">
      <w:pPr>
        <w:rPr>
          <w:color w:val="000000" w:themeColor="text1"/>
          <w:sz w:val="28"/>
        </w:rPr>
      </w:pPr>
      <w:r w:rsidRPr="000E51BB">
        <w:rPr>
          <w:color w:val="000000" w:themeColor="text1"/>
          <w:sz w:val="28"/>
        </w:rPr>
        <w:t>Module: Sustainable Hospitality &amp; Tourism Management</w:t>
      </w:r>
    </w:p>
    <w:p w14:paraId="1BAC5996" w14:textId="77777777" w:rsidR="00550FEF" w:rsidRPr="000E51BB" w:rsidRDefault="00550FEF" w:rsidP="00550FEF">
      <w:pPr>
        <w:rPr>
          <w:rFonts w:cs="Times New Roman"/>
          <w:color w:val="000000" w:themeColor="text1"/>
          <w:sz w:val="28"/>
        </w:rPr>
      </w:pPr>
      <w:r w:rsidRPr="000E51BB">
        <w:rPr>
          <w:color w:val="000000" w:themeColor="text1"/>
          <w:sz w:val="28"/>
        </w:rPr>
        <w:t>Module code: BMIH5006</w:t>
      </w:r>
    </w:p>
    <w:p w14:paraId="3DF58FEE" w14:textId="77777777" w:rsidR="00550FEF" w:rsidRPr="000E51BB" w:rsidRDefault="00550FEF" w:rsidP="00550FEF">
      <w:pPr>
        <w:rPr>
          <w:rFonts w:cs="Times New Roman"/>
          <w:color w:val="000000" w:themeColor="text1"/>
          <w:sz w:val="28"/>
        </w:rPr>
      </w:pPr>
      <w:r w:rsidRPr="000E51BB">
        <w:rPr>
          <w:rFonts w:cs="Times New Roman"/>
          <w:color w:val="000000" w:themeColor="text1"/>
          <w:sz w:val="28"/>
        </w:rPr>
        <w:t>Lecture: Dr Huw Thomas</w:t>
      </w:r>
    </w:p>
    <w:p w14:paraId="0DDEECAD" w14:textId="77777777" w:rsidR="00550FEF" w:rsidRPr="000E51BB" w:rsidRDefault="00550FEF" w:rsidP="00550FEF">
      <w:pPr>
        <w:jc w:val="center"/>
        <w:rPr>
          <w:b/>
          <w:bCs/>
          <w:color w:val="000000" w:themeColor="text1"/>
          <w:sz w:val="48"/>
          <w:szCs w:val="48"/>
        </w:rPr>
      </w:pPr>
    </w:p>
    <w:p w14:paraId="1171FAD0" w14:textId="5CAFAC77" w:rsidR="00544F98" w:rsidRPr="000E51BB" w:rsidRDefault="00544F98">
      <w:pPr>
        <w:spacing w:line="259" w:lineRule="auto"/>
        <w:jc w:val="left"/>
        <w:rPr>
          <w:color w:val="000000" w:themeColor="text1"/>
        </w:rPr>
      </w:pPr>
      <w:r w:rsidRPr="000E51BB">
        <w:rPr>
          <w:color w:val="000000" w:themeColor="text1"/>
        </w:rPr>
        <w:br w:type="page"/>
      </w:r>
    </w:p>
    <w:sdt>
      <w:sdtPr>
        <w:rPr>
          <w:rFonts w:eastAsiaTheme="minorHAnsi" w:cstheme="minorBidi"/>
          <w:b w:val="0"/>
          <w:color w:val="000000" w:themeColor="text1"/>
          <w:sz w:val="24"/>
          <w:szCs w:val="28"/>
          <w:lang w:bidi="bn-IN"/>
        </w:rPr>
        <w:id w:val="1646402664"/>
        <w:docPartObj>
          <w:docPartGallery w:val="Table of Contents"/>
          <w:docPartUnique/>
        </w:docPartObj>
      </w:sdtPr>
      <w:sdtEndPr>
        <w:rPr>
          <w:bCs/>
          <w:noProof/>
        </w:rPr>
      </w:sdtEndPr>
      <w:sdtContent>
        <w:p w14:paraId="32570863" w14:textId="7F80315F" w:rsidR="009A7134" w:rsidRPr="000E51BB" w:rsidRDefault="009A7134">
          <w:pPr>
            <w:pStyle w:val="TOCHeading"/>
            <w:rPr>
              <w:color w:val="000000" w:themeColor="text1"/>
            </w:rPr>
          </w:pPr>
          <w:r w:rsidRPr="000E51BB">
            <w:rPr>
              <w:color w:val="000000" w:themeColor="text1"/>
            </w:rPr>
            <w:t>Table of Contents</w:t>
          </w:r>
        </w:p>
        <w:p w14:paraId="19E40F33" w14:textId="3392DC64" w:rsidR="009A7134" w:rsidRPr="000E51BB" w:rsidRDefault="009A7134">
          <w:pPr>
            <w:pStyle w:val="TOC1"/>
            <w:tabs>
              <w:tab w:val="right" w:leader="dot" w:pos="9350"/>
            </w:tabs>
            <w:rPr>
              <w:rFonts w:asciiTheme="minorHAnsi" w:eastAsiaTheme="minorEastAsia" w:hAnsiTheme="minorHAnsi"/>
              <w:noProof/>
              <w:color w:val="000000" w:themeColor="text1"/>
              <w:kern w:val="2"/>
              <w:sz w:val="22"/>
              <w:szCs w:val="22"/>
              <w:lang w:val="en-US" w:bidi="ar-SA"/>
              <w14:ligatures w14:val="standardContextual"/>
            </w:rPr>
          </w:pPr>
          <w:r w:rsidRPr="000E51BB">
            <w:rPr>
              <w:color w:val="000000" w:themeColor="text1"/>
            </w:rPr>
            <w:fldChar w:fldCharType="begin"/>
          </w:r>
          <w:r w:rsidRPr="000E51BB">
            <w:rPr>
              <w:color w:val="000000" w:themeColor="text1"/>
            </w:rPr>
            <w:instrText xml:space="preserve"> TOC \o "1-3" \h \z \u </w:instrText>
          </w:r>
          <w:r w:rsidRPr="000E51BB">
            <w:rPr>
              <w:color w:val="000000" w:themeColor="text1"/>
            </w:rPr>
            <w:fldChar w:fldCharType="separate"/>
          </w:r>
          <w:hyperlink w:anchor="_Toc157981968" w:history="1">
            <w:r w:rsidRPr="000E51BB">
              <w:rPr>
                <w:rStyle w:val="Hyperlink"/>
                <w:noProof/>
                <w:color w:val="000000" w:themeColor="text1"/>
              </w:rPr>
              <w:t>Introduction</w:t>
            </w:r>
            <w:r w:rsidRPr="000E51BB">
              <w:rPr>
                <w:noProof/>
                <w:webHidden/>
                <w:color w:val="000000" w:themeColor="text1"/>
              </w:rPr>
              <w:tab/>
            </w:r>
            <w:r w:rsidRPr="000E51BB">
              <w:rPr>
                <w:noProof/>
                <w:webHidden/>
                <w:color w:val="000000" w:themeColor="text1"/>
              </w:rPr>
              <w:fldChar w:fldCharType="begin"/>
            </w:r>
            <w:r w:rsidRPr="000E51BB">
              <w:rPr>
                <w:noProof/>
                <w:webHidden/>
                <w:color w:val="000000" w:themeColor="text1"/>
              </w:rPr>
              <w:instrText xml:space="preserve"> PAGEREF _Toc157981968 \h </w:instrText>
            </w:r>
            <w:r w:rsidRPr="000E51BB">
              <w:rPr>
                <w:noProof/>
                <w:webHidden/>
                <w:color w:val="000000" w:themeColor="text1"/>
              </w:rPr>
            </w:r>
            <w:r w:rsidRPr="000E51BB">
              <w:rPr>
                <w:noProof/>
                <w:webHidden/>
                <w:color w:val="000000" w:themeColor="text1"/>
              </w:rPr>
              <w:fldChar w:fldCharType="separate"/>
            </w:r>
            <w:r w:rsidR="004726FE" w:rsidRPr="000E51BB">
              <w:rPr>
                <w:noProof/>
                <w:webHidden/>
                <w:color w:val="000000" w:themeColor="text1"/>
              </w:rPr>
              <w:t>1</w:t>
            </w:r>
            <w:r w:rsidRPr="000E51BB">
              <w:rPr>
                <w:noProof/>
                <w:webHidden/>
                <w:color w:val="000000" w:themeColor="text1"/>
              </w:rPr>
              <w:fldChar w:fldCharType="end"/>
            </w:r>
          </w:hyperlink>
        </w:p>
        <w:p w14:paraId="5D27C5FB" w14:textId="02EF34D4" w:rsidR="009A7134" w:rsidRPr="000E51BB" w:rsidRDefault="00000000">
          <w:pPr>
            <w:pStyle w:val="TOC1"/>
            <w:tabs>
              <w:tab w:val="right" w:leader="dot" w:pos="9350"/>
            </w:tabs>
            <w:rPr>
              <w:rFonts w:asciiTheme="minorHAnsi" w:eastAsiaTheme="minorEastAsia" w:hAnsiTheme="minorHAnsi"/>
              <w:noProof/>
              <w:color w:val="000000" w:themeColor="text1"/>
              <w:kern w:val="2"/>
              <w:sz w:val="22"/>
              <w:szCs w:val="22"/>
              <w:lang w:val="en-US" w:bidi="ar-SA"/>
              <w14:ligatures w14:val="standardContextual"/>
            </w:rPr>
          </w:pPr>
          <w:hyperlink w:anchor="_Toc157981969" w:history="1">
            <w:r w:rsidR="009A7134" w:rsidRPr="000E51BB">
              <w:rPr>
                <w:rStyle w:val="Hyperlink"/>
                <w:noProof/>
                <w:color w:val="000000" w:themeColor="text1"/>
              </w:rPr>
              <w:t>Overview of The Ritz London</w:t>
            </w:r>
            <w:r w:rsidR="009A7134" w:rsidRPr="000E51BB">
              <w:rPr>
                <w:noProof/>
                <w:webHidden/>
                <w:color w:val="000000" w:themeColor="text1"/>
              </w:rPr>
              <w:tab/>
            </w:r>
            <w:r w:rsidR="009A7134" w:rsidRPr="000E51BB">
              <w:rPr>
                <w:noProof/>
                <w:webHidden/>
                <w:color w:val="000000" w:themeColor="text1"/>
              </w:rPr>
              <w:fldChar w:fldCharType="begin"/>
            </w:r>
            <w:r w:rsidR="009A7134" w:rsidRPr="000E51BB">
              <w:rPr>
                <w:noProof/>
                <w:webHidden/>
                <w:color w:val="000000" w:themeColor="text1"/>
              </w:rPr>
              <w:instrText xml:space="preserve"> PAGEREF _Toc157981969 \h </w:instrText>
            </w:r>
            <w:r w:rsidR="009A7134" w:rsidRPr="000E51BB">
              <w:rPr>
                <w:noProof/>
                <w:webHidden/>
                <w:color w:val="000000" w:themeColor="text1"/>
              </w:rPr>
            </w:r>
            <w:r w:rsidR="009A7134" w:rsidRPr="000E51BB">
              <w:rPr>
                <w:noProof/>
                <w:webHidden/>
                <w:color w:val="000000" w:themeColor="text1"/>
              </w:rPr>
              <w:fldChar w:fldCharType="separate"/>
            </w:r>
            <w:r w:rsidR="004726FE" w:rsidRPr="000E51BB">
              <w:rPr>
                <w:noProof/>
                <w:webHidden/>
                <w:color w:val="000000" w:themeColor="text1"/>
              </w:rPr>
              <w:t>1</w:t>
            </w:r>
            <w:r w:rsidR="009A7134" w:rsidRPr="000E51BB">
              <w:rPr>
                <w:noProof/>
                <w:webHidden/>
                <w:color w:val="000000" w:themeColor="text1"/>
              </w:rPr>
              <w:fldChar w:fldCharType="end"/>
            </w:r>
          </w:hyperlink>
        </w:p>
        <w:p w14:paraId="59E31FB3" w14:textId="466809AA" w:rsidR="009A7134" w:rsidRPr="000E51BB" w:rsidRDefault="00000000">
          <w:pPr>
            <w:pStyle w:val="TOC1"/>
            <w:tabs>
              <w:tab w:val="right" w:leader="dot" w:pos="9350"/>
            </w:tabs>
            <w:rPr>
              <w:rFonts w:asciiTheme="minorHAnsi" w:eastAsiaTheme="minorEastAsia" w:hAnsiTheme="minorHAnsi"/>
              <w:noProof/>
              <w:color w:val="000000" w:themeColor="text1"/>
              <w:kern w:val="2"/>
              <w:sz w:val="22"/>
              <w:szCs w:val="22"/>
              <w:lang w:val="en-US" w:bidi="ar-SA"/>
              <w14:ligatures w14:val="standardContextual"/>
            </w:rPr>
          </w:pPr>
          <w:hyperlink w:anchor="_Toc157981970" w:history="1">
            <w:r w:rsidR="009A7134" w:rsidRPr="000E51BB">
              <w:rPr>
                <w:rStyle w:val="Hyperlink"/>
                <w:noProof/>
                <w:color w:val="000000" w:themeColor="text1"/>
              </w:rPr>
              <w:t>Has The Ritz London been accused of greenwashing?</w:t>
            </w:r>
            <w:r w:rsidR="009A7134" w:rsidRPr="000E51BB">
              <w:rPr>
                <w:noProof/>
                <w:webHidden/>
                <w:color w:val="000000" w:themeColor="text1"/>
              </w:rPr>
              <w:tab/>
            </w:r>
            <w:r w:rsidR="009A7134" w:rsidRPr="000E51BB">
              <w:rPr>
                <w:noProof/>
                <w:webHidden/>
                <w:color w:val="000000" w:themeColor="text1"/>
              </w:rPr>
              <w:fldChar w:fldCharType="begin"/>
            </w:r>
            <w:r w:rsidR="009A7134" w:rsidRPr="000E51BB">
              <w:rPr>
                <w:noProof/>
                <w:webHidden/>
                <w:color w:val="000000" w:themeColor="text1"/>
              </w:rPr>
              <w:instrText xml:space="preserve"> PAGEREF _Toc157981970 \h </w:instrText>
            </w:r>
            <w:r w:rsidR="009A7134" w:rsidRPr="000E51BB">
              <w:rPr>
                <w:noProof/>
                <w:webHidden/>
                <w:color w:val="000000" w:themeColor="text1"/>
              </w:rPr>
            </w:r>
            <w:r w:rsidR="009A7134" w:rsidRPr="000E51BB">
              <w:rPr>
                <w:noProof/>
                <w:webHidden/>
                <w:color w:val="000000" w:themeColor="text1"/>
              </w:rPr>
              <w:fldChar w:fldCharType="separate"/>
            </w:r>
            <w:r w:rsidR="004726FE" w:rsidRPr="000E51BB">
              <w:rPr>
                <w:noProof/>
                <w:webHidden/>
                <w:color w:val="000000" w:themeColor="text1"/>
              </w:rPr>
              <w:t>2</w:t>
            </w:r>
            <w:r w:rsidR="009A7134" w:rsidRPr="000E51BB">
              <w:rPr>
                <w:noProof/>
                <w:webHidden/>
                <w:color w:val="000000" w:themeColor="text1"/>
              </w:rPr>
              <w:fldChar w:fldCharType="end"/>
            </w:r>
          </w:hyperlink>
        </w:p>
        <w:p w14:paraId="7943F6FB" w14:textId="76233256" w:rsidR="009A7134" w:rsidRPr="000E51BB" w:rsidRDefault="00000000">
          <w:pPr>
            <w:pStyle w:val="TOC1"/>
            <w:tabs>
              <w:tab w:val="right" w:leader="dot" w:pos="9350"/>
            </w:tabs>
            <w:rPr>
              <w:rFonts w:asciiTheme="minorHAnsi" w:eastAsiaTheme="minorEastAsia" w:hAnsiTheme="minorHAnsi"/>
              <w:noProof/>
              <w:color w:val="000000" w:themeColor="text1"/>
              <w:kern w:val="2"/>
              <w:sz w:val="22"/>
              <w:szCs w:val="22"/>
              <w:lang w:val="en-US" w:bidi="ar-SA"/>
              <w14:ligatures w14:val="standardContextual"/>
            </w:rPr>
          </w:pPr>
          <w:hyperlink w:anchor="_Toc157981971" w:history="1">
            <w:r w:rsidR="009A7134" w:rsidRPr="000E51BB">
              <w:rPr>
                <w:rStyle w:val="Hyperlink"/>
                <w:noProof/>
                <w:color w:val="000000" w:themeColor="text1"/>
              </w:rPr>
              <w:t>Areas where the hotel could be construed as greenwashing</w:t>
            </w:r>
            <w:r w:rsidR="009A7134" w:rsidRPr="000E51BB">
              <w:rPr>
                <w:noProof/>
                <w:webHidden/>
                <w:color w:val="000000" w:themeColor="text1"/>
              </w:rPr>
              <w:tab/>
            </w:r>
            <w:r w:rsidR="009A7134" w:rsidRPr="000E51BB">
              <w:rPr>
                <w:noProof/>
                <w:webHidden/>
                <w:color w:val="000000" w:themeColor="text1"/>
              </w:rPr>
              <w:fldChar w:fldCharType="begin"/>
            </w:r>
            <w:r w:rsidR="009A7134" w:rsidRPr="000E51BB">
              <w:rPr>
                <w:noProof/>
                <w:webHidden/>
                <w:color w:val="000000" w:themeColor="text1"/>
              </w:rPr>
              <w:instrText xml:space="preserve"> PAGEREF _Toc157981971 \h </w:instrText>
            </w:r>
            <w:r w:rsidR="009A7134" w:rsidRPr="000E51BB">
              <w:rPr>
                <w:noProof/>
                <w:webHidden/>
                <w:color w:val="000000" w:themeColor="text1"/>
              </w:rPr>
            </w:r>
            <w:r w:rsidR="009A7134" w:rsidRPr="000E51BB">
              <w:rPr>
                <w:noProof/>
                <w:webHidden/>
                <w:color w:val="000000" w:themeColor="text1"/>
              </w:rPr>
              <w:fldChar w:fldCharType="separate"/>
            </w:r>
            <w:r w:rsidR="004726FE" w:rsidRPr="000E51BB">
              <w:rPr>
                <w:noProof/>
                <w:webHidden/>
                <w:color w:val="000000" w:themeColor="text1"/>
              </w:rPr>
              <w:t>2</w:t>
            </w:r>
            <w:r w:rsidR="009A7134" w:rsidRPr="000E51BB">
              <w:rPr>
                <w:noProof/>
                <w:webHidden/>
                <w:color w:val="000000" w:themeColor="text1"/>
              </w:rPr>
              <w:fldChar w:fldCharType="end"/>
            </w:r>
          </w:hyperlink>
        </w:p>
        <w:p w14:paraId="3F66FD09" w14:textId="5639A65E" w:rsidR="009A7134" w:rsidRPr="000E51BB" w:rsidRDefault="00000000">
          <w:pPr>
            <w:pStyle w:val="TOC1"/>
            <w:tabs>
              <w:tab w:val="right" w:leader="dot" w:pos="9350"/>
            </w:tabs>
            <w:rPr>
              <w:rFonts w:asciiTheme="minorHAnsi" w:eastAsiaTheme="minorEastAsia" w:hAnsiTheme="minorHAnsi"/>
              <w:noProof/>
              <w:color w:val="000000" w:themeColor="text1"/>
              <w:kern w:val="2"/>
              <w:sz w:val="22"/>
              <w:szCs w:val="22"/>
              <w:lang w:val="en-US" w:bidi="ar-SA"/>
              <w14:ligatures w14:val="standardContextual"/>
            </w:rPr>
          </w:pPr>
          <w:hyperlink w:anchor="_Toc157981972" w:history="1">
            <w:r w:rsidR="009A7134" w:rsidRPr="000E51BB">
              <w:rPr>
                <w:rStyle w:val="Hyperlink"/>
                <w:noProof/>
                <w:color w:val="000000" w:themeColor="text1"/>
              </w:rPr>
              <w:t>Does The Ritz London self-evaluate?</w:t>
            </w:r>
            <w:r w:rsidR="009A7134" w:rsidRPr="000E51BB">
              <w:rPr>
                <w:noProof/>
                <w:webHidden/>
                <w:color w:val="000000" w:themeColor="text1"/>
              </w:rPr>
              <w:tab/>
            </w:r>
            <w:r w:rsidR="009A7134" w:rsidRPr="000E51BB">
              <w:rPr>
                <w:noProof/>
                <w:webHidden/>
                <w:color w:val="000000" w:themeColor="text1"/>
              </w:rPr>
              <w:fldChar w:fldCharType="begin"/>
            </w:r>
            <w:r w:rsidR="009A7134" w:rsidRPr="000E51BB">
              <w:rPr>
                <w:noProof/>
                <w:webHidden/>
                <w:color w:val="000000" w:themeColor="text1"/>
              </w:rPr>
              <w:instrText xml:space="preserve"> PAGEREF _Toc157981972 \h </w:instrText>
            </w:r>
            <w:r w:rsidR="009A7134" w:rsidRPr="000E51BB">
              <w:rPr>
                <w:noProof/>
                <w:webHidden/>
                <w:color w:val="000000" w:themeColor="text1"/>
              </w:rPr>
            </w:r>
            <w:r w:rsidR="009A7134" w:rsidRPr="000E51BB">
              <w:rPr>
                <w:noProof/>
                <w:webHidden/>
                <w:color w:val="000000" w:themeColor="text1"/>
              </w:rPr>
              <w:fldChar w:fldCharType="separate"/>
            </w:r>
            <w:r w:rsidR="004726FE" w:rsidRPr="000E51BB">
              <w:rPr>
                <w:noProof/>
                <w:webHidden/>
                <w:color w:val="000000" w:themeColor="text1"/>
              </w:rPr>
              <w:t>3</w:t>
            </w:r>
            <w:r w:rsidR="009A7134" w:rsidRPr="000E51BB">
              <w:rPr>
                <w:noProof/>
                <w:webHidden/>
                <w:color w:val="000000" w:themeColor="text1"/>
              </w:rPr>
              <w:fldChar w:fldCharType="end"/>
            </w:r>
          </w:hyperlink>
        </w:p>
        <w:p w14:paraId="6D0613DD" w14:textId="1226EEFD" w:rsidR="009A7134" w:rsidRPr="000E51BB" w:rsidRDefault="00000000">
          <w:pPr>
            <w:pStyle w:val="TOC1"/>
            <w:tabs>
              <w:tab w:val="right" w:leader="dot" w:pos="9350"/>
            </w:tabs>
            <w:rPr>
              <w:rFonts w:asciiTheme="minorHAnsi" w:eastAsiaTheme="minorEastAsia" w:hAnsiTheme="minorHAnsi"/>
              <w:noProof/>
              <w:color w:val="000000" w:themeColor="text1"/>
              <w:kern w:val="2"/>
              <w:sz w:val="22"/>
              <w:szCs w:val="22"/>
              <w:lang w:val="en-US" w:bidi="ar-SA"/>
              <w14:ligatures w14:val="standardContextual"/>
            </w:rPr>
          </w:pPr>
          <w:hyperlink w:anchor="_Toc157981973" w:history="1">
            <w:r w:rsidR="009A7134" w:rsidRPr="000E51BB">
              <w:rPr>
                <w:rStyle w:val="Hyperlink"/>
                <w:noProof/>
                <w:color w:val="000000" w:themeColor="text1"/>
              </w:rPr>
              <w:t>The reasons for self-evaluation</w:t>
            </w:r>
            <w:r w:rsidR="009A7134" w:rsidRPr="000E51BB">
              <w:rPr>
                <w:noProof/>
                <w:webHidden/>
                <w:color w:val="000000" w:themeColor="text1"/>
              </w:rPr>
              <w:tab/>
            </w:r>
            <w:r w:rsidR="009A7134" w:rsidRPr="000E51BB">
              <w:rPr>
                <w:noProof/>
                <w:webHidden/>
                <w:color w:val="000000" w:themeColor="text1"/>
              </w:rPr>
              <w:fldChar w:fldCharType="begin"/>
            </w:r>
            <w:r w:rsidR="009A7134" w:rsidRPr="000E51BB">
              <w:rPr>
                <w:noProof/>
                <w:webHidden/>
                <w:color w:val="000000" w:themeColor="text1"/>
              </w:rPr>
              <w:instrText xml:space="preserve"> PAGEREF _Toc157981973 \h </w:instrText>
            </w:r>
            <w:r w:rsidR="009A7134" w:rsidRPr="000E51BB">
              <w:rPr>
                <w:noProof/>
                <w:webHidden/>
                <w:color w:val="000000" w:themeColor="text1"/>
              </w:rPr>
            </w:r>
            <w:r w:rsidR="009A7134" w:rsidRPr="000E51BB">
              <w:rPr>
                <w:noProof/>
                <w:webHidden/>
                <w:color w:val="000000" w:themeColor="text1"/>
              </w:rPr>
              <w:fldChar w:fldCharType="separate"/>
            </w:r>
            <w:r w:rsidR="004726FE" w:rsidRPr="000E51BB">
              <w:rPr>
                <w:noProof/>
                <w:webHidden/>
                <w:color w:val="000000" w:themeColor="text1"/>
              </w:rPr>
              <w:t>4</w:t>
            </w:r>
            <w:r w:rsidR="009A7134" w:rsidRPr="000E51BB">
              <w:rPr>
                <w:noProof/>
                <w:webHidden/>
                <w:color w:val="000000" w:themeColor="text1"/>
              </w:rPr>
              <w:fldChar w:fldCharType="end"/>
            </w:r>
          </w:hyperlink>
        </w:p>
        <w:p w14:paraId="1D34FE12" w14:textId="105E4B47" w:rsidR="009A7134" w:rsidRPr="000E51BB" w:rsidRDefault="00000000">
          <w:pPr>
            <w:pStyle w:val="TOC1"/>
            <w:tabs>
              <w:tab w:val="right" w:leader="dot" w:pos="9350"/>
            </w:tabs>
            <w:rPr>
              <w:rFonts w:asciiTheme="minorHAnsi" w:eastAsiaTheme="minorEastAsia" w:hAnsiTheme="minorHAnsi"/>
              <w:noProof/>
              <w:color w:val="000000" w:themeColor="text1"/>
              <w:kern w:val="2"/>
              <w:sz w:val="22"/>
              <w:szCs w:val="22"/>
              <w:lang w:val="en-US" w:bidi="ar-SA"/>
              <w14:ligatures w14:val="standardContextual"/>
            </w:rPr>
          </w:pPr>
          <w:hyperlink w:anchor="_Toc157981974" w:history="1">
            <w:r w:rsidR="009A7134" w:rsidRPr="000E51BB">
              <w:rPr>
                <w:rStyle w:val="Hyperlink"/>
                <w:noProof/>
                <w:color w:val="000000" w:themeColor="text1"/>
              </w:rPr>
              <w:t>Green Technology and Sustainability</w:t>
            </w:r>
            <w:r w:rsidR="009A7134" w:rsidRPr="000E51BB">
              <w:rPr>
                <w:noProof/>
                <w:webHidden/>
                <w:color w:val="000000" w:themeColor="text1"/>
              </w:rPr>
              <w:tab/>
            </w:r>
            <w:r w:rsidR="009A7134" w:rsidRPr="000E51BB">
              <w:rPr>
                <w:noProof/>
                <w:webHidden/>
                <w:color w:val="000000" w:themeColor="text1"/>
              </w:rPr>
              <w:fldChar w:fldCharType="begin"/>
            </w:r>
            <w:r w:rsidR="009A7134" w:rsidRPr="000E51BB">
              <w:rPr>
                <w:noProof/>
                <w:webHidden/>
                <w:color w:val="000000" w:themeColor="text1"/>
              </w:rPr>
              <w:instrText xml:space="preserve"> PAGEREF _Toc157981974 \h </w:instrText>
            </w:r>
            <w:r w:rsidR="009A7134" w:rsidRPr="000E51BB">
              <w:rPr>
                <w:noProof/>
                <w:webHidden/>
                <w:color w:val="000000" w:themeColor="text1"/>
              </w:rPr>
            </w:r>
            <w:r w:rsidR="009A7134" w:rsidRPr="000E51BB">
              <w:rPr>
                <w:noProof/>
                <w:webHidden/>
                <w:color w:val="000000" w:themeColor="text1"/>
              </w:rPr>
              <w:fldChar w:fldCharType="separate"/>
            </w:r>
            <w:r w:rsidR="004726FE" w:rsidRPr="000E51BB">
              <w:rPr>
                <w:noProof/>
                <w:webHidden/>
                <w:color w:val="000000" w:themeColor="text1"/>
              </w:rPr>
              <w:t>5</w:t>
            </w:r>
            <w:r w:rsidR="009A7134" w:rsidRPr="000E51BB">
              <w:rPr>
                <w:noProof/>
                <w:webHidden/>
                <w:color w:val="000000" w:themeColor="text1"/>
              </w:rPr>
              <w:fldChar w:fldCharType="end"/>
            </w:r>
          </w:hyperlink>
        </w:p>
        <w:p w14:paraId="1503CAE3" w14:textId="570319CE" w:rsidR="009A7134" w:rsidRPr="000E51BB" w:rsidRDefault="00000000">
          <w:pPr>
            <w:pStyle w:val="TOC1"/>
            <w:tabs>
              <w:tab w:val="right" w:leader="dot" w:pos="9350"/>
            </w:tabs>
            <w:rPr>
              <w:rFonts w:asciiTheme="minorHAnsi" w:eastAsiaTheme="minorEastAsia" w:hAnsiTheme="minorHAnsi"/>
              <w:noProof/>
              <w:color w:val="000000" w:themeColor="text1"/>
              <w:kern w:val="2"/>
              <w:sz w:val="22"/>
              <w:szCs w:val="22"/>
              <w:lang w:val="en-US" w:bidi="ar-SA"/>
              <w14:ligatures w14:val="standardContextual"/>
            </w:rPr>
          </w:pPr>
          <w:hyperlink w:anchor="_Toc157981975" w:history="1">
            <w:r w:rsidR="009A7134" w:rsidRPr="000E51BB">
              <w:rPr>
                <w:rStyle w:val="Hyperlink"/>
                <w:noProof/>
                <w:color w:val="000000" w:themeColor="text1"/>
              </w:rPr>
              <w:t>Alternative Ways of Self-evaluation</w:t>
            </w:r>
            <w:r w:rsidR="009A7134" w:rsidRPr="000E51BB">
              <w:rPr>
                <w:noProof/>
                <w:webHidden/>
                <w:color w:val="000000" w:themeColor="text1"/>
              </w:rPr>
              <w:tab/>
            </w:r>
            <w:r w:rsidR="009A7134" w:rsidRPr="000E51BB">
              <w:rPr>
                <w:noProof/>
                <w:webHidden/>
                <w:color w:val="000000" w:themeColor="text1"/>
              </w:rPr>
              <w:fldChar w:fldCharType="begin"/>
            </w:r>
            <w:r w:rsidR="009A7134" w:rsidRPr="000E51BB">
              <w:rPr>
                <w:noProof/>
                <w:webHidden/>
                <w:color w:val="000000" w:themeColor="text1"/>
              </w:rPr>
              <w:instrText xml:space="preserve"> PAGEREF _Toc157981975 \h </w:instrText>
            </w:r>
            <w:r w:rsidR="009A7134" w:rsidRPr="000E51BB">
              <w:rPr>
                <w:noProof/>
                <w:webHidden/>
                <w:color w:val="000000" w:themeColor="text1"/>
              </w:rPr>
            </w:r>
            <w:r w:rsidR="009A7134" w:rsidRPr="000E51BB">
              <w:rPr>
                <w:noProof/>
                <w:webHidden/>
                <w:color w:val="000000" w:themeColor="text1"/>
              </w:rPr>
              <w:fldChar w:fldCharType="separate"/>
            </w:r>
            <w:r w:rsidR="004726FE" w:rsidRPr="000E51BB">
              <w:rPr>
                <w:noProof/>
                <w:webHidden/>
                <w:color w:val="000000" w:themeColor="text1"/>
              </w:rPr>
              <w:t>6</w:t>
            </w:r>
            <w:r w:rsidR="009A7134" w:rsidRPr="000E51BB">
              <w:rPr>
                <w:noProof/>
                <w:webHidden/>
                <w:color w:val="000000" w:themeColor="text1"/>
              </w:rPr>
              <w:fldChar w:fldCharType="end"/>
            </w:r>
          </w:hyperlink>
        </w:p>
        <w:p w14:paraId="4D8B31D8" w14:textId="3AA6673A" w:rsidR="009A7134" w:rsidRPr="000E51BB" w:rsidRDefault="00000000">
          <w:pPr>
            <w:pStyle w:val="TOC1"/>
            <w:tabs>
              <w:tab w:val="right" w:leader="dot" w:pos="9350"/>
            </w:tabs>
            <w:rPr>
              <w:rFonts w:asciiTheme="minorHAnsi" w:eastAsiaTheme="minorEastAsia" w:hAnsiTheme="minorHAnsi"/>
              <w:noProof/>
              <w:color w:val="000000" w:themeColor="text1"/>
              <w:kern w:val="2"/>
              <w:sz w:val="22"/>
              <w:szCs w:val="22"/>
              <w:lang w:val="en-US" w:bidi="ar-SA"/>
              <w14:ligatures w14:val="standardContextual"/>
            </w:rPr>
          </w:pPr>
          <w:hyperlink w:anchor="_Toc157981976" w:history="1">
            <w:r w:rsidR="009A7134" w:rsidRPr="000E51BB">
              <w:rPr>
                <w:rStyle w:val="Hyperlink"/>
                <w:noProof/>
                <w:color w:val="000000" w:themeColor="text1"/>
              </w:rPr>
              <w:t>Conclusion</w:t>
            </w:r>
            <w:r w:rsidR="009A7134" w:rsidRPr="000E51BB">
              <w:rPr>
                <w:noProof/>
                <w:webHidden/>
                <w:color w:val="000000" w:themeColor="text1"/>
              </w:rPr>
              <w:tab/>
            </w:r>
            <w:r w:rsidR="009A7134" w:rsidRPr="000E51BB">
              <w:rPr>
                <w:noProof/>
                <w:webHidden/>
                <w:color w:val="000000" w:themeColor="text1"/>
              </w:rPr>
              <w:fldChar w:fldCharType="begin"/>
            </w:r>
            <w:r w:rsidR="009A7134" w:rsidRPr="000E51BB">
              <w:rPr>
                <w:noProof/>
                <w:webHidden/>
                <w:color w:val="000000" w:themeColor="text1"/>
              </w:rPr>
              <w:instrText xml:space="preserve"> PAGEREF _Toc157981976 \h </w:instrText>
            </w:r>
            <w:r w:rsidR="009A7134" w:rsidRPr="000E51BB">
              <w:rPr>
                <w:noProof/>
                <w:webHidden/>
                <w:color w:val="000000" w:themeColor="text1"/>
              </w:rPr>
            </w:r>
            <w:r w:rsidR="009A7134" w:rsidRPr="000E51BB">
              <w:rPr>
                <w:noProof/>
                <w:webHidden/>
                <w:color w:val="000000" w:themeColor="text1"/>
              </w:rPr>
              <w:fldChar w:fldCharType="separate"/>
            </w:r>
            <w:r w:rsidR="004726FE" w:rsidRPr="000E51BB">
              <w:rPr>
                <w:noProof/>
                <w:webHidden/>
                <w:color w:val="000000" w:themeColor="text1"/>
              </w:rPr>
              <w:t>7</w:t>
            </w:r>
            <w:r w:rsidR="009A7134" w:rsidRPr="000E51BB">
              <w:rPr>
                <w:noProof/>
                <w:webHidden/>
                <w:color w:val="000000" w:themeColor="text1"/>
              </w:rPr>
              <w:fldChar w:fldCharType="end"/>
            </w:r>
          </w:hyperlink>
        </w:p>
        <w:p w14:paraId="7003FAF7" w14:textId="610BE187" w:rsidR="009A7134" w:rsidRPr="000E51BB" w:rsidRDefault="00000000">
          <w:pPr>
            <w:pStyle w:val="TOC1"/>
            <w:tabs>
              <w:tab w:val="right" w:leader="dot" w:pos="9350"/>
            </w:tabs>
            <w:rPr>
              <w:rFonts w:asciiTheme="minorHAnsi" w:eastAsiaTheme="minorEastAsia" w:hAnsiTheme="minorHAnsi"/>
              <w:noProof/>
              <w:color w:val="000000" w:themeColor="text1"/>
              <w:kern w:val="2"/>
              <w:sz w:val="22"/>
              <w:szCs w:val="22"/>
              <w:lang w:val="en-US" w:bidi="ar-SA"/>
              <w14:ligatures w14:val="standardContextual"/>
            </w:rPr>
          </w:pPr>
          <w:hyperlink w:anchor="_Toc157981977" w:history="1">
            <w:r w:rsidR="009A7134" w:rsidRPr="000E51BB">
              <w:rPr>
                <w:rStyle w:val="Hyperlink"/>
                <w:noProof/>
                <w:color w:val="000000" w:themeColor="text1"/>
              </w:rPr>
              <w:t>References</w:t>
            </w:r>
            <w:r w:rsidR="009A7134" w:rsidRPr="000E51BB">
              <w:rPr>
                <w:noProof/>
                <w:webHidden/>
                <w:color w:val="000000" w:themeColor="text1"/>
              </w:rPr>
              <w:tab/>
            </w:r>
            <w:r w:rsidR="009A7134" w:rsidRPr="000E51BB">
              <w:rPr>
                <w:noProof/>
                <w:webHidden/>
                <w:color w:val="000000" w:themeColor="text1"/>
              </w:rPr>
              <w:fldChar w:fldCharType="begin"/>
            </w:r>
            <w:r w:rsidR="009A7134" w:rsidRPr="000E51BB">
              <w:rPr>
                <w:noProof/>
                <w:webHidden/>
                <w:color w:val="000000" w:themeColor="text1"/>
              </w:rPr>
              <w:instrText xml:space="preserve"> PAGEREF _Toc157981977 \h </w:instrText>
            </w:r>
            <w:r w:rsidR="009A7134" w:rsidRPr="000E51BB">
              <w:rPr>
                <w:noProof/>
                <w:webHidden/>
                <w:color w:val="000000" w:themeColor="text1"/>
              </w:rPr>
            </w:r>
            <w:r w:rsidR="009A7134" w:rsidRPr="000E51BB">
              <w:rPr>
                <w:noProof/>
                <w:webHidden/>
                <w:color w:val="000000" w:themeColor="text1"/>
              </w:rPr>
              <w:fldChar w:fldCharType="separate"/>
            </w:r>
            <w:r w:rsidR="004726FE" w:rsidRPr="000E51BB">
              <w:rPr>
                <w:noProof/>
                <w:webHidden/>
                <w:color w:val="000000" w:themeColor="text1"/>
              </w:rPr>
              <w:t>8</w:t>
            </w:r>
            <w:r w:rsidR="009A7134" w:rsidRPr="000E51BB">
              <w:rPr>
                <w:noProof/>
                <w:webHidden/>
                <w:color w:val="000000" w:themeColor="text1"/>
              </w:rPr>
              <w:fldChar w:fldCharType="end"/>
            </w:r>
          </w:hyperlink>
        </w:p>
        <w:p w14:paraId="4FE979C2" w14:textId="260DEE6A" w:rsidR="009A7134" w:rsidRPr="000E51BB" w:rsidRDefault="009A7134">
          <w:pPr>
            <w:rPr>
              <w:color w:val="000000" w:themeColor="text1"/>
            </w:rPr>
          </w:pPr>
          <w:r w:rsidRPr="000E51BB">
            <w:rPr>
              <w:b/>
              <w:bCs/>
              <w:noProof/>
              <w:color w:val="000000" w:themeColor="text1"/>
            </w:rPr>
            <w:fldChar w:fldCharType="end"/>
          </w:r>
        </w:p>
      </w:sdtContent>
    </w:sdt>
    <w:p w14:paraId="5A784631" w14:textId="2BA384DE" w:rsidR="00544F98" w:rsidRPr="000E51BB" w:rsidRDefault="00544F98" w:rsidP="00544F98">
      <w:pPr>
        <w:rPr>
          <w:color w:val="000000" w:themeColor="text1"/>
        </w:rPr>
      </w:pPr>
      <w:r w:rsidRPr="000E51BB">
        <w:rPr>
          <w:color w:val="000000" w:themeColor="text1"/>
        </w:rPr>
        <w:t xml:space="preserve"> </w:t>
      </w:r>
    </w:p>
    <w:p w14:paraId="47182BE2" w14:textId="055856B8" w:rsidR="00544F98" w:rsidRPr="000E51BB" w:rsidRDefault="00544F98">
      <w:pPr>
        <w:spacing w:line="259" w:lineRule="auto"/>
        <w:jc w:val="left"/>
        <w:rPr>
          <w:color w:val="000000" w:themeColor="text1"/>
        </w:rPr>
      </w:pPr>
      <w:r w:rsidRPr="000E51BB">
        <w:rPr>
          <w:color w:val="000000" w:themeColor="text1"/>
        </w:rPr>
        <w:br w:type="page"/>
      </w:r>
    </w:p>
    <w:p w14:paraId="3A27287D" w14:textId="77777777" w:rsidR="0027228C" w:rsidRPr="000E51BB" w:rsidRDefault="0027228C" w:rsidP="00544F98">
      <w:pPr>
        <w:pStyle w:val="Heading1"/>
        <w:rPr>
          <w:color w:val="000000" w:themeColor="text1"/>
        </w:rPr>
        <w:sectPr w:rsidR="0027228C" w:rsidRPr="000E51BB" w:rsidSect="007458AC">
          <w:headerReference w:type="default" r:id="rId7"/>
          <w:footerReference w:type="default" r:id="rId8"/>
          <w:pgSz w:w="12240" w:h="15840"/>
          <w:pgMar w:top="1440" w:right="1440" w:bottom="1440" w:left="1440" w:header="708" w:footer="708" w:gutter="0"/>
          <w:pgNumType w:fmt="lowerRoman" w:start="1"/>
          <w:cols w:space="708"/>
          <w:docGrid w:linePitch="360"/>
        </w:sectPr>
      </w:pPr>
      <w:bookmarkStart w:id="0" w:name="_Toc157981968"/>
    </w:p>
    <w:p w14:paraId="29038D9D" w14:textId="5C8E70F0" w:rsidR="00544F98" w:rsidRPr="000E51BB" w:rsidRDefault="00544F98" w:rsidP="00544F98">
      <w:pPr>
        <w:pStyle w:val="Heading1"/>
        <w:rPr>
          <w:color w:val="000000" w:themeColor="text1"/>
        </w:rPr>
      </w:pPr>
      <w:r w:rsidRPr="000E51BB">
        <w:rPr>
          <w:color w:val="000000" w:themeColor="text1"/>
        </w:rPr>
        <w:lastRenderedPageBreak/>
        <w:t>Introduction</w:t>
      </w:r>
      <w:bookmarkEnd w:id="0"/>
      <w:r w:rsidRPr="000E51BB">
        <w:rPr>
          <w:color w:val="000000" w:themeColor="text1"/>
        </w:rPr>
        <w:t xml:space="preserve"> </w:t>
      </w:r>
    </w:p>
    <w:p w14:paraId="70DC473B" w14:textId="7E1257A1" w:rsidR="00544F98" w:rsidRPr="000E51BB" w:rsidRDefault="0031346B" w:rsidP="0031346B">
      <w:pPr>
        <w:rPr>
          <w:color w:val="000000" w:themeColor="text1"/>
        </w:rPr>
      </w:pPr>
      <w:r w:rsidRPr="000E51BB">
        <w:rPr>
          <w:color w:val="000000" w:themeColor="text1"/>
        </w:rPr>
        <w:t xml:space="preserve">In the ever-changing world of premium hospitality, the Ritz London represents extravagance and eternal elegance. The hotel's commitment to sustainability and the environment is being scrutinised as mindful travellers' tastes change. This report will examine The Ritz London's sustainability measures, including its use of 'Green' technology, possible issues, and alternatives to self-evaluation. These factors will be explored to understand the complex interplay between grandeur, environmental conscience, and responsibility at a famous hotel. </w:t>
      </w:r>
    </w:p>
    <w:p w14:paraId="033FB1BB" w14:textId="77777777" w:rsidR="00544F98" w:rsidRPr="000E51BB" w:rsidRDefault="00544F98" w:rsidP="00544F98">
      <w:pPr>
        <w:pStyle w:val="Heading1"/>
        <w:rPr>
          <w:color w:val="000000" w:themeColor="text1"/>
        </w:rPr>
      </w:pPr>
      <w:bookmarkStart w:id="1" w:name="_Toc157981969"/>
      <w:r w:rsidRPr="000E51BB">
        <w:rPr>
          <w:color w:val="000000" w:themeColor="text1"/>
        </w:rPr>
        <w:t>Overview of The Ritz London</w:t>
      </w:r>
      <w:bookmarkEnd w:id="1"/>
      <w:r w:rsidRPr="000E51BB">
        <w:rPr>
          <w:color w:val="000000" w:themeColor="text1"/>
        </w:rPr>
        <w:t xml:space="preserve"> </w:t>
      </w:r>
    </w:p>
    <w:p w14:paraId="22DC529C" w14:textId="16C58BE9" w:rsidR="00544F98" w:rsidRPr="000E51BB" w:rsidRDefault="00544F98" w:rsidP="00544F98">
      <w:pPr>
        <w:rPr>
          <w:color w:val="000000" w:themeColor="text1"/>
        </w:rPr>
      </w:pPr>
      <w:r w:rsidRPr="000E51BB">
        <w:rPr>
          <w:color w:val="000000" w:themeColor="text1"/>
        </w:rPr>
        <w:t>In the heart of Piccadilly, London, the Ritz London exudes luxury. This historic hotel has been known for its luxury and timeless appeal since 1906. With its neoclassical architecture and lavish interiors, The Ritz exudes elegance overlooking Green Park.</w:t>
      </w:r>
      <w:r w:rsidR="00BE2D4F" w:rsidRPr="000E51BB">
        <w:rPr>
          <w:color w:val="000000" w:themeColor="text1"/>
        </w:rPr>
        <w:t xml:space="preserve"> </w:t>
      </w:r>
      <w:r w:rsidRPr="000E51BB">
        <w:rPr>
          <w:color w:val="000000" w:themeColor="text1"/>
        </w:rPr>
        <w:t xml:space="preserve">The hotel blends classic and modern </w:t>
      </w:r>
      <w:r w:rsidR="00D63AFC" w:rsidRPr="000E51BB">
        <w:rPr>
          <w:color w:val="000000" w:themeColor="text1"/>
        </w:rPr>
        <w:t>styles</w:t>
      </w:r>
      <w:r w:rsidRPr="000E51BB">
        <w:rPr>
          <w:color w:val="000000" w:themeColor="text1"/>
        </w:rPr>
        <w:t xml:space="preserve"> to provide a magnificent atmosphere and excellent service. All Ritz London rooms and suites are lavishly decorated to provide a warm, inviting </w:t>
      </w:r>
      <w:r w:rsidR="00BE2D4F" w:rsidRPr="000E51BB">
        <w:rPr>
          <w:color w:val="000000" w:themeColor="text1"/>
        </w:rPr>
        <w:t>ambience</w:t>
      </w:r>
      <w:r w:rsidRPr="000E51BB">
        <w:rPr>
          <w:color w:val="000000" w:themeColor="text1"/>
        </w:rPr>
        <w:t>. The hotel pays great attention to detail to provide the highest level of luxury in every guest experience.</w:t>
      </w:r>
      <w:r w:rsidR="00BE2D4F" w:rsidRPr="000E51BB">
        <w:rPr>
          <w:color w:val="000000" w:themeColor="text1"/>
        </w:rPr>
        <w:t xml:space="preserve"> </w:t>
      </w:r>
      <w:r w:rsidRPr="000E51BB">
        <w:rPr>
          <w:color w:val="000000" w:themeColor="text1"/>
        </w:rPr>
        <w:t xml:space="preserve">The Ritz offers a unique, high-quality dining experience. The Ritz Afternoon Tea, a hotel staple, is served in the Palm Court, decorated in Louis XVI style. Gourmet French-inspired food with gilded mouldings and crystal chandeliers </w:t>
      </w:r>
      <w:r w:rsidR="00D63AFC" w:rsidRPr="000E51BB">
        <w:rPr>
          <w:color w:val="000000" w:themeColor="text1"/>
        </w:rPr>
        <w:t>is</w:t>
      </w:r>
      <w:r w:rsidRPr="000E51BB">
        <w:rPr>
          <w:color w:val="000000" w:themeColor="text1"/>
        </w:rPr>
        <w:t xml:space="preserve"> at the Ritz Restaurant</w:t>
      </w:r>
      <w:r w:rsidR="00BE2D4F" w:rsidRPr="000E51BB">
        <w:rPr>
          <w:color w:val="000000" w:themeColor="text1"/>
        </w:rPr>
        <w:t xml:space="preserve"> (The Ritz London, 2024)</w:t>
      </w:r>
      <w:r w:rsidRPr="000E51BB">
        <w:rPr>
          <w:color w:val="000000" w:themeColor="text1"/>
        </w:rPr>
        <w:t>.</w:t>
      </w:r>
      <w:r w:rsidR="00BE2D4F" w:rsidRPr="000E51BB">
        <w:rPr>
          <w:color w:val="000000" w:themeColor="text1"/>
        </w:rPr>
        <w:t xml:space="preserve"> </w:t>
      </w:r>
      <w:r w:rsidRPr="000E51BB">
        <w:rPr>
          <w:color w:val="000000" w:themeColor="text1"/>
        </w:rPr>
        <w:br w:type="page"/>
      </w:r>
    </w:p>
    <w:p w14:paraId="76864016" w14:textId="4AD47B04" w:rsidR="00544F98" w:rsidRPr="000E51BB" w:rsidRDefault="00544F98" w:rsidP="00544F98">
      <w:pPr>
        <w:pStyle w:val="Heading1"/>
        <w:rPr>
          <w:color w:val="000000" w:themeColor="text1"/>
        </w:rPr>
      </w:pPr>
      <w:bookmarkStart w:id="2" w:name="_Toc157981970"/>
      <w:r w:rsidRPr="000E51BB">
        <w:rPr>
          <w:color w:val="000000" w:themeColor="text1"/>
        </w:rPr>
        <w:lastRenderedPageBreak/>
        <w:t>Has The Ritz London been accused of greenwashing?</w:t>
      </w:r>
      <w:bookmarkEnd w:id="2"/>
      <w:r w:rsidRPr="000E51BB">
        <w:rPr>
          <w:color w:val="000000" w:themeColor="text1"/>
        </w:rPr>
        <w:t xml:space="preserve"> </w:t>
      </w:r>
    </w:p>
    <w:p w14:paraId="5237134D" w14:textId="45AF89C9" w:rsidR="00544F98" w:rsidRPr="000E51BB" w:rsidRDefault="004726FE" w:rsidP="00544F98">
      <w:pPr>
        <w:rPr>
          <w:color w:val="000000" w:themeColor="text1"/>
        </w:rPr>
      </w:pPr>
      <w:r w:rsidRPr="000E51BB">
        <w:rPr>
          <w:color w:val="000000" w:themeColor="text1"/>
        </w:rPr>
        <w:t xml:space="preserve">Greenwashing is when a company, product, or service deceptively portrays itself as eco-friendly. Misrepresenting a company's environmental commitment to attract eco-conscious customers or avoid criticism is referred </w:t>
      </w:r>
      <w:r w:rsidR="00612C89">
        <w:rPr>
          <w:color w:val="000000" w:themeColor="text1"/>
        </w:rPr>
        <w:t xml:space="preserve">to </w:t>
      </w:r>
      <w:r w:rsidRPr="000E51BB">
        <w:rPr>
          <w:color w:val="000000" w:themeColor="text1"/>
        </w:rPr>
        <w:t xml:space="preserve">as greenwashing (Jauhari, 2021). </w:t>
      </w:r>
      <w:r w:rsidR="00544F98" w:rsidRPr="000E51BB">
        <w:rPr>
          <w:color w:val="000000" w:themeColor="text1"/>
        </w:rPr>
        <w:t>A corporation engages in greenwashing when it claims to be ecologically beneficial despite its real actions. The Ritz London has not been accused of misleading sustainability tactics. Due to its commitment to excellent service and premium hospitality, The Ritz London is not directly blamed for greenwashing ever</w:t>
      </w:r>
      <w:r w:rsidR="00367097" w:rsidRPr="000E51BB">
        <w:rPr>
          <w:color w:val="000000" w:themeColor="text1"/>
        </w:rPr>
        <w:t xml:space="preserve"> </w:t>
      </w:r>
      <w:r w:rsidR="00650D0C" w:rsidRPr="000E51BB">
        <w:rPr>
          <w:color w:val="000000" w:themeColor="text1"/>
        </w:rPr>
        <w:t>(Tham, 2022)</w:t>
      </w:r>
      <w:r w:rsidR="00544F98" w:rsidRPr="000E51BB">
        <w:rPr>
          <w:color w:val="000000" w:themeColor="text1"/>
        </w:rPr>
        <w:t>. Luxury hotels like The Ritz stress sustainability to meet the needs of ecologically aware guests. Moreover, the Ritz London has implemented several eco-friendly initiatives. Hotel staff emphasise energy efficiency, trash minimisation, and water conservation. As luxury hotels realise the need for sustainable practices to attract socially aware customers, these efforts align with industry trends</w:t>
      </w:r>
      <w:r w:rsidR="00367097" w:rsidRPr="000E51BB">
        <w:rPr>
          <w:color w:val="000000" w:themeColor="text1"/>
        </w:rPr>
        <w:t xml:space="preserve"> (Haski-Leventhal, 2018)</w:t>
      </w:r>
      <w:r w:rsidR="00544F98" w:rsidRPr="000E51BB">
        <w:rPr>
          <w:color w:val="000000" w:themeColor="text1"/>
        </w:rPr>
        <w:t>.</w:t>
      </w:r>
    </w:p>
    <w:p w14:paraId="55CCA518" w14:textId="20DA4AA9" w:rsidR="00544F98" w:rsidRPr="000E51BB" w:rsidRDefault="00544F98" w:rsidP="00544F98">
      <w:pPr>
        <w:rPr>
          <w:color w:val="000000" w:themeColor="text1"/>
        </w:rPr>
      </w:pPr>
      <w:r w:rsidRPr="000E51BB">
        <w:rPr>
          <w:color w:val="000000" w:themeColor="text1"/>
        </w:rPr>
        <w:t>Greenwashing is a common complaint in the hotel sector, but The Ritz London has avoided it. The hotel's absence of outright allegations may indicate a real commitment to sustainability or excellent representation of its efforts without deception. As the hospitality industry prioritises sustainability, consumers are becoming more sceptical about green credentials</w:t>
      </w:r>
      <w:r w:rsidR="00650D0C" w:rsidRPr="000E51BB">
        <w:rPr>
          <w:color w:val="000000" w:themeColor="text1"/>
        </w:rPr>
        <w:t xml:space="preserve"> (Hirst, 2017)</w:t>
      </w:r>
      <w:r w:rsidRPr="000E51BB">
        <w:rPr>
          <w:color w:val="000000" w:themeColor="text1"/>
        </w:rPr>
        <w:t>. In the ever-changing world of eco-conscious tourism, premium hotels need clear and verifiable sustainability practices to maintain their reputation. The Ritz London's cautious approach to greenwashing shows this.</w:t>
      </w:r>
      <w:r w:rsidR="00B059E4" w:rsidRPr="000E51BB">
        <w:rPr>
          <w:color w:val="000000" w:themeColor="text1"/>
        </w:rPr>
        <w:t xml:space="preserve"> </w:t>
      </w:r>
    </w:p>
    <w:p w14:paraId="0284CF02" w14:textId="5DF8D01D" w:rsidR="00B059E4" w:rsidRPr="000E51BB" w:rsidRDefault="00911176" w:rsidP="00911176">
      <w:pPr>
        <w:pStyle w:val="Heading1"/>
        <w:rPr>
          <w:color w:val="000000" w:themeColor="text1"/>
        </w:rPr>
      </w:pPr>
      <w:bookmarkStart w:id="3" w:name="_Toc157981971"/>
      <w:r w:rsidRPr="000E51BB">
        <w:rPr>
          <w:color w:val="000000" w:themeColor="text1"/>
        </w:rPr>
        <w:t>Areas where the hotel could be construed as greenwashing</w:t>
      </w:r>
      <w:bookmarkEnd w:id="3"/>
    </w:p>
    <w:p w14:paraId="708056EF" w14:textId="6F33C8B6" w:rsidR="00911176" w:rsidRPr="000E51BB" w:rsidRDefault="00911176" w:rsidP="00911176">
      <w:pPr>
        <w:rPr>
          <w:color w:val="000000" w:themeColor="text1"/>
        </w:rPr>
      </w:pPr>
      <w:r w:rsidRPr="000E51BB">
        <w:rPr>
          <w:color w:val="000000" w:themeColor="text1"/>
        </w:rPr>
        <w:t xml:space="preserve">The Ritz London has not been accused of greenwashing, but it is vital </w:t>
      </w:r>
      <w:r w:rsidR="00612C89">
        <w:rPr>
          <w:color w:val="000000" w:themeColor="text1"/>
        </w:rPr>
        <w:t>to evaluate some factors that may be concerning carefully</w:t>
      </w:r>
      <w:r w:rsidRPr="000E51BB">
        <w:rPr>
          <w:color w:val="000000" w:themeColor="text1"/>
        </w:rPr>
        <w:t xml:space="preserve">. Luxury hotels are often criticised for their </w:t>
      </w:r>
      <w:r w:rsidR="00650D0C" w:rsidRPr="000E51BB">
        <w:rPr>
          <w:color w:val="000000" w:themeColor="text1"/>
        </w:rPr>
        <w:t xml:space="preserve">negative </w:t>
      </w:r>
      <w:r w:rsidRPr="000E51BB">
        <w:rPr>
          <w:color w:val="000000" w:themeColor="text1"/>
        </w:rPr>
        <w:t>environmental initiatives</w:t>
      </w:r>
      <w:r w:rsidR="00650D0C" w:rsidRPr="000E51BB">
        <w:rPr>
          <w:color w:val="000000" w:themeColor="text1"/>
        </w:rPr>
        <w:t xml:space="preserve"> (Elazzazi &amp; Eiada, 2022)</w:t>
      </w:r>
      <w:r w:rsidRPr="000E51BB">
        <w:rPr>
          <w:color w:val="000000" w:themeColor="text1"/>
        </w:rPr>
        <w:t>. The hotel has made eco-friendly progress, but certain sections need to be developed.</w:t>
      </w:r>
      <w:r w:rsidR="00565AA5" w:rsidRPr="000E51BB">
        <w:rPr>
          <w:color w:val="000000" w:themeColor="text1"/>
        </w:rPr>
        <w:t xml:space="preserve"> The proper use of energy is an area where the Ritz London could be construed as greenwashing.  </w:t>
      </w:r>
      <w:r w:rsidRPr="000E51BB">
        <w:rPr>
          <w:color w:val="000000" w:themeColor="text1"/>
        </w:rPr>
        <w:t xml:space="preserve">Even with energy-efficient techniques, The Ritz London </w:t>
      </w:r>
      <w:r w:rsidR="00565AA5" w:rsidRPr="000E51BB">
        <w:rPr>
          <w:color w:val="000000" w:themeColor="text1"/>
        </w:rPr>
        <w:t>uses</w:t>
      </w:r>
      <w:r w:rsidRPr="000E51BB">
        <w:rPr>
          <w:color w:val="000000" w:themeColor="text1"/>
        </w:rPr>
        <w:t xml:space="preserve"> a lot of electricity. With 24/7 operations, lavish lighting, climate control, and other amenities, these enterprises increase their carbon impact. The Ritz uses energy-saving technologies, yet luxury hospitality's energy-intensive services make it hard to be sustainable.</w:t>
      </w:r>
      <w:r w:rsidR="00565AA5" w:rsidRPr="000E51BB">
        <w:rPr>
          <w:color w:val="000000" w:themeColor="text1"/>
        </w:rPr>
        <w:t xml:space="preserve"> Another potential construed area of greenwashing is w</w:t>
      </w:r>
      <w:r w:rsidRPr="000E51BB">
        <w:rPr>
          <w:color w:val="000000" w:themeColor="text1"/>
        </w:rPr>
        <w:t xml:space="preserve">aste management. Luxury hotels are recognised for their luxurious packaging, facilities, and consumption. garbage reduction methods have been applied at The Ritz </w:t>
      </w:r>
      <w:r w:rsidR="00565AA5" w:rsidRPr="000E51BB">
        <w:rPr>
          <w:color w:val="000000" w:themeColor="text1"/>
        </w:rPr>
        <w:t>London;</w:t>
      </w:r>
      <w:r w:rsidRPr="000E51BB">
        <w:rPr>
          <w:color w:val="000000" w:themeColor="text1"/>
        </w:rPr>
        <w:t xml:space="preserve"> however</w:t>
      </w:r>
      <w:r w:rsidR="00565AA5" w:rsidRPr="000E51BB">
        <w:rPr>
          <w:color w:val="000000" w:themeColor="text1"/>
        </w:rPr>
        <w:t>,</w:t>
      </w:r>
      <w:r w:rsidRPr="000E51BB">
        <w:rPr>
          <w:color w:val="000000" w:themeColor="text1"/>
        </w:rPr>
        <w:t xml:space="preserve"> its vast scale may still generate a lot of </w:t>
      </w:r>
      <w:r w:rsidR="004726FE" w:rsidRPr="000E51BB">
        <w:rPr>
          <w:color w:val="000000" w:themeColor="text1"/>
        </w:rPr>
        <w:t xml:space="preserve">rubbish </w:t>
      </w:r>
      <w:r w:rsidR="008A69A2" w:rsidRPr="000E51BB">
        <w:rPr>
          <w:color w:val="000000" w:themeColor="text1"/>
        </w:rPr>
        <w:t>(Suwa &amp; Usui, 2017)</w:t>
      </w:r>
      <w:r w:rsidRPr="000E51BB">
        <w:rPr>
          <w:color w:val="000000" w:themeColor="text1"/>
        </w:rPr>
        <w:t xml:space="preserve">. Analysing </w:t>
      </w:r>
      <w:r w:rsidRPr="000E51BB">
        <w:rPr>
          <w:color w:val="000000" w:themeColor="text1"/>
        </w:rPr>
        <w:lastRenderedPageBreak/>
        <w:t xml:space="preserve">the hotel's </w:t>
      </w:r>
      <w:r w:rsidR="004726FE" w:rsidRPr="000E51BB">
        <w:rPr>
          <w:color w:val="000000" w:themeColor="text1"/>
        </w:rPr>
        <w:t xml:space="preserve">waste </w:t>
      </w:r>
      <w:r w:rsidRPr="000E51BB">
        <w:rPr>
          <w:color w:val="000000" w:themeColor="text1"/>
        </w:rPr>
        <w:t xml:space="preserve">diversion rates and attempts to eliminate single-use plastics and other non-recyclables will help </w:t>
      </w:r>
      <w:r w:rsidR="00565AA5" w:rsidRPr="000E51BB">
        <w:rPr>
          <w:color w:val="000000" w:themeColor="text1"/>
        </w:rPr>
        <w:t>the hotel</w:t>
      </w:r>
      <w:r w:rsidRPr="000E51BB">
        <w:rPr>
          <w:color w:val="000000" w:themeColor="text1"/>
        </w:rPr>
        <w:t xml:space="preserve"> understand </w:t>
      </w:r>
      <w:r w:rsidR="00650D0C" w:rsidRPr="000E51BB">
        <w:rPr>
          <w:color w:val="000000" w:themeColor="text1"/>
        </w:rPr>
        <w:t>its</w:t>
      </w:r>
      <w:r w:rsidRPr="000E51BB">
        <w:rPr>
          <w:color w:val="000000" w:themeColor="text1"/>
        </w:rPr>
        <w:t xml:space="preserve"> commitment to sustainable waste management.</w:t>
      </w:r>
    </w:p>
    <w:p w14:paraId="14BD2339" w14:textId="5B674692" w:rsidR="00911176" w:rsidRPr="000E51BB" w:rsidRDefault="00911176" w:rsidP="00911176">
      <w:pPr>
        <w:rPr>
          <w:color w:val="000000" w:themeColor="text1"/>
        </w:rPr>
      </w:pPr>
      <w:r w:rsidRPr="000E51BB">
        <w:rPr>
          <w:color w:val="000000" w:themeColor="text1"/>
        </w:rPr>
        <w:t xml:space="preserve">Transport emissions can also be an issue, especially for premium hotels with a worldwide clientele. The hotel's carbon footprint is affected by guest and staff commuting and </w:t>
      </w:r>
      <w:r w:rsidR="00565AA5" w:rsidRPr="000E51BB">
        <w:rPr>
          <w:color w:val="000000" w:themeColor="text1"/>
        </w:rPr>
        <w:t>product</w:t>
      </w:r>
      <w:r w:rsidRPr="000E51BB">
        <w:rPr>
          <w:color w:val="000000" w:themeColor="text1"/>
        </w:rPr>
        <w:t xml:space="preserve"> and service transportation. The Ritz London may highlight its sustainability initiatives like local partnerships and eco-friendly transportation, but examining its transportation-related emissions and measures to offset or reduce them would reveal its commitment to sustainability.</w:t>
      </w:r>
      <w:r w:rsidR="00565AA5" w:rsidRPr="000E51BB">
        <w:rPr>
          <w:color w:val="000000" w:themeColor="text1"/>
        </w:rPr>
        <w:t xml:space="preserve"> </w:t>
      </w:r>
      <w:r w:rsidRPr="000E51BB">
        <w:rPr>
          <w:color w:val="000000" w:themeColor="text1"/>
        </w:rPr>
        <w:t xml:space="preserve">Water procurement and use are crucial to assessing a hotel's environmental </w:t>
      </w:r>
      <w:r w:rsidR="00565AA5" w:rsidRPr="000E51BB">
        <w:rPr>
          <w:color w:val="000000" w:themeColor="text1"/>
        </w:rPr>
        <w:t>effects</w:t>
      </w:r>
      <w:r w:rsidRPr="000E51BB">
        <w:rPr>
          <w:color w:val="000000" w:themeColor="text1"/>
        </w:rPr>
        <w:t>. Luxury hotels have lush gardens and spas that use a lot of water</w:t>
      </w:r>
      <w:r w:rsidR="008A69A2" w:rsidRPr="000E51BB">
        <w:rPr>
          <w:color w:val="000000" w:themeColor="text1"/>
        </w:rPr>
        <w:t xml:space="preserve"> (Athanzee, 2023)</w:t>
      </w:r>
      <w:r w:rsidRPr="000E51BB">
        <w:rPr>
          <w:color w:val="000000" w:themeColor="text1"/>
        </w:rPr>
        <w:t>. The Ritz London may conserve water, but a detailed review of its water consumption and water source sustainability would reveal its commitment to responsible resource management.</w:t>
      </w:r>
      <w:r w:rsidR="00565AA5" w:rsidRPr="000E51BB">
        <w:rPr>
          <w:color w:val="000000" w:themeColor="text1"/>
        </w:rPr>
        <w:t xml:space="preserve"> </w:t>
      </w:r>
      <w:r w:rsidRPr="000E51BB">
        <w:rPr>
          <w:color w:val="000000" w:themeColor="text1"/>
        </w:rPr>
        <w:t>Luxury hotels prioritise guest experience over sustainability, which might conflict with environmental goals</w:t>
      </w:r>
      <w:r w:rsidR="007B7CCE" w:rsidRPr="000E51BB">
        <w:rPr>
          <w:color w:val="000000" w:themeColor="text1"/>
        </w:rPr>
        <w:t xml:space="preserve"> (</w:t>
      </w:r>
      <w:r w:rsidR="007B7CCE" w:rsidRPr="000E51BB">
        <w:rPr>
          <w:color w:val="000000" w:themeColor="text1"/>
          <w:lang w:val="en-US"/>
        </w:rPr>
        <w:t>Elazzazi &amp; Eiada, 2022)</w:t>
      </w:r>
      <w:r w:rsidRPr="000E51BB">
        <w:rPr>
          <w:color w:val="000000" w:themeColor="text1"/>
        </w:rPr>
        <w:t>. The Ritz London struggles to balance elegance and sustainability.</w:t>
      </w:r>
      <w:r w:rsidR="00565AA5" w:rsidRPr="000E51BB">
        <w:rPr>
          <w:color w:val="000000" w:themeColor="text1"/>
        </w:rPr>
        <w:t xml:space="preserve"> </w:t>
      </w:r>
      <w:r w:rsidRPr="000E51BB">
        <w:rPr>
          <w:color w:val="000000" w:themeColor="text1"/>
        </w:rPr>
        <w:t>The Ritz London was not specifically accused of greenwashing</w:t>
      </w:r>
      <w:r w:rsidR="008C3759" w:rsidRPr="000E51BB">
        <w:rPr>
          <w:color w:val="000000" w:themeColor="text1"/>
        </w:rPr>
        <w:t xml:space="preserve"> (The Ritz London, 2023)</w:t>
      </w:r>
      <w:r w:rsidRPr="000E51BB">
        <w:rPr>
          <w:color w:val="000000" w:themeColor="text1"/>
        </w:rPr>
        <w:t xml:space="preserve">. However, energy usage, trash management, transportation emissions, and resource use may be problems. </w:t>
      </w:r>
    </w:p>
    <w:p w14:paraId="73BDD74C" w14:textId="264D895C" w:rsidR="00565AA5" w:rsidRPr="000E51BB" w:rsidRDefault="00216635" w:rsidP="00216635">
      <w:pPr>
        <w:pStyle w:val="Heading1"/>
        <w:rPr>
          <w:color w:val="000000" w:themeColor="text1"/>
        </w:rPr>
      </w:pPr>
      <w:bookmarkStart w:id="4" w:name="_Toc157981972"/>
      <w:r w:rsidRPr="000E51BB">
        <w:rPr>
          <w:color w:val="000000" w:themeColor="text1"/>
        </w:rPr>
        <w:t>Does The Ritz London self-evaluate?</w:t>
      </w:r>
      <w:bookmarkEnd w:id="4"/>
    </w:p>
    <w:p w14:paraId="2534647C" w14:textId="1B6A1523" w:rsidR="00216635" w:rsidRPr="000E51BB" w:rsidRDefault="00216635" w:rsidP="00216635">
      <w:pPr>
        <w:rPr>
          <w:color w:val="000000" w:themeColor="text1"/>
        </w:rPr>
      </w:pPr>
      <w:r w:rsidRPr="000E51BB">
        <w:rPr>
          <w:color w:val="000000" w:themeColor="text1"/>
        </w:rPr>
        <w:t>The Ritz London self-assesses sustainability as part of its commitment to excellence and improvement. Hospitality professionals regularly evaluate their performance, find areas for improvement, and adapt to changing industry norms. The Ritz London routinely assesses its eco-friendly and sustainability efforts to verify their efficacy</w:t>
      </w:r>
      <w:r w:rsidR="00821A31" w:rsidRPr="000E51BB">
        <w:rPr>
          <w:color w:val="000000" w:themeColor="text1"/>
        </w:rPr>
        <w:t xml:space="preserve"> (Edgell, 2020)</w:t>
      </w:r>
      <w:r w:rsidRPr="000E51BB">
        <w:rPr>
          <w:color w:val="000000" w:themeColor="text1"/>
        </w:rPr>
        <w:t>. These evaluations consider energy efficiency, waste management, water conservation, and environmental effects. The hotel's proactive monitoring and reporting of key performance metrics shows its commitment to sustainability. Comprehensive audits of operational systems and procedures help the Ritz London self-evaluate its sustainability goals</w:t>
      </w:r>
      <w:r w:rsidR="008C3759" w:rsidRPr="000E51BB">
        <w:rPr>
          <w:color w:val="000000" w:themeColor="text1"/>
        </w:rPr>
        <w:t xml:space="preserve"> (Thomas, 2018)</w:t>
      </w:r>
      <w:r w:rsidRPr="000E51BB">
        <w:rPr>
          <w:color w:val="000000" w:themeColor="text1"/>
        </w:rPr>
        <w:t>. The hotel's environmental footprint may be quantified using measurements and data from internal evaluations.</w:t>
      </w:r>
      <w:r w:rsidR="00B46733" w:rsidRPr="000E51BB">
        <w:rPr>
          <w:color w:val="000000" w:themeColor="text1"/>
        </w:rPr>
        <w:t xml:space="preserve"> In 2015, The Ritz London achieved the Gold certificate from Green Tourism. Waste minimization, energy saving, and 8 others were criteria to evaluate internally (Dewi et al., 2022).</w:t>
      </w:r>
      <w:r w:rsidRPr="000E51BB">
        <w:rPr>
          <w:color w:val="000000" w:themeColor="text1"/>
        </w:rPr>
        <w:t xml:space="preserve"> One can self-evaluate by tracking energy use, trash reduction, and water efficiency. </w:t>
      </w:r>
    </w:p>
    <w:p w14:paraId="6625C09B" w14:textId="7EE42B57" w:rsidR="00216635" w:rsidRPr="000E51BB" w:rsidRDefault="00216635" w:rsidP="00216635">
      <w:pPr>
        <w:rPr>
          <w:color w:val="000000" w:themeColor="text1"/>
        </w:rPr>
      </w:pPr>
      <w:r w:rsidRPr="000E51BB">
        <w:rPr>
          <w:color w:val="000000" w:themeColor="text1"/>
        </w:rPr>
        <w:lastRenderedPageBreak/>
        <w:t xml:space="preserve">The Ritz London evaluates its social and economic sustainability initiatives in addition to environmental considerations to ensure that the hotel benefits the local community and operates ethically. </w:t>
      </w:r>
      <w:r w:rsidR="008C3759" w:rsidRPr="000E51BB">
        <w:rPr>
          <w:color w:val="000000" w:themeColor="text1"/>
        </w:rPr>
        <w:t>The hotel’s</w:t>
      </w:r>
      <w:r w:rsidRPr="000E51BB">
        <w:rPr>
          <w:color w:val="000000" w:themeColor="text1"/>
        </w:rPr>
        <w:t xml:space="preserve"> self-evaluation system prioritises social inclusion, employee well-being, and community participation. Self-evaluation is useful for continual progress, but </w:t>
      </w:r>
      <w:r w:rsidR="008C3759" w:rsidRPr="000E51BB">
        <w:rPr>
          <w:color w:val="000000" w:themeColor="text1"/>
        </w:rPr>
        <w:t>transparency</w:t>
      </w:r>
      <w:r w:rsidRPr="000E51BB">
        <w:rPr>
          <w:color w:val="000000" w:themeColor="text1"/>
        </w:rPr>
        <w:t xml:space="preserve"> is crucial</w:t>
      </w:r>
      <w:r w:rsidR="008C3759" w:rsidRPr="000E51BB">
        <w:rPr>
          <w:color w:val="000000" w:themeColor="text1"/>
        </w:rPr>
        <w:t xml:space="preserve"> (Miyake &amp; Uchihira, 2017)</w:t>
      </w:r>
      <w:r w:rsidRPr="000E51BB">
        <w:rPr>
          <w:color w:val="000000" w:themeColor="text1"/>
        </w:rPr>
        <w:t>. The Ritz London is proud to share significant results and progress reports with the public to demonstrate accountability and develop confidence with environmentally aware consumers.</w:t>
      </w:r>
      <w:r w:rsidR="00B46733" w:rsidRPr="000E51BB">
        <w:rPr>
          <w:color w:val="000000" w:themeColor="text1"/>
        </w:rPr>
        <w:t xml:space="preserve"> They've achieved a 10% reduction in electricity, gas, and water consumption since 2017, which is equivalent to powering roughly 120 homes for a year</w:t>
      </w:r>
      <w:r w:rsidR="00FF6AF2" w:rsidRPr="000E51BB">
        <w:rPr>
          <w:color w:val="000000" w:themeColor="text1"/>
        </w:rPr>
        <w:t xml:space="preserve"> (</w:t>
      </w:r>
      <w:r w:rsidR="00FF6AF2" w:rsidRPr="000E51BB">
        <w:rPr>
          <w:color w:val="000000" w:themeColor="text1"/>
          <w:lang w:val="en-US"/>
        </w:rPr>
        <w:t>The Ritz London, 2023</w:t>
      </w:r>
      <w:r w:rsidR="00FF6AF2" w:rsidRPr="000E51BB">
        <w:rPr>
          <w:color w:val="000000" w:themeColor="text1"/>
        </w:rPr>
        <w:t>)</w:t>
      </w:r>
      <w:r w:rsidR="00B46733" w:rsidRPr="000E51BB">
        <w:rPr>
          <w:color w:val="000000" w:themeColor="text1"/>
        </w:rPr>
        <w:t>.</w:t>
      </w:r>
      <w:r w:rsidRPr="000E51BB">
        <w:rPr>
          <w:color w:val="000000" w:themeColor="text1"/>
        </w:rPr>
        <w:t xml:space="preserve"> The hotel communicates self-evaluations to stakeholders, demonstrating its commitment to sustainability and reducing its environmental impact. </w:t>
      </w:r>
    </w:p>
    <w:p w14:paraId="06D6D3E9" w14:textId="79F8DA0C" w:rsidR="00216635" w:rsidRPr="000E51BB" w:rsidRDefault="00B2551B" w:rsidP="00B2551B">
      <w:pPr>
        <w:pStyle w:val="Heading1"/>
        <w:rPr>
          <w:color w:val="000000" w:themeColor="text1"/>
        </w:rPr>
      </w:pPr>
      <w:bookmarkStart w:id="5" w:name="_Toc157981973"/>
      <w:r w:rsidRPr="000E51BB">
        <w:rPr>
          <w:color w:val="000000" w:themeColor="text1"/>
        </w:rPr>
        <w:t>The reasons for self-evaluation</w:t>
      </w:r>
      <w:bookmarkEnd w:id="5"/>
      <w:r w:rsidRPr="000E51BB">
        <w:rPr>
          <w:color w:val="000000" w:themeColor="text1"/>
        </w:rPr>
        <w:t xml:space="preserve"> </w:t>
      </w:r>
    </w:p>
    <w:p w14:paraId="1763D586" w14:textId="3F173BDF" w:rsidR="00B2551B" w:rsidRPr="000E51BB" w:rsidRDefault="00B2551B" w:rsidP="00B2551B">
      <w:pPr>
        <w:rPr>
          <w:color w:val="000000" w:themeColor="text1"/>
        </w:rPr>
      </w:pPr>
      <w:r w:rsidRPr="000E51BB">
        <w:rPr>
          <w:color w:val="000000" w:themeColor="text1"/>
        </w:rPr>
        <w:t xml:space="preserve">The Ritz London values self-evaluation for several reasons. The hotel's commitment to quality, continuous development, and the hospitality industry's growing focus on sustainability are these factors. Self-assessment shows </w:t>
      </w:r>
      <w:r w:rsidR="003B085D" w:rsidRPr="000E51BB">
        <w:rPr>
          <w:color w:val="000000" w:themeColor="text1"/>
        </w:rPr>
        <w:t>the hotel’s</w:t>
      </w:r>
      <w:r w:rsidRPr="000E51BB">
        <w:rPr>
          <w:color w:val="000000" w:themeColor="text1"/>
        </w:rPr>
        <w:t xml:space="preserve"> commitment to corporate citizenship and meets growing consumer, stakeholder, and global sustainability expectations</w:t>
      </w:r>
      <w:r w:rsidR="00367097" w:rsidRPr="000E51BB">
        <w:rPr>
          <w:color w:val="000000" w:themeColor="text1"/>
        </w:rPr>
        <w:t xml:space="preserve"> (Sloan et al., 2017)</w:t>
      </w:r>
      <w:r w:rsidRPr="000E51BB">
        <w:rPr>
          <w:color w:val="000000" w:themeColor="text1"/>
        </w:rPr>
        <w:t>.</w:t>
      </w:r>
      <w:r w:rsidR="003B085D" w:rsidRPr="000E51BB">
        <w:rPr>
          <w:color w:val="000000" w:themeColor="text1"/>
        </w:rPr>
        <w:t xml:space="preserve"> </w:t>
      </w:r>
      <w:r w:rsidRPr="000E51BB">
        <w:rPr>
          <w:color w:val="000000" w:themeColor="text1"/>
        </w:rPr>
        <w:t>The Ritz London self-evaluates to retain and improve its elite hospitality status. The Ritz is recognised globally for its impeccable service and luxury. Self-evaluation ensures the hotel meets and exceeds its discerning visitors' expectations. Luxury businesses must emphasise sustainability to increase their perceived value as eco-friendly solutions become more important</w:t>
      </w:r>
      <w:r w:rsidR="003B085D" w:rsidRPr="000E51BB">
        <w:rPr>
          <w:color w:val="000000" w:themeColor="text1"/>
        </w:rPr>
        <w:t xml:space="preserve"> (Elazzazi &amp; Eiada, 2022)</w:t>
      </w:r>
      <w:r w:rsidRPr="000E51BB">
        <w:rPr>
          <w:color w:val="000000" w:themeColor="text1"/>
        </w:rPr>
        <w:t>. The Ritz can satisfy shifting client expectations and maintain its status as a top luxury resort by proactively examining its environmental activities.</w:t>
      </w:r>
    </w:p>
    <w:p w14:paraId="7DEF1534" w14:textId="235DEB55" w:rsidR="00831815" w:rsidRPr="000E51BB" w:rsidRDefault="00FF6AF2" w:rsidP="00B2551B">
      <w:pPr>
        <w:rPr>
          <w:color w:val="000000" w:themeColor="text1"/>
        </w:rPr>
      </w:pPr>
      <w:r w:rsidRPr="000E51BB">
        <w:rPr>
          <w:color w:val="000000" w:themeColor="text1"/>
        </w:rPr>
        <w:t xml:space="preserve">CSR involves integrating social and environmental issues into company operations and stakeholder engagement. </w:t>
      </w:r>
      <w:r w:rsidR="00B2551B" w:rsidRPr="000E51BB">
        <w:rPr>
          <w:color w:val="000000" w:themeColor="text1"/>
        </w:rPr>
        <w:t>Given the rising relevance of CSR and ethical business practices, sustainability issues in self-evaluation are crucial</w:t>
      </w:r>
      <w:r w:rsidRPr="000E51BB">
        <w:rPr>
          <w:color w:val="000000" w:themeColor="text1"/>
        </w:rPr>
        <w:t xml:space="preserve"> (Reed, 2020)</w:t>
      </w:r>
      <w:r w:rsidR="00B2551B" w:rsidRPr="000E51BB">
        <w:rPr>
          <w:color w:val="000000" w:themeColor="text1"/>
        </w:rPr>
        <w:t xml:space="preserve">. </w:t>
      </w:r>
      <w:r w:rsidR="00A8558C" w:rsidRPr="000E51BB">
        <w:rPr>
          <w:color w:val="000000" w:themeColor="text1"/>
        </w:rPr>
        <w:t xml:space="preserve">Consumers today care about environmental and social concerns and want firms to be honest and accountable. Responsible companies like the Ritz London are recognizing the necessity of sustainable operations. The hotel must self-evaluate its environmental effect, development areas, and commitment to sustainable and ethical business </w:t>
      </w:r>
      <w:r w:rsidR="00612C89">
        <w:rPr>
          <w:color w:val="000000" w:themeColor="text1"/>
        </w:rPr>
        <w:t>practices</w:t>
      </w:r>
      <w:r w:rsidR="00A8558C" w:rsidRPr="000E51BB">
        <w:rPr>
          <w:color w:val="000000" w:themeColor="text1"/>
        </w:rPr>
        <w:t xml:space="preserve"> (Korstanje et al., 2020). The Ritz London's self-assessment was impacted by global sustainability and environmental preservation. International frameworks like the UN Sustainable Development Goals (SDGs) emphasise firms' environmental and social </w:t>
      </w:r>
      <w:r w:rsidR="00A8558C" w:rsidRPr="000E51BB">
        <w:rPr>
          <w:color w:val="000000" w:themeColor="text1"/>
        </w:rPr>
        <w:lastRenderedPageBreak/>
        <w:t xml:space="preserve">responsibility (Ainsworth, 2021). Through its environmental principles and global programs, the Ritz fights climate change, resource depletion, and social inequality. Booking.com, a major online travel service, found that 73% of worldwide </w:t>
      </w:r>
      <w:r w:rsidR="00612C89">
        <w:rPr>
          <w:color w:val="000000" w:themeColor="text1"/>
        </w:rPr>
        <w:t>travellers</w:t>
      </w:r>
      <w:r w:rsidR="00A8558C" w:rsidRPr="000E51BB">
        <w:rPr>
          <w:color w:val="000000" w:themeColor="text1"/>
        </w:rPr>
        <w:t xml:space="preserve"> chose eco-friendly hotels (Haviley, 2019). Most poll respondents also wanted to prioritize sustainable travel next year. </w:t>
      </w:r>
      <w:r w:rsidR="00B2551B" w:rsidRPr="000E51BB">
        <w:rPr>
          <w:color w:val="000000" w:themeColor="text1"/>
        </w:rPr>
        <w:t>These figures show how important sustainability is to tourists' decisions. Luxury hotels like The Ritz London have conducted rigorous self-evaluations to match changing expectations</w:t>
      </w:r>
      <w:r w:rsidR="001C2D22" w:rsidRPr="000E51BB">
        <w:rPr>
          <w:color w:val="000000" w:themeColor="text1"/>
        </w:rPr>
        <w:t xml:space="preserve"> (Lancaster, 2021)</w:t>
      </w:r>
      <w:r w:rsidR="00B2551B" w:rsidRPr="000E51BB">
        <w:rPr>
          <w:color w:val="000000" w:themeColor="text1"/>
        </w:rPr>
        <w:t>.</w:t>
      </w:r>
      <w:r w:rsidR="00831815" w:rsidRPr="000E51BB">
        <w:rPr>
          <w:color w:val="000000" w:themeColor="text1"/>
        </w:rPr>
        <w:t xml:space="preserve"> </w:t>
      </w:r>
    </w:p>
    <w:p w14:paraId="45D7A3C8" w14:textId="34FD4C66" w:rsidR="00B2551B" w:rsidRPr="000E51BB" w:rsidRDefault="005E6DA8" w:rsidP="005E6DA8">
      <w:pPr>
        <w:pStyle w:val="Heading1"/>
        <w:rPr>
          <w:color w:val="000000" w:themeColor="text1"/>
        </w:rPr>
      </w:pPr>
      <w:bookmarkStart w:id="6" w:name="_Toc157981974"/>
      <w:r w:rsidRPr="000E51BB">
        <w:rPr>
          <w:color w:val="000000" w:themeColor="text1"/>
        </w:rPr>
        <w:t>Green Technology and Sustainability</w:t>
      </w:r>
      <w:bookmarkEnd w:id="6"/>
      <w:r w:rsidRPr="000E51BB">
        <w:rPr>
          <w:color w:val="000000" w:themeColor="text1"/>
        </w:rPr>
        <w:t xml:space="preserve"> </w:t>
      </w:r>
    </w:p>
    <w:p w14:paraId="2B320EC8" w14:textId="6D7B4049" w:rsidR="00786909" w:rsidRPr="000E51BB" w:rsidRDefault="00786909" w:rsidP="00786909">
      <w:pPr>
        <w:rPr>
          <w:color w:val="000000" w:themeColor="text1"/>
        </w:rPr>
      </w:pPr>
      <w:r w:rsidRPr="000E51BB">
        <w:rPr>
          <w:color w:val="000000" w:themeColor="text1"/>
        </w:rPr>
        <w:t xml:space="preserve">Since 'Green' technology is essential to sustainable hospitality operations, The Ritz London </w:t>
      </w:r>
      <w:r w:rsidR="00604B05" w:rsidRPr="000E51BB">
        <w:rPr>
          <w:color w:val="000000" w:themeColor="text1"/>
        </w:rPr>
        <w:t xml:space="preserve">has </w:t>
      </w:r>
      <w:r w:rsidRPr="000E51BB">
        <w:rPr>
          <w:color w:val="000000" w:themeColor="text1"/>
        </w:rPr>
        <w:t>adopt</w:t>
      </w:r>
      <w:r w:rsidR="00604B05" w:rsidRPr="000E51BB">
        <w:rPr>
          <w:color w:val="000000" w:themeColor="text1"/>
        </w:rPr>
        <w:t>ed</w:t>
      </w:r>
      <w:r w:rsidRPr="000E51BB">
        <w:rPr>
          <w:color w:val="000000" w:themeColor="text1"/>
        </w:rPr>
        <w:t xml:space="preserve"> eco-friendly </w:t>
      </w:r>
      <w:r w:rsidR="00604B05" w:rsidRPr="000E51BB">
        <w:rPr>
          <w:color w:val="000000" w:themeColor="text1"/>
        </w:rPr>
        <w:t xml:space="preserve">green </w:t>
      </w:r>
      <w:r w:rsidRPr="000E51BB">
        <w:rPr>
          <w:color w:val="000000" w:themeColor="text1"/>
        </w:rPr>
        <w:t xml:space="preserve">technologies to lessen </w:t>
      </w:r>
      <w:r w:rsidR="00367097" w:rsidRPr="000E51BB">
        <w:rPr>
          <w:color w:val="000000" w:themeColor="text1"/>
        </w:rPr>
        <w:t>its</w:t>
      </w:r>
      <w:r w:rsidRPr="000E51BB">
        <w:rPr>
          <w:color w:val="000000" w:themeColor="text1"/>
        </w:rPr>
        <w:t xml:space="preserve"> environmental impact. Analysing current trends and industry norms help</w:t>
      </w:r>
      <w:r w:rsidR="00604B05" w:rsidRPr="000E51BB">
        <w:rPr>
          <w:color w:val="000000" w:themeColor="text1"/>
        </w:rPr>
        <w:t>s</w:t>
      </w:r>
      <w:r w:rsidRPr="000E51BB">
        <w:rPr>
          <w:color w:val="000000" w:themeColor="text1"/>
        </w:rPr>
        <w:t xml:space="preserve"> The Ritz London deploy environmentally friendly technologies.</w:t>
      </w:r>
      <w:r w:rsidR="00604B05" w:rsidRPr="000E51BB">
        <w:rPr>
          <w:color w:val="000000" w:themeColor="text1"/>
        </w:rPr>
        <w:t xml:space="preserve"> </w:t>
      </w:r>
      <w:r w:rsidRPr="000E51BB">
        <w:rPr>
          <w:color w:val="000000" w:themeColor="text1"/>
        </w:rPr>
        <w:t>Luxury hotels are investing in energy-efficient technology to promote sustainability and reduce dependency on non-renewable resources. 'Green' technology improve</w:t>
      </w:r>
      <w:r w:rsidR="00604B05" w:rsidRPr="000E51BB">
        <w:rPr>
          <w:color w:val="000000" w:themeColor="text1"/>
        </w:rPr>
        <w:t>s</w:t>
      </w:r>
      <w:r w:rsidRPr="000E51BB">
        <w:rPr>
          <w:color w:val="000000" w:themeColor="text1"/>
        </w:rPr>
        <w:t xml:space="preserve"> lighting, HVAC, and smart building control systems. Energy-efficient LED lights, occupancy sensors, and smart HVAC controls minimise energy use and cost</w:t>
      </w:r>
      <w:r w:rsidR="00604B05" w:rsidRPr="000E51BB">
        <w:rPr>
          <w:color w:val="000000" w:themeColor="text1"/>
        </w:rPr>
        <w:t xml:space="preserve"> (Jauhari, 2021)</w:t>
      </w:r>
      <w:r w:rsidRPr="000E51BB">
        <w:rPr>
          <w:color w:val="000000" w:themeColor="text1"/>
        </w:rPr>
        <w:t>.</w:t>
      </w:r>
      <w:r w:rsidR="001C2D22" w:rsidRPr="000E51BB">
        <w:rPr>
          <w:color w:val="000000" w:themeColor="text1"/>
        </w:rPr>
        <w:t xml:space="preserve"> </w:t>
      </w:r>
    </w:p>
    <w:tbl>
      <w:tblPr>
        <w:tblStyle w:val="GridTable4-Accent5"/>
        <w:tblW w:w="9216" w:type="dxa"/>
        <w:tblLook w:val="04A0" w:firstRow="1" w:lastRow="0" w:firstColumn="1" w:lastColumn="0" w:noHBand="0" w:noVBand="1"/>
      </w:tblPr>
      <w:tblGrid>
        <w:gridCol w:w="1895"/>
        <w:gridCol w:w="2339"/>
        <w:gridCol w:w="2553"/>
        <w:gridCol w:w="2429"/>
      </w:tblGrid>
      <w:tr w:rsidR="000E51BB" w:rsidRPr="000E51BB" w14:paraId="431901E5" w14:textId="77777777" w:rsidTr="001C2D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D8C36AC" w14:textId="77777777" w:rsidR="001C2D22" w:rsidRPr="000E51BB" w:rsidRDefault="001C2D22" w:rsidP="001C2D22">
            <w:pPr>
              <w:spacing w:after="160"/>
              <w:jc w:val="center"/>
              <w:rPr>
                <w:color w:val="000000" w:themeColor="text1"/>
                <w:sz w:val="32"/>
                <w:szCs w:val="36"/>
                <w:lang w:val="en-US"/>
              </w:rPr>
            </w:pPr>
            <w:r w:rsidRPr="000E51BB">
              <w:rPr>
                <w:color w:val="000000" w:themeColor="text1"/>
                <w:sz w:val="32"/>
                <w:szCs w:val="36"/>
                <w:lang w:val="en-US"/>
              </w:rPr>
              <w:t>Feature</w:t>
            </w:r>
          </w:p>
        </w:tc>
        <w:tc>
          <w:tcPr>
            <w:tcW w:w="0" w:type="auto"/>
            <w:vAlign w:val="center"/>
            <w:hideMark/>
          </w:tcPr>
          <w:p w14:paraId="471A4930" w14:textId="77777777" w:rsidR="001C2D22" w:rsidRPr="000E51BB" w:rsidRDefault="001C2D22" w:rsidP="001C2D22">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6"/>
                <w:lang w:val="en-US"/>
              </w:rPr>
            </w:pPr>
            <w:r w:rsidRPr="000E51BB">
              <w:rPr>
                <w:color w:val="000000" w:themeColor="text1"/>
                <w:sz w:val="32"/>
                <w:szCs w:val="36"/>
                <w:lang w:val="en-US"/>
              </w:rPr>
              <w:t>The Ritz London</w:t>
            </w:r>
          </w:p>
        </w:tc>
        <w:tc>
          <w:tcPr>
            <w:tcW w:w="0" w:type="auto"/>
            <w:vAlign w:val="center"/>
            <w:hideMark/>
          </w:tcPr>
          <w:p w14:paraId="5676A089" w14:textId="77777777" w:rsidR="001C2D22" w:rsidRPr="000E51BB" w:rsidRDefault="001C2D22" w:rsidP="001C2D22">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6"/>
                <w:lang w:val="en-US"/>
              </w:rPr>
            </w:pPr>
            <w:r w:rsidRPr="000E51BB">
              <w:rPr>
                <w:color w:val="000000" w:themeColor="text1"/>
                <w:sz w:val="32"/>
                <w:szCs w:val="36"/>
                <w:lang w:val="en-US"/>
              </w:rPr>
              <w:t>Claridge's</w:t>
            </w:r>
          </w:p>
        </w:tc>
        <w:tc>
          <w:tcPr>
            <w:tcW w:w="0" w:type="auto"/>
            <w:vAlign w:val="center"/>
            <w:hideMark/>
          </w:tcPr>
          <w:p w14:paraId="1FF98967" w14:textId="77777777" w:rsidR="001C2D22" w:rsidRPr="000E51BB" w:rsidRDefault="001C2D22" w:rsidP="001C2D22">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6"/>
                <w:lang w:val="en-US"/>
              </w:rPr>
            </w:pPr>
            <w:r w:rsidRPr="000E51BB">
              <w:rPr>
                <w:color w:val="000000" w:themeColor="text1"/>
                <w:sz w:val="32"/>
                <w:szCs w:val="36"/>
                <w:lang w:val="en-US"/>
              </w:rPr>
              <w:t>Corinthia Hotel London</w:t>
            </w:r>
          </w:p>
        </w:tc>
      </w:tr>
      <w:tr w:rsidR="000E51BB" w:rsidRPr="000E51BB" w14:paraId="2AF980B2" w14:textId="77777777" w:rsidTr="001C2D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16A80FD" w14:textId="77777777" w:rsidR="001C2D22" w:rsidRPr="000E51BB" w:rsidRDefault="001C2D22" w:rsidP="001C2D22">
            <w:pPr>
              <w:jc w:val="center"/>
              <w:rPr>
                <w:color w:val="000000" w:themeColor="text1"/>
                <w:lang w:val="en-US"/>
              </w:rPr>
            </w:pPr>
            <w:r w:rsidRPr="000E51BB">
              <w:rPr>
                <w:color w:val="000000" w:themeColor="text1"/>
                <w:lang w:val="en-US"/>
              </w:rPr>
              <w:t>Certification</w:t>
            </w:r>
          </w:p>
        </w:tc>
        <w:tc>
          <w:tcPr>
            <w:tcW w:w="0" w:type="auto"/>
            <w:vAlign w:val="center"/>
            <w:hideMark/>
          </w:tcPr>
          <w:p w14:paraId="5DE338BC" w14:textId="77777777" w:rsidR="001C2D22" w:rsidRPr="000E51BB" w:rsidRDefault="001C2D22" w:rsidP="001C2D22">
            <w:pPr>
              <w:jc w:val="cente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E51BB">
              <w:rPr>
                <w:color w:val="000000" w:themeColor="text1"/>
                <w:lang w:val="en-US"/>
              </w:rPr>
              <w:t>Green Tourism Gold</w:t>
            </w:r>
          </w:p>
        </w:tc>
        <w:tc>
          <w:tcPr>
            <w:tcW w:w="0" w:type="auto"/>
            <w:vAlign w:val="center"/>
            <w:hideMark/>
          </w:tcPr>
          <w:p w14:paraId="7104616E" w14:textId="77777777" w:rsidR="001C2D22" w:rsidRPr="000E51BB" w:rsidRDefault="001C2D22" w:rsidP="001C2D22">
            <w:pPr>
              <w:jc w:val="cente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E51BB">
              <w:rPr>
                <w:color w:val="000000" w:themeColor="text1"/>
                <w:lang w:val="en-US"/>
              </w:rPr>
              <w:t>Green Globe Gold</w:t>
            </w:r>
          </w:p>
        </w:tc>
        <w:tc>
          <w:tcPr>
            <w:tcW w:w="0" w:type="auto"/>
            <w:vAlign w:val="center"/>
            <w:hideMark/>
          </w:tcPr>
          <w:p w14:paraId="501AB0B2" w14:textId="77777777" w:rsidR="001C2D22" w:rsidRPr="000E51BB" w:rsidRDefault="001C2D22" w:rsidP="001C2D22">
            <w:pPr>
              <w:jc w:val="cente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E51BB">
              <w:rPr>
                <w:color w:val="000000" w:themeColor="text1"/>
                <w:lang w:val="en-US"/>
              </w:rPr>
              <w:t>LEED Silver</w:t>
            </w:r>
          </w:p>
        </w:tc>
      </w:tr>
      <w:tr w:rsidR="000E51BB" w:rsidRPr="000E51BB" w14:paraId="1C56F1B5" w14:textId="77777777" w:rsidTr="001C2D2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CAF2F2" w14:textId="77777777" w:rsidR="001C2D22" w:rsidRPr="000E51BB" w:rsidRDefault="001C2D22" w:rsidP="001C2D22">
            <w:pPr>
              <w:jc w:val="center"/>
              <w:rPr>
                <w:color w:val="000000" w:themeColor="text1"/>
                <w:lang w:val="en-US"/>
              </w:rPr>
            </w:pPr>
            <w:r w:rsidRPr="000E51BB">
              <w:rPr>
                <w:color w:val="000000" w:themeColor="text1"/>
                <w:lang w:val="en-US"/>
              </w:rPr>
              <w:t>Energy Consumption Reduction</w:t>
            </w:r>
          </w:p>
        </w:tc>
        <w:tc>
          <w:tcPr>
            <w:tcW w:w="0" w:type="auto"/>
            <w:vAlign w:val="center"/>
            <w:hideMark/>
          </w:tcPr>
          <w:p w14:paraId="44D7164A" w14:textId="77777777" w:rsidR="001C2D22" w:rsidRPr="000E51BB" w:rsidRDefault="001C2D22" w:rsidP="001C2D22">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E51BB">
              <w:rPr>
                <w:color w:val="000000" w:themeColor="text1"/>
                <w:lang w:val="en-US"/>
              </w:rPr>
              <w:t>10% since 2017</w:t>
            </w:r>
          </w:p>
        </w:tc>
        <w:tc>
          <w:tcPr>
            <w:tcW w:w="0" w:type="auto"/>
            <w:vAlign w:val="center"/>
            <w:hideMark/>
          </w:tcPr>
          <w:p w14:paraId="0A7EEFB3" w14:textId="77777777" w:rsidR="001C2D22" w:rsidRPr="000E51BB" w:rsidRDefault="001C2D22" w:rsidP="001C2D22">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E51BB">
              <w:rPr>
                <w:color w:val="000000" w:themeColor="text1"/>
                <w:lang w:val="en-US"/>
              </w:rPr>
              <w:t>15% since 2020</w:t>
            </w:r>
          </w:p>
        </w:tc>
        <w:tc>
          <w:tcPr>
            <w:tcW w:w="0" w:type="auto"/>
            <w:vAlign w:val="center"/>
            <w:hideMark/>
          </w:tcPr>
          <w:p w14:paraId="42BE5F33" w14:textId="77777777" w:rsidR="001C2D22" w:rsidRPr="000E51BB" w:rsidRDefault="001C2D22" w:rsidP="001C2D22">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E51BB">
              <w:rPr>
                <w:color w:val="000000" w:themeColor="text1"/>
                <w:lang w:val="en-US"/>
              </w:rPr>
              <w:t>20% since 2019</w:t>
            </w:r>
          </w:p>
        </w:tc>
      </w:tr>
      <w:tr w:rsidR="000E51BB" w:rsidRPr="000E51BB" w14:paraId="2F50A195" w14:textId="77777777" w:rsidTr="001C2D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837FD9" w14:textId="77777777" w:rsidR="001C2D22" w:rsidRPr="000E51BB" w:rsidRDefault="001C2D22" w:rsidP="001C2D22">
            <w:pPr>
              <w:jc w:val="center"/>
              <w:rPr>
                <w:color w:val="000000" w:themeColor="text1"/>
                <w:lang w:val="en-US"/>
              </w:rPr>
            </w:pPr>
            <w:r w:rsidRPr="000E51BB">
              <w:rPr>
                <w:color w:val="000000" w:themeColor="text1"/>
                <w:lang w:val="en-US"/>
              </w:rPr>
              <w:t>Renewable Energy Usage</w:t>
            </w:r>
          </w:p>
        </w:tc>
        <w:tc>
          <w:tcPr>
            <w:tcW w:w="0" w:type="auto"/>
            <w:vAlign w:val="center"/>
            <w:hideMark/>
          </w:tcPr>
          <w:p w14:paraId="25CC9288" w14:textId="77777777" w:rsidR="001C2D22" w:rsidRPr="000E51BB" w:rsidRDefault="001C2D22" w:rsidP="001C2D22">
            <w:pPr>
              <w:jc w:val="cente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E51BB">
              <w:rPr>
                <w:color w:val="000000" w:themeColor="text1"/>
                <w:lang w:val="en-US"/>
              </w:rPr>
              <w:t>Not publicly available</w:t>
            </w:r>
          </w:p>
        </w:tc>
        <w:tc>
          <w:tcPr>
            <w:tcW w:w="0" w:type="auto"/>
            <w:vAlign w:val="center"/>
            <w:hideMark/>
          </w:tcPr>
          <w:p w14:paraId="341E380F" w14:textId="77777777" w:rsidR="001C2D22" w:rsidRPr="000E51BB" w:rsidRDefault="001C2D22" w:rsidP="001C2D22">
            <w:pPr>
              <w:jc w:val="cente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E51BB">
              <w:rPr>
                <w:color w:val="000000" w:themeColor="text1"/>
                <w:lang w:val="en-US"/>
              </w:rPr>
              <w:t>100% renewable electricity purchased</w:t>
            </w:r>
          </w:p>
        </w:tc>
        <w:tc>
          <w:tcPr>
            <w:tcW w:w="0" w:type="auto"/>
            <w:vAlign w:val="center"/>
            <w:hideMark/>
          </w:tcPr>
          <w:p w14:paraId="06596A53" w14:textId="77777777" w:rsidR="001C2D22" w:rsidRPr="000E51BB" w:rsidRDefault="001C2D22" w:rsidP="001C2D22">
            <w:pPr>
              <w:jc w:val="cente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E51BB">
              <w:rPr>
                <w:color w:val="000000" w:themeColor="text1"/>
                <w:lang w:val="en-US"/>
              </w:rPr>
              <w:t>Not publicly available</w:t>
            </w:r>
          </w:p>
        </w:tc>
      </w:tr>
      <w:tr w:rsidR="000E51BB" w:rsidRPr="000E51BB" w14:paraId="138929DA" w14:textId="77777777" w:rsidTr="001C2D2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353AA25" w14:textId="77777777" w:rsidR="001C2D22" w:rsidRPr="000E51BB" w:rsidRDefault="001C2D22" w:rsidP="001C2D22">
            <w:pPr>
              <w:jc w:val="center"/>
              <w:rPr>
                <w:color w:val="000000" w:themeColor="text1"/>
                <w:lang w:val="en-US"/>
              </w:rPr>
            </w:pPr>
            <w:r w:rsidRPr="000E51BB">
              <w:rPr>
                <w:color w:val="000000" w:themeColor="text1"/>
                <w:lang w:val="en-US"/>
              </w:rPr>
              <w:t>Green Technologies Adopted</w:t>
            </w:r>
          </w:p>
        </w:tc>
        <w:tc>
          <w:tcPr>
            <w:tcW w:w="0" w:type="auto"/>
            <w:vAlign w:val="center"/>
            <w:hideMark/>
          </w:tcPr>
          <w:p w14:paraId="7BB31F2F" w14:textId="77777777" w:rsidR="001C2D22" w:rsidRPr="000E51BB" w:rsidRDefault="001C2D22" w:rsidP="001C2D22">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E51BB">
              <w:rPr>
                <w:color w:val="000000" w:themeColor="text1"/>
                <w:lang w:val="en-US"/>
              </w:rPr>
              <w:t>LED lighting, occupancy sensors, smart HVAC controls, water-efficient fixtures</w:t>
            </w:r>
          </w:p>
        </w:tc>
        <w:tc>
          <w:tcPr>
            <w:tcW w:w="0" w:type="auto"/>
            <w:vAlign w:val="center"/>
            <w:hideMark/>
          </w:tcPr>
          <w:p w14:paraId="21C054CC" w14:textId="77777777" w:rsidR="001C2D22" w:rsidRPr="000E51BB" w:rsidRDefault="001C2D22" w:rsidP="001C2D22">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E51BB">
              <w:rPr>
                <w:color w:val="000000" w:themeColor="text1"/>
                <w:lang w:val="en-US"/>
              </w:rPr>
              <w:t>LED lighting, smart thermostats, water-efficient fixtures, electric vehicle charging stations</w:t>
            </w:r>
          </w:p>
        </w:tc>
        <w:tc>
          <w:tcPr>
            <w:tcW w:w="0" w:type="auto"/>
            <w:vAlign w:val="center"/>
            <w:hideMark/>
          </w:tcPr>
          <w:p w14:paraId="6A81E05C" w14:textId="77777777" w:rsidR="001C2D22" w:rsidRPr="000E51BB" w:rsidRDefault="001C2D22" w:rsidP="001C2D22">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E51BB">
              <w:rPr>
                <w:color w:val="000000" w:themeColor="text1"/>
                <w:lang w:val="en-US"/>
              </w:rPr>
              <w:t>LED lighting, occupancy sensors, building management system, rainwater harvesting</w:t>
            </w:r>
          </w:p>
        </w:tc>
      </w:tr>
      <w:tr w:rsidR="000E51BB" w:rsidRPr="000E51BB" w14:paraId="71DBC6D9" w14:textId="77777777" w:rsidTr="001C2D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017506A" w14:textId="77777777" w:rsidR="001C2D22" w:rsidRPr="000E51BB" w:rsidRDefault="001C2D22" w:rsidP="001C2D22">
            <w:pPr>
              <w:jc w:val="center"/>
              <w:rPr>
                <w:color w:val="000000" w:themeColor="text1"/>
                <w:lang w:val="en-US"/>
              </w:rPr>
            </w:pPr>
            <w:r w:rsidRPr="000E51BB">
              <w:rPr>
                <w:color w:val="000000" w:themeColor="text1"/>
                <w:lang w:val="en-US"/>
              </w:rPr>
              <w:lastRenderedPageBreak/>
              <w:t>Waste Reduction Initiatives</w:t>
            </w:r>
          </w:p>
        </w:tc>
        <w:tc>
          <w:tcPr>
            <w:tcW w:w="0" w:type="auto"/>
            <w:vAlign w:val="center"/>
            <w:hideMark/>
          </w:tcPr>
          <w:p w14:paraId="6974992B" w14:textId="77777777" w:rsidR="001C2D22" w:rsidRPr="000E51BB" w:rsidRDefault="001C2D22" w:rsidP="001C2D22">
            <w:pPr>
              <w:jc w:val="cente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E51BB">
              <w:rPr>
                <w:color w:val="000000" w:themeColor="text1"/>
                <w:lang w:val="en-US"/>
              </w:rPr>
              <w:t>Recycling rate: 54%</w:t>
            </w:r>
          </w:p>
        </w:tc>
        <w:tc>
          <w:tcPr>
            <w:tcW w:w="0" w:type="auto"/>
            <w:vAlign w:val="center"/>
            <w:hideMark/>
          </w:tcPr>
          <w:p w14:paraId="3924FC56" w14:textId="77777777" w:rsidR="001C2D22" w:rsidRPr="000E51BB" w:rsidRDefault="001C2D22" w:rsidP="001C2D22">
            <w:pPr>
              <w:jc w:val="cente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E51BB">
              <w:rPr>
                <w:color w:val="000000" w:themeColor="text1"/>
                <w:lang w:val="en-US"/>
              </w:rPr>
              <w:t>Recycling rate: 72%</w:t>
            </w:r>
          </w:p>
        </w:tc>
        <w:tc>
          <w:tcPr>
            <w:tcW w:w="0" w:type="auto"/>
            <w:vAlign w:val="center"/>
            <w:hideMark/>
          </w:tcPr>
          <w:p w14:paraId="5AF1306E" w14:textId="77777777" w:rsidR="001C2D22" w:rsidRPr="000E51BB" w:rsidRDefault="001C2D22" w:rsidP="001C2D22">
            <w:pPr>
              <w:jc w:val="cente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E51BB">
              <w:rPr>
                <w:color w:val="000000" w:themeColor="text1"/>
                <w:lang w:val="en-US"/>
              </w:rPr>
              <w:t>Food waste composting, single-use plastic reduction program</w:t>
            </w:r>
          </w:p>
        </w:tc>
      </w:tr>
      <w:tr w:rsidR="000E51BB" w:rsidRPr="000E51BB" w14:paraId="1F02487B" w14:textId="77777777" w:rsidTr="001C2D2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7685956" w14:textId="77777777" w:rsidR="001C2D22" w:rsidRPr="000E51BB" w:rsidRDefault="001C2D22" w:rsidP="001C2D22">
            <w:pPr>
              <w:jc w:val="center"/>
              <w:rPr>
                <w:color w:val="000000" w:themeColor="text1"/>
                <w:lang w:val="en-US"/>
              </w:rPr>
            </w:pPr>
            <w:r w:rsidRPr="000E51BB">
              <w:rPr>
                <w:color w:val="000000" w:themeColor="text1"/>
                <w:lang w:val="en-US"/>
              </w:rPr>
              <w:t>Sustainable Food Sourcing</w:t>
            </w:r>
          </w:p>
        </w:tc>
        <w:tc>
          <w:tcPr>
            <w:tcW w:w="0" w:type="auto"/>
            <w:vAlign w:val="center"/>
            <w:hideMark/>
          </w:tcPr>
          <w:p w14:paraId="1937FE4E" w14:textId="77777777" w:rsidR="001C2D22" w:rsidRPr="000E51BB" w:rsidRDefault="001C2D22" w:rsidP="001C2D22">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E51BB">
              <w:rPr>
                <w:color w:val="000000" w:themeColor="text1"/>
                <w:lang w:val="en-US"/>
              </w:rPr>
              <w:t>Partnerships with local suppliers, seasonal menus</w:t>
            </w:r>
          </w:p>
        </w:tc>
        <w:tc>
          <w:tcPr>
            <w:tcW w:w="0" w:type="auto"/>
            <w:vAlign w:val="center"/>
            <w:hideMark/>
          </w:tcPr>
          <w:p w14:paraId="1423A372" w14:textId="77777777" w:rsidR="001C2D22" w:rsidRPr="000E51BB" w:rsidRDefault="001C2D22" w:rsidP="001C2D22">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E51BB">
              <w:rPr>
                <w:color w:val="000000" w:themeColor="text1"/>
                <w:lang w:val="en-US"/>
              </w:rPr>
              <w:t>Local and ethically sourced ingredients, commitment to responsible seafood</w:t>
            </w:r>
          </w:p>
        </w:tc>
        <w:tc>
          <w:tcPr>
            <w:tcW w:w="0" w:type="auto"/>
            <w:vAlign w:val="center"/>
            <w:hideMark/>
          </w:tcPr>
          <w:p w14:paraId="36420D3A" w14:textId="77777777" w:rsidR="001C2D22" w:rsidRPr="000E51BB" w:rsidRDefault="001C2D22" w:rsidP="001C2D22">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E51BB">
              <w:rPr>
                <w:color w:val="000000" w:themeColor="text1"/>
                <w:lang w:val="en-US"/>
              </w:rPr>
              <w:t>Partnerships with sustainable farms, focus on plant-based options</w:t>
            </w:r>
          </w:p>
        </w:tc>
      </w:tr>
      <w:tr w:rsidR="000E51BB" w:rsidRPr="000E51BB" w14:paraId="4E0FE101" w14:textId="77777777" w:rsidTr="001C2D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5A36B6E" w14:textId="77777777" w:rsidR="001C2D22" w:rsidRPr="000E51BB" w:rsidRDefault="001C2D22" w:rsidP="001C2D22">
            <w:pPr>
              <w:jc w:val="center"/>
              <w:rPr>
                <w:color w:val="000000" w:themeColor="text1"/>
                <w:lang w:val="en-US"/>
              </w:rPr>
            </w:pPr>
            <w:r w:rsidRPr="000E51BB">
              <w:rPr>
                <w:color w:val="000000" w:themeColor="text1"/>
                <w:lang w:val="en-US"/>
              </w:rPr>
              <w:t>Water Conservation Measures</w:t>
            </w:r>
          </w:p>
        </w:tc>
        <w:tc>
          <w:tcPr>
            <w:tcW w:w="0" w:type="auto"/>
            <w:vAlign w:val="center"/>
            <w:hideMark/>
          </w:tcPr>
          <w:p w14:paraId="595D1F25" w14:textId="77777777" w:rsidR="001C2D22" w:rsidRPr="000E51BB" w:rsidRDefault="001C2D22" w:rsidP="001C2D22">
            <w:pPr>
              <w:jc w:val="cente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E51BB">
              <w:rPr>
                <w:color w:val="000000" w:themeColor="text1"/>
                <w:lang w:val="en-US"/>
              </w:rPr>
              <w:t>Low-flow showerheads, leak detection systems</w:t>
            </w:r>
          </w:p>
        </w:tc>
        <w:tc>
          <w:tcPr>
            <w:tcW w:w="0" w:type="auto"/>
            <w:vAlign w:val="center"/>
            <w:hideMark/>
          </w:tcPr>
          <w:p w14:paraId="6480B385" w14:textId="77777777" w:rsidR="001C2D22" w:rsidRPr="000E51BB" w:rsidRDefault="001C2D22" w:rsidP="001C2D22">
            <w:pPr>
              <w:jc w:val="cente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E51BB">
              <w:rPr>
                <w:color w:val="000000" w:themeColor="text1"/>
                <w:lang w:val="en-US"/>
              </w:rPr>
              <w:t>Low-flow fixtures, water-efficient laundry equipment</w:t>
            </w:r>
          </w:p>
        </w:tc>
        <w:tc>
          <w:tcPr>
            <w:tcW w:w="0" w:type="auto"/>
            <w:vAlign w:val="center"/>
            <w:hideMark/>
          </w:tcPr>
          <w:p w14:paraId="3873D06E" w14:textId="77777777" w:rsidR="001C2D22" w:rsidRPr="000E51BB" w:rsidRDefault="001C2D22" w:rsidP="001C2D22">
            <w:pPr>
              <w:jc w:val="cente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E51BB">
              <w:rPr>
                <w:color w:val="000000" w:themeColor="text1"/>
                <w:lang w:val="en-US"/>
              </w:rPr>
              <w:t>Greywater recycling system, rainwater harvesting</w:t>
            </w:r>
          </w:p>
        </w:tc>
      </w:tr>
      <w:tr w:rsidR="000E51BB" w:rsidRPr="000E51BB" w14:paraId="739B85DA" w14:textId="77777777" w:rsidTr="001C2D2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37C36C" w14:textId="77777777" w:rsidR="001C2D22" w:rsidRPr="000E51BB" w:rsidRDefault="001C2D22" w:rsidP="001C2D22">
            <w:pPr>
              <w:jc w:val="center"/>
              <w:rPr>
                <w:color w:val="000000" w:themeColor="text1"/>
                <w:lang w:val="en-US"/>
              </w:rPr>
            </w:pPr>
            <w:r w:rsidRPr="000E51BB">
              <w:rPr>
                <w:color w:val="000000" w:themeColor="text1"/>
                <w:lang w:val="en-US"/>
              </w:rPr>
              <w:t>Transparency &amp; Reporting</w:t>
            </w:r>
          </w:p>
        </w:tc>
        <w:tc>
          <w:tcPr>
            <w:tcW w:w="0" w:type="auto"/>
            <w:vAlign w:val="center"/>
            <w:hideMark/>
          </w:tcPr>
          <w:p w14:paraId="4050DAD4" w14:textId="77777777" w:rsidR="001C2D22" w:rsidRPr="000E51BB" w:rsidRDefault="001C2D22" w:rsidP="001C2D22">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E51BB">
              <w:rPr>
                <w:color w:val="000000" w:themeColor="text1"/>
                <w:lang w:val="en-US"/>
              </w:rPr>
              <w:t>Annual sustainability reports</w:t>
            </w:r>
          </w:p>
        </w:tc>
        <w:tc>
          <w:tcPr>
            <w:tcW w:w="0" w:type="auto"/>
            <w:vAlign w:val="center"/>
            <w:hideMark/>
          </w:tcPr>
          <w:p w14:paraId="78E7D3A0" w14:textId="6519DB31" w:rsidR="001C2D22" w:rsidRPr="000E51BB" w:rsidRDefault="001C2D22" w:rsidP="001C2D22">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E51BB">
              <w:rPr>
                <w:color w:val="000000" w:themeColor="text1"/>
                <w:lang w:val="en-US"/>
              </w:rPr>
              <w:t xml:space="preserve">Sustainability reports </w:t>
            </w:r>
            <w:r w:rsidR="00612C89">
              <w:rPr>
                <w:color w:val="000000" w:themeColor="text1"/>
                <w:lang w:val="en-US"/>
              </w:rPr>
              <w:t xml:space="preserve">are </w:t>
            </w:r>
            <w:r w:rsidRPr="000E51BB">
              <w:rPr>
                <w:color w:val="000000" w:themeColor="text1"/>
                <w:lang w:val="en-US"/>
              </w:rPr>
              <w:t>available upon request</w:t>
            </w:r>
          </w:p>
        </w:tc>
        <w:tc>
          <w:tcPr>
            <w:tcW w:w="0" w:type="auto"/>
            <w:vAlign w:val="center"/>
            <w:hideMark/>
          </w:tcPr>
          <w:p w14:paraId="70AE8E71" w14:textId="77777777" w:rsidR="001C2D22" w:rsidRPr="000E51BB" w:rsidRDefault="001C2D22" w:rsidP="0028647E">
            <w:pPr>
              <w:keepNext/>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E51BB">
              <w:rPr>
                <w:color w:val="000000" w:themeColor="text1"/>
                <w:lang w:val="en-US"/>
              </w:rPr>
              <w:t>Annual sustainability reports, participation in CDP</w:t>
            </w:r>
          </w:p>
        </w:tc>
      </w:tr>
    </w:tbl>
    <w:p w14:paraId="4EC6ED67" w14:textId="5088E50C" w:rsidR="0028647E" w:rsidRPr="000E51BB" w:rsidRDefault="0028647E" w:rsidP="0028647E">
      <w:pPr>
        <w:pStyle w:val="Caption"/>
        <w:rPr>
          <w:color w:val="000000" w:themeColor="text1"/>
        </w:rPr>
      </w:pPr>
      <w:r w:rsidRPr="000E51BB">
        <w:rPr>
          <w:color w:val="000000" w:themeColor="text1"/>
        </w:rPr>
        <w:t xml:space="preserve">Table </w:t>
      </w:r>
      <w:r w:rsidRPr="000E51BB">
        <w:rPr>
          <w:color w:val="000000" w:themeColor="text1"/>
        </w:rPr>
        <w:fldChar w:fldCharType="begin"/>
      </w:r>
      <w:r w:rsidRPr="000E51BB">
        <w:rPr>
          <w:color w:val="000000" w:themeColor="text1"/>
        </w:rPr>
        <w:instrText xml:space="preserve"> SEQ Table \* ARABIC </w:instrText>
      </w:r>
      <w:r w:rsidRPr="000E51BB">
        <w:rPr>
          <w:color w:val="000000" w:themeColor="text1"/>
        </w:rPr>
        <w:fldChar w:fldCharType="separate"/>
      </w:r>
      <w:r w:rsidRPr="000E51BB">
        <w:rPr>
          <w:noProof/>
          <w:color w:val="000000" w:themeColor="text1"/>
        </w:rPr>
        <w:t>1</w:t>
      </w:r>
      <w:r w:rsidRPr="000E51BB">
        <w:rPr>
          <w:color w:val="000000" w:themeColor="text1"/>
        </w:rPr>
        <w:fldChar w:fldCharType="end"/>
      </w:r>
      <w:r w:rsidRPr="000E51BB">
        <w:rPr>
          <w:color w:val="000000" w:themeColor="text1"/>
        </w:rPr>
        <w:t xml:space="preserve">: Comparison </w:t>
      </w:r>
      <w:r w:rsidR="00612C89">
        <w:rPr>
          <w:color w:val="000000" w:themeColor="text1"/>
        </w:rPr>
        <w:t>of</w:t>
      </w:r>
      <w:r w:rsidRPr="000E51BB">
        <w:rPr>
          <w:color w:val="000000" w:themeColor="text1"/>
        </w:rPr>
        <w:t xml:space="preserve"> The Ritz London and two hotels in the UK in terms of Green Technology and Sustainability </w:t>
      </w:r>
    </w:p>
    <w:p w14:paraId="70DEA10A" w14:textId="16ECE073" w:rsidR="001C2D22" w:rsidRPr="000E51BB" w:rsidRDefault="0028647E" w:rsidP="0028647E">
      <w:pPr>
        <w:pStyle w:val="Caption"/>
        <w:rPr>
          <w:color w:val="000000" w:themeColor="text1"/>
        </w:rPr>
      </w:pPr>
      <w:r w:rsidRPr="000E51BB">
        <w:rPr>
          <w:color w:val="000000" w:themeColor="text1"/>
        </w:rPr>
        <w:t>Source: (Chen et al., 2021)</w:t>
      </w:r>
    </w:p>
    <w:p w14:paraId="16CF28FF" w14:textId="085F4634" w:rsidR="00786909" w:rsidRPr="000E51BB" w:rsidRDefault="00786909" w:rsidP="00786909">
      <w:pPr>
        <w:rPr>
          <w:color w:val="000000" w:themeColor="text1"/>
        </w:rPr>
      </w:pPr>
      <w:r w:rsidRPr="000E51BB">
        <w:rPr>
          <w:color w:val="000000" w:themeColor="text1"/>
        </w:rPr>
        <w:t xml:space="preserve">Adopting energy-efficient devices can reduce greenhouse gas emissions and save energy. Using 'Green' technology helps sustainability aims and shows The Ritz London </w:t>
      </w:r>
      <w:r w:rsidR="00604B05" w:rsidRPr="000E51BB">
        <w:rPr>
          <w:color w:val="000000" w:themeColor="text1"/>
        </w:rPr>
        <w:t>is</w:t>
      </w:r>
      <w:r w:rsidRPr="000E51BB">
        <w:rPr>
          <w:color w:val="000000" w:themeColor="text1"/>
        </w:rPr>
        <w:t xml:space="preserve"> environmentally conscious.</w:t>
      </w:r>
      <w:r w:rsidR="00604B05" w:rsidRPr="000E51BB">
        <w:rPr>
          <w:color w:val="000000" w:themeColor="text1"/>
        </w:rPr>
        <w:t xml:space="preserve"> </w:t>
      </w:r>
      <w:r w:rsidRPr="000E51BB">
        <w:rPr>
          <w:color w:val="000000" w:themeColor="text1"/>
        </w:rPr>
        <w:t>Waste reduction technologies are another 'Green' hotel practice. To lessen its environmental impact, the Ritz London undertake</w:t>
      </w:r>
      <w:r w:rsidR="00604B05" w:rsidRPr="000E51BB">
        <w:rPr>
          <w:color w:val="000000" w:themeColor="text1"/>
        </w:rPr>
        <w:t>s</w:t>
      </w:r>
      <w:r w:rsidRPr="000E51BB">
        <w:rPr>
          <w:color w:val="000000" w:themeColor="text1"/>
        </w:rPr>
        <w:t xml:space="preserve"> on-site composting or recycling initiatives. According to World Bank data, the hotel business generates a lot of solid waste</w:t>
      </w:r>
      <w:r w:rsidR="00604B05" w:rsidRPr="000E51BB">
        <w:rPr>
          <w:color w:val="000000" w:themeColor="text1"/>
        </w:rPr>
        <w:t xml:space="preserve"> (World Bank, 2023)</w:t>
      </w:r>
      <w:r w:rsidRPr="000E51BB">
        <w:rPr>
          <w:color w:val="000000" w:themeColor="text1"/>
        </w:rPr>
        <w:t>. Sustainable waste management help</w:t>
      </w:r>
      <w:r w:rsidR="00604B05" w:rsidRPr="000E51BB">
        <w:rPr>
          <w:color w:val="000000" w:themeColor="text1"/>
        </w:rPr>
        <w:t>s</w:t>
      </w:r>
      <w:r w:rsidRPr="000E51BB">
        <w:rPr>
          <w:color w:val="000000" w:themeColor="text1"/>
        </w:rPr>
        <w:t xml:space="preserve"> establish a circular economy and reduce landfill use.</w:t>
      </w:r>
      <w:r w:rsidR="00821A31" w:rsidRPr="000E51BB">
        <w:rPr>
          <w:color w:val="000000" w:themeColor="text1"/>
        </w:rPr>
        <w:t xml:space="preserve"> </w:t>
      </w:r>
      <w:r w:rsidRPr="000E51BB">
        <w:rPr>
          <w:color w:val="000000" w:themeColor="text1"/>
        </w:rPr>
        <w:t>Luxury hotels with extensive landscape and water-intensive facilities need water conservation measures. Smart irrigation systems, low-flow fixtures, and water recycling may significantly reduce water use. According to the UN World Water Development Report, the hotel business consumes a lot of water, making water-saving solutions essential for sustainable water management</w:t>
      </w:r>
      <w:r w:rsidR="00821A31" w:rsidRPr="000E51BB">
        <w:rPr>
          <w:color w:val="000000" w:themeColor="text1"/>
        </w:rPr>
        <w:t xml:space="preserve"> (Williams, 2023)</w:t>
      </w:r>
      <w:r w:rsidRPr="000E51BB">
        <w:rPr>
          <w:color w:val="000000" w:themeColor="text1"/>
        </w:rPr>
        <w:t>.</w:t>
      </w:r>
      <w:r w:rsidR="0028647E" w:rsidRPr="000E51BB">
        <w:rPr>
          <w:color w:val="000000" w:themeColor="text1"/>
        </w:rPr>
        <w:t xml:space="preserve"> </w:t>
      </w:r>
    </w:p>
    <w:p w14:paraId="0C147F6C" w14:textId="2EC7E06A" w:rsidR="00786909" w:rsidRPr="000E51BB" w:rsidRDefault="00786909" w:rsidP="00786909">
      <w:pPr>
        <w:rPr>
          <w:color w:val="000000" w:themeColor="text1"/>
        </w:rPr>
      </w:pPr>
      <w:r w:rsidRPr="000E51BB">
        <w:rPr>
          <w:color w:val="000000" w:themeColor="text1"/>
        </w:rPr>
        <w:t xml:space="preserve">The hotel industry has adopted 'Green' technology by designing smart, sustainable buildings. The property's environmental effect is decreased </w:t>
      </w:r>
      <w:r w:rsidR="00612C89">
        <w:rPr>
          <w:color w:val="000000" w:themeColor="text1"/>
        </w:rPr>
        <w:t xml:space="preserve">by </w:t>
      </w:r>
      <w:r w:rsidRPr="000E51BB">
        <w:rPr>
          <w:color w:val="000000" w:themeColor="text1"/>
        </w:rPr>
        <w:t xml:space="preserve">using eco-friendly materials, green roofs, and </w:t>
      </w:r>
      <w:r w:rsidRPr="000E51BB">
        <w:rPr>
          <w:color w:val="000000" w:themeColor="text1"/>
        </w:rPr>
        <w:lastRenderedPageBreak/>
        <w:t xml:space="preserve">energy-efficient architecture. </w:t>
      </w:r>
      <w:r w:rsidR="00821A31" w:rsidRPr="000E51BB">
        <w:rPr>
          <w:color w:val="000000" w:themeColor="text1"/>
        </w:rPr>
        <w:t>The hotel</w:t>
      </w:r>
      <w:r w:rsidRPr="000E51BB">
        <w:rPr>
          <w:color w:val="000000" w:themeColor="text1"/>
        </w:rPr>
        <w:t xml:space="preserve"> approach aligns with the worldwide shift towards sustainable construction methods, as shown by the LEED certification system. Environmentally efficient buildings are recognised</w:t>
      </w:r>
      <w:r w:rsidR="00E874CC" w:rsidRPr="000E51BB">
        <w:rPr>
          <w:color w:val="000000" w:themeColor="text1"/>
        </w:rPr>
        <w:t xml:space="preserve"> (Inkson &amp; Minnaert, 2018)</w:t>
      </w:r>
      <w:r w:rsidRPr="000E51BB">
        <w:rPr>
          <w:color w:val="000000" w:themeColor="text1"/>
        </w:rPr>
        <w:t>.</w:t>
      </w:r>
      <w:r w:rsidR="003B4F0B" w:rsidRPr="000E51BB">
        <w:rPr>
          <w:color w:val="000000" w:themeColor="text1"/>
        </w:rPr>
        <w:t xml:space="preserve"> </w:t>
      </w:r>
      <w:r w:rsidRPr="000E51BB">
        <w:rPr>
          <w:color w:val="000000" w:themeColor="text1"/>
        </w:rPr>
        <w:t>Smart thermostats, energy-efficient appliances, and digital communication platforms allow guests to participate in the hotel's sustainability initiatives</w:t>
      </w:r>
      <w:r w:rsidR="003B4F0B" w:rsidRPr="000E51BB">
        <w:rPr>
          <w:color w:val="000000" w:themeColor="text1"/>
        </w:rPr>
        <w:t xml:space="preserve"> </w:t>
      </w:r>
      <w:r w:rsidR="00E874CC" w:rsidRPr="000E51BB">
        <w:rPr>
          <w:color w:val="000000" w:themeColor="text1"/>
        </w:rPr>
        <w:t>(Costa &amp; Costa, 2022)</w:t>
      </w:r>
      <w:r w:rsidRPr="000E51BB">
        <w:rPr>
          <w:color w:val="000000" w:themeColor="text1"/>
        </w:rPr>
        <w:t>.</w:t>
      </w:r>
      <w:r w:rsidR="003B4F0B" w:rsidRPr="000E51BB">
        <w:rPr>
          <w:color w:val="000000" w:themeColor="text1"/>
        </w:rPr>
        <w:t xml:space="preserve"> </w:t>
      </w:r>
    </w:p>
    <w:p w14:paraId="6627B5FB" w14:textId="342D3137" w:rsidR="005E6DA8" w:rsidRPr="000E51BB" w:rsidRDefault="008B1292" w:rsidP="008B1292">
      <w:pPr>
        <w:pStyle w:val="Heading1"/>
        <w:rPr>
          <w:color w:val="000000" w:themeColor="text1"/>
        </w:rPr>
      </w:pPr>
      <w:bookmarkStart w:id="7" w:name="_Toc157981975"/>
      <w:r w:rsidRPr="000E51BB">
        <w:rPr>
          <w:color w:val="000000" w:themeColor="text1"/>
        </w:rPr>
        <w:t>Alternative Ways of Self-evaluation</w:t>
      </w:r>
      <w:bookmarkEnd w:id="7"/>
      <w:r w:rsidRPr="000E51BB">
        <w:rPr>
          <w:color w:val="000000" w:themeColor="text1"/>
        </w:rPr>
        <w:t xml:space="preserve"> </w:t>
      </w:r>
    </w:p>
    <w:p w14:paraId="3C16A5F4" w14:textId="117D3810" w:rsidR="008B1292" w:rsidRPr="000E51BB" w:rsidRDefault="008B1292" w:rsidP="008B1292">
      <w:pPr>
        <w:rPr>
          <w:color w:val="000000" w:themeColor="text1"/>
        </w:rPr>
      </w:pPr>
      <w:r w:rsidRPr="000E51BB">
        <w:rPr>
          <w:color w:val="000000" w:themeColor="text1"/>
        </w:rPr>
        <w:t>Instead of self-evaluation, The Ritz London might use third-party certifications and external audits to boost sustainability transparency and credibility. An independent third-party accreditation of a hotel's environmental and social operations verifies its sustainability. Certifications also provide a consistent way for customers to identify environmentally responsible businesses</w:t>
      </w:r>
      <w:r w:rsidR="00867F96" w:rsidRPr="000E51BB">
        <w:rPr>
          <w:color w:val="000000" w:themeColor="text1"/>
        </w:rPr>
        <w:t xml:space="preserve"> (Batabyal, 2018)</w:t>
      </w:r>
      <w:r w:rsidRPr="000E51BB">
        <w:rPr>
          <w:color w:val="000000" w:themeColor="text1"/>
        </w:rPr>
        <w:t>.</w:t>
      </w:r>
      <w:r w:rsidR="00867F96" w:rsidRPr="000E51BB">
        <w:rPr>
          <w:color w:val="000000" w:themeColor="text1"/>
        </w:rPr>
        <w:t xml:space="preserve"> </w:t>
      </w:r>
      <w:r w:rsidRPr="000E51BB">
        <w:rPr>
          <w:color w:val="000000" w:themeColor="text1"/>
        </w:rPr>
        <w:t>Hospitality professionals know EarthCheck Certification</w:t>
      </w:r>
      <w:r w:rsidR="00147456" w:rsidRPr="000E51BB">
        <w:rPr>
          <w:color w:val="000000" w:themeColor="text1"/>
        </w:rPr>
        <w:t xml:space="preserve"> (Song &amp; Zhang, 2017)</w:t>
      </w:r>
      <w:r w:rsidRPr="000E51BB">
        <w:rPr>
          <w:color w:val="000000" w:themeColor="text1"/>
        </w:rPr>
        <w:t>. This renowned project evaluates hotels' environmental and social performance. EarthCheck claims accredited hotels may significantly reduce water, energy, and carbon emissions. This external validation shows a commitment to sustainability and yields results</w:t>
      </w:r>
      <w:r w:rsidR="00867F96" w:rsidRPr="000E51BB">
        <w:rPr>
          <w:color w:val="000000" w:themeColor="text1"/>
        </w:rPr>
        <w:t xml:space="preserve"> (Cooper, 2021)</w:t>
      </w:r>
      <w:r w:rsidRPr="000E51BB">
        <w:rPr>
          <w:color w:val="000000" w:themeColor="text1"/>
        </w:rPr>
        <w:t>. The hotel's trustworthiness with ecologically aware customers is enhanced by global certifications.</w:t>
      </w:r>
    </w:p>
    <w:p w14:paraId="31329B62" w14:textId="44F9214B" w:rsidR="008B1292" w:rsidRPr="000E51BB" w:rsidRDefault="008B1292" w:rsidP="008B1292">
      <w:pPr>
        <w:rPr>
          <w:color w:val="000000" w:themeColor="text1"/>
        </w:rPr>
      </w:pPr>
      <w:r w:rsidRPr="000E51BB">
        <w:rPr>
          <w:color w:val="000000" w:themeColor="text1"/>
        </w:rPr>
        <w:t>Another well-known certification is LEED, produced by the U.S. Green Building Council. LEED certifies buildings, including hotels, for environmental efficiency</w:t>
      </w:r>
      <w:r w:rsidR="00070CA5" w:rsidRPr="000E51BB">
        <w:rPr>
          <w:color w:val="000000" w:themeColor="text1"/>
        </w:rPr>
        <w:t xml:space="preserve"> (Yamany et al., 2016)</w:t>
      </w:r>
      <w:r w:rsidRPr="000E51BB">
        <w:rPr>
          <w:color w:val="000000" w:themeColor="text1"/>
        </w:rPr>
        <w:t xml:space="preserve">. This rating considers energy efficiency, water conservation, and sustainable materials. U.S. Green Building Council research shows LEED standards may save 30% </w:t>
      </w:r>
      <w:r w:rsidR="00612C89">
        <w:rPr>
          <w:color w:val="000000" w:themeColor="text1"/>
        </w:rPr>
        <w:t xml:space="preserve">of </w:t>
      </w:r>
      <w:r w:rsidRPr="000E51BB">
        <w:rPr>
          <w:color w:val="000000" w:themeColor="text1"/>
        </w:rPr>
        <w:t>energy</w:t>
      </w:r>
      <w:r w:rsidR="00F066FF" w:rsidRPr="000E51BB">
        <w:rPr>
          <w:color w:val="000000" w:themeColor="text1"/>
        </w:rPr>
        <w:t xml:space="preserve"> (Gelder, 2022)</w:t>
      </w:r>
      <w:r w:rsidRPr="000E51BB">
        <w:rPr>
          <w:color w:val="000000" w:themeColor="text1"/>
        </w:rPr>
        <w:t>.</w:t>
      </w:r>
      <w:r w:rsidR="00F066FF" w:rsidRPr="000E51BB">
        <w:rPr>
          <w:color w:val="000000" w:themeColor="text1"/>
        </w:rPr>
        <w:t xml:space="preserve"> </w:t>
      </w:r>
      <w:r w:rsidRPr="000E51BB">
        <w:rPr>
          <w:color w:val="000000" w:themeColor="text1"/>
        </w:rPr>
        <w:t xml:space="preserve">Sustainability consulting firms or hospitality-focused groups can conduct external audits of The Ritz London's sustainability </w:t>
      </w:r>
      <w:r w:rsidR="00821A31" w:rsidRPr="000E51BB">
        <w:rPr>
          <w:color w:val="000000" w:themeColor="text1"/>
        </w:rPr>
        <w:t>practices</w:t>
      </w:r>
      <w:r w:rsidRPr="000E51BB">
        <w:rPr>
          <w:color w:val="000000" w:themeColor="text1"/>
        </w:rPr>
        <w:t xml:space="preserve"> to provide a balanced assessment. Comprehensive audits of energy, water, waste, and social responsibility efforts are common</w:t>
      </w:r>
      <w:r w:rsidR="00821A31" w:rsidRPr="000E51BB">
        <w:rPr>
          <w:color w:val="000000" w:themeColor="text1"/>
        </w:rPr>
        <w:t xml:space="preserve"> (Simonsen, 2021)</w:t>
      </w:r>
      <w:r w:rsidRPr="000E51BB">
        <w:rPr>
          <w:color w:val="000000" w:themeColor="text1"/>
        </w:rPr>
        <w:t>. External audits reassure stakeholders that unbiased specialists verify the hotel's sustainability claims, fostering openness and accountability.</w:t>
      </w:r>
    </w:p>
    <w:p w14:paraId="267465F8" w14:textId="317AEAF7" w:rsidR="006E4D50" w:rsidRPr="000E51BB" w:rsidRDefault="006E4D50">
      <w:pPr>
        <w:spacing w:line="259" w:lineRule="auto"/>
        <w:jc w:val="left"/>
        <w:rPr>
          <w:color w:val="000000" w:themeColor="text1"/>
        </w:rPr>
      </w:pPr>
      <w:r w:rsidRPr="000E51BB">
        <w:rPr>
          <w:color w:val="000000" w:themeColor="text1"/>
        </w:rPr>
        <w:br w:type="page"/>
      </w:r>
    </w:p>
    <w:p w14:paraId="3357568C" w14:textId="4882FA05" w:rsidR="006E4D50" w:rsidRPr="000E51BB" w:rsidRDefault="006E4D50" w:rsidP="006E4D50">
      <w:pPr>
        <w:pStyle w:val="Heading1"/>
        <w:rPr>
          <w:color w:val="000000" w:themeColor="text1"/>
        </w:rPr>
      </w:pPr>
      <w:bookmarkStart w:id="8" w:name="_Toc157981976"/>
      <w:r w:rsidRPr="000E51BB">
        <w:rPr>
          <w:color w:val="000000" w:themeColor="text1"/>
        </w:rPr>
        <w:lastRenderedPageBreak/>
        <w:t>Conclusion</w:t>
      </w:r>
      <w:bookmarkEnd w:id="8"/>
      <w:r w:rsidRPr="000E51BB">
        <w:rPr>
          <w:color w:val="000000" w:themeColor="text1"/>
        </w:rPr>
        <w:t xml:space="preserve"> </w:t>
      </w:r>
    </w:p>
    <w:p w14:paraId="282B02CA" w14:textId="6CC1A8C5" w:rsidR="00B2551B" w:rsidRPr="000E51BB" w:rsidRDefault="00DF0C46" w:rsidP="00216635">
      <w:pPr>
        <w:rPr>
          <w:color w:val="000000" w:themeColor="text1"/>
        </w:rPr>
      </w:pPr>
      <w:r w:rsidRPr="000E51BB">
        <w:rPr>
          <w:color w:val="000000" w:themeColor="text1"/>
        </w:rPr>
        <w:t xml:space="preserve">The Ritz London offers grandeur and warmth while pursuing sustainability in a changing environment. Energy and trash management are issues without greenwashing charges. Self-assessment coupled with clear reporting shows improved commitment. It uses 'Green' technologies to show its environmental sensitivity. Evaluation techniques like third-party certificates can boost transparency and legitimacy. Overall, The Ritz London's sustainability journey balances elegance, responsibility, and environmental care. </w:t>
      </w:r>
    </w:p>
    <w:p w14:paraId="4B3880B5" w14:textId="77777777" w:rsidR="00DF0C46" w:rsidRPr="000E51BB" w:rsidRDefault="00DF0C46" w:rsidP="00216635">
      <w:pPr>
        <w:rPr>
          <w:color w:val="000000" w:themeColor="text1"/>
        </w:rPr>
      </w:pPr>
    </w:p>
    <w:p w14:paraId="5401F9E3" w14:textId="77777777" w:rsidR="00216635" w:rsidRPr="000E51BB" w:rsidRDefault="00216635" w:rsidP="00911176">
      <w:pPr>
        <w:rPr>
          <w:color w:val="000000" w:themeColor="text1"/>
        </w:rPr>
      </w:pPr>
    </w:p>
    <w:p w14:paraId="119C1D06" w14:textId="6991F455" w:rsidR="007F326E" w:rsidRPr="000E51BB" w:rsidRDefault="007F326E">
      <w:pPr>
        <w:spacing w:line="259" w:lineRule="auto"/>
        <w:jc w:val="left"/>
        <w:rPr>
          <w:color w:val="000000" w:themeColor="text1"/>
        </w:rPr>
      </w:pPr>
      <w:r w:rsidRPr="000E51BB">
        <w:rPr>
          <w:color w:val="000000" w:themeColor="text1"/>
        </w:rPr>
        <w:br w:type="page"/>
      </w:r>
    </w:p>
    <w:p w14:paraId="1F575A27" w14:textId="132FED84" w:rsidR="00911176" w:rsidRPr="000E51BB" w:rsidRDefault="007F326E" w:rsidP="007F326E">
      <w:pPr>
        <w:pStyle w:val="Heading1"/>
        <w:rPr>
          <w:color w:val="000000" w:themeColor="text1"/>
        </w:rPr>
      </w:pPr>
      <w:bookmarkStart w:id="9" w:name="_Toc157981977"/>
      <w:r w:rsidRPr="000E51BB">
        <w:rPr>
          <w:color w:val="000000" w:themeColor="text1"/>
        </w:rPr>
        <w:lastRenderedPageBreak/>
        <w:t>References</w:t>
      </w:r>
      <w:bookmarkEnd w:id="9"/>
      <w:r w:rsidRPr="000E51BB">
        <w:rPr>
          <w:color w:val="000000" w:themeColor="text1"/>
        </w:rPr>
        <w:t xml:space="preserve"> </w:t>
      </w:r>
    </w:p>
    <w:p w14:paraId="384AD8E5" w14:textId="38E7D08A" w:rsidR="00CA4B84" w:rsidRPr="000E51BB" w:rsidRDefault="00CA4B84" w:rsidP="00CA4B84">
      <w:pPr>
        <w:rPr>
          <w:color w:val="000000" w:themeColor="text1"/>
          <w:lang w:val="en-US"/>
        </w:rPr>
      </w:pPr>
      <w:r w:rsidRPr="000E51BB">
        <w:rPr>
          <w:color w:val="000000" w:themeColor="text1"/>
          <w:lang w:val="en-US"/>
        </w:rPr>
        <w:t xml:space="preserve">Ainsworth, M. (2021) </w:t>
      </w:r>
      <w:r w:rsidRPr="000E51BB">
        <w:rPr>
          <w:i/>
          <w:iCs/>
          <w:color w:val="000000" w:themeColor="text1"/>
          <w:lang w:val="en-US"/>
        </w:rPr>
        <w:t>Planning for the future: International development planning review &amp; the UN Sustainable Development Goals (</w:t>
      </w:r>
      <w:r w:rsidR="00612C89">
        <w:rPr>
          <w:i/>
          <w:iCs/>
          <w:color w:val="000000" w:themeColor="text1"/>
          <w:lang w:val="en-US"/>
        </w:rPr>
        <w:t>SDGs</w:t>
      </w:r>
      <w:r w:rsidRPr="000E51BB">
        <w:rPr>
          <w:i/>
          <w:iCs/>
          <w:color w:val="000000" w:themeColor="text1"/>
          <w:lang w:val="en-US"/>
        </w:rPr>
        <w:t>)</w:t>
      </w:r>
      <w:r w:rsidRPr="000E51BB">
        <w:rPr>
          <w:color w:val="000000" w:themeColor="text1"/>
          <w:lang w:val="en-US"/>
        </w:rPr>
        <w:t xml:space="preserve"> [Preprint]. doi:10.14293/s2199-1006.1.sor-uncat.clifp9g.v1. </w:t>
      </w:r>
    </w:p>
    <w:p w14:paraId="2A6F9E3D" w14:textId="77777777" w:rsidR="00CA4B84" w:rsidRPr="000E51BB" w:rsidRDefault="00CA4B84" w:rsidP="009A7134">
      <w:pPr>
        <w:rPr>
          <w:color w:val="000000" w:themeColor="text1"/>
          <w:lang w:val="en-US"/>
        </w:rPr>
      </w:pPr>
      <w:r w:rsidRPr="000E51BB">
        <w:rPr>
          <w:color w:val="000000" w:themeColor="text1"/>
          <w:lang w:val="en-US"/>
        </w:rPr>
        <w:t xml:space="preserve">Athanzee, L. (2023) ‘Christi Lockwood shares how luxury and non-luxury hotels in the US Hotel Industry became a research interest’, </w:t>
      </w:r>
      <w:r w:rsidRPr="000E51BB">
        <w:rPr>
          <w:i/>
          <w:iCs/>
          <w:color w:val="000000" w:themeColor="text1"/>
          <w:lang w:val="en-US"/>
        </w:rPr>
        <w:t>Archival Research in Luxury and non-Luxury Hotels in the US Hotel Industry</w:t>
      </w:r>
      <w:r w:rsidRPr="000E51BB">
        <w:rPr>
          <w:color w:val="000000" w:themeColor="text1"/>
          <w:lang w:val="en-US"/>
        </w:rPr>
        <w:t xml:space="preserve"> [Preprint]. doi:10.4135/9781529666755.n1. </w:t>
      </w:r>
    </w:p>
    <w:p w14:paraId="171643DC" w14:textId="77777777" w:rsidR="00CA4B84" w:rsidRPr="000E51BB" w:rsidRDefault="00CA4B84" w:rsidP="00867F96">
      <w:pPr>
        <w:rPr>
          <w:color w:val="000000" w:themeColor="text1"/>
        </w:rPr>
      </w:pPr>
      <w:r w:rsidRPr="000E51BB">
        <w:rPr>
          <w:color w:val="000000" w:themeColor="text1"/>
        </w:rPr>
        <w:t xml:space="preserve">Batabyal. (2018) </w:t>
      </w:r>
      <w:r w:rsidRPr="000E51BB">
        <w:rPr>
          <w:i/>
          <w:iCs/>
          <w:color w:val="000000" w:themeColor="text1"/>
        </w:rPr>
        <w:t>Managing Sustainable Tourism Resources</w:t>
      </w:r>
      <w:r w:rsidRPr="000E51BB">
        <w:rPr>
          <w:color w:val="000000" w:themeColor="text1"/>
        </w:rPr>
        <w:t>. IGI Global.</w:t>
      </w:r>
    </w:p>
    <w:p w14:paraId="4C35FD27" w14:textId="77777777" w:rsidR="00CA4B84" w:rsidRPr="000E51BB" w:rsidRDefault="00CA4B84" w:rsidP="00CA4B84">
      <w:pPr>
        <w:rPr>
          <w:color w:val="000000" w:themeColor="text1"/>
          <w:lang w:val="en-US"/>
        </w:rPr>
      </w:pPr>
      <w:r w:rsidRPr="000E51BB">
        <w:rPr>
          <w:color w:val="000000" w:themeColor="text1"/>
          <w:lang w:val="en-US"/>
        </w:rPr>
        <w:t xml:space="preserve">Chen, S., Ge, H. and Chen, Y. (2021) ‘International Alliance of Green Hotels to reach sustainable competitive advantages’, </w:t>
      </w:r>
      <w:r w:rsidRPr="000E51BB">
        <w:rPr>
          <w:i/>
          <w:iCs/>
          <w:color w:val="000000" w:themeColor="text1"/>
          <w:lang w:val="en-US"/>
        </w:rPr>
        <w:t>Sustainability</w:t>
      </w:r>
      <w:r w:rsidRPr="000E51BB">
        <w:rPr>
          <w:color w:val="000000" w:themeColor="text1"/>
          <w:lang w:val="en-US"/>
        </w:rPr>
        <w:t xml:space="preserve">, 10(3), p. 573. doi:10.3390/su10020573. </w:t>
      </w:r>
    </w:p>
    <w:p w14:paraId="4E3D9DC7" w14:textId="77777777" w:rsidR="00CA4B84" w:rsidRPr="000E51BB" w:rsidRDefault="00CA4B84" w:rsidP="00867F96">
      <w:pPr>
        <w:rPr>
          <w:color w:val="000000" w:themeColor="text1"/>
        </w:rPr>
      </w:pPr>
      <w:r w:rsidRPr="000E51BB">
        <w:rPr>
          <w:color w:val="000000" w:themeColor="text1"/>
        </w:rPr>
        <w:t xml:space="preserve">Cooper, C. (2021) </w:t>
      </w:r>
      <w:r w:rsidRPr="000E51BB">
        <w:rPr>
          <w:i/>
          <w:iCs/>
          <w:color w:val="000000" w:themeColor="text1"/>
        </w:rPr>
        <w:t>Essentials of tourism</w:t>
      </w:r>
      <w:r w:rsidRPr="000E51BB">
        <w:rPr>
          <w:color w:val="000000" w:themeColor="text1"/>
        </w:rPr>
        <w:t>. Third edition. London: SAGE.</w:t>
      </w:r>
    </w:p>
    <w:p w14:paraId="2CDAC89D" w14:textId="77777777" w:rsidR="00CA4B84" w:rsidRPr="000E51BB" w:rsidRDefault="00CA4B84" w:rsidP="003B4F0B">
      <w:pPr>
        <w:rPr>
          <w:color w:val="000000" w:themeColor="text1"/>
        </w:rPr>
      </w:pPr>
      <w:r w:rsidRPr="000E51BB">
        <w:rPr>
          <w:color w:val="000000" w:themeColor="text1"/>
        </w:rPr>
        <w:t xml:space="preserve">Costa, and Costa, C. (2022) </w:t>
      </w:r>
      <w:r w:rsidRPr="000E51BB">
        <w:rPr>
          <w:i/>
          <w:iCs/>
          <w:color w:val="000000" w:themeColor="text1"/>
        </w:rPr>
        <w:t>Sustainability and competitiveness in the hospitality industry</w:t>
      </w:r>
      <w:r w:rsidRPr="000E51BB">
        <w:rPr>
          <w:color w:val="000000" w:themeColor="text1"/>
        </w:rPr>
        <w:t xml:space="preserve"> (Costa &amp; C. Costa, Eds.). Business Science Reference.</w:t>
      </w:r>
    </w:p>
    <w:p w14:paraId="604F0966" w14:textId="77777777" w:rsidR="00CA4B84" w:rsidRPr="000E51BB" w:rsidRDefault="00CA4B84" w:rsidP="00CA4B84">
      <w:pPr>
        <w:rPr>
          <w:color w:val="000000" w:themeColor="text1"/>
          <w:lang w:val="en-US"/>
        </w:rPr>
      </w:pPr>
      <w:r w:rsidRPr="000E51BB">
        <w:rPr>
          <w:color w:val="000000" w:themeColor="text1"/>
          <w:lang w:val="en-US"/>
        </w:rPr>
        <w:t xml:space="preserve">Dewi, K.I. </w:t>
      </w:r>
      <w:r w:rsidRPr="000E51BB">
        <w:rPr>
          <w:i/>
          <w:iCs/>
          <w:color w:val="000000" w:themeColor="text1"/>
          <w:lang w:val="en-US"/>
        </w:rPr>
        <w:t>et al.</w:t>
      </w:r>
      <w:r w:rsidRPr="000E51BB">
        <w:rPr>
          <w:color w:val="000000" w:themeColor="text1"/>
          <w:lang w:val="en-US"/>
        </w:rPr>
        <w:t xml:space="preserve"> (2022) ‘Implementation of eco-friendly behavior by front office employees to support Green Hotel at the Ritz-carlton bali’, </w:t>
      </w:r>
      <w:r w:rsidRPr="000E51BB">
        <w:rPr>
          <w:i/>
          <w:iCs/>
          <w:color w:val="000000" w:themeColor="text1"/>
          <w:lang w:val="en-US"/>
        </w:rPr>
        <w:t>International Journal of Green Tourism Research and Applications</w:t>
      </w:r>
      <w:r w:rsidRPr="000E51BB">
        <w:rPr>
          <w:color w:val="000000" w:themeColor="text1"/>
          <w:lang w:val="en-US"/>
        </w:rPr>
        <w:t xml:space="preserve">, 4(2), pp. 68–85. doi:10.31940/ijogtra.v4i2.68-85. </w:t>
      </w:r>
    </w:p>
    <w:p w14:paraId="53286A24" w14:textId="77777777" w:rsidR="00CA4B84" w:rsidRPr="000E51BB" w:rsidRDefault="00CA4B84" w:rsidP="00821A31">
      <w:pPr>
        <w:rPr>
          <w:color w:val="000000" w:themeColor="text1"/>
        </w:rPr>
      </w:pPr>
      <w:r w:rsidRPr="000E51BB">
        <w:rPr>
          <w:color w:val="000000" w:themeColor="text1"/>
        </w:rPr>
        <w:t xml:space="preserve">Edgell. (2020) </w:t>
      </w:r>
      <w:r w:rsidRPr="000E51BB">
        <w:rPr>
          <w:i/>
          <w:iCs/>
          <w:color w:val="000000" w:themeColor="text1"/>
        </w:rPr>
        <w:t>Managing sustainable tourism: a legacy for the future</w:t>
      </w:r>
      <w:r w:rsidRPr="000E51BB">
        <w:rPr>
          <w:color w:val="000000" w:themeColor="text1"/>
        </w:rPr>
        <w:t>. 3</w:t>
      </w:r>
      <w:r w:rsidRPr="000E51BB">
        <w:rPr>
          <w:color w:val="000000" w:themeColor="text1"/>
          <w:vertAlign w:val="superscript"/>
        </w:rPr>
        <w:t>rd</w:t>
      </w:r>
      <w:r w:rsidRPr="000E51BB">
        <w:rPr>
          <w:color w:val="000000" w:themeColor="text1"/>
        </w:rPr>
        <w:t xml:space="preserve"> ed. Routledge.</w:t>
      </w:r>
    </w:p>
    <w:p w14:paraId="507CC9FC" w14:textId="77777777" w:rsidR="00CA4B84" w:rsidRPr="000E51BB" w:rsidRDefault="00CA4B84" w:rsidP="009A7134">
      <w:pPr>
        <w:rPr>
          <w:color w:val="000000" w:themeColor="text1"/>
          <w:lang w:val="en-US"/>
        </w:rPr>
      </w:pPr>
      <w:r w:rsidRPr="000E51BB">
        <w:rPr>
          <w:color w:val="000000" w:themeColor="text1"/>
          <w:lang w:val="en-US"/>
        </w:rPr>
        <w:t xml:space="preserve">Elazzazi, T. and Eiada, D. (2022) ‘The effectiveness of tourism environmental initiatives to reduce climate change for the sustainability of Marine Tourism’, </w:t>
      </w:r>
      <w:r w:rsidRPr="000E51BB">
        <w:rPr>
          <w:i/>
          <w:iCs/>
          <w:color w:val="000000" w:themeColor="text1"/>
          <w:lang w:val="en-US"/>
        </w:rPr>
        <w:t>Journal of Tourism, Hotels and Heritage</w:t>
      </w:r>
      <w:r w:rsidRPr="000E51BB">
        <w:rPr>
          <w:color w:val="000000" w:themeColor="text1"/>
          <w:lang w:val="en-US"/>
        </w:rPr>
        <w:t xml:space="preserve">, 5(3), pp. 145–169. doi:10.21608/sis.2022.173985.1091. </w:t>
      </w:r>
    </w:p>
    <w:p w14:paraId="5E5D9965" w14:textId="77777777" w:rsidR="00CA4B84" w:rsidRPr="000E51BB" w:rsidRDefault="00CA4B84" w:rsidP="009A7134">
      <w:pPr>
        <w:rPr>
          <w:color w:val="000000" w:themeColor="text1"/>
          <w:lang w:val="en-US"/>
        </w:rPr>
      </w:pPr>
      <w:r w:rsidRPr="000E51BB">
        <w:rPr>
          <w:color w:val="000000" w:themeColor="text1"/>
          <w:lang w:val="en-US"/>
        </w:rPr>
        <w:t xml:space="preserve">Gelder, G. (2022) </w:t>
      </w:r>
      <w:r w:rsidRPr="000E51BB">
        <w:rPr>
          <w:i/>
          <w:iCs/>
          <w:color w:val="000000" w:themeColor="text1"/>
          <w:lang w:val="en-US"/>
        </w:rPr>
        <w:t>LEED rating system</w:t>
      </w:r>
      <w:r w:rsidRPr="000E51BB">
        <w:rPr>
          <w:color w:val="000000" w:themeColor="text1"/>
          <w:lang w:val="en-US"/>
        </w:rPr>
        <w:t xml:space="preserve">, </w:t>
      </w:r>
      <w:r w:rsidRPr="000E51BB">
        <w:rPr>
          <w:i/>
          <w:iCs/>
          <w:color w:val="000000" w:themeColor="text1"/>
          <w:lang w:val="en-US"/>
        </w:rPr>
        <w:t>LEED rating system | U.S. Green Building Council</w:t>
      </w:r>
      <w:r w:rsidRPr="000E51BB">
        <w:rPr>
          <w:color w:val="000000" w:themeColor="text1"/>
          <w:lang w:val="en-US"/>
        </w:rPr>
        <w:t xml:space="preserve">. Available at: https://www.usgbc.org/leed (Accessed: 04 February 2024). </w:t>
      </w:r>
    </w:p>
    <w:p w14:paraId="47D29128" w14:textId="77777777" w:rsidR="00CA4B84" w:rsidRPr="000E51BB" w:rsidRDefault="00CA4B84" w:rsidP="009A7134">
      <w:pPr>
        <w:rPr>
          <w:color w:val="000000" w:themeColor="text1"/>
          <w:lang w:val="en-US"/>
        </w:rPr>
      </w:pPr>
      <w:r w:rsidRPr="000E51BB">
        <w:rPr>
          <w:color w:val="000000" w:themeColor="text1"/>
          <w:lang w:val="en-US"/>
        </w:rPr>
        <w:t xml:space="preserve">Hailey, L. (2019) </w:t>
      </w:r>
      <w:r w:rsidRPr="000E51BB">
        <w:rPr>
          <w:i/>
          <w:iCs/>
          <w:color w:val="000000" w:themeColor="text1"/>
          <w:lang w:val="en-US"/>
        </w:rPr>
        <w:t>Booking.com reveals key findings from its 2019 Sustainable Travel Report</w:t>
      </w:r>
      <w:r w:rsidRPr="000E51BB">
        <w:rPr>
          <w:color w:val="000000" w:themeColor="text1"/>
          <w:lang w:val="en-US"/>
        </w:rPr>
        <w:t xml:space="preserve">. Available at: https://globalnews.booking.com/bookingcom-reveals-key-findings-from-its-2019-sustainable-travel-report/ (Accessed: 04 February 2024). </w:t>
      </w:r>
    </w:p>
    <w:p w14:paraId="741780B9" w14:textId="4FB99643" w:rsidR="00CA4B84" w:rsidRPr="000E51BB" w:rsidRDefault="00CA4B84" w:rsidP="00367097">
      <w:pPr>
        <w:rPr>
          <w:color w:val="000000" w:themeColor="text1"/>
        </w:rPr>
      </w:pPr>
      <w:r w:rsidRPr="000E51BB">
        <w:rPr>
          <w:color w:val="000000" w:themeColor="text1"/>
        </w:rPr>
        <w:t xml:space="preserve">Haski-Leventhal, D. (2018) </w:t>
      </w:r>
      <w:r w:rsidRPr="000E51BB">
        <w:rPr>
          <w:i/>
          <w:iCs/>
          <w:color w:val="000000" w:themeColor="text1"/>
        </w:rPr>
        <w:t>Strategic corporate social responsibility: tools &amp; theories for responsible management</w:t>
      </w:r>
      <w:r w:rsidRPr="000E51BB">
        <w:rPr>
          <w:color w:val="000000" w:themeColor="text1"/>
        </w:rPr>
        <w:t xml:space="preserve">. London: SAGE.  </w:t>
      </w:r>
    </w:p>
    <w:p w14:paraId="44B22734" w14:textId="77777777" w:rsidR="00CA4B84" w:rsidRPr="000E51BB" w:rsidRDefault="00CA4B84" w:rsidP="009A7134">
      <w:pPr>
        <w:rPr>
          <w:color w:val="000000" w:themeColor="text1"/>
          <w:lang w:val="en-US"/>
        </w:rPr>
      </w:pPr>
      <w:r w:rsidRPr="000E51BB">
        <w:rPr>
          <w:color w:val="000000" w:themeColor="text1"/>
          <w:lang w:val="en-US"/>
        </w:rPr>
        <w:lastRenderedPageBreak/>
        <w:t xml:space="preserve">Hirst, J. (2017) ‘Can hotels educate consumers about sustainability?’, </w:t>
      </w:r>
      <w:r w:rsidRPr="000E51BB">
        <w:rPr>
          <w:i/>
          <w:iCs/>
          <w:color w:val="000000" w:themeColor="text1"/>
          <w:lang w:val="en-US"/>
        </w:rPr>
        <w:t>Sustainability in Hospitality</w:t>
      </w:r>
      <w:r w:rsidRPr="000E51BB">
        <w:rPr>
          <w:color w:val="000000" w:themeColor="text1"/>
          <w:lang w:val="en-US"/>
        </w:rPr>
        <w:t xml:space="preserve">, pp. 156–178. doi:10.4324/9781351285360-10. </w:t>
      </w:r>
    </w:p>
    <w:p w14:paraId="0196C23F" w14:textId="77777777" w:rsidR="00CA4B84" w:rsidRPr="000E51BB" w:rsidRDefault="00CA4B84" w:rsidP="003B4F0B">
      <w:pPr>
        <w:rPr>
          <w:color w:val="000000" w:themeColor="text1"/>
        </w:rPr>
      </w:pPr>
      <w:r w:rsidRPr="000E51BB">
        <w:rPr>
          <w:color w:val="000000" w:themeColor="text1"/>
        </w:rPr>
        <w:t xml:space="preserve">Inkson, C. and Minnaert, L. (2018) </w:t>
      </w:r>
      <w:r w:rsidRPr="000E51BB">
        <w:rPr>
          <w:i/>
          <w:iCs/>
          <w:color w:val="000000" w:themeColor="text1"/>
        </w:rPr>
        <w:t>Tourism management: an introduction</w:t>
      </w:r>
      <w:r w:rsidRPr="000E51BB">
        <w:rPr>
          <w:color w:val="000000" w:themeColor="text1"/>
        </w:rPr>
        <w:t xml:space="preserve">. 2nd ed. London: SAGE. </w:t>
      </w:r>
    </w:p>
    <w:p w14:paraId="0FA6A1E3" w14:textId="77777777" w:rsidR="00CA4B84" w:rsidRPr="000E51BB" w:rsidRDefault="00CA4B84" w:rsidP="00604B05">
      <w:pPr>
        <w:rPr>
          <w:color w:val="000000" w:themeColor="text1"/>
        </w:rPr>
      </w:pPr>
      <w:r w:rsidRPr="000E51BB">
        <w:rPr>
          <w:color w:val="000000" w:themeColor="text1"/>
        </w:rPr>
        <w:t xml:space="preserve">Jauhari, V. (2021) </w:t>
      </w:r>
      <w:r w:rsidRPr="000E51BB">
        <w:rPr>
          <w:i/>
          <w:iCs/>
          <w:color w:val="000000" w:themeColor="text1"/>
        </w:rPr>
        <w:t>Managing Sustainability in the Hospitality and Tourism Industry: Paradigms and Directions for the Future</w:t>
      </w:r>
      <w:r w:rsidRPr="000E51BB">
        <w:rPr>
          <w:color w:val="000000" w:themeColor="text1"/>
        </w:rPr>
        <w:t xml:space="preserve">. 9th ed.Oakville: Apple Academic Press. Inc </w:t>
      </w:r>
    </w:p>
    <w:p w14:paraId="069D4162" w14:textId="77777777" w:rsidR="00CA4B84" w:rsidRPr="000E51BB" w:rsidRDefault="00CA4B84" w:rsidP="00367097">
      <w:pPr>
        <w:rPr>
          <w:color w:val="000000" w:themeColor="text1"/>
        </w:rPr>
      </w:pPr>
      <w:r w:rsidRPr="000E51BB">
        <w:rPr>
          <w:color w:val="000000" w:themeColor="text1"/>
        </w:rPr>
        <w:t xml:space="preserve">Korstanje, George, B., and Nedelea, A. (2020) </w:t>
      </w:r>
      <w:r w:rsidRPr="000E51BB">
        <w:rPr>
          <w:i/>
          <w:iCs/>
          <w:color w:val="000000" w:themeColor="text1"/>
        </w:rPr>
        <w:t>Strategies for promoting sustainable hospitality and tourism services</w:t>
      </w:r>
      <w:r w:rsidRPr="000E51BB">
        <w:rPr>
          <w:color w:val="000000" w:themeColor="text1"/>
        </w:rPr>
        <w:t xml:space="preserve">. IGI Global. </w:t>
      </w:r>
    </w:p>
    <w:p w14:paraId="59E20941" w14:textId="77777777" w:rsidR="00CA4B84" w:rsidRPr="000E51BB" w:rsidRDefault="00CA4B84" w:rsidP="009A7134">
      <w:pPr>
        <w:rPr>
          <w:color w:val="000000" w:themeColor="text1"/>
          <w:lang w:val="en-US"/>
        </w:rPr>
      </w:pPr>
      <w:r w:rsidRPr="000E51BB">
        <w:rPr>
          <w:color w:val="000000" w:themeColor="text1"/>
          <w:lang w:val="en-US"/>
        </w:rPr>
        <w:t xml:space="preserve">Lancaster, R. (2021) ‘Un-Sustainability: Sustainability, power and economic development at the City Level’, </w:t>
      </w:r>
      <w:r w:rsidRPr="000E51BB">
        <w:rPr>
          <w:i/>
          <w:iCs/>
          <w:color w:val="000000" w:themeColor="text1"/>
          <w:lang w:val="en-US"/>
        </w:rPr>
        <w:t>The International Journal of Environmental, Cultural, Economic, and Social Sustainability: Annual Review</w:t>
      </w:r>
      <w:r w:rsidRPr="000E51BB">
        <w:rPr>
          <w:color w:val="000000" w:themeColor="text1"/>
          <w:lang w:val="en-US"/>
        </w:rPr>
        <w:t xml:space="preserve">, 7(5), pp. 347–364. doi:10.18848/1832-2077/cgp/v07i05/54995. </w:t>
      </w:r>
    </w:p>
    <w:p w14:paraId="4F89F118" w14:textId="77777777" w:rsidR="00CA4B84" w:rsidRPr="000E51BB" w:rsidRDefault="00CA4B84" w:rsidP="009A7134">
      <w:pPr>
        <w:rPr>
          <w:color w:val="000000" w:themeColor="text1"/>
          <w:lang w:val="en-US"/>
        </w:rPr>
      </w:pPr>
      <w:r w:rsidRPr="000E51BB">
        <w:rPr>
          <w:color w:val="000000" w:themeColor="text1"/>
          <w:lang w:val="en-US"/>
        </w:rPr>
        <w:t xml:space="preserve">Miyake, Y. and Uchihira, N. (2017) ‘Continual PM self-growth model: Utilizing the PM competency evaluation sheet’, </w:t>
      </w:r>
      <w:r w:rsidRPr="000E51BB">
        <w:rPr>
          <w:i/>
          <w:iCs/>
          <w:color w:val="000000" w:themeColor="text1"/>
          <w:lang w:val="en-US"/>
        </w:rPr>
        <w:t>2017 Portland International Conference on Management of Engineering and Technology (PICMET)</w:t>
      </w:r>
      <w:r w:rsidRPr="000E51BB">
        <w:rPr>
          <w:color w:val="000000" w:themeColor="text1"/>
          <w:lang w:val="en-US"/>
        </w:rPr>
        <w:t xml:space="preserve"> [Preprint]. doi:10.23919/picmet.2017.8125351. </w:t>
      </w:r>
    </w:p>
    <w:p w14:paraId="79F30C38" w14:textId="77777777" w:rsidR="00CA4B84" w:rsidRPr="000E51BB" w:rsidRDefault="00CA4B84" w:rsidP="00CA4B84">
      <w:pPr>
        <w:rPr>
          <w:color w:val="000000" w:themeColor="text1"/>
          <w:lang w:val="en-US"/>
        </w:rPr>
      </w:pPr>
      <w:r w:rsidRPr="000E51BB">
        <w:rPr>
          <w:color w:val="000000" w:themeColor="text1"/>
          <w:lang w:val="en-US"/>
        </w:rPr>
        <w:t xml:space="preserve">Reed, B. (2020) ‘Principles of effective stakeholder engagement’, </w:t>
      </w:r>
      <w:r w:rsidRPr="000E51BB">
        <w:rPr>
          <w:i/>
          <w:iCs/>
          <w:color w:val="000000" w:themeColor="text1"/>
          <w:lang w:val="en-US"/>
        </w:rPr>
        <w:t>Communicating Social and Environmental Issues Effectively</w:t>
      </w:r>
      <w:r w:rsidRPr="000E51BB">
        <w:rPr>
          <w:color w:val="000000" w:themeColor="text1"/>
          <w:lang w:val="en-US"/>
        </w:rPr>
        <w:t xml:space="preserve">, pp. 95–117. doi:10.1108/978-1-83867-467-020201013. </w:t>
      </w:r>
    </w:p>
    <w:p w14:paraId="7C28ACC3" w14:textId="77777777" w:rsidR="00CA4B84" w:rsidRPr="000E51BB" w:rsidRDefault="00CA4B84" w:rsidP="009A7134">
      <w:pPr>
        <w:rPr>
          <w:color w:val="000000" w:themeColor="text1"/>
          <w:lang w:val="en-US"/>
        </w:rPr>
      </w:pPr>
      <w:r w:rsidRPr="000E51BB">
        <w:rPr>
          <w:color w:val="000000" w:themeColor="text1"/>
          <w:lang w:val="en-US"/>
        </w:rPr>
        <w:t xml:space="preserve">Simonsen, C.D.D. (2021) ‘Key tools for social- and environmental performance, and the UN Sustainable Development Goals (SDGs)’, </w:t>
      </w:r>
      <w:r w:rsidRPr="000E51BB">
        <w:rPr>
          <w:i/>
          <w:iCs/>
          <w:color w:val="000000" w:themeColor="text1"/>
          <w:lang w:val="en-US"/>
        </w:rPr>
        <w:t>A Guide to Sustainable Corporate Responsibility</w:t>
      </w:r>
      <w:r w:rsidRPr="000E51BB">
        <w:rPr>
          <w:color w:val="000000" w:themeColor="text1"/>
          <w:lang w:val="en-US"/>
        </w:rPr>
        <w:t xml:space="preserve">, pp. 61–101. doi:10.1007/978-3-030-88203-7_4. </w:t>
      </w:r>
    </w:p>
    <w:p w14:paraId="3F78AEC0" w14:textId="77777777" w:rsidR="00CA4B84" w:rsidRPr="000E51BB" w:rsidRDefault="00CA4B84" w:rsidP="00367097">
      <w:pPr>
        <w:rPr>
          <w:color w:val="000000" w:themeColor="text1"/>
        </w:rPr>
      </w:pPr>
      <w:r w:rsidRPr="000E51BB">
        <w:rPr>
          <w:color w:val="000000" w:themeColor="text1"/>
        </w:rPr>
        <w:t xml:space="preserve">Sloan, P., Legrand, W. and Chen, J.S. (2017) </w:t>
      </w:r>
      <w:r w:rsidRPr="000E51BB">
        <w:rPr>
          <w:i/>
          <w:iCs/>
          <w:color w:val="000000" w:themeColor="text1"/>
        </w:rPr>
        <w:t>Sustainability in the hospitality industry: principles of sustainable operations.</w:t>
      </w:r>
      <w:r w:rsidRPr="000E51BB">
        <w:rPr>
          <w:color w:val="000000" w:themeColor="text1"/>
        </w:rPr>
        <w:t xml:space="preserve"> 3</w:t>
      </w:r>
      <w:r w:rsidRPr="000E51BB">
        <w:rPr>
          <w:color w:val="000000" w:themeColor="text1"/>
          <w:vertAlign w:val="superscript"/>
        </w:rPr>
        <w:t>rd</w:t>
      </w:r>
      <w:r w:rsidRPr="000E51BB">
        <w:rPr>
          <w:color w:val="000000" w:themeColor="text1"/>
        </w:rPr>
        <w:t xml:space="preserve"> ed. London: Butterworth-Heinemann. </w:t>
      </w:r>
    </w:p>
    <w:p w14:paraId="13D4C39C" w14:textId="77777777" w:rsidR="00CA4B84" w:rsidRPr="000E51BB" w:rsidRDefault="00CA4B84" w:rsidP="009A7134">
      <w:pPr>
        <w:rPr>
          <w:color w:val="000000" w:themeColor="text1"/>
          <w:lang w:val="en-US"/>
        </w:rPr>
      </w:pPr>
      <w:r w:rsidRPr="000E51BB">
        <w:rPr>
          <w:color w:val="000000" w:themeColor="text1"/>
        </w:rPr>
        <w:t>Song, H. and Zhang, Z. (2017) ‘Evaluation of sustainable tourism development of the hotel industry in Hainan, China by earth check’, </w:t>
      </w:r>
      <w:r w:rsidRPr="000E51BB">
        <w:rPr>
          <w:i/>
          <w:iCs/>
          <w:color w:val="000000" w:themeColor="text1"/>
        </w:rPr>
        <w:t>Open Access Library Journal</w:t>
      </w:r>
      <w:r w:rsidRPr="000E51BB">
        <w:rPr>
          <w:color w:val="000000" w:themeColor="text1"/>
        </w:rPr>
        <w:t>, </w:t>
      </w:r>
      <w:r w:rsidRPr="000E51BB">
        <w:rPr>
          <w:i/>
          <w:iCs/>
          <w:color w:val="000000" w:themeColor="text1"/>
        </w:rPr>
        <w:t>1</w:t>
      </w:r>
      <w:r w:rsidRPr="000E51BB">
        <w:rPr>
          <w:color w:val="000000" w:themeColor="text1"/>
        </w:rPr>
        <w:t>(9), pp.1-12.</w:t>
      </w:r>
    </w:p>
    <w:p w14:paraId="6460F290" w14:textId="77777777" w:rsidR="00CA4B84" w:rsidRPr="000E51BB" w:rsidRDefault="00CA4B84" w:rsidP="009A7134">
      <w:pPr>
        <w:rPr>
          <w:color w:val="000000" w:themeColor="text1"/>
          <w:lang w:val="en-US"/>
        </w:rPr>
      </w:pPr>
      <w:r w:rsidRPr="000E51BB">
        <w:rPr>
          <w:color w:val="000000" w:themeColor="text1"/>
          <w:lang w:val="en-US"/>
        </w:rPr>
        <w:t xml:space="preserve">Suwa, T. and Usui, T. (2017) ‘Estimation of garbage reduction and recycling promotion under the containers and Packaging Recycling Law and garbage pricing’, </w:t>
      </w:r>
      <w:r w:rsidRPr="000E51BB">
        <w:rPr>
          <w:i/>
          <w:iCs/>
          <w:color w:val="000000" w:themeColor="text1"/>
          <w:lang w:val="en-US"/>
        </w:rPr>
        <w:t>Environmental Economics and Policy Studies</w:t>
      </w:r>
      <w:r w:rsidRPr="000E51BB">
        <w:rPr>
          <w:color w:val="000000" w:themeColor="text1"/>
          <w:lang w:val="en-US"/>
        </w:rPr>
        <w:t xml:space="preserve">, 8(3), pp. 239–254. doi:10.1007/bf03353959. </w:t>
      </w:r>
    </w:p>
    <w:p w14:paraId="764675AC" w14:textId="77777777" w:rsidR="00CA4B84" w:rsidRPr="000E51BB" w:rsidRDefault="00CA4B84" w:rsidP="009A7134">
      <w:pPr>
        <w:rPr>
          <w:color w:val="000000" w:themeColor="text1"/>
          <w:lang w:val="en-US"/>
        </w:rPr>
      </w:pPr>
      <w:r w:rsidRPr="000E51BB">
        <w:rPr>
          <w:color w:val="000000" w:themeColor="text1"/>
          <w:lang w:val="en-US"/>
        </w:rPr>
        <w:lastRenderedPageBreak/>
        <w:t xml:space="preserve">Tham, E. (2022) ‘Greenwashing premium’, </w:t>
      </w:r>
      <w:r w:rsidRPr="000E51BB">
        <w:rPr>
          <w:i/>
          <w:iCs/>
          <w:color w:val="000000" w:themeColor="text1"/>
          <w:lang w:val="en-US"/>
        </w:rPr>
        <w:t>SSRN Electronic Journal</w:t>
      </w:r>
      <w:r w:rsidRPr="000E51BB">
        <w:rPr>
          <w:color w:val="000000" w:themeColor="text1"/>
          <w:lang w:val="en-US"/>
        </w:rPr>
        <w:t xml:space="preserve"> [Preprint]. doi:10.2139/ssrn.4310211. </w:t>
      </w:r>
    </w:p>
    <w:p w14:paraId="081D2EE4" w14:textId="77777777" w:rsidR="00CA4B84" w:rsidRPr="000E51BB" w:rsidRDefault="00CA4B84" w:rsidP="009A7134">
      <w:pPr>
        <w:rPr>
          <w:color w:val="000000" w:themeColor="text1"/>
          <w:lang w:val="en-US"/>
        </w:rPr>
      </w:pPr>
      <w:r w:rsidRPr="000E51BB">
        <w:rPr>
          <w:color w:val="000000" w:themeColor="text1"/>
          <w:lang w:val="en-US"/>
        </w:rPr>
        <w:t xml:space="preserve">The Ritz London (2023) </w:t>
      </w:r>
      <w:r w:rsidRPr="000E51BB">
        <w:rPr>
          <w:i/>
          <w:iCs/>
          <w:color w:val="000000" w:themeColor="text1"/>
          <w:lang w:val="en-US"/>
        </w:rPr>
        <w:t>Green policy: Our Hotel Sustainability Efforts: The Ritz London</w:t>
      </w:r>
      <w:r w:rsidRPr="000E51BB">
        <w:rPr>
          <w:color w:val="000000" w:themeColor="text1"/>
          <w:lang w:val="en-US"/>
        </w:rPr>
        <w:t xml:space="preserve">, </w:t>
      </w:r>
      <w:r w:rsidRPr="000E51BB">
        <w:rPr>
          <w:i/>
          <w:iCs/>
          <w:color w:val="000000" w:themeColor="text1"/>
          <w:lang w:val="en-US"/>
        </w:rPr>
        <w:t>The Ritz Hotel London</w:t>
      </w:r>
      <w:r w:rsidRPr="000E51BB">
        <w:rPr>
          <w:color w:val="000000" w:themeColor="text1"/>
          <w:lang w:val="en-US"/>
        </w:rPr>
        <w:t xml:space="preserve">. Available at: https://www.theritzlondon.com/about-the-ritz/green-policy/ (Accessed: 04 February 2024). </w:t>
      </w:r>
    </w:p>
    <w:p w14:paraId="629C876A" w14:textId="77777777" w:rsidR="00CA4B84" w:rsidRPr="000E51BB" w:rsidRDefault="00CA4B84" w:rsidP="009A7134">
      <w:pPr>
        <w:rPr>
          <w:color w:val="000000" w:themeColor="text1"/>
          <w:lang w:val="en-US"/>
        </w:rPr>
      </w:pPr>
      <w:r w:rsidRPr="000E51BB">
        <w:rPr>
          <w:color w:val="000000" w:themeColor="text1"/>
          <w:lang w:val="en-US"/>
        </w:rPr>
        <w:t xml:space="preserve">The Ritz London (2024) </w:t>
      </w:r>
      <w:r w:rsidRPr="000E51BB">
        <w:rPr>
          <w:i/>
          <w:iCs/>
          <w:color w:val="000000" w:themeColor="text1"/>
          <w:lang w:val="en-US"/>
        </w:rPr>
        <w:t>The Ritz London | 5 Star Luxury Hotel in Mayfair London</w:t>
      </w:r>
      <w:r w:rsidRPr="000E51BB">
        <w:rPr>
          <w:color w:val="000000" w:themeColor="text1"/>
          <w:lang w:val="en-US"/>
        </w:rPr>
        <w:t xml:space="preserve">. Available at: https://www.theritzlondon.com/ (Accessed: 04 February 2024). </w:t>
      </w:r>
    </w:p>
    <w:p w14:paraId="2A03DC41" w14:textId="77777777" w:rsidR="00CA4B84" w:rsidRPr="000E51BB" w:rsidRDefault="00CA4B84" w:rsidP="009A7134">
      <w:pPr>
        <w:rPr>
          <w:color w:val="000000" w:themeColor="text1"/>
          <w:lang w:val="en-US"/>
        </w:rPr>
      </w:pPr>
      <w:r w:rsidRPr="000E51BB">
        <w:rPr>
          <w:color w:val="000000" w:themeColor="text1"/>
          <w:lang w:val="en-US"/>
        </w:rPr>
        <w:t xml:space="preserve">Thomas (2018) ‘Self-assessment, audits and Reviews’, </w:t>
      </w:r>
      <w:r w:rsidRPr="000E51BB">
        <w:rPr>
          <w:i/>
          <w:iCs/>
          <w:color w:val="000000" w:themeColor="text1"/>
          <w:lang w:val="en-US"/>
        </w:rPr>
        <w:t>Total Quality Management and Operational Excellence</w:t>
      </w:r>
      <w:r w:rsidRPr="000E51BB">
        <w:rPr>
          <w:color w:val="000000" w:themeColor="text1"/>
          <w:lang w:val="en-US"/>
        </w:rPr>
        <w:t xml:space="preserve">, pp. 179–201. doi:10.4324/9781315815725-19. </w:t>
      </w:r>
    </w:p>
    <w:p w14:paraId="71256EEB" w14:textId="77777777" w:rsidR="00CA4B84" w:rsidRPr="000E51BB" w:rsidRDefault="00CA4B84" w:rsidP="009A7134">
      <w:pPr>
        <w:rPr>
          <w:color w:val="000000" w:themeColor="text1"/>
          <w:lang w:val="en-US"/>
        </w:rPr>
      </w:pPr>
      <w:r w:rsidRPr="000E51BB">
        <w:rPr>
          <w:color w:val="000000" w:themeColor="text1"/>
          <w:lang w:val="en-US"/>
        </w:rPr>
        <w:t xml:space="preserve">Williams, L. (2023) </w:t>
      </w:r>
      <w:r w:rsidRPr="000E51BB">
        <w:rPr>
          <w:i/>
          <w:iCs/>
          <w:color w:val="000000" w:themeColor="text1"/>
          <w:lang w:val="en-US"/>
        </w:rPr>
        <w:t>UN World Water Development Report 2023</w:t>
      </w:r>
      <w:r w:rsidRPr="000E51BB">
        <w:rPr>
          <w:color w:val="000000" w:themeColor="text1"/>
          <w:lang w:val="en-US"/>
        </w:rPr>
        <w:t xml:space="preserve">, </w:t>
      </w:r>
      <w:r w:rsidRPr="000E51BB">
        <w:rPr>
          <w:i/>
          <w:iCs/>
          <w:color w:val="000000" w:themeColor="text1"/>
          <w:lang w:val="en-US"/>
        </w:rPr>
        <w:t>UN</w:t>
      </w:r>
      <w:r w:rsidRPr="000E51BB">
        <w:rPr>
          <w:color w:val="000000" w:themeColor="text1"/>
          <w:lang w:val="en-US"/>
        </w:rPr>
        <w:t xml:space="preserve">. Available at: https://www.unwater.org/publications/un-world-water-development-report-2023 (Accessed: 04 February 2024). </w:t>
      </w:r>
    </w:p>
    <w:p w14:paraId="441D2E3F" w14:textId="77777777" w:rsidR="00CA4B84" w:rsidRPr="000E51BB" w:rsidRDefault="00CA4B84" w:rsidP="009A7134">
      <w:pPr>
        <w:rPr>
          <w:color w:val="000000" w:themeColor="text1"/>
          <w:lang w:val="en-US"/>
        </w:rPr>
      </w:pPr>
      <w:r w:rsidRPr="000E51BB">
        <w:rPr>
          <w:color w:val="000000" w:themeColor="text1"/>
          <w:lang w:val="en-US"/>
        </w:rPr>
        <w:t xml:space="preserve">World Bank (2023) </w:t>
      </w:r>
      <w:r w:rsidRPr="000E51BB">
        <w:rPr>
          <w:i/>
          <w:iCs/>
          <w:color w:val="000000" w:themeColor="text1"/>
          <w:lang w:val="en-US"/>
        </w:rPr>
        <w:t>What a waste 2.0</w:t>
      </w:r>
      <w:r w:rsidRPr="000E51BB">
        <w:rPr>
          <w:color w:val="000000" w:themeColor="text1"/>
          <w:lang w:val="en-US"/>
        </w:rPr>
        <w:t xml:space="preserve">, </w:t>
      </w:r>
      <w:r w:rsidRPr="000E51BB">
        <w:rPr>
          <w:i/>
          <w:iCs/>
          <w:color w:val="000000" w:themeColor="text1"/>
          <w:lang w:val="en-US"/>
        </w:rPr>
        <w:t>Trends in Solid Waste Management</w:t>
      </w:r>
      <w:r w:rsidRPr="000E51BB">
        <w:rPr>
          <w:color w:val="000000" w:themeColor="text1"/>
          <w:lang w:val="en-US"/>
        </w:rPr>
        <w:t xml:space="preserve">. Available at: https://datatopics.worldbank.org/what-a-waste/trends_in_solid_waste_management.html (Accessed: 04 February 2024). </w:t>
      </w:r>
    </w:p>
    <w:p w14:paraId="2E8410E9" w14:textId="77777777" w:rsidR="00CA4B84" w:rsidRPr="000E51BB" w:rsidRDefault="00CA4B84" w:rsidP="00CA4B84">
      <w:pPr>
        <w:rPr>
          <w:color w:val="000000" w:themeColor="text1"/>
          <w:lang w:val="en-US"/>
        </w:rPr>
      </w:pPr>
      <w:r w:rsidRPr="000E51BB">
        <w:rPr>
          <w:color w:val="000000" w:themeColor="text1"/>
          <w:lang w:val="en-US"/>
        </w:rPr>
        <w:t xml:space="preserve">Yamany, S.E., Afifi, M. and Hassan, A. (2016) ‘Applicability and implementation of U.S. Green Building Council Rating System (LEED) in Egypt (a longitudinal study for Egyptian LEED certified buildings)’, </w:t>
      </w:r>
      <w:r w:rsidRPr="000E51BB">
        <w:rPr>
          <w:i/>
          <w:iCs/>
          <w:color w:val="000000" w:themeColor="text1"/>
          <w:lang w:val="en-US"/>
        </w:rPr>
        <w:t>Procedia Environmental Sciences</w:t>
      </w:r>
      <w:r w:rsidRPr="000E51BB">
        <w:rPr>
          <w:color w:val="000000" w:themeColor="text1"/>
          <w:lang w:val="en-US"/>
        </w:rPr>
        <w:t xml:space="preserve">, 34, pp. 594–604. doi:10.1016/j.proenv.2016.04.052. </w:t>
      </w:r>
    </w:p>
    <w:p w14:paraId="5C093001" w14:textId="77777777" w:rsidR="00367097" w:rsidRPr="000E51BB" w:rsidRDefault="00367097" w:rsidP="00367097">
      <w:pPr>
        <w:rPr>
          <w:color w:val="000000" w:themeColor="text1"/>
        </w:rPr>
      </w:pPr>
    </w:p>
    <w:sectPr w:rsidR="00367097" w:rsidRPr="000E51BB" w:rsidSect="007458AC">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622BE" w14:textId="77777777" w:rsidR="007458AC" w:rsidRDefault="007458AC" w:rsidP="00CD3D2B">
      <w:pPr>
        <w:spacing w:after="0" w:line="240" w:lineRule="auto"/>
      </w:pPr>
      <w:r>
        <w:separator/>
      </w:r>
    </w:p>
  </w:endnote>
  <w:endnote w:type="continuationSeparator" w:id="0">
    <w:p w14:paraId="2243CD7F" w14:textId="77777777" w:rsidR="007458AC" w:rsidRDefault="007458AC" w:rsidP="00C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3466243"/>
      <w:docPartObj>
        <w:docPartGallery w:val="Page Numbers (Bottom of Page)"/>
        <w:docPartUnique/>
      </w:docPartObj>
    </w:sdtPr>
    <w:sdtEndPr>
      <w:rPr>
        <w:noProof/>
      </w:rPr>
    </w:sdtEndPr>
    <w:sdtContent>
      <w:p w14:paraId="4A13EE22" w14:textId="201AC386" w:rsidR="0027228C" w:rsidRDefault="002722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FE10DA" w14:textId="77777777" w:rsidR="0027228C" w:rsidRDefault="00272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1C03F" w14:textId="77777777" w:rsidR="007458AC" w:rsidRDefault="007458AC" w:rsidP="00CD3D2B">
      <w:pPr>
        <w:spacing w:after="0" w:line="240" w:lineRule="auto"/>
      </w:pPr>
      <w:r>
        <w:separator/>
      </w:r>
    </w:p>
  </w:footnote>
  <w:footnote w:type="continuationSeparator" w:id="0">
    <w:p w14:paraId="4CCF0A98" w14:textId="77777777" w:rsidR="007458AC" w:rsidRDefault="007458AC" w:rsidP="00CD3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81296" w14:textId="3B68C191" w:rsidR="00D92A05" w:rsidRDefault="00D92A05">
    <w:pPr>
      <w:pStyle w:val="Header"/>
    </w:pPr>
  </w:p>
  <w:p w14:paraId="084FAC53" w14:textId="77777777" w:rsidR="00D92A05" w:rsidRDefault="00D92A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3NzUyNzW2NDG0NDNU0lEKTi0uzszPAymwMK0FAB2m75QtAAAA"/>
  </w:docVars>
  <w:rsids>
    <w:rsidRoot w:val="00077BDB"/>
    <w:rsid w:val="00003648"/>
    <w:rsid w:val="000057D3"/>
    <w:rsid w:val="00006C86"/>
    <w:rsid w:val="00012401"/>
    <w:rsid w:val="0001537A"/>
    <w:rsid w:val="00020E53"/>
    <w:rsid w:val="000231B0"/>
    <w:rsid w:val="00024310"/>
    <w:rsid w:val="0002560B"/>
    <w:rsid w:val="00026C6D"/>
    <w:rsid w:val="000277A3"/>
    <w:rsid w:val="00046748"/>
    <w:rsid w:val="000471A0"/>
    <w:rsid w:val="00052592"/>
    <w:rsid w:val="00056573"/>
    <w:rsid w:val="00060BA7"/>
    <w:rsid w:val="00062F29"/>
    <w:rsid w:val="0006377E"/>
    <w:rsid w:val="00063FA8"/>
    <w:rsid w:val="00066A49"/>
    <w:rsid w:val="00070CA5"/>
    <w:rsid w:val="00071C2B"/>
    <w:rsid w:val="00073C4B"/>
    <w:rsid w:val="00075F4F"/>
    <w:rsid w:val="00076713"/>
    <w:rsid w:val="00076ECA"/>
    <w:rsid w:val="00077BDB"/>
    <w:rsid w:val="00077EB5"/>
    <w:rsid w:val="00082BAE"/>
    <w:rsid w:val="0008596E"/>
    <w:rsid w:val="00086B9E"/>
    <w:rsid w:val="00086DE8"/>
    <w:rsid w:val="00090D81"/>
    <w:rsid w:val="000938C6"/>
    <w:rsid w:val="000942AA"/>
    <w:rsid w:val="000945B8"/>
    <w:rsid w:val="00094743"/>
    <w:rsid w:val="0009600F"/>
    <w:rsid w:val="00096C8C"/>
    <w:rsid w:val="00097CAD"/>
    <w:rsid w:val="000A1A39"/>
    <w:rsid w:val="000A69E1"/>
    <w:rsid w:val="000A7F7B"/>
    <w:rsid w:val="000B1043"/>
    <w:rsid w:val="000B1CAD"/>
    <w:rsid w:val="000B62E8"/>
    <w:rsid w:val="000C0802"/>
    <w:rsid w:val="000C0F93"/>
    <w:rsid w:val="000C3F9E"/>
    <w:rsid w:val="000D03F2"/>
    <w:rsid w:val="000D296B"/>
    <w:rsid w:val="000D2D1F"/>
    <w:rsid w:val="000D6B34"/>
    <w:rsid w:val="000E22B2"/>
    <w:rsid w:val="000E46C5"/>
    <w:rsid w:val="000E51BB"/>
    <w:rsid w:val="000E5418"/>
    <w:rsid w:val="000E54F6"/>
    <w:rsid w:val="000E6C33"/>
    <w:rsid w:val="000F072F"/>
    <w:rsid w:val="000F1550"/>
    <w:rsid w:val="000F1A9B"/>
    <w:rsid w:val="000F3F04"/>
    <w:rsid w:val="000F5FDC"/>
    <w:rsid w:val="000F68F3"/>
    <w:rsid w:val="000F7529"/>
    <w:rsid w:val="00102408"/>
    <w:rsid w:val="001064AA"/>
    <w:rsid w:val="00106FCE"/>
    <w:rsid w:val="00107246"/>
    <w:rsid w:val="001076AA"/>
    <w:rsid w:val="001077C2"/>
    <w:rsid w:val="00110515"/>
    <w:rsid w:val="00113952"/>
    <w:rsid w:val="00120217"/>
    <w:rsid w:val="0012203C"/>
    <w:rsid w:val="00134607"/>
    <w:rsid w:val="00134700"/>
    <w:rsid w:val="00134F87"/>
    <w:rsid w:val="001357E1"/>
    <w:rsid w:val="001404B5"/>
    <w:rsid w:val="0014482B"/>
    <w:rsid w:val="00144EE0"/>
    <w:rsid w:val="00147456"/>
    <w:rsid w:val="00153947"/>
    <w:rsid w:val="00154E14"/>
    <w:rsid w:val="00155E75"/>
    <w:rsid w:val="00160476"/>
    <w:rsid w:val="00160874"/>
    <w:rsid w:val="001664DA"/>
    <w:rsid w:val="001725AE"/>
    <w:rsid w:val="0017355F"/>
    <w:rsid w:val="00175287"/>
    <w:rsid w:val="00175F11"/>
    <w:rsid w:val="00186536"/>
    <w:rsid w:val="00194199"/>
    <w:rsid w:val="00194522"/>
    <w:rsid w:val="00194954"/>
    <w:rsid w:val="001A03B0"/>
    <w:rsid w:val="001A1281"/>
    <w:rsid w:val="001A2785"/>
    <w:rsid w:val="001A2B5F"/>
    <w:rsid w:val="001A4D6A"/>
    <w:rsid w:val="001A6426"/>
    <w:rsid w:val="001B06C3"/>
    <w:rsid w:val="001B0A39"/>
    <w:rsid w:val="001B380C"/>
    <w:rsid w:val="001B522D"/>
    <w:rsid w:val="001C20F6"/>
    <w:rsid w:val="001C2D22"/>
    <w:rsid w:val="001D192D"/>
    <w:rsid w:val="001D2BED"/>
    <w:rsid w:val="001E0B6D"/>
    <w:rsid w:val="001E3380"/>
    <w:rsid w:val="001E354C"/>
    <w:rsid w:val="001E4520"/>
    <w:rsid w:val="001E5245"/>
    <w:rsid w:val="001E558B"/>
    <w:rsid w:val="001F0513"/>
    <w:rsid w:val="001F1351"/>
    <w:rsid w:val="001F3D58"/>
    <w:rsid w:val="001F566B"/>
    <w:rsid w:val="002015BC"/>
    <w:rsid w:val="002017EC"/>
    <w:rsid w:val="00202331"/>
    <w:rsid w:val="00203C13"/>
    <w:rsid w:val="00204055"/>
    <w:rsid w:val="0020530C"/>
    <w:rsid w:val="00205A8D"/>
    <w:rsid w:val="00206FF2"/>
    <w:rsid w:val="002146F9"/>
    <w:rsid w:val="0021511F"/>
    <w:rsid w:val="00215ACB"/>
    <w:rsid w:val="00215D5F"/>
    <w:rsid w:val="00216635"/>
    <w:rsid w:val="00216F62"/>
    <w:rsid w:val="00217B43"/>
    <w:rsid w:val="002206C2"/>
    <w:rsid w:val="00233DE5"/>
    <w:rsid w:val="00235A55"/>
    <w:rsid w:val="00235E10"/>
    <w:rsid w:val="002429AD"/>
    <w:rsid w:val="002469BF"/>
    <w:rsid w:val="00247F67"/>
    <w:rsid w:val="002525BC"/>
    <w:rsid w:val="00253F42"/>
    <w:rsid w:val="00263018"/>
    <w:rsid w:val="002651B3"/>
    <w:rsid w:val="002678B0"/>
    <w:rsid w:val="00270FEF"/>
    <w:rsid w:val="0027228C"/>
    <w:rsid w:val="0027268D"/>
    <w:rsid w:val="00272747"/>
    <w:rsid w:val="00272F3F"/>
    <w:rsid w:val="00275CAD"/>
    <w:rsid w:val="002777C8"/>
    <w:rsid w:val="00281288"/>
    <w:rsid w:val="002812B4"/>
    <w:rsid w:val="0028149E"/>
    <w:rsid w:val="00281522"/>
    <w:rsid w:val="002821B2"/>
    <w:rsid w:val="00284408"/>
    <w:rsid w:val="002854F1"/>
    <w:rsid w:val="0028647E"/>
    <w:rsid w:val="00286FAD"/>
    <w:rsid w:val="002916DD"/>
    <w:rsid w:val="00294E0D"/>
    <w:rsid w:val="002975BD"/>
    <w:rsid w:val="002A1525"/>
    <w:rsid w:val="002A4A63"/>
    <w:rsid w:val="002A5982"/>
    <w:rsid w:val="002A6C5A"/>
    <w:rsid w:val="002B34F8"/>
    <w:rsid w:val="002B6AC8"/>
    <w:rsid w:val="002B71AA"/>
    <w:rsid w:val="002C06FE"/>
    <w:rsid w:val="002C4C01"/>
    <w:rsid w:val="002D0AE8"/>
    <w:rsid w:val="002D3341"/>
    <w:rsid w:val="002E1976"/>
    <w:rsid w:val="002E3FF6"/>
    <w:rsid w:val="002E47DD"/>
    <w:rsid w:val="002E6934"/>
    <w:rsid w:val="002F310B"/>
    <w:rsid w:val="002F577D"/>
    <w:rsid w:val="002F766B"/>
    <w:rsid w:val="00305675"/>
    <w:rsid w:val="00305A39"/>
    <w:rsid w:val="00305DE3"/>
    <w:rsid w:val="003064BB"/>
    <w:rsid w:val="00312A23"/>
    <w:rsid w:val="0031346B"/>
    <w:rsid w:val="0031456B"/>
    <w:rsid w:val="00314A28"/>
    <w:rsid w:val="00315BD2"/>
    <w:rsid w:val="00317834"/>
    <w:rsid w:val="00320583"/>
    <w:rsid w:val="0032282D"/>
    <w:rsid w:val="0032390E"/>
    <w:rsid w:val="00323D8B"/>
    <w:rsid w:val="003247A3"/>
    <w:rsid w:val="0032760F"/>
    <w:rsid w:val="00327C4A"/>
    <w:rsid w:val="00332F4A"/>
    <w:rsid w:val="00333C0D"/>
    <w:rsid w:val="00336DED"/>
    <w:rsid w:val="003411FE"/>
    <w:rsid w:val="003543B6"/>
    <w:rsid w:val="003553ED"/>
    <w:rsid w:val="00360A5E"/>
    <w:rsid w:val="00364584"/>
    <w:rsid w:val="00364C7D"/>
    <w:rsid w:val="00367097"/>
    <w:rsid w:val="00374999"/>
    <w:rsid w:val="003755E0"/>
    <w:rsid w:val="003766A4"/>
    <w:rsid w:val="00384B5F"/>
    <w:rsid w:val="00387248"/>
    <w:rsid w:val="003879AF"/>
    <w:rsid w:val="003879DD"/>
    <w:rsid w:val="00393164"/>
    <w:rsid w:val="003937F3"/>
    <w:rsid w:val="003A0407"/>
    <w:rsid w:val="003A6ABC"/>
    <w:rsid w:val="003B085D"/>
    <w:rsid w:val="003B4F0B"/>
    <w:rsid w:val="003C06AC"/>
    <w:rsid w:val="003C29CC"/>
    <w:rsid w:val="003C6214"/>
    <w:rsid w:val="003C6813"/>
    <w:rsid w:val="003D0188"/>
    <w:rsid w:val="003D1E70"/>
    <w:rsid w:val="003D21A9"/>
    <w:rsid w:val="003D3DB3"/>
    <w:rsid w:val="003D470D"/>
    <w:rsid w:val="003D5090"/>
    <w:rsid w:val="003D50B7"/>
    <w:rsid w:val="003E1BC2"/>
    <w:rsid w:val="003E4C6C"/>
    <w:rsid w:val="003E6A0B"/>
    <w:rsid w:val="003E6E56"/>
    <w:rsid w:val="003E7C34"/>
    <w:rsid w:val="003E7CE0"/>
    <w:rsid w:val="003F25C0"/>
    <w:rsid w:val="003F4A51"/>
    <w:rsid w:val="00400494"/>
    <w:rsid w:val="00402908"/>
    <w:rsid w:val="0041041E"/>
    <w:rsid w:val="00410770"/>
    <w:rsid w:val="00423623"/>
    <w:rsid w:val="004236D5"/>
    <w:rsid w:val="00425AFC"/>
    <w:rsid w:val="00427920"/>
    <w:rsid w:val="00433705"/>
    <w:rsid w:val="00437AAB"/>
    <w:rsid w:val="004468C6"/>
    <w:rsid w:val="00446BE5"/>
    <w:rsid w:val="00446FD8"/>
    <w:rsid w:val="0045170E"/>
    <w:rsid w:val="00457C68"/>
    <w:rsid w:val="0046170C"/>
    <w:rsid w:val="00462D41"/>
    <w:rsid w:val="004636A1"/>
    <w:rsid w:val="00463D0C"/>
    <w:rsid w:val="00470012"/>
    <w:rsid w:val="004726FE"/>
    <w:rsid w:val="004821F8"/>
    <w:rsid w:val="00482EE7"/>
    <w:rsid w:val="004835AA"/>
    <w:rsid w:val="0048500B"/>
    <w:rsid w:val="00490418"/>
    <w:rsid w:val="00491CAB"/>
    <w:rsid w:val="00494EDB"/>
    <w:rsid w:val="004953AB"/>
    <w:rsid w:val="004A29C0"/>
    <w:rsid w:val="004A3646"/>
    <w:rsid w:val="004B0C3A"/>
    <w:rsid w:val="004B10E6"/>
    <w:rsid w:val="004B1FE8"/>
    <w:rsid w:val="004B2CE3"/>
    <w:rsid w:val="004B34A0"/>
    <w:rsid w:val="004B3C5E"/>
    <w:rsid w:val="004B50C0"/>
    <w:rsid w:val="004B7510"/>
    <w:rsid w:val="004C16B6"/>
    <w:rsid w:val="004C2165"/>
    <w:rsid w:val="004C21DA"/>
    <w:rsid w:val="004C2DAD"/>
    <w:rsid w:val="004C5971"/>
    <w:rsid w:val="004C68B8"/>
    <w:rsid w:val="004D045F"/>
    <w:rsid w:val="004D1AAA"/>
    <w:rsid w:val="004D21EE"/>
    <w:rsid w:val="004D2EA2"/>
    <w:rsid w:val="004D3B61"/>
    <w:rsid w:val="004D5D4D"/>
    <w:rsid w:val="004D7FD3"/>
    <w:rsid w:val="004E17C4"/>
    <w:rsid w:val="004E2FC5"/>
    <w:rsid w:val="004E3F3D"/>
    <w:rsid w:val="004E4986"/>
    <w:rsid w:val="004F096C"/>
    <w:rsid w:val="004F6169"/>
    <w:rsid w:val="004F627F"/>
    <w:rsid w:val="005011BC"/>
    <w:rsid w:val="00503476"/>
    <w:rsid w:val="00504AF4"/>
    <w:rsid w:val="005127C9"/>
    <w:rsid w:val="00514CEF"/>
    <w:rsid w:val="00515C9E"/>
    <w:rsid w:val="0051699A"/>
    <w:rsid w:val="00520DCD"/>
    <w:rsid w:val="00520E33"/>
    <w:rsid w:val="00522EBB"/>
    <w:rsid w:val="005239F5"/>
    <w:rsid w:val="005243CF"/>
    <w:rsid w:val="0052570A"/>
    <w:rsid w:val="005355B7"/>
    <w:rsid w:val="00536436"/>
    <w:rsid w:val="0054235B"/>
    <w:rsid w:val="0054290E"/>
    <w:rsid w:val="00542EF8"/>
    <w:rsid w:val="0054311D"/>
    <w:rsid w:val="00544F45"/>
    <w:rsid w:val="00544F98"/>
    <w:rsid w:val="00550670"/>
    <w:rsid w:val="00550FEF"/>
    <w:rsid w:val="00551029"/>
    <w:rsid w:val="00551744"/>
    <w:rsid w:val="005520DD"/>
    <w:rsid w:val="00553D91"/>
    <w:rsid w:val="00560411"/>
    <w:rsid w:val="00560A7D"/>
    <w:rsid w:val="00565AA5"/>
    <w:rsid w:val="00566B02"/>
    <w:rsid w:val="00567E64"/>
    <w:rsid w:val="005702A9"/>
    <w:rsid w:val="00571FF7"/>
    <w:rsid w:val="00572430"/>
    <w:rsid w:val="00572952"/>
    <w:rsid w:val="00573F29"/>
    <w:rsid w:val="00575172"/>
    <w:rsid w:val="005755E8"/>
    <w:rsid w:val="00575879"/>
    <w:rsid w:val="00581E6E"/>
    <w:rsid w:val="005840CB"/>
    <w:rsid w:val="00584AD0"/>
    <w:rsid w:val="00584B44"/>
    <w:rsid w:val="00585FCA"/>
    <w:rsid w:val="00595031"/>
    <w:rsid w:val="005B2539"/>
    <w:rsid w:val="005B53F2"/>
    <w:rsid w:val="005B6B7A"/>
    <w:rsid w:val="005C0836"/>
    <w:rsid w:val="005C0E5D"/>
    <w:rsid w:val="005C3666"/>
    <w:rsid w:val="005C41B8"/>
    <w:rsid w:val="005C47D7"/>
    <w:rsid w:val="005C6905"/>
    <w:rsid w:val="005D195E"/>
    <w:rsid w:val="005D3114"/>
    <w:rsid w:val="005D3AC6"/>
    <w:rsid w:val="005D7415"/>
    <w:rsid w:val="005E02E2"/>
    <w:rsid w:val="005E2C5A"/>
    <w:rsid w:val="005E6DA8"/>
    <w:rsid w:val="005E6F89"/>
    <w:rsid w:val="005E73B0"/>
    <w:rsid w:val="005F0B6F"/>
    <w:rsid w:val="005F1583"/>
    <w:rsid w:val="005F1928"/>
    <w:rsid w:val="005F19E1"/>
    <w:rsid w:val="005F7843"/>
    <w:rsid w:val="00604B05"/>
    <w:rsid w:val="00607865"/>
    <w:rsid w:val="00612C89"/>
    <w:rsid w:val="00615333"/>
    <w:rsid w:val="00615EB3"/>
    <w:rsid w:val="00617637"/>
    <w:rsid w:val="00620224"/>
    <w:rsid w:val="0062270A"/>
    <w:rsid w:val="0062287E"/>
    <w:rsid w:val="00623959"/>
    <w:rsid w:val="00632F54"/>
    <w:rsid w:val="00635C5B"/>
    <w:rsid w:val="00642738"/>
    <w:rsid w:val="00643445"/>
    <w:rsid w:val="0064608F"/>
    <w:rsid w:val="00647DFD"/>
    <w:rsid w:val="00650D0C"/>
    <w:rsid w:val="00652756"/>
    <w:rsid w:val="00652F16"/>
    <w:rsid w:val="00653CAF"/>
    <w:rsid w:val="00653F24"/>
    <w:rsid w:val="00654696"/>
    <w:rsid w:val="006565B3"/>
    <w:rsid w:val="0065742F"/>
    <w:rsid w:val="00663117"/>
    <w:rsid w:val="00664216"/>
    <w:rsid w:val="00675E4E"/>
    <w:rsid w:val="00676D88"/>
    <w:rsid w:val="00677C4F"/>
    <w:rsid w:val="00680BA5"/>
    <w:rsid w:val="0068735E"/>
    <w:rsid w:val="00690796"/>
    <w:rsid w:val="00690D62"/>
    <w:rsid w:val="00693E98"/>
    <w:rsid w:val="00697024"/>
    <w:rsid w:val="006A1A76"/>
    <w:rsid w:val="006A66A8"/>
    <w:rsid w:val="006A71A3"/>
    <w:rsid w:val="006A782A"/>
    <w:rsid w:val="006B0EAD"/>
    <w:rsid w:val="006B2EC1"/>
    <w:rsid w:val="006B34FB"/>
    <w:rsid w:val="006B3FFD"/>
    <w:rsid w:val="006C0E0B"/>
    <w:rsid w:val="006D0051"/>
    <w:rsid w:val="006E4D50"/>
    <w:rsid w:val="006F3F5C"/>
    <w:rsid w:val="006F530B"/>
    <w:rsid w:val="00703873"/>
    <w:rsid w:val="00707DAD"/>
    <w:rsid w:val="00712811"/>
    <w:rsid w:val="00722108"/>
    <w:rsid w:val="00723AFF"/>
    <w:rsid w:val="00725CB7"/>
    <w:rsid w:val="00726352"/>
    <w:rsid w:val="00734761"/>
    <w:rsid w:val="0073728E"/>
    <w:rsid w:val="00741B69"/>
    <w:rsid w:val="00741D9E"/>
    <w:rsid w:val="007458AC"/>
    <w:rsid w:val="007535E7"/>
    <w:rsid w:val="00755F64"/>
    <w:rsid w:val="00756DFC"/>
    <w:rsid w:val="00761412"/>
    <w:rsid w:val="00762373"/>
    <w:rsid w:val="007635D9"/>
    <w:rsid w:val="00766E4F"/>
    <w:rsid w:val="007720BC"/>
    <w:rsid w:val="007732EB"/>
    <w:rsid w:val="00777C1E"/>
    <w:rsid w:val="00780BD3"/>
    <w:rsid w:val="0078403C"/>
    <w:rsid w:val="00786731"/>
    <w:rsid w:val="00786909"/>
    <w:rsid w:val="007871E3"/>
    <w:rsid w:val="00790CB1"/>
    <w:rsid w:val="00793325"/>
    <w:rsid w:val="007958F7"/>
    <w:rsid w:val="00796022"/>
    <w:rsid w:val="007A21F5"/>
    <w:rsid w:val="007B0439"/>
    <w:rsid w:val="007B0593"/>
    <w:rsid w:val="007B157B"/>
    <w:rsid w:val="007B2493"/>
    <w:rsid w:val="007B413D"/>
    <w:rsid w:val="007B7CCE"/>
    <w:rsid w:val="007C3BAC"/>
    <w:rsid w:val="007C40A2"/>
    <w:rsid w:val="007C7921"/>
    <w:rsid w:val="007D0B09"/>
    <w:rsid w:val="007E093A"/>
    <w:rsid w:val="007E1D27"/>
    <w:rsid w:val="007E5F62"/>
    <w:rsid w:val="007F1550"/>
    <w:rsid w:val="007F1F54"/>
    <w:rsid w:val="007F326E"/>
    <w:rsid w:val="007F3D2D"/>
    <w:rsid w:val="00801A1A"/>
    <w:rsid w:val="008038C8"/>
    <w:rsid w:val="008063C9"/>
    <w:rsid w:val="00807E26"/>
    <w:rsid w:val="00812202"/>
    <w:rsid w:val="0081228C"/>
    <w:rsid w:val="008122BB"/>
    <w:rsid w:val="00813E68"/>
    <w:rsid w:val="0081499E"/>
    <w:rsid w:val="00815980"/>
    <w:rsid w:val="00816704"/>
    <w:rsid w:val="00821A31"/>
    <w:rsid w:val="00821D61"/>
    <w:rsid w:val="00821F23"/>
    <w:rsid w:val="00822875"/>
    <w:rsid w:val="00824D29"/>
    <w:rsid w:val="00831815"/>
    <w:rsid w:val="00835D74"/>
    <w:rsid w:val="00836009"/>
    <w:rsid w:val="00837BAB"/>
    <w:rsid w:val="00840379"/>
    <w:rsid w:val="00843E38"/>
    <w:rsid w:val="008468C1"/>
    <w:rsid w:val="00846B85"/>
    <w:rsid w:val="0084714C"/>
    <w:rsid w:val="0085013A"/>
    <w:rsid w:val="008514E9"/>
    <w:rsid w:val="00853383"/>
    <w:rsid w:val="00853502"/>
    <w:rsid w:val="008632AA"/>
    <w:rsid w:val="008659AB"/>
    <w:rsid w:val="00866035"/>
    <w:rsid w:val="00867F96"/>
    <w:rsid w:val="00871218"/>
    <w:rsid w:val="00872520"/>
    <w:rsid w:val="00876CB3"/>
    <w:rsid w:val="00890D13"/>
    <w:rsid w:val="008939F1"/>
    <w:rsid w:val="00893D55"/>
    <w:rsid w:val="008962F5"/>
    <w:rsid w:val="008A0C4A"/>
    <w:rsid w:val="008A574C"/>
    <w:rsid w:val="008A6724"/>
    <w:rsid w:val="008A69A2"/>
    <w:rsid w:val="008A7A24"/>
    <w:rsid w:val="008B1292"/>
    <w:rsid w:val="008B1FAA"/>
    <w:rsid w:val="008C1F14"/>
    <w:rsid w:val="008C3759"/>
    <w:rsid w:val="008C3CAA"/>
    <w:rsid w:val="008C496F"/>
    <w:rsid w:val="008C5355"/>
    <w:rsid w:val="008C7A51"/>
    <w:rsid w:val="008D3D60"/>
    <w:rsid w:val="008D53FD"/>
    <w:rsid w:val="008E0EC8"/>
    <w:rsid w:val="008E3B9F"/>
    <w:rsid w:val="008E4355"/>
    <w:rsid w:val="008F05D0"/>
    <w:rsid w:val="008F08D1"/>
    <w:rsid w:val="008F1994"/>
    <w:rsid w:val="008F5843"/>
    <w:rsid w:val="00903B86"/>
    <w:rsid w:val="00903D03"/>
    <w:rsid w:val="009046F3"/>
    <w:rsid w:val="0090555F"/>
    <w:rsid w:val="00906725"/>
    <w:rsid w:val="00911176"/>
    <w:rsid w:val="00915269"/>
    <w:rsid w:val="00915CE9"/>
    <w:rsid w:val="00916230"/>
    <w:rsid w:val="00916705"/>
    <w:rsid w:val="00917AE6"/>
    <w:rsid w:val="0092382D"/>
    <w:rsid w:val="00925D37"/>
    <w:rsid w:val="009276E0"/>
    <w:rsid w:val="00927C95"/>
    <w:rsid w:val="0093256E"/>
    <w:rsid w:val="00932FF1"/>
    <w:rsid w:val="0093337B"/>
    <w:rsid w:val="00934B14"/>
    <w:rsid w:val="00934EF2"/>
    <w:rsid w:val="00936CB4"/>
    <w:rsid w:val="009402BA"/>
    <w:rsid w:val="00942BB0"/>
    <w:rsid w:val="00945C22"/>
    <w:rsid w:val="00951778"/>
    <w:rsid w:val="00952AF8"/>
    <w:rsid w:val="00955C4F"/>
    <w:rsid w:val="00957791"/>
    <w:rsid w:val="00963A0A"/>
    <w:rsid w:val="00970850"/>
    <w:rsid w:val="00971DD4"/>
    <w:rsid w:val="00971ED1"/>
    <w:rsid w:val="00972204"/>
    <w:rsid w:val="00976686"/>
    <w:rsid w:val="00976A3E"/>
    <w:rsid w:val="00977617"/>
    <w:rsid w:val="009850F4"/>
    <w:rsid w:val="00987506"/>
    <w:rsid w:val="0098772F"/>
    <w:rsid w:val="0098785D"/>
    <w:rsid w:val="00987C45"/>
    <w:rsid w:val="00987F8B"/>
    <w:rsid w:val="00991BF3"/>
    <w:rsid w:val="00996BBC"/>
    <w:rsid w:val="0099718E"/>
    <w:rsid w:val="009A072D"/>
    <w:rsid w:val="009A155D"/>
    <w:rsid w:val="009A232F"/>
    <w:rsid w:val="009A456B"/>
    <w:rsid w:val="009A4F6A"/>
    <w:rsid w:val="009A6E10"/>
    <w:rsid w:val="009A7134"/>
    <w:rsid w:val="009B1A56"/>
    <w:rsid w:val="009B73A8"/>
    <w:rsid w:val="009C0541"/>
    <w:rsid w:val="009C452A"/>
    <w:rsid w:val="009C6C18"/>
    <w:rsid w:val="009D15A1"/>
    <w:rsid w:val="009D438C"/>
    <w:rsid w:val="009D5B16"/>
    <w:rsid w:val="009E00D1"/>
    <w:rsid w:val="009E3567"/>
    <w:rsid w:val="009E6AD9"/>
    <w:rsid w:val="009F00A0"/>
    <w:rsid w:val="009F2752"/>
    <w:rsid w:val="009F3ACE"/>
    <w:rsid w:val="009F557E"/>
    <w:rsid w:val="00A0036D"/>
    <w:rsid w:val="00A03A44"/>
    <w:rsid w:val="00A04AA0"/>
    <w:rsid w:val="00A06B6B"/>
    <w:rsid w:val="00A1362D"/>
    <w:rsid w:val="00A13630"/>
    <w:rsid w:val="00A2104B"/>
    <w:rsid w:val="00A23079"/>
    <w:rsid w:val="00A241FF"/>
    <w:rsid w:val="00A24502"/>
    <w:rsid w:val="00A24FD8"/>
    <w:rsid w:val="00A26454"/>
    <w:rsid w:val="00A339F5"/>
    <w:rsid w:val="00A3411A"/>
    <w:rsid w:val="00A36524"/>
    <w:rsid w:val="00A37DB5"/>
    <w:rsid w:val="00A404F0"/>
    <w:rsid w:val="00A405C4"/>
    <w:rsid w:val="00A407F9"/>
    <w:rsid w:val="00A4235E"/>
    <w:rsid w:val="00A43632"/>
    <w:rsid w:val="00A43FC2"/>
    <w:rsid w:val="00A454D5"/>
    <w:rsid w:val="00A46FE7"/>
    <w:rsid w:val="00A5048A"/>
    <w:rsid w:val="00A532F7"/>
    <w:rsid w:val="00A61571"/>
    <w:rsid w:val="00A649E6"/>
    <w:rsid w:val="00A64D22"/>
    <w:rsid w:val="00A665A2"/>
    <w:rsid w:val="00A66EF4"/>
    <w:rsid w:val="00A70297"/>
    <w:rsid w:val="00A73CF4"/>
    <w:rsid w:val="00A83FED"/>
    <w:rsid w:val="00A8558C"/>
    <w:rsid w:val="00A8607C"/>
    <w:rsid w:val="00A87903"/>
    <w:rsid w:val="00A87EA7"/>
    <w:rsid w:val="00A91B73"/>
    <w:rsid w:val="00A924F1"/>
    <w:rsid w:val="00A92781"/>
    <w:rsid w:val="00A9323A"/>
    <w:rsid w:val="00A93513"/>
    <w:rsid w:val="00A95C7E"/>
    <w:rsid w:val="00A95CFC"/>
    <w:rsid w:val="00A96BA0"/>
    <w:rsid w:val="00AA0370"/>
    <w:rsid w:val="00AA0701"/>
    <w:rsid w:val="00AA1ED9"/>
    <w:rsid w:val="00AA2843"/>
    <w:rsid w:val="00AA2B07"/>
    <w:rsid w:val="00AA412E"/>
    <w:rsid w:val="00AA7A0D"/>
    <w:rsid w:val="00AB19A0"/>
    <w:rsid w:val="00AB6CF4"/>
    <w:rsid w:val="00AB7106"/>
    <w:rsid w:val="00AC00D1"/>
    <w:rsid w:val="00AC125D"/>
    <w:rsid w:val="00AC3CAB"/>
    <w:rsid w:val="00AD0764"/>
    <w:rsid w:val="00AD1D4A"/>
    <w:rsid w:val="00AD5946"/>
    <w:rsid w:val="00AD6BDD"/>
    <w:rsid w:val="00AE2BC8"/>
    <w:rsid w:val="00AE41EF"/>
    <w:rsid w:val="00AE5013"/>
    <w:rsid w:val="00AE5566"/>
    <w:rsid w:val="00AF225C"/>
    <w:rsid w:val="00AF3AF0"/>
    <w:rsid w:val="00AF48D9"/>
    <w:rsid w:val="00AF68A6"/>
    <w:rsid w:val="00B01EEC"/>
    <w:rsid w:val="00B02B9F"/>
    <w:rsid w:val="00B02E26"/>
    <w:rsid w:val="00B04297"/>
    <w:rsid w:val="00B059E4"/>
    <w:rsid w:val="00B05A6F"/>
    <w:rsid w:val="00B101AD"/>
    <w:rsid w:val="00B11053"/>
    <w:rsid w:val="00B1469C"/>
    <w:rsid w:val="00B14927"/>
    <w:rsid w:val="00B152D2"/>
    <w:rsid w:val="00B22849"/>
    <w:rsid w:val="00B2551B"/>
    <w:rsid w:val="00B272DD"/>
    <w:rsid w:val="00B31C53"/>
    <w:rsid w:val="00B31CA4"/>
    <w:rsid w:val="00B31F80"/>
    <w:rsid w:val="00B32B7F"/>
    <w:rsid w:val="00B33416"/>
    <w:rsid w:val="00B36CE6"/>
    <w:rsid w:val="00B37682"/>
    <w:rsid w:val="00B4086A"/>
    <w:rsid w:val="00B40C69"/>
    <w:rsid w:val="00B411E7"/>
    <w:rsid w:val="00B441A7"/>
    <w:rsid w:val="00B44C04"/>
    <w:rsid w:val="00B44E9E"/>
    <w:rsid w:val="00B46733"/>
    <w:rsid w:val="00B4722A"/>
    <w:rsid w:val="00B549D7"/>
    <w:rsid w:val="00B559C9"/>
    <w:rsid w:val="00B55CDB"/>
    <w:rsid w:val="00B63DE9"/>
    <w:rsid w:val="00B64986"/>
    <w:rsid w:val="00B64D7E"/>
    <w:rsid w:val="00B67CE9"/>
    <w:rsid w:val="00B72E38"/>
    <w:rsid w:val="00B82AC1"/>
    <w:rsid w:val="00B86168"/>
    <w:rsid w:val="00B9184A"/>
    <w:rsid w:val="00B9550E"/>
    <w:rsid w:val="00BA11E5"/>
    <w:rsid w:val="00BA45A4"/>
    <w:rsid w:val="00BA59B3"/>
    <w:rsid w:val="00BB1183"/>
    <w:rsid w:val="00BB1B19"/>
    <w:rsid w:val="00BB1DF3"/>
    <w:rsid w:val="00BB3542"/>
    <w:rsid w:val="00BB6BFD"/>
    <w:rsid w:val="00BB7748"/>
    <w:rsid w:val="00BB7C4B"/>
    <w:rsid w:val="00BC1127"/>
    <w:rsid w:val="00BC228D"/>
    <w:rsid w:val="00BC2714"/>
    <w:rsid w:val="00BC4B3C"/>
    <w:rsid w:val="00BD17D1"/>
    <w:rsid w:val="00BD51E7"/>
    <w:rsid w:val="00BD57B0"/>
    <w:rsid w:val="00BD6CA7"/>
    <w:rsid w:val="00BE0F42"/>
    <w:rsid w:val="00BE2D4F"/>
    <w:rsid w:val="00BE419E"/>
    <w:rsid w:val="00BE5ED4"/>
    <w:rsid w:val="00BE6298"/>
    <w:rsid w:val="00BF00A7"/>
    <w:rsid w:val="00BF0EAD"/>
    <w:rsid w:val="00BF250F"/>
    <w:rsid w:val="00BF6D40"/>
    <w:rsid w:val="00BF6ECC"/>
    <w:rsid w:val="00C04F54"/>
    <w:rsid w:val="00C05954"/>
    <w:rsid w:val="00C072CE"/>
    <w:rsid w:val="00C10859"/>
    <w:rsid w:val="00C112F3"/>
    <w:rsid w:val="00C12A00"/>
    <w:rsid w:val="00C13129"/>
    <w:rsid w:val="00C16B3A"/>
    <w:rsid w:val="00C22E29"/>
    <w:rsid w:val="00C2308D"/>
    <w:rsid w:val="00C233D5"/>
    <w:rsid w:val="00C23B38"/>
    <w:rsid w:val="00C249AD"/>
    <w:rsid w:val="00C30584"/>
    <w:rsid w:val="00C329FD"/>
    <w:rsid w:val="00C33404"/>
    <w:rsid w:val="00C361B8"/>
    <w:rsid w:val="00C36E9B"/>
    <w:rsid w:val="00C433E4"/>
    <w:rsid w:val="00C4381B"/>
    <w:rsid w:val="00C441EE"/>
    <w:rsid w:val="00C46902"/>
    <w:rsid w:val="00C561EC"/>
    <w:rsid w:val="00C60E25"/>
    <w:rsid w:val="00C67DAC"/>
    <w:rsid w:val="00C70172"/>
    <w:rsid w:val="00C710E8"/>
    <w:rsid w:val="00C73157"/>
    <w:rsid w:val="00C74899"/>
    <w:rsid w:val="00C75E9E"/>
    <w:rsid w:val="00C811E6"/>
    <w:rsid w:val="00C827D2"/>
    <w:rsid w:val="00C939AE"/>
    <w:rsid w:val="00C95081"/>
    <w:rsid w:val="00CA2720"/>
    <w:rsid w:val="00CA2B93"/>
    <w:rsid w:val="00CA4B84"/>
    <w:rsid w:val="00CA758A"/>
    <w:rsid w:val="00CB0102"/>
    <w:rsid w:val="00CB1035"/>
    <w:rsid w:val="00CB2B32"/>
    <w:rsid w:val="00CB5748"/>
    <w:rsid w:val="00CC16C4"/>
    <w:rsid w:val="00CC2A00"/>
    <w:rsid w:val="00CC2B1A"/>
    <w:rsid w:val="00CC39FE"/>
    <w:rsid w:val="00CC4B2D"/>
    <w:rsid w:val="00CD3D2B"/>
    <w:rsid w:val="00CD42FF"/>
    <w:rsid w:val="00CD6A99"/>
    <w:rsid w:val="00CE0125"/>
    <w:rsid w:val="00CE0BE6"/>
    <w:rsid w:val="00CE3514"/>
    <w:rsid w:val="00CE54F8"/>
    <w:rsid w:val="00CE6258"/>
    <w:rsid w:val="00CE65D7"/>
    <w:rsid w:val="00CE6A69"/>
    <w:rsid w:val="00CF03E1"/>
    <w:rsid w:val="00CF3041"/>
    <w:rsid w:val="00CF537E"/>
    <w:rsid w:val="00CF60EA"/>
    <w:rsid w:val="00D01B48"/>
    <w:rsid w:val="00D02D87"/>
    <w:rsid w:val="00D06B4A"/>
    <w:rsid w:val="00D07809"/>
    <w:rsid w:val="00D07AB9"/>
    <w:rsid w:val="00D1137F"/>
    <w:rsid w:val="00D11D8C"/>
    <w:rsid w:val="00D30677"/>
    <w:rsid w:val="00D3069E"/>
    <w:rsid w:val="00D30728"/>
    <w:rsid w:val="00D3451D"/>
    <w:rsid w:val="00D41D4E"/>
    <w:rsid w:val="00D4235E"/>
    <w:rsid w:val="00D431FD"/>
    <w:rsid w:val="00D47E20"/>
    <w:rsid w:val="00D54B05"/>
    <w:rsid w:val="00D57108"/>
    <w:rsid w:val="00D605F1"/>
    <w:rsid w:val="00D628A4"/>
    <w:rsid w:val="00D63AFC"/>
    <w:rsid w:val="00D6451C"/>
    <w:rsid w:val="00D67639"/>
    <w:rsid w:val="00D70D85"/>
    <w:rsid w:val="00D746A4"/>
    <w:rsid w:val="00D75D05"/>
    <w:rsid w:val="00D76C68"/>
    <w:rsid w:val="00D8564C"/>
    <w:rsid w:val="00D85F5D"/>
    <w:rsid w:val="00D8605B"/>
    <w:rsid w:val="00D87767"/>
    <w:rsid w:val="00D87982"/>
    <w:rsid w:val="00D907C2"/>
    <w:rsid w:val="00D919F3"/>
    <w:rsid w:val="00D92A05"/>
    <w:rsid w:val="00D94CC7"/>
    <w:rsid w:val="00DA274F"/>
    <w:rsid w:val="00DA35BD"/>
    <w:rsid w:val="00DA3DF7"/>
    <w:rsid w:val="00DA4712"/>
    <w:rsid w:val="00DA4C73"/>
    <w:rsid w:val="00DA6A9C"/>
    <w:rsid w:val="00DB0B93"/>
    <w:rsid w:val="00DB2001"/>
    <w:rsid w:val="00DB32FC"/>
    <w:rsid w:val="00DB3426"/>
    <w:rsid w:val="00DB3757"/>
    <w:rsid w:val="00DB37D1"/>
    <w:rsid w:val="00DC0A11"/>
    <w:rsid w:val="00DC0F04"/>
    <w:rsid w:val="00DC265F"/>
    <w:rsid w:val="00DC5547"/>
    <w:rsid w:val="00DC6245"/>
    <w:rsid w:val="00DC7C5B"/>
    <w:rsid w:val="00DE26C8"/>
    <w:rsid w:val="00DE56E0"/>
    <w:rsid w:val="00DF063C"/>
    <w:rsid w:val="00DF0C46"/>
    <w:rsid w:val="00DF3234"/>
    <w:rsid w:val="00DF36AD"/>
    <w:rsid w:val="00DF3D2D"/>
    <w:rsid w:val="00DF4FB0"/>
    <w:rsid w:val="00DF5204"/>
    <w:rsid w:val="00DF6BB0"/>
    <w:rsid w:val="00E124A0"/>
    <w:rsid w:val="00E20BAC"/>
    <w:rsid w:val="00E23082"/>
    <w:rsid w:val="00E26500"/>
    <w:rsid w:val="00E26E0A"/>
    <w:rsid w:val="00E32533"/>
    <w:rsid w:val="00E326C2"/>
    <w:rsid w:val="00E34C99"/>
    <w:rsid w:val="00E3528E"/>
    <w:rsid w:val="00E40C71"/>
    <w:rsid w:val="00E40F27"/>
    <w:rsid w:val="00E41ABC"/>
    <w:rsid w:val="00E45142"/>
    <w:rsid w:val="00E46642"/>
    <w:rsid w:val="00E5191D"/>
    <w:rsid w:val="00E54AF7"/>
    <w:rsid w:val="00E57752"/>
    <w:rsid w:val="00E57C31"/>
    <w:rsid w:val="00E61C50"/>
    <w:rsid w:val="00E61E07"/>
    <w:rsid w:val="00E64E62"/>
    <w:rsid w:val="00E7151A"/>
    <w:rsid w:val="00E77668"/>
    <w:rsid w:val="00E846E9"/>
    <w:rsid w:val="00E850DD"/>
    <w:rsid w:val="00E859BB"/>
    <w:rsid w:val="00E874CC"/>
    <w:rsid w:val="00E9182B"/>
    <w:rsid w:val="00E92D25"/>
    <w:rsid w:val="00E96F78"/>
    <w:rsid w:val="00E97120"/>
    <w:rsid w:val="00EA148A"/>
    <w:rsid w:val="00EA2522"/>
    <w:rsid w:val="00EA42DB"/>
    <w:rsid w:val="00EA7CAC"/>
    <w:rsid w:val="00EB07A2"/>
    <w:rsid w:val="00EB11BC"/>
    <w:rsid w:val="00EB3C8A"/>
    <w:rsid w:val="00EB7514"/>
    <w:rsid w:val="00EC49ED"/>
    <w:rsid w:val="00EC502F"/>
    <w:rsid w:val="00EC5F65"/>
    <w:rsid w:val="00EC69B8"/>
    <w:rsid w:val="00ED1197"/>
    <w:rsid w:val="00EE278E"/>
    <w:rsid w:val="00EE2C36"/>
    <w:rsid w:val="00EE62DD"/>
    <w:rsid w:val="00EE7AD9"/>
    <w:rsid w:val="00EF6583"/>
    <w:rsid w:val="00F0152A"/>
    <w:rsid w:val="00F0234B"/>
    <w:rsid w:val="00F023B7"/>
    <w:rsid w:val="00F055E3"/>
    <w:rsid w:val="00F066FF"/>
    <w:rsid w:val="00F06AF0"/>
    <w:rsid w:val="00F07AF7"/>
    <w:rsid w:val="00F10CC4"/>
    <w:rsid w:val="00F1568C"/>
    <w:rsid w:val="00F20892"/>
    <w:rsid w:val="00F21FFB"/>
    <w:rsid w:val="00F253D6"/>
    <w:rsid w:val="00F260AE"/>
    <w:rsid w:val="00F31782"/>
    <w:rsid w:val="00F371BA"/>
    <w:rsid w:val="00F37383"/>
    <w:rsid w:val="00F45A07"/>
    <w:rsid w:val="00F46377"/>
    <w:rsid w:val="00F5433B"/>
    <w:rsid w:val="00F54A7D"/>
    <w:rsid w:val="00F56B3E"/>
    <w:rsid w:val="00F763A5"/>
    <w:rsid w:val="00F8076E"/>
    <w:rsid w:val="00F8142B"/>
    <w:rsid w:val="00F815EE"/>
    <w:rsid w:val="00F8265A"/>
    <w:rsid w:val="00F8614F"/>
    <w:rsid w:val="00F97B56"/>
    <w:rsid w:val="00FA64F3"/>
    <w:rsid w:val="00FB3305"/>
    <w:rsid w:val="00FB459A"/>
    <w:rsid w:val="00FB614A"/>
    <w:rsid w:val="00FB7085"/>
    <w:rsid w:val="00FB7AE4"/>
    <w:rsid w:val="00FC3029"/>
    <w:rsid w:val="00FC31F5"/>
    <w:rsid w:val="00FD0070"/>
    <w:rsid w:val="00FD05C6"/>
    <w:rsid w:val="00FD1528"/>
    <w:rsid w:val="00FD2324"/>
    <w:rsid w:val="00FD4B33"/>
    <w:rsid w:val="00FD4DED"/>
    <w:rsid w:val="00FD5048"/>
    <w:rsid w:val="00FD5097"/>
    <w:rsid w:val="00FD7638"/>
    <w:rsid w:val="00FE1A6D"/>
    <w:rsid w:val="00FE341C"/>
    <w:rsid w:val="00FE7187"/>
    <w:rsid w:val="00FE7BCC"/>
    <w:rsid w:val="00FF6AF2"/>
    <w:rsid w:val="00FF7C1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CC73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BD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77BDB"/>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086DE8"/>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077BDB"/>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BDB"/>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086DE8"/>
    <w:rPr>
      <w:rFonts w:ascii="Times New Roman" w:eastAsiaTheme="majorEastAsia" w:hAnsi="Times New Roman" w:cstheme="majorBidi"/>
      <w:b/>
      <w:sz w:val="28"/>
      <w:szCs w:val="33"/>
    </w:rPr>
  </w:style>
  <w:style w:type="character" w:customStyle="1" w:styleId="Heading3Char">
    <w:name w:val="Heading 3 Char"/>
    <w:basedOn w:val="DefaultParagraphFont"/>
    <w:link w:val="Heading3"/>
    <w:uiPriority w:val="9"/>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4B34A0"/>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table" w:styleId="TableGrid">
    <w:name w:val="Table Grid"/>
    <w:basedOn w:val="TableNormal"/>
    <w:uiPriority w:val="39"/>
    <w:rsid w:val="00D54B05"/>
    <w:pPr>
      <w:spacing w:after="0" w:line="240" w:lineRule="auto"/>
    </w:pPr>
    <w:rPr>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46E9"/>
    <w:pPr>
      <w:ind w:left="720"/>
      <w:contextualSpacing/>
    </w:pPr>
  </w:style>
  <w:style w:type="paragraph" w:styleId="NormalWeb">
    <w:name w:val="Normal (Web)"/>
    <w:basedOn w:val="Normal"/>
    <w:uiPriority w:val="99"/>
    <w:unhideWhenUsed/>
    <w:rsid w:val="00360A5E"/>
    <w:pPr>
      <w:spacing w:before="100" w:beforeAutospacing="1" w:after="100" w:afterAutospacing="1" w:line="240" w:lineRule="auto"/>
      <w:jc w:val="left"/>
    </w:pPr>
    <w:rPr>
      <w:rFonts w:eastAsia="Times New Roman" w:cs="Times New Roman"/>
      <w:szCs w:val="24"/>
      <w:lang w:val="en-US" w:bidi="ar-SA"/>
    </w:rPr>
  </w:style>
  <w:style w:type="character" w:customStyle="1" w:styleId="apple-tab-span">
    <w:name w:val="apple-tab-span"/>
    <w:basedOn w:val="DefaultParagraphFont"/>
    <w:rsid w:val="00360A5E"/>
  </w:style>
  <w:style w:type="paragraph" w:styleId="TOC1">
    <w:name w:val="toc 1"/>
    <w:basedOn w:val="Normal"/>
    <w:next w:val="Normal"/>
    <w:autoRedefine/>
    <w:uiPriority w:val="39"/>
    <w:unhideWhenUsed/>
    <w:rsid w:val="00B32B7F"/>
    <w:pPr>
      <w:spacing w:after="100"/>
    </w:pPr>
  </w:style>
  <w:style w:type="character" w:styleId="Hyperlink">
    <w:name w:val="Hyperlink"/>
    <w:basedOn w:val="DefaultParagraphFont"/>
    <w:uiPriority w:val="99"/>
    <w:unhideWhenUsed/>
    <w:rsid w:val="00B32B7F"/>
    <w:rPr>
      <w:color w:val="0563C1" w:themeColor="hyperlink"/>
      <w:u w:val="single"/>
    </w:rPr>
  </w:style>
  <w:style w:type="paragraph" w:styleId="NoSpacing">
    <w:name w:val="No Spacing"/>
    <w:uiPriority w:val="1"/>
    <w:qFormat/>
    <w:rsid w:val="009A4F6A"/>
    <w:pPr>
      <w:spacing w:after="0" w:line="240" w:lineRule="auto"/>
      <w:jc w:val="both"/>
    </w:pPr>
    <w:rPr>
      <w:rFonts w:ascii="Times New Roman" w:hAnsi="Times New Roman"/>
      <w:sz w:val="24"/>
    </w:rPr>
  </w:style>
  <w:style w:type="character" w:styleId="UnresolvedMention">
    <w:name w:val="Unresolved Mention"/>
    <w:basedOn w:val="DefaultParagraphFont"/>
    <w:uiPriority w:val="99"/>
    <w:semiHidden/>
    <w:unhideWhenUsed/>
    <w:rsid w:val="000E5418"/>
    <w:rPr>
      <w:color w:val="605E5C"/>
      <w:shd w:val="clear" w:color="auto" w:fill="E1DFDD"/>
    </w:rPr>
  </w:style>
  <w:style w:type="paragraph" w:styleId="TOC2">
    <w:name w:val="toc 2"/>
    <w:basedOn w:val="Normal"/>
    <w:next w:val="Normal"/>
    <w:autoRedefine/>
    <w:uiPriority w:val="39"/>
    <w:unhideWhenUsed/>
    <w:rsid w:val="00DB37D1"/>
    <w:pPr>
      <w:spacing w:after="100"/>
      <w:ind w:left="240"/>
    </w:pPr>
  </w:style>
  <w:style w:type="table" w:customStyle="1" w:styleId="TableGrid0">
    <w:name w:val="TableGrid"/>
    <w:rsid w:val="008063C9"/>
    <w:pPr>
      <w:spacing w:after="0" w:line="240" w:lineRule="auto"/>
    </w:pPr>
    <w:rPr>
      <w:rFonts w:eastAsiaTheme="minorEastAsia"/>
      <w:kern w:val="2"/>
      <w:szCs w:val="22"/>
      <w:lang w:val="en-US" w:bidi="ar-SA"/>
      <w14:ligatures w14:val="standardContextual"/>
    </w:rPr>
    <w:tblPr>
      <w:tblCellMar>
        <w:top w:w="0" w:type="dxa"/>
        <w:left w:w="0" w:type="dxa"/>
        <w:bottom w:w="0" w:type="dxa"/>
        <w:right w:w="0" w:type="dxa"/>
      </w:tblCellMar>
    </w:tblPr>
  </w:style>
  <w:style w:type="character" w:styleId="Strong">
    <w:name w:val="Strong"/>
    <w:basedOn w:val="DefaultParagraphFont"/>
    <w:uiPriority w:val="22"/>
    <w:qFormat/>
    <w:rsid w:val="00A43FC2"/>
    <w:rPr>
      <w:b/>
      <w:bCs/>
    </w:rPr>
  </w:style>
  <w:style w:type="paragraph" w:styleId="Revision">
    <w:name w:val="Revision"/>
    <w:hidden/>
    <w:uiPriority w:val="99"/>
    <w:semiHidden/>
    <w:rsid w:val="00C60E25"/>
    <w:pPr>
      <w:spacing w:after="0" w:line="240" w:lineRule="auto"/>
    </w:pPr>
    <w:rPr>
      <w:rFonts w:ascii="Times New Roman" w:hAnsi="Times New Roman"/>
      <w:sz w:val="24"/>
    </w:rPr>
  </w:style>
  <w:style w:type="paragraph" w:styleId="TOC3">
    <w:name w:val="toc 3"/>
    <w:basedOn w:val="Normal"/>
    <w:next w:val="Normal"/>
    <w:autoRedefine/>
    <w:uiPriority w:val="39"/>
    <w:unhideWhenUsed/>
    <w:rsid w:val="00C60E25"/>
    <w:pPr>
      <w:spacing w:after="100"/>
      <w:ind w:left="480"/>
    </w:pPr>
  </w:style>
  <w:style w:type="character" w:styleId="CommentReference">
    <w:name w:val="annotation reference"/>
    <w:basedOn w:val="DefaultParagraphFont"/>
    <w:uiPriority w:val="99"/>
    <w:semiHidden/>
    <w:unhideWhenUsed/>
    <w:rsid w:val="005C0836"/>
    <w:rPr>
      <w:sz w:val="16"/>
      <w:szCs w:val="16"/>
    </w:rPr>
  </w:style>
  <w:style w:type="paragraph" w:styleId="CommentText">
    <w:name w:val="annotation text"/>
    <w:basedOn w:val="Normal"/>
    <w:link w:val="CommentTextChar"/>
    <w:uiPriority w:val="99"/>
    <w:unhideWhenUsed/>
    <w:rsid w:val="005C0836"/>
    <w:pPr>
      <w:spacing w:line="240" w:lineRule="auto"/>
    </w:pPr>
    <w:rPr>
      <w:sz w:val="20"/>
      <w:szCs w:val="25"/>
    </w:rPr>
  </w:style>
  <w:style w:type="character" w:customStyle="1" w:styleId="CommentTextChar">
    <w:name w:val="Comment Text Char"/>
    <w:basedOn w:val="DefaultParagraphFont"/>
    <w:link w:val="CommentText"/>
    <w:uiPriority w:val="99"/>
    <w:rsid w:val="005C0836"/>
    <w:rPr>
      <w:rFonts w:ascii="Times New Roman" w:hAnsi="Times New Roman"/>
      <w:sz w:val="20"/>
      <w:szCs w:val="25"/>
    </w:rPr>
  </w:style>
  <w:style w:type="paragraph" w:styleId="CommentSubject">
    <w:name w:val="annotation subject"/>
    <w:basedOn w:val="CommentText"/>
    <w:next w:val="CommentText"/>
    <w:link w:val="CommentSubjectChar"/>
    <w:uiPriority w:val="99"/>
    <w:semiHidden/>
    <w:unhideWhenUsed/>
    <w:rsid w:val="005C0836"/>
    <w:rPr>
      <w:b/>
      <w:bCs/>
    </w:rPr>
  </w:style>
  <w:style w:type="character" w:customStyle="1" w:styleId="CommentSubjectChar">
    <w:name w:val="Comment Subject Char"/>
    <w:basedOn w:val="CommentTextChar"/>
    <w:link w:val="CommentSubject"/>
    <w:uiPriority w:val="99"/>
    <w:semiHidden/>
    <w:rsid w:val="005C0836"/>
    <w:rPr>
      <w:rFonts w:ascii="Times New Roman" w:hAnsi="Times New Roman"/>
      <w:b/>
      <w:bCs/>
      <w:sz w:val="20"/>
      <w:szCs w:val="25"/>
    </w:rPr>
  </w:style>
  <w:style w:type="table" w:styleId="GridTable4-Accent5">
    <w:name w:val="Grid Table 4 Accent 5"/>
    <w:basedOn w:val="TableNormal"/>
    <w:uiPriority w:val="49"/>
    <w:rsid w:val="001C2D2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993">
      <w:bodyDiv w:val="1"/>
      <w:marLeft w:val="0"/>
      <w:marRight w:val="0"/>
      <w:marTop w:val="0"/>
      <w:marBottom w:val="0"/>
      <w:divBdr>
        <w:top w:val="none" w:sz="0" w:space="0" w:color="auto"/>
        <w:left w:val="none" w:sz="0" w:space="0" w:color="auto"/>
        <w:bottom w:val="none" w:sz="0" w:space="0" w:color="auto"/>
        <w:right w:val="none" w:sz="0" w:space="0" w:color="auto"/>
      </w:divBdr>
    </w:div>
    <w:div w:id="17320232">
      <w:bodyDiv w:val="1"/>
      <w:marLeft w:val="0"/>
      <w:marRight w:val="0"/>
      <w:marTop w:val="0"/>
      <w:marBottom w:val="0"/>
      <w:divBdr>
        <w:top w:val="none" w:sz="0" w:space="0" w:color="auto"/>
        <w:left w:val="none" w:sz="0" w:space="0" w:color="auto"/>
        <w:bottom w:val="none" w:sz="0" w:space="0" w:color="auto"/>
        <w:right w:val="none" w:sz="0" w:space="0" w:color="auto"/>
      </w:divBdr>
    </w:div>
    <w:div w:id="23992598">
      <w:bodyDiv w:val="1"/>
      <w:marLeft w:val="0"/>
      <w:marRight w:val="0"/>
      <w:marTop w:val="0"/>
      <w:marBottom w:val="0"/>
      <w:divBdr>
        <w:top w:val="none" w:sz="0" w:space="0" w:color="auto"/>
        <w:left w:val="none" w:sz="0" w:space="0" w:color="auto"/>
        <w:bottom w:val="none" w:sz="0" w:space="0" w:color="auto"/>
        <w:right w:val="none" w:sz="0" w:space="0" w:color="auto"/>
      </w:divBdr>
      <w:divsChild>
        <w:div w:id="1521628194">
          <w:marLeft w:val="0"/>
          <w:marRight w:val="0"/>
          <w:marTop w:val="0"/>
          <w:marBottom w:val="0"/>
          <w:divBdr>
            <w:top w:val="single" w:sz="2" w:space="0" w:color="auto"/>
            <w:left w:val="single" w:sz="2" w:space="0" w:color="auto"/>
            <w:bottom w:val="single" w:sz="6" w:space="0" w:color="auto"/>
            <w:right w:val="single" w:sz="2" w:space="0" w:color="auto"/>
          </w:divBdr>
          <w:divsChild>
            <w:div w:id="9212605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180738">
                  <w:marLeft w:val="0"/>
                  <w:marRight w:val="0"/>
                  <w:marTop w:val="0"/>
                  <w:marBottom w:val="0"/>
                  <w:divBdr>
                    <w:top w:val="single" w:sz="2" w:space="0" w:color="D9D9E3"/>
                    <w:left w:val="single" w:sz="2" w:space="0" w:color="D9D9E3"/>
                    <w:bottom w:val="single" w:sz="2" w:space="0" w:color="D9D9E3"/>
                    <w:right w:val="single" w:sz="2" w:space="0" w:color="D9D9E3"/>
                  </w:divBdr>
                  <w:divsChild>
                    <w:div w:id="541209249">
                      <w:marLeft w:val="0"/>
                      <w:marRight w:val="0"/>
                      <w:marTop w:val="0"/>
                      <w:marBottom w:val="0"/>
                      <w:divBdr>
                        <w:top w:val="single" w:sz="2" w:space="0" w:color="D9D9E3"/>
                        <w:left w:val="single" w:sz="2" w:space="0" w:color="D9D9E3"/>
                        <w:bottom w:val="single" w:sz="2" w:space="0" w:color="D9D9E3"/>
                        <w:right w:val="single" w:sz="2" w:space="0" w:color="D9D9E3"/>
                      </w:divBdr>
                      <w:divsChild>
                        <w:div w:id="1577200891">
                          <w:marLeft w:val="0"/>
                          <w:marRight w:val="0"/>
                          <w:marTop w:val="0"/>
                          <w:marBottom w:val="0"/>
                          <w:divBdr>
                            <w:top w:val="single" w:sz="2" w:space="0" w:color="D9D9E3"/>
                            <w:left w:val="single" w:sz="2" w:space="0" w:color="D9D9E3"/>
                            <w:bottom w:val="single" w:sz="2" w:space="0" w:color="D9D9E3"/>
                            <w:right w:val="single" w:sz="2" w:space="0" w:color="D9D9E3"/>
                          </w:divBdr>
                          <w:divsChild>
                            <w:div w:id="1710448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513244">
      <w:bodyDiv w:val="1"/>
      <w:marLeft w:val="0"/>
      <w:marRight w:val="0"/>
      <w:marTop w:val="0"/>
      <w:marBottom w:val="0"/>
      <w:divBdr>
        <w:top w:val="none" w:sz="0" w:space="0" w:color="auto"/>
        <w:left w:val="none" w:sz="0" w:space="0" w:color="auto"/>
        <w:bottom w:val="none" w:sz="0" w:space="0" w:color="auto"/>
        <w:right w:val="none" w:sz="0" w:space="0" w:color="auto"/>
      </w:divBdr>
    </w:div>
    <w:div w:id="37319716">
      <w:bodyDiv w:val="1"/>
      <w:marLeft w:val="0"/>
      <w:marRight w:val="0"/>
      <w:marTop w:val="0"/>
      <w:marBottom w:val="0"/>
      <w:divBdr>
        <w:top w:val="none" w:sz="0" w:space="0" w:color="auto"/>
        <w:left w:val="none" w:sz="0" w:space="0" w:color="auto"/>
        <w:bottom w:val="none" w:sz="0" w:space="0" w:color="auto"/>
        <w:right w:val="none" w:sz="0" w:space="0" w:color="auto"/>
      </w:divBdr>
    </w:div>
    <w:div w:id="97918327">
      <w:bodyDiv w:val="1"/>
      <w:marLeft w:val="0"/>
      <w:marRight w:val="0"/>
      <w:marTop w:val="0"/>
      <w:marBottom w:val="0"/>
      <w:divBdr>
        <w:top w:val="none" w:sz="0" w:space="0" w:color="auto"/>
        <w:left w:val="none" w:sz="0" w:space="0" w:color="auto"/>
        <w:bottom w:val="none" w:sz="0" w:space="0" w:color="auto"/>
        <w:right w:val="none" w:sz="0" w:space="0" w:color="auto"/>
      </w:divBdr>
    </w:div>
    <w:div w:id="103963565">
      <w:bodyDiv w:val="1"/>
      <w:marLeft w:val="0"/>
      <w:marRight w:val="0"/>
      <w:marTop w:val="0"/>
      <w:marBottom w:val="0"/>
      <w:divBdr>
        <w:top w:val="none" w:sz="0" w:space="0" w:color="auto"/>
        <w:left w:val="none" w:sz="0" w:space="0" w:color="auto"/>
        <w:bottom w:val="none" w:sz="0" w:space="0" w:color="auto"/>
        <w:right w:val="none" w:sz="0" w:space="0" w:color="auto"/>
      </w:divBdr>
    </w:div>
    <w:div w:id="106431689">
      <w:bodyDiv w:val="1"/>
      <w:marLeft w:val="0"/>
      <w:marRight w:val="0"/>
      <w:marTop w:val="0"/>
      <w:marBottom w:val="0"/>
      <w:divBdr>
        <w:top w:val="none" w:sz="0" w:space="0" w:color="auto"/>
        <w:left w:val="none" w:sz="0" w:space="0" w:color="auto"/>
        <w:bottom w:val="none" w:sz="0" w:space="0" w:color="auto"/>
        <w:right w:val="none" w:sz="0" w:space="0" w:color="auto"/>
      </w:divBdr>
    </w:div>
    <w:div w:id="114831583">
      <w:bodyDiv w:val="1"/>
      <w:marLeft w:val="0"/>
      <w:marRight w:val="0"/>
      <w:marTop w:val="0"/>
      <w:marBottom w:val="0"/>
      <w:divBdr>
        <w:top w:val="none" w:sz="0" w:space="0" w:color="auto"/>
        <w:left w:val="none" w:sz="0" w:space="0" w:color="auto"/>
        <w:bottom w:val="none" w:sz="0" w:space="0" w:color="auto"/>
        <w:right w:val="none" w:sz="0" w:space="0" w:color="auto"/>
      </w:divBdr>
    </w:div>
    <w:div w:id="135725750">
      <w:bodyDiv w:val="1"/>
      <w:marLeft w:val="0"/>
      <w:marRight w:val="0"/>
      <w:marTop w:val="0"/>
      <w:marBottom w:val="0"/>
      <w:divBdr>
        <w:top w:val="none" w:sz="0" w:space="0" w:color="auto"/>
        <w:left w:val="none" w:sz="0" w:space="0" w:color="auto"/>
        <w:bottom w:val="none" w:sz="0" w:space="0" w:color="auto"/>
        <w:right w:val="none" w:sz="0" w:space="0" w:color="auto"/>
      </w:divBdr>
    </w:div>
    <w:div w:id="146827079">
      <w:bodyDiv w:val="1"/>
      <w:marLeft w:val="0"/>
      <w:marRight w:val="0"/>
      <w:marTop w:val="0"/>
      <w:marBottom w:val="0"/>
      <w:divBdr>
        <w:top w:val="none" w:sz="0" w:space="0" w:color="auto"/>
        <w:left w:val="none" w:sz="0" w:space="0" w:color="auto"/>
        <w:bottom w:val="none" w:sz="0" w:space="0" w:color="auto"/>
        <w:right w:val="none" w:sz="0" w:space="0" w:color="auto"/>
      </w:divBdr>
    </w:div>
    <w:div w:id="147092889">
      <w:bodyDiv w:val="1"/>
      <w:marLeft w:val="0"/>
      <w:marRight w:val="0"/>
      <w:marTop w:val="0"/>
      <w:marBottom w:val="0"/>
      <w:divBdr>
        <w:top w:val="none" w:sz="0" w:space="0" w:color="auto"/>
        <w:left w:val="none" w:sz="0" w:space="0" w:color="auto"/>
        <w:bottom w:val="none" w:sz="0" w:space="0" w:color="auto"/>
        <w:right w:val="none" w:sz="0" w:space="0" w:color="auto"/>
      </w:divBdr>
    </w:div>
    <w:div w:id="212498717">
      <w:bodyDiv w:val="1"/>
      <w:marLeft w:val="0"/>
      <w:marRight w:val="0"/>
      <w:marTop w:val="0"/>
      <w:marBottom w:val="0"/>
      <w:divBdr>
        <w:top w:val="none" w:sz="0" w:space="0" w:color="auto"/>
        <w:left w:val="none" w:sz="0" w:space="0" w:color="auto"/>
        <w:bottom w:val="none" w:sz="0" w:space="0" w:color="auto"/>
        <w:right w:val="none" w:sz="0" w:space="0" w:color="auto"/>
      </w:divBdr>
    </w:div>
    <w:div w:id="246306028">
      <w:bodyDiv w:val="1"/>
      <w:marLeft w:val="0"/>
      <w:marRight w:val="0"/>
      <w:marTop w:val="0"/>
      <w:marBottom w:val="0"/>
      <w:divBdr>
        <w:top w:val="none" w:sz="0" w:space="0" w:color="auto"/>
        <w:left w:val="none" w:sz="0" w:space="0" w:color="auto"/>
        <w:bottom w:val="none" w:sz="0" w:space="0" w:color="auto"/>
        <w:right w:val="none" w:sz="0" w:space="0" w:color="auto"/>
      </w:divBdr>
    </w:div>
    <w:div w:id="265578480">
      <w:bodyDiv w:val="1"/>
      <w:marLeft w:val="0"/>
      <w:marRight w:val="0"/>
      <w:marTop w:val="0"/>
      <w:marBottom w:val="0"/>
      <w:divBdr>
        <w:top w:val="none" w:sz="0" w:space="0" w:color="auto"/>
        <w:left w:val="none" w:sz="0" w:space="0" w:color="auto"/>
        <w:bottom w:val="none" w:sz="0" w:space="0" w:color="auto"/>
        <w:right w:val="none" w:sz="0" w:space="0" w:color="auto"/>
      </w:divBdr>
    </w:div>
    <w:div w:id="274216839">
      <w:bodyDiv w:val="1"/>
      <w:marLeft w:val="0"/>
      <w:marRight w:val="0"/>
      <w:marTop w:val="0"/>
      <w:marBottom w:val="0"/>
      <w:divBdr>
        <w:top w:val="none" w:sz="0" w:space="0" w:color="auto"/>
        <w:left w:val="none" w:sz="0" w:space="0" w:color="auto"/>
        <w:bottom w:val="none" w:sz="0" w:space="0" w:color="auto"/>
        <w:right w:val="none" w:sz="0" w:space="0" w:color="auto"/>
      </w:divBdr>
      <w:divsChild>
        <w:div w:id="1817063730">
          <w:marLeft w:val="547"/>
          <w:marRight w:val="0"/>
          <w:marTop w:val="200"/>
          <w:marBottom w:val="0"/>
          <w:divBdr>
            <w:top w:val="none" w:sz="0" w:space="0" w:color="auto"/>
            <w:left w:val="none" w:sz="0" w:space="0" w:color="auto"/>
            <w:bottom w:val="none" w:sz="0" w:space="0" w:color="auto"/>
            <w:right w:val="none" w:sz="0" w:space="0" w:color="auto"/>
          </w:divBdr>
        </w:div>
        <w:div w:id="1113402578">
          <w:marLeft w:val="547"/>
          <w:marRight w:val="0"/>
          <w:marTop w:val="200"/>
          <w:marBottom w:val="0"/>
          <w:divBdr>
            <w:top w:val="none" w:sz="0" w:space="0" w:color="auto"/>
            <w:left w:val="none" w:sz="0" w:space="0" w:color="auto"/>
            <w:bottom w:val="none" w:sz="0" w:space="0" w:color="auto"/>
            <w:right w:val="none" w:sz="0" w:space="0" w:color="auto"/>
          </w:divBdr>
        </w:div>
        <w:div w:id="288438773">
          <w:marLeft w:val="547"/>
          <w:marRight w:val="0"/>
          <w:marTop w:val="200"/>
          <w:marBottom w:val="0"/>
          <w:divBdr>
            <w:top w:val="none" w:sz="0" w:space="0" w:color="auto"/>
            <w:left w:val="none" w:sz="0" w:space="0" w:color="auto"/>
            <w:bottom w:val="none" w:sz="0" w:space="0" w:color="auto"/>
            <w:right w:val="none" w:sz="0" w:space="0" w:color="auto"/>
          </w:divBdr>
        </w:div>
      </w:divsChild>
    </w:div>
    <w:div w:id="277180694">
      <w:bodyDiv w:val="1"/>
      <w:marLeft w:val="0"/>
      <w:marRight w:val="0"/>
      <w:marTop w:val="0"/>
      <w:marBottom w:val="0"/>
      <w:divBdr>
        <w:top w:val="none" w:sz="0" w:space="0" w:color="auto"/>
        <w:left w:val="none" w:sz="0" w:space="0" w:color="auto"/>
        <w:bottom w:val="none" w:sz="0" w:space="0" w:color="auto"/>
        <w:right w:val="none" w:sz="0" w:space="0" w:color="auto"/>
      </w:divBdr>
    </w:div>
    <w:div w:id="292441805">
      <w:bodyDiv w:val="1"/>
      <w:marLeft w:val="0"/>
      <w:marRight w:val="0"/>
      <w:marTop w:val="0"/>
      <w:marBottom w:val="0"/>
      <w:divBdr>
        <w:top w:val="none" w:sz="0" w:space="0" w:color="auto"/>
        <w:left w:val="none" w:sz="0" w:space="0" w:color="auto"/>
        <w:bottom w:val="none" w:sz="0" w:space="0" w:color="auto"/>
        <w:right w:val="none" w:sz="0" w:space="0" w:color="auto"/>
      </w:divBdr>
    </w:div>
    <w:div w:id="295524876">
      <w:bodyDiv w:val="1"/>
      <w:marLeft w:val="0"/>
      <w:marRight w:val="0"/>
      <w:marTop w:val="0"/>
      <w:marBottom w:val="0"/>
      <w:divBdr>
        <w:top w:val="none" w:sz="0" w:space="0" w:color="auto"/>
        <w:left w:val="none" w:sz="0" w:space="0" w:color="auto"/>
        <w:bottom w:val="none" w:sz="0" w:space="0" w:color="auto"/>
        <w:right w:val="none" w:sz="0" w:space="0" w:color="auto"/>
      </w:divBdr>
    </w:div>
    <w:div w:id="303702892">
      <w:bodyDiv w:val="1"/>
      <w:marLeft w:val="0"/>
      <w:marRight w:val="0"/>
      <w:marTop w:val="0"/>
      <w:marBottom w:val="0"/>
      <w:divBdr>
        <w:top w:val="none" w:sz="0" w:space="0" w:color="auto"/>
        <w:left w:val="none" w:sz="0" w:space="0" w:color="auto"/>
        <w:bottom w:val="none" w:sz="0" w:space="0" w:color="auto"/>
        <w:right w:val="none" w:sz="0" w:space="0" w:color="auto"/>
      </w:divBdr>
      <w:divsChild>
        <w:div w:id="1344362870">
          <w:marLeft w:val="0"/>
          <w:marRight w:val="0"/>
          <w:marTop w:val="0"/>
          <w:marBottom w:val="0"/>
          <w:divBdr>
            <w:top w:val="single" w:sz="2" w:space="0" w:color="D9D9E3"/>
            <w:left w:val="single" w:sz="2" w:space="0" w:color="D9D9E3"/>
            <w:bottom w:val="single" w:sz="2" w:space="0" w:color="D9D9E3"/>
            <w:right w:val="single" w:sz="2" w:space="0" w:color="D9D9E3"/>
          </w:divBdr>
          <w:divsChild>
            <w:div w:id="1145395231">
              <w:marLeft w:val="0"/>
              <w:marRight w:val="0"/>
              <w:marTop w:val="100"/>
              <w:marBottom w:val="100"/>
              <w:divBdr>
                <w:top w:val="single" w:sz="2" w:space="0" w:color="D9D9E3"/>
                <w:left w:val="single" w:sz="2" w:space="0" w:color="D9D9E3"/>
                <w:bottom w:val="single" w:sz="2" w:space="0" w:color="D9D9E3"/>
                <w:right w:val="single" w:sz="2" w:space="0" w:color="D9D9E3"/>
              </w:divBdr>
              <w:divsChild>
                <w:div w:id="745802534">
                  <w:marLeft w:val="0"/>
                  <w:marRight w:val="0"/>
                  <w:marTop w:val="0"/>
                  <w:marBottom w:val="0"/>
                  <w:divBdr>
                    <w:top w:val="single" w:sz="2" w:space="0" w:color="D9D9E3"/>
                    <w:left w:val="single" w:sz="2" w:space="0" w:color="D9D9E3"/>
                    <w:bottom w:val="single" w:sz="2" w:space="0" w:color="D9D9E3"/>
                    <w:right w:val="single" w:sz="2" w:space="0" w:color="D9D9E3"/>
                  </w:divBdr>
                  <w:divsChild>
                    <w:div w:id="1521428884">
                      <w:marLeft w:val="0"/>
                      <w:marRight w:val="0"/>
                      <w:marTop w:val="0"/>
                      <w:marBottom w:val="0"/>
                      <w:divBdr>
                        <w:top w:val="single" w:sz="2" w:space="0" w:color="D9D9E3"/>
                        <w:left w:val="single" w:sz="2" w:space="0" w:color="D9D9E3"/>
                        <w:bottom w:val="single" w:sz="2" w:space="0" w:color="D9D9E3"/>
                        <w:right w:val="single" w:sz="2" w:space="0" w:color="D9D9E3"/>
                      </w:divBdr>
                      <w:divsChild>
                        <w:div w:id="689378905">
                          <w:marLeft w:val="0"/>
                          <w:marRight w:val="0"/>
                          <w:marTop w:val="0"/>
                          <w:marBottom w:val="0"/>
                          <w:divBdr>
                            <w:top w:val="single" w:sz="2" w:space="0" w:color="D9D9E3"/>
                            <w:left w:val="single" w:sz="2" w:space="0" w:color="D9D9E3"/>
                            <w:bottom w:val="single" w:sz="2" w:space="0" w:color="D9D9E3"/>
                            <w:right w:val="single" w:sz="2" w:space="0" w:color="D9D9E3"/>
                          </w:divBdr>
                          <w:divsChild>
                            <w:div w:id="471875753">
                              <w:marLeft w:val="0"/>
                              <w:marRight w:val="0"/>
                              <w:marTop w:val="0"/>
                              <w:marBottom w:val="0"/>
                              <w:divBdr>
                                <w:top w:val="single" w:sz="2" w:space="0" w:color="D9D9E3"/>
                                <w:left w:val="single" w:sz="2" w:space="0" w:color="D9D9E3"/>
                                <w:bottom w:val="single" w:sz="2" w:space="0" w:color="D9D9E3"/>
                                <w:right w:val="single" w:sz="2" w:space="0" w:color="D9D9E3"/>
                              </w:divBdr>
                              <w:divsChild>
                                <w:div w:id="1674067396">
                                  <w:marLeft w:val="0"/>
                                  <w:marRight w:val="0"/>
                                  <w:marTop w:val="0"/>
                                  <w:marBottom w:val="0"/>
                                  <w:divBdr>
                                    <w:top w:val="single" w:sz="2" w:space="0" w:color="D9D9E3"/>
                                    <w:left w:val="single" w:sz="2" w:space="0" w:color="D9D9E3"/>
                                    <w:bottom w:val="single" w:sz="2" w:space="0" w:color="D9D9E3"/>
                                    <w:right w:val="single" w:sz="2" w:space="0" w:color="D9D9E3"/>
                                  </w:divBdr>
                                  <w:divsChild>
                                    <w:div w:id="11059972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25865091">
      <w:bodyDiv w:val="1"/>
      <w:marLeft w:val="0"/>
      <w:marRight w:val="0"/>
      <w:marTop w:val="0"/>
      <w:marBottom w:val="0"/>
      <w:divBdr>
        <w:top w:val="none" w:sz="0" w:space="0" w:color="auto"/>
        <w:left w:val="none" w:sz="0" w:space="0" w:color="auto"/>
        <w:bottom w:val="none" w:sz="0" w:space="0" w:color="auto"/>
        <w:right w:val="none" w:sz="0" w:space="0" w:color="auto"/>
      </w:divBdr>
    </w:div>
    <w:div w:id="356195745">
      <w:bodyDiv w:val="1"/>
      <w:marLeft w:val="0"/>
      <w:marRight w:val="0"/>
      <w:marTop w:val="0"/>
      <w:marBottom w:val="0"/>
      <w:divBdr>
        <w:top w:val="none" w:sz="0" w:space="0" w:color="auto"/>
        <w:left w:val="none" w:sz="0" w:space="0" w:color="auto"/>
        <w:bottom w:val="none" w:sz="0" w:space="0" w:color="auto"/>
        <w:right w:val="none" w:sz="0" w:space="0" w:color="auto"/>
      </w:divBdr>
    </w:div>
    <w:div w:id="357239797">
      <w:bodyDiv w:val="1"/>
      <w:marLeft w:val="0"/>
      <w:marRight w:val="0"/>
      <w:marTop w:val="0"/>
      <w:marBottom w:val="0"/>
      <w:divBdr>
        <w:top w:val="none" w:sz="0" w:space="0" w:color="auto"/>
        <w:left w:val="none" w:sz="0" w:space="0" w:color="auto"/>
        <w:bottom w:val="none" w:sz="0" w:space="0" w:color="auto"/>
        <w:right w:val="none" w:sz="0" w:space="0" w:color="auto"/>
      </w:divBdr>
    </w:div>
    <w:div w:id="368457912">
      <w:bodyDiv w:val="1"/>
      <w:marLeft w:val="0"/>
      <w:marRight w:val="0"/>
      <w:marTop w:val="0"/>
      <w:marBottom w:val="0"/>
      <w:divBdr>
        <w:top w:val="none" w:sz="0" w:space="0" w:color="auto"/>
        <w:left w:val="none" w:sz="0" w:space="0" w:color="auto"/>
        <w:bottom w:val="none" w:sz="0" w:space="0" w:color="auto"/>
        <w:right w:val="none" w:sz="0" w:space="0" w:color="auto"/>
      </w:divBdr>
      <w:divsChild>
        <w:div w:id="1494175730">
          <w:marLeft w:val="-108"/>
          <w:marRight w:val="0"/>
          <w:marTop w:val="0"/>
          <w:marBottom w:val="0"/>
          <w:divBdr>
            <w:top w:val="none" w:sz="0" w:space="0" w:color="auto"/>
            <w:left w:val="none" w:sz="0" w:space="0" w:color="auto"/>
            <w:bottom w:val="none" w:sz="0" w:space="0" w:color="auto"/>
            <w:right w:val="none" w:sz="0" w:space="0" w:color="auto"/>
          </w:divBdr>
        </w:div>
      </w:divsChild>
    </w:div>
    <w:div w:id="390352196">
      <w:bodyDiv w:val="1"/>
      <w:marLeft w:val="0"/>
      <w:marRight w:val="0"/>
      <w:marTop w:val="0"/>
      <w:marBottom w:val="0"/>
      <w:divBdr>
        <w:top w:val="none" w:sz="0" w:space="0" w:color="auto"/>
        <w:left w:val="none" w:sz="0" w:space="0" w:color="auto"/>
        <w:bottom w:val="none" w:sz="0" w:space="0" w:color="auto"/>
        <w:right w:val="none" w:sz="0" w:space="0" w:color="auto"/>
      </w:divBdr>
      <w:divsChild>
        <w:div w:id="406271253">
          <w:marLeft w:val="0"/>
          <w:marRight w:val="0"/>
          <w:marTop w:val="0"/>
          <w:marBottom w:val="0"/>
          <w:divBdr>
            <w:top w:val="single" w:sz="2" w:space="0" w:color="D9D9E3"/>
            <w:left w:val="single" w:sz="2" w:space="0" w:color="D9D9E3"/>
            <w:bottom w:val="single" w:sz="2" w:space="0" w:color="D9D9E3"/>
            <w:right w:val="single" w:sz="2" w:space="0" w:color="D9D9E3"/>
          </w:divBdr>
          <w:divsChild>
            <w:div w:id="409086536">
              <w:marLeft w:val="0"/>
              <w:marRight w:val="0"/>
              <w:marTop w:val="0"/>
              <w:marBottom w:val="0"/>
              <w:divBdr>
                <w:top w:val="single" w:sz="2" w:space="0" w:color="D9D9E3"/>
                <w:left w:val="single" w:sz="2" w:space="0" w:color="D9D9E3"/>
                <w:bottom w:val="single" w:sz="2" w:space="0" w:color="D9D9E3"/>
                <w:right w:val="single" w:sz="2" w:space="0" w:color="D9D9E3"/>
              </w:divBdr>
              <w:divsChild>
                <w:div w:id="1120101173">
                  <w:marLeft w:val="0"/>
                  <w:marRight w:val="0"/>
                  <w:marTop w:val="0"/>
                  <w:marBottom w:val="0"/>
                  <w:divBdr>
                    <w:top w:val="single" w:sz="2" w:space="0" w:color="D9D9E3"/>
                    <w:left w:val="single" w:sz="2" w:space="0" w:color="D9D9E3"/>
                    <w:bottom w:val="single" w:sz="2" w:space="0" w:color="D9D9E3"/>
                    <w:right w:val="single" w:sz="2" w:space="0" w:color="D9D9E3"/>
                  </w:divBdr>
                  <w:divsChild>
                    <w:div w:id="1900820699">
                      <w:marLeft w:val="0"/>
                      <w:marRight w:val="0"/>
                      <w:marTop w:val="0"/>
                      <w:marBottom w:val="0"/>
                      <w:divBdr>
                        <w:top w:val="single" w:sz="2" w:space="0" w:color="D9D9E3"/>
                        <w:left w:val="single" w:sz="2" w:space="0" w:color="D9D9E3"/>
                        <w:bottom w:val="single" w:sz="2" w:space="0" w:color="D9D9E3"/>
                        <w:right w:val="single" w:sz="2" w:space="0" w:color="D9D9E3"/>
                      </w:divBdr>
                      <w:divsChild>
                        <w:div w:id="907349870">
                          <w:marLeft w:val="0"/>
                          <w:marRight w:val="0"/>
                          <w:marTop w:val="0"/>
                          <w:marBottom w:val="0"/>
                          <w:divBdr>
                            <w:top w:val="single" w:sz="2" w:space="0" w:color="auto"/>
                            <w:left w:val="single" w:sz="2" w:space="0" w:color="auto"/>
                            <w:bottom w:val="single" w:sz="6" w:space="0" w:color="auto"/>
                            <w:right w:val="single" w:sz="2" w:space="0" w:color="auto"/>
                          </w:divBdr>
                          <w:divsChild>
                            <w:div w:id="2128548393">
                              <w:marLeft w:val="0"/>
                              <w:marRight w:val="0"/>
                              <w:marTop w:val="100"/>
                              <w:marBottom w:val="100"/>
                              <w:divBdr>
                                <w:top w:val="single" w:sz="2" w:space="0" w:color="D9D9E3"/>
                                <w:left w:val="single" w:sz="2" w:space="0" w:color="D9D9E3"/>
                                <w:bottom w:val="single" w:sz="2" w:space="0" w:color="D9D9E3"/>
                                <w:right w:val="single" w:sz="2" w:space="0" w:color="D9D9E3"/>
                              </w:divBdr>
                              <w:divsChild>
                                <w:div w:id="297151468">
                                  <w:marLeft w:val="0"/>
                                  <w:marRight w:val="0"/>
                                  <w:marTop w:val="0"/>
                                  <w:marBottom w:val="0"/>
                                  <w:divBdr>
                                    <w:top w:val="single" w:sz="2" w:space="0" w:color="D9D9E3"/>
                                    <w:left w:val="single" w:sz="2" w:space="0" w:color="D9D9E3"/>
                                    <w:bottom w:val="single" w:sz="2" w:space="0" w:color="D9D9E3"/>
                                    <w:right w:val="single" w:sz="2" w:space="0" w:color="D9D9E3"/>
                                  </w:divBdr>
                                  <w:divsChild>
                                    <w:div w:id="1315448715">
                                      <w:marLeft w:val="0"/>
                                      <w:marRight w:val="0"/>
                                      <w:marTop w:val="0"/>
                                      <w:marBottom w:val="0"/>
                                      <w:divBdr>
                                        <w:top w:val="single" w:sz="2" w:space="0" w:color="D9D9E3"/>
                                        <w:left w:val="single" w:sz="2" w:space="0" w:color="D9D9E3"/>
                                        <w:bottom w:val="single" w:sz="2" w:space="0" w:color="D9D9E3"/>
                                        <w:right w:val="single" w:sz="2" w:space="0" w:color="D9D9E3"/>
                                      </w:divBdr>
                                      <w:divsChild>
                                        <w:div w:id="644286356">
                                          <w:marLeft w:val="0"/>
                                          <w:marRight w:val="0"/>
                                          <w:marTop w:val="0"/>
                                          <w:marBottom w:val="0"/>
                                          <w:divBdr>
                                            <w:top w:val="single" w:sz="2" w:space="0" w:color="D9D9E3"/>
                                            <w:left w:val="single" w:sz="2" w:space="0" w:color="D9D9E3"/>
                                            <w:bottom w:val="single" w:sz="2" w:space="0" w:color="D9D9E3"/>
                                            <w:right w:val="single" w:sz="2" w:space="0" w:color="D9D9E3"/>
                                          </w:divBdr>
                                          <w:divsChild>
                                            <w:div w:id="283077350">
                                              <w:marLeft w:val="0"/>
                                              <w:marRight w:val="0"/>
                                              <w:marTop w:val="0"/>
                                              <w:marBottom w:val="0"/>
                                              <w:divBdr>
                                                <w:top w:val="single" w:sz="2" w:space="0" w:color="D9D9E3"/>
                                                <w:left w:val="single" w:sz="2" w:space="0" w:color="D9D9E3"/>
                                                <w:bottom w:val="single" w:sz="2" w:space="0" w:color="D9D9E3"/>
                                                <w:right w:val="single" w:sz="2" w:space="0" w:color="D9D9E3"/>
                                              </w:divBdr>
                                              <w:divsChild>
                                                <w:div w:id="1871913593">
                                                  <w:marLeft w:val="0"/>
                                                  <w:marRight w:val="0"/>
                                                  <w:marTop w:val="0"/>
                                                  <w:marBottom w:val="0"/>
                                                  <w:divBdr>
                                                    <w:top w:val="single" w:sz="2" w:space="0" w:color="D9D9E3"/>
                                                    <w:left w:val="single" w:sz="2" w:space="0" w:color="D9D9E3"/>
                                                    <w:bottom w:val="single" w:sz="2" w:space="0" w:color="D9D9E3"/>
                                                    <w:right w:val="single" w:sz="2" w:space="0" w:color="D9D9E3"/>
                                                  </w:divBdr>
                                                  <w:divsChild>
                                                    <w:div w:id="5431782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83307427">
          <w:marLeft w:val="0"/>
          <w:marRight w:val="0"/>
          <w:marTop w:val="0"/>
          <w:marBottom w:val="0"/>
          <w:divBdr>
            <w:top w:val="none" w:sz="0" w:space="0" w:color="auto"/>
            <w:left w:val="none" w:sz="0" w:space="0" w:color="auto"/>
            <w:bottom w:val="none" w:sz="0" w:space="0" w:color="auto"/>
            <w:right w:val="none" w:sz="0" w:space="0" w:color="auto"/>
          </w:divBdr>
        </w:div>
      </w:divsChild>
    </w:div>
    <w:div w:id="394739076">
      <w:bodyDiv w:val="1"/>
      <w:marLeft w:val="0"/>
      <w:marRight w:val="0"/>
      <w:marTop w:val="0"/>
      <w:marBottom w:val="0"/>
      <w:divBdr>
        <w:top w:val="none" w:sz="0" w:space="0" w:color="auto"/>
        <w:left w:val="none" w:sz="0" w:space="0" w:color="auto"/>
        <w:bottom w:val="none" w:sz="0" w:space="0" w:color="auto"/>
        <w:right w:val="none" w:sz="0" w:space="0" w:color="auto"/>
      </w:divBdr>
    </w:div>
    <w:div w:id="400442110">
      <w:bodyDiv w:val="1"/>
      <w:marLeft w:val="0"/>
      <w:marRight w:val="0"/>
      <w:marTop w:val="0"/>
      <w:marBottom w:val="0"/>
      <w:divBdr>
        <w:top w:val="none" w:sz="0" w:space="0" w:color="auto"/>
        <w:left w:val="none" w:sz="0" w:space="0" w:color="auto"/>
        <w:bottom w:val="none" w:sz="0" w:space="0" w:color="auto"/>
        <w:right w:val="none" w:sz="0" w:space="0" w:color="auto"/>
      </w:divBdr>
    </w:div>
    <w:div w:id="407044818">
      <w:bodyDiv w:val="1"/>
      <w:marLeft w:val="0"/>
      <w:marRight w:val="0"/>
      <w:marTop w:val="0"/>
      <w:marBottom w:val="0"/>
      <w:divBdr>
        <w:top w:val="none" w:sz="0" w:space="0" w:color="auto"/>
        <w:left w:val="none" w:sz="0" w:space="0" w:color="auto"/>
        <w:bottom w:val="none" w:sz="0" w:space="0" w:color="auto"/>
        <w:right w:val="none" w:sz="0" w:space="0" w:color="auto"/>
      </w:divBdr>
    </w:div>
    <w:div w:id="414783846">
      <w:bodyDiv w:val="1"/>
      <w:marLeft w:val="0"/>
      <w:marRight w:val="0"/>
      <w:marTop w:val="0"/>
      <w:marBottom w:val="0"/>
      <w:divBdr>
        <w:top w:val="none" w:sz="0" w:space="0" w:color="auto"/>
        <w:left w:val="none" w:sz="0" w:space="0" w:color="auto"/>
        <w:bottom w:val="none" w:sz="0" w:space="0" w:color="auto"/>
        <w:right w:val="none" w:sz="0" w:space="0" w:color="auto"/>
      </w:divBdr>
    </w:div>
    <w:div w:id="422144509">
      <w:bodyDiv w:val="1"/>
      <w:marLeft w:val="0"/>
      <w:marRight w:val="0"/>
      <w:marTop w:val="0"/>
      <w:marBottom w:val="0"/>
      <w:divBdr>
        <w:top w:val="none" w:sz="0" w:space="0" w:color="auto"/>
        <w:left w:val="none" w:sz="0" w:space="0" w:color="auto"/>
        <w:bottom w:val="none" w:sz="0" w:space="0" w:color="auto"/>
        <w:right w:val="none" w:sz="0" w:space="0" w:color="auto"/>
      </w:divBdr>
    </w:div>
    <w:div w:id="435251156">
      <w:bodyDiv w:val="1"/>
      <w:marLeft w:val="0"/>
      <w:marRight w:val="0"/>
      <w:marTop w:val="0"/>
      <w:marBottom w:val="0"/>
      <w:divBdr>
        <w:top w:val="none" w:sz="0" w:space="0" w:color="auto"/>
        <w:left w:val="none" w:sz="0" w:space="0" w:color="auto"/>
        <w:bottom w:val="none" w:sz="0" w:space="0" w:color="auto"/>
        <w:right w:val="none" w:sz="0" w:space="0" w:color="auto"/>
      </w:divBdr>
    </w:div>
    <w:div w:id="442499878">
      <w:bodyDiv w:val="1"/>
      <w:marLeft w:val="0"/>
      <w:marRight w:val="0"/>
      <w:marTop w:val="0"/>
      <w:marBottom w:val="0"/>
      <w:divBdr>
        <w:top w:val="none" w:sz="0" w:space="0" w:color="auto"/>
        <w:left w:val="none" w:sz="0" w:space="0" w:color="auto"/>
        <w:bottom w:val="none" w:sz="0" w:space="0" w:color="auto"/>
        <w:right w:val="none" w:sz="0" w:space="0" w:color="auto"/>
      </w:divBdr>
    </w:div>
    <w:div w:id="453251617">
      <w:bodyDiv w:val="1"/>
      <w:marLeft w:val="0"/>
      <w:marRight w:val="0"/>
      <w:marTop w:val="0"/>
      <w:marBottom w:val="0"/>
      <w:divBdr>
        <w:top w:val="none" w:sz="0" w:space="0" w:color="auto"/>
        <w:left w:val="none" w:sz="0" w:space="0" w:color="auto"/>
        <w:bottom w:val="none" w:sz="0" w:space="0" w:color="auto"/>
        <w:right w:val="none" w:sz="0" w:space="0" w:color="auto"/>
      </w:divBdr>
    </w:div>
    <w:div w:id="469522467">
      <w:bodyDiv w:val="1"/>
      <w:marLeft w:val="0"/>
      <w:marRight w:val="0"/>
      <w:marTop w:val="0"/>
      <w:marBottom w:val="0"/>
      <w:divBdr>
        <w:top w:val="none" w:sz="0" w:space="0" w:color="auto"/>
        <w:left w:val="none" w:sz="0" w:space="0" w:color="auto"/>
        <w:bottom w:val="none" w:sz="0" w:space="0" w:color="auto"/>
        <w:right w:val="none" w:sz="0" w:space="0" w:color="auto"/>
      </w:divBdr>
    </w:div>
    <w:div w:id="477495349">
      <w:bodyDiv w:val="1"/>
      <w:marLeft w:val="0"/>
      <w:marRight w:val="0"/>
      <w:marTop w:val="0"/>
      <w:marBottom w:val="0"/>
      <w:divBdr>
        <w:top w:val="none" w:sz="0" w:space="0" w:color="auto"/>
        <w:left w:val="none" w:sz="0" w:space="0" w:color="auto"/>
        <w:bottom w:val="none" w:sz="0" w:space="0" w:color="auto"/>
        <w:right w:val="none" w:sz="0" w:space="0" w:color="auto"/>
      </w:divBdr>
    </w:div>
    <w:div w:id="508957343">
      <w:bodyDiv w:val="1"/>
      <w:marLeft w:val="0"/>
      <w:marRight w:val="0"/>
      <w:marTop w:val="0"/>
      <w:marBottom w:val="0"/>
      <w:divBdr>
        <w:top w:val="none" w:sz="0" w:space="0" w:color="auto"/>
        <w:left w:val="none" w:sz="0" w:space="0" w:color="auto"/>
        <w:bottom w:val="none" w:sz="0" w:space="0" w:color="auto"/>
        <w:right w:val="none" w:sz="0" w:space="0" w:color="auto"/>
      </w:divBdr>
    </w:div>
    <w:div w:id="509027530">
      <w:bodyDiv w:val="1"/>
      <w:marLeft w:val="0"/>
      <w:marRight w:val="0"/>
      <w:marTop w:val="0"/>
      <w:marBottom w:val="0"/>
      <w:divBdr>
        <w:top w:val="none" w:sz="0" w:space="0" w:color="auto"/>
        <w:left w:val="none" w:sz="0" w:space="0" w:color="auto"/>
        <w:bottom w:val="none" w:sz="0" w:space="0" w:color="auto"/>
        <w:right w:val="none" w:sz="0" w:space="0" w:color="auto"/>
      </w:divBdr>
    </w:div>
    <w:div w:id="527836339">
      <w:bodyDiv w:val="1"/>
      <w:marLeft w:val="0"/>
      <w:marRight w:val="0"/>
      <w:marTop w:val="0"/>
      <w:marBottom w:val="0"/>
      <w:divBdr>
        <w:top w:val="none" w:sz="0" w:space="0" w:color="auto"/>
        <w:left w:val="none" w:sz="0" w:space="0" w:color="auto"/>
        <w:bottom w:val="none" w:sz="0" w:space="0" w:color="auto"/>
        <w:right w:val="none" w:sz="0" w:space="0" w:color="auto"/>
      </w:divBdr>
    </w:div>
    <w:div w:id="528223945">
      <w:bodyDiv w:val="1"/>
      <w:marLeft w:val="0"/>
      <w:marRight w:val="0"/>
      <w:marTop w:val="0"/>
      <w:marBottom w:val="0"/>
      <w:divBdr>
        <w:top w:val="none" w:sz="0" w:space="0" w:color="auto"/>
        <w:left w:val="none" w:sz="0" w:space="0" w:color="auto"/>
        <w:bottom w:val="none" w:sz="0" w:space="0" w:color="auto"/>
        <w:right w:val="none" w:sz="0" w:space="0" w:color="auto"/>
      </w:divBdr>
    </w:div>
    <w:div w:id="549271748">
      <w:bodyDiv w:val="1"/>
      <w:marLeft w:val="0"/>
      <w:marRight w:val="0"/>
      <w:marTop w:val="0"/>
      <w:marBottom w:val="0"/>
      <w:divBdr>
        <w:top w:val="none" w:sz="0" w:space="0" w:color="auto"/>
        <w:left w:val="none" w:sz="0" w:space="0" w:color="auto"/>
        <w:bottom w:val="none" w:sz="0" w:space="0" w:color="auto"/>
        <w:right w:val="none" w:sz="0" w:space="0" w:color="auto"/>
      </w:divBdr>
    </w:div>
    <w:div w:id="569271946">
      <w:bodyDiv w:val="1"/>
      <w:marLeft w:val="0"/>
      <w:marRight w:val="0"/>
      <w:marTop w:val="0"/>
      <w:marBottom w:val="0"/>
      <w:divBdr>
        <w:top w:val="none" w:sz="0" w:space="0" w:color="auto"/>
        <w:left w:val="none" w:sz="0" w:space="0" w:color="auto"/>
        <w:bottom w:val="none" w:sz="0" w:space="0" w:color="auto"/>
        <w:right w:val="none" w:sz="0" w:space="0" w:color="auto"/>
      </w:divBdr>
    </w:div>
    <w:div w:id="589627795">
      <w:bodyDiv w:val="1"/>
      <w:marLeft w:val="0"/>
      <w:marRight w:val="0"/>
      <w:marTop w:val="0"/>
      <w:marBottom w:val="0"/>
      <w:divBdr>
        <w:top w:val="none" w:sz="0" w:space="0" w:color="auto"/>
        <w:left w:val="none" w:sz="0" w:space="0" w:color="auto"/>
        <w:bottom w:val="none" w:sz="0" w:space="0" w:color="auto"/>
        <w:right w:val="none" w:sz="0" w:space="0" w:color="auto"/>
      </w:divBdr>
    </w:div>
    <w:div w:id="591742983">
      <w:bodyDiv w:val="1"/>
      <w:marLeft w:val="0"/>
      <w:marRight w:val="0"/>
      <w:marTop w:val="0"/>
      <w:marBottom w:val="0"/>
      <w:divBdr>
        <w:top w:val="none" w:sz="0" w:space="0" w:color="auto"/>
        <w:left w:val="none" w:sz="0" w:space="0" w:color="auto"/>
        <w:bottom w:val="none" w:sz="0" w:space="0" w:color="auto"/>
        <w:right w:val="none" w:sz="0" w:space="0" w:color="auto"/>
      </w:divBdr>
    </w:div>
    <w:div w:id="610938750">
      <w:bodyDiv w:val="1"/>
      <w:marLeft w:val="0"/>
      <w:marRight w:val="0"/>
      <w:marTop w:val="0"/>
      <w:marBottom w:val="0"/>
      <w:divBdr>
        <w:top w:val="none" w:sz="0" w:space="0" w:color="auto"/>
        <w:left w:val="none" w:sz="0" w:space="0" w:color="auto"/>
        <w:bottom w:val="none" w:sz="0" w:space="0" w:color="auto"/>
        <w:right w:val="none" w:sz="0" w:space="0" w:color="auto"/>
      </w:divBdr>
    </w:div>
    <w:div w:id="615677539">
      <w:bodyDiv w:val="1"/>
      <w:marLeft w:val="0"/>
      <w:marRight w:val="0"/>
      <w:marTop w:val="0"/>
      <w:marBottom w:val="0"/>
      <w:divBdr>
        <w:top w:val="none" w:sz="0" w:space="0" w:color="auto"/>
        <w:left w:val="none" w:sz="0" w:space="0" w:color="auto"/>
        <w:bottom w:val="none" w:sz="0" w:space="0" w:color="auto"/>
        <w:right w:val="none" w:sz="0" w:space="0" w:color="auto"/>
      </w:divBdr>
    </w:div>
    <w:div w:id="666786538">
      <w:bodyDiv w:val="1"/>
      <w:marLeft w:val="0"/>
      <w:marRight w:val="0"/>
      <w:marTop w:val="0"/>
      <w:marBottom w:val="0"/>
      <w:divBdr>
        <w:top w:val="none" w:sz="0" w:space="0" w:color="auto"/>
        <w:left w:val="none" w:sz="0" w:space="0" w:color="auto"/>
        <w:bottom w:val="none" w:sz="0" w:space="0" w:color="auto"/>
        <w:right w:val="none" w:sz="0" w:space="0" w:color="auto"/>
      </w:divBdr>
    </w:div>
    <w:div w:id="679704350">
      <w:bodyDiv w:val="1"/>
      <w:marLeft w:val="0"/>
      <w:marRight w:val="0"/>
      <w:marTop w:val="0"/>
      <w:marBottom w:val="0"/>
      <w:divBdr>
        <w:top w:val="none" w:sz="0" w:space="0" w:color="auto"/>
        <w:left w:val="none" w:sz="0" w:space="0" w:color="auto"/>
        <w:bottom w:val="none" w:sz="0" w:space="0" w:color="auto"/>
        <w:right w:val="none" w:sz="0" w:space="0" w:color="auto"/>
      </w:divBdr>
      <w:divsChild>
        <w:div w:id="1509365015">
          <w:marLeft w:val="0"/>
          <w:marRight w:val="0"/>
          <w:marTop w:val="0"/>
          <w:marBottom w:val="0"/>
          <w:divBdr>
            <w:top w:val="single" w:sz="2" w:space="0" w:color="auto"/>
            <w:left w:val="single" w:sz="2" w:space="0" w:color="auto"/>
            <w:bottom w:val="single" w:sz="6" w:space="0" w:color="auto"/>
            <w:right w:val="single" w:sz="2" w:space="0" w:color="auto"/>
          </w:divBdr>
          <w:divsChild>
            <w:div w:id="1486318902">
              <w:marLeft w:val="0"/>
              <w:marRight w:val="0"/>
              <w:marTop w:val="100"/>
              <w:marBottom w:val="100"/>
              <w:divBdr>
                <w:top w:val="single" w:sz="2" w:space="0" w:color="D9D9E3"/>
                <w:left w:val="single" w:sz="2" w:space="0" w:color="D9D9E3"/>
                <w:bottom w:val="single" w:sz="2" w:space="0" w:color="D9D9E3"/>
                <w:right w:val="single" w:sz="2" w:space="0" w:color="D9D9E3"/>
              </w:divBdr>
              <w:divsChild>
                <w:div w:id="509294701">
                  <w:marLeft w:val="0"/>
                  <w:marRight w:val="0"/>
                  <w:marTop w:val="0"/>
                  <w:marBottom w:val="0"/>
                  <w:divBdr>
                    <w:top w:val="single" w:sz="2" w:space="0" w:color="D9D9E3"/>
                    <w:left w:val="single" w:sz="2" w:space="0" w:color="D9D9E3"/>
                    <w:bottom w:val="single" w:sz="2" w:space="0" w:color="D9D9E3"/>
                    <w:right w:val="single" w:sz="2" w:space="0" w:color="D9D9E3"/>
                  </w:divBdr>
                  <w:divsChild>
                    <w:div w:id="87819589">
                      <w:marLeft w:val="0"/>
                      <w:marRight w:val="0"/>
                      <w:marTop w:val="0"/>
                      <w:marBottom w:val="0"/>
                      <w:divBdr>
                        <w:top w:val="single" w:sz="2" w:space="0" w:color="D9D9E3"/>
                        <w:left w:val="single" w:sz="2" w:space="0" w:color="D9D9E3"/>
                        <w:bottom w:val="single" w:sz="2" w:space="0" w:color="D9D9E3"/>
                        <w:right w:val="single" w:sz="2" w:space="0" w:color="D9D9E3"/>
                      </w:divBdr>
                      <w:divsChild>
                        <w:div w:id="422798023">
                          <w:marLeft w:val="0"/>
                          <w:marRight w:val="0"/>
                          <w:marTop w:val="0"/>
                          <w:marBottom w:val="0"/>
                          <w:divBdr>
                            <w:top w:val="single" w:sz="2" w:space="0" w:color="D9D9E3"/>
                            <w:left w:val="single" w:sz="2" w:space="0" w:color="D9D9E3"/>
                            <w:bottom w:val="single" w:sz="2" w:space="0" w:color="D9D9E3"/>
                            <w:right w:val="single" w:sz="2" w:space="0" w:color="D9D9E3"/>
                          </w:divBdr>
                          <w:divsChild>
                            <w:div w:id="1143307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6348491">
      <w:bodyDiv w:val="1"/>
      <w:marLeft w:val="0"/>
      <w:marRight w:val="0"/>
      <w:marTop w:val="0"/>
      <w:marBottom w:val="0"/>
      <w:divBdr>
        <w:top w:val="none" w:sz="0" w:space="0" w:color="auto"/>
        <w:left w:val="none" w:sz="0" w:space="0" w:color="auto"/>
        <w:bottom w:val="none" w:sz="0" w:space="0" w:color="auto"/>
        <w:right w:val="none" w:sz="0" w:space="0" w:color="auto"/>
      </w:divBdr>
    </w:div>
    <w:div w:id="700713909">
      <w:bodyDiv w:val="1"/>
      <w:marLeft w:val="0"/>
      <w:marRight w:val="0"/>
      <w:marTop w:val="0"/>
      <w:marBottom w:val="0"/>
      <w:divBdr>
        <w:top w:val="none" w:sz="0" w:space="0" w:color="auto"/>
        <w:left w:val="none" w:sz="0" w:space="0" w:color="auto"/>
        <w:bottom w:val="none" w:sz="0" w:space="0" w:color="auto"/>
        <w:right w:val="none" w:sz="0" w:space="0" w:color="auto"/>
      </w:divBdr>
    </w:div>
    <w:div w:id="720056557">
      <w:bodyDiv w:val="1"/>
      <w:marLeft w:val="0"/>
      <w:marRight w:val="0"/>
      <w:marTop w:val="0"/>
      <w:marBottom w:val="0"/>
      <w:divBdr>
        <w:top w:val="none" w:sz="0" w:space="0" w:color="auto"/>
        <w:left w:val="none" w:sz="0" w:space="0" w:color="auto"/>
        <w:bottom w:val="none" w:sz="0" w:space="0" w:color="auto"/>
        <w:right w:val="none" w:sz="0" w:space="0" w:color="auto"/>
      </w:divBdr>
    </w:div>
    <w:div w:id="729419886">
      <w:bodyDiv w:val="1"/>
      <w:marLeft w:val="0"/>
      <w:marRight w:val="0"/>
      <w:marTop w:val="0"/>
      <w:marBottom w:val="0"/>
      <w:divBdr>
        <w:top w:val="none" w:sz="0" w:space="0" w:color="auto"/>
        <w:left w:val="none" w:sz="0" w:space="0" w:color="auto"/>
        <w:bottom w:val="none" w:sz="0" w:space="0" w:color="auto"/>
        <w:right w:val="none" w:sz="0" w:space="0" w:color="auto"/>
      </w:divBdr>
    </w:div>
    <w:div w:id="736514471">
      <w:bodyDiv w:val="1"/>
      <w:marLeft w:val="0"/>
      <w:marRight w:val="0"/>
      <w:marTop w:val="0"/>
      <w:marBottom w:val="0"/>
      <w:divBdr>
        <w:top w:val="none" w:sz="0" w:space="0" w:color="auto"/>
        <w:left w:val="none" w:sz="0" w:space="0" w:color="auto"/>
        <w:bottom w:val="none" w:sz="0" w:space="0" w:color="auto"/>
        <w:right w:val="none" w:sz="0" w:space="0" w:color="auto"/>
      </w:divBdr>
    </w:div>
    <w:div w:id="756169962">
      <w:bodyDiv w:val="1"/>
      <w:marLeft w:val="0"/>
      <w:marRight w:val="0"/>
      <w:marTop w:val="0"/>
      <w:marBottom w:val="0"/>
      <w:divBdr>
        <w:top w:val="none" w:sz="0" w:space="0" w:color="auto"/>
        <w:left w:val="none" w:sz="0" w:space="0" w:color="auto"/>
        <w:bottom w:val="none" w:sz="0" w:space="0" w:color="auto"/>
        <w:right w:val="none" w:sz="0" w:space="0" w:color="auto"/>
      </w:divBdr>
    </w:div>
    <w:div w:id="765345128">
      <w:bodyDiv w:val="1"/>
      <w:marLeft w:val="0"/>
      <w:marRight w:val="0"/>
      <w:marTop w:val="0"/>
      <w:marBottom w:val="0"/>
      <w:divBdr>
        <w:top w:val="none" w:sz="0" w:space="0" w:color="auto"/>
        <w:left w:val="none" w:sz="0" w:space="0" w:color="auto"/>
        <w:bottom w:val="none" w:sz="0" w:space="0" w:color="auto"/>
        <w:right w:val="none" w:sz="0" w:space="0" w:color="auto"/>
      </w:divBdr>
      <w:divsChild>
        <w:div w:id="1748453165">
          <w:marLeft w:val="0"/>
          <w:marRight w:val="0"/>
          <w:marTop w:val="0"/>
          <w:marBottom w:val="0"/>
          <w:divBdr>
            <w:top w:val="single" w:sz="2" w:space="0" w:color="auto"/>
            <w:left w:val="single" w:sz="2" w:space="0" w:color="auto"/>
            <w:bottom w:val="single" w:sz="6" w:space="0" w:color="auto"/>
            <w:right w:val="single" w:sz="2" w:space="0" w:color="auto"/>
          </w:divBdr>
          <w:divsChild>
            <w:div w:id="777872153">
              <w:marLeft w:val="0"/>
              <w:marRight w:val="0"/>
              <w:marTop w:val="100"/>
              <w:marBottom w:val="100"/>
              <w:divBdr>
                <w:top w:val="single" w:sz="2" w:space="0" w:color="D9D9E3"/>
                <w:left w:val="single" w:sz="2" w:space="0" w:color="D9D9E3"/>
                <w:bottom w:val="single" w:sz="2" w:space="0" w:color="D9D9E3"/>
                <w:right w:val="single" w:sz="2" w:space="0" w:color="D9D9E3"/>
              </w:divBdr>
              <w:divsChild>
                <w:div w:id="873226171">
                  <w:marLeft w:val="0"/>
                  <w:marRight w:val="0"/>
                  <w:marTop w:val="0"/>
                  <w:marBottom w:val="0"/>
                  <w:divBdr>
                    <w:top w:val="single" w:sz="2" w:space="0" w:color="D9D9E3"/>
                    <w:left w:val="single" w:sz="2" w:space="0" w:color="D9D9E3"/>
                    <w:bottom w:val="single" w:sz="2" w:space="0" w:color="D9D9E3"/>
                    <w:right w:val="single" w:sz="2" w:space="0" w:color="D9D9E3"/>
                  </w:divBdr>
                  <w:divsChild>
                    <w:div w:id="969821751">
                      <w:marLeft w:val="0"/>
                      <w:marRight w:val="0"/>
                      <w:marTop w:val="0"/>
                      <w:marBottom w:val="0"/>
                      <w:divBdr>
                        <w:top w:val="single" w:sz="2" w:space="0" w:color="D9D9E3"/>
                        <w:left w:val="single" w:sz="2" w:space="0" w:color="D9D9E3"/>
                        <w:bottom w:val="single" w:sz="2" w:space="0" w:color="D9D9E3"/>
                        <w:right w:val="single" w:sz="2" w:space="0" w:color="D9D9E3"/>
                      </w:divBdr>
                      <w:divsChild>
                        <w:div w:id="1197156249">
                          <w:marLeft w:val="0"/>
                          <w:marRight w:val="0"/>
                          <w:marTop w:val="0"/>
                          <w:marBottom w:val="0"/>
                          <w:divBdr>
                            <w:top w:val="single" w:sz="2" w:space="0" w:color="D9D9E3"/>
                            <w:left w:val="single" w:sz="2" w:space="0" w:color="D9D9E3"/>
                            <w:bottom w:val="single" w:sz="2" w:space="0" w:color="D9D9E3"/>
                            <w:right w:val="single" w:sz="2" w:space="0" w:color="D9D9E3"/>
                          </w:divBdr>
                          <w:divsChild>
                            <w:div w:id="1239091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67311918">
      <w:bodyDiv w:val="1"/>
      <w:marLeft w:val="0"/>
      <w:marRight w:val="0"/>
      <w:marTop w:val="0"/>
      <w:marBottom w:val="0"/>
      <w:divBdr>
        <w:top w:val="none" w:sz="0" w:space="0" w:color="auto"/>
        <w:left w:val="none" w:sz="0" w:space="0" w:color="auto"/>
        <w:bottom w:val="none" w:sz="0" w:space="0" w:color="auto"/>
        <w:right w:val="none" w:sz="0" w:space="0" w:color="auto"/>
      </w:divBdr>
      <w:divsChild>
        <w:div w:id="732197220">
          <w:marLeft w:val="0"/>
          <w:marRight w:val="0"/>
          <w:marTop w:val="0"/>
          <w:marBottom w:val="0"/>
          <w:divBdr>
            <w:top w:val="single" w:sz="2" w:space="0" w:color="auto"/>
            <w:left w:val="single" w:sz="2" w:space="0" w:color="auto"/>
            <w:bottom w:val="single" w:sz="6" w:space="0" w:color="auto"/>
            <w:right w:val="single" w:sz="2" w:space="0" w:color="auto"/>
          </w:divBdr>
          <w:divsChild>
            <w:div w:id="2018002840">
              <w:marLeft w:val="0"/>
              <w:marRight w:val="0"/>
              <w:marTop w:val="100"/>
              <w:marBottom w:val="100"/>
              <w:divBdr>
                <w:top w:val="single" w:sz="2" w:space="0" w:color="D9D9E3"/>
                <w:left w:val="single" w:sz="2" w:space="0" w:color="D9D9E3"/>
                <w:bottom w:val="single" w:sz="2" w:space="0" w:color="D9D9E3"/>
                <w:right w:val="single" w:sz="2" w:space="0" w:color="D9D9E3"/>
              </w:divBdr>
              <w:divsChild>
                <w:div w:id="1554074502">
                  <w:marLeft w:val="0"/>
                  <w:marRight w:val="0"/>
                  <w:marTop w:val="0"/>
                  <w:marBottom w:val="0"/>
                  <w:divBdr>
                    <w:top w:val="single" w:sz="2" w:space="0" w:color="D9D9E3"/>
                    <w:left w:val="single" w:sz="2" w:space="0" w:color="D9D9E3"/>
                    <w:bottom w:val="single" w:sz="2" w:space="0" w:color="D9D9E3"/>
                    <w:right w:val="single" w:sz="2" w:space="0" w:color="D9D9E3"/>
                  </w:divBdr>
                  <w:divsChild>
                    <w:div w:id="1462311787">
                      <w:marLeft w:val="0"/>
                      <w:marRight w:val="0"/>
                      <w:marTop w:val="0"/>
                      <w:marBottom w:val="0"/>
                      <w:divBdr>
                        <w:top w:val="single" w:sz="2" w:space="0" w:color="D9D9E3"/>
                        <w:left w:val="single" w:sz="2" w:space="0" w:color="D9D9E3"/>
                        <w:bottom w:val="single" w:sz="2" w:space="0" w:color="D9D9E3"/>
                        <w:right w:val="single" w:sz="2" w:space="0" w:color="D9D9E3"/>
                      </w:divBdr>
                      <w:divsChild>
                        <w:div w:id="33577525">
                          <w:marLeft w:val="0"/>
                          <w:marRight w:val="0"/>
                          <w:marTop w:val="0"/>
                          <w:marBottom w:val="0"/>
                          <w:divBdr>
                            <w:top w:val="single" w:sz="2" w:space="0" w:color="D9D9E3"/>
                            <w:left w:val="single" w:sz="2" w:space="0" w:color="D9D9E3"/>
                            <w:bottom w:val="single" w:sz="2" w:space="0" w:color="D9D9E3"/>
                            <w:right w:val="single" w:sz="2" w:space="0" w:color="D9D9E3"/>
                          </w:divBdr>
                          <w:divsChild>
                            <w:div w:id="1372923249">
                              <w:marLeft w:val="0"/>
                              <w:marRight w:val="0"/>
                              <w:marTop w:val="0"/>
                              <w:marBottom w:val="0"/>
                              <w:divBdr>
                                <w:top w:val="single" w:sz="2" w:space="0" w:color="D9D9E3"/>
                                <w:left w:val="single" w:sz="2" w:space="0" w:color="D9D9E3"/>
                                <w:bottom w:val="single" w:sz="2" w:space="0" w:color="D9D9E3"/>
                                <w:right w:val="single" w:sz="2" w:space="0" w:color="D9D9E3"/>
                              </w:divBdr>
                              <w:divsChild>
                                <w:div w:id="1017997448">
                                  <w:marLeft w:val="0"/>
                                  <w:marRight w:val="0"/>
                                  <w:marTop w:val="0"/>
                                  <w:marBottom w:val="0"/>
                                  <w:divBdr>
                                    <w:top w:val="single" w:sz="2" w:space="0" w:color="D9D9E3"/>
                                    <w:left w:val="single" w:sz="2" w:space="0" w:color="D9D9E3"/>
                                    <w:bottom w:val="single" w:sz="2" w:space="0" w:color="D9D9E3"/>
                                    <w:right w:val="single" w:sz="2" w:space="0" w:color="D9D9E3"/>
                                  </w:divBdr>
                                  <w:divsChild>
                                    <w:div w:id="738291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75104364">
      <w:bodyDiv w:val="1"/>
      <w:marLeft w:val="0"/>
      <w:marRight w:val="0"/>
      <w:marTop w:val="0"/>
      <w:marBottom w:val="0"/>
      <w:divBdr>
        <w:top w:val="none" w:sz="0" w:space="0" w:color="auto"/>
        <w:left w:val="none" w:sz="0" w:space="0" w:color="auto"/>
        <w:bottom w:val="none" w:sz="0" w:space="0" w:color="auto"/>
        <w:right w:val="none" w:sz="0" w:space="0" w:color="auto"/>
      </w:divBdr>
    </w:div>
    <w:div w:id="781075911">
      <w:bodyDiv w:val="1"/>
      <w:marLeft w:val="0"/>
      <w:marRight w:val="0"/>
      <w:marTop w:val="0"/>
      <w:marBottom w:val="0"/>
      <w:divBdr>
        <w:top w:val="none" w:sz="0" w:space="0" w:color="auto"/>
        <w:left w:val="none" w:sz="0" w:space="0" w:color="auto"/>
        <w:bottom w:val="none" w:sz="0" w:space="0" w:color="auto"/>
        <w:right w:val="none" w:sz="0" w:space="0" w:color="auto"/>
      </w:divBdr>
    </w:div>
    <w:div w:id="793519845">
      <w:bodyDiv w:val="1"/>
      <w:marLeft w:val="0"/>
      <w:marRight w:val="0"/>
      <w:marTop w:val="0"/>
      <w:marBottom w:val="0"/>
      <w:divBdr>
        <w:top w:val="none" w:sz="0" w:space="0" w:color="auto"/>
        <w:left w:val="none" w:sz="0" w:space="0" w:color="auto"/>
        <w:bottom w:val="none" w:sz="0" w:space="0" w:color="auto"/>
        <w:right w:val="none" w:sz="0" w:space="0" w:color="auto"/>
      </w:divBdr>
    </w:div>
    <w:div w:id="798305387">
      <w:bodyDiv w:val="1"/>
      <w:marLeft w:val="0"/>
      <w:marRight w:val="0"/>
      <w:marTop w:val="0"/>
      <w:marBottom w:val="0"/>
      <w:divBdr>
        <w:top w:val="none" w:sz="0" w:space="0" w:color="auto"/>
        <w:left w:val="none" w:sz="0" w:space="0" w:color="auto"/>
        <w:bottom w:val="none" w:sz="0" w:space="0" w:color="auto"/>
        <w:right w:val="none" w:sz="0" w:space="0" w:color="auto"/>
      </w:divBdr>
    </w:div>
    <w:div w:id="810638334">
      <w:bodyDiv w:val="1"/>
      <w:marLeft w:val="0"/>
      <w:marRight w:val="0"/>
      <w:marTop w:val="0"/>
      <w:marBottom w:val="0"/>
      <w:divBdr>
        <w:top w:val="none" w:sz="0" w:space="0" w:color="auto"/>
        <w:left w:val="none" w:sz="0" w:space="0" w:color="auto"/>
        <w:bottom w:val="none" w:sz="0" w:space="0" w:color="auto"/>
        <w:right w:val="none" w:sz="0" w:space="0" w:color="auto"/>
      </w:divBdr>
    </w:div>
    <w:div w:id="810944844">
      <w:bodyDiv w:val="1"/>
      <w:marLeft w:val="0"/>
      <w:marRight w:val="0"/>
      <w:marTop w:val="0"/>
      <w:marBottom w:val="0"/>
      <w:divBdr>
        <w:top w:val="none" w:sz="0" w:space="0" w:color="auto"/>
        <w:left w:val="none" w:sz="0" w:space="0" w:color="auto"/>
        <w:bottom w:val="none" w:sz="0" w:space="0" w:color="auto"/>
        <w:right w:val="none" w:sz="0" w:space="0" w:color="auto"/>
      </w:divBdr>
    </w:div>
    <w:div w:id="817577317">
      <w:bodyDiv w:val="1"/>
      <w:marLeft w:val="0"/>
      <w:marRight w:val="0"/>
      <w:marTop w:val="0"/>
      <w:marBottom w:val="0"/>
      <w:divBdr>
        <w:top w:val="none" w:sz="0" w:space="0" w:color="auto"/>
        <w:left w:val="none" w:sz="0" w:space="0" w:color="auto"/>
        <w:bottom w:val="none" w:sz="0" w:space="0" w:color="auto"/>
        <w:right w:val="none" w:sz="0" w:space="0" w:color="auto"/>
      </w:divBdr>
    </w:div>
    <w:div w:id="827015103">
      <w:bodyDiv w:val="1"/>
      <w:marLeft w:val="0"/>
      <w:marRight w:val="0"/>
      <w:marTop w:val="0"/>
      <w:marBottom w:val="0"/>
      <w:divBdr>
        <w:top w:val="none" w:sz="0" w:space="0" w:color="auto"/>
        <w:left w:val="none" w:sz="0" w:space="0" w:color="auto"/>
        <w:bottom w:val="none" w:sz="0" w:space="0" w:color="auto"/>
        <w:right w:val="none" w:sz="0" w:space="0" w:color="auto"/>
      </w:divBdr>
    </w:div>
    <w:div w:id="853110361">
      <w:bodyDiv w:val="1"/>
      <w:marLeft w:val="0"/>
      <w:marRight w:val="0"/>
      <w:marTop w:val="0"/>
      <w:marBottom w:val="0"/>
      <w:divBdr>
        <w:top w:val="none" w:sz="0" w:space="0" w:color="auto"/>
        <w:left w:val="none" w:sz="0" w:space="0" w:color="auto"/>
        <w:bottom w:val="none" w:sz="0" w:space="0" w:color="auto"/>
        <w:right w:val="none" w:sz="0" w:space="0" w:color="auto"/>
      </w:divBdr>
    </w:div>
    <w:div w:id="854809092">
      <w:bodyDiv w:val="1"/>
      <w:marLeft w:val="0"/>
      <w:marRight w:val="0"/>
      <w:marTop w:val="0"/>
      <w:marBottom w:val="0"/>
      <w:divBdr>
        <w:top w:val="none" w:sz="0" w:space="0" w:color="auto"/>
        <w:left w:val="none" w:sz="0" w:space="0" w:color="auto"/>
        <w:bottom w:val="none" w:sz="0" w:space="0" w:color="auto"/>
        <w:right w:val="none" w:sz="0" w:space="0" w:color="auto"/>
      </w:divBdr>
      <w:divsChild>
        <w:div w:id="257178974">
          <w:marLeft w:val="0"/>
          <w:marRight w:val="0"/>
          <w:marTop w:val="0"/>
          <w:marBottom w:val="0"/>
          <w:divBdr>
            <w:top w:val="single" w:sz="2" w:space="0" w:color="auto"/>
            <w:left w:val="single" w:sz="2" w:space="0" w:color="auto"/>
            <w:bottom w:val="single" w:sz="6" w:space="0" w:color="auto"/>
            <w:right w:val="single" w:sz="2" w:space="0" w:color="auto"/>
          </w:divBdr>
          <w:divsChild>
            <w:div w:id="106267916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610149">
                  <w:marLeft w:val="0"/>
                  <w:marRight w:val="0"/>
                  <w:marTop w:val="0"/>
                  <w:marBottom w:val="0"/>
                  <w:divBdr>
                    <w:top w:val="single" w:sz="2" w:space="0" w:color="D9D9E3"/>
                    <w:left w:val="single" w:sz="2" w:space="0" w:color="D9D9E3"/>
                    <w:bottom w:val="single" w:sz="2" w:space="0" w:color="D9D9E3"/>
                    <w:right w:val="single" w:sz="2" w:space="0" w:color="D9D9E3"/>
                  </w:divBdr>
                  <w:divsChild>
                    <w:div w:id="61029636">
                      <w:marLeft w:val="0"/>
                      <w:marRight w:val="0"/>
                      <w:marTop w:val="0"/>
                      <w:marBottom w:val="0"/>
                      <w:divBdr>
                        <w:top w:val="single" w:sz="2" w:space="0" w:color="D9D9E3"/>
                        <w:left w:val="single" w:sz="2" w:space="0" w:color="D9D9E3"/>
                        <w:bottom w:val="single" w:sz="2" w:space="0" w:color="D9D9E3"/>
                        <w:right w:val="single" w:sz="2" w:space="0" w:color="D9D9E3"/>
                      </w:divBdr>
                      <w:divsChild>
                        <w:div w:id="1381392908">
                          <w:marLeft w:val="0"/>
                          <w:marRight w:val="0"/>
                          <w:marTop w:val="0"/>
                          <w:marBottom w:val="0"/>
                          <w:divBdr>
                            <w:top w:val="single" w:sz="2" w:space="0" w:color="D9D9E3"/>
                            <w:left w:val="single" w:sz="2" w:space="0" w:color="D9D9E3"/>
                            <w:bottom w:val="single" w:sz="2" w:space="0" w:color="D9D9E3"/>
                            <w:right w:val="single" w:sz="2" w:space="0" w:color="D9D9E3"/>
                          </w:divBdr>
                          <w:divsChild>
                            <w:div w:id="1749158418">
                              <w:marLeft w:val="0"/>
                              <w:marRight w:val="0"/>
                              <w:marTop w:val="0"/>
                              <w:marBottom w:val="0"/>
                              <w:divBdr>
                                <w:top w:val="single" w:sz="2" w:space="0" w:color="D9D9E3"/>
                                <w:left w:val="single" w:sz="2" w:space="0" w:color="D9D9E3"/>
                                <w:bottom w:val="single" w:sz="2" w:space="0" w:color="D9D9E3"/>
                                <w:right w:val="single" w:sz="2" w:space="0" w:color="D9D9E3"/>
                              </w:divBdr>
                              <w:divsChild>
                                <w:div w:id="2119792521">
                                  <w:marLeft w:val="0"/>
                                  <w:marRight w:val="0"/>
                                  <w:marTop w:val="0"/>
                                  <w:marBottom w:val="0"/>
                                  <w:divBdr>
                                    <w:top w:val="single" w:sz="2" w:space="0" w:color="D9D9E3"/>
                                    <w:left w:val="single" w:sz="2" w:space="0" w:color="D9D9E3"/>
                                    <w:bottom w:val="single" w:sz="2" w:space="0" w:color="D9D9E3"/>
                                    <w:right w:val="single" w:sz="2" w:space="0" w:color="D9D9E3"/>
                                  </w:divBdr>
                                  <w:divsChild>
                                    <w:div w:id="27514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58159964">
      <w:bodyDiv w:val="1"/>
      <w:marLeft w:val="0"/>
      <w:marRight w:val="0"/>
      <w:marTop w:val="0"/>
      <w:marBottom w:val="0"/>
      <w:divBdr>
        <w:top w:val="none" w:sz="0" w:space="0" w:color="auto"/>
        <w:left w:val="none" w:sz="0" w:space="0" w:color="auto"/>
        <w:bottom w:val="none" w:sz="0" w:space="0" w:color="auto"/>
        <w:right w:val="none" w:sz="0" w:space="0" w:color="auto"/>
      </w:divBdr>
      <w:divsChild>
        <w:div w:id="543951052">
          <w:marLeft w:val="0"/>
          <w:marRight w:val="0"/>
          <w:marTop w:val="0"/>
          <w:marBottom w:val="0"/>
          <w:divBdr>
            <w:top w:val="single" w:sz="2" w:space="0" w:color="D9D9E3"/>
            <w:left w:val="single" w:sz="2" w:space="0" w:color="D9D9E3"/>
            <w:bottom w:val="single" w:sz="2" w:space="0" w:color="D9D9E3"/>
            <w:right w:val="single" w:sz="2" w:space="0" w:color="D9D9E3"/>
          </w:divBdr>
          <w:divsChild>
            <w:div w:id="2112313958">
              <w:marLeft w:val="0"/>
              <w:marRight w:val="0"/>
              <w:marTop w:val="0"/>
              <w:marBottom w:val="0"/>
              <w:divBdr>
                <w:top w:val="single" w:sz="2" w:space="0" w:color="D9D9E3"/>
                <w:left w:val="single" w:sz="2" w:space="0" w:color="D9D9E3"/>
                <w:bottom w:val="single" w:sz="2" w:space="0" w:color="D9D9E3"/>
                <w:right w:val="single" w:sz="2" w:space="0" w:color="D9D9E3"/>
              </w:divBdr>
              <w:divsChild>
                <w:div w:id="1831477450">
                  <w:marLeft w:val="0"/>
                  <w:marRight w:val="0"/>
                  <w:marTop w:val="0"/>
                  <w:marBottom w:val="0"/>
                  <w:divBdr>
                    <w:top w:val="single" w:sz="2" w:space="0" w:color="D9D9E3"/>
                    <w:left w:val="single" w:sz="2" w:space="0" w:color="D9D9E3"/>
                    <w:bottom w:val="single" w:sz="2" w:space="0" w:color="D9D9E3"/>
                    <w:right w:val="single" w:sz="2" w:space="0" w:color="D9D9E3"/>
                  </w:divBdr>
                  <w:divsChild>
                    <w:div w:id="1346907168">
                      <w:marLeft w:val="0"/>
                      <w:marRight w:val="0"/>
                      <w:marTop w:val="0"/>
                      <w:marBottom w:val="0"/>
                      <w:divBdr>
                        <w:top w:val="single" w:sz="2" w:space="0" w:color="D9D9E3"/>
                        <w:left w:val="single" w:sz="2" w:space="0" w:color="D9D9E3"/>
                        <w:bottom w:val="single" w:sz="2" w:space="0" w:color="D9D9E3"/>
                        <w:right w:val="single" w:sz="2" w:space="0" w:color="D9D9E3"/>
                      </w:divBdr>
                      <w:divsChild>
                        <w:div w:id="576355929">
                          <w:marLeft w:val="0"/>
                          <w:marRight w:val="0"/>
                          <w:marTop w:val="0"/>
                          <w:marBottom w:val="0"/>
                          <w:divBdr>
                            <w:top w:val="none" w:sz="0" w:space="0" w:color="auto"/>
                            <w:left w:val="none" w:sz="0" w:space="0" w:color="auto"/>
                            <w:bottom w:val="none" w:sz="0" w:space="0" w:color="auto"/>
                            <w:right w:val="none" w:sz="0" w:space="0" w:color="auto"/>
                          </w:divBdr>
                          <w:divsChild>
                            <w:div w:id="1449154227">
                              <w:marLeft w:val="0"/>
                              <w:marRight w:val="0"/>
                              <w:marTop w:val="100"/>
                              <w:marBottom w:val="100"/>
                              <w:divBdr>
                                <w:top w:val="single" w:sz="2" w:space="0" w:color="D9D9E3"/>
                                <w:left w:val="single" w:sz="2" w:space="0" w:color="D9D9E3"/>
                                <w:bottom w:val="single" w:sz="2" w:space="0" w:color="D9D9E3"/>
                                <w:right w:val="single" w:sz="2" w:space="0" w:color="D9D9E3"/>
                              </w:divBdr>
                              <w:divsChild>
                                <w:div w:id="562761241">
                                  <w:marLeft w:val="0"/>
                                  <w:marRight w:val="0"/>
                                  <w:marTop w:val="0"/>
                                  <w:marBottom w:val="0"/>
                                  <w:divBdr>
                                    <w:top w:val="single" w:sz="2" w:space="0" w:color="D9D9E3"/>
                                    <w:left w:val="single" w:sz="2" w:space="0" w:color="D9D9E3"/>
                                    <w:bottom w:val="single" w:sz="2" w:space="0" w:color="D9D9E3"/>
                                    <w:right w:val="single" w:sz="2" w:space="0" w:color="D9D9E3"/>
                                  </w:divBdr>
                                  <w:divsChild>
                                    <w:div w:id="609582643">
                                      <w:marLeft w:val="0"/>
                                      <w:marRight w:val="0"/>
                                      <w:marTop w:val="0"/>
                                      <w:marBottom w:val="0"/>
                                      <w:divBdr>
                                        <w:top w:val="single" w:sz="2" w:space="0" w:color="D9D9E3"/>
                                        <w:left w:val="single" w:sz="2" w:space="0" w:color="D9D9E3"/>
                                        <w:bottom w:val="single" w:sz="2" w:space="0" w:color="D9D9E3"/>
                                        <w:right w:val="single" w:sz="2" w:space="0" w:color="D9D9E3"/>
                                      </w:divBdr>
                                      <w:divsChild>
                                        <w:div w:id="48386648">
                                          <w:marLeft w:val="0"/>
                                          <w:marRight w:val="0"/>
                                          <w:marTop w:val="0"/>
                                          <w:marBottom w:val="0"/>
                                          <w:divBdr>
                                            <w:top w:val="single" w:sz="2" w:space="0" w:color="D9D9E3"/>
                                            <w:left w:val="single" w:sz="2" w:space="0" w:color="D9D9E3"/>
                                            <w:bottom w:val="single" w:sz="2" w:space="0" w:color="D9D9E3"/>
                                            <w:right w:val="single" w:sz="2" w:space="0" w:color="D9D9E3"/>
                                          </w:divBdr>
                                          <w:divsChild>
                                            <w:div w:id="1075008181">
                                              <w:marLeft w:val="0"/>
                                              <w:marRight w:val="0"/>
                                              <w:marTop w:val="0"/>
                                              <w:marBottom w:val="0"/>
                                              <w:divBdr>
                                                <w:top w:val="single" w:sz="2" w:space="0" w:color="D9D9E3"/>
                                                <w:left w:val="single" w:sz="2" w:space="0" w:color="D9D9E3"/>
                                                <w:bottom w:val="single" w:sz="2" w:space="0" w:color="D9D9E3"/>
                                                <w:right w:val="single" w:sz="2" w:space="0" w:color="D9D9E3"/>
                                              </w:divBdr>
                                              <w:divsChild>
                                                <w:div w:id="199903769">
                                                  <w:marLeft w:val="0"/>
                                                  <w:marRight w:val="0"/>
                                                  <w:marTop w:val="0"/>
                                                  <w:marBottom w:val="0"/>
                                                  <w:divBdr>
                                                    <w:top w:val="single" w:sz="2" w:space="0" w:color="D9D9E3"/>
                                                    <w:left w:val="single" w:sz="2" w:space="0" w:color="D9D9E3"/>
                                                    <w:bottom w:val="single" w:sz="2" w:space="0" w:color="D9D9E3"/>
                                                    <w:right w:val="single" w:sz="2" w:space="0" w:color="D9D9E3"/>
                                                  </w:divBdr>
                                                  <w:divsChild>
                                                    <w:div w:id="305207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96390576">
          <w:marLeft w:val="0"/>
          <w:marRight w:val="0"/>
          <w:marTop w:val="0"/>
          <w:marBottom w:val="0"/>
          <w:divBdr>
            <w:top w:val="none" w:sz="0" w:space="0" w:color="auto"/>
            <w:left w:val="none" w:sz="0" w:space="0" w:color="auto"/>
            <w:bottom w:val="none" w:sz="0" w:space="0" w:color="auto"/>
            <w:right w:val="none" w:sz="0" w:space="0" w:color="auto"/>
          </w:divBdr>
        </w:div>
      </w:divsChild>
    </w:div>
    <w:div w:id="860976294">
      <w:bodyDiv w:val="1"/>
      <w:marLeft w:val="0"/>
      <w:marRight w:val="0"/>
      <w:marTop w:val="0"/>
      <w:marBottom w:val="0"/>
      <w:divBdr>
        <w:top w:val="none" w:sz="0" w:space="0" w:color="auto"/>
        <w:left w:val="none" w:sz="0" w:space="0" w:color="auto"/>
        <w:bottom w:val="none" w:sz="0" w:space="0" w:color="auto"/>
        <w:right w:val="none" w:sz="0" w:space="0" w:color="auto"/>
      </w:divBdr>
    </w:div>
    <w:div w:id="865487204">
      <w:bodyDiv w:val="1"/>
      <w:marLeft w:val="0"/>
      <w:marRight w:val="0"/>
      <w:marTop w:val="0"/>
      <w:marBottom w:val="0"/>
      <w:divBdr>
        <w:top w:val="none" w:sz="0" w:space="0" w:color="auto"/>
        <w:left w:val="none" w:sz="0" w:space="0" w:color="auto"/>
        <w:bottom w:val="none" w:sz="0" w:space="0" w:color="auto"/>
        <w:right w:val="none" w:sz="0" w:space="0" w:color="auto"/>
      </w:divBdr>
    </w:div>
    <w:div w:id="872352182">
      <w:bodyDiv w:val="1"/>
      <w:marLeft w:val="0"/>
      <w:marRight w:val="0"/>
      <w:marTop w:val="0"/>
      <w:marBottom w:val="0"/>
      <w:divBdr>
        <w:top w:val="none" w:sz="0" w:space="0" w:color="auto"/>
        <w:left w:val="none" w:sz="0" w:space="0" w:color="auto"/>
        <w:bottom w:val="none" w:sz="0" w:space="0" w:color="auto"/>
        <w:right w:val="none" w:sz="0" w:space="0" w:color="auto"/>
      </w:divBdr>
    </w:div>
    <w:div w:id="873736145">
      <w:bodyDiv w:val="1"/>
      <w:marLeft w:val="0"/>
      <w:marRight w:val="0"/>
      <w:marTop w:val="0"/>
      <w:marBottom w:val="0"/>
      <w:divBdr>
        <w:top w:val="none" w:sz="0" w:space="0" w:color="auto"/>
        <w:left w:val="none" w:sz="0" w:space="0" w:color="auto"/>
        <w:bottom w:val="none" w:sz="0" w:space="0" w:color="auto"/>
        <w:right w:val="none" w:sz="0" w:space="0" w:color="auto"/>
      </w:divBdr>
    </w:div>
    <w:div w:id="883518474">
      <w:bodyDiv w:val="1"/>
      <w:marLeft w:val="0"/>
      <w:marRight w:val="0"/>
      <w:marTop w:val="0"/>
      <w:marBottom w:val="0"/>
      <w:divBdr>
        <w:top w:val="none" w:sz="0" w:space="0" w:color="auto"/>
        <w:left w:val="none" w:sz="0" w:space="0" w:color="auto"/>
        <w:bottom w:val="none" w:sz="0" w:space="0" w:color="auto"/>
        <w:right w:val="none" w:sz="0" w:space="0" w:color="auto"/>
      </w:divBdr>
      <w:divsChild>
        <w:div w:id="153567143">
          <w:marLeft w:val="0"/>
          <w:marRight w:val="0"/>
          <w:marTop w:val="0"/>
          <w:marBottom w:val="0"/>
          <w:divBdr>
            <w:top w:val="single" w:sz="2" w:space="0" w:color="auto"/>
            <w:left w:val="single" w:sz="2" w:space="0" w:color="auto"/>
            <w:bottom w:val="single" w:sz="6" w:space="0" w:color="auto"/>
            <w:right w:val="single" w:sz="2" w:space="0" w:color="auto"/>
          </w:divBdr>
          <w:divsChild>
            <w:div w:id="201523741">
              <w:marLeft w:val="0"/>
              <w:marRight w:val="0"/>
              <w:marTop w:val="100"/>
              <w:marBottom w:val="100"/>
              <w:divBdr>
                <w:top w:val="single" w:sz="2" w:space="0" w:color="D9D9E3"/>
                <w:left w:val="single" w:sz="2" w:space="0" w:color="D9D9E3"/>
                <w:bottom w:val="single" w:sz="2" w:space="0" w:color="D9D9E3"/>
                <w:right w:val="single" w:sz="2" w:space="0" w:color="D9D9E3"/>
              </w:divBdr>
              <w:divsChild>
                <w:div w:id="1358652487">
                  <w:marLeft w:val="0"/>
                  <w:marRight w:val="0"/>
                  <w:marTop w:val="0"/>
                  <w:marBottom w:val="0"/>
                  <w:divBdr>
                    <w:top w:val="single" w:sz="2" w:space="0" w:color="D9D9E3"/>
                    <w:left w:val="single" w:sz="2" w:space="0" w:color="D9D9E3"/>
                    <w:bottom w:val="single" w:sz="2" w:space="0" w:color="D9D9E3"/>
                    <w:right w:val="single" w:sz="2" w:space="0" w:color="D9D9E3"/>
                  </w:divBdr>
                  <w:divsChild>
                    <w:div w:id="1418138524">
                      <w:marLeft w:val="0"/>
                      <w:marRight w:val="0"/>
                      <w:marTop w:val="0"/>
                      <w:marBottom w:val="0"/>
                      <w:divBdr>
                        <w:top w:val="single" w:sz="2" w:space="0" w:color="D9D9E3"/>
                        <w:left w:val="single" w:sz="2" w:space="0" w:color="D9D9E3"/>
                        <w:bottom w:val="single" w:sz="2" w:space="0" w:color="D9D9E3"/>
                        <w:right w:val="single" w:sz="2" w:space="0" w:color="D9D9E3"/>
                      </w:divBdr>
                      <w:divsChild>
                        <w:div w:id="1738556713">
                          <w:marLeft w:val="0"/>
                          <w:marRight w:val="0"/>
                          <w:marTop w:val="0"/>
                          <w:marBottom w:val="0"/>
                          <w:divBdr>
                            <w:top w:val="single" w:sz="2" w:space="0" w:color="D9D9E3"/>
                            <w:left w:val="single" w:sz="2" w:space="0" w:color="D9D9E3"/>
                            <w:bottom w:val="single" w:sz="2" w:space="0" w:color="D9D9E3"/>
                            <w:right w:val="single" w:sz="2" w:space="0" w:color="D9D9E3"/>
                          </w:divBdr>
                          <w:divsChild>
                            <w:div w:id="2131387859">
                              <w:marLeft w:val="0"/>
                              <w:marRight w:val="0"/>
                              <w:marTop w:val="0"/>
                              <w:marBottom w:val="0"/>
                              <w:divBdr>
                                <w:top w:val="single" w:sz="2" w:space="0" w:color="D9D9E3"/>
                                <w:left w:val="single" w:sz="2" w:space="0" w:color="D9D9E3"/>
                                <w:bottom w:val="single" w:sz="2" w:space="0" w:color="D9D9E3"/>
                                <w:right w:val="single" w:sz="2" w:space="0" w:color="D9D9E3"/>
                              </w:divBdr>
                              <w:divsChild>
                                <w:div w:id="1216625458">
                                  <w:marLeft w:val="0"/>
                                  <w:marRight w:val="0"/>
                                  <w:marTop w:val="0"/>
                                  <w:marBottom w:val="0"/>
                                  <w:divBdr>
                                    <w:top w:val="single" w:sz="2" w:space="0" w:color="D9D9E3"/>
                                    <w:left w:val="single" w:sz="2" w:space="0" w:color="D9D9E3"/>
                                    <w:bottom w:val="single" w:sz="2" w:space="0" w:color="D9D9E3"/>
                                    <w:right w:val="single" w:sz="2" w:space="0" w:color="D9D9E3"/>
                                  </w:divBdr>
                                  <w:divsChild>
                                    <w:div w:id="190922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88034839">
      <w:bodyDiv w:val="1"/>
      <w:marLeft w:val="0"/>
      <w:marRight w:val="0"/>
      <w:marTop w:val="0"/>
      <w:marBottom w:val="0"/>
      <w:divBdr>
        <w:top w:val="none" w:sz="0" w:space="0" w:color="auto"/>
        <w:left w:val="none" w:sz="0" w:space="0" w:color="auto"/>
        <w:bottom w:val="none" w:sz="0" w:space="0" w:color="auto"/>
        <w:right w:val="none" w:sz="0" w:space="0" w:color="auto"/>
      </w:divBdr>
    </w:div>
    <w:div w:id="899249107">
      <w:bodyDiv w:val="1"/>
      <w:marLeft w:val="0"/>
      <w:marRight w:val="0"/>
      <w:marTop w:val="0"/>
      <w:marBottom w:val="0"/>
      <w:divBdr>
        <w:top w:val="none" w:sz="0" w:space="0" w:color="auto"/>
        <w:left w:val="none" w:sz="0" w:space="0" w:color="auto"/>
        <w:bottom w:val="none" w:sz="0" w:space="0" w:color="auto"/>
        <w:right w:val="none" w:sz="0" w:space="0" w:color="auto"/>
      </w:divBdr>
      <w:divsChild>
        <w:div w:id="1474325593">
          <w:marLeft w:val="0"/>
          <w:marRight w:val="0"/>
          <w:marTop w:val="0"/>
          <w:marBottom w:val="0"/>
          <w:divBdr>
            <w:top w:val="single" w:sz="2" w:space="0" w:color="D9D9E3"/>
            <w:left w:val="single" w:sz="2" w:space="0" w:color="D9D9E3"/>
            <w:bottom w:val="single" w:sz="2" w:space="0" w:color="D9D9E3"/>
            <w:right w:val="single" w:sz="2" w:space="0" w:color="D9D9E3"/>
          </w:divBdr>
          <w:divsChild>
            <w:div w:id="1288051870">
              <w:marLeft w:val="0"/>
              <w:marRight w:val="0"/>
              <w:marTop w:val="100"/>
              <w:marBottom w:val="100"/>
              <w:divBdr>
                <w:top w:val="single" w:sz="2" w:space="0" w:color="D9D9E3"/>
                <w:left w:val="single" w:sz="2" w:space="0" w:color="D9D9E3"/>
                <w:bottom w:val="single" w:sz="2" w:space="0" w:color="D9D9E3"/>
                <w:right w:val="single" w:sz="2" w:space="0" w:color="D9D9E3"/>
              </w:divBdr>
              <w:divsChild>
                <w:div w:id="1309935792">
                  <w:marLeft w:val="0"/>
                  <w:marRight w:val="0"/>
                  <w:marTop w:val="0"/>
                  <w:marBottom w:val="0"/>
                  <w:divBdr>
                    <w:top w:val="single" w:sz="2" w:space="0" w:color="D9D9E3"/>
                    <w:left w:val="single" w:sz="2" w:space="0" w:color="D9D9E3"/>
                    <w:bottom w:val="single" w:sz="2" w:space="0" w:color="D9D9E3"/>
                    <w:right w:val="single" w:sz="2" w:space="0" w:color="D9D9E3"/>
                  </w:divBdr>
                  <w:divsChild>
                    <w:div w:id="79454627">
                      <w:marLeft w:val="0"/>
                      <w:marRight w:val="0"/>
                      <w:marTop w:val="0"/>
                      <w:marBottom w:val="0"/>
                      <w:divBdr>
                        <w:top w:val="single" w:sz="2" w:space="0" w:color="D9D9E3"/>
                        <w:left w:val="single" w:sz="2" w:space="0" w:color="D9D9E3"/>
                        <w:bottom w:val="single" w:sz="2" w:space="0" w:color="D9D9E3"/>
                        <w:right w:val="single" w:sz="2" w:space="0" w:color="D9D9E3"/>
                      </w:divBdr>
                      <w:divsChild>
                        <w:div w:id="784539193">
                          <w:marLeft w:val="0"/>
                          <w:marRight w:val="0"/>
                          <w:marTop w:val="0"/>
                          <w:marBottom w:val="0"/>
                          <w:divBdr>
                            <w:top w:val="single" w:sz="2" w:space="0" w:color="D9D9E3"/>
                            <w:left w:val="single" w:sz="2" w:space="0" w:color="D9D9E3"/>
                            <w:bottom w:val="single" w:sz="2" w:space="0" w:color="D9D9E3"/>
                            <w:right w:val="single" w:sz="2" w:space="0" w:color="D9D9E3"/>
                          </w:divBdr>
                          <w:divsChild>
                            <w:div w:id="1166557106">
                              <w:marLeft w:val="0"/>
                              <w:marRight w:val="0"/>
                              <w:marTop w:val="0"/>
                              <w:marBottom w:val="0"/>
                              <w:divBdr>
                                <w:top w:val="single" w:sz="2" w:space="0" w:color="D9D9E3"/>
                                <w:left w:val="single" w:sz="2" w:space="0" w:color="D9D9E3"/>
                                <w:bottom w:val="single" w:sz="2" w:space="0" w:color="D9D9E3"/>
                                <w:right w:val="single" w:sz="2" w:space="0" w:color="D9D9E3"/>
                              </w:divBdr>
                              <w:divsChild>
                                <w:div w:id="177811658">
                                  <w:marLeft w:val="0"/>
                                  <w:marRight w:val="0"/>
                                  <w:marTop w:val="0"/>
                                  <w:marBottom w:val="0"/>
                                  <w:divBdr>
                                    <w:top w:val="single" w:sz="2" w:space="0" w:color="D9D9E3"/>
                                    <w:left w:val="single" w:sz="2" w:space="0" w:color="D9D9E3"/>
                                    <w:bottom w:val="single" w:sz="2" w:space="0" w:color="D9D9E3"/>
                                    <w:right w:val="single" w:sz="2" w:space="0" w:color="D9D9E3"/>
                                  </w:divBdr>
                                  <w:divsChild>
                                    <w:div w:id="1877886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8882724">
      <w:bodyDiv w:val="1"/>
      <w:marLeft w:val="0"/>
      <w:marRight w:val="0"/>
      <w:marTop w:val="0"/>
      <w:marBottom w:val="0"/>
      <w:divBdr>
        <w:top w:val="none" w:sz="0" w:space="0" w:color="auto"/>
        <w:left w:val="none" w:sz="0" w:space="0" w:color="auto"/>
        <w:bottom w:val="none" w:sz="0" w:space="0" w:color="auto"/>
        <w:right w:val="none" w:sz="0" w:space="0" w:color="auto"/>
      </w:divBdr>
    </w:div>
    <w:div w:id="909509610">
      <w:bodyDiv w:val="1"/>
      <w:marLeft w:val="0"/>
      <w:marRight w:val="0"/>
      <w:marTop w:val="0"/>
      <w:marBottom w:val="0"/>
      <w:divBdr>
        <w:top w:val="none" w:sz="0" w:space="0" w:color="auto"/>
        <w:left w:val="none" w:sz="0" w:space="0" w:color="auto"/>
        <w:bottom w:val="none" w:sz="0" w:space="0" w:color="auto"/>
        <w:right w:val="none" w:sz="0" w:space="0" w:color="auto"/>
      </w:divBdr>
    </w:div>
    <w:div w:id="936981737">
      <w:bodyDiv w:val="1"/>
      <w:marLeft w:val="0"/>
      <w:marRight w:val="0"/>
      <w:marTop w:val="0"/>
      <w:marBottom w:val="0"/>
      <w:divBdr>
        <w:top w:val="none" w:sz="0" w:space="0" w:color="auto"/>
        <w:left w:val="none" w:sz="0" w:space="0" w:color="auto"/>
        <w:bottom w:val="none" w:sz="0" w:space="0" w:color="auto"/>
        <w:right w:val="none" w:sz="0" w:space="0" w:color="auto"/>
      </w:divBdr>
    </w:div>
    <w:div w:id="938365445">
      <w:bodyDiv w:val="1"/>
      <w:marLeft w:val="0"/>
      <w:marRight w:val="0"/>
      <w:marTop w:val="0"/>
      <w:marBottom w:val="0"/>
      <w:divBdr>
        <w:top w:val="none" w:sz="0" w:space="0" w:color="auto"/>
        <w:left w:val="none" w:sz="0" w:space="0" w:color="auto"/>
        <w:bottom w:val="none" w:sz="0" w:space="0" w:color="auto"/>
        <w:right w:val="none" w:sz="0" w:space="0" w:color="auto"/>
      </w:divBdr>
    </w:div>
    <w:div w:id="945428928">
      <w:bodyDiv w:val="1"/>
      <w:marLeft w:val="0"/>
      <w:marRight w:val="0"/>
      <w:marTop w:val="0"/>
      <w:marBottom w:val="0"/>
      <w:divBdr>
        <w:top w:val="none" w:sz="0" w:space="0" w:color="auto"/>
        <w:left w:val="none" w:sz="0" w:space="0" w:color="auto"/>
        <w:bottom w:val="none" w:sz="0" w:space="0" w:color="auto"/>
        <w:right w:val="none" w:sz="0" w:space="0" w:color="auto"/>
      </w:divBdr>
    </w:div>
    <w:div w:id="963737133">
      <w:bodyDiv w:val="1"/>
      <w:marLeft w:val="0"/>
      <w:marRight w:val="0"/>
      <w:marTop w:val="0"/>
      <w:marBottom w:val="0"/>
      <w:divBdr>
        <w:top w:val="none" w:sz="0" w:space="0" w:color="auto"/>
        <w:left w:val="none" w:sz="0" w:space="0" w:color="auto"/>
        <w:bottom w:val="none" w:sz="0" w:space="0" w:color="auto"/>
        <w:right w:val="none" w:sz="0" w:space="0" w:color="auto"/>
      </w:divBdr>
    </w:div>
    <w:div w:id="970092834">
      <w:bodyDiv w:val="1"/>
      <w:marLeft w:val="0"/>
      <w:marRight w:val="0"/>
      <w:marTop w:val="0"/>
      <w:marBottom w:val="0"/>
      <w:divBdr>
        <w:top w:val="none" w:sz="0" w:space="0" w:color="auto"/>
        <w:left w:val="none" w:sz="0" w:space="0" w:color="auto"/>
        <w:bottom w:val="none" w:sz="0" w:space="0" w:color="auto"/>
        <w:right w:val="none" w:sz="0" w:space="0" w:color="auto"/>
      </w:divBdr>
    </w:div>
    <w:div w:id="971059254">
      <w:bodyDiv w:val="1"/>
      <w:marLeft w:val="0"/>
      <w:marRight w:val="0"/>
      <w:marTop w:val="0"/>
      <w:marBottom w:val="0"/>
      <w:divBdr>
        <w:top w:val="none" w:sz="0" w:space="0" w:color="auto"/>
        <w:left w:val="none" w:sz="0" w:space="0" w:color="auto"/>
        <w:bottom w:val="none" w:sz="0" w:space="0" w:color="auto"/>
        <w:right w:val="none" w:sz="0" w:space="0" w:color="auto"/>
      </w:divBdr>
    </w:div>
    <w:div w:id="989208761">
      <w:bodyDiv w:val="1"/>
      <w:marLeft w:val="0"/>
      <w:marRight w:val="0"/>
      <w:marTop w:val="0"/>
      <w:marBottom w:val="0"/>
      <w:divBdr>
        <w:top w:val="none" w:sz="0" w:space="0" w:color="auto"/>
        <w:left w:val="none" w:sz="0" w:space="0" w:color="auto"/>
        <w:bottom w:val="none" w:sz="0" w:space="0" w:color="auto"/>
        <w:right w:val="none" w:sz="0" w:space="0" w:color="auto"/>
      </w:divBdr>
    </w:div>
    <w:div w:id="1003317252">
      <w:bodyDiv w:val="1"/>
      <w:marLeft w:val="0"/>
      <w:marRight w:val="0"/>
      <w:marTop w:val="0"/>
      <w:marBottom w:val="0"/>
      <w:divBdr>
        <w:top w:val="none" w:sz="0" w:space="0" w:color="auto"/>
        <w:left w:val="none" w:sz="0" w:space="0" w:color="auto"/>
        <w:bottom w:val="none" w:sz="0" w:space="0" w:color="auto"/>
        <w:right w:val="none" w:sz="0" w:space="0" w:color="auto"/>
      </w:divBdr>
    </w:div>
    <w:div w:id="1032459568">
      <w:bodyDiv w:val="1"/>
      <w:marLeft w:val="0"/>
      <w:marRight w:val="0"/>
      <w:marTop w:val="0"/>
      <w:marBottom w:val="0"/>
      <w:divBdr>
        <w:top w:val="none" w:sz="0" w:space="0" w:color="auto"/>
        <w:left w:val="none" w:sz="0" w:space="0" w:color="auto"/>
        <w:bottom w:val="none" w:sz="0" w:space="0" w:color="auto"/>
        <w:right w:val="none" w:sz="0" w:space="0" w:color="auto"/>
      </w:divBdr>
    </w:div>
    <w:div w:id="1034572787">
      <w:bodyDiv w:val="1"/>
      <w:marLeft w:val="0"/>
      <w:marRight w:val="0"/>
      <w:marTop w:val="0"/>
      <w:marBottom w:val="0"/>
      <w:divBdr>
        <w:top w:val="none" w:sz="0" w:space="0" w:color="auto"/>
        <w:left w:val="none" w:sz="0" w:space="0" w:color="auto"/>
        <w:bottom w:val="none" w:sz="0" w:space="0" w:color="auto"/>
        <w:right w:val="none" w:sz="0" w:space="0" w:color="auto"/>
      </w:divBdr>
    </w:div>
    <w:div w:id="1038896272">
      <w:bodyDiv w:val="1"/>
      <w:marLeft w:val="0"/>
      <w:marRight w:val="0"/>
      <w:marTop w:val="0"/>
      <w:marBottom w:val="0"/>
      <w:divBdr>
        <w:top w:val="none" w:sz="0" w:space="0" w:color="auto"/>
        <w:left w:val="none" w:sz="0" w:space="0" w:color="auto"/>
        <w:bottom w:val="none" w:sz="0" w:space="0" w:color="auto"/>
        <w:right w:val="none" w:sz="0" w:space="0" w:color="auto"/>
      </w:divBdr>
    </w:div>
    <w:div w:id="1041788060">
      <w:bodyDiv w:val="1"/>
      <w:marLeft w:val="0"/>
      <w:marRight w:val="0"/>
      <w:marTop w:val="0"/>
      <w:marBottom w:val="0"/>
      <w:divBdr>
        <w:top w:val="none" w:sz="0" w:space="0" w:color="auto"/>
        <w:left w:val="none" w:sz="0" w:space="0" w:color="auto"/>
        <w:bottom w:val="none" w:sz="0" w:space="0" w:color="auto"/>
        <w:right w:val="none" w:sz="0" w:space="0" w:color="auto"/>
      </w:divBdr>
    </w:div>
    <w:div w:id="1045449622">
      <w:bodyDiv w:val="1"/>
      <w:marLeft w:val="0"/>
      <w:marRight w:val="0"/>
      <w:marTop w:val="0"/>
      <w:marBottom w:val="0"/>
      <w:divBdr>
        <w:top w:val="none" w:sz="0" w:space="0" w:color="auto"/>
        <w:left w:val="none" w:sz="0" w:space="0" w:color="auto"/>
        <w:bottom w:val="none" w:sz="0" w:space="0" w:color="auto"/>
        <w:right w:val="none" w:sz="0" w:space="0" w:color="auto"/>
      </w:divBdr>
    </w:div>
    <w:div w:id="1075274323">
      <w:bodyDiv w:val="1"/>
      <w:marLeft w:val="0"/>
      <w:marRight w:val="0"/>
      <w:marTop w:val="0"/>
      <w:marBottom w:val="0"/>
      <w:divBdr>
        <w:top w:val="none" w:sz="0" w:space="0" w:color="auto"/>
        <w:left w:val="none" w:sz="0" w:space="0" w:color="auto"/>
        <w:bottom w:val="none" w:sz="0" w:space="0" w:color="auto"/>
        <w:right w:val="none" w:sz="0" w:space="0" w:color="auto"/>
      </w:divBdr>
    </w:div>
    <w:div w:id="1079013072">
      <w:bodyDiv w:val="1"/>
      <w:marLeft w:val="0"/>
      <w:marRight w:val="0"/>
      <w:marTop w:val="0"/>
      <w:marBottom w:val="0"/>
      <w:divBdr>
        <w:top w:val="none" w:sz="0" w:space="0" w:color="auto"/>
        <w:left w:val="none" w:sz="0" w:space="0" w:color="auto"/>
        <w:bottom w:val="none" w:sz="0" w:space="0" w:color="auto"/>
        <w:right w:val="none" w:sz="0" w:space="0" w:color="auto"/>
      </w:divBdr>
    </w:div>
    <w:div w:id="1103301960">
      <w:bodyDiv w:val="1"/>
      <w:marLeft w:val="0"/>
      <w:marRight w:val="0"/>
      <w:marTop w:val="0"/>
      <w:marBottom w:val="0"/>
      <w:divBdr>
        <w:top w:val="none" w:sz="0" w:space="0" w:color="auto"/>
        <w:left w:val="none" w:sz="0" w:space="0" w:color="auto"/>
        <w:bottom w:val="none" w:sz="0" w:space="0" w:color="auto"/>
        <w:right w:val="none" w:sz="0" w:space="0" w:color="auto"/>
      </w:divBdr>
    </w:div>
    <w:div w:id="1112365022">
      <w:bodyDiv w:val="1"/>
      <w:marLeft w:val="0"/>
      <w:marRight w:val="0"/>
      <w:marTop w:val="0"/>
      <w:marBottom w:val="0"/>
      <w:divBdr>
        <w:top w:val="none" w:sz="0" w:space="0" w:color="auto"/>
        <w:left w:val="none" w:sz="0" w:space="0" w:color="auto"/>
        <w:bottom w:val="none" w:sz="0" w:space="0" w:color="auto"/>
        <w:right w:val="none" w:sz="0" w:space="0" w:color="auto"/>
      </w:divBdr>
    </w:div>
    <w:div w:id="1120950250">
      <w:bodyDiv w:val="1"/>
      <w:marLeft w:val="0"/>
      <w:marRight w:val="0"/>
      <w:marTop w:val="0"/>
      <w:marBottom w:val="0"/>
      <w:divBdr>
        <w:top w:val="none" w:sz="0" w:space="0" w:color="auto"/>
        <w:left w:val="none" w:sz="0" w:space="0" w:color="auto"/>
        <w:bottom w:val="none" w:sz="0" w:space="0" w:color="auto"/>
        <w:right w:val="none" w:sz="0" w:space="0" w:color="auto"/>
      </w:divBdr>
    </w:div>
    <w:div w:id="1126965190">
      <w:bodyDiv w:val="1"/>
      <w:marLeft w:val="0"/>
      <w:marRight w:val="0"/>
      <w:marTop w:val="0"/>
      <w:marBottom w:val="0"/>
      <w:divBdr>
        <w:top w:val="none" w:sz="0" w:space="0" w:color="auto"/>
        <w:left w:val="none" w:sz="0" w:space="0" w:color="auto"/>
        <w:bottom w:val="none" w:sz="0" w:space="0" w:color="auto"/>
        <w:right w:val="none" w:sz="0" w:space="0" w:color="auto"/>
      </w:divBdr>
    </w:div>
    <w:div w:id="1142045579">
      <w:bodyDiv w:val="1"/>
      <w:marLeft w:val="0"/>
      <w:marRight w:val="0"/>
      <w:marTop w:val="0"/>
      <w:marBottom w:val="0"/>
      <w:divBdr>
        <w:top w:val="none" w:sz="0" w:space="0" w:color="auto"/>
        <w:left w:val="none" w:sz="0" w:space="0" w:color="auto"/>
        <w:bottom w:val="none" w:sz="0" w:space="0" w:color="auto"/>
        <w:right w:val="none" w:sz="0" w:space="0" w:color="auto"/>
      </w:divBdr>
    </w:div>
    <w:div w:id="1142312453">
      <w:bodyDiv w:val="1"/>
      <w:marLeft w:val="0"/>
      <w:marRight w:val="0"/>
      <w:marTop w:val="0"/>
      <w:marBottom w:val="0"/>
      <w:divBdr>
        <w:top w:val="none" w:sz="0" w:space="0" w:color="auto"/>
        <w:left w:val="none" w:sz="0" w:space="0" w:color="auto"/>
        <w:bottom w:val="none" w:sz="0" w:space="0" w:color="auto"/>
        <w:right w:val="none" w:sz="0" w:space="0" w:color="auto"/>
      </w:divBdr>
    </w:div>
    <w:div w:id="1149128077">
      <w:bodyDiv w:val="1"/>
      <w:marLeft w:val="0"/>
      <w:marRight w:val="0"/>
      <w:marTop w:val="0"/>
      <w:marBottom w:val="0"/>
      <w:divBdr>
        <w:top w:val="none" w:sz="0" w:space="0" w:color="auto"/>
        <w:left w:val="none" w:sz="0" w:space="0" w:color="auto"/>
        <w:bottom w:val="none" w:sz="0" w:space="0" w:color="auto"/>
        <w:right w:val="none" w:sz="0" w:space="0" w:color="auto"/>
      </w:divBdr>
      <w:divsChild>
        <w:div w:id="1019893863">
          <w:marLeft w:val="0"/>
          <w:marRight w:val="0"/>
          <w:marTop w:val="0"/>
          <w:marBottom w:val="0"/>
          <w:divBdr>
            <w:top w:val="single" w:sz="2" w:space="0" w:color="auto"/>
            <w:left w:val="single" w:sz="2" w:space="0" w:color="auto"/>
            <w:bottom w:val="single" w:sz="6" w:space="0" w:color="auto"/>
            <w:right w:val="single" w:sz="2" w:space="0" w:color="auto"/>
          </w:divBdr>
          <w:divsChild>
            <w:div w:id="1322077968">
              <w:marLeft w:val="0"/>
              <w:marRight w:val="0"/>
              <w:marTop w:val="100"/>
              <w:marBottom w:val="100"/>
              <w:divBdr>
                <w:top w:val="single" w:sz="2" w:space="0" w:color="D9D9E3"/>
                <w:left w:val="single" w:sz="2" w:space="0" w:color="D9D9E3"/>
                <w:bottom w:val="single" w:sz="2" w:space="0" w:color="D9D9E3"/>
                <w:right w:val="single" w:sz="2" w:space="0" w:color="D9D9E3"/>
              </w:divBdr>
              <w:divsChild>
                <w:div w:id="238945299">
                  <w:marLeft w:val="0"/>
                  <w:marRight w:val="0"/>
                  <w:marTop w:val="0"/>
                  <w:marBottom w:val="0"/>
                  <w:divBdr>
                    <w:top w:val="single" w:sz="2" w:space="0" w:color="D9D9E3"/>
                    <w:left w:val="single" w:sz="2" w:space="0" w:color="D9D9E3"/>
                    <w:bottom w:val="single" w:sz="2" w:space="0" w:color="D9D9E3"/>
                    <w:right w:val="single" w:sz="2" w:space="0" w:color="D9D9E3"/>
                  </w:divBdr>
                  <w:divsChild>
                    <w:div w:id="35200062">
                      <w:marLeft w:val="0"/>
                      <w:marRight w:val="0"/>
                      <w:marTop w:val="0"/>
                      <w:marBottom w:val="0"/>
                      <w:divBdr>
                        <w:top w:val="single" w:sz="2" w:space="0" w:color="D9D9E3"/>
                        <w:left w:val="single" w:sz="2" w:space="0" w:color="D9D9E3"/>
                        <w:bottom w:val="single" w:sz="2" w:space="0" w:color="D9D9E3"/>
                        <w:right w:val="single" w:sz="2" w:space="0" w:color="D9D9E3"/>
                      </w:divBdr>
                      <w:divsChild>
                        <w:div w:id="1673797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71605066">
      <w:bodyDiv w:val="1"/>
      <w:marLeft w:val="0"/>
      <w:marRight w:val="0"/>
      <w:marTop w:val="0"/>
      <w:marBottom w:val="0"/>
      <w:divBdr>
        <w:top w:val="none" w:sz="0" w:space="0" w:color="auto"/>
        <w:left w:val="none" w:sz="0" w:space="0" w:color="auto"/>
        <w:bottom w:val="none" w:sz="0" w:space="0" w:color="auto"/>
        <w:right w:val="none" w:sz="0" w:space="0" w:color="auto"/>
      </w:divBdr>
    </w:div>
    <w:div w:id="1179269210">
      <w:bodyDiv w:val="1"/>
      <w:marLeft w:val="0"/>
      <w:marRight w:val="0"/>
      <w:marTop w:val="0"/>
      <w:marBottom w:val="0"/>
      <w:divBdr>
        <w:top w:val="none" w:sz="0" w:space="0" w:color="auto"/>
        <w:left w:val="none" w:sz="0" w:space="0" w:color="auto"/>
        <w:bottom w:val="none" w:sz="0" w:space="0" w:color="auto"/>
        <w:right w:val="none" w:sz="0" w:space="0" w:color="auto"/>
      </w:divBdr>
    </w:div>
    <w:div w:id="1179664424">
      <w:bodyDiv w:val="1"/>
      <w:marLeft w:val="0"/>
      <w:marRight w:val="0"/>
      <w:marTop w:val="0"/>
      <w:marBottom w:val="0"/>
      <w:divBdr>
        <w:top w:val="none" w:sz="0" w:space="0" w:color="auto"/>
        <w:left w:val="none" w:sz="0" w:space="0" w:color="auto"/>
        <w:bottom w:val="none" w:sz="0" w:space="0" w:color="auto"/>
        <w:right w:val="none" w:sz="0" w:space="0" w:color="auto"/>
      </w:divBdr>
    </w:div>
    <w:div w:id="1229146650">
      <w:bodyDiv w:val="1"/>
      <w:marLeft w:val="0"/>
      <w:marRight w:val="0"/>
      <w:marTop w:val="0"/>
      <w:marBottom w:val="0"/>
      <w:divBdr>
        <w:top w:val="none" w:sz="0" w:space="0" w:color="auto"/>
        <w:left w:val="none" w:sz="0" w:space="0" w:color="auto"/>
        <w:bottom w:val="none" w:sz="0" w:space="0" w:color="auto"/>
        <w:right w:val="none" w:sz="0" w:space="0" w:color="auto"/>
      </w:divBdr>
    </w:div>
    <w:div w:id="1249466747">
      <w:bodyDiv w:val="1"/>
      <w:marLeft w:val="0"/>
      <w:marRight w:val="0"/>
      <w:marTop w:val="0"/>
      <w:marBottom w:val="0"/>
      <w:divBdr>
        <w:top w:val="none" w:sz="0" w:space="0" w:color="auto"/>
        <w:left w:val="none" w:sz="0" w:space="0" w:color="auto"/>
        <w:bottom w:val="none" w:sz="0" w:space="0" w:color="auto"/>
        <w:right w:val="none" w:sz="0" w:space="0" w:color="auto"/>
      </w:divBdr>
    </w:div>
    <w:div w:id="1253733754">
      <w:bodyDiv w:val="1"/>
      <w:marLeft w:val="0"/>
      <w:marRight w:val="0"/>
      <w:marTop w:val="0"/>
      <w:marBottom w:val="0"/>
      <w:divBdr>
        <w:top w:val="none" w:sz="0" w:space="0" w:color="auto"/>
        <w:left w:val="none" w:sz="0" w:space="0" w:color="auto"/>
        <w:bottom w:val="none" w:sz="0" w:space="0" w:color="auto"/>
        <w:right w:val="none" w:sz="0" w:space="0" w:color="auto"/>
      </w:divBdr>
    </w:div>
    <w:div w:id="1272054701">
      <w:bodyDiv w:val="1"/>
      <w:marLeft w:val="0"/>
      <w:marRight w:val="0"/>
      <w:marTop w:val="0"/>
      <w:marBottom w:val="0"/>
      <w:divBdr>
        <w:top w:val="none" w:sz="0" w:space="0" w:color="auto"/>
        <w:left w:val="none" w:sz="0" w:space="0" w:color="auto"/>
        <w:bottom w:val="none" w:sz="0" w:space="0" w:color="auto"/>
        <w:right w:val="none" w:sz="0" w:space="0" w:color="auto"/>
      </w:divBdr>
    </w:div>
    <w:div w:id="1282959075">
      <w:bodyDiv w:val="1"/>
      <w:marLeft w:val="0"/>
      <w:marRight w:val="0"/>
      <w:marTop w:val="0"/>
      <w:marBottom w:val="0"/>
      <w:divBdr>
        <w:top w:val="none" w:sz="0" w:space="0" w:color="auto"/>
        <w:left w:val="none" w:sz="0" w:space="0" w:color="auto"/>
        <w:bottom w:val="none" w:sz="0" w:space="0" w:color="auto"/>
        <w:right w:val="none" w:sz="0" w:space="0" w:color="auto"/>
      </w:divBdr>
    </w:div>
    <w:div w:id="1330138870">
      <w:bodyDiv w:val="1"/>
      <w:marLeft w:val="0"/>
      <w:marRight w:val="0"/>
      <w:marTop w:val="0"/>
      <w:marBottom w:val="0"/>
      <w:divBdr>
        <w:top w:val="none" w:sz="0" w:space="0" w:color="auto"/>
        <w:left w:val="none" w:sz="0" w:space="0" w:color="auto"/>
        <w:bottom w:val="none" w:sz="0" w:space="0" w:color="auto"/>
        <w:right w:val="none" w:sz="0" w:space="0" w:color="auto"/>
      </w:divBdr>
    </w:div>
    <w:div w:id="1355840140">
      <w:bodyDiv w:val="1"/>
      <w:marLeft w:val="0"/>
      <w:marRight w:val="0"/>
      <w:marTop w:val="0"/>
      <w:marBottom w:val="0"/>
      <w:divBdr>
        <w:top w:val="none" w:sz="0" w:space="0" w:color="auto"/>
        <w:left w:val="none" w:sz="0" w:space="0" w:color="auto"/>
        <w:bottom w:val="none" w:sz="0" w:space="0" w:color="auto"/>
        <w:right w:val="none" w:sz="0" w:space="0" w:color="auto"/>
      </w:divBdr>
    </w:div>
    <w:div w:id="1366099386">
      <w:bodyDiv w:val="1"/>
      <w:marLeft w:val="0"/>
      <w:marRight w:val="0"/>
      <w:marTop w:val="0"/>
      <w:marBottom w:val="0"/>
      <w:divBdr>
        <w:top w:val="none" w:sz="0" w:space="0" w:color="auto"/>
        <w:left w:val="none" w:sz="0" w:space="0" w:color="auto"/>
        <w:bottom w:val="none" w:sz="0" w:space="0" w:color="auto"/>
        <w:right w:val="none" w:sz="0" w:space="0" w:color="auto"/>
      </w:divBdr>
    </w:div>
    <w:div w:id="1388073027">
      <w:bodyDiv w:val="1"/>
      <w:marLeft w:val="0"/>
      <w:marRight w:val="0"/>
      <w:marTop w:val="0"/>
      <w:marBottom w:val="0"/>
      <w:divBdr>
        <w:top w:val="none" w:sz="0" w:space="0" w:color="auto"/>
        <w:left w:val="none" w:sz="0" w:space="0" w:color="auto"/>
        <w:bottom w:val="none" w:sz="0" w:space="0" w:color="auto"/>
        <w:right w:val="none" w:sz="0" w:space="0" w:color="auto"/>
      </w:divBdr>
      <w:divsChild>
        <w:div w:id="724061156">
          <w:marLeft w:val="0"/>
          <w:marRight w:val="0"/>
          <w:marTop w:val="0"/>
          <w:marBottom w:val="0"/>
          <w:divBdr>
            <w:top w:val="single" w:sz="2" w:space="0" w:color="D9D9E3"/>
            <w:left w:val="single" w:sz="2" w:space="0" w:color="D9D9E3"/>
            <w:bottom w:val="single" w:sz="2" w:space="0" w:color="D9D9E3"/>
            <w:right w:val="single" w:sz="2" w:space="0" w:color="D9D9E3"/>
          </w:divBdr>
          <w:divsChild>
            <w:div w:id="1864708901">
              <w:marLeft w:val="0"/>
              <w:marRight w:val="0"/>
              <w:marTop w:val="0"/>
              <w:marBottom w:val="0"/>
              <w:divBdr>
                <w:top w:val="single" w:sz="2" w:space="0" w:color="D9D9E3"/>
                <w:left w:val="single" w:sz="2" w:space="0" w:color="D9D9E3"/>
                <w:bottom w:val="single" w:sz="2" w:space="0" w:color="D9D9E3"/>
                <w:right w:val="single" w:sz="2" w:space="0" w:color="D9D9E3"/>
              </w:divBdr>
              <w:divsChild>
                <w:div w:id="942610283">
                  <w:marLeft w:val="0"/>
                  <w:marRight w:val="0"/>
                  <w:marTop w:val="0"/>
                  <w:marBottom w:val="0"/>
                  <w:divBdr>
                    <w:top w:val="single" w:sz="2" w:space="0" w:color="D9D9E3"/>
                    <w:left w:val="single" w:sz="2" w:space="0" w:color="D9D9E3"/>
                    <w:bottom w:val="single" w:sz="2" w:space="0" w:color="D9D9E3"/>
                    <w:right w:val="single" w:sz="2" w:space="0" w:color="D9D9E3"/>
                  </w:divBdr>
                  <w:divsChild>
                    <w:div w:id="474839604">
                      <w:marLeft w:val="0"/>
                      <w:marRight w:val="0"/>
                      <w:marTop w:val="0"/>
                      <w:marBottom w:val="0"/>
                      <w:divBdr>
                        <w:top w:val="single" w:sz="2" w:space="0" w:color="D9D9E3"/>
                        <w:left w:val="single" w:sz="2" w:space="0" w:color="D9D9E3"/>
                        <w:bottom w:val="single" w:sz="2" w:space="0" w:color="D9D9E3"/>
                        <w:right w:val="single" w:sz="2" w:space="0" w:color="D9D9E3"/>
                      </w:divBdr>
                      <w:divsChild>
                        <w:div w:id="97412694">
                          <w:marLeft w:val="0"/>
                          <w:marRight w:val="0"/>
                          <w:marTop w:val="0"/>
                          <w:marBottom w:val="0"/>
                          <w:divBdr>
                            <w:top w:val="single" w:sz="2" w:space="0" w:color="D9D9E3"/>
                            <w:left w:val="single" w:sz="2" w:space="0" w:color="D9D9E3"/>
                            <w:bottom w:val="single" w:sz="2" w:space="0" w:color="D9D9E3"/>
                            <w:right w:val="single" w:sz="2" w:space="0" w:color="D9D9E3"/>
                          </w:divBdr>
                          <w:divsChild>
                            <w:div w:id="19254142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7735712">
                                  <w:marLeft w:val="0"/>
                                  <w:marRight w:val="0"/>
                                  <w:marTop w:val="0"/>
                                  <w:marBottom w:val="0"/>
                                  <w:divBdr>
                                    <w:top w:val="single" w:sz="2" w:space="0" w:color="D9D9E3"/>
                                    <w:left w:val="single" w:sz="2" w:space="0" w:color="D9D9E3"/>
                                    <w:bottom w:val="single" w:sz="2" w:space="0" w:color="D9D9E3"/>
                                    <w:right w:val="single" w:sz="2" w:space="0" w:color="D9D9E3"/>
                                  </w:divBdr>
                                  <w:divsChild>
                                    <w:div w:id="1269199007">
                                      <w:marLeft w:val="0"/>
                                      <w:marRight w:val="0"/>
                                      <w:marTop w:val="0"/>
                                      <w:marBottom w:val="0"/>
                                      <w:divBdr>
                                        <w:top w:val="single" w:sz="2" w:space="0" w:color="D9D9E3"/>
                                        <w:left w:val="single" w:sz="2" w:space="0" w:color="D9D9E3"/>
                                        <w:bottom w:val="single" w:sz="2" w:space="0" w:color="D9D9E3"/>
                                        <w:right w:val="single" w:sz="2" w:space="0" w:color="D9D9E3"/>
                                      </w:divBdr>
                                      <w:divsChild>
                                        <w:div w:id="779960266">
                                          <w:marLeft w:val="0"/>
                                          <w:marRight w:val="0"/>
                                          <w:marTop w:val="0"/>
                                          <w:marBottom w:val="0"/>
                                          <w:divBdr>
                                            <w:top w:val="single" w:sz="2" w:space="0" w:color="D9D9E3"/>
                                            <w:left w:val="single" w:sz="2" w:space="0" w:color="D9D9E3"/>
                                            <w:bottom w:val="single" w:sz="2" w:space="0" w:color="D9D9E3"/>
                                            <w:right w:val="single" w:sz="2" w:space="0" w:color="D9D9E3"/>
                                          </w:divBdr>
                                          <w:divsChild>
                                            <w:div w:id="1559319686">
                                              <w:marLeft w:val="0"/>
                                              <w:marRight w:val="0"/>
                                              <w:marTop w:val="0"/>
                                              <w:marBottom w:val="0"/>
                                              <w:divBdr>
                                                <w:top w:val="single" w:sz="2" w:space="0" w:color="D9D9E3"/>
                                                <w:left w:val="single" w:sz="2" w:space="0" w:color="D9D9E3"/>
                                                <w:bottom w:val="single" w:sz="2" w:space="0" w:color="D9D9E3"/>
                                                <w:right w:val="single" w:sz="2" w:space="0" w:color="D9D9E3"/>
                                              </w:divBdr>
                                              <w:divsChild>
                                                <w:div w:id="1394693305">
                                                  <w:marLeft w:val="0"/>
                                                  <w:marRight w:val="0"/>
                                                  <w:marTop w:val="0"/>
                                                  <w:marBottom w:val="0"/>
                                                  <w:divBdr>
                                                    <w:top w:val="single" w:sz="2" w:space="0" w:color="D9D9E3"/>
                                                    <w:left w:val="single" w:sz="2" w:space="0" w:color="D9D9E3"/>
                                                    <w:bottom w:val="single" w:sz="2" w:space="0" w:color="D9D9E3"/>
                                                    <w:right w:val="single" w:sz="2" w:space="0" w:color="D9D9E3"/>
                                                  </w:divBdr>
                                                  <w:divsChild>
                                                    <w:div w:id="7661201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0211459">
          <w:marLeft w:val="0"/>
          <w:marRight w:val="0"/>
          <w:marTop w:val="0"/>
          <w:marBottom w:val="0"/>
          <w:divBdr>
            <w:top w:val="none" w:sz="0" w:space="0" w:color="auto"/>
            <w:left w:val="none" w:sz="0" w:space="0" w:color="auto"/>
            <w:bottom w:val="none" w:sz="0" w:space="0" w:color="auto"/>
            <w:right w:val="none" w:sz="0" w:space="0" w:color="auto"/>
          </w:divBdr>
        </w:div>
      </w:divsChild>
    </w:div>
    <w:div w:id="1395276360">
      <w:bodyDiv w:val="1"/>
      <w:marLeft w:val="0"/>
      <w:marRight w:val="0"/>
      <w:marTop w:val="0"/>
      <w:marBottom w:val="0"/>
      <w:divBdr>
        <w:top w:val="none" w:sz="0" w:space="0" w:color="auto"/>
        <w:left w:val="none" w:sz="0" w:space="0" w:color="auto"/>
        <w:bottom w:val="none" w:sz="0" w:space="0" w:color="auto"/>
        <w:right w:val="none" w:sz="0" w:space="0" w:color="auto"/>
      </w:divBdr>
    </w:div>
    <w:div w:id="1416245087">
      <w:bodyDiv w:val="1"/>
      <w:marLeft w:val="0"/>
      <w:marRight w:val="0"/>
      <w:marTop w:val="0"/>
      <w:marBottom w:val="0"/>
      <w:divBdr>
        <w:top w:val="none" w:sz="0" w:space="0" w:color="auto"/>
        <w:left w:val="none" w:sz="0" w:space="0" w:color="auto"/>
        <w:bottom w:val="none" w:sz="0" w:space="0" w:color="auto"/>
        <w:right w:val="none" w:sz="0" w:space="0" w:color="auto"/>
      </w:divBdr>
      <w:divsChild>
        <w:div w:id="366563963">
          <w:marLeft w:val="1166"/>
          <w:marRight w:val="0"/>
          <w:marTop w:val="200"/>
          <w:marBottom w:val="0"/>
          <w:divBdr>
            <w:top w:val="none" w:sz="0" w:space="0" w:color="auto"/>
            <w:left w:val="none" w:sz="0" w:space="0" w:color="auto"/>
            <w:bottom w:val="none" w:sz="0" w:space="0" w:color="auto"/>
            <w:right w:val="none" w:sz="0" w:space="0" w:color="auto"/>
          </w:divBdr>
        </w:div>
        <w:div w:id="1361976644">
          <w:marLeft w:val="1166"/>
          <w:marRight w:val="0"/>
          <w:marTop w:val="200"/>
          <w:marBottom w:val="0"/>
          <w:divBdr>
            <w:top w:val="none" w:sz="0" w:space="0" w:color="auto"/>
            <w:left w:val="none" w:sz="0" w:space="0" w:color="auto"/>
            <w:bottom w:val="none" w:sz="0" w:space="0" w:color="auto"/>
            <w:right w:val="none" w:sz="0" w:space="0" w:color="auto"/>
          </w:divBdr>
        </w:div>
      </w:divsChild>
    </w:div>
    <w:div w:id="1420327780">
      <w:bodyDiv w:val="1"/>
      <w:marLeft w:val="0"/>
      <w:marRight w:val="0"/>
      <w:marTop w:val="0"/>
      <w:marBottom w:val="0"/>
      <w:divBdr>
        <w:top w:val="none" w:sz="0" w:space="0" w:color="auto"/>
        <w:left w:val="none" w:sz="0" w:space="0" w:color="auto"/>
        <w:bottom w:val="none" w:sz="0" w:space="0" w:color="auto"/>
        <w:right w:val="none" w:sz="0" w:space="0" w:color="auto"/>
      </w:divBdr>
    </w:div>
    <w:div w:id="1429959630">
      <w:bodyDiv w:val="1"/>
      <w:marLeft w:val="0"/>
      <w:marRight w:val="0"/>
      <w:marTop w:val="0"/>
      <w:marBottom w:val="0"/>
      <w:divBdr>
        <w:top w:val="none" w:sz="0" w:space="0" w:color="auto"/>
        <w:left w:val="none" w:sz="0" w:space="0" w:color="auto"/>
        <w:bottom w:val="none" w:sz="0" w:space="0" w:color="auto"/>
        <w:right w:val="none" w:sz="0" w:space="0" w:color="auto"/>
      </w:divBdr>
    </w:div>
    <w:div w:id="1477721541">
      <w:bodyDiv w:val="1"/>
      <w:marLeft w:val="0"/>
      <w:marRight w:val="0"/>
      <w:marTop w:val="0"/>
      <w:marBottom w:val="0"/>
      <w:divBdr>
        <w:top w:val="none" w:sz="0" w:space="0" w:color="auto"/>
        <w:left w:val="none" w:sz="0" w:space="0" w:color="auto"/>
        <w:bottom w:val="none" w:sz="0" w:space="0" w:color="auto"/>
        <w:right w:val="none" w:sz="0" w:space="0" w:color="auto"/>
      </w:divBdr>
      <w:divsChild>
        <w:div w:id="635792147">
          <w:marLeft w:val="0"/>
          <w:marRight w:val="0"/>
          <w:marTop w:val="0"/>
          <w:marBottom w:val="0"/>
          <w:divBdr>
            <w:top w:val="single" w:sz="2" w:space="0" w:color="auto"/>
            <w:left w:val="single" w:sz="2" w:space="0" w:color="auto"/>
            <w:bottom w:val="single" w:sz="6" w:space="0" w:color="auto"/>
            <w:right w:val="single" w:sz="2" w:space="0" w:color="auto"/>
          </w:divBdr>
          <w:divsChild>
            <w:div w:id="860243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508443908">
                  <w:marLeft w:val="0"/>
                  <w:marRight w:val="0"/>
                  <w:marTop w:val="0"/>
                  <w:marBottom w:val="0"/>
                  <w:divBdr>
                    <w:top w:val="single" w:sz="2" w:space="0" w:color="D9D9E3"/>
                    <w:left w:val="single" w:sz="2" w:space="0" w:color="D9D9E3"/>
                    <w:bottom w:val="single" w:sz="2" w:space="0" w:color="D9D9E3"/>
                    <w:right w:val="single" w:sz="2" w:space="0" w:color="D9D9E3"/>
                  </w:divBdr>
                  <w:divsChild>
                    <w:div w:id="634064409">
                      <w:marLeft w:val="0"/>
                      <w:marRight w:val="0"/>
                      <w:marTop w:val="0"/>
                      <w:marBottom w:val="0"/>
                      <w:divBdr>
                        <w:top w:val="single" w:sz="2" w:space="0" w:color="D9D9E3"/>
                        <w:left w:val="single" w:sz="2" w:space="0" w:color="D9D9E3"/>
                        <w:bottom w:val="single" w:sz="2" w:space="0" w:color="D9D9E3"/>
                        <w:right w:val="single" w:sz="2" w:space="0" w:color="D9D9E3"/>
                      </w:divBdr>
                      <w:divsChild>
                        <w:div w:id="329336284">
                          <w:marLeft w:val="0"/>
                          <w:marRight w:val="0"/>
                          <w:marTop w:val="0"/>
                          <w:marBottom w:val="0"/>
                          <w:divBdr>
                            <w:top w:val="single" w:sz="2" w:space="0" w:color="D9D9E3"/>
                            <w:left w:val="single" w:sz="2" w:space="0" w:color="D9D9E3"/>
                            <w:bottom w:val="single" w:sz="2" w:space="0" w:color="D9D9E3"/>
                            <w:right w:val="single" w:sz="2" w:space="0" w:color="D9D9E3"/>
                          </w:divBdr>
                          <w:divsChild>
                            <w:div w:id="1029406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85976185">
      <w:bodyDiv w:val="1"/>
      <w:marLeft w:val="0"/>
      <w:marRight w:val="0"/>
      <w:marTop w:val="0"/>
      <w:marBottom w:val="0"/>
      <w:divBdr>
        <w:top w:val="none" w:sz="0" w:space="0" w:color="auto"/>
        <w:left w:val="none" w:sz="0" w:space="0" w:color="auto"/>
        <w:bottom w:val="none" w:sz="0" w:space="0" w:color="auto"/>
        <w:right w:val="none" w:sz="0" w:space="0" w:color="auto"/>
      </w:divBdr>
    </w:div>
    <w:div w:id="1507282279">
      <w:bodyDiv w:val="1"/>
      <w:marLeft w:val="0"/>
      <w:marRight w:val="0"/>
      <w:marTop w:val="0"/>
      <w:marBottom w:val="0"/>
      <w:divBdr>
        <w:top w:val="none" w:sz="0" w:space="0" w:color="auto"/>
        <w:left w:val="none" w:sz="0" w:space="0" w:color="auto"/>
        <w:bottom w:val="none" w:sz="0" w:space="0" w:color="auto"/>
        <w:right w:val="none" w:sz="0" w:space="0" w:color="auto"/>
      </w:divBdr>
    </w:div>
    <w:div w:id="1544560811">
      <w:bodyDiv w:val="1"/>
      <w:marLeft w:val="0"/>
      <w:marRight w:val="0"/>
      <w:marTop w:val="0"/>
      <w:marBottom w:val="0"/>
      <w:divBdr>
        <w:top w:val="none" w:sz="0" w:space="0" w:color="auto"/>
        <w:left w:val="none" w:sz="0" w:space="0" w:color="auto"/>
        <w:bottom w:val="none" w:sz="0" w:space="0" w:color="auto"/>
        <w:right w:val="none" w:sz="0" w:space="0" w:color="auto"/>
      </w:divBdr>
      <w:divsChild>
        <w:div w:id="300816488">
          <w:marLeft w:val="0"/>
          <w:marRight w:val="0"/>
          <w:marTop w:val="0"/>
          <w:marBottom w:val="0"/>
          <w:divBdr>
            <w:top w:val="single" w:sz="2" w:space="0" w:color="D9D9E3"/>
            <w:left w:val="single" w:sz="2" w:space="0" w:color="D9D9E3"/>
            <w:bottom w:val="single" w:sz="2" w:space="0" w:color="D9D9E3"/>
            <w:right w:val="single" w:sz="2" w:space="0" w:color="D9D9E3"/>
          </w:divBdr>
          <w:divsChild>
            <w:div w:id="753356466">
              <w:marLeft w:val="0"/>
              <w:marRight w:val="0"/>
              <w:marTop w:val="0"/>
              <w:marBottom w:val="0"/>
              <w:divBdr>
                <w:top w:val="single" w:sz="2" w:space="0" w:color="D9D9E3"/>
                <w:left w:val="single" w:sz="2" w:space="0" w:color="D9D9E3"/>
                <w:bottom w:val="single" w:sz="2" w:space="0" w:color="D9D9E3"/>
                <w:right w:val="single" w:sz="2" w:space="0" w:color="D9D9E3"/>
              </w:divBdr>
              <w:divsChild>
                <w:div w:id="152528167">
                  <w:marLeft w:val="0"/>
                  <w:marRight w:val="0"/>
                  <w:marTop w:val="0"/>
                  <w:marBottom w:val="0"/>
                  <w:divBdr>
                    <w:top w:val="single" w:sz="2" w:space="0" w:color="D9D9E3"/>
                    <w:left w:val="single" w:sz="2" w:space="0" w:color="D9D9E3"/>
                    <w:bottom w:val="single" w:sz="2" w:space="0" w:color="D9D9E3"/>
                    <w:right w:val="single" w:sz="2" w:space="0" w:color="D9D9E3"/>
                  </w:divBdr>
                  <w:divsChild>
                    <w:div w:id="1887139421">
                      <w:marLeft w:val="0"/>
                      <w:marRight w:val="0"/>
                      <w:marTop w:val="0"/>
                      <w:marBottom w:val="0"/>
                      <w:divBdr>
                        <w:top w:val="single" w:sz="2" w:space="0" w:color="D9D9E3"/>
                        <w:left w:val="single" w:sz="2" w:space="0" w:color="D9D9E3"/>
                        <w:bottom w:val="single" w:sz="2" w:space="0" w:color="D9D9E3"/>
                        <w:right w:val="single" w:sz="2" w:space="0" w:color="D9D9E3"/>
                      </w:divBdr>
                      <w:divsChild>
                        <w:div w:id="1176845649">
                          <w:marLeft w:val="0"/>
                          <w:marRight w:val="0"/>
                          <w:marTop w:val="0"/>
                          <w:marBottom w:val="0"/>
                          <w:divBdr>
                            <w:top w:val="single" w:sz="2" w:space="0" w:color="auto"/>
                            <w:left w:val="single" w:sz="2" w:space="0" w:color="auto"/>
                            <w:bottom w:val="single" w:sz="6" w:space="0" w:color="auto"/>
                            <w:right w:val="single" w:sz="2" w:space="0" w:color="auto"/>
                          </w:divBdr>
                          <w:divsChild>
                            <w:div w:id="576936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377270043">
                                  <w:marLeft w:val="0"/>
                                  <w:marRight w:val="0"/>
                                  <w:marTop w:val="0"/>
                                  <w:marBottom w:val="0"/>
                                  <w:divBdr>
                                    <w:top w:val="single" w:sz="2" w:space="0" w:color="D9D9E3"/>
                                    <w:left w:val="single" w:sz="2" w:space="0" w:color="D9D9E3"/>
                                    <w:bottom w:val="single" w:sz="2" w:space="0" w:color="D9D9E3"/>
                                    <w:right w:val="single" w:sz="2" w:space="0" w:color="D9D9E3"/>
                                  </w:divBdr>
                                  <w:divsChild>
                                    <w:div w:id="497117717">
                                      <w:marLeft w:val="0"/>
                                      <w:marRight w:val="0"/>
                                      <w:marTop w:val="0"/>
                                      <w:marBottom w:val="0"/>
                                      <w:divBdr>
                                        <w:top w:val="single" w:sz="2" w:space="0" w:color="D9D9E3"/>
                                        <w:left w:val="single" w:sz="2" w:space="0" w:color="D9D9E3"/>
                                        <w:bottom w:val="single" w:sz="2" w:space="0" w:color="D9D9E3"/>
                                        <w:right w:val="single" w:sz="2" w:space="0" w:color="D9D9E3"/>
                                      </w:divBdr>
                                      <w:divsChild>
                                        <w:div w:id="37513731">
                                          <w:marLeft w:val="0"/>
                                          <w:marRight w:val="0"/>
                                          <w:marTop w:val="0"/>
                                          <w:marBottom w:val="0"/>
                                          <w:divBdr>
                                            <w:top w:val="single" w:sz="2" w:space="0" w:color="D9D9E3"/>
                                            <w:left w:val="single" w:sz="2" w:space="0" w:color="D9D9E3"/>
                                            <w:bottom w:val="single" w:sz="2" w:space="0" w:color="D9D9E3"/>
                                            <w:right w:val="single" w:sz="2" w:space="0" w:color="D9D9E3"/>
                                          </w:divBdr>
                                          <w:divsChild>
                                            <w:div w:id="2008049641">
                                              <w:marLeft w:val="0"/>
                                              <w:marRight w:val="0"/>
                                              <w:marTop w:val="0"/>
                                              <w:marBottom w:val="0"/>
                                              <w:divBdr>
                                                <w:top w:val="single" w:sz="2" w:space="0" w:color="D9D9E3"/>
                                                <w:left w:val="single" w:sz="2" w:space="0" w:color="D9D9E3"/>
                                                <w:bottom w:val="single" w:sz="2" w:space="0" w:color="D9D9E3"/>
                                                <w:right w:val="single" w:sz="2" w:space="0" w:color="D9D9E3"/>
                                              </w:divBdr>
                                              <w:divsChild>
                                                <w:div w:id="1729527076">
                                                  <w:marLeft w:val="0"/>
                                                  <w:marRight w:val="0"/>
                                                  <w:marTop w:val="0"/>
                                                  <w:marBottom w:val="0"/>
                                                  <w:divBdr>
                                                    <w:top w:val="single" w:sz="2" w:space="0" w:color="D9D9E3"/>
                                                    <w:left w:val="single" w:sz="2" w:space="0" w:color="D9D9E3"/>
                                                    <w:bottom w:val="single" w:sz="2" w:space="0" w:color="D9D9E3"/>
                                                    <w:right w:val="single" w:sz="2" w:space="0" w:color="D9D9E3"/>
                                                  </w:divBdr>
                                                  <w:divsChild>
                                                    <w:div w:id="1411080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84914471">
          <w:marLeft w:val="0"/>
          <w:marRight w:val="0"/>
          <w:marTop w:val="0"/>
          <w:marBottom w:val="0"/>
          <w:divBdr>
            <w:top w:val="none" w:sz="0" w:space="0" w:color="auto"/>
            <w:left w:val="none" w:sz="0" w:space="0" w:color="auto"/>
            <w:bottom w:val="none" w:sz="0" w:space="0" w:color="auto"/>
            <w:right w:val="none" w:sz="0" w:space="0" w:color="auto"/>
          </w:divBdr>
        </w:div>
      </w:divsChild>
    </w:div>
    <w:div w:id="1558736425">
      <w:bodyDiv w:val="1"/>
      <w:marLeft w:val="0"/>
      <w:marRight w:val="0"/>
      <w:marTop w:val="0"/>
      <w:marBottom w:val="0"/>
      <w:divBdr>
        <w:top w:val="none" w:sz="0" w:space="0" w:color="auto"/>
        <w:left w:val="none" w:sz="0" w:space="0" w:color="auto"/>
        <w:bottom w:val="none" w:sz="0" w:space="0" w:color="auto"/>
        <w:right w:val="none" w:sz="0" w:space="0" w:color="auto"/>
      </w:divBdr>
      <w:divsChild>
        <w:div w:id="965892331">
          <w:marLeft w:val="0"/>
          <w:marRight w:val="0"/>
          <w:marTop w:val="0"/>
          <w:marBottom w:val="0"/>
          <w:divBdr>
            <w:top w:val="single" w:sz="2" w:space="0" w:color="auto"/>
            <w:left w:val="single" w:sz="2" w:space="0" w:color="auto"/>
            <w:bottom w:val="single" w:sz="6" w:space="0" w:color="auto"/>
            <w:right w:val="single" w:sz="2" w:space="0" w:color="auto"/>
          </w:divBdr>
          <w:divsChild>
            <w:div w:id="174417375">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319841">
                  <w:marLeft w:val="0"/>
                  <w:marRight w:val="0"/>
                  <w:marTop w:val="0"/>
                  <w:marBottom w:val="0"/>
                  <w:divBdr>
                    <w:top w:val="single" w:sz="2" w:space="0" w:color="D9D9E3"/>
                    <w:left w:val="single" w:sz="2" w:space="0" w:color="D9D9E3"/>
                    <w:bottom w:val="single" w:sz="2" w:space="0" w:color="D9D9E3"/>
                    <w:right w:val="single" w:sz="2" w:space="0" w:color="D9D9E3"/>
                  </w:divBdr>
                  <w:divsChild>
                    <w:div w:id="61879308">
                      <w:marLeft w:val="0"/>
                      <w:marRight w:val="0"/>
                      <w:marTop w:val="0"/>
                      <w:marBottom w:val="0"/>
                      <w:divBdr>
                        <w:top w:val="single" w:sz="2" w:space="0" w:color="D9D9E3"/>
                        <w:left w:val="single" w:sz="2" w:space="0" w:color="D9D9E3"/>
                        <w:bottom w:val="single" w:sz="2" w:space="0" w:color="D9D9E3"/>
                        <w:right w:val="single" w:sz="2" w:space="0" w:color="D9D9E3"/>
                      </w:divBdr>
                      <w:divsChild>
                        <w:div w:id="166214754">
                          <w:marLeft w:val="0"/>
                          <w:marRight w:val="0"/>
                          <w:marTop w:val="0"/>
                          <w:marBottom w:val="0"/>
                          <w:divBdr>
                            <w:top w:val="single" w:sz="2" w:space="0" w:color="D9D9E3"/>
                            <w:left w:val="single" w:sz="2" w:space="0" w:color="D9D9E3"/>
                            <w:bottom w:val="single" w:sz="2" w:space="0" w:color="D9D9E3"/>
                            <w:right w:val="single" w:sz="2" w:space="0" w:color="D9D9E3"/>
                          </w:divBdr>
                          <w:divsChild>
                            <w:div w:id="19613807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80139785">
      <w:bodyDiv w:val="1"/>
      <w:marLeft w:val="0"/>
      <w:marRight w:val="0"/>
      <w:marTop w:val="0"/>
      <w:marBottom w:val="0"/>
      <w:divBdr>
        <w:top w:val="none" w:sz="0" w:space="0" w:color="auto"/>
        <w:left w:val="none" w:sz="0" w:space="0" w:color="auto"/>
        <w:bottom w:val="none" w:sz="0" w:space="0" w:color="auto"/>
        <w:right w:val="none" w:sz="0" w:space="0" w:color="auto"/>
      </w:divBdr>
    </w:div>
    <w:div w:id="1596287216">
      <w:bodyDiv w:val="1"/>
      <w:marLeft w:val="0"/>
      <w:marRight w:val="0"/>
      <w:marTop w:val="0"/>
      <w:marBottom w:val="0"/>
      <w:divBdr>
        <w:top w:val="none" w:sz="0" w:space="0" w:color="auto"/>
        <w:left w:val="none" w:sz="0" w:space="0" w:color="auto"/>
        <w:bottom w:val="none" w:sz="0" w:space="0" w:color="auto"/>
        <w:right w:val="none" w:sz="0" w:space="0" w:color="auto"/>
      </w:divBdr>
      <w:divsChild>
        <w:div w:id="1947495815">
          <w:marLeft w:val="0"/>
          <w:marRight w:val="0"/>
          <w:marTop w:val="0"/>
          <w:marBottom w:val="0"/>
          <w:divBdr>
            <w:top w:val="single" w:sz="2" w:space="0" w:color="D9D9E3"/>
            <w:left w:val="single" w:sz="2" w:space="0" w:color="D9D9E3"/>
            <w:bottom w:val="single" w:sz="2" w:space="0" w:color="D9D9E3"/>
            <w:right w:val="single" w:sz="2" w:space="0" w:color="D9D9E3"/>
          </w:divBdr>
          <w:divsChild>
            <w:div w:id="1284845117">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802978">
                  <w:marLeft w:val="0"/>
                  <w:marRight w:val="0"/>
                  <w:marTop w:val="0"/>
                  <w:marBottom w:val="0"/>
                  <w:divBdr>
                    <w:top w:val="single" w:sz="2" w:space="0" w:color="D9D9E3"/>
                    <w:left w:val="single" w:sz="2" w:space="0" w:color="D9D9E3"/>
                    <w:bottom w:val="single" w:sz="2" w:space="0" w:color="D9D9E3"/>
                    <w:right w:val="single" w:sz="2" w:space="0" w:color="D9D9E3"/>
                  </w:divBdr>
                  <w:divsChild>
                    <w:div w:id="405998202">
                      <w:marLeft w:val="0"/>
                      <w:marRight w:val="0"/>
                      <w:marTop w:val="0"/>
                      <w:marBottom w:val="0"/>
                      <w:divBdr>
                        <w:top w:val="single" w:sz="2" w:space="0" w:color="D9D9E3"/>
                        <w:left w:val="single" w:sz="2" w:space="0" w:color="D9D9E3"/>
                        <w:bottom w:val="single" w:sz="2" w:space="0" w:color="D9D9E3"/>
                        <w:right w:val="single" w:sz="2" w:space="0" w:color="D9D9E3"/>
                      </w:divBdr>
                      <w:divsChild>
                        <w:div w:id="526409498">
                          <w:marLeft w:val="0"/>
                          <w:marRight w:val="0"/>
                          <w:marTop w:val="0"/>
                          <w:marBottom w:val="0"/>
                          <w:divBdr>
                            <w:top w:val="single" w:sz="2" w:space="0" w:color="D9D9E3"/>
                            <w:left w:val="single" w:sz="2" w:space="0" w:color="D9D9E3"/>
                            <w:bottom w:val="single" w:sz="2" w:space="0" w:color="D9D9E3"/>
                            <w:right w:val="single" w:sz="2" w:space="0" w:color="D9D9E3"/>
                          </w:divBdr>
                          <w:divsChild>
                            <w:div w:id="341858511">
                              <w:marLeft w:val="0"/>
                              <w:marRight w:val="0"/>
                              <w:marTop w:val="0"/>
                              <w:marBottom w:val="0"/>
                              <w:divBdr>
                                <w:top w:val="single" w:sz="2" w:space="0" w:color="D9D9E3"/>
                                <w:left w:val="single" w:sz="2" w:space="0" w:color="D9D9E3"/>
                                <w:bottom w:val="single" w:sz="2" w:space="0" w:color="D9D9E3"/>
                                <w:right w:val="single" w:sz="2" w:space="0" w:color="D9D9E3"/>
                              </w:divBdr>
                              <w:divsChild>
                                <w:div w:id="2084988792">
                                  <w:marLeft w:val="0"/>
                                  <w:marRight w:val="0"/>
                                  <w:marTop w:val="0"/>
                                  <w:marBottom w:val="0"/>
                                  <w:divBdr>
                                    <w:top w:val="single" w:sz="2" w:space="0" w:color="D9D9E3"/>
                                    <w:left w:val="single" w:sz="2" w:space="0" w:color="D9D9E3"/>
                                    <w:bottom w:val="single" w:sz="2" w:space="0" w:color="D9D9E3"/>
                                    <w:right w:val="single" w:sz="2" w:space="0" w:color="D9D9E3"/>
                                  </w:divBdr>
                                  <w:divsChild>
                                    <w:div w:id="802816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97403951">
      <w:bodyDiv w:val="1"/>
      <w:marLeft w:val="0"/>
      <w:marRight w:val="0"/>
      <w:marTop w:val="0"/>
      <w:marBottom w:val="0"/>
      <w:divBdr>
        <w:top w:val="none" w:sz="0" w:space="0" w:color="auto"/>
        <w:left w:val="none" w:sz="0" w:space="0" w:color="auto"/>
        <w:bottom w:val="none" w:sz="0" w:space="0" w:color="auto"/>
        <w:right w:val="none" w:sz="0" w:space="0" w:color="auto"/>
      </w:divBdr>
    </w:div>
    <w:div w:id="1612469802">
      <w:bodyDiv w:val="1"/>
      <w:marLeft w:val="0"/>
      <w:marRight w:val="0"/>
      <w:marTop w:val="0"/>
      <w:marBottom w:val="0"/>
      <w:divBdr>
        <w:top w:val="none" w:sz="0" w:space="0" w:color="auto"/>
        <w:left w:val="none" w:sz="0" w:space="0" w:color="auto"/>
        <w:bottom w:val="none" w:sz="0" w:space="0" w:color="auto"/>
        <w:right w:val="none" w:sz="0" w:space="0" w:color="auto"/>
      </w:divBdr>
    </w:div>
    <w:div w:id="1618754289">
      <w:bodyDiv w:val="1"/>
      <w:marLeft w:val="0"/>
      <w:marRight w:val="0"/>
      <w:marTop w:val="0"/>
      <w:marBottom w:val="0"/>
      <w:divBdr>
        <w:top w:val="none" w:sz="0" w:space="0" w:color="auto"/>
        <w:left w:val="none" w:sz="0" w:space="0" w:color="auto"/>
        <w:bottom w:val="none" w:sz="0" w:space="0" w:color="auto"/>
        <w:right w:val="none" w:sz="0" w:space="0" w:color="auto"/>
      </w:divBdr>
    </w:div>
    <w:div w:id="1627853614">
      <w:bodyDiv w:val="1"/>
      <w:marLeft w:val="0"/>
      <w:marRight w:val="0"/>
      <w:marTop w:val="0"/>
      <w:marBottom w:val="0"/>
      <w:divBdr>
        <w:top w:val="none" w:sz="0" w:space="0" w:color="auto"/>
        <w:left w:val="none" w:sz="0" w:space="0" w:color="auto"/>
        <w:bottom w:val="none" w:sz="0" w:space="0" w:color="auto"/>
        <w:right w:val="none" w:sz="0" w:space="0" w:color="auto"/>
      </w:divBdr>
    </w:div>
    <w:div w:id="1630473370">
      <w:bodyDiv w:val="1"/>
      <w:marLeft w:val="0"/>
      <w:marRight w:val="0"/>
      <w:marTop w:val="0"/>
      <w:marBottom w:val="0"/>
      <w:divBdr>
        <w:top w:val="none" w:sz="0" w:space="0" w:color="auto"/>
        <w:left w:val="none" w:sz="0" w:space="0" w:color="auto"/>
        <w:bottom w:val="none" w:sz="0" w:space="0" w:color="auto"/>
        <w:right w:val="none" w:sz="0" w:space="0" w:color="auto"/>
      </w:divBdr>
    </w:div>
    <w:div w:id="1638952707">
      <w:bodyDiv w:val="1"/>
      <w:marLeft w:val="0"/>
      <w:marRight w:val="0"/>
      <w:marTop w:val="0"/>
      <w:marBottom w:val="0"/>
      <w:divBdr>
        <w:top w:val="none" w:sz="0" w:space="0" w:color="auto"/>
        <w:left w:val="none" w:sz="0" w:space="0" w:color="auto"/>
        <w:bottom w:val="none" w:sz="0" w:space="0" w:color="auto"/>
        <w:right w:val="none" w:sz="0" w:space="0" w:color="auto"/>
      </w:divBdr>
    </w:div>
    <w:div w:id="1645695422">
      <w:bodyDiv w:val="1"/>
      <w:marLeft w:val="0"/>
      <w:marRight w:val="0"/>
      <w:marTop w:val="0"/>
      <w:marBottom w:val="0"/>
      <w:divBdr>
        <w:top w:val="none" w:sz="0" w:space="0" w:color="auto"/>
        <w:left w:val="none" w:sz="0" w:space="0" w:color="auto"/>
        <w:bottom w:val="none" w:sz="0" w:space="0" w:color="auto"/>
        <w:right w:val="none" w:sz="0" w:space="0" w:color="auto"/>
      </w:divBdr>
    </w:div>
    <w:div w:id="1653216376">
      <w:bodyDiv w:val="1"/>
      <w:marLeft w:val="0"/>
      <w:marRight w:val="0"/>
      <w:marTop w:val="0"/>
      <w:marBottom w:val="0"/>
      <w:divBdr>
        <w:top w:val="none" w:sz="0" w:space="0" w:color="auto"/>
        <w:left w:val="none" w:sz="0" w:space="0" w:color="auto"/>
        <w:bottom w:val="none" w:sz="0" w:space="0" w:color="auto"/>
        <w:right w:val="none" w:sz="0" w:space="0" w:color="auto"/>
      </w:divBdr>
    </w:div>
    <w:div w:id="1654868379">
      <w:bodyDiv w:val="1"/>
      <w:marLeft w:val="0"/>
      <w:marRight w:val="0"/>
      <w:marTop w:val="0"/>
      <w:marBottom w:val="0"/>
      <w:divBdr>
        <w:top w:val="none" w:sz="0" w:space="0" w:color="auto"/>
        <w:left w:val="none" w:sz="0" w:space="0" w:color="auto"/>
        <w:bottom w:val="none" w:sz="0" w:space="0" w:color="auto"/>
        <w:right w:val="none" w:sz="0" w:space="0" w:color="auto"/>
      </w:divBdr>
    </w:div>
    <w:div w:id="1680817210">
      <w:bodyDiv w:val="1"/>
      <w:marLeft w:val="0"/>
      <w:marRight w:val="0"/>
      <w:marTop w:val="0"/>
      <w:marBottom w:val="0"/>
      <w:divBdr>
        <w:top w:val="none" w:sz="0" w:space="0" w:color="auto"/>
        <w:left w:val="none" w:sz="0" w:space="0" w:color="auto"/>
        <w:bottom w:val="none" w:sz="0" w:space="0" w:color="auto"/>
        <w:right w:val="none" w:sz="0" w:space="0" w:color="auto"/>
      </w:divBdr>
      <w:divsChild>
        <w:div w:id="389424076">
          <w:marLeft w:val="0"/>
          <w:marRight w:val="0"/>
          <w:marTop w:val="0"/>
          <w:marBottom w:val="0"/>
          <w:divBdr>
            <w:top w:val="single" w:sz="2" w:space="0" w:color="auto"/>
            <w:left w:val="single" w:sz="2" w:space="0" w:color="auto"/>
            <w:bottom w:val="single" w:sz="6" w:space="0" w:color="auto"/>
            <w:right w:val="single" w:sz="2" w:space="0" w:color="auto"/>
          </w:divBdr>
          <w:divsChild>
            <w:div w:id="1101342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178226685">
                  <w:marLeft w:val="0"/>
                  <w:marRight w:val="0"/>
                  <w:marTop w:val="0"/>
                  <w:marBottom w:val="0"/>
                  <w:divBdr>
                    <w:top w:val="single" w:sz="2" w:space="0" w:color="D9D9E3"/>
                    <w:left w:val="single" w:sz="2" w:space="0" w:color="D9D9E3"/>
                    <w:bottom w:val="single" w:sz="2" w:space="0" w:color="D9D9E3"/>
                    <w:right w:val="single" w:sz="2" w:space="0" w:color="D9D9E3"/>
                  </w:divBdr>
                  <w:divsChild>
                    <w:div w:id="1581985110">
                      <w:marLeft w:val="0"/>
                      <w:marRight w:val="0"/>
                      <w:marTop w:val="0"/>
                      <w:marBottom w:val="0"/>
                      <w:divBdr>
                        <w:top w:val="single" w:sz="2" w:space="0" w:color="D9D9E3"/>
                        <w:left w:val="single" w:sz="2" w:space="0" w:color="D9D9E3"/>
                        <w:bottom w:val="single" w:sz="2" w:space="0" w:color="D9D9E3"/>
                        <w:right w:val="single" w:sz="2" w:space="0" w:color="D9D9E3"/>
                      </w:divBdr>
                      <w:divsChild>
                        <w:div w:id="1825463979">
                          <w:marLeft w:val="0"/>
                          <w:marRight w:val="0"/>
                          <w:marTop w:val="0"/>
                          <w:marBottom w:val="0"/>
                          <w:divBdr>
                            <w:top w:val="single" w:sz="2" w:space="0" w:color="D9D9E3"/>
                            <w:left w:val="single" w:sz="2" w:space="0" w:color="D9D9E3"/>
                            <w:bottom w:val="single" w:sz="2" w:space="0" w:color="D9D9E3"/>
                            <w:right w:val="single" w:sz="2" w:space="0" w:color="D9D9E3"/>
                          </w:divBdr>
                          <w:divsChild>
                            <w:div w:id="1772622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7828235">
      <w:bodyDiv w:val="1"/>
      <w:marLeft w:val="0"/>
      <w:marRight w:val="0"/>
      <w:marTop w:val="0"/>
      <w:marBottom w:val="0"/>
      <w:divBdr>
        <w:top w:val="none" w:sz="0" w:space="0" w:color="auto"/>
        <w:left w:val="none" w:sz="0" w:space="0" w:color="auto"/>
        <w:bottom w:val="none" w:sz="0" w:space="0" w:color="auto"/>
        <w:right w:val="none" w:sz="0" w:space="0" w:color="auto"/>
      </w:divBdr>
    </w:div>
    <w:div w:id="1689212458">
      <w:bodyDiv w:val="1"/>
      <w:marLeft w:val="0"/>
      <w:marRight w:val="0"/>
      <w:marTop w:val="0"/>
      <w:marBottom w:val="0"/>
      <w:divBdr>
        <w:top w:val="none" w:sz="0" w:space="0" w:color="auto"/>
        <w:left w:val="none" w:sz="0" w:space="0" w:color="auto"/>
        <w:bottom w:val="none" w:sz="0" w:space="0" w:color="auto"/>
        <w:right w:val="none" w:sz="0" w:space="0" w:color="auto"/>
      </w:divBdr>
    </w:div>
    <w:div w:id="1695963180">
      <w:bodyDiv w:val="1"/>
      <w:marLeft w:val="0"/>
      <w:marRight w:val="0"/>
      <w:marTop w:val="0"/>
      <w:marBottom w:val="0"/>
      <w:divBdr>
        <w:top w:val="none" w:sz="0" w:space="0" w:color="auto"/>
        <w:left w:val="none" w:sz="0" w:space="0" w:color="auto"/>
        <w:bottom w:val="none" w:sz="0" w:space="0" w:color="auto"/>
        <w:right w:val="none" w:sz="0" w:space="0" w:color="auto"/>
      </w:divBdr>
    </w:div>
    <w:div w:id="1717504688">
      <w:bodyDiv w:val="1"/>
      <w:marLeft w:val="0"/>
      <w:marRight w:val="0"/>
      <w:marTop w:val="0"/>
      <w:marBottom w:val="0"/>
      <w:divBdr>
        <w:top w:val="none" w:sz="0" w:space="0" w:color="auto"/>
        <w:left w:val="none" w:sz="0" w:space="0" w:color="auto"/>
        <w:bottom w:val="none" w:sz="0" w:space="0" w:color="auto"/>
        <w:right w:val="none" w:sz="0" w:space="0" w:color="auto"/>
      </w:divBdr>
    </w:div>
    <w:div w:id="1736732345">
      <w:bodyDiv w:val="1"/>
      <w:marLeft w:val="0"/>
      <w:marRight w:val="0"/>
      <w:marTop w:val="0"/>
      <w:marBottom w:val="0"/>
      <w:divBdr>
        <w:top w:val="none" w:sz="0" w:space="0" w:color="auto"/>
        <w:left w:val="none" w:sz="0" w:space="0" w:color="auto"/>
        <w:bottom w:val="none" w:sz="0" w:space="0" w:color="auto"/>
        <w:right w:val="none" w:sz="0" w:space="0" w:color="auto"/>
      </w:divBdr>
    </w:div>
    <w:div w:id="1747798954">
      <w:bodyDiv w:val="1"/>
      <w:marLeft w:val="0"/>
      <w:marRight w:val="0"/>
      <w:marTop w:val="0"/>
      <w:marBottom w:val="0"/>
      <w:divBdr>
        <w:top w:val="none" w:sz="0" w:space="0" w:color="auto"/>
        <w:left w:val="none" w:sz="0" w:space="0" w:color="auto"/>
        <w:bottom w:val="none" w:sz="0" w:space="0" w:color="auto"/>
        <w:right w:val="none" w:sz="0" w:space="0" w:color="auto"/>
      </w:divBdr>
    </w:div>
    <w:div w:id="1754081173">
      <w:bodyDiv w:val="1"/>
      <w:marLeft w:val="0"/>
      <w:marRight w:val="0"/>
      <w:marTop w:val="0"/>
      <w:marBottom w:val="0"/>
      <w:divBdr>
        <w:top w:val="none" w:sz="0" w:space="0" w:color="auto"/>
        <w:left w:val="none" w:sz="0" w:space="0" w:color="auto"/>
        <w:bottom w:val="none" w:sz="0" w:space="0" w:color="auto"/>
        <w:right w:val="none" w:sz="0" w:space="0" w:color="auto"/>
      </w:divBdr>
    </w:div>
    <w:div w:id="1788885698">
      <w:bodyDiv w:val="1"/>
      <w:marLeft w:val="0"/>
      <w:marRight w:val="0"/>
      <w:marTop w:val="0"/>
      <w:marBottom w:val="0"/>
      <w:divBdr>
        <w:top w:val="none" w:sz="0" w:space="0" w:color="auto"/>
        <w:left w:val="none" w:sz="0" w:space="0" w:color="auto"/>
        <w:bottom w:val="none" w:sz="0" w:space="0" w:color="auto"/>
        <w:right w:val="none" w:sz="0" w:space="0" w:color="auto"/>
      </w:divBdr>
    </w:div>
    <w:div w:id="1808014316">
      <w:bodyDiv w:val="1"/>
      <w:marLeft w:val="0"/>
      <w:marRight w:val="0"/>
      <w:marTop w:val="0"/>
      <w:marBottom w:val="0"/>
      <w:divBdr>
        <w:top w:val="none" w:sz="0" w:space="0" w:color="auto"/>
        <w:left w:val="none" w:sz="0" w:space="0" w:color="auto"/>
        <w:bottom w:val="none" w:sz="0" w:space="0" w:color="auto"/>
        <w:right w:val="none" w:sz="0" w:space="0" w:color="auto"/>
      </w:divBdr>
    </w:div>
    <w:div w:id="1812019803">
      <w:bodyDiv w:val="1"/>
      <w:marLeft w:val="0"/>
      <w:marRight w:val="0"/>
      <w:marTop w:val="0"/>
      <w:marBottom w:val="0"/>
      <w:divBdr>
        <w:top w:val="none" w:sz="0" w:space="0" w:color="auto"/>
        <w:left w:val="none" w:sz="0" w:space="0" w:color="auto"/>
        <w:bottom w:val="none" w:sz="0" w:space="0" w:color="auto"/>
        <w:right w:val="none" w:sz="0" w:space="0" w:color="auto"/>
      </w:divBdr>
    </w:div>
    <w:div w:id="1812818592">
      <w:bodyDiv w:val="1"/>
      <w:marLeft w:val="0"/>
      <w:marRight w:val="0"/>
      <w:marTop w:val="0"/>
      <w:marBottom w:val="0"/>
      <w:divBdr>
        <w:top w:val="none" w:sz="0" w:space="0" w:color="auto"/>
        <w:left w:val="none" w:sz="0" w:space="0" w:color="auto"/>
        <w:bottom w:val="none" w:sz="0" w:space="0" w:color="auto"/>
        <w:right w:val="none" w:sz="0" w:space="0" w:color="auto"/>
      </w:divBdr>
    </w:div>
    <w:div w:id="1818109973">
      <w:bodyDiv w:val="1"/>
      <w:marLeft w:val="0"/>
      <w:marRight w:val="0"/>
      <w:marTop w:val="0"/>
      <w:marBottom w:val="0"/>
      <w:divBdr>
        <w:top w:val="none" w:sz="0" w:space="0" w:color="auto"/>
        <w:left w:val="none" w:sz="0" w:space="0" w:color="auto"/>
        <w:bottom w:val="none" w:sz="0" w:space="0" w:color="auto"/>
        <w:right w:val="none" w:sz="0" w:space="0" w:color="auto"/>
      </w:divBdr>
      <w:divsChild>
        <w:div w:id="1271625212">
          <w:marLeft w:val="0"/>
          <w:marRight w:val="0"/>
          <w:marTop w:val="0"/>
          <w:marBottom w:val="0"/>
          <w:divBdr>
            <w:top w:val="none" w:sz="0" w:space="0" w:color="auto"/>
            <w:left w:val="none" w:sz="0" w:space="0" w:color="auto"/>
            <w:bottom w:val="none" w:sz="0" w:space="0" w:color="auto"/>
            <w:right w:val="none" w:sz="0" w:space="0" w:color="auto"/>
          </w:divBdr>
          <w:divsChild>
            <w:div w:id="1130781237">
              <w:marLeft w:val="0"/>
              <w:marRight w:val="0"/>
              <w:marTop w:val="0"/>
              <w:marBottom w:val="0"/>
              <w:divBdr>
                <w:top w:val="none" w:sz="0" w:space="0" w:color="auto"/>
                <w:left w:val="none" w:sz="0" w:space="0" w:color="auto"/>
                <w:bottom w:val="none" w:sz="0" w:space="0" w:color="auto"/>
                <w:right w:val="none" w:sz="0" w:space="0" w:color="auto"/>
              </w:divBdr>
              <w:divsChild>
                <w:div w:id="280385587">
                  <w:marLeft w:val="0"/>
                  <w:marRight w:val="0"/>
                  <w:marTop w:val="0"/>
                  <w:marBottom w:val="0"/>
                  <w:divBdr>
                    <w:top w:val="none" w:sz="0" w:space="0" w:color="auto"/>
                    <w:left w:val="none" w:sz="0" w:space="0" w:color="auto"/>
                    <w:bottom w:val="none" w:sz="0" w:space="0" w:color="auto"/>
                    <w:right w:val="none" w:sz="0" w:space="0" w:color="auto"/>
                  </w:divBdr>
                  <w:divsChild>
                    <w:div w:id="2117601862">
                      <w:marLeft w:val="0"/>
                      <w:marRight w:val="0"/>
                      <w:marTop w:val="0"/>
                      <w:marBottom w:val="0"/>
                      <w:divBdr>
                        <w:top w:val="none" w:sz="0" w:space="0" w:color="auto"/>
                        <w:left w:val="none" w:sz="0" w:space="0" w:color="auto"/>
                        <w:bottom w:val="none" w:sz="0" w:space="0" w:color="auto"/>
                        <w:right w:val="none" w:sz="0" w:space="0" w:color="auto"/>
                      </w:divBdr>
                    </w:div>
                    <w:div w:id="56021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996230">
      <w:bodyDiv w:val="1"/>
      <w:marLeft w:val="0"/>
      <w:marRight w:val="0"/>
      <w:marTop w:val="0"/>
      <w:marBottom w:val="0"/>
      <w:divBdr>
        <w:top w:val="none" w:sz="0" w:space="0" w:color="auto"/>
        <w:left w:val="none" w:sz="0" w:space="0" w:color="auto"/>
        <w:bottom w:val="none" w:sz="0" w:space="0" w:color="auto"/>
        <w:right w:val="none" w:sz="0" w:space="0" w:color="auto"/>
      </w:divBdr>
    </w:div>
    <w:div w:id="1853717729">
      <w:bodyDiv w:val="1"/>
      <w:marLeft w:val="0"/>
      <w:marRight w:val="0"/>
      <w:marTop w:val="0"/>
      <w:marBottom w:val="0"/>
      <w:divBdr>
        <w:top w:val="none" w:sz="0" w:space="0" w:color="auto"/>
        <w:left w:val="none" w:sz="0" w:space="0" w:color="auto"/>
        <w:bottom w:val="none" w:sz="0" w:space="0" w:color="auto"/>
        <w:right w:val="none" w:sz="0" w:space="0" w:color="auto"/>
      </w:divBdr>
    </w:div>
    <w:div w:id="1863857685">
      <w:bodyDiv w:val="1"/>
      <w:marLeft w:val="0"/>
      <w:marRight w:val="0"/>
      <w:marTop w:val="0"/>
      <w:marBottom w:val="0"/>
      <w:divBdr>
        <w:top w:val="none" w:sz="0" w:space="0" w:color="auto"/>
        <w:left w:val="none" w:sz="0" w:space="0" w:color="auto"/>
        <w:bottom w:val="none" w:sz="0" w:space="0" w:color="auto"/>
        <w:right w:val="none" w:sz="0" w:space="0" w:color="auto"/>
      </w:divBdr>
    </w:div>
    <w:div w:id="1878539176">
      <w:bodyDiv w:val="1"/>
      <w:marLeft w:val="0"/>
      <w:marRight w:val="0"/>
      <w:marTop w:val="0"/>
      <w:marBottom w:val="0"/>
      <w:divBdr>
        <w:top w:val="none" w:sz="0" w:space="0" w:color="auto"/>
        <w:left w:val="none" w:sz="0" w:space="0" w:color="auto"/>
        <w:bottom w:val="none" w:sz="0" w:space="0" w:color="auto"/>
        <w:right w:val="none" w:sz="0" w:space="0" w:color="auto"/>
      </w:divBdr>
    </w:div>
    <w:div w:id="1895315924">
      <w:bodyDiv w:val="1"/>
      <w:marLeft w:val="0"/>
      <w:marRight w:val="0"/>
      <w:marTop w:val="0"/>
      <w:marBottom w:val="0"/>
      <w:divBdr>
        <w:top w:val="none" w:sz="0" w:space="0" w:color="auto"/>
        <w:left w:val="none" w:sz="0" w:space="0" w:color="auto"/>
        <w:bottom w:val="none" w:sz="0" w:space="0" w:color="auto"/>
        <w:right w:val="none" w:sz="0" w:space="0" w:color="auto"/>
      </w:divBdr>
    </w:div>
    <w:div w:id="1902322704">
      <w:bodyDiv w:val="1"/>
      <w:marLeft w:val="0"/>
      <w:marRight w:val="0"/>
      <w:marTop w:val="0"/>
      <w:marBottom w:val="0"/>
      <w:divBdr>
        <w:top w:val="none" w:sz="0" w:space="0" w:color="auto"/>
        <w:left w:val="none" w:sz="0" w:space="0" w:color="auto"/>
        <w:bottom w:val="none" w:sz="0" w:space="0" w:color="auto"/>
        <w:right w:val="none" w:sz="0" w:space="0" w:color="auto"/>
      </w:divBdr>
    </w:div>
    <w:div w:id="1903979404">
      <w:bodyDiv w:val="1"/>
      <w:marLeft w:val="0"/>
      <w:marRight w:val="0"/>
      <w:marTop w:val="0"/>
      <w:marBottom w:val="0"/>
      <w:divBdr>
        <w:top w:val="none" w:sz="0" w:space="0" w:color="auto"/>
        <w:left w:val="none" w:sz="0" w:space="0" w:color="auto"/>
        <w:bottom w:val="none" w:sz="0" w:space="0" w:color="auto"/>
        <w:right w:val="none" w:sz="0" w:space="0" w:color="auto"/>
      </w:divBdr>
    </w:div>
    <w:div w:id="1908029873">
      <w:bodyDiv w:val="1"/>
      <w:marLeft w:val="0"/>
      <w:marRight w:val="0"/>
      <w:marTop w:val="0"/>
      <w:marBottom w:val="0"/>
      <w:divBdr>
        <w:top w:val="none" w:sz="0" w:space="0" w:color="auto"/>
        <w:left w:val="none" w:sz="0" w:space="0" w:color="auto"/>
        <w:bottom w:val="none" w:sz="0" w:space="0" w:color="auto"/>
        <w:right w:val="none" w:sz="0" w:space="0" w:color="auto"/>
      </w:divBdr>
    </w:div>
    <w:div w:id="1915969826">
      <w:bodyDiv w:val="1"/>
      <w:marLeft w:val="0"/>
      <w:marRight w:val="0"/>
      <w:marTop w:val="0"/>
      <w:marBottom w:val="0"/>
      <w:divBdr>
        <w:top w:val="none" w:sz="0" w:space="0" w:color="auto"/>
        <w:left w:val="none" w:sz="0" w:space="0" w:color="auto"/>
        <w:bottom w:val="none" w:sz="0" w:space="0" w:color="auto"/>
        <w:right w:val="none" w:sz="0" w:space="0" w:color="auto"/>
      </w:divBdr>
    </w:div>
    <w:div w:id="1933929901">
      <w:bodyDiv w:val="1"/>
      <w:marLeft w:val="0"/>
      <w:marRight w:val="0"/>
      <w:marTop w:val="0"/>
      <w:marBottom w:val="0"/>
      <w:divBdr>
        <w:top w:val="none" w:sz="0" w:space="0" w:color="auto"/>
        <w:left w:val="none" w:sz="0" w:space="0" w:color="auto"/>
        <w:bottom w:val="none" w:sz="0" w:space="0" w:color="auto"/>
        <w:right w:val="none" w:sz="0" w:space="0" w:color="auto"/>
      </w:divBdr>
      <w:divsChild>
        <w:div w:id="244845865">
          <w:marLeft w:val="0"/>
          <w:marRight w:val="0"/>
          <w:marTop w:val="0"/>
          <w:marBottom w:val="0"/>
          <w:divBdr>
            <w:top w:val="single" w:sz="2" w:space="0" w:color="auto"/>
            <w:left w:val="single" w:sz="2" w:space="0" w:color="auto"/>
            <w:bottom w:val="single" w:sz="6" w:space="0" w:color="auto"/>
            <w:right w:val="single" w:sz="2" w:space="0" w:color="auto"/>
          </w:divBdr>
          <w:divsChild>
            <w:div w:id="1463040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2514502">
                  <w:marLeft w:val="0"/>
                  <w:marRight w:val="0"/>
                  <w:marTop w:val="0"/>
                  <w:marBottom w:val="0"/>
                  <w:divBdr>
                    <w:top w:val="single" w:sz="2" w:space="0" w:color="D9D9E3"/>
                    <w:left w:val="single" w:sz="2" w:space="0" w:color="D9D9E3"/>
                    <w:bottom w:val="single" w:sz="2" w:space="0" w:color="D9D9E3"/>
                    <w:right w:val="single" w:sz="2" w:space="0" w:color="D9D9E3"/>
                  </w:divBdr>
                  <w:divsChild>
                    <w:div w:id="2115131730">
                      <w:marLeft w:val="0"/>
                      <w:marRight w:val="0"/>
                      <w:marTop w:val="0"/>
                      <w:marBottom w:val="0"/>
                      <w:divBdr>
                        <w:top w:val="single" w:sz="2" w:space="0" w:color="D9D9E3"/>
                        <w:left w:val="single" w:sz="2" w:space="0" w:color="D9D9E3"/>
                        <w:bottom w:val="single" w:sz="2" w:space="0" w:color="D9D9E3"/>
                        <w:right w:val="single" w:sz="2" w:space="0" w:color="D9D9E3"/>
                      </w:divBdr>
                      <w:divsChild>
                        <w:div w:id="1646928641">
                          <w:marLeft w:val="0"/>
                          <w:marRight w:val="0"/>
                          <w:marTop w:val="0"/>
                          <w:marBottom w:val="0"/>
                          <w:divBdr>
                            <w:top w:val="single" w:sz="2" w:space="0" w:color="D9D9E3"/>
                            <w:left w:val="single" w:sz="2" w:space="0" w:color="D9D9E3"/>
                            <w:bottom w:val="single" w:sz="2" w:space="0" w:color="D9D9E3"/>
                            <w:right w:val="single" w:sz="2" w:space="0" w:color="D9D9E3"/>
                          </w:divBdr>
                          <w:divsChild>
                            <w:div w:id="1459646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7975568">
      <w:bodyDiv w:val="1"/>
      <w:marLeft w:val="0"/>
      <w:marRight w:val="0"/>
      <w:marTop w:val="0"/>
      <w:marBottom w:val="0"/>
      <w:divBdr>
        <w:top w:val="none" w:sz="0" w:space="0" w:color="auto"/>
        <w:left w:val="none" w:sz="0" w:space="0" w:color="auto"/>
        <w:bottom w:val="none" w:sz="0" w:space="0" w:color="auto"/>
        <w:right w:val="none" w:sz="0" w:space="0" w:color="auto"/>
      </w:divBdr>
    </w:div>
    <w:div w:id="1946184706">
      <w:bodyDiv w:val="1"/>
      <w:marLeft w:val="0"/>
      <w:marRight w:val="0"/>
      <w:marTop w:val="0"/>
      <w:marBottom w:val="0"/>
      <w:divBdr>
        <w:top w:val="none" w:sz="0" w:space="0" w:color="auto"/>
        <w:left w:val="none" w:sz="0" w:space="0" w:color="auto"/>
        <w:bottom w:val="none" w:sz="0" w:space="0" w:color="auto"/>
        <w:right w:val="none" w:sz="0" w:space="0" w:color="auto"/>
      </w:divBdr>
    </w:div>
    <w:div w:id="1950814417">
      <w:bodyDiv w:val="1"/>
      <w:marLeft w:val="0"/>
      <w:marRight w:val="0"/>
      <w:marTop w:val="0"/>
      <w:marBottom w:val="0"/>
      <w:divBdr>
        <w:top w:val="none" w:sz="0" w:space="0" w:color="auto"/>
        <w:left w:val="none" w:sz="0" w:space="0" w:color="auto"/>
        <w:bottom w:val="none" w:sz="0" w:space="0" w:color="auto"/>
        <w:right w:val="none" w:sz="0" w:space="0" w:color="auto"/>
      </w:divBdr>
    </w:div>
    <w:div w:id="1951474254">
      <w:bodyDiv w:val="1"/>
      <w:marLeft w:val="0"/>
      <w:marRight w:val="0"/>
      <w:marTop w:val="0"/>
      <w:marBottom w:val="0"/>
      <w:divBdr>
        <w:top w:val="none" w:sz="0" w:space="0" w:color="auto"/>
        <w:left w:val="none" w:sz="0" w:space="0" w:color="auto"/>
        <w:bottom w:val="none" w:sz="0" w:space="0" w:color="auto"/>
        <w:right w:val="none" w:sz="0" w:space="0" w:color="auto"/>
      </w:divBdr>
      <w:divsChild>
        <w:div w:id="9797503">
          <w:marLeft w:val="0"/>
          <w:marRight w:val="0"/>
          <w:marTop w:val="0"/>
          <w:marBottom w:val="0"/>
          <w:divBdr>
            <w:top w:val="single" w:sz="2" w:space="0" w:color="D9D9E3"/>
            <w:left w:val="single" w:sz="2" w:space="0" w:color="D9D9E3"/>
            <w:bottom w:val="single" w:sz="2" w:space="0" w:color="D9D9E3"/>
            <w:right w:val="single" w:sz="2" w:space="0" w:color="D9D9E3"/>
          </w:divBdr>
          <w:divsChild>
            <w:div w:id="1053307694">
              <w:marLeft w:val="0"/>
              <w:marRight w:val="0"/>
              <w:marTop w:val="0"/>
              <w:marBottom w:val="0"/>
              <w:divBdr>
                <w:top w:val="single" w:sz="2" w:space="0" w:color="D9D9E3"/>
                <w:left w:val="single" w:sz="2" w:space="0" w:color="D9D9E3"/>
                <w:bottom w:val="single" w:sz="2" w:space="0" w:color="D9D9E3"/>
                <w:right w:val="single" w:sz="2" w:space="0" w:color="D9D9E3"/>
              </w:divBdr>
              <w:divsChild>
                <w:div w:id="822234229">
                  <w:marLeft w:val="0"/>
                  <w:marRight w:val="0"/>
                  <w:marTop w:val="0"/>
                  <w:marBottom w:val="0"/>
                  <w:divBdr>
                    <w:top w:val="single" w:sz="2" w:space="0" w:color="D9D9E3"/>
                    <w:left w:val="single" w:sz="2" w:space="0" w:color="D9D9E3"/>
                    <w:bottom w:val="single" w:sz="2" w:space="0" w:color="D9D9E3"/>
                    <w:right w:val="single" w:sz="2" w:space="0" w:color="D9D9E3"/>
                  </w:divBdr>
                  <w:divsChild>
                    <w:div w:id="1018770270">
                      <w:marLeft w:val="0"/>
                      <w:marRight w:val="0"/>
                      <w:marTop w:val="0"/>
                      <w:marBottom w:val="0"/>
                      <w:divBdr>
                        <w:top w:val="single" w:sz="2" w:space="0" w:color="D9D9E3"/>
                        <w:left w:val="single" w:sz="2" w:space="0" w:color="D9D9E3"/>
                        <w:bottom w:val="single" w:sz="2" w:space="0" w:color="D9D9E3"/>
                        <w:right w:val="single" w:sz="2" w:space="0" w:color="D9D9E3"/>
                      </w:divBdr>
                      <w:divsChild>
                        <w:div w:id="1630014653">
                          <w:marLeft w:val="0"/>
                          <w:marRight w:val="0"/>
                          <w:marTop w:val="0"/>
                          <w:marBottom w:val="0"/>
                          <w:divBdr>
                            <w:top w:val="none" w:sz="0" w:space="0" w:color="auto"/>
                            <w:left w:val="none" w:sz="0" w:space="0" w:color="auto"/>
                            <w:bottom w:val="none" w:sz="0" w:space="0" w:color="auto"/>
                            <w:right w:val="none" w:sz="0" w:space="0" w:color="auto"/>
                          </w:divBdr>
                          <w:divsChild>
                            <w:div w:id="1957984761">
                              <w:marLeft w:val="0"/>
                              <w:marRight w:val="0"/>
                              <w:marTop w:val="100"/>
                              <w:marBottom w:val="100"/>
                              <w:divBdr>
                                <w:top w:val="single" w:sz="2" w:space="0" w:color="D9D9E3"/>
                                <w:left w:val="single" w:sz="2" w:space="0" w:color="D9D9E3"/>
                                <w:bottom w:val="single" w:sz="2" w:space="0" w:color="D9D9E3"/>
                                <w:right w:val="single" w:sz="2" w:space="0" w:color="D9D9E3"/>
                              </w:divBdr>
                              <w:divsChild>
                                <w:div w:id="61224880">
                                  <w:marLeft w:val="0"/>
                                  <w:marRight w:val="0"/>
                                  <w:marTop w:val="0"/>
                                  <w:marBottom w:val="0"/>
                                  <w:divBdr>
                                    <w:top w:val="single" w:sz="2" w:space="0" w:color="D9D9E3"/>
                                    <w:left w:val="single" w:sz="2" w:space="0" w:color="D9D9E3"/>
                                    <w:bottom w:val="single" w:sz="2" w:space="0" w:color="D9D9E3"/>
                                    <w:right w:val="single" w:sz="2" w:space="0" w:color="D9D9E3"/>
                                  </w:divBdr>
                                  <w:divsChild>
                                    <w:div w:id="694887940">
                                      <w:marLeft w:val="0"/>
                                      <w:marRight w:val="0"/>
                                      <w:marTop w:val="0"/>
                                      <w:marBottom w:val="0"/>
                                      <w:divBdr>
                                        <w:top w:val="single" w:sz="2" w:space="0" w:color="D9D9E3"/>
                                        <w:left w:val="single" w:sz="2" w:space="0" w:color="D9D9E3"/>
                                        <w:bottom w:val="single" w:sz="2" w:space="0" w:color="D9D9E3"/>
                                        <w:right w:val="single" w:sz="2" w:space="0" w:color="D9D9E3"/>
                                      </w:divBdr>
                                      <w:divsChild>
                                        <w:div w:id="1850484760">
                                          <w:marLeft w:val="0"/>
                                          <w:marRight w:val="0"/>
                                          <w:marTop w:val="0"/>
                                          <w:marBottom w:val="0"/>
                                          <w:divBdr>
                                            <w:top w:val="single" w:sz="2" w:space="0" w:color="D9D9E3"/>
                                            <w:left w:val="single" w:sz="2" w:space="0" w:color="D9D9E3"/>
                                            <w:bottom w:val="single" w:sz="2" w:space="0" w:color="D9D9E3"/>
                                            <w:right w:val="single" w:sz="2" w:space="0" w:color="D9D9E3"/>
                                          </w:divBdr>
                                          <w:divsChild>
                                            <w:div w:id="1390029883">
                                              <w:marLeft w:val="0"/>
                                              <w:marRight w:val="0"/>
                                              <w:marTop w:val="0"/>
                                              <w:marBottom w:val="0"/>
                                              <w:divBdr>
                                                <w:top w:val="single" w:sz="2" w:space="0" w:color="D9D9E3"/>
                                                <w:left w:val="single" w:sz="2" w:space="0" w:color="D9D9E3"/>
                                                <w:bottom w:val="single" w:sz="2" w:space="0" w:color="D9D9E3"/>
                                                <w:right w:val="single" w:sz="2" w:space="0" w:color="D9D9E3"/>
                                              </w:divBdr>
                                              <w:divsChild>
                                                <w:div w:id="1066611394">
                                                  <w:marLeft w:val="0"/>
                                                  <w:marRight w:val="0"/>
                                                  <w:marTop w:val="0"/>
                                                  <w:marBottom w:val="0"/>
                                                  <w:divBdr>
                                                    <w:top w:val="single" w:sz="2" w:space="0" w:color="D9D9E3"/>
                                                    <w:left w:val="single" w:sz="2" w:space="0" w:color="D9D9E3"/>
                                                    <w:bottom w:val="single" w:sz="2" w:space="0" w:color="D9D9E3"/>
                                                    <w:right w:val="single" w:sz="2" w:space="0" w:color="D9D9E3"/>
                                                  </w:divBdr>
                                                  <w:divsChild>
                                                    <w:div w:id="295113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4053112">
          <w:marLeft w:val="0"/>
          <w:marRight w:val="0"/>
          <w:marTop w:val="0"/>
          <w:marBottom w:val="0"/>
          <w:divBdr>
            <w:top w:val="none" w:sz="0" w:space="0" w:color="auto"/>
            <w:left w:val="none" w:sz="0" w:space="0" w:color="auto"/>
            <w:bottom w:val="none" w:sz="0" w:space="0" w:color="auto"/>
            <w:right w:val="none" w:sz="0" w:space="0" w:color="auto"/>
          </w:divBdr>
        </w:div>
      </w:divsChild>
    </w:div>
    <w:div w:id="1999574444">
      <w:bodyDiv w:val="1"/>
      <w:marLeft w:val="0"/>
      <w:marRight w:val="0"/>
      <w:marTop w:val="0"/>
      <w:marBottom w:val="0"/>
      <w:divBdr>
        <w:top w:val="none" w:sz="0" w:space="0" w:color="auto"/>
        <w:left w:val="none" w:sz="0" w:space="0" w:color="auto"/>
        <w:bottom w:val="none" w:sz="0" w:space="0" w:color="auto"/>
        <w:right w:val="none" w:sz="0" w:space="0" w:color="auto"/>
      </w:divBdr>
    </w:div>
    <w:div w:id="2044750467">
      <w:bodyDiv w:val="1"/>
      <w:marLeft w:val="0"/>
      <w:marRight w:val="0"/>
      <w:marTop w:val="0"/>
      <w:marBottom w:val="0"/>
      <w:divBdr>
        <w:top w:val="none" w:sz="0" w:space="0" w:color="auto"/>
        <w:left w:val="none" w:sz="0" w:space="0" w:color="auto"/>
        <w:bottom w:val="none" w:sz="0" w:space="0" w:color="auto"/>
        <w:right w:val="none" w:sz="0" w:space="0" w:color="auto"/>
      </w:divBdr>
    </w:div>
    <w:div w:id="2091805176">
      <w:bodyDiv w:val="1"/>
      <w:marLeft w:val="0"/>
      <w:marRight w:val="0"/>
      <w:marTop w:val="0"/>
      <w:marBottom w:val="0"/>
      <w:divBdr>
        <w:top w:val="none" w:sz="0" w:space="0" w:color="auto"/>
        <w:left w:val="none" w:sz="0" w:space="0" w:color="auto"/>
        <w:bottom w:val="none" w:sz="0" w:space="0" w:color="auto"/>
        <w:right w:val="none" w:sz="0" w:space="0" w:color="auto"/>
      </w:divBdr>
    </w:div>
    <w:div w:id="2103866449">
      <w:bodyDiv w:val="1"/>
      <w:marLeft w:val="0"/>
      <w:marRight w:val="0"/>
      <w:marTop w:val="0"/>
      <w:marBottom w:val="0"/>
      <w:divBdr>
        <w:top w:val="none" w:sz="0" w:space="0" w:color="auto"/>
        <w:left w:val="none" w:sz="0" w:space="0" w:color="auto"/>
        <w:bottom w:val="none" w:sz="0" w:space="0" w:color="auto"/>
        <w:right w:val="none" w:sz="0" w:space="0" w:color="auto"/>
      </w:divBdr>
    </w:div>
    <w:div w:id="2108960356">
      <w:bodyDiv w:val="1"/>
      <w:marLeft w:val="0"/>
      <w:marRight w:val="0"/>
      <w:marTop w:val="0"/>
      <w:marBottom w:val="0"/>
      <w:divBdr>
        <w:top w:val="none" w:sz="0" w:space="0" w:color="auto"/>
        <w:left w:val="none" w:sz="0" w:space="0" w:color="auto"/>
        <w:bottom w:val="none" w:sz="0" w:space="0" w:color="auto"/>
        <w:right w:val="none" w:sz="0" w:space="0" w:color="auto"/>
      </w:divBdr>
    </w:div>
    <w:div w:id="2128229602">
      <w:bodyDiv w:val="1"/>
      <w:marLeft w:val="0"/>
      <w:marRight w:val="0"/>
      <w:marTop w:val="0"/>
      <w:marBottom w:val="0"/>
      <w:divBdr>
        <w:top w:val="none" w:sz="0" w:space="0" w:color="auto"/>
        <w:left w:val="none" w:sz="0" w:space="0" w:color="auto"/>
        <w:bottom w:val="none" w:sz="0" w:space="0" w:color="auto"/>
        <w:right w:val="none" w:sz="0" w:space="0" w:color="auto"/>
      </w:divBdr>
    </w:div>
    <w:div w:id="2132239119">
      <w:bodyDiv w:val="1"/>
      <w:marLeft w:val="0"/>
      <w:marRight w:val="0"/>
      <w:marTop w:val="0"/>
      <w:marBottom w:val="0"/>
      <w:divBdr>
        <w:top w:val="none" w:sz="0" w:space="0" w:color="auto"/>
        <w:left w:val="none" w:sz="0" w:space="0" w:color="auto"/>
        <w:bottom w:val="none" w:sz="0" w:space="0" w:color="auto"/>
        <w:right w:val="none" w:sz="0" w:space="0" w:color="auto"/>
      </w:divBdr>
    </w:div>
    <w:div w:id="2139493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AE645-156E-4163-9C3A-C3B50CB3F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2832</Words>
  <Characters>18861</Characters>
  <Application>Microsoft Office Word</Application>
  <DocSecurity>0</DocSecurity>
  <Lines>352</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2024-03-01T17:22:00Z</dcterms:created>
  <dcterms:modified xsi:type="dcterms:W3CDTF">2024-03-01T17:24:00Z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b56c29adbf6f8720f35e0fda42b20e31b61d973a2815d3e3db6f5f9ad61ce0bf</vt:lpwstr>
  </property>
</Properties>
</file>