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2DD1A22" w:rsidP="52DD1A22" w:rsidRDefault="52DD1A22" w14:paraId="0D92AC1D" w14:textId="6773BBEE">
      <w:pPr>
        <w:pStyle w:val="Normal"/>
      </w:pPr>
      <w:r w:rsidRPr="52DD1A22" w:rsidR="52DD1A22">
        <w:rPr>
          <w:rFonts w:ascii="Calibri" w:hAnsi="Calibri" w:eastAsia="Calibri" w:cs="Calibri"/>
          <w:b w:val="1"/>
          <w:bCs w:val="1"/>
          <w:noProof w:val="0"/>
          <w:color w:val="212121"/>
          <w:sz w:val="24"/>
          <w:szCs w:val="24"/>
          <w:u w:val="single"/>
          <w:lang w:val="en-GB"/>
        </w:rPr>
        <w:t>Introduction</w:t>
      </w:r>
      <w:r>
        <w:br/>
      </w:r>
      <w:r w:rsidRPr="52DD1A22" w:rsidR="52DD1A22">
        <w:rPr>
          <w:rFonts w:ascii="Calibri" w:hAnsi="Calibri" w:eastAsia="Calibri" w:cs="Calibri"/>
          <w:noProof w:val="0"/>
          <w:color w:val="212121"/>
          <w:sz w:val="22"/>
          <w:szCs w:val="22"/>
          <w:lang w:val="en-GB"/>
        </w:rPr>
        <w:t xml:space="preserve">My aim is to analysis and contextualise the following three words: gender; digital and technology, in order to produce an interesting question that will have a diverse array of opinions and facts to give a justified response and conclusion from myself. The words will be defined against current social circumstance and will also come together and work alongside each other when proposing my question. </w:t>
      </w:r>
      <w:r>
        <w:br/>
      </w:r>
      <w:r>
        <w:br/>
      </w:r>
      <w:r w:rsidRPr="52DD1A22" w:rsidR="52DD1A22">
        <w:rPr>
          <w:rFonts w:ascii="Calibri" w:hAnsi="Calibri" w:eastAsia="Calibri" w:cs="Calibri"/>
          <w:b w:val="1"/>
          <w:bCs w:val="1"/>
          <w:noProof w:val="0"/>
          <w:color w:val="212121"/>
          <w:sz w:val="24"/>
          <w:szCs w:val="24"/>
          <w:u w:val="single"/>
          <w:lang w:val="en-GB"/>
        </w:rPr>
        <w:t>Digital/observation</w:t>
      </w:r>
      <w:r w:rsidRPr="52DD1A22" w:rsidR="52DD1A22">
        <w:rPr>
          <w:rFonts w:ascii="Calibri" w:hAnsi="Calibri" w:eastAsia="Calibri" w:cs="Calibri"/>
          <w:noProof w:val="0"/>
          <w:color w:val="212121"/>
          <w:sz w:val="22"/>
          <w:szCs w:val="22"/>
          <w:lang w:val="en-GB"/>
        </w:rPr>
        <w:t xml:space="preserve"> </w:t>
      </w:r>
      <w:r>
        <w:br/>
      </w:r>
      <w:r>
        <w:br/>
      </w:r>
      <w:r w:rsidRPr="52DD1A22" w:rsidR="52DD1A22">
        <w:rPr>
          <w:rFonts w:ascii="Calibri" w:hAnsi="Calibri" w:eastAsia="Calibri" w:cs="Calibri"/>
          <w:b w:val="1"/>
          <w:bCs w:val="1"/>
          <w:noProof w:val="0"/>
          <w:color w:val="212121"/>
          <w:sz w:val="22"/>
          <w:szCs w:val="22"/>
          <w:lang w:val="en-GB"/>
        </w:rPr>
        <w:t xml:space="preserve">. What is </w:t>
      </w:r>
      <w:proofErr w:type="gramStart"/>
      <w:r w:rsidRPr="52DD1A22" w:rsidR="52DD1A22">
        <w:rPr>
          <w:rFonts w:ascii="Calibri" w:hAnsi="Calibri" w:eastAsia="Calibri" w:cs="Calibri"/>
          <w:b w:val="1"/>
          <w:bCs w:val="1"/>
          <w:noProof w:val="0"/>
          <w:color w:val="212121"/>
          <w:sz w:val="22"/>
          <w:szCs w:val="22"/>
          <w:lang w:val="en-GB"/>
        </w:rPr>
        <w:t>observation</w:t>
      </w:r>
      <w:proofErr w:type="gramEnd"/>
      <w:r>
        <w:br/>
      </w:r>
      <w:r w:rsidRPr="52DD1A22" w:rsidR="52DD1A22">
        <w:rPr>
          <w:rFonts w:ascii="Calibri" w:hAnsi="Calibri" w:eastAsia="Calibri" w:cs="Calibri"/>
          <w:noProof w:val="0"/>
          <w:color w:val="212121"/>
          <w:sz w:val="22"/>
          <w:szCs w:val="22"/>
          <w:lang w:val="en-GB"/>
        </w:rPr>
        <w:t xml:space="preserve">Observation is 'the action or process of closely observing or monitoring something or someone'. As humans we observe our surroundings, the people in it, the way objects or individuals create a dialogue with their surroundings and more commonly, due to technological advances, the alter egos we portray and others do online. "As information itself becomes the largest business in the world, data banks know more about individual people than the people do themselves. The more the data banks record about each one of us, the less we exist." (Marshall </w:t>
      </w:r>
      <w:proofErr w:type="spellStart"/>
      <w:r w:rsidRPr="52DD1A22" w:rsidR="52DD1A22">
        <w:rPr>
          <w:rFonts w:ascii="Calibri" w:hAnsi="Calibri" w:eastAsia="Calibri" w:cs="Calibri"/>
          <w:noProof w:val="0"/>
          <w:color w:val="212121"/>
          <w:sz w:val="22"/>
          <w:szCs w:val="22"/>
          <w:lang w:val="en-GB"/>
        </w:rPr>
        <w:t>mcluhan</w:t>
      </w:r>
      <w:proofErr w:type="spellEnd"/>
      <w:r w:rsidRPr="52DD1A22" w:rsidR="52DD1A22">
        <w:rPr>
          <w:rFonts w:ascii="Calibri" w:hAnsi="Calibri" w:eastAsia="Calibri" w:cs="Calibri"/>
          <w:noProof w:val="0"/>
          <w:color w:val="212121"/>
          <w:sz w:val="22"/>
          <w:szCs w:val="22"/>
          <w:lang w:val="en-GB"/>
        </w:rPr>
        <w:t>, 1970) So is there a difference to harmlessly people watching as the days go by, to actively obsessing over individuals on the Internet which portray an idealistic lifestyle? The practice of placing individuals under “observation” is a natural extension of a justice imbued with disciplinary methods and examination procedures (</w:t>
      </w:r>
      <w:proofErr w:type="spellStart"/>
      <w:r w:rsidRPr="52DD1A22" w:rsidR="52DD1A22">
        <w:rPr>
          <w:rFonts w:ascii="Calibri" w:hAnsi="Calibri" w:eastAsia="Calibri" w:cs="Calibri"/>
          <w:noProof w:val="0"/>
          <w:color w:val="212121"/>
          <w:sz w:val="22"/>
          <w:szCs w:val="22"/>
          <w:lang w:val="en-GB"/>
        </w:rPr>
        <w:t>foucault</w:t>
      </w:r>
      <w:proofErr w:type="spellEnd"/>
      <w:r w:rsidRPr="52DD1A22" w:rsidR="52DD1A22">
        <w:rPr>
          <w:rFonts w:ascii="Calibri" w:hAnsi="Calibri" w:eastAsia="Calibri" w:cs="Calibri"/>
          <w:noProof w:val="0"/>
          <w:color w:val="212121"/>
          <w:sz w:val="22"/>
          <w:szCs w:val="22"/>
          <w:lang w:val="en-GB"/>
        </w:rPr>
        <w:t>, 1995)</w:t>
      </w:r>
      <w:r>
        <w:br/>
      </w:r>
      <w:r>
        <w:br/>
      </w:r>
      <w:r w:rsidRPr="52DD1A22" w:rsidR="52DD1A22">
        <w:rPr>
          <w:rFonts w:ascii="Calibri" w:hAnsi="Calibri" w:eastAsia="Calibri" w:cs="Calibri"/>
          <w:b w:val="1"/>
          <w:bCs w:val="1"/>
          <w:noProof w:val="0"/>
          <w:color w:val="212121"/>
          <w:sz w:val="22"/>
          <w:szCs w:val="22"/>
          <w:lang w:val="en-GB"/>
        </w:rPr>
        <w:t>. Human behaviour in public</w:t>
      </w:r>
      <w:r w:rsidRPr="52DD1A22" w:rsidR="52DD1A22">
        <w:rPr>
          <w:rFonts w:ascii="Calibri" w:hAnsi="Calibri" w:eastAsia="Calibri" w:cs="Calibri"/>
          <w:noProof w:val="0"/>
          <w:color w:val="212121"/>
          <w:sz w:val="22"/>
          <w:szCs w:val="22"/>
          <w:lang w:val="en-GB"/>
        </w:rPr>
        <w:t xml:space="preserve"> </w:t>
      </w:r>
      <w:r>
        <w:br/>
      </w:r>
      <w:r w:rsidRPr="52DD1A22" w:rsidR="52DD1A22">
        <w:rPr>
          <w:rFonts w:ascii="Calibri" w:hAnsi="Calibri" w:eastAsia="Calibri" w:cs="Calibri"/>
          <w:noProof w:val="0"/>
          <w:color w:val="212121"/>
          <w:sz w:val="22"/>
          <w:szCs w:val="22"/>
          <w:lang w:val="en-GB"/>
        </w:rPr>
        <w:t xml:space="preserve">Humans often act in ways that give </w:t>
      </w:r>
      <w:proofErr w:type="gramStart"/>
      <w:r w:rsidRPr="52DD1A22" w:rsidR="52DD1A22">
        <w:rPr>
          <w:rFonts w:ascii="Calibri" w:hAnsi="Calibri" w:eastAsia="Calibri" w:cs="Calibri"/>
          <w:noProof w:val="0"/>
          <w:color w:val="212121"/>
          <w:sz w:val="22"/>
          <w:szCs w:val="22"/>
          <w:lang w:val="en-GB"/>
        </w:rPr>
        <w:t>self assurance</w:t>
      </w:r>
      <w:proofErr w:type="gramEnd"/>
      <w:r w:rsidRPr="52DD1A22" w:rsidR="52DD1A22">
        <w:rPr>
          <w:rFonts w:ascii="Calibri" w:hAnsi="Calibri" w:eastAsia="Calibri" w:cs="Calibri"/>
          <w:noProof w:val="0"/>
          <w:color w:val="212121"/>
          <w:sz w:val="22"/>
          <w:szCs w:val="22"/>
          <w:lang w:val="en-GB"/>
        </w:rPr>
        <w:t xml:space="preserve"> or gratification, for instance they may have many different personalities based on who they are with </w:t>
      </w:r>
      <w:proofErr w:type="spellStart"/>
      <w:r w:rsidRPr="52DD1A22" w:rsidR="52DD1A22">
        <w:rPr>
          <w:rFonts w:ascii="Calibri" w:hAnsi="Calibri" w:eastAsia="Calibri" w:cs="Calibri"/>
          <w:noProof w:val="0"/>
          <w:color w:val="212121"/>
          <w:sz w:val="22"/>
          <w:szCs w:val="22"/>
          <w:lang w:val="en-GB"/>
        </w:rPr>
        <w:t>e.g</w:t>
      </w:r>
      <w:proofErr w:type="spellEnd"/>
      <w:r w:rsidRPr="52DD1A22" w:rsidR="52DD1A22">
        <w:rPr>
          <w:rFonts w:ascii="Calibri" w:hAnsi="Calibri" w:eastAsia="Calibri" w:cs="Calibri"/>
          <w:noProof w:val="0"/>
          <w:color w:val="212121"/>
          <w:sz w:val="22"/>
          <w:szCs w:val="22"/>
          <w:lang w:val="en-GB"/>
        </w:rPr>
        <w:t xml:space="preserve"> the parents, friends, themselves. Are we true representations of ourselves when in public? Through observation of the public it is clear individuals act differently and with more order and compliance. Our surroundings influence our actions and interactions with one another. Human behaviour is no longer as honest as it once was as generically many </w:t>
      </w:r>
      <w:proofErr w:type="gramStart"/>
      <w:r w:rsidRPr="52DD1A22" w:rsidR="52DD1A22">
        <w:rPr>
          <w:rFonts w:ascii="Calibri" w:hAnsi="Calibri" w:eastAsia="Calibri" w:cs="Calibri"/>
          <w:noProof w:val="0"/>
          <w:color w:val="212121"/>
          <w:sz w:val="22"/>
          <w:szCs w:val="22"/>
          <w:lang w:val="en-GB"/>
        </w:rPr>
        <w:t>wish</w:t>
      </w:r>
      <w:proofErr w:type="gramEnd"/>
      <w:r w:rsidRPr="52DD1A22" w:rsidR="52DD1A22">
        <w:rPr>
          <w:rFonts w:ascii="Calibri" w:hAnsi="Calibri" w:eastAsia="Calibri" w:cs="Calibri"/>
          <w:noProof w:val="0"/>
          <w:color w:val="212121"/>
          <w:sz w:val="22"/>
          <w:szCs w:val="22"/>
          <w:lang w:val="en-GB"/>
        </w:rPr>
        <w:t xml:space="preserve"> to live in a lifestyle which is romanticised and significant to the expectations of their characteristics.  Is this something we pursue for ourselves, or are we being manipulated into wanting preferred lifestyles through advertisements?</w:t>
      </w:r>
    </w:p>
    <w:p w:rsidR="52DD1A22" w:rsidP="52DD1A22" w:rsidRDefault="52DD1A22" w14:paraId="108C1E78" w14:textId="4B80E7D8">
      <w:pPr>
        <w:pStyle w:val="Normal"/>
        <w:rPr>
          <w:rFonts w:ascii="Helvetica" w:hAnsi="Helvetica" w:eastAsia="Helvetica" w:cs="Helvetica"/>
          <w:noProof w:val="0"/>
          <w:color w:val="auto"/>
          <w:sz w:val="19"/>
          <w:szCs w:val="19"/>
          <w:lang w:val="en-GB"/>
        </w:rPr>
      </w:pPr>
      <w:r>
        <w:drawing>
          <wp:inline wp14:editId="18A99DAB" wp14:anchorId="190C96C9">
            <wp:extent cx="5724524" cy="8420101"/>
            <wp:effectExtent l="0" t="0" r="0" b="0"/>
            <wp:docPr id="1983553944" name="" title="Inserting image..."/>
            <wp:cNvGraphicFramePr>
              <a:graphicFrameLocks noChangeAspect="1"/>
            </wp:cNvGraphicFramePr>
            <a:graphic>
              <a:graphicData uri="http://schemas.openxmlformats.org/drawingml/2006/picture">
                <pic:pic>
                  <pic:nvPicPr>
                    <pic:cNvPr id="0" name=""/>
                    <pic:cNvPicPr/>
                  </pic:nvPicPr>
                  <pic:blipFill>
                    <a:blip r:embed="R9d335d6435ea476f">
                      <a:extLst>
                        <a:ext xmlns:a="http://schemas.openxmlformats.org/drawingml/2006/main" uri="{28A0092B-C50C-407E-A947-70E740481C1C}">
                          <a14:useLocalDpi val="0"/>
                        </a:ext>
                      </a:extLst>
                    </a:blip>
                    <a:stretch>
                      <a:fillRect/>
                    </a:stretch>
                  </pic:blipFill>
                  <pic:spPr>
                    <a:xfrm>
                      <a:off x="0" y="0"/>
                      <a:ext cx="5724524" cy="8420101"/>
                    </a:xfrm>
                    <a:prstGeom prst="rect">
                      <a:avLst/>
                    </a:prstGeom>
                  </pic:spPr>
                </pic:pic>
              </a:graphicData>
            </a:graphic>
          </wp:inline>
        </w:drawing>
      </w:r>
      <w:r w:rsidRPr="52DD1A22" w:rsidR="52DD1A22">
        <w:rPr>
          <w:rFonts w:ascii="Helvetica" w:hAnsi="Helvetica" w:eastAsia="Helvetica" w:cs="Helvetica"/>
          <w:noProof w:val="0"/>
          <w:color w:val="auto"/>
          <w:sz w:val="19"/>
          <w:szCs w:val="19"/>
          <w:lang w:val="en-GB"/>
        </w:rPr>
        <w:t xml:space="preserve">Lucky Strike - To Keep A Slender Figure No One Can Deny (1929). Coloured photolithograph. United States </w:t>
      </w:r>
      <w:proofErr w:type="gramStart"/>
      <w:r w:rsidRPr="52DD1A22" w:rsidR="52DD1A22">
        <w:rPr>
          <w:rFonts w:ascii="Helvetica" w:hAnsi="Helvetica" w:eastAsia="Helvetica" w:cs="Helvetica"/>
          <w:noProof w:val="0"/>
          <w:color w:val="auto"/>
          <w:sz w:val="19"/>
          <w:szCs w:val="19"/>
          <w:lang w:val="en-GB"/>
        </w:rPr>
        <w:t>Of</w:t>
      </w:r>
      <w:proofErr w:type="gramEnd"/>
      <w:r w:rsidRPr="52DD1A22" w:rsidR="52DD1A22">
        <w:rPr>
          <w:rFonts w:ascii="Helvetica" w:hAnsi="Helvetica" w:eastAsia="Helvetica" w:cs="Helvetica"/>
          <w:noProof w:val="0"/>
          <w:color w:val="auto"/>
          <w:sz w:val="19"/>
          <w:szCs w:val="19"/>
          <w:lang w:val="en-GB"/>
        </w:rPr>
        <w:t xml:space="preserve"> America (USA).</w:t>
      </w:r>
    </w:p>
    <w:p w:rsidR="52DD1A22" w:rsidP="52DD1A22" w:rsidRDefault="52DD1A22" w14:paraId="30DA16EF" w14:textId="26B9EC20">
      <w:pPr>
        <w:pStyle w:val="Normal"/>
      </w:pPr>
      <w:r w:rsidRPr="52DD1A22" w:rsidR="52DD1A22">
        <w:rPr>
          <w:rFonts w:ascii="Calibri" w:hAnsi="Calibri" w:eastAsia="Calibri" w:cs="Calibri"/>
          <w:noProof w:val="0"/>
          <w:color w:val="212121"/>
          <w:sz w:val="22"/>
          <w:szCs w:val="22"/>
          <w:lang w:val="en-GB"/>
        </w:rPr>
        <w:t>-This could benefit from investigating identity theory- please research this. The Sage dictionary of Cultural Studies contains a section on Identity. You could also bring in more on ideas on the Panopticon here too.</w:t>
      </w:r>
      <w:r>
        <w:br/>
      </w:r>
      <w:r>
        <w:br/>
      </w:r>
      <w:r w:rsidRPr="52DD1A22" w:rsidR="52DD1A22">
        <w:rPr>
          <w:rFonts w:ascii="Calibri" w:hAnsi="Calibri" w:eastAsia="Calibri" w:cs="Calibri"/>
          <w:b w:val="1"/>
          <w:bCs w:val="1"/>
          <w:noProof w:val="0"/>
          <w:color w:val="212121"/>
          <w:sz w:val="22"/>
          <w:szCs w:val="22"/>
          <w:lang w:val="en-GB"/>
        </w:rPr>
        <w:t xml:space="preserve">. Short bit on my practice </w:t>
      </w:r>
      <w:r>
        <w:br/>
      </w:r>
      <w:r w:rsidRPr="52DD1A22" w:rsidR="52DD1A22">
        <w:rPr>
          <w:rFonts w:ascii="Calibri" w:hAnsi="Calibri" w:eastAsia="Calibri" w:cs="Calibri"/>
          <w:noProof w:val="0"/>
          <w:color w:val="212121"/>
          <w:sz w:val="22"/>
          <w:szCs w:val="22"/>
          <w:lang w:val="en-GB"/>
        </w:rPr>
        <w:t xml:space="preserve">My practice looks at the common routes people take, their freedom to think and how we chose which personality to portray in different circumstances. With this, I have identified we are losing our identity, through our alter egos which are being played more often than our honest selves. </w:t>
      </w:r>
      <w:r>
        <w:br/>
      </w:r>
      <w:r>
        <w:br/>
      </w:r>
      <w:proofErr w:type="gramStart"/>
      <w:r w:rsidRPr="52DD1A22" w:rsidR="52DD1A22">
        <w:rPr>
          <w:rFonts w:ascii="Calibri" w:hAnsi="Calibri" w:eastAsia="Calibri" w:cs="Calibri"/>
          <w:b w:val="1"/>
          <w:bCs w:val="1"/>
          <w:noProof w:val="0"/>
          <w:color w:val="212121"/>
          <w:sz w:val="22"/>
          <w:szCs w:val="22"/>
          <w:lang w:val="en-GB"/>
        </w:rPr>
        <w:t>.</w:t>
      </w:r>
      <w:r w:rsidRPr="52DD1A22" w:rsidR="52DD1A22">
        <w:rPr>
          <w:rFonts w:ascii="Calibri" w:hAnsi="Calibri" w:eastAsia="Calibri" w:cs="Calibri"/>
          <w:b w:val="1"/>
          <w:bCs w:val="1"/>
          <w:noProof w:val="0"/>
          <w:color w:val="212121"/>
          <w:sz w:val="22"/>
          <w:szCs w:val="22"/>
          <w:lang w:val="en-GB"/>
        </w:rPr>
        <w:t>Digital</w:t>
      </w:r>
      <w:proofErr w:type="gramEnd"/>
      <w:r w:rsidRPr="52DD1A22" w:rsidR="52DD1A22">
        <w:rPr>
          <w:rFonts w:ascii="Calibri" w:hAnsi="Calibri" w:eastAsia="Calibri" w:cs="Calibri"/>
          <w:b w:val="1"/>
          <w:bCs w:val="1"/>
          <w:noProof w:val="0"/>
          <w:color w:val="212121"/>
          <w:sz w:val="22"/>
          <w:szCs w:val="22"/>
          <w:lang w:val="en-GB"/>
        </w:rPr>
        <w:t>/Observation in the 21st century</w:t>
      </w:r>
      <w:r>
        <w:br/>
      </w:r>
      <w:r w:rsidRPr="52DD1A22" w:rsidR="52DD1A22">
        <w:rPr>
          <w:rFonts w:ascii="Calibri" w:hAnsi="Calibri" w:eastAsia="Calibri" w:cs="Calibri"/>
          <w:b w:val="1"/>
          <w:bCs w:val="1"/>
          <w:noProof w:val="0"/>
          <w:color w:val="212121"/>
          <w:sz w:val="22"/>
          <w:szCs w:val="22"/>
          <w:lang w:val="en-GB"/>
        </w:rPr>
        <w:t>-</w:t>
      </w:r>
      <w:r w:rsidRPr="52DD1A22" w:rsidR="52DD1A22">
        <w:rPr>
          <w:rFonts w:ascii="Calibri" w:hAnsi="Calibri" w:eastAsia="Calibri" w:cs="Calibri"/>
          <w:b w:val="1"/>
          <w:bCs w:val="1"/>
          <w:noProof w:val="0"/>
          <w:color w:val="212121"/>
          <w:sz w:val="22"/>
          <w:szCs w:val="22"/>
          <w:lang w:val="en-GB"/>
        </w:rPr>
        <w:t xml:space="preserve">In what context is </w:t>
      </w:r>
      <w:proofErr w:type="gramStart"/>
      <w:r w:rsidRPr="52DD1A22" w:rsidR="52DD1A22">
        <w:rPr>
          <w:rFonts w:ascii="Calibri" w:hAnsi="Calibri" w:eastAsia="Calibri" w:cs="Calibri"/>
          <w:b w:val="1"/>
          <w:bCs w:val="1"/>
          <w:noProof w:val="0"/>
          <w:color w:val="212121"/>
          <w:sz w:val="22"/>
          <w:szCs w:val="22"/>
          <w:lang w:val="en-GB"/>
        </w:rPr>
        <w:t>observation</w:t>
      </w:r>
      <w:proofErr w:type="gramEnd"/>
      <w:r w:rsidRPr="52DD1A22" w:rsidR="52DD1A22">
        <w:rPr>
          <w:rFonts w:ascii="Calibri" w:hAnsi="Calibri" w:eastAsia="Calibri" w:cs="Calibri"/>
          <w:b w:val="1"/>
          <w:bCs w:val="1"/>
          <w:noProof w:val="0"/>
          <w:color w:val="212121"/>
          <w:sz w:val="22"/>
          <w:szCs w:val="22"/>
          <w:lang w:val="en-GB"/>
        </w:rPr>
        <w:t xml:space="preserve"> relevant?</w:t>
      </w:r>
      <w:r w:rsidRPr="52DD1A22" w:rsidR="52DD1A22">
        <w:rPr>
          <w:rFonts w:ascii="Calibri" w:hAnsi="Calibri" w:eastAsia="Calibri" w:cs="Calibri"/>
          <w:noProof w:val="0"/>
          <w:color w:val="212121"/>
          <w:sz w:val="22"/>
          <w:szCs w:val="22"/>
          <w:lang w:val="en-GB"/>
        </w:rPr>
        <w:t xml:space="preserve"> </w:t>
      </w:r>
      <w:r>
        <w:br/>
      </w:r>
      <w:r w:rsidRPr="52DD1A22" w:rsidR="52DD1A22">
        <w:rPr>
          <w:rFonts w:ascii="Calibri" w:hAnsi="Calibri" w:eastAsia="Calibri" w:cs="Calibri"/>
          <w:noProof w:val="0"/>
          <w:color w:val="212121"/>
          <w:sz w:val="22"/>
          <w:szCs w:val="22"/>
          <w:lang w:val="en-GB"/>
        </w:rPr>
        <w:t xml:space="preserve">-Sophie Calle: Hotel I </w:t>
      </w:r>
      <w:r>
        <w:br/>
      </w:r>
      <w:r w:rsidRPr="52DD1A22" w:rsidR="52DD1A22">
        <w:rPr>
          <w:rFonts w:ascii="Calibri" w:hAnsi="Calibri" w:eastAsia="Calibri" w:cs="Calibri"/>
          <w:noProof w:val="0"/>
          <w:color w:val="212121"/>
          <w:sz w:val="22"/>
          <w:szCs w:val="22"/>
          <w:lang w:val="en-GB"/>
        </w:rPr>
        <w:t xml:space="preserve">-Fight club </w:t>
      </w:r>
      <w:r>
        <w:br/>
      </w:r>
      <w:r w:rsidRPr="52DD1A22" w:rsidR="52DD1A22">
        <w:rPr>
          <w:rFonts w:ascii="Calibri" w:hAnsi="Calibri" w:eastAsia="Calibri" w:cs="Calibri"/>
          <w:noProof w:val="0"/>
          <w:color w:val="212121"/>
          <w:sz w:val="22"/>
          <w:szCs w:val="22"/>
          <w:lang w:val="en-GB"/>
        </w:rPr>
        <w:t>-Clubbed to death</w:t>
      </w:r>
      <w:r>
        <w:br/>
      </w:r>
      <w:r w:rsidRPr="52DD1A22" w:rsidR="52DD1A22">
        <w:rPr>
          <w:rFonts w:ascii="Calibri" w:hAnsi="Calibri" w:eastAsia="Calibri" w:cs="Calibri"/>
          <w:noProof w:val="0"/>
          <w:color w:val="212121"/>
          <w:sz w:val="22"/>
          <w:szCs w:val="22"/>
          <w:lang w:val="en-GB"/>
        </w:rPr>
        <w:t>-Cindy Sherman “I would just go in my bedroom when I was depressed and I’d turn into characters—and [my boyfriend at the time] said, ‘You should be documenting this. It’s really interesting what you’re doing.’ It hadn’t occurred to me that I was doing anything unusual.”</w:t>
      </w:r>
      <w:r>
        <w:br/>
      </w:r>
      <w:r>
        <w:br/>
      </w:r>
      <w:r w:rsidRPr="52DD1A22" w:rsidR="52DD1A22">
        <w:rPr>
          <w:rFonts w:ascii="Calibri" w:hAnsi="Calibri" w:eastAsia="Calibri" w:cs="Calibri"/>
          <w:b w:val="1"/>
          <w:bCs w:val="1"/>
          <w:noProof w:val="0"/>
          <w:color w:val="212121"/>
          <w:sz w:val="24"/>
          <w:szCs w:val="24"/>
          <w:u w:val="single"/>
          <w:lang w:val="en-GB"/>
        </w:rPr>
        <w:t>Technology/surveillance</w:t>
      </w:r>
      <w:r w:rsidRPr="52DD1A22" w:rsidR="52DD1A22">
        <w:rPr>
          <w:rFonts w:ascii="Calibri" w:hAnsi="Calibri" w:eastAsia="Calibri" w:cs="Calibri"/>
          <w:b w:val="1"/>
          <w:bCs w:val="1"/>
          <w:noProof w:val="0"/>
          <w:color w:val="212121"/>
          <w:sz w:val="24"/>
          <w:szCs w:val="24"/>
          <w:lang w:val="en-GB"/>
        </w:rPr>
        <w:t xml:space="preserve"> </w:t>
      </w:r>
      <w:r>
        <w:br/>
      </w:r>
      <w:r>
        <w:br/>
      </w:r>
      <w:proofErr w:type="gramStart"/>
      <w:r w:rsidRPr="52DD1A22" w:rsidR="52DD1A22">
        <w:rPr>
          <w:rFonts w:ascii="Calibri" w:hAnsi="Calibri" w:eastAsia="Calibri" w:cs="Calibri"/>
          <w:b w:val="1"/>
          <w:bCs w:val="1"/>
          <w:noProof w:val="0"/>
          <w:color w:val="212121"/>
          <w:sz w:val="22"/>
          <w:szCs w:val="22"/>
          <w:lang w:val="en-GB"/>
        </w:rPr>
        <w:t>.Difference</w:t>
      </w:r>
      <w:proofErr w:type="gramEnd"/>
      <w:r w:rsidRPr="52DD1A22" w:rsidR="52DD1A22">
        <w:rPr>
          <w:rFonts w:ascii="Calibri" w:hAnsi="Calibri" w:eastAsia="Calibri" w:cs="Calibri"/>
          <w:b w:val="1"/>
          <w:bCs w:val="1"/>
          <w:noProof w:val="0"/>
          <w:color w:val="212121"/>
          <w:sz w:val="22"/>
          <w:szCs w:val="22"/>
          <w:lang w:val="en-GB"/>
        </w:rPr>
        <w:t xml:space="preserve"> between observation/surveillance and Digital/Technology</w:t>
      </w:r>
      <w:r>
        <w:br/>
      </w:r>
      <w:r w:rsidRPr="52DD1A22" w:rsidR="52DD1A22">
        <w:rPr>
          <w:rFonts w:ascii="Calibri" w:hAnsi="Calibri" w:eastAsia="Calibri" w:cs="Calibri"/>
          <w:noProof w:val="0"/>
          <w:color w:val="212121"/>
          <w:sz w:val="22"/>
          <w:szCs w:val="22"/>
          <w:lang w:val="en-GB"/>
        </w:rPr>
        <w:t>Surveillance differs from observation as surveillance suggests the induvial or individuals are at risk or committing criminal actions. We are the most surveillance country in the world with one camera for every 14 people. "You're being watched: there's one CCTV camera for every 32 people in UK - Research shows 1.85m machines across Britain, most of them indoors and privately operated”. This suggests that either the number of criminals is on the high or surveillance is no longer being used for its true definition which is to capture acts of criminal behaviour.</w:t>
      </w:r>
      <w:r>
        <w:br/>
      </w:r>
      <w:r>
        <w:br/>
      </w:r>
      <w:r w:rsidRPr="52DD1A22" w:rsidR="52DD1A22">
        <w:rPr>
          <w:rFonts w:ascii="Calibri" w:hAnsi="Calibri" w:eastAsia="Calibri" w:cs="Calibri"/>
          <w:b w:val="1"/>
          <w:bCs w:val="1"/>
          <w:noProof w:val="0"/>
          <w:color w:val="212121"/>
          <w:sz w:val="22"/>
          <w:szCs w:val="22"/>
          <w:lang w:val="en-GB"/>
        </w:rPr>
        <w:t xml:space="preserve">.Is it really for safety or for business </w:t>
      </w:r>
      <w:r>
        <w:br/>
      </w:r>
      <w:r w:rsidRPr="52DD1A22" w:rsidR="52DD1A22">
        <w:rPr>
          <w:rFonts w:ascii="Calibri" w:hAnsi="Calibri" w:eastAsia="Calibri" w:cs="Calibri"/>
          <w:noProof w:val="0"/>
          <w:color w:val="212121"/>
          <w:sz w:val="22"/>
          <w:szCs w:val="22"/>
          <w:lang w:val="en-GB"/>
        </w:rPr>
        <w:t xml:space="preserve">Personal data is one of the biggest businesses in the world and certainly the most valuable. By knowing such </w:t>
      </w:r>
      <w:proofErr w:type="gramStart"/>
      <w:r w:rsidRPr="52DD1A22" w:rsidR="52DD1A22">
        <w:rPr>
          <w:rFonts w:ascii="Calibri" w:hAnsi="Calibri" w:eastAsia="Calibri" w:cs="Calibri"/>
          <w:noProof w:val="0"/>
          <w:color w:val="212121"/>
          <w:sz w:val="22"/>
          <w:szCs w:val="22"/>
          <w:lang w:val="en-GB"/>
        </w:rPr>
        <w:t>information</w:t>
      </w:r>
      <w:proofErr w:type="gramEnd"/>
      <w:r w:rsidRPr="52DD1A22" w:rsidR="52DD1A22">
        <w:rPr>
          <w:rFonts w:ascii="Calibri" w:hAnsi="Calibri" w:eastAsia="Calibri" w:cs="Calibri"/>
          <w:noProof w:val="0"/>
          <w:color w:val="212121"/>
          <w:sz w:val="22"/>
          <w:szCs w:val="22"/>
          <w:lang w:val="en-GB"/>
        </w:rPr>
        <w:t xml:space="preserve"> it begs the question, is surveillance there for the protection and safety of the public or is it purely made to seem that way so the bigger institutes and industries can profit of our individuality? By knowing what individuals like/dislike, it makes it very easy for companies and government to manipulate the information we receive, how we receive it and how we process it. By having such control of the majority of people, they can maintain power and control groups of people to help aid profits and get people to pu</w:t>
      </w:r>
      <w:r w:rsidRPr="52DD1A22" w:rsidR="52DD1A22">
        <w:rPr>
          <w:rFonts w:ascii="Calibri" w:hAnsi="Calibri" w:eastAsia="Calibri" w:cs="Calibri"/>
          <w:noProof w:val="0"/>
          <w:color w:val="212121"/>
          <w:sz w:val="22"/>
          <w:szCs w:val="22"/>
          <w:lang w:val="en-GB"/>
        </w:rPr>
        <w:t>t</w:t>
      </w:r>
      <w:r w:rsidRPr="52DD1A22" w:rsidR="52DD1A22">
        <w:rPr>
          <w:rFonts w:ascii="Calibri" w:hAnsi="Calibri" w:eastAsia="Calibri" w:cs="Calibri"/>
          <w:noProof w:val="0"/>
          <w:color w:val="212121"/>
          <w:sz w:val="22"/>
          <w:szCs w:val="22"/>
          <w:lang w:val="en-GB"/>
        </w:rPr>
        <w:t xml:space="preserve"> back into the economy.</w:t>
      </w:r>
    </w:p>
    <w:p w:rsidR="52DD1A22" w:rsidP="52DD1A22" w:rsidRDefault="52DD1A22" w14:paraId="3CEC58B7" w14:textId="27382A6C">
      <w:pPr>
        <w:pStyle w:val="Normal"/>
        <w:rPr>
          <w:rFonts w:ascii="Calibri" w:hAnsi="Calibri" w:eastAsia="Calibri" w:cs="Calibri"/>
          <w:noProof w:val="0"/>
          <w:color w:val="auto"/>
          <w:sz w:val="22"/>
          <w:szCs w:val="22"/>
          <w:lang w:val="en-GB"/>
        </w:rPr>
      </w:pPr>
      <w:r>
        <w:drawing>
          <wp:inline wp14:editId="79B27134" wp14:anchorId="6BF6B2D0">
            <wp:extent cx="3048000" cy="4572000"/>
            <wp:effectExtent l="0" t="0" r="0" b="0"/>
            <wp:docPr id="1870489294" name="" title=""/>
            <wp:cNvGraphicFramePr>
              <a:graphicFrameLocks noChangeAspect="1"/>
            </wp:cNvGraphicFramePr>
            <a:graphic>
              <a:graphicData uri="http://schemas.openxmlformats.org/drawingml/2006/picture">
                <pic:pic>
                  <pic:nvPicPr>
                    <pic:cNvPr id="0" name=""/>
                    <pic:cNvPicPr/>
                  </pic:nvPicPr>
                  <pic:blipFill>
                    <a:blip r:embed="R5d401e66e70748ea">
                      <a:extLst>
                        <a:ext xmlns:a="http://schemas.openxmlformats.org/drawingml/2006/main" uri="{28A0092B-C50C-407E-A947-70E740481C1C}">
                          <a14:useLocalDpi val="0"/>
                        </a:ext>
                      </a:extLst>
                    </a:blip>
                    <a:stretch>
                      <a:fillRect/>
                    </a:stretch>
                  </pic:blipFill>
                  <pic:spPr>
                    <a:xfrm>
                      <a:off x="0" y="0"/>
                      <a:ext cx="3048000" cy="4572000"/>
                    </a:xfrm>
                    <a:prstGeom prst="rect">
                      <a:avLst/>
                    </a:prstGeom>
                  </pic:spPr>
                </pic:pic>
              </a:graphicData>
            </a:graphic>
          </wp:inline>
        </w:drawing>
      </w:r>
      <w:r>
        <w:drawing>
          <wp:inline wp14:editId="73B5243D" wp14:anchorId="198FFC01">
            <wp:extent cx="3048000" cy="4572000"/>
            <wp:effectExtent l="0" t="0" r="0" b="0"/>
            <wp:docPr id="1111670435" name="" title=""/>
            <wp:cNvGraphicFramePr>
              <a:graphicFrameLocks noChangeAspect="1"/>
            </wp:cNvGraphicFramePr>
            <a:graphic>
              <a:graphicData uri="http://schemas.openxmlformats.org/drawingml/2006/picture">
                <pic:pic>
                  <pic:nvPicPr>
                    <pic:cNvPr id="0" name=""/>
                    <pic:cNvPicPr/>
                  </pic:nvPicPr>
                  <pic:blipFill>
                    <a:blip r:embed="R5cb154458f1f486d">
                      <a:extLst>
                        <a:ext xmlns:a="http://schemas.openxmlformats.org/drawingml/2006/main" uri="{28A0092B-C50C-407E-A947-70E740481C1C}">
                          <a14:useLocalDpi val="0"/>
                        </a:ext>
                      </a:extLst>
                    </a:blip>
                    <a:stretch>
                      <a:fillRect/>
                    </a:stretch>
                  </pic:blipFill>
                  <pic:spPr>
                    <a:xfrm>
                      <a:off x="0" y="0"/>
                      <a:ext cx="3048000" cy="4572000"/>
                    </a:xfrm>
                    <a:prstGeom prst="rect">
                      <a:avLst/>
                    </a:prstGeom>
                  </pic:spPr>
                </pic:pic>
              </a:graphicData>
            </a:graphic>
          </wp:inline>
        </w:drawing>
      </w:r>
      <w:proofErr w:type="spellStart"/>
      <w:r w:rsidRPr="52DD1A22" w:rsidR="52DD1A22">
        <w:rPr>
          <w:rFonts w:ascii="Helvetica" w:hAnsi="Helvetica" w:eastAsia="Helvetica" w:cs="Helvetica"/>
          <w:noProof w:val="0"/>
          <w:color w:val="auto"/>
          <w:sz w:val="19"/>
          <w:szCs w:val="19"/>
          <w:lang w:val="en-GB"/>
        </w:rPr>
        <w:t>Zec</w:t>
      </w:r>
      <w:proofErr w:type="spellEnd"/>
      <w:r w:rsidRPr="52DD1A22" w:rsidR="52DD1A22">
        <w:rPr>
          <w:rFonts w:ascii="Helvetica" w:hAnsi="Helvetica" w:eastAsia="Helvetica" w:cs="Helvetica"/>
          <w:noProof w:val="0"/>
          <w:color w:val="auto"/>
          <w:sz w:val="19"/>
          <w:szCs w:val="19"/>
          <w:lang w:val="en-GB"/>
        </w:rPr>
        <w:t xml:space="preserve">, Philip. Women </w:t>
      </w:r>
      <w:proofErr w:type="gramStart"/>
      <w:r w:rsidRPr="52DD1A22" w:rsidR="52DD1A22">
        <w:rPr>
          <w:rFonts w:ascii="Helvetica" w:hAnsi="Helvetica" w:eastAsia="Helvetica" w:cs="Helvetica"/>
          <w:noProof w:val="0"/>
          <w:color w:val="auto"/>
          <w:sz w:val="19"/>
          <w:szCs w:val="19"/>
          <w:lang w:val="en-GB"/>
        </w:rPr>
        <w:t>Of</w:t>
      </w:r>
      <w:proofErr w:type="gramEnd"/>
      <w:r w:rsidRPr="52DD1A22" w:rsidR="52DD1A22">
        <w:rPr>
          <w:rFonts w:ascii="Helvetica" w:hAnsi="Helvetica" w:eastAsia="Helvetica" w:cs="Helvetica"/>
          <w:noProof w:val="0"/>
          <w:color w:val="auto"/>
          <w:sz w:val="19"/>
          <w:szCs w:val="19"/>
          <w:lang w:val="en-GB"/>
        </w:rPr>
        <w:t xml:space="preserve"> Britain - Come Into The Factories (1941). Coloured photolithograph poster (745mm x 492). Great Britain.</w:t>
      </w:r>
    </w:p>
    <w:p w:rsidR="52DD1A22" w:rsidP="52DD1A22" w:rsidRDefault="52DD1A22" w14:paraId="7DB484D2" w14:textId="417821E3">
      <w:pPr>
        <w:pStyle w:val="Normal"/>
        <w:rPr>
          <w:rFonts w:ascii="Calibri" w:hAnsi="Calibri" w:eastAsia="Calibri" w:cs="Calibri"/>
          <w:noProof w:val="0"/>
          <w:color w:val="212121"/>
          <w:sz w:val="22"/>
          <w:szCs w:val="22"/>
          <w:lang w:val="en-GB"/>
        </w:rPr>
      </w:pPr>
      <w:r w:rsidRPr="52DD1A22" w:rsidR="52DD1A22">
        <w:rPr>
          <w:rFonts w:ascii="Calibri" w:hAnsi="Calibri" w:eastAsia="Calibri" w:cs="Calibri"/>
          <w:b w:val="1"/>
          <w:bCs w:val="1"/>
          <w:noProof w:val="0"/>
          <w:color w:val="212121"/>
          <w:sz w:val="22"/>
          <w:szCs w:val="22"/>
          <w:lang w:val="en-GB"/>
        </w:rPr>
        <w:t xml:space="preserve">. Alter egos </w:t>
      </w:r>
      <w:r>
        <w:br/>
      </w:r>
      <w:r w:rsidRPr="52DD1A22" w:rsidR="52DD1A22">
        <w:rPr>
          <w:rFonts w:ascii="Calibri" w:hAnsi="Calibri" w:eastAsia="Calibri" w:cs="Calibri"/>
          <w:noProof w:val="0"/>
          <w:color w:val="212121"/>
          <w:sz w:val="22"/>
          <w:szCs w:val="22"/>
          <w:lang w:val="en-GB"/>
        </w:rPr>
        <w:t xml:space="preserve">As </w:t>
      </w:r>
      <w:proofErr w:type="gramStart"/>
      <w:r w:rsidRPr="52DD1A22" w:rsidR="52DD1A22">
        <w:rPr>
          <w:rFonts w:ascii="Calibri" w:hAnsi="Calibri" w:eastAsia="Calibri" w:cs="Calibri"/>
          <w:noProof w:val="0"/>
          <w:color w:val="212121"/>
          <w:sz w:val="22"/>
          <w:szCs w:val="22"/>
          <w:lang w:val="en-GB"/>
        </w:rPr>
        <w:t>mentioned</w:t>
      </w:r>
      <w:proofErr w:type="gramEnd"/>
      <w:r w:rsidRPr="52DD1A22" w:rsidR="52DD1A22">
        <w:rPr>
          <w:rFonts w:ascii="Calibri" w:hAnsi="Calibri" w:eastAsia="Calibri" w:cs="Calibri"/>
          <w:noProof w:val="0"/>
          <w:color w:val="212121"/>
          <w:sz w:val="22"/>
          <w:szCs w:val="22"/>
          <w:lang w:val="en-GB"/>
        </w:rPr>
        <w:t xml:space="preserve"> before we give our </w:t>
      </w:r>
      <w:proofErr w:type="gramStart"/>
      <w:r w:rsidRPr="52DD1A22" w:rsidR="52DD1A22">
        <w:rPr>
          <w:rFonts w:ascii="Calibri" w:hAnsi="Calibri" w:eastAsia="Calibri" w:cs="Calibri"/>
          <w:noProof w:val="0"/>
          <w:color w:val="212121"/>
          <w:sz w:val="22"/>
          <w:szCs w:val="22"/>
          <w:lang w:val="en-GB"/>
        </w:rPr>
        <w:t>self multiple</w:t>
      </w:r>
      <w:proofErr w:type="gramEnd"/>
      <w:r w:rsidRPr="52DD1A22" w:rsidR="52DD1A22">
        <w:rPr>
          <w:rFonts w:ascii="Calibri" w:hAnsi="Calibri" w:eastAsia="Calibri" w:cs="Calibri"/>
          <w:noProof w:val="0"/>
          <w:color w:val="212121"/>
          <w:sz w:val="22"/>
          <w:szCs w:val="22"/>
          <w:lang w:val="en-GB"/>
        </w:rPr>
        <w:t xml:space="preserve"> personalities and alter egos dependant on the situations we found ourselves in and how we are with. When we are at risk of being constantly surveillance, we act differently and when our lives become completely observed, arguable we in turn become fake version of ourselves never performing our true existence as it may be examined or scrutinised</w:t>
      </w:r>
      <w:proofErr w:type="gramStart"/>
      <w:r w:rsidRPr="52DD1A22" w:rsidR="52DD1A22">
        <w:rPr>
          <w:rFonts w:ascii="Calibri" w:hAnsi="Calibri" w:eastAsia="Calibri" w:cs="Calibri"/>
          <w:noProof w:val="0"/>
          <w:color w:val="212121"/>
          <w:sz w:val="22"/>
          <w:szCs w:val="22"/>
          <w:lang w:val="en-GB"/>
        </w:rPr>
        <w:t>. ”</w:t>
      </w:r>
      <w:proofErr w:type="gramEnd"/>
      <w:r w:rsidRPr="52DD1A22" w:rsidR="52DD1A22">
        <w:rPr>
          <w:rFonts w:ascii="Calibri" w:hAnsi="Calibri" w:eastAsia="Calibri" w:cs="Calibri"/>
          <w:noProof w:val="0"/>
          <w:color w:val="212121"/>
          <w:sz w:val="22"/>
          <w:szCs w:val="22"/>
          <w:lang w:val="en-GB"/>
        </w:rPr>
        <w:t xml:space="preserve"> As our lives become more public on social media and the border between the private and the public ever more politically contested, Calle seems increasingly like an artist whose provocations are more like premonitions.” (the guardian, 2017)</w:t>
      </w:r>
    </w:p>
    <w:p w:rsidR="52DD1A22" w:rsidP="52DD1A22" w:rsidRDefault="52DD1A22" w14:paraId="0000EABD" w14:textId="1D1D6FDF">
      <w:pPr>
        <w:pStyle w:val="Normal"/>
      </w:pPr>
      <w:proofErr w:type="gramStart"/>
      <w:r w:rsidRPr="52DD1A22" w:rsidR="52DD1A22">
        <w:rPr>
          <w:rFonts w:ascii="Calibri" w:hAnsi="Calibri" w:eastAsia="Calibri" w:cs="Calibri"/>
          <w:noProof w:val="0"/>
          <w:color w:val="212121"/>
          <w:sz w:val="22"/>
          <w:szCs w:val="22"/>
          <w:lang w:val="en-GB"/>
        </w:rPr>
        <w:t>.Value</w:t>
      </w:r>
      <w:proofErr w:type="gramEnd"/>
      <w:r w:rsidRPr="52DD1A22" w:rsidR="52DD1A22">
        <w:rPr>
          <w:rFonts w:ascii="Calibri" w:hAnsi="Calibri" w:eastAsia="Calibri" w:cs="Calibri"/>
          <w:noProof w:val="0"/>
          <w:color w:val="212121"/>
          <w:sz w:val="22"/>
          <w:szCs w:val="22"/>
          <w:lang w:val="en-GB"/>
        </w:rPr>
        <w:t xml:space="preserve"> of humanity when identities are stolen, shared and exploited </w:t>
      </w:r>
      <w:r>
        <w:br/>
      </w:r>
      <w:proofErr w:type="gramStart"/>
      <w:r w:rsidRPr="52DD1A22" w:rsidR="52DD1A22">
        <w:rPr>
          <w:rFonts w:ascii="Calibri" w:hAnsi="Calibri" w:eastAsia="Calibri" w:cs="Calibri"/>
          <w:noProof w:val="0"/>
          <w:color w:val="212121"/>
          <w:sz w:val="22"/>
          <w:szCs w:val="22"/>
          <w:lang w:val="en-GB"/>
        </w:rPr>
        <w:t>.Freedom</w:t>
      </w:r>
      <w:proofErr w:type="gramEnd"/>
      <w:r w:rsidRPr="52DD1A22" w:rsidR="52DD1A22">
        <w:rPr>
          <w:rFonts w:ascii="Calibri" w:hAnsi="Calibri" w:eastAsia="Calibri" w:cs="Calibri"/>
          <w:noProof w:val="0"/>
          <w:color w:val="212121"/>
          <w:sz w:val="22"/>
          <w:szCs w:val="22"/>
          <w:lang w:val="en-GB"/>
        </w:rPr>
        <w:t xml:space="preserve"> to think</w:t>
      </w:r>
      <w:r>
        <w:br/>
      </w:r>
      <w:r>
        <w:br/>
      </w:r>
      <w:r w:rsidRPr="52DD1A22" w:rsidR="52DD1A22">
        <w:rPr>
          <w:rFonts w:ascii="Calibri" w:hAnsi="Calibri" w:eastAsia="Calibri" w:cs="Calibri"/>
          <w:b w:val="1"/>
          <w:bCs w:val="1"/>
          <w:noProof w:val="0"/>
          <w:color w:val="212121"/>
          <w:sz w:val="24"/>
          <w:szCs w:val="24"/>
          <w:u w:val="single"/>
          <w:lang w:val="en-GB"/>
        </w:rPr>
        <w:t>Gender</w:t>
      </w:r>
      <w:r w:rsidRPr="52DD1A22" w:rsidR="52DD1A22">
        <w:rPr>
          <w:rFonts w:ascii="Calibri" w:hAnsi="Calibri" w:eastAsia="Calibri" w:cs="Calibri"/>
          <w:b w:val="1"/>
          <w:bCs w:val="1"/>
          <w:noProof w:val="0"/>
          <w:color w:val="212121"/>
          <w:sz w:val="24"/>
          <w:szCs w:val="24"/>
          <w:lang w:val="en-GB"/>
        </w:rPr>
        <w:t xml:space="preserve"> </w:t>
      </w:r>
      <w:r>
        <w:br/>
      </w:r>
      <w:r>
        <w:br/>
      </w:r>
      <w:r w:rsidRPr="52DD1A22" w:rsidR="52DD1A22">
        <w:rPr>
          <w:rFonts w:ascii="Calibri" w:hAnsi="Calibri" w:eastAsia="Calibri" w:cs="Calibri"/>
          <w:b w:val="1"/>
          <w:bCs w:val="1"/>
          <w:noProof w:val="0"/>
          <w:color w:val="212121"/>
          <w:sz w:val="22"/>
          <w:szCs w:val="22"/>
          <w:lang w:val="en-GB"/>
        </w:rPr>
        <w:t xml:space="preserve">. What is feminism </w:t>
      </w:r>
      <w:r>
        <w:br/>
      </w:r>
      <w:r w:rsidRPr="52DD1A22" w:rsidR="52DD1A22">
        <w:rPr>
          <w:rFonts w:ascii="Calibri" w:hAnsi="Calibri" w:eastAsia="Calibri" w:cs="Calibri"/>
          <w:noProof w:val="0"/>
          <w:color w:val="212121"/>
          <w:sz w:val="22"/>
          <w:szCs w:val="22"/>
          <w:lang w:val="en-GB"/>
        </w:rPr>
        <w:t xml:space="preserve">The word feminism has many different definitions. Feminism could be the equality in both men and women to have the same opportunities and respect throughout their lifetimes. Media often possesses the term feminism and alters its portrayal by television interviews with </w:t>
      </w:r>
      <w:proofErr w:type="gramStart"/>
      <w:r w:rsidRPr="52DD1A22" w:rsidR="52DD1A22">
        <w:rPr>
          <w:rFonts w:ascii="Calibri" w:hAnsi="Calibri" w:eastAsia="Calibri" w:cs="Calibri"/>
          <w:noProof w:val="0"/>
          <w:color w:val="212121"/>
          <w:sz w:val="22"/>
          <w:szCs w:val="22"/>
          <w:lang w:val="en-GB"/>
        </w:rPr>
        <w:t>radical</w:t>
      </w:r>
      <w:proofErr w:type="gramEnd"/>
      <w:r w:rsidRPr="52DD1A22" w:rsidR="52DD1A22">
        <w:rPr>
          <w:rFonts w:ascii="Calibri" w:hAnsi="Calibri" w:eastAsia="Calibri" w:cs="Calibri"/>
          <w:noProof w:val="0"/>
          <w:color w:val="212121"/>
          <w:sz w:val="22"/>
          <w:szCs w:val="22"/>
          <w:lang w:val="en-GB"/>
        </w:rPr>
        <w:t xml:space="preserve"> feminist who do not share the same opinions of feminists. By using radical versions to discuss feminist viewpoints makes it hard to obtain valid information and as a result give a negative view on what feminism is.</w:t>
      </w:r>
      <w:r>
        <w:br/>
      </w:r>
      <w:r>
        <w:br/>
      </w:r>
      <w:r w:rsidRPr="52DD1A22" w:rsidR="52DD1A22">
        <w:rPr>
          <w:rFonts w:ascii="Calibri" w:hAnsi="Calibri" w:eastAsia="Calibri" w:cs="Calibri"/>
          <w:b w:val="1"/>
          <w:bCs w:val="1"/>
          <w:noProof w:val="0"/>
          <w:color w:val="212121"/>
          <w:sz w:val="22"/>
          <w:szCs w:val="22"/>
          <w:lang w:val="en-GB"/>
        </w:rPr>
        <w:t xml:space="preserve">. Censorship in </w:t>
      </w:r>
      <w:proofErr w:type="gramStart"/>
      <w:r w:rsidRPr="52DD1A22" w:rsidR="52DD1A22">
        <w:rPr>
          <w:rFonts w:ascii="Calibri" w:hAnsi="Calibri" w:eastAsia="Calibri" w:cs="Calibri"/>
          <w:b w:val="1"/>
          <w:bCs w:val="1"/>
          <w:noProof w:val="0"/>
          <w:color w:val="212121"/>
          <w:sz w:val="22"/>
          <w:szCs w:val="22"/>
          <w:lang w:val="en-GB"/>
        </w:rPr>
        <w:t>every day</w:t>
      </w:r>
      <w:proofErr w:type="gramEnd"/>
      <w:r w:rsidRPr="52DD1A22" w:rsidR="52DD1A22">
        <w:rPr>
          <w:rFonts w:ascii="Calibri" w:hAnsi="Calibri" w:eastAsia="Calibri" w:cs="Calibri"/>
          <w:b w:val="1"/>
          <w:bCs w:val="1"/>
          <w:noProof w:val="0"/>
          <w:color w:val="212121"/>
          <w:sz w:val="22"/>
          <w:szCs w:val="22"/>
          <w:lang w:val="en-GB"/>
        </w:rPr>
        <w:t xml:space="preserve"> life and art</w:t>
      </w:r>
      <w:r w:rsidRPr="52DD1A22" w:rsidR="52DD1A22">
        <w:rPr>
          <w:rFonts w:ascii="Calibri" w:hAnsi="Calibri" w:eastAsia="Calibri" w:cs="Calibri"/>
          <w:noProof w:val="0"/>
          <w:color w:val="212121"/>
          <w:sz w:val="22"/>
          <w:szCs w:val="22"/>
          <w:lang w:val="en-GB"/>
        </w:rPr>
        <w:t xml:space="preserve"> </w:t>
      </w:r>
      <w:r>
        <w:br/>
      </w:r>
      <w:r w:rsidRPr="52DD1A22" w:rsidR="52DD1A22">
        <w:rPr>
          <w:rFonts w:ascii="Calibri" w:hAnsi="Calibri" w:eastAsia="Calibri" w:cs="Calibri"/>
          <w:noProof w:val="0"/>
          <w:color w:val="212121"/>
          <w:sz w:val="22"/>
          <w:szCs w:val="22"/>
          <w:lang w:val="en-GB"/>
        </w:rPr>
        <w:t xml:space="preserve">Censorship is not always about art works or images of women, but how they may be perceived. Over the years women's nipples have had a huge battle to regain equality as more so </w:t>
      </w:r>
      <w:proofErr w:type="gramStart"/>
      <w:r w:rsidRPr="52DD1A22" w:rsidR="52DD1A22">
        <w:rPr>
          <w:rFonts w:ascii="Calibri" w:hAnsi="Calibri" w:eastAsia="Calibri" w:cs="Calibri"/>
          <w:noProof w:val="0"/>
          <w:color w:val="212121"/>
          <w:sz w:val="22"/>
          <w:szCs w:val="22"/>
          <w:lang w:val="en-GB"/>
        </w:rPr>
        <w:t>then</w:t>
      </w:r>
      <w:proofErr w:type="gramEnd"/>
      <w:r w:rsidRPr="52DD1A22" w:rsidR="52DD1A22">
        <w:rPr>
          <w:rFonts w:ascii="Calibri" w:hAnsi="Calibri" w:eastAsia="Calibri" w:cs="Calibri"/>
          <w:noProof w:val="0"/>
          <w:color w:val="212121"/>
          <w:sz w:val="22"/>
          <w:szCs w:val="22"/>
          <w:lang w:val="en-GB"/>
        </w:rPr>
        <w:t xml:space="preserve"> not the nipple has been perceived as a sexual organ with some individuals view being that it is there purely to satisfy men. The ownership of the female body is being subject to question through the sexualisation media has given it. Censorship should not take pace in the artworld as it is deemed an outlet for some artists voice. By taking away their voice the galleries and other establishments are taking away their freedom of speech. Ironically the biggest selling product is sex. As early as the 70s businesses saw profit in the female body and it is from this ideology that so much upset and fights off equality arguably come from. By training the brains of individuals for decades, what is deemed appropriate or sexualised, the imprint from advertisement and brainwashing through media remains. </w:t>
      </w:r>
      <w:r>
        <w:br/>
      </w:r>
      <w:r>
        <w:br/>
      </w:r>
      <w:r w:rsidRPr="52DD1A22" w:rsidR="52DD1A22">
        <w:rPr>
          <w:rFonts w:ascii="Calibri" w:hAnsi="Calibri" w:eastAsia="Calibri" w:cs="Calibri"/>
          <w:b w:val="1"/>
          <w:bCs w:val="1"/>
          <w:noProof w:val="0"/>
          <w:color w:val="212121"/>
          <w:sz w:val="22"/>
          <w:szCs w:val="22"/>
          <w:lang w:val="en-GB"/>
        </w:rPr>
        <w:t>. Expected behaviour and ideals of men and women</w:t>
      </w:r>
      <w:r w:rsidRPr="52DD1A22" w:rsidR="52DD1A22">
        <w:rPr>
          <w:rFonts w:ascii="Calibri" w:hAnsi="Calibri" w:eastAsia="Calibri" w:cs="Calibri"/>
          <w:noProof w:val="0"/>
          <w:color w:val="212121"/>
          <w:sz w:val="22"/>
          <w:szCs w:val="22"/>
          <w:lang w:val="en-GB"/>
        </w:rPr>
        <w:t xml:space="preserve"> </w:t>
      </w:r>
      <w:r>
        <w:br/>
      </w:r>
      <w:r w:rsidRPr="52DD1A22" w:rsidR="52DD1A22">
        <w:rPr>
          <w:rFonts w:ascii="Calibri" w:hAnsi="Calibri" w:eastAsia="Calibri" w:cs="Calibri"/>
          <w:noProof w:val="0"/>
          <w:color w:val="212121"/>
          <w:sz w:val="22"/>
          <w:szCs w:val="22"/>
          <w:lang w:val="en-GB"/>
        </w:rPr>
        <w:t xml:space="preserve">The 21st century is thriving with photoshop, false advertising and targeted marketing. Some tactics used to create segregation between the sexes is the idea of masculinity and femininity. By approving such ideas to be portrayed in advertising, many find themselves lost as they do not belong in solely one of those categorises. Although we are becoming more Liberal and accepting of other genders, and ideas of feminism, there are many men and women who are still battling this problem. More profits can be made by segregating the genders as products that are deemed suitable for one sex may not be for the other. Surveillance allows businesses to monitor the shopping behaviour and preference of individuals. From this surveillance they can target groups of people to change their perception of themselves, give them products they think they need and above all take away their freedom to think for themselves. </w:t>
      </w:r>
      <w:r>
        <w:br/>
      </w:r>
      <w:r>
        <w:br/>
      </w:r>
      <w:r w:rsidRPr="52DD1A22" w:rsidR="52DD1A22">
        <w:rPr>
          <w:rFonts w:ascii="Calibri" w:hAnsi="Calibri" w:eastAsia="Calibri" w:cs="Calibri"/>
          <w:b w:val="1"/>
          <w:bCs w:val="1"/>
          <w:noProof w:val="0"/>
          <w:color w:val="212121"/>
          <w:sz w:val="22"/>
          <w:szCs w:val="22"/>
          <w:lang w:val="en-GB"/>
        </w:rPr>
        <w:t>. Feminism in my practice</w:t>
      </w:r>
      <w:r w:rsidRPr="52DD1A22" w:rsidR="52DD1A22">
        <w:rPr>
          <w:rFonts w:ascii="Calibri" w:hAnsi="Calibri" w:eastAsia="Calibri" w:cs="Calibri"/>
          <w:noProof w:val="0"/>
          <w:color w:val="212121"/>
          <w:sz w:val="22"/>
          <w:szCs w:val="22"/>
          <w:lang w:val="en-GB"/>
        </w:rPr>
        <w:t xml:space="preserve"> </w:t>
      </w:r>
      <w:r>
        <w:br/>
      </w:r>
      <w:r w:rsidRPr="52DD1A22" w:rsidR="52DD1A22">
        <w:rPr>
          <w:rFonts w:ascii="Calibri" w:hAnsi="Calibri" w:eastAsia="Calibri" w:cs="Calibri"/>
          <w:noProof w:val="0"/>
          <w:color w:val="212121"/>
          <w:sz w:val="22"/>
          <w:szCs w:val="22"/>
          <w:lang w:val="en-GB"/>
        </w:rPr>
        <w:t xml:space="preserve">My practice looks at aspects of inequality and discrimination of the sex’s. Whether it be the reclaiming of a word or image, which can alter a </w:t>
      </w:r>
      <w:proofErr w:type="gramStart"/>
      <w:r w:rsidRPr="52DD1A22" w:rsidR="52DD1A22">
        <w:rPr>
          <w:rFonts w:ascii="Calibri" w:hAnsi="Calibri" w:eastAsia="Calibri" w:cs="Calibri"/>
          <w:noProof w:val="0"/>
          <w:color w:val="212121"/>
          <w:sz w:val="22"/>
          <w:szCs w:val="22"/>
          <w:lang w:val="en-GB"/>
        </w:rPr>
        <w:t>viewers</w:t>
      </w:r>
      <w:proofErr w:type="gramEnd"/>
      <w:r w:rsidRPr="52DD1A22" w:rsidR="52DD1A22">
        <w:rPr>
          <w:rFonts w:ascii="Calibri" w:hAnsi="Calibri" w:eastAsia="Calibri" w:cs="Calibri"/>
          <w:noProof w:val="0"/>
          <w:color w:val="212121"/>
          <w:sz w:val="22"/>
          <w:szCs w:val="22"/>
          <w:lang w:val="en-GB"/>
        </w:rPr>
        <w:t xml:space="preserve"> opinion on this matter, or by scrutinising the cooperate world and shaming them for the abomination of insecurity and upset it has caused through mass surveil</w:t>
      </w:r>
      <w:r w:rsidRPr="52DD1A22" w:rsidR="52DD1A22">
        <w:rPr>
          <w:rFonts w:ascii="Calibri" w:hAnsi="Calibri" w:eastAsia="Calibri" w:cs="Calibri"/>
          <w:noProof w:val="0"/>
          <w:color w:val="212121"/>
          <w:sz w:val="22"/>
          <w:szCs w:val="22"/>
          <w:lang w:val="en-GB"/>
        </w:rPr>
        <w:t>la</w:t>
      </w:r>
      <w:r w:rsidRPr="52DD1A22" w:rsidR="52DD1A22">
        <w:rPr>
          <w:rFonts w:ascii="Calibri" w:hAnsi="Calibri" w:eastAsia="Calibri" w:cs="Calibri"/>
          <w:noProof w:val="0"/>
          <w:color w:val="212121"/>
          <w:sz w:val="22"/>
          <w:szCs w:val="22"/>
          <w:lang w:val="en-GB"/>
        </w:rPr>
        <w:t xml:space="preserve">nce and targeted advertising of supposed ideals and goals. It looks at censorship of sexual themes that run through female artists work that male artists do not encounter because the subject of women speaking openly about such matters is still one of taboo. </w:t>
      </w:r>
      <w:r>
        <w:br/>
      </w:r>
      <w:r>
        <w:br/>
      </w:r>
      <w:r w:rsidRPr="52DD1A22" w:rsidR="52DD1A22">
        <w:rPr>
          <w:rFonts w:ascii="Calibri" w:hAnsi="Calibri" w:eastAsia="Calibri" w:cs="Calibri"/>
          <w:b w:val="1"/>
          <w:bCs w:val="1"/>
          <w:noProof w:val="0"/>
          <w:color w:val="212121"/>
          <w:sz w:val="22"/>
          <w:szCs w:val="22"/>
          <w:lang w:val="en-GB"/>
        </w:rPr>
        <w:t>.</w:t>
      </w:r>
      <w:r w:rsidRPr="52DD1A22" w:rsidR="52DD1A22">
        <w:rPr>
          <w:rFonts w:ascii="Calibri" w:hAnsi="Calibri" w:eastAsia="Calibri" w:cs="Calibri"/>
          <w:b w:val="1"/>
          <w:bCs w:val="1"/>
          <w:noProof w:val="0"/>
          <w:color w:val="212121"/>
          <w:sz w:val="22"/>
          <w:szCs w:val="22"/>
          <w:lang w:val="en-GB"/>
        </w:rPr>
        <w:t xml:space="preserve"> </w:t>
      </w:r>
      <w:r w:rsidRPr="52DD1A22" w:rsidR="52DD1A22">
        <w:rPr>
          <w:rFonts w:ascii="Calibri" w:hAnsi="Calibri" w:eastAsia="Calibri" w:cs="Calibri"/>
          <w:b w:val="1"/>
          <w:bCs w:val="1"/>
          <w:noProof w:val="0"/>
          <w:color w:val="212121"/>
          <w:sz w:val="22"/>
          <w:szCs w:val="22"/>
          <w:lang w:val="en-GB"/>
        </w:rPr>
        <w:t>21st century pushing boundaries for women</w:t>
      </w:r>
      <w:r>
        <w:br/>
      </w:r>
      <w:r w:rsidRPr="52DD1A22" w:rsidR="52DD1A22">
        <w:rPr>
          <w:rFonts w:ascii="Calibri" w:hAnsi="Calibri" w:eastAsia="Calibri" w:cs="Calibri"/>
          <w:noProof w:val="0"/>
          <w:color w:val="212121"/>
          <w:sz w:val="22"/>
          <w:szCs w:val="22"/>
          <w:lang w:val="en-GB"/>
        </w:rPr>
        <w:t xml:space="preserve">Many women in the 21st century have been given a voice to share their thoughts and views on the discrimination against both men and women. With technological advances being present, a wider audience is able to obtain more information in order to reach a justifies conclusion towards their ideas of how both </w:t>
      </w:r>
      <w:proofErr w:type="gramStart"/>
      <w:r w:rsidRPr="52DD1A22" w:rsidR="52DD1A22">
        <w:rPr>
          <w:rFonts w:ascii="Calibri" w:hAnsi="Calibri" w:eastAsia="Calibri" w:cs="Calibri"/>
          <w:noProof w:val="0"/>
          <w:color w:val="212121"/>
          <w:sz w:val="22"/>
          <w:szCs w:val="22"/>
          <w:lang w:val="en-GB"/>
        </w:rPr>
        <w:t>sex</w:t>
      </w:r>
      <w:r w:rsidRPr="52DD1A22" w:rsidR="52DD1A22">
        <w:rPr>
          <w:rFonts w:ascii="Calibri" w:hAnsi="Calibri" w:eastAsia="Calibri" w:cs="Calibri"/>
          <w:noProof w:val="0"/>
          <w:color w:val="212121"/>
          <w:sz w:val="22"/>
          <w:szCs w:val="22"/>
          <w:lang w:val="en-GB"/>
        </w:rPr>
        <w:t>’</w:t>
      </w:r>
      <w:r w:rsidRPr="52DD1A22" w:rsidR="52DD1A22">
        <w:rPr>
          <w:rFonts w:ascii="Calibri" w:hAnsi="Calibri" w:eastAsia="Calibri" w:cs="Calibri"/>
          <w:noProof w:val="0"/>
          <w:color w:val="212121"/>
          <w:sz w:val="22"/>
          <w:szCs w:val="22"/>
          <w:lang w:val="en-GB"/>
        </w:rPr>
        <w:t>s</w:t>
      </w:r>
      <w:proofErr w:type="gramEnd"/>
      <w:r w:rsidRPr="52DD1A22" w:rsidR="52DD1A22">
        <w:rPr>
          <w:rFonts w:ascii="Calibri" w:hAnsi="Calibri" w:eastAsia="Calibri" w:cs="Calibri"/>
          <w:noProof w:val="0"/>
          <w:color w:val="212121"/>
          <w:sz w:val="22"/>
          <w:szCs w:val="22"/>
          <w:lang w:val="en-GB"/>
        </w:rPr>
        <w:t xml:space="preserve"> should be treated. Through the help of social media, campaigns such as #</w:t>
      </w:r>
      <w:proofErr w:type="spellStart"/>
      <w:r w:rsidRPr="52DD1A22" w:rsidR="52DD1A22">
        <w:rPr>
          <w:rFonts w:ascii="Calibri" w:hAnsi="Calibri" w:eastAsia="Calibri" w:cs="Calibri"/>
          <w:noProof w:val="0"/>
          <w:color w:val="212121"/>
          <w:sz w:val="22"/>
          <w:szCs w:val="22"/>
          <w:lang w:val="en-GB"/>
        </w:rPr>
        <w:t>metoo</w:t>
      </w:r>
      <w:proofErr w:type="spellEnd"/>
      <w:r w:rsidRPr="52DD1A22" w:rsidR="52DD1A22">
        <w:rPr>
          <w:rFonts w:ascii="Calibri" w:hAnsi="Calibri" w:eastAsia="Calibri" w:cs="Calibri"/>
          <w:noProof w:val="0"/>
          <w:color w:val="212121"/>
          <w:sz w:val="22"/>
          <w:szCs w:val="22"/>
          <w:lang w:val="en-GB"/>
        </w:rPr>
        <w:t xml:space="preserve"> were able to allow men and women to come forward in unity with other sexual assault survives. Recent figures show 1 in 4 women will be sexually assaulted in their lifetime. With better communication comes negative side effects, for instance there has been made a platform to discourage such movements and troll (anonymously sending hateful messages) individuals for a reaction from others. Even before media human. Behaviour in its rawest form was exposed in a performance piece…"This work reveals something terrible about humanity. It shows how fast a person can hurt you under favourable circumstances. It shows how easy it is to dehumanize a person who does not fight, who does not defend himself. It shows that if he provides the stage, the majority of ‘normal’ people, apparently can become truly violent." (Maria </w:t>
      </w:r>
      <w:proofErr w:type="spellStart"/>
      <w:r w:rsidRPr="52DD1A22" w:rsidR="52DD1A22">
        <w:rPr>
          <w:rFonts w:ascii="Calibri" w:hAnsi="Calibri" w:eastAsia="Calibri" w:cs="Calibri"/>
          <w:noProof w:val="0"/>
          <w:color w:val="212121"/>
          <w:sz w:val="22"/>
          <w:szCs w:val="22"/>
          <w:lang w:val="en-GB"/>
        </w:rPr>
        <w:t>Abramovic</w:t>
      </w:r>
      <w:proofErr w:type="spellEnd"/>
      <w:r w:rsidRPr="52DD1A22" w:rsidR="52DD1A22">
        <w:rPr>
          <w:rFonts w:ascii="Calibri" w:hAnsi="Calibri" w:eastAsia="Calibri" w:cs="Calibri"/>
          <w:noProof w:val="0"/>
          <w:color w:val="212121"/>
          <w:sz w:val="22"/>
          <w:szCs w:val="22"/>
          <w:lang w:val="en-GB"/>
        </w:rPr>
        <w:t>, 1974)</w:t>
      </w:r>
    </w:p>
    <w:p w:rsidR="52DD1A22" w:rsidP="52DD1A22" w:rsidRDefault="52DD1A22" w14:paraId="3B9276B6" w14:textId="4A5D1723">
      <w:pPr>
        <w:pStyle w:val="Normal"/>
      </w:pPr>
      <w:r>
        <w:drawing>
          <wp:inline wp14:editId="58E1DDF4" wp14:anchorId="19D7AC62">
            <wp:extent cx="5724524" cy="3219450"/>
            <wp:effectExtent l="0" t="0" r="0" b="0"/>
            <wp:docPr id="1113401943" name="" title="Inserting image..."/>
            <wp:cNvGraphicFramePr>
              <a:graphicFrameLocks noChangeAspect="1"/>
            </wp:cNvGraphicFramePr>
            <a:graphic>
              <a:graphicData uri="http://schemas.openxmlformats.org/drawingml/2006/picture">
                <pic:pic>
                  <pic:nvPicPr>
                    <pic:cNvPr id="0" name=""/>
                    <pic:cNvPicPr/>
                  </pic:nvPicPr>
                  <pic:blipFill>
                    <a:blip r:embed="Rcbc329d1692641d5">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drawing>
          <wp:inline wp14:editId="741A9FD4" wp14:anchorId="30505DC9">
            <wp:extent cx="5724524" cy="3219450"/>
            <wp:effectExtent l="0" t="0" r="0" b="0"/>
            <wp:docPr id="1764380520" name="" title="Inserting image..."/>
            <wp:cNvGraphicFramePr>
              <a:graphicFrameLocks noChangeAspect="1"/>
            </wp:cNvGraphicFramePr>
            <a:graphic>
              <a:graphicData uri="http://schemas.openxmlformats.org/drawingml/2006/picture">
                <pic:pic>
                  <pic:nvPicPr>
                    <pic:cNvPr id="0" name=""/>
                    <pic:cNvPicPr/>
                  </pic:nvPicPr>
                  <pic:blipFill>
                    <a:blip r:embed="R38e7fa5e9d6d49de">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r w:rsidRPr="52DD1A22" w:rsidR="52DD1A22">
        <w:rPr>
          <w:rFonts w:ascii="Calibri" w:hAnsi="Calibri" w:eastAsia="Calibri" w:cs="Calibri"/>
          <w:noProof w:val="0"/>
          <w:color w:val="212121"/>
          <w:sz w:val="22"/>
          <w:szCs w:val="22"/>
          <w:lang w:val="en-GB"/>
        </w:rPr>
        <w:t xml:space="preserve">M. </w:t>
      </w:r>
      <w:r w:rsidRPr="52DD1A22" w:rsidR="52DD1A22">
        <w:rPr>
          <w:rFonts w:ascii="Calibri" w:hAnsi="Calibri" w:eastAsia="Calibri" w:cs="Calibri"/>
          <w:noProof w:val="0"/>
          <w:color w:val="212121"/>
          <w:sz w:val="22"/>
          <w:szCs w:val="22"/>
          <w:lang w:val="en-GB"/>
        </w:rPr>
        <w:t>Abramovic</w:t>
      </w:r>
      <w:r w:rsidRPr="52DD1A22" w:rsidR="52DD1A22">
        <w:rPr>
          <w:rFonts w:ascii="Calibri" w:hAnsi="Calibri" w:eastAsia="Calibri" w:cs="Calibri"/>
          <w:noProof w:val="0"/>
          <w:color w:val="212121"/>
          <w:sz w:val="22"/>
          <w:szCs w:val="22"/>
          <w:lang w:val="en-GB"/>
        </w:rPr>
        <w:t xml:space="preserve">. </w:t>
      </w:r>
      <w:r w:rsidRPr="52DD1A22" w:rsidR="52DD1A22">
        <w:rPr>
          <w:rFonts w:ascii="Calibri" w:hAnsi="Calibri" w:eastAsia="Calibri" w:cs="Calibri"/>
          <w:noProof w:val="0"/>
          <w:color w:val="212121"/>
          <w:sz w:val="22"/>
          <w:szCs w:val="22"/>
          <w:lang w:val="en-GB"/>
        </w:rPr>
        <w:t>(</w:t>
      </w:r>
      <w:r w:rsidRPr="52DD1A22" w:rsidR="52DD1A22">
        <w:rPr>
          <w:rFonts w:ascii="Calibri" w:hAnsi="Calibri" w:eastAsia="Calibri" w:cs="Calibri"/>
          <w:noProof w:val="0"/>
          <w:color w:val="212121"/>
          <w:sz w:val="22"/>
          <w:szCs w:val="22"/>
          <w:lang w:val="en-GB"/>
        </w:rPr>
        <w:t>1974</w:t>
      </w:r>
      <w:r w:rsidRPr="52DD1A22" w:rsidR="52DD1A22">
        <w:rPr>
          <w:rFonts w:ascii="Calibri" w:hAnsi="Calibri" w:eastAsia="Calibri" w:cs="Calibri"/>
          <w:noProof w:val="0"/>
          <w:color w:val="212121"/>
          <w:sz w:val="22"/>
          <w:szCs w:val="22"/>
          <w:lang w:val="en-GB"/>
        </w:rPr>
        <w:t>)</w:t>
      </w:r>
      <w:r w:rsidRPr="52DD1A22" w:rsidR="52DD1A22">
        <w:rPr>
          <w:rFonts w:ascii="Calibri" w:hAnsi="Calibri" w:eastAsia="Calibri" w:cs="Calibri"/>
          <w:noProof w:val="0"/>
          <w:color w:val="212121"/>
          <w:sz w:val="22"/>
          <w:szCs w:val="22"/>
          <w:lang w:val="en-GB"/>
        </w:rPr>
        <w:t>. Rhythm 0 [performance]. Tate. Available at: https://www.tate.org.uk/art/artworks/abramovic-rhythm-0-t14875. [Accessed: April 2019]</w:t>
      </w:r>
      <w:r>
        <w:br/>
      </w:r>
      <w:r>
        <w:br/>
      </w:r>
      <w:r w:rsidRPr="52DD1A22" w:rsidR="52DD1A22">
        <w:rPr>
          <w:rFonts w:ascii="Calibri" w:hAnsi="Calibri" w:eastAsia="Calibri" w:cs="Calibri"/>
          <w:b w:val="1"/>
          <w:bCs w:val="1"/>
          <w:noProof w:val="0"/>
          <w:color w:val="212121"/>
          <w:sz w:val="22"/>
          <w:szCs w:val="22"/>
          <w:lang w:val="en-GB"/>
        </w:rPr>
        <w:t>.</w:t>
      </w:r>
      <w:r w:rsidRPr="52DD1A22" w:rsidR="52DD1A22">
        <w:rPr>
          <w:rFonts w:ascii="Calibri" w:hAnsi="Calibri" w:eastAsia="Calibri" w:cs="Calibri"/>
          <w:b w:val="1"/>
          <w:bCs w:val="1"/>
          <w:noProof w:val="0"/>
          <w:color w:val="212121"/>
          <w:sz w:val="22"/>
          <w:szCs w:val="22"/>
          <w:lang w:val="en-GB"/>
        </w:rPr>
        <w:t xml:space="preserve"> </w:t>
      </w:r>
      <w:r w:rsidRPr="52DD1A22" w:rsidR="52DD1A22">
        <w:rPr>
          <w:rFonts w:ascii="Calibri" w:hAnsi="Calibri" w:eastAsia="Calibri" w:cs="Calibri"/>
          <w:b w:val="1"/>
          <w:bCs w:val="1"/>
          <w:noProof w:val="0"/>
          <w:color w:val="212121"/>
          <w:sz w:val="22"/>
          <w:szCs w:val="22"/>
          <w:lang w:val="en-GB"/>
        </w:rPr>
        <w:t>Does media help or hinder this fight for equality</w:t>
      </w:r>
      <w:r w:rsidRPr="52DD1A22" w:rsidR="52DD1A22">
        <w:rPr>
          <w:rFonts w:ascii="Calibri" w:hAnsi="Calibri" w:eastAsia="Calibri" w:cs="Calibri"/>
          <w:noProof w:val="0"/>
          <w:color w:val="212121"/>
          <w:sz w:val="22"/>
          <w:szCs w:val="22"/>
          <w:lang w:val="en-GB"/>
        </w:rPr>
        <w:t xml:space="preserve"> </w:t>
      </w:r>
      <w:r>
        <w:br/>
      </w:r>
      <w:r w:rsidRPr="52DD1A22" w:rsidR="52DD1A22">
        <w:rPr>
          <w:rFonts w:ascii="Calibri" w:hAnsi="Calibri" w:eastAsia="Calibri" w:cs="Calibri"/>
          <w:noProof w:val="0"/>
          <w:color w:val="212121"/>
          <w:sz w:val="22"/>
          <w:szCs w:val="22"/>
          <w:lang w:val="en-GB"/>
        </w:rPr>
        <w:t xml:space="preserve">Media can both help and hinder progressions of equality. Bias and fake reports and studies can easily be published and shared as </w:t>
      </w:r>
      <w:proofErr w:type="gramStart"/>
      <w:r w:rsidRPr="52DD1A22" w:rsidR="52DD1A22">
        <w:rPr>
          <w:rFonts w:ascii="Calibri" w:hAnsi="Calibri" w:eastAsia="Calibri" w:cs="Calibri"/>
          <w:noProof w:val="0"/>
          <w:color w:val="212121"/>
          <w:sz w:val="22"/>
          <w:szCs w:val="22"/>
          <w:lang w:val="en-GB"/>
        </w:rPr>
        <w:t>fact</w:t>
      </w:r>
      <w:proofErr w:type="gramEnd"/>
      <w:r w:rsidRPr="52DD1A22" w:rsidR="52DD1A22">
        <w:rPr>
          <w:rFonts w:ascii="Calibri" w:hAnsi="Calibri" w:eastAsia="Calibri" w:cs="Calibri"/>
          <w:noProof w:val="0"/>
          <w:color w:val="212121"/>
          <w:sz w:val="22"/>
          <w:szCs w:val="22"/>
          <w:lang w:val="en-GB"/>
        </w:rPr>
        <w:t xml:space="preserve"> within seconds of posting, causing </w:t>
      </w:r>
      <w:proofErr w:type="gramStart"/>
      <w:r w:rsidRPr="52DD1A22" w:rsidR="52DD1A22">
        <w:rPr>
          <w:rFonts w:ascii="Calibri" w:hAnsi="Calibri" w:eastAsia="Calibri" w:cs="Calibri"/>
          <w:noProof w:val="0"/>
          <w:color w:val="212121"/>
          <w:sz w:val="22"/>
          <w:szCs w:val="22"/>
          <w:lang w:val="en-GB"/>
        </w:rPr>
        <w:t>huge</w:t>
      </w:r>
      <w:proofErr w:type="gramEnd"/>
      <w:r w:rsidRPr="52DD1A22" w:rsidR="52DD1A22">
        <w:rPr>
          <w:rFonts w:ascii="Calibri" w:hAnsi="Calibri" w:eastAsia="Calibri" w:cs="Calibri"/>
          <w:noProof w:val="0"/>
          <w:color w:val="212121"/>
          <w:sz w:val="22"/>
          <w:szCs w:val="22"/>
          <w:lang w:val="en-GB"/>
        </w:rPr>
        <w:t xml:space="preserve"> backlash and ignorant views to form from people who are unlikely to find valid information through research. </w:t>
      </w:r>
      <w:r>
        <w:br/>
      </w:r>
      <w:r>
        <w:br/>
      </w:r>
      <w:r w:rsidRPr="52DD1A22" w:rsidR="52DD1A22">
        <w:rPr>
          <w:rFonts w:ascii="Calibri" w:hAnsi="Calibri" w:eastAsia="Calibri" w:cs="Calibri"/>
          <w:noProof w:val="0"/>
          <w:color w:val="212121"/>
          <w:sz w:val="22"/>
          <w:szCs w:val="22"/>
          <w:lang w:val="en-GB"/>
        </w:rPr>
        <w:t xml:space="preserve">. Breakthroughs, women's rights etc </w:t>
      </w:r>
      <w:r>
        <w:br/>
      </w:r>
      <w:r w:rsidRPr="52DD1A22" w:rsidR="52DD1A22">
        <w:rPr>
          <w:rFonts w:ascii="Calibri" w:hAnsi="Calibri" w:eastAsia="Calibri" w:cs="Calibri"/>
          <w:noProof w:val="0"/>
          <w:color w:val="212121"/>
          <w:sz w:val="22"/>
          <w:szCs w:val="22"/>
          <w:lang w:val="en-GB"/>
        </w:rPr>
        <w:t>-Government policies</w:t>
      </w:r>
      <w:r>
        <w:br/>
      </w:r>
      <w:r w:rsidRPr="52DD1A22" w:rsidR="52DD1A22">
        <w:rPr>
          <w:rFonts w:ascii="Calibri" w:hAnsi="Calibri" w:eastAsia="Calibri" w:cs="Calibri"/>
          <w:noProof w:val="0"/>
          <w:color w:val="212121"/>
          <w:sz w:val="22"/>
          <w:szCs w:val="22"/>
          <w:lang w:val="en-GB"/>
        </w:rPr>
        <w:t xml:space="preserve">-bible origins of women's roles </w:t>
      </w:r>
      <w:r>
        <w:br/>
      </w:r>
      <w:r>
        <w:br/>
      </w:r>
      <w:r w:rsidRPr="52DD1A22" w:rsidR="52DD1A22">
        <w:rPr>
          <w:rFonts w:ascii="Calibri" w:hAnsi="Calibri" w:eastAsia="Calibri" w:cs="Calibri"/>
          <w:b w:val="1"/>
          <w:bCs w:val="1"/>
          <w:noProof w:val="0"/>
          <w:color w:val="212121"/>
          <w:sz w:val="24"/>
          <w:szCs w:val="24"/>
          <w:lang w:val="en-GB"/>
        </w:rPr>
        <w:t>Proposed Question</w:t>
      </w:r>
      <w:r>
        <w:br/>
      </w:r>
      <w:r w:rsidRPr="52DD1A22" w:rsidR="52DD1A22">
        <w:rPr>
          <w:rFonts w:ascii="Calibri" w:hAnsi="Calibri" w:eastAsia="Calibri" w:cs="Calibri"/>
          <w:noProof w:val="0"/>
          <w:color w:val="212121"/>
          <w:sz w:val="22"/>
          <w:szCs w:val="22"/>
          <w:lang w:val="en-GB"/>
        </w:rPr>
        <w:t xml:space="preserve">Has our freedom to think been compromised in the 21st century, due to technological advances? </w:t>
      </w:r>
      <w:r>
        <w:br/>
      </w:r>
      <w:r w:rsidRPr="52DD1A22" w:rsidR="52DD1A22">
        <w:rPr>
          <w:rFonts w:ascii="Calibri" w:hAnsi="Calibri" w:eastAsia="Calibri" w:cs="Calibri"/>
          <w:noProof w:val="0"/>
          <w:color w:val="212121"/>
          <w:sz w:val="22"/>
          <w:szCs w:val="22"/>
          <w:lang w:val="en-GB"/>
        </w:rPr>
        <w:t xml:space="preserve">. </w:t>
      </w:r>
      <w:proofErr w:type="gramStart"/>
      <w:r w:rsidRPr="52DD1A22" w:rsidR="52DD1A22">
        <w:rPr>
          <w:rFonts w:ascii="Calibri" w:hAnsi="Calibri" w:eastAsia="Calibri" w:cs="Calibri"/>
          <w:noProof w:val="0"/>
          <w:color w:val="212121"/>
          <w:sz w:val="22"/>
          <w:szCs w:val="22"/>
          <w:lang w:val="en-GB"/>
        </w:rPr>
        <w:t>Yes</w:t>
      </w:r>
      <w:proofErr w:type="gramEnd"/>
      <w:r w:rsidRPr="52DD1A22" w:rsidR="52DD1A22">
        <w:rPr>
          <w:rFonts w:ascii="Calibri" w:hAnsi="Calibri" w:eastAsia="Calibri" w:cs="Calibri"/>
          <w:noProof w:val="0"/>
          <w:color w:val="212121"/>
          <w:sz w:val="22"/>
          <w:szCs w:val="22"/>
          <w:lang w:val="en-GB"/>
        </w:rPr>
        <w:t xml:space="preserve"> identity taken away, forced advertising... </w:t>
      </w:r>
      <w:r>
        <w:br/>
      </w:r>
      <w:r w:rsidRPr="52DD1A22" w:rsidR="52DD1A22">
        <w:rPr>
          <w:rFonts w:ascii="Calibri" w:hAnsi="Calibri" w:eastAsia="Calibri" w:cs="Calibri"/>
          <w:noProof w:val="0"/>
          <w:color w:val="212121"/>
          <w:sz w:val="22"/>
          <w:szCs w:val="22"/>
          <w:lang w:val="en-GB"/>
        </w:rPr>
        <w:t xml:space="preserve">. </w:t>
      </w:r>
      <w:r w:rsidRPr="52DD1A22" w:rsidR="52DD1A22">
        <w:rPr>
          <w:rFonts w:ascii="Calibri" w:hAnsi="Calibri" w:eastAsia="Calibri" w:cs="Calibri"/>
          <w:noProof w:val="0"/>
          <w:color w:val="212121"/>
          <w:sz w:val="22"/>
          <w:szCs w:val="22"/>
          <w:lang w:val="en-GB"/>
        </w:rPr>
        <w:t xml:space="preserve">No more access to date and information... </w:t>
      </w:r>
      <w:r>
        <w:br/>
      </w:r>
      <w:r>
        <w:br/>
      </w:r>
      <w:r w:rsidRPr="52DD1A22" w:rsidR="52DD1A22">
        <w:rPr>
          <w:rFonts w:ascii="Calibri" w:hAnsi="Calibri" w:eastAsia="Calibri" w:cs="Calibri"/>
          <w:b w:val="1"/>
          <w:bCs w:val="1"/>
          <w:noProof w:val="0"/>
          <w:color w:val="212121"/>
          <w:sz w:val="24"/>
          <w:szCs w:val="24"/>
          <w:u w:val="single"/>
          <w:lang w:val="en-GB"/>
        </w:rPr>
        <w:t>Conclusion</w:t>
      </w:r>
      <w:r w:rsidRPr="52DD1A22" w:rsidR="52DD1A22">
        <w:rPr>
          <w:rFonts w:ascii="Calibri" w:hAnsi="Calibri" w:eastAsia="Calibri" w:cs="Calibri"/>
          <w:noProof w:val="0"/>
          <w:color w:val="212121"/>
          <w:sz w:val="22"/>
          <w:szCs w:val="22"/>
          <w:lang w:val="en-GB"/>
        </w:rPr>
        <w:t xml:space="preserve"> </w:t>
      </w:r>
      <w:r>
        <w:br/>
      </w:r>
      <w:r w:rsidRPr="52DD1A22" w:rsidR="52DD1A22">
        <w:rPr>
          <w:rFonts w:ascii="Calibri" w:hAnsi="Calibri" w:eastAsia="Calibri" w:cs="Calibri"/>
          <w:noProof w:val="0"/>
          <w:color w:val="212121"/>
          <w:sz w:val="22"/>
          <w:szCs w:val="22"/>
          <w:lang w:val="en-GB"/>
        </w:rPr>
        <w:t>Through researching and analysing the previous words: Gender; digital and technology. I have found myself proposing the following question</w:t>
      </w:r>
      <w:proofErr w:type="gramStart"/>
      <w:r w:rsidRPr="52DD1A22" w:rsidR="52DD1A22">
        <w:rPr>
          <w:rFonts w:ascii="Calibri" w:hAnsi="Calibri" w:eastAsia="Calibri" w:cs="Calibri"/>
          <w:noProof w:val="0"/>
          <w:color w:val="212121"/>
          <w:sz w:val="22"/>
          <w:szCs w:val="22"/>
          <w:lang w:val="en-GB"/>
        </w:rPr>
        <w:t xml:space="preserve">-  </w:t>
      </w:r>
      <w:r w:rsidRPr="52DD1A22" w:rsidR="52DD1A22">
        <w:rPr>
          <w:rFonts w:ascii="Calibri" w:hAnsi="Calibri" w:eastAsia="Calibri" w:cs="Calibri"/>
          <w:b w:val="1"/>
          <w:bCs w:val="1"/>
          <w:noProof w:val="0"/>
          <w:color w:val="212121"/>
          <w:sz w:val="22"/>
          <w:szCs w:val="22"/>
          <w:lang w:val="en-GB"/>
        </w:rPr>
        <w:t>Has</w:t>
      </w:r>
      <w:proofErr w:type="gramEnd"/>
      <w:r w:rsidRPr="52DD1A22" w:rsidR="52DD1A22">
        <w:rPr>
          <w:rFonts w:ascii="Calibri" w:hAnsi="Calibri" w:eastAsia="Calibri" w:cs="Calibri"/>
          <w:b w:val="1"/>
          <w:bCs w:val="1"/>
          <w:noProof w:val="0"/>
          <w:color w:val="212121"/>
          <w:sz w:val="22"/>
          <w:szCs w:val="22"/>
          <w:lang w:val="en-GB"/>
        </w:rPr>
        <w:t xml:space="preserve"> our freedom to think been compromised in the 21st century, due to technological advances?</w:t>
      </w:r>
      <w:r w:rsidRPr="52DD1A22" w:rsidR="52DD1A22">
        <w:rPr>
          <w:rFonts w:ascii="Calibri" w:hAnsi="Calibri" w:eastAsia="Calibri" w:cs="Calibri"/>
          <w:noProof w:val="0"/>
          <w:color w:val="212121"/>
          <w:sz w:val="22"/>
          <w:szCs w:val="22"/>
          <w:lang w:val="en-GB"/>
        </w:rPr>
        <w:t xml:space="preserve"> I feel as though there is strong evidence to support and also challenge this question as well as many: theorists, artworks, statements and ideas from valid sources which will create an interesting dissertation. I will uncover information that is somewhat overlooked in a highly </w:t>
      </w:r>
      <w:proofErr w:type="spellStart"/>
      <w:r w:rsidRPr="52DD1A22" w:rsidR="52DD1A22">
        <w:rPr>
          <w:rFonts w:ascii="Calibri" w:hAnsi="Calibri" w:eastAsia="Calibri" w:cs="Calibri"/>
          <w:noProof w:val="0"/>
          <w:color w:val="212121"/>
          <w:sz w:val="22"/>
          <w:szCs w:val="22"/>
          <w:lang w:val="en-GB"/>
        </w:rPr>
        <w:t>survillienced</w:t>
      </w:r>
      <w:proofErr w:type="spellEnd"/>
      <w:r w:rsidRPr="52DD1A22" w:rsidR="52DD1A22">
        <w:rPr>
          <w:rFonts w:ascii="Calibri" w:hAnsi="Calibri" w:eastAsia="Calibri" w:cs="Calibri"/>
          <w:noProof w:val="0"/>
          <w:color w:val="212121"/>
          <w:sz w:val="22"/>
          <w:szCs w:val="22"/>
          <w:lang w:val="en-GB"/>
        </w:rPr>
        <w:t xml:space="preserve"> society and also look at the benefits technological advances may bring to the 21st century. A justified conclusion should occur which will shed light on both sides of this debate at the end of my dissertation through research and exploration of such ideas. "Arguing that you don't care about the right to privacy because you have nothing to hide is no different than saying you don't care about free speech because you have nothing to say." (Snowden) </w:t>
      </w:r>
      <w:r>
        <w:br/>
      </w:r>
      <w:r>
        <w:br/>
      </w:r>
      <w:r>
        <w:br/>
      </w:r>
      <w:r w:rsidRPr="52DD1A22" w:rsidR="52DD1A22">
        <w:rPr>
          <w:rFonts w:ascii="Calibri" w:hAnsi="Calibri" w:eastAsia="Calibri" w:cs="Calibri"/>
          <w:b w:val="1"/>
          <w:bCs w:val="1"/>
          <w:noProof w:val="0"/>
          <w:color w:val="212121"/>
          <w:sz w:val="28"/>
          <w:szCs w:val="28"/>
          <w:u w:val="single"/>
          <w:lang w:val="en-GB"/>
        </w:rPr>
        <w:t>REFERENCE LIST</w:t>
      </w:r>
      <w:r>
        <w:br/>
      </w:r>
      <w:proofErr w:type="spellStart"/>
      <w:r w:rsidRPr="52DD1A22" w:rsidR="52DD1A22">
        <w:rPr>
          <w:rFonts w:ascii="Calibri" w:hAnsi="Calibri" w:eastAsia="Calibri" w:cs="Calibri"/>
          <w:noProof w:val="0"/>
          <w:color w:val="212121"/>
          <w:sz w:val="22"/>
          <w:szCs w:val="22"/>
          <w:lang w:val="en-GB"/>
        </w:rPr>
        <w:t>Kudush</w:t>
      </w:r>
      <w:proofErr w:type="spellEnd"/>
      <w:r w:rsidRPr="52DD1A22" w:rsidR="52DD1A22">
        <w:rPr>
          <w:rFonts w:ascii="Calibri" w:hAnsi="Calibri" w:eastAsia="Calibri" w:cs="Calibri"/>
          <w:noProof w:val="0"/>
          <w:color w:val="212121"/>
          <w:sz w:val="22"/>
          <w:szCs w:val="22"/>
          <w:lang w:val="en-GB"/>
        </w:rPr>
        <w:t xml:space="preserve"> </w:t>
      </w:r>
      <w:proofErr w:type="spellStart"/>
      <w:r w:rsidRPr="52DD1A22" w:rsidR="52DD1A22">
        <w:rPr>
          <w:rFonts w:ascii="Calibri" w:hAnsi="Calibri" w:eastAsia="Calibri" w:cs="Calibri"/>
          <w:noProof w:val="0"/>
          <w:color w:val="212121"/>
          <w:sz w:val="22"/>
          <w:szCs w:val="22"/>
          <w:lang w:val="en-GB"/>
        </w:rPr>
        <w:t>jiniology</w:t>
      </w:r>
      <w:proofErr w:type="spellEnd"/>
      <w:r w:rsidRPr="52DD1A22" w:rsidR="52DD1A22">
        <w:rPr>
          <w:rFonts w:ascii="Calibri" w:hAnsi="Calibri" w:eastAsia="Calibri" w:cs="Calibri"/>
          <w:noProof w:val="0"/>
          <w:color w:val="212121"/>
          <w:sz w:val="22"/>
          <w:szCs w:val="22"/>
          <w:lang w:val="en-GB"/>
        </w:rPr>
        <w:t xml:space="preserve"> reference </w:t>
      </w:r>
      <w:r>
        <w:br/>
      </w:r>
      <w:r>
        <w:br/>
      </w:r>
      <w:proofErr w:type="spellStart"/>
      <w:r w:rsidRPr="52DD1A22" w:rsidR="52DD1A22">
        <w:rPr>
          <w:rFonts w:ascii="Calibri" w:hAnsi="Calibri" w:eastAsia="Calibri" w:cs="Calibri"/>
          <w:noProof w:val="0"/>
          <w:color w:val="212121"/>
          <w:sz w:val="22"/>
          <w:szCs w:val="22"/>
          <w:lang w:val="en-GB"/>
        </w:rPr>
        <w:t>Jineoloji</w:t>
      </w:r>
      <w:proofErr w:type="spellEnd"/>
      <w:r w:rsidRPr="52DD1A22" w:rsidR="52DD1A22">
        <w:rPr>
          <w:rFonts w:ascii="Calibri" w:hAnsi="Calibri" w:eastAsia="Calibri" w:cs="Calibri"/>
          <w:noProof w:val="0"/>
          <w:color w:val="212121"/>
          <w:sz w:val="22"/>
          <w:szCs w:val="22"/>
          <w:lang w:val="en-GB"/>
        </w:rPr>
        <w:t xml:space="preserve"> </w:t>
      </w:r>
      <w:proofErr w:type="spellStart"/>
      <w:r w:rsidRPr="52DD1A22" w:rsidR="52DD1A22">
        <w:rPr>
          <w:rFonts w:ascii="Calibri" w:hAnsi="Calibri" w:eastAsia="Calibri" w:cs="Calibri"/>
          <w:noProof w:val="0"/>
          <w:color w:val="212121"/>
          <w:sz w:val="22"/>
          <w:szCs w:val="22"/>
          <w:lang w:val="en-GB"/>
        </w:rPr>
        <w:t>comitteee</w:t>
      </w:r>
      <w:proofErr w:type="spellEnd"/>
      <w:r w:rsidRPr="52DD1A22" w:rsidR="52DD1A22">
        <w:rPr>
          <w:rFonts w:ascii="Calibri" w:hAnsi="Calibri" w:eastAsia="Calibri" w:cs="Calibri"/>
          <w:noProof w:val="0"/>
          <w:color w:val="212121"/>
          <w:sz w:val="22"/>
          <w:szCs w:val="22"/>
          <w:lang w:val="en-GB"/>
        </w:rPr>
        <w:t xml:space="preserve"> Europe. (2018). </w:t>
      </w:r>
      <w:proofErr w:type="spellStart"/>
      <w:r w:rsidRPr="52DD1A22" w:rsidR="52DD1A22">
        <w:rPr>
          <w:rFonts w:ascii="Calibri" w:hAnsi="Calibri" w:eastAsia="Calibri" w:cs="Calibri"/>
          <w:noProof w:val="0"/>
          <w:color w:val="212121"/>
          <w:sz w:val="22"/>
          <w:szCs w:val="22"/>
          <w:lang w:val="en-GB"/>
        </w:rPr>
        <w:t>Jineoloji</w:t>
      </w:r>
      <w:proofErr w:type="spellEnd"/>
      <w:r w:rsidRPr="52DD1A22" w:rsidR="52DD1A22">
        <w:rPr>
          <w:rFonts w:ascii="Calibri" w:hAnsi="Calibri" w:eastAsia="Calibri" w:cs="Calibri"/>
          <w:noProof w:val="0"/>
          <w:color w:val="212121"/>
          <w:sz w:val="22"/>
          <w:szCs w:val="22"/>
          <w:lang w:val="en-GB"/>
        </w:rPr>
        <w:t xml:space="preserve">. Neuss/Deutschland: </w:t>
      </w:r>
      <w:proofErr w:type="spellStart"/>
      <w:r w:rsidRPr="52DD1A22" w:rsidR="52DD1A22">
        <w:rPr>
          <w:rFonts w:ascii="Calibri" w:hAnsi="Calibri" w:eastAsia="Calibri" w:cs="Calibri"/>
          <w:noProof w:val="0"/>
          <w:color w:val="212121"/>
          <w:sz w:val="22"/>
          <w:szCs w:val="22"/>
          <w:lang w:val="en-GB"/>
        </w:rPr>
        <w:t>Mezopotamien</w:t>
      </w:r>
      <w:proofErr w:type="spellEnd"/>
      <w:r w:rsidRPr="52DD1A22" w:rsidR="52DD1A22">
        <w:rPr>
          <w:rFonts w:ascii="Calibri" w:hAnsi="Calibri" w:eastAsia="Calibri" w:cs="Calibri"/>
          <w:noProof w:val="0"/>
          <w:color w:val="212121"/>
          <w:sz w:val="22"/>
          <w:szCs w:val="22"/>
          <w:lang w:val="en-GB"/>
        </w:rPr>
        <w:t xml:space="preserve"> Verlag und Vertriebs GmbH. Available from: http://jineology.org</w:t>
      </w:r>
      <w:r>
        <w:br/>
      </w:r>
      <w:r>
        <w:br/>
      </w:r>
      <w:r w:rsidRPr="52DD1A22" w:rsidR="52DD1A22">
        <w:rPr>
          <w:rFonts w:ascii="Calibri" w:hAnsi="Calibri" w:eastAsia="Calibri" w:cs="Calibri"/>
          <w:noProof w:val="0"/>
          <w:color w:val="212121"/>
          <w:sz w:val="22"/>
          <w:szCs w:val="22"/>
          <w:lang w:val="en-GB"/>
        </w:rPr>
        <w:t xml:space="preserve">Bruce </w:t>
      </w:r>
      <w:proofErr w:type="spellStart"/>
      <w:r w:rsidRPr="52DD1A22" w:rsidR="52DD1A22">
        <w:rPr>
          <w:rFonts w:ascii="Calibri" w:hAnsi="Calibri" w:eastAsia="Calibri" w:cs="Calibri"/>
          <w:noProof w:val="0"/>
          <w:color w:val="212121"/>
          <w:sz w:val="22"/>
          <w:szCs w:val="22"/>
          <w:lang w:val="en-GB"/>
        </w:rPr>
        <w:t>Schneier</w:t>
      </w:r>
      <w:proofErr w:type="spellEnd"/>
      <w:r w:rsidRPr="52DD1A22" w:rsidR="52DD1A22">
        <w:rPr>
          <w:rFonts w:ascii="Calibri" w:hAnsi="Calibri" w:eastAsia="Calibri" w:cs="Calibri"/>
          <w:noProof w:val="0"/>
          <w:color w:val="212121"/>
          <w:sz w:val="22"/>
          <w:szCs w:val="22"/>
          <w:lang w:val="en-GB"/>
        </w:rPr>
        <w:t>: Meta date equals surv</w:t>
      </w:r>
      <w:r w:rsidRPr="52DD1A22" w:rsidR="52DD1A22">
        <w:rPr>
          <w:rFonts w:ascii="Calibri" w:hAnsi="Calibri" w:eastAsia="Calibri" w:cs="Calibri"/>
          <w:noProof w:val="0"/>
          <w:color w:val="212121"/>
          <w:sz w:val="22"/>
          <w:szCs w:val="22"/>
          <w:lang w:val="en-GB"/>
        </w:rPr>
        <w:t>eilla</w:t>
      </w:r>
      <w:r w:rsidRPr="52DD1A22" w:rsidR="52DD1A22">
        <w:rPr>
          <w:rFonts w:ascii="Calibri" w:hAnsi="Calibri" w:eastAsia="Calibri" w:cs="Calibri"/>
          <w:noProof w:val="0"/>
          <w:color w:val="212121"/>
          <w:sz w:val="22"/>
          <w:szCs w:val="22"/>
          <w:lang w:val="en-GB"/>
        </w:rPr>
        <w:t xml:space="preserve">nce, </w:t>
      </w:r>
      <w:proofErr w:type="gramStart"/>
      <w:r w:rsidRPr="52DD1A22" w:rsidR="52DD1A22">
        <w:rPr>
          <w:rFonts w:ascii="Calibri" w:hAnsi="Calibri" w:eastAsia="Calibri" w:cs="Calibri"/>
          <w:noProof w:val="0"/>
          <w:color w:val="212121"/>
          <w:sz w:val="22"/>
          <w:szCs w:val="22"/>
          <w:lang w:val="en-GB"/>
        </w:rPr>
        <w:t>its</w:t>
      </w:r>
      <w:proofErr w:type="gramEnd"/>
      <w:r w:rsidRPr="52DD1A22" w:rsidR="52DD1A22">
        <w:rPr>
          <w:rFonts w:ascii="Calibri" w:hAnsi="Calibri" w:eastAsia="Calibri" w:cs="Calibri"/>
          <w:noProof w:val="0"/>
          <w:color w:val="212121"/>
          <w:sz w:val="22"/>
          <w:szCs w:val="22"/>
          <w:lang w:val="en-GB"/>
        </w:rPr>
        <w:t xml:space="preserve"> that simple </w:t>
      </w:r>
      <w:r>
        <w:br/>
      </w:r>
      <w:r>
        <w:br/>
      </w:r>
      <w:proofErr w:type="spellStart"/>
      <w:r w:rsidRPr="52DD1A22" w:rsidR="52DD1A22">
        <w:rPr>
          <w:rFonts w:ascii="Calibri" w:hAnsi="Calibri" w:eastAsia="Calibri" w:cs="Calibri"/>
          <w:noProof w:val="0"/>
          <w:color w:val="212121"/>
          <w:sz w:val="22"/>
          <w:szCs w:val="22"/>
          <w:lang w:val="en-GB"/>
        </w:rPr>
        <w:t>Schneier</w:t>
      </w:r>
      <w:proofErr w:type="spellEnd"/>
      <w:r w:rsidRPr="52DD1A22" w:rsidR="52DD1A22">
        <w:rPr>
          <w:rFonts w:ascii="Calibri" w:hAnsi="Calibri" w:eastAsia="Calibri" w:cs="Calibri"/>
          <w:noProof w:val="0"/>
          <w:color w:val="212121"/>
          <w:sz w:val="22"/>
          <w:szCs w:val="22"/>
          <w:lang w:val="en-GB"/>
        </w:rPr>
        <w:t>. 2013. Metadata equals surveillance. [ONLINE] Available at: https://www.schneier.com/blog/archives/2013/09/metadata_equals.html. [Accessed 9 April 2019].</w:t>
      </w:r>
      <w:r>
        <w:br/>
      </w:r>
      <w:r>
        <w:br/>
      </w:r>
      <w:r w:rsidRPr="52DD1A22" w:rsidR="52DD1A22">
        <w:rPr>
          <w:rFonts w:ascii="Calibri" w:hAnsi="Calibri" w:eastAsia="Calibri" w:cs="Calibri"/>
          <w:noProof w:val="0"/>
          <w:color w:val="212121"/>
          <w:sz w:val="22"/>
          <w:szCs w:val="22"/>
          <w:lang w:val="en-GB"/>
        </w:rPr>
        <w:t>George Orwell: 1984 if you want to keep a secret, you must also hide it from yourself</w:t>
      </w:r>
      <w:r>
        <w:br/>
      </w:r>
      <w:r>
        <w:br/>
      </w:r>
      <w:r w:rsidRPr="52DD1A22" w:rsidR="52DD1A22">
        <w:rPr>
          <w:rFonts w:ascii="Calibri" w:hAnsi="Calibri" w:eastAsia="Calibri" w:cs="Calibri"/>
          <w:noProof w:val="0"/>
          <w:color w:val="212121"/>
          <w:sz w:val="22"/>
          <w:szCs w:val="22"/>
          <w:lang w:val="en-GB"/>
        </w:rPr>
        <w:t>Orwell, G., 1949. 1984. 5th ed. United Kingdom: Harvill Secker.</w:t>
      </w:r>
      <w:r>
        <w:br/>
      </w:r>
      <w:r>
        <w:br/>
      </w:r>
      <w:r w:rsidRPr="52DD1A22" w:rsidR="52DD1A22">
        <w:rPr>
          <w:rFonts w:ascii="Calibri" w:hAnsi="Calibri" w:eastAsia="Calibri" w:cs="Calibri"/>
          <w:noProof w:val="0"/>
          <w:color w:val="212121"/>
          <w:sz w:val="22"/>
          <w:szCs w:val="22"/>
          <w:lang w:val="en-GB"/>
        </w:rPr>
        <w:t>Edward Snowden: Arguing that you don't care about the right to privacy because you have nothing to hide is no different than saying you don't care about free speech because you have nothing to say."</w:t>
      </w:r>
      <w:r>
        <w:br/>
      </w:r>
      <w:r>
        <w:br/>
      </w:r>
      <w:r w:rsidRPr="52DD1A22" w:rsidR="52DD1A22">
        <w:rPr>
          <w:rFonts w:ascii="Calibri" w:hAnsi="Calibri" w:eastAsia="Calibri" w:cs="Calibri"/>
          <w:noProof w:val="0"/>
          <w:color w:val="212121"/>
          <w:sz w:val="22"/>
          <w:szCs w:val="22"/>
          <w:lang w:val="en-GB"/>
        </w:rPr>
        <w:t xml:space="preserve">Reddit, 2015. Just days left to kill mass surveillance under Section 215 of the Patriot Act. We are Edward Snowden and the ACLU’s Jameel Jaffer. </w:t>
      </w:r>
      <w:proofErr w:type="gramStart"/>
      <w:r w:rsidRPr="52DD1A22" w:rsidR="52DD1A22">
        <w:rPr>
          <w:rFonts w:ascii="Calibri" w:hAnsi="Calibri" w:eastAsia="Calibri" w:cs="Calibri"/>
          <w:noProof w:val="0"/>
          <w:color w:val="212121"/>
          <w:sz w:val="22"/>
          <w:szCs w:val="22"/>
          <w:lang w:val="en-GB"/>
        </w:rPr>
        <w:t>AUA..</w:t>
      </w:r>
      <w:proofErr w:type="gramEnd"/>
      <w:r w:rsidRPr="52DD1A22" w:rsidR="52DD1A22">
        <w:rPr>
          <w:rFonts w:ascii="Calibri" w:hAnsi="Calibri" w:eastAsia="Calibri" w:cs="Calibri"/>
          <w:noProof w:val="0"/>
          <w:color w:val="212121"/>
          <w:sz w:val="22"/>
          <w:szCs w:val="22"/>
          <w:lang w:val="en-GB"/>
        </w:rPr>
        <w:t xml:space="preserve"> [ONLINE] Available at: https://www.reddit.com/r/IAmA/comments/36ru89/just_days_left_to_kill_mass_surveillance_under/crglgh2. [Accessed</w:t>
      </w:r>
      <w:proofErr w:type="gramStart"/>
      <w:r w:rsidRPr="52DD1A22" w:rsidR="52DD1A22">
        <w:rPr>
          <w:rFonts w:ascii="Calibri" w:hAnsi="Calibri" w:eastAsia="Calibri" w:cs="Calibri"/>
          <w:noProof w:val="0"/>
          <w:color w:val="212121"/>
          <w:sz w:val="22"/>
          <w:szCs w:val="22"/>
          <w:lang w:val="en-GB"/>
        </w:rPr>
        <w:t>] .</w:t>
      </w:r>
      <w:proofErr w:type="gramEnd"/>
      <w:r>
        <w:br/>
      </w:r>
      <w:r>
        <w:br/>
      </w:r>
      <w:r w:rsidRPr="52DD1A22" w:rsidR="52DD1A22">
        <w:rPr>
          <w:rFonts w:ascii="Calibri" w:hAnsi="Calibri" w:eastAsia="Calibri" w:cs="Calibri"/>
          <w:noProof w:val="0"/>
          <w:color w:val="212121"/>
          <w:sz w:val="22"/>
          <w:szCs w:val="22"/>
          <w:lang w:val="en-GB"/>
        </w:rPr>
        <w:t>W</w:t>
      </w:r>
      <w:r w:rsidRPr="52DD1A22" w:rsidR="52DD1A22">
        <w:rPr>
          <w:rFonts w:ascii="Calibri" w:hAnsi="Calibri" w:eastAsia="Calibri" w:cs="Calibri"/>
          <w:noProof w:val="0"/>
          <w:color w:val="212121"/>
          <w:sz w:val="22"/>
          <w:szCs w:val="22"/>
          <w:lang w:val="en-GB"/>
        </w:rPr>
        <w:t>illiam o Douglas: We are rapidly entering the age of no privacy, where everyone is open to surveillance at all times; where there are no secrets from government.</w:t>
      </w:r>
      <w:r>
        <w:br/>
      </w:r>
      <w:r>
        <w:br/>
      </w:r>
      <w:r w:rsidRPr="52DD1A22" w:rsidR="52DD1A22">
        <w:rPr>
          <w:rFonts w:ascii="Calibri" w:hAnsi="Calibri" w:eastAsia="Calibri" w:cs="Calibri"/>
          <w:noProof w:val="0"/>
          <w:color w:val="212121"/>
          <w:sz w:val="22"/>
          <w:szCs w:val="22"/>
          <w:lang w:val="en-GB"/>
        </w:rPr>
        <w:t>William O. Douglas, 1966. Supreme Court Justice, dissenting in Osborn v. United States, 385 U.S. 341 [Accessed]</w:t>
      </w:r>
      <w:r>
        <w:br/>
      </w:r>
      <w:r>
        <w:br/>
      </w:r>
      <w:r w:rsidRPr="52DD1A22" w:rsidR="52DD1A22">
        <w:rPr>
          <w:rFonts w:ascii="Calibri" w:hAnsi="Calibri" w:eastAsia="Calibri" w:cs="Calibri"/>
          <w:noProof w:val="0"/>
          <w:color w:val="212121"/>
          <w:sz w:val="22"/>
          <w:szCs w:val="22"/>
          <w:lang w:val="en-GB"/>
        </w:rPr>
        <w:t xml:space="preserve">Marshall </w:t>
      </w:r>
      <w:proofErr w:type="spellStart"/>
      <w:r w:rsidRPr="52DD1A22" w:rsidR="52DD1A22">
        <w:rPr>
          <w:rFonts w:ascii="Calibri" w:hAnsi="Calibri" w:eastAsia="Calibri" w:cs="Calibri"/>
          <w:noProof w:val="0"/>
          <w:color w:val="212121"/>
          <w:sz w:val="22"/>
          <w:szCs w:val="22"/>
          <w:lang w:val="en-GB"/>
        </w:rPr>
        <w:t>M</w:t>
      </w:r>
      <w:r w:rsidRPr="52DD1A22" w:rsidR="52DD1A22">
        <w:rPr>
          <w:rFonts w:ascii="Calibri" w:hAnsi="Calibri" w:eastAsia="Calibri" w:cs="Calibri"/>
          <w:noProof w:val="0"/>
          <w:color w:val="212121"/>
          <w:sz w:val="22"/>
          <w:szCs w:val="22"/>
          <w:lang w:val="en-GB"/>
        </w:rPr>
        <w:t>cluhan</w:t>
      </w:r>
      <w:proofErr w:type="spellEnd"/>
      <w:r w:rsidRPr="52DD1A22" w:rsidR="52DD1A22">
        <w:rPr>
          <w:rFonts w:ascii="Calibri" w:hAnsi="Calibri" w:eastAsia="Calibri" w:cs="Calibri"/>
          <w:noProof w:val="0"/>
          <w:color w:val="212121"/>
          <w:sz w:val="22"/>
          <w:szCs w:val="22"/>
          <w:lang w:val="en-GB"/>
        </w:rPr>
        <w:t>: As information itself becomes the largest business in the world, data banks know more about individual people than the people do themselves. The more the data banks record about each one of us, the less we exist.</w:t>
      </w:r>
      <w:r>
        <w:br/>
      </w:r>
      <w:r>
        <w:br/>
      </w:r>
      <w:proofErr w:type="spellStart"/>
      <w:r w:rsidRPr="52DD1A22" w:rsidR="52DD1A22">
        <w:rPr>
          <w:rFonts w:ascii="Calibri" w:hAnsi="Calibri" w:eastAsia="Calibri" w:cs="Calibri"/>
          <w:noProof w:val="0"/>
          <w:color w:val="212121"/>
          <w:sz w:val="22"/>
          <w:szCs w:val="22"/>
          <w:lang w:val="en-GB"/>
        </w:rPr>
        <w:t>Mcluhan</w:t>
      </w:r>
      <w:proofErr w:type="spellEnd"/>
      <w:r w:rsidRPr="52DD1A22" w:rsidR="52DD1A22">
        <w:rPr>
          <w:rFonts w:ascii="Calibri" w:hAnsi="Calibri" w:eastAsia="Calibri" w:cs="Calibri"/>
          <w:noProof w:val="0"/>
          <w:color w:val="212121"/>
          <w:sz w:val="22"/>
          <w:szCs w:val="22"/>
          <w:lang w:val="en-GB"/>
        </w:rPr>
        <w:t>, M., 1970. From cliché to archetype. 3rd ed. England: W. Terrance Gordon. [Accessed:]</w:t>
      </w:r>
      <w:r>
        <w:br/>
      </w:r>
      <w:r>
        <w:br/>
      </w:r>
      <w:r w:rsidRPr="52DD1A22" w:rsidR="52DD1A22">
        <w:rPr>
          <w:rFonts w:ascii="Calibri" w:hAnsi="Calibri" w:eastAsia="Calibri" w:cs="Calibri"/>
          <w:noProof w:val="0"/>
          <w:color w:val="212121"/>
          <w:sz w:val="22"/>
          <w:szCs w:val="22"/>
          <w:lang w:val="en-GB"/>
        </w:rPr>
        <w:t xml:space="preserve">Marina </w:t>
      </w:r>
      <w:proofErr w:type="spellStart"/>
      <w:r w:rsidRPr="52DD1A22" w:rsidR="52DD1A22">
        <w:rPr>
          <w:rFonts w:ascii="Calibri" w:hAnsi="Calibri" w:eastAsia="Calibri" w:cs="Calibri"/>
          <w:noProof w:val="0"/>
          <w:color w:val="212121"/>
          <w:sz w:val="22"/>
          <w:szCs w:val="22"/>
          <w:lang w:val="en-GB"/>
        </w:rPr>
        <w:t>Abramovic</w:t>
      </w:r>
      <w:proofErr w:type="spellEnd"/>
      <w:r w:rsidRPr="52DD1A22" w:rsidR="52DD1A22">
        <w:rPr>
          <w:rFonts w:ascii="Calibri" w:hAnsi="Calibri" w:eastAsia="Calibri" w:cs="Calibri"/>
          <w:noProof w:val="0"/>
          <w:color w:val="212121"/>
          <w:sz w:val="22"/>
          <w:szCs w:val="22"/>
          <w:lang w:val="en-GB"/>
        </w:rPr>
        <w:t xml:space="preserve">: This work reveals something terrible about humanity. It shows how fast a person can hurt you under </w:t>
      </w:r>
      <w:proofErr w:type="spellStart"/>
      <w:r w:rsidRPr="52DD1A22" w:rsidR="52DD1A22">
        <w:rPr>
          <w:rFonts w:ascii="Calibri" w:hAnsi="Calibri" w:eastAsia="Calibri" w:cs="Calibri"/>
          <w:noProof w:val="0"/>
          <w:color w:val="212121"/>
          <w:sz w:val="22"/>
          <w:szCs w:val="22"/>
          <w:lang w:val="en-GB"/>
        </w:rPr>
        <w:t>favorable</w:t>
      </w:r>
      <w:proofErr w:type="spellEnd"/>
      <w:r w:rsidRPr="52DD1A22" w:rsidR="52DD1A22">
        <w:rPr>
          <w:rFonts w:ascii="Calibri" w:hAnsi="Calibri" w:eastAsia="Calibri" w:cs="Calibri"/>
          <w:noProof w:val="0"/>
          <w:color w:val="212121"/>
          <w:sz w:val="22"/>
          <w:szCs w:val="22"/>
          <w:lang w:val="en-GB"/>
        </w:rPr>
        <w:t xml:space="preserve"> circumstances. It shows how easy it is to dehumanize a person who does not fight, who does not defend himself. It shows that if he provides the stage, the majority of ‘normal’ people, apparently can become truly violent. Good to look at </w:t>
      </w:r>
      <w:proofErr w:type="spellStart"/>
      <w:r w:rsidRPr="52DD1A22" w:rsidR="52DD1A22">
        <w:rPr>
          <w:rFonts w:ascii="Calibri" w:hAnsi="Calibri" w:eastAsia="Calibri" w:cs="Calibri"/>
          <w:noProof w:val="0"/>
          <w:color w:val="212121"/>
          <w:sz w:val="22"/>
          <w:szCs w:val="22"/>
          <w:lang w:val="en-GB"/>
        </w:rPr>
        <w:t>Abramovic</w:t>
      </w:r>
      <w:proofErr w:type="spellEnd"/>
      <w:r w:rsidRPr="52DD1A22" w:rsidR="52DD1A22">
        <w:rPr>
          <w:rFonts w:ascii="Calibri" w:hAnsi="Calibri" w:eastAsia="Calibri" w:cs="Calibri"/>
          <w:noProof w:val="0"/>
          <w:color w:val="212121"/>
          <w:sz w:val="22"/>
          <w:szCs w:val="22"/>
          <w:lang w:val="en-GB"/>
        </w:rPr>
        <w:t>- and to compare with Sophie Calle perhaps</w:t>
      </w:r>
      <w:r>
        <w:br/>
      </w:r>
      <w:r>
        <w:br/>
      </w:r>
      <w:r w:rsidRPr="52DD1A22" w:rsidR="52DD1A22">
        <w:rPr>
          <w:rFonts w:ascii="Calibri" w:hAnsi="Calibri" w:eastAsia="Calibri" w:cs="Calibri"/>
          <w:noProof w:val="0"/>
          <w:color w:val="212121"/>
          <w:sz w:val="22"/>
          <w:szCs w:val="22"/>
          <w:lang w:val="en-GB"/>
        </w:rPr>
        <w:t xml:space="preserve">M. </w:t>
      </w:r>
      <w:proofErr w:type="spellStart"/>
      <w:r w:rsidRPr="52DD1A22" w:rsidR="52DD1A22">
        <w:rPr>
          <w:rFonts w:ascii="Calibri" w:hAnsi="Calibri" w:eastAsia="Calibri" w:cs="Calibri"/>
          <w:noProof w:val="0"/>
          <w:color w:val="212121"/>
          <w:sz w:val="22"/>
          <w:szCs w:val="22"/>
          <w:lang w:val="en-GB"/>
        </w:rPr>
        <w:t>Abramovic</w:t>
      </w:r>
      <w:proofErr w:type="spellEnd"/>
      <w:r w:rsidRPr="52DD1A22" w:rsidR="52DD1A22">
        <w:rPr>
          <w:rFonts w:ascii="Calibri" w:hAnsi="Calibri" w:eastAsia="Calibri" w:cs="Calibri"/>
          <w:noProof w:val="0"/>
          <w:color w:val="212121"/>
          <w:sz w:val="22"/>
          <w:szCs w:val="22"/>
          <w:lang w:val="en-GB"/>
        </w:rPr>
        <w:t xml:space="preserve">. 1974. Rhythm 0 [performance]. Tate. Available at: https://www.tate.org.uk/art/artworks/abramovic-rhythm-0-t14875. [Accessed: April 2019] </w:t>
      </w:r>
      <w:r>
        <w:br/>
      </w:r>
      <w:r>
        <w:br/>
      </w:r>
      <w:r w:rsidRPr="52DD1A22" w:rsidR="52DD1A22">
        <w:rPr>
          <w:rFonts w:ascii="Calibri" w:hAnsi="Calibri" w:eastAsia="Calibri" w:cs="Calibri"/>
          <w:noProof w:val="0"/>
          <w:color w:val="212121"/>
          <w:sz w:val="22"/>
          <w:szCs w:val="22"/>
          <w:lang w:val="en-GB"/>
        </w:rPr>
        <w:t>The practice of placing individuals under “observation” is a natural extension of a justice imbued with disciplinary methods and examination procedures</w:t>
      </w:r>
      <w:r>
        <w:br/>
      </w:r>
      <w:r>
        <w:br/>
      </w:r>
      <w:r w:rsidRPr="52DD1A22" w:rsidR="52DD1A22">
        <w:rPr>
          <w:rFonts w:ascii="Calibri" w:hAnsi="Calibri" w:eastAsia="Calibri" w:cs="Calibri"/>
          <w:noProof w:val="0"/>
          <w:color w:val="212121"/>
          <w:sz w:val="22"/>
          <w:szCs w:val="22"/>
          <w:lang w:val="en-GB"/>
        </w:rPr>
        <w:t>Foucault, Michel. “</w:t>
      </w:r>
      <w:proofErr w:type="spellStart"/>
      <w:r w:rsidRPr="52DD1A22" w:rsidR="52DD1A22">
        <w:rPr>
          <w:rFonts w:ascii="Calibri" w:hAnsi="Calibri" w:eastAsia="Calibri" w:cs="Calibri"/>
          <w:noProof w:val="0"/>
          <w:color w:val="212121"/>
          <w:sz w:val="22"/>
          <w:szCs w:val="22"/>
          <w:lang w:val="en-GB"/>
        </w:rPr>
        <w:t>Panopticism</w:t>
      </w:r>
      <w:proofErr w:type="spellEnd"/>
      <w:r w:rsidRPr="52DD1A22" w:rsidR="52DD1A22">
        <w:rPr>
          <w:rFonts w:ascii="Calibri" w:hAnsi="Calibri" w:eastAsia="Calibri" w:cs="Calibri"/>
          <w:noProof w:val="0"/>
          <w:color w:val="212121"/>
          <w:sz w:val="22"/>
          <w:szCs w:val="22"/>
          <w:lang w:val="en-GB"/>
        </w:rPr>
        <w:t>.” In Discipline &amp; Punish: The Birth of the Prison, translated by A. Sheridan, 195-228. Vintage Books, 1995</w:t>
      </w:r>
      <w:r>
        <w:br/>
      </w:r>
      <w:r>
        <w:br/>
      </w:r>
      <w:r w:rsidRPr="52DD1A22" w:rsidR="52DD1A22">
        <w:rPr>
          <w:rFonts w:ascii="Calibri" w:hAnsi="Calibri" w:eastAsia="Calibri" w:cs="Calibri"/>
          <w:noProof w:val="0"/>
          <w:color w:val="212121"/>
          <w:sz w:val="22"/>
          <w:szCs w:val="22"/>
          <w:lang w:val="en-GB"/>
        </w:rPr>
        <w:t xml:space="preserve">“I would just go in my bedroom when I was depressed and I’d turn into </w:t>
      </w:r>
      <w:proofErr w:type="gramStart"/>
      <w:r w:rsidRPr="52DD1A22" w:rsidR="52DD1A22">
        <w:rPr>
          <w:rFonts w:ascii="Calibri" w:hAnsi="Calibri" w:eastAsia="Calibri" w:cs="Calibri"/>
          <w:noProof w:val="0"/>
          <w:color w:val="212121"/>
          <w:sz w:val="22"/>
          <w:szCs w:val="22"/>
          <w:lang w:val="en-GB"/>
        </w:rPr>
        <w:t>characters—and</w:t>
      </w:r>
      <w:proofErr w:type="gramEnd"/>
      <w:r w:rsidRPr="52DD1A22" w:rsidR="52DD1A22">
        <w:rPr>
          <w:rFonts w:ascii="Calibri" w:hAnsi="Calibri" w:eastAsia="Calibri" w:cs="Calibri"/>
          <w:noProof w:val="0"/>
          <w:color w:val="212121"/>
          <w:sz w:val="22"/>
          <w:szCs w:val="22"/>
          <w:lang w:val="en-GB"/>
        </w:rPr>
        <w:t xml:space="preserve"> [my boyfriend at the time] said, ‘You should be documenting this. It’s really interesting what you’re doing.’ It had not occurred to me that I was doing anything unusual.”</w:t>
      </w:r>
      <w:r>
        <w:br/>
      </w:r>
      <w:r>
        <w:br/>
      </w:r>
      <w:r w:rsidRPr="52DD1A22" w:rsidR="52DD1A22">
        <w:rPr>
          <w:rFonts w:ascii="Calibri" w:hAnsi="Calibri" w:eastAsia="Calibri" w:cs="Calibri"/>
          <w:noProof w:val="0"/>
          <w:color w:val="212121"/>
          <w:sz w:val="22"/>
          <w:szCs w:val="22"/>
          <w:lang w:val="en-GB"/>
        </w:rPr>
        <w:t xml:space="preserve">Cindy Sherman – Works from the </w:t>
      </w:r>
      <w:proofErr w:type="spellStart"/>
      <w:r w:rsidRPr="52DD1A22" w:rsidR="52DD1A22">
        <w:rPr>
          <w:rFonts w:ascii="Calibri" w:hAnsi="Calibri" w:eastAsia="Calibri" w:cs="Calibri"/>
          <w:noProof w:val="0"/>
          <w:color w:val="212121"/>
          <w:sz w:val="22"/>
          <w:szCs w:val="22"/>
          <w:lang w:val="en-GB"/>
        </w:rPr>
        <w:t>Olbricht</w:t>
      </w:r>
      <w:proofErr w:type="spellEnd"/>
      <w:r w:rsidRPr="52DD1A22" w:rsidR="52DD1A22">
        <w:rPr>
          <w:rFonts w:ascii="Calibri" w:hAnsi="Calibri" w:eastAsia="Calibri" w:cs="Calibri"/>
          <w:noProof w:val="0"/>
          <w:color w:val="212121"/>
          <w:sz w:val="22"/>
          <w:szCs w:val="22"/>
          <w:lang w:val="en-GB"/>
        </w:rPr>
        <w:t xml:space="preserve"> Collection” (2015) at me Collectors Room, Berlin.</w:t>
      </w:r>
      <w:r>
        <w:br/>
      </w:r>
      <w:r w:rsidRPr="52DD1A22" w:rsidR="52DD1A22">
        <w:rPr>
          <w:rFonts w:ascii="Calibri" w:hAnsi="Calibri" w:eastAsia="Calibri" w:cs="Calibri"/>
          <w:noProof w:val="0"/>
          <w:color w:val="212121"/>
          <w:sz w:val="22"/>
          <w:szCs w:val="22"/>
          <w:lang w:val="en-GB"/>
        </w:rPr>
        <w:t>Image: Courtesy of Christian Marquardt/Getty Images.</w:t>
      </w:r>
      <w:r>
        <w:br/>
      </w:r>
      <w:r>
        <w:br/>
      </w:r>
      <w:r w:rsidRPr="52DD1A22" w:rsidR="52DD1A22">
        <w:rPr>
          <w:rFonts w:ascii="Calibri" w:hAnsi="Calibri" w:eastAsia="Calibri" w:cs="Calibri"/>
          <w:noProof w:val="0"/>
          <w:color w:val="212121"/>
          <w:sz w:val="22"/>
          <w:szCs w:val="22"/>
          <w:lang w:val="en-GB"/>
        </w:rPr>
        <w:t>"You're being watched: there's one CCTV camera for every 32 people in UK - Research shows 1.85m machines across Britain, most of them indoors and privately operated”</w:t>
      </w:r>
      <w:r>
        <w:br/>
      </w:r>
      <w:r>
        <w:br/>
      </w:r>
      <w:r w:rsidRPr="52DD1A22" w:rsidR="52DD1A22">
        <w:rPr>
          <w:rFonts w:ascii="Calibri" w:hAnsi="Calibri" w:eastAsia="Calibri" w:cs="Calibri"/>
          <w:noProof w:val="0"/>
          <w:color w:val="212121"/>
          <w:sz w:val="22"/>
          <w:szCs w:val="22"/>
          <w:lang w:val="en-GB"/>
        </w:rPr>
        <w:t>Paul Lewis 2018. The Guardian. You’re being watched: there’s one CCTV camera for every 32 people in UK. Newspaper [Accessed: April 29th 2019]</w:t>
      </w:r>
      <w:r>
        <w:br/>
      </w:r>
      <w:r>
        <w:br/>
      </w:r>
      <w:proofErr w:type="gramStart"/>
      <w:r w:rsidRPr="52DD1A22" w:rsidR="52DD1A22">
        <w:rPr>
          <w:rFonts w:ascii="Calibri" w:hAnsi="Calibri" w:eastAsia="Calibri" w:cs="Calibri"/>
          <w:noProof w:val="0"/>
          <w:color w:val="212121"/>
          <w:sz w:val="22"/>
          <w:szCs w:val="22"/>
          <w:lang w:val="en-GB"/>
        </w:rPr>
        <w:t>”As</w:t>
      </w:r>
      <w:proofErr w:type="gramEnd"/>
      <w:r w:rsidRPr="52DD1A22" w:rsidR="52DD1A22">
        <w:rPr>
          <w:rFonts w:ascii="Calibri" w:hAnsi="Calibri" w:eastAsia="Calibri" w:cs="Calibri"/>
          <w:noProof w:val="0"/>
          <w:color w:val="212121"/>
          <w:sz w:val="22"/>
          <w:szCs w:val="22"/>
          <w:lang w:val="en-GB"/>
        </w:rPr>
        <w:t xml:space="preserve"> our lives become more public on social media and the border between the private and the public ever more politically contested, Calle seems increasingly like an artist whose provocations are more like premonitions.”</w:t>
      </w:r>
      <w:r>
        <w:br/>
      </w:r>
      <w:r>
        <w:br/>
      </w:r>
      <w:r w:rsidRPr="52DD1A22" w:rsidR="52DD1A22">
        <w:rPr>
          <w:rFonts w:ascii="Calibri" w:hAnsi="Calibri" w:eastAsia="Calibri" w:cs="Calibri"/>
          <w:noProof w:val="0"/>
          <w:color w:val="212121"/>
          <w:sz w:val="22"/>
          <w:szCs w:val="22"/>
          <w:lang w:val="en-GB"/>
        </w:rPr>
        <w:t xml:space="preserve">Sean O </w:t>
      </w:r>
      <w:proofErr w:type="spellStart"/>
      <w:r w:rsidRPr="52DD1A22" w:rsidR="52DD1A22">
        <w:rPr>
          <w:rFonts w:ascii="Calibri" w:hAnsi="Calibri" w:eastAsia="Calibri" w:cs="Calibri"/>
          <w:noProof w:val="0"/>
          <w:color w:val="212121"/>
          <w:sz w:val="22"/>
          <w:szCs w:val="22"/>
          <w:lang w:val="en-GB"/>
        </w:rPr>
        <w:t>hagen</w:t>
      </w:r>
      <w:proofErr w:type="spellEnd"/>
      <w:r w:rsidRPr="52DD1A22" w:rsidR="52DD1A22">
        <w:rPr>
          <w:rFonts w:ascii="Calibri" w:hAnsi="Calibri" w:eastAsia="Calibri" w:cs="Calibri"/>
          <w:noProof w:val="0"/>
          <w:color w:val="212121"/>
          <w:sz w:val="22"/>
          <w:szCs w:val="22"/>
          <w:lang w:val="en-GB"/>
        </w:rPr>
        <w:t xml:space="preserve">, 2017. </w:t>
      </w:r>
      <w:r>
        <w:br/>
      </w:r>
      <w:r w:rsidRPr="52DD1A22" w:rsidR="52DD1A22">
        <w:rPr>
          <w:rFonts w:ascii="Calibri" w:hAnsi="Calibri" w:eastAsia="Calibri" w:cs="Calibri"/>
          <w:noProof w:val="0"/>
          <w:color w:val="212121"/>
          <w:sz w:val="22"/>
          <w:szCs w:val="22"/>
          <w:lang w:val="en-GB"/>
        </w:rPr>
        <w:t>Strangers, secrets and desire: the surreal world of Sophie Calle. Newspaper. [Accessed: April 29th]</w:t>
      </w:r>
    </w:p>
    <w:p w:rsidR="52DD1A22" w:rsidP="52DD1A22" w:rsidRDefault="52DD1A22" w14:paraId="57910C66" w14:textId="7B395A12">
      <w:pPr>
        <w:pStyle w:val="Normal"/>
        <w:rPr>
          <w:rFonts w:ascii="Helvetica" w:hAnsi="Helvetica" w:eastAsia="Helvetica" w:cs="Helvetica"/>
          <w:noProof w:val="0"/>
          <w:color w:val="auto"/>
          <w:sz w:val="19"/>
          <w:szCs w:val="19"/>
          <w:lang w:val="en-GB"/>
        </w:rPr>
      </w:pPr>
      <w:r w:rsidRPr="52DD1A22" w:rsidR="52DD1A22">
        <w:rPr>
          <w:rFonts w:ascii="Helvetica" w:hAnsi="Helvetica" w:eastAsia="Helvetica" w:cs="Helvetica"/>
          <w:noProof w:val="0"/>
          <w:color w:val="auto"/>
          <w:sz w:val="19"/>
          <w:szCs w:val="19"/>
          <w:lang w:val="en-GB"/>
        </w:rPr>
        <w:t xml:space="preserve">Lucky Strike - To Keep A Slender Figure No One Can Deny (1929). Coloured photolithograph. United States </w:t>
      </w:r>
      <w:proofErr w:type="gramStart"/>
      <w:r w:rsidRPr="52DD1A22" w:rsidR="52DD1A22">
        <w:rPr>
          <w:rFonts w:ascii="Helvetica" w:hAnsi="Helvetica" w:eastAsia="Helvetica" w:cs="Helvetica"/>
          <w:noProof w:val="0"/>
          <w:color w:val="auto"/>
          <w:sz w:val="19"/>
          <w:szCs w:val="19"/>
          <w:lang w:val="en-GB"/>
        </w:rPr>
        <w:t>Of</w:t>
      </w:r>
      <w:proofErr w:type="gramEnd"/>
      <w:r w:rsidRPr="52DD1A22" w:rsidR="52DD1A22">
        <w:rPr>
          <w:rFonts w:ascii="Helvetica" w:hAnsi="Helvetica" w:eastAsia="Helvetica" w:cs="Helvetica"/>
          <w:noProof w:val="0"/>
          <w:color w:val="auto"/>
          <w:sz w:val="19"/>
          <w:szCs w:val="19"/>
          <w:lang w:val="en-GB"/>
        </w:rPr>
        <w:t xml:space="preserve"> America (USA).</w:t>
      </w:r>
    </w:p>
    <w:p w:rsidR="52DD1A22" w:rsidP="52DD1A22" w:rsidRDefault="52DD1A22" w14:paraId="596243E1" w14:textId="3A235642">
      <w:pPr>
        <w:pStyle w:val="Normal"/>
        <w:rPr>
          <w:rFonts w:ascii="Calibri" w:hAnsi="Calibri" w:eastAsia="Calibri" w:cs="Calibri"/>
          <w:noProof w:val="0"/>
          <w:color w:val="212121"/>
          <w:sz w:val="22"/>
          <w:szCs w:val="22"/>
          <w:lang w:val="en-GB"/>
        </w:rPr>
      </w:pPr>
      <w:proofErr w:type="spellStart"/>
      <w:r w:rsidRPr="52DD1A22" w:rsidR="52DD1A22">
        <w:rPr>
          <w:rFonts w:ascii="Helvetica" w:hAnsi="Helvetica" w:eastAsia="Helvetica" w:cs="Helvetica"/>
          <w:noProof w:val="0"/>
          <w:color w:val="auto"/>
          <w:sz w:val="19"/>
          <w:szCs w:val="19"/>
          <w:lang w:val="en-GB"/>
        </w:rPr>
        <w:t>Zec</w:t>
      </w:r>
      <w:proofErr w:type="spellEnd"/>
      <w:r w:rsidRPr="52DD1A22" w:rsidR="52DD1A22">
        <w:rPr>
          <w:rFonts w:ascii="Helvetica" w:hAnsi="Helvetica" w:eastAsia="Helvetica" w:cs="Helvetica"/>
          <w:noProof w:val="0"/>
          <w:color w:val="auto"/>
          <w:sz w:val="19"/>
          <w:szCs w:val="19"/>
          <w:lang w:val="en-GB"/>
        </w:rPr>
        <w:t xml:space="preserve">, Philip. Women </w:t>
      </w:r>
      <w:proofErr w:type="gramStart"/>
      <w:r w:rsidRPr="52DD1A22" w:rsidR="52DD1A22">
        <w:rPr>
          <w:rFonts w:ascii="Helvetica" w:hAnsi="Helvetica" w:eastAsia="Helvetica" w:cs="Helvetica"/>
          <w:noProof w:val="0"/>
          <w:color w:val="auto"/>
          <w:sz w:val="19"/>
          <w:szCs w:val="19"/>
          <w:lang w:val="en-GB"/>
        </w:rPr>
        <w:t>Of</w:t>
      </w:r>
      <w:proofErr w:type="gramEnd"/>
      <w:r w:rsidRPr="52DD1A22" w:rsidR="52DD1A22">
        <w:rPr>
          <w:rFonts w:ascii="Helvetica" w:hAnsi="Helvetica" w:eastAsia="Helvetica" w:cs="Helvetica"/>
          <w:noProof w:val="0"/>
          <w:color w:val="auto"/>
          <w:sz w:val="19"/>
          <w:szCs w:val="19"/>
          <w:lang w:val="en-GB"/>
        </w:rPr>
        <w:t xml:space="preserve"> Britain - Come Into The Factories (1941). Coloured photolithograph poster (745mm x 492). Great Britain.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9B9D0F4"/>
  <w15:docId w15:val="{c0309b91-c892-4051-8c91-6e6ed36b7456}"/>
  <w:rsids>
    <w:rsidRoot w:val="39B9D0F4"/>
    <w:rsid w:val="39B9D0F4"/>
    <w:rsid w:val="52DD1A2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d335d6435ea476f" /><Relationship Type="http://schemas.openxmlformats.org/officeDocument/2006/relationships/image" Target="/media/image2.png" Id="R5d401e66e70748ea" /><Relationship Type="http://schemas.openxmlformats.org/officeDocument/2006/relationships/image" Target="/media/image3.png" Id="R5cb154458f1f486d" /><Relationship Type="http://schemas.openxmlformats.org/officeDocument/2006/relationships/image" Target="/media/image4.png" Id="Rcbc329d1692641d5" /><Relationship Type="http://schemas.openxmlformats.org/officeDocument/2006/relationships/image" Target="/media/image5.png" Id="R38e7fa5e9d6d49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Fear</dc:creator>
  <keywords/>
  <dc:description/>
  <lastModifiedBy>Holly Fear</lastModifiedBy>
  <revision>2</revision>
  <dcterms:created xsi:type="dcterms:W3CDTF">2019-05-08T07:47:25.3128589Z</dcterms:created>
  <dcterms:modified xsi:type="dcterms:W3CDTF">2019-05-08T08:17:22.0189208Z</dcterms:modified>
</coreProperties>
</file>