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8FEA7" w14:textId="77777777" w:rsidR="005505C7" w:rsidRDefault="005505C7" w:rsidP="005505C7">
      <w:pPr>
        <w:spacing w:before="120" w:after="120" w:line="276" w:lineRule="auto"/>
        <w:jc w:val="center"/>
        <w:rPr>
          <w:rFonts w:cs="Arial"/>
          <w:b/>
          <w:sz w:val="40"/>
          <w:szCs w:val="40"/>
        </w:rPr>
      </w:pPr>
      <w:r w:rsidRPr="005505C7">
        <w:rPr>
          <w:rFonts w:cs="Arial"/>
          <w:b/>
          <w:sz w:val="40"/>
          <w:szCs w:val="40"/>
        </w:rPr>
        <w:t>Cotemporary Challenges: Making a Difference</w:t>
      </w:r>
    </w:p>
    <w:p w14:paraId="7591547C" w14:textId="77777777" w:rsidR="005505C7" w:rsidRDefault="005505C7" w:rsidP="005505C7">
      <w:pPr>
        <w:spacing w:before="120" w:after="120" w:line="276" w:lineRule="auto"/>
        <w:jc w:val="center"/>
        <w:rPr>
          <w:rFonts w:cs="Arial"/>
          <w:b/>
          <w:sz w:val="40"/>
          <w:szCs w:val="40"/>
        </w:rPr>
      </w:pPr>
    </w:p>
    <w:p w14:paraId="0C1756F6" w14:textId="77777777" w:rsidR="00A27B78" w:rsidRPr="00A27B78" w:rsidRDefault="00A27B78" w:rsidP="00A27B78">
      <w:pPr>
        <w:spacing w:before="120" w:after="120" w:line="276" w:lineRule="auto"/>
        <w:jc w:val="center"/>
        <w:rPr>
          <w:rFonts w:cs="Arial"/>
          <w:b/>
          <w:sz w:val="32"/>
          <w:szCs w:val="32"/>
        </w:rPr>
      </w:pPr>
      <w:r w:rsidRPr="00A27B78">
        <w:rPr>
          <w:rFonts w:cs="Arial"/>
          <w:b/>
          <w:sz w:val="32"/>
          <w:szCs w:val="32"/>
        </w:rPr>
        <w:t>Evidence of Learning E-Portfolio</w:t>
      </w:r>
    </w:p>
    <w:p w14:paraId="10A8CB86" w14:textId="77777777" w:rsidR="00B669E0" w:rsidRPr="005505C7" w:rsidRDefault="00B669E0" w:rsidP="005505C7">
      <w:pPr>
        <w:spacing w:before="120" w:after="120" w:line="276" w:lineRule="auto"/>
        <w:jc w:val="center"/>
        <w:rPr>
          <w:rFonts w:cs="Arial"/>
          <w:b/>
          <w:sz w:val="40"/>
          <w:szCs w:val="40"/>
        </w:rPr>
      </w:pPr>
    </w:p>
    <w:p w14:paraId="071DD0DA" w14:textId="24ADF4C2" w:rsidR="00B45CDA" w:rsidRDefault="00A27B78" w:rsidP="00B45CDA">
      <w:pPr>
        <w:spacing w:line="276" w:lineRule="auto"/>
        <w:jc w:val="center"/>
        <w:rPr>
          <w:rFonts w:cs="Arial"/>
          <w:b/>
          <w:sz w:val="52"/>
          <w:szCs w:val="52"/>
        </w:rPr>
      </w:pPr>
      <w:r>
        <w:rPr>
          <w:rFonts w:cs="Arial"/>
          <w:b/>
          <w:sz w:val="52"/>
          <w:szCs w:val="52"/>
        </w:rPr>
        <w:t>Waleed Sulaiman</w:t>
      </w:r>
    </w:p>
    <w:p w14:paraId="51ECA977" w14:textId="2F6CD97C" w:rsidR="00A27B78" w:rsidRDefault="00C231A5" w:rsidP="00B45CDA">
      <w:pPr>
        <w:spacing w:line="276" w:lineRule="auto"/>
        <w:jc w:val="center"/>
        <w:rPr>
          <w:rFonts w:cs="Arial"/>
          <w:b/>
          <w:sz w:val="52"/>
          <w:szCs w:val="52"/>
        </w:rPr>
      </w:pPr>
      <w:r>
        <w:rPr>
          <w:rFonts w:cs="Arial"/>
          <w:b/>
          <w:sz w:val="52"/>
          <w:szCs w:val="52"/>
        </w:rPr>
        <w:t>2212596</w:t>
      </w:r>
    </w:p>
    <w:p w14:paraId="67B694F1" w14:textId="4A93288C" w:rsidR="00CE718A" w:rsidRDefault="00CE718A" w:rsidP="00B45CDA">
      <w:pPr>
        <w:spacing w:line="276" w:lineRule="auto"/>
        <w:jc w:val="center"/>
        <w:rPr>
          <w:rFonts w:cs="Arial"/>
          <w:b/>
          <w:sz w:val="28"/>
          <w:szCs w:val="28"/>
        </w:rPr>
      </w:pPr>
    </w:p>
    <w:p w14:paraId="29964AB2" w14:textId="77777777" w:rsidR="00CE718A" w:rsidRPr="0026314F" w:rsidRDefault="00CE718A" w:rsidP="00B45CDA">
      <w:pPr>
        <w:spacing w:line="276" w:lineRule="auto"/>
        <w:jc w:val="center"/>
        <w:rPr>
          <w:rFonts w:cs="Arial"/>
          <w:b/>
          <w:sz w:val="28"/>
          <w:szCs w:val="28"/>
        </w:rPr>
      </w:pPr>
    </w:p>
    <w:p w14:paraId="42175869" w14:textId="78FD0923" w:rsidR="00CB579A" w:rsidRDefault="00CB579A">
      <w:pPr>
        <w:rPr>
          <w:rFonts w:ascii="Abadi" w:hAnsi="Abadi" w:cstheme="minorHAnsi"/>
          <w:sz w:val="24"/>
          <w:szCs w:val="24"/>
        </w:rPr>
      </w:pPr>
      <w:r>
        <w:rPr>
          <w:rFonts w:ascii="Abadi" w:hAnsi="Abadi" w:cstheme="minorHAnsi"/>
          <w:sz w:val="24"/>
          <w:szCs w:val="24"/>
        </w:rPr>
        <w:br w:type="page"/>
      </w:r>
    </w:p>
    <w:p w14:paraId="7F1ABDEC" w14:textId="49F11DF7" w:rsidR="00A26D1D" w:rsidRPr="006E23E6" w:rsidRDefault="002C4073" w:rsidP="002131B9">
      <w:pPr>
        <w:spacing w:line="276" w:lineRule="auto"/>
        <w:rPr>
          <w:rFonts w:ascii="Abadi" w:hAnsi="Abadi" w:cstheme="minorHAnsi"/>
          <w:sz w:val="24"/>
          <w:szCs w:val="24"/>
        </w:rPr>
      </w:pPr>
      <w:r w:rsidRPr="006E23E6">
        <w:rPr>
          <w:rFonts w:ascii="Abadi" w:hAnsi="Abadi" w:cstheme="minorHAnsi"/>
          <w:sz w:val="24"/>
          <w:szCs w:val="24"/>
        </w:rPr>
        <w:lastRenderedPageBreak/>
        <w:t xml:space="preserve">If we don’t </w:t>
      </w:r>
      <w:r w:rsidR="006E50EC" w:rsidRPr="006E23E6">
        <w:rPr>
          <w:rFonts w:ascii="Abadi" w:hAnsi="Abadi" w:cstheme="minorHAnsi"/>
          <w:sz w:val="24"/>
          <w:szCs w:val="24"/>
        </w:rPr>
        <w:t>start doing action rather</w:t>
      </w:r>
      <w:r w:rsidR="00636F28" w:rsidRPr="006E23E6">
        <w:rPr>
          <w:rFonts w:ascii="Abadi" w:hAnsi="Abadi" w:cstheme="minorHAnsi"/>
          <w:sz w:val="24"/>
          <w:szCs w:val="24"/>
        </w:rPr>
        <w:t xml:space="preserve"> than just talking it will be to</w:t>
      </w:r>
      <w:r w:rsidR="009809F3" w:rsidRPr="006E23E6">
        <w:rPr>
          <w:rFonts w:ascii="Abadi" w:hAnsi="Abadi" w:cstheme="minorHAnsi"/>
          <w:sz w:val="24"/>
          <w:szCs w:val="24"/>
        </w:rPr>
        <w:t>o</w:t>
      </w:r>
      <w:r w:rsidR="00636F28" w:rsidRPr="006E23E6">
        <w:rPr>
          <w:rFonts w:ascii="Abadi" w:hAnsi="Abadi" w:cstheme="minorHAnsi"/>
          <w:sz w:val="24"/>
          <w:szCs w:val="24"/>
        </w:rPr>
        <w:t xml:space="preserve"> late</w:t>
      </w:r>
      <w:r w:rsidR="003C0067" w:rsidRPr="006E23E6">
        <w:rPr>
          <w:rFonts w:ascii="Abadi" w:hAnsi="Abadi" w:cstheme="minorHAnsi"/>
          <w:sz w:val="24"/>
          <w:szCs w:val="24"/>
        </w:rPr>
        <w:t>.</w:t>
      </w:r>
      <w:r w:rsidR="00636F28" w:rsidRPr="006E23E6">
        <w:rPr>
          <w:rFonts w:ascii="Abadi" w:hAnsi="Abadi" w:cstheme="minorHAnsi"/>
          <w:sz w:val="24"/>
          <w:szCs w:val="24"/>
        </w:rPr>
        <w:t xml:space="preserve"> </w:t>
      </w:r>
      <w:r w:rsidR="003C0067" w:rsidRPr="006E23E6">
        <w:rPr>
          <w:rFonts w:ascii="Abadi" w:hAnsi="Abadi" w:cstheme="minorHAnsi"/>
          <w:sz w:val="24"/>
          <w:szCs w:val="24"/>
        </w:rPr>
        <w:t>C</w:t>
      </w:r>
      <w:r w:rsidR="007E6198" w:rsidRPr="006E23E6">
        <w:rPr>
          <w:rFonts w:ascii="Abadi" w:hAnsi="Abadi" w:cstheme="minorHAnsi"/>
          <w:sz w:val="24"/>
          <w:szCs w:val="24"/>
        </w:rPr>
        <w:t>ities</w:t>
      </w:r>
      <w:r w:rsidR="00636F28" w:rsidRPr="006E23E6">
        <w:rPr>
          <w:rFonts w:ascii="Abadi" w:hAnsi="Abadi" w:cstheme="minorHAnsi"/>
          <w:sz w:val="24"/>
          <w:szCs w:val="24"/>
        </w:rPr>
        <w:t xml:space="preserve"> will be under the water </w:t>
      </w:r>
      <w:r w:rsidR="00E561F2" w:rsidRPr="006E23E6">
        <w:rPr>
          <w:rFonts w:ascii="Abadi" w:hAnsi="Abadi" w:cstheme="minorHAnsi"/>
          <w:sz w:val="24"/>
          <w:szCs w:val="24"/>
        </w:rPr>
        <w:t>forest will</w:t>
      </w:r>
      <w:r w:rsidR="00A829CB" w:rsidRPr="006E23E6">
        <w:rPr>
          <w:rFonts w:ascii="Abadi" w:hAnsi="Abadi" w:cstheme="minorHAnsi"/>
          <w:sz w:val="24"/>
          <w:szCs w:val="24"/>
        </w:rPr>
        <w:t xml:space="preserve"> become</w:t>
      </w:r>
      <w:r w:rsidR="00E561F2" w:rsidRPr="006E23E6">
        <w:rPr>
          <w:rFonts w:ascii="Abadi" w:hAnsi="Abadi" w:cstheme="minorHAnsi"/>
          <w:sz w:val="24"/>
          <w:szCs w:val="24"/>
        </w:rPr>
        <w:t xml:space="preserve"> </w:t>
      </w:r>
      <w:r w:rsidR="000D51A2" w:rsidRPr="006E23E6">
        <w:rPr>
          <w:rFonts w:ascii="Abadi" w:hAnsi="Abadi" w:cstheme="minorHAnsi"/>
          <w:sz w:val="24"/>
          <w:szCs w:val="24"/>
        </w:rPr>
        <w:t>desert;</w:t>
      </w:r>
      <w:r w:rsidR="005E2174" w:rsidRPr="006E23E6">
        <w:rPr>
          <w:rFonts w:ascii="Abadi" w:hAnsi="Abadi" w:cstheme="minorHAnsi"/>
          <w:sz w:val="24"/>
          <w:szCs w:val="24"/>
        </w:rPr>
        <w:t xml:space="preserve"> some</w:t>
      </w:r>
      <w:r w:rsidR="00E561F2" w:rsidRPr="006E23E6">
        <w:rPr>
          <w:rFonts w:ascii="Abadi" w:hAnsi="Abadi" w:cstheme="minorHAnsi"/>
          <w:sz w:val="24"/>
          <w:szCs w:val="24"/>
        </w:rPr>
        <w:t xml:space="preserve"> </w:t>
      </w:r>
      <w:r w:rsidR="00C6581A" w:rsidRPr="006E23E6">
        <w:rPr>
          <w:rFonts w:ascii="Abadi" w:hAnsi="Abadi" w:cstheme="minorHAnsi"/>
          <w:sz w:val="24"/>
          <w:szCs w:val="24"/>
        </w:rPr>
        <w:t xml:space="preserve">animals will </w:t>
      </w:r>
      <w:r w:rsidR="00444937" w:rsidRPr="006E23E6">
        <w:rPr>
          <w:rFonts w:ascii="Abadi" w:hAnsi="Abadi" w:cstheme="minorHAnsi"/>
          <w:sz w:val="24"/>
          <w:szCs w:val="24"/>
        </w:rPr>
        <w:t>extant</w:t>
      </w:r>
      <w:r w:rsidR="003C0067" w:rsidRPr="006E23E6">
        <w:rPr>
          <w:rFonts w:ascii="Abadi" w:hAnsi="Abadi" w:cstheme="minorHAnsi"/>
          <w:sz w:val="24"/>
          <w:szCs w:val="24"/>
        </w:rPr>
        <w:t>.</w:t>
      </w:r>
      <w:r w:rsidR="00352565" w:rsidRPr="006E23E6">
        <w:rPr>
          <w:rFonts w:ascii="Abadi" w:hAnsi="Abadi" w:cstheme="minorHAnsi"/>
          <w:sz w:val="24"/>
          <w:szCs w:val="24"/>
        </w:rPr>
        <w:t xml:space="preserve"> W</w:t>
      </w:r>
      <w:r w:rsidR="00A829CB" w:rsidRPr="006E23E6">
        <w:rPr>
          <w:rFonts w:ascii="Abadi" w:hAnsi="Abadi" w:cstheme="minorHAnsi"/>
          <w:sz w:val="24"/>
          <w:szCs w:val="24"/>
        </w:rPr>
        <w:t xml:space="preserve">e </w:t>
      </w:r>
      <w:r w:rsidR="00FA26FF" w:rsidRPr="006E23E6">
        <w:rPr>
          <w:rFonts w:ascii="Abadi" w:hAnsi="Abadi" w:cstheme="minorHAnsi"/>
          <w:sz w:val="24"/>
          <w:szCs w:val="24"/>
        </w:rPr>
        <w:t>must</w:t>
      </w:r>
      <w:r w:rsidR="00A829CB" w:rsidRPr="006E23E6">
        <w:rPr>
          <w:rFonts w:ascii="Abadi" w:hAnsi="Abadi" w:cstheme="minorHAnsi"/>
          <w:sz w:val="24"/>
          <w:szCs w:val="24"/>
        </w:rPr>
        <w:t xml:space="preserve"> react quickly</w:t>
      </w:r>
      <w:r w:rsidR="00715170" w:rsidRPr="006E23E6">
        <w:rPr>
          <w:rFonts w:ascii="Abadi" w:hAnsi="Abadi" w:cstheme="minorHAnsi"/>
          <w:sz w:val="24"/>
          <w:szCs w:val="24"/>
        </w:rPr>
        <w:t>!!</w:t>
      </w:r>
    </w:p>
    <w:p w14:paraId="6BB5459B" w14:textId="1BC82435" w:rsidR="00DB7F2A" w:rsidRPr="006E23E6" w:rsidRDefault="00DB7F2A"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r w:rsidRPr="006E23E6">
        <w:rPr>
          <w:rFonts w:ascii="Abadi" w:hAnsi="Abadi" w:cstheme="minorHAnsi"/>
          <w:b w:val="0"/>
          <w:bCs w:val="0"/>
          <w:sz w:val="24"/>
          <w:szCs w:val="24"/>
        </w:rPr>
        <w:t xml:space="preserve">Beautiful city like </w:t>
      </w:r>
      <w:r w:rsidR="002025D6" w:rsidRPr="006E23E6">
        <w:rPr>
          <w:rFonts w:ascii="Abadi" w:hAnsi="Abadi" w:cstheme="minorHAnsi"/>
          <w:b w:val="0"/>
          <w:bCs w:val="0"/>
          <w:sz w:val="24"/>
          <w:szCs w:val="24"/>
        </w:rPr>
        <w:t>Amsterdam,</w:t>
      </w:r>
      <w:r w:rsidR="00D16541" w:rsidRPr="006E23E6">
        <w:rPr>
          <w:rFonts w:ascii="Abadi" w:hAnsi="Abadi" w:cstheme="minorHAnsi"/>
          <w:b w:val="0"/>
          <w:bCs w:val="0"/>
          <w:sz w:val="24"/>
          <w:szCs w:val="24"/>
        </w:rPr>
        <w:t xml:space="preserve"> </w:t>
      </w:r>
      <w:r w:rsidR="00095DA6" w:rsidRPr="006E23E6">
        <w:rPr>
          <w:rFonts w:ascii="Abadi" w:hAnsi="Abadi" w:cstheme="minorHAnsi"/>
          <w:b w:val="0"/>
          <w:bCs w:val="0"/>
          <w:sz w:val="24"/>
          <w:szCs w:val="24"/>
        </w:rPr>
        <w:t xml:space="preserve">Basra, </w:t>
      </w:r>
      <w:r w:rsidR="00880F79" w:rsidRPr="006E23E6">
        <w:rPr>
          <w:rFonts w:ascii="Abadi" w:hAnsi="Abadi" w:cstheme="minorHAnsi"/>
          <w:b w:val="0"/>
          <w:bCs w:val="0"/>
          <w:sz w:val="24"/>
          <w:szCs w:val="24"/>
        </w:rPr>
        <w:t>New Orleans</w:t>
      </w:r>
      <w:r w:rsidR="003118A5" w:rsidRPr="006E23E6">
        <w:rPr>
          <w:rFonts w:ascii="Abadi" w:hAnsi="Abadi" w:cstheme="minorHAnsi"/>
          <w:b w:val="0"/>
          <w:bCs w:val="0"/>
          <w:sz w:val="24"/>
          <w:szCs w:val="24"/>
        </w:rPr>
        <w:t>, V</w:t>
      </w:r>
      <w:r w:rsidR="00564018" w:rsidRPr="006E23E6">
        <w:rPr>
          <w:rFonts w:ascii="Abadi" w:hAnsi="Abadi" w:cstheme="minorHAnsi"/>
          <w:b w:val="0"/>
          <w:bCs w:val="0"/>
          <w:sz w:val="24"/>
          <w:szCs w:val="24"/>
        </w:rPr>
        <w:t xml:space="preserve">enice, </w:t>
      </w:r>
      <w:r w:rsidR="002729AE" w:rsidRPr="006E23E6">
        <w:rPr>
          <w:rFonts w:ascii="Abadi" w:hAnsi="Abadi" w:cstheme="minorHAnsi"/>
          <w:b w:val="0"/>
          <w:bCs w:val="0"/>
          <w:color w:val="1A1A1A"/>
          <w:sz w:val="24"/>
          <w:szCs w:val="24"/>
        </w:rPr>
        <w:t>Ho Chi Minh City</w:t>
      </w:r>
      <w:r w:rsidR="00F570D8" w:rsidRPr="006E23E6">
        <w:rPr>
          <w:rFonts w:ascii="Abadi" w:hAnsi="Abadi" w:cstheme="minorHAnsi"/>
          <w:b w:val="0"/>
          <w:bCs w:val="0"/>
          <w:color w:val="1A1A1A"/>
          <w:sz w:val="24"/>
          <w:szCs w:val="24"/>
        </w:rPr>
        <w:t xml:space="preserve">, </w:t>
      </w:r>
      <w:r w:rsidR="002220DA" w:rsidRPr="006E23E6">
        <w:rPr>
          <w:rFonts w:ascii="Abadi" w:hAnsi="Abadi" w:cstheme="minorHAnsi"/>
          <w:b w:val="0"/>
          <w:bCs w:val="0"/>
          <w:color w:val="1A1A1A"/>
          <w:sz w:val="24"/>
          <w:szCs w:val="24"/>
        </w:rPr>
        <w:t xml:space="preserve">Kolkata, </w:t>
      </w:r>
      <w:r w:rsidR="007E6198" w:rsidRPr="006E23E6">
        <w:rPr>
          <w:rFonts w:ascii="Abadi" w:hAnsi="Abadi" w:cstheme="minorHAnsi"/>
          <w:b w:val="0"/>
          <w:bCs w:val="0"/>
          <w:color w:val="1A1A1A"/>
          <w:sz w:val="24"/>
          <w:szCs w:val="24"/>
        </w:rPr>
        <w:t>Bangkok, and</w:t>
      </w:r>
      <w:r w:rsidR="00746B2F" w:rsidRPr="006E23E6">
        <w:rPr>
          <w:rFonts w:ascii="Abadi" w:hAnsi="Abadi" w:cstheme="minorHAnsi"/>
          <w:b w:val="0"/>
          <w:bCs w:val="0"/>
          <w:color w:val="1A1A1A"/>
          <w:sz w:val="24"/>
          <w:szCs w:val="24"/>
        </w:rPr>
        <w:t xml:space="preserve"> more and more it </w:t>
      </w:r>
      <w:r w:rsidR="003168EC" w:rsidRPr="006E23E6">
        <w:rPr>
          <w:rFonts w:ascii="Abadi" w:hAnsi="Abadi" w:cstheme="minorHAnsi"/>
          <w:b w:val="0"/>
          <w:bCs w:val="0"/>
          <w:color w:val="1A1A1A"/>
          <w:sz w:val="24"/>
          <w:szCs w:val="24"/>
        </w:rPr>
        <w:t>could</w:t>
      </w:r>
      <w:r w:rsidR="00746B2F" w:rsidRPr="006E23E6">
        <w:rPr>
          <w:rFonts w:ascii="Abadi" w:hAnsi="Abadi" w:cstheme="minorHAnsi"/>
          <w:b w:val="0"/>
          <w:bCs w:val="0"/>
          <w:color w:val="1A1A1A"/>
          <w:sz w:val="24"/>
          <w:szCs w:val="24"/>
        </w:rPr>
        <w:t xml:space="preserve"> be under the water</w:t>
      </w:r>
      <w:r w:rsidR="003168EC" w:rsidRPr="006E23E6">
        <w:rPr>
          <w:rFonts w:ascii="Abadi" w:hAnsi="Abadi" w:cstheme="minorHAnsi"/>
          <w:b w:val="0"/>
          <w:bCs w:val="0"/>
          <w:color w:val="1A1A1A"/>
          <w:sz w:val="24"/>
          <w:szCs w:val="24"/>
        </w:rPr>
        <w:t xml:space="preserve"> by </w:t>
      </w:r>
      <w:r w:rsidR="006101E8" w:rsidRPr="006E23E6">
        <w:rPr>
          <w:rFonts w:ascii="Abadi" w:hAnsi="Abadi" w:cstheme="minorHAnsi"/>
          <w:b w:val="0"/>
          <w:bCs w:val="0"/>
          <w:color w:val="1A1A1A"/>
          <w:sz w:val="24"/>
          <w:szCs w:val="24"/>
        </w:rPr>
        <w:t>2030.</w:t>
      </w:r>
      <w:r w:rsidR="00746B2F" w:rsidRPr="006E23E6">
        <w:rPr>
          <w:rFonts w:ascii="Abadi" w:hAnsi="Abadi" w:cstheme="minorHAnsi"/>
          <w:b w:val="0"/>
          <w:bCs w:val="0"/>
          <w:color w:val="1A1A1A"/>
          <w:sz w:val="24"/>
          <w:szCs w:val="24"/>
        </w:rPr>
        <w:t xml:space="preserve"> </w:t>
      </w:r>
      <w:r w:rsidR="00522F8F" w:rsidRPr="006E23E6">
        <w:rPr>
          <w:rFonts w:ascii="Abadi" w:hAnsi="Abadi" w:cstheme="minorHAnsi"/>
          <w:b w:val="0"/>
          <w:bCs w:val="0"/>
          <w:color w:val="1A1A1A"/>
          <w:sz w:val="24"/>
          <w:szCs w:val="24"/>
        </w:rPr>
        <w:t xml:space="preserve">people will leave </w:t>
      </w:r>
      <w:r w:rsidR="00FA26FF" w:rsidRPr="006E23E6">
        <w:rPr>
          <w:rFonts w:ascii="Abadi" w:hAnsi="Abadi" w:cstheme="minorHAnsi"/>
          <w:b w:val="0"/>
          <w:bCs w:val="0"/>
          <w:color w:val="1A1A1A"/>
          <w:sz w:val="24"/>
          <w:szCs w:val="24"/>
        </w:rPr>
        <w:t>their</w:t>
      </w:r>
      <w:r w:rsidR="00522F8F" w:rsidRPr="006E23E6">
        <w:rPr>
          <w:rFonts w:ascii="Abadi" w:hAnsi="Abadi" w:cstheme="minorHAnsi"/>
          <w:b w:val="0"/>
          <w:bCs w:val="0"/>
          <w:color w:val="1A1A1A"/>
          <w:sz w:val="24"/>
          <w:szCs w:val="24"/>
        </w:rPr>
        <w:t xml:space="preserve"> ho</w:t>
      </w:r>
      <w:r w:rsidR="000A302B" w:rsidRPr="006E23E6">
        <w:rPr>
          <w:rFonts w:ascii="Abadi" w:hAnsi="Abadi" w:cstheme="minorHAnsi"/>
          <w:b w:val="0"/>
          <w:bCs w:val="0"/>
          <w:color w:val="1A1A1A"/>
          <w:sz w:val="24"/>
          <w:szCs w:val="24"/>
        </w:rPr>
        <w:t>me</w:t>
      </w:r>
      <w:r w:rsidR="00522F8F" w:rsidRPr="006E23E6">
        <w:rPr>
          <w:rFonts w:ascii="Abadi" w:hAnsi="Abadi" w:cstheme="minorHAnsi"/>
          <w:b w:val="0"/>
          <w:bCs w:val="0"/>
          <w:color w:val="1A1A1A"/>
          <w:sz w:val="24"/>
          <w:szCs w:val="24"/>
        </w:rPr>
        <w:t xml:space="preserve"> and the place they grow up </w:t>
      </w:r>
      <w:r w:rsidR="00120493" w:rsidRPr="006E23E6">
        <w:rPr>
          <w:rFonts w:ascii="Abadi" w:hAnsi="Abadi" w:cstheme="minorHAnsi"/>
          <w:b w:val="0"/>
          <w:bCs w:val="0"/>
          <w:color w:val="1A1A1A"/>
          <w:sz w:val="24"/>
          <w:szCs w:val="24"/>
        </w:rPr>
        <w:t xml:space="preserve">in </w:t>
      </w:r>
      <w:r w:rsidR="00A30491" w:rsidRPr="006E23E6">
        <w:rPr>
          <w:rFonts w:ascii="Abadi" w:hAnsi="Abadi" w:cstheme="minorHAnsi"/>
          <w:b w:val="0"/>
          <w:bCs w:val="0"/>
          <w:color w:val="1A1A1A"/>
          <w:sz w:val="24"/>
          <w:szCs w:val="24"/>
        </w:rPr>
        <w:t xml:space="preserve">will </w:t>
      </w:r>
      <w:r w:rsidR="006101E8" w:rsidRPr="006E23E6">
        <w:rPr>
          <w:rFonts w:ascii="Abadi" w:hAnsi="Abadi" w:cstheme="minorHAnsi"/>
          <w:b w:val="0"/>
          <w:bCs w:val="0"/>
          <w:color w:val="1A1A1A"/>
          <w:sz w:val="24"/>
          <w:szCs w:val="24"/>
        </w:rPr>
        <w:t>be disappeared</w:t>
      </w:r>
      <w:r w:rsidR="00503846" w:rsidRPr="006E23E6">
        <w:rPr>
          <w:rFonts w:ascii="Abadi" w:hAnsi="Abadi" w:cstheme="minorHAnsi"/>
          <w:b w:val="0"/>
          <w:bCs w:val="0"/>
          <w:color w:val="1A1A1A"/>
          <w:sz w:val="24"/>
          <w:szCs w:val="24"/>
        </w:rPr>
        <w:t xml:space="preserve">. Animals </w:t>
      </w:r>
      <w:r w:rsidR="00BC090A" w:rsidRPr="006E23E6">
        <w:rPr>
          <w:rFonts w:ascii="Abadi" w:hAnsi="Abadi" w:cstheme="minorHAnsi"/>
          <w:b w:val="0"/>
          <w:bCs w:val="0"/>
          <w:color w:val="1A1A1A"/>
          <w:sz w:val="24"/>
          <w:szCs w:val="24"/>
        </w:rPr>
        <w:t>like Bu</w:t>
      </w:r>
      <w:r w:rsidR="00187C7A" w:rsidRPr="006E23E6">
        <w:rPr>
          <w:rFonts w:ascii="Abadi" w:hAnsi="Abadi" w:cstheme="minorHAnsi"/>
          <w:b w:val="0"/>
          <w:bCs w:val="0"/>
          <w:color w:val="1A1A1A"/>
          <w:sz w:val="24"/>
          <w:szCs w:val="24"/>
        </w:rPr>
        <w:t>mblebees</w:t>
      </w:r>
      <w:r w:rsidR="00952AFE" w:rsidRPr="006E23E6">
        <w:rPr>
          <w:rFonts w:ascii="Abadi" w:hAnsi="Abadi" w:cstheme="minorHAnsi"/>
          <w:b w:val="0"/>
          <w:bCs w:val="0"/>
          <w:color w:val="1A1A1A"/>
          <w:sz w:val="24"/>
          <w:szCs w:val="24"/>
        </w:rPr>
        <w:t>, Whales, A</w:t>
      </w:r>
      <w:r w:rsidR="003441F5" w:rsidRPr="006E23E6">
        <w:rPr>
          <w:rFonts w:ascii="Abadi" w:hAnsi="Abadi" w:cstheme="minorHAnsi"/>
          <w:b w:val="0"/>
          <w:bCs w:val="0"/>
          <w:color w:val="1A1A1A"/>
          <w:sz w:val="24"/>
          <w:szCs w:val="24"/>
        </w:rPr>
        <w:t xml:space="preserve">sian elephant, </w:t>
      </w:r>
      <w:r w:rsidR="004F5902" w:rsidRPr="006E23E6">
        <w:rPr>
          <w:rFonts w:ascii="Abadi" w:hAnsi="Abadi" w:cstheme="minorHAnsi"/>
          <w:b w:val="0"/>
          <w:bCs w:val="0"/>
          <w:color w:val="1A1A1A"/>
          <w:sz w:val="24"/>
          <w:szCs w:val="24"/>
        </w:rPr>
        <w:t>Oceanic bi</w:t>
      </w:r>
      <w:r w:rsidR="0007572D" w:rsidRPr="006E23E6">
        <w:rPr>
          <w:rFonts w:ascii="Abadi" w:hAnsi="Abadi" w:cstheme="minorHAnsi"/>
          <w:b w:val="0"/>
          <w:bCs w:val="0"/>
          <w:color w:val="1A1A1A"/>
          <w:sz w:val="24"/>
          <w:szCs w:val="24"/>
        </w:rPr>
        <w:t>rd species</w:t>
      </w:r>
      <w:r w:rsidR="00F5402D" w:rsidRPr="006E23E6">
        <w:rPr>
          <w:rFonts w:ascii="Abadi" w:hAnsi="Abadi" w:cstheme="minorHAnsi"/>
          <w:b w:val="0"/>
          <w:bCs w:val="0"/>
          <w:color w:val="1A1A1A"/>
          <w:sz w:val="24"/>
          <w:szCs w:val="24"/>
        </w:rPr>
        <w:t xml:space="preserve"> and sharks and too many more</w:t>
      </w:r>
      <w:r w:rsidR="00BB040B" w:rsidRPr="006E23E6">
        <w:rPr>
          <w:rFonts w:ascii="Abadi" w:hAnsi="Abadi" w:cstheme="minorHAnsi"/>
          <w:b w:val="0"/>
          <w:bCs w:val="0"/>
          <w:color w:val="1A1A1A"/>
          <w:sz w:val="24"/>
          <w:szCs w:val="24"/>
        </w:rPr>
        <w:t xml:space="preserve"> will be extant</w:t>
      </w:r>
      <w:r w:rsidR="001D1919" w:rsidRPr="006E23E6">
        <w:rPr>
          <w:rFonts w:ascii="Abadi" w:hAnsi="Abadi" w:cstheme="minorHAnsi"/>
          <w:b w:val="0"/>
          <w:bCs w:val="0"/>
          <w:color w:val="1A1A1A"/>
          <w:sz w:val="24"/>
          <w:szCs w:val="24"/>
        </w:rPr>
        <w:t xml:space="preserve"> because the climate change</w:t>
      </w:r>
      <w:r w:rsidR="00B64D17" w:rsidRPr="006E23E6">
        <w:rPr>
          <w:rFonts w:ascii="Abadi" w:hAnsi="Abadi" w:cstheme="minorHAnsi"/>
          <w:b w:val="0"/>
          <w:bCs w:val="0"/>
          <w:color w:val="1A1A1A"/>
          <w:sz w:val="24"/>
          <w:szCs w:val="24"/>
        </w:rPr>
        <w:t>.</w:t>
      </w:r>
      <w:r w:rsidR="00090230" w:rsidRPr="006E23E6">
        <w:rPr>
          <w:rFonts w:ascii="Abadi" w:hAnsi="Abadi" w:cstheme="minorHAnsi"/>
          <w:b w:val="0"/>
          <w:bCs w:val="0"/>
          <w:color w:val="1A1A1A"/>
          <w:sz w:val="24"/>
          <w:szCs w:val="24"/>
        </w:rPr>
        <w:t xml:space="preserve"> </w:t>
      </w:r>
      <w:r w:rsidR="00506612" w:rsidRPr="006E23E6">
        <w:rPr>
          <w:rFonts w:ascii="Abadi" w:hAnsi="Abadi" w:cstheme="minorHAnsi"/>
          <w:b w:val="0"/>
          <w:bCs w:val="0"/>
          <w:color w:val="1A1A1A"/>
          <w:sz w:val="24"/>
          <w:szCs w:val="24"/>
        </w:rPr>
        <w:t>What should we do</w:t>
      </w:r>
      <w:r w:rsidR="005630DA" w:rsidRPr="006E23E6">
        <w:rPr>
          <w:rFonts w:ascii="Abadi" w:hAnsi="Abadi" w:cstheme="minorHAnsi"/>
          <w:b w:val="0"/>
          <w:bCs w:val="0"/>
          <w:color w:val="1A1A1A"/>
          <w:sz w:val="24"/>
          <w:szCs w:val="24"/>
        </w:rPr>
        <w:t xml:space="preserve"> and how we fix it?</w:t>
      </w:r>
      <w:r w:rsidR="00625DB0" w:rsidRPr="006E23E6">
        <w:rPr>
          <w:rFonts w:ascii="Abadi" w:hAnsi="Abadi" w:cstheme="minorHAnsi"/>
          <w:b w:val="0"/>
          <w:bCs w:val="0"/>
          <w:color w:val="1A1A1A"/>
          <w:sz w:val="24"/>
          <w:szCs w:val="24"/>
        </w:rPr>
        <w:t xml:space="preserve"> We</w:t>
      </w:r>
      <w:r w:rsidR="0075797D" w:rsidRPr="006E23E6">
        <w:rPr>
          <w:rFonts w:ascii="Abadi" w:hAnsi="Abadi" w:cstheme="minorHAnsi"/>
          <w:b w:val="0"/>
          <w:bCs w:val="0"/>
          <w:color w:val="1A1A1A"/>
          <w:sz w:val="24"/>
          <w:szCs w:val="24"/>
        </w:rPr>
        <w:t xml:space="preserve"> have been burning </w:t>
      </w:r>
      <w:r w:rsidR="009D0A6D" w:rsidRPr="006E23E6">
        <w:rPr>
          <w:rFonts w:ascii="Abadi" w:hAnsi="Abadi" w:cstheme="minorHAnsi"/>
          <w:b w:val="0"/>
          <w:bCs w:val="0"/>
          <w:color w:val="1A1A1A"/>
          <w:sz w:val="24"/>
          <w:szCs w:val="24"/>
        </w:rPr>
        <w:t>more and more fossil fuels like oil and coal</w:t>
      </w:r>
      <w:r w:rsidR="009F240F" w:rsidRPr="006E23E6">
        <w:rPr>
          <w:rFonts w:ascii="Abadi" w:hAnsi="Abadi" w:cstheme="minorHAnsi"/>
          <w:b w:val="0"/>
          <w:bCs w:val="0"/>
          <w:color w:val="1A1A1A"/>
          <w:sz w:val="24"/>
          <w:szCs w:val="24"/>
        </w:rPr>
        <w:t xml:space="preserve">, </w:t>
      </w:r>
      <w:r w:rsidR="00544F5E" w:rsidRPr="006E23E6">
        <w:rPr>
          <w:rFonts w:ascii="Abadi" w:hAnsi="Abadi" w:cstheme="minorHAnsi"/>
          <w:b w:val="0"/>
          <w:bCs w:val="0"/>
          <w:color w:val="1A1A1A"/>
          <w:sz w:val="24"/>
          <w:szCs w:val="24"/>
        </w:rPr>
        <w:t>which rele</w:t>
      </w:r>
      <w:r w:rsidR="003E69DE" w:rsidRPr="006E23E6">
        <w:rPr>
          <w:rFonts w:ascii="Abadi" w:hAnsi="Abadi" w:cstheme="minorHAnsi"/>
          <w:b w:val="0"/>
          <w:bCs w:val="0"/>
          <w:color w:val="1A1A1A"/>
          <w:sz w:val="24"/>
          <w:szCs w:val="24"/>
        </w:rPr>
        <w:t>ase CO2, to power our home</w:t>
      </w:r>
      <w:r w:rsidR="00F31D5D" w:rsidRPr="006E23E6">
        <w:rPr>
          <w:rFonts w:ascii="Abadi" w:hAnsi="Abadi" w:cstheme="minorHAnsi"/>
          <w:b w:val="0"/>
          <w:bCs w:val="0"/>
          <w:color w:val="1A1A1A"/>
          <w:sz w:val="24"/>
          <w:szCs w:val="24"/>
        </w:rPr>
        <w:t>, factories, airplanes and cars.</w:t>
      </w:r>
      <w:r w:rsidR="00903805" w:rsidRPr="006E23E6">
        <w:rPr>
          <w:rFonts w:ascii="Abadi" w:hAnsi="Abadi" w:cstheme="minorHAnsi"/>
          <w:b w:val="0"/>
          <w:bCs w:val="0"/>
          <w:color w:val="1A1A1A"/>
          <w:sz w:val="24"/>
          <w:szCs w:val="24"/>
        </w:rPr>
        <w:t xml:space="preserve"> There is also a lot </w:t>
      </w:r>
      <w:r w:rsidR="0060715B" w:rsidRPr="006E23E6">
        <w:rPr>
          <w:rFonts w:ascii="Abadi" w:hAnsi="Abadi" w:cstheme="minorHAnsi"/>
          <w:b w:val="0"/>
          <w:bCs w:val="0"/>
          <w:color w:val="1A1A1A"/>
          <w:sz w:val="24"/>
          <w:szCs w:val="24"/>
        </w:rPr>
        <w:t>more of us. The global population</w:t>
      </w:r>
      <w:r w:rsidR="00361645" w:rsidRPr="006E23E6">
        <w:rPr>
          <w:rFonts w:ascii="Abadi" w:hAnsi="Abadi" w:cstheme="minorHAnsi"/>
          <w:b w:val="0"/>
          <w:bCs w:val="0"/>
          <w:color w:val="1A1A1A"/>
          <w:sz w:val="24"/>
          <w:szCs w:val="24"/>
        </w:rPr>
        <w:t xml:space="preserve"> has tripled in the past </w:t>
      </w:r>
      <w:r w:rsidR="0092628F" w:rsidRPr="006E23E6">
        <w:rPr>
          <w:rFonts w:ascii="Abadi" w:hAnsi="Abadi" w:cstheme="minorHAnsi"/>
          <w:b w:val="0"/>
          <w:bCs w:val="0"/>
          <w:color w:val="1A1A1A"/>
          <w:sz w:val="24"/>
          <w:szCs w:val="24"/>
        </w:rPr>
        <w:t>70 years. And we are consumin</w:t>
      </w:r>
      <w:r w:rsidR="007B0B88" w:rsidRPr="006E23E6">
        <w:rPr>
          <w:rFonts w:ascii="Abadi" w:hAnsi="Abadi" w:cstheme="minorHAnsi"/>
          <w:b w:val="0"/>
          <w:bCs w:val="0"/>
          <w:color w:val="1A1A1A"/>
          <w:sz w:val="24"/>
          <w:szCs w:val="24"/>
        </w:rPr>
        <w:t>g more products from animals that rel</w:t>
      </w:r>
      <w:r w:rsidR="00753EBD" w:rsidRPr="006E23E6">
        <w:rPr>
          <w:rFonts w:ascii="Abadi" w:hAnsi="Abadi" w:cstheme="minorHAnsi"/>
          <w:b w:val="0"/>
          <w:bCs w:val="0"/>
          <w:color w:val="1A1A1A"/>
          <w:sz w:val="24"/>
          <w:szCs w:val="24"/>
        </w:rPr>
        <w:t>ease another pollutant called Methane.</w:t>
      </w:r>
      <w:r w:rsidR="008600F0" w:rsidRPr="006E23E6">
        <w:rPr>
          <w:rFonts w:ascii="Abadi" w:hAnsi="Abadi" w:cstheme="minorHAnsi"/>
          <w:b w:val="0"/>
          <w:bCs w:val="0"/>
          <w:color w:val="1A1A1A"/>
          <w:sz w:val="24"/>
          <w:szCs w:val="24"/>
        </w:rPr>
        <w:t xml:space="preserve"> All those gases </w:t>
      </w:r>
      <w:r w:rsidR="004165AE" w:rsidRPr="006E23E6">
        <w:rPr>
          <w:rFonts w:ascii="Abadi" w:hAnsi="Abadi" w:cstheme="minorHAnsi"/>
          <w:b w:val="0"/>
          <w:bCs w:val="0"/>
          <w:color w:val="1A1A1A"/>
          <w:sz w:val="24"/>
          <w:szCs w:val="24"/>
        </w:rPr>
        <w:t xml:space="preserve">are in the air, and when the sunlight </w:t>
      </w:r>
      <w:r w:rsidR="00961752" w:rsidRPr="006E23E6">
        <w:rPr>
          <w:rFonts w:ascii="Abadi" w:hAnsi="Abadi" w:cstheme="minorHAnsi"/>
          <w:b w:val="0"/>
          <w:bCs w:val="0"/>
          <w:color w:val="1A1A1A"/>
          <w:sz w:val="24"/>
          <w:szCs w:val="24"/>
        </w:rPr>
        <w:t>gets into ea</w:t>
      </w:r>
      <w:r w:rsidR="006F0732" w:rsidRPr="006E23E6">
        <w:rPr>
          <w:rFonts w:ascii="Abadi" w:hAnsi="Abadi" w:cstheme="minorHAnsi"/>
          <w:b w:val="0"/>
          <w:bCs w:val="0"/>
          <w:color w:val="1A1A1A"/>
          <w:sz w:val="24"/>
          <w:szCs w:val="24"/>
        </w:rPr>
        <w:t>r</w:t>
      </w:r>
      <w:r w:rsidR="00961752" w:rsidRPr="006E23E6">
        <w:rPr>
          <w:rFonts w:ascii="Abadi" w:hAnsi="Abadi" w:cstheme="minorHAnsi"/>
          <w:b w:val="0"/>
          <w:bCs w:val="0"/>
          <w:color w:val="1A1A1A"/>
          <w:sz w:val="24"/>
          <w:szCs w:val="24"/>
        </w:rPr>
        <w:t xml:space="preserve">th </w:t>
      </w:r>
      <w:r w:rsidR="006F0732" w:rsidRPr="006E23E6">
        <w:rPr>
          <w:rFonts w:ascii="Abadi" w:hAnsi="Abadi" w:cstheme="minorHAnsi"/>
          <w:b w:val="0"/>
          <w:bCs w:val="0"/>
          <w:color w:val="1A1A1A"/>
          <w:sz w:val="24"/>
          <w:szCs w:val="24"/>
        </w:rPr>
        <w:t xml:space="preserve">the heat get trapped </w:t>
      </w:r>
      <w:r w:rsidR="000906F3" w:rsidRPr="006E23E6">
        <w:rPr>
          <w:rFonts w:ascii="Abadi" w:hAnsi="Abadi" w:cstheme="minorHAnsi"/>
          <w:b w:val="0"/>
          <w:bCs w:val="0"/>
          <w:color w:val="1A1A1A"/>
          <w:sz w:val="24"/>
          <w:szCs w:val="24"/>
        </w:rPr>
        <w:t>into</w:t>
      </w:r>
      <w:r w:rsidR="007609C7" w:rsidRPr="006E23E6">
        <w:rPr>
          <w:rFonts w:ascii="Abadi" w:hAnsi="Abadi" w:cstheme="minorHAnsi"/>
          <w:b w:val="0"/>
          <w:bCs w:val="0"/>
          <w:color w:val="1A1A1A"/>
          <w:sz w:val="24"/>
          <w:szCs w:val="24"/>
        </w:rPr>
        <w:t xml:space="preserve"> the atmosphere and the plant gets wormer</w:t>
      </w:r>
      <w:r w:rsidR="00B868EB" w:rsidRPr="006E23E6">
        <w:rPr>
          <w:rFonts w:ascii="Abadi" w:hAnsi="Abadi" w:cstheme="minorHAnsi"/>
          <w:b w:val="0"/>
          <w:bCs w:val="0"/>
          <w:color w:val="1A1A1A"/>
          <w:sz w:val="24"/>
          <w:szCs w:val="24"/>
        </w:rPr>
        <w:t xml:space="preserve">. </w:t>
      </w:r>
      <w:r w:rsidR="00510C45" w:rsidRPr="006E23E6">
        <w:rPr>
          <w:rFonts w:ascii="Abadi" w:hAnsi="Abadi" w:cstheme="minorHAnsi"/>
          <w:b w:val="0"/>
          <w:bCs w:val="0"/>
          <w:color w:val="1A1A1A"/>
          <w:sz w:val="24"/>
          <w:szCs w:val="24"/>
        </w:rPr>
        <w:t>Scientists</w:t>
      </w:r>
      <w:r w:rsidR="00B868EB" w:rsidRPr="006E23E6">
        <w:rPr>
          <w:rFonts w:ascii="Abadi" w:hAnsi="Abadi" w:cstheme="minorHAnsi"/>
          <w:b w:val="0"/>
          <w:bCs w:val="0"/>
          <w:color w:val="1A1A1A"/>
          <w:sz w:val="24"/>
          <w:szCs w:val="24"/>
        </w:rPr>
        <w:t xml:space="preserve"> call it </w:t>
      </w:r>
      <w:r w:rsidR="00A81D56" w:rsidRPr="006E23E6">
        <w:rPr>
          <w:rFonts w:ascii="Abadi" w:hAnsi="Abadi" w:cstheme="minorHAnsi"/>
          <w:b w:val="0"/>
          <w:bCs w:val="0"/>
          <w:color w:val="1A1A1A"/>
          <w:sz w:val="24"/>
          <w:szCs w:val="24"/>
        </w:rPr>
        <w:t xml:space="preserve">the </w:t>
      </w:r>
      <w:r w:rsidR="00E0550A" w:rsidRPr="006E23E6">
        <w:rPr>
          <w:rFonts w:ascii="Abadi" w:hAnsi="Abadi" w:cstheme="minorHAnsi"/>
          <w:b w:val="0"/>
          <w:bCs w:val="0"/>
          <w:color w:val="1A1A1A"/>
          <w:sz w:val="24"/>
          <w:szCs w:val="24"/>
        </w:rPr>
        <w:t>“Greenhouse Effect”</w:t>
      </w:r>
      <w:r w:rsidR="001936CD" w:rsidRPr="006E23E6">
        <w:rPr>
          <w:rFonts w:ascii="Abadi" w:hAnsi="Abadi" w:cstheme="minorHAnsi"/>
          <w:b w:val="0"/>
          <w:bCs w:val="0"/>
          <w:color w:val="1A1A1A"/>
          <w:sz w:val="24"/>
          <w:szCs w:val="24"/>
        </w:rPr>
        <w:t>. But the concern is not that the eart</w:t>
      </w:r>
      <w:r w:rsidR="00370E05" w:rsidRPr="006E23E6">
        <w:rPr>
          <w:rFonts w:ascii="Abadi" w:hAnsi="Abadi" w:cstheme="minorHAnsi"/>
          <w:b w:val="0"/>
          <w:bCs w:val="0"/>
          <w:color w:val="1A1A1A"/>
          <w:sz w:val="24"/>
          <w:szCs w:val="24"/>
        </w:rPr>
        <w:t>h is get</w:t>
      </w:r>
      <w:r w:rsidR="004B5DAF" w:rsidRPr="006E23E6">
        <w:rPr>
          <w:rFonts w:ascii="Abadi" w:hAnsi="Abadi" w:cstheme="minorHAnsi"/>
          <w:b w:val="0"/>
          <w:bCs w:val="0"/>
          <w:color w:val="1A1A1A"/>
          <w:sz w:val="24"/>
          <w:szCs w:val="24"/>
        </w:rPr>
        <w:t xml:space="preserve">ting wormer the </w:t>
      </w:r>
      <w:r w:rsidR="0079323F" w:rsidRPr="006E23E6">
        <w:rPr>
          <w:rFonts w:ascii="Abadi" w:hAnsi="Abadi" w:cstheme="minorHAnsi"/>
          <w:b w:val="0"/>
          <w:bCs w:val="0"/>
          <w:color w:val="1A1A1A"/>
          <w:sz w:val="24"/>
          <w:szCs w:val="24"/>
        </w:rPr>
        <w:t xml:space="preserve">problems it </w:t>
      </w:r>
      <w:r w:rsidR="00C17D26" w:rsidRPr="006E23E6">
        <w:rPr>
          <w:rFonts w:ascii="Abadi" w:hAnsi="Abadi" w:cstheme="minorHAnsi"/>
          <w:b w:val="0"/>
          <w:bCs w:val="0"/>
          <w:color w:val="1A1A1A"/>
          <w:sz w:val="24"/>
          <w:szCs w:val="24"/>
        </w:rPr>
        <w:t>happens</w:t>
      </w:r>
      <w:r w:rsidR="0079323F" w:rsidRPr="006E23E6">
        <w:rPr>
          <w:rFonts w:ascii="Abadi" w:hAnsi="Abadi" w:cstheme="minorHAnsi"/>
          <w:b w:val="0"/>
          <w:bCs w:val="0"/>
          <w:color w:val="1A1A1A"/>
          <w:sz w:val="24"/>
          <w:szCs w:val="24"/>
        </w:rPr>
        <w:t xml:space="preserve"> so quickly</w:t>
      </w:r>
      <w:r w:rsidR="0056540C" w:rsidRPr="006E23E6">
        <w:rPr>
          <w:rFonts w:ascii="Abadi" w:hAnsi="Abadi" w:cstheme="minorHAnsi"/>
          <w:b w:val="0"/>
          <w:bCs w:val="0"/>
          <w:color w:val="1A1A1A"/>
          <w:sz w:val="24"/>
          <w:szCs w:val="24"/>
        </w:rPr>
        <w:t xml:space="preserve">. The </w:t>
      </w:r>
      <w:r w:rsidR="004564BC" w:rsidRPr="006E23E6">
        <w:rPr>
          <w:rFonts w:ascii="Abadi" w:hAnsi="Abadi" w:cstheme="minorHAnsi"/>
          <w:b w:val="0"/>
          <w:bCs w:val="0"/>
          <w:color w:val="1A1A1A"/>
          <w:sz w:val="24"/>
          <w:szCs w:val="24"/>
        </w:rPr>
        <w:t>temperature</w:t>
      </w:r>
      <w:r w:rsidR="0056540C" w:rsidRPr="006E23E6">
        <w:rPr>
          <w:rFonts w:ascii="Abadi" w:hAnsi="Abadi" w:cstheme="minorHAnsi"/>
          <w:b w:val="0"/>
          <w:bCs w:val="0"/>
          <w:color w:val="1A1A1A"/>
          <w:sz w:val="24"/>
          <w:szCs w:val="24"/>
        </w:rPr>
        <w:t xml:space="preserve"> </w:t>
      </w:r>
      <w:r w:rsidR="002E34F7" w:rsidRPr="006E23E6">
        <w:rPr>
          <w:rFonts w:ascii="Abadi" w:hAnsi="Abadi" w:cstheme="minorHAnsi"/>
          <w:b w:val="0"/>
          <w:bCs w:val="0"/>
          <w:color w:val="1A1A1A"/>
          <w:sz w:val="24"/>
          <w:szCs w:val="24"/>
        </w:rPr>
        <w:t xml:space="preserve">on earth </w:t>
      </w:r>
      <w:r w:rsidR="001408D5" w:rsidRPr="006E23E6">
        <w:rPr>
          <w:rFonts w:ascii="Abadi" w:hAnsi="Abadi" w:cstheme="minorHAnsi"/>
          <w:b w:val="0"/>
          <w:bCs w:val="0"/>
          <w:color w:val="1A1A1A"/>
          <w:sz w:val="24"/>
          <w:szCs w:val="24"/>
        </w:rPr>
        <w:t>rises</w:t>
      </w:r>
      <w:r w:rsidR="002E34F7" w:rsidRPr="006E23E6">
        <w:rPr>
          <w:rFonts w:ascii="Abadi" w:hAnsi="Abadi" w:cstheme="minorHAnsi"/>
          <w:b w:val="0"/>
          <w:bCs w:val="0"/>
          <w:color w:val="1A1A1A"/>
          <w:sz w:val="24"/>
          <w:szCs w:val="24"/>
        </w:rPr>
        <w:t xml:space="preserve"> </w:t>
      </w:r>
      <w:r w:rsidR="00510C45" w:rsidRPr="006E23E6">
        <w:rPr>
          <w:rFonts w:ascii="Abadi" w:hAnsi="Abadi" w:cstheme="minorHAnsi"/>
          <w:b w:val="0"/>
          <w:bCs w:val="0"/>
          <w:color w:val="1A1A1A"/>
          <w:sz w:val="24"/>
          <w:szCs w:val="24"/>
        </w:rPr>
        <w:t>one</w:t>
      </w:r>
      <w:r w:rsidR="000735B5" w:rsidRPr="006E23E6">
        <w:rPr>
          <w:rFonts w:ascii="Abadi" w:hAnsi="Abadi" w:cstheme="minorHAnsi"/>
          <w:b w:val="0"/>
          <w:bCs w:val="0"/>
          <w:color w:val="1A1A1A"/>
          <w:sz w:val="24"/>
          <w:szCs w:val="24"/>
        </w:rPr>
        <w:t xml:space="preserve"> de</w:t>
      </w:r>
      <w:r w:rsidR="004564BC" w:rsidRPr="006E23E6">
        <w:rPr>
          <w:rFonts w:ascii="Abadi" w:hAnsi="Abadi" w:cstheme="minorHAnsi"/>
          <w:b w:val="0"/>
          <w:bCs w:val="0"/>
          <w:color w:val="1A1A1A"/>
          <w:sz w:val="24"/>
          <w:szCs w:val="24"/>
        </w:rPr>
        <w:t xml:space="preserve">gree since 1800 </w:t>
      </w:r>
      <w:r w:rsidR="00407156" w:rsidRPr="006E23E6">
        <w:rPr>
          <w:rFonts w:ascii="Abadi" w:hAnsi="Abadi" w:cstheme="minorHAnsi"/>
          <w:b w:val="0"/>
          <w:bCs w:val="0"/>
          <w:color w:val="1A1A1A"/>
          <w:sz w:val="24"/>
          <w:szCs w:val="24"/>
        </w:rPr>
        <w:t xml:space="preserve">and that not bad </w:t>
      </w:r>
      <w:r w:rsidR="00007F71" w:rsidRPr="006E23E6">
        <w:rPr>
          <w:rFonts w:ascii="Abadi" w:hAnsi="Abadi" w:cstheme="minorHAnsi"/>
          <w:b w:val="0"/>
          <w:bCs w:val="0"/>
          <w:color w:val="1A1A1A"/>
          <w:sz w:val="24"/>
          <w:szCs w:val="24"/>
        </w:rPr>
        <w:t xml:space="preserve">and if it </w:t>
      </w:r>
      <w:r w:rsidR="00000F03" w:rsidRPr="006E23E6">
        <w:rPr>
          <w:rFonts w:ascii="Abadi" w:hAnsi="Abadi" w:cstheme="minorHAnsi"/>
          <w:b w:val="0"/>
          <w:bCs w:val="0"/>
          <w:color w:val="1A1A1A"/>
          <w:sz w:val="24"/>
          <w:szCs w:val="24"/>
        </w:rPr>
        <w:t>rises</w:t>
      </w:r>
      <w:r w:rsidR="00007F71" w:rsidRPr="006E23E6">
        <w:rPr>
          <w:rFonts w:ascii="Abadi" w:hAnsi="Abadi" w:cstheme="minorHAnsi"/>
          <w:b w:val="0"/>
          <w:bCs w:val="0"/>
          <w:color w:val="1A1A1A"/>
          <w:sz w:val="24"/>
          <w:szCs w:val="24"/>
        </w:rPr>
        <w:t xml:space="preserve"> </w:t>
      </w:r>
      <w:r w:rsidR="00AE295B" w:rsidRPr="006E23E6">
        <w:rPr>
          <w:rFonts w:ascii="Abadi" w:hAnsi="Abadi" w:cstheme="minorHAnsi"/>
          <w:b w:val="0"/>
          <w:bCs w:val="0"/>
          <w:color w:val="1A1A1A"/>
          <w:sz w:val="24"/>
          <w:szCs w:val="24"/>
        </w:rPr>
        <w:t>one to one and half</w:t>
      </w:r>
      <w:r w:rsidR="00252BEC" w:rsidRPr="006E23E6">
        <w:rPr>
          <w:rFonts w:ascii="Abadi" w:hAnsi="Abadi" w:cstheme="minorHAnsi"/>
          <w:b w:val="0"/>
          <w:bCs w:val="0"/>
          <w:color w:val="1A1A1A"/>
          <w:sz w:val="24"/>
          <w:szCs w:val="24"/>
        </w:rPr>
        <w:t xml:space="preserve"> degree in 2100 it will be </w:t>
      </w:r>
      <w:r w:rsidR="00C67323" w:rsidRPr="006E23E6">
        <w:rPr>
          <w:rFonts w:ascii="Abadi" w:hAnsi="Abadi" w:cstheme="minorHAnsi"/>
          <w:b w:val="0"/>
          <w:bCs w:val="0"/>
          <w:color w:val="1A1A1A"/>
          <w:sz w:val="24"/>
          <w:szCs w:val="24"/>
        </w:rPr>
        <w:t>ok,</w:t>
      </w:r>
      <w:r w:rsidR="00252BEC" w:rsidRPr="006E23E6">
        <w:rPr>
          <w:rFonts w:ascii="Abadi" w:hAnsi="Abadi" w:cstheme="minorHAnsi"/>
          <w:b w:val="0"/>
          <w:bCs w:val="0"/>
          <w:color w:val="1A1A1A"/>
          <w:sz w:val="24"/>
          <w:szCs w:val="24"/>
        </w:rPr>
        <w:t xml:space="preserve"> but the problem is</w:t>
      </w:r>
      <w:r w:rsidR="00C67323" w:rsidRPr="006E23E6">
        <w:rPr>
          <w:rFonts w:ascii="Abadi" w:hAnsi="Abadi" w:cstheme="minorHAnsi"/>
          <w:b w:val="0"/>
          <w:bCs w:val="0"/>
          <w:color w:val="1A1A1A"/>
          <w:sz w:val="24"/>
          <w:szCs w:val="24"/>
        </w:rPr>
        <w:t xml:space="preserve"> scientist saying that</w:t>
      </w:r>
      <w:r w:rsidR="00252BEC" w:rsidRPr="006E23E6">
        <w:rPr>
          <w:rFonts w:ascii="Abadi" w:hAnsi="Abadi" w:cstheme="minorHAnsi"/>
          <w:b w:val="0"/>
          <w:bCs w:val="0"/>
          <w:color w:val="1A1A1A"/>
          <w:sz w:val="24"/>
          <w:szCs w:val="24"/>
        </w:rPr>
        <w:t xml:space="preserve"> </w:t>
      </w:r>
      <w:r w:rsidR="00622D02" w:rsidRPr="006E23E6">
        <w:rPr>
          <w:rFonts w:ascii="Abadi" w:hAnsi="Abadi" w:cstheme="minorHAnsi"/>
          <w:b w:val="0"/>
          <w:bCs w:val="0"/>
          <w:color w:val="1A1A1A"/>
          <w:sz w:val="24"/>
          <w:szCs w:val="24"/>
        </w:rPr>
        <w:t xml:space="preserve">it might rise to </w:t>
      </w:r>
      <w:r w:rsidR="00AE295B" w:rsidRPr="006E23E6">
        <w:rPr>
          <w:rFonts w:ascii="Abadi" w:hAnsi="Abadi" w:cstheme="minorHAnsi"/>
          <w:b w:val="0"/>
          <w:bCs w:val="0"/>
          <w:color w:val="1A1A1A"/>
          <w:sz w:val="24"/>
          <w:szCs w:val="24"/>
        </w:rPr>
        <w:t>one and half</w:t>
      </w:r>
      <w:r w:rsidR="00622D02" w:rsidRPr="006E23E6">
        <w:rPr>
          <w:rFonts w:ascii="Abadi" w:hAnsi="Abadi" w:cstheme="minorHAnsi"/>
          <w:b w:val="0"/>
          <w:bCs w:val="0"/>
          <w:color w:val="1A1A1A"/>
          <w:sz w:val="24"/>
          <w:szCs w:val="24"/>
        </w:rPr>
        <w:t xml:space="preserve"> degree </w:t>
      </w:r>
      <w:r w:rsidR="00D87994" w:rsidRPr="006E23E6">
        <w:rPr>
          <w:rFonts w:ascii="Abadi" w:hAnsi="Abadi" w:cstheme="minorHAnsi"/>
          <w:b w:val="0"/>
          <w:bCs w:val="0"/>
          <w:color w:val="1A1A1A"/>
          <w:sz w:val="24"/>
          <w:szCs w:val="24"/>
        </w:rPr>
        <w:t xml:space="preserve">by </w:t>
      </w:r>
      <w:r w:rsidR="004629A9" w:rsidRPr="006E23E6">
        <w:rPr>
          <w:rFonts w:ascii="Abadi" w:hAnsi="Abadi" w:cstheme="minorHAnsi"/>
          <w:b w:val="0"/>
          <w:bCs w:val="0"/>
          <w:color w:val="1A1A1A"/>
          <w:sz w:val="24"/>
          <w:szCs w:val="24"/>
        </w:rPr>
        <w:t>2030</w:t>
      </w:r>
      <w:r w:rsidR="00911C63" w:rsidRPr="006E23E6">
        <w:rPr>
          <w:rFonts w:ascii="Abadi" w:hAnsi="Abadi" w:cstheme="minorHAnsi"/>
          <w:b w:val="0"/>
          <w:bCs w:val="0"/>
          <w:color w:val="1A1A1A"/>
          <w:sz w:val="24"/>
          <w:szCs w:val="24"/>
        </w:rPr>
        <w:t>.</w:t>
      </w:r>
      <w:r w:rsidR="000D51A2" w:rsidRPr="006E23E6">
        <w:rPr>
          <w:rFonts w:ascii="Abadi" w:hAnsi="Abadi" w:cstheme="minorHAnsi"/>
          <w:b w:val="0"/>
          <w:bCs w:val="0"/>
          <w:color w:val="1A1A1A"/>
          <w:sz w:val="24"/>
          <w:szCs w:val="24"/>
        </w:rPr>
        <w:t xml:space="preserve"> </w:t>
      </w:r>
      <w:r w:rsidR="001164FC" w:rsidRPr="006E23E6">
        <w:rPr>
          <w:rFonts w:ascii="Abadi" w:hAnsi="Abadi" w:cstheme="minorHAnsi"/>
          <w:b w:val="0"/>
          <w:bCs w:val="0"/>
          <w:color w:val="1A1A1A"/>
          <w:sz w:val="24"/>
          <w:szCs w:val="24"/>
        </w:rPr>
        <w:t>Sea levels are rising 3</w:t>
      </w:r>
      <w:r w:rsidR="001408D5" w:rsidRPr="006E23E6">
        <w:rPr>
          <w:rFonts w:ascii="Abadi" w:hAnsi="Abadi" w:cstheme="minorHAnsi"/>
          <w:b w:val="0"/>
          <w:bCs w:val="0"/>
          <w:color w:val="1A1A1A"/>
          <w:sz w:val="24"/>
          <w:szCs w:val="24"/>
        </w:rPr>
        <w:t xml:space="preserve"> millimetres a </w:t>
      </w:r>
      <w:r w:rsidR="00CB6A33" w:rsidRPr="006E23E6">
        <w:rPr>
          <w:rFonts w:ascii="Abadi" w:hAnsi="Abadi" w:cstheme="minorHAnsi"/>
          <w:b w:val="0"/>
          <w:bCs w:val="0"/>
          <w:color w:val="1A1A1A"/>
          <w:sz w:val="24"/>
          <w:szCs w:val="24"/>
        </w:rPr>
        <w:t>year because sea water rise as the temper</w:t>
      </w:r>
      <w:r w:rsidR="006952AE" w:rsidRPr="006E23E6">
        <w:rPr>
          <w:rFonts w:ascii="Abadi" w:hAnsi="Abadi" w:cstheme="minorHAnsi"/>
          <w:b w:val="0"/>
          <w:bCs w:val="0"/>
          <w:color w:val="1A1A1A"/>
          <w:sz w:val="24"/>
          <w:szCs w:val="24"/>
        </w:rPr>
        <w:t xml:space="preserve">ature </w:t>
      </w:r>
      <w:r w:rsidR="00BA12B0" w:rsidRPr="006E23E6">
        <w:rPr>
          <w:rFonts w:ascii="Abadi" w:hAnsi="Abadi" w:cstheme="minorHAnsi"/>
          <w:b w:val="0"/>
          <w:bCs w:val="0"/>
          <w:color w:val="1A1A1A"/>
          <w:sz w:val="24"/>
          <w:szCs w:val="24"/>
        </w:rPr>
        <w:t>rise</w:t>
      </w:r>
      <w:r w:rsidR="00205388" w:rsidRPr="006E23E6">
        <w:rPr>
          <w:rFonts w:ascii="Abadi" w:hAnsi="Abadi" w:cstheme="minorHAnsi"/>
          <w:b w:val="0"/>
          <w:bCs w:val="0"/>
          <w:color w:val="1A1A1A"/>
          <w:sz w:val="24"/>
          <w:szCs w:val="24"/>
        </w:rPr>
        <w:t xml:space="preserve">. </w:t>
      </w:r>
      <w:r w:rsidR="00D45760" w:rsidRPr="006E23E6">
        <w:rPr>
          <w:rFonts w:ascii="Abadi" w:hAnsi="Abadi" w:cstheme="minorHAnsi"/>
          <w:b w:val="0"/>
          <w:bCs w:val="0"/>
          <w:color w:val="1A1A1A"/>
          <w:sz w:val="24"/>
          <w:szCs w:val="24"/>
        </w:rPr>
        <w:t xml:space="preserve">Milting </w:t>
      </w:r>
      <w:r w:rsidR="003908FD" w:rsidRPr="006E23E6">
        <w:rPr>
          <w:rFonts w:ascii="Abadi" w:hAnsi="Abadi" w:cstheme="minorHAnsi"/>
          <w:b w:val="0"/>
          <w:bCs w:val="0"/>
          <w:color w:val="1A1A1A"/>
          <w:sz w:val="24"/>
          <w:szCs w:val="24"/>
        </w:rPr>
        <w:t>ice add tr</w:t>
      </w:r>
      <w:r w:rsidR="00205388" w:rsidRPr="006E23E6">
        <w:rPr>
          <w:rFonts w:ascii="Abadi" w:hAnsi="Abadi" w:cstheme="minorHAnsi"/>
          <w:b w:val="0"/>
          <w:bCs w:val="0"/>
          <w:color w:val="1A1A1A"/>
          <w:sz w:val="24"/>
          <w:szCs w:val="24"/>
        </w:rPr>
        <w:t>illions of ton</w:t>
      </w:r>
      <w:r w:rsidR="00111F71" w:rsidRPr="006E23E6">
        <w:rPr>
          <w:rFonts w:ascii="Abadi" w:hAnsi="Abadi" w:cstheme="minorHAnsi"/>
          <w:b w:val="0"/>
          <w:bCs w:val="0"/>
          <w:color w:val="1A1A1A"/>
          <w:sz w:val="24"/>
          <w:szCs w:val="24"/>
        </w:rPr>
        <w:t xml:space="preserve">s of freshwater to </w:t>
      </w:r>
      <w:r w:rsidR="00B10E44" w:rsidRPr="006E23E6">
        <w:rPr>
          <w:rFonts w:ascii="Abadi" w:hAnsi="Abadi" w:cstheme="minorHAnsi"/>
          <w:b w:val="0"/>
          <w:bCs w:val="0"/>
          <w:color w:val="1A1A1A"/>
          <w:sz w:val="24"/>
          <w:szCs w:val="24"/>
        </w:rPr>
        <w:t xml:space="preserve">the oceans. </w:t>
      </w:r>
      <w:r w:rsidR="007E4A25" w:rsidRPr="006E23E6">
        <w:rPr>
          <w:rFonts w:ascii="Abadi" w:hAnsi="Abadi" w:cstheme="minorHAnsi"/>
          <w:b w:val="0"/>
          <w:bCs w:val="0"/>
          <w:color w:val="1A1A1A"/>
          <w:sz w:val="24"/>
          <w:szCs w:val="24"/>
        </w:rPr>
        <w:t>And that will affect us all</w:t>
      </w:r>
      <w:r w:rsidR="00D87994" w:rsidRPr="006E23E6">
        <w:rPr>
          <w:rFonts w:ascii="Abadi" w:hAnsi="Abadi" w:cstheme="minorHAnsi"/>
          <w:b w:val="0"/>
          <w:bCs w:val="0"/>
          <w:color w:val="1A1A1A"/>
          <w:sz w:val="24"/>
          <w:szCs w:val="24"/>
        </w:rPr>
        <w:t>. E</w:t>
      </w:r>
      <w:r w:rsidR="007E4A25" w:rsidRPr="006E23E6">
        <w:rPr>
          <w:rFonts w:ascii="Abadi" w:hAnsi="Abadi" w:cstheme="minorHAnsi"/>
          <w:b w:val="0"/>
          <w:bCs w:val="0"/>
          <w:color w:val="1A1A1A"/>
          <w:sz w:val="24"/>
          <w:szCs w:val="24"/>
        </w:rPr>
        <w:t>ntire citi</w:t>
      </w:r>
      <w:r w:rsidR="00EA74C0" w:rsidRPr="006E23E6">
        <w:rPr>
          <w:rFonts w:ascii="Abadi" w:hAnsi="Abadi" w:cstheme="minorHAnsi"/>
          <w:b w:val="0"/>
          <w:bCs w:val="0"/>
          <w:color w:val="1A1A1A"/>
          <w:sz w:val="24"/>
          <w:szCs w:val="24"/>
        </w:rPr>
        <w:t>es could be under the water in the next 80 years</w:t>
      </w:r>
      <w:r w:rsidR="00D87994" w:rsidRPr="006E23E6">
        <w:rPr>
          <w:rFonts w:ascii="Abadi" w:hAnsi="Abadi" w:cstheme="minorHAnsi"/>
          <w:b w:val="0"/>
          <w:bCs w:val="0"/>
          <w:color w:val="1A1A1A"/>
          <w:sz w:val="24"/>
          <w:szCs w:val="24"/>
        </w:rPr>
        <w:t xml:space="preserve"> and millions will lose their home.</w:t>
      </w:r>
      <w:r w:rsidR="007B7136" w:rsidRPr="006E23E6">
        <w:rPr>
          <w:rFonts w:ascii="Abadi" w:hAnsi="Abadi" w:cstheme="minorHAnsi"/>
          <w:b w:val="0"/>
          <w:bCs w:val="0"/>
          <w:color w:val="1A1A1A"/>
          <w:sz w:val="24"/>
          <w:szCs w:val="24"/>
        </w:rPr>
        <w:t xml:space="preserve"> </w:t>
      </w:r>
      <w:r w:rsidR="00E8513E" w:rsidRPr="006E23E6">
        <w:rPr>
          <w:rFonts w:ascii="Abadi" w:hAnsi="Abadi" w:cstheme="minorHAnsi"/>
          <w:b w:val="0"/>
          <w:bCs w:val="0"/>
          <w:color w:val="1A1A1A"/>
          <w:sz w:val="24"/>
          <w:szCs w:val="24"/>
        </w:rPr>
        <w:t xml:space="preserve">How </w:t>
      </w:r>
      <w:r w:rsidR="00D04DDA" w:rsidRPr="006E23E6">
        <w:rPr>
          <w:rFonts w:ascii="Abadi" w:hAnsi="Abadi" w:cstheme="minorHAnsi"/>
          <w:b w:val="0"/>
          <w:bCs w:val="0"/>
          <w:color w:val="1A1A1A"/>
          <w:sz w:val="24"/>
          <w:szCs w:val="24"/>
        </w:rPr>
        <w:t>can we</w:t>
      </w:r>
      <w:r w:rsidR="00E8513E" w:rsidRPr="006E23E6">
        <w:rPr>
          <w:rFonts w:ascii="Abadi" w:hAnsi="Abadi" w:cstheme="minorHAnsi"/>
          <w:b w:val="0"/>
          <w:bCs w:val="0"/>
          <w:color w:val="1A1A1A"/>
          <w:sz w:val="24"/>
          <w:szCs w:val="24"/>
        </w:rPr>
        <w:t xml:space="preserve"> change </w:t>
      </w:r>
      <w:r w:rsidR="00D04DDA" w:rsidRPr="006E23E6">
        <w:rPr>
          <w:rFonts w:ascii="Abadi" w:hAnsi="Abadi" w:cstheme="minorHAnsi"/>
          <w:b w:val="0"/>
          <w:bCs w:val="0"/>
          <w:color w:val="1A1A1A"/>
          <w:sz w:val="24"/>
          <w:szCs w:val="24"/>
        </w:rPr>
        <w:t>that?</w:t>
      </w:r>
      <w:r w:rsidR="00E8513E" w:rsidRPr="006E23E6">
        <w:rPr>
          <w:rFonts w:ascii="Abadi" w:hAnsi="Abadi" w:cstheme="minorHAnsi"/>
          <w:b w:val="0"/>
          <w:bCs w:val="0"/>
          <w:color w:val="1A1A1A"/>
          <w:sz w:val="24"/>
          <w:szCs w:val="24"/>
        </w:rPr>
        <w:t xml:space="preserve"> The answer is we have to change our way of doing things</w:t>
      </w:r>
      <w:r w:rsidR="00D533DF" w:rsidRPr="006E23E6">
        <w:rPr>
          <w:rFonts w:ascii="Abadi" w:hAnsi="Abadi" w:cstheme="minorHAnsi"/>
          <w:b w:val="0"/>
          <w:bCs w:val="0"/>
          <w:color w:val="1A1A1A"/>
          <w:sz w:val="24"/>
          <w:szCs w:val="24"/>
        </w:rPr>
        <w:t>,</w:t>
      </w:r>
      <w:r w:rsidR="00E8513E" w:rsidRPr="006E23E6">
        <w:rPr>
          <w:rFonts w:ascii="Abadi" w:hAnsi="Abadi" w:cstheme="minorHAnsi"/>
          <w:b w:val="0"/>
          <w:bCs w:val="0"/>
          <w:color w:val="1A1A1A"/>
          <w:sz w:val="24"/>
          <w:szCs w:val="24"/>
        </w:rPr>
        <w:t xml:space="preserve"> like to cycle to work, eating less meat</w:t>
      </w:r>
      <w:r w:rsidR="00226EFA" w:rsidRPr="006E23E6">
        <w:rPr>
          <w:rFonts w:ascii="Abadi" w:hAnsi="Abadi" w:cstheme="minorHAnsi"/>
          <w:b w:val="0"/>
          <w:bCs w:val="0"/>
          <w:color w:val="1A1A1A"/>
          <w:sz w:val="24"/>
          <w:szCs w:val="24"/>
        </w:rPr>
        <w:t xml:space="preserve">, reduce our energy use and bills, we have to protect and respect our green spaces like parks and gardens because plants and trees absorb the CO2, try to use stuff can be recycled and avoid </w:t>
      </w:r>
      <w:r w:rsidR="00D04DDA" w:rsidRPr="006E23E6">
        <w:rPr>
          <w:rFonts w:ascii="Abadi" w:hAnsi="Abadi" w:cstheme="minorHAnsi"/>
          <w:b w:val="0"/>
          <w:bCs w:val="0"/>
          <w:color w:val="1A1A1A"/>
          <w:sz w:val="24"/>
          <w:szCs w:val="24"/>
        </w:rPr>
        <w:t>single</w:t>
      </w:r>
      <w:r w:rsidR="00226EFA" w:rsidRPr="006E23E6">
        <w:rPr>
          <w:rFonts w:ascii="Abadi" w:hAnsi="Abadi" w:cstheme="minorHAnsi"/>
          <w:b w:val="0"/>
          <w:bCs w:val="0"/>
          <w:color w:val="1A1A1A"/>
          <w:sz w:val="24"/>
          <w:szCs w:val="24"/>
        </w:rPr>
        <w:t xml:space="preserve"> use items, talk to the people you know about </w:t>
      </w:r>
      <w:r w:rsidR="00D04DDA" w:rsidRPr="006E23E6">
        <w:rPr>
          <w:rFonts w:ascii="Abadi" w:hAnsi="Abadi" w:cstheme="minorHAnsi"/>
          <w:b w:val="0"/>
          <w:bCs w:val="0"/>
          <w:color w:val="1A1A1A"/>
          <w:sz w:val="24"/>
          <w:szCs w:val="24"/>
        </w:rPr>
        <w:t xml:space="preserve">the change you make. How </w:t>
      </w:r>
      <w:r w:rsidR="00D87994" w:rsidRPr="006E23E6">
        <w:rPr>
          <w:rFonts w:ascii="Abadi" w:hAnsi="Abadi" w:cstheme="minorHAnsi"/>
          <w:b w:val="0"/>
          <w:bCs w:val="0"/>
          <w:color w:val="1A1A1A"/>
          <w:sz w:val="24"/>
          <w:szCs w:val="24"/>
        </w:rPr>
        <w:t>can governments</w:t>
      </w:r>
      <w:r w:rsidR="00D04DDA" w:rsidRPr="006E23E6">
        <w:rPr>
          <w:rFonts w:ascii="Abadi" w:hAnsi="Abadi" w:cstheme="minorHAnsi"/>
          <w:b w:val="0"/>
          <w:bCs w:val="0"/>
          <w:color w:val="1A1A1A"/>
          <w:sz w:val="24"/>
          <w:szCs w:val="24"/>
        </w:rPr>
        <w:t xml:space="preserve"> change that?</w:t>
      </w:r>
      <w:r w:rsidR="00D533DF" w:rsidRPr="006E23E6">
        <w:rPr>
          <w:rFonts w:ascii="Abadi" w:hAnsi="Abadi" w:cstheme="minorHAnsi"/>
          <w:b w:val="0"/>
          <w:bCs w:val="0"/>
          <w:color w:val="1A1A1A"/>
          <w:sz w:val="24"/>
          <w:szCs w:val="24"/>
        </w:rPr>
        <w:t xml:space="preserve"> Invest in renewable energy and keep the fossil fuels in the ground. </w:t>
      </w:r>
      <w:r w:rsidR="00D87994" w:rsidRPr="006E23E6">
        <w:rPr>
          <w:rFonts w:ascii="Abadi" w:hAnsi="Abadi" w:cstheme="minorHAnsi"/>
          <w:b w:val="0"/>
          <w:bCs w:val="0"/>
          <w:color w:val="1A1A1A"/>
          <w:sz w:val="24"/>
          <w:szCs w:val="24"/>
        </w:rPr>
        <w:t>Encourage</w:t>
      </w:r>
      <w:r w:rsidR="00D533DF" w:rsidRPr="006E23E6">
        <w:rPr>
          <w:rFonts w:ascii="Abadi" w:hAnsi="Abadi" w:cstheme="minorHAnsi"/>
          <w:b w:val="0"/>
          <w:bCs w:val="0"/>
          <w:color w:val="1A1A1A"/>
          <w:sz w:val="24"/>
          <w:szCs w:val="24"/>
        </w:rPr>
        <w:t xml:space="preserve"> people to switch to electric cars</w:t>
      </w:r>
      <w:r w:rsidR="00D42376" w:rsidRPr="006E23E6">
        <w:rPr>
          <w:rFonts w:ascii="Abadi" w:hAnsi="Abadi" w:cstheme="minorHAnsi"/>
          <w:b w:val="0"/>
          <w:bCs w:val="0"/>
          <w:color w:val="1A1A1A"/>
          <w:sz w:val="24"/>
          <w:szCs w:val="24"/>
        </w:rPr>
        <w:t xml:space="preserve">, </w:t>
      </w:r>
      <w:r w:rsidR="00D87994" w:rsidRPr="006E23E6">
        <w:rPr>
          <w:rFonts w:ascii="Abadi" w:hAnsi="Abadi" w:cstheme="minorHAnsi"/>
          <w:b w:val="0"/>
          <w:bCs w:val="0"/>
          <w:color w:val="1A1A1A"/>
          <w:sz w:val="24"/>
          <w:szCs w:val="24"/>
        </w:rPr>
        <w:t>improve</w:t>
      </w:r>
      <w:r w:rsidR="00D42376" w:rsidRPr="006E23E6">
        <w:rPr>
          <w:rFonts w:ascii="Abadi" w:hAnsi="Abadi" w:cstheme="minorHAnsi"/>
          <w:b w:val="0"/>
          <w:bCs w:val="0"/>
          <w:color w:val="1A1A1A"/>
          <w:sz w:val="24"/>
          <w:szCs w:val="24"/>
        </w:rPr>
        <w:t xml:space="preserve"> farming and </w:t>
      </w:r>
      <w:r w:rsidR="00D87994" w:rsidRPr="006E23E6">
        <w:rPr>
          <w:rFonts w:ascii="Abadi" w:hAnsi="Abadi" w:cstheme="minorHAnsi"/>
          <w:b w:val="0"/>
          <w:bCs w:val="0"/>
          <w:color w:val="1A1A1A"/>
          <w:sz w:val="24"/>
          <w:szCs w:val="24"/>
        </w:rPr>
        <w:t>encourage</w:t>
      </w:r>
      <w:r w:rsidR="00D42376" w:rsidRPr="006E23E6">
        <w:rPr>
          <w:rFonts w:ascii="Abadi" w:hAnsi="Abadi" w:cstheme="minorHAnsi"/>
          <w:b w:val="0"/>
          <w:bCs w:val="0"/>
          <w:color w:val="1A1A1A"/>
          <w:sz w:val="24"/>
          <w:szCs w:val="24"/>
        </w:rPr>
        <w:t xml:space="preserve"> vegan diet, restore nature and protect forests and the oceans, reduce how much people consume and reduce plastic. </w:t>
      </w:r>
      <w:r w:rsidR="00852FDE" w:rsidRPr="006E23E6">
        <w:rPr>
          <w:rFonts w:ascii="Abadi" w:hAnsi="Abadi" w:cstheme="minorHAnsi"/>
          <w:b w:val="0"/>
          <w:bCs w:val="0"/>
          <w:color w:val="1A1A1A"/>
          <w:sz w:val="24"/>
          <w:szCs w:val="24"/>
        </w:rPr>
        <w:t xml:space="preserve">People </w:t>
      </w:r>
      <w:r w:rsidR="00D87994" w:rsidRPr="006E23E6">
        <w:rPr>
          <w:rFonts w:ascii="Abadi" w:hAnsi="Abadi" w:cstheme="minorHAnsi"/>
          <w:b w:val="0"/>
          <w:bCs w:val="0"/>
          <w:color w:val="1A1A1A"/>
          <w:sz w:val="24"/>
          <w:szCs w:val="24"/>
        </w:rPr>
        <w:t>must</w:t>
      </w:r>
      <w:r w:rsidR="00852FDE" w:rsidRPr="006E23E6">
        <w:rPr>
          <w:rFonts w:ascii="Abadi" w:hAnsi="Abadi" w:cstheme="minorHAnsi"/>
          <w:b w:val="0"/>
          <w:bCs w:val="0"/>
          <w:color w:val="1A1A1A"/>
          <w:sz w:val="24"/>
          <w:szCs w:val="24"/>
        </w:rPr>
        <w:t xml:space="preserve"> take climate change serios and save our mother earth and make it </w:t>
      </w:r>
      <w:r w:rsidR="00D87994" w:rsidRPr="006E23E6">
        <w:rPr>
          <w:rFonts w:ascii="Abadi" w:hAnsi="Abadi" w:cstheme="minorHAnsi"/>
          <w:b w:val="0"/>
          <w:bCs w:val="0"/>
          <w:color w:val="1A1A1A"/>
          <w:sz w:val="24"/>
          <w:szCs w:val="24"/>
        </w:rPr>
        <w:t>healthier</w:t>
      </w:r>
      <w:r w:rsidR="003872D3" w:rsidRPr="006E23E6">
        <w:rPr>
          <w:rFonts w:ascii="Abadi" w:hAnsi="Abadi" w:cstheme="minorHAnsi"/>
          <w:b w:val="0"/>
          <w:bCs w:val="0"/>
          <w:color w:val="1A1A1A"/>
          <w:sz w:val="24"/>
          <w:szCs w:val="24"/>
        </w:rPr>
        <w:t xml:space="preserve"> because healthier planet health</w:t>
      </w:r>
      <w:r w:rsidR="00C67323" w:rsidRPr="006E23E6">
        <w:rPr>
          <w:rFonts w:ascii="Abadi" w:hAnsi="Abadi" w:cstheme="minorHAnsi"/>
          <w:b w:val="0"/>
          <w:bCs w:val="0"/>
          <w:color w:val="1A1A1A"/>
          <w:sz w:val="24"/>
          <w:szCs w:val="24"/>
        </w:rPr>
        <w:t>ier ecosystem healthier ecosystem healthier people.</w:t>
      </w:r>
      <w:r w:rsidR="00852FDE" w:rsidRPr="006E23E6">
        <w:rPr>
          <w:rFonts w:ascii="Abadi" w:hAnsi="Abadi" w:cstheme="minorHAnsi"/>
          <w:b w:val="0"/>
          <w:bCs w:val="0"/>
          <w:color w:val="1A1A1A"/>
          <w:sz w:val="24"/>
          <w:szCs w:val="24"/>
        </w:rPr>
        <w:t xml:space="preserve"> </w:t>
      </w:r>
    </w:p>
    <w:p w14:paraId="7548BD0F" w14:textId="0289DACB"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D9B5869" w14:textId="4B9BBCF7"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30AD3436" w14:textId="7FB8C558"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6E77B6FA" w14:textId="01B39853"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61E7533C" w14:textId="02710FA7"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46721E88" w14:textId="230A2F56"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58C6BE3F" w14:textId="5B7D6614"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4C1FC62" w14:textId="50FC23C0"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3F4692B" w14:textId="02739075"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26799978" w14:textId="22015695"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28634F46" w14:textId="04E4EC4D"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790E984E" w14:textId="3FF5DB34"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00F13D9F" w14:textId="77777777" w:rsidR="00DB3C11" w:rsidRPr="006E23E6" w:rsidRDefault="00DB3C11"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55E71EE6" w14:textId="0ED44895"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r w:rsidRPr="006E23E6">
        <w:rPr>
          <w:rFonts w:ascii="Abadi" w:hAnsi="Abadi" w:cstheme="minorHAnsi"/>
          <w:b w:val="0"/>
          <w:bCs w:val="0"/>
          <w:color w:val="1A1A1A"/>
          <w:sz w:val="24"/>
          <w:szCs w:val="24"/>
        </w:rPr>
        <w:lastRenderedPageBreak/>
        <w:t xml:space="preserve">References </w:t>
      </w:r>
    </w:p>
    <w:p w14:paraId="15F9D994" w14:textId="77777777" w:rsidR="00207EF0" w:rsidRPr="006E23E6" w:rsidRDefault="00207EF0" w:rsidP="00E33E97">
      <w:pPr>
        <w:pStyle w:val="Heading3"/>
        <w:shd w:val="clear" w:color="auto" w:fill="FFFFFF"/>
        <w:spacing w:before="0" w:beforeAutospacing="0" w:after="0" w:afterAutospacing="0" w:line="276" w:lineRule="auto"/>
        <w:rPr>
          <w:rFonts w:ascii="Abadi" w:hAnsi="Abadi" w:cs="Arial"/>
          <w:color w:val="222222"/>
          <w:sz w:val="24"/>
          <w:szCs w:val="24"/>
          <w:shd w:val="clear" w:color="auto" w:fill="FFFFFF"/>
        </w:rPr>
      </w:pPr>
    </w:p>
    <w:p w14:paraId="1CE60039" w14:textId="1B9AA006" w:rsidR="00207EF0" w:rsidRPr="006E23E6" w:rsidRDefault="00207EF0" w:rsidP="00E33E97">
      <w:pPr>
        <w:pStyle w:val="Heading3"/>
        <w:shd w:val="clear" w:color="auto" w:fill="FFFFFF"/>
        <w:spacing w:before="0" w:beforeAutospacing="0" w:after="0" w:afterAutospacing="0" w:line="276" w:lineRule="auto"/>
        <w:rPr>
          <w:rFonts w:ascii="Abadi" w:hAnsi="Abadi" w:cs="Arial"/>
          <w:color w:val="222222"/>
          <w:sz w:val="24"/>
          <w:szCs w:val="24"/>
          <w:shd w:val="clear" w:color="auto" w:fill="FFFFFF"/>
        </w:rPr>
      </w:pPr>
      <w:r w:rsidRPr="006E23E6">
        <w:rPr>
          <w:rFonts w:ascii="Abadi" w:hAnsi="Abadi" w:cs="Arial"/>
          <w:color w:val="222222"/>
          <w:sz w:val="24"/>
          <w:szCs w:val="24"/>
          <w:shd w:val="clear" w:color="auto" w:fill="FFFFFF"/>
        </w:rPr>
        <w:t xml:space="preserve">Kirilenko, A.P. and </w:t>
      </w:r>
      <w:proofErr w:type="spellStart"/>
      <w:r w:rsidRPr="006E23E6">
        <w:rPr>
          <w:rFonts w:ascii="Abadi" w:hAnsi="Abadi" w:cs="Arial"/>
          <w:color w:val="222222"/>
          <w:sz w:val="24"/>
          <w:szCs w:val="24"/>
          <w:shd w:val="clear" w:color="auto" w:fill="FFFFFF"/>
        </w:rPr>
        <w:t>Sedjo</w:t>
      </w:r>
      <w:proofErr w:type="spellEnd"/>
      <w:r w:rsidRPr="006E23E6">
        <w:rPr>
          <w:rFonts w:ascii="Abadi" w:hAnsi="Abadi" w:cs="Arial"/>
          <w:color w:val="222222"/>
          <w:sz w:val="24"/>
          <w:szCs w:val="24"/>
          <w:shd w:val="clear" w:color="auto" w:fill="FFFFFF"/>
        </w:rPr>
        <w:t>, R.A., 2007. Climate change impacts on forestry. </w:t>
      </w:r>
      <w:r w:rsidRPr="006E23E6">
        <w:rPr>
          <w:rFonts w:ascii="Abadi" w:hAnsi="Abadi" w:cs="Arial"/>
          <w:i/>
          <w:iCs/>
          <w:color w:val="222222"/>
          <w:sz w:val="24"/>
          <w:szCs w:val="24"/>
          <w:shd w:val="clear" w:color="auto" w:fill="FFFFFF"/>
        </w:rPr>
        <w:t>Proceedings of the National Academy of Sciences</w:t>
      </w:r>
      <w:r w:rsidRPr="006E23E6">
        <w:rPr>
          <w:rFonts w:ascii="Abadi" w:hAnsi="Abadi" w:cs="Arial"/>
          <w:color w:val="222222"/>
          <w:sz w:val="24"/>
          <w:szCs w:val="24"/>
          <w:shd w:val="clear" w:color="auto" w:fill="FFFFFF"/>
        </w:rPr>
        <w:t>, </w:t>
      </w:r>
      <w:r w:rsidRPr="006E23E6">
        <w:rPr>
          <w:rFonts w:ascii="Abadi" w:hAnsi="Abadi" w:cs="Arial"/>
          <w:i/>
          <w:iCs/>
          <w:color w:val="222222"/>
          <w:sz w:val="24"/>
          <w:szCs w:val="24"/>
          <w:shd w:val="clear" w:color="auto" w:fill="FFFFFF"/>
        </w:rPr>
        <w:t>104</w:t>
      </w:r>
      <w:r w:rsidRPr="006E23E6">
        <w:rPr>
          <w:rFonts w:ascii="Abadi" w:hAnsi="Abadi" w:cs="Arial"/>
          <w:color w:val="222222"/>
          <w:sz w:val="24"/>
          <w:szCs w:val="24"/>
          <w:shd w:val="clear" w:color="auto" w:fill="FFFFFF"/>
        </w:rPr>
        <w:t>(50), pp.19697-19702.</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207EF0" w:rsidRPr="006E23E6" w14:paraId="5D1C59AA" w14:textId="77777777" w:rsidTr="00207EF0">
        <w:trPr>
          <w:gridAfter w:val="1"/>
        </w:trPr>
        <w:tc>
          <w:tcPr>
            <w:tcW w:w="0" w:type="auto"/>
            <w:shd w:val="clear" w:color="auto" w:fill="FFFFFF"/>
            <w:vAlign w:val="center"/>
            <w:hideMark/>
          </w:tcPr>
          <w:p w14:paraId="4D58A770" w14:textId="77777777" w:rsidR="00207EF0" w:rsidRPr="006E23E6" w:rsidRDefault="00207EF0" w:rsidP="00207EF0">
            <w:pPr>
              <w:spacing w:after="0" w:line="240" w:lineRule="auto"/>
              <w:rPr>
                <w:rFonts w:ascii="Abadi" w:eastAsia="Times New Roman" w:hAnsi="Abadi" w:cs="Times New Roman"/>
                <w:kern w:val="0"/>
                <w:sz w:val="24"/>
                <w:szCs w:val="24"/>
                <w:lang w:eastAsia="en-GB"/>
                <w14:ligatures w14:val="none"/>
              </w:rPr>
            </w:pPr>
          </w:p>
        </w:tc>
      </w:tr>
      <w:tr w:rsidR="00207EF0" w:rsidRPr="006E23E6" w14:paraId="19921929" w14:textId="77777777" w:rsidTr="00207EF0">
        <w:trPr>
          <w:gridAfter w:val="1"/>
        </w:trPr>
        <w:tc>
          <w:tcPr>
            <w:tcW w:w="0" w:type="auto"/>
            <w:shd w:val="clear" w:color="auto" w:fill="FFFFFF"/>
            <w:tcMar>
              <w:top w:w="120" w:type="dxa"/>
              <w:left w:w="0" w:type="dxa"/>
              <w:bottom w:w="120" w:type="dxa"/>
              <w:right w:w="0" w:type="dxa"/>
            </w:tcMar>
            <w:hideMark/>
          </w:tcPr>
          <w:p w14:paraId="23A8B0C4" w14:textId="77777777" w:rsidR="00207EF0" w:rsidRPr="006E23E6" w:rsidRDefault="00207EF0" w:rsidP="00207EF0">
            <w:pPr>
              <w:spacing w:after="0" w:line="240" w:lineRule="auto"/>
              <w:rPr>
                <w:rFonts w:ascii="Abadi" w:eastAsia="Times New Roman" w:hAnsi="Abadi" w:cs="Arial"/>
                <w:color w:val="222222"/>
                <w:kern w:val="0"/>
                <w:sz w:val="24"/>
                <w:szCs w:val="24"/>
                <w:lang w:eastAsia="en-GB"/>
                <w14:ligatures w14:val="none"/>
              </w:rPr>
            </w:pPr>
            <w:r w:rsidRPr="006E23E6">
              <w:rPr>
                <w:rFonts w:ascii="Abadi" w:eastAsia="Times New Roman" w:hAnsi="Abadi" w:cs="Arial"/>
                <w:color w:val="222222"/>
                <w:kern w:val="0"/>
                <w:sz w:val="24"/>
                <w:szCs w:val="24"/>
                <w:lang w:eastAsia="en-GB"/>
                <w14:ligatures w14:val="none"/>
              </w:rPr>
              <w:t xml:space="preserve">Hunt, A. and </w:t>
            </w:r>
            <w:proofErr w:type="spellStart"/>
            <w:r w:rsidRPr="006E23E6">
              <w:rPr>
                <w:rFonts w:ascii="Abadi" w:eastAsia="Times New Roman" w:hAnsi="Abadi" w:cs="Arial"/>
                <w:color w:val="222222"/>
                <w:kern w:val="0"/>
                <w:sz w:val="24"/>
                <w:szCs w:val="24"/>
                <w:lang w:eastAsia="en-GB"/>
                <w14:ligatures w14:val="none"/>
              </w:rPr>
              <w:t>Watkiss</w:t>
            </w:r>
            <w:proofErr w:type="spellEnd"/>
            <w:r w:rsidRPr="006E23E6">
              <w:rPr>
                <w:rFonts w:ascii="Abadi" w:eastAsia="Times New Roman" w:hAnsi="Abadi" w:cs="Arial"/>
                <w:color w:val="222222"/>
                <w:kern w:val="0"/>
                <w:sz w:val="24"/>
                <w:szCs w:val="24"/>
                <w:lang w:eastAsia="en-GB"/>
                <w14:ligatures w14:val="none"/>
              </w:rPr>
              <w:t>, P., 2011. Climate change impacts and adaptation in cities: a review of the literature. </w:t>
            </w:r>
            <w:r w:rsidRPr="006E23E6">
              <w:rPr>
                <w:rFonts w:ascii="Abadi" w:eastAsia="Times New Roman" w:hAnsi="Abadi" w:cs="Arial"/>
                <w:i/>
                <w:iCs/>
                <w:color w:val="222222"/>
                <w:kern w:val="0"/>
                <w:sz w:val="24"/>
                <w:szCs w:val="24"/>
                <w:lang w:eastAsia="en-GB"/>
                <w14:ligatures w14:val="none"/>
              </w:rPr>
              <w:t>Climatic change</w:t>
            </w:r>
            <w:r w:rsidRPr="006E23E6">
              <w:rPr>
                <w:rFonts w:ascii="Abadi" w:eastAsia="Times New Roman" w:hAnsi="Abadi" w:cs="Arial"/>
                <w:color w:val="222222"/>
                <w:kern w:val="0"/>
                <w:sz w:val="24"/>
                <w:szCs w:val="24"/>
                <w:lang w:eastAsia="en-GB"/>
                <w14:ligatures w14:val="none"/>
              </w:rPr>
              <w:t>, </w:t>
            </w:r>
            <w:r w:rsidRPr="006E23E6">
              <w:rPr>
                <w:rFonts w:ascii="Abadi" w:eastAsia="Times New Roman" w:hAnsi="Abadi" w:cs="Arial"/>
                <w:i/>
                <w:iCs/>
                <w:color w:val="222222"/>
                <w:kern w:val="0"/>
                <w:sz w:val="24"/>
                <w:szCs w:val="24"/>
                <w:lang w:eastAsia="en-GB"/>
                <w14:ligatures w14:val="none"/>
              </w:rPr>
              <w:t>104</w:t>
            </w:r>
            <w:r w:rsidRPr="006E23E6">
              <w:rPr>
                <w:rFonts w:ascii="Abadi" w:eastAsia="Times New Roman" w:hAnsi="Abadi" w:cs="Arial"/>
                <w:color w:val="222222"/>
                <w:kern w:val="0"/>
                <w:sz w:val="24"/>
                <w:szCs w:val="24"/>
                <w:lang w:eastAsia="en-GB"/>
                <w14:ligatures w14:val="none"/>
              </w:rPr>
              <w:t>(1), pp.13-49.</w:t>
            </w:r>
          </w:p>
        </w:tc>
      </w:tr>
      <w:tr w:rsidR="00510C45" w:rsidRPr="006E23E6" w14:paraId="22A47BFA" w14:textId="77777777" w:rsidTr="00207EF0">
        <w:trPr>
          <w:gridAfter w:val="1"/>
        </w:trPr>
        <w:tc>
          <w:tcPr>
            <w:tcW w:w="0" w:type="auto"/>
            <w:shd w:val="clear" w:color="auto" w:fill="FFFFFF"/>
            <w:tcMar>
              <w:top w:w="120" w:type="dxa"/>
              <w:left w:w="0" w:type="dxa"/>
              <w:bottom w:w="120" w:type="dxa"/>
              <w:right w:w="0" w:type="dxa"/>
            </w:tcMar>
          </w:tcPr>
          <w:tbl>
            <w:tblPr>
              <w:tblW w:w="6564" w:type="dxa"/>
              <w:shd w:val="clear" w:color="auto" w:fill="FFFFFF"/>
              <w:tblCellMar>
                <w:left w:w="0" w:type="dxa"/>
                <w:right w:w="0" w:type="dxa"/>
              </w:tblCellMar>
              <w:tblLook w:val="04A0" w:firstRow="1" w:lastRow="0" w:firstColumn="1" w:lastColumn="0" w:noHBand="0" w:noVBand="1"/>
            </w:tblPr>
            <w:tblGrid>
              <w:gridCol w:w="6564"/>
            </w:tblGrid>
            <w:tr w:rsidR="00510C45" w:rsidRPr="006E23E6" w14:paraId="0538E850" w14:textId="77777777" w:rsidTr="00510C45">
              <w:tc>
                <w:tcPr>
                  <w:tcW w:w="0" w:type="auto"/>
                  <w:shd w:val="clear" w:color="auto" w:fill="FFFFFF"/>
                  <w:vAlign w:val="center"/>
                  <w:hideMark/>
                </w:tcPr>
                <w:p w14:paraId="4704262A" w14:textId="77777777" w:rsidR="00510C45" w:rsidRPr="006E23E6" w:rsidRDefault="00510C45" w:rsidP="00510C45">
                  <w:pPr>
                    <w:spacing w:after="0" w:line="240" w:lineRule="auto"/>
                    <w:rPr>
                      <w:rFonts w:ascii="Abadi" w:eastAsia="Times New Roman" w:hAnsi="Abadi" w:cs="Times New Roman"/>
                      <w:kern w:val="0"/>
                      <w:sz w:val="24"/>
                      <w:szCs w:val="24"/>
                      <w:lang w:eastAsia="en-GB"/>
                      <w14:ligatures w14:val="none"/>
                    </w:rPr>
                  </w:pPr>
                </w:p>
              </w:tc>
            </w:tr>
            <w:tr w:rsidR="00510C45" w:rsidRPr="006E23E6" w14:paraId="5010503F" w14:textId="77777777" w:rsidTr="00510C45">
              <w:tc>
                <w:tcPr>
                  <w:tcW w:w="0" w:type="auto"/>
                  <w:shd w:val="clear" w:color="auto" w:fill="FFFFFF"/>
                  <w:tcMar>
                    <w:top w:w="120" w:type="dxa"/>
                    <w:left w:w="0" w:type="dxa"/>
                    <w:bottom w:w="120" w:type="dxa"/>
                    <w:right w:w="0" w:type="dxa"/>
                  </w:tcMar>
                  <w:hideMark/>
                </w:tcPr>
                <w:p w14:paraId="7334EA60" w14:textId="77777777" w:rsidR="00510C45" w:rsidRPr="006E23E6" w:rsidRDefault="00510C45" w:rsidP="00510C45">
                  <w:pPr>
                    <w:spacing w:after="0" w:line="240" w:lineRule="auto"/>
                    <w:rPr>
                      <w:rFonts w:ascii="Abadi" w:eastAsia="Times New Roman" w:hAnsi="Abadi" w:cs="Arial"/>
                      <w:color w:val="222222"/>
                      <w:kern w:val="0"/>
                      <w:sz w:val="24"/>
                      <w:szCs w:val="24"/>
                      <w:lang w:eastAsia="en-GB"/>
                      <w14:ligatures w14:val="none"/>
                    </w:rPr>
                  </w:pPr>
                  <w:r w:rsidRPr="006E23E6">
                    <w:rPr>
                      <w:rFonts w:ascii="Abadi" w:eastAsia="Times New Roman" w:hAnsi="Abadi" w:cs="Arial"/>
                      <w:color w:val="222222"/>
                      <w:kern w:val="0"/>
                      <w:sz w:val="24"/>
                      <w:szCs w:val="24"/>
                      <w:lang w:eastAsia="en-GB"/>
                      <w14:ligatures w14:val="none"/>
                    </w:rPr>
                    <w:t>Houghton, J., 2005. Global warming. </w:t>
                  </w:r>
                  <w:r w:rsidRPr="006E23E6">
                    <w:rPr>
                      <w:rFonts w:ascii="Abadi" w:eastAsia="Times New Roman" w:hAnsi="Abadi" w:cs="Arial"/>
                      <w:i/>
                      <w:iCs/>
                      <w:color w:val="222222"/>
                      <w:kern w:val="0"/>
                      <w:sz w:val="24"/>
                      <w:szCs w:val="24"/>
                      <w:lang w:eastAsia="en-GB"/>
                      <w14:ligatures w14:val="none"/>
                    </w:rPr>
                    <w:t>Reports on progress in physics</w:t>
                  </w:r>
                  <w:r w:rsidRPr="006E23E6">
                    <w:rPr>
                      <w:rFonts w:ascii="Abadi" w:eastAsia="Times New Roman" w:hAnsi="Abadi" w:cs="Arial"/>
                      <w:color w:val="222222"/>
                      <w:kern w:val="0"/>
                      <w:sz w:val="24"/>
                      <w:szCs w:val="24"/>
                      <w:lang w:eastAsia="en-GB"/>
                      <w14:ligatures w14:val="none"/>
                    </w:rPr>
                    <w:t>, </w:t>
                  </w:r>
                  <w:r w:rsidRPr="006E23E6">
                    <w:rPr>
                      <w:rFonts w:ascii="Abadi" w:eastAsia="Times New Roman" w:hAnsi="Abadi" w:cs="Arial"/>
                      <w:i/>
                      <w:iCs/>
                      <w:color w:val="222222"/>
                      <w:kern w:val="0"/>
                      <w:sz w:val="24"/>
                      <w:szCs w:val="24"/>
                      <w:lang w:eastAsia="en-GB"/>
                      <w14:ligatures w14:val="none"/>
                    </w:rPr>
                    <w:t>68</w:t>
                  </w:r>
                  <w:r w:rsidRPr="006E23E6">
                    <w:rPr>
                      <w:rFonts w:ascii="Abadi" w:eastAsia="Times New Roman" w:hAnsi="Abadi" w:cs="Arial"/>
                      <w:color w:val="222222"/>
                      <w:kern w:val="0"/>
                      <w:sz w:val="24"/>
                      <w:szCs w:val="24"/>
                      <w:lang w:eastAsia="en-GB"/>
                      <w14:ligatures w14:val="none"/>
                    </w:rPr>
                    <w:t>(6), p.1343.</w:t>
                  </w:r>
                </w:p>
              </w:tc>
            </w:tr>
          </w:tbl>
          <w:p w14:paraId="5ECABC3E" w14:textId="77777777" w:rsidR="00510C45" w:rsidRPr="006E23E6" w:rsidRDefault="00510C45" w:rsidP="00207EF0">
            <w:pPr>
              <w:spacing w:after="0" w:line="240" w:lineRule="auto"/>
              <w:rPr>
                <w:rFonts w:ascii="Abadi" w:eastAsia="Times New Roman" w:hAnsi="Abadi" w:cs="Arial"/>
                <w:color w:val="222222"/>
                <w:kern w:val="0"/>
                <w:sz w:val="24"/>
                <w:szCs w:val="24"/>
                <w:lang w:eastAsia="en-GB"/>
                <w14:ligatures w14:val="none"/>
              </w:rPr>
            </w:pPr>
          </w:p>
        </w:tc>
      </w:tr>
      <w:tr w:rsidR="00207EF0" w:rsidRPr="006E23E6" w14:paraId="22F735D5" w14:textId="77777777" w:rsidTr="00207EF0">
        <w:tc>
          <w:tcPr>
            <w:tcW w:w="0" w:type="auto"/>
            <w:shd w:val="clear" w:color="auto" w:fill="FFFFFF"/>
            <w:noWrap/>
            <w:tcMar>
              <w:top w:w="120" w:type="dxa"/>
              <w:left w:w="0" w:type="dxa"/>
              <w:bottom w:w="120" w:type="dxa"/>
              <w:right w:w="240" w:type="dxa"/>
            </w:tcMar>
            <w:hideMark/>
          </w:tcPr>
          <w:p w14:paraId="14DBF817" w14:textId="00D8E375" w:rsidR="00207EF0" w:rsidRPr="006E23E6" w:rsidRDefault="00207EF0" w:rsidP="00207EF0">
            <w:pPr>
              <w:spacing w:after="0" w:line="240" w:lineRule="auto"/>
              <w:jc w:val="right"/>
              <w:rPr>
                <w:rFonts w:ascii="Abadi" w:eastAsia="Times New Roman" w:hAnsi="Abadi" w:cs="Arial"/>
                <w:color w:val="777777"/>
                <w:kern w:val="0"/>
                <w:sz w:val="24"/>
                <w:szCs w:val="24"/>
                <w:lang w:eastAsia="en-GB"/>
                <w14:ligatures w14:val="none"/>
              </w:rPr>
            </w:pPr>
          </w:p>
        </w:tc>
        <w:tc>
          <w:tcPr>
            <w:tcW w:w="0" w:type="auto"/>
            <w:shd w:val="clear" w:color="auto" w:fill="FFFFFF"/>
            <w:tcMar>
              <w:top w:w="120" w:type="dxa"/>
              <w:left w:w="0" w:type="dxa"/>
              <w:bottom w:w="120" w:type="dxa"/>
              <w:right w:w="0" w:type="dxa"/>
            </w:tcMar>
            <w:hideMark/>
          </w:tcPr>
          <w:p w14:paraId="55C934B0" w14:textId="77777777" w:rsidR="00207EF0" w:rsidRPr="006E23E6" w:rsidRDefault="00207EF0" w:rsidP="00207EF0">
            <w:pPr>
              <w:spacing w:after="0" w:line="240" w:lineRule="auto"/>
              <w:jc w:val="right"/>
              <w:rPr>
                <w:rFonts w:ascii="Abadi" w:eastAsia="Times New Roman" w:hAnsi="Abadi" w:cs="Arial"/>
                <w:color w:val="777777"/>
                <w:kern w:val="0"/>
                <w:sz w:val="24"/>
                <w:szCs w:val="24"/>
                <w:lang w:eastAsia="en-GB"/>
                <w14:ligatures w14:val="none"/>
              </w:rPr>
            </w:pPr>
          </w:p>
        </w:tc>
      </w:tr>
    </w:tbl>
    <w:p w14:paraId="504FA2AB" w14:textId="1A20589C" w:rsidR="00510C45" w:rsidRPr="006E23E6" w:rsidRDefault="0000000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hyperlink r:id="rId6" w:history="1">
        <w:r w:rsidR="00207EF0" w:rsidRPr="006E23E6">
          <w:rPr>
            <w:rStyle w:val="Hyperlink"/>
            <w:rFonts w:ascii="Abadi" w:hAnsi="Abadi" w:cstheme="minorHAnsi"/>
            <w:b w:val="0"/>
            <w:bCs w:val="0"/>
            <w:sz w:val="24"/>
            <w:szCs w:val="24"/>
          </w:rPr>
          <w:t>https://www.earthday.org/how-climate-change-is-threatening-our-species/</w:t>
        </w:r>
      </w:hyperlink>
    </w:p>
    <w:p w14:paraId="1284021C" w14:textId="77777777" w:rsidR="00207EF0" w:rsidRPr="006E23E6" w:rsidRDefault="00207EF0" w:rsidP="00E33E97">
      <w:pPr>
        <w:pStyle w:val="Heading3"/>
        <w:shd w:val="clear" w:color="auto" w:fill="FFFFFF"/>
        <w:spacing w:before="0" w:beforeAutospacing="0" w:after="0" w:afterAutospacing="0" w:line="276" w:lineRule="auto"/>
        <w:rPr>
          <w:rFonts w:ascii="Abadi" w:hAnsi="Abadi" w:cstheme="minorHAnsi"/>
          <w:b w:val="0"/>
          <w:bCs w:val="0"/>
          <w:color w:val="1A1A1A"/>
          <w:sz w:val="24"/>
          <w:szCs w:val="24"/>
        </w:rPr>
      </w:pPr>
    </w:p>
    <w:p w14:paraId="09BF590B" w14:textId="5AC0DE5D" w:rsidR="00207EF0" w:rsidRPr="006E23E6" w:rsidRDefault="00000000"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hyperlink r:id="rId7" w:history="1">
        <w:r w:rsidR="00207EF0" w:rsidRPr="006E23E6">
          <w:rPr>
            <w:rStyle w:val="Hyperlink"/>
            <w:rFonts w:ascii="Abadi" w:hAnsi="Abadi" w:cstheme="minorHAnsi"/>
            <w:b w:val="0"/>
            <w:bCs w:val="0"/>
            <w:sz w:val="24"/>
            <w:szCs w:val="24"/>
          </w:rPr>
          <w:t>https://www.nationalgeographic.com/environment/article/desertification</w:t>
        </w:r>
      </w:hyperlink>
    </w:p>
    <w:p w14:paraId="77DFB22B"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6634C93A"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5413933"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1E1AA5D4"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D74FCB6"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3584451"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DB640D5"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3C36681"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83872AF"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10CA9DA5"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6D99DBC6"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6B64E9F"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4773A167"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3DA3061B"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CDFB70A"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BB800E1"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6743F96E"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B3FF9A6"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3C0D269A"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EEFA068"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6EBAB3A"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44F54AC2"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39AB65A"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4F79498A"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C18C098"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1A429E04"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17696453"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DD50D15"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21680C1C"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721F0B9C"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50F93164" w14:textId="77777777" w:rsidR="00CB579A" w:rsidRPr="006E23E6" w:rsidRDefault="00CB579A" w:rsidP="00E33E97">
      <w:pPr>
        <w:pStyle w:val="Heading3"/>
        <w:shd w:val="clear" w:color="auto" w:fill="FFFFFF"/>
        <w:spacing w:before="0" w:beforeAutospacing="0" w:after="0" w:afterAutospacing="0" w:line="276" w:lineRule="auto"/>
        <w:rPr>
          <w:rStyle w:val="Hyperlink"/>
          <w:rFonts w:ascii="Abadi" w:hAnsi="Abadi" w:cstheme="minorHAnsi"/>
          <w:b w:val="0"/>
          <w:bCs w:val="0"/>
          <w:sz w:val="24"/>
          <w:szCs w:val="24"/>
        </w:rPr>
      </w:pPr>
    </w:p>
    <w:p w14:paraId="6F737109" w14:textId="77777777" w:rsidR="00CB579A" w:rsidRPr="00E02614" w:rsidRDefault="00CB579A" w:rsidP="00CB579A">
      <w:pPr>
        <w:rPr>
          <w:rFonts w:cstheme="minorHAnsi"/>
          <w:color w:val="0D0D0D" w:themeColor="text1" w:themeTint="F2"/>
          <w:sz w:val="24"/>
          <w:szCs w:val="24"/>
          <w:u w:val="single"/>
        </w:rPr>
      </w:pPr>
      <w:r w:rsidRPr="00E02614">
        <w:rPr>
          <w:rFonts w:cstheme="minorHAnsi"/>
          <w:color w:val="0D0D0D" w:themeColor="text1" w:themeTint="F2"/>
          <w:sz w:val="24"/>
          <w:szCs w:val="24"/>
          <w:u w:val="single"/>
        </w:rPr>
        <w:t xml:space="preserve">Persuasion and influence on others </w:t>
      </w:r>
    </w:p>
    <w:p w14:paraId="613A9A7A" w14:textId="57A003D6" w:rsidR="007A003E" w:rsidRPr="00E02614" w:rsidRDefault="00F970AD" w:rsidP="00CB579A">
      <w:pPr>
        <w:rPr>
          <w:rFonts w:cstheme="minorHAnsi"/>
          <w:color w:val="0D0D0D" w:themeColor="text1" w:themeTint="F2"/>
          <w:sz w:val="24"/>
          <w:szCs w:val="24"/>
          <w:shd w:val="clear" w:color="auto" w:fill="F7F7F8"/>
        </w:rPr>
      </w:pPr>
      <w:r w:rsidRPr="00E02614">
        <w:rPr>
          <w:rFonts w:cstheme="minorHAnsi"/>
          <w:color w:val="0D0D0D" w:themeColor="text1" w:themeTint="F2"/>
          <w:sz w:val="24"/>
          <w:szCs w:val="24"/>
          <w:shd w:val="clear" w:color="auto" w:fill="F7F7F8"/>
        </w:rPr>
        <w:t xml:space="preserve">Effective persuasion and influence skills can help individuals and organizations to achieve their goals by gaining the support and cooperation of others. It involves the ability to communicate effectively, understand the needs and perspectives of others, and build trust and rapport. By using these skills in a positive and respectful way, individuals can influence others to adopt new ideas, </w:t>
      </w:r>
      <w:r w:rsidR="007A003E" w:rsidRPr="00E02614">
        <w:rPr>
          <w:rFonts w:cstheme="minorHAnsi"/>
          <w:color w:val="0D0D0D" w:themeColor="text1" w:themeTint="F2"/>
          <w:sz w:val="24"/>
          <w:szCs w:val="24"/>
          <w:shd w:val="clear" w:color="auto" w:fill="F7F7F8"/>
        </w:rPr>
        <w:t>behaviours</w:t>
      </w:r>
      <w:r w:rsidRPr="00E02614">
        <w:rPr>
          <w:rFonts w:cstheme="minorHAnsi"/>
          <w:color w:val="0D0D0D" w:themeColor="text1" w:themeTint="F2"/>
          <w:sz w:val="24"/>
          <w:szCs w:val="24"/>
          <w:shd w:val="clear" w:color="auto" w:fill="F7F7F8"/>
        </w:rPr>
        <w:t xml:space="preserve">, and attitudes, and create positive change. It is important to remember that persuasion and influence should always be used ethically and </w:t>
      </w:r>
      <w:r w:rsidR="007A003E" w:rsidRPr="00E02614">
        <w:rPr>
          <w:rFonts w:cstheme="minorHAnsi"/>
          <w:color w:val="0D0D0D" w:themeColor="text1" w:themeTint="F2"/>
          <w:sz w:val="24"/>
          <w:szCs w:val="24"/>
          <w:shd w:val="clear" w:color="auto" w:fill="F7F7F8"/>
        </w:rPr>
        <w:t>responsibly and</w:t>
      </w:r>
      <w:r w:rsidRPr="00E02614">
        <w:rPr>
          <w:rFonts w:cstheme="minorHAnsi"/>
          <w:color w:val="0D0D0D" w:themeColor="text1" w:themeTint="F2"/>
          <w:sz w:val="24"/>
          <w:szCs w:val="24"/>
          <w:shd w:val="clear" w:color="auto" w:fill="F7F7F8"/>
        </w:rPr>
        <w:t xml:space="preserve"> should never involve coercion or manipulation.</w:t>
      </w:r>
    </w:p>
    <w:p w14:paraId="190F7EFD" w14:textId="7B32A6EC" w:rsidR="00CB579A" w:rsidRPr="00E02614" w:rsidRDefault="00CB579A" w:rsidP="00CB579A">
      <w:pPr>
        <w:rPr>
          <w:rFonts w:cstheme="minorHAnsi"/>
          <w:color w:val="0D0D0D" w:themeColor="text1" w:themeTint="F2"/>
          <w:sz w:val="24"/>
          <w:szCs w:val="24"/>
          <w:u w:val="single"/>
        </w:rPr>
      </w:pPr>
      <w:r w:rsidRPr="00E02614">
        <w:rPr>
          <w:rFonts w:cstheme="minorHAnsi"/>
          <w:color w:val="0D0D0D" w:themeColor="text1" w:themeTint="F2"/>
          <w:sz w:val="24"/>
          <w:szCs w:val="24"/>
          <w:u w:val="single"/>
        </w:rPr>
        <w:t xml:space="preserve">Persuasion and influence in language </w:t>
      </w:r>
    </w:p>
    <w:p w14:paraId="6195414F" w14:textId="77777777" w:rsidR="00C36076" w:rsidRPr="00E02614" w:rsidRDefault="00E6117F" w:rsidP="00CB579A">
      <w:pPr>
        <w:rPr>
          <w:rFonts w:cstheme="minorHAnsi"/>
          <w:color w:val="0D0D0D" w:themeColor="text1" w:themeTint="F2"/>
          <w:sz w:val="24"/>
          <w:szCs w:val="24"/>
          <w:shd w:val="clear" w:color="auto" w:fill="F7F7F8"/>
        </w:rPr>
      </w:pPr>
      <w:r w:rsidRPr="00E02614">
        <w:rPr>
          <w:rFonts w:cstheme="minorHAnsi"/>
          <w:color w:val="0D0D0D" w:themeColor="text1" w:themeTint="F2"/>
          <w:sz w:val="24"/>
          <w:szCs w:val="24"/>
          <w:shd w:val="clear" w:color="auto" w:fill="F7F7F8"/>
        </w:rPr>
        <w:t>The words "persuasion" and "influence" have different connotations in language. Persuasion is typically associated with the use of language and communication to convince someone to accept a certain point of view or idea, whereas influence can involve a broader range of factors, such as social norms, personal relationships, or non-verbal communication. Persuasion is often viewed as a more subtle and respectful way of convincing someone, while influence can sometimes involve a more forceful or manipulative approach. However, both persuasion and influence can be used ethically and effectively if they are based on honesty, empathy, and a desire to help others.</w:t>
      </w:r>
    </w:p>
    <w:p w14:paraId="2121A5F0" w14:textId="5ED9B8D9" w:rsidR="00CB579A" w:rsidRPr="00E02614" w:rsidRDefault="00CB579A" w:rsidP="00CB579A">
      <w:pPr>
        <w:rPr>
          <w:rFonts w:cstheme="minorHAnsi"/>
          <w:color w:val="0D0D0D" w:themeColor="text1" w:themeTint="F2"/>
          <w:sz w:val="24"/>
          <w:szCs w:val="24"/>
        </w:rPr>
      </w:pPr>
      <w:r w:rsidRPr="00E02614">
        <w:rPr>
          <w:rFonts w:cstheme="minorHAnsi"/>
          <w:color w:val="0D0D0D" w:themeColor="text1" w:themeTint="F2"/>
          <w:sz w:val="24"/>
          <w:szCs w:val="24"/>
        </w:rPr>
        <w:t>Persuasion and influence idiomatically.</w:t>
      </w:r>
    </w:p>
    <w:p w14:paraId="31301D66" w14:textId="12E62C87" w:rsidR="00291254" w:rsidRPr="00E02614" w:rsidRDefault="00291254" w:rsidP="00CB579A">
      <w:pPr>
        <w:rPr>
          <w:rFonts w:cstheme="minorHAnsi"/>
          <w:color w:val="0D0D0D" w:themeColor="text1" w:themeTint="F2"/>
          <w:sz w:val="24"/>
          <w:szCs w:val="24"/>
          <w:shd w:val="clear" w:color="auto" w:fill="F7F7F8"/>
        </w:rPr>
      </w:pPr>
      <w:r w:rsidRPr="00E02614">
        <w:rPr>
          <w:rFonts w:cstheme="minorHAnsi"/>
          <w:color w:val="0D0D0D" w:themeColor="text1" w:themeTint="F2"/>
          <w:sz w:val="24"/>
          <w:szCs w:val="24"/>
          <w:shd w:val="clear" w:color="auto" w:fill="F7F7F8"/>
        </w:rPr>
        <w:t>Persuasion is often seen as an art form that involves using language and communication skills to present ideas in a convincing and compelling way. It requires the ability to express oneself clearly, organize one's thoughts effectively, and use appropriate tone and body language to engage the audience. On the other hand, influence is often viewed as a more targeted and goal-oriented activity that seeks to change people's attitudes or behaviours in a specific way. It can involve a range of communication strategies, such as using social proof, appealing to emotions, or highlighting the benefits of a particular action or decision. Ultimately, both persuasion and influence require strong communication skills and a deep understanding of human psychology and behaviour.</w:t>
      </w:r>
    </w:p>
    <w:p w14:paraId="2D007244" w14:textId="54B7FB4A" w:rsidR="00CB579A" w:rsidRPr="00E02614" w:rsidRDefault="00CB579A" w:rsidP="00CB579A">
      <w:pPr>
        <w:rPr>
          <w:rFonts w:cstheme="minorHAnsi"/>
          <w:color w:val="0D0D0D" w:themeColor="text1" w:themeTint="F2"/>
          <w:sz w:val="24"/>
          <w:szCs w:val="24"/>
          <w:u w:val="single"/>
        </w:rPr>
      </w:pPr>
      <w:r w:rsidRPr="00E02614">
        <w:rPr>
          <w:rFonts w:cstheme="minorHAnsi"/>
          <w:color w:val="0D0D0D" w:themeColor="text1" w:themeTint="F2"/>
          <w:sz w:val="24"/>
          <w:szCs w:val="24"/>
          <w:u w:val="single"/>
        </w:rPr>
        <w:t>Methods of persuasion and how to influence others.</w:t>
      </w:r>
    </w:p>
    <w:p w14:paraId="0DF68D27" w14:textId="77777777" w:rsidR="009E2F03" w:rsidRPr="00E02614" w:rsidRDefault="009E2F03" w:rsidP="009E2F03">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t>These are all good principles to keep in mind when using persuasion:</w:t>
      </w:r>
    </w:p>
    <w:p w14:paraId="4691B7E8" w14:textId="77777777" w:rsidR="009E2F03" w:rsidRPr="00E02614" w:rsidRDefault="009E2F03" w:rsidP="009E2F03">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t>Strong conviction: The source of the persuasion should have a strong conviction and deep faith in the idea being spread, as any doubt or confusion will reflect negatively on the idea and make it less convincing.</w:t>
      </w:r>
    </w:p>
    <w:p w14:paraId="5F491599" w14:textId="77777777" w:rsidR="009E2F03" w:rsidRPr="00E02614" w:rsidRDefault="009E2F03" w:rsidP="009E2F03">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t>Clarity and specificity: Avoiding generalizations and keeping the message clear and specific helps to focus the conversation and prevent confusion.</w:t>
      </w:r>
    </w:p>
    <w:p w14:paraId="11CE7204" w14:textId="77777777" w:rsidR="009E2F03" w:rsidRPr="00E02614" w:rsidRDefault="009E2F03" w:rsidP="009E2F03">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t>Respectful dialogue: Avoiding arguments and explosive bullying of opponents is important to maintain a respectful and constructive dialogue. The goal should be to persuade through evidence, facilitation, winning hearts, and support rather than antagonism.</w:t>
      </w:r>
    </w:p>
    <w:p w14:paraId="37F8B85A" w14:textId="77777777" w:rsidR="009E2F03" w:rsidRPr="00E02614" w:rsidRDefault="009E2F03" w:rsidP="009E2F03">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lastRenderedPageBreak/>
        <w:t xml:space="preserve">Clear justifications: The recipient of the persuasion needs to be informed of the reasons for adopting the idea, its advantages, and the evidence supporting it. The source should </w:t>
      </w:r>
      <w:proofErr w:type="spellStart"/>
      <w:r w:rsidRPr="00E02614">
        <w:rPr>
          <w:rFonts w:asciiTheme="minorHAnsi" w:hAnsiTheme="minorHAnsi" w:cstheme="minorHAnsi"/>
          <w:color w:val="0D0D0D" w:themeColor="text1" w:themeTint="F2"/>
        </w:rPr>
        <w:t>analyze</w:t>
      </w:r>
      <w:proofErr w:type="spellEnd"/>
      <w:r w:rsidRPr="00E02614">
        <w:rPr>
          <w:rFonts w:asciiTheme="minorHAnsi" w:hAnsiTheme="minorHAnsi" w:cstheme="minorHAnsi"/>
          <w:color w:val="0D0D0D" w:themeColor="text1" w:themeTint="F2"/>
        </w:rPr>
        <w:t xml:space="preserve"> the dialogue into logical premises that explain the strength of data and facts and present final results that make the difference in realizing the goal.</w:t>
      </w:r>
    </w:p>
    <w:p w14:paraId="5BC537AD" w14:textId="77777777" w:rsidR="009E2F03" w:rsidRPr="00E02614" w:rsidRDefault="009E2F03" w:rsidP="009E2F03">
      <w:pPr>
        <w:pStyle w:val="NormalWeb"/>
        <w:numPr>
          <w:ilvl w:val="0"/>
          <w:numId w:val="2"/>
        </w:numPr>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t>Logical conclusion: The goal of persuasion is not to prove that one is right but to reach a logical conclusion that is free from personal victories and competitive bullying. The goal should be to persuade the recipient to adopt the idea through rational and logical reasoning.</w:t>
      </w:r>
    </w:p>
    <w:p w14:paraId="00C35933" w14:textId="1C74BB31" w:rsidR="00CB579A" w:rsidRPr="00E02614" w:rsidRDefault="00CB579A" w:rsidP="00CB579A">
      <w:pPr>
        <w:rPr>
          <w:rFonts w:cstheme="minorHAnsi"/>
          <w:color w:val="0D0D0D" w:themeColor="text1" w:themeTint="F2"/>
          <w:sz w:val="24"/>
          <w:szCs w:val="24"/>
        </w:rPr>
      </w:pPr>
      <w:r w:rsidRPr="00E02614">
        <w:rPr>
          <w:rFonts w:cstheme="minorHAnsi"/>
          <w:color w:val="0D0D0D" w:themeColor="text1" w:themeTint="F2"/>
          <w:sz w:val="24"/>
          <w:szCs w:val="24"/>
        </w:rPr>
        <w:t>References</w:t>
      </w:r>
    </w:p>
    <w:p w14:paraId="61419912" w14:textId="77777777" w:rsidR="00CB579A" w:rsidRPr="00E02614" w:rsidRDefault="00CB579A" w:rsidP="00CB579A">
      <w:pPr>
        <w:rPr>
          <w:rFonts w:cstheme="minorHAnsi"/>
          <w:color w:val="0D0D0D" w:themeColor="text1" w:themeTint="F2"/>
          <w:sz w:val="24"/>
          <w:szCs w:val="24"/>
        </w:rPr>
      </w:pPr>
      <w:proofErr w:type="spellStart"/>
      <w:r w:rsidRPr="00E02614">
        <w:rPr>
          <w:rFonts w:cstheme="minorHAnsi"/>
          <w:color w:val="0D0D0D" w:themeColor="text1" w:themeTint="F2"/>
          <w:sz w:val="24"/>
          <w:szCs w:val="24"/>
        </w:rPr>
        <w:t>Hanaa</w:t>
      </w:r>
      <w:proofErr w:type="spellEnd"/>
      <w:r w:rsidRPr="00E02614">
        <w:rPr>
          <w:rFonts w:cstheme="minorHAnsi"/>
          <w:color w:val="0D0D0D" w:themeColor="text1" w:themeTint="F2"/>
          <w:sz w:val="24"/>
          <w:szCs w:val="24"/>
        </w:rPr>
        <w:t xml:space="preserve"> Al-Hammadi (October 29, 2012), “Persuasion is the art of influencing others and gaining their trust,” Al-Ittihad, reviewed it on March 27, 2023. </w:t>
      </w:r>
    </w:p>
    <w:p w14:paraId="2C9A3370" w14:textId="77777777" w:rsidR="00CB579A" w:rsidRPr="00E02614" w:rsidRDefault="00CB579A" w:rsidP="00CB579A">
      <w:pPr>
        <w:rPr>
          <w:rFonts w:cstheme="minorHAnsi"/>
          <w:color w:val="0D0D0D" w:themeColor="text1" w:themeTint="F2"/>
          <w:sz w:val="24"/>
          <w:szCs w:val="24"/>
        </w:rPr>
      </w:pPr>
      <w:r w:rsidRPr="00E02614">
        <w:rPr>
          <w:rFonts w:cstheme="minorHAnsi"/>
          <w:color w:val="0D0D0D" w:themeColor="text1" w:themeTint="F2"/>
          <w:sz w:val="24"/>
          <w:szCs w:val="24"/>
        </w:rPr>
        <w:t>Yasser Al-</w:t>
      </w:r>
      <w:proofErr w:type="spellStart"/>
      <w:r w:rsidRPr="00E02614">
        <w:rPr>
          <w:rFonts w:cstheme="minorHAnsi"/>
          <w:color w:val="0D0D0D" w:themeColor="text1" w:themeTint="F2"/>
          <w:sz w:val="24"/>
          <w:szCs w:val="24"/>
        </w:rPr>
        <w:t>Hazimi</w:t>
      </w:r>
      <w:proofErr w:type="spellEnd"/>
      <w:r w:rsidRPr="00E02614">
        <w:rPr>
          <w:rFonts w:cstheme="minorHAnsi"/>
          <w:color w:val="0D0D0D" w:themeColor="text1" w:themeTint="F2"/>
          <w:sz w:val="24"/>
          <w:szCs w:val="24"/>
        </w:rPr>
        <w:t xml:space="preserve"> (2015), The Brilliant Speaker (Seventh Edition), Riyadh: </w:t>
      </w:r>
      <w:proofErr w:type="spellStart"/>
      <w:r w:rsidRPr="00E02614">
        <w:rPr>
          <w:rFonts w:cstheme="minorHAnsi"/>
          <w:color w:val="0D0D0D" w:themeColor="text1" w:themeTint="F2"/>
          <w:sz w:val="24"/>
          <w:szCs w:val="24"/>
        </w:rPr>
        <w:t>Qurtuba</w:t>
      </w:r>
      <w:proofErr w:type="spellEnd"/>
      <w:r w:rsidRPr="00E02614">
        <w:rPr>
          <w:rFonts w:cstheme="minorHAnsi"/>
          <w:color w:val="0D0D0D" w:themeColor="text1" w:themeTint="F2"/>
          <w:sz w:val="24"/>
          <w:szCs w:val="24"/>
        </w:rPr>
        <w:t xml:space="preserve"> for Publishing and Distribution, page 12.</w:t>
      </w:r>
    </w:p>
    <w:p w14:paraId="32B42435" w14:textId="77777777" w:rsidR="00CB579A" w:rsidRPr="00E02614" w:rsidRDefault="00CB579A" w:rsidP="00CB579A">
      <w:pPr>
        <w:rPr>
          <w:rFonts w:cstheme="minorHAnsi"/>
          <w:color w:val="0D0D0D" w:themeColor="text1" w:themeTint="F2"/>
          <w:sz w:val="24"/>
          <w:szCs w:val="24"/>
        </w:rPr>
      </w:pPr>
      <w:r w:rsidRPr="00E02614">
        <w:rPr>
          <w:rFonts w:cstheme="minorHAnsi"/>
          <w:color w:val="0D0D0D" w:themeColor="text1" w:themeTint="F2"/>
          <w:sz w:val="24"/>
          <w:szCs w:val="24"/>
        </w:rPr>
        <w:t>Ibrahim Al-</w:t>
      </w:r>
      <w:proofErr w:type="spellStart"/>
      <w:r w:rsidRPr="00E02614">
        <w:rPr>
          <w:rFonts w:cstheme="minorHAnsi"/>
          <w:color w:val="0D0D0D" w:themeColor="text1" w:themeTint="F2"/>
          <w:sz w:val="24"/>
          <w:szCs w:val="24"/>
        </w:rPr>
        <w:t>Humaidan</w:t>
      </w:r>
      <w:proofErr w:type="spellEnd"/>
      <w:r w:rsidRPr="00E02614">
        <w:rPr>
          <w:rFonts w:cstheme="minorHAnsi"/>
          <w:color w:val="0D0D0D" w:themeColor="text1" w:themeTint="F2"/>
          <w:sz w:val="24"/>
          <w:szCs w:val="24"/>
        </w:rPr>
        <w:t>, Persuasion and Influence, pages 9-13</w:t>
      </w:r>
    </w:p>
    <w:p w14:paraId="21E7F5F1" w14:textId="77777777" w:rsidR="00CB579A" w:rsidRPr="00E02614" w:rsidRDefault="00CB579A" w:rsidP="00CB579A">
      <w:pPr>
        <w:rPr>
          <w:rFonts w:cstheme="minorHAnsi"/>
          <w:color w:val="0D0D0D" w:themeColor="text1" w:themeTint="F2"/>
          <w:sz w:val="24"/>
          <w:szCs w:val="24"/>
        </w:rPr>
      </w:pPr>
      <w:r w:rsidRPr="00E02614">
        <w:rPr>
          <w:rFonts w:cstheme="minorHAnsi"/>
          <w:color w:val="0D0D0D" w:themeColor="text1" w:themeTint="F2"/>
          <w:sz w:val="24"/>
          <w:szCs w:val="24"/>
        </w:rPr>
        <w:t xml:space="preserve">Ahmed Kurdi (25-5-2010), “Learning the art of persuasion and influencing others,” </w:t>
      </w:r>
      <w:proofErr w:type="spellStart"/>
      <w:r w:rsidRPr="00E02614">
        <w:rPr>
          <w:rFonts w:cstheme="minorHAnsi"/>
          <w:color w:val="0D0D0D" w:themeColor="text1" w:themeTint="F2"/>
          <w:sz w:val="24"/>
          <w:szCs w:val="24"/>
        </w:rPr>
        <w:t>kenanaonline</w:t>
      </w:r>
      <w:proofErr w:type="spellEnd"/>
      <w:r w:rsidRPr="00E02614">
        <w:rPr>
          <w:rFonts w:cstheme="minorHAnsi"/>
          <w:color w:val="0D0D0D" w:themeColor="text1" w:themeTint="F2"/>
          <w:sz w:val="24"/>
          <w:szCs w:val="24"/>
        </w:rPr>
        <w:t xml:space="preserve">, </w:t>
      </w:r>
    </w:p>
    <w:p w14:paraId="43DDDAE6" w14:textId="51670809" w:rsidR="00CB579A" w:rsidRPr="00E02614" w:rsidRDefault="00CB579A" w:rsidP="00CB579A">
      <w:pPr>
        <w:rPr>
          <w:rFonts w:cstheme="minorHAnsi"/>
          <w:color w:val="0D0D0D" w:themeColor="text1" w:themeTint="F2"/>
          <w:sz w:val="24"/>
          <w:szCs w:val="24"/>
        </w:rPr>
      </w:pPr>
      <w:r w:rsidRPr="00E02614">
        <w:rPr>
          <w:rFonts w:cstheme="minorHAnsi"/>
          <w:color w:val="0D0D0D" w:themeColor="text1" w:themeTint="F2"/>
          <w:sz w:val="24"/>
          <w:szCs w:val="24"/>
        </w:rPr>
        <w:t>accessed on 28-3-2023.</w:t>
      </w:r>
    </w:p>
    <w:p w14:paraId="5F0AC7B0" w14:textId="77777777" w:rsidR="00CB579A" w:rsidRPr="00E02614" w:rsidRDefault="00CB579A" w:rsidP="00CB579A">
      <w:pPr>
        <w:rPr>
          <w:rFonts w:cstheme="minorHAnsi"/>
          <w:color w:val="0D0D0D" w:themeColor="text1" w:themeTint="F2"/>
          <w:sz w:val="24"/>
          <w:szCs w:val="24"/>
        </w:rPr>
      </w:pPr>
    </w:p>
    <w:p w14:paraId="585E56AC" w14:textId="77777777" w:rsidR="00CB579A" w:rsidRPr="00E02614" w:rsidRDefault="00CB579A" w:rsidP="00CB579A">
      <w:pPr>
        <w:rPr>
          <w:rFonts w:cstheme="minorHAnsi"/>
          <w:color w:val="0D0D0D" w:themeColor="text1" w:themeTint="F2"/>
          <w:sz w:val="24"/>
          <w:szCs w:val="24"/>
        </w:rPr>
      </w:pPr>
    </w:p>
    <w:p w14:paraId="64F26D83" w14:textId="77777777" w:rsidR="00CB579A" w:rsidRPr="00E02614" w:rsidRDefault="00CB579A" w:rsidP="00CB579A">
      <w:pPr>
        <w:rPr>
          <w:rFonts w:cstheme="minorHAnsi"/>
          <w:color w:val="0D0D0D" w:themeColor="text1" w:themeTint="F2"/>
          <w:sz w:val="24"/>
          <w:szCs w:val="24"/>
        </w:rPr>
      </w:pPr>
    </w:p>
    <w:p w14:paraId="5C18A24C" w14:textId="77777777" w:rsidR="00CB579A" w:rsidRPr="00E02614" w:rsidRDefault="00CB579A" w:rsidP="00CB579A">
      <w:pPr>
        <w:rPr>
          <w:rFonts w:cstheme="minorHAnsi"/>
          <w:color w:val="0D0D0D" w:themeColor="text1" w:themeTint="F2"/>
          <w:sz w:val="24"/>
          <w:szCs w:val="24"/>
        </w:rPr>
      </w:pPr>
    </w:p>
    <w:p w14:paraId="6CC83BF5" w14:textId="77777777" w:rsidR="00CB579A" w:rsidRPr="00E02614" w:rsidRDefault="00CB579A" w:rsidP="00CB579A">
      <w:pPr>
        <w:rPr>
          <w:rFonts w:cstheme="minorHAnsi"/>
          <w:color w:val="0D0D0D" w:themeColor="text1" w:themeTint="F2"/>
          <w:sz w:val="24"/>
          <w:szCs w:val="24"/>
        </w:rPr>
      </w:pPr>
    </w:p>
    <w:p w14:paraId="1F474EAD" w14:textId="77777777" w:rsidR="00CB579A" w:rsidRPr="00E02614" w:rsidRDefault="00CB579A" w:rsidP="00CB579A">
      <w:pPr>
        <w:rPr>
          <w:rFonts w:cstheme="minorHAnsi"/>
          <w:color w:val="0D0D0D" w:themeColor="text1" w:themeTint="F2"/>
          <w:sz w:val="24"/>
          <w:szCs w:val="24"/>
        </w:rPr>
      </w:pPr>
    </w:p>
    <w:p w14:paraId="1ACF702E" w14:textId="77777777" w:rsidR="00CB579A" w:rsidRPr="00E02614" w:rsidRDefault="00CB579A" w:rsidP="00CB579A">
      <w:pPr>
        <w:rPr>
          <w:rFonts w:cstheme="minorHAnsi"/>
          <w:color w:val="0D0D0D" w:themeColor="text1" w:themeTint="F2"/>
          <w:sz w:val="24"/>
          <w:szCs w:val="24"/>
        </w:rPr>
      </w:pPr>
    </w:p>
    <w:p w14:paraId="1C42CBC2" w14:textId="77777777" w:rsidR="00CB579A" w:rsidRPr="00E02614" w:rsidRDefault="00CB579A" w:rsidP="00CB579A">
      <w:pPr>
        <w:rPr>
          <w:rFonts w:cstheme="minorHAnsi"/>
          <w:color w:val="0D0D0D" w:themeColor="text1" w:themeTint="F2"/>
          <w:sz w:val="24"/>
          <w:szCs w:val="24"/>
        </w:rPr>
      </w:pPr>
    </w:p>
    <w:p w14:paraId="24F19387" w14:textId="77777777" w:rsidR="00CB579A" w:rsidRPr="00E02614" w:rsidRDefault="00CB579A" w:rsidP="00CB579A">
      <w:pPr>
        <w:rPr>
          <w:rFonts w:cstheme="minorHAnsi"/>
          <w:color w:val="0D0D0D" w:themeColor="text1" w:themeTint="F2"/>
          <w:sz w:val="24"/>
          <w:szCs w:val="24"/>
        </w:rPr>
      </w:pPr>
    </w:p>
    <w:p w14:paraId="6225BAE8" w14:textId="77777777" w:rsidR="00CB579A" w:rsidRPr="00E02614" w:rsidRDefault="00CB579A" w:rsidP="00CB579A">
      <w:pPr>
        <w:rPr>
          <w:rFonts w:cstheme="minorHAnsi"/>
          <w:color w:val="0D0D0D" w:themeColor="text1" w:themeTint="F2"/>
          <w:sz w:val="24"/>
          <w:szCs w:val="24"/>
        </w:rPr>
      </w:pPr>
    </w:p>
    <w:p w14:paraId="422988BA" w14:textId="77777777" w:rsidR="00CB579A" w:rsidRPr="00E02614" w:rsidRDefault="00CB579A" w:rsidP="00CB579A">
      <w:pPr>
        <w:rPr>
          <w:rFonts w:cstheme="minorHAnsi"/>
          <w:color w:val="0D0D0D" w:themeColor="text1" w:themeTint="F2"/>
          <w:sz w:val="24"/>
          <w:szCs w:val="24"/>
        </w:rPr>
      </w:pPr>
    </w:p>
    <w:p w14:paraId="1A3615BD" w14:textId="77777777" w:rsidR="00CB579A" w:rsidRPr="00E02614" w:rsidRDefault="00CB579A" w:rsidP="00CB579A">
      <w:pPr>
        <w:rPr>
          <w:rFonts w:cstheme="minorHAnsi"/>
          <w:color w:val="0D0D0D" w:themeColor="text1" w:themeTint="F2"/>
          <w:sz w:val="24"/>
          <w:szCs w:val="24"/>
        </w:rPr>
      </w:pPr>
    </w:p>
    <w:p w14:paraId="3F94FBB4" w14:textId="77777777" w:rsidR="00CB579A" w:rsidRPr="00E02614" w:rsidRDefault="00CB579A" w:rsidP="00CB579A">
      <w:pPr>
        <w:rPr>
          <w:rFonts w:cstheme="minorHAnsi"/>
          <w:color w:val="0D0D0D" w:themeColor="text1" w:themeTint="F2"/>
          <w:sz w:val="24"/>
          <w:szCs w:val="24"/>
        </w:rPr>
      </w:pPr>
    </w:p>
    <w:p w14:paraId="0E4198F7" w14:textId="77777777" w:rsidR="00CB579A" w:rsidRPr="00E02614" w:rsidRDefault="00CB579A" w:rsidP="00CB579A">
      <w:pPr>
        <w:rPr>
          <w:rFonts w:cstheme="minorHAnsi"/>
          <w:color w:val="0D0D0D" w:themeColor="text1" w:themeTint="F2"/>
          <w:sz w:val="24"/>
          <w:szCs w:val="24"/>
        </w:rPr>
      </w:pPr>
    </w:p>
    <w:p w14:paraId="64D86C7C" w14:textId="77777777" w:rsidR="00CB579A" w:rsidRPr="00E02614" w:rsidRDefault="00CB579A" w:rsidP="00CB579A">
      <w:pPr>
        <w:rPr>
          <w:rFonts w:cstheme="minorHAnsi"/>
          <w:color w:val="0D0D0D" w:themeColor="text1" w:themeTint="F2"/>
          <w:sz w:val="24"/>
          <w:szCs w:val="24"/>
        </w:rPr>
      </w:pPr>
    </w:p>
    <w:p w14:paraId="2A6E2E70" w14:textId="77777777" w:rsidR="00CB579A" w:rsidRPr="00E02614" w:rsidRDefault="00CB579A" w:rsidP="00CB579A">
      <w:pPr>
        <w:rPr>
          <w:rFonts w:cstheme="minorHAnsi"/>
          <w:color w:val="0D0D0D" w:themeColor="text1" w:themeTint="F2"/>
          <w:sz w:val="24"/>
          <w:szCs w:val="24"/>
        </w:rPr>
      </w:pPr>
    </w:p>
    <w:p w14:paraId="5504693E" w14:textId="77777777" w:rsidR="00CB579A" w:rsidRPr="00E02614" w:rsidRDefault="00CB579A" w:rsidP="00CB579A">
      <w:pPr>
        <w:rPr>
          <w:rFonts w:cstheme="minorHAnsi"/>
          <w:color w:val="0D0D0D" w:themeColor="text1" w:themeTint="F2"/>
          <w:sz w:val="24"/>
          <w:szCs w:val="24"/>
        </w:rPr>
      </w:pPr>
    </w:p>
    <w:p w14:paraId="13067725" w14:textId="77777777" w:rsidR="00CB579A" w:rsidRPr="00E02614" w:rsidRDefault="00CB579A" w:rsidP="00CB579A">
      <w:pPr>
        <w:rPr>
          <w:rFonts w:cstheme="minorHAnsi"/>
          <w:color w:val="0D0D0D" w:themeColor="text1" w:themeTint="F2"/>
          <w:sz w:val="24"/>
          <w:szCs w:val="24"/>
        </w:rPr>
      </w:pPr>
    </w:p>
    <w:p w14:paraId="240FE843" w14:textId="77777777" w:rsidR="00CB579A" w:rsidRPr="00E02614" w:rsidRDefault="00CB579A" w:rsidP="00CB579A">
      <w:pPr>
        <w:rPr>
          <w:rFonts w:cstheme="minorHAnsi"/>
          <w:color w:val="0D0D0D" w:themeColor="text1" w:themeTint="F2"/>
          <w:sz w:val="24"/>
          <w:szCs w:val="24"/>
        </w:rPr>
      </w:pPr>
    </w:p>
    <w:p w14:paraId="23A9028F" w14:textId="77777777" w:rsidR="00CB579A" w:rsidRPr="00E02614" w:rsidRDefault="00CB579A" w:rsidP="00CB579A">
      <w:pPr>
        <w:rPr>
          <w:rFonts w:cstheme="minorHAnsi"/>
          <w:color w:val="0D0D0D" w:themeColor="text1" w:themeTint="F2"/>
          <w:sz w:val="24"/>
          <w:szCs w:val="24"/>
        </w:rPr>
      </w:pPr>
    </w:p>
    <w:p w14:paraId="0E868B8A" w14:textId="77777777" w:rsidR="00991FE3" w:rsidRPr="00E02614" w:rsidRDefault="00991FE3" w:rsidP="00CB579A">
      <w:pPr>
        <w:rPr>
          <w:rFonts w:cstheme="minorHAnsi"/>
          <w:b/>
          <w:bCs/>
          <w:color w:val="0D0D0D" w:themeColor="text1" w:themeTint="F2"/>
          <w:sz w:val="24"/>
          <w:szCs w:val="24"/>
        </w:rPr>
      </w:pPr>
    </w:p>
    <w:p w14:paraId="1AE68899" w14:textId="77777777" w:rsidR="00991FE3" w:rsidRPr="00E02614" w:rsidRDefault="00991FE3" w:rsidP="00CB579A">
      <w:pPr>
        <w:rPr>
          <w:rFonts w:cstheme="minorHAnsi"/>
          <w:b/>
          <w:bCs/>
          <w:color w:val="0D0D0D" w:themeColor="text1" w:themeTint="F2"/>
          <w:sz w:val="24"/>
          <w:szCs w:val="24"/>
        </w:rPr>
      </w:pPr>
    </w:p>
    <w:p w14:paraId="56B364A3" w14:textId="700214D8" w:rsidR="00CB579A" w:rsidRPr="00E02614" w:rsidRDefault="00A5311F" w:rsidP="00CB579A">
      <w:pPr>
        <w:rPr>
          <w:rFonts w:cstheme="minorHAnsi"/>
          <w:b/>
          <w:bCs/>
          <w:color w:val="0D0D0D" w:themeColor="text1" w:themeTint="F2"/>
          <w:sz w:val="24"/>
          <w:szCs w:val="24"/>
        </w:rPr>
      </w:pPr>
      <w:r w:rsidRPr="00E02614">
        <w:rPr>
          <w:rFonts w:cstheme="minorHAnsi"/>
          <w:b/>
          <w:bCs/>
          <w:color w:val="0D0D0D" w:themeColor="text1" w:themeTint="F2"/>
          <w:sz w:val="24"/>
          <w:szCs w:val="24"/>
        </w:rPr>
        <w:t>What is design thinking and what are its importance, stages and basic principles?</w:t>
      </w:r>
    </w:p>
    <w:p w14:paraId="1015584F" w14:textId="77777777" w:rsidR="00A5311F" w:rsidRPr="00E02614" w:rsidRDefault="00A5311F" w:rsidP="00CB579A">
      <w:pPr>
        <w:rPr>
          <w:rFonts w:cstheme="minorHAnsi"/>
          <w:b/>
          <w:bCs/>
          <w:color w:val="0D0D0D" w:themeColor="text1" w:themeTint="F2"/>
          <w:sz w:val="24"/>
          <w:szCs w:val="24"/>
        </w:rPr>
      </w:pPr>
    </w:p>
    <w:p w14:paraId="3085285A" w14:textId="77777777" w:rsidR="00EA6ABE" w:rsidRPr="00E02614" w:rsidRDefault="00EA6ABE" w:rsidP="00EA6ABE">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t>Design thinking is a human-</w:t>
      </w:r>
      <w:proofErr w:type="spellStart"/>
      <w:r w:rsidRPr="00E02614">
        <w:rPr>
          <w:rFonts w:asciiTheme="minorHAnsi" w:hAnsiTheme="minorHAnsi" w:cstheme="minorHAnsi"/>
          <w:color w:val="0D0D0D" w:themeColor="text1" w:themeTint="F2"/>
        </w:rPr>
        <w:t>centered</w:t>
      </w:r>
      <w:proofErr w:type="spellEnd"/>
      <w:r w:rsidRPr="00E02614">
        <w:rPr>
          <w:rFonts w:asciiTheme="minorHAnsi" w:hAnsiTheme="minorHAnsi" w:cstheme="minorHAnsi"/>
          <w:color w:val="0D0D0D" w:themeColor="text1" w:themeTint="F2"/>
        </w:rPr>
        <w:t xml:space="preserve"> approach that involves empathizing with the people who are affected by the problem, defining the problem, ideating potential solutions, prototyping and testing these solutions, and finally implementing the best solution. It emphasizes a deep understanding of the user's needs and experiences, collaboration and iteration, and a bias towards action.</w:t>
      </w:r>
    </w:p>
    <w:p w14:paraId="7F69BF70" w14:textId="77777777" w:rsidR="00EA6ABE" w:rsidRPr="00E02614" w:rsidRDefault="00EA6ABE" w:rsidP="00EA6ABE">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t>One of the key aspects of design thinking is the focus on generating multiple solutions and exploring them in a low-risk environment. This encourages creativity and experimentation, leading to more innovative and effective solutions.</w:t>
      </w:r>
    </w:p>
    <w:p w14:paraId="16E2151D" w14:textId="77777777" w:rsidR="00EA6ABE" w:rsidRPr="00E02614" w:rsidRDefault="00EA6ABE" w:rsidP="00EA6ABE">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Theme="minorHAnsi" w:hAnsiTheme="minorHAnsi" w:cstheme="minorHAnsi"/>
          <w:color w:val="0D0D0D" w:themeColor="text1" w:themeTint="F2"/>
        </w:rPr>
      </w:pPr>
      <w:r w:rsidRPr="00E02614">
        <w:rPr>
          <w:rFonts w:asciiTheme="minorHAnsi" w:hAnsiTheme="minorHAnsi" w:cstheme="minorHAnsi"/>
          <w:color w:val="0D0D0D" w:themeColor="text1" w:themeTint="F2"/>
        </w:rPr>
        <w:t>Design thinking has been used to solve a wide range of problems, from creating new products and services to improving processes and systems. It can be used in various industries such as healthcare, education, social services, and finance. The approach has gained popularity in recent years due to its success in addressing complex problems and delivering tangible results.</w:t>
      </w:r>
    </w:p>
    <w:p w14:paraId="75C3A1CB" w14:textId="77777777" w:rsidR="009854D3" w:rsidRPr="00E02614" w:rsidRDefault="009854D3" w:rsidP="00CB579A">
      <w:pPr>
        <w:rPr>
          <w:rFonts w:cstheme="minorHAnsi"/>
          <w:color w:val="0D0D0D" w:themeColor="text1" w:themeTint="F2"/>
          <w:sz w:val="24"/>
          <w:szCs w:val="24"/>
        </w:rPr>
      </w:pPr>
    </w:p>
    <w:p w14:paraId="06BDE3F7" w14:textId="77777777" w:rsidR="009854D3" w:rsidRPr="00E02614" w:rsidRDefault="009854D3" w:rsidP="009854D3">
      <w:pPr>
        <w:rPr>
          <w:rFonts w:cstheme="minorHAnsi"/>
          <w:b/>
          <w:bCs/>
          <w:color w:val="0D0D0D" w:themeColor="text1" w:themeTint="F2"/>
          <w:sz w:val="24"/>
          <w:szCs w:val="24"/>
        </w:rPr>
      </w:pPr>
      <w:r w:rsidRPr="00E02614">
        <w:rPr>
          <w:rFonts w:cstheme="minorHAnsi"/>
          <w:b/>
          <w:bCs/>
          <w:color w:val="0D0D0D" w:themeColor="text1" w:themeTint="F2"/>
          <w:sz w:val="24"/>
          <w:szCs w:val="24"/>
        </w:rPr>
        <w:t>The Four Principles of Design Thinking</w:t>
      </w:r>
    </w:p>
    <w:p w14:paraId="3DDF260A" w14:textId="77777777" w:rsidR="009854D3" w:rsidRPr="00E02614" w:rsidRDefault="009854D3" w:rsidP="009854D3">
      <w:pPr>
        <w:rPr>
          <w:rFonts w:cstheme="minorHAnsi"/>
          <w:color w:val="0D0D0D" w:themeColor="text1" w:themeTint="F2"/>
          <w:sz w:val="24"/>
          <w:szCs w:val="24"/>
        </w:rPr>
      </w:pPr>
    </w:p>
    <w:p w14:paraId="478D9399" w14:textId="77777777" w:rsidR="00AB1A1B" w:rsidRPr="00E02614" w:rsidRDefault="00AB1A1B" w:rsidP="00AB1A1B">
      <w:pPr>
        <w:pBdr>
          <w:top w:val="single" w:sz="2" w:space="0" w:color="D9D9E3"/>
          <w:left w:val="single" w:sz="2" w:space="0" w:color="D9D9E3"/>
          <w:bottom w:val="single" w:sz="2" w:space="0" w:color="D9D9E3"/>
          <w:right w:val="single" w:sz="2" w:space="0" w:color="D9D9E3"/>
        </w:pBdr>
        <w:shd w:val="clear" w:color="auto" w:fill="F7F7F8"/>
        <w:spacing w:after="300" w:line="240" w:lineRule="auto"/>
        <w:rPr>
          <w:rFonts w:eastAsia="Times New Roman" w:cstheme="minorHAnsi"/>
          <w:color w:val="0D0D0D" w:themeColor="text1" w:themeTint="F2"/>
          <w:kern w:val="0"/>
          <w:sz w:val="24"/>
          <w:szCs w:val="24"/>
          <w:lang w:eastAsia="en-GB"/>
          <w14:ligatures w14:val="none"/>
        </w:rPr>
      </w:pPr>
      <w:r w:rsidRPr="00E02614">
        <w:rPr>
          <w:rFonts w:eastAsia="Times New Roman" w:cstheme="minorHAnsi"/>
          <w:color w:val="0D0D0D" w:themeColor="text1" w:themeTint="F2"/>
          <w:kern w:val="0"/>
          <w:sz w:val="24"/>
          <w:szCs w:val="24"/>
          <w:lang w:eastAsia="en-GB"/>
          <w14:ligatures w14:val="none"/>
        </w:rPr>
        <w:t>the four principles of design thinking are:</w:t>
      </w:r>
    </w:p>
    <w:p w14:paraId="1D642821" w14:textId="77777777" w:rsidR="00AB1A1B" w:rsidRPr="00E02614" w:rsidRDefault="00AB1A1B" w:rsidP="00AB1A1B">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eastAsia="Times New Roman" w:cstheme="minorHAnsi"/>
          <w:color w:val="0D0D0D" w:themeColor="text1" w:themeTint="F2"/>
          <w:kern w:val="0"/>
          <w:sz w:val="24"/>
          <w:szCs w:val="24"/>
          <w:lang w:eastAsia="en-GB"/>
          <w14:ligatures w14:val="none"/>
        </w:rPr>
      </w:pPr>
      <w:r w:rsidRPr="00E02614">
        <w:rPr>
          <w:rFonts w:eastAsia="Times New Roman" w:cstheme="minorHAnsi"/>
          <w:color w:val="0D0D0D" w:themeColor="text1" w:themeTint="F2"/>
          <w:kern w:val="0"/>
          <w:sz w:val="24"/>
          <w:szCs w:val="24"/>
          <w:lang w:eastAsia="en-GB"/>
          <w14:ligatures w14:val="none"/>
        </w:rPr>
        <w:t xml:space="preserve">The Human Rule: All design should start with a focus on people, and their needs and experiences should be at the </w:t>
      </w:r>
      <w:proofErr w:type="spellStart"/>
      <w:r w:rsidRPr="00E02614">
        <w:rPr>
          <w:rFonts w:eastAsia="Times New Roman" w:cstheme="minorHAnsi"/>
          <w:color w:val="0D0D0D" w:themeColor="text1" w:themeTint="F2"/>
          <w:kern w:val="0"/>
          <w:sz w:val="24"/>
          <w:szCs w:val="24"/>
          <w:lang w:eastAsia="en-GB"/>
          <w14:ligatures w14:val="none"/>
        </w:rPr>
        <w:t>center</w:t>
      </w:r>
      <w:proofErr w:type="spellEnd"/>
      <w:r w:rsidRPr="00E02614">
        <w:rPr>
          <w:rFonts w:eastAsia="Times New Roman" w:cstheme="minorHAnsi"/>
          <w:color w:val="0D0D0D" w:themeColor="text1" w:themeTint="F2"/>
          <w:kern w:val="0"/>
          <w:sz w:val="24"/>
          <w:szCs w:val="24"/>
          <w:lang w:eastAsia="en-GB"/>
          <w14:ligatures w14:val="none"/>
        </w:rPr>
        <w:t xml:space="preserve"> of the design process.</w:t>
      </w:r>
    </w:p>
    <w:p w14:paraId="266441C5" w14:textId="77777777" w:rsidR="00AB1A1B" w:rsidRPr="00E02614" w:rsidRDefault="00AB1A1B" w:rsidP="00AB1A1B">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eastAsia="Times New Roman" w:cstheme="minorHAnsi"/>
          <w:color w:val="0D0D0D" w:themeColor="text1" w:themeTint="F2"/>
          <w:kern w:val="0"/>
          <w:sz w:val="24"/>
          <w:szCs w:val="24"/>
          <w:lang w:eastAsia="en-GB"/>
          <w14:ligatures w14:val="none"/>
        </w:rPr>
      </w:pPr>
      <w:r w:rsidRPr="00E02614">
        <w:rPr>
          <w:rFonts w:eastAsia="Times New Roman" w:cstheme="minorHAnsi"/>
          <w:color w:val="0D0D0D" w:themeColor="text1" w:themeTint="F2"/>
          <w:kern w:val="0"/>
          <w:sz w:val="24"/>
          <w:szCs w:val="24"/>
          <w:lang w:eastAsia="en-GB"/>
          <w14:ligatures w14:val="none"/>
        </w:rPr>
        <w:t>The Rule of Ambiguity: Accepting and embracing ambiguity is important in the design process, as it allows for exploration and the discovery of new possibilities.</w:t>
      </w:r>
    </w:p>
    <w:p w14:paraId="6F3BFCDA" w14:textId="77777777" w:rsidR="00AB1A1B" w:rsidRPr="00E02614" w:rsidRDefault="00AB1A1B" w:rsidP="00AB1A1B">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eastAsia="Times New Roman" w:cstheme="minorHAnsi"/>
          <w:color w:val="0D0D0D" w:themeColor="text1" w:themeTint="F2"/>
          <w:kern w:val="0"/>
          <w:sz w:val="24"/>
          <w:szCs w:val="24"/>
          <w:lang w:eastAsia="en-GB"/>
          <w14:ligatures w14:val="none"/>
        </w:rPr>
      </w:pPr>
      <w:r w:rsidRPr="00E02614">
        <w:rPr>
          <w:rFonts w:eastAsia="Times New Roman" w:cstheme="minorHAnsi"/>
          <w:color w:val="0D0D0D" w:themeColor="text1" w:themeTint="F2"/>
          <w:kern w:val="0"/>
          <w:sz w:val="24"/>
          <w:szCs w:val="24"/>
          <w:lang w:eastAsia="en-GB"/>
          <w14:ligatures w14:val="none"/>
        </w:rPr>
        <w:t>Redesign Rule: Design is an ongoing process of iteration and improvement, as designers continuously seek to meet human needs and address new challenges.</w:t>
      </w:r>
    </w:p>
    <w:p w14:paraId="6B6032AD" w14:textId="77777777" w:rsidR="00AB1A1B" w:rsidRPr="00E02614" w:rsidRDefault="00AB1A1B" w:rsidP="00AB1A1B">
      <w:pPr>
        <w:numPr>
          <w:ilvl w:val="0"/>
          <w:numId w:val="3"/>
        </w:numPr>
        <w:pBdr>
          <w:top w:val="single" w:sz="2" w:space="0" w:color="D9D9E3"/>
          <w:left w:val="single" w:sz="2" w:space="5" w:color="D9D9E3"/>
          <w:bottom w:val="single" w:sz="2" w:space="0" w:color="D9D9E3"/>
          <w:right w:val="single" w:sz="2" w:space="0" w:color="D9D9E3"/>
        </w:pBdr>
        <w:shd w:val="clear" w:color="auto" w:fill="F7F7F8"/>
        <w:spacing w:after="0" w:line="240" w:lineRule="auto"/>
        <w:rPr>
          <w:rFonts w:eastAsia="Times New Roman" w:cstheme="minorHAnsi"/>
          <w:color w:val="0D0D0D" w:themeColor="text1" w:themeTint="F2"/>
          <w:kern w:val="0"/>
          <w:sz w:val="24"/>
          <w:szCs w:val="24"/>
          <w:lang w:eastAsia="en-GB"/>
          <w14:ligatures w14:val="none"/>
        </w:rPr>
      </w:pPr>
      <w:r w:rsidRPr="00E02614">
        <w:rPr>
          <w:rFonts w:eastAsia="Times New Roman" w:cstheme="minorHAnsi"/>
          <w:color w:val="0D0D0D" w:themeColor="text1" w:themeTint="F2"/>
          <w:kern w:val="0"/>
          <w:sz w:val="24"/>
          <w:szCs w:val="24"/>
          <w:lang w:eastAsia="en-GB"/>
          <w14:ligatures w14:val="none"/>
        </w:rPr>
        <w:t>The Tangibility Rule: Creating tangible prototypes and visual representations of ideas can help to communicate and refine them more effectively.</w:t>
      </w:r>
    </w:p>
    <w:p w14:paraId="51157509" w14:textId="77777777" w:rsidR="00CC27F9" w:rsidRPr="00E02614" w:rsidRDefault="00CC27F9" w:rsidP="00CC27F9">
      <w:pPr>
        <w:rPr>
          <w:rFonts w:cstheme="minorHAnsi"/>
          <w:b/>
          <w:bCs/>
          <w:color w:val="0D0D0D" w:themeColor="text1" w:themeTint="F2"/>
          <w:sz w:val="24"/>
          <w:szCs w:val="24"/>
        </w:rPr>
      </w:pPr>
    </w:p>
    <w:p w14:paraId="26D5DA2F" w14:textId="2BEA2836" w:rsidR="00CC27F9" w:rsidRPr="00E02614" w:rsidRDefault="00CC27F9" w:rsidP="00CC27F9">
      <w:pPr>
        <w:rPr>
          <w:rFonts w:cstheme="minorHAnsi"/>
          <w:b/>
          <w:bCs/>
          <w:color w:val="0D0D0D" w:themeColor="text1" w:themeTint="F2"/>
          <w:sz w:val="24"/>
          <w:szCs w:val="24"/>
        </w:rPr>
      </w:pPr>
      <w:r w:rsidRPr="00E02614">
        <w:rPr>
          <w:rFonts w:cstheme="minorHAnsi"/>
          <w:b/>
          <w:bCs/>
          <w:color w:val="0D0D0D" w:themeColor="text1" w:themeTint="F2"/>
          <w:sz w:val="24"/>
          <w:szCs w:val="24"/>
        </w:rPr>
        <w:t>The five stages of design thinking</w:t>
      </w:r>
    </w:p>
    <w:p w14:paraId="751FF51E" w14:textId="77777777" w:rsidR="00CC27F9" w:rsidRPr="00E02614" w:rsidRDefault="00CC27F9" w:rsidP="00CC27F9">
      <w:pPr>
        <w:rPr>
          <w:rFonts w:cstheme="minorHAnsi"/>
          <w:color w:val="0D0D0D" w:themeColor="text1" w:themeTint="F2"/>
          <w:sz w:val="24"/>
          <w:szCs w:val="24"/>
        </w:rPr>
      </w:pPr>
    </w:p>
    <w:p w14:paraId="152B9EDC" w14:textId="660B7B01" w:rsidR="009854D3" w:rsidRPr="00E02614" w:rsidRDefault="00CC27F9" w:rsidP="00CC27F9">
      <w:pPr>
        <w:rPr>
          <w:rFonts w:cstheme="minorHAnsi"/>
          <w:color w:val="0D0D0D" w:themeColor="text1" w:themeTint="F2"/>
          <w:sz w:val="24"/>
          <w:szCs w:val="24"/>
        </w:rPr>
      </w:pPr>
      <w:r w:rsidRPr="00E02614">
        <w:rPr>
          <w:rFonts w:cstheme="minorHAnsi"/>
          <w:color w:val="0D0D0D" w:themeColor="text1" w:themeTint="F2"/>
          <w:sz w:val="24"/>
          <w:szCs w:val="24"/>
        </w:rPr>
        <w:lastRenderedPageBreak/>
        <w:t xml:space="preserve">Based on these four principles, the design thinking process can be divided into five steps, or stages, according to the </w:t>
      </w:r>
      <w:proofErr w:type="spellStart"/>
      <w:r w:rsidRPr="00E02614">
        <w:rPr>
          <w:rFonts w:cstheme="minorHAnsi"/>
          <w:color w:val="0D0D0D" w:themeColor="text1" w:themeTint="F2"/>
          <w:sz w:val="24"/>
          <w:szCs w:val="24"/>
        </w:rPr>
        <w:t>Hasso</w:t>
      </w:r>
      <w:proofErr w:type="spellEnd"/>
      <w:r w:rsidRPr="00E02614">
        <w:rPr>
          <w:rFonts w:cstheme="minorHAnsi"/>
          <w:color w:val="0D0D0D" w:themeColor="text1" w:themeTint="F2"/>
          <w:sz w:val="24"/>
          <w:szCs w:val="24"/>
        </w:rPr>
        <w:t xml:space="preserve"> Plattner Institute for Design at Stanford University: Empathy, Define, Reflect, Prototype, and Test.</w:t>
      </w:r>
    </w:p>
    <w:p w14:paraId="7DFB39CA" w14:textId="77777777" w:rsidR="00C8330C" w:rsidRPr="00E02614" w:rsidRDefault="00C8330C" w:rsidP="00C8330C">
      <w:pPr>
        <w:rPr>
          <w:rFonts w:cstheme="minorHAnsi"/>
          <w:b/>
          <w:bCs/>
          <w:color w:val="0D0D0D" w:themeColor="text1" w:themeTint="F2"/>
          <w:sz w:val="24"/>
          <w:szCs w:val="24"/>
        </w:rPr>
      </w:pPr>
      <w:r w:rsidRPr="00E02614">
        <w:rPr>
          <w:rFonts w:cstheme="minorHAnsi"/>
          <w:b/>
          <w:bCs/>
          <w:color w:val="0D0D0D" w:themeColor="text1" w:themeTint="F2"/>
          <w:sz w:val="24"/>
          <w:szCs w:val="24"/>
        </w:rPr>
        <w:t>The first stage: empathy</w:t>
      </w:r>
    </w:p>
    <w:p w14:paraId="034B27B6" w14:textId="77777777" w:rsidR="00FA22C1" w:rsidRPr="00E02614" w:rsidRDefault="00FA22C1" w:rsidP="000C0C39">
      <w:pPr>
        <w:rPr>
          <w:rFonts w:cstheme="minorHAnsi"/>
          <w:color w:val="0D0D0D" w:themeColor="text1" w:themeTint="F2"/>
          <w:sz w:val="24"/>
          <w:szCs w:val="24"/>
          <w:shd w:val="clear" w:color="auto" w:fill="F7F7F8"/>
        </w:rPr>
      </w:pPr>
      <w:r w:rsidRPr="00E02614">
        <w:rPr>
          <w:rFonts w:cstheme="minorHAnsi"/>
          <w:color w:val="0D0D0D" w:themeColor="text1" w:themeTint="F2"/>
          <w:sz w:val="24"/>
          <w:szCs w:val="24"/>
          <w:shd w:val="clear" w:color="auto" w:fill="F7F7F8"/>
        </w:rPr>
        <w:t>The empathy stage is crucial to the success of the design thinking process. It involves understanding the user's perspective, needs, and desires by observing and engaging with them. The goal of this stage is to set aside any preconceptions or assumptions and gain a deep understanding of the user's context, challenges, and goals. This involves a range of empathy-building methods, such as conducting interviews, holding focus groups, or using immersive research methods like shadowing or ethnography. By gathering real insights and developing empathy for the user, the designer can create solutions that truly meet their needs and address their pain points.</w:t>
      </w:r>
    </w:p>
    <w:p w14:paraId="07F2522E" w14:textId="48AF2C81" w:rsidR="000C0C39" w:rsidRPr="00E02614" w:rsidRDefault="000C0C39" w:rsidP="000C0C39">
      <w:pPr>
        <w:rPr>
          <w:rFonts w:cstheme="minorHAnsi"/>
          <w:b/>
          <w:bCs/>
          <w:color w:val="0D0D0D" w:themeColor="text1" w:themeTint="F2"/>
          <w:sz w:val="24"/>
          <w:szCs w:val="24"/>
        </w:rPr>
      </w:pPr>
      <w:r w:rsidRPr="00E02614">
        <w:rPr>
          <w:rFonts w:cstheme="minorHAnsi"/>
          <w:b/>
          <w:bCs/>
          <w:color w:val="0D0D0D" w:themeColor="text1" w:themeTint="F2"/>
          <w:sz w:val="24"/>
          <w:szCs w:val="24"/>
        </w:rPr>
        <w:t>The second stage: selection</w:t>
      </w:r>
    </w:p>
    <w:p w14:paraId="72CA7FCE" w14:textId="77777777" w:rsidR="008341C7" w:rsidRPr="00E02614" w:rsidRDefault="008341C7" w:rsidP="00E41F02">
      <w:pPr>
        <w:rPr>
          <w:rFonts w:cstheme="minorHAnsi"/>
          <w:color w:val="0D0D0D" w:themeColor="text1" w:themeTint="F2"/>
          <w:sz w:val="24"/>
          <w:szCs w:val="24"/>
          <w:shd w:val="clear" w:color="auto" w:fill="F7F7F8"/>
        </w:rPr>
      </w:pPr>
      <w:r w:rsidRPr="00E02614">
        <w:rPr>
          <w:rFonts w:cstheme="minorHAnsi"/>
          <w:color w:val="0D0D0D" w:themeColor="text1" w:themeTint="F2"/>
          <w:sz w:val="24"/>
          <w:szCs w:val="24"/>
          <w:shd w:val="clear" w:color="auto" w:fill="F7F7F8"/>
        </w:rPr>
        <w:t>Defining the problem statement is crucial to design thinking because it sets the stage for generating ideas and solutions that are focused on meeting the user's needs. It's important to approach this stage with an open mind and avoid jumping to solutions too quickly. Instead, focus on identifying the root cause of the problem and the underlying needs and desires of the user. By the end of this stage, you should have a clear and concise problem statement that guides your design process.</w:t>
      </w:r>
    </w:p>
    <w:p w14:paraId="7DA11BA6" w14:textId="077A1D81" w:rsidR="00E41F02" w:rsidRPr="00E02614" w:rsidRDefault="00E41F02" w:rsidP="00E41F02">
      <w:pPr>
        <w:rPr>
          <w:rFonts w:cstheme="minorHAnsi"/>
          <w:b/>
          <w:bCs/>
          <w:color w:val="0D0D0D" w:themeColor="text1" w:themeTint="F2"/>
          <w:sz w:val="24"/>
          <w:szCs w:val="24"/>
        </w:rPr>
      </w:pPr>
      <w:r w:rsidRPr="00E02614">
        <w:rPr>
          <w:rFonts w:cstheme="minorHAnsi"/>
          <w:b/>
          <w:bCs/>
          <w:color w:val="0D0D0D" w:themeColor="text1" w:themeTint="F2"/>
          <w:sz w:val="24"/>
          <w:szCs w:val="24"/>
        </w:rPr>
        <w:t>The third stage: the idea</w:t>
      </w:r>
    </w:p>
    <w:p w14:paraId="62F708A4" w14:textId="77777777" w:rsidR="005E0B2F" w:rsidRPr="00E02614" w:rsidRDefault="005E0B2F" w:rsidP="000B494F">
      <w:pPr>
        <w:rPr>
          <w:rFonts w:cstheme="minorHAnsi"/>
          <w:color w:val="0D0D0D" w:themeColor="text1" w:themeTint="F2"/>
          <w:sz w:val="24"/>
          <w:szCs w:val="24"/>
          <w:shd w:val="clear" w:color="auto" w:fill="F7F7F8"/>
        </w:rPr>
      </w:pPr>
      <w:r w:rsidRPr="00E02614">
        <w:rPr>
          <w:rFonts w:cstheme="minorHAnsi"/>
          <w:color w:val="0D0D0D" w:themeColor="text1" w:themeTint="F2"/>
          <w:sz w:val="24"/>
          <w:szCs w:val="24"/>
          <w:shd w:val="clear" w:color="auto" w:fill="F7F7F8"/>
        </w:rPr>
        <w:t>During the idea stage, the focus is on generating a wide range of ideas, without judging or evaluating them. The goal is to encourage creativity and exploration, and to generate as many potential solutions as possible, no matter how wild or seemingly impractical they may seem. Brainstorming sessions, as you mentioned, are often used during this stage to facilitate idea generation and collaboration among team members.</w:t>
      </w:r>
    </w:p>
    <w:p w14:paraId="4798D052" w14:textId="39C55913" w:rsidR="000B494F" w:rsidRPr="00E02614" w:rsidRDefault="000B494F" w:rsidP="000B494F">
      <w:pPr>
        <w:rPr>
          <w:rFonts w:cstheme="minorHAnsi"/>
          <w:b/>
          <w:bCs/>
          <w:color w:val="0D0D0D" w:themeColor="text1" w:themeTint="F2"/>
          <w:sz w:val="24"/>
          <w:szCs w:val="24"/>
        </w:rPr>
      </w:pPr>
      <w:r w:rsidRPr="00E02614">
        <w:rPr>
          <w:rFonts w:cstheme="minorHAnsi"/>
          <w:b/>
          <w:bCs/>
          <w:color w:val="0D0D0D" w:themeColor="text1" w:themeTint="F2"/>
          <w:sz w:val="24"/>
          <w:szCs w:val="24"/>
        </w:rPr>
        <w:t>Fourth stage: prototype</w:t>
      </w:r>
    </w:p>
    <w:p w14:paraId="694E5EC7" w14:textId="21E69FA9" w:rsidR="000B494F" w:rsidRPr="00E02614" w:rsidRDefault="00CE101C" w:rsidP="000B494F">
      <w:pPr>
        <w:rPr>
          <w:rFonts w:cstheme="minorHAnsi"/>
          <w:color w:val="0D0D0D" w:themeColor="text1" w:themeTint="F2"/>
          <w:sz w:val="24"/>
          <w:szCs w:val="24"/>
        </w:rPr>
      </w:pPr>
      <w:r w:rsidRPr="00E02614">
        <w:rPr>
          <w:rFonts w:cstheme="minorHAnsi"/>
          <w:color w:val="0D0D0D" w:themeColor="text1" w:themeTint="F2"/>
          <w:sz w:val="24"/>
          <w:szCs w:val="24"/>
          <w:shd w:val="clear" w:color="auto" w:fill="F7F7F8"/>
        </w:rPr>
        <w:t xml:space="preserve">In this stage, the design team creates a rough model or a prototype of the product or solution they have envisioned. This prototype can be made of different materials, such as paper, cardboard, or even digital tools like wireframes or </w:t>
      </w:r>
      <w:proofErr w:type="spellStart"/>
      <w:r w:rsidRPr="00E02614">
        <w:rPr>
          <w:rFonts w:cstheme="minorHAnsi"/>
          <w:color w:val="0D0D0D" w:themeColor="text1" w:themeTint="F2"/>
          <w:sz w:val="24"/>
          <w:szCs w:val="24"/>
          <w:shd w:val="clear" w:color="auto" w:fill="F7F7F8"/>
        </w:rPr>
        <w:t>mockups</w:t>
      </w:r>
      <w:proofErr w:type="spellEnd"/>
      <w:r w:rsidRPr="00E02614">
        <w:rPr>
          <w:rFonts w:cstheme="minorHAnsi"/>
          <w:color w:val="0D0D0D" w:themeColor="text1" w:themeTint="F2"/>
          <w:sz w:val="24"/>
          <w:szCs w:val="24"/>
          <w:shd w:val="clear" w:color="auto" w:fill="F7F7F8"/>
        </w:rPr>
        <w:t>. The key is to create a low-fidelity version of the product that can be quickly and easily modified based on feedback from users. The prototype serves as a way to test and refine the ideas generated in the previous stages.</w:t>
      </w:r>
    </w:p>
    <w:p w14:paraId="7E96D4FA" w14:textId="77777777" w:rsidR="000B494F" w:rsidRPr="00E02614" w:rsidRDefault="000B494F" w:rsidP="000B494F">
      <w:pPr>
        <w:rPr>
          <w:rFonts w:cstheme="minorHAnsi"/>
          <w:b/>
          <w:bCs/>
          <w:color w:val="0D0D0D" w:themeColor="text1" w:themeTint="F2"/>
          <w:sz w:val="24"/>
          <w:szCs w:val="24"/>
        </w:rPr>
      </w:pPr>
      <w:r w:rsidRPr="00E02614">
        <w:rPr>
          <w:rFonts w:cstheme="minorHAnsi"/>
          <w:b/>
          <w:bCs/>
          <w:color w:val="0D0D0D" w:themeColor="text1" w:themeTint="F2"/>
          <w:sz w:val="24"/>
          <w:szCs w:val="24"/>
        </w:rPr>
        <w:t>Fifth stage: testing</w:t>
      </w:r>
    </w:p>
    <w:p w14:paraId="34371B10" w14:textId="44215AF1" w:rsidR="005F4FEC" w:rsidRPr="00E02614" w:rsidRDefault="006E23E6" w:rsidP="002345D0">
      <w:pPr>
        <w:rPr>
          <w:rFonts w:cstheme="minorHAnsi"/>
          <w:color w:val="0D0D0D" w:themeColor="text1" w:themeTint="F2"/>
          <w:sz w:val="24"/>
          <w:szCs w:val="24"/>
        </w:rPr>
      </w:pPr>
      <w:r w:rsidRPr="00E02614">
        <w:rPr>
          <w:rFonts w:cstheme="minorHAnsi"/>
          <w:color w:val="0D0D0D" w:themeColor="text1" w:themeTint="F2"/>
          <w:sz w:val="24"/>
          <w:szCs w:val="24"/>
          <w:shd w:val="clear" w:color="auto" w:fill="F7F7F8"/>
        </w:rPr>
        <w:t>The testing stage is where the prototypes are tested by the target users. The goal is to get feedback on the product's functionality, usability, and desirability. Based on this feedback, the design team can refine and improve the prototype or even pivot to a new direction. Iterating through the design thinking process is essential for creating a product that meets the users' needs and solves their problems effectively.</w:t>
      </w:r>
    </w:p>
    <w:p w14:paraId="0318128E" w14:textId="77777777" w:rsidR="005F4FEC" w:rsidRPr="00E02614" w:rsidRDefault="005F4FEC" w:rsidP="002345D0">
      <w:pPr>
        <w:rPr>
          <w:rFonts w:cstheme="minorHAnsi"/>
          <w:color w:val="0D0D0D" w:themeColor="text1" w:themeTint="F2"/>
          <w:sz w:val="24"/>
          <w:szCs w:val="24"/>
        </w:rPr>
      </w:pPr>
    </w:p>
    <w:p w14:paraId="233B4417" w14:textId="77777777" w:rsidR="005F4FEC" w:rsidRPr="00E02614" w:rsidRDefault="005F4FEC" w:rsidP="002345D0">
      <w:pPr>
        <w:rPr>
          <w:rFonts w:cstheme="minorHAnsi"/>
          <w:color w:val="0D0D0D" w:themeColor="text1" w:themeTint="F2"/>
          <w:sz w:val="24"/>
          <w:szCs w:val="24"/>
        </w:rPr>
      </w:pPr>
    </w:p>
    <w:p w14:paraId="01A5741C" w14:textId="77777777" w:rsidR="005F4FEC" w:rsidRPr="00E02614" w:rsidRDefault="005F4FEC" w:rsidP="002345D0">
      <w:pPr>
        <w:rPr>
          <w:rFonts w:cstheme="minorHAnsi"/>
          <w:color w:val="0D0D0D" w:themeColor="text1" w:themeTint="F2"/>
          <w:sz w:val="24"/>
          <w:szCs w:val="24"/>
        </w:rPr>
      </w:pPr>
    </w:p>
    <w:p w14:paraId="6D23F5E2" w14:textId="77777777" w:rsidR="005F4FEC" w:rsidRPr="00E02614" w:rsidRDefault="005F4FEC" w:rsidP="002345D0">
      <w:pPr>
        <w:rPr>
          <w:rFonts w:cstheme="minorHAnsi"/>
          <w:color w:val="0D0D0D" w:themeColor="text1" w:themeTint="F2"/>
          <w:sz w:val="24"/>
          <w:szCs w:val="24"/>
        </w:rPr>
      </w:pPr>
    </w:p>
    <w:p w14:paraId="77F607AB" w14:textId="77777777" w:rsidR="005F4FEC" w:rsidRPr="00E02614" w:rsidRDefault="005F4FEC" w:rsidP="002345D0">
      <w:pPr>
        <w:rPr>
          <w:rFonts w:cstheme="minorHAnsi"/>
          <w:color w:val="0D0D0D" w:themeColor="text1" w:themeTint="F2"/>
          <w:sz w:val="24"/>
          <w:szCs w:val="24"/>
        </w:rPr>
      </w:pPr>
    </w:p>
    <w:p w14:paraId="3C4CAE1C" w14:textId="77777777" w:rsidR="005F4FEC" w:rsidRPr="00E02614" w:rsidRDefault="005F4FEC" w:rsidP="002345D0">
      <w:pPr>
        <w:rPr>
          <w:rFonts w:cstheme="minorHAnsi"/>
          <w:color w:val="0D0D0D" w:themeColor="text1" w:themeTint="F2"/>
          <w:sz w:val="24"/>
          <w:szCs w:val="24"/>
        </w:rPr>
      </w:pPr>
    </w:p>
    <w:p w14:paraId="3DC8693D" w14:textId="77777777" w:rsidR="005F4FEC" w:rsidRPr="00E02614" w:rsidRDefault="005F4FEC" w:rsidP="002345D0">
      <w:pPr>
        <w:rPr>
          <w:rFonts w:cstheme="minorHAnsi"/>
          <w:color w:val="0D0D0D" w:themeColor="text1" w:themeTint="F2"/>
          <w:sz w:val="24"/>
          <w:szCs w:val="24"/>
        </w:rPr>
      </w:pPr>
    </w:p>
    <w:p w14:paraId="02D47D3D" w14:textId="77777777" w:rsidR="005F4FEC" w:rsidRPr="00E02614" w:rsidRDefault="005F4FEC" w:rsidP="002345D0">
      <w:pPr>
        <w:rPr>
          <w:rFonts w:cstheme="minorHAnsi"/>
          <w:color w:val="0D0D0D" w:themeColor="text1" w:themeTint="F2"/>
          <w:sz w:val="24"/>
          <w:szCs w:val="24"/>
        </w:rPr>
      </w:pPr>
    </w:p>
    <w:p w14:paraId="0C821A5E" w14:textId="77777777" w:rsidR="005F4FEC" w:rsidRPr="00E02614" w:rsidRDefault="005F4FEC" w:rsidP="002345D0">
      <w:pPr>
        <w:rPr>
          <w:rFonts w:cstheme="minorHAnsi"/>
          <w:color w:val="0D0D0D" w:themeColor="text1" w:themeTint="F2"/>
          <w:sz w:val="24"/>
          <w:szCs w:val="24"/>
        </w:rPr>
      </w:pPr>
    </w:p>
    <w:p w14:paraId="3211462E" w14:textId="77777777" w:rsidR="005F4FEC" w:rsidRPr="00E02614" w:rsidRDefault="005F4FEC" w:rsidP="002345D0">
      <w:pPr>
        <w:rPr>
          <w:rFonts w:cstheme="minorHAnsi"/>
          <w:color w:val="0D0D0D" w:themeColor="text1" w:themeTint="F2"/>
          <w:sz w:val="24"/>
          <w:szCs w:val="24"/>
        </w:rPr>
      </w:pPr>
    </w:p>
    <w:p w14:paraId="1EB9B4A1" w14:textId="77777777" w:rsidR="005F4FEC" w:rsidRPr="00E02614" w:rsidRDefault="005F4FEC" w:rsidP="002345D0">
      <w:pPr>
        <w:rPr>
          <w:rFonts w:cstheme="minorHAnsi"/>
          <w:color w:val="0D0D0D" w:themeColor="text1" w:themeTint="F2"/>
          <w:sz w:val="24"/>
          <w:szCs w:val="24"/>
        </w:rPr>
      </w:pPr>
    </w:p>
    <w:p w14:paraId="21E4238B" w14:textId="604DCA71" w:rsidR="005F4FEC" w:rsidRPr="00E02614" w:rsidRDefault="005F4FEC" w:rsidP="002345D0">
      <w:pPr>
        <w:rPr>
          <w:rFonts w:cstheme="minorHAnsi"/>
          <w:color w:val="0D0D0D" w:themeColor="text1" w:themeTint="F2"/>
          <w:sz w:val="24"/>
          <w:szCs w:val="24"/>
        </w:rPr>
      </w:pPr>
      <w:r w:rsidRPr="00E02614">
        <w:rPr>
          <w:rFonts w:cstheme="minorHAnsi"/>
          <w:color w:val="0D0D0D" w:themeColor="text1" w:themeTint="F2"/>
          <w:sz w:val="24"/>
          <w:szCs w:val="24"/>
        </w:rPr>
        <w:t xml:space="preserve">References </w:t>
      </w:r>
    </w:p>
    <w:p w14:paraId="26868938" w14:textId="0684C64E" w:rsidR="005F4FEC" w:rsidRPr="00E02614" w:rsidRDefault="005F4FEC" w:rsidP="002345D0">
      <w:pPr>
        <w:rPr>
          <w:rFonts w:cstheme="minorHAnsi"/>
          <w:color w:val="0D0D0D" w:themeColor="text1" w:themeTint="F2"/>
          <w:sz w:val="24"/>
          <w:szCs w:val="24"/>
          <w:shd w:val="clear" w:color="auto" w:fill="FFFFFF"/>
        </w:rPr>
      </w:pPr>
      <w:r w:rsidRPr="00E02614">
        <w:rPr>
          <w:rFonts w:cstheme="minorHAnsi"/>
          <w:color w:val="0D0D0D" w:themeColor="text1" w:themeTint="F2"/>
          <w:sz w:val="24"/>
          <w:szCs w:val="24"/>
          <w:shd w:val="clear" w:color="auto" w:fill="FFFFFF"/>
        </w:rPr>
        <w:t>Brown, T., 2008. Design thinking. </w:t>
      </w:r>
      <w:r w:rsidRPr="00E02614">
        <w:rPr>
          <w:rFonts w:cstheme="minorHAnsi"/>
          <w:i/>
          <w:iCs/>
          <w:color w:val="0D0D0D" w:themeColor="text1" w:themeTint="F2"/>
          <w:sz w:val="24"/>
          <w:szCs w:val="24"/>
          <w:shd w:val="clear" w:color="auto" w:fill="FFFFFF"/>
        </w:rPr>
        <w:t>Harvard business review</w:t>
      </w:r>
      <w:r w:rsidRPr="00E02614">
        <w:rPr>
          <w:rFonts w:cstheme="minorHAnsi"/>
          <w:color w:val="0D0D0D" w:themeColor="text1" w:themeTint="F2"/>
          <w:sz w:val="24"/>
          <w:szCs w:val="24"/>
          <w:shd w:val="clear" w:color="auto" w:fill="FFFFFF"/>
        </w:rPr>
        <w:t>, </w:t>
      </w:r>
      <w:r w:rsidRPr="00E02614">
        <w:rPr>
          <w:rFonts w:cstheme="minorHAnsi"/>
          <w:i/>
          <w:iCs/>
          <w:color w:val="0D0D0D" w:themeColor="text1" w:themeTint="F2"/>
          <w:sz w:val="24"/>
          <w:szCs w:val="24"/>
          <w:shd w:val="clear" w:color="auto" w:fill="FFFFFF"/>
        </w:rPr>
        <w:t>86</w:t>
      </w:r>
      <w:r w:rsidRPr="00E02614">
        <w:rPr>
          <w:rFonts w:cstheme="minorHAnsi"/>
          <w:color w:val="0D0D0D" w:themeColor="text1" w:themeTint="F2"/>
          <w:sz w:val="24"/>
          <w:szCs w:val="24"/>
          <w:shd w:val="clear" w:color="auto" w:fill="FFFFFF"/>
        </w:rPr>
        <w:t>(6), p.84.</w:t>
      </w:r>
    </w:p>
    <w:p w14:paraId="0785FE0B" w14:textId="4E8C5346" w:rsidR="00511EBB" w:rsidRPr="00E02614" w:rsidRDefault="00511EBB" w:rsidP="002345D0">
      <w:pPr>
        <w:rPr>
          <w:rFonts w:cstheme="minorHAnsi"/>
          <w:color w:val="0D0D0D" w:themeColor="text1" w:themeTint="F2"/>
          <w:sz w:val="24"/>
          <w:szCs w:val="24"/>
          <w:shd w:val="clear" w:color="auto" w:fill="FFFFFF"/>
        </w:rPr>
      </w:pPr>
      <w:proofErr w:type="spellStart"/>
      <w:r w:rsidRPr="00E02614">
        <w:rPr>
          <w:rFonts w:cstheme="minorHAnsi"/>
          <w:color w:val="0D0D0D" w:themeColor="text1" w:themeTint="F2"/>
          <w:sz w:val="24"/>
          <w:szCs w:val="24"/>
          <w:shd w:val="clear" w:color="auto" w:fill="FFFFFF"/>
        </w:rPr>
        <w:t>Dorst</w:t>
      </w:r>
      <w:proofErr w:type="spellEnd"/>
      <w:r w:rsidRPr="00E02614">
        <w:rPr>
          <w:rFonts w:cstheme="minorHAnsi"/>
          <w:color w:val="0D0D0D" w:themeColor="text1" w:themeTint="F2"/>
          <w:sz w:val="24"/>
          <w:szCs w:val="24"/>
          <w:shd w:val="clear" w:color="auto" w:fill="FFFFFF"/>
        </w:rPr>
        <w:t>, K., 2010. The nature of design thinking. In </w:t>
      </w:r>
      <w:r w:rsidRPr="00E02614">
        <w:rPr>
          <w:rFonts w:cstheme="minorHAnsi"/>
          <w:i/>
          <w:iCs/>
          <w:color w:val="0D0D0D" w:themeColor="text1" w:themeTint="F2"/>
          <w:sz w:val="24"/>
          <w:szCs w:val="24"/>
          <w:shd w:val="clear" w:color="auto" w:fill="FFFFFF"/>
        </w:rPr>
        <w:t>Design thinking research symposium</w:t>
      </w:r>
      <w:r w:rsidRPr="00E02614">
        <w:rPr>
          <w:rFonts w:cstheme="minorHAnsi"/>
          <w:color w:val="0D0D0D" w:themeColor="text1" w:themeTint="F2"/>
          <w:sz w:val="24"/>
          <w:szCs w:val="24"/>
          <w:shd w:val="clear" w:color="auto" w:fill="FFFFFF"/>
        </w:rPr>
        <w:t>. DAB Documents.</w:t>
      </w:r>
    </w:p>
    <w:p w14:paraId="03FB2B85" w14:textId="4BFC895F" w:rsidR="00511EBB" w:rsidRPr="00E02614" w:rsidRDefault="00BA1B48" w:rsidP="002345D0">
      <w:pPr>
        <w:rPr>
          <w:rFonts w:cstheme="minorHAnsi"/>
          <w:color w:val="0D0D0D" w:themeColor="text1" w:themeTint="F2"/>
          <w:sz w:val="24"/>
          <w:szCs w:val="24"/>
          <w:shd w:val="clear" w:color="auto" w:fill="FFFFFF"/>
        </w:rPr>
      </w:pPr>
      <w:proofErr w:type="spellStart"/>
      <w:r w:rsidRPr="00E02614">
        <w:rPr>
          <w:rFonts w:cstheme="minorHAnsi"/>
          <w:color w:val="0D0D0D" w:themeColor="text1" w:themeTint="F2"/>
          <w:sz w:val="24"/>
          <w:szCs w:val="24"/>
          <w:shd w:val="clear" w:color="auto" w:fill="FFFFFF"/>
        </w:rPr>
        <w:t>Liedtka</w:t>
      </w:r>
      <w:proofErr w:type="spellEnd"/>
      <w:r w:rsidRPr="00E02614">
        <w:rPr>
          <w:rFonts w:cstheme="minorHAnsi"/>
          <w:color w:val="0D0D0D" w:themeColor="text1" w:themeTint="F2"/>
          <w:sz w:val="24"/>
          <w:szCs w:val="24"/>
          <w:shd w:val="clear" w:color="auto" w:fill="FFFFFF"/>
        </w:rPr>
        <w:t>, J., 2018. Why design thinking works. </w:t>
      </w:r>
      <w:r w:rsidRPr="00E02614">
        <w:rPr>
          <w:rFonts w:cstheme="minorHAnsi"/>
          <w:i/>
          <w:iCs/>
          <w:color w:val="0D0D0D" w:themeColor="text1" w:themeTint="F2"/>
          <w:sz w:val="24"/>
          <w:szCs w:val="24"/>
          <w:shd w:val="clear" w:color="auto" w:fill="FFFFFF"/>
        </w:rPr>
        <w:t>Harvard Business Review</w:t>
      </w:r>
      <w:r w:rsidRPr="00E02614">
        <w:rPr>
          <w:rFonts w:cstheme="minorHAnsi"/>
          <w:color w:val="0D0D0D" w:themeColor="text1" w:themeTint="F2"/>
          <w:sz w:val="24"/>
          <w:szCs w:val="24"/>
          <w:shd w:val="clear" w:color="auto" w:fill="FFFFFF"/>
        </w:rPr>
        <w:t>, </w:t>
      </w:r>
      <w:r w:rsidRPr="00E02614">
        <w:rPr>
          <w:rFonts w:cstheme="minorHAnsi"/>
          <w:i/>
          <w:iCs/>
          <w:color w:val="0D0D0D" w:themeColor="text1" w:themeTint="F2"/>
          <w:sz w:val="24"/>
          <w:szCs w:val="24"/>
          <w:shd w:val="clear" w:color="auto" w:fill="FFFFFF"/>
        </w:rPr>
        <w:t>96</w:t>
      </w:r>
      <w:r w:rsidRPr="00E02614">
        <w:rPr>
          <w:rFonts w:cstheme="minorHAnsi"/>
          <w:color w:val="0D0D0D" w:themeColor="text1" w:themeTint="F2"/>
          <w:sz w:val="24"/>
          <w:szCs w:val="24"/>
          <w:shd w:val="clear" w:color="auto" w:fill="FFFFFF"/>
        </w:rPr>
        <w:t>(5), pp.72-79</w:t>
      </w:r>
    </w:p>
    <w:tbl>
      <w:tblPr>
        <w:tblW w:w="9026" w:type="dxa"/>
        <w:shd w:val="clear" w:color="auto" w:fill="FFFFFF"/>
        <w:tblCellMar>
          <w:left w:w="0" w:type="dxa"/>
          <w:right w:w="0" w:type="dxa"/>
        </w:tblCellMar>
        <w:tblLook w:val="04A0" w:firstRow="1" w:lastRow="0" w:firstColumn="1" w:lastColumn="0" w:noHBand="0" w:noVBand="1"/>
      </w:tblPr>
      <w:tblGrid>
        <w:gridCol w:w="8846"/>
        <w:gridCol w:w="180"/>
      </w:tblGrid>
      <w:tr w:rsidR="00E02614" w:rsidRPr="00E02614" w14:paraId="25D3EC0A" w14:textId="77777777" w:rsidTr="008638DD">
        <w:trPr>
          <w:gridAfter w:val="1"/>
          <w:wAfter w:w="188" w:type="dxa"/>
        </w:trPr>
        <w:tc>
          <w:tcPr>
            <w:tcW w:w="8838" w:type="dxa"/>
            <w:shd w:val="clear" w:color="auto" w:fill="FFFFFF"/>
            <w:vAlign w:val="center"/>
            <w:hideMark/>
          </w:tcPr>
          <w:p w14:paraId="7567AFE5" w14:textId="77777777" w:rsidR="00713094" w:rsidRPr="00E02614" w:rsidRDefault="00713094" w:rsidP="00713094">
            <w:pPr>
              <w:spacing w:after="0" w:line="240" w:lineRule="auto"/>
              <w:rPr>
                <w:rFonts w:eastAsia="Times New Roman" w:cstheme="minorHAnsi"/>
                <w:color w:val="0D0D0D" w:themeColor="text1" w:themeTint="F2"/>
                <w:kern w:val="0"/>
                <w:sz w:val="24"/>
                <w:szCs w:val="24"/>
                <w:lang w:eastAsia="en-GB"/>
                <w14:ligatures w14:val="none"/>
              </w:rPr>
            </w:pPr>
          </w:p>
        </w:tc>
      </w:tr>
      <w:tr w:rsidR="00E02614" w:rsidRPr="00E02614" w14:paraId="493D81E5" w14:textId="77777777" w:rsidTr="008638DD">
        <w:trPr>
          <w:gridAfter w:val="1"/>
          <w:wAfter w:w="188" w:type="dxa"/>
        </w:trPr>
        <w:tc>
          <w:tcPr>
            <w:tcW w:w="8838" w:type="dxa"/>
            <w:shd w:val="clear" w:color="auto" w:fill="FFFFFF"/>
            <w:tcMar>
              <w:top w:w="120" w:type="dxa"/>
              <w:left w:w="0" w:type="dxa"/>
              <w:bottom w:w="120" w:type="dxa"/>
              <w:right w:w="0" w:type="dxa"/>
            </w:tcMar>
            <w:hideMark/>
          </w:tcPr>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E02614" w:rsidRPr="00E02614" w14:paraId="58D6C2C0" w14:textId="77777777" w:rsidTr="008638DD">
              <w:trPr>
                <w:gridAfter w:val="1"/>
              </w:trPr>
              <w:tc>
                <w:tcPr>
                  <w:tcW w:w="0" w:type="auto"/>
                  <w:shd w:val="clear" w:color="auto" w:fill="FFFFFF"/>
                  <w:vAlign w:val="center"/>
                  <w:hideMark/>
                </w:tcPr>
                <w:p w14:paraId="5B4A9F86" w14:textId="77777777" w:rsidR="008638DD" w:rsidRPr="00E02614" w:rsidRDefault="008638DD" w:rsidP="008638DD">
                  <w:pPr>
                    <w:spacing w:after="0" w:line="240" w:lineRule="auto"/>
                    <w:rPr>
                      <w:rFonts w:eastAsia="Times New Roman" w:cstheme="minorHAnsi"/>
                      <w:color w:val="0D0D0D" w:themeColor="text1" w:themeTint="F2"/>
                      <w:kern w:val="0"/>
                      <w:sz w:val="24"/>
                      <w:szCs w:val="24"/>
                      <w:lang w:eastAsia="en-GB"/>
                      <w14:ligatures w14:val="none"/>
                    </w:rPr>
                  </w:pPr>
                </w:p>
              </w:tc>
            </w:tr>
            <w:tr w:rsidR="00E02614" w:rsidRPr="00E02614" w14:paraId="35F34227" w14:textId="77777777" w:rsidTr="008638DD">
              <w:trPr>
                <w:gridAfter w:val="1"/>
              </w:trPr>
              <w:tc>
                <w:tcPr>
                  <w:tcW w:w="0" w:type="auto"/>
                  <w:shd w:val="clear" w:color="auto" w:fill="FFFFFF"/>
                  <w:tcMar>
                    <w:top w:w="120" w:type="dxa"/>
                    <w:left w:w="0" w:type="dxa"/>
                    <w:bottom w:w="120" w:type="dxa"/>
                    <w:right w:w="0" w:type="dxa"/>
                  </w:tcMar>
                  <w:hideMark/>
                </w:tcPr>
                <w:p w14:paraId="41FA2F3E" w14:textId="77777777" w:rsidR="008638DD" w:rsidRPr="00E02614" w:rsidRDefault="008638DD" w:rsidP="008638DD">
                  <w:pPr>
                    <w:spacing w:after="0" w:line="240" w:lineRule="auto"/>
                    <w:rPr>
                      <w:rFonts w:eastAsia="Times New Roman" w:cstheme="minorHAnsi"/>
                      <w:color w:val="0D0D0D" w:themeColor="text1" w:themeTint="F2"/>
                      <w:kern w:val="0"/>
                      <w:sz w:val="24"/>
                      <w:szCs w:val="24"/>
                      <w:lang w:eastAsia="en-GB"/>
                      <w14:ligatures w14:val="none"/>
                    </w:rPr>
                  </w:pPr>
                  <w:r w:rsidRPr="00E02614">
                    <w:rPr>
                      <w:rFonts w:eastAsia="Times New Roman" w:cstheme="minorHAnsi"/>
                      <w:color w:val="0D0D0D" w:themeColor="text1" w:themeTint="F2"/>
                      <w:kern w:val="0"/>
                      <w:sz w:val="24"/>
                      <w:szCs w:val="24"/>
                      <w:lang w:eastAsia="en-GB"/>
                      <w14:ligatures w14:val="none"/>
                    </w:rPr>
                    <w:t xml:space="preserve">Bakker, C., Peck, D., </w:t>
                  </w:r>
                  <w:proofErr w:type="spellStart"/>
                  <w:r w:rsidRPr="00E02614">
                    <w:rPr>
                      <w:rFonts w:eastAsia="Times New Roman" w:cstheme="minorHAnsi"/>
                      <w:color w:val="0D0D0D" w:themeColor="text1" w:themeTint="F2"/>
                      <w:kern w:val="0"/>
                      <w:sz w:val="24"/>
                      <w:szCs w:val="24"/>
                      <w:lang w:eastAsia="en-GB"/>
                      <w14:ligatures w14:val="none"/>
                    </w:rPr>
                    <w:t>Soboll</w:t>
                  </w:r>
                  <w:proofErr w:type="spellEnd"/>
                  <w:r w:rsidRPr="00E02614">
                    <w:rPr>
                      <w:rFonts w:eastAsia="Times New Roman" w:cstheme="minorHAnsi"/>
                      <w:color w:val="0D0D0D" w:themeColor="text1" w:themeTint="F2"/>
                      <w:kern w:val="0"/>
                      <w:sz w:val="24"/>
                      <w:szCs w:val="24"/>
                      <w:lang w:eastAsia="en-GB"/>
                      <w14:ligatures w14:val="none"/>
                    </w:rPr>
                    <w:t xml:space="preserve">, P. and </w:t>
                  </w:r>
                  <w:proofErr w:type="spellStart"/>
                  <w:r w:rsidRPr="00E02614">
                    <w:rPr>
                      <w:rFonts w:eastAsia="Times New Roman" w:cstheme="minorHAnsi"/>
                      <w:color w:val="0D0D0D" w:themeColor="text1" w:themeTint="F2"/>
                      <w:kern w:val="0"/>
                      <w:sz w:val="24"/>
                      <w:szCs w:val="24"/>
                      <w:lang w:eastAsia="en-GB"/>
                      <w14:ligatures w14:val="none"/>
                    </w:rPr>
                    <w:t>Tempelman</w:t>
                  </w:r>
                  <w:proofErr w:type="spellEnd"/>
                  <w:r w:rsidRPr="00E02614">
                    <w:rPr>
                      <w:rFonts w:eastAsia="Times New Roman" w:cstheme="minorHAnsi"/>
                      <w:color w:val="0D0D0D" w:themeColor="text1" w:themeTint="F2"/>
                      <w:kern w:val="0"/>
                      <w:sz w:val="24"/>
                      <w:szCs w:val="24"/>
                      <w:lang w:eastAsia="en-GB"/>
                      <w14:ligatures w14:val="none"/>
                    </w:rPr>
                    <w:t>, E., 2010. Living climate change: Design thinking and learning in complexity.</w:t>
                  </w:r>
                </w:p>
              </w:tc>
            </w:tr>
            <w:tr w:rsidR="00E02614" w:rsidRPr="00E02614" w14:paraId="3FC2159E" w14:textId="77777777" w:rsidTr="008638DD">
              <w:tc>
                <w:tcPr>
                  <w:tcW w:w="0" w:type="auto"/>
                  <w:shd w:val="clear" w:color="auto" w:fill="FFFFFF"/>
                  <w:noWrap/>
                  <w:tcMar>
                    <w:top w:w="120" w:type="dxa"/>
                    <w:left w:w="0" w:type="dxa"/>
                    <w:bottom w:w="120" w:type="dxa"/>
                    <w:right w:w="240" w:type="dxa"/>
                  </w:tcMar>
                  <w:hideMark/>
                </w:tcPr>
                <w:p w14:paraId="503DA9D5" w14:textId="420C57DE" w:rsidR="008638DD" w:rsidRPr="00E02614" w:rsidRDefault="008638DD" w:rsidP="008638DD">
                  <w:pPr>
                    <w:spacing w:after="0" w:line="240" w:lineRule="auto"/>
                    <w:rPr>
                      <w:rFonts w:eastAsia="Times New Roman" w:cstheme="minorHAnsi"/>
                      <w:color w:val="0D0D0D" w:themeColor="text1" w:themeTint="F2"/>
                      <w:kern w:val="0"/>
                      <w:sz w:val="24"/>
                      <w:szCs w:val="24"/>
                      <w:lang w:eastAsia="en-GB"/>
                      <w14:ligatures w14:val="none"/>
                    </w:rPr>
                  </w:pPr>
                </w:p>
              </w:tc>
              <w:tc>
                <w:tcPr>
                  <w:tcW w:w="0" w:type="auto"/>
                  <w:shd w:val="clear" w:color="auto" w:fill="FFFFFF"/>
                  <w:tcMar>
                    <w:top w:w="120" w:type="dxa"/>
                    <w:left w:w="0" w:type="dxa"/>
                    <w:bottom w:w="120" w:type="dxa"/>
                    <w:right w:w="0" w:type="dxa"/>
                  </w:tcMar>
                  <w:hideMark/>
                </w:tcPr>
                <w:p w14:paraId="68A93E26" w14:textId="77777777" w:rsidR="008638DD" w:rsidRPr="00E02614" w:rsidRDefault="008638DD" w:rsidP="008638DD">
                  <w:pPr>
                    <w:spacing w:after="0" w:line="240" w:lineRule="auto"/>
                    <w:jc w:val="right"/>
                    <w:rPr>
                      <w:rFonts w:eastAsia="Times New Roman" w:cstheme="minorHAnsi"/>
                      <w:color w:val="0D0D0D" w:themeColor="text1" w:themeTint="F2"/>
                      <w:kern w:val="0"/>
                      <w:sz w:val="24"/>
                      <w:szCs w:val="24"/>
                      <w:lang w:eastAsia="en-GB"/>
                      <w14:ligatures w14:val="none"/>
                    </w:rPr>
                  </w:pPr>
                </w:p>
              </w:tc>
            </w:tr>
          </w:tbl>
          <w:p w14:paraId="4E12FB3F" w14:textId="5B1F4FF0" w:rsidR="00713094" w:rsidRPr="00E02614" w:rsidRDefault="00713094" w:rsidP="00713094">
            <w:pPr>
              <w:spacing w:after="0" w:line="240" w:lineRule="auto"/>
              <w:rPr>
                <w:rFonts w:eastAsia="Times New Roman" w:cstheme="minorHAnsi"/>
                <w:color w:val="0D0D0D" w:themeColor="text1" w:themeTint="F2"/>
                <w:kern w:val="0"/>
                <w:sz w:val="24"/>
                <w:szCs w:val="24"/>
                <w:lang w:eastAsia="en-GB"/>
                <w14:ligatures w14:val="none"/>
              </w:rPr>
            </w:pPr>
          </w:p>
        </w:tc>
      </w:tr>
      <w:tr w:rsidR="00E02614" w:rsidRPr="00E02614" w14:paraId="4847740D" w14:textId="77777777" w:rsidTr="008638DD">
        <w:trPr>
          <w:gridAfter w:val="1"/>
          <w:wAfter w:w="188" w:type="dxa"/>
        </w:trPr>
        <w:tc>
          <w:tcPr>
            <w:tcW w:w="8838" w:type="dxa"/>
            <w:shd w:val="clear" w:color="auto" w:fill="FFFFFF"/>
            <w:tcMar>
              <w:top w:w="120" w:type="dxa"/>
              <w:left w:w="0" w:type="dxa"/>
              <w:bottom w:w="120" w:type="dxa"/>
              <w:right w:w="0" w:type="dxa"/>
            </w:tcMar>
          </w:tcPr>
          <w:p w14:paraId="10487F47" w14:textId="6EDD5C91" w:rsidR="00FC489E" w:rsidRPr="00E02614" w:rsidRDefault="00FC489E" w:rsidP="00713094">
            <w:pPr>
              <w:spacing w:after="0" w:line="240" w:lineRule="auto"/>
              <w:rPr>
                <w:rFonts w:eastAsia="Times New Roman" w:cstheme="minorHAnsi"/>
                <w:color w:val="0D0D0D" w:themeColor="text1" w:themeTint="F2"/>
                <w:kern w:val="0"/>
                <w:sz w:val="24"/>
                <w:szCs w:val="24"/>
                <w:lang w:eastAsia="en-GB"/>
                <w14:ligatures w14:val="none"/>
              </w:rPr>
            </w:pPr>
            <w:proofErr w:type="spellStart"/>
            <w:r w:rsidRPr="00E02614">
              <w:rPr>
                <w:rFonts w:cstheme="minorHAnsi"/>
                <w:color w:val="0D0D0D" w:themeColor="text1" w:themeTint="F2"/>
                <w:sz w:val="24"/>
                <w:szCs w:val="24"/>
                <w:shd w:val="clear" w:color="auto" w:fill="FFFFFF"/>
              </w:rPr>
              <w:t>Wolniak</w:t>
            </w:r>
            <w:proofErr w:type="spellEnd"/>
            <w:r w:rsidRPr="00E02614">
              <w:rPr>
                <w:rFonts w:cstheme="minorHAnsi"/>
                <w:color w:val="0D0D0D" w:themeColor="text1" w:themeTint="F2"/>
                <w:sz w:val="24"/>
                <w:szCs w:val="24"/>
                <w:shd w:val="clear" w:color="auto" w:fill="FFFFFF"/>
              </w:rPr>
              <w:t>, R., 2017. The Design Thinking method and its stages. </w:t>
            </w:r>
            <w:proofErr w:type="spellStart"/>
            <w:r w:rsidRPr="00E02614">
              <w:rPr>
                <w:rFonts w:cstheme="minorHAnsi"/>
                <w:i/>
                <w:iCs/>
                <w:color w:val="0D0D0D" w:themeColor="text1" w:themeTint="F2"/>
                <w:sz w:val="24"/>
                <w:szCs w:val="24"/>
                <w:shd w:val="clear" w:color="auto" w:fill="FFFFFF"/>
              </w:rPr>
              <w:t>Systemy</w:t>
            </w:r>
            <w:proofErr w:type="spellEnd"/>
            <w:r w:rsidRPr="00E02614">
              <w:rPr>
                <w:rFonts w:cstheme="minorHAnsi"/>
                <w:i/>
                <w:iCs/>
                <w:color w:val="0D0D0D" w:themeColor="text1" w:themeTint="F2"/>
                <w:sz w:val="24"/>
                <w:szCs w:val="24"/>
                <w:shd w:val="clear" w:color="auto" w:fill="FFFFFF"/>
              </w:rPr>
              <w:t xml:space="preserve"> </w:t>
            </w:r>
            <w:proofErr w:type="spellStart"/>
            <w:r w:rsidRPr="00E02614">
              <w:rPr>
                <w:rFonts w:cstheme="minorHAnsi"/>
                <w:i/>
                <w:iCs/>
                <w:color w:val="0D0D0D" w:themeColor="text1" w:themeTint="F2"/>
                <w:sz w:val="24"/>
                <w:szCs w:val="24"/>
                <w:shd w:val="clear" w:color="auto" w:fill="FFFFFF"/>
              </w:rPr>
              <w:t>Wspomagania</w:t>
            </w:r>
            <w:proofErr w:type="spellEnd"/>
            <w:r w:rsidRPr="00E02614">
              <w:rPr>
                <w:rFonts w:cstheme="minorHAnsi"/>
                <w:i/>
                <w:iCs/>
                <w:color w:val="0D0D0D" w:themeColor="text1" w:themeTint="F2"/>
                <w:sz w:val="24"/>
                <w:szCs w:val="24"/>
                <w:shd w:val="clear" w:color="auto" w:fill="FFFFFF"/>
              </w:rPr>
              <w:t xml:space="preserve"> w </w:t>
            </w:r>
            <w:proofErr w:type="spellStart"/>
            <w:r w:rsidRPr="00E02614">
              <w:rPr>
                <w:rFonts w:cstheme="minorHAnsi"/>
                <w:i/>
                <w:iCs/>
                <w:color w:val="0D0D0D" w:themeColor="text1" w:themeTint="F2"/>
                <w:sz w:val="24"/>
                <w:szCs w:val="24"/>
                <w:shd w:val="clear" w:color="auto" w:fill="FFFFFF"/>
              </w:rPr>
              <w:t>Inżynierii</w:t>
            </w:r>
            <w:proofErr w:type="spellEnd"/>
            <w:r w:rsidRPr="00E02614">
              <w:rPr>
                <w:rFonts w:cstheme="minorHAnsi"/>
                <w:i/>
                <w:iCs/>
                <w:color w:val="0D0D0D" w:themeColor="text1" w:themeTint="F2"/>
                <w:sz w:val="24"/>
                <w:szCs w:val="24"/>
                <w:shd w:val="clear" w:color="auto" w:fill="FFFFFF"/>
              </w:rPr>
              <w:t xml:space="preserve"> </w:t>
            </w:r>
            <w:proofErr w:type="spellStart"/>
            <w:r w:rsidRPr="00E02614">
              <w:rPr>
                <w:rFonts w:cstheme="minorHAnsi"/>
                <w:i/>
                <w:iCs/>
                <w:color w:val="0D0D0D" w:themeColor="text1" w:themeTint="F2"/>
                <w:sz w:val="24"/>
                <w:szCs w:val="24"/>
                <w:shd w:val="clear" w:color="auto" w:fill="FFFFFF"/>
              </w:rPr>
              <w:t>Produkcji</w:t>
            </w:r>
            <w:proofErr w:type="spellEnd"/>
            <w:r w:rsidRPr="00E02614">
              <w:rPr>
                <w:rFonts w:cstheme="minorHAnsi"/>
                <w:color w:val="0D0D0D" w:themeColor="text1" w:themeTint="F2"/>
                <w:sz w:val="24"/>
                <w:szCs w:val="24"/>
                <w:shd w:val="clear" w:color="auto" w:fill="FFFFFF"/>
              </w:rPr>
              <w:t>, </w:t>
            </w:r>
            <w:r w:rsidRPr="00E02614">
              <w:rPr>
                <w:rFonts w:cstheme="minorHAnsi"/>
                <w:i/>
                <w:iCs/>
                <w:color w:val="0D0D0D" w:themeColor="text1" w:themeTint="F2"/>
                <w:sz w:val="24"/>
                <w:szCs w:val="24"/>
                <w:shd w:val="clear" w:color="auto" w:fill="FFFFFF"/>
              </w:rPr>
              <w:t>6</w:t>
            </w:r>
            <w:r w:rsidRPr="00E02614">
              <w:rPr>
                <w:rFonts w:cstheme="minorHAnsi"/>
                <w:color w:val="0D0D0D" w:themeColor="text1" w:themeTint="F2"/>
                <w:sz w:val="24"/>
                <w:szCs w:val="24"/>
                <w:shd w:val="clear" w:color="auto" w:fill="FFFFFF"/>
              </w:rPr>
              <w:t>(6), pp.247-255.</w:t>
            </w:r>
          </w:p>
        </w:tc>
      </w:tr>
      <w:tr w:rsidR="00E02614" w:rsidRPr="00E02614" w14:paraId="3F461256" w14:textId="77777777" w:rsidTr="008638DD">
        <w:tc>
          <w:tcPr>
            <w:tcW w:w="8838" w:type="dxa"/>
            <w:shd w:val="clear" w:color="auto" w:fill="FFFFFF"/>
            <w:noWrap/>
            <w:tcMar>
              <w:top w:w="120" w:type="dxa"/>
              <w:left w:w="0" w:type="dxa"/>
              <w:bottom w:w="120" w:type="dxa"/>
              <w:right w:w="240" w:type="dxa"/>
            </w:tcMar>
            <w:hideMark/>
          </w:tcPr>
          <w:p w14:paraId="57ACF825" w14:textId="307836DF" w:rsidR="00713094" w:rsidRPr="00E02614" w:rsidRDefault="00713094" w:rsidP="00713094">
            <w:pPr>
              <w:spacing w:after="0" w:line="240" w:lineRule="auto"/>
              <w:jc w:val="right"/>
              <w:rPr>
                <w:rFonts w:eastAsia="Times New Roman" w:cstheme="minorHAnsi"/>
                <w:color w:val="0D0D0D" w:themeColor="text1" w:themeTint="F2"/>
                <w:kern w:val="0"/>
                <w:sz w:val="24"/>
                <w:szCs w:val="24"/>
                <w:lang w:eastAsia="en-GB"/>
                <w14:ligatures w14:val="none"/>
              </w:rPr>
            </w:pPr>
          </w:p>
        </w:tc>
        <w:tc>
          <w:tcPr>
            <w:tcW w:w="188" w:type="dxa"/>
            <w:shd w:val="clear" w:color="auto" w:fill="FFFFFF"/>
            <w:tcMar>
              <w:top w:w="120" w:type="dxa"/>
              <w:left w:w="0" w:type="dxa"/>
              <w:bottom w:w="120" w:type="dxa"/>
              <w:right w:w="0" w:type="dxa"/>
            </w:tcMar>
            <w:hideMark/>
          </w:tcPr>
          <w:p w14:paraId="21B887FF" w14:textId="77777777" w:rsidR="00713094" w:rsidRPr="00E02614" w:rsidRDefault="00713094" w:rsidP="00713094">
            <w:pPr>
              <w:spacing w:after="0" w:line="240" w:lineRule="auto"/>
              <w:jc w:val="right"/>
              <w:rPr>
                <w:rFonts w:eastAsia="Times New Roman" w:cstheme="minorHAnsi"/>
                <w:color w:val="0D0D0D" w:themeColor="text1" w:themeTint="F2"/>
                <w:kern w:val="0"/>
                <w:sz w:val="24"/>
                <w:szCs w:val="24"/>
                <w:lang w:eastAsia="en-GB"/>
                <w14:ligatures w14:val="none"/>
              </w:rPr>
            </w:pPr>
          </w:p>
        </w:tc>
      </w:tr>
    </w:tbl>
    <w:p w14:paraId="677F0711" w14:textId="77777777" w:rsidR="00713094" w:rsidRPr="00E02614" w:rsidRDefault="00713094" w:rsidP="002345D0">
      <w:pPr>
        <w:rPr>
          <w:rFonts w:cstheme="minorHAnsi"/>
          <w:color w:val="0D0D0D" w:themeColor="text1" w:themeTint="F2"/>
          <w:sz w:val="24"/>
          <w:szCs w:val="24"/>
        </w:rPr>
      </w:pPr>
    </w:p>
    <w:p w14:paraId="68693D90" w14:textId="77777777" w:rsidR="003121DD" w:rsidRPr="00E02614" w:rsidRDefault="003121DD" w:rsidP="00CB579A">
      <w:pPr>
        <w:rPr>
          <w:rFonts w:cstheme="minorHAnsi"/>
          <w:color w:val="0D0D0D" w:themeColor="text1" w:themeTint="F2"/>
          <w:sz w:val="24"/>
          <w:szCs w:val="24"/>
        </w:rPr>
      </w:pPr>
    </w:p>
    <w:p w14:paraId="0E33ACA8" w14:textId="77777777" w:rsidR="00CB579A" w:rsidRPr="00E02614" w:rsidRDefault="00CB579A" w:rsidP="00E33E97">
      <w:pPr>
        <w:pStyle w:val="Heading3"/>
        <w:shd w:val="clear" w:color="auto" w:fill="FFFFFF"/>
        <w:spacing w:before="0" w:beforeAutospacing="0" w:after="0" w:afterAutospacing="0" w:line="276" w:lineRule="auto"/>
        <w:rPr>
          <w:rFonts w:asciiTheme="minorHAnsi" w:hAnsiTheme="minorHAnsi" w:cstheme="minorHAnsi"/>
          <w:b w:val="0"/>
          <w:bCs w:val="0"/>
          <w:color w:val="0D0D0D" w:themeColor="text1" w:themeTint="F2"/>
          <w:sz w:val="24"/>
          <w:szCs w:val="24"/>
        </w:rPr>
      </w:pPr>
    </w:p>
    <w:p w14:paraId="7001ADFE" w14:textId="77777777" w:rsidR="00207EF0" w:rsidRPr="00E02614" w:rsidRDefault="00207EF0" w:rsidP="00E33E97">
      <w:pPr>
        <w:pStyle w:val="Heading3"/>
        <w:shd w:val="clear" w:color="auto" w:fill="FFFFFF"/>
        <w:spacing w:before="0" w:beforeAutospacing="0" w:after="0" w:afterAutospacing="0" w:line="276" w:lineRule="auto"/>
        <w:rPr>
          <w:rFonts w:asciiTheme="minorHAnsi" w:hAnsiTheme="minorHAnsi" w:cstheme="minorHAnsi"/>
          <w:b w:val="0"/>
          <w:bCs w:val="0"/>
          <w:color w:val="0D0D0D" w:themeColor="text1" w:themeTint="F2"/>
          <w:sz w:val="24"/>
          <w:szCs w:val="24"/>
        </w:rPr>
      </w:pPr>
    </w:p>
    <w:sectPr w:rsidR="00207EF0" w:rsidRPr="00E026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907FF8"/>
    <w:multiLevelType w:val="multilevel"/>
    <w:tmpl w:val="31F25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E05AC4"/>
    <w:multiLevelType w:val="multilevel"/>
    <w:tmpl w:val="A1C803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F20B06"/>
    <w:multiLevelType w:val="hybridMultilevel"/>
    <w:tmpl w:val="4E5226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4391741">
    <w:abstractNumId w:val="2"/>
  </w:num>
  <w:num w:numId="2" w16cid:durableId="258566783">
    <w:abstractNumId w:val="0"/>
  </w:num>
  <w:num w:numId="3" w16cid:durableId="9092679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653"/>
    <w:rsid w:val="00000F03"/>
    <w:rsid w:val="00007F71"/>
    <w:rsid w:val="00023344"/>
    <w:rsid w:val="000735B5"/>
    <w:rsid w:val="0007572D"/>
    <w:rsid w:val="00090230"/>
    <w:rsid w:val="000906F3"/>
    <w:rsid w:val="00095DA6"/>
    <w:rsid w:val="000A302B"/>
    <w:rsid w:val="000B494F"/>
    <w:rsid w:val="000C0C39"/>
    <w:rsid w:val="000D51A2"/>
    <w:rsid w:val="000E7951"/>
    <w:rsid w:val="000E7F28"/>
    <w:rsid w:val="000F4802"/>
    <w:rsid w:val="0010145C"/>
    <w:rsid w:val="00111F71"/>
    <w:rsid w:val="001164FC"/>
    <w:rsid w:val="00120493"/>
    <w:rsid w:val="001408D5"/>
    <w:rsid w:val="00182D64"/>
    <w:rsid w:val="00187C7A"/>
    <w:rsid w:val="001936CD"/>
    <w:rsid w:val="001A7E6C"/>
    <w:rsid w:val="001B1B99"/>
    <w:rsid w:val="001D1919"/>
    <w:rsid w:val="001D59E1"/>
    <w:rsid w:val="001D7689"/>
    <w:rsid w:val="002025D6"/>
    <w:rsid w:val="00205388"/>
    <w:rsid w:val="00207EF0"/>
    <w:rsid w:val="002131B9"/>
    <w:rsid w:val="002220DA"/>
    <w:rsid w:val="00226EFA"/>
    <w:rsid w:val="002345D0"/>
    <w:rsid w:val="00252BEC"/>
    <w:rsid w:val="0026314F"/>
    <w:rsid w:val="00270BB8"/>
    <w:rsid w:val="002729AE"/>
    <w:rsid w:val="00291254"/>
    <w:rsid w:val="002C0CA6"/>
    <w:rsid w:val="002C4073"/>
    <w:rsid w:val="002E34F7"/>
    <w:rsid w:val="00307D22"/>
    <w:rsid w:val="003118A5"/>
    <w:rsid w:val="003121DD"/>
    <w:rsid w:val="003168EC"/>
    <w:rsid w:val="003441F5"/>
    <w:rsid w:val="00352565"/>
    <w:rsid w:val="00357E80"/>
    <w:rsid w:val="00361645"/>
    <w:rsid w:val="00370E05"/>
    <w:rsid w:val="00381A48"/>
    <w:rsid w:val="003833EB"/>
    <w:rsid w:val="003872D3"/>
    <w:rsid w:val="003908FD"/>
    <w:rsid w:val="003A21B5"/>
    <w:rsid w:val="003B0648"/>
    <w:rsid w:val="003C0067"/>
    <w:rsid w:val="003E69DE"/>
    <w:rsid w:val="00407156"/>
    <w:rsid w:val="004165AE"/>
    <w:rsid w:val="00421E3C"/>
    <w:rsid w:val="00444937"/>
    <w:rsid w:val="004564BC"/>
    <w:rsid w:val="004629A9"/>
    <w:rsid w:val="004B5DAF"/>
    <w:rsid w:val="004F32F3"/>
    <w:rsid w:val="004F5902"/>
    <w:rsid w:val="00503846"/>
    <w:rsid w:val="00506612"/>
    <w:rsid w:val="00510C45"/>
    <w:rsid w:val="00511EBB"/>
    <w:rsid w:val="00522F8F"/>
    <w:rsid w:val="00544F5E"/>
    <w:rsid w:val="005505C7"/>
    <w:rsid w:val="005630DA"/>
    <w:rsid w:val="00564018"/>
    <w:rsid w:val="0056540C"/>
    <w:rsid w:val="005E0B2F"/>
    <w:rsid w:val="005E2174"/>
    <w:rsid w:val="005F4FEC"/>
    <w:rsid w:val="0060715B"/>
    <w:rsid w:val="006101E8"/>
    <w:rsid w:val="00622D02"/>
    <w:rsid w:val="00625DB0"/>
    <w:rsid w:val="00636F28"/>
    <w:rsid w:val="006952AE"/>
    <w:rsid w:val="00697352"/>
    <w:rsid w:val="006E0D0C"/>
    <w:rsid w:val="006E23E6"/>
    <w:rsid w:val="006E50EC"/>
    <w:rsid w:val="006F0732"/>
    <w:rsid w:val="006F61C4"/>
    <w:rsid w:val="00713094"/>
    <w:rsid w:val="00715170"/>
    <w:rsid w:val="00727FD8"/>
    <w:rsid w:val="00746B2F"/>
    <w:rsid w:val="007476DA"/>
    <w:rsid w:val="00753EBD"/>
    <w:rsid w:val="0075797D"/>
    <w:rsid w:val="007603D0"/>
    <w:rsid w:val="007609C7"/>
    <w:rsid w:val="0079323F"/>
    <w:rsid w:val="007A003E"/>
    <w:rsid w:val="007A54C0"/>
    <w:rsid w:val="007B0B88"/>
    <w:rsid w:val="007B7136"/>
    <w:rsid w:val="007D3BBC"/>
    <w:rsid w:val="007E4A25"/>
    <w:rsid w:val="007E6198"/>
    <w:rsid w:val="00825721"/>
    <w:rsid w:val="00825CFD"/>
    <w:rsid w:val="008341C7"/>
    <w:rsid w:val="00851F3C"/>
    <w:rsid w:val="00852FDE"/>
    <w:rsid w:val="008600F0"/>
    <w:rsid w:val="008638DD"/>
    <w:rsid w:val="008757F5"/>
    <w:rsid w:val="00880F79"/>
    <w:rsid w:val="008C20B6"/>
    <w:rsid w:val="008D7368"/>
    <w:rsid w:val="008E34B5"/>
    <w:rsid w:val="008F7FAC"/>
    <w:rsid w:val="00903805"/>
    <w:rsid w:val="00911C63"/>
    <w:rsid w:val="0092628F"/>
    <w:rsid w:val="009336A6"/>
    <w:rsid w:val="009344E9"/>
    <w:rsid w:val="0093513C"/>
    <w:rsid w:val="00952AFE"/>
    <w:rsid w:val="00957568"/>
    <w:rsid w:val="00961752"/>
    <w:rsid w:val="0096337D"/>
    <w:rsid w:val="009809F3"/>
    <w:rsid w:val="009854D3"/>
    <w:rsid w:val="00991FE3"/>
    <w:rsid w:val="009D0A6D"/>
    <w:rsid w:val="009E2F03"/>
    <w:rsid w:val="009F240F"/>
    <w:rsid w:val="00A14D2D"/>
    <w:rsid w:val="00A26D1D"/>
    <w:rsid w:val="00A27B78"/>
    <w:rsid w:val="00A30491"/>
    <w:rsid w:val="00A5311F"/>
    <w:rsid w:val="00A81D56"/>
    <w:rsid w:val="00A829CB"/>
    <w:rsid w:val="00AB1A1B"/>
    <w:rsid w:val="00AC6DA2"/>
    <w:rsid w:val="00AD4511"/>
    <w:rsid w:val="00AE295B"/>
    <w:rsid w:val="00AF0803"/>
    <w:rsid w:val="00B05877"/>
    <w:rsid w:val="00B10E44"/>
    <w:rsid w:val="00B45CDA"/>
    <w:rsid w:val="00B64D17"/>
    <w:rsid w:val="00B65CF0"/>
    <w:rsid w:val="00B669E0"/>
    <w:rsid w:val="00B830D1"/>
    <w:rsid w:val="00B868EB"/>
    <w:rsid w:val="00BA12B0"/>
    <w:rsid w:val="00BA1B48"/>
    <w:rsid w:val="00BB040B"/>
    <w:rsid w:val="00BC090A"/>
    <w:rsid w:val="00C17D26"/>
    <w:rsid w:val="00C231A5"/>
    <w:rsid w:val="00C36076"/>
    <w:rsid w:val="00C569AA"/>
    <w:rsid w:val="00C6581A"/>
    <w:rsid w:val="00C67323"/>
    <w:rsid w:val="00C8330C"/>
    <w:rsid w:val="00CB579A"/>
    <w:rsid w:val="00CB6A33"/>
    <w:rsid w:val="00CC1CC5"/>
    <w:rsid w:val="00CC27F9"/>
    <w:rsid w:val="00CE101C"/>
    <w:rsid w:val="00CE718A"/>
    <w:rsid w:val="00D04DDA"/>
    <w:rsid w:val="00D16541"/>
    <w:rsid w:val="00D20FA0"/>
    <w:rsid w:val="00D25F67"/>
    <w:rsid w:val="00D42376"/>
    <w:rsid w:val="00D45760"/>
    <w:rsid w:val="00D533DF"/>
    <w:rsid w:val="00D87994"/>
    <w:rsid w:val="00D91433"/>
    <w:rsid w:val="00DB3C11"/>
    <w:rsid w:val="00DB7F2A"/>
    <w:rsid w:val="00E02614"/>
    <w:rsid w:val="00E0550A"/>
    <w:rsid w:val="00E33E97"/>
    <w:rsid w:val="00E41F02"/>
    <w:rsid w:val="00E561F2"/>
    <w:rsid w:val="00E6117F"/>
    <w:rsid w:val="00E8513E"/>
    <w:rsid w:val="00EA1E4B"/>
    <w:rsid w:val="00EA6ABE"/>
    <w:rsid w:val="00EA74C0"/>
    <w:rsid w:val="00F31D5D"/>
    <w:rsid w:val="00F43653"/>
    <w:rsid w:val="00F44185"/>
    <w:rsid w:val="00F5402D"/>
    <w:rsid w:val="00F570D8"/>
    <w:rsid w:val="00F91682"/>
    <w:rsid w:val="00F970AD"/>
    <w:rsid w:val="00FA22C1"/>
    <w:rsid w:val="00FA26FF"/>
    <w:rsid w:val="00FB3B12"/>
    <w:rsid w:val="00FB63C6"/>
    <w:rsid w:val="00FC489E"/>
    <w:rsid w:val="00FC57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B3362"/>
  <w15:chartTrackingRefBased/>
  <w15:docId w15:val="{B6E65894-5444-4DC8-AD58-7A597EB1DA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729AE"/>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729AE"/>
    <w:rPr>
      <w:rFonts w:ascii="Times New Roman" w:eastAsia="Times New Roman" w:hAnsi="Times New Roman" w:cs="Times New Roman"/>
      <w:b/>
      <w:bCs/>
      <w:kern w:val="0"/>
      <w:sz w:val="27"/>
      <w:szCs w:val="27"/>
      <w:lang w:eastAsia="en-GB"/>
      <w14:ligatures w14:val="none"/>
    </w:rPr>
  </w:style>
  <w:style w:type="character" w:styleId="Hyperlink">
    <w:name w:val="Hyperlink"/>
    <w:basedOn w:val="DefaultParagraphFont"/>
    <w:uiPriority w:val="99"/>
    <w:unhideWhenUsed/>
    <w:rsid w:val="00207EF0"/>
    <w:rPr>
      <w:color w:val="0000FF"/>
      <w:u w:val="single"/>
    </w:rPr>
  </w:style>
  <w:style w:type="character" w:styleId="UnresolvedMention">
    <w:name w:val="Unresolved Mention"/>
    <w:basedOn w:val="DefaultParagraphFont"/>
    <w:uiPriority w:val="99"/>
    <w:semiHidden/>
    <w:unhideWhenUsed/>
    <w:rsid w:val="00207EF0"/>
    <w:rPr>
      <w:color w:val="605E5C"/>
      <w:shd w:val="clear" w:color="auto" w:fill="E1DFDD"/>
    </w:rPr>
  </w:style>
  <w:style w:type="paragraph" w:styleId="ListParagraph">
    <w:name w:val="List Paragraph"/>
    <w:basedOn w:val="Normal"/>
    <w:uiPriority w:val="34"/>
    <w:qFormat/>
    <w:rsid w:val="00CB579A"/>
    <w:pPr>
      <w:ind w:left="720"/>
      <w:contextualSpacing/>
    </w:pPr>
  </w:style>
  <w:style w:type="paragraph" w:styleId="NormalWeb">
    <w:name w:val="Normal (Web)"/>
    <w:basedOn w:val="Normal"/>
    <w:uiPriority w:val="99"/>
    <w:semiHidden/>
    <w:unhideWhenUsed/>
    <w:rsid w:val="009E2F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44639">
      <w:bodyDiv w:val="1"/>
      <w:marLeft w:val="0"/>
      <w:marRight w:val="0"/>
      <w:marTop w:val="0"/>
      <w:marBottom w:val="0"/>
      <w:divBdr>
        <w:top w:val="none" w:sz="0" w:space="0" w:color="auto"/>
        <w:left w:val="none" w:sz="0" w:space="0" w:color="auto"/>
        <w:bottom w:val="none" w:sz="0" w:space="0" w:color="auto"/>
        <w:right w:val="none" w:sz="0" w:space="0" w:color="auto"/>
      </w:divBdr>
      <w:divsChild>
        <w:div w:id="244457666">
          <w:marLeft w:val="0"/>
          <w:marRight w:val="0"/>
          <w:marTop w:val="0"/>
          <w:marBottom w:val="0"/>
          <w:divBdr>
            <w:top w:val="none" w:sz="0" w:space="0" w:color="auto"/>
            <w:left w:val="none" w:sz="0" w:space="0" w:color="auto"/>
            <w:bottom w:val="none" w:sz="0" w:space="0" w:color="auto"/>
            <w:right w:val="none" w:sz="0" w:space="0" w:color="auto"/>
          </w:divBdr>
        </w:div>
      </w:divsChild>
    </w:div>
    <w:div w:id="236089004">
      <w:bodyDiv w:val="1"/>
      <w:marLeft w:val="0"/>
      <w:marRight w:val="0"/>
      <w:marTop w:val="0"/>
      <w:marBottom w:val="0"/>
      <w:divBdr>
        <w:top w:val="none" w:sz="0" w:space="0" w:color="auto"/>
        <w:left w:val="none" w:sz="0" w:space="0" w:color="auto"/>
        <w:bottom w:val="none" w:sz="0" w:space="0" w:color="auto"/>
        <w:right w:val="none" w:sz="0" w:space="0" w:color="auto"/>
      </w:divBdr>
    </w:div>
    <w:div w:id="275795254">
      <w:bodyDiv w:val="1"/>
      <w:marLeft w:val="0"/>
      <w:marRight w:val="0"/>
      <w:marTop w:val="0"/>
      <w:marBottom w:val="0"/>
      <w:divBdr>
        <w:top w:val="none" w:sz="0" w:space="0" w:color="auto"/>
        <w:left w:val="none" w:sz="0" w:space="0" w:color="auto"/>
        <w:bottom w:val="none" w:sz="0" w:space="0" w:color="auto"/>
        <w:right w:val="none" w:sz="0" w:space="0" w:color="auto"/>
      </w:divBdr>
      <w:divsChild>
        <w:div w:id="1929774924">
          <w:marLeft w:val="0"/>
          <w:marRight w:val="0"/>
          <w:marTop w:val="0"/>
          <w:marBottom w:val="0"/>
          <w:divBdr>
            <w:top w:val="none" w:sz="0" w:space="0" w:color="auto"/>
            <w:left w:val="none" w:sz="0" w:space="0" w:color="auto"/>
            <w:bottom w:val="none" w:sz="0" w:space="0" w:color="auto"/>
            <w:right w:val="none" w:sz="0" w:space="0" w:color="auto"/>
          </w:divBdr>
        </w:div>
      </w:divsChild>
    </w:div>
    <w:div w:id="278226332">
      <w:bodyDiv w:val="1"/>
      <w:marLeft w:val="0"/>
      <w:marRight w:val="0"/>
      <w:marTop w:val="0"/>
      <w:marBottom w:val="0"/>
      <w:divBdr>
        <w:top w:val="none" w:sz="0" w:space="0" w:color="auto"/>
        <w:left w:val="none" w:sz="0" w:space="0" w:color="auto"/>
        <w:bottom w:val="none" w:sz="0" w:space="0" w:color="auto"/>
        <w:right w:val="none" w:sz="0" w:space="0" w:color="auto"/>
      </w:divBdr>
    </w:div>
    <w:div w:id="440731675">
      <w:bodyDiv w:val="1"/>
      <w:marLeft w:val="0"/>
      <w:marRight w:val="0"/>
      <w:marTop w:val="0"/>
      <w:marBottom w:val="0"/>
      <w:divBdr>
        <w:top w:val="none" w:sz="0" w:space="0" w:color="auto"/>
        <w:left w:val="none" w:sz="0" w:space="0" w:color="auto"/>
        <w:bottom w:val="none" w:sz="0" w:space="0" w:color="auto"/>
        <w:right w:val="none" w:sz="0" w:space="0" w:color="auto"/>
      </w:divBdr>
    </w:div>
    <w:div w:id="644048674">
      <w:bodyDiv w:val="1"/>
      <w:marLeft w:val="0"/>
      <w:marRight w:val="0"/>
      <w:marTop w:val="0"/>
      <w:marBottom w:val="0"/>
      <w:divBdr>
        <w:top w:val="none" w:sz="0" w:space="0" w:color="auto"/>
        <w:left w:val="none" w:sz="0" w:space="0" w:color="auto"/>
        <w:bottom w:val="none" w:sz="0" w:space="0" w:color="auto"/>
        <w:right w:val="none" w:sz="0" w:space="0" w:color="auto"/>
      </w:divBdr>
    </w:div>
    <w:div w:id="921714931">
      <w:bodyDiv w:val="1"/>
      <w:marLeft w:val="0"/>
      <w:marRight w:val="0"/>
      <w:marTop w:val="0"/>
      <w:marBottom w:val="0"/>
      <w:divBdr>
        <w:top w:val="none" w:sz="0" w:space="0" w:color="auto"/>
        <w:left w:val="none" w:sz="0" w:space="0" w:color="auto"/>
        <w:bottom w:val="none" w:sz="0" w:space="0" w:color="auto"/>
        <w:right w:val="none" w:sz="0" w:space="0" w:color="auto"/>
      </w:divBdr>
      <w:divsChild>
        <w:div w:id="1854419098">
          <w:marLeft w:val="0"/>
          <w:marRight w:val="0"/>
          <w:marTop w:val="0"/>
          <w:marBottom w:val="0"/>
          <w:divBdr>
            <w:top w:val="none" w:sz="0" w:space="0" w:color="auto"/>
            <w:left w:val="none" w:sz="0" w:space="0" w:color="auto"/>
            <w:bottom w:val="none" w:sz="0" w:space="0" w:color="auto"/>
            <w:right w:val="none" w:sz="0" w:space="0" w:color="auto"/>
          </w:divBdr>
        </w:div>
      </w:divsChild>
    </w:div>
    <w:div w:id="1416584168">
      <w:bodyDiv w:val="1"/>
      <w:marLeft w:val="0"/>
      <w:marRight w:val="0"/>
      <w:marTop w:val="0"/>
      <w:marBottom w:val="0"/>
      <w:divBdr>
        <w:top w:val="none" w:sz="0" w:space="0" w:color="auto"/>
        <w:left w:val="none" w:sz="0" w:space="0" w:color="auto"/>
        <w:bottom w:val="none" w:sz="0" w:space="0" w:color="auto"/>
        <w:right w:val="none" w:sz="0" w:space="0" w:color="auto"/>
      </w:divBdr>
      <w:divsChild>
        <w:div w:id="1469276039">
          <w:marLeft w:val="0"/>
          <w:marRight w:val="0"/>
          <w:marTop w:val="0"/>
          <w:marBottom w:val="0"/>
          <w:divBdr>
            <w:top w:val="none" w:sz="0" w:space="0" w:color="auto"/>
            <w:left w:val="none" w:sz="0" w:space="0" w:color="auto"/>
            <w:bottom w:val="none" w:sz="0" w:space="0" w:color="auto"/>
            <w:right w:val="none" w:sz="0" w:space="0" w:color="auto"/>
          </w:divBdr>
        </w:div>
      </w:divsChild>
    </w:div>
    <w:div w:id="1705447897">
      <w:bodyDiv w:val="1"/>
      <w:marLeft w:val="0"/>
      <w:marRight w:val="0"/>
      <w:marTop w:val="0"/>
      <w:marBottom w:val="0"/>
      <w:divBdr>
        <w:top w:val="none" w:sz="0" w:space="0" w:color="auto"/>
        <w:left w:val="none" w:sz="0" w:space="0" w:color="auto"/>
        <w:bottom w:val="none" w:sz="0" w:space="0" w:color="auto"/>
        <w:right w:val="none" w:sz="0" w:space="0" w:color="auto"/>
      </w:divBdr>
    </w:div>
    <w:div w:id="2091154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nationalgeographic.com/environment/article/desertificat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arthday.org/how-climate-change-is-threatening-our-species/"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32FEC-9B22-4F1F-902D-A1F9E3DFFE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8</Pages>
  <Words>1874</Words>
  <Characters>10685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Waleed Sulaiman</dc:creator>
  <cp:keywords/>
  <dc:description/>
  <cp:lastModifiedBy>Waleed Sulaiman</cp:lastModifiedBy>
  <cp:revision>191</cp:revision>
  <dcterms:created xsi:type="dcterms:W3CDTF">2023-03-01T22:50:00Z</dcterms:created>
  <dcterms:modified xsi:type="dcterms:W3CDTF">2023-03-31T23:05:00Z</dcterms:modified>
</cp:coreProperties>
</file>