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32490CED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F8625F">
        <w:rPr>
          <w:rFonts w:ascii="Arial" w:hAnsi="Arial" w:cs="Arial"/>
          <w:sz w:val="28"/>
          <w:szCs w:val="28"/>
          <w:lang w:val="nl-NL"/>
        </w:rPr>
        <w:t xml:space="preserve"> NAIRAH JADIDAH NAMAKULA</w:t>
      </w:r>
    </w:p>
    <w:p w14:paraId="00429E76" w14:textId="71A73BBF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F8625F">
        <w:rPr>
          <w:rFonts w:ascii="Arial" w:hAnsi="Arial" w:cs="Arial"/>
          <w:sz w:val="28"/>
          <w:szCs w:val="28"/>
          <w:lang w:val="nl-NL"/>
        </w:rPr>
        <w:t xml:space="preserve"> 2438044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6DBB187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F8625F">
        <w:rPr>
          <w:rFonts w:ascii="Arial" w:hAnsi="Arial" w:cs="Arial"/>
          <w:sz w:val="28"/>
          <w:szCs w:val="28"/>
          <w:lang w:val="nl-NL"/>
        </w:rPr>
        <w:t>HEALTH</w:t>
      </w:r>
    </w:p>
    <w:p w14:paraId="12CBB668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</w:p>
    <w:p w14:paraId="2C2175CB" w14:textId="41E459EB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1F5FE413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7C84B224" w14:textId="1F5296FE" w:rsidR="00346FFA" w:rsidRPr="00EB6F36" w:rsidRDefault="00EB6F36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(image, figure, graph, framework, or model)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6DA33DBC" w:rsidR="00B67824" w:rsidRPr="00EB6F36" w:rsidRDefault="004A05B9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AMBULANCE</w:t>
            </w:r>
          </w:p>
          <w:p w14:paraId="499E9B3B" w14:textId="38C185FF" w:rsidR="00EB6F36" w:rsidRDefault="004A05B9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is a vehicle used to transport people who are sick or injured, for example trucks, helicopters and cargo vans. </w:t>
            </w:r>
          </w:p>
          <w:p w14:paraId="646D5584" w14:textId="76D59F62" w:rsidR="004A05B9" w:rsidRPr="00EB6F36" w:rsidRDefault="004A05B9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They are driven by trained emergency medical technicians and paramedics.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6FC5B699" w:rsidR="00346FFA" w:rsidRPr="00EB6F36" w:rsidRDefault="00EB6F36" w:rsidP="00EB6F36">
            <w:pPr>
              <w:rPr>
                <w:rFonts w:ascii="Arial" w:hAnsi="Arial" w:cs="Arial"/>
                <w:noProof/>
              </w:rPr>
            </w:pPr>
            <w:r w:rsidRPr="00EB6F36">
              <w:rPr>
                <w:rFonts w:ascii="Arial" w:hAnsi="Arial" w:cs="Arial"/>
                <w:noProof/>
              </w:rPr>
              <w:t>(image, figure, graph, framework, or model)</w: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3FDE690C" w:rsidR="00B67824" w:rsidRPr="00EB6F36" w:rsidRDefault="004A05B9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BRIEF </w:t>
            </w:r>
            <w:r w:rsidR="00F8625F">
              <w:rPr>
                <w:rFonts w:ascii="Arial" w:hAnsi="Arial" w:cs="Arial"/>
              </w:rPr>
              <w:t>HISTORY</w:t>
            </w:r>
          </w:p>
          <w:p w14:paraId="73FCEF18" w14:textId="77777777" w:rsidR="00F8625F" w:rsidRDefault="00F8625F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concept started in Europe with the Knights of St. John during the crusade in the 11</w:t>
            </w:r>
            <w:r w:rsidRPr="00F8625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Century. This group of people received instructions in first aid treatment from Arab and Greek doctors, which acted as the first emergency workers.</w:t>
            </w:r>
          </w:p>
          <w:p w14:paraId="4CED1B5F" w14:textId="519DA6D2" w:rsidR="00F8625F" w:rsidRDefault="00F8625F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1882, St. John Ambulance Association introduced invalid transport corps</w:t>
            </w:r>
            <w:r w:rsidR="00636D9A">
              <w:rPr>
                <w:rFonts w:ascii="Arial" w:hAnsi="Arial" w:cs="Arial"/>
              </w:rPr>
              <w:t>.</w:t>
            </w:r>
          </w:p>
          <w:p w14:paraId="388333B3" w14:textId="67EE8F09" w:rsidR="00EB6F36" w:rsidRDefault="00F8625F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1912, Horse drawn ambulances were replaced by </w:t>
            </w:r>
            <w:r w:rsidR="00636D9A">
              <w:rPr>
                <w:rFonts w:ascii="Arial" w:hAnsi="Arial" w:cs="Arial"/>
              </w:rPr>
              <w:t>motor vehicles.</w:t>
            </w:r>
          </w:p>
          <w:p w14:paraId="6502D26D" w14:textId="1077186B" w:rsidR="00636D9A" w:rsidRDefault="00636D9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1918, National ambulance service was planned.</w:t>
            </w:r>
          </w:p>
          <w:p w14:paraId="4A9CB3D8" w14:textId="1F342081" w:rsidR="00636D9A" w:rsidRDefault="00636D9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1925, Ambulance services were spread across the country.</w:t>
            </w:r>
          </w:p>
          <w:p w14:paraId="15E0DC18" w14:textId="47F1E1C8" w:rsidR="00636D9A" w:rsidRDefault="00636D9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1937, 999 telephone number was introduced.</w:t>
            </w:r>
          </w:p>
          <w:p w14:paraId="43795177" w14:textId="6B56A580" w:rsidR="00636D9A" w:rsidRDefault="00636D9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1946, NHS Act was introduced gradually.</w:t>
            </w:r>
          </w:p>
          <w:p w14:paraId="14434836" w14:textId="1F62E0AB" w:rsidR="00636D9A" w:rsidRDefault="00636D9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1964, The Miller report recommends treatment and carrying people to hospitals.</w:t>
            </w:r>
          </w:p>
          <w:p w14:paraId="01586804" w14:textId="2E8C0AA9" w:rsidR="004A05B9" w:rsidRDefault="00636D9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1970/80, Introduction of modern </w:t>
            </w:r>
            <w:r w:rsidR="004A05B9">
              <w:rPr>
                <w:rFonts w:ascii="Arial" w:hAnsi="Arial" w:cs="Arial"/>
              </w:rPr>
              <w:t>services, for example Helicopters, Motorbikes</w:t>
            </w:r>
            <w:r>
              <w:rPr>
                <w:rFonts w:ascii="Arial" w:hAnsi="Arial" w:cs="Arial"/>
              </w:rPr>
              <w:t>.</w:t>
            </w:r>
          </w:p>
          <w:p w14:paraId="68E41545" w14:textId="1A5BDE66" w:rsidR="004A05B9" w:rsidRDefault="004A05B9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In 1990’s, Staff with extended training re-qualified as Paramedics</w:t>
            </w: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sdt>
            <w:sdtPr>
              <w:rPr>
                <w:rFonts w:ascii="Arial" w:hAnsi="Arial" w:cs="Arial"/>
              </w:rPr>
              <w:id w:val="-1225605740"/>
              <w:placeholder>
                <w:docPart w:val="8ED462F6B39847FA860580DB0B4FB839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7C994393" w14:textId="77777777" w:rsidR="00B67824" w:rsidRPr="00EB6F36" w:rsidRDefault="00B67824" w:rsidP="00F37523">
                <w:pPr>
                  <w:pStyle w:val="Heading1"/>
                  <w:rPr>
                    <w:rStyle w:val="Heading1Char"/>
                    <w:rFonts w:ascii="Arial" w:hAnsi="Arial" w:cs="Arial"/>
                    <w:b/>
                  </w:rPr>
                </w:pPr>
                <w:r w:rsidRPr="00EB6F36">
                  <w:rPr>
                    <w:rStyle w:val="Heading1Char"/>
                    <w:rFonts w:ascii="Arial" w:hAnsi="Arial" w:cs="Arial"/>
                    <w:b/>
                  </w:rPr>
                  <w:t>Title or Heading Here</w:t>
                </w:r>
              </w:p>
            </w:sdtContent>
          </w:sdt>
          <w:p w14:paraId="1F726C21" w14:textId="2CECE7BA" w:rsidR="004642F0" w:rsidRDefault="00EB6F36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Write </w:t>
            </w:r>
            <w:r w:rsidR="004A05B9">
              <w:rPr>
                <w:rFonts w:ascii="Arial" w:hAnsi="Arial" w:cs="Arial"/>
              </w:rPr>
              <w:t>about the</w:t>
            </w:r>
            <w:r w:rsidR="00B65C37">
              <w:rPr>
                <w:rFonts w:ascii="Arial" w:hAnsi="Arial" w:cs="Arial"/>
              </w:rPr>
              <w:t xml:space="preserve"> current state of it.</w:t>
            </w:r>
          </w:p>
          <w:p w14:paraId="3B0643C3" w14:textId="77777777" w:rsidR="00EB6F36" w:rsidRDefault="00EB6F36" w:rsidP="00EB6F36">
            <w:pPr>
              <w:rPr>
                <w:rFonts w:ascii="Arial" w:hAnsi="Arial" w:cs="Arial"/>
              </w:rPr>
            </w:pPr>
          </w:p>
          <w:p w14:paraId="4D4507A7" w14:textId="512BF3D4" w:rsidR="00B67824" w:rsidRPr="00EB6F36" w:rsidRDefault="00B67824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sdt>
            <w:sdtPr>
              <w:rPr>
                <w:rFonts w:ascii="Arial" w:hAnsi="Arial" w:cs="Arial"/>
              </w:rPr>
              <w:id w:val="1389380833"/>
              <w:placeholder>
                <w:docPart w:val="22E8E7CC2EC34376A544EFE55553AA0D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1F9B8F03" w14:textId="77777777" w:rsidR="00EB6F36" w:rsidRPr="00EB6F36" w:rsidRDefault="00EB6F36" w:rsidP="00EB6F36">
                <w:pPr>
                  <w:pStyle w:val="Heading1"/>
                  <w:rPr>
                    <w:rStyle w:val="Heading1Char"/>
                    <w:rFonts w:ascii="Arial" w:hAnsi="Arial" w:cs="Arial"/>
                    <w:b/>
                  </w:rPr>
                </w:pPr>
                <w:r w:rsidRPr="00EB6F36">
                  <w:rPr>
                    <w:rStyle w:val="Heading1Char"/>
                    <w:rFonts w:ascii="Arial" w:hAnsi="Arial" w:cs="Arial"/>
                    <w:b/>
                  </w:rPr>
                  <w:t>Customize Heading/Text</w:t>
                </w:r>
              </w:p>
            </w:sdtContent>
          </w:sdt>
          <w:p w14:paraId="2DCA1991" w14:textId="1888BF9F" w:rsidR="00EB6F36" w:rsidRDefault="00EB6F36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Write about </w:t>
            </w:r>
            <w:r w:rsidR="00B65C37">
              <w:rPr>
                <w:rFonts w:ascii="Arial" w:hAnsi="Arial" w:cs="Arial"/>
              </w:rPr>
              <w:t>the two challenges</w:t>
            </w: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3"/>
      <w:headerReference w:type="first" r:id="rId14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AE2AE5" w14:textId="77777777" w:rsidR="00F73596" w:rsidRDefault="00F73596" w:rsidP="00D210FA">
      <w:pPr>
        <w:spacing w:after="0"/>
      </w:pPr>
      <w:r>
        <w:separator/>
      </w:r>
    </w:p>
  </w:endnote>
  <w:endnote w:type="continuationSeparator" w:id="0">
    <w:p w14:paraId="51DF9DC4" w14:textId="77777777" w:rsidR="00F73596" w:rsidRDefault="00F73596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CC5C15" w14:textId="77777777" w:rsidR="00F73596" w:rsidRDefault="00F73596" w:rsidP="00D210FA">
      <w:pPr>
        <w:spacing w:after="0"/>
      </w:pPr>
      <w:r>
        <w:separator/>
      </w:r>
    </w:p>
  </w:footnote>
  <w:footnote w:type="continuationSeparator" w:id="0">
    <w:p w14:paraId="57085FA6" w14:textId="77777777" w:rsidR="00F73596" w:rsidRDefault="00F73596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C55B6"/>
    <w:rsid w:val="001D6CC4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47B6A"/>
    <w:rsid w:val="004642F0"/>
    <w:rsid w:val="004A05B9"/>
    <w:rsid w:val="00500564"/>
    <w:rsid w:val="0051102B"/>
    <w:rsid w:val="005838BC"/>
    <w:rsid w:val="005B57E1"/>
    <w:rsid w:val="005E61E0"/>
    <w:rsid w:val="005F0F31"/>
    <w:rsid w:val="006024ED"/>
    <w:rsid w:val="0061793F"/>
    <w:rsid w:val="0062123A"/>
    <w:rsid w:val="00636D9A"/>
    <w:rsid w:val="006605F8"/>
    <w:rsid w:val="006676A1"/>
    <w:rsid w:val="006833BD"/>
    <w:rsid w:val="00694A8B"/>
    <w:rsid w:val="006D2642"/>
    <w:rsid w:val="006E2D42"/>
    <w:rsid w:val="00720FEE"/>
    <w:rsid w:val="00764B6F"/>
    <w:rsid w:val="0078770B"/>
    <w:rsid w:val="007C7319"/>
    <w:rsid w:val="007D43B3"/>
    <w:rsid w:val="007F20B4"/>
    <w:rsid w:val="007F525E"/>
    <w:rsid w:val="0082695D"/>
    <w:rsid w:val="0083044C"/>
    <w:rsid w:val="0085182D"/>
    <w:rsid w:val="00867E5F"/>
    <w:rsid w:val="008709F5"/>
    <w:rsid w:val="00877A91"/>
    <w:rsid w:val="00881DD2"/>
    <w:rsid w:val="00884E86"/>
    <w:rsid w:val="008927FF"/>
    <w:rsid w:val="008B0F18"/>
    <w:rsid w:val="008E3921"/>
    <w:rsid w:val="0090027B"/>
    <w:rsid w:val="00905238"/>
    <w:rsid w:val="0094702A"/>
    <w:rsid w:val="00967DAB"/>
    <w:rsid w:val="00990E76"/>
    <w:rsid w:val="00991A53"/>
    <w:rsid w:val="00996F4E"/>
    <w:rsid w:val="009F71FE"/>
    <w:rsid w:val="00A31F33"/>
    <w:rsid w:val="00A70A62"/>
    <w:rsid w:val="00A71DA8"/>
    <w:rsid w:val="00AB1210"/>
    <w:rsid w:val="00AB770D"/>
    <w:rsid w:val="00AF2088"/>
    <w:rsid w:val="00AF5FB0"/>
    <w:rsid w:val="00B0080A"/>
    <w:rsid w:val="00B0538C"/>
    <w:rsid w:val="00B37AB8"/>
    <w:rsid w:val="00B418DE"/>
    <w:rsid w:val="00B47FE7"/>
    <w:rsid w:val="00B65C37"/>
    <w:rsid w:val="00B67824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CE71E8"/>
    <w:rsid w:val="00D0664A"/>
    <w:rsid w:val="00D210FA"/>
    <w:rsid w:val="00D30F1D"/>
    <w:rsid w:val="00D57231"/>
    <w:rsid w:val="00D87B48"/>
    <w:rsid w:val="00D91203"/>
    <w:rsid w:val="00D94FD1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61360"/>
    <w:rsid w:val="00F73596"/>
    <w:rsid w:val="00F8625F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D4012FCB-B24A-46DE-9B1E-68C300D7D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ED462F6B39847FA860580DB0B4FB8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DFA164-F101-409B-9A11-B2C99C2D92EB}"/>
      </w:docPartPr>
      <w:docPartBody>
        <w:p w:rsidR="008B7B55" w:rsidRDefault="00E75A99">
          <w:pPr>
            <w:pStyle w:val="8ED462F6B39847FA860580DB0B4FB839"/>
          </w:pPr>
          <w:r w:rsidRPr="00F37523">
            <w:rPr>
              <w:rStyle w:val="Heading1Char"/>
              <w:b w:val="0"/>
            </w:rPr>
            <w:t>Title or Heading Here</w:t>
          </w:r>
        </w:p>
      </w:docPartBody>
    </w:docPart>
    <w:docPart>
      <w:docPartPr>
        <w:name w:val="22E8E7CC2EC34376A544EFE55553AA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3096A7-11B8-4F80-9AB7-03162E77DC92}"/>
      </w:docPartPr>
      <w:docPartBody>
        <w:p w:rsidR="00D401A1" w:rsidRDefault="00AC692D" w:rsidP="00AC692D">
          <w:pPr>
            <w:pStyle w:val="22E8E7CC2EC34376A544EFE55553AA0D"/>
          </w:pPr>
          <w:r w:rsidRPr="00F37523">
            <w:rPr>
              <w:rStyle w:val="Heading1Char"/>
              <w:b w:val="0"/>
            </w:rPr>
            <w:t>Customize Heading/Text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A99"/>
    <w:rsid w:val="00662758"/>
    <w:rsid w:val="00694A8B"/>
    <w:rsid w:val="007211D7"/>
    <w:rsid w:val="0078770B"/>
    <w:rsid w:val="008B7B55"/>
    <w:rsid w:val="00AC692D"/>
    <w:rsid w:val="00C56466"/>
    <w:rsid w:val="00D401A1"/>
    <w:rsid w:val="00E75A99"/>
    <w:rsid w:val="00E810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92D"/>
    <w:pPr>
      <w:spacing w:after="240" w:line="240" w:lineRule="auto"/>
      <w:outlineLvl w:val="0"/>
    </w:pPr>
    <w:rPr>
      <w:rFonts w:asciiTheme="majorHAnsi" w:eastAsiaTheme="minorHAnsi" w:hAnsiTheme="majorHAnsi"/>
      <w:b/>
      <w:color w:val="44546A" w:themeColor="text2"/>
      <w:spacing w:val="10"/>
      <w:sz w:val="28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qFormat/>
    <w:pPr>
      <w:spacing w:after="240" w:line="240" w:lineRule="auto"/>
      <w:outlineLvl w:val="1"/>
    </w:pPr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D"/>
    <w:rPr>
      <w:rFonts w:asciiTheme="majorHAnsi" w:eastAsiaTheme="minorHAnsi" w:hAnsiTheme="majorHAnsi"/>
      <w:b/>
      <w:color w:val="44546A" w:themeColor="text2"/>
      <w:spacing w:val="10"/>
      <w:sz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paragraph" w:customStyle="1" w:styleId="38FB17A7160744C88F8E2C4F313A9106">
    <w:name w:val="38FB17A7160744C88F8E2C4F313A9106"/>
  </w:style>
  <w:style w:type="paragraph" w:customStyle="1" w:styleId="699590439C0342F1BA1183B2794FAEB0">
    <w:name w:val="699590439C0342F1BA1183B2794FAEB0"/>
  </w:style>
  <w:style w:type="paragraph" w:customStyle="1" w:styleId="8ED462F6B39847FA860580DB0B4FB839">
    <w:name w:val="8ED462F6B39847FA860580DB0B4FB839"/>
  </w:style>
  <w:style w:type="paragraph" w:customStyle="1" w:styleId="22E8E7CC2EC34376A544EFE55553AA0D">
    <w:name w:val="22E8E7CC2EC34376A544EFE55553AA0D"/>
    <w:rsid w:val="00AC692D"/>
    <w:rPr>
      <w:kern w:val="2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21</TotalTime>
  <Pages>3</Pages>
  <Words>208</Words>
  <Characters>1191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Nairah Jadidah Namakula (2438044)</cp:lastModifiedBy>
  <cp:revision>1</cp:revision>
  <dcterms:created xsi:type="dcterms:W3CDTF">2023-06-11T21:34:00Z</dcterms:created>
  <dcterms:modified xsi:type="dcterms:W3CDTF">2025-11-03T23:20:00Z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