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FE99F8" w14:textId="42EE08F7" w:rsidR="00885679" w:rsidRDefault="00885679">
      <w:pPr>
        <w:pStyle w:val="p1"/>
        <w:rPr>
          <w:rStyle w:val="s2"/>
        </w:rPr>
      </w:pPr>
      <w:r>
        <w:rPr>
          <w:b/>
          <w:bCs/>
        </w:rPr>
        <w:t>Student Name:</w:t>
      </w:r>
      <w:r>
        <w:rPr>
          <w:rStyle w:val="s2"/>
        </w:rPr>
        <w:t xml:space="preserve"> Muizel Rodrigues</w:t>
      </w:r>
      <w:r>
        <w:br/>
      </w:r>
      <w:r>
        <w:rPr>
          <w:rStyle w:val="s1"/>
          <w:b/>
          <w:bCs/>
        </w:rPr>
        <w:t>Student Number:</w:t>
      </w:r>
      <w:r>
        <w:rPr>
          <w:rStyle w:val="s2"/>
        </w:rPr>
        <w:t xml:space="preserve"> 2510796</w:t>
      </w:r>
      <w:r>
        <w:br/>
      </w:r>
      <w:r>
        <w:rPr>
          <w:rStyle w:val="s1"/>
          <w:b/>
          <w:bCs/>
        </w:rPr>
        <w:t>Lecturer:</w:t>
      </w:r>
      <w:r>
        <w:rPr>
          <w:rStyle w:val="s2"/>
        </w:rPr>
        <w:t xml:space="preserve"> </w:t>
      </w:r>
      <w:r w:rsidR="00B4315B">
        <w:rPr>
          <w:rStyle w:val="s2"/>
        </w:rPr>
        <w:t>shepherd</w:t>
      </w:r>
      <w:r w:rsidR="00FE7B00">
        <w:rPr>
          <w:rStyle w:val="s2"/>
        </w:rPr>
        <w:t xml:space="preserve"> </w:t>
      </w:r>
      <w:proofErr w:type="spellStart"/>
      <w:r w:rsidR="00FE7B00">
        <w:rPr>
          <w:rStyle w:val="s2"/>
        </w:rPr>
        <w:t>ziko</w:t>
      </w:r>
      <w:proofErr w:type="spellEnd"/>
      <w:r w:rsidR="00FE7B00">
        <w:rPr>
          <w:rStyle w:val="s2"/>
        </w:rPr>
        <w:t xml:space="preserve"> </w:t>
      </w:r>
      <w:r>
        <w:br/>
      </w:r>
      <w:r>
        <w:rPr>
          <w:rStyle w:val="s1"/>
          <w:b/>
          <w:bCs/>
        </w:rPr>
        <w:t>Word Count:</w:t>
      </w:r>
      <w:r>
        <w:rPr>
          <w:rStyle w:val="s2"/>
        </w:rPr>
        <w:t xml:space="preserve"> 1,500 words</w:t>
      </w:r>
    </w:p>
    <w:p w14:paraId="225A0910" w14:textId="77777777" w:rsidR="00D01992" w:rsidRDefault="00D01992">
      <w:pPr>
        <w:pStyle w:val="p1"/>
        <w:rPr>
          <w:rStyle w:val="s2"/>
        </w:rPr>
      </w:pPr>
    </w:p>
    <w:p w14:paraId="4D501218" w14:textId="24277B85" w:rsidR="00F76FEC" w:rsidRPr="00F76FEC" w:rsidRDefault="00F76FEC" w:rsidP="00F76FEC">
      <w:r w:rsidRPr="00F76FEC">
        <w:t xml:space="preserve">The essay uses </w:t>
      </w:r>
      <w:r w:rsidR="00D01992">
        <w:t>Bowl ya</w:t>
      </w:r>
      <w:r w:rsidRPr="00F76FEC">
        <w:t xml:space="preserve"> Attachment Theory and Ericson’s Psychosocial Development</w:t>
      </w:r>
    </w:p>
    <w:p w14:paraId="13D2F764" w14:textId="77777777" w:rsidR="00F76FEC" w:rsidRPr="00F76FEC" w:rsidRDefault="00F76FEC" w:rsidP="00F76FEC">
      <w:r w:rsidRPr="00F76FEC">
        <w:t>Theory.</w:t>
      </w:r>
    </w:p>
    <w:p w14:paraId="1F69748C" w14:textId="77777777" w:rsidR="00F76FEC" w:rsidRPr="00F76FEC" w:rsidRDefault="00F76FEC" w:rsidP="00F76FEC">
      <w:r w:rsidRPr="00F76FEC">
        <w:t>Social media has become a common part of everyday life for many adolescents.</w:t>
      </w:r>
    </w:p>
    <w:p w14:paraId="2BA8E1B2" w14:textId="62DAAEBB" w:rsidR="00F76FEC" w:rsidRPr="00F76FEC" w:rsidRDefault="00F76FEC" w:rsidP="00F76FEC">
      <w:r w:rsidRPr="00F76FEC">
        <w:t xml:space="preserve">Platforms allow young people to communicate, share experiences, develop </w:t>
      </w:r>
      <w:r w:rsidR="00D01992" w:rsidRPr="00F76FEC">
        <w:t>interests,</w:t>
      </w:r>
      <w:r w:rsidRPr="00F76FEC">
        <w:t xml:space="preserve"> and find information. Adolescence is a particularly important period because young people experience physical, </w:t>
      </w:r>
      <w:r w:rsidR="00D01992" w:rsidRPr="00F76FEC">
        <w:t>emotional,</w:t>
      </w:r>
      <w:r w:rsidRPr="00F76FEC">
        <w:t xml:space="preserve"> and social changes while developing their identity and relationships. Mental health problems can also begin during this period. The World Health </w:t>
      </w:r>
      <w:r w:rsidR="00D01992" w:rsidRPr="00F76FEC">
        <w:t>Organisation</w:t>
      </w:r>
      <w:r w:rsidRPr="00F76FEC">
        <w:t xml:space="preserve"> (WHO, 2025) reports that around one in seven people aged 10-19 experience a mental health condition, with anxiety and depression among the leading causes of illness and disability. Therefore, understanding influences on</w:t>
      </w:r>
    </w:p>
    <w:p w14:paraId="08E74468" w14:textId="33596BCF" w:rsidR="00F76FEC" w:rsidRPr="00F76FEC" w:rsidRDefault="00F76FEC" w:rsidP="00F76FEC">
      <w:r w:rsidRPr="00F76FEC">
        <w:t xml:space="preserve">adolescent mental health is important. Social media can have positive effects by helping adolescents </w:t>
      </w:r>
      <w:r w:rsidR="00D01992" w:rsidRPr="00F76FEC">
        <w:t>keep</w:t>
      </w:r>
      <w:r w:rsidRPr="00F76FEC">
        <w:t xml:space="preserve"> friendships, find peer </w:t>
      </w:r>
      <w:r w:rsidR="00D01992" w:rsidRPr="00F76FEC">
        <w:t>support,</w:t>
      </w:r>
      <w:r w:rsidRPr="00F76FEC">
        <w:t xml:space="preserve"> and express themselves, but excessive or problematic use can </w:t>
      </w:r>
      <w:bookmarkStart w:id="0" w:name="_Int_l6JEJIRm"/>
      <w:r w:rsidRPr="00F76FEC">
        <w:t>be linked</w:t>
      </w:r>
      <w:bookmarkEnd w:id="0"/>
      <w:r w:rsidRPr="00F76FEC">
        <w:t xml:space="preserve"> with anxiety, depression, poor sleep, low self-esteem, </w:t>
      </w:r>
      <w:r w:rsidR="00D01992" w:rsidRPr="00F76FEC">
        <w:t>cyberbullying,</w:t>
      </w:r>
      <w:r w:rsidRPr="00F76FEC">
        <w:t xml:space="preserve"> and pressure to compare themselves with others. This essay discusses the impact of social media on adolescent mental health and uses </w:t>
      </w:r>
      <w:proofErr w:type="spellStart"/>
      <w:r w:rsidRPr="00F76FEC">
        <w:t>Bowlby's</w:t>
      </w:r>
      <w:proofErr w:type="spellEnd"/>
      <w:r w:rsidRPr="00F76FEC">
        <w:t xml:space="preserve"> Attachment Theory and </w:t>
      </w:r>
      <w:proofErr w:type="spellStart"/>
      <w:r w:rsidRPr="00F76FEC">
        <w:t>Erikson's</w:t>
      </w:r>
      <w:proofErr w:type="spellEnd"/>
      <w:r w:rsidRPr="00F76FEC">
        <w:t xml:space="preserve"> Psychosocial Development Theory to explain why social media may affect young people differently.</w:t>
      </w:r>
    </w:p>
    <w:p w14:paraId="2B37FBFC" w14:textId="77777777" w:rsidR="00F76FEC" w:rsidRPr="00F76FEC" w:rsidRDefault="00F76FEC" w:rsidP="00F76FEC">
      <w:r w:rsidRPr="00F76FEC">
        <w:t xml:space="preserve">Research suggests that the relationship between social media and adolescent mental health is complex rather than simply positive or negative. A systematic review by </w:t>
      </w:r>
      <w:proofErr w:type="spellStart"/>
      <w:r w:rsidRPr="00F76FEC">
        <w:t>Alfredson</w:t>
      </w:r>
      <w:proofErr w:type="spellEnd"/>
      <w:r w:rsidRPr="00F76FEC">
        <w:t xml:space="preserve"> et al. (2024) found that 63% of the included studies reported positive associations between social media use and mental health concerns, although the researchers also highlighted differences according to gender and how social media use was measured. Similarly, Ahmed et al. (2024), in a systematic review and meta-analysis involving more than one million young people across the included studies, found small but significant associations between social media use and depression and anxiety.</w:t>
      </w:r>
    </w:p>
    <w:p w14:paraId="1DCAC0D9" w14:textId="77777777" w:rsidR="00F76FEC" w:rsidRPr="00F76FEC" w:rsidRDefault="00F76FEC" w:rsidP="00F76FEC">
      <w:r w:rsidRPr="00F76FEC">
        <w:t>Problematic social media use was also associated with depression, anxiety, sleep problems and lower wellbeing. This suggests that how social media is used may be more important than simply whether it is used.</w:t>
      </w:r>
    </w:p>
    <w:p w14:paraId="0655178F" w14:textId="77777777" w:rsidR="00F76FEC" w:rsidRPr="00F76FEC" w:rsidRDefault="00F76FEC" w:rsidP="00F76FEC">
      <w:r w:rsidRPr="00F76FEC">
        <w:t xml:space="preserve">One important negative impact is the possibility of increased anxiety and depressive symptoms. Adolescents may feel pressure to respond quickly to messages, maintain online friendships, receive likes and present a positive version of themselves. Seeing carefully selected images of other people's lives may encourage social comparison and </w:t>
      </w:r>
      <w:r w:rsidRPr="00F76FEC">
        <w:lastRenderedPageBreak/>
        <w:t>dissatisfaction. A systematic review of adolescent social media and anxiety found that more than half of the included studies reported a positive association between social media use and anxiety (</w:t>
      </w:r>
      <w:proofErr w:type="spellStart"/>
      <w:r w:rsidRPr="00F76FEC">
        <w:t>Alfredson</w:t>
      </w:r>
      <w:proofErr w:type="spellEnd"/>
      <w:r w:rsidRPr="00F76FEC">
        <w:t xml:space="preserve"> et al., 2024). However, this does not prove that social media directly causes anxiety. Young people who already experience anxiety may use social media more frequently for reassurance, distraction or connection. The relationship may therefore work in both directions.</w:t>
      </w:r>
    </w:p>
    <w:p w14:paraId="09756A72" w14:textId="77777777" w:rsidR="00F76FEC" w:rsidRPr="00F76FEC" w:rsidRDefault="00F76FEC" w:rsidP="00F76FEC">
      <w:r w:rsidRPr="00F76FEC">
        <w:t xml:space="preserve">Social comparison can also affect self-esteem and body image. Adolescents are developing their understanding of appearance and social identity, so repeated exposure to edited photographs, influencers and unrealistic lifestyles may create unrealistic expectations. Vicente-Benito and </w:t>
      </w:r>
      <w:proofErr w:type="spellStart"/>
      <w:r w:rsidRPr="00F76FEC">
        <w:t>Ramirez-Durán</w:t>
      </w:r>
      <w:proofErr w:type="spellEnd"/>
      <w:r w:rsidRPr="00F76FEC">
        <w:t xml:space="preserve"> (2023) found evidence that social media can influence body image and wellbeing among adolescents and young adults.</w:t>
      </w:r>
    </w:p>
    <w:p w14:paraId="7881524E" w14:textId="77777777" w:rsidR="00F76FEC" w:rsidRPr="00F76FEC" w:rsidRDefault="00F76FEC" w:rsidP="00F76FEC">
      <w:r w:rsidRPr="00F76FEC">
        <w:t>Adolescents may compare their appearance, friendships or achievements with carefully selected online images. If they believe that they do not meet these standards, they may experience low self-esteem, sadness or anxiety. On the other hand, social media can provide spaces where adolescents find people with similar experiences, interests or concerns. This can reduce isolation and provide encouragement. Therefore, effects depend partly on content, interaction and the individual.</w:t>
      </w:r>
    </w:p>
    <w:p w14:paraId="143F71B3" w14:textId="77777777" w:rsidR="00F76FEC" w:rsidRPr="00F76FEC" w:rsidRDefault="00F76FEC" w:rsidP="00F76FEC"/>
    <w:p w14:paraId="36D89946" w14:textId="2A9E241D" w:rsidR="00885679" w:rsidRDefault="00885679"/>
    <w:p w14:paraId="50582856" w14:textId="77777777" w:rsidR="00F76FEC" w:rsidRDefault="00F76FEC" w:rsidP="00782541">
      <w:pPr>
        <w:rPr>
          <w:rFonts w:ascii="Helvetica" w:hAnsi="Helvetica" w:cs="Times New Roman"/>
          <w:kern w:val="0"/>
          <w:sz w:val="18"/>
          <w:szCs w:val="18"/>
          <w14:ligatures w14:val="none"/>
        </w:rPr>
      </w:pPr>
    </w:p>
    <w:p w14:paraId="48B5829C" w14:textId="77777777" w:rsidR="00F76FEC" w:rsidRDefault="00F76FEC" w:rsidP="00782541">
      <w:pPr>
        <w:rPr>
          <w:rFonts w:ascii="Helvetica" w:hAnsi="Helvetica" w:cs="Times New Roman"/>
          <w:kern w:val="0"/>
          <w:sz w:val="18"/>
          <w:szCs w:val="18"/>
          <w14:ligatures w14:val="none"/>
        </w:rPr>
      </w:pPr>
    </w:p>
    <w:p w14:paraId="1A134888" w14:textId="0519D7D6" w:rsidR="00782541" w:rsidRPr="00782541" w:rsidRDefault="00782541" w:rsidP="00782541">
      <w:r w:rsidRPr="00782541">
        <w:t xml:space="preserve">Cyberbullying is another important risk. Unlike traditional bullying, cyberbullying can continue outside school and reach a young person through their phone at almost any time. Negative comments, rumours, embarrassing </w:t>
      </w:r>
      <w:r w:rsidR="00D01992" w:rsidRPr="00782541">
        <w:t>photographs,</w:t>
      </w:r>
      <w:r w:rsidRPr="00782541">
        <w:t xml:space="preserve"> or exclusion can therefore be difficult to escape. A systematic review by </w:t>
      </w:r>
      <w:r w:rsidR="00D01992" w:rsidRPr="00782541">
        <w:t>Bettino</w:t>
      </w:r>
      <w:r w:rsidRPr="00782541">
        <w:t xml:space="preserve"> et al. (2015) </w:t>
      </w:r>
      <w:r w:rsidR="00D01992" w:rsidRPr="00782541">
        <w:t>found</w:t>
      </w:r>
      <w:r w:rsidRPr="00782541">
        <w:t xml:space="preserve"> an association between cyberbullying and adolescent mental health difficulties.</w:t>
      </w:r>
    </w:p>
    <w:p w14:paraId="70D25143" w14:textId="4402E2B4" w:rsidR="00782541" w:rsidRPr="00782541" w:rsidRDefault="00782541" w:rsidP="00782541">
      <w:r w:rsidRPr="00782541">
        <w:t xml:space="preserve">Adolescents may feel unable to control what others post about them. Cyberbullying may damage self-esteem, increase </w:t>
      </w:r>
      <w:r w:rsidR="00D01992" w:rsidRPr="00782541">
        <w:t>loneliness,</w:t>
      </w:r>
      <w:r w:rsidRPr="00782541">
        <w:t xml:space="preserve"> and contribute to anxiety or depressive symptoms. However, social media can also support adolescents who experience difficulties offline because online communities may provide emotional support and a sense of belonging.</w:t>
      </w:r>
    </w:p>
    <w:p w14:paraId="4F845899" w14:textId="35CA62E0" w:rsidR="00782541" w:rsidRPr="00782541" w:rsidRDefault="00782541" w:rsidP="00782541">
      <w:r w:rsidRPr="00782541">
        <w:t xml:space="preserve">Another impact is sleep. Adolescents need sufficient sleep for physical development, </w:t>
      </w:r>
      <w:r w:rsidR="00D01992" w:rsidRPr="00782541">
        <w:t>learning,</w:t>
      </w:r>
      <w:r w:rsidRPr="00782541">
        <w:t xml:space="preserve"> and emotional regulation. Social media can interfere with sleep when young people stay awake checking notifications, messaging friends or scrolling through content. The WHO Regional Office for Europe (2024) reported that problematic social media use was associated with less sleep and later bedtimes. Ahmed et al.</w:t>
      </w:r>
    </w:p>
    <w:p w14:paraId="2347B695" w14:textId="77777777" w:rsidR="00782541" w:rsidRPr="00782541" w:rsidRDefault="00782541" w:rsidP="00782541">
      <w:r w:rsidRPr="00782541">
        <w:lastRenderedPageBreak/>
        <w:t>(2024) also found an association between problematic social media use and sleep problems. Poor sleep can then make it more difficult for adolescents to manage stress and emotions, potentially creating a cycle in which tiredness contributes to poorer mental health and poorer mental health encourages further online use. Social media may therefore influence mental health indirectly as well as directly.</w:t>
      </w:r>
    </w:p>
    <w:p w14:paraId="1134332B" w14:textId="77777777" w:rsidR="00782541" w:rsidRPr="00782541" w:rsidRDefault="00782541" w:rsidP="00782541">
      <w:proofErr w:type="spellStart"/>
      <w:r w:rsidRPr="00782541">
        <w:t>Bowlby's</w:t>
      </w:r>
      <w:proofErr w:type="spellEnd"/>
      <w:r w:rsidRPr="00782541">
        <w:t xml:space="preserve"> Attachment Theory can help explain why social media may have different effects depending on the quality of an adolescent's relationships. </w:t>
      </w:r>
      <w:proofErr w:type="spellStart"/>
      <w:r w:rsidRPr="00782541">
        <w:t>Bowlby</w:t>
      </w:r>
      <w:proofErr w:type="spellEnd"/>
      <w:r w:rsidRPr="00782541">
        <w:t xml:space="preserve"> (1982) argued that children develop attachments to caregivers and that these early relationships contribute to expectations about whether other people are trustworthy, available and supportive. Secure attachment is associated with a sense of safety and confidence in relationships, whereas insecure attachment can make relationships more difficult.</w:t>
      </w:r>
    </w:p>
    <w:p w14:paraId="1A9BC593" w14:textId="77777777" w:rsidR="00782541" w:rsidRPr="00782541" w:rsidRDefault="00782541" w:rsidP="00782541">
      <w:r w:rsidRPr="00782541">
        <w:t xml:space="preserve">Although </w:t>
      </w:r>
      <w:proofErr w:type="spellStart"/>
      <w:r w:rsidRPr="00782541">
        <w:t>Bowlby</w:t>
      </w:r>
      <w:proofErr w:type="spellEnd"/>
      <w:r w:rsidRPr="00782541">
        <w:t xml:space="preserve"> focused mainly on early attachment, attachment patterns can influence later relationships. Adolescents increasingly seek support from peers while still needing supportive family relationships.</w:t>
      </w:r>
    </w:p>
    <w:p w14:paraId="64F760C8" w14:textId="77777777" w:rsidR="00782541" w:rsidRPr="00782541" w:rsidRDefault="00782541" w:rsidP="00782541">
      <w:r w:rsidRPr="00782541">
        <w:t>From an attachment perspective, social media can provide opportunities for</w:t>
      </w:r>
    </w:p>
    <w:p w14:paraId="0148C455" w14:textId="77777777" w:rsidR="00782541" w:rsidRPr="00782541" w:rsidRDefault="00782541" w:rsidP="00782541">
      <w:r w:rsidRPr="00782541">
        <w:t>adolescents to maintain relationships and seek reassurance. For example, adolescent who has moved school or feels lonely may use messaging or online groups to stay connected with friends. Research on supportive peer relationships shows that adolescents increasingly rely on peers for support during the teenage years and that positive peer relationships are important for mental health (Roach, 2018). WHO (2024) also reported that adolescents who used social media heavily but did not show problematic use reported stronger peer support and social connections. This suggests that online communication can sometimes strengthen social relationships rather than damage them.</w:t>
      </w:r>
    </w:p>
    <w:p w14:paraId="5FA0A507" w14:textId="77777777" w:rsidR="00782541" w:rsidRPr="00782541" w:rsidRDefault="00782541" w:rsidP="00782541">
      <w:r w:rsidRPr="00782541">
        <w:t>However, attachment theory can also help explain possible negative outcomes. An adolescent who feels insecure in relationships may repeatedly check messages, likes or comments to gain reassurance that friends accept them. If a message is ignored or a post receives little attention, the adolescent may interpret this negatively and experience rejection or anxiety. Social media can therefore provide rapid reassurance but may also create dependence on external validation. This does not mean insecure attachment causes problematic use, but it may explain sensitivity to online rejection or approval.</w:t>
      </w:r>
    </w:p>
    <w:p w14:paraId="30E7E792" w14:textId="77777777" w:rsidR="00782541" w:rsidRDefault="00782541" w:rsidP="00782541">
      <w:r w:rsidRPr="00782541">
        <w:t>Strong, supportive relationships at home may act as a protective factor because adolescents can receive reassurance and emotional support offline.</w:t>
      </w:r>
    </w:p>
    <w:p w14:paraId="38175142" w14:textId="77777777" w:rsidR="00DF3D70" w:rsidRPr="00DF3D70" w:rsidRDefault="00DF3D70" w:rsidP="00DF3D70">
      <w:proofErr w:type="spellStart"/>
      <w:r w:rsidRPr="00DF3D70">
        <w:t>Erikson's</w:t>
      </w:r>
      <w:proofErr w:type="spellEnd"/>
      <w:r w:rsidRPr="00DF3D70">
        <w:t xml:space="preserve"> Psychosocial Development Theory provides another useful explanation because adolescence is strongly connected with identity development. </w:t>
      </w:r>
      <w:proofErr w:type="spellStart"/>
      <w:r w:rsidRPr="00DF3D70">
        <w:t>Erikson</w:t>
      </w:r>
      <w:proofErr w:type="spellEnd"/>
      <w:r w:rsidRPr="00DF3D70">
        <w:t xml:space="preserve"> (1968) described adolescence as the stage of identity versus role confusion. During this stage, </w:t>
      </w:r>
      <w:r w:rsidRPr="00DF3D70">
        <w:lastRenderedPageBreak/>
        <w:t>young people explore who they are, what they believe, how they want others to see them and what future roles they may have. Social media can become part of this process because adolescents can experiment with appearance, interests, opinions and self-presentation. Positive feedback may increase confidence and help adolescents feel that they belong to a particular group. Online communities can also allow young people to discover people who share their interests or experiences.</w:t>
      </w:r>
    </w:p>
    <w:p w14:paraId="71953215" w14:textId="77777777" w:rsidR="00DF3D70" w:rsidRPr="00DF3D70" w:rsidRDefault="00DF3D70" w:rsidP="00DF3D70">
      <w:r w:rsidRPr="00DF3D70">
        <w:t xml:space="preserve">However, social media may make identity development more difficult when adolescents feel pressure to create an idealised identity. They may focus on gaining followers, likes or approval instead of exploring different aspects of themselves. This can lead to a gap between their real identity and the identity they present online. If adolescents believe they must constantly maintain a particular image, they may experience stress and confusion. </w:t>
      </w:r>
      <w:proofErr w:type="spellStart"/>
      <w:r w:rsidRPr="00DF3D70">
        <w:t>Erikson's</w:t>
      </w:r>
      <w:proofErr w:type="spellEnd"/>
      <w:r w:rsidRPr="00DF3D70">
        <w:t xml:space="preserve"> theory therefore helps explain why social media can be especially influential during adolescence: young people are already working through questions about identity and belonging, and social media provides a visible environment in which these questions are played out.</w:t>
      </w:r>
    </w:p>
    <w:p w14:paraId="03AF390F" w14:textId="77777777" w:rsidR="00DF3D70" w:rsidRPr="00DF3D70" w:rsidRDefault="00DF3D70" w:rsidP="00DF3D70">
      <w:r w:rsidRPr="00DF3D70">
        <w:t>The two theories can be connected because identity development does not happen</w:t>
      </w:r>
    </w:p>
    <w:p w14:paraId="742C9770" w14:textId="77777777" w:rsidR="00DF3D70" w:rsidRPr="00DF3D70" w:rsidRDefault="00DF3D70" w:rsidP="00DF3D70">
      <w:r w:rsidRPr="00DF3D70">
        <w:t xml:space="preserve">separately from relationships. </w:t>
      </w:r>
      <w:proofErr w:type="spellStart"/>
      <w:r w:rsidRPr="00DF3D70">
        <w:t>Bowlby's</w:t>
      </w:r>
      <w:proofErr w:type="spellEnd"/>
      <w:r w:rsidRPr="00DF3D70">
        <w:t xml:space="preserve"> theory highlights the importance of secure relationships and emotional support, while </w:t>
      </w:r>
      <w:proofErr w:type="spellStart"/>
      <w:r w:rsidRPr="00DF3D70">
        <w:t>Erikson's</w:t>
      </w:r>
      <w:proofErr w:type="spellEnd"/>
      <w:r w:rsidRPr="00DF3D70">
        <w:t xml:space="preserve"> theory highlights the adolescent need to develop a stable sense of identity. Social media can support both needs when it provides connection, acceptance and opportunities for self-expression. However, it can also create difficulties when relationships become dependent on online approval or when identity becomes based mainly on comparison with others. This helps explain why adolescents using the same platform may experience different outcomes.</w:t>
      </w:r>
    </w:p>
    <w:p w14:paraId="6DBA9D38" w14:textId="77777777" w:rsidR="00DF3D70" w:rsidRPr="00DF3D70" w:rsidRDefault="00DF3D70" w:rsidP="00DF3D70">
      <w:r w:rsidRPr="00DF3D70">
        <w:t>It is also important to avoid presenting social media as the only cause of poor adolescent mental health. WHO (2025) explains that adolescent mental health is affected by family relationships, peer pressure, bullying, social disadvantage and adversity. Social media may interact with these existing influences. The U.S. Surgeon General (2023) concluded that there are indicators of benefits and risks, but the evidence is not sufficient to conclude that social media is safe for children and adolescents. Many studies are observational, identifying associations rather than clear cause-and-effect relationships. Platforms change quickly, and young people use them in different ways. Therefore, the strongest conclusion is that problematic or harmful patterns of social media use can increase the risk of mental health difficulties, while supportive and moderate use can provide social benefits.</w:t>
      </w:r>
    </w:p>
    <w:p w14:paraId="2B2E5F03" w14:textId="77777777" w:rsidR="00DF3D70" w:rsidRPr="00DF3D70" w:rsidRDefault="00DF3D70" w:rsidP="00DF3D70">
      <w:r w:rsidRPr="00DF3D70">
        <w:t xml:space="preserve">In conclusion, social media has a complicated relationship with adolescent mental health. It can support communication, friendship, emotional expression and belonging, but problematic use may be associated with anxiety, depression, low self-esteem, cyberbullying, poor sleep and reduced wellbeing. </w:t>
      </w:r>
      <w:proofErr w:type="spellStart"/>
      <w:r w:rsidRPr="00DF3D70">
        <w:t>Bowlby's</w:t>
      </w:r>
      <w:proofErr w:type="spellEnd"/>
      <w:r w:rsidRPr="00DF3D70">
        <w:t xml:space="preserve"> Attachment Theory helps </w:t>
      </w:r>
      <w:r w:rsidRPr="00DF3D70">
        <w:lastRenderedPageBreak/>
        <w:t xml:space="preserve">explain how the quality of relationships and the need for reassurance may influence an adolescent's experience online. </w:t>
      </w:r>
      <w:proofErr w:type="spellStart"/>
      <w:r w:rsidRPr="00DF3D70">
        <w:t>Erikson's</w:t>
      </w:r>
      <w:proofErr w:type="spellEnd"/>
      <w:r w:rsidRPr="00DF3D70">
        <w:t xml:space="preserve"> Psychosocial Development Theory explains why social media may be particularly influential during adolescence, when young people are developing their identity and trying to establish a sense of belonging. Together, the theories show that social media is not automatically harmful or beneficial. Its impact depends on the adolescent, their relationships, the content they encounter and how they use the platforms. Supporting healthy family and peer relationships, improving digital literacy and encouraging balanced social media habits may help adolescents gain the benefits of online connection while reducing risks to their mental health.</w:t>
      </w:r>
    </w:p>
    <w:p w14:paraId="0F1F276B" w14:textId="77777777" w:rsidR="00782541" w:rsidRPr="00782541" w:rsidRDefault="00782541" w:rsidP="00782541"/>
    <w:p w14:paraId="62D002DA" w14:textId="77777777" w:rsidR="00CB1C3B" w:rsidRDefault="00CB1C3B"/>
    <w:sectPr w:rsidR="00CB1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l6JEJIRm" int2:invalidationBookmarkName="" int2:hashCode="NlRItHDSz+j/1b" int2:id="tmD82oiz">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679"/>
    <w:rsid w:val="00500E1E"/>
    <w:rsid w:val="00514DAF"/>
    <w:rsid w:val="0060429C"/>
    <w:rsid w:val="00782541"/>
    <w:rsid w:val="00885679"/>
    <w:rsid w:val="009139AB"/>
    <w:rsid w:val="00B4315B"/>
    <w:rsid w:val="00C12101"/>
    <w:rsid w:val="00CB1C3B"/>
    <w:rsid w:val="00D01992"/>
    <w:rsid w:val="00DF3D70"/>
    <w:rsid w:val="00F749A4"/>
    <w:rsid w:val="00F75CF4"/>
    <w:rsid w:val="00F76FEC"/>
    <w:rsid w:val="00FE7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724B90"/>
  <w15:chartTrackingRefBased/>
  <w15:docId w15:val="{4A014059-3374-1645-BDD1-93755379C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5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679"/>
    <w:rPr>
      <w:rFonts w:eastAsiaTheme="majorEastAsia" w:cstheme="majorBidi"/>
      <w:color w:val="272727" w:themeColor="text1" w:themeTint="D8"/>
    </w:rPr>
  </w:style>
  <w:style w:type="paragraph" w:styleId="Title">
    <w:name w:val="Title"/>
    <w:basedOn w:val="Normal"/>
    <w:next w:val="Normal"/>
    <w:link w:val="TitleChar"/>
    <w:uiPriority w:val="10"/>
    <w:qFormat/>
    <w:rsid w:val="00885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679"/>
    <w:pPr>
      <w:spacing w:before="160"/>
      <w:jc w:val="center"/>
    </w:pPr>
    <w:rPr>
      <w:i/>
      <w:iCs/>
      <w:color w:val="404040" w:themeColor="text1" w:themeTint="BF"/>
    </w:rPr>
  </w:style>
  <w:style w:type="character" w:customStyle="1" w:styleId="QuoteChar">
    <w:name w:val="Quote Char"/>
    <w:basedOn w:val="DefaultParagraphFont"/>
    <w:link w:val="Quote"/>
    <w:uiPriority w:val="29"/>
    <w:rsid w:val="00885679"/>
    <w:rPr>
      <w:i/>
      <w:iCs/>
      <w:color w:val="404040" w:themeColor="text1" w:themeTint="BF"/>
    </w:rPr>
  </w:style>
  <w:style w:type="paragraph" w:styleId="ListParagraph">
    <w:name w:val="List Paragraph"/>
    <w:basedOn w:val="Normal"/>
    <w:uiPriority w:val="34"/>
    <w:qFormat/>
    <w:rsid w:val="00885679"/>
    <w:pPr>
      <w:ind w:left="720"/>
      <w:contextualSpacing/>
    </w:pPr>
  </w:style>
  <w:style w:type="character" w:styleId="IntenseEmphasis">
    <w:name w:val="Intense Emphasis"/>
    <w:basedOn w:val="DefaultParagraphFont"/>
    <w:uiPriority w:val="21"/>
    <w:qFormat/>
    <w:rsid w:val="00885679"/>
    <w:rPr>
      <w:i/>
      <w:iCs/>
      <w:color w:val="0F4761" w:themeColor="accent1" w:themeShade="BF"/>
    </w:rPr>
  </w:style>
  <w:style w:type="paragraph" w:styleId="IntenseQuote">
    <w:name w:val="Intense Quote"/>
    <w:basedOn w:val="Normal"/>
    <w:next w:val="Normal"/>
    <w:link w:val="IntenseQuoteChar"/>
    <w:uiPriority w:val="30"/>
    <w:qFormat/>
    <w:rsid w:val="00885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679"/>
    <w:rPr>
      <w:i/>
      <w:iCs/>
      <w:color w:val="0F4761" w:themeColor="accent1" w:themeShade="BF"/>
    </w:rPr>
  </w:style>
  <w:style w:type="character" w:styleId="IntenseReference">
    <w:name w:val="Intense Reference"/>
    <w:basedOn w:val="DefaultParagraphFont"/>
    <w:uiPriority w:val="32"/>
    <w:qFormat/>
    <w:rsid w:val="00885679"/>
    <w:rPr>
      <w:b/>
      <w:bCs/>
      <w:smallCaps/>
      <w:color w:val="0F4761" w:themeColor="accent1" w:themeShade="BF"/>
      <w:spacing w:val="5"/>
    </w:rPr>
  </w:style>
  <w:style w:type="paragraph" w:customStyle="1" w:styleId="p1">
    <w:name w:val="p1"/>
    <w:basedOn w:val="Normal"/>
    <w:rsid w:val="0088567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85679"/>
  </w:style>
  <w:style w:type="character" w:customStyle="1" w:styleId="s1">
    <w:name w:val="s1"/>
    <w:basedOn w:val="DefaultParagraphFont"/>
    <w:rsid w:val="00885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1772</Words>
  <Characters>10105</Characters>
  <Application>Microsoft Office Word</Application>
  <DocSecurity>0</DocSecurity>
  <Lines>84</Lines>
  <Paragraphs>23</Paragraphs>
  <ScaleCrop>false</ScaleCrop>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Muizel Rodrigues (2510706)</dc:creator>
  <cp:keywords/>
  <dc:description/>
  <cp:lastModifiedBy>Muizel Rodrigues (2510706)</cp:lastModifiedBy>
  <cp:revision>2</cp:revision>
  <dcterms:created xsi:type="dcterms:W3CDTF">2026-08-10T14:57:00Z</dcterms:created>
  <dcterms:modified xsi:type="dcterms:W3CDTF">2026-08-10T14:57:00Z</dcterms:modified>
</cp:coreProperties>
</file>