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5E318" w14:textId="64DA70C4" w:rsidR="00B76C63" w:rsidRPr="00BC741F" w:rsidRDefault="003F08D5">
      <w:pPr>
        <w:rPr>
          <w:rFonts w:ascii="Arial" w:hAnsi="Arial" w:cs="Arial"/>
          <w:sz w:val="36"/>
          <w:szCs w:val="36"/>
        </w:rPr>
      </w:pPr>
      <w:r w:rsidRPr="00BC741F">
        <w:rPr>
          <w:rFonts w:ascii="Arial" w:hAnsi="Arial" w:cs="Arial"/>
          <w:sz w:val="36"/>
          <w:szCs w:val="36"/>
        </w:rPr>
        <w:t>Student Name: Saiqa Bibi</w:t>
      </w:r>
    </w:p>
    <w:p w14:paraId="6B158826" w14:textId="3B9D747C" w:rsidR="003F08D5" w:rsidRPr="00BC741F" w:rsidRDefault="003F08D5">
      <w:pPr>
        <w:rPr>
          <w:rFonts w:ascii="Arial" w:hAnsi="Arial" w:cs="Arial"/>
          <w:sz w:val="36"/>
          <w:szCs w:val="36"/>
        </w:rPr>
      </w:pPr>
      <w:r w:rsidRPr="00BC741F">
        <w:rPr>
          <w:rFonts w:ascii="Arial" w:hAnsi="Arial" w:cs="Arial"/>
          <w:sz w:val="36"/>
          <w:szCs w:val="36"/>
        </w:rPr>
        <w:t>Student ID: 2020850</w:t>
      </w:r>
    </w:p>
    <w:p w14:paraId="228A8D7E" w14:textId="0931D295" w:rsidR="003F08D5" w:rsidRPr="00BC741F" w:rsidRDefault="003F08D5">
      <w:pPr>
        <w:rPr>
          <w:rFonts w:ascii="Arial" w:hAnsi="Arial" w:cs="Arial"/>
          <w:sz w:val="36"/>
          <w:szCs w:val="36"/>
        </w:rPr>
      </w:pPr>
      <w:r w:rsidRPr="00BC741F">
        <w:rPr>
          <w:rFonts w:ascii="Arial" w:hAnsi="Arial" w:cs="Arial"/>
          <w:sz w:val="36"/>
          <w:szCs w:val="36"/>
        </w:rPr>
        <w:t>Module: Introduction to Research</w:t>
      </w:r>
    </w:p>
    <w:p w14:paraId="1EEAC547" w14:textId="0F3BDC56" w:rsidR="003F08D5" w:rsidRPr="00BC741F" w:rsidRDefault="003F08D5">
      <w:pPr>
        <w:rPr>
          <w:rFonts w:ascii="Arial" w:hAnsi="Arial" w:cs="Arial"/>
          <w:sz w:val="36"/>
          <w:szCs w:val="36"/>
        </w:rPr>
      </w:pPr>
      <w:r w:rsidRPr="00BC741F">
        <w:rPr>
          <w:rFonts w:ascii="Arial" w:hAnsi="Arial" w:cs="Arial"/>
          <w:sz w:val="36"/>
          <w:szCs w:val="36"/>
        </w:rPr>
        <w:t>Module Code: BMHP5005_BIRM</w:t>
      </w:r>
    </w:p>
    <w:p w14:paraId="36830D61" w14:textId="2E8CCE79" w:rsidR="003F08D5" w:rsidRPr="00BC741F" w:rsidRDefault="003F08D5">
      <w:pPr>
        <w:rPr>
          <w:rFonts w:ascii="Arial" w:hAnsi="Arial" w:cs="Arial"/>
          <w:sz w:val="36"/>
          <w:szCs w:val="36"/>
        </w:rPr>
      </w:pPr>
      <w:r w:rsidRPr="00BC741F">
        <w:rPr>
          <w:rFonts w:ascii="Arial" w:hAnsi="Arial" w:cs="Arial"/>
          <w:sz w:val="36"/>
          <w:szCs w:val="36"/>
        </w:rPr>
        <w:t xml:space="preserve">Lecturer: Robert </w:t>
      </w:r>
      <w:proofErr w:type="spellStart"/>
      <w:r w:rsidRPr="00BC741F">
        <w:rPr>
          <w:rFonts w:ascii="Arial" w:hAnsi="Arial" w:cs="Arial"/>
          <w:sz w:val="36"/>
          <w:szCs w:val="36"/>
        </w:rPr>
        <w:t>Nartowski</w:t>
      </w:r>
      <w:proofErr w:type="spellEnd"/>
    </w:p>
    <w:p w14:paraId="6AD9D17E" w14:textId="4146D14C" w:rsidR="003F08D5" w:rsidRDefault="003F08D5"/>
    <w:p w14:paraId="54D83AA2" w14:textId="064E3385" w:rsidR="003F08D5" w:rsidRDefault="003F08D5"/>
    <w:p w14:paraId="011B208E" w14:textId="08BC93A6" w:rsidR="003F08D5" w:rsidRDefault="003F08D5"/>
    <w:p w14:paraId="4578F34A" w14:textId="4C1A34C3" w:rsidR="003F08D5" w:rsidRDefault="003F08D5"/>
    <w:p w14:paraId="2466FAF4" w14:textId="1DB61B83" w:rsidR="003F08D5" w:rsidRDefault="003F08D5"/>
    <w:p w14:paraId="6E4A4542" w14:textId="324FD88F" w:rsidR="003F08D5" w:rsidRDefault="003F08D5"/>
    <w:p w14:paraId="3C33A8DC" w14:textId="24E1E1A1" w:rsidR="003F08D5" w:rsidRDefault="003F08D5"/>
    <w:p w14:paraId="0899B1F0" w14:textId="0B4BEC81" w:rsidR="003F08D5" w:rsidRDefault="003F08D5"/>
    <w:p w14:paraId="7ABCB9B2" w14:textId="352CE1A4" w:rsidR="003F08D5" w:rsidRDefault="003F08D5"/>
    <w:p w14:paraId="15D933B6" w14:textId="48A18C82" w:rsidR="003F08D5" w:rsidRDefault="003F08D5"/>
    <w:p w14:paraId="78982453" w14:textId="7FB680D4" w:rsidR="003F08D5" w:rsidRDefault="003F08D5"/>
    <w:p w14:paraId="17794ED0" w14:textId="23D1368A" w:rsidR="003F08D5" w:rsidRDefault="003F08D5"/>
    <w:p w14:paraId="2C260FB8" w14:textId="4B35D98A" w:rsidR="003F08D5" w:rsidRDefault="003F08D5"/>
    <w:p w14:paraId="6BE758D9" w14:textId="2548753E" w:rsidR="003F08D5" w:rsidRDefault="003F08D5"/>
    <w:p w14:paraId="67C6A177" w14:textId="4A2D392F" w:rsidR="003F08D5" w:rsidRDefault="003F08D5"/>
    <w:p w14:paraId="43F78994" w14:textId="0A65D3E0" w:rsidR="003F08D5" w:rsidRDefault="003F08D5"/>
    <w:p w14:paraId="7F7DFB6F" w14:textId="1F23C0F8" w:rsidR="003F08D5" w:rsidRDefault="003F08D5"/>
    <w:p w14:paraId="39AEB672" w14:textId="7E9A10C5" w:rsidR="003F08D5" w:rsidRDefault="003F08D5"/>
    <w:p w14:paraId="77826234" w14:textId="5FFE62D8" w:rsidR="003F08D5" w:rsidRDefault="003F08D5"/>
    <w:p w14:paraId="3D22DF59" w14:textId="7DDF1BDD" w:rsidR="003F08D5" w:rsidRDefault="003F08D5"/>
    <w:p w14:paraId="733CF8E0" w14:textId="05249281" w:rsidR="003F08D5" w:rsidRDefault="003F08D5"/>
    <w:p w14:paraId="67150C58" w14:textId="2D876FA0" w:rsidR="003F08D5" w:rsidRDefault="003F08D5"/>
    <w:p w14:paraId="3FD216EE" w14:textId="79C67F13" w:rsidR="003F08D5" w:rsidRDefault="003F08D5"/>
    <w:p w14:paraId="4F05FB34" w14:textId="3382EB1C" w:rsidR="003F08D5" w:rsidRDefault="003F08D5"/>
    <w:p w14:paraId="40825642" w14:textId="6333E795" w:rsidR="003F08D5" w:rsidRDefault="003F08D5"/>
    <w:p w14:paraId="59483584" w14:textId="4239E27E" w:rsidR="003F08D5" w:rsidRDefault="003F08D5"/>
    <w:p w14:paraId="41B2D7EF" w14:textId="0512D5B4" w:rsidR="003F08D5" w:rsidRDefault="003F08D5"/>
    <w:p w14:paraId="3E9D00C1" w14:textId="2832C5F4" w:rsidR="003F08D5" w:rsidRDefault="003F08D5"/>
    <w:p w14:paraId="3EE0F350" w14:textId="56E31D73" w:rsidR="003F08D5" w:rsidRDefault="003F08D5"/>
    <w:p w14:paraId="61EDB95D" w14:textId="77ED16E6" w:rsidR="003F08D5" w:rsidRDefault="003F08D5"/>
    <w:p w14:paraId="5D9467E5" w14:textId="21629D3A" w:rsidR="003F08D5" w:rsidRDefault="003F08D5"/>
    <w:p w14:paraId="5F367629" w14:textId="475FF6A9" w:rsidR="003F08D5" w:rsidRDefault="003F08D5"/>
    <w:p w14:paraId="7533CCAD" w14:textId="5F400C0C" w:rsidR="003F08D5" w:rsidRDefault="003F08D5"/>
    <w:p w14:paraId="371B1B3A" w14:textId="25F04502" w:rsidR="003F08D5" w:rsidRDefault="003F08D5"/>
    <w:p w14:paraId="0D941567" w14:textId="0505C253" w:rsidR="003F08D5" w:rsidRDefault="003F08D5"/>
    <w:p w14:paraId="48FC9C94" w14:textId="1E0FBCF9" w:rsidR="003F08D5" w:rsidRDefault="003F08D5"/>
    <w:p w14:paraId="5CD162D0" w14:textId="67C8B4E7" w:rsidR="003F08D5" w:rsidRDefault="003F08D5"/>
    <w:p w14:paraId="19D0FEFA" w14:textId="01D2765F" w:rsidR="003F08D5" w:rsidRDefault="003F08D5"/>
    <w:p w14:paraId="0213BACF" w14:textId="49F255B1" w:rsidR="003F08D5" w:rsidRDefault="003F08D5"/>
    <w:p w14:paraId="70CE4481" w14:textId="3426FFED" w:rsidR="003F08D5" w:rsidRDefault="003F08D5"/>
    <w:p w14:paraId="509ACAAD" w14:textId="1D3BB78E" w:rsidR="003F08D5" w:rsidRDefault="003F08D5"/>
    <w:p w14:paraId="16FD8F8A" w14:textId="77777777" w:rsidR="002A17C5" w:rsidRDefault="002A17C5"/>
    <w:p w14:paraId="0099561F" w14:textId="49F8610B" w:rsidR="003F08D5" w:rsidRPr="002A17C5" w:rsidRDefault="003F08D5">
      <w:pPr>
        <w:rPr>
          <w:rFonts w:ascii="Arial" w:hAnsi="Arial" w:cs="Arial"/>
        </w:rPr>
      </w:pPr>
      <w:r w:rsidRPr="002A17C5">
        <w:rPr>
          <w:rFonts w:ascii="Arial" w:hAnsi="Arial" w:cs="Arial"/>
        </w:rPr>
        <w:t>Abstract</w:t>
      </w:r>
    </w:p>
    <w:p w14:paraId="39D8E3CF" w14:textId="50A857C3" w:rsidR="003F08D5" w:rsidRPr="002A17C5" w:rsidRDefault="003F08D5">
      <w:pPr>
        <w:rPr>
          <w:rFonts w:ascii="Arial" w:hAnsi="Arial" w:cs="Arial"/>
        </w:rPr>
      </w:pPr>
    </w:p>
    <w:p w14:paraId="653BAC54" w14:textId="3D4F0036" w:rsidR="003F08D5" w:rsidRPr="002A17C5" w:rsidRDefault="003F08D5">
      <w:pPr>
        <w:rPr>
          <w:rFonts w:ascii="Arial" w:hAnsi="Arial" w:cs="Arial"/>
        </w:rPr>
      </w:pPr>
    </w:p>
    <w:p w14:paraId="1AC7EE76" w14:textId="4332418F" w:rsidR="003F08D5" w:rsidRPr="002A17C5" w:rsidRDefault="00AB0C0C">
      <w:pPr>
        <w:rPr>
          <w:rFonts w:ascii="Arial" w:hAnsi="Arial" w:cs="Arial"/>
        </w:rPr>
      </w:pPr>
      <w:r w:rsidRPr="002A17C5">
        <w:rPr>
          <w:rFonts w:ascii="Arial" w:hAnsi="Arial" w:cs="Arial"/>
        </w:rPr>
        <w:t xml:space="preserve">Context: The </w:t>
      </w:r>
      <w:r w:rsidR="00DC4C50" w:rsidRPr="002A17C5">
        <w:rPr>
          <w:rFonts w:ascii="Arial" w:hAnsi="Arial" w:cs="Arial"/>
        </w:rPr>
        <w:t>intention</w:t>
      </w:r>
      <w:r w:rsidRPr="002A17C5">
        <w:rPr>
          <w:rFonts w:ascii="Arial" w:hAnsi="Arial" w:cs="Arial"/>
        </w:rPr>
        <w:t xml:space="preserve"> of this literature review was to re</w:t>
      </w:r>
      <w:r w:rsidR="004D7E56" w:rsidRPr="002A17C5">
        <w:rPr>
          <w:rFonts w:ascii="Arial" w:hAnsi="Arial" w:cs="Arial"/>
        </w:rPr>
        <w:t xml:space="preserve">search whether level of thyroid cancer </w:t>
      </w:r>
      <w:r w:rsidR="00D34EEC" w:rsidRPr="002A17C5">
        <w:rPr>
          <w:rFonts w:ascii="Arial" w:hAnsi="Arial" w:cs="Arial"/>
        </w:rPr>
        <w:t>is</w:t>
      </w:r>
      <w:r w:rsidR="004D7E56" w:rsidRPr="002A17C5">
        <w:rPr>
          <w:rFonts w:ascii="Arial" w:hAnsi="Arial" w:cs="Arial"/>
        </w:rPr>
        <w:t xml:space="preserve"> higher in the Asian population compared to non-Asian and to establish the risk factors involved. </w:t>
      </w:r>
    </w:p>
    <w:p w14:paraId="2E5EF71D" w14:textId="50F6B3EF" w:rsidR="003F08D5" w:rsidRPr="002A17C5" w:rsidRDefault="003F08D5">
      <w:pPr>
        <w:rPr>
          <w:rFonts w:ascii="Arial" w:hAnsi="Arial" w:cs="Arial"/>
        </w:rPr>
      </w:pPr>
    </w:p>
    <w:p w14:paraId="47B4F276" w14:textId="071B914E" w:rsidR="003F08D5" w:rsidRPr="002A17C5" w:rsidRDefault="004D7E56">
      <w:pPr>
        <w:rPr>
          <w:rFonts w:ascii="Arial" w:hAnsi="Arial" w:cs="Arial"/>
        </w:rPr>
      </w:pPr>
      <w:r w:rsidRPr="002A17C5">
        <w:rPr>
          <w:rFonts w:ascii="Arial" w:hAnsi="Arial" w:cs="Arial"/>
        </w:rPr>
        <w:t xml:space="preserve">Evidence Acquisition: The method used were looking at journals and articles related to </w:t>
      </w:r>
      <w:r w:rsidR="00474C4F" w:rsidRPr="002A17C5">
        <w:rPr>
          <w:rFonts w:ascii="Arial" w:hAnsi="Arial" w:cs="Arial"/>
        </w:rPr>
        <w:t>the</w:t>
      </w:r>
      <w:r w:rsidRPr="002A17C5">
        <w:rPr>
          <w:rFonts w:ascii="Arial" w:hAnsi="Arial" w:cs="Arial"/>
        </w:rPr>
        <w:t xml:space="preserve"> topic of research and identifying over 100</w:t>
      </w:r>
      <w:r w:rsidR="00474C4F" w:rsidRPr="002A17C5">
        <w:rPr>
          <w:rFonts w:ascii="Arial" w:hAnsi="Arial" w:cs="Arial"/>
        </w:rPr>
        <w:t xml:space="preserve"> search engines</w:t>
      </w:r>
      <w:r w:rsidRPr="002A17C5">
        <w:rPr>
          <w:rFonts w:ascii="Arial" w:hAnsi="Arial" w:cs="Arial"/>
        </w:rPr>
        <w:t xml:space="preserve">. </w:t>
      </w:r>
      <w:r w:rsidR="00C515E4" w:rsidRPr="002A17C5">
        <w:rPr>
          <w:rFonts w:ascii="Arial" w:hAnsi="Arial" w:cs="Arial"/>
        </w:rPr>
        <w:t xml:space="preserve">This included obtaining Qualitative data and </w:t>
      </w:r>
      <w:r w:rsidR="00733600" w:rsidRPr="002A17C5">
        <w:rPr>
          <w:rFonts w:ascii="Arial" w:hAnsi="Arial" w:cs="Arial"/>
        </w:rPr>
        <w:t>cross-sectional</w:t>
      </w:r>
      <w:r w:rsidR="00C515E4" w:rsidRPr="002A17C5">
        <w:rPr>
          <w:rFonts w:ascii="Arial" w:hAnsi="Arial" w:cs="Arial"/>
        </w:rPr>
        <w:t xml:space="preserve"> research. </w:t>
      </w:r>
      <w:r w:rsidRPr="002A17C5">
        <w:rPr>
          <w:rFonts w:ascii="Arial" w:hAnsi="Arial" w:cs="Arial"/>
        </w:rPr>
        <w:t xml:space="preserve">The articles retrieved were 20 scholarly articles which were used towards the literature review. </w:t>
      </w:r>
      <w:r w:rsidR="00F8403C" w:rsidRPr="002A17C5">
        <w:rPr>
          <w:rFonts w:ascii="Arial" w:hAnsi="Arial" w:cs="Arial"/>
        </w:rPr>
        <w:t xml:space="preserve">Key search terms </w:t>
      </w:r>
      <w:r w:rsidR="00D34EEC" w:rsidRPr="002A17C5">
        <w:rPr>
          <w:rFonts w:ascii="Arial" w:hAnsi="Arial" w:cs="Arial"/>
        </w:rPr>
        <w:t>were</w:t>
      </w:r>
      <w:r w:rsidR="00F8403C" w:rsidRPr="002A17C5">
        <w:rPr>
          <w:rFonts w:ascii="Arial" w:hAnsi="Arial" w:cs="Arial"/>
        </w:rPr>
        <w:t xml:space="preserve"> hyperthyroidism, hypothyroidism, Asians, non-Asians, U.S rates, UK rates.</w:t>
      </w:r>
    </w:p>
    <w:p w14:paraId="283A16F2" w14:textId="578F10AA" w:rsidR="00B86A7E" w:rsidRPr="002A17C5" w:rsidRDefault="00B86A7E">
      <w:pPr>
        <w:rPr>
          <w:rFonts w:ascii="Arial" w:hAnsi="Arial" w:cs="Arial"/>
        </w:rPr>
      </w:pPr>
    </w:p>
    <w:p w14:paraId="7247D8E9" w14:textId="346003C1" w:rsidR="00B653BC" w:rsidRDefault="00B653BC" w:rsidP="00B86A7E">
      <w:pPr>
        <w:rPr>
          <w:rFonts w:ascii="Arial" w:hAnsi="Arial" w:cs="Arial"/>
        </w:rPr>
      </w:pPr>
      <w:r>
        <w:rPr>
          <w:rFonts w:ascii="Arial" w:hAnsi="Arial" w:cs="Arial"/>
        </w:rPr>
        <w:t>T</w:t>
      </w:r>
      <w:r w:rsidR="001A2DC3" w:rsidRPr="002A17C5">
        <w:rPr>
          <w:rFonts w:ascii="Arial" w:hAnsi="Arial" w:cs="Arial"/>
        </w:rPr>
        <w:t xml:space="preserve">hyroid cancer Is significantly higher in many populations around the world with the increase continuing to largely increase with those of Asian descent. Figures show 43800 new cases have been reported according to latest figures obtained in </w:t>
      </w:r>
      <w:r w:rsidR="00046CF6" w:rsidRPr="002A17C5">
        <w:rPr>
          <w:rFonts w:ascii="Arial" w:hAnsi="Arial" w:cs="Arial"/>
        </w:rPr>
        <w:t>the National Cancer Institute</w:t>
      </w:r>
      <w:r w:rsidR="00CE5EAD" w:rsidRPr="002A17C5">
        <w:rPr>
          <w:rFonts w:ascii="Arial" w:hAnsi="Arial" w:cs="Arial"/>
        </w:rPr>
        <w:t xml:space="preserve"> (2022).</w:t>
      </w:r>
    </w:p>
    <w:p w14:paraId="1553CEA8" w14:textId="3CF085C0" w:rsidR="00CE5EAD" w:rsidRPr="002A17C5" w:rsidRDefault="00CE5EAD" w:rsidP="00B86A7E">
      <w:pPr>
        <w:rPr>
          <w:rFonts w:ascii="Arial" w:hAnsi="Arial" w:cs="Arial"/>
        </w:rPr>
      </w:pPr>
      <w:r w:rsidRPr="002A17C5">
        <w:rPr>
          <w:rFonts w:ascii="Arial" w:hAnsi="Arial" w:cs="Arial"/>
        </w:rPr>
        <w:t xml:space="preserve"> </w:t>
      </w:r>
    </w:p>
    <w:p w14:paraId="37637B58" w14:textId="49594B65" w:rsidR="005162AF" w:rsidRDefault="00F8403C" w:rsidP="005162AF">
      <w:pPr>
        <w:rPr>
          <w:rFonts w:ascii="Arial" w:eastAsia="Times New Roman" w:hAnsi="Arial" w:cs="Arial"/>
          <w:color w:val="222222"/>
          <w:shd w:val="clear" w:color="auto" w:fill="FFFFFF"/>
          <w:lang w:eastAsia="en-GB"/>
        </w:rPr>
      </w:pPr>
      <w:r w:rsidRPr="002A17C5">
        <w:rPr>
          <w:rFonts w:ascii="Arial" w:hAnsi="Arial" w:cs="Arial"/>
        </w:rPr>
        <w:t xml:space="preserve">Factors around the increase in incidence has been largely due to ethnicity/race and place of birth namely Asian populated countries such as Nepal, Filipina, </w:t>
      </w:r>
      <w:r w:rsidR="005162AF" w:rsidRPr="002A17C5">
        <w:rPr>
          <w:rFonts w:ascii="Arial" w:hAnsi="Arial" w:cs="Arial"/>
        </w:rPr>
        <w:t xml:space="preserve">Pakistan, Bangladesh amongst others however </w:t>
      </w:r>
      <w:r w:rsidR="00D34EEC" w:rsidRPr="002A17C5">
        <w:rPr>
          <w:rFonts w:ascii="Arial" w:hAnsi="Arial" w:cs="Arial"/>
        </w:rPr>
        <w:t>studies by</w:t>
      </w:r>
      <w:r w:rsidR="005162AF" w:rsidRPr="002A17C5">
        <w:rPr>
          <w:rFonts w:ascii="Arial" w:hAnsi="Arial" w:cs="Arial"/>
        </w:rPr>
        <w:t xml:space="preserve"> </w:t>
      </w:r>
      <w:r w:rsidR="005162AF" w:rsidRPr="002A17C5">
        <w:rPr>
          <w:rFonts w:ascii="Arial" w:eastAsia="Times New Roman" w:hAnsi="Arial" w:cs="Arial"/>
          <w:color w:val="222222"/>
          <w:shd w:val="clear" w:color="auto" w:fill="FFFFFF"/>
          <w:lang w:eastAsia="en-GB"/>
        </w:rPr>
        <w:t xml:space="preserve">(Rossing et al 1995) confirmed U.S born Filipino women had low risk of thyroid cancer compared to those born in the Philippines. Overall, </w:t>
      </w:r>
      <w:r w:rsidR="00D34EEC" w:rsidRPr="002A17C5">
        <w:rPr>
          <w:rFonts w:ascii="Arial" w:eastAsia="Times New Roman" w:hAnsi="Arial" w:cs="Arial"/>
          <w:color w:val="222222"/>
          <w:shd w:val="clear" w:color="auto" w:fill="FFFFFF"/>
          <w:lang w:eastAsia="en-GB"/>
        </w:rPr>
        <w:t>concluding</w:t>
      </w:r>
      <w:r w:rsidR="005162AF" w:rsidRPr="002A17C5">
        <w:rPr>
          <w:rFonts w:ascii="Arial" w:eastAsia="Times New Roman" w:hAnsi="Arial" w:cs="Arial"/>
          <w:color w:val="222222"/>
          <w:shd w:val="clear" w:color="auto" w:fill="FFFFFF"/>
          <w:lang w:eastAsia="en-GB"/>
        </w:rPr>
        <w:t xml:space="preserve"> those born in their native countries had higher risk of developing thyroid cancer therefore being at a larger risk of developing other diseases linked to thyroid cancer such as breast cancer and PCOS. </w:t>
      </w:r>
    </w:p>
    <w:p w14:paraId="01AE3923" w14:textId="77777777" w:rsidR="00B653BC" w:rsidRPr="002A17C5" w:rsidRDefault="00B653BC" w:rsidP="005162AF">
      <w:pPr>
        <w:rPr>
          <w:rFonts w:ascii="Arial" w:eastAsia="Times New Roman" w:hAnsi="Arial" w:cs="Arial"/>
          <w:color w:val="222222"/>
          <w:shd w:val="clear" w:color="auto" w:fill="FFFFFF"/>
          <w:lang w:eastAsia="en-GB"/>
        </w:rPr>
      </w:pPr>
    </w:p>
    <w:p w14:paraId="5ADB5DE0" w14:textId="52EB3844" w:rsidR="00067895" w:rsidRDefault="00D34EEC" w:rsidP="005162AF">
      <w:pPr>
        <w:rPr>
          <w:rFonts w:ascii="Arial" w:hAnsi="Arial" w:cs="Arial"/>
        </w:rPr>
      </w:pPr>
      <w:r w:rsidRPr="002A17C5">
        <w:rPr>
          <w:rFonts w:ascii="Arial" w:eastAsia="Times New Roman" w:hAnsi="Arial" w:cs="Arial"/>
          <w:color w:val="222222"/>
          <w:shd w:val="clear" w:color="auto" w:fill="FFFFFF"/>
          <w:lang w:eastAsia="en-GB"/>
        </w:rPr>
        <w:t>Dietary</w:t>
      </w:r>
      <w:r w:rsidR="005162AF" w:rsidRPr="002A17C5">
        <w:rPr>
          <w:rFonts w:ascii="Arial" w:eastAsia="Times New Roman" w:hAnsi="Arial" w:cs="Arial"/>
          <w:color w:val="222222"/>
          <w:shd w:val="clear" w:color="auto" w:fill="FFFFFF"/>
          <w:lang w:eastAsia="en-GB"/>
        </w:rPr>
        <w:t xml:space="preserve"> foods </w:t>
      </w:r>
      <w:r w:rsidRPr="002A17C5">
        <w:rPr>
          <w:rFonts w:ascii="Arial" w:eastAsia="Times New Roman" w:hAnsi="Arial" w:cs="Arial"/>
          <w:color w:val="222222"/>
          <w:shd w:val="clear" w:color="auto" w:fill="FFFFFF"/>
          <w:lang w:eastAsia="en-GB"/>
        </w:rPr>
        <w:t>were</w:t>
      </w:r>
      <w:r w:rsidR="005162AF" w:rsidRPr="002A17C5">
        <w:rPr>
          <w:rFonts w:ascii="Arial" w:eastAsia="Times New Roman" w:hAnsi="Arial" w:cs="Arial"/>
          <w:color w:val="222222"/>
          <w:shd w:val="clear" w:color="auto" w:fill="FFFFFF"/>
          <w:lang w:eastAsia="en-GB"/>
        </w:rPr>
        <w:t xml:space="preserve"> also linked to reason for the increase in thyroid, in particular soy foods due to the iodine supplement, however </w:t>
      </w:r>
      <w:r w:rsidR="008D6BB3" w:rsidRPr="002A17C5">
        <w:rPr>
          <w:rFonts w:ascii="Arial" w:eastAsia="Times New Roman" w:hAnsi="Arial" w:cs="Arial"/>
          <w:color w:val="222222"/>
          <w:shd w:val="clear" w:color="auto" w:fill="FFFFFF"/>
          <w:lang w:eastAsia="en-GB"/>
        </w:rPr>
        <w:t xml:space="preserve">research found this to be inconclusive and </w:t>
      </w:r>
      <w:r w:rsidR="00067895" w:rsidRPr="002A17C5">
        <w:rPr>
          <w:rFonts w:ascii="Arial" w:eastAsia="Times New Roman" w:hAnsi="Arial" w:cs="Arial"/>
          <w:color w:val="222222"/>
          <w:shd w:val="clear" w:color="auto" w:fill="FFFFFF"/>
          <w:lang w:eastAsia="en-GB"/>
        </w:rPr>
        <w:t xml:space="preserve">results showed no link between soy foods and thyroid dysfunction but warning of use of soy foods in moderation (Messina et al 2006). </w:t>
      </w:r>
      <w:r w:rsidR="00067895" w:rsidRPr="002A17C5">
        <w:rPr>
          <w:rFonts w:ascii="Arial" w:hAnsi="Arial" w:cs="Arial"/>
        </w:rPr>
        <w:t xml:space="preserve">Qurayshi et al (2016) further confirmed social and economic disparities to be </w:t>
      </w:r>
      <w:r w:rsidRPr="002A17C5">
        <w:rPr>
          <w:rFonts w:ascii="Arial" w:hAnsi="Arial" w:cs="Arial"/>
        </w:rPr>
        <w:t xml:space="preserve">the underlying reasons for the spread of the disease within the Asian population. Research showed those of Asian descent to have a much higher risk of being readmitted in hospital and longer recovery periods post-op. </w:t>
      </w:r>
    </w:p>
    <w:p w14:paraId="24DA786C" w14:textId="77777777" w:rsidR="00B653BC" w:rsidRPr="002A17C5" w:rsidRDefault="00B653BC" w:rsidP="005162AF">
      <w:pPr>
        <w:rPr>
          <w:rFonts w:ascii="Arial" w:eastAsia="Times New Roman" w:hAnsi="Arial" w:cs="Arial"/>
          <w:color w:val="222222"/>
          <w:shd w:val="clear" w:color="auto" w:fill="FFFFFF"/>
          <w:lang w:eastAsia="en-GB"/>
        </w:rPr>
      </w:pPr>
    </w:p>
    <w:p w14:paraId="1C76605D" w14:textId="1F88BC57" w:rsidR="00067895" w:rsidRPr="00B653BC" w:rsidRDefault="00D34EEC" w:rsidP="00E4775B">
      <w:pPr>
        <w:rPr>
          <w:rFonts w:ascii="Arial" w:hAnsi="Arial" w:cs="Arial"/>
        </w:rPr>
      </w:pPr>
      <w:r w:rsidRPr="002A17C5">
        <w:rPr>
          <w:rFonts w:ascii="Arial" w:hAnsi="Arial" w:cs="Arial"/>
        </w:rPr>
        <w:t>Gestational thyrotoxicosis was also found to be higher in Asian</w:t>
      </w:r>
      <w:r w:rsidR="00E4775B" w:rsidRPr="002A17C5">
        <w:rPr>
          <w:rFonts w:ascii="Arial" w:hAnsi="Arial" w:cs="Arial"/>
        </w:rPr>
        <w:t xml:space="preserve"> women </w:t>
      </w:r>
      <w:r w:rsidRPr="002A17C5">
        <w:rPr>
          <w:rFonts w:ascii="Arial" w:hAnsi="Arial" w:cs="Arial"/>
        </w:rPr>
        <w:t xml:space="preserve">tests were </w:t>
      </w:r>
      <w:r w:rsidR="00E4775B" w:rsidRPr="002A17C5">
        <w:rPr>
          <w:rFonts w:ascii="Arial" w:hAnsi="Arial" w:cs="Arial"/>
        </w:rPr>
        <w:t>carried out</w:t>
      </w:r>
      <w:r w:rsidRPr="002A17C5">
        <w:rPr>
          <w:rFonts w:ascii="Arial" w:hAnsi="Arial" w:cs="Arial"/>
        </w:rPr>
        <w:t xml:space="preserve"> to compare the risk factors compared to </w:t>
      </w:r>
      <w:r w:rsidR="00E4775B" w:rsidRPr="002A17C5">
        <w:rPr>
          <w:rFonts w:ascii="Arial" w:hAnsi="Arial" w:cs="Arial"/>
        </w:rPr>
        <w:t>non-Asian</w:t>
      </w:r>
      <w:r w:rsidRPr="002A17C5">
        <w:rPr>
          <w:rFonts w:ascii="Arial" w:hAnsi="Arial" w:cs="Arial"/>
        </w:rPr>
        <w:t xml:space="preserve"> women. Results showed </w:t>
      </w:r>
      <w:r w:rsidR="00E4775B" w:rsidRPr="002A17C5">
        <w:rPr>
          <w:rFonts w:ascii="Arial" w:hAnsi="Arial" w:cs="Arial"/>
        </w:rPr>
        <w:t xml:space="preserve">5% of Pakistani women had a higher level of thyrotoxicosis stimulation. Results showed TSH levels </w:t>
      </w:r>
      <w:r w:rsidR="00DC4C50">
        <w:rPr>
          <w:rFonts w:ascii="Arial" w:hAnsi="Arial" w:cs="Arial"/>
        </w:rPr>
        <w:t xml:space="preserve">in </w:t>
      </w:r>
      <w:r w:rsidR="00E4775B" w:rsidRPr="002A17C5">
        <w:rPr>
          <w:rFonts w:ascii="Arial" w:hAnsi="Arial" w:cs="Arial"/>
        </w:rPr>
        <w:t xml:space="preserve">Asian women </w:t>
      </w:r>
      <w:r w:rsidR="00DC4C50">
        <w:rPr>
          <w:rFonts w:ascii="Arial" w:hAnsi="Arial" w:cs="Arial"/>
        </w:rPr>
        <w:t xml:space="preserve">were 15.7% in </w:t>
      </w:r>
      <w:r w:rsidR="00E4775B" w:rsidRPr="002A17C5">
        <w:rPr>
          <w:rFonts w:ascii="Arial" w:hAnsi="Arial" w:cs="Arial"/>
        </w:rPr>
        <w:t>compar</w:t>
      </w:r>
      <w:r w:rsidR="00DC4C50">
        <w:rPr>
          <w:rFonts w:ascii="Arial" w:hAnsi="Arial" w:cs="Arial"/>
        </w:rPr>
        <w:t>ison</w:t>
      </w:r>
      <w:r w:rsidR="00E4775B" w:rsidRPr="002A17C5">
        <w:rPr>
          <w:rFonts w:ascii="Arial" w:hAnsi="Arial" w:cs="Arial"/>
        </w:rPr>
        <w:t xml:space="preserve"> to European women</w:t>
      </w:r>
      <w:r w:rsidR="00DC4C50">
        <w:rPr>
          <w:rFonts w:ascii="Arial" w:hAnsi="Arial" w:cs="Arial"/>
        </w:rPr>
        <w:t xml:space="preserve"> which was 4.8%</w:t>
      </w:r>
      <w:r w:rsidR="00E4775B" w:rsidRPr="002A17C5">
        <w:rPr>
          <w:rFonts w:ascii="Arial" w:hAnsi="Arial" w:cs="Arial"/>
        </w:rPr>
        <w:t>.</w:t>
      </w:r>
    </w:p>
    <w:p w14:paraId="480EF8C2" w14:textId="77777777" w:rsidR="00067895" w:rsidRDefault="00067895" w:rsidP="005162AF">
      <w:pPr>
        <w:rPr>
          <w:rFonts w:eastAsia="Times New Roman" w:cstheme="minorHAnsi"/>
          <w:color w:val="222222"/>
          <w:shd w:val="clear" w:color="auto" w:fill="FFFFFF"/>
          <w:lang w:eastAsia="en-GB"/>
        </w:rPr>
      </w:pPr>
    </w:p>
    <w:p w14:paraId="52771372" w14:textId="77777777" w:rsidR="00067895" w:rsidRPr="005162AF" w:rsidRDefault="00067895" w:rsidP="005162AF">
      <w:pPr>
        <w:rPr>
          <w:rFonts w:eastAsia="Times New Roman" w:cstheme="minorHAnsi"/>
          <w:color w:val="222222"/>
          <w:shd w:val="clear" w:color="auto" w:fill="FFFFFF"/>
          <w:lang w:eastAsia="en-GB"/>
        </w:rPr>
      </w:pPr>
    </w:p>
    <w:p w14:paraId="7E7FA5D9" w14:textId="77777777" w:rsidR="005162AF" w:rsidRPr="005162AF" w:rsidRDefault="005162AF" w:rsidP="005162AF">
      <w:pPr>
        <w:rPr>
          <w:rFonts w:eastAsia="Times New Roman" w:cstheme="minorHAnsi"/>
          <w:color w:val="222222"/>
          <w:shd w:val="clear" w:color="auto" w:fill="FFFFFF"/>
          <w:lang w:eastAsia="en-GB"/>
        </w:rPr>
      </w:pPr>
    </w:p>
    <w:p w14:paraId="7AEABB27" w14:textId="77777777" w:rsidR="00B86A7E" w:rsidRDefault="00B86A7E" w:rsidP="00B86A7E"/>
    <w:p w14:paraId="6E84A2ED" w14:textId="716B4053" w:rsidR="003F08D5" w:rsidRDefault="003F08D5"/>
    <w:p w14:paraId="3A8FB573" w14:textId="3630DC03" w:rsidR="003F08D5" w:rsidRDefault="003F08D5"/>
    <w:p w14:paraId="0B7533C3" w14:textId="18786984" w:rsidR="003F08D5" w:rsidRDefault="003F08D5"/>
    <w:p w14:paraId="5E74B243" w14:textId="3DE78EDB" w:rsidR="002A17C5" w:rsidRDefault="002A17C5"/>
    <w:p w14:paraId="77602B37" w14:textId="77777777" w:rsidR="002A17C5" w:rsidRDefault="002A17C5"/>
    <w:p w14:paraId="467D6B49" w14:textId="5489AA42" w:rsidR="003F08D5" w:rsidRDefault="003F08D5"/>
    <w:p w14:paraId="30E0BDE7" w14:textId="38E21764" w:rsidR="003F08D5" w:rsidRDefault="003F08D5"/>
    <w:p w14:paraId="42B0154D" w14:textId="3C82E45B" w:rsidR="003F08D5" w:rsidRPr="002A17C5" w:rsidRDefault="004064CA">
      <w:pPr>
        <w:rPr>
          <w:rFonts w:ascii="Arial" w:hAnsi="Arial" w:cs="Arial"/>
        </w:rPr>
      </w:pPr>
      <w:r w:rsidRPr="002A17C5">
        <w:rPr>
          <w:rFonts w:ascii="Arial" w:hAnsi="Arial" w:cs="Arial"/>
        </w:rPr>
        <w:t>Con</w:t>
      </w:r>
      <w:r w:rsidR="00FB3B34" w:rsidRPr="002A17C5">
        <w:rPr>
          <w:rFonts w:ascii="Arial" w:hAnsi="Arial" w:cs="Arial"/>
        </w:rPr>
        <w:t>t</w:t>
      </w:r>
      <w:r w:rsidRPr="002A17C5">
        <w:rPr>
          <w:rFonts w:ascii="Arial" w:hAnsi="Arial" w:cs="Arial"/>
        </w:rPr>
        <w:t>ents Pag</w:t>
      </w:r>
      <w:r w:rsidR="00FB3B34" w:rsidRPr="002A17C5">
        <w:rPr>
          <w:rFonts w:ascii="Arial" w:hAnsi="Arial" w:cs="Arial"/>
        </w:rPr>
        <w:t>e</w:t>
      </w:r>
    </w:p>
    <w:p w14:paraId="27866C9F" w14:textId="6B01D538" w:rsidR="004064CA" w:rsidRPr="002A17C5" w:rsidRDefault="004064CA">
      <w:pPr>
        <w:rPr>
          <w:rFonts w:ascii="Arial" w:hAnsi="Arial" w:cs="Arial"/>
        </w:rPr>
      </w:pPr>
    </w:p>
    <w:p w14:paraId="504BDA6E" w14:textId="09077D04" w:rsidR="004064CA" w:rsidRPr="002A17C5" w:rsidRDefault="004064CA">
      <w:pPr>
        <w:rPr>
          <w:rFonts w:ascii="Arial" w:hAnsi="Arial" w:cs="Arial"/>
        </w:rPr>
      </w:pPr>
    </w:p>
    <w:p w14:paraId="7F53A7C4" w14:textId="164ADB8E" w:rsidR="004064CA" w:rsidRPr="002A17C5" w:rsidRDefault="00E4775B">
      <w:pPr>
        <w:rPr>
          <w:rFonts w:ascii="Arial" w:hAnsi="Arial" w:cs="Arial"/>
        </w:rPr>
      </w:pPr>
      <w:r w:rsidRPr="002A17C5">
        <w:rPr>
          <w:rFonts w:ascii="Arial" w:hAnsi="Arial" w:cs="Arial"/>
        </w:rPr>
        <w:t>Introduction</w:t>
      </w:r>
      <w:r w:rsidR="008C237B" w:rsidRPr="002A17C5">
        <w:rPr>
          <w:rFonts w:ascii="Arial" w:hAnsi="Arial" w:cs="Arial"/>
        </w:rPr>
        <w:t>…………………………………………………………………………….……1</w:t>
      </w:r>
      <w:r w:rsidR="005C6E50" w:rsidRPr="002A17C5">
        <w:rPr>
          <w:rFonts w:ascii="Arial" w:hAnsi="Arial" w:cs="Arial"/>
        </w:rPr>
        <w:t xml:space="preserve">                                                                                                                                       </w:t>
      </w:r>
    </w:p>
    <w:p w14:paraId="4DC40803" w14:textId="66CEB88F" w:rsidR="005C6E50" w:rsidRPr="002A17C5" w:rsidRDefault="005C6E50">
      <w:pPr>
        <w:rPr>
          <w:rFonts w:ascii="Arial" w:hAnsi="Arial" w:cs="Arial"/>
        </w:rPr>
      </w:pPr>
    </w:p>
    <w:p w14:paraId="238B22CA" w14:textId="77777777" w:rsidR="005C6E50" w:rsidRPr="002A17C5" w:rsidRDefault="005C6E50">
      <w:pPr>
        <w:rPr>
          <w:rFonts w:ascii="Arial" w:hAnsi="Arial" w:cs="Arial"/>
        </w:rPr>
      </w:pPr>
    </w:p>
    <w:p w14:paraId="2C9D57EA" w14:textId="2B4275D0" w:rsidR="005C6E50" w:rsidRPr="002A17C5" w:rsidRDefault="005C6E50">
      <w:pPr>
        <w:rPr>
          <w:rFonts w:ascii="Arial" w:hAnsi="Arial" w:cs="Arial"/>
        </w:rPr>
      </w:pPr>
    </w:p>
    <w:p w14:paraId="2FAE832E" w14:textId="1F7FC86A" w:rsidR="005C6E50" w:rsidRPr="002A17C5" w:rsidRDefault="005C6E50">
      <w:pPr>
        <w:rPr>
          <w:rFonts w:ascii="Arial" w:hAnsi="Arial" w:cs="Arial"/>
        </w:rPr>
      </w:pPr>
      <w:r w:rsidRPr="002A17C5">
        <w:rPr>
          <w:rFonts w:ascii="Arial" w:hAnsi="Arial" w:cs="Arial"/>
        </w:rPr>
        <w:t xml:space="preserve">Methodology </w:t>
      </w:r>
      <w:r w:rsidR="008C237B" w:rsidRPr="002A17C5">
        <w:rPr>
          <w:rFonts w:ascii="Arial" w:hAnsi="Arial" w:cs="Arial"/>
        </w:rPr>
        <w:t>……………………………………………………………………………………………….2</w:t>
      </w:r>
      <w:r w:rsidRPr="002A17C5">
        <w:rPr>
          <w:rFonts w:ascii="Arial" w:hAnsi="Arial" w:cs="Arial"/>
        </w:rPr>
        <w:t xml:space="preserve">                                                                                                                                       </w:t>
      </w:r>
    </w:p>
    <w:p w14:paraId="690DA73D" w14:textId="2BC254E2" w:rsidR="005C6E50" w:rsidRPr="002A17C5" w:rsidRDefault="005C6E50">
      <w:pPr>
        <w:rPr>
          <w:rFonts w:ascii="Arial" w:hAnsi="Arial" w:cs="Arial"/>
        </w:rPr>
      </w:pPr>
    </w:p>
    <w:p w14:paraId="593F301A" w14:textId="77777777" w:rsidR="005C6E50" w:rsidRPr="002A17C5" w:rsidRDefault="005C6E50">
      <w:pPr>
        <w:rPr>
          <w:rFonts w:ascii="Arial" w:hAnsi="Arial" w:cs="Arial"/>
        </w:rPr>
      </w:pPr>
    </w:p>
    <w:p w14:paraId="6081A27F" w14:textId="6843C4D1" w:rsidR="005C6E50" w:rsidRPr="002A17C5" w:rsidRDefault="005C6E50">
      <w:pPr>
        <w:rPr>
          <w:rFonts w:ascii="Arial" w:hAnsi="Arial" w:cs="Arial"/>
        </w:rPr>
      </w:pPr>
    </w:p>
    <w:p w14:paraId="0AE2683C" w14:textId="268CD516" w:rsidR="005C6E50" w:rsidRPr="002A17C5" w:rsidRDefault="005C6E50">
      <w:pPr>
        <w:rPr>
          <w:rFonts w:ascii="Arial" w:hAnsi="Arial" w:cs="Arial"/>
        </w:rPr>
      </w:pPr>
      <w:r w:rsidRPr="002A17C5">
        <w:rPr>
          <w:rFonts w:ascii="Arial" w:hAnsi="Arial" w:cs="Arial"/>
        </w:rPr>
        <w:t>Table of Findings</w:t>
      </w:r>
      <w:r w:rsidR="008C237B" w:rsidRPr="002A17C5">
        <w:rPr>
          <w:rFonts w:ascii="Arial" w:hAnsi="Arial" w:cs="Arial"/>
        </w:rPr>
        <w:t xml:space="preserve"> ……………………………………………………………………………………</w:t>
      </w:r>
      <w:r w:rsidR="002A17C5">
        <w:rPr>
          <w:rFonts w:ascii="Arial" w:hAnsi="Arial" w:cs="Arial"/>
        </w:rPr>
        <w:t>.</w:t>
      </w:r>
      <w:r w:rsidR="008C237B" w:rsidRPr="002A17C5">
        <w:rPr>
          <w:rFonts w:ascii="Arial" w:hAnsi="Arial" w:cs="Arial"/>
        </w:rPr>
        <w:t>…….3,4,5</w:t>
      </w:r>
      <w:r w:rsidRPr="002A17C5">
        <w:rPr>
          <w:rFonts w:ascii="Arial" w:hAnsi="Arial" w:cs="Arial"/>
        </w:rPr>
        <w:t xml:space="preserve">                                                                                                                        </w:t>
      </w:r>
    </w:p>
    <w:p w14:paraId="6922A95C" w14:textId="71C8197E" w:rsidR="005C6E50" w:rsidRPr="002A17C5" w:rsidRDefault="005C6E50">
      <w:pPr>
        <w:rPr>
          <w:rFonts w:ascii="Arial" w:hAnsi="Arial" w:cs="Arial"/>
        </w:rPr>
      </w:pPr>
    </w:p>
    <w:p w14:paraId="2486E645" w14:textId="00EC4D25" w:rsidR="005C6E50" w:rsidRPr="002A17C5" w:rsidRDefault="005C6E50">
      <w:pPr>
        <w:rPr>
          <w:rFonts w:ascii="Arial" w:hAnsi="Arial" w:cs="Arial"/>
        </w:rPr>
      </w:pPr>
    </w:p>
    <w:p w14:paraId="0458379F" w14:textId="77777777" w:rsidR="005C6E50" w:rsidRPr="002A17C5" w:rsidRDefault="005C6E50">
      <w:pPr>
        <w:rPr>
          <w:rFonts w:ascii="Arial" w:hAnsi="Arial" w:cs="Arial"/>
        </w:rPr>
      </w:pPr>
    </w:p>
    <w:p w14:paraId="3F52CB8C" w14:textId="505D4E2C" w:rsidR="005C6E50" w:rsidRPr="002A17C5" w:rsidRDefault="005C6E50">
      <w:pPr>
        <w:rPr>
          <w:rFonts w:ascii="Arial" w:hAnsi="Arial" w:cs="Arial"/>
        </w:rPr>
      </w:pPr>
      <w:r w:rsidRPr="002A17C5">
        <w:rPr>
          <w:rFonts w:ascii="Arial" w:hAnsi="Arial" w:cs="Arial"/>
        </w:rPr>
        <w:t>Discussion</w:t>
      </w:r>
      <w:r w:rsidR="00A25761" w:rsidRPr="002A17C5">
        <w:rPr>
          <w:rFonts w:ascii="Arial" w:hAnsi="Arial" w:cs="Arial"/>
        </w:rPr>
        <w:t xml:space="preserve"> </w:t>
      </w:r>
      <w:r w:rsidR="008C237B" w:rsidRPr="002A17C5">
        <w:rPr>
          <w:rFonts w:ascii="Arial" w:hAnsi="Arial" w:cs="Arial"/>
        </w:rPr>
        <w:t>…………………………………………………………………………………</w:t>
      </w:r>
      <w:proofErr w:type="gramStart"/>
      <w:r w:rsidR="008C237B" w:rsidRPr="002A17C5">
        <w:rPr>
          <w:rFonts w:ascii="Arial" w:hAnsi="Arial" w:cs="Arial"/>
        </w:rPr>
        <w:t>…</w:t>
      </w:r>
      <w:r w:rsidR="002A17C5">
        <w:rPr>
          <w:rFonts w:ascii="Arial" w:hAnsi="Arial" w:cs="Arial"/>
        </w:rPr>
        <w:t>..</w:t>
      </w:r>
      <w:proofErr w:type="gramEnd"/>
      <w:r w:rsidR="00770681" w:rsidRPr="002A17C5">
        <w:rPr>
          <w:rFonts w:ascii="Arial" w:hAnsi="Arial" w:cs="Arial"/>
        </w:rPr>
        <w:t>……</w:t>
      </w:r>
      <w:r w:rsidR="008C237B" w:rsidRPr="002A17C5">
        <w:rPr>
          <w:rFonts w:ascii="Arial" w:hAnsi="Arial" w:cs="Arial"/>
        </w:rPr>
        <w:t>6</w:t>
      </w:r>
      <w:r w:rsidR="00770681" w:rsidRPr="002A17C5">
        <w:rPr>
          <w:rFonts w:ascii="Arial" w:hAnsi="Arial" w:cs="Arial"/>
        </w:rPr>
        <w:t>,7,8</w:t>
      </w:r>
      <w:r w:rsidR="00A25761" w:rsidRPr="002A17C5">
        <w:rPr>
          <w:rFonts w:ascii="Arial" w:hAnsi="Arial" w:cs="Arial"/>
        </w:rPr>
        <w:t xml:space="preserve">                                                                                                                                           </w:t>
      </w:r>
      <w:r w:rsidR="008C237B" w:rsidRPr="002A17C5">
        <w:rPr>
          <w:rFonts w:ascii="Arial" w:hAnsi="Arial" w:cs="Arial"/>
        </w:rPr>
        <w:t xml:space="preserve"> </w:t>
      </w:r>
    </w:p>
    <w:p w14:paraId="67CB8D40" w14:textId="06F6AFB6" w:rsidR="008C237B" w:rsidRPr="002A17C5" w:rsidRDefault="008C237B">
      <w:pPr>
        <w:rPr>
          <w:rFonts w:ascii="Arial" w:hAnsi="Arial" w:cs="Arial"/>
        </w:rPr>
      </w:pPr>
    </w:p>
    <w:p w14:paraId="40BF9C54" w14:textId="11DD19BC" w:rsidR="008C237B" w:rsidRPr="002A17C5" w:rsidRDefault="008C237B">
      <w:pPr>
        <w:rPr>
          <w:rFonts w:ascii="Arial" w:hAnsi="Arial" w:cs="Arial"/>
        </w:rPr>
      </w:pPr>
    </w:p>
    <w:p w14:paraId="6A310541" w14:textId="75A38526" w:rsidR="008C237B" w:rsidRPr="002A17C5" w:rsidRDefault="008C237B">
      <w:pPr>
        <w:rPr>
          <w:rFonts w:ascii="Arial" w:hAnsi="Arial" w:cs="Arial"/>
        </w:rPr>
      </w:pPr>
    </w:p>
    <w:p w14:paraId="1D37EA48" w14:textId="2CF2F95D" w:rsidR="008C237B" w:rsidRPr="002A17C5" w:rsidRDefault="008C237B">
      <w:pPr>
        <w:rPr>
          <w:rFonts w:ascii="Arial" w:hAnsi="Arial" w:cs="Arial"/>
        </w:rPr>
      </w:pPr>
      <w:r w:rsidRPr="002A17C5">
        <w:rPr>
          <w:rFonts w:ascii="Arial" w:hAnsi="Arial" w:cs="Arial"/>
        </w:rPr>
        <w:t>Conclusion ……………………………………………………………………………………………….</w:t>
      </w:r>
      <w:r w:rsidR="00770681" w:rsidRPr="002A17C5">
        <w:rPr>
          <w:rFonts w:ascii="Arial" w:hAnsi="Arial" w:cs="Arial"/>
        </w:rPr>
        <w:t>9</w:t>
      </w:r>
      <w:r w:rsidRPr="002A17C5">
        <w:rPr>
          <w:rFonts w:ascii="Arial" w:hAnsi="Arial" w:cs="Arial"/>
        </w:rPr>
        <w:t xml:space="preserve">                                                                                                                                            </w:t>
      </w:r>
    </w:p>
    <w:p w14:paraId="1F034195" w14:textId="4E84BF12" w:rsidR="005C6E50" w:rsidRPr="002A17C5" w:rsidRDefault="005C6E50">
      <w:pPr>
        <w:rPr>
          <w:rFonts w:ascii="Arial" w:hAnsi="Arial" w:cs="Arial"/>
        </w:rPr>
      </w:pPr>
    </w:p>
    <w:p w14:paraId="7AAD2985" w14:textId="2254B738" w:rsidR="005C6E50" w:rsidRPr="002A17C5" w:rsidRDefault="005C6E50">
      <w:pPr>
        <w:rPr>
          <w:rFonts w:ascii="Arial" w:hAnsi="Arial" w:cs="Arial"/>
        </w:rPr>
      </w:pPr>
    </w:p>
    <w:p w14:paraId="2705A195" w14:textId="77777777" w:rsidR="00A25761" w:rsidRPr="002A17C5" w:rsidRDefault="00A25761">
      <w:pPr>
        <w:rPr>
          <w:rFonts w:ascii="Arial" w:hAnsi="Arial" w:cs="Arial"/>
        </w:rPr>
      </w:pPr>
    </w:p>
    <w:p w14:paraId="1F43A3B6" w14:textId="3882D541" w:rsidR="005C6E50" w:rsidRPr="002A17C5" w:rsidRDefault="00A25761">
      <w:pPr>
        <w:rPr>
          <w:rFonts w:ascii="Arial" w:hAnsi="Arial" w:cs="Arial"/>
        </w:rPr>
      </w:pPr>
      <w:r w:rsidRPr="002A17C5">
        <w:rPr>
          <w:rFonts w:ascii="Arial" w:hAnsi="Arial" w:cs="Arial"/>
        </w:rPr>
        <w:t xml:space="preserve">                                                                                                                                                                                                                                                                                                                                                                                                                                                                                                                                                                                                                                                                                                                                                                                                                   </w:t>
      </w:r>
    </w:p>
    <w:p w14:paraId="6F718ABE" w14:textId="26E8D991" w:rsidR="00E4775B" w:rsidRPr="002A17C5" w:rsidRDefault="005C6E50">
      <w:pPr>
        <w:rPr>
          <w:rFonts w:ascii="Arial" w:hAnsi="Arial" w:cs="Arial"/>
        </w:rPr>
      </w:pPr>
      <w:r w:rsidRPr="002A17C5">
        <w:rPr>
          <w:rFonts w:ascii="Arial" w:hAnsi="Arial" w:cs="Arial"/>
        </w:rPr>
        <w:t>Recommendations</w:t>
      </w:r>
      <w:r w:rsidR="008C237B" w:rsidRPr="002A17C5">
        <w:rPr>
          <w:rFonts w:ascii="Arial" w:hAnsi="Arial" w:cs="Arial"/>
        </w:rPr>
        <w:t>…………………………………………………………</w:t>
      </w:r>
      <w:r w:rsidR="00770681" w:rsidRPr="002A17C5">
        <w:rPr>
          <w:rFonts w:ascii="Arial" w:hAnsi="Arial" w:cs="Arial"/>
        </w:rPr>
        <w:t>………</w:t>
      </w:r>
      <w:proofErr w:type="gramStart"/>
      <w:r w:rsidR="00770681" w:rsidRPr="002A17C5">
        <w:rPr>
          <w:rFonts w:ascii="Arial" w:hAnsi="Arial" w:cs="Arial"/>
        </w:rPr>
        <w:t>….</w:t>
      </w:r>
      <w:r w:rsidR="008C237B" w:rsidRPr="002A17C5">
        <w:rPr>
          <w:rFonts w:ascii="Arial" w:hAnsi="Arial" w:cs="Arial"/>
        </w:rPr>
        <w:t>…..</w:t>
      </w:r>
      <w:proofErr w:type="gramEnd"/>
      <w:r w:rsidR="003D7F40" w:rsidRPr="002A17C5">
        <w:rPr>
          <w:rFonts w:ascii="Arial" w:hAnsi="Arial" w:cs="Arial"/>
        </w:rPr>
        <w:t>9.5</w:t>
      </w:r>
      <w:r w:rsidR="008C237B" w:rsidRPr="002A17C5">
        <w:rPr>
          <w:rFonts w:ascii="Arial" w:hAnsi="Arial" w:cs="Arial"/>
        </w:rPr>
        <w:t xml:space="preserve">                                                      </w:t>
      </w:r>
    </w:p>
    <w:p w14:paraId="66B9F921" w14:textId="77777777" w:rsidR="00E4775B" w:rsidRPr="002A17C5" w:rsidRDefault="00E4775B">
      <w:pPr>
        <w:rPr>
          <w:rFonts w:ascii="Arial" w:hAnsi="Arial" w:cs="Arial"/>
        </w:rPr>
      </w:pPr>
    </w:p>
    <w:p w14:paraId="1474ED7C" w14:textId="1E149A7C" w:rsidR="004064CA" w:rsidRPr="002A17C5" w:rsidRDefault="004064CA">
      <w:pPr>
        <w:rPr>
          <w:rFonts w:ascii="Arial" w:hAnsi="Arial" w:cs="Arial"/>
        </w:rPr>
      </w:pPr>
    </w:p>
    <w:p w14:paraId="17775A38" w14:textId="77777777" w:rsidR="00A25761" w:rsidRPr="002A17C5" w:rsidRDefault="00A25761">
      <w:pPr>
        <w:rPr>
          <w:rFonts w:ascii="Arial" w:hAnsi="Arial" w:cs="Arial"/>
        </w:rPr>
      </w:pPr>
    </w:p>
    <w:p w14:paraId="7076654C" w14:textId="77777777" w:rsidR="005C6E50" w:rsidRPr="002A17C5" w:rsidRDefault="005C6E50">
      <w:pPr>
        <w:rPr>
          <w:rFonts w:ascii="Arial" w:hAnsi="Arial" w:cs="Arial"/>
        </w:rPr>
      </w:pPr>
    </w:p>
    <w:p w14:paraId="50260127" w14:textId="002EC71C" w:rsidR="004064CA" w:rsidRPr="002A17C5" w:rsidRDefault="005C6E50">
      <w:pPr>
        <w:rPr>
          <w:rFonts w:ascii="Arial" w:hAnsi="Arial" w:cs="Arial"/>
        </w:rPr>
      </w:pPr>
      <w:r w:rsidRPr="002A17C5">
        <w:rPr>
          <w:rFonts w:ascii="Arial" w:hAnsi="Arial" w:cs="Arial"/>
        </w:rPr>
        <w:t>References</w:t>
      </w:r>
      <w:r w:rsidR="00770681" w:rsidRPr="002A17C5">
        <w:rPr>
          <w:rFonts w:ascii="Arial" w:hAnsi="Arial" w:cs="Arial"/>
        </w:rPr>
        <w:t>…………………………………………………………………………1</w:t>
      </w:r>
      <w:r w:rsidR="003D7F40" w:rsidRPr="002A17C5">
        <w:rPr>
          <w:rFonts w:ascii="Arial" w:hAnsi="Arial" w:cs="Arial"/>
        </w:rPr>
        <w:t>0,11,12</w:t>
      </w:r>
    </w:p>
    <w:p w14:paraId="73C626A9" w14:textId="13C6245F" w:rsidR="004064CA" w:rsidRPr="002A17C5" w:rsidRDefault="004064CA">
      <w:pPr>
        <w:rPr>
          <w:rFonts w:ascii="Arial" w:hAnsi="Arial" w:cs="Arial"/>
        </w:rPr>
      </w:pPr>
    </w:p>
    <w:p w14:paraId="336E1778" w14:textId="218730F6" w:rsidR="004064CA" w:rsidRDefault="004064CA"/>
    <w:p w14:paraId="5A6E0317" w14:textId="49796C43" w:rsidR="004064CA" w:rsidRDefault="004064CA"/>
    <w:p w14:paraId="523B1730" w14:textId="3FF565E7" w:rsidR="004064CA" w:rsidRDefault="004064CA"/>
    <w:p w14:paraId="4453241D" w14:textId="449D342B" w:rsidR="004064CA" w:rsidRDefault="004064CA"/>
    <w:p w14:paraId="5DE721F9" w14:textId="070F2AD2" w:rsidR="004064CA" w:rsidRDefault="004064CA"/>
    <w:p w14:paraId="6BEA7A33" w14:textId="1D5EF469" w:rsidR="004064CA" w:rsidRDefault="004064CA"/>
    <w:p w14:paraId="5ED3199D" w14:textId="638A8216" w:rsidR="004064CA" w:rsidRDefault="004064CA"/>
    <w:p w14:paraId="53AD6EF7" w14:textId="3F86E5ED" w:rsidR="004064CA" w:rsidRDefault="004064CA"/>
    <w:p w14:paraId="352F9A07" w14:textId="7E34CBB7" w:rsidR="004064CA" w:rsidRDefault="004064CA"/>
    <w:p w14:paraId="2F9664BF" w14:textId="37A3C715" w:rsidR="004064CA" w:rsidRDefault="004064CA"/>
    <w:p w14:paraId="33BD4EBC" w14:textId="77777777" w:rsidR="00FB3B34" w:rsidRDefault="00FB3B34"/>
    <w:p w14:paraId="463EB613" w14:textId="6EDBC161" w:rsidR="004064CA" w:rsidRDefault="004064CA"/>
    <w:p w14:paraId="0C0D65B1" w14:textId="70616092" w:rsidR="004064CA" w:rsidRPr="002A17C5" w:rsidRDefault="004064CA">
      <w:pPr>
        <w:rPr>
          <w:rFonts w:ascii="Arial" w:hAnsi="Arial" w:cs="Arial"/>
        </w:rPr>
      </w:pPr>
      <w:r w:rsidRPr="002A17C5">
        <w:rPr>
          <w:rFonts w:ascii="Arial" w:hAnsi="Arial" w:cs="Arial"/>
        </w:rPr>
        <w:t>Introduction</w:t>
      </w:r>
    </w:p>
    <w:p w14:paraId="6EA65CC1" w14:textId="7F414A13" w:rsidR="004064CA" w:rsidRPr="002A17C5" w:rsidRDefault="004064CA">
      <w:pPr>
        <w:rPr>
          <w:rFonts w:ascii="Arial" w:hAnsi="Arial" w:cs="Arial"/>
        </w:rPr>
      </w:pPr>
    </w:p>
    <w:p w14:paraId="308A86C3" w14:textId="6AF45133" w:rsidR="00894746" w:rsidRPr="002A17C5" w:rsidRDefault="00696AE2" w:rsidP="00894746">
      <w:pPr>
        <w:rPr>
          <w:rFonts w:ascii="Arial" w:hAnsi="Arial" w:cs="Arial"/>
        </w:rPr>
      </w:pPr>
      <w:r w:rsidRPr="002A17C5">
        <w:rPr>
          <w:rFonts w:ascii="Arial" w:hAnsi="Arial" w:cs="Arial"/>
        </w:rPr>
        <w:t xml:space="preserve">The topic </w:t>
      </w:r>
      <w:r w:rsidR="00C35CF8" w:rsidRPr="002A17C5">
        <w:rPr>
          <w:rFonts w:ascii="Arial" w:hAnsi="Arial" w:cs="Arial"/>
        </w:rPr>
        <w:t>of ‘Are levels of thyroid cancer higher in the Asian population compared to non-Asians</w:t>
      </w:r>
      <w:r w:rsidR="00FD70DC">
        <w:rPr>
          <w:rFonts w:ascii="Arial" w:hAnsi="Arial" w:cs="Arial"/>
        </w:rPr>
        <w:t xml:space="preserve"> and to establish the risk factors involved</w:t>
      </w:r>
      <w:r w:rsidR="00C35CF8" w:rsidRPr="002A17C5">
        <w:rPr>
          <w:rFonts w:ascii="Arial" w:hAnsi="Arial" w:cs="Arial"/>
        </w:rPr>
        <w:t xml:space="preserve">’ was chosen because </w:t>
      </w:r>
      <w:r w:rsidR="005B6845" w:rsidRPr="002A17C5">
        <w:rPr>
          <w:rFonts w:ascii="Arial" w:hAnsi="Arial" w:cs="Arial"/>
        </w:rPr>
        <w:t>thyroid</w:t>
      </w:r>
      <w:r w:rsidR="00F757E6" w:rsidRPr="002A17C5">
        <w:rPr>
          <w:rFonts w:ascii="Arial" w:hAnsi="Arial" w:cs="Arial"/>
        </w:rPr>
        <w:t xml:space="preserve"> cancer has been the most rapidly increasing cancer </w:t>
      </w:r>
      <w:r w:rsidR="00894746" w:rsidRPr="002A17C5">
        <w:rPr>
          <w:rFonts w:ascii="Arial" w:hAnsi="Arial" w:cs="Arial"/>
        </w:rPr>
        <w:t>worldwide.</w:t>
      </w:r>
      <w:r w:rsidR="00F757E6" w:rsidRPr="002A17C5">
        <w:rPr>
          <w:rFonts w:ascii="Arial" w:hAnsi="Arial" w:cs="Arial"/>
        </w:rPr>
        <w:t xml:space="preserve"> </w:t>
      </w:r>
      <w:r w:rsidR="00DC4C50">
        <w:rPr>
          <w:rFonts w:ascii="Arial" w:hAnsi="Arial" w:cs="Arial"/>
        </w:rPr>
        <w:t xml:space="preserve">The likelihood of women developing </w:t>
      </w:r>
      <w:r w:rsidR="009F14E9">
        <w:rPr>
          <w:rFonts w:ascii="Arial" w:hAnsi="Arial" w:cs="Arial"/>
        </w:rPr>
        <w:t>thyroid cancer is three times more so compared to men.</w:t>
      </w:r>
      <w:r w:rsidR="00F757E6" w:rsidRPr="002A17C5">
        <w:rPr>
          <w:rFonts w:ascii="Arial" w:hAnsi="Arial" w:cs="Arial"/>
        </w:rPr>
        <w:t xml:space="preserve"> This has been mainly in their reproductive years</w:t>
      </w:r>
      <w:r w:rsidR="00D945AC" w:rsidRPr="002A17C5">
        <w:rPr>
          <w:rFonts w:ascii="Arial" w:hAnsi="Arial" w:cs="Arial"/>
        </w:rPr>
        <w:t xml:space="preserve"> and statistics show </w:t>
      </w:r>
      <w:r w:rsidR="00C146DF" w:rsidRPr="002A17C5">
        <w:rPr>
          <w:rFonts w:ascii="Arial" w:hAnsi="Arial" w:cs="Arial"/>
        </w:rPr>
        <w:t xml:space="preserve">thyroid cancer has been higher in ethnic groups in comparison to whites. </w:t>
      </w:r>
      <w:r w:rsidR="008A696A" w:rsidRPr="002A17C5">
        <w:rPr>
          <w:rFonts w:ascii="Arial" w:hAnsi="Arial" w:cs="Arial"/>
        </w:rPr>
        <w:t xml:space="preserve">There has been an estimated 43800 new cases of thyroid cancer in 2022 which is </w:t>
      </w:r>
      <w:r w:rsidR="005E46C9">
        <w:rPr>
          <w:rFonts w:ascii="Arial" w:hAnsi="Arial" w:cs="Arial"/>
        </w:rPr>
        <w:t xml:space="preserve">a </w:t>
      </w:r>
      <w:r w:rsidR="008A696A" w:rsidRPr="002A17C5">
        <w:rPr>
          <w:rFonts w:ascii="Arial" w:hAnsi="Arial" w:cs="Arial"/>
        </w:rPr>
        <w:t xml:space="preserve">2.3% increase. Estimated deaths in 2022 have been 2230 which </w:t>
      </w:r>
      <w:r w:rsidR="00067895" w:rsidRPr="002A17C5">
        <w:rPr>
          <w:rFonts w:ascii="Arial" w:hAnsi="Arial" w:cs="Arial"/>
        </w:rPr>
        <w:t>shows an</w:t>
      </w:r>
      <w:r w:rsidR="008A696A" w:rsidRPr="002A17C5">
        <w:rPr>
          <w:rFonts w:ascii="Arial" w:hAnsi="Arial" w:cs="Arial"/>
        </w:rPr>
        <w:t xml:space="preserve"> increase of 0.4%. the figures above show data </w:t>
      </w:r>
      <w:r w:rsidR="001660F6" w:rsidRPr="002A17C5">
        <w:rPr>
          <w:rFonts w:ascii="Arial" w:hAnsi="Arial" w:cs="Arial"/>
        </w:rPr>
        <w:t>compiled</w:t>
      </w:r>
      <w:r w:rsidR="008A696A" w:rsidRPr="002A17C5">
        <w:rPr>
          <w:rFonts w:ascii="Arial" w:hAnsi="Arial" w:cs="Arial"/>
        </w:rPr>
        <w:t xml:space="preserve"> from the U.S consisting of races, both sexes the rates are age adjusted and were taken from studies based on 2015-2019 cases. </w:t>
      </w:r>
    </w:p>
    <w:p w14:paraId="40B75AD5" w14:textId="0797609A" w:rsidR="008A696A" w:rsidRPr="002A17C5" w:rsidRDefault="008A696A" w:rsidP="00894746">
      <w:pPr>
        <w:rPr>
          <w:rFonts w:ascii="Arial" w:hAnsi="Arial" w:cs="Arial"/>
        </w:rPr>
      </w:pPr>
      <w:r w:rsidRPr="002A17C5">
        <w:rPr>
          <w:rFonts w:ascii="Arial" w:hAnsi="Arial" w:cs="Arial"/>
        </w:rPr>
        <w:t xml:space="preserve">It is said approximately </w:t>
      </w:r>
      <w:r w:rsidR="00B86A7E" w:rsidRPr="002A17C5">
        <w:rPr>
          <w:rFonts w:ascii="Arial" w:hAnsi="Arial" w:cs="Arial"/>
        </w:rPr>
        <w:t>12% of women during some point in their lifetimes will be diagnosed with thyroid cancer according to 2017-2019 data carried out.</w:t>
      </w:r>
    </w:p>
    <w:p w14:paraId="55619FDA" w14:textId="77777777" w:rsidR="00E4775B" w:rsidRPr="002A17C5" w:rsidRDefault="00E4775B" w:rsidP="00894746">
      <w:pPr>
        <w:rPr>
          <w:rFonts w:ascii="Arial" w:hAnsi="Arial" w:cs="Arial"/>
        </w:rPr>
      </w:pPr>
    </w:p>
    <w:p w14:paraId="1BBC6C60" w14:textId="4BBAA5FA" w:rsidR="00FD70DC" w:rsidRDefault="00733600" w:rsidP="00894746">
      <w:pPr>
        <w:rPr>
          <w:rFonts w:ascii="Arial" w:eastAsia="Times New Roman" w:hAnsi="Arial" w:cs="Arial"/>
          <w:lang w:eastAsia="en-GB"/>
        </w:rPr>
      </w:pPr>
      <w:r w:rsidRPr="002A17C5">
        <w:rPr>
          <w:rFonts w:ascii="Arial" w:eastAsia="Times New Roman" w:hAnsi="Arial" w:cs="Arial"/>
          <w:lang w:eastAsia="en-GB"/>
        </w:rPr>
        <w:t xml:space="preserve">The literature review focuses on </w:t>
      </w:r>
      <w:r w:rsidR="00E4775B" w:rsidRPr="002A17C5">
        <w:rPr>
          <w:rFonts w:ascii="Arial" w:eastAsia="Times New Roman" w:hAnsi="Arial" w:cs="Arial"/>
          <w:lang w:eastAsia="en-GB"/>
        </w:rPr>
        <w:t xml:space="preserve">what the conclusions for the </w:t>
      </w:r>
      <w:r w:rsidR="009F14E9">
        <w:rPr>
          <w:rFonts w:ascii="Arial" w:eastAsia="Times New Roman" w:hAnsi="Arial" w:cs="Arial"/>
          <w:lang w:eastAsia="en-GB"/>
        </w:rPr>
        <w:t xml:space="preserve">increased </w:t>
      </w:r>
      <w:r w:rsidR="000C0194" w:rsidRPr="002A17C5">
        <w:rPr>
          <w:rFonts w:ascii="Arial" w:eastAsia="Times New Roman" w:hAnsi="Arial" w:cs="Arial"/>
          <w:lang w:eastAsia="en-GB"/>
        </w:rPr>
        <w:t>risk</w:t>
      </w:r>
      <w:r w:rsidR="00E4775B" w:rsidRPr="002A17C5">
        <w:rPr>
          <w:rFonts w:ascii="Arial" w:eastAsia="Times New Roman" w:hAnsi="Arial" w:cs="Arial"/>
          <w:lang w:eastAsia="en-GB"/>
        </w:rPr>
        <w:t xml:space="preserve"> incidence of thyroid cancer </w:t>
      </w:r>
      <w:r w:rsidR="009C1AF7" w:rsidRPr="002A17C5">
        <w:rPr>
          <w:rFonts w:ascii="Arial" w:eastAsia="Times New Roman" w:hAnsi="Arial" w:cs="Arial"/>
          <w:lang w:eastAsia="en-GB"/>
        </w:rPr>
        <w:t>may be</w:t>
      </w:r>
      <w:r w:rsidR="009F14E9">
        <w:rPr>
          <w:rFonts w:ascii="Arial" w:eastAsia="Times New Roman" w:hAnsi="Arial" w:cs="Arial"/>
          <w:lang w:eastAsia="en-GB"/>
        </w:rPr>
        <w:t>, also</w:t>
      </w:r>
      <w:r w:rsidR="00E4775B" w:rsidRPr="002A17C5">
        <w:rPr>
          <w:rFonts w:ascii="Arial" w:eastAsia="Times New Roman" w:hAnsi="Arial" w:cs="Arial"/>
          <w:lang w:eastAsia="en-GB"/>
        </w:rPr>
        <w:t xml:space="preserve"> what factors can be the root cause of high rates in the Asian population. </w:t>
      </w:r>
      <w:r w:rsidR="009C1AF7" w:rsidRPr="002A17C5">
        <w:rPr>
          <w:rFonts w:ascii="Arial" w:eastAsia="Times New Roman" w:hAnsi="Arial" w:cs="Arial"/>
          <w:lang w:eastAsia="en-GB"/>
        </w:rPr>
        <w:t>Studies carried out</w:t>
      </w:r>
      <w:r w:rsidRPr="002A17C5">
        <w:rPr>
          <w:rFonts w:ascii="Arial" w:eastAsia="Times New Roman" w:hAnsi="Arial" w:cs="Arial"/>
          <w:lang w:eastAsia="en-GB"/>
        </w:rPr>
        <w:t xml:space="preserve"> </w:t>
      </w:r>
      <w:r w:rsidR="009C1AF7" w:rsidRPr="002A17C5">
        <w:rPr>
          <w:rFonts w:ascii="Arial" w:eastAsia="Times New Roman" w:hAnsi="Arial" w:cs="Arial"/>
          <w:lang w:eastAsia="en-GB"/>
        </w:rPr>
        <w:t xml:space="preserve">will be done </w:t>
      </w:r>
      <w:r w:rsidRPr="002A17C5">
        <w:rPr>
          <w:rFonts w:ascii="Arial" w:eastAsia="Times New Roman" w:hAnsi="Arial" w:cs="Arial"/>
          <w:lang w:eastAsia="en-GB"/>
        </w:rPr>
        <w:t xml:space="preserve">on one sample </w:t>
      </w:r>
      <w:r w:rsidR="009C1AF7" w:rsidRPr="002A17C5">
        <w:rPr>
          <w:rFonts w:ascii="Arial" w:eastAsia="Times New Roman" w:hAnsi="Arial" w:cs="Arial"/>
          <w:lang w:eastAsia="en-GB"/>
        </w:rPr>
        <w:t>size and involve retrieving relevant articles which show quant</w:t>
      </w:r>
      <w:r w:rsidR="000C0194">
        <w:rPr>
          <w:rFonts w:ascii="Arial" w:eastAsia="Times New Roman" w:hAnsi="Arial" w:cs="Arial"/>
          <w:lang w:eastAsia="en-GB"/>
        </w:rPr>
        <w:t>a</w:t>
      </w:r>
      <w:r w:rsidR="009C1AF7" w:rsidRPr="002A17C5">
        <w:rPr>
          <w:rFonts w:ascii="Arial" w:eastAsia="Times New Roman" w:hAnsi="Arial" w:cs="Arial"/>
          <w:lang w:eastAsia="en-GB"/>
        </w:rPr>
        <w:t xml:space="preserve">tive data. Studies will be compared by various </w:t>
      </w:r>
      <w:r w:rsidR="000C0194" w:rsidRPr="002A17C5">
        <w:rPr>
          <w:rFonts w:ascii="Arial" w:eastAsia="Times New Roman" w:hAnsi="Arial" w:cs="Arial"/>
          <w:lang w:eastAsia="en-GB"/>
        </w:rPr>
        <w:t>authors and</w:t>
      </w:r>
      <w:r w:rsidR="009C1AF7" w:rsidRPr="002A17C5">
        <w:rPr>
          <w:rFonts w:ascii="Arial" w:eastAsia="Times New Roman" w:hAnsi="Arial" w:cs="Arial"/>
          <w:lang w:eastAsia="en-GB"/>
        </w:rPr>
        <w:t xml:space="preserve"> a table of findings will be completed to summarise which articles would be </w:t>
      </w:r>
      <w:r w:rsidR="00FB3B34" w:rsidRPr="002A17C5">
        <w:rPr>
          <w:rFonts w:ascii="Arial" w:eastAsia="Times New Roman" w:hAnsi="Arial" w:cs="Arial"/>
          <w:lang w:eastAsia="en-GB"/>
        </w:rPr>
        <w:t>us</w:t>
      </w:r>
      <w:r w:rsidR="009C1AF7" w:rsidRPr="002A17C5">
        <w:rPr>
          <w:rFonts w:ascii="Arial" w:eastAsia="Times New Roman" w:hAnsi="Arial" w:cs="Arial"/>
          <w:lang w:eastAsia="en-GB"/>
        </w:rPr>
        <w:t xml:space="preserve">ed towards the literature review. </w:t>
      </w:r>
    </w:p>
    <w:p w14:paraId="70AE2F2F" w14:textId="655505C6" w:rsidR="00FD70DC" w:rsidRDefault="00FD70DC" w:rsidP="00894746">
      <w:pPr>
        <w:rPr>
          <w:rFonts w:ascii="Arial" w:eastAsia="Times New Roman" w:hAnsi="Arial" w:cs="Arial"/>
          <w:lang w:eastAsia="en-GB"/>
        </w:rPr>
      </w:pPr>
    </w:p>
    <w:p w14:paraId="43ED5B5F" w14:textId="636F07FD" w:rsidR="00F20702" w:rsidRDefault="00FD70DC" w:rsidP="00894746">
      <w:pPr>
        <w:rPr>
          <w:rFonts w:ascii="Arial" w:eastAsia="Times New Roman" w:hAnsi="Arial" w:cs="Arial"/>
          <w:lang w:eastAsia="en-GB"/>
        </w:rPr>
      </w:pPr>
      <w:r>
        <w:rPr>
          <w:rFonts w:ascii="Arial" w:eastAsia="Times New Roman" w:hAnsi="Arial" w:cs="Arial"/>
          <w:lang w:eastAsia="en-GB"/>
        </w:rPr>
        <w:t xml:space="preserve">What makes my literature review unique </w:t>
      </w:r>
      <w:r w:rsidR="00722FEA">
        <w:rPr>
          <w:rFonts w:ascii="Arial" w:eastAsia="Times New Roman" w:hAnsi="Arial" w:cs="Arial"/>
          <w:lang w:eastAsia="en-GB"/>
        </w:rPr>
        <w:t xml:space="preserve">is that it differs from the existing body of knowledge as it is the first literature review to compare Asians and non-Asians </w:t>
      </w:r>
      <w:r w:rsidR="00A11173">
        <w:rPr>
          <w:rFonts w:ascii="Arial" w:eastAsia="Times New Roman" w:hAnsi="Arial" w:cs="Arial"/>
          <w:lang w:eastAsia="en-GB"/>
        </w:rPr>
        <w:t xml:space="preserve">and </w:t>
      </w:r>
      <w:r w:rsidR="00722FEA">
        <w:rPr>
          <w:rFonts w:ascii="Arial" w:eastAsia="Times New Roman" w:hAnsi="Arial" w:cs="Arial"/>
          <w:lang w:eastAsia="en-GB"/>
        </w:rPr>
        <w:t xml:space="preserve">identifies the risk factors associated with the </w:t>
      </w:r>
      <w:r w:rsidR="00D35C73">
        <w:rPr>
          <w:rFonts w:ascii="Arial" w:eastAsia="Times New Roman" w:hAnsi="Arial" w:cs="Arial"/>
          <w:lang w:eastAsia="en-GB"/>
        </w:rPr>
        <w:t>increased rates of</w:t>
      </w:r>
      <w:r w:rsidR="00722FEA">
        <w:rPr>
          <w:rFonts w:ascii="Arial" w:eastAsia="Times New Roman" w:hAnsi="Arial" w:cs="Arial"/>
          <w:lang w:eastAsia="en-GB"/>
        </w:rPr>
        <w:t xml:space="preserve"> thyroid cancer</w:t>
      </w:r>
      <w:r w:rsidR="00F20702">
        <w:rPr>
          <w:rFonts w:ascii="Arial" w:eastAsia="Times New Roman" w:hAnsi="Arial" w:cs="Arial"/>
          <w:lang w:eastAsia="en-GB"/>
        </w:rPr>
        <w:t xml:space="preserve">. </w:t>
      </w:r>
    </w:p>
    <w:p w14:paraId="11064805" w14:textId="0C772C16" w:rsidR="00F20702" w:rsidRDefault="00F20702" w:rsidP="00894746">
      <w:pPr>
        <w:rPr>
          <w:rFonts w:ascii="Arial" w:eastAsia="Times New Roman" w:hAnsi="Arial" w:cs="Arial"/>
          <w:lang w:eastAsia="en-GB"/>
        </w:rPr>
      </w:pPr>
      <w:r>
        <w:rPr>
          <w:rFonts w:ascii="Arial" w:eastAsia="Times New Roman" w:hAnsi="Arial" w:cs="Arial"/>
          <w:lang w:eastAsia="en-GB"/>
        </w:rPr>
        <w:t>Seven of the studies focused solely on women whilst my study looks at the overall differences in ethnic backgrounds. Some studies incorporate gender differences however my study has a unique defining element as it incorporates the existing body of research with women as the prevalence of hyperthyroid is more common in women which is normal.</w:t>
      </w:r>
    </w:p>
    <w:p w14:paraId="6E1192C3" w14:textId="77777777" w:rsidR="00F20702" w:rsidRDefault="00F20702" w:rsidP="00894746">
      <w:pPr>
        <w:rPr>
          <w:rFonts w:ascii="Arial" w:eastAsia="Times New Roman" w:hAnsi="Arial" w:cs="Arial"/>
          <w:lang w:eastAsia="en-GB"/>
        </w:rPr>
      </w:pPr>
    </w:p>
    <w:p w14:paraId="67494528" w14:textId="77777777" w:rsidR="00FD70DC" w:rsidRPr="002A17C5" w:rsidRDefault="00FD70DC" w:rsidP="00894746">
      <w:pPr>
        <w:rPr>
          <w:rFonts w:ascii="Arial" w:eastAsia="Times New Roman" w:hAnsi="Arial" w:cs="Arial"/>
          <w:lang w:eastAsia="en-GB"/>
        </w:rPr>
      </w:pPr>
    </w:p>
    <w:p w14:paraId="546A2034" w14:textId="7D53E232" w:rsidR="00894746" w:rsidRPr="00894746" w:rsidRDefault="00894746" w:rsidP="00894746">
      <w:pPr>
        <w:rPr>
          <w:rFonts w:ascii="Times New Roman" w:eastAsia="Times New Roman" w:hAnsi="Times New Roman" w:cs="Times New Roman"/>
          <w:lang w:eastAsia="en-GB"/>
        </w:rPr>
      </w:pPr>
    </w:p>
    <w:p w14:paraId="71DC006A" w14:textId="06623DC4" w:rsidR="004064CA" w:rsidRDefault="004064CA"/>
    <w:p w14:paraId="0FCBB36B" w14:textId="14AED4F5" w:rsidR="004064CA" w:rsidRDefault="004064CA"/>
    <w:p w14:paraId="122C809E" w14:textId="504ED70F" w:rsidR="004064CA" w:rsidRDefault="004064CA"/>
    <w:p w14:paraId="7B9D33FC" w14:textId="58E04D12" w:rsidR="004064CA" w:rsidRDefault="004064CA"/>
    <w:p w14:paraId="2FF99590" w14:textId="14EB8FFB" w:rsidR="004064CA" w:rsidRDefault="004064CA"/>
    <w:p w14:paraId="2BFF3B6B" w14:textId="79974A4A" w:rsidR="004064CA" w:rsidRDefault="004064CA"/>
    <w:p w14:paraId="3C09F198" w14:textId="64861FAB" w:rsidR="004064CA" w:rsidRDefault="004064CA"/>
    <w:p w14:paraId="0879DFF5" w14:textId="46915EA5" w:rsidR="004064CA" w:rsidRDefault="004064CA"/>
    <w:p w14:paraId="51E8B2F6" w14:textId="67266B18" w:rsidR="004064CA" w:rsidRDefault="004064CA"/>
    <w:p w14:paraId="47E76EDB" w14:textId="14949A0F" w:rsidR="004064CA" w:rsidRDefault="004064CA"/>
    <w:p w14:paraId="23E6E467" w14:textId="6BD50AAC" w:rsidR="004064CA" w:rsidRDefault="004064CA"/>
    <w:p w14:paraId="04F416B6" w14:textId="23180814" w:rsidR="001A2DC3" w:rsidRDefault="001A2DC3"/>
    <w:p w14:paraId="46F0BE41" w14:textId="77777777" w:rsidR="001A2DC3" w:rsidRDefault="001A2DC3"/>
    <w:p w14:paraId="4AA90701" w14:textId="77777777" w:rsidR="004064CA" w:rsidRDefault="004064CA"/>
    <w:p w14:paraId="60FC2257" w14:textId="2D90C7BC" w:rsidR="004064CA" w:rsidRPr="002A17C5" w:rsidRDefault="004064CA">
      <w:pPr>
        <w:rPr>
          <w:rFonts w:ascii="Arial" w:hAnsi="Arial" w:cs="Arial"/>
        </w:rPr>
      </w:pPr>
      <w:r w:rsidRPr="002A17C5">
        <w:rPr>
          <w:rFonts w:ascii="Arial" w:hAnsi="Arial" w:cs="Arial"/>
        </w:rPr>
        <w:lastRenderedPageBreak/>
        <w:t xml:space="preserve">Methodology </w:t>
      </w:r>
    </w:p>
    <w:p w14:paraId="264B3DE2" w14:textId="2F91BEA0" w:rsidR="00E71DA6" w:rsidRPr="002A17C5" w:rsidRDefault="00E71DA6">
      <w:pPr>
        <w:rPr>
          <w:rFonts w:ascii="Arial" w:hAnsi="Arial" w:cs="Arial"/>
        </w:rPr>
      </w:pPr>
    </w:p>
    <w:p w14:paraId="6AEE9F68" w14:textId="19D043D4" w:rsidR="00D2044E" w:rsidRPr="002A17C5" w:rsidRDefault="00CB1674" w:rsidP="00314196">
      <w:pPr>
        <w:jc w:val="both"/>
        <w:rPr>
          <w:rFonts w:ascii="Arial" w:hAnsi="Arial" w:cs="Arial"/>
        </w:rPr>
      </w:pPr>
      <w:r w:rsidRPr="002A17C5">
        <w:rPr>
          <w:rFonts w:ascii="Arial" w:hAnsi="Arial" w:cs="Arial"/>
        </w:rPr>
        <w:t xml:space="preserve">The methods that were used for conducting the research involved using certain search terms such as </w:t>
      </w:r>
      <w:r w:rsidR="005E46C9">
        <w:rPr>
          <w:rFonts w:ascii="Arial" w:hAnsi="Arial" w:cs="Arial"/>
        </w:rPr>
        <w:t>h</w:t>
      </w:r>
      <w:r w:rsidRPr="002A17C5">
        <w:rPr>
          <w:rFonts w:ascii="Arial" w:hAnsi="Arial" w:cs="Arial"/>
        </w:rPr>
        <w:t xml:space="preserve">yperthyroidism, </w:t>
      </w:r>
      <w:r w:rsidR="00B653BC">
        <w:rPr>
          <w:rFonts w:ascii="Arial" w:hAnsi="Arial" w:cs="Arial"/>
        </w:rPr>
        <w:t>h</w:t>
      </w:r>
      <w:r w:rsidR="00F8403C" w:rsidRPr="002A17C5">
        <w:rPr>
          <w:rFonts w:ascii="Arial" w:hAnsi="Arial" w:cs="Arial"/>
        </w:rPr>
        <w:t xml:space="preserve">ypothyroidism, </w:t>
      </w:r>
      <w:r w:rsidRPr="002A17C5">
        <w:rPr>
          <w:rFonts w:ascii="Arial" w:hAnsi="Arial" w:cs="Arial"/>
        </w:rPr>
        <w:t>Asians/non-Asians, U</w:t>
      </w:r>
      <w:r w:rsidR="00B653BC">
        <w:rPr>
          <w:rFonts w:ascii="Arial" w:hAnsi="Arial" w:cs="Arial"/>
        </w:rPr>
        <w:t xml:space="preserve">K </w:t>
      </w:r>
      <w:r w:rsidRPr="002A17C5">
        <w:rPr>
          <w:rFonts w:ascii="Arial" w:hAnsi="Arial" w:cs="Arial"/>
        </w:rPr>
        <w:t xml:space="preserve">rates, United States </w:t>
      </w:r>
      <w:r w:rsidR="008F7A0E" w:rsidRPr="002A17C5">
        <w:rPr>
          <w:rFonts w:ascii="Arial" w:hAnsi="Arial" w:cs="Arial"/>
        </w:rPr>
        <w:t>rates</w:t>
      </w:r>
      <w:r w:rsidRPr="002A17C5">
        <w:rPr>
          <w:rFonts w:ascii="Arial" w:hAnsi="Arial" w:cs="Arial"/>
        </w:rPr>
        <w:t>.</w:t>
      </w:r>
      <w:r w:rsidR="00E22BEC" w:rsidRPr="002A17C5">
        <w:rPr>
          <w:rFonts w:ascii="Arial" w:hAnsi="Arial" w:cs="Arial"/>
        </w:rPr>
        <w:t xml:space="preserve"> </w:t>
      </w:r>
      <w:r w:rsidR="0053613C" w:rsidRPr="002A17C5">
        <w:rPr>
          <w:rFonts w:ascii="Arial" w:hAnsi="Arial" w:cs="Arial"/>
        </w:rPr>
        <w:t>The literature that was retrieved was from a specific database which was google scholar</w:t>
      </w:r>
      <w:r w:rsidR="00D2044E" w:rsidRPr="002A17C5">
        <w:rPr>
          <w:rFonts w:ascii="Arial" w:hAnsi="Arial" w:cs="Arial"/>
        </w:rPr>
        <w:t>, this was used to explore the topic in detail.</w:t>
      </w:r>
    </w:p>
    <w:p w14:paraId="0BD9FBE1" w14:textId="190B2409" w:rsidR="008F7A0E" w:rsidRPr="002A17C5" w:rsidRDefault="0053613C" w:rsidP="00314196">
      <w:pPr>
        <w:jc w:val="both"/>
        <w:rPr>
          <w:rFonts w:ascii="Arial" w:hAnsi="Arial" w:cs="Arial"/>
        </w:rPr>
      </w:pPr>
      <w:r w:rsidRPr="002A17C5">
        <w:rPr>
          <w:rFonts w:ascii="Arial" w:hAnsi="Arial" w:cs="Arial"/>
        </w:rPr>
        <w:t xml:space="preserve">The search engine </w:t>
      </w:r>
      <w:r w:rsidR="00AF671E" w:rsidRPr="002A17C5">
        <w:rPr>
          <w:rFonts w:ascii="Arial" w:hAnsi="Arial" w:cs="Arial"/>
        </w:rPr>
        <w:t xml:space="preserve">resulted </w:t>
      </w:r>
      <w:r w:rsidRPr="002A17C5">
        <w:rPr>
          <w:rFonts w:ascii="Arial" w:hAnsi="Arial" w:cs="Arial"/>
        </w:rPr>
        <w:t xml:space="preserve">with 18700 results whilst exploring the topic area. </w:t>
      </w:r>
      <w:r w:rsidR="00E22BEC" w:rsidRPr="002A17C5">
        <w:rPr>
          <w:rFonts w:ascii="Arial" w:hAnsi="Arial" w:cs="Arial"/>
        </w:rPr>
        <w:t>A</w:t>
      </w:r>
      <w:r w:rsidR="00C803FD" w:rsidRPr="002A17C5">
        <w:rPr>
          <w:rFonts w:ascii="Arial" w:hAnsi="Arial" w:cs="Arial"/>
        </w:rPr>
        <w:t xml:space="preserve">s I started to analyse the </w:t>
      </w:r>
      <w:r w:rsidR="003501D1" w:rsidRPr="002A17C5">
        <w:rPr>
          <w:rFonts w:ascii="Arial" w:hAnsi="Arial" w:cs="Arial"/>
        </w:rPr>
        <w:t>results</w:t>
      </w:r>
      <w:r w:rsidR="00111A88" w:rsidRPr="002A17C5">
        <w:rPr>
          <w:rFonts w:ascii="Arial" w:hAnsi="Arial" w:cs="Arial"/>
        </w:rPr>
        <w:t xml:space="preserve"> and red</w:t>
      </w:r>
      <w:r w:rsidR="00D2044E" w:rsidRPr="002A17C5">
        <w:rPr>
          <w:rFonts w:ascii="Arial" w:hAnsi="Arial" w:cs="Arial"/>
        </w:rPr>
        <w:t>efine the words</w:t>
      </w:r>
      <w:r w:rsidR="003501D1" w:rsidRPr="002A17C5">
        <w:rPr>
          <w:rFonts w:ascii="Arial" w:hAnsi="Arial" w:cs="Arial"/>
        </w:rPr>
        <w:t>,</w:t>
      </w:r>
      <w:r w:rsidR="00C803FD" w:rsidRPr="002A17C5">
        <w:rPr>
          <w:rFonts w:ascii="Arial" w:hAnsi="Arial" w:cs="Arial"/>
        </w:rPr>
        <w:t xml:space="preserve"> I identified </w:t>
      </w:r>
      <w:r w:rsidR="00AC1B22" w:rsidRPr="002A17C5">
        <w:rPr>
          <w:rFonts w:ascii="Arial" w:hAnsi="Arial" w:cs="Arial"/>
        </w:rPr>
        <w:t>1</w:t>
      </w:r>
      <w:r w:rsidR="00C803FD" w:rsidRPr="002A17C5">
        <w:rPr>
          <w:rFonts w:ascii="Arial" w:hAnsi="Arial" w:cs="Arial"/>
        </w:rPr>
        <w:t>0</w:t>
      </w:r>
      <w:r w:rsidR="00AC1B22" w:rsidRPr="002A17C5">
        <w:rPr>
          <w:rFonts w:ascii="Arial" w:hAnsi="Arial" w:cs="Arial"/>
        </w:rPr>
        <w:t>5</w:t>
      </w:r>
      <w:r w:rsidR="00D2044E" w:rsidRPr="002A17C5">
        <w:rPr>
          <w:rFonts w:ascii="Arial" w:hAnsi="Arial" w:cs="Arial"/>
        </w:rPr>
        <w:t xml:space="preserve"> results</w:t>
      </w:r>
      <w:r w:rsidR="00C803FD" w:rsidRPr="002A17C5">
        <w:rPr>
          <w:rFonts w:ascii="Arial" w:hAnsi="Arial" w:cs="Arial"/>
        </w:rPr>
        <w:t xml:space="preserve"> which were relevant to the literature review being conducted. The numbers were reduced to 20 scholarly articles</w:t>
      </w:r>
      <w:r w:rsidR="0004340D" w:rsidRPr="002A17C5">
        <w:rPr>
          <w:rFonts w:ascii="Arial" w:hAnsi="Arial" w:cs="Arial"/>
        </w:rPr>
        <w:t xml:space="preserve"> which were conducted for the literature review</w:t>
      </w:r>
      <w:r w:rsidR="00C803FD" w:rsidRPr="002A17C5">
        <w:rPr>
          <w:rFonts w:ascii="Arial" w:hAnsi="Arial" w:cs="Arial"/>
        </w:rPr>
        <w:t xml:space="preserve"> as </w:t>
      </w:r>
      <w:r w:rsidR="0004340D" w:rsidRPr="002A17C5">
        <w:rPr>
          <w:rFonts w:ascii="Arial" w:hAnsi="Arial" w:cs="Arial"/>
        </w:rPr>
        <w:t xml:space="preserve">although the initial findings were over thousands, </w:t>
      </w:r>
      <w:r w:rsidR="003501D1" w:rsidRPr="002A17C5">
        <w:rPr>
          <w:rFonts w:ascii="Arial" w:hAnsi="Arial" w:cs="Arial"/>
        </w:rPr>
        <w:t>they were not entirely relevant</w:t>
      </w:r>
      <w:r w:rsidR="00145369" w:rsidRPr="002A17C5">
        <w:rPr>
          <w:rFonts w:ascii="Arial" w:hAnsi="Arial" w:cs="Arial"/>
        </w:rPr>
        <w:t xml:space="preserve"> to my chosen topic. </w:t>
      </w:r>
      <w:r w:rsidR="00007764" w:rsidRPr="002A17C5">
        <w:rPr>
          <w:rFonts w:ascii="Arial" w:hAnsi="Arial" w:cs="Arial"/>
        </w:rPr>
        <w:t xml:space="preserve"> </w:t>
      </w:r>
      <w:r w:rsidR="00D2044E" w:rsidRPr="002A17C5">
        <w:rPr>
          <w:rFonts w:ascii="Arial" w:hAnsi="Arial" w:cs="Arial"/>
        </w:rPr>
        <w:t>The majority of sources that were used were journals and articles</w:t>
      </w:r>
      <w:r w:rsidR="00B845D1" w:rsidRPr="002A17C5">
        <w:rPr>
          <w:rFonts w:ascii="Arial" w:hAnsi="Arial" w:cs="Arial"/>
        </w:rPr>
        <w:t xml:space="preserve"> towards my research.</w:t>
      </w:r>
      <w:r w:rsidR="00AC1B22" w:rsidRPr="002A17C5">
        <w:rPr>
          <w:rFonts w:ascii="Arial" w:hAnsi="Arial" w:cs="Arial"/>
        </w:rPr>
        <w:t xml:space="preserve"> </w:t>
      </w:r>
    </w:p>
    <w:p w14:paraId="5E595857" w14:textId="77777777" w:rsidR="004064CA" w:rsidRDefault="004064CA"/>
    <w:p w14:paraId="7E4CAAF6" w14:textId="77777777" w:rsidR="004064CA" w:rsidRDefault="004064CA"/>
    <w:p w14:paraId="7B518656" w14:textId="0BD65975" w:rsidR="004064CA" w:rsidRDefault="004064CA"/>
    <w:p w14:paraId="6E7D8521" w14:textId="6909B250" w:rsidR="00B845D1" w:rsidRDefault="00B845D1"/>
    <w:p w14:paraId="4040CC30" w14:textId="340AA2D8" w:rsidR="00B845D1" w:rsidRDefault="00AC1B22">
      <w:r>
        <w:rPr>
          <w:noProof/>
        </w:rPr>
        <mc:AlternateContent>
          <mc:Choice Requires="wps">
            <w:drawing>
              <wp:anchor distT="0" distB="0" distL="114300" distR="114300" simplePos="0" relativeHeight="251659264" behindDoc="0" locked="0" layoutInCell="1" allowOverlap="1" wp14:anchorId="019CFB74" wp14:editId="4FB0A972">
                <wp:simplePos x="0" y="0"/>
                <wp:positionH relativeFrom="column">
                  <wp:posOffset>1094814</wp:posOffset>
                </wp:positionH>
                <wp:positionV relativeFrom="paragraph">
                  <wp:posOffset>127296</wp:posOffset>
                </wp:positionV>
                <wp:extent cx="3413051" cy="839972"/>
                <wp:effectExtent l="0" t="0" r="16510" b="11430"/>
                <wp:wrapNone/>
                <wp:docPr id="1" name="Text Box 1"/>
                <wp:cNvGraphicFramePr/>
                <a:graphic xmlns:a="http://schemas.openxmlformats.org/drawingml/2006/main">
                  <a:graphicData uri="http://schemas.microsoft.com/office/word/2010/wordprocessingShape">
                    <wps:wsp>
                      <wps:cNvSpPr txBox="1"/>
                      <wps:spPr>
                        <a:xfrm>
                          <a:off x="0" y="0"/>
                          <a:ext cx="3413051" cy="839972"/>
                        </a:xfrm>
                        <a:prstGeom prst="rect">
                          <a:avLst/>
                        </a:prstGeom>
                        <a:solidFill>
                          <a:schemeClr val="lt1"/>
                        </a:solidFill>
                        <a:ln w="6350">
                          <a:solidFill>
                            <a:prstClr val="black"/>
                          </a:solidFill>
                        </a:ln>
                      </wps:spPr>
                      <wps:txbx>
                        <w:txbxContent>
                          <w:p w14:paraId="06C2FF4A" w14:textId="1C0E67B0" w:rsidR="00AC1B22" w:rsidRDefault="00AC1B22">
                            <w:r>
                              <w:t xml:space="preserve">                                 Initial Findings</w:t>
                            </w:r>
                          </w:p>
                          <w:p w14:paraId="6FAC8E5F" w14:textId="49DEBEA2" w:rsidR="00AC1B22" w:rsidRDefault="00AC1B22"/>
                          <w:p w14:paraId="01442AE4" w14:textId="256008A0" w:rsidR="00AC1B22" w:rsidRDefault="00AC1B22">
                            <w:r>
                              <w:t xml:space="preserve">                                       18700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19CFB74" id="_x0000_t202" coordsize="21600,21600" o:spt="202" path="m,l,21600r21600,l21600,xe">
                <v:stroke joinstyle="miter"/>
                <v:path gradientshapeok="t" o:connecttype="rect"/>
              </v:shapetype>
              <v:shape id="Text Box 1" o:spid="_x0000_s1026" type="#_x0000_t202" style="position:absolute;margin-left:86.2pt;margin-top:10pt;width:268.75pt;height:66.1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XpToOAIAAHwEAAAOAAAAZHJzL2Uyb0RvYy54bWysVE1v2zAMvQ/YfxB0X+x8tY0Rp8hSZBgQ&#13;&#10;tAXSomdFlhJjsqhJSuzs14+SnY92Ow27yJRIPZGPj57eN5UiB2FdCTqn/V5KidAcilJvc/r6svxy&#13;&#10;R4nzTBdMgRY5PQpH72efP01rk4kB7EAVwhIE0S6rTU533pssSRzfiYq5Hhih0SnBVszj1m6TwrIa&#13;&#10;0SuVDNL0JqnBFsYCF87h6UPrpLOIL6Xg/klKJzxROcXcfFxtXDdhTWZTlm0tM7uSd2mwf8iiYqXG&#13;&#10;R89QD8wzsrflH1BVyS04kL7HoUpAypKLWANW008/VLPeMSNiLUiOM2ea3P+D5Y+HtXm2xDdfocEG&#13;&#10;BkJq4zKHh6GeRtoqfDFTgn6k8HimTTSecDwcjvrDdNynhKPvbjiZ3A4CTHK5bazz3wRUJBg5tdiW&#13;&#10;yBY7rJxvQ08h4TEHqiyWpVJxE6QgFsqSA8MmKh9zRPB3UUqTOqc3w3Eagd/5AvT5/kYx/qNL7yoK&#13;&#10;8ZTGnC+1B8s3m6YjZAPFEXmy0ErIGb4sEXfFnH9mFjWD1OAc+CdcpAJMBjqLkh3YX387D/HYSvRS&#13;&#10;UqMGc+p+7pkVlKjvGps86Y9GQbRxMxrfDnBjrz2ba4/eVwtAhrARmF00Q7xXJ1NaqN5wXObhVXQx&#13;&#10;zfHtnPqTufDtZOC4cTGfxyCUqWF+pdeGB+jQkcDnS/PGrOn66VEJj3BSK8s+tLWNDTc1zPceZBl7&#13;&#10;HghuWe14R4lH1XTjGGboeh+jLj+N2W8AAAD//wMAUEsDBBQABgAIAAAAIQDV2jQl3wAAAA8BAAAP&#13;&#10;AAAAZHJzL2Rvd25yZXYueG1sTE/LTsMwELwj8Q/WInGjDuHRJI1T8Si9cKIgzm68tS1iO7LdNPw9&#13;&#10;ywkuK41mdh7tenYDmzAmG7yA60UBDH0flPVawMf7y1UFLGXplRyCRwHfmGDdnZ+1slHh5N9w2mXN&#13;&#10;yMSnRgowOY8N56k36GRahBE9cYcQncwEo+YqyhOZu4GXRXHPnbSeEowc8clg/7U7OgGbR13rvpLR&#13;&#10;bCpl7TR/Hl71VojLi/l5RedhBSzjnP8+4HcD9YeOiu3D0avEBsLL8pakAigLGAmWRV0D2xNzV94A&#13;&#10;71r+f0f3AwAA//8DAFBLAQItABQABgAIAAAAIQC2gziS/gAAAOEBAAATAAAAAAAAAAAAAAAAAAAA&#13;&#10;AABbQ29udGVudF9UeXBlc10ueG1sUEsBAi0AFAAGAAgAAAAhADj9If/WAAAAlAEAAAsAAAAAAAAA&#13;&#10;AAAAAAAALwEAAF9yZWxzLy5yZWxzUEsBAi0AFAAGAAgAAAAhALpelOg4AgAAfAQAAA4AAAAAAAAA&#13;&#10;AAAAAAAALgIAAGRycy9lMm9Eb2MueG1sUEsBAi0AFAAGAAgAAAAhANXaNCXfAAAADwEAAA8AAAAA&#13;&#10;AAAAAAAAAAAAkgQAAGRycy9kb3ducmV2LnhtbFBLBQYAAAAABAAEAPMAAACeBQAAAAA=&#13;&#10;" fillcolor="white [3201]" strokeweight=".5pt">
                <v:textbox>
                  <w:txbxContent>
                    <w:p w14:paraId="06C2FF4A" w14:textId="1C0E67B0" w:rsidR="00AC1B22" w:rsidRDefault="00AC1B22">
                      <w:r>
                        <w:t xml:space="preserve">                                 Initial Findings</w:t>
                      </w:r>
                    </w:p>
                    <w:p w14:paraId="6FAC8E5F" w14:textId="49DEBEA2" w:rsidR="00AC1B22" w:rsidRDefault="00AC1B22"/>
                    <w:p w14:paraId="01442AE4" w14:textId="256008A0" w:rsidR="00AC1B22" w:rsidRDefault="00AC1B22">
                      <w:r>
                        <w:t xml:space="preserve">                                       18700</w:t>
                      </w:r>
                    </w:p>
                  </w:txbxContent>
                </v:textbox>
              </v:shape>
            </w:pict>
          </mc:Fallback>
        </mc:AlternateContent>
      </w:r>
    </w:p>
    <w:p w14:paraId="762229C1" w14:textId="77777777" w:rsidR="004064CA" w:rsidRDefault="004064CA"/>
    <w:p w14:paraId="43A39477" w14:textId="77777777" w:rsidR="004064CA" w:rsidRDefault="004064CA"/>
    <w:p w14:paraId="4DA33991" w14:textId="77777777" w:rsidR="004064CA" w:rsidRDefault="004064CA"/>
    <w:p w14:paraId="1566A451" w14:textId="77777777" w:rsidR="004064CA" w:rsidRDefault="004064CA"/>
    <w:p w14:paraId="17C00242" w14:textId="7AED1EAA" w:rsidR="004064CA" w:rsidRDefault="00AC1B22">
      <w:r>
        <w:rPr>
          <w:noProof/>
        </w:rPr>
        <mc:AlternateContent>
          <mc:Choice Requires="wps">
            <w:drawing>
              <wp:anchor distT="0" distB="0" distL="114300" distR="114300" simplePos="0" relativeHeight="251660288" behindDoc="0" locked="0" layoutInCell="1" allowOverlap="1" wp14:anchorId="75BE4A87" wp14:editId="6A338719">
                <wp:simplePos x="0" y="0"/>
                <wp:positionH relativeFrom="column">
                  <wp:posOffset>2753833</wp:posOffset>
                </wp:positionH>
                <wp:positionV relativeFrom="paragraph">
                  <wp:posOffset>37657</wp:posOffset>
                </wp:positionV>
                <wp:extent cx="0" cy="1010595"/>
                <wp:effectExtent l="0" t="0" r="12700" b="5715"/>
                <wp:wrapNone/>
                <wp:docPr id="2" name="Straight Connector 2"/>
                <wp:cNvGraphicFramePr/>
                <a:graphic xmlns:a="http://schemas.openxmlformats.org/drawingml/2006/main">
                  <a:graphicData uri="http://schemas.microsoft.com/office/word/2010/wordprocessingShape">
                    <wps:wsp>
                      <wps:cNvCnPr/>
                      <wps:spPr>
                        <a:xfrm>
                          <a:off x="0" y="0"/>
                          <a:ext cx="0" cy="1010595"/>
                        </a:xfrm>
                        <a:prstGeom prst="line">
                          <a:avLst/>
                        </a:prstGeom>
                        <a:ln>
                          <a:solidFill>
                            <a:schemeClr val="bg1"/>
                          </a:solidFill>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470810B0" id="Straight Connector 2" o:spid="_x0000_s1026" style="position:absolute;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6.85pt,2.95pt" to="216.85pt,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1zKvrwEAAMgDAAAOAAAAZHJzL2Uyb0RvYy54bWysU9uO0zAQfUfiHyy/UycrLYKo6T7sanlB&#13;&#10;sOLyAa4zbixsj2WbJv17xk6brgAhhHiZ+DLnzDnjyfZudpYdISaDvuftpuEMvMLB+EPPv355fPWG&#13;&#10;s5SlH6RFDz0/QeJ3u5cvtlPo4AZHtANERiQ+dVPo+Zhz6IRIagQn0wYDeLrUGJ3MtI0HMUQ5Ebuz&#13;&#10;4qZpXosJ4xAiKkiJTh+WS76r/FqDyh+1TpCZ7TlpyzXGGvclit1Wdocow2jUWYb8BxVOGk9FV6oH&#13;&#10;mSX7Hs0vVM6oiAl13ih0ArU2CqoHctM2P7n5PMoA1Qs1J4W1Ten/0aoPx3v/FKkNU0hdCk+xuJh1&#13;&#10;dOVL+thcm3VamwVzZmo5VHTakuzbt7elkeIKDDHld4COlUXPrfHFh+zk8X3KS+olpRxbX2JCa4ZH&#13;&#10;Y23dlAmAexvZUdLb7Q/tucSzLCpYkOIqva7yycLC+gk0MwOJbWv1OlVXzuHbhdN6yiwQTdVXUPNn&#13;&#10;0Dm3wKBO2t8C1+xaEX1egc54jL+rmueLVL3kX1wvXovtPQ6n+pC1HTQu9UHOo13m8fm+wq8/4O4H&#13;&#10;AAAA//8DAFBLAwQUAAYACAAAACEA3pPUd+MAAAAOAQAADwAAAGRycy9kb3ducmV2LnhtbExPy07D&#13;&#10;MBC8I/EP1iJxQa0NpQ/SOFUEBQkJiVJy4ebGSxyI7Sh2mvD3LOIAl5VG89iZdDPahh2xC7V3Ei6n&#13;&#10;Ahi60uvaVRKK1/vJCliIymnVeIcSvjDAJjs9SVWi/eBe8LiPFaMQFxIlwcTYJpyH0qBVYepbdMS9&#13;&#10;+86qSLCruO7UQOG24VdCLLhVtaMPRrV4a7D83PdWwjYfxFv+dLFd9cVYPJoH/rHcPUt5fjberenk&#13;&#10;a2ARx/jngJ8N1B8yKnbwvdOBNRKuZ7MlSSXMb4AR/4sPJFzMBfAs5f9nZN8AAAD//wMAUEsBAi0A&#13;&#10;FAAGAAgAAAAhALaDOJL+AAAA4QEAABMAAAAAAAAAAAAAAAAAAAAAAFtDb250ZW50X1R5cGVzXS54&#13;&#10;bWxQSwECLQAUAAYACAAAACEAOP0h/9YAAACUAQAACwAAAAAAAAAAAAAAAAAvAQAAX3JlbHMvLnJl&#13;&#10;bHNQSwECLQAUAAYACAAAACEALNcyr68BAADIAwAADgAAAAAAAAAAAAAAAAAuAgAAZHJzL2Uyb0Rv&#13;&#10;Yy54bWxQSwECLQAUAAYACAAAACEA3pPUd+MAAAAOAQAADwAAAAAAAAAAAAAAAAAJBAAAZHJzL2Rv&#13;&#10;d25yZXYueG1sUEsFBgAAAAAEAAQA8wAAABkFAAAAAA==&#13;&#10;" strokecolor="white [3212]" strokeweight=".5pt">
                <v:stroke joinstyle="miter"/>
              </v:line>
            </w:pict>
          </mc:Fallback>
        </mc:AlternateContent>
      </w:r>
    </w:p>
    <w:p w14:paraId="1BA8389F" w14:textId="77777777" w:rsidR="004064CA" w:rsidRDefault="004064CA"/>
    <w:p w14:paraId="14217537" w14:textId="77777777" w:rsidR="004064CA" w:rsidRDefault="004064CA"/>
    <w:p w14:paraId="5A090578" w14:textId="77777777" w:rsidR="004064CA" w:rsidRDefault="004064CA"/>
    <w:p w14:paraId="1E10BDDC" w14:textId="77777777" w:rsidR="004064CA" w:rsidRDefault="004064CA"/>
    <w:p w14:paraId="3EED3A42" w14:textId="64DC665C" w:rsidR="004064CA" w:rsidRDefault="00AC1B22">
      <w:r>
        <w:rPr>
          <w:noProof/>
        </w:rPr>
        <mc:AlternateContent>
          <mc:Choice Requires="wps">
            <w:drawing>
              <wp:anchor distT="0" distB="0" distL="114300" distR="114300" simplePos="0" relativeHeight="251662336" behindDoc="0" locked="0" layoutInCell="1" allowOverlap="1" wp14:anchorId="727804BE" wp14:editId="10FA424A">
                <wp:simplePos x="0" y="0"/>
                <wp:positionH relativeFrom="column">
                  <wp:posOffset>1095153</wp:posOffset>
                </wp:positionH>
                <wp:positionV relativeFrom="paragraph">
                  <wp:posOffset>117977</wp:posOffset>
                </wp:positionV>
                <wp:extent cx="3476286" cy="839972"/>
                <wp:effectExtent l="0" t="0" r="16510" b="11430"/>
                <wp:wrapNone/>
                <wp:docPr id="3" name="Text Box 3"/>
                <wp:cNvGraphicFramePr/>
                <a:graphic xmlns:a="http://schemas.openxmlformats.org/drawingml/2006/main">
                  <a:graphicData uri="http://schemas.microsoft.com/office/word/2010/wordprocessingShape">
                    <wps:wsp>
                      <wps:cNvSpPr txBox="1"/>
                      <wps:spPr>
                        <a:xfrm>
                          <a:off x="0" y="0"/>
                          <a:ext cx="3476286" cy="839972"/>
                        </a:xfrm>
                        <a:prstGeom prst="rect">
                          <a:avLst/>
                        </a:prstGeom>
                        <a:solidFill>
                          <a:schemeClr val="lt1"/>
                        </a:solidFill>
                        <a:ln w="6350">
                          <a:solidFill>
                            <a:prstClr val="black"/>
                          </a:solidFill>
                        </a:ln>
                      </wps:spPr>
                      <wps:txbx>
                        <w:txbxContent>
                          <w:p w14:paraId="6C21DEDA" w14:textId="3E11E6E2" w:rsidR="00AC1B22" w:rsidRDefault="00AC1B22" w:rsidP="00AC1B22">
                            <w:r>
                              <w:t xml:space="preserve">                                     Identified</w:t>
                            </w:r>
                          </w:p>
                          <w:p w14:paraId="6A6F507F" w14:textId="77777777" w:rsidR="00AC1B22" w:rsidRDefault="00AC1B22" w:rsidP="00AC1B22"/>
                          <w:p w14:paraId="4B70095A" w14:textId="752CE7C3" w:rsidR="00AC1B22" w:rsidRDefault="00AC1B22" w:rsidP="00AC1B22">
                            <w:r>
                              <w:t xml:space="preserve">                                          105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27804BE" id="Text Box 3" o:spid="_x0000_s1027" type="#_x0000_t202" style="position:absolute;margin-left:86.25pt;margin-top:9.3pt;width:273.7pt;height:66.1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MK/9OwIAAIMEAAAOAAAAZHJzL2Uyb0RvYy54bWysVNtu2zAMfR+wfxD0vji35mLEKbIUGQYE&#13;&#10;bYG06LMiy4kwWdQkJXb29aNk59JuT8NeZEqkjsjDQ8/u61KRo7BOgs5or9OlRGgOudS7jL6+rL5M&#13;&#10;KHGe6Zwp0CKjJ+Ho/fzzp1llUtGHPahcWIIg2qWVyejee5MmieN7UTLXASM0OguwJfO4tbskt6xC&#13;&#10;9FIl/W53lFRgc2OBC+fw9KFx0nnELwrB/VNROOGJyijm5uNq47oNazKfsXRnmdlL3qbB/iGLkkmN&#13;&#10;j16gHphn5GDlH1Cl5BYcFL7DoUygKCQXsQasptf9UM1mz4yItSA5zlxocv8Plj8eN+bZEl9/hRob&#13;&#10;GAipjEsdHoZ66sKW4YuZEvQjhacLbaL2hOPhYDge9ScjSjj6JoPpdNwPMMn1trHOfxNQkmBk1GJb&#13;&#10;IlvsuHa+CT2HhMccKJmvpFJxE6QglsqSI8MmKh9zRPB3UUqTKqOjwV03Ar/zBejL/a1i/Eeb3k0U&#13;&#10;4imNOV9rD5avtzWR+Q0vW8hPSJeFRknO8JVE+DVz/plZlA4yhOPgn3ApFGBO0FqU7MH++tt5iMeO&#13;&#10;opeSCqWYUffzwKygRH3X2OtpbzgM2o2b4d24jxt769neevShXAIS1cPBMzyaId6rs1lYKN9wahbh&#13;&#10;VXQxzfHtjPqzufTNgODUcbFYxCBUq2F+rTeGB+jQmEDrS/3GrGnb6lEQj3AWLUs/dLeJDTc1LA4e&#13;&#10;ChlbH3huWG3pR6VH8bRTGUbpdh+jrv+O+W8AAAD//wMAUEsDBBQABgAIAAAAIQDE5CHd4QAAAA8B&#13;&#10;AAAPAAAAZHJzL2Rvd25yZXYueG1sTE9NT8MwDL0j8R8iI3Fj6SZta7umEx+DCycG2tlrsiRak1RJ&#13;&#10;1pV/jznBxfKzn5/fa7aT69moYrLBC5jPCmDKd0FarwV8fb4+lMBSRi+xD14J+FYJtu3tTYO1DFf/&#13;&#10;ocZ91oxEfKpRgMl5qDlPnVEO0ywMytPuFKLDTDBqLiNeSdz1fFEUK+7QevpgcFDPRnXn/cUJ2D3p&#13;&#10;SnclRrMrpbXjdDi96zch7u+mlw2Vxw2wrKb8dwG/Gcg/tGTsGC5eJtYTXi+WRKWmXAEjwnpeVcCO&#13;&#10;NFgWFfC24f9ztD8AAAD//wMAUEsBAi0AFAAGAAgAAAAhALaDOJL+AAAA4QEAABMAAAAAAAAAAAAA&#13;&#10;AAAAAAAAAFtDb250ZW50X1R5cGVzXS54bWxQSwECLQAUAAYACAAAACEAOP0h/9YAAACUAQAACwAA&#13;&#10;AAAAAAAAAAAAAAAvAQAAX3JlbHMvLnJlbHNQSwECLQAUAAYACAAAACEATzCv/TsCAACDBAAADgAA&#13;&#10;AAAAAAAAAAAAAAAuAgAAZHJzL2Uyb0RvYy54bWxQSwECLQAUAAYACAAAACEAxOQh3eEAAAAPAQAA&#13;&#10;DwAAAAAAAAAAAAAAAACVBAAAZHJzL2Rvd25yZXYueG1sUEsFBgAAAAAEAAQA8wAAAKMFAAAAAA==&#13;&#10;" fillcolor="white [3201]" strokeweight=".5pt">
                <v:textbox>
                  <w:txbxContent>
                    <w:p w14:paraId="6C21DEDA" w14:textId="3E11E6E2" w:rsidR="00AC1B22" w:rsidRDefault="00AC1B22" w:rsidP="00AC1B22">
                      <w:r>
                        <w:t xml:space="preserve">                                     Identified</w:t>
                      </w:r>
                    </w:p>
                    <w:p w14:paraId="6A6F507F" w14:textId="77777777" w:rsidR="00AC1B22" w:rsidRDefault="00AC1B22" w:rsidP="00AC1B22"/>
                    <w:p w14:paraId="4B70095A" w14:textId="752CE7C3" w:rsidR="00AC1B22" w:rsidRDefault="00AC1B22" w:rsidP="00AC1B22">
                      <w:r>
                        <w:t xml:space="preserve">                                          105</w:t>
                      </w:r>
                    </w:p>
                  </w:txbxContent>
                </v:textbox>
              </v:shape>
            </w:pict>
          </mc:Fallback>
        </mc:AlternateContent>
      </w:r>
    </w:p>
    <w:p w14:paraId="22D101C7" w14:textId="0AC37C60" w:rsidR="004064CA" w:rsidRDefault="004064CA"/>
    <w:p w14:paraId="2F1FAF7C" w14:textId="73A039F5" w:rsidR="004064CA" w:rsidRDefault="004064CA"/>
    <w:p w14:paraId="14B9565F" w14:textId="77777777" w:rsidR="004064CA" w:rsidRDefault="004064CA"/>
    <w:p w14:paraId="3B5AA7D6" w14:textId="77777777" w:rsidR="004064CA" w:rsidRDefault="004064CA"/>
    <w:p w14:paraId="44C62FB3" w14:textId="23BE6413" w:rsidR="004064CA" w:rsidRDefault="00AC1B22">
      <w:r>
        <w:rPr>
          <w:noProof/>
        </w:rPr>
        <mc:AlternateContent>
          <mc:Choice Requires="wps">
            <w:drawing>
              <wp:anchor distT="0" distB="0" distL="114300" distR="114300" simplePos="0" relativeHeight="251666432" behindDoc="0" locked="0" layoutInCell="1" allowOverlap="1" wp14:anchorId="40A18081" wp14:editId="665EDD63">
                <wp:simplePos x="0" y="0"/>
                <wp:positionH relativeFrom="column">
                  <wp:posOffset>2753833</wp:posOffset>
                </wp:positionH>
                <wp:positionV relativeFrom="paragraph">
                  <wp:posOffset>30731</wp:posOffset>
                </wp:positionV>
                <wp:extent cx="0" cy="1010595"/>
                <wp:effectExtent l="0" t="0" r="12700" b="5715"/>
                <wp:wrapNone/>
                <wp:docPr id="5" name="Straight Connector 5"/>
                <wp:cNvGraphicFramePr/>
                <a:graphic xmlns:a="http://schemas.openxmlformats.org/drawingml/2006/main">
                  <a:graphicData uri="http://schemas.microsoft.com/office/word/2010/wordprocessingShape">
                    <wps:wsp>
                      <wps:cNvCnPr/>
                      <wps:spPr>
                        <a:xfrm>
                          <a:off x="0" y="0"/>
                          <a:ext cx="0" cy="1010595"/>
                        </a:xfrm>
                        <a:prstGeom prst="line">
                          <a:avLst/>
                        </a:prstGeom>
                        <a:ln>
                          <a:solidFill>
                            <a:schemeClr val="bg1"/>
                          </a:solidFill>
                        </a:ln>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FCA73AD" id="Straight Connector 5" o:spid="_x0000_s1026" style="position:absolute;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16.85pt,2.4pt" to="216.85pt,8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1zKvrwEAAMgDAAAOAAAAZHJzL2Uyb0RvYy54bWysU9uO0zAQfUfiHyy/UycrLYKo6T7sanlB&#13;&#10;sOLyAa4zbixsj2WbJv17xk6brgAhhHiZ+DLnzDnjyfZudpYdISaDvuftpuEMvMLB+EPPv355fPWG&#13;&#10;s5SlH6RFDz0/QeJ3u5cvtlPo4AZHtANERiQ+dVPo+Zhz6IRIagQn0wYDeLrUGJ3MtI0HMUQ5Ebuz&#13;&#10;4qZpXosJ4xAiKkiJTh+WS76r/FqDyh+1TpCZ7TlpyzXGGvclit1Wdocow2jUWYb8BxVOGk9FV6oH&#13;&#10;mSX7Hs0vVM6oiAl13ih0ArU2CqoHctM2P7n5PMoA1Qs1J4W1Ten/0aoPx3v/FKkNU0hdCk+xuJh1&#13;&#10;dOVL+thcm3VamwVzZmo5VHTakuzbt7elkeIKDDHld4COlUXPrfHFh+zk8X3KS+olpRxbX2JCa4ZH&#13;&#10;Y23dlAmAexvZUdLb7Q/tucSzLCpYkOIqva7yycLC+gk0MwOJbWv1OlVXzuHbhdN6yiwQTdVXUPNn&#13;&#10;0Dm3wKBO2t8C1+xaEX1egc54jL+rmueLVL3kX1wvXovtPQ6n+pC1HTQu9UHOo13m8fm+wq8/4O4H&#13;&#10;AAAA//8DAFBLAwQUAAYACAAAACEAK3nMIOIAAAAOAQAADwAAAGRycy9kb3ducmV2LnhtbExPwUrD&#13;&#10;QBC9C/7DMoIXaTcaaWuaTQlaBUHQ1ly8bbNjEs3OhuymiX/viAe9DPN4b968l24m24oj9r5xpOBy&#13;&#10;HoFAKp1pqFJQvN7PViB80GR06wgVfKGHTXZ6kurEuJF2eNyHSrAJ+UQrqEPoEil9WaPVfu46JObe&#13;&#10;XW91YNhX0vR6ZHPbyqsoWkirG+IPte7wtsbycz9YBdt8jN7yp4vtaiim4rF+kB/Ll2elzs+muzWP&#13;&#10;fA0i4BT+LuCnA+eHjIMd3EDGi1bBdRwvWcoL12D+Fx9YuIhvQGap/F8j+wYAAP//AwBQSwECLQAU&#13;&#10;AAYACAAAACEAtoM4kv4AAADhAQAAEwAAAAAAAAAAAAAAAAAAAAAAW0NvbnRlbnRfVHlwZXNdLnht&#13;&#10;bFBLAQItABQABgAIAAAAIQA4/SH/1gAAAJQBAAALAAAAAAAAAAAAAAAAAC8BAABfcmVscy8ucmVs&#13;&#10;c1BLAQItABQABgAIAAAAIQAs1zKvrwEAAMgDAAAOAAAAAAAAAAAAAAAAAC4CAABkcnMvZTJvRG9j&#13;&#10;LnhtbFBLAQItABQABgAIAAAAIQArecwg4gAAAA4BAAAPAAAAAAAAAAAAAAAAAAkEAABkcnMvZG93&#13;&#10;bnJldi54bWxQSwUGAAAAAAQABADzAAAAGAUAAAAA&#13;&#10;" strokecolor="white [3212]" strokeweight=".5pt">
                <v:stroke joinstyle="miter"/>
              </v:line>
            </w:pict>
          </mc:Fallback>
        </mc:AlternateContent>
      </w:r>
    </w:p>
    <w:p w14:paraId="3CAFC1DB" w14:textId="75425C45" w:rsidR="004064CA" w:rsidRDefault="004064CA"/>
    <w:p w14:paraId="2903D48F" w14:textId="28140988" w:rsidR="004064CA" w:rsidRDefault="004064CA"/>
    <w:p w14:paraId="02B4C129" w14:textId="09A4EA43" w:rsidR="004064CA" w:rsidRDefault="00AC1B22">
      <w:r>
        <w:rPr>
          <w:noProof/>
        </w:rPr>
        <mc:AlternateContent>
          <mc:Choice Requires="wps">
            <w:drawing>
              <wp:anchor distT="0" distB="0" distL="114300" distR="114300" simplePos="0" relativeHeight="251664384" behindDoc="0" locked="0" layoutInCell="1" allowOverlap="1" wp14:anchorId="6ECE878B" wp14:editId="06B30BCD">
                <wp:simplePos x="0" y="0"/>
                <wp:positionH relativeFrom="column">
                  <wp:posOffset>1031358</wp:posOffset>
                </wp:positionH>
                <wp:positionV relativeFrom="paragraph">
                  <wp:posOffset>187222</wp:posOffset>
                </wp:positionV>
                <wp:extent cx="3540081" cy="797441"/>
                <wp:effectExtent l="0" t="0" r="16510" b="15875"/>
                <wp:wrapNone/>
                <wp:docPr id="4" name="Text Box 4"/>
                <wp:cNvGraphicFramePr/>
                <a:graphic xmlns:a="http://schemas.openxmlformats.org/drawingml/2006/main">
                  <a:graphicData uri="http://schemas.microsoft.com/office/word/2010/wordprocessingShape">
                    <wps:wsp>
                      <wps:cNvSpPr txBox="1"/>
                      <wps:spPr>
                        <a:xfrm>
                          <a:off x="0" y="0"/>
                          <a:ext cx="3540081" cy="797441"/>
                        </a:xfrm>
                        <a:prstGeom prst="rect">
                          <a:avLst/>
                        </a:prstGeom>
                        <a:solidFill>
                          <a:schemeClr val="lt1"/>
                        </a:solidFill>
                        <a:ln w="6350">
                          <a:solidFill>
                            <a:prstClr val="black"/>
                          </a:solidFill>
                        </a:ln>
                      </wps:spPr>
                      <wps:txbx>
                        <w:txbxContent>
                          <w:p w14:paraId="389E1760" w14:textId="25CCC63E" w:rsidR="00AC1B22" w:rsidRDefault="00AC1B22" w:rsidP="00AC1B22">
                            <w:r>
                              <w:t xml:space="preserve">                                       Selected</w:t>
                            </w:r>
                          </w:p>
                          <w:p w14:paraId="23F3A1C2" w14:textId="77777777" w:rsidR="00AC1B22" w:rsidRDefault="00AC1B22" w:rsidP="00AC1B22"/>
                          <w:p w14:paraId="549147D2" w14:textId="0F81EC9F" w:rsidR="00AC1B22" w:rsidRDefault="00AC1B22" w:rsidP="00AC1B22">
                            <w:r>
                              <w:t xml:space="preserve">                                             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E878B" id="Text Box 4" o:spid="_x0000_s1028" type="#_x0000_t202" style="position:absolute;margin-left:81.2pt;margin-top:14.75pt;width:278.75pt;height:6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o33jPAIAAIMEAAAOAAAAZHJzL2Uyb0RvYy54bWysVE1v2zAMvQ/YfxB0X+ykTj+MOEWWIsOA&#13;&#10;oC2QFj0rshwLk0VNUmJnv36UEidpt9Owi0yK1CP5SHpy3zWK7IR1EnRBh4OUEqE5lFJvCvr6svhy&#13;&#10;S4nzTJdMgRYF3QtH76efP01ak4sR1KBKYQmCaJe3pqC19yZPEsdr0TA3ACM0GiuwDfOo2k1SWtYi&#13;&#10;eqOSUZpeJy3Y0ljgwjm8fTgY6TTiV5Xg/qmqnPBEFRRz8/G08VyHM5lOWL6xzNSSH9Ng/5BFw6TG&#13;&#10;oCeoB+YZ2Vr5B1QjuQUHlR9waBKoKslFrAGrGaYfqlnVzIhYC5LjzIkm9/9g+eNuZZ4t8d1X6LCB&#13;&#10;gZDWuNzhZainq2wTvpgpQTtSuD/RJjpPOF5ejbM0vR1SwtF2c3eTZREmOb821vlvAhoShIJabEtk&#13;&#10;i+2WzmNEdO1dQjAHSpYLqVRUwiiIubJkx7CJyvfg77yUJm1Br6/GaQR+ZwvQp/drxfiPUCXGvPBC&#13;&#10;TWm8PNceJN+tOyLLgo56XtZQ7pEuC4dJcoYvJMIvmfPPzOLoIEO4Dv4Jj0oB5gRHiZIa7K+/3Qd/&#13;&#10;7ChaKWlxFAvqfm6ZFZSo7xp7fTfMsjC7UcnGNyNU7KVlfWnR22YOSBT2A7OLYvD3qhcrC80bbs0s&#13;&#10;REUT0xxjF9T34twfFgS3jovZLDrhtBrml3pleIAOjQm0vnRvzJpjWz0OxCP0Q8vyD909+IaXGmZb&#13;&#10;D5WMrQ88H1g90o+THrtz3MqwSpd69Dr/O6a/AQAA//8DAFBLAwQUAAYACAAAACEADtSXMeAAAAAP&#13;&#10;AQAADwAAAGRycy9kb3ducmV2LnhtbExPy07DMBC8I/EP1iJxo04iUpI0TsWjcOFEQZzdeGtbxHYU&#13;&#10;u2n4e5YTXFYazWNn2u3iBjbjFG3wAvJVBgx9H5T1WsDH+/NNBSwm6ZUcgkcB3xhh211etLJR4ezf&#13;&#10;cN4nzSjEx0YKMCmNDeexN+hkXIURPXHHMDmZCE6aq0meKdwNvMiyNXfSevpg5IiPBvuv/ckJ2D3o&#13;&#10;WveVnMyuUtbOy+fxVb8IcX21PG3o3G+AJVzSnwN+N1B/6KjYIZy8imwgvC5uSSqgqEtgJLjL6xrY&#13;&#10;gZiyzIF3Lf+/o/sBAAD//wMAUEsBAi0AFAAGAAgAAAAhALaDOJL+AAAA4QEAABMAAAAAAAAAAAAA&#13;&#10;AAAAAAAAAFtDb250ZW50X1R5cGVzXS54bWxQSwECLQAUAAYACAAAACEAOP0h/9YAAACUAQAACwAA&#13;&#10;AAAAAAAAAAAAAAAvAQAAX3JlbHMvLnJlbHNQSwECLQAUAAYACAAAACEAp6N94zwCAACDBAAADgAA&#13;&#10;AAAAAAAAAAAAAAAuAgAAZHJzL2Uyb0RvYy54bWxQSwECLQAUAAYACAAAACEADtSXMeAAAAAPAQAA&#13;&#10;DwAAAAAAAAAAAAAAAACWBAAAZHJzL2Rvd25yZXYueG1sUEsFBgAAAAAEAAQA8wAAAKMFAAAAAA==&#13;&#10;" fillcolor="white [3201]" strokeweight=".5pt">
                <v:textbox>
                  <w:txbxContent>
                    <w:p w14:paraId="389E1760" w14:textId="25CCC63E" w:rsidR="00AC1B22" w:rsidRDefault="00AC1B22" w:rsidP="00AC1B22">
                      <w:r>
                        <w:t xml:space="preserve">                                       Selected</w:t>
                      </w:r>
                    </w:p>
                    <w:p w14:paraId="23F3A1C2" w14:textId="77777777" w:rsidR="00AC1B22" w:rsidRDefault="00AC1B22" w:rsidP="00AC1B22"/>
                    <w:p w14:paraId="549147D2" w14:textId="0F81EC9F" w:rsidR="00AC1B22" w:rsidRDefault="00AC1B22" w:rsidP="00AC1B22">
                      <w:r>
                        <w:t xml:space="preserve">                                             20</w:t>
                      </w:r>
                    </w:p>
                  </w:txbxContent>
                </v:textbox>
              </v:shape>
            </w:pict>
          </mc:Fallback>
        </mc:AlternateContent>
      </w:r>
    </w:p>
    <w:p w14:paraId="5F41D57A" w14:textId="65162D0A" w:rsidR="003021D8" w:rsidRDefault="003021D8"/>
    <w:p w14:paraId="1ECABF96" w14:textId="16BBB867" w:rsidR="00067895" w:rsidRDefault="00067895">
      <w:pPr>
        <w:rPr>
          <w:rFonts w:ascii="Arial" w:hAnsi="Arial" w:cs="Arial"/>
        </w:rPr>
      </w:pPr>
    </w:p>
    <w:p w14:paraId="3A9DF367" w14:textId="588F81CB" w:rsidR="004D1C62" w:rsidRDefault="004D1C62">
      <w:pPr>
        <w:rPr>
          <w:rFonts w:ascii="Arial" w:hAnsi="Arial" w:cs="Arial"/>
        </w:rPr>
      </w:pPr>
    </w:p>
    <w:p w14:paraId="14733E9C" w14:textId="2435B5CC" w:rsidR="004D1C62" w:rsidRDefault="004D1C62">
      <w:pPr>
        <w:rPr>
          <w:rFonts w:ascii="Arial" w:hAnsi="Arial" w:cs="Arial"/>
        </w:rPr>
      </w:pPr>
    </w:p>
    <w:p w14:paraId="3B8C25C2" w14:textId="0A91445E" w:rsidR="004D1C62" w:rsidRDefault="004D1C62">
      <w:pPr>
        <w:rPr>
          <w:rFonts w:ascii="Arial" w:hAnsi="Arial" w:cs="Arial"/>
        </w:rPr>
      </w:pPr>
    </w:p>
    <w:p w14:paraId="01F8892B" w14:textId="36B2E0E2" w:rsidR="004D1C62" w:rsidRDefault="004D1C62">
      <w:pPr>
        <w:rPr>
          <w:rFonts w:ascii="Arial" w:hAnsi="Arial" w:cs="Arial"/>
        </w:rPr>
      </w:pPr>
    </w:p>
    <w:p w14:paraId="076A02AB" w14:textId="08F505F5" w:rsidR="004D1C62" w:rsidRDefault="004D1C62">
      <w:pPr>
        <w:rPr>
          <w:rFonts w:ascii="Arial" w:hAnsi="Arial" w:cs="Arial"/>
        </w:rPr>
      </w:pPr>
    </w:p>
    <w:p w14:paraId="3AF24572" w14:textId="7B5EFE27" w:rsidR="004D1C62" w:rsidRDefault="004D1C62">
      <w:pPr>
        <w:rPr>
          <w:rFonts w:ascii="Arial" w:hAnsi="Arial" w:cs="Arial"/>
        </w:rPr>
      </w:pPr>
    </w:p>
    <w:p w14:paraId="064912E9" w14:textId="3C67281F" w:rsidR="004D1C62" w:rsidRDefault="004D1C62">
      <w:pPr>
        <w:rPr>
          <w:rFonts w:ascii="Arial" w:hAnsi="Arial" w:cs="Arial"/>
        </w:rPr>
      </w:pPr>
    </w:p>
    <w:p w14:paraId="5C7AFEEF" w14:textId="7592F036" w:rsidR="004D1C62" w:rsidRDefault="004D1C62">
      <w:pPr>
        <w:rPr>
          <w:rFonts w:ascii="Arial" w:hAnsi="Arial" w:cs="Arial"/>
        </w:rPr>
      </w:pPr>
    </w:p>
    <w:p w14:paraId="21163C35" w14:textId="6D108901" w:rsidR="004D1C62" w:rsidRDefault="004D1C62">
      <w:pPr>
        <w:rPr>
          <w:rFonts w:ascii="Arial" w:hAnsi="Arial" w:cs="Arial"/>
        </w:rPr>
      </w:pPr>
    </w:p>
    <w:p w14:paraId="2E64DDB5" w14:textId="77777777" w:rsidR="004D1C62" w:rsidRDefault="004D1C62">
      <w:pPr>
        <w:rPr>
          <w:rFonts w:ascii="Arial" w:hAnsi="Arial" w:cs="Arial"/>
        </w:rPr>
      </w:pPr>
    </w:p>
    <w:p w14:paraId="5900DB74" w14:textId="77777777" w:rsidR="00B23704" w:rsidRPr="002A17C5" w:rsidRDefault="00B23704">
      <w:pPr>
        <w:rPr>
          <w:rFonts w:ascii="Arial" w:hAnsi="Arial" w:cs="Arial"/>
        </w:rPr>
      </w:pPr>
    </w:p>
    <w:p w14:paraId="1454D76C" w14:textId="03F0D5BD" w:rsidR="00F920EA" w:rsidRPr="002A17C5" w:rsidRDefault="00F920EA">
      <w:pPr>
        <w:rPr>
          <w:rFonts w:ascii="Arial" w:hAnsi="Arial" w:cs="Arial"/>
        </w:rPr>
      </w:pPr>
      <w:r w:rsidRPr="002A17C5">
        <w:rPr>
          <w:rFonts w:ascii="Arial" w:hAnsi="Arial" w:cs="Arial"/>
        </w:rPr>
        <w:lastRenderedPageBreak/>
        <w:t xml:space="preserve">Table of Findings </w:t>
      </w:r>
    </w:p>
    <w:p w14:paraId="0BBECFE4" w14:textId="39E541AC" w:rsidR="008E3569" w:rsidRDefault="008E3569"/>
    <w:p w14:paraId="412DD96B" w14:textId="705EBC98" w:rsidR="00F920EA" w:rsidRDefault="008E3569">
      <w:r>
        <w:rPr>
          <w:noProof/>
        </w:rPr>
        <mc:AlternateContent>
          <mc:Choice Requires="wps">
            <w:drawing>
              <wp:anchor distT="0" distB="0" distL="114300" distR="114300" simplePos="0" relativeHeight="251667456" behindDoc="0" locked="0" layoutInCell="1" allowOverlap="1" wp14:anchorId="37EFDCD7" wp14:editId="169B6DA1">
                <wp:simplePos x="0" y="0"/>
                <wp:positionH relativeFrom="column">
                  <wp:posOffset>-776177</wp:posOffset>
                </wp:positionH>
                <wp:positionV relativeFrom="paragraph">
                  <wp:posOffset>191416</wp:posOffset>
                </wp:positionV>
                <wp:extent cx="7315200" cy="8558530"/>
                <wp:effectExtent l="0" t="0" r="12700" b="13970"/>
                <wp:wrapNone/>
                <wp:docPr id="6" name="Text Box 6"/>
                <wp:cNvGraphicFramePr/>
                <a:graphic xmlns:a="http://schemas.openxmlformats.org/drawingml/2006/main">
                  <a:graphicData uri="http://schemas.microsoft.com/office/word/2010/wordprocessingShape">
                    <wps:wsp>
                      <wps:cNvSpPr txBox="1"/>
                      <wps:spPr>
                        <a:xfrm>
                          <a:off x="0" y="0"/>
                          <a:ext cx="7315200" cy="8558530"/>
                        </a:xfrm>
                        <a:prstGeom prst="rect">
                          <a:avLst/>
                        </a:prstGeom>
                        <a:solidFill>
                          <a:schemeClr val="lt1"/>
                        </a:solidFill>
                        <a:ln w="6350">
                          <a:solidFill>
                            <a:prstClr val="black"/>
                          </a:solidFill>
                        </a:ln>
                      </wps:spPr>
                      <wps:txbx>
                        <w:txbxContent>
                          <w:tbl>
                            <w:tblPr>
                              <w:tblStyle w:val="TableGrid"/>
                              <w:tblW w:w="0" w:type="auto"/>
                              <w:tblLook w:val="04A0" w:firstRow="1" w:lastRow="0" w:firstColumn="1" w:lastColumn="0" w:noHBand="0" w:noVBand="1"/>
                            </w:tblPr>
                            <w:tblGrid>
                              <w:gridCol w:w="1027"/>
                              <w:gridCol w:w="1027"/>
                              <w:gridCol w:w="1027"/>
                              <w:gridCol w:w="1027"/>
                              <w:gridCol w:w="1027"/>
                              <w:gridCol w:w="1027"/>
                              <w:gridCol w:w="1027"/>
                              <w:gridCol w:w="1027"/>
                              <w:gridCol w:w="1028"/>
                              <w:gridCol w:w="1028"/>
                            </w:tblGrid>
                            <w:tr w:rsidR="008E3569" w14:paraId="4B55A900" w14:textId="77777777" w:rsidTr="008E3569">
                              <w:tc>
                                <w:tcPr>
                                  <w:tcW w:w="1027" w:type="dxa"/>
                                </w:tcPr>
                                <w:p w14:paraId="7AFDAE71" w14:textId="77777777" w:rsidR="008E3569" w:rsidRDefault="008E3569"/>
                              </w:tc>
                              <w:tc>
                                <w:tcPr>
                                  <w:tcW w:w="1027" w:type="dxa"/>
                                </w:tcPr>
                                <w:p w14:paraId="711A2CAB" w14:textId="77777777" w:rsidR="008E3569" w:rsidRDefault="008E3569"/>
                              </w:tc>
                              <w:tc>
                                <w:tcPr>
                                  <w:tcW w:w="1027" w:type="dxa"/>
                                </w:tcPr>
                                <w:p w14:paraId="143093A2" w14:textId="77777777" w:rsidR="008E3569" w:rsidRDefault="008E3569"/>
                              </w:tc>
                              <w:tc>
                                <w:tcPr>
                                  <w:tcW w:w="1027" w:type="dxa"/>
                                </w:tcPr>
                                <w:p w14:paraId="269C7CE7" w14:textId="77777777" w:rsidR="008E3569" w:rsidRDefault="008E3569"/>
                              </w:tc>
                              <w:tc>
                                <w:tcPr>
                                  <w:tcW w:w="1027" w:type="dxa"/>
                                </w:tcPr>
                                <w:p w14:paraId="5C707598" w14:textId="77777777" w:rsidR="008E3569" w:rsidRDefault="008E3569"/>
                              </w:tc>
                              <w:tc>
                                <w:tcPr>
                                  <w:tcW w:w="1027" w:type="dxa"/>
                                </w:tcPr>
                                <w:p w14:paraId="615C3397" w14:textId="77777777" w:rsidR="008E3569" w:rsidRDefault="008E3569"/>
                              </w:tc>
                              <w:tc>
                                <w:tcPr>
                                  <w:tcW w:w="1027" w:type="dxa"/>
                                </w:tcPr>
                                <w:p w14:paraId="29340CDC" w14:textId="77777777" w:rsidR="008E3569" w:rsidRDefault="008E3569"/>
                              </w:tc>
                              <w:tc>
                                <w:tcPr>
                                  <w:tcW w:w="1027" w:type="dxa"/>
                                </w:tcPr>
                                <w:p w14:paraId="4CDE2811" w14:textId="77777777" w:rsidR="008E3569" w:rsidRDefault="008E3569"/>
                              </w:tc>
                              <w:tc>
                                <w:tcPr>
                                  <w:tcW w:w="1028" w:type="dxa"/>
                                </w:tcPr>
                                <w:p w14:paraId="01B3ED58" w14:textId="77777777" w:rsidR="008E3569" w:rsidRDefault="008E3569"/>
                              </w:tc>
                              <w:tc>
                                <w:tcPr>
                                  <w:tcW w:w="1028" w:type="dxa"/>
                                </w:tcPr>
                                <w:p w14:paraId="6EA50249" w14:textId="77777777" w:rsidR="008E3569" w:rsidRDefault="008E3569"/>
                              </w:tc>
                            </w:tr>
                            <w:tr w:rsidR="008E3569" w14:paraId="199CB990" w14:textId="77777777" w:rsidTr="008E3569">
                              <w:tc>
                                <w:tcPr>
                                  <w:tcW w:w="1027" w:type="dxa"/>
                                </w:tcPr>
                                <w:p w14:paraId="304146EF" w14:textId="77777777" w:rsidR="008E3569" w:rsidRDefault="008E3569"/>
                              </w:tc>
                              <w:tc>
                                <w:tcPr>
                                  <w:tcW w:w="1027" w:type="dxa"/>
                                </w:tcPr>
                                <w:p w14:paraId="534B01CF" w14:textId="77777777" w:rsidR="008E3569" w:rsidRDefault="008E3569"/>
                              </w:tc>
                              <w:tc>
                                <w:tcPr>
                                  <w:tcW w:w="1027" w:type="dxa"/>
                                </w:tcPr>
                                <w:p w14:paraId="7F914ADF" w14:textId="77777777" w:rsidR="008E3569" w:rsidRDefault="008E3569"/>
                              </w:tc>
                              <w:tc>
                                <w:tcPr>
                                  <w:tcW w:w="1027" w:type="dxa"/>
                                </w:tcPr>
                                <w:p w14:paraId="03F243B4" w14:textId="77777777" w:rsidR="008E3569" w:rsidRDefault="008E3569"/>
                              </w:tc>
                              <w:tc>
                                <w:tcPr>
                                  <w:tcW w:w="1027" w:type="dxa"/>
                                </w:tcPr>
                                <w:p w14:paraId="001BF915" w14:textId="77777777" w:rsidR="008E3569" w:rsidRDefault="008E3569"/>
                              </w:tc>
                              <w:tc>
                                <w:tcPr>
                                  <w:tcW w:w="1027" w:type="dxa"/>
                                </w:tcPr>
                                <w:p w14:paraId="4C2F3FF1" w14:textId="77777777" w:rsidR="008E3569" w:rsidRDefault="008E3569"/>
                              </w:tc>
                              <w:tc>
                                <w:tcPr>
                                  <w:tcW w:w="1027" w:type="dxa"/>
                                </w:tcPr>
                                <w:p w14:paraId="4BB4EBED" w14:textId="77777777" w:rsidR="008E3569" w:rsidRDefault="008E3569"/>
                              </w:tc>
                              <w:tc>
                                <w:tcPr>
                                  <w:tcW w:w="1027" w:type="dxa"/>
                                </w:tcPr>
                                <w:p w14:paraId="76CBB01F" w14:textId="77777777" w:rsidR="008E3569" w:rsidRDefault="008E3569"/>
                              </w:tc>
                              <w:tc>
                                <w:tcPr>
                                  <w:tcW w:w="1028" w:type="dxa"/>
                                </w:tcPr>
                                <w:p w14:paraId="7F308AF8" w14:textId="77777777" w:rsidR="008E3569" w:rsidRDefault="008E3569"/>
                              </w:tc>
                              <w:tc>
                                <w:tcPr>
                                  <w:tcW w:w="1028" w:type="dxa"/>
                                </w:tcPr>
                                <w:p w14:paraId="04505A16" w14:textId="77777777" w:rsidR="008E3569" w:rsidRDefault="008E3569"/>
                              </w:tc>
                            </w:tr>
                            <w:tr w:rsidR="008E3569" w14:paraId="5A6499D9" w14:textId="77777777" w:rsidTr="008E3569">
                              <w:tc>
                                <w:tcPr>
                                  <w:tcW w:w="1027" w:type="dxa"/>
                                </w:tcPr>
                                <w:p w14:paraId="2C878C4D" w14:textId="77777777" w:rsidR="008E3569" w:rsidRDefault="008E3569"/>
                              </w:tc>
                              <w:tc>
                                <w:tcPr>
                                  <w:tcW w:w="1027" w:type="dxa"/>
                                </w:tcPr>
                                <w:p w14:paraId="671E2848" w14:textId="77777777" w:rsidR="008E3569" w:rsidRDefault="008E3569"/>
                              </w:tc>
                              <w:tc>
                                <w:tcPr>
                                  <w:tcW w:w="1027" w:type="dxa"/>
                                </w:tcPr>
                                <w:p w14:paraId="0AFC48D9" w14:textId="77777777" w:rsidR="008E3569" w:rsidRDefault="008E3569"/>
                              </w:tc>
                              <w:tc>
                                <w:tcPr>
                                  <w:tcW w:w="1027" w:type="dxa"/>
                                </w:tcPr>
                                <w:p w14:paraId="0B835586" w14:textId="77777777" w:rsidR="008E3569" w:rsidRDefault="008E3569"/>
                              </w:tc>
                              <w:tc>
                                <w:tcPr>
                                  <w:tcW w:w="1027" w:type="dxa"/>
                                </w:tcPr>
                                <w:p w14:paraId="48749AFE" w14:textId="77777777" w:rsidR="008E3569" w:rsidRDefault="008E3569"/>
                              </w:tc>
                              <w:tc>
                                <w:tcPr>
                                  <w:tcW w:w="1027" w:type="dxa"/>
                                </w:tcPr>
                                <w:p w14:paraId="3C6AEDA5" w14:textId="77777777" w:rsidR="008E3569" w:rsidRDefault="008E3569"/>
                              </w:tc>
                              <w:tc>
                                <w:tcPr>
                                  <w:tcW w:w="1027" w:type="dxa"/>
                                </w:tcPr>
                                <w:p w14:paraId="6D2BB7F1" w14:textId="77777777" w:rsidR="008E3569" w:rsidRDefault="008E3569"/>
                              </w:tc>
                              <w:tc>
                                <w:tcPr>
                                  <w:tcW w:w="1027" w:type="dxa"/>
                                </w:tcPr>
                                <w:p w14:paraId="413C930F" w14:textId="77777777" w:rsidR="008E3569" w:rsidRDefault="008E3569"/>
                              </w:tc>
                              <w:tc>
                                <w:tcPr>
                                  <w:tcW w:w="1028" w:type="dxa"/>
                                </w:tcPr>
                                <w:p w14:paraId="4BE27FB0" w14:textId="77777777" w:rsidR="008E3569" w:rsidRDefault="008E3569"/>
                              </w:tc>
                              <w:tc>
                                <w:tcPr>
                                  <w:tcW w:w="1028" w:type="dxa"/>
                                </w:tcPr>
                                <w:p w14:paraId="4B496997" w14:textId="77777777" w:rsidR="008E3569" w:rsidRDefault="008E3569"/>
                              </w:tc>
                            </w:tr>
                            <w:tr w:rsidR="008E3569" w14:paraId="6826B754" w14:textId="77777777" w:rsidTr="008E3569">
                              <w:tc>
                                <w:tcPr>
                                  <w:tcW w:w="1027" w:type="dxa"/>
                                </w:tcPr>
                                <w:p w14:paraId="606F0B6C" w14:textId="77777777" w:rsidR="008E3569" w:rsidRDefault="008E3569"/>
                              </w:tc>
                              <w:tc>
                                <w:tcPr>
                                  <w:tcW w:w="1027" w:type="dxa"/>
                                </w:tcPr>
                                <w:p w14:paraId="1F16162A" w14:textId="77777777" w:rsidR="008E3569" w:rsidRDefault="008E3569"/>
                              </w:tc>
                              <w:tc>
                                <w:tcPr>
                                  <w:tcW w:w="1027" w:type="dxa"/>
                                </w:tcPr>
                                <w:p w14:paraId="2D5CFA43" w14:textId="77777777" w:rsidR="008E3569" w:rsidRDefault="008E3569"/>
                              </w:tc>
                              <w:tc>
                                <w:tcPr>
                                  <w:tcW w:w="1027" w:type="dxa"/>
                                </w:tcPr>
                                <w:p w14:paraId="62F9AE3C" w14:textId="77777777" w:rsidR="008E3569" w:rsidRDefault="008E3569"/>
                              </w:tc>
                              <w:tc>
                                <w:tcPr>
                                  <w:tcW w:w="1027" w:type="dxa"/>
                                </w:tcPr>
                                <w:p w14:paraId="1F9E2218" w14:textId="77777777" w:rsidR="008E3569" w:rsidRDefault="008E3569"/>
                              </w:tc>
                              <w:tc>
                                <w:tcPr>
                                  <w:tcW w:w="1027" w:type="dxa"/>
                                </w:tcPr>
                                <w:p w14:paraId="108EB495" w14:textId="77777777" w:rsidR="008E3569" w:rsidRDefault="008E3569"/>
                              </w:tc>
                              <w:tc>
                                <w:tcPr>
                                  <w:tcW w:w="1027" w:type="dxa"/>
                                </w:tcPr>
                                <w:p w14:paraId="4DB28501" w14:textId="77777777" w:rsidR="008E3569" w:rsidRDefault="008E3569"/>
                              </w:tc>
                              <w:tc>
                                <w:tcPr>
                                  <w:tcW w:w="1027" w:type="dxa"/>
                                </w:tcPr>
                                <w:p w14:paraId="54A55F23" w14:textId="77777777" w:rsidR="008E3569" w:rsidRDefault="008E3569"/>
                              </w:tc>
                              <w:tc>
                                <w:tcPr>
                                  <w:tcW w:w="1028" w:type="dxa"/>
                                </w:tcPr>
                                <w:p w14:paraId="673FB181" w14:textId="77777777" w:rsidR="008E3569" w:rsidRDefault="008E3569"/>
                              </w:tc>
                              <w:tc>
                                <w:tcPr>
                                  <w:tcW w:w="1028" w:type="dxa"/>
                                </w:tcPr>
                                <w:p w14:paraId="1189A25E" w14:textId="77777777" w:rsidR="008E3569" w:rsidRDefault="008E3569"/>
                              </w:tc>
                            </w:tr>
                            <w:tr w:rsidR="008E3569" w14:paraId="6DDBA3EA" w14:textId="77777777" w:rsidTr="008E3569">
                              <w:tc>
                                <w:tcPr>
                                  <w:tcW w:w="1027" w:type="dxa"/>
                                </w:tcPr>
                                <w:p w14:paraId="305400C9" w14:textId="77777777" w:rsidR="008E3569" w:rsidRDefault="008E3569"/>
                              </w:tc>
                              <w:tc>
                                <w:tcPr>
                                  <w:tcW w:w="1027" w:type="dxa"/>
                                </w:tcPr>
                                <w:p w14:paraId="21AEEEBF" w14:textId="77777777" w:rsidR="008E3569" w:rsidRDefault="008E3569"/>
                              </w:tc>
                              <w:tc>
                                <w:tcPr>
                                  <w:tcW w:w="1027" w:type="dxa"/>
                                </w:tcPr>
                                <w:p w14:paraId="4F09D30D" w14:textId="77777777" w:rsidR="008E3569" w:rsidRDefault="008E3569"/>
                              </w:tc>
                              <w:tc>
                                <w:tcPr>
                                  <w:tcW w:w="1027" w:type="dxa"/>
                                </w:tcPr>
                                <w:p w14:paraId="46F2865E" w14:textId="77777777" w:rsidR="008E3569" w:rsidRDefault="008E3569"/>
                              </w:tc>
                              <w:tc>
                                <w:tcPr>
                                  <w:tcW w:w="1027" w:type="dxa"/>
                                </w:tcPr>
                                <w:p w14:paraId="6119AC86" w14:textId="77777777" w:rsidR="008E3569" w:rsidRDefault="008E3569"/>
                              </w:tc>
                              <w:tc>
                                <w:tcPr>
                                  <w:tcW w:w="1027" w:type="dxa"/>
                                </w:tcPr>
                                <w:p w14:paraId="30FC6B7E" w14:textId="77777777" w:rsidR="008E3569" w:rsidRDefault="008E3569"/>
                              </w:tc>
                              <w:tc>
                                <w:tcPr>
                                  <w:tcW w:w="1027" w:type="dxa"/>
                                </w:tcPr>
                                <w:p w14:paraId="5EB4A04E" w14:textId="77777777" w:rsidR="008E3569" w:rsidRDefault="008E3569"/>
                              </w:tc>
                              <w:tc>
                                <w:tcPr>
                                  <w:tcW w:w="1027" w:type="dxa"/>
                                </w:tcPr>
                                <w:p w14:paraId="5276C0E1" w14:textId="77777777" w:rsidR="008E3569" w:rsidRDefault="008E3569"/>
                              </w:tc>
                              <w:tc>
                                <w:tcPr>
                                  <w:tcW w:w="1028" w:type="dxa"/>
                                </w:tcPr>
                                <w:p w14:paraId="30D24AD6" w14:textId="77777777" w:rsidR="008E3569" w:rsidRDefault="008E3569"/>
                              </w:tc>
                              <w:tc>
                                <w:tcPr>
                                  <w:tcW w:w="1028" w:type="dxa"/>
                                </w:tcPr>
                                <w:p w14:paraId="0E8DB815" w14:textId="77777777" w:rsidR="008E3569" w:rsidRDefault="008E3569"/>
                              </w:tc>
                            </w:tr>
                            <w:tr w:rsidR="008E3569" w14:paraId="37C1B820" w14:textId="77777777" w:rsidTr="0044428A">
                              <w:trPr>
                                <w:trHeight w:val="322"/>
                              </w:trPr>
                              <w:tc>
                                <w:tcPr>
                                  <w:tcW w:w="1027" w:type="dxa"/>
                                </w:tcPr>
                                <w:p w14:paraId="1E2C413F" w14:textId="77777777" w:rsidR="008E3569" w:rsidRDefault="008E3569"/>
                              </w:tc>
                              <w:tc>
                                <w:tcPr>
                                  <w:tcW w:w="1027" w:type="dxa"/>
                                </w:tcPr>
                                <w:p w14:paraId="22CFBD78" w14:textId="77777777" w:rsidR="008E3569" w:rsidRDefault="008E3569"/>
                              </w:tc>
                              <w:tc>
                                <w:tcPr>
                                  <w:tcW w:w="1027" w:type="dxa"/>
                                </w:tcPr>
                                <w:p w14:paraId="16A4652F" w14:textId="77777777" w:rsidR="008E3569" w:rsidRDefault="008E3569"/>
                              </w:tc>
                              <w:tc>
                                <w:tcPr>
                                  <w:tcW w:w="1027" w:type="dxa"/>
                                </w:tcPr>
                                <w:p w14:paraId="3BCA8594" w14:textId="77777777" w:rsidR="008E3569" w:rsidRDefault="008E3569"/>
                              </w:tc>
                              <w:tc>
                                <w:tcPr>
                                  <w:tcW w:w="1027" w:type="dxa"/>
                                </w:tcPr>
                                <w:p w14:paraId="63735FDF" w14:textId="77777777" w:rsidR="008E3569" w:rsidRDefault="008E3569"/>
                              </w:tc>
                              <w:tc>
                                <w:tcPr>
                                  <w:tcW w:w="1027" w:type="dxa"/>
                                </w:tcPr>
                                <w:p w14:paraId="5C31D76F" w14:textId="77777777" w:rsidR="008E3569" w:rsidRDefault="008E3569"/>
                              </w:tc>
                              <w:tc>
                                <w:tcPr>
                                  <w:tcW w:w="1027" w:type="dxa"/>
                                </w:tcPr>
                                <w:p w14:paraId="7F22ACF7" w14:textId="77777777" w:rsidR="008E3569" w:rsidRDefault="008E3569"/>
                              </w:tc>
                              <w:tc>
                                <w:tcPr>
                                  <w:tcW w:w="1027" w:type="dxa"/>
                                </w:tcPr>
                                <w:p w14:paraId="7052724B" w14:textId="77777777" w:rsidR="008E3569" w:rsidRDefault="008E3569"/>
                              </w:tc>
                              <w:tc>
                                <w:tcPr>
                                  <w:tcW w:w="1028" w:type="dxa"/>
                                </w:tcPr>
                                <w:p w14:paraId="25F79D1C" w14:textId="77777777" w:rsidR="008E3569" w:rsidRDefault="008E3569"/>
                              </w:tc>
                              <w:tc>
                                <w:tcPr>
                                  <w:tcW w:w="1028" w:type="dxa"/>
                                </w:tcPr>
                                <w:p w14:paraId="27530A5F" w14:textId="77777777" w:rsidR="008E3569" w:rsidRDefault="008E3569"/>
                              </w:tc>
                            </w:tr>
                            <w:tr w:rsidR="008E3569" w14:paraId="479ED268" w14:textId="77777777" w:rsidTr="008E3569">
                              <w:tc>
                                <w:tcPr>
                                  <w:tcW w:w="1027" w:type="dxa"/>
                                </w:tcPr>
                                <w:p w14:paraId="1DC186C2" w14:textId="77777777" w:rsidR="008E3569" w:rsidRDefault="008E3569"/>
                              </w:tc>
                              <w:tc>
                                <w:tcPr>
                                  <w:tcW w:w="1027" w:type="dxa"/>
                                </w:tcPr>
                                <w:p w14:paraId="245B7FDE" w14:textId="77777777" w:rsidR="008E3569" w:rsidRDefault="008E3569"/>
                              </w:tc>
                              <w:tc>
                                <w:tcPr>
                                  <w:tcW w:w="1027" w:type="dxa"/>
                                </w:tcPr>
                                <w:p w14:paraId="654534BF" w14:textId="77777777" w:rsidR="008E3569" w:rsidRDefault="008E3569"/>
                              </w:tc>
                              <w:tc>
                                <w:tcPr>
                                  <w:tcW w:w="1027" w:type="dxa"/>
                                </w:tcPr>
                                <w:p w14:paraId="2B058012" w14:textId="77777777" w:rsidR="008E3569" w:rsidRDefault="008E3569"/>
                              </w:tc>
                              <w:tc>
                                <w:tcPr>
                                  <w:tcW w:w="1027" w:type="dxa"/>
                                </w:tcPr>
                                <w:p w14:paraId="0D0EEF9C" w14:textId="77777777" w:rsidR="008E3569" w:rsidRDefault="008E3569"/>
                              </w:tc>
                              <w:tc>
                                <w:tcPr>
                                  <w:tcW w:w="1027" w:type="dxa"/>
                                </w:tcPr>
                                <w:p w14:paraId="110AE893" w14:textId="77777777" w:rsidR="008E3569" w:rsidRDefault="008E3569"/>
                              </w:tc>
                              <w:tc>
                                <w:tcPr>
                                  <w:tcW w:w="1027" w:type="dxa"/>
                                </w:tcPr>
                                <w:p w14:paraId="6A890C04" w14:textId="77777777" w:rsidR="008E3569" w:rsidRDefault="008E3569"/>
                              </w:tc>
                              <w:tc>
                                <w:tcPr>
                                  <w:tcW w:w="1027" w:type="dxa"/>
                                </w:tcPr>
                                <w:p w14:paraId="269EF3A2" w14:textId="77777777" w:rsidR="008E3569" w:rsidRDefault="008E3569"/>
                              </w:tc>
                              <w:tc>
                                <w:tcPr>
                                  <w:tcW w:w="1028" w:type="dxa"/>
                                </w:tcPr>
                                <w:p w14:paraId="3AF56332" w14:textId="77777777" w:rsidR="008E3569" w:rsidRDefault="008E3569"/>
                              </w:tc>
                              <w:tc>
                                <w:tcPr>
                                  <w:tcW w:w="1028" w:type="dxa"/>
                                </w:tcPr>
                                <w:p w14:paraId="72EB4ABB" w14:textId="77777777" w:rsidR="008E3569" w:rsidRDefault="008E3569"/>
                              </w:tc>
                            </w:tr>
                            <w:tr w:rsidR="008E3569" w14:paraId="04B58469" w14:textId="77777777" w:rsidTr="008E3569">
                              <w:tc>
                                <w:tcPr>
                                  <w:tcW w:w="1027" w:type="dxa"/>
                                </w:tcPr>
                                <w:p w14:paraId="32FABDF8" w14:textId="77777777" w:rsidR="008E3569" w:rsidRDefault="008E3569"/>
                              </w:tc>
                              <w:tc>
                                <w:tcPr>
                                  <w:tcW w:w="1027" w:type="dxa"/>
                                </w:tcPr>
                                <w:p w14:paraId="585692EE" w14:textId="77777777" w:rsidR="008E3569" w:rsidRDefault="008E3569"/>
                              </w:tc>
                              <w:tc>
                                <w:tcPr>
                                  <w:tcW w:w="1027" w:type="dxa"/>
                                </w:tcPr>
                                <w:p w14:paraId="0C4FAB60" w14:textId="77777777" w:rsidR="008E3569" w:rsidRDefault="008E3569"/>
                              </w:tc>
                              <w:tc>
                                <w:tcPr>
                                  <w:tcW w:w="1027" w:type="dxa"/>
                                </w:tcPr>
                                <w:p w14:paraId="676E3F77" w14:textId="77777777" w:rsidR="008E3569" w:rsidRDefault="008E3569"/>
                              </w:tc>
                              <w:tc>
                                <w:tcPr>
                                  <w:tcW w:w="1027" w:type="dxa"/>
                                </w:tcPr>
                                <w:p w14:paraId="0B859DE9" w14:textId="77777777" w:rsidR="008E3569" w:rsidRDefault="008E3569"/>
                              </w:tc>
                              <w:tc>
                                <w:tcPr>
                                  <w:tcW w:w="1027" w:type="dxa"/>
                                </w:tcPr>
                                <w:p w14:paraId="2007B9C8" w14:textId="77777777" w:rsidR="008E3569" w:rsidRDefault="008E3569"/>
                              </w:tc>
                              <w:tc>
                                <w:tcPr>
                                  <w:tcW w:w="1027" w:type="dxa"/>
                                </w:tcPr>
                                <w:p w14:paraId="636EE1BB" w14:textId="77777777" w:rsidR="008E3569" w:rsidRDefault="008E3569"/>
                              </w:tc>
                              <w:tc>
                                <w:tcPr>
                                  <w:tcW w:w="1027" w:type="dxa"/>
                                </w:tcPr>
                                <w:p w14:paraId="2FD6A5FD" w14:textId="77777777" w:rsidR="008E3569" w:rsidRDefault="008E3569"/>
                              </w:tc>
                              <w:tc>
                                <w:tcPr>
                                  <w:tcW w:w="1028" w:type="dxa"/>
                                </w:tcPr>
                                <w:p w14:paraId="58AAB9B1" w14:textId="77777777" w:rsidR="008E3569" w:rsidRDefault="008E3569"/>
                              </w:tc>
                              <w:tc>
                                <w:tcPr>
                                  <w:tcW w:w="1028" w:type="dxa"/>
                                </w:tcPr>
                                <w:p w14:paraId="28A2B2E3" w14:textId="77777777" w:rsidR="008E3569" w:rsidRDefault="008E3569"/>
                              </w:tc>
                            </w:tr>
                          </w:tbl>
                          <w:p w14:paraId="03A357A4" w14:textId="77777777" w:rsidR="008E3569" w:rsidRDefault="008E356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EFDCD7" id="_x0000_t202" coordsize="21600,21600" o:spt="202" path="m,l,21600r21600,l21600,xe">
                <v:stroke joinstyle="miter"/>
                <v:path gradientshapeok="t" o:connecttype="rect"/>
              </v:shapetype>
              <v:shape id="Text Box 6" o:spid="_x0000_s1029" type="#_x0000_t202" style="position:absolute;margin-left:-61.1pt;margin-top:15.05pt;width:8in;height:673.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lunBOwIAAIQEAAAOAAAAZHJzL2Uyb0RvYy54bWysVEtv2zAMvg/YfxB0X5xnmxlxiixFhgFB&#13;&#10;WyAdelZkKRYmi5qkxM5+/Sjl3e007CKTIvWR/Eh68tDWmuyE8wpMQXudLiXCcCiV2RT0++vi05gS&#13;&#10;H5gpmQYjCroXnj5MP36YNDYXfahAl8IRBDE+b2xBqxBsnmWeV6JmvgNWGDRKcDULqLpNVjrWIHqt&#13;&#10;s363e5c14ErrgAvv8fbxYKTThC+l4OFZSi8C0QXF3EI6XTrX8cymE5ZvHLOV4sc02D9kUTNlMOgZ&#13;&#10;6pEFRrZO/QFVK+7AgwwdDnUGUiouUg1YTa/7rppVxaxItSA53p5p8v8Plj/tVvbFkdB+gRYbGAlp&#13;&#10;rM89XsZ6Wunq+MVMCdqRwv2ZNtEGwvHyftAbYS8o4Wgbj0bj0SARm12eW+fDVwE1iUJBHfYl0cV2&#13;&#10;Sx8wJLqeXGI0D1qVC6V1UuIsiLl2ZMewizqkJPHFjZc2pCno3WDUTcA3tgh9fr/WjP+IZd4ioKYN&#13;&#10;Xl6Kj1Jo1y1RZUEHJ2LWUO6RLweHUfKWLxTCL5kPL8zh7CAPuA/hGQ+pAXOCo0RJBe7X3+6jP7YU&#13;&#10;rZQ0OIsF9T+3zAlK9DeDzf7cGw7j8CZlOLrvo+KuLetri9nWc0Cierh5licx+gd9EqWD+g3XZhaj&#13;&#10;ookZjrELGk7iPBw2BNeOi9ksOeG4WhaWZmV5hI6NibS+tm/M2WNbA07EE5ymluXvunvwjS8NzLYB&#13;&#10;pEqtjzwfWD3Sj6OeunNcy7hL13ryuvw8pr8BAAD//wMAUEsDBBQABgAIAAAAIQCHEMQx5AAAABIB&#13;&#10;AAAPAAAAZHJzL2Rvd25yZXYueG1sTI9PT8MwDMXvSHyHyEjctqSdxNqu6cSfwYUTA3HOmiyJaJIq&#13;&#10;ybry7fFO7GLZ8vPz+7Xb2Q1kUjHZ4DkUSwZE+T5I6zWHr8/XRQUkZeGlGIJXHH5Vgm13e9OKRoaz&#13;&#10;/1DTPmuCJj41goPJeWwoTb1RTqRlGJXH3TFEJzKOUVMZxRnN3UBLxh6oE9bjByNG9WxU/7M/OQ67&#13;&#10;J13rvhLR7Cpp7TR/H9/1G+f3d/PLBsvjBkhWc/6/gAsD5ocOgx3CyctEBg6LoixL1HJYsQLIRcHK&#13;&#10;GpEO2K3W6xpo19JrlO4PAAD//wMAUEsBAi0AFAAGAAgAAAAhALaDOJL+AAAA4QEAABMAAAAAAAAA&#13;&#10;AAAAAAAAAAAAAFtDb250ZW50X1R5cGVzXS54bWxQSwECLQAUAAYACAAAACEAOP0h/9YAAACUAQAA&#13;&#10;CwAAAAAAAAAAAAAAAAAvAQAAX3JlbHMvLnJlbHNQSwECLQAUAAYACAAAACEAnJbpwTsCAACEBAAA&#13;&#10;DgAAAAAAAAAAAAAAAAAuAgAAZHJzL2Uyb0RvYy54bWxQSwECLQAUAAYACAAAACEAhxDEMeQAAAAS&#13;&#10;AQAADwAAAAAAAAAAAAAAAACVBAAAZHJzL2Rvd25yZXYueG1sUEsFBgAAAAAEAAQA8wAAAKYFAAAA&#13;&#10;AA==&#13;&#10;" fillcolor="white [3201]" strokeweight=".5pt">
                <v:textbox>
                  <w:txbxContent>
                    <w:tbl>
                      <w:tblPr>
                        <w:tblStyle w:val="TableGrid"/>
                        <w:tblW w:w="0" w:type="auto"/>
                        <w:tblLook w:val="04A0" w:firstRow="1" w:lastRow="0" w:firstColumn="1" w:lastColumn="0" w:noHBand="0" w:noVBand="1"/>
                      </w:tblPr>
                      <w:tblGrid>
                        <w:gridCol w:w="1027"/>
                        <w:gridCol w:w="1027"/>
                        <w:gridCol w:w="1027"/>
                        <w:gridCol w:w="1027"/>
                        <w:gridCol w:w="1027"/>
                        <w:gridCol w:w="1027"/>
                        <w:gridCol w:w="1027"/>
                        <w:gridCol w:w="1027"/>
                        <w:gridCol w:w="1028"/>
                        <w:gridCol w:w="1028"/>
                      </w:tblGrid>
                      <w:tr w:rsidR="008E3569" w14:paraId="4B55A900" w14:textId="77777777" w:rsidTr="008E3569">
                        <w:tc>
                          <w:tcPr>
                            <w:tcW w:w="1027" w:type="dxa"/>
                          </w:tcPr>
                          <w:p w14:paraId="7AFDAE71" w14:textId="77777777" w:rsidR="008E3569" w:rsidRDefault="008E3569"/>
                        </w:tc>
                        <w:tc>
                          <w:tcPr>
                            <w:tcW w:w="1027" w:type="dxa"/>
                          </w:tcPr>
                          <w:p w14:paraId="711A2CAB" w14:textId="77777777" w:rsidR="008E3569" w:rsidRDefault="008E3569"/>
                        </w:tc>
                        <w:tc>
                          <w:tcPr>
                            <w:tcW w:w="1027" w:type="dxa"/>
                          </w:tcPr>
                          <w:p w14:paraId="143093A2" w14:textId="77777777" w:rsidR="008E3569" w:rsidRDefault="008E3569"/>
                        </w:tc>
                        <w:tc>
                          <w:tcPr>
                            <w:tcW w:w="1027" w:type="dxa"/>
                          </w:tcPr>
                          <w:p w14:paraId="269C7CE7" w14:textId="77777777" w:rsidR="008E3569" w:rsidRDefault="008E3569"/>
                        </w:tc>
                        <w:tc>
                          <w:tcPr>
                            <w:tcW w:w="1027" w:type="dxa"/>
                          </w:tcPr>
                          <w:p w14:paraId="5C707598" w14:textId="77777777" w:rsidR="008E3569" w:rsidRDefault="008E3569"/>
                        </w:tc>
                        <w:tc>
                          <w:tcPr>
                            <w:tcW w:w="1027" w:type="dxa"/>
                          </w:tcPr>
                          <w:p w14:paraId="615C3397" w14:textId="77777777" w:rsidR="008E3569" w:rsidRDefault="008E3569"/>
                        </w:tc>
                        <w:tc>
                          <w:tcPr>
                            <w:tcW w:w="1027" w:type="dxa"/>
                          </w:tcPr>
                          <w:p w14:paraId="29340CDC" w14:textId="77777777" w:rsidR="008E3569" w:rsidRDefault="008E3569"/>
                        </w:tc>
                        <w:tc>
                          <w:tcPr>
                            <w:tcW w:w="1027" w:type="dxa"/>
                          </w:tcPr>
                          <w:p w14:paraId="4CDE2811" w14:textId="77777777" w:rsidR="008E3569" w:rsidRDefault="008E3569"/>
                        </w:tc>
                        <w:tc>
                          <w:tcPr>
                            <w:tcW w:w="1028" w:type="dxa"/>
                          </w:tcPr>
                          <w:p w14:paraId="01B3ED58" w14:textId="77777777" w:rsidR="008E3569" w:rsidRDefault="008E3569"/>
                        </w:tc>
                        <w:tc>
                          <w:tcPr>
                            <w:tcW w:w="1028" w:type="dxa"/>
                          </w:tcPr>
                          <w:p w14:paraId="6EA50249" w14:textId="77777777" w:rsidR="008E3569" w:rsidRDefault="008E3569"/>
                        </w:tc>
                      </w:tr>
                      <w:tr w:rsidR="008E3569" w14:paraId="199CB990" w14:textId="77777777" w:rsidTr="008E3569">
                        <w:tc>
                          <w:tcPr>
                            <w:tcW w:w="1027" w:type="dxa"/>
                          </w:tcPr>
                          <w:p w14:paraId="304146EF" w14:textId="77777777" w:rsidR="008E3569" w:rsidRDefault="008E3569"/>
                        </w:tc>
                        <w:tc>
                          <w:tcPr>
                            <w:tcW w:w="1027" w:type="dxa"/>
                          </w:tcPr>
                          <w:p w14:paraId="534B01CF" w14:textId="77777777" w:rsidR="008E3569" w:rsidRDefault="008E3569"/>
                        </w:tc>
                        <w:tc>
                          <w:tcPr>
                            <w:tcW w:w="1027" w:type="dxa"/>
                          </w:tcPr>
                          <w:p w14:paraId="7F914ADF" w14:textId="77777777" w:rsidR="008E3569" w:rsidRDefault="008E3569"/>
                        </w:tc>
                        <w:tc>
                          <w:tcPr>
                            <w:tcW w:w="1027" w:type="dxa"/>
                          </w:tcPr>
                          <w:p w14:paraId="03F243B4" w14:textId="77777777" w:rsidR="008E3569" w:rsidRDefault="008E3569"/>
                        </w:tc>
                        <w:tc>
                          <w:tcPr>
                            <w:tcW w:w="1027" w:type="dxa"/>
                          </w:tcPr>
                          <w:p w14:paraId="001BF915" w14:textId="77777777" w:rsidR="008E3569" w:rsidRDefault="008E3569"/>
                        </w:tc>
                        <w:tc>
                          <w:tcPr>
                            <w:tcW w:w="1027" w:type="dxa"/>
                          </w:tcPr>
                          <w:p w14:paraId="4C2F3FF1" w14:textId="77777777" w:rsidR="008E3569" w:rsidRDefault="008E3569"/>
                        </w:tc>
                        <w:tc>
                          <w:tcPr>
                            <w:tcW w:w="1027" w:type="dxa"/>
                          </w:tcPr>
                          <w:p w14:paraId="4BB4EBED" w14:textId="77777777" w:rsidR="008E3569" w:rsidRDefault="008E3569"/>
                        </w:tc>
                        <w:tc>
                          <w:tcPr>
                            <w:tcW w:w="1027" w:type="dxa"/>
                          </w:tcPr>
                          <w:p w14:paraId="76CBB01F" w14:textId="77777777" w:rsidR="008E3569" w:rsidRDefault="008E3569"/>
                        </w:tc>
                        <w:tc>
                          <w:tcPr>
                            <w:tcW w:w="1028" w:type="dxa"/>
                          </w:tcPr>
                          <w:p w14:paraId="7F308AF8" w14:textId="77777777" w:rsidR="008E3569" w:rsidRDefault="008E3569"/>
                        </w:tc>
                        <w:tc>
                          <w:tcPr>
                            <w:tcW w:w="1028" w:type="dxa"/>
                          </w:tcPr>
                          <w:p w14:paraId="04505A16" w14:textId="77777777" w:rsidR="008E3569" w:rsidRDefault="008E3569"/>
                        </w:tc>
                      </w:tr>
                      <w:tr w:rsidR="008E3569" w14:paraId="5A6499D9" w14:textId="77777777" w:rsidTr="008E3569">
                        <w:tc>
                          <w:tcPr>
                            <w:tcW w:w="1027" w:type="dxa"/>
                          </w:tcPr>
                          <w:p w14:paraId="2C878C4D" w14:textId="77777777" w:rsidR="008E3569" w:rsidRDefault="008E3569"/>
                        </w:tc>
                        <w:tc>
                          <w:tcPr>
                            <w:tcW w:w="1027" w:type="dxa"/>
                          </w:tcPr>
                          <w:p w14:paraId="671E2848" w14:textId="77777777" w:rsidR="008E3569" w:rsidRDefault="008E3569"/>
                        </w:tc>
                        <w:tc>
                          <w:tcPr>
                            <w:tcW w:w="1027" w:type="dxa"/>
                          </w:tcPr>
                          <w:p w14:paraId="0AFC48D9" w14:textId="77777777" w:rsidR="008E3569" w:rsidRDefault="008E3569"/>
                        </w:tc>
                        <w:tc>
                          <w:tcPr>
                            <w:tcW w:w="1027" w:type="dxa"/>
                          </w:tcPr>
                          <w:p w14:paraId="0B835586" w14:textId="77777777" w:rsidR="008E3569" w:rsidRDefault="008E3569"/>
                        </w:tc>
                        <w:tc>
                          <w:tcPr>
                            <w:tcW w:w="1027" w:type="dxa"/>
                          </w:tcPr>
                          <w:p w14:paraId="48749AFE" w14:textId="77777777" w:rsidR="008E3569" w:rsidRDefault="008E3569"/>
                        </w:tc>
                        <w:tc>
                          <w:tcPr>
                            <w:tcW w:w="1027" w:type="dxa"/>
                          </w:tcPr>
                          <w:p w14:paraId="3C6AEDA5" w14:textId="77777777" w:rsidR="008E3569" w:rsidRDefault="008E3569"/>
                        </w:tc>
                        <w:tc>
                          <w:tcPr>
                            <w:tcW w:w="1027" w:type="dxa"/>
                          </w:tcPr>
                          <w:p w14:paraId="6D2BB7F1" w14:textId="77777777" w:rsidR="008E3569" w:rsidRDefault="008E3569"/>
                        </w:tc>
                        <w:tc>
                          <w:tcPr>
                            <w:tcW w:w="1027" w:type="dxa"/>
                          </w:tcPr>
                          <w:p w14:paraId="413C930F" w14:textId="77777777" w:rsidR="008E3569" w:rsidRDefault="008E3569"/>
                        </w:tc>
                        <w:tc>
                          <w:tcPr>
                            <w:tcW w:w="1028" w:type="dxa"/>
                          </w:tcPr>
                          <w:p w14:paraId="4BE27FB0" w14:textId="77777777" w:rsidR="008E3569" w:rsidRDefault="008E3569"/>
                        </w:tc>
                        <w:tc>
                          <w:tcPr>
                            <w:tcW w:w="1028" w:type="dxa"/>
                          </w:tcPr>
                          <w:p w14:paraId="4B496997" w14:textId="77777777" w:rsidR="008E3569" w:rsidRDefault="008E3569"/>
                        </w:tc>
                      </w:tr>
                      <w:tr w:rsidR="008E3569" w14:paraId="6826B754" w14:textId="77777777" w:rsidTr="008E3569">
                        <w:tc>
                          <w:tcPr>
                            <w:tcW w:w="1027" w:type="dxa"/>
                          </w:tcPr>
                          <w:p w14:paraId="606F0B6C" w14:textId="77777777" w:rsidR="008E3569" w:rsidRDefault="008E3569"/>
                        </w:tc>
                        <w:tc>
                          <w:tcPr>
                            <w:tcW w:w="1027" w:type="dxa"/>
                          </w:tcPr>
                          <w:p w14:paraId="1F16162A" w14:textId="77777777" w:rsidR="008E3569" w:rsidRDefault="008E3569"/>
                        </w:tc>
                        <w:tc>
                          <w:tcPr>
                            <w:tcW w:w="1027" w:type="dxa"/>
                          </w:tcPr>
                          <w:p w14:paraId="2D5CFA43" w14:textId="77777777" w:rsidR="008E3569" w:rsidRDefault="008E3569"/>
                        </w:tc>
                        <w:tc>
                          <w:tcPr>
                            <w:tcW w:w="1027" w:type="dxa"/>
                          </w:tcPr>
                          <w:p w14:paraId="62F9AE3C" w14:textId="77777777" w:rsidR="008E3569" w:rsidRDefault="008E3569"/>
                        </w:tc>
                        <w:tc>
                          <w:tcPr>
                            <w:tcW w:w="1027" w:type="dxa"/>
                          </w:tcPr>
                          <w:p w14:paraId="1F9E2218" w14:textId="77777777" w:rsidR="008E3569" w:rsidRDefault="008E3569"/>
                        </w:tc>
                        <w:tc>
                          <w:tcPr>
                            <w:tcW w:w="1027" w:type="dxa"/>
                          </w:tcPr>
                          <w:p w14:paraId="108EB495" w14:textId="77777777" w:rsidR="008E3569" w:rsidRDefault="008E3569"/>
                        </w:tc>
                        <w:tc>
                          <w:tcPr>
                            <w:tcW w:w="1027" w:type="dxa"/>
                          </w:tcPr>
                          <w:p w14:paraId="4DB28501" w14:textId="77777777" w:rsidR="008E3569" w:rsidRDefault="008E3569"/>
                        </w:tc>
                        <w:tc>
                          <w:tcPr>
                            <w:tcW w:w="1027" w:type="dxa"/>
                          </w:tcPr>
                          <w:p w14:paraId="54A55F23" w14:textId="77777777" w:rsidR="008E3569" w:rsidRDefault="008E3569"/>
                        </w:tc>
                        <w:tc>
                          <w:tcPr>
                            <w:tcW w:w="1028" w:type="dxa"/>
                          </w:tcPr>
                          <w:p w14:paraId="673FB181" w14:textId="77777777" w:rsidR="008E3569" w:rsidRDefault="008E3569"/>
                        </w:tc>
                        <w:tc>
                          <w:tcPr>
                            <w:tcW w:w="1028" w:type="dxa"/>
                          </w:tcPr>
                          <w:p w14:paraId="1189A25E" w14:textId="77777777" w:rsidR="008E3569" w:rsidRDefault="008E3569"/>
                        </w:tc>
                      </w:tr>
                      <w:tr w:rsidR="008E3569" w14:paraId="6DDBA3EA" w14:textId="77777777" w:rsidTr="008E3569">
                        <w:tc>
                          <w:tcPr>
                            <w:tcW w:w="1027" w:type="dxa"/>
                          </w:tcPr>
                          <w:p w14:paraId="305400C9" w14:textId="77777777" w:rsidR="008E3569" w:rsidRDefault="008E3569"/>
                        </w:tc>
                        <w:tc>
                          <w:tcPr>
                            <w:tcW w:w="1027" w:type="dxa"/>
                          </w:tcPr>
                          <w:p w14:paraId="21AEEEBF" w14:textId="77777777" w:rsidR="008E3569" w:rsidRDefault="008E3569"/>
                        </w:tc>
                        <w:tc>
                          <w:tcPr>
                            <w:tcW w:w="1027" w:type="dxa"/>
                          </w:tcPr>
                          <w:p w14:paraId="4F09D30D" w14:textId="77777777" w:rsidR="008E3569" w:rsidRDefault="008E3569"/>
                        </w:tc>
                        <w:tc>
                          <w:tcPr>
                            <w:tcW w:w="1027" w:type="dxa"/>
                          </w:tcPr>
                          <w:p w14:paraId="46F2865E" w14:textId="77777777" w:rsidR="008E3569" w:rsidRDefault="008E3569"/>
                        </w:tc>
                        <w:tc>
                          <w:tcPr>
                            <w:tcW w:w="1027" w:type="dxa"/>
                          </w:tcPr>
                          <w:p w14:paraId="6119AC86" w14:textId="77777777" w:rsidR="008E3569" w:rsidRDefault="008E3569"/>
                        </w:tc>
                        <w:tc>
                          <w:tcPr>
                            <w:tcW w:w="1027" w:type="dxa"/>
                          </w:tcPr>
                          <w:p w14:paraId="30FC6B7E" w14:textId="77777777" w:rsidR="008E3569" w:rsidRDefault="008E3569"/>
                        </w:tc>
                        <w:tc>
                          <w:tcPr>
                            <w:tcW w:w="1027" w:type="dxa"/>
                          </w:tcPr>
                          <w:p w14:paraId="5EB4A04E" w14:textId="77777777" w:rsidR="008E3569" w:rsidRDefault="008E3569"/>
                        </w:tc>
                        <w:tc>
                          <w:tcPr>
                            <w:tcW w:w="1027" w:type="dxa"/>
                          </w:tcPr>
                          <w:p w14:paraId="5276C0E1" w14:textId="77777777" w:rsidR="008E3569" w:rsidRDefault="008E3569"/>
                        </w:tc>
                        <w:tc>
                          <w:tcPr>
                            <w:tcW w:w="1028" w:type="dxa"/>
                          </w:tcPr>
                          <w:p w14:paraId="30D24AD6" w14:textId="77777777" w:rsidR="008E3569" w:rsidRDefault="008E3569"/>
                        </w:tc>
                        <w:tc>
                          <w:tcPr>
                            <w:tcW w:w="1028" w:type="dxa"/>
                          </w:tcPr>
                          <w:p w14:paraId="0E8DB815" w14:textId="77777777" w:rsidR="008E3569" w:rsidRDefault="008E3569"/>
                        </w:tc>
                      </w:tr>
                      <w:tr w:rsidR="008E3569" w14:paraId="37C1B820" w14:textId="77777777" w:rsidTr="0044428A">
                        <w:trPr>
                          <w:trHeight w:val="322"/>
                        </w:trPr>
                        <w:tc>
                          <w:tcPr>
                            <w:tcW w:w="1027" w:type="dxa"/>
                          </w:tcPr>
                          <w:p w14:paraId="1E2C413F" w14:textId="77777777" w:rsidR="008E3569" w:rsidRDefault="008E3569"/>
                        </w:tc>
                        <w:tc>
                          <w:tcPr>
                            <w:tcW w:w="1027" w:type="dxa"/>
                          </w:tcPr>
                          <w:p w14:paraId="22CFBD78" w14:textId="77777777" w:rsidR="008E3569" w:rsidRDefault="008E3569"/>
                        </w:tc>
                        <w:tc>
                          <w:tcPr>
                            <w:tcW w:w="1027" w:type="dxa"/>
                          </w:tcPr>
                          <w:p w14:paraId="16A4652F" w14:textId="77777777" w:rsidR="008E3569" w:rsidRDefault="008E3569"/>
                        </w:tc>
                        <w:tc>
                          <w:tcPr>
                            <w:tcW w:w="1027" w:type="dxa"/>
                          </w:tcPr>
                          <w:p w14:paraId="3BCA8594" w14:textId="77777777" w:rsidR="008E3569" w:rsidRDefault="008E3569"/>
                        </w:tc>
                        <w:tc>
                          <w:tcPr>
                            <w:tcW w:w="1027" w:type="dxa"/>
                          </w:tcPr>
                          <w:p w14:paraId="63735FDF" w14:textId="77777777" w:rsidR="008E3569" w:rsidRDefault="008E3569"/>
                        </w:tc>
                        <w:tc>
                          <w:tcPr>
                            <w:tcW w:w="1027" w:type="dxa"/>
                          </w:tcPr>
                          <w:p w14:paraId="5C31D76F" w14:textId="77777777" w:rsidR="008E3569" w:rsidRDefault="008E3569"/>
                        </w:tc>
                        <w:tc>
                          <w:tcPr>
                            <w:tcW w:w="1027" w:type="dxa"/>
                          </w:tcPr>
                          <w:p w14:paraId="7F22ACF7" w14:textId="77777777" w:rsidR="008E3569" w:rsidRDefault="008E3569"/>
                        </w:tc>
                        <w:tc>
                          <w:tcPr>
                            <w:tcW w:w="1027" w:type="dxa"/>
                          </w:tcPr>
                          <w:p w14:paraId="7052724B" w14:textId="77777777" w:rsidR="008E3569" w:rsidRDefault="008E3569"/>
                        </w:tc>
                        <w:tc>
                          <w:tcPr>
                            <w:tcW w:w="1028" w:type="dxa"/>
                          </w:tcPr>
                          <w:p w14:paraId="25F79D1C" w14:textId="77777777" w:rsidR="008E3569" w:rsidRDefault="008E3569"/>
                        </w:tc>
                        <w:tc>
                          <w:tcPr>
                            <w:tcW w:w="1028" w:type="dxa"/>
                          </w:tcPr>
                          <w:p w14:paraId="27530A5F" w14:textId="77777777" w:rsidR="008E3569" w:rsidRDefault="008E3569"/>
                        </w:tc>
                      </w:tr>
                      <w:tr w:rsidR="008E3569" w14:paraId="479ED268" w14:textId="77777777" w:rsidTr="008E3569">
                        <w:tc>
                          <w:tcPr>
                            <w:tcW w:w="1027" w:type="dxa"/>
                          </w:tcPr>
                          <w:p w14:paraId="1DC186C2" w14:textId="77777777" w:rsidR="008E3569" w:rsidRDefault="008E3569"/>
                        </w:tc>
                        <w:tc>
                          <w:tcPr>
                            <w:tcW w:w="1027" w:type="dxa"/>
                          </w:tcPr>
                          <w:p w14:paraId="245B7FDE" w14:textId="77777777" w:rsidR="008E3569" w:rsidRDefault="008E3569"/>
                        </w:tc>
                        <w:tc>
                          <w:tcPr>
                            <w:tcW w:w="1027" w:type="dxa"/>
                          </w:tcPr>
                          <w:p w14:paraId="654534BF" w14:textId="77777777" w:rsidR="008E3569" w:rsidRDefault="008E3569"/>
                        </w:tc>
                        <w:tc>
                          <w:tcPr>
                            <w:tcW w:w="1027" w:type="dxa"/>
                          </w:tcPr>
                          <w:p w14:paraId="2B058012" w14:textId="77777777" w:rsidR="008E3569" w:rsidRDefault="008E3569"/>
                        </w:tc>
                        <w:tc>
                          <w:tcPr>
                            <w:tcW w:w="1027" w:type="dxa"/>
                          </w:tcPr>
                          <w:p w14:paraId="0D0EEF9C" w14:textId="77777777" w:rsidR="008E3569" w:rsidRDefault="008E3569"/>
                        </w:tc>
                        <w:tc>
                          <w:tcPr>
                            <w:tcW w:w="1027" w:type="dxa"/>
                          </w:tcPr>
                          <w:p w14:paraId="110AE893" w14:textId="77777777" w:rsidR="008E3569" w:rsidRDefault="008E3569"/>
                        </w:tc>
                        <w:tc>
                          <w:tcPr>
                            <w:tcW w:w="1027" w:type="dxa"/>
                          </w:tcPr>
                          <w:p w14:paraId="6A890C04" w14:textId="77777777" w:rsidR="008E3569" w:rsidRDefault="008E3569"/>
                        </w:tc>
                        <w:tc>
                          <w:tcPr>
                            <w:tcW w:w="1027" w:type="dxa"/>
                          </w:tcPr>
                          <w:p w14:paraId="269EF3A2" w14:textId="77777777" w:rsidR="008E3569" w:rsidRDefault="008E3569"/>
                        </w:tc>
                        <w:tc>
                          <w:tcPr>
                            <w:tcW w:w="1028" w:type="dxa"/>
                          </w:tcPr>
                          <w:p w14:paraId="3AF56332" w14:textId="77777777" w:rsidR="008E3569" w:rsidRDefault="008E3569"/>
                        </w:tc>
                        <w:tc>
                          <w:tcPr>
                            <w:tcW w:w="1028" w:type="dxa"/>
                          </w:tcPr>
                          <w:p w14:paraId="72EB4ABB" w14:textId="77777777" w:rsidR="008E3569" w:rsidRDefault="008E3569"/>
                        </w:tc>
                      </w:tr>
                      <w:tr w:rsidR="008E3569" w14:paraId="04B58469" w14:textId="77777777" w:rsidTr="008E3569">
                        <w:tc>
                          <w:tcPr>
                            <w:tcW w:w="1027" w:type="dxa"/>
                          </w:tcPr>
                          <w:p w14:paraId="32FABDF8" w14:textId="77777777" w:rsidR="008E3569" w:rsidRDefault="008E3569"/>
                        </w:tc>
                        <w:tc>
                          <w:tcPr>
                            <w:tcW w:w="1027" w:type="dxa"/>
                          </w:tcPr>
                          <w:p w14:paraId="585692EE" w14:textId="77777777" w:rsidR="008E3569" w:rsidRDefault="008E3569"/>
                        </w:tc>
                        <w:tc>
                          <w:tcPr>
                            <w:tcW w:w="1027" w:type="dxa"/>
                          </w:tcPr>
                          <w:p w14:paraId="0C4FAB60" w14:textId="77777777" w:rsidR="008E3569" w:rsidRDefault="008E3569"/>
                        </w:tc>
                        <w:tc>
                          <w:tcPr>
                            <w:tcW w:w="1027" w:type="dxa"/>
                          </w:tcPr>
                          <w:p w14:paraId="676E3F77" w14:textId="77777777" w:rsidR="008E3569" w:rsidRDefault="008E3569"/>
                        </w:tc>
                        <w:tc>
                          <w:tcPr>
                            <w:tcW w:w="1027" w:type="dxa"/>
                          </w:tcPr>
                          <w:p w14:paraId="0B859DE9" w14:textId="77777777" w:rsidR="008E3569" w:rsidRDefault="008E3569"/>
                        </w:tc>
                        <w:tc>
                          <w:tcPr>
                            <w:tcW w:w="1027" w:type="dxa"/>
                          </w:tcPr>
                          <w:p w14:paraId="2007B9C8" w14:textId="77777777" w:rsidR="008E3569" w:rsidRDefault="008E3569"/>
                        </w:tc>
                        <w:tc>
                          <w:tcPr>
                            <w:tcW w:w="1027" w:type="dxa"/>
                          </w:tcPr>
                          <w:p w14:paraId="636EE1BB" w14:textId="77777777" w:rsidR="008E3569" w:rsidRDefault="008E3569"/>
                        </w:tc>
                        <w:tc>
                          <w:tcPr>
                            <w:tcW w:w="1027" w:type="dxa"/>
                          </w:tcPr>
                          <w:p w14:paraId="2FD6A5FD" w14:textId="77777777" w:rsidR="008E3569" w:rsidRDefault="008E3569"/>
                        </w:tc>
                        <w:tc>
                          <w:tcPr>
                            <w:tcW w:w="1028" w:type="dxa"/>
                          </w:tcPr>
                          <w:p w14:paraId="58AAB9B1" w14:textId="77777777" w:rsidR="008E3569" w:rsidRDefault="008E3569"/>
                        </w:tc>
                        <w:tc>
                          <w:tcPr>
                            <w:tcW w:w="1028" w:type="dxa"/>
                          </w:tcPr>
                          <w:p w14:paraId="28A2B2E3" w14:textId="77777777" w:rsidR="008E3569" w:rsidRDefault="008E3569"/>
                        </w:tc>
                      </w:tr>
                    </w:tbl>
                    <w:p w14:paraId="03A357A4" w14:textId="77777777" w:rsidR="008E3569" w:rsidRDefault="008E3569"/>
                  </w:txbxContent>
                </v:textbox>
              </v:shape>
            </w:pict>
          </mc:Fallback>
        </mc:AlternateContent>
      </w:r>
    </w:p>
    <w:p w14:paraId="2AA03BB7" w14:textId="1226347D" w:rsidR="00F920EA" w:rsidRDefault="00E21823">
      <w:r>
        <w:rPr>
          <w:noProof/>
        </w:rPr>
        <mc:AlternateContent>
          <mc:Choice Requires="wps">
            <w:drawing>
              <wp:anchor distT="0" distB="0" distL="114300" distR="114300" simplePos="0" relativeHeight="251672576" behindDoc="0" locked="0" layoutInCell="1" allowOverlap="1" wp14:anchorId="478F3996" wp14:editId="5FB5671E">
                <wp:simplePos x="0" y="0"/>
                <wp:positionH relativeFrom="column">
                  <wp:posOffset>5220587</wp:posOffset>
                </wp:positionH>
                <wp:positionV relativeFrom="paragraph">
                  <wp:posOffset>10692</wp:posOffset>
                </wp:positionV>
                <wp:extent cx="0" cy="8559165"/>
                <wp:effectExtent l="0" t="0" r="12700" b="13335"/>
                <wp:wrapNone/>
                <wp:docPr id="12" name="Straight Connector 12"/>
                <wp:cNvGraphicFramePr/>
                <a:graphic xmlns:a="http://schemas.openxmlformats.org/drawingml/2006/main">
                  <a:graphicData uri="http://schemas.microsoft.com/office/word/2010/wordprocessingShape">
                    <wps:wsp>
                      <wps:cNvCnPr/>
                      <wps:spPr>
                        <a:xfrm>
                          <a:off x="0" y="0"/>
                          <a:ext cx="0" cy="85591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982DD2" id="Straight Connector 12"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1.05pt,.85pt" to="411.05pt,67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BeWmQEAAJQDAAAOAAAAZHJzL2Uyb0RvYy54bWysU8Fu2zAMvRfYPwi6L7YLpGiNOD202C5D&#13;&#10;W7TrB6gyFQuQRIHSYufvK8mJM6wDhg270BLFR/I90pvbyRq2BwoaXcebVc0ZOIm9druOv37/8vma&#13;&#10;sxCF64VBBx0/QOC3208Xm9G3cIkDmh6IpSQutKPv+BCjb6sqyAGsCCv04NKjQrIipivtqp7EmLJb&#13;&#10;U13W9VU1IvWeUEIIyXs/P/Jtya8UyPioVIDITMdTb7FYKvYt22q7Ee2OhB+0PLYh/qELK7RLRZdU&#13;&#10;9yIK9oP0h1RWS8KAKq4k2gqV0hIKh8SmqX9h8zIID4VLEif4Rabw/9LKh/2de6Ikw+hDG/wTZRaT&#13;&#10;Ipu/qT82FbEOi1gwRSZnp0ze6/X6prlaZyGrM9BTiF8BLcuHjhvtMg/Riv23EOfQU0jCnUuXUzwY&#13;&#10;yMHGPYNiuk/FmoIuWwF3hthepHkKKcHF5li6RGeY0sYswPrPwGN8hkLZmL8BL4hSGV1cwFY7pN9V&#13;&#10;j9OpZTXHnxSYeWcJ3rA/lKEUadLoi7jHNc279fO9wM8/0/YdAAD//wMAUEsDBBQABgAIAAAAIQAs&#13;&#10;0PGD4wAAAA8BAAAPAAAAZHJzL2Rvd25yZXYueG1sTI9BS8NAEIXvgv9hGcGb3TRKrWk2pVTEWpBi&#13;&#10;Fepxmx2TaHY27G6b9N874kEvAx9v5s17+XywrTiiD40jBeNRAgKpdKahSsHb68PVFESImoxuHaGC&#13;&#10;EwaYF+dnuc6M6+kFj9tYCTahkGkFdYxdJmUoa7Q6jFyHxNqH81ZHRl9J43XP5raVaZJMpNUN8Yda&#13;&#10;d7issfzaHqyCZ79aLRfr0ydt3m2/S9e7zdPwqNTlxXA/47GYgYg4xL8L+OnA+aHgYHt3IBNEq2Ca&#13;&#10;pmNeZeEWBOu/vGe+vrmbgCxy+b9H8Q0AAP//AwBQSwECLQAUAAYACAAAACEAtoM4kv4AAADhAQAA&#13;&#10;EwAAAAAAAAAAAAAAAAAAAAAAW0NvbnRlbnRfVHlwZXNdLnhtbFBLAQItABQABgAIAAAAIQA4/SH/&#13;&#10;1gAAAJQBAAALAAAAAAAAAAAAAAAAAC8BAABfcmVscy8ucmVsc1BLAQItABQABgAIAAAAIQDL1BeW&#13;&#10;mQEAAJQDAAAOAAAAAAAAAAAAAAAAAC4CAABkcnMvZTJvRG9jLnhtbFBLAQItABQABgAIAAAAIQAs&#13;&#10;0PGD4wAAAA8BAAAPAAAAAAAAAAAAAAAAAPMDAABkcnMvZG93bnJldi54bWxQSwUGAAAAAAQABADz&#13;&#10;AAAAAwUAAAAA&#13;&#10;" strokecolor="#4472c4 [3204]" strokeweight=".5pt">
                <v:stroke joinstyle="miter"/>
              </v:line>
            </w:pict>
          </mc:Fallback>
        </mc:AlternateContent>
      </w:r>
      <w:r w:rsidR="00A73C3C">
        <w:rPr>
          <w:noProof/>
        </w:rPr>
        <mc:AlternateContent>
          <mc:Choice Requires="wps">
            <w:drawing>
              <wp:anchor distT="0" distB="0" distL="114300" distR="114300" simplePos="0" relativeHeight="251670528" behindDoc="0" locked="0" layoutInCell="1" allowOverlap="1" wp14:anchorId="2132483E" wp14:editId="0B9A38AF">
                <wp:simplePos x="0" y="0"/>
                <wp:positionH relativeFrom="column">
                  <wp:posOffset>2083715</wp:posOffset>
                </wp:positionH>
                <wp:positionV relativeFrom="paragraph">
                  <wp:posOffset>10795</wp:posOffset>
                </wp:positionV>
                <wp:extent cx="0" cy="8558810"/>
                <wp:effectExtent l="0" t="0" r="12700" b="13970"/>
                <wp:wrapNone/>
                <wp:docPr id="10" name="Straight Connector 10"/>
                <wp:cNvGraphicFramePr/>
                <a:graphic xmlns:a="http://schemas.openxmlformats.org/drawingml/2006/main">
                  <a:graphicData uri="http://schemas.microsoft.com/office/word/2010/wordprocessingShape">
                    <wps:wsp>
                      <wps:cNvCnPr/>
                      <wps:spPr>
                        <a:xfrm>
                          <a:off x="0" y="0"/>
                          <a:ext cx="0" cy="855881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4D81F784" id="Straight Connector 10" o:spid="_x0000_s1026" style="position:absolute;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64.05pt,.85pt" to="164.05pt,67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2bj+mgEAAJQDAAAOAAAAZHJzL2Uyb0RvYy54bWysU9tO4zAQfUfaf7D8vk2CBKqipjyA4GUF&#13;&#10;aHf5AOOMG0u+yfY26d/veNqmCJAQiBfHlzln5pyZrK4ma9gWYtLedbxZ1JyBk77XbtPxp7+3P5ec&#13;&#10;pSxcL4x30PEdJH61/nG2GkML537wpofIkMSldgwdH3IObVUlOYAVaeEDOHxUPlqR8Rg3VR/FiOzW&#13;&#10;VOd1fVmNPvYhegkp4e3N/pGviV8pkPlBqQSZmY5jbZnWSOtzWav1SrSbKMKg5aEM8YUqrNAOk85U&#13;&#10;NyIL9i/qN1RWy+iTV3khva28UloCaUA1Tf1KzZ9BBCAtaE4Ks03p+2jl/fbaPUa0YQypTeExFhWT&#13;&#10;irZ8sT42kVm72SyYMpP7S4m3y4uL5bIhI6sTMMSU78BbVjYdN9oVHaIV218pYzIMPYbg4ZSadnln&#13;&#10;oAQb9xsU0z0mawhNUwHXJrKtwH4KKcHlpvQQ+Si6wJQ2ZgbWHwMP8QUKNDGfAc8IyuxdnsFWOx/f&#13;&#10;y56nY8lqH390YK+7WPDs+x01hazB1pPCw5iW2Xp5JvjpZ1r/BwAA//8DAFBLAwQUAAYACAAAACEA&#13;&#10;hgAKjeQAAAAPAQAADwAAAGRycy9kb3ducmV2LnhtbEyPQU/CQBCF7yb+h82YeJMtRQVLt4RgjEBi&#13;&#10;iGiCx6U7ttXubNNdaPn3jvEgl0m+vJk376Wz3tbiiK2vHCkYDiIQSLkzFRUK3t+ebiYgfNBkdO0I&#13;&#10;FZzQwyy7vEh1YlxHr3jchkKwCflEKyhDaBIpfV6i1X7gGiTWPl1rdWBsC2la3bG5rWUcRffS6or4&#13;&#10;Q6kbXJSYf28PVsFLu1wu5uvTF20+bLeL17vNqn9W6vqqf5zymE9BBOzD/wX8duD8kHGwvTuQ8aJW&#13;&#10;MIonQ15lYQyC9T/eM49uH+5AZqk875H9AAAA//8DAFBLAQItABQABgAIAAAAIQC2gziS/gAAAOEB&#13;&#10;AAATAAAAAAAAAAAAAAAAAAAAAABbQ29udGVudF9UeXBlc10ueG1sUEsBAi0AFAAGAAgAAAAhADj9&#13;&#10;If/WAAAAlAEAAAsAAAAAAAAAAAAAAAAALwEAAF9yZWxzLy5yZWxzUEsBAi0AFAAGAAgAAAAhADnZ&#13;&#10;uP6aAQAAlAMAAA4AAAAAAAAAAAAAAAAALgIAAGRycy9lMm9Eb2MueG1sUEsBAi0AFAAGAAgAAAAh&#13;&#10;AIYACo3kAAAADwEAAA8AAAAAAAAAAAAAAAAA9AMAAGRycy9kb3ducmV2LnhtbFBLBQYAAAAABAAE&#13;&#10;APMAAAAFBQAAAAA=&#13;&#10;" strokecolor="#4472c4 [3204]" strokeweight=".5pt">
                <v:stroke joinstyle="miter"/>
              </v:line>
            </w:pict>
          </mc:Fallback>
        </mc:AlternateContent>
      </w:r>
      <w:r w:rsidR="0044428A">
        <w:rPr>
          <w:noProof/>
        </w:rPr>
        <mc:AlternateContent>
          <mc:Choice Requires="wps">
            <w:drawing>
              <wp:anchor distT="0" distB="0" distL="114300" distR="114300" simplePos="0" relativeHeight="251673600" behindDoc="0" locked="0" layoutInCell="1" allowOverlap="1" wp14:anchorId="7B1DB9FC" wp14:editId="3E77BBA1">
                <wp:simplePos x="0" y="0"/>
                <wp:positionH relativeFrom="column">
                  <wp:posOffset>-669851</wp:posOffset>
                </wp:positionH>
                <wp:positionV relativeFrom="paragraph">
                  <wp:posOffset>265873</wp:posOffset>
                </wp:positionV>
                <wp:extent cx="1095153" cy="574158"/>
                <wp:effectExtent l="0" t="0" r="10160" b="10160"/>
                <wp:wrapNone/>
                <wp:docPr id="13" name="Text Box 13"/>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28A88D3A" w14:textId="51B0626A" w:rsidR="0044428A" w:rsidRDefault="0044428A">
                            <w:r>
                              <w:t>Author/Date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1DB9FC" id="Text Box 13" o:spid="_x0000_s1030" type="#_x0000_t202" style="position:absolute;margin-left:-52.75pt;margin-top:20.95pt;width:86.25pt;height:45.2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2ulVPAIAAIMEAAAOAAAAZHJzL2Uyb0RvYy54bWysVE1v2zAMvQ/YfxB0X2yncT+MOEWWIsOA&#13;&#10;oC2QFj0rshwbk0VNUmJnv36U7Hy022nYRaZE6ol8fPT0vmsk2Qtja1A5TUYxJUJxKGq1zenry/LL&#13;&#10;LSXWMVUwCUrk9CAsvZ99/jRtdSbGUIEshCEIomzW6pxWzuksiiyvRMPsCLRQ6CzBNMzh1myjwrAW&#13;&#10;0RsZjeP4OmrBFNoAF9bi6UPvpLOAX5aCu6eytMIRmVPMzYXVhHXj12g2ZdnWMF3VfEiD/UMWDasV&#13;&#10;PnqCemCOkZ2p/4Bqam7AQulGHJoIyrLmItSA1STxh2rWFdMi1ILkWH2iyf4/WP64X+tnQ1z3FTps&#13;&#10;oCek1TazeOjr6UrT+C9mStCPFB5OtInOEe4vxXdpkl5RwtGX3kyS9NbDROfb2lj3TUBDvJFTg20J&#13;&#10;bLH9yro+9BjiH7Mg62JZSxk2XgpiIQ3ZM2yidCFHBH8XJRVpc3p9lcYB+J3PQ5/ubyTjP4b0LqIQ&#13;&#10;TyrM+Vy7t1y36Uhd5HRy5GUDxQHpMtAryWq+rBF+xax7ZgalgwzhOLgnXEoJmBMMFiUVmF9/O/fx&#13;&#10;2FH0UtKiFHNqf+6YEZTI7wp7fZdMJl67YTNJb8a4MZeezaVH7ZoFIFEJDp7mwfTxTh7N0kDzhlMz&#13;&#10;96+iiymOb+fUHc2F6wcEp46L+TwEoVo1cyu11txD+8Z4Wl+6N2b00FaHgniEo2hZ9qG7fay/qWC+&#13;&#10;c1DWofWe557VgX5UehDPMJV+lC73Ier875j9BgAA//8DAFBLAwQUAAYACAAAACEA/MW1F+MAAAAP&#13;&#10;AQAADwAAAGRycy9kb3ducmV2LnhtbEyPzW7CMBCE75X6DtZW6g2cQKEhxEH9oVx6KqCeTbzYVmM7&#13;&#10;ik1I377bU3tZabXfzM5Um9G1bMA+2uAF5NMMGPomKOu1gOPhbVIAi0l6JdvgUcA3RtjUtzeVLFW4&#13;&#10;+g8c9kkzMvGxlAJMSl3JeWwMOhmnoUNPt3PonUy09pqrXl7J3LV8lmVL7qT19MHIDl8MNl/7ixOw&#13;&#10;fdYr3RSyN9tCWTuMn+d3vRPi/m58XdN4WgNLOKY/Bfx2oPxQU7BTuHgVWStgkmeLBbECHvIVMCKW&#13;&#10;j9TwROR8NgdeV/x/j/oHAAD//wMAUEsBAi0AFAAGAAgAAAAhALaDOJL+AAAA4QEAABMAAAAAAAAA&#13;&#10;AAAAAAAAAAAAAFtDb250ZW50X1R5cGVzXS54bWxQSwECLQAUAAYACAAAACEAOP0h/9YAAACUAQAA&#13;&#10;CwAAAAAAAAAAAAAAAAAvAQAAX3JlbHMvLnJlbHNQSwECLQAUAAYACAAAACEALtrpVTwCAACDBAAA&#13;&#10;DgAAAAAAAAAAAAAAAAAuAgAAZHJzL2Uyb0RvYy54bWxQSwECLQAUAAYACAAAACEA/MW1F+MAAAAP&#13;&#10;AQAADwAAAAAAAAAAAAAAAACWBAAAZHJzL2Rvd25yZXYueG1sUEsFBgAAAAAEAAQA8wAAAKYFAAAA&#13;&#10;AA==&#13;&#10;" fillcolor="white [3201]" strokeweight=".5pt">
                <v:textbox>
                  <w:txbxContent>
                    <w:p w14:paraId="28A88D3A" w14:textId="51B0626A" w:rsidR="0044428A" w:rsidRDefault="0044428A">
                      <w:r>
                        <w:t>Author/Date</w:t>
                      </w:r>
                    </w:p>
                  </w:txbxContent>
                </v:textbox>
              </v:shape>
            </w:pict>
          </mc:Fallback>
        </mc:AlternateContent>
      </w:r>
      <w:r w:rsidR="0044428A">
        <w:rPr>
          <w:noProof/>
        </w:rPr>
        <mc:AlternateContent>
          <mc:Choice Requires="wps">
            <w:drawing>
              <wp:anchor distT="0" distB="0" distL="114300" distR="114300" simplePos="0" relativeHeight="251668480" behindDoc="0" locked="0" layoutInCell="1" allowOverlap="1" wp14:anchorId="4F346EFD" wp14:editId="21A31AD6">
                <wp:simplePos x="0" y="0"/>
                <wp:positionH relativeFrom="column">
                  <wp:posOffset>616230</wp:posOffset>
                </wp:positionH>
                <wp:positionV relativeFrom="paragraph">
                  <wp:posOffset>10693</wp:posOffset>
                </wp:positionV>
                <wp:extent cx="0" cy="8558530"/>
                <wp:effectExtent l="0" t="0" r="12700" b="13970"/>
                <wp:wrapNone/>
                <wp:docPr id="7" name="Straight Connector 7"/>
                <wp:cNvGraphicFramePr/>
                <a:graphic xmlns:a="http://schemas.openxmlformats.org/drawingml/2006/main">
                  <a:graphicData uri="http://schemas.microsoft.com/office/word/2010/wordprocessingShape">
                    <wps:wsp>
                      <wps:cNvCnPr/>
                      <wps:spPr>
                        <a:xfrm flipH="1">
                          <a:off x="0" y="0"/>
                          <a:ext cx="0" cy="85585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E4BC5D" id="Straight Connector 7"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85pt" to="48.5pt,67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0OwowEAAJIDAAAOAAAAZHJzL2Uyb0RvYy54bWysU8tu2zAQvBfIPxC8x5ITuDAEyzkkaHMo&#13;&#10;kiBpPoChlhZRvkAylvz3Xa5sJUhboCh6IfjYnZ2ZXW6uRmvYHmLS3rV8uag5Ayd9p92u5c/fv5yv&#13;&#10;OUtZuE4Y76DlB0j8anv2aTOEBi58700HkSGIS80QWt7nHJqqSrIHK9LCB3D4qHy0IuMx7qouigHR&#13;&#10;raku6vpzNfjYheglpIS3N9Mj3xK+UiDzvVIJMjMtR26Z1kjrS1mr7UY0uyhCr+WRhvgHFlZoh0Vn&#13;&#10;qBuRBXuN+hcoq2X0yau8kN5WXiktgTSgmmX9Qc1TLwKQFjQnhdmm9P9g5d3+2j1EtGEIqUnhIRYV&#13;&#10;o4qWKaPDLfaUdCFTNpJth9k2GDOT06XE2/VqtV5dkqXVBFGgQkz5K3jLyqblRruiSDRi/y1lLIuh&#13;&#10;pxA8vJGgXT4YKMHGPYJiusNiEx2aD7g2ke0Fdrb7sSydRCyKLClKGzMn1VTyj0nH2JIGNDN/mzhH&#13;&#10;U0Xv8pxotfPxd1XzeKKqpviT6klrkf3iuwO1hOzAxpOy45CWyXp/pvS3r7T9CQAA//8DAFBLAwQU&#13;&#10;AAYACAAAACEA23Fdcd4AAAANAQAADwAAAGRycy9kb3ducmV2LnhtbEyPQU/DMAyF70j7D5EncWMJ&#13;&#10;g66sazqNIcR5G5fd0sa0FY3TNdlW/j2GC1wsPT/5+X35enSduOAQWk8a7mcKBFLlbUu1hvfD690T&#13;&#10;iBANWdN5Qg1fGGBdTG5yk1l/pR1e9rEWHEIhMxqaGPtMylA16EyY+R6JvQ8/OBNZDrW0g7lyuOvk&#13;&#10;XKmFdKYl/tCYHrcNVp/7s9NweHNqLGO7RTqlanN8ThZ0TLS+nY4vKx6bFYiIY/y7gB8G7g8FFyv9&#13;&#10;mWwQnYZlyjyR9ykItn9lyfLhcZmALHL5n6L4BgAA//8DAFBLAQItABQABgAIAAAAIQC2gziS/gAA&#13;&#10;AOEBAAATAAAAAAAAAAAAAAAAAAAAAABbQ29udGVudF9UeXBlc10ueG1sUEsBAi0AFAAGAAgAAAAh&#13;&#10;ADj9If/WAAAAlAEAAAsAAAAAAAAAAAAAAAAALwEAAF9yZWxzLy5yZWxzUEsBAi0AFAAGAAgAAAAh&#13;&#10;AJcvQ7CjAQAAkgMAAA4AAAAAAAAAAAAAAAAALgIAAGRycy9lMm9Eb2MueG1sUEsBAi0AFAAGAAgA&#13;&#10;AAAhANtxXXHeAAAADQEAAA8AAAAAAAAAAAAAAAAA/QMAAGRycy9kb3ducmV2LnhtbFBLBQYAAAAA&#13;&#10;BAAEAPMAAAAIBQAAAAA=&#13;&#10;" strokecolor="black [3200]" strokeweight=".5pt">
                <v:stroke joinstyle="miter"/>
              </v:line>
            </w:pict>
          </mc:Fallback>
        </mc:AlternateContent>
      </w:r>
      <w:r w:rsidR="0044428A">
        <w:rPr>
          <w:noProof/>
        </w:rPr>
        <mc:AlternateContent>
          <mc:Choice Requires="wps">
            <w:drawing>
              <wp:anchor distT="0" distB="0" distL="114300" distR="114300" simplePos="0" relativeHeight="251671552" behindDoc="0" locked="0" layoutInCell="1" allowOverlap="1" wp14:anchorId="7FDF532E" wp14:editId="38A0E360">
                <wp:simplePos x="0" y="0"/>
                <wp:positionH relativeFrom="column">
                  <wp:posOffset>3465755</wp:posOffset>
                </wp:positionH>
                <wp:positionV relativeFrom="paragraph">
                  <wp:posOffset>10692</wp:posOffset>
                </wp:positionV>
                <wp:extent cx="0" cy="8559165"/>
                <wp:effectExtent l="0" t="0" r="12700" b="13335"/>
                <wp:wrapNone/>
                <wp:docPr id="11" name="Straight Connector 11"/>
                <wp:cNvGraphicFramePr/>
                <a:graphic xmlns:a="http://schemas.openxmlformats.org/drawingml/2006/main">
                  <a:graphicData uri="http://schemas.microsoft.com/office/word/2010/wordprocessingShape">
                    <wps:wsp>
                      <wps:cNvCnPr/>
                      <wps:spPr>
                        <a:xfrm flipH="1">
                          <a:off x="0" y="0"/>
                          <a:ext cx="0" cy="855916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512B34" id="Straight Connector 11"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9pt,.85pt" to="272.9pt,674.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5AnWpAEAAJ4DAAAOAAAAZHJzL2Uyb0RvYy54bWysU8FO3DAQvVfiHyzfu8kiLaLRZvcAAg5V&#13;&#10;QbR8gHHGG0u2x7LdTfbvO3Z2AypVJRAXy7HnvXnvebLejtawPYSo0bV8uag5Ayex027X8qdfN18v&#13;&#10;OYtJuE4YdNDyA0S+3Zx9WQ++gXPs0XQQGJG42Ay+5X1KvqmqKHuwIi7Qg6NLhcGKRJ9hV3VBDMRu&#13;&#10;TXVe1xfVgKHzASXESKfX0yXfFH6lQKZ7pSIkZlpO2lJZQ1mf81pt1qLZBeF7LY8yxAdUWKEdNZ2p&#13;&#10;rkUS7HfQb6islgEjqrSQaCtUSksoHsjNsv7Lzc9eeCheKJzo55ji59HKH/sr9xAohsHHJvqHkF2M&#13;&#10;KlimjPZ39KbFFyllY4ntMMcGY2JyOpR0erlafVterHKk1USRqXyI6RbQsrxpudEuOxKN2H+PaSo9&#13;&#10;lRDuRUTZpYOBXGzcIyimO2o2ySnzAVcmsL2glxVSgkvLY+tSnWFKGzMD69L2v8BjfYZCmZ33gGdE&#13;&#10;6YwuzWCrHYZ/dU/jSbKa6k8JTL5zBM/YHcrzlGhoCEq4x4HNU/b6u8BffqvNHwAAAP//AwBQSwME&#13;&#10;FAAGAAgAAAAhAJhRW8PiAAAADwEAAA8AAABkcnMvZG93bnJldi54bWxMj81OwzAQhO9IvIO1SFwQ&#13;&#10;dShtgTROhfg7lFMLSHDbxEsSNV5HsZuGt2cRB7isNBrN7DfZanStGqgPjWcDF5MEFHHpbcOVgdeX&#13;&#10;x/NrUCEiW2w9k4EvCrDKj48yTK0/8IaGbayUlHBI0UAdY5dqHcqaHIaJ74jF+/S9wyiyr7Tt8SDl&#13;&#10;rtXTJFlohw3Lhxo7uqup3G33zsBH8OHhbV0MT7vNesSz5zh9L60xpyfj/VLO7RJUpDH+JeBng/BD&#13;&#10;LmCF37MNqjUwn82FP4pxBUr8X12IvpzdLEDnmf6/I/8GAAD//wMAUEsBAi0AFAAGAAgAAAAhALaD&#13;&#10;OJL+AAAA4QEAABMAAAAAAAAAAAAAAAAAAAAAAFtDb250ZW50X1R5cGVzXS54bWxQSwECLQAUAAYA&#13;&#10;CAAAACEAOP0h/9YAAACUAQAACwAAAAAAAAAAAAAAAAAvAQAAX3JlbHMvLnJlbHNQSwECLQAUAAYA&#13;&#10;CAAAACEA4OQJ1qQBAACeAwAADgAAAAAAAAAAAAAAAAAuAgAAZHJzL2Uyb0RvYy54bWxQSwECLQAU&#13;&#10;AAYACAAAACEAmFFbw+IAAAAPAQAADwAAAAAAAAAAAAAAAAD+AwAAZHJzL2Rvd25yZXYueG1sUEsF&#13;&#10;BgAAAAAEAAQA8wAAAA0FAAAAAA==&#13;&#10;" strokecolor="#4472c4 [3204]" strokeweight=".5pt">
                <v:stroke joinstyle="miter"/>
              </v:line>
            </w:pict>
          </mc:Fallback>
        </mc:AlternateContent>
      </w:r>
    </w:p>
    <w:p w14:paraId="3809642A" w14:textId="2CBCE7F2" w:rsidR="00F920EA" w:rsidRDefault="00A73C3C">
      <w:r>
        <w:rPr>
          <w:noProof/>
        </w:rPr>
        <mc:AlternateContent>
          <mc:Choice Requires="wps">
            <w:drawing>
              <wp:anchor distT="0" distB="0" distL="114300" distR="114300" simplePos="0" relativeHeight="251675648" behindDoc="0" locked="0" layoutInCell="1" allowOverlap="1" wp14:anchorId="46EEBE52" wp14:editId="3385444F">
                <wp:simplePos x="0" y="0"/>
                <wp:positionH relativeFrom="column">
                  <wp:posOffset>839913</wp:posOffset>
                </wp:positionH>
                <wp:positionV relativeFrom="paragraph">
                  <wp:posOffset>78740</wp:posOffset>
                </wp:positionV>
                <wp:extent cx="1095153" cy="574158"/>
                <wp:effectExtent l="0" t="0" r="10160" b="10160"/>
                <wp:wrapNone/>
                <wp:docPr id="15" name="Text Box 15"/>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0A5ECA75" w14:textId="74FBBF1E" w:rsidR="0044428A" w:rsidRDefault="0044428A" w:rsidP="0044428A">
                            <w:r>
                              <w:t xml:space="preserve">        Aim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EEBE52" id="Text Box 15" o:spid="_x0000_s1031" type="#_x0000_t202" style="position:absolute;margin-left:66.15pt;margin-top:6.2pt;width:86.25pt;height:45.2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aKaAPAIAAIMEAAAOAAAAZHJzL2Uyb0RvYy54bWysVE1v2zAMvQ/YfxB0X2yncT+MOEWWIsOA&#13;&#10;oC2QFj0rshwbk0VNUmJnv36U7Hy022nYRaZE6ol8fPT0vmsk2Qtja1A5TUYxJUJxKGq1zenry/LL&#13;&#10;LSXWMVUwCUrk9CAsvZ99/jRtdSbGUIEshCEIomzW6pxWzuksiiyvRMPsCLRQ6CzBNMzh1myjwrAW&#13;&#10;0RsZjeP4OmrBFNoAF9bi6UPvpLOAX5aCu6eytMIRmVPMzYXVhHXj12g2ZdnWMF3VfEiD/UMWDasV&#13;&#10;PnqCemCOkZ2p/4Bqam7AQulGHJoIyrLmItSA1STxh2rWFdMi1ILkWH2iyf4/WP64X+tnQ1z3FTps&#13;&#10;oCek1TazeOjr6UrT+C9mStCPFB5OtInOEe4vxXdpkl5RwtGX3kyS9NbDROfb2lj3TUBDvJFTg20J&#13;&#10;bLH9yro+9BjiH7Mg62JZSxk2XgpiIQ3ZM2yidCFHBH8XJRVpc3p9lcYB+J3PQ5/ubyTjP4b0LqIQ&#13;&#10;TyrM+Vy7t1y36UhdYFVHXjZQHJAuA72SrObLGuFXzLpnZlA6yBCOg3vCpZSAOcFgUVKB+fW3cx+P&#13;&#10;HUUvJS1KMaf2544ZQYn8rrDXd8lk4rUbNpP0Zowbc+nZXHrUrlkAEpXg4GkeTB/v5NEsDTRvODVz&#13;&#10;/yq6mOL4dk7d0Vy4fkBw6riYz0MQqlUzt1JrzT20b4yn9aV7Y0YPbXUoiEc4ipZlH7rbx/qbCuY7&#13;&#10;B2UdWu957lkd6EelB/EMU+lH6XIfos7/jtlvAAAA//8DAFBLAwQUAAYACAAAACEAoK9CfeAAAAAP&#13;&#10;AQAADwAAAGRycy9kb3ducmV2LnhtbExPTU/DMAy9I/EfIiNxYwnthErXdOJjcOHEQDtnjZdUa5Iq&#13;&#10;ybry7zEndrH87Ofn95r17AY2YUx98BLuFwIY+i7o3hsJ319vdxWwlJXXaggeJfxggnV7fdWoWoez&#13;&#10;/8Rpmw0jEZ9qJcHmPNacp86iU2kRRvS0O4ToVCYYDddRnUncDbwQ4oE71Xv6YNWILxa74/bkJGye&#13;&#10;zaPpKhXtptJ9P827w4d5l/L2Zn5dUXlaAcs45/8L+MtA/qElY/tw8jqxgXBZlESlplgCI0IplhRo&#13;&#10;TwNRVMDbhl/maH8BAAD//wMAUEsBAi0AFAAGAAgAAAAhALaDOJL+AAAA4QEAABMAAAAAAAAAAAAA&#13;&#10;AAAAAAAAAFtDb250ZW50X1R5cGVzXS54bWxQSwECLQAUAAYACAAAACEAOP0h/9YAAACUAQAACwAA&#13;&#10;AAAAAAAAAAAAAAAvAQAAX3JlbHMvLnJlbHNQSwECLQAUAAYACAAAACEAUWimgDwCAACDBAAADgAA&#13;&#10;AAAAAAAAAAAAAAAuAgAAZHJzL2Uyb0RvYy54bWxQSwECLQAUAAYACAAAACEAoK9CfeAAAAAPAQAA&#13;&#10;DwAAAAAAAAAAAAAAAACWBAAAZHJzL2Rvd25yZXYueG1sUEsFBgAAAAAEAAQA8wAAAKMFAAAAAA==&#13;&#10;" fillcolor="white [3201]" strokeweight=".5pt">
                <v:textbox>
                  <w:txbxContent>
                    <w:p w14:paraId="0A5ECA75" w14:textId="74FBBF1E" w:rsidR="0044428A" w:rsidRDefault="0044428A" w:rsidP="0044428A">
                      <w:r>
                        <w:t xml:space="preserve">        Aim</w:t>
                      </w:r>
                    </w:p>
                  </w:txbxContent>
                </v:textbox>
              </v:shape>
            </w:pict>
          </mc:Fallback>
        </mc:AlternateContent>
      </w:r>
      <w:r w:rsidR="005919D8">
        <w:rPr>
          <w:noProof/>
        </w:rPr>
        <mc:AlternateContent>
          <mc:Choice Requires="wps">
            <w:drawing>
              <wp:anchor distT="0" distB="0" distL="114300" distR="114300" simplePos="0" relativeHeight="251679744" behindDoc="0" locked="0" layoutInCell="1" allowOverlap="1" wp14:anchorId="1182916B" wp14:editId="3659CB4E">
                <wp:simplePos x="0" y="0"/>
                <wp:positionH relativeFrom="column">
                  <wp:posOffset>3763601</wp:posOffset>
                </wp:positionH>
                <wp:positionV relativeFrom="paragraph">
                  <wp:posOffset>78740</wp:posOffset>
                </wp:positionV>
                <wp:extent cx="1095153" cy="574158"/>
                <wp:effectExtent l="0" t="0" r="10160" b="10160"/>
                <wp:wrapNone/>
                <wp:docPr id="17" name="Text Box 17"/>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57D789A5" w14:textId="4AF61A49" w:rsidR="0044428A" w:rsidRDefault="0044428A" w:rsidP="0044428A">
                            <w:r>
                              <w:t>Key 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82916B" id="Text Box 17" o:spid="_x0000_s1032" type="#_x0000_t202" style="position:absolute;margin-left:296.35pt;margin-top:6.2pt;width:86.25pt;height:45.2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uAckOwIAAIMEAAAOAAAAZHJzL2Uyb0RvYy54bWysVE1v2zAMvQ/YfxB0X2yncT+MOEWWIsOA&#13;&#10;oC2QFj0rshwbk0VNUmJnv36U7Hy022nYRaZE6ol8fPT0vmsk2Qtja1A5TUYxJUJxKGq1zenry/LL&#13;&#10;LSXWMVUwCUrk9CAsvZ99/jRtdSbGUIEshCEIomzW6pxWzuksiiyvRMPsCLRQ6CzBNMzh1myjwrAW&#13;&#10;0RsZjeP4OmrBFNoAF9bi6UPvpLOAX5aCu6eytMIRmVPMzYXVhHXj12g2ZdnWMF3VfEiD/UMWDasV&#13;&#10;PnqCemCOkZ2p/4Bqam7AQulGHJoIyrLmItSA1STxh2rWFdMi1ILkWH2iyf4/WP64X+tnQ1z3FTps&#13;&#10;oCek1TazeOjr6UrT+C9mStCPFB5OtInOEe4vxXdpkl5RwtGX3kyS9NbDROfb2lj3TUBDvJFTg20J&#13;&#10;bLH9yro+9BjiH7Mg62JZSxk2XgpiIQ3ZM2yidCFHBH8XJRVpc3p9lcYB+J3PQ5/ubyTjP4b0LqIQ&#13;&#10;TyrM+Vy7t1y36UhdIPCRlw0UB6TLQK8kq/myRvgVs+6ZGZQOMoTj4J5wKSVgTjBYlFRgfv3t3Mdj&#13;&#10;R9FLSYtSzKn9uWNGUCK/K+z1XTKZeO2GzSS9GePGXHo2lx61axaARCU4eJoH08c7eTRLA80bTs3c&#13;&#10;v4oupji+nVN3NBeuHxCcOi7m8xCEatXMrdRacw/tG+NpfenemNFDWx0K4hGOomXZh+72sf6mgvnO&#13;&#10;QVmH1nuee1YH+lHpQTzDVPpRutyHqPO/Y/YbAAD//wMAUEsDBBQABgAIAAAAIQDB1IiY4QAAAA8B&#13;&#10;AAAPAAAAZHJzL2Rvd25yZXYueG1sTE/LTsMwELwj8Q/WInGjDhZt0zROxaNw4URBPbuxa1uN11Hs&#13;&#10;puHvWU5wWWl3ZudRb6bQsdEMyUeUcD8rgBlso/ZoJXx9vt6VwFJWqFUX0Uj4Ngk2zfVVrSodL/hh&#13;&#10;xl22jEQwVUqCy7mvOE+tM0GlWewNEnaMQ1CZ1sFyPagLiYeOi6JY8KA8koNTvXl2pj3tzkHC9smu&#13;&#10;bFuqwW1L7f047Y/v9k3K25vpZU3jcQ0smyn/fcBvB8oPDQU7xDPqxDoJ85VYEpUA8QCMCMvFXAA7&#13;&#10;0KEQJfCm5v97ND8AAAD//wMAUEsBAi0AFAAGAAgAAAAhALaDOJL+AAAA4QEAABMAAAAAAAAAAAAA&#13;&#10;AAAAAAAAAFtDb250ZW50X1R5cGVzXS54bWxQSwECLQAUAAYACAAAACEAOP0h/9YAAACUAQAACwAA&#13;&#10;AAAAAAAAAAAAAAAvAQAAX3JlbHMvLnJlbHNQSwECLQAUAAYACAAAACEAkbgHJDsCAACDBAAADgAA&#13;&#10;AAAAAAAAAAAAAAAuAgAAZHJzL2Uyb0RvYy54bWxQSwECLQAUAAYACAAAACEAwdSImOEAAAAPAQAA&#13;&#10;DwAAAAAAAAAAAAAAAACVBAAAZHJzL2Rvd25yZXYueG1sUEsFBgAAAAAEAAQA8wAAAKMFAAAAAA==&#13;&#10;" fillcolor="white [3201]" strokeweight=".5pt">
                <v:textbox>
                  <w:txbxContent>
                    <w:p w14:paraId="57D789A5" w14:textId="4AF61A49" w:rsidR="0044428A" w:rsidRDefault="0044428A" w:rsidP="0044428A">
                      <w:r>
                        <w:t>Key Findings</w:t>
                      </w:r>
                    </w:p>
                  </w:txbxContent>
                </v:textbox>
              </v:shape>
            </w:pict>
          </mc:Fallback>
        </mc:AlternateContent>
      </w:r>
      <w:r w:rsidR="0044428A">
        <w:rPr>
          <w:noProof/>
        </w:rPr>
        <mc:AlternateContent>
          <mc:Choice Requires="wps">
            <w:drawing>
              <wp:anchor distT="0" distB="0" distL="114300" distR="114300" simplePos="0" relativeHeight="251681792" behindDoc="0" locked="0" layoutInCell="1" allowOverlap="1" wp14:anchorId="6C0F1856" wp14:editId="3D754755">
                <wp:simplePos x="0" y="0"/>
                <wp:positionH relativeFrom="column">
                  <wp:posOffset>5283776</wp:posOffset>
                </wp:positionH>
                <wp:positionV relativeFrom="paragraph">
                  <wp:posOffset>68107</wp:posOffset>
                </wp:positionV>
                <wp:extent cx="1095153" cy="574158"/>
                <wp:effectExtent l="0" t="0" r="10160" b="10160"/>
                <wp:wrapNone/>
                <wp:docPr id="18" name="Text Box 18"/>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4F9F19AD" w14:textId="287C13EE" w:rsidR="0044428A" w:rsidRDefault="0044428A" w:rsidP="0044428A">
                            <w:r>
                              <w:t xml:space="preserve">     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0F1856" id="Text Box 18" o:spid="_x0000_s1033" type="#_x0000_t202" style="position:absolute;margin-left:416.05pt;margin-top:5.35pt;width:86.25pt;height:45.2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CkjxPAIAAIMEAAAOAAAAZHJzL2Uyb0RvYy54bWysVE1v2zAMvQ/YfxB0X2yncT+MOEWWIsOA&#13;&#10;oC2QFj0rshwbk0VNUmJnv36U7Hy022nYRaZE6ol8fPT0vmsk2Qtja1A5TUYxJUJxKGq1zenry/LL&#13;&#10;LSXWMVUwCUrk9CAsvZ99/jRtdSbGUIEshCEIomzW6pxWzuksiiyvRMPsCLRQ6CzBNMzh1myjwrAW&#13;&#10;0RsZjeP4OmrBFNoAF9bi6UPvpLOAX5aCu6eytMIRmVPMzYXVhHXj12g2ZdnWMF3VfEiD/UMWDasV&#13;&#10;PnqCemCOkZ2p/4Bqam7AQulGHJoIyrLmItSA1STxh2rWFdMi1ILkWH2iyf4/WP64X+tnQ1z3FTps&#13;&#10;oCek1TazeOjr6UrT+C9mStCPFB5OtInOEe4vxXdpkl5RwtGX3kyS9NbDROfb2lj3TUBDvJFTg20J&#13;&#10;bLH9yro+9BjiH7Mg62JZSxk2XgpiIQ3ZM2yidCFHBH8XJRVpc3p9lcYB+J3PQ5/ubyTjP4b0LqIQ&#13;&#10;TyrM+Vy7t1y36Uhd5PTmyMsGigPSZaBXktV8WSP8iln3zAxKBxnCcXBPuJQSMCcYLEoqML/+du7j&#13;&#10;saPopaRFKebU/twxIyiR3xX2+i6ZTLx2w2aS3oxxYy49m0uP2jULQKISHDzNg+njnTyapYHmDadm&#13;&#10;7l9FF1Mc386pO5oL1w8ITh0X83kIQrVq5lZqrbmH9o3xtL50b8zooa0OBfEIR9Gy7EN3+1h/U8F8&#13;&#10;56CsQ+s9zz2rA/2o9CCeYSr9KF3uQ9T53zH7DQAA//8DAFBLAwQUAAYACAAAACEA63js2OAAAAAQ&#13;&#10;AQAADwAAAGRycy9kb3ducmV2LnhtbExPy07DMBC8I/EP1iJxo3YKKiGNU/EoXHqiIM7beGtbxHYU&#13;&#10;u2n4e5wTXFa7mtl51JvJdWykIdrgJRQLAYx8G5T1WsLnx+tNCSwm9Aq74EnCD0XYNJcXNVYqnP07&#13;&#10;jfukWRbxsUIJJqW+4jy2hhzGRejJZ+wYBocpn4PmasBzFncdXwqx4g6tzw4Ge3o21H7vT07C9kk/&#13;&#10;6LbEwWxLZe04fR13+k3K66vpZZ3H4xpYoin9fcDcIeeHJgc7hJNXkXUSyttlkakZEPfAZoIQdytg&#13;&#10;h3krCuBNzf8XaX4BAAD//wMAUEsBAi0AFAAGAAgAAAAhALaDOJL+AAAA4QEAABMAAAAAAAAAAAAA&#13;&#10;AAAAAAAAAFtDb250ZW50X1R5cGVzXS54bWxQSwECLQAUAAYACAAAACEAOP0h/9YAAACUAQAACwAA&#13;&#10;AAAAAAAAAAAAAAAvAQAAX3JlbHMvLnJlbHNQSwECLQAUAAYACAAAACEA7gpI8TwCAACDBAAADgAA&#13;&#10;AAAAAAAAAAAAAAAuAgAAZHJzL2Uyb0RvYy54bWxQSwECLQAUAAYACAAAACEA63js2OAAAAAQAQAA&#13;&#10;DwAAAAAAAAAAAAAAAACWBAAAZHJzL2Rvd25yZXYueG1sUEsFBgAAAAAEAAQA8wAAAKMFAAAAAA==&#13;&#10;" fillcolor="white [3201]" strokeweight=".5pt">
                <v:textbox>
                  <w:txbxContent>
                    <w:p w14:paraId="4F9F19AD" w14:textId="287C13EE" w:rsidR="0044428A" w:rsidRDefault="0044428A" w:rsidP="0044428A">
                      <w:r>
                        <w:t xml:space="preserve">     Strength</w:t>
                      </w:r>
                    </w:p>
                  </w:txbxContent>
                </v:textbox>
              </v:shape>
            </w:pict>
          </mc:Fallback>
        </mc:AlternateContent>
      </w:r>
      <w:r w:rsidR="0044428A">
        <w:rPr>
          <w:noProof/>
        </w:rPr>
        <mc:AlternateContent>
          <mc:Choice Requires="wps">
            <w:drawing>
              <wp:anchor distT="0" distB="0" distL="114300" distR="114300" simplePos="0" relativeHeight="251677696" behindDoc="0" locked="0" layoutInCell="1" allowOverlap="1" wp14:anchorId="48D09DB7" wp14:editId="31E0F4AC">
                <wp:simplePos x="0" y="0"/>
                <wp:positionH relativeFrom="column">
                  <wp:posOffset>2147821</wp:posOffset>
                </wp:positionH>
                <wp:positionV relativeFrom="paragraph">
                  <wp:posOffset>79286</wp:posOffset>
                </wp:positionV>
                <wp:extent cx="1095153" cy="574158"/>
                <wp:effectExtent l="0" t="0" r="10160" b="10160"/>
                <wp:wrapNone/>
                <wp:docPr id="16" name="Text Box 16"/>
                <wp:cNvGraphicFramePr/>
                <a:graphic xmlns:a="http://schemas.openxmlformats.org/drawingml/2006/main">
                  <a:graphicData uri="http://schemas.microsoft.com/office/word/2010/wordprocessingShape">
                    <wps:wsp>
                      <wps:cNvSpPr txBox="1"/>
                      <wps:spPr>
                        <a:xfrm>
                          <a:off x="0" y="0"/>
                          <a:ext cx="1095153" cy="574158"/>
                        </a:xfrm>
                        <a:prstGeom prst="rect">
                          <a:avLst/>
                        </a:prstGeom>
                        <a:solidFill>
                          <a:schemeClr val="lt1"/>
                        </a:solidFill>
                        <a:ln w="6350">
                          <a:solidFill>
                            <a:prstClr val="black"/>
                          </a:solidFill>
                        </a:ln>
                      </wps:spPr>
                      <wps:txbx>
                        <w:txbxContent>
                          <w:p w14:paraId="1BAE7F45" w14:textId="5E1A559D" w:rsidR="0044428A" w:rsidRDefault="0044428A" w:rsidP="0044428A">
                            <w:r>
                              <w:t xml:space="preserve">        Type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8D09DB7" id="Text Box 16" o:spid="_x0000_s1034" type="#_x0000_t202" style="position:absolute;margin-left:169.1pt;margin-top:6.25pt;width:86.25pt;height:45.2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k/2qOwIAAIMEAAAOAAAAZHJzL2Uyb0RvYy54bWysVE1v2zAMvQ/YfxB0X2ynST+MOEWWIsOA&#13;&#10;oC2QFj0rshQbk0VNUmJnv36U4ny022nYRaZE6ol8fPTkvmsU2QnratAFzQYpJUJzKGu9Kejry+LL&#13;&#10;LSXOM10yBVoUdC8cvZ9+/jRpTS6GUIEqhSUIol3emoJW3ps8SRyvRMPcAIzQ6JRgG+ZxazdJaVmL&#13;&#10;6I1Khml6nbRgS2OBC+fw9OHgpNOIL6Xg/klKJzxRBcXcfFxtXNdhTaYTlm8sM1XN+zTYP2TRsFrj&#13;&#10;oyeoB+YZ2dr6D6im5hYcSD/g0CQgZc1FrAGrydIP1awqZkSsBclx5kST+3+w/HG3Ms+W+O4rdNjA&#13;&#10;QEhrXO7wMNTTSduEL2ZK0I8U7k+0ic4THi6ld+NsfEUJR9/4ZpSNbwNMcr5trPPfBDQkGAW12JbI&#13;&#10;FtstnT+EHkPCYw5UXS5qpeImSEHMlSU7hk1UPuaI4O+ilCZtQa+vxmkEfucL0Kf7a8X4jz69iyjE&#13;&#10;UxpzPtceLN+tO1KXBY0FhZM1lHuky8JBSc7wRY3wS+b8M7MoHWQIx8E/4SIVYE7QW5RUYH/97TzE&#13;&#10;Y0fRS0mLUiyo+7llVlCivmvs9V02GgXtxs1ofDPEjb30rC89etvMAYnKcPAMj2aI9+poSgvNG07N&#13;&#10;LLyKLqY5vl1QfzTn/jAgOHVczGYxCNVqmF/qleEBOjQm0PrSvTFr+rZ6FMQjHEXL8g/dPcSGmxpm&#13;&#10;Ww+yjq0/s9rTj0qP4umnMozS5T5Gnf8d098AAAD//wMAUEsDBBQABgAIAAAAIQCrxmAB4QAAAA8B&#13;&#10;AAAPAAAAZHJzL2Rvd25yZXYueG1sTE89T8MwEN2R+A/WIbFRu6kKaRqnoqWwMFEQsxu7dkR8jmw3&#13;&#10;Df+eY4LlpLv37n3Um8n3bDQxdQElzGcCmME26A6thI/357sSWMoKteoDGgnfJsGmub6qVaXDBd/M&#13;&#10;eMiWkQimSklwOQ8V56l1xqs0C4NBwk4hepVpjZbrqC4k7nteCHHPveqQHJwazM6Z9utw9hL2W7uy&#13;&#10;bami25e668bp8/RqX6S8vZme1jQe18CymfLfB/x2oPzQULBjOKNOrJewWJQFUQkolsCIsJyLB2BH&#13;&#10;OohiBbyp+f8ezQ8AAAD//wMAUEsBAi0AFAAGAAgAAAAhALaDOJL+AAAA4QEAABMAAAAAAAAAAAAA&#13;&#10;AAAAAAAAAFtDb250ZW50X1R5cGVzXS54bWxQSwECLQAUAAYACAAAACEAOP0h/9YAAACUAQAACwAA&#13;&#10;AAAAAAAAAAAAAAAvAQAAX3JlbHMvLnJlbHNQSwECLQAUAAYACAAAACEA7ZP9qjsCAACDBAAADgAA&#13;&#10;AAAAAAAAAAAAAAAuAgAAZHJzL2Uyb0RvYy54bWxQSwECLQAUAAYACAAAACEAq8ZgAeEAAAAPAQAA&#13;&#10;DwAAAAAAAAAAAAAAAACVBAAAZHJzL2Rvd25yZXYueG1sUEsFBgAAAAAEAAQA8wAAAKMFAAAAAA==&#13;&#10;" fillcolor="white [3201]" strokeweight=".5pt">
                <v:textbox>
                  <w:txbxContent>
                    <w:p w14:paraId="1BAE7F45" w14:textId="5E1A559D" w:rsidR="0044428A" w:rsidRDefault="0044428A" w:rsidP="0044428A">
                      <w:r>
                        <w:t xml:space="preserve">        Type</w:t>
                      </w:r>
                    </w:p>
                  </w:txbxContent>
                </v:textbox>
              </v:shape>
            </w:pict>
          </mc:Fallback>
        </mc:AlternateContent>
      </w:r>
    </w:p>
    <w:p w14:paraId="5285A7F4" w14:textId="097364FF" w:rsidR="00F920EA" w:rsidRDefault="00F920EA"/>
    <w:p w14:paraId="60F8CDA4" w14:textId="7CB78EA3" w:rsidR="00F920EA" w:rsidRDefault="00F920EA"/>
    <w:p w14:paraId="4CB4DB9C" w14:textId="2E4108F6" w:rsidR="00F920EA" w:rsidRDefault="003021D8">
      <w:r>
        <w:rPr>
          <w:noProof/>
        </w:rPr>
        <mc:AlternateContent>
          <mc:Choice Requires="wps">
            <w:drawing>
              <wp:anchor distT="0" distB="0" distL="114300" distR="114300" simplePos="0" relativeHeight="251682816" behindDoc="0" locked="0" layoutInCell="1" allowOverlap="1" wp14:anchorId="7767A52B" wp14:editId="58BCDDD9">
                <wp:simplePos x="0" y="0"/>
                <wp:positionH relativeFrom="column">
                  <wp:posOffset>-786765</wp:posOffset>
                </wp:positionH>
                <wp:positionV relativeFrom="paragraph">
                  <wp:posOffset>201930</wp:posOffset>
                </wp:positionV>
                <wp:extent cx="1403497" cy="1296640"/>
                <wp:effectExtent l="0" t="0" r="19050" b="12065"/>
                <wp:wrapNone/>
                <wp:docPr id="19" name="Text Box 19"/>
                <wp:cNvGraphicFramePr/>
                <a:graphic xmlns:a="http://schemas.openxmlformats.org/drawingml/2006/main">
                  <a:graphicData uri="http://schemas.microsoft.com/office/word/2010/wordprocessingShape">
                    <wps:wsp>
                      <wps:cNvSpPr txBox="1"/>
                      <wps:spPr>
                        <a:xfrm>
                          <a:off x="0" y="0"/>
                          <a:ext cx="1403497" cy="1296640"/>
                        </a:xfrm>
                        <a:prstGeom prst="rect">
                          <a:avLst/>
                        </a:prstGeom>
                        <a:solidFill>
                          <a:schemeClr val="lt1"/>
                        </a:solidFill>
                        <a:ln w="6350">
                          <a:solidFill>
                            <a:prstClr val="black"/>
                          </a:solidFill>
                        </a:ln>
                      </wps:spPr>
                      <wps:txbx>
                        <w:txbxContent>
                          <w:p w14:paraId="4CEE4DEE" w14:textId="3EA42BBF" w:rsidR="000B249B" w:rsidRDefault="000B249B">
                            <w:r>
                              <w:t>A Price, R Davies, S R Heller, A Milford-Ward, A P Weetman. (1996)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67A52B" id="Text Box 19" o:spid="_x0000_s1035" type="#_x0000_t202" style="position:absolute;margin-left:-61.95pt;margin-top:15.9pt;width:110.5pt;height:102.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C4CPAIAAIQEAAAOAAAAZHJzL2Uyb0RvYy54bWysVE1v2zAMvQ/YfxB0X+ykaboYcYosRYYB&#13;&#10;RVsgHXpWZCkWJouapMTOfv0o5bvbadhFJkXyiXwkPbnvGk22wnkFpqT9Xk6JMBwqZdYl/f66+PSZ&#13;&#10;Eh+YqZgGI0q6E57eTz9+mLS2EAOoQVfCEQQxvmhtSesQbJFlnteiYb4HVhg0SnANC6i6dVY51iJ6&#13;&#10;o7NBno+yFlxlHXDhPd4+7I10mvClFDw8S+lFILqkmFtIp0vnKp7ZdMKKtWO2VvyQBvuHLBqmDD56&#13;&#10;gnpggZGNU39ANYo78CBDj0OTgZSKi1QDVtPP31WzrJkVqRYkx9sTTf7/wfKn7dK+OBK6L9BhAyMh&#13;&#10;rfWFx8tYTyddE7+YKUE7Urg70Sa6QHgMGuY3w/EdJRxt/cF4NBomYrNzuHU+fBXQkCiU1GFfEl1s&#13;&#10;++gDPomuR5f4mgetqoXSOilxFsRcO7Jl2EUdUpIYceWlDWlLOrq5zRPwlS1Cn+JXmvEfscxrBNS0&#13;&#10;wctz8VEK3aojqirp+EjMCqod8uVgP0re8oVC+EfmwwtzODtIEe5DeMZDasCc4CBRUoP79bf76I8t&#13;&#10;RSslLc5iSf3PDXOCEv3NYLPH/SEySkJShrd3A1TcpWV1aTGbZg5IVB83z/IkRv+gj6J00Lzh2szi&#13;&#10;q2hihuPbJQ1HcR72G4Jrx8VslpxwXC0Lj2ZpeYSOjYm0vnZvzNlDWwNOxBMcp5YV77q7942RBmab&#13;&#10;AFKl1kee96we6MdRT905rGXcpUs9eZ1/HtPfAAAA//8DAFBLAwQUAAYACAAAACEABIgqbuMAAAAP&#13;&#10;AQAADwAAAGRycy9kb3ducmV2LnhtbEyPS0/DMBCE70j8B2uRuLXOQypJGqfiUbhwoiDObuzaFvE6&#13;&#10;it00/HuWE1xWWu3M7HztbvEDm/UUXUAB+ToDprEPyqER8PH+vKqAxSRRySGgFvCtI+y666tWNipc&#13;&#10;8E3Ph2QYhWBspACb0thwHnurvYzrMGqk2ylMXiZaJ8PVJC8U7gdeZNmGe+mQPlg56ker+6/D2QvY&#13;&#10;P5ja9JWc7L5Szs3L5+nVvAhxe7M8bWncb4ElvaQ/B/wyUH/oqNgxnFFFNghY5UVZk1ZAmRMIKeq7&#13;&#10;HNhRQFFuMuBdy/9zdD8AAAD//wMAUEsBAi0AFAAGAAgAAAAhALaDOJL+AAAA4QEAABMAAAAAAAAA&#13;&#10;AAAAAAAAAAAAAFtDb250ZW50X1R5cGVzXS54bWxQSwECLQAUAAYACAAAACEAOP0h/9YAAACUAQAA&#13;&#10;CwAAAAAAAAAAAAAAAAAvAQAAX3JlbHMvLnJlbHNQSwECLQAUAAYACAAAACEAX3wuAjwCAACEBAAA&#13;&#10;DgAAAAAAAAAAAAAAAAAuAgAAZHJzL2Uyb0RvYy54bWxQSwECLQAUAAYACAAAACEABIgqbuMAAAAP&#13;&#10;AQAADwAAAAAAAAAAAAAAAACWBAAAZHJzL2Rvd25yZXYueG1sUEsFBgAAAAAEAAQA8wAAAKYFAAAA&#13;&#10;AA==&#13;&#10;" fillcolor="white [3201]" strokeweight=".5pt">
                <v:textbox>
                  <w:txbxContent>
                    <w:p w14:paraId="4CEE4DEE" w14:textId="3EA42BBF" w:rsidR="000B249B" w:rsidRDefault="000B249B">
                      <w:r>
                        <w:t xml:space="preserve">A Price, R Davies, S R Heller, A Milford-Ward, A P </w:t>
                      </w:r>
                      <w:proofErr w:type="spellStart"/>
                      <w:r>
                        <w:t>Weetman</w:t>
                      </w:r>
                      <w:proofErr w:type="spellEnd"/>
                      <w:r>
                        <w:t>. (1996)</w:t>
                      </w:r>
                    </w:p>
                  </w:txbxContent>
                </v:textbox>
              </v:shape>
            </w:pict>
          </mc:Fallback>
        </mc:AlternateContent>
      </w:r>
      <w:r w:rsidR="0044428A">
        <w:rPr>
          <w:noProof/>
        </w:rPr>
        <mc:AlternateContent>
          <mc:Choice Requires="wps">
            <w:drawing>
              <wp:anchor distT="0" distB="0" distL="114300" distR="114300" simplePos="0" relativeHeight="251669504" behindDoc="0" locked="0" layoutInCell="1" allowOverlap="1" wp14:anchorId="67C77FB6" wp14:editId="1CF60A13">
                <wp:simplePos x="0" y="0"/>
                <wp:positionH relativeFrom="column">
                  <wp:posOffset>-669290</wp:posOffset>
                </wp:positionH>
                <wp:positionV relativeFrom="paragraph">
                  <wp:posOffset>148561</wp:posOffset>
                </wp:positionV>
                <wp:extent cx="7049017" cy="0"/>
                <wp:effectExtent l="0" t="0" r="12700" b="12700"/>
                <wp:wrapNone/>
                <wp:docPr id="8" name="Straight Connector 8"/>
                <wp:cNvGraphicFramePr/>
                <a:graphic xmlns:a="http://schemas.openxmlformats.org/drawingml/2006/main">
                  <a:graphicData uri="http://schemas.microsoft.com/office/word/2010/wordprocessingShape">
                    <wps:wsp>
                      <wps:cNvCnPr/>
                      <wps:spPr>
                        <a:xfrm>
                          <a:off x="0" y="0"/>
                          <a:ext cx="704901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6ED32E81" id="Straight Connector 8"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52.7pt,11.7pt" to="502.35pt,11.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3GwTmgEAAIgDAAAOAAAAZHJzL2Uyb0RvYy54bWysU01P3DAQvSPxHyzfu0lQVUq0WQ6g9lIB&#13;&#10;KvADjDPeWLU9lu1usv+esXc3iwBVFeLi+OO9N/NmJsvLyRq2gRA1uo43i5ozcBJ77dYdf3z48eU7&#13;&#10;ZzEJ1wuDDjq+hcgvV6cny9G3cIYDmh4CIxEX29F3fEjJt1UV5QBWxAV6cPSoMFiR6BjWVR/ESOrW&#13;&#10;VGd1/a0aMfQ+oIQY6fZ698hXRV8pkOlWqQiJmY5TbqmsoaxPea1WS9Gug/CDlvs0xAeysEI7CjpL&#13;&#10;XYsk2N+g30hZLQNGVGkh0VaolJZQPJCbpn7l5n4QHooXKk70c5ni58nKm82VuwtUhtHHNvq7kF1M&#13;&#10;Ktj8pfzYVIq1nYsFU2KSLs/rrxd1c86ZPLxVR6IPMf0EtCxvOm60yz5EKza/YqJgBD1A6HAMXXZp&#13;&#10;ayCDjfsNiumegjWFXaYCrkxgG0H97P80uX+kVZCZorQxM6n+N2mPzTQok/K/xBldIqJLM9Fqh+G9&#13;&#10;qGk6pKp2+IPrndds+wn7bWlEKQe1uzjbj2aep5fnQj/+QKtnAAAA//8DAFBLAwQUAAYACAAAACEA&#13;&#10;BV3TC+IAAAAQAQAADwAAAGRycy9kb3ducmV2LnhtbExPS0/DMAy+I/EfIiNx25KVMaau6TQNIcQF&#13;&#10;bR27Z42XFvKokrQr/55MHOBiy/bn71GsR6PJgD60znKYTRkQtLWTrVUcPg4vkyWQEIWVQjuLHL4x&#13;&#10;wLq8vSlELt3F7nGooiKJxIZccGhi7HJKQ92gEWHqOrTpdnbeiJhGr6j04pLIjaYZYwtqRGuTQiM6&#13;&#10;3DZYf1W94aDf/HBUW7UJ/et+UX3uztn7YeD8/m58XqWyWQGJOMa/D7hmSP6hTMZOrrcyEM1hMmOP&#13;&#10;84TlkD2kfkUwNn8Ccvrd0LKg/4OUPwAAAP//AwBQSwECLQAUAAYACAAAACEAtoM4kv4AAADhAQAA&#13;&#10;EwAAAAAAAAAAAAAAAAAAAAAAW0NvbnRlbnRfVHlwZXNdLnhtbFBLAQItABQABgAIAAAAIQA4/SH/&#13;&#10;1gAAAJQBAAALAAAAAAAAAAAAAAAAAC8BAABfcmVscy8ucmVsc1BLAQItABQABgAIAAAAIQD73GwT&#13;&#10;mgEAAIgDAAAOAAAAAAAAAAAAAAAAAC4CAABkcnMvZTJvRG9jLnhtbFBLAQItABQABgAIAAAAIQAF&#13;&#10;XdML4gAAABABAAAPAAAAAAAAAAAAAAAAAPQDAABkcnMvZG93bnJldi54bWxQSwUGAAAAAAQABADz&#13;&#10;AAAAAwUAAAAA&#13;&#10;" strokecolor="black [3200]" strokeweight=".5pt">
                <v:stroke joinstyle="miter"/>
              </v:line>
            </w:pict>
          </mc:Fallback>
        </mc:AlternateContent>
      </w:r>
    </w:p>
    <w:p w14:paraId="7DFEA7F7" w14:textId="0DE8924B" w:rsidR="00F920EA" w:rsidRDefault="00E21823">
      <w:r>
        <w:rPr>
          <w:noProof/>
        </w:rPr>
        <mc:AlternateContent>
          <mc:Choice Requires="wps">
            <w:drawing>
              <wp:anchor distT="0" distB="0" distL="114300" distR="114300" simplePos="0" relativeHeight="251688960" behindDoc="0" locked="0" layoutInCell="1" allowOverlap="1" wp14:anchorId="15AB292B" wp14:editId="08CC9A55">
                <wp:simplePos x="0" y="0"/>
                <wp:positionH relativeFrom="column">
                  <wp:posOffset>3466214</wp:posOffset>
                </wp:positionH>
                <wp:positionV relativeFrom="paragraph">
                  <wp:posOffset>16082</wp:posOffset>
                </wp:positionV>
                <wp:extent cx="1753870" cy="1296035"/>
                <wp:effectExtent l="0" t="0" r="11430" b="12065"/>
                <wp:wrapNone/>
                <wp:docPr id="22" name="Text Box 22"/>
                <wp:cNvGraphicFramePr/>
                <a:graphic xmlns:a="http://schemas.openxmlformats.org/drawingml/2006/main">
                  <a:graphicData uri="http://schemas.microsoft.com/office/word/2010/wordprocessingShape">
                    <wps:wsp>
                      <wps:cNvSpPr txBox="1"/>
                      <wps:spPr>
                        <a:xfrm>
                          <a:off x="0" y="0"/>
                          <a:ext cx="1753870" cy="1296035"/>
                        </a:xfrm>
                        <a:prstGeom prst="rect">
                          <a:avLst/>
                        </a:prstGeom>
                        <a:solidFill>
                          <a:schemeClr val="lt1"/>
                        </a:solidFill>
                        <a:ln w="6350">
                          <a:solidFill>
                            <a:prstClr val="black"/>
                          </a:solidFill>
                        </a:ln>
                      </wps:spPr>
                      <wps:txbx>
                        <w:txbxContent>
                          <w:p w14:paraId="43D046FF" w14:textId="5BC63FC8" w:rsidR="000B249B" w:rsidRDefault="000B249B" w:rsidP="000B249B">
                            <w:r>
                              <w:t xml:space="preserve">Significantly high levels in </w:t>
                            </w:r>
                            <w:r w:rsidR="00B23704">
                              <w:t>Asian</w:t>
                            </w:r>
                            <w:r>
                              <w:t xml:space="preserve"> women compared to </w:t>
                            </w:r>
                            <w:r w:rsidR="00B653BC">
                              <w:t>European</w:t>
                            </w:r>
                            <w:r>
                              <w:t xml:space="preserve"> women of similar ages and similar time of gestation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B292B" id="Text Box 22" o:spid="_x0000_s1036" type="#_x0000_t202" style="position:absolute;margin-left:272.95pt;margin-top:1.25pt;width:138.1pt;height:102.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6s5QOwIAAIUEAAAOAAAAZHJzL2Uyb0RvYy54bWysVE1v2zAMvQ/YfxB0X+x8tjXiFFmKDAOC&#13;&#10;tkBa9KzIUmxMFjVJiZ39+lGK89Fup2EXmRKpJ/Lx0dP7tlZkL6yrQOe030spEZpDUeltTl9fll9u&#13;&#10;KXGe6YIp0CKnB+Ho/ezzp2ljMjGAElQhLEEQ7bLG5LT03mRJ4ngpauZ6YIRGpwRbM49bu00KyxpE&#13;&#10;r1UySNNJ0oAtjAUunMPTh6OTziK+lIL7Jymd8ETlFHPzcbVx3YQ1mU1ZtrXMlBXv0mD/kEXNKo2P&#13;&#10;nqEemGdkZ6s/oOqKW3AgfY9DnYCUFRexBqymn36oZl0yI2ItSI4zZ5rc/4Plj/u1ebbEt1+hxQYG&#13;&#10;QhrjMoeHoZ5W2jp8MVOCfqTwcKZNtJ7wcOlmPLy9QRdHX39wN0mH44CTXK4b6/w3ATUJRk4t9iXS&#13;&#10;xfYr54+hp5DwmgNVFctKqbgJWhALZcmeYReVj0ki+LsopUmT08lwnEbgd74Afb6/UYz/6NK7ikI8&#13;&#10;pTHnS/HB8u2mJVWBZUWphKMNFAckzMJRS87wZYX4K+b8M7MoHiQCB8I/4SIVYFLQWZSUYH/97TzE&#13;&#10;Y0/RS0mDYsyp+7ljVlCivmvs9l1/NArqjZvR+GaAG3vt2Vx79K5eADLVx9EzPJoh3quTKS3Ubzg3&#13;&#10;8/Aqupjm+HZO/clc+OOI4NxxMZ/HINSrYX6l14YH6NCZwOtL+8as6frqURKPcJItyz609xgbbmqY&#13;&#10;7zzIKvb+wmrHP2o9qqebyzBM1/sYdfl7zH4DAAD//wMAUEsDBBQABgAIAAAAIQDKgaVm4AAAAA4B&#13;&#10;AAAPAAAAZHJzL2Rvd25yZXYueG1sTE/LTsMwELwj8Q/WVuJGnUYkStM4FY/ChRMFcXbjrW01tqPY&#13;&#10;TcPfs5zoZaTR7M6j2c6uZxOO0QYvYLXMgKHvgrJeC/j6fL2vgMUkvZJ98CjgByNs29ubRtYqXPwH&#13;&#10;TvukGZn4WEsBJqWh5jx2Bp2MyzCgJ+0YRicT0VFzNcoLmbue51lWcietpwQjB3w22J32Zydg96TX&#13;&#10;uqvkaHaVsnaav4/v+k2Iu8X8siF43ABLOKf/D/jbQP2hpWKHcPYqsl5A8VCs6VRAXgAjvcrzFbAD&#13;&#10;8awsgbcNv57R/gIAAP//AwBQSwECLQAUAAYACAAAACEAtoM4kv4AAADhAQAAEwAAAAAAAAAAAAAA&#13;&#10;AAAAAAAAW0NvbnRlbnRfVHlwZXNdLnhtbFBLAQItABQABgAIAAAAIQA4/SH/1gAAAJQBAAALAAAA&#13;&#10;AAAAAAAAAAAAAC8BAABfcmVscy8ucmVsc1BLAQItABQABgAIAAAAIQCs6s5QOwIAAIUEAAAOAAAA&#13;&#10;AAAAAAAAAAAAAC4CAABkcnMvZTJvRG9jLnhtbFBLAQItABQABgAIAAAAIQDKgaVm4AAAAA4BAAAP&#13;&#10;AAAAAAAAAAAAAAAAAJUEAABkcnMvZG93bnJldi54bWxQSwUGAAAAAAQABADzAAAAogUAAAAA&#13;&#10;" fillcolor="white [3201]" strokeweight=".5pt">
                <v:textbox>
                  <w:txbxContent>
                    <w:p w14:paraId="43D046FF" w14:textId="5BC63FC8" w:rsidR="000B249B" w:rsidRDefault="000B249B" w:rsidP="000B249B">
                      <w:r>
                        <w:t xml:space="preserve">Significantly high levels in </w:t>
                      </w:r>
                      <w:r w:rsidR="00B23704">
                        <w:t>Asian</w:t>
                      </w:r>
                      <w:r>
                        <w:t xml:space="preserve"> women compared to </w:t>
                      </w:r>
                      <w:r w:rsidR="00B653BC">
                        <w:t>European</w:t>
                      </w:r>
                      <w:r>
                        <w:t xml:space="preserve"> women of similar ages and similar time of gestation</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1CFE57DB" wp14:editId="5B8C6FC0">
                <wp:simplePos x="0" y="0"/>
                <wp:positionH relativeFrom="column">
                  <wp:posOffset>5220586</wp:posOffset>
                </wp:positionH>
                <wp:positionV relativeFrom="paragraph">
                  <wp:posOffset>16082</wp:posOffset>
                </wp:positionV>
                <wp:extent cx="1307347" cy="1296035"/>
                <wp:effectExtent l="0" t="0" r="13970" b="12065"/>
                <wp:wrapNone/>
                <wp:docPr id="23" name="Text Box 23"/>
                <wp:cNvGraphicFramePr/>
                <a:graphic xmlns:a="http://schemas.openxmlformats.org/drawingml/2006/main">
                  <a:graphicData uri="http://schemas.microsoft.com/office/word/2010/wordprocessingShape">
                    <wps:wsp>
                      <wps:cNvSpPr txBox="1"/>
                      <wps:spPr>
                        <a:xfrm>
                          <a:off x="0" y="0"/>
                          <a:ext cx="1307347" cy="1296035"/>
                        </a:xfrm>
                        <a:prstGeom prst="rect">
                          <a:avLst/>
                        </a:prstGeom>
                        <a:solidFill>
                          <a:schemeClr val="lt1"/>
                        </a:solidFill>
                        <a:ln w="6350">
                          <a:solidFill>
                            <a:prstClr val="black"/>
                          </a:solidFill>
                        </a:ln>
                      </wps:spPr>
                      <wps:txbx>
                        <w:txbxContent>
                          <w:p w14:paraId="7E880209" w14:textId="1AB28EB0" w:rsidR="005919D8" w:rsidRDefault="005919D8" w:rsidP="005919D8">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E57DB" id="Text Box 23" o:spid="_x0000_s1037" type="#_x0000_t202" style="position:absolute;margin-left:411.05pt;margin-top:1.25pt;width:102.95pt;height:102.0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FkFMOwIAAIUEAAAOAAAAZHJzL2Uyb0RvYy54bWysVE1v2zAMvQ/YfxB0X+x8r0acIkuRYUDQ&#13;&#10;FkiHnhVZSozJoiYpsbNfP0p2PtrtNOwiUyL1RD4+enbfVIochXUl6Jz2eyklQnMoSr3L6feX1afP&#13;&#10;lDjPdMEUaJHTk3D0fv7xw6w2mRjAHlQhLEEQ7bLa5HTvvcmSxPG9qJjrgREanRJsxTxu7S4pLKsR&#13;&#10;vVLJIE0nSQ22MBa4cA5PH1onnUd8KQX3T1I64YnKKebm42rjug1rMp+xbGeZ2Ze8S4P9QxYVKzU+&#13;&#10;eoF6YJ6Rgy3/gKpKbsGB9D0OVQJSllzEGrCafvqums2eGRFrQXKcudDk/h8sfzxuzLMlvvkCDTYw&#13;&#10;EFIblzk8DPU00lbhi5kS9COFpwttovGEh0vDdDocTSnh6OsP7ibpcBxwkut1Y53/KqAiwcipxb5E&#13;&#10;uthx7Xwbeg4JrzlQZbEqlYqboAWxVJYcGXZR+Zgkgr+JUprUOZ0Mx2kEfuML0Jf7W8X4jy69myjE&#13;&#10;UxpzvhYfLN9sG1IWWNaFmS0UJyTMQqslZ/iqRPw1c/6ZWRQPcoQD4Z9wkQowKegsSvZgf/3tPMRj&#13;&#10;T9FLSY1izKn7eWBWUKK+aez2XX80CuqNm9F4OsCNvfVsbz36UC0Bmerj6BkezRDv1dmUFqpXnJtF&#13;&#10;eBVdTHN8O6f+bC59OyI4d1wsFjEI9WqYX+uN4QE6dCbw+tK8Mmu6vnqUxCOcZcuyd+1tY8NNDYuD&#13;&#10;B1nG3geiW1Y7/lHrUT3dXIZhut3HqOvfY/4bAAD//wMAUEsDBBQABgAIAAAAIQA7wDaF4QAAAA8B&#13;&#10;AAAPAAAAZHJzL2Rvd25yZXYueG1sTI9BT8MwDIXvSPyHyJO4sWSRqErXdBowuHBiQ5yzJksimqRK&#13;&#10;sq78e7wTXCzZz35+X7uZ/UAmnbKLQcBqyYDo0EflghHweXi9r4HkIoOSQwxawI/OsOlub1rZqHgJ&#13;&#10;H3raF0PQJORGCrCljA2lubfay7yMow6onWLysmCbDFVJXtDcD5QzVlEvXcAPVo762er+e3/2AnZP&#13;&#10;5tH0tUx2Vyvnpvnr9G7ehLhbzC9rLNs1kKLn8ncBVwbMDx0GO8ZzUJkMAmrOV7gqgD8AueqM10h4&#13;&#10;xAGrKqBdS/9zdL8AAAD//wMAUEsBAi0AFAAGAAgAAAAhALaDOJL+AAAA4QEAABMAAAAAAAAAAAAA&#13;&#10;AAAAAAAAAFtDb250ZW50X1R5cGVzXS54bWxQSwECLQAUAAYACAAAACEAOP0h/9YAAACUAQAACwAA&#13;&#10;AAAAAAAAAAAAAAAvAQAAX3JlbHMvLnJlbHNQSwECLQAUAAYACAAAACEAFRZBTDsCAACFBAAADgAA&#13;&#10;AAAAAAAAAAAAAAAuAgAAZHJzL2Uyb0RvYy54bWxQSwECLQAUAAYACAAAACEAO8A2heEAAAAPAQAA&#13;&#10;DwAAAAAAAAAAAAAAAACVBAAAZHJzL2Rvd25yZXYueG1sUEsFBgAAAAAEAAQA8wAAAKMFAAAAAA==&#13;&#10;" fillcolor="white [3201]" strokeweight=".5pt">
                <v:textbox>
                  <w:txbxContent>
                    <w:p w14:paraId="7E880209" w14:textId="1AB28EB0" w:rsidR="005919D8" w:rsidRDefault="005919D8" w:rsidP="005919D8">
                      <w:r>
                        <w:t>1 Study: small sample size</w:t>
                      </w:r>
                    </w:p>
                  </w:txbxContent>
                </v:textbox>
              </v:shape>
            </w:pict>
          </mc:Fallback>
        </mc:AlternateContent>
      </w:r>
      <w:r w:rsidR="00A73C3C">
        <w:rPr>
          <w:noProof/>
        </w:rPr>
        <mc:AlternateContent>
          <mc:Choice Requires="wps">
            <w:drawing>
              <wp:anchor distT="0" distB="0" distL="114300" distR="114300" simplePos="0" relativeHeight="251684864" behindDoc="0" locked="0" layoutInCell="1" allowOverlap="1" wp14:anchorId="2EC4AF8A" wp14:editId="41F77993">
                <wp:simplePos x="0" y="0"/>
                <wp:positionH relativeFrom="column">
                  <wp:posOffset>616688</wp:posOffset>
                </wp:positionH>
                <wp:positionV relativeFrom="paragraph">
                  <wp:posOffset>16082</wp:posOffset>
                </wp:positionV>
                <wp:extent cx="1466850" cy="1296035"/>
                <wp:effectExtent l="0" t="0" r="19050" b="12065"/>
                <wp:wrapNone/>
                <wp:docPr id="20" name="Text Box 20"/>
                <wp:cNvGraphicFramePr/>
                <a:graphic xmlns:a="http://schemas.openxmlformats.org/drawingml/2006/main">
                  <a:graphicData uri="http://schemas.microsoft.com/office/word/2010/wordprocessingShape">
                    <wps:wsp>
                      <wps:cNvSpPr txBox="1"/>
                      <wps:spPr>
                        <a:xfrm>
                          <a:off x="0" y="0"/>
                          <a:ext cx="1466850" cy="1296035"/>
                        </a:xfrm>
                        <a:prstGeom prst="rect">
                          <a:avLst/>
                        </a:prstGeom>
                        <a:solidFill>
                          <a:schemeClr val="lt1"/>
                        </a:solidFill>
                        <a:ln w="6350">
                          <a:solidFill>
                            <a:prstClr val="black"/>
                          </a:solidFill>
                        </a:ln>
                      </wps:spPr>
                      <wps:txbx>
                        <w:txbxContent>
                          <w:p w14:paraId="2424A7D4" w14:textId="2D2E5CC8" w:rsidR="000B249B" w:rsidRDefault="000B249B" w:rsidP="000B249B">
                            <w:r>
                              <w:t>To check gestational thyroid levels of Asian women compared to European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4AF8A" id="Text Box 20" o:spid="_x0000_s1038" type="#_x0000_t202" style="position:absolute;margin-left:48.55pt;margin-top:1.25pt;width:115.5pt;height:102.0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w2PWOgIAAIUEAAAOAAAAZHJzL2Uyb0RvYy54bWysVE1vGjEQvVfqf7B8LwsEaLJiiSgRVSWU&#13;&#10;RCJVzsZrg1Wvx7UNu/TXd+xdPpr0VPXiHXvGzzNv3uz0vqk0OQjnFZiCDnp9SoThUCqzLej3l+Wn&#13;&#10;W0p8YKZkGowo6FF4ej/7+GFa21wMYQe6FI4giPF5bQu6C8HmWeb5TlTM98AKg04JrmIBt26blY7V&#13;&#10;iF7pbNjvT7IaXGkdcOE9nj60TjpL+FIKHp6k9CIQXVDMLaTVpXUT12w2ZfnWMbtTvEuD/UMWFVMG&#13;&#10;Hz1DPbDAyN6pd1CV4g48yNDjUGUgpeIi1YDVDPpvqlnvmBWpFiTH2zNN/v/B8sfD2j47Epov0GAD&#13;&#10;IyG19bnHw1hPI10Vv5gpQT9SeDzTJppAeLw0mkxux+ji6BsM7yb9m3HEyS7XrfPhq4CKRKOgDvuS&#13;&#10;6GKHlQ9t6CkkvuZBq3KptE6bqAWx0I4cGHZRh5Qkgv8RpQ2pCzq5wTzeIUTo8/2NZvxHl94VAuJp&#13;&#10;gzlfio9WaDYNUWUs68TMBsojEuag1ZK3fKkQf8V8eGYOxYNE4ECEJ1ykBkwKOouSHbhffzuP8dhT&#13;&#10;9FJSoxgL6n/umROU6G8Gu303GI2ietNmNP48xI279myuPWZfLQCZGuDoWZ7MGB/0yZQOqlecm3l8&#13;&#10;FV3McHy7oOFkLkI7Ijh3XMznKQj1allYmbXlETqSHHl9aV6Zs11fA0riEU6yZfmb9rax8aaB+T6A&#13;&#10;VKn3keiW1Y5/1HpSTzeXcZiu9ynq8veY/QYAAP//AwBQSwMEFAAGAAgAAAAhABpfqqHgAAAADQEA&#13;&#10;AA8AAABkcnMvZG93bnJldi54bWxMj81OwzAQhO9IvIO1SNyo0yBCmsap+ClceqIgzm7s2hbxOrLd&#13;&#10;NLw9ywkuK32a3dmZdjP7gU06JhdQwHJRANPYB+XQCPh4f7mpgaUsUckhoBbwrRNsusuLVjYqnPFN&#13;&#10;T/tsGJlgaqQAm/PYcJ56q71MizBqJO0YopeZMBquojyTuR94WRQV99IhfbBy1E9W91/7kxewfTQr&#13;&#10;09cy2m2tnJvmz+POvApxfTU/r2k8rIFlPee/C/jtQPmho2CHcEKV2CBgdb+kTQHlHTCSb8ua+EBc&#13;&#10;VBXwruX/W3Q/AAAA//8DAFBLAQItABQABgAIAAAAIQC2gziS/gAAAOEBAAATAAAAAAAAAAAAAAAA&#13;&#10;AAAAAABbQ29udGVudF9UeXBlc10ueG1sUEsBAi0AFAAGAAgAAAAhADj9If/WAAAAlAEAAAsAAAAA&#13;&#10;AAAAAAAAAAAALwEAAF9yZWxzLy5yZWxzUEsBAi0AFAAGAAgAAAAhACDDY9Y6AgAAhQQAAA4AAAAA&#13;&#10;AAAAAAAAAAAALgIAAGRycy9lMm9Eb2MueG1sUEsBAi0AFAAGAAgAAAAhABpfqqHgAAAADQEAAA8A&#13;&#10;AAAAAAAAAAAAAAAAlAQAAGRycy9kb3ducmV2LnhtbFBLBQYAAAAABAAEAPMAAAChBQAAAAA=&#13;&#10;" fillcolor="white [3201]" strokeweight=".5pt">
                <v:textbox>
                  <w:txbxContent>
                    <w:p w14:paraId="2424A7D4" w14:textId="2D2E5CC8" w:rsidR="000B249B" w:rsidRDefault="000B249B" w:rsidP="000B249B">
                      <w:r>
                        <w:t>To check gestational thyroid levels of Asian women compared to European women</w:t>
                      </w:r>
                    </w:p>
                  </w:txbxContent>
                </v:textbox>
              </v:shape>
            </w:pict>
          </mc:Fallback>
        </mc:AlternateContent>
      </w:r>
      <w:r w:rsidR="00A73C3C">
        <w:rPr>
          <w:noProof/>
        </w:rPr>
        <mc:AlternateContent>
          <mc:Choice Requires="wps">
            <w:drawing>
              <wp:anchor distT="0" distB="0" distL="114300" distR="114300" simplePos="0" relativeHeight="251686912" behindDoc="0" locked="0" layoutInCell="1" allowOverlap="1" wp14:anchorId="7D25926F" wp14:editId="1A0C498A">
                <wp:simplePos x="0" y="0"/>
                <wp:positionH relativeFrom="column">
                  <wp:posOffset>2083980</wp:posOffset>
                </wp:positionH>
                <wp:positionV relativeFrom="paragraph">
                  <wp:posOffset>16082</wp:posOffset>
                </wp:positionV>
                <wp:extent cx="1382115" cy="1296035"/>
                <wp:effectExtent l="0" t="0" r="15240" b="12065"/>
                <wp:wrapNone/>
                <wp:docPr id="21" name="Text Box 21"/>
                <wp:cNvGraphicFramePr/>
                <a:graphic xmlns:a="http://schemas.openxmlformats.org/drawingml/2006/main">
                  <a:graphicData uri="http://schemas.microsoft.com/office/word/2010/wordprocessingShape">
                    <wps:wsp>
                      <wps:cNvSpPr txBox="1"/>
                      <wps:spPr>
                        <a:xfrm>
                          <a:off x="0" y="0"/>
                          <a:ext cx="1382115" cy="1296035"/>
                        </a:xfrm>
                        <a:prstGeom prst="rect">
                          <a:avLst/>
                        </a:prstGeom>
                        <a:solidFill>
                          <a:schemeClr val="lt1"/>
                        </a:solidFill>
                        <a:ln w="6350">
                          <a:solidFill>
                            <a:prstClr val="black"/>
                          </a:solidFill>
                        </a:ln>
                      </wps:spPr>
                      <wps:txbx>
                        <w:txbxContent>
                          <w:p w14:paraId="65479131" w14:textId="45AAA545" w:rsidR="000B249B" w:rsidRDefault="000B249B" w:rsidP="000B249B">
                            <w:r>
                              <w:t xml:space="preserve">    </w:t>
                            </w:r>
                            <w:proofErr w:type="spellStart"/>
                            <w:r>
                              <w:t>Quant</w:t>
                            </w:r>
                            <w:r w:rsidR="00B23704">
                              <w:t>a</w:t>
                            </w:r>
                            <w:r>
                              <w:t>tive</w:t>
                            </w:r>
                            <w:proofErr w:type="spellEnd"/>
                            <w:r>
                              <w:t xml:space="preserve"> Data </w:t>
                            </w:r>
                          </w:p>
                          <w:p w14:paraId="123712C3" w14:textId="45ED0D1A" w:rsidR="000B249B" w:rsidRDefault="000B249B" w:rsidP="000B249B">
                            <w:r>
                              <w:t xml:space="preserve">             294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5926F" id="Text Box 21" o:spid="_x0000_s1039" type="#_x0000_t202" style="position:absolute;margin-left:164.1pt;margin-top:1.25pt;width:108.85pt;height:102.0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EzWMPAIAAIUEAAAOAAAAZHJzL2Uyb0RvYy54bWysVE1v2zAMvQ/YfxB0X2zna20Qp8hSZBhQ&#13;&#10;tAXSoWdFlmJjsqhJSuzs14+SnY92Ow27yJRIPZGPj57ftbUiB2FdBTqn2SClRGgORaV3Of3+sv50&#13;&#10;Q4nzTBdMgRY5PQpH7xYfP8wbMxNDKEEVwhIE0W7WmJyW3ptZkjheipq5ARih0SnB1szj1u6SwrIG&#13;&#10;0WuVDNN0mjRgC2OBC+fw9L5z0kXEl1Jw/ySlE56onGJuPq42rtuwJos5m+0sM2XF+zTYP2RRs0rj&#13;&#10;o2eoe+YZ2dvqD6i64hYcSD/gUCcgZcVFrAGrydJ31WxKZkSsBclx5kyT+3+w/PGwMc+W+PYLtNjA&#13;&#10;QEhj3MzhYainlbYOX8yUoB8pPJ5pE60nPFwa3QyzbEIJR182vJ2mo0nASS7XjXX+q4CaBCOnFvsS&#13;&#10;6WKHB+e70FNIeM2Bqop1pVTcBC2IlbLkwLCLysckEfxNlNKkyel0NEkj8BtfgD7f3yrGf/TpXUUh&#13;&#10;ntKY86X4YPl225KqCDWemNlCcUTCLHRacoavK8R/YM4/M4viQY5wIPwTLlIBJgW9RUkJ9tffzkM8&#13;&#10;9hS9lDQoxpy6n3tmBSXqm8Zu32bjcVBv3Iwnn4e4sdee7bVH7+sVIFMZjp7h0QzxXp1MaaF+xblZ&#13;&#10;hlfRxTTHt3PqT+bKdyOCc8fFchmDUK+G+Qe9MTxAh84EXl/aV2ZN31ePkniEk2zZ7F17u9hwU8Ny&#13;&#10;70FWsfeB6I7Vnn/UelRPP5dhmK73Mery91j8BgAA//8DAFBLAwQUAAYACAAAACEAaRo5jeAAAAAO&#13;&#10;AQAADwAAAGRycy9kb3ducmV2LnhtbExPy07DMBC8I/EP1iJxo04DidI0TsWjcOmJgji7sWtbjddR&#13;&#10;7Kbh71lOcBlpNLvzaDaz79mkx+gCClguMmAau6AcGgGfH693FbCYJCrZB9QCvnWETXt91chahQu+&#13;&#10;62mfDCMTjLUUYFMaas5jZ7WXcREGjaQdw+hlIjoarkZ5IXPf8zzLSu6lQ0qwctDPVnen/dkL2D6Z&#13;&#10;lekqOdptpZyb5q/jzrwJcXszv6wJHtfAkp7T3wf8bqD+0FKxQzijiqwXcJ9XOZ0KyAtgpBcPxQrY&#13;&#10;gXhWlsDbhv+f0f4AAAD//wMAUEsBAi0AFAAGAAgAAAAhALaDOJL+AAAA4QEAABMAAAAAAAAAAAAA&#13;&#10;AAAAAAAAAFtDb250ZW50X1R5cGVzXS54bWxQSwECLQAUAAYACAAAACEAOP0h/9YAAACUAQAACwAA&#13;&#10;AAAAAAAAAAAAAAAvAQAAX3JlbHMvLnJlbHNQSwECLQAUAAYACAAAACEA5BM1jDwCAACFBAAADgAA&#13;&#10;AAAAAAAAAAAAAAAuAgAAZHJzL2Uyb0RvYy54bWxQSwECLQAUAAYACAAAACEAaRo5jeAAAAAOAQAA&#13;&#10;DwAAAAAAAAAAAAAAAACWBAAAZHJzL2Rvd25yZXYueG1sUEsFBgAAAAAEAAQA8wAAAKMFAAAAAA==&#13;&#10;" fillcolor="white [3201]" strokeweight=".5pt">
                <v:textbox>
                  <w:txbxContent>
                    <w:p w14:paraId="65479131" w14:textId="45AAA545" w:rsidR="000B249B" w:rsidRDefault="000B249B" w:rsidP="000B249B">
                      <w:r>
                        <w:t xml:space="preserve">    </w:t>
                      </w:r>
                      <w:proofErr w:type="spellStart"/>
                      <w:r>
                        <w:t>Quant</w:t>
                      </w:r>
                      <w:r w:rsidR="00B23704">
                        <w:t>a</w:t>
                      </w:r>
                      <w:r>
                        <w:t>tive</w:t>
                      </w:r>
                      <w:proofErr w:type="spellEnd"/>
                      <w:r>
                        <w:t xml:space="preserve"> Data </w:t>
                      </w:r>
                    </w:p>
                    <w:p w14:paraId="123712C3" w14:textId="45ED0D1A" w:rsidR="000B249B" w:rsidRDefault="000B249B" w:rsidP="000B249B">
                      <w:r>
                        <w:t xml:space="preserve">             294</w:t>
                      </w:r>
                    </w:p>
                  </w:txbxContent>
                </v:textbox>
              </v:shape>
            </w:pict>
          </mc:Fallback>
        </mc:AlternateContent>
      </w:r>
    </w:p>
    <w:p w14:paraId="6CE4FCC8" w14:textId="15D268CF" w:rsidR="00F920EA" w:rsidRDefault="00F920EA"/>
    <w:p w14:paraId="681D0F88" w14:textId="41982275" w:rsidR="00F920EA" w:rsidRDefault="00F920EA"/>
    <w:p w14:paraId="4CE1E99D" w14:textId="303DA804" w:rsidR="00F920EA" w:rsidRDefault="00F920EA"/>
    <w:p w14:paraId="5B01946F" w14:textId="2270E9EE" w:rsidR="00F920EA" w:rsidRDefault="00F920EA"/>
    <w:p w14:paraId="617B685D" w14:textId="358F4442" w:rsidR="00F920EA" w:rsidRDefault="00F920EA"/>
    <w:p w14:paraId="309B1CA9" w14:textId="23D595FA" w:rsidR="00F920EA" w:rsidRDefault="005919D8">
      <w:r>
        <w:rPr>
          <w:noProof/>
        </w:rPr>
        <mc:AlternateContent>
          <mc:Choice Requires="wps">
            <w:drawing>
              <wp:anchor distT="0" distB="0" distL="114300" distR="114300" simplePos="0" relativeHeight="251693056" behindDoc="0" locked="0" layoutInCell="1" allowOverlap="1" wp14:anchorId="2006708E" wp14:editId="6EBB8C30">
                <wp:simplePos x="0" y="0"/>
                <wp:positionH relativeFrom="column">
                  <wp:posOffset>-786809</wp:posOffset>
                </wp:positionH>
                <wp:positionV relativeFrom="paragraph">
                  <wp:posOffset>196924</wp:posOffset>
                </wp:positionV>
                <wp:extent cx="1403350" cy="818515"/>
                <wp:effectExtent l="0" t="0" r="19050" b="6985"/>
                <wp:wrapNone/>
                <wp:docPr id="24" name="Text Box 24"/>
                <wp:cNvGraphicFramePr/>
                <a:graphic xmlns:a="http://schemas.openxmlformats.org/drawingml/2006/main">
                  <a:graphicData uri="http://schemas.microsoft.com/office/word/2010/wordprocessingShape">
                    <wps:wsp>
                      <wps:cNvSpPr txBox="1"/>
                      <wps:spPr>
                        <a:xfrm>
                          <a:off x="0" y="0"/>
                          <a:ext cx="1403350" cy="818515"/>
                        </a:xfrm>
                        <a:prstGeom prst="rect">
                          <a:avLst/>
                        </a:prstGeom>
                        <a:solidFill>
                          <a:schemeClr val="lt1"/>
                        </a:solidFill>
                        <a:ln w="6350">
                          <a:solidFill>
                            <a:prstClr val="black"/>
                          </a:solidFill>
                        </a:ln>
                      </wps:spPr>
                      <wps:txbx>
                        <w:txbxContent>
                          <w:p w14:paraId="4F18AB96" w14:textId="164CDB59" w:rsidR="005919D8" w:rsidRDefault="005919D8" w:rsidP="005919D8">
                            <w:r>
                              <w:t xml:space="preserve">A Finlayson, Sayeed S Barnes, B McIver, V </w:t>
                            </w:r>
                            <w:proofErr w:type="spellStart"/>
                            <w:r>
                              <w:t>Beral</w:t>
                            </w:r>
                            <w:proofErr w:type="spellEnd"/>
                            <w:r>
                              <w:t xml:space="preserve"> &amp; R Ali.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06708E" id="Text Box 24" o:spid="_x0000_s1040" type="#_x0000_t202" style="position:absolute;margin-left:-61.95pt;margin-top:15.5pt;width:110.5pt;height:64.4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K1kkOQIAAIQEAAAOAAAAZHJzL2Uyb0RvYy54bWysVE1v2zAMvQ/YfxB0XxynSZcacYosRYYB&#13;&#10;QVsgHXpWZCk2JouapMTOfv0o2flYu9Owi0yJ1BP5+OjZfVsrchDWVaBzmg6GlAjNoaj0LqffX1af&#13;&#10;ppQ4z3TBFGiR06Nw9H7+8cOsMZkYQQmqEJYgiHZZY3Jaem+yJHG8FDVzAzBCo1OCrZnHrd0lhWUN&#13;&#10;otcqGQ2Ht0kDtjAWuHAOTx86J51HfCkF909SOuGJyinm5uNq47oNazKfsWxnmSkr3qfB/iGLmlUa&#13;&#10;Hz1DPTDPyN5W76DqiltwIP2AQ52AlBUXsQasJh2+qWZTMiNiLUiOM2ea3P+D5Y+HjXm2xLdfoMUG&#13;&#10;BkIa4zKHh6GeVto6fDFTgn6k8HimTbSe8HBpPLy5maCLo2+aTifpJMAkl9vGOv9VQE2CkVOLbYls&#13;&#10;scPa+S70FBIec6CqYlUpFTdBCmKpLDkwbKLyMUcE/yNKadLk9Dak8Q4hQJ/vbxXjP/r0rhAQT2nM&#13;&#10;+VJ7sHy7bUlVhBJPxGyhOCJfFjopOcNXFeKvmfPPzKJ2kAecB/+Ei1SASUFvUVKC/fW38xCPLUUv&#13;&#10;JQ1qMafu555ZQYn6prHZd+l4HMQbN+PJ5xFu7LVne+3R+3oJyFSKk2d4NEO8VydTWqhfcWwW4VV0&#13;&#10;Mc3x7Zz6k7n03YTg2HGxWMQglKthfq03hgfoQHLg9aV9Zdb0ffWoiEc4qZZlb9rbxYabGhZ7D7KK&#13;&#10;vQ9Ed6z2/KPUo3r6sQyzdL2PUZefx/w3AAAA//8DAFBLAwQUAAYACAAAACEAUHwTc+IAAAAPAQAA&#13;&#10;DwAAAGRycy9kb3ducmV2LnhtbEyPzU7DMBCE70i8g7VI3FonrYA4jVPxU7hwoiDObuzaFvE6it00&#13;&#10;vD3LCS4rrfab2ZlmO4eeTWZMPqKEclkAM9hF7dFK+Hh/XlTAUlaoVR/RSPg2Cbbt5UWjah3P+Gam&#13;&#10;fbaMTDDVSoLLeag5T50zQaVlHAzS7RjHoDKto+V6VGcyDz1fFcUtD8ojfXBqMI/OdF/7U5Cwe7DC&#13;&#10;dpUa3a7S3k/z5/HVvkh5fTU/bWjcb4BlM+c/Bfx2oPzQUrBDPKFOrJewKFdrQayEdUnNiBB3JbAD&#13;&#10;kTdCAG8b/r9H+wMAAP//AwBQSwECLQAUAAYACAAAACEAtoM4kv4AAADhAQAAEwAAAAAAAAAAAAAA&#13;&#10;AAAAAAAAW0NvbnRlbnRfVHlwZXNdLnhtbFBLAQItABQABgAIAAAAIQA4/SH/1gAAAJQBAAALAAAA&#13;&#10;AAAAAAAAAAAAAC8BAABfcmVscy8ucmVsc1BLAQItABQABgAIAAAAIQAJK1kkOQIAAIQEAAAOAAAA&#13;&#10;AAAAAAAAAAAAAC4CAABkcnMvZTJvRG9jLnhtbFBLAQItABQABgAIAAAAIQBQfBNz4gAAAA8BAAAP&#13;&#10;AAAAAAAAAAAAAAAAAJMEAABkcnMvZG93bnJldi54bWxQSwUGAAAAAAQABADzAAAAogUAAAAA&#13;&#10;" fillcolor="white [3201]" strokeweight=".5pt">
                <v:textbox>
                  <w:txbxContent>
                    <w:p w14:paraId="4F18AB96" w14:textId="164CDB59" w:rsidR="005919D8" w:rsidRDefault="005919D8" w:rsidP="005919D8">
                      <w:r>
                        <w:t xml:space="preserve">A Finlayson, Sayeed S Barnes, B McIver, V </w:t>
                      </w:r>
                      <w:proofErr w:type="spellStart"/>
                      <w:r>
                        <w:t>Beral</w:t>
                      </w:r>
                      <w:proofErr w:type="spellEnd"/>
                      <w:r>
                        <w:t xml:space="preserve"> &amp; R Ali. ((2014)</w:t>
                      </w:r>
                    </w:p>
                  </w:txbxContent>
                </v:textbox>
              </v:shape>
            </w:pict>
          </mc:Fallback>
        </mc:AlternateContent>
      </w:r>
    </w:p>
    <w:p w14:paraId="344DC203" w14:textId="119786A8" w:rsidR="00F920EA" w:rsidRDefault="00E21823">
      <w:r>
        <w:rPr>
          <w:noProof/>
        </w:rPr>
        <mc:AlternateContent>
          <mc:Choice Requires="wps">
            <w:drawing>
              <wp:anchor distT="0" distB="0" distL="114300" distR="114300" simplePos="0" relativeHeight="251699200" behindDoc="0" locked="0" layoutInCell="1" allowOverlap="1" wp14:anchorId="7E8BA2F1" wp14:editId="40537407">
                <wp:simplePos x="0" y="0"/>
                <wp:positionH relativeFrom="column">
                  <wp:posOffset>3466213</wp:posOffset>
                </wp:positionH>
                <wp:positionV relativeFrom="paragraph">
                  <wp:posOffset>10869</wp:posOffset>
                </wp:positionV>
                <wp:extent cx="1818167" cy="818515"/>
                <wp:effectExtent l="0" t="0" r="10795" b="6985"/>
                <wp:wrapNone/>
                <wp:docPr id="27" name="Text Box 27"/>
                <wp:cNvGraphicFramePr/>
                <a:graphic xmlns:a="http://schemas.openxmlformats.org/drawingml/2006/main">
                  <a:graphicData uri="http://schemas.microsoft.com/office/word/2010/wordprocessingShape">
                    <wps:wsp>
                      <wps:cNvSpPr txBox="1"/>
                      <wps:spPr>
                        <a:xfrm>
                          <a:off x="0" y="0"/>
                          <a:ext cx="1818167" cy="818515"/>
                        </a:xfrm>
                        <a:prstGeom prst="rect">
                          <a:avLst/>
                        </a:prstGeom>
                        <a:solidFill>
                          <a:schemeClr val="lt1"/>
                        </a:solidFill>
                        <a:ln w="6350">
                          <a:solidFill>
                            <a:prstClr val="black"/>
                          </a:solidFill>
                        </a:ln>
                      </wps:spPr>
                      <wps:txbx>
                        <w:txbxContent>
                          <w:p w14:paraId="053D169B" w14:textId="42AFAB89" w:rsidR="00976564" w:rsidRDefault="009F14E9" w:rsidP="00976564">
                            <w:r>
                              <w:t>Those of Indian ethnicity had much lower kevels if thyroid cancer compared to other ethnic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8BA2F1" id="Text Box 27" o:spid="_x0000_s1041" type="#_x0000_t202" style="position:absolute;margin-left:272.95pt;margin-top:.85pt;width:143.15pt;height:64.4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0YGLOQIAAIQEAAAOAAAAZHJzL2Uyb0RvYy54bWysVE1vGjEQvVfqf7B8LwsUSLJiiSgRVSWU&#13;&#10;RCJVzsZrs1a9Htc27NJf37FZPpL2VFVIZuwZP8+8ebPT+7bWZC+cV2AKOuj1KRGGQ6nMtqDfX5af&#13;&#10;binxgZmSaTCioAfh6f3s44dpY3MxhAp0KRxBEOPzxha0CsHmWeZ5JWrme2CFQacEV7OAW7fNSsca&#13;&#10;RK91Nuz3J1kDrrQOuPAeTx+OTjpL+FIKHp6k9CIQXVDMLaTVpXUT12w2ZfnWMVsp3qXB/iGLmimD&#13;&#10;j56hHlhgZOfUH1C14g48yNDjUGcgpeIi1YDVDPrvqllXzIpUC5Lj7Zkm//9g+eN+bZ8dCe0XaLGB&#13;&#10;kZDG+tzjYaynla6O/5gpQT9SeDjTJtpAeLx0i7/JDSUcfWiPB+MIk11uW+fDVwE1iUZBHbYlscX2&#13;&#10;Kx+OoaeQ+JgHrcql0jptohTEQjuyZ9hEHVKOCP4mShvSFHTyedxPwG98Efp8f6MZ/9GldxWFeNpg&#13;&#10;zpfaoxXaTUtUiSWmiuLRBsoD8uXgKCVv+VIh/or58MwcagcpwnkIT7hIDZgUdBYlFbhffzuP8dhS&#13;&#10;9FLSoBYL6n/umBOU6G8Gm303GI2ieNNmNL4Z4sZdezbXHrOrF4BMDXDyLE9mjA/6ZEoH9SuOzTy+&#13;&#10;ii5mOL5d0HAyF+E4ITh2XMznKQjlallYmbXlETp2JvL60r4yZ7u+BlTEI5xUy/J37T3GxpsG5rsA&#13;&#10;UqXeX1jt+EepJ/V0Yxln6Xqfoi4fj9lvAAAA//8DAFBLAwQUAAYACAAAACEAi/8nCeEAAAAOAQAA&#13;&#10;DwAAAGRycy9kb3ducmV2LnhtbEyPzU7DMBCE70i8g7VI3KhDSkuaxqn4Kb1woiDO29i1LWI7st00&#13;&#10;vD3LCS4rjb7d2ZlmM7mejSomG7yA21kBTPkuSOu1gI/3l5sKWMroJfbBKwHfKsGmvbxosJbh7N/U&#13;&#10;uM+akYlPNQowOQ8156kzymGahUF5YscQHWaSUXMZ8UzmrudlUSy5Q+vpg8FBPRnVfe1PTsD2Ua90&#13;&#10;V2E020paO06fx1e9E+L6anpe03hYA8tqyn8X8NuB8kNLwQ7h5GVivYDF3WJFqwTugRGv5mUJ7EB6&#13;&#10;XiyBtw3/X6P9AQAA//8DAFBLAQItABQABgAIAAAAIQC2gziS/gAAAOEBAAATAAAAAAAAAAAAAAAA&#13;&#10;AAAAAABbQ29udGVudF9UeXBlc10ueG1sUEsBAi0AFAAGAAgAAAAhADj9If/WAAAAlAEAAAsAAAAA&#13;&#10;AAAAAAAAAAAALwEAAF9yZWxzLy5yZWxzUEsBAi0AFAAGAAgAAAAhANfRgYs5AgAAhAQAAA4AAAAA&#13;&#10;AAAAAAAAAAAALgIAAGRycy9lMm9Eb2MueG1sUEsBAi0AFAAGAAgAAAAhAIv/JwnhAAAADgEAAA8A&#13;&#10;AAAAAAAAAAAAAAAAkwQAAGRycy9kb3ducmV2LnhtbFBLBQYAAAAABAAEAPMAAAChBQAAAAA=&#13;&#10;" fillcolor="white [3201]" strokeweight=".5pt">
                <v:textbox>
                  <w:txbxContent>
                    <w:p w14:paraId="053D169B" w14:textId="42AFAB89" w:rsidR="00976564" w:rsidRDefault="009F14E9" w:rsidP="00976564">
                      <w:r>
                        <w:t>Those of Indian ethnicity had much lower kevels if thyroid cancer compared to other ethnic groups</w:t>
                      </w:r>
                    </w:p>
                  </w:txbxContent>
                </v:textbox>
              </v:shape>
            </w:pict>
          </mc:Fallback>
        </mc:AlternateContent>
      </w:r>
      <w:r>
        <w:rPr>
          <w:noProof/>
        </w:rPr>
        <mc:AlternateContent>
          <mc:Choice Requires="wps">
            <w:drawing>
              <wp:anchor distT="0" distB="0" distL="114300" distR="114300" simplePos="0" relativeHeight="251701248" behindDoc="0" locked="0" layoutInCell="1" allowOverlap="1" wp14:anchorId="3AF645C7" wp14:editId="2D6B9EB7">
                <wp:simplePos x="0" y="0"/>
                <wp:positionH relativeFrom="column">
                  <wp:posOffset>5220586</wp:posOffset>
                </wp:positionH>
                <wp:positionV relativeFrom="paragraph">
                  <wp:posOffset>10869</wp:posOffset>
                </wp:positionV>
                <wp:extent cx="1307347" cy="818515"/>
                <wp:effectExtent l="0" t="0" r="13970" b="6985"/>
                <wp:wrapNone/>
                <wp:docPr id="28" name="Text Box 28"/>
                <wp:cNvGraphicFramePr/>
                <a:graphic xmlns:a="http://schemas.openxmlformats.org/drawingml/2006/main">
                  <a:graphicData uri="http://schemas.microsoft.com/office/word/2010/wordprocessingShape">
                    <wps:wsp>
                      <wps:cNvSpPr txBox="1"/>
                      <wps:spPr>
                        <a:xfrm>
                          <a:off x="0" y="0"/>
                          <a:ext cx="1307347" cy="818515"/>
                        </a:xfrm>
                        <a:prstGeom prst="rect">
                          <a:avLst/>
                        </a:prstGeom>
                        <a:solidFill>
                          <a:schemeClr val="lt1"/>
                        </a:solidFill>
                        <a:ln w="6350">
                          <a:solidFill>
                            <a:prstClr val="black"/>
                          </a:solidFill>
                        </a:ln>
                      </wps:spPr>
                      <wps:txbx>
                        <w:txbxContent>
                          <w:p w14:paraId="4C181619" w14:textId="769EFFA2" w:rsidR="00976564" w:rsidRDefault="00976564" w:rsidP="00976564">
                            <w:r>
                              <w:t>1 Study: Large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645C7" id="Text Box 28" o:spid="_x0000_s1042" type="#_x0000_t202" style="position:absolute;margin-left:411.05pt;margin-top:.85pt;width:102.95pt;height:64.4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TtDzPAIAAIQEAAAOAAAAZHJzL2Uyb0RvYy54bWysVE1v2zAMvQ/YfxB0X2znq5kRp8hSZBgQ&#13;&#10;tAXSoWdFlmNjsqhJSuzs14+SnY92Ow27yJRIPZGPj57ft7UkR2FsBSqjySCmRCgOeaX2Gf3+sv40&#13;&#10;o8Q6pnImQYmMnoSl94uPH+aNTsUQSpC5MARBlE0bndHSOZ1GkeWlqJkdgBYKnQWYmjncmn2UG9Yg&#13;&#10;ei2jYRxPowZMrg1wYS2ePnROugj4RSG4eyoKKxyRGcXcXFhNWHd+jRZzlu4N02XF+zTYP2RRs0rh&#13;&#10;oxeoB+YYOZjqD6i64gYsFG7AoY6gKCouQg1YTRK/q2ZbMi1CLUiO1Rea7P+D5Y/HrX42xLVfoMUG&#13;&#10;ekIabVOLh76etjC1/2KmBP1I4elCm2gd4f7SKL4bje8o4eibJbNJMvEw0fW2NtZ9FVATb2TUYFsC&#13;&#10;W+y4sa4LPYf4xyzIKl9XUoaNl4JYSUOODJsoXcgRwd9ESUWajE5HkzgAv/F56Mv9nWT8R5/eTRTi&#13;&#10;SYU5X2v3lmt3LalyLHF6JmYH+Qn5MtBJyWq+rhB/w6x7Zga1gxThPLgnXAoJmBT0FiUlmF9/O/fx&#13;&#10;2FL0UtKgFjNqfx6YEZTIbwqb/TkZj714w2Y8uRvixtx6drcedahXgEwlOHmaB9PHO3k2CwP1K47N&#13;&#10;0r+KLqY4vp1RdzZXrpsQHDsulssQhHLVzG3UVnMP7TvjeX1pX5nRfV8dKuIRzqpl6bv2drH+poLl&#13;&#10;wUFRhd57ojtWe/5R6kE9/Vj6Wbrdh6jrz2PxGwAA//8DAFBLAwQUAAYACAAAACEAM5OIUOAAAAAP&#13;&#10;AQAADwAAAGRycy9kb3ducmV2LnhtbEyPT0/DMAzF70h8h8hI3FiyIo3QNZ34M7hwYiDOXpMlFU1S&#13;&#10;JVlXvj3eCS6WrZ/9/F6zmf3AJpNyH4OC5UIAM6GLug9WwefHy40ElgsGjUMMRsGPybBpLy8arHU8&#13;&#10;hXcz7YplJBJyjQpcKWPNee6c8ZgXcTSB2CEmj4XGZLlOeCJxP/BKiBX32Af64HA0T85037ujV7B9&#13;&#10;tPe2k5jcVuq+n+avw5t9Ver6an5eU3lYAytmLn8XcM5A/qElY/t4DDqzQYGsqiWtErgDduaikpRw&#13;&#10;T92tWAFvG/4/R/sLAAD//wMAUEsBAi0AFAAGAAgAAAAhALaDOJL+AAAA4QEAABMAAAAAAAAAAAAA&#13;&#10;AAAAAAAAAFtDb250ZW50X1R5cGVzXS54bWxQSwECLQAUAAYACAAAACEAOP0h/9YAAACUAQAACwAA&#13;&#10;AAAAAAAAAAAAAAAvAQAAX3JlbHMvLnJlbHNQSwECLQAUAAYACAAAACEAyk7Q8zwCAACEBAAADgAA&#13;&#10;AAAAAAAAAAAAAAAuAgAAZHJzL2Uyb0RvYy54bWxQSwECLQAUAAYACAAAACEAM5OIUOAAAAAPAQAA&#13;&#10;DwAAAAAAAAAAAAAAAACWBAAAZHJzL2Rvd25yZXYueG1sUEsFBgAAAAAEAAQA8wAAAKMFAAAAAA==&#13;&#10;" fillcolor="white [3201]" strokeweight=".5pt">
                <v:textbox>
                  <w:txbxContent>
                    <w:p w14:paraId="4C181619" w14:textId="769EFFA2" w:rsidR="00976564" w:rsidRDefault="00976564" w:rsidP="00976564">
                      <w:r>
                        <w:t>1 Study: Large sample size</w:t>
                      </w:r>
                    </w:p>
                  </w:txbxContent>
                </v:textbox>
              </v:shape>
            </w:pict>
          </mc:Fallback>
        </mc:AlternateContent>
      </w:r>
      <w:r w:rsidR="00A73C3C">
        <w:rPr>
          <w:noProof/>
        </w:rPr>
        <mc:AlternateContent>
          <mc:Choice Requires="wps">
            <w:drawing>
              <wp:anchor distT="0" distB="0" distL="114300" distR="114300" simplePos="0" relativeHeight="251695104" behindDoc="0" locked="0" layoutInCell="1" allowOverlap="1" wp14:anchorId="695BF634" wp14:editId="244235C9">
                <wp:simplePos x="0" y="0"/>
                <wp:positionH relativeFrom="column">
                  <wp:posOffset>616687</wp:posOffset>
                </wp:positionH>
                <wp:positionV relativeFrom="paragraph">
                  <wp:posOffset>10869</wp:posOffset>
                </wp:positionV>
                <wp:extent cx="1467293" cy="818515"/>
                <wp:effectExtent l="0" t="0" r="19050" b="6985"/>
                <wp:wrapNone/>
                <wp:docPr id="25" name="Text Box 25"/>
                <wp:cNvGraphicFramePr/>
                <a:graphic xmlns:a="http://schemas.openxmlformats.org/drawingml/2006/main">
                  <a:graphicData uri="http://schemas.microsoft.com/office/word/2010/wordprocessingShape">
                    <wps:wsp>
                      <wps:cNvSpPr txBox="1"/>
                      <wps:spPr>
                        <a:xfrm>
                          <a:off x="0" y="0"/>
                          <a:ext cx="1467293" cy="818515"/>
                        </a:xfrm>
                        <a:prstGeom prst="rect">
                          <a:avLst/>
                        </a:prstGeom>
                        <a:solidFill>
                          <a:schemeClr val="lt1"/>
                        </a:solidFill>
                        <a:ln w="6350">
                          <a:solidFill>
                            <a:prstClr val="black"/>
                          </a:solidFill>
                        </a:ln>
                      </wps:spPr>
                      <wps:txbx>
                        <w:txbxContent>
                          <w:p w14:paraId="1D879B35" w14:textId="1E5E0FED" w:rsidR="005919D8" w:rsidRDefault="005919D8" w:rsidP="005919D8">
                            <w:r>
                              <w:t>To check the effect of ethnicity on thyroid cancer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BF634" id="Text Box 25" o:spid="_x0000_s1043" type="#_x0000_t202" style="position:absolute;margin-left:48.55pt;margin-top:.85pt;width:115.55pt;height:64.4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9nK8PQIAAIQEAAAOAAAAZHJzL2Uyb0RvYy54bWysVN9v2jAQfp+0/8Hy+wihQCkiVIyKaRJq&#13;&#10;K9Gqz8axSTTH59mGhP31OzvhR7s9TXtxzr7z57vvvsvsvqkUOQjrStAZTXt9SoTmkJd6l9HXl9WX&#13;&#10;CSXOM50zBVpk9CgcvZ9//jSrzVQMoACVC0sQRLtpbTJaeG+mSeJ4ISrmemCERqcEWzGPW7tLcstq&#13;&#10;RK9UMuj3x0kNNjcWuHAOTx9aJ51HfCkF909SOuGJyijm5uNq47oNazKfsenOMlOUvEuD/UMWFSs1&#13;&#10;PnqGemCekb0t/4CqSm7BgfQ9DlUCUpZcxBqwmrT/oZpNwYyItSA5zpxpcv8Plj8eNubZEt98hQYb&#13;&#10;GAipjZs6PAz1NNJW4YuZEvQjhcczbaLxhIdLw/Ht4O6GEo6+SToZpaMAk1xuG+v8NwEVCUZGLbYl&#13;&#10;ssUOa+fb0FNIeMyBKvNVqVTcBCmIpbLkwLCJysccEfxdlNKkzuj4ZtSPwO98Afp8f6sY/9GldxWF&#13;&#10;eEpjzpfag+WbbUPKHEu8PRGzhfyIfFlopeQMX5WIv2bOPzOL2kGKcB78Ey5SASYFnUVJAfbX385D&#13;&#10;PLYUvZTUqMWMup97ZgUl6rvGZt+lw2EQb9wMR7cD3Nhrz/bao/fVEpCpFCfP8GiGeK9OprRQveHY&#13;&#10;LMKr6GKa49sZ9Sdz6dsJwbHjYrGIQShXw/xabwwP0KEzgdeX5o1Z0/XVoyIe4aRaNv3Q3jY23NSw&#13;&#10;2HuQZex9ILplteMfpR7V041lmKXrfYy6/DzmvwEAAP//AwBQSwMEFAAGAAgAAAAhAFPCSPLfAAAA&#13;&#10;DQEAAA8AAABkcnMvZG93bnJldi54bWxMT8tOwzAQvCPxD9YicaNOU6lN0zgVj8KFEwX1vI1d22ps&#13;&#10;R7abhr9nOcFlpdnZnUeznVzPRhWTDV7AfFYAU74L0not4Ovz9aECljJ6iX3wSsC3SrBtb28arGW4&#13;&#10;+g817rNmJOJTjQJMzkPNeeqMcphmYVCeuFOIDjPBqLmMeCVx1/OyKJbcofXkYHBQz0Z15/3FCdg9&#13;&#10;6bXuKoxmV0lrx+lwetdvQtzfTS8bGo8bYFlN+e8DfjtQfmgp2DFcvEysF7BezemS9itgRC/KqgR2&#13;&#10;JLwolsDbhv9v0f4AAAD//wMAUEsBAi0AFAAGAAgAAAAhALaDOJL+AAAA4QEAABMAAAAAAAAAAAAA&#13;&#10;AAAAAAAAAFtDb250ZW50X1R5cGVzXS54bWxQSwECLQAUAAYACAAAACEAOP0h/9YAAACUAQAACwAA&#13;&#10;AAAAAAAAAAAAAAAvAQAAX3JlbHMvLnJlbHNQSwECLQAUAAYACAAAACEAdPZyvD0CAACEBAAADgAA&#13;&#10;AAAAAAAAAAAAAAAuAgAAZHJzL2Uyb0RvYy54bWxQSwECLQAUAAYACAAAACEAU8JI8t8AAAANAQAA&#13;&#10;DwAAAAAAAAAAAAAAAACXBAAAZHJzL2Rvd25yZXYueG1sUEsFBgAAAAAEAAQA8wAAAKMFAAAAAA==&#13;&#10;" fillcolor="white [3201]" strokeweight=".5pt">
                <v:textbox>
                  <w:txbxContent>
                    <w:p w14:paraId="1D879B35" w14:textId="1E5E0FED" w:rsidR="005919D8" w:rsidRDefault="005919D8" w:rsidP="005919D8">
                      <w:r>
                        <w:t>To check the effect of ethnicity on thyroid cancer</w:t>
                      </w:r>
                    </w:p>
                  </w:txbxContent>
                </v:textbox>
              </v:shape>
            </w:pict>
          </mc:Fallback>
        </mc:AlternateContent>
      </w:r>
      <w:r w:rsidR="00A73C3C">
        <w:rPr>
          <w:noProof/>
        </w:rPr>
        <mc:AlternateContent>
          <mc:Choice Requires="wps">
            <w:drawing>
              <wp:anchor distT="0" distB="0" distL="114300" distR="114300" simplePos="0" relativeHeight="251697152" behindDoc="0" locked="0" layoutInCell="1" allowOverlap="1" wp14:anchorId="643B890A" wp14:editId="3348DD9A">
                <wp:simplePos x="0" y="0"/>
                <wp:positionH relativeFrom="column">
                  <wp:posOffset>2083980</wp:posOffset>
                </wp:positionH>
                <wp:positionV relativeFrom="paragraph">
                  <wp:posOffset>10869</wp:posOffset>
                </wp:positionV>
                <wp:extent cx="1382115" cy="818515"/>
                <wp:effectExtent l="0" t="0" r="15240" b="6985"/>
                <wp:wrapNone/>
                <wp:docPr id="26" name="Text Box 26"/>
                <wp:cNvGraphicFramePr/>
                <a:graphic xmlns:a="http://schemas.openxmlformats.org/drawingml/2006/main">
                  <a:graphicData uri="http://schemas.microsoft.com/office/word/2010/wordprocessingShape">
                    <wps:wsp>
                      <wps:cNvSpPr txBox="1"/>
                      <wps:spPr>
                        <a:xfrm>
                          <a:off x="0" y="0"/>
                          <a:ext cx="1382115" cy="818515"/>
                        </a:xfrm>
                        <a:prstGeom prst="rect">
                          <a:avLst/>
                        </a:prstGeom>
                        <a:solidFill>
                          <a:schemeClr val="lt1"/>
                        </a:solidFill>
                        <a:ln w="6350">
                          <a:solidFill>
                            <a:prstClr val="black"/>
                          </a:solidFill>
                        </a:ln>
                      </wps:spPr>
                      <wps:txbx>
                        <w:txbxContent>
                          <w:p w14:paraId="68CACAF3" w14:textId="2ABFB307" w:rsidR="00976564" w:rsidRDefault="00976564" w:rsidP="00976564">
                            <w:r>
                              <w:t xml:space="preserve">    </w:t>
                            </w:r>
                            <w:proofErr w:type="spellStart"/>
                            <w:r>
                              <w:t>Quant</w:t>
                            </w:r>
                            <w:r w:rsidR="00B23704">
                              <w:t>a</w:t>
                            </w:r>
                            <w:r>
                              <w:t>tive</w:t>
                            </w:r>
                            <w:proofErr w:type="spellEnd"/>
                            <w:r>
                              <w:t xml:space="preserve"> Data </w:t>
                            </w:r>
                          </w:p>
                          <w:p w14:paraId="26BB8A8F" w14:textId="43AD7E0C" w:rsidR="00976564" w:rsidRDefault="00976564" w:rsidP="00976564">
                            <w:r>
                              <w:t xml:space="preserve">             11263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3B890A" id="Text Box 26" o:spid="_x0000_s1044" type="#_x0000_t202" style="position:absolute;margin-left:164.1pt;margin-top:.85pt;width:108.85pt;height:64.4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D6TsPAIAAIQEAAAOAAAAZHJzL2Uyb0RvYy54bWysVE1v2zAMvQ/YfxB0XxynSZcacYosRYYB&#13;&#10;QVsgHXpWZCk2JouapMTOfv0o2flot9Owi0yJ1BP5+OjZfVsrchDWVaBzmg6GlAjNoaj0LqffX1af&#13;&#10;ppQ4z3TBFGiR06Nw9H7+8cOsMZkYQQmqEJYgiHZZY3Jaem+yJHG8FDVzAzBCo1OCrZnHrd0lhWUN&#13;&#10;otcqGQ2Ht0kDtjAWuHAOTx86J51HfCkF909SOuGJyinm5uNq47oNazKfsWxnmSkr3qfB/iGLmlUa&#13;&#10;Hz1DPTDPyN5Wf0DVFbfgQPoBhzoBKSsuYg1YTTp8V82mZEbEWpAcZ840uf8Hyx8PG/NsiW+/QIsN&#13;&#10;DIQ0xmUOD0M9rbR1+GKmBP1I4fFMm2g94eHSzXSUphNKOPqm6XSCNsIkl9vGOv9VQE2CkVOLbYls&#13;&#10;scPa+S70FBIec6CqYlUpFTdBCmKpLDkwbKLyMUcEfxOlNGlyenszGUbgN74Afb6/VYz/6NO7ikI8&#13;&#10;pTHnS+3B8u22JVWBJU5PxGyhOCJfFjopOcNXFeKvmfPPzKJ2kCKcB/+Ei1SASUFvUVKC/fW38xCP&#13;&#10;LUUvJQ1qMafu555ZQYn6prHZd+l4HMQbN+PJ5xFu7LVne+3R+3oJyFSKk2d4NEO8VydTWqhfcWwW&#13;&#10;4VV0Mc3x7Zz6k7n03YTg2HGxWMQglKthfq03hgfo0JnA60v7yqzp++pREY9wUi3L3rW3iw03NSz2&#13;&#10;HmQVex+I7ljt+UepR/X0Yxlm6Xofoy4/j/lvAAAA//8DAFBLAwQUAAYACAAAACEAB4AF3OEAAAAO&#13;&#10;AQAADwAAAGRycy9kb3ducmV2LnhtbEyPzU7DMBCE70i8g7VI3KhDSkuaxqn4Kb1woiDO29i1LWI7&#13;&#10;st00vD3LCS4rjb7d2ZlmM7mejSomG7yA21kBTPkuSOu1gI/3l5sKWMroJfbBKwHfKsGmvbxosJbh&#13;&#10;7N/UuM+akYlPNQowOQ8156kzymGahUF5YscQHWaSUXMZ8UzmrudlUSy5Q+vpg8FBPRnVfe1PTsD2&#13;&#10;Ua90V2E020paO06fx1e9E+L6anpe03hYA8tqyn8X8NuB8kNLwQ7h5GVivYB5WZW0SuAeGPHF3WIF&#13;&#10;7EB6XiyBtw3/X6P9AQAA//8DAFBLAQItABQABgAIAAAAIQC2gziS/gAAAOEBAAATAAAAAAAAAAAA&#13;&#10;AAAAAAAAAABbQ29udGVudF9UeXBlc10ueG1sUEsBAi0AFAAGAAgAAAAhADj9If/WAAAAlAEAAAsA&#13;&#10;AAAAAAAAAAAAAAAALwEAAF9yZWxzLy5yZWxzUEsBAi0AFAAGAAgAAAAhAI0PpOw8AgAAhAQAAA4A&#13;&#10;AAAAAAAAAAAAAAAALgIAAGRycy9lMm9Eb2MueG1sUEsBAi0AFAAGAAgAAAAhAAeABdzhAAAADgEA&#13;&#10;AA8AAAAAAAAAAAAAAAAAlgQAAGRycy9kb3ducmV2LnhtbFBLBQYAAAAABAAEAPMAAACkBQAAAAA=&#13;&#10;" fillcolor="white [3201]" strokeweight=".5pt">
                <v:textbox>
                  <w:txbxContent>
                    <w:p w14:paraId="68CACAF3" w14:textId="2ABFB307" w:rsidR="00976564" w:rsidRDefault="00976564" w:rsidP="00976564">
                      <w:r>
                        <w:t xml:space="preserve">    </w:t>
                      </w:r>
                      <w:proofErr w:type="spellStart"/>
                      <w:r>
                        <w:t>Quant</w:t>
                      </w:r>
                      <w:r w:rsidR="00B23704">
                        <w:t>a</w:t>
                      </w:r>
                      <w:r>
                        <w:t>tive</w:t>
                      </w:r>
                      <w:proofErr w:type="spellEnd"/>
                      <w:r>
                        <w:t xml:space="preserve"> Data </w:t>
                      </w:r>
                    </w:p>
                    <w:p w14:paraId="26BB8A8F" w14:textId="43AD7E0C" w:rsidR="00976564" w:rsidRDefault="00976564" w:rsidP="00976564">
                      <w:r>
                        <w:t xml:space="preserve">             11263</w:t>
                      </w:r>
                    </w:p>
                  </w:txbxContent>
                </v:textbox>
              </v:shape>
            </w:pict>
          </mc:Fallback>
        </mc:AlternateContent>
      </w:r>
    </w:p>
    <w:p w14:paraId="1F46CDA0" w14:textId="078022C1" w:rsidR="00F920EA" w:rsidRDefault="00F920EA"/>
    <w:p w14:paraId="353098C6" w14:textId="07EDD19A" w:rsidR="00F920EA" w:rsidRDefault="00F920EA"/>
    <w:p w14:paraId="5560B8BD" w14:textId="1BF9AAC4" w:rsidR="00F920EA" w:rsidRDefault="00976564">
      <w:r>
        <w:rPr>
          <w:noProof/>
        </w:rPr>
        <mc:AlternateContent>
          <mc:Choice Requires="wps">
            <w:drawing>
              <wp:anchor distT="0" distB="0" distL="114300" distR="114300" simplePos="0" relativeHeight="251703296" behindDoc="0" locked="0" layoutInCell="1" allowOverlap="1" wp14:anchorId="7DCCCB56" wp14:editId="5C4153BA">
                <wp:simplePos x="0" y="0"/>
                <wp:positionH relativeFrom="column">
                  <wp:posOffset>-786809</wp:posOffset>
                </wp:positionH>
                <wp:positionV relativeFrom="paragraph">
                  <wp:posOffset>272046</wp:posOffset>
                </wp:positionV>
                <wp:extent cx="1403350" cy="1253962"/>
                <wp:effectExtent l="0" t="0" r="19050" b="16510"/>
                <wp:wrapNone/>
                <wp:docPr id="29" name="Text Box 29"/>
                <wp:cNvGraphicFramePr/>
                <a:graphic xmlns:a="http://schemas.openxmlformats.org/drawingml/2006/main">
                  <a:graphicData uri="http://schemas.microsoft.com/office/word/2010/wordprocessingShape">
                    <wps:wsp>
                      <wps:cNvSpPr txBox="1"/>
                      <wps:spPr>
                        <a:xfrm>
                          <a:off x="0" y="0"/>
                          <a:ext cx="1403350" cy="1253962"/>
                        </a:xfrm>
                        <a:prstGeom prst="rect">
                          <a:avLst/>
                        </a:prstGeom>
                        <a:solidFill>
                          <a:schemeClr val="lt1"/>
                        </a:solidFill>
                        <a:ln w="6350">
                          <a:solidFill>
                            <a:prstClr val="black"/>
                          </a:solidFill>
                        </a:ln>
                      </wps:spPr>
                      <wps:txbx>
                        <w:txbxContent>
                          <w:p w14:paraId="4CC1D3BA" w14:textId="06D1CC82" w:rsidR="00976564" w:rsidRDefault="00976564" w:rsidP="00976564">
                            <w:r>
                              <w:t>A</w:t>
                            </w:r>
                            <w:r w:rsidR="00A73C3C">
                              <w:t>nnie W. C. Kung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CCCB56" id="Text Box 29" o:spid="_x0000_s1045" type="#_x0000_t202" style="position:absolute;margin-left:-61.95pt;margin-top:21.4pt;width:110.5pt;height:98.7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36SOQIAAIUEAAAOAAAAZHJzL2Uyb0RvYy54bWysVE1v2zAMvQ/YfxB0X5zvNUacIkuRYUDQ&#13;&#10;FkiHnhVZjoXJoiYpsbNfP0p2PtbuNOwiUyL1RD4+en7fVIochXUSdEYHvT4lQnPIpd5n9PvL+tMd&#13;&#10;Jc4znTMFWmT0JBy9X3z8MK9NKoZQgsqFJQiiXVqbjJbemzRJHC9FxVwPjNDoLMBWzOPW7pPcshrR&#13;&#10;K5UM+/1pUoPNjQUunMPTh9ZJFxG/KAT3T0XhhCcqo5ibj6uN6y6syWLO0r1lppS8S4P9QxYVkxof&#13;&#10;vUA9MM/Iwcp3UJXkFhwUvsehSqAoJBexBqxm0H9TzbZkRsRakBxnLjS5/wfLH49b82yJb75Agw0M&#13;&#10;hNTGpQ4PQz1NYavwxUwJ+pHC04U20XjCw6VxfzSaoIujbzCcjGbTYcBJrteNdf6rgIoEI6MW+xLp&#13;&#10;YseN823oOSS85kDJfC2VipugBbFSlhwZdlH5mCSC/xGlNKkzOg15vEMI0Jf7O8X4jy69GwTEUxpz&#13;&#10;vhYfLN/sGiJzLGt2ZmYH+QkJs9BqyRm+loi/Yc4/M4viQSJwIPwTLoUCTAo6i5IS7K+/nYd47Cl6&#13;&#10;KalRjBl1Pw/MCkrUN43dng3G46DeuBlPPg9xY289u1uPPlQrQKYGOHqGRzPEe3U2CwvVK87NMryK&#13;&#10;LqY5vp1RfzZXvh0RnDsulssYhHo1zG/01vAAHUgOvL40r8yarq8eJfEIZ9my9E1729hwU8Py4KGQ&#13;&#10;sfeB6JbVjn/UelRPN5dhmG73Mer691j8BgAA//8DAFBLAwQUAAYACAAAACEAbNeBbOMAAAAPAQAA&#13;&#10;DwAAAGRycy9kb3ducmV2LnhtbEyPzU7DMBCE70i8g7VI3FonaQVJGqfip3DpiYI4u/HWtojtKHbT&#13;&#10;8PYsJ7istNqZ2fma7ex6NuEYbfAC8mUGDH0XlPVawMf7y6IEFpP0SvbBo4BvjLBtr68aWatw8W84&#13;&#10;HZJmFOJjLQWYlIaa89gZdDIuw4CebqcwOploHTVXo7xQuOt5kWV33Enr6YORAz4Z7L4OZydg96gr&#13;&#10;3ZVyNLtSWTvNn6e9fhXi9mZ+3tB42ABLOKc/B/wyUH9oqdgxnL2KrBewyItVRVoB64JASFHd58CO&#13;&#10;Aop1tgLeNvw/R/sDAAD//wMAUEsBAi0AFAAGAAgAAAAhALaDOJL+AAAA4QEAABMAAAAAAAAAAAAA&#13;&#10;AAAAAAAAAFtDb250ZW50X1R5cGVzXS54bWxQSwECLQAUAAYACAAAACEAOP0h/9YAAACUAQAACwAA&#13;&#10;AAAAAAAAAAAAAAAvAQAAX3JlbHMvLnJlbHNQSwECLQAUAAYACAAAACEAgCt+kjkCAACFBAAADgAA&#13;&#10;AAAAAAAAAAAAAAAuAgAAZHJzL2Uyb0RvYy54bWxQSwECLQAUAAYACAAAACEAbNeBbOMAAAAPAQAA&#13;&#10;DwAAAAAAAAAAAAAAAACTBAAAZHJzL2Rvd25yZXYueG1sUEsFBgAAAAAEAAQA8wAAAKMFAAAAAA==&#13;&#10;" fillcolor="white [3201]" strokeweight=".5pt">
                <v:textbox>
                  <w:txbxContent>
                    <w:p w14:paraId="4CC1D3BA" w14:textId="06D1CC82" w:rsidR="00976564" w:rsidRDefault="00976564" w:rsidP="00976564">
                      <w:r>
                        <w:t>A</w:t>
                      </w:r>
                      <w:r w:rsidR="00A73C3C">
                        <w:t>nnie W. C. Kung (2006)</w:t>
                      </w:r>
                    </w:p>
                  </w:txbxContent>
                </v:textbox>
              </v:shape>
            </w:pict>
          </mc:Fallback>
        </mc:AlternateContent>
      </w:r>
    </w:p>
    <w:p w14:paraId="4D010435" w14:textId="45514BD7" w:rsidR="00F920EA" w:rsidRDefault="00E21823">
      <w:r>
        <w:rPr>
          <w:noProof/>
        </w:rPr>
        <mc:AlternateContent>
          <mc:Choice Requires="wps">
            <w:drawing>
              <wp:anchor distT="0" distB="0" distL="114300" distR="114300" simplePos="0" relativeHeight="251705344" behindDoc="0" locked="0" layoutInCell="1" allowOverlap="1" wp14:anchorId="1DAF182E" wp14:editId="110CC84E">
                <wp:simplePos x="0" y="0"/>
                <wp:positionH relativeFrom="column">
                  <wp:posOffset>616688</wp:posOffset>
                </wp:positionH>
                <wp:positionV relativeFrom="paragraph">
                  <wp:posOffset>96623</wp:posOffset>
                </wp:positionV>
                <wp:extent cx="1466850" cy="1243330"/>
                <wp:effectExtent l="0" t="0" r="19050" b="13970"/>
                <wp:wrapNone/>
                <wp:docPr id="30" name="Text Box 30"/>
                <wp:cNvGraphicFramePr/>
                <a:graphic xmlns:a="http://schemas.openxmlformats.org/drawingml/2006/main">
                  <a:graphicData uri="http://schemas.microsoft.com/office/word/2010/wordprocessingShape">
                    <wps:wsp>
                      <wps:cNvSpPr txBox="1"/>
                      <wps:spPr>
                        <a:xfrm>
                          <a:off x="0" y="0"/>
                          <a:ext cx="1466850" cy="1243330"/>
                        </a:xfrm>
                        <a:prstGeom prst="rect">
                          <a:avLst/>
                        </a:prstGeom>
                        <a:solidFill>
                          <a:schemeClr val="lt1"/>
                        </a:solidFill>
                        <a:ln w="6350">
                          <a:solidFill>
                            <a:prstClr val="black"/>
                          </a:solidFill>
                        </a:ln>
                      </wps:spPr>
                      <wps:txbx>
                        <w:txbxContent>
                          <w:p w14:paraId="694CBDB4" w14:textId="541A98E5" w:rsidR="00976564" w:rsidRDefault="00A73C3C" w:rsidP="00976564">
                            <w:r>
                              <w:t>To review the steps to diagnosis and the development of thyrotoxosis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AF182E" id="Text Box 30" o:spid="_x0000_s1046" type="#_x0000_t202" style="position:absolute;margin-left:48.55pt;margin-top:7.6pt;width:115.5pt;height:97.9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23ByOgIAAIUEAAAOAAAAZHJzL2Uyb0RvYy54bWysVE1v2zAMvQ/YfxB0XxwnadYZcYosRYYB&#13;&#10;QVsgHXpWZCkWJouapMTOfv0o5bPtTsMuMkVSj+Qj6cld12iyE84rMCXNe31KhOFQKbMp6Y/nxadb&#13;&#10;SnxgpmIajCjpXnh6N/34YdLaQgygBl0JRxDE+KK1Ja1DsEWWeV6LhvkeWGHQKME1LODVbbLKsRbR&#13;&#10;G50N+v1x1oKrrAMuvEft/cFIpwlfSsHDo5ReBKJLirmFdLp0ruOZTSes2Dhma8WPabB/yKJhymDQ&#13;&#10;M9Q9C4xsnXoH1SjuwIMMPQ5NBlIqLlINWE3ef1PNqmZWpFqQHG/PNPn/B8sfdiv75EjovkKHDYyE&#13;&#10;tNYXHpWxnk66Jn4xU4J2pHB/pk10gfD4aDQe396giaMtH4yGw2EiNrs8t86HbwIaEoWSOuxLoovt&#13;&#10;lj5gSHQ9ucRoHrSqFkrrdImzIObakR3DLuqQksQXr7y0IW1Jx0PM4x1ChD6/X2vGf8YyXyPgTRtU&#13;&#10;XoqPUujWHVFVSQepoqhaQ7VHwhwcZslbvlCIv2Q+PDGHw4NE4EKERzykBkwKjhIlNbjff9NHf+wp&#13;&#10;WilpcRhL6n9tmROU6O8Gu/0lH43i9KbL6OYzZkPctWV9bTHbZg7IVI6rZ3kSo3/QJ1E6aF5wb2Yx&#13;&#10;KpqY4Ri7pOEkzsNhRXDvuJjNkhPOq2VhaVaWR+hIcuT1uXthzh77GnAkHuA0tqx4096Db3xpYLYN&#13;&#10;IFXq/YXVI/8466k9x72My3R9T16Xv8f0DwAAAP//AwBQSwMEFAAGAAgAAAAhAHdZ3KnfAAAADgEA&#13;&#10;AA8AAABkcnMvZG93bnJldi54bWxMT8tOwzAQvCPxD9ZW4kadBAFpGqfiUbhwoiDObuzaVuN1ZLtp&#13;&#10;+HuWE1xW2pndebSb2Q9s0jG5gALKZQFMYx+UQyPg8+PlugaWskQlh4BawLdOsOkuL1rZqHDGdz3t&#13;&#10;smEkgqmRAmzOY8N56q32Mi3DqJG4Q4heZlqj4SrKM4n7gVdFcce9dEgOVo76yer+uDt5AdtHszJ9&#13;&#10;LaPd1sq5af46vJlXIa4W8/OaxsMaWNZz/vuA3w6UHzoKtg8nVIkNAlb3JV0SflsBI/6mqgnYC6jK&#13;&#10;sgDetfx/je4HAAD//wMAUEsBAi0AFAAGAAgAAAAhALaDOJL+AAAA4QEAABMAAAAAAAAAAAAAAAAA&#13;&#10;AAAAAFtDb250ZW50X1R5cGVzXS54bWxQSwECLQAUAAYACAAAACEAOP0h/9YAAACUAQAACwAAAAAA&#13;&#10;AAAAAAAAAAAvAQAAX3JlbHMvLnJlbHNQSwECLQAUAAYACAAAACEAjttwcjoCAACFBAAADgAAAAAA&#13;&#10;AAAAAAAAAAAuAgAAZHJzL2Uyb0RvYy54bWxQSwECLQAUAAYACAAAACEAd1ncqd8AAAAOAQAADwAA&#13;&#10;AAAAAAAAAAAAAACUBAAAZHJzL2Rvd25yZXYueG1sUEsFBgAAAAAEAAQA8wAAAKAFAAAAAA==&#13;&#10;" fillcolor="white [3201]" strokeweight=".5pt">
                <v:textbox>
                  <w:txbxContent>
                    <w:p w14:paraId="694CBDB4" w14:textId="541A98E5" w:rsidR="00976564" w:rsidRDefault="00A73C3C" w:rsidP="00976564">
                      <w:r>
                        <w:t xml:space="preserve">To review the steps to diagnosis and the development of </w:t>
                      </w:r>
                      <w:proofErr w:type="spellStart"/>
                      <w:r>
                        <w:t>thyrotoxosis</w:t>
                      </w:r>
                      <w:proofErr w:type="spellEnd"/>
                    </w:p>
                  </w:txbxContent>
                </v:textbox>
              </v:shape>
            </w:pict>
          </mc:Fallback>
        </mc:AlternateContent>
      </w:r>
      <w:r>
        <w:rPr>
          <w:noProof/>
        </w:rPr>
        <mc:AlternateContent>
          <mc:Choice Requires="wps">
            <w:drawing>
              <wp:anchor distT="0" distB="0" distL="114300" distR="114300" simplePos="0" relativeHeight="251707392" behindDoc="0" locked="0" layoutInCell="1" allowOverlap="1" wp14:anchorId="3B0A4CC4" wp14:editId="47FC4F2E">
                <wp:simplePos x="0" y="0"/>
                <wp:positionH relativeFrom="column">
                  <wp:posOffset>2083981</wp:posOffset>
                </wp:positionH>
                <wp:positionV relativeFrom="paragraph">
                  <wp:posOffset>96623</wp:posOffset>
                </wp:positionV>
                <wp:extent cx="1381760" cy="1243803"/>
                <wp:effectExtent l="0" t="0" r="15240" b="13970"/>
                <wp:wrapNone/>
                <wp:docPr id="31" name="Text Box 31"/>
                <wp:cNvGraphicFramePr/>
                <a:graphic xmlns:a="http://schemas.openxmlformats.org/drawingml/2006/main">
                  <a:graphicData uri="http://schemas.microsoft.com/office/word/2010/wordprocessingShape">
                    <wps:wsp>
                      <wps:cNvSpPr txBox="1"/>
                      <wps:spPr>
                        <a:xfrm>
                          <a:off x="0" y="0"/>
                          <a:ext cx="1381760" cy="1243803"/>
                        </a:xfrm>
                        <a:prstGeom prst="rect">
                          <a:avLst/>
                        </a:prstGeom>
                        <a:solidFill>
                          <a:schemeClr val="lt1"/>
                        </a:solidFill>
                        <a:ln w="6350">
                          <a:solidFill>
                            <a:prstClr val="black"/>
                          </a:solidFill>
                        </a:ln>
                      </wps:spPr>
                      <wps:txbx>
                        <w:txbxContent>
                          <w:p w14:paraId="7870F9E2" w14:textId="21D472D9" w:rsidR="00976564" w:rsidRDefault="00B23704" w:rsidP="00976564">
                            <w:r>
                              <w:t>Qualitative</w:t>
                            </w:r>
                            <w:r w:rsidR="00A73C3C">
                              <w:t xml:space="preserve"> Data</w:t>
                            </w:r>
                          </w:p>
                          <w:p w14:paraId="3E0C40DD" w14:textId="4520117A" w:rsidR="00A73C3C" w:rsidRDefault="00A73C3C" w:rsidP="00976564">
                            <w:r>
                              <w:t>281 primary articles reviewed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0A4CC4" id="Text Box 31" o:spid="_x0000_s1047" type="#_x0000_t202" style="position:absolute;margin-left:164.1pt;margin-top:7.6pt;width:108.8pt;height:97.9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WOuDPAIAAIUEAAAOAAAAZHJzL2Uyb0RvYy54bWysVE1v2zAMvQ/YfxB0XxwnaZoZcYosRYYB&#13;&#10;RVsgHXpWZCk2JouapMTOfv0o2flot9Owi0yJ1BP5+Oj5XVsrchDWVaBzmg6GlAjNoaj0LqffX9af&#13;&#10;ZpQ4z3TBFGiR06Nw9G7x8cO8MZkYQQmqEJYgiHZZY3Jaem+yJHG8FDVzAzBCo1OCrZnHrd0lhWUN&#13;&#10;otcqGQ2H06QBWxgLXDiHp/edky4ivpSC+ycpnfBE5RRz83G1cd2GNVnMWbazzJQV79Ng/5BFzSqN&#13;&#10;j56h7plnZG+rP6DqiltwIP2AQ52AlBUXsQasJh2+q2ZTMiNiLUiOM2ea3P+D5Y+HjXm2xLdfoMUG&#13;&#10;BkIa4zKHh6GeVto6fDFTgn6k8HimTbSe8HBpPEtvp+ji6EtHk/FsOA44yeW6sc5/FVCTYOTUYl8i&#13;&#10;Xezw4HwXegoJrzlQVbGulIqboAWxUpYcGHZR+Zgkgr+JUpo0OZ2Ob4YR+I0vQJ/vbxXjP/r0rqIQ&#13;&#10;T2nM+VJ8sHy7bUlV5HR0ZmYLxREJs9BpyRm+rhD/gTn/zCyKB4nAgfBPuEgFmBT0FiUl2F9/Ow/x&#13;&#10;2FP0UtKgGHPqfu6ZFZSobxq7/TmdTIJ642ZyczvCjb32bK89el+vAJlKcfQMj2aI9+pkSgv1K87N&#13;&#10;MryKLqY5vp1TfzJXvhsRnDsulssYhHo1zD/ojeEBOnQm8PrSvjJr+r56lMQjnGTLsnft7WLDTQ3L&#13;&#10;vQdZxd4HojtWe/5R61E9/VyGYbrex6jL32PxGwAA//8DAFBLAwQUAAYACAAAACEAyuj1uuAAAAAP&#13;&#10;AQAADwAAAGRycy9kb3ducmV2LnhtbExPy07DMBC8I/EP1iJxo04CQSGNU/EoXDhREGc3dm2LeB3Z&#13;&#10;bhr+nuUEl12tZnYe3WbxI5t1TC6ggHJVANM4BOXQCPh4f75qgKUsUckxoBbwrRNs+vOzTrYqnPBN&#13;&#10;z7tsGIlgaqUAm/PUcp4Gq71MqzBpJOwQopeZzmi4ivJE4n7kVVHcci8dkoOVk360evjaHb2A7YO5&#13;&#10;M0Mjo902yrl5+Ty8mhchLi+WpzWN+zWwrJf89wG/HSg/9BRsH46oEhsFXFdNRVQCatpEqG9qKrQX&#13;&#10;UJVlCbzv+P8e/Q8AAAD//wMAUEsBAi0AFAAGAAgAAAAhALaDOJL+AAAA4QEAABMAAAAAAAAAAAAA&#13;&#10;AAAAAAAAAFtDb250ZW50X1R5cGVzXS54bWxQSwECLQAUAAYACAAAACEAOP0h/9YAAACUAQAACwAA&#13;&#10;AAAAAAAAAAAAAAAvAQAAX3JlbHMvLnJlbHNQSwECLQAUAAYACAAAACEAOVjrgzwCAACFBAAADgAA&#13;&#10;AAAAAAAAAAAAAAAuAgAAZHJzL2Uyb0RvYy54bWxQSwECLQAUAAYACAAAACEAyuj1uuAAAAAPAQAA&#13;&#10;DwAAAAAAAAAAAAAAAACWBAAAZHJzL2Rvd25yZXYueG1sUEsFBgAAAAAEAAQA8wAAAKMFAAAAAA==&#13;&#10;" fillcolor="white [3201]" strokeweight=".5pt">
                <v:textbox>
                  <w:txbxContent>
                    <w:p w14:paraId="7870F9E2" w14:textId="21D472D9" w:rsidR="00976564" w:rsidRDefault="00B23704" w:rsidP="00976564">
                      <w:r>
                        <w:t>Qualitative</w:t>
                      </w:r>
                      <w:r w:rsidR="00A73C3C">
                        <w:t xml:space="preserve"> Data</w:t>
                      </w:r>
                    </w:p>
                    <w:p w14:paraId="3E0C40DD" w14:textId="4520117A" w:rsidR="00A73C3C" w:rsidRDefault="00A73C3C" w:rsidP="00976564">
                      <w:r>
                        <w:t>281 primary articles reviewed</w:t>
                      </w:r>
                    </w:p>
                  </w:txbxContent>
                </v:textbox>
              </v:shape>
            </w:pict>
          </mc:Fallback>
        </mc:AlternateContent>
      </w:r>
      <w:r>
        <w:rPr>
          <w:noProof/>
        </w:rPr>
        <mc:AlternateContent>
          <mc:Choice Requires="wps">
            <w:drawing>
              <wp:anchor distT="0" distB="0" distL="114300" distR="114300" simplePos="0" relativeHeight="251711488" behindDoc="0" locked="0" layoutInCell="1" allowOverlap="1" wp14:anchorId="2CB2EF69" wp14:editId="1F956DCC">
                <wp:simplePos x="0" y="0"/>
                <wp:positionH relativeFrom="column">
                  <wp:posOffset>5220586</wp:posOffset>
                </wp:positionH>
                <wp:positionV relativeFrom="paragraph">
                  <wp:posOffset>107256</wp:posOffset>
                </wp:positionV>
                <wp:extent cx="1308100" cy="1233332"/>
                <wp:effectExtent l="0" t="0" r="12700" b="11430"/>
                <wp:wrapNone/>
                <wp:docPr id="33" name="Text Box 33"/>
                <wp:cNvGraphicFramePr/>
                <a:graphic xmlns:a="http://schemas.openxmlformats.org/drawingml/2006/main">
                  <a:graphicData uri="http://schemas.microsoft.com/office/word/2010/wordprocessingShape">
                    <wps:wsp>
                      <wps:cNvSpPr txBox="1"/>
                      <wps:spPr>
                        <a:xfrm>
                          <a:off x="0" y="0"/>
                          <a:ext cx="1308100" cy="1233332"/>
                        </a:xfrm>
                        <a:prstGeom prst="rect">
                          <a:avLst/>
                        </a:prstGeom>
                        <a:solidFill>
                          <a:schemeClr val="lt1"/>
                        </a:solidFill>
                        <a:ln w="6350">
                          <a:solidFill>
                            <a:prstClr val="black"/>
                          </a:solidFill>
                        </a:ln>
                      </wps:spPr>
                      <wps:txbx>
                        <w:txbxContent>
                          <w:p w14:paraId="44EB50CD" w14:textId="7BF95B8D" w:rsidR="00976564" w:rsidRDefault="00E21823" w:rsidP="00976564">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B2EF69" id="Text Box 33" o:spid="_x0000_s1048" type="#_x0000_t202" style="position:absolute;margin-left:411.05pt;margin-top:8.45pt;width:103pt;height:97.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bmw1OwIAAIUEAAAOAAAAZHJzL2Uyb0RvYy54bWysVE1v2zAMvQ/YfxB0X/yRtGuNOEWWIsOA&#13;&#10;oi2QDj0rshQbk0VNUmJnv36U4ny022lYDgqlRz2Rj6Snd32ryE5Y14AuaTZKKRGaQ9XoTUm/vyw/&#13;&#10;3VDiPNMVU6BFSffC0bvZxw/TzhQihxpUJSxBEu2KzpS09t4USeJ4LVrmRmCERlCCbZnHrd0klWUd&#13;&#10;srcqydP0OunAVsYCF87h6f0BpLPIL6Xg/klKJzxRJcXYfFxtXNdhTWZTVmwsM3XDhzDYP0TRskbj&#13;&#10;oyeqe+YZ2drmD6q24RYcSD/i0CYgZcNFzAGzydJ32axqZkTMBcVx5iST+3+0/HG3Ms+W+P4L9FjA&#13;&#10;IEhnXOHwMOTTS9uGf4yUII4S7k+yid4THi6N05ssRYgjluVj/OWBJzlfN9b5rwJaEoySWqxLlIvt&#13;&#10;Hpw/uB5dwmsOVFMtG6XiJvSCWChLdgyrqHwMEsnfeClNupJej6/SSPwGC9Sn+2vF+I8hvAsv5FMa&#13;&#10;Yz4nHyzfr3vSVCXNY0bhaA3VHgWzcOglZ/iyQf4H5vwzs9g8KAQOhH/CRSrAoGCwKKnB/vrbefDH&#13;&#10;miJKSYfNWFL3c8usoER901jt22wyCd0bN5Orzzlu7CWyvkT0tl0AKpXh6BkezeDv1dGUFtpXnJt5&#13;&#10;eBUhpjm+XVJ/NBf+MCI4d1zM59EJ+9Uw/6BXhgfqUJmg60v/yqwZ6uqxJR7h2LaseFfeg2+4qWG+&#13;&#10;9SCbWPuzqoP+2Ouxe4a5DMN0uY9e56/H7DcAAAD//wMAUEsDBBQABgAIAAAAIQA27XOW4AAAABAB&#13;&#10;AAAPAAAAZHJzL2Rvd25yZXYueG1sTE89T8MwEN2R+A/WIbFRxx6qNI1TFSgsTLSI2Y1d22psR7ab&#13;&#10;hn/PdYLlpLv37n20m9kPZNIpuxgEsEUFRIc+KheMgK/D21MNJBcZlBxi0AJ+dIZNd3/XykbFa/jU&#13;&#10;074YgiIhN1KALWVsKM291V7mRRx1QOwUk5cF12SoSvKK4n6gvKqW1EsX0MHKUb9Y3Z/3Fy9g92xW&#13;&#10;pq9lsrtaOTfN36cP8y7E48P8usaxXQMpei5/H3DrgPmhw2DHeAkqk0FAzTlDKgLLFZAboeI1Xo4C&#13;&#10;OGMMaNfS/0W6XwAAAP//AwBQSwECLQAUAAYACAAAACEAtoM4kv4AAADhAQAAEwAAAAAAAAAAAAAA&#13;&#10;AAAAAAAAW0NvbnRlbnRfVHlwZXNdLnhtbFBLAQItABQABgAIAAAAIQA4/SH/1gAAAJQBAAALAAAA&#13;&#10;AAAAAAAAAAAAAC8BAABfcmVscy8ucmVsc1BLAQItABQABgAIAAAAIQA3bmw1OwIAAIUEAAAOAAAA&#13;&#10;AAAAAAAAAAAAAC4CAABkcnMvZTJvRG9jLnhtbFBLAQItABQABgAIAAAAIQA27XOW4AAAABABAAAP&#13;&#10;AAAAAAAAAAAAAAAAAJUEAABkcnMvZG93bnJldi54bWxQSwUGAAAAAAQABADzAAAAogUAAAAA&#13;&#10;" fillcolor="white [3201]" strokeweight=".5pt">
                <v:textbox>
                  <w:txbxContent>
                    <w:p w14:paraId="44EB50CD" w14:textId="7BF95B8D" w:rsidR="00976564" w:rsidRDefault="00E21823" w:rsidP="00976564">
                      <w:r>
                        <w:t>1 Study: small sample size</w:t>
                      </w:r>
                    </w:p>
                  </w:txbxContent>
                </v:textbox>
              </v:shape>
            </w:pict>
          </mc:Fallback>
        </mc:AlternateContent>
      </w:r>
      <w:r>
        <w:rPr>
          <w:noProof/>
        </w:rPr>
        <mc:AlternateContent>
          <mc:Choice Requires="wps">
            <w:drawing>
              <wp:anchor distT="0" distB="0" distL="114300" distR="114300" simplePos="0" relativeHeight="251709440" behindDoc="0" locked="0" layoutInCell="1" allowOverlap="1" wp14:anchorId="75FBD2F6" wp14:editId="1E92563F">
                <wp:simplePos x="0" y="0"/>
                <wp:positionH relativeFrom="column">
                  <wp:posOffset>3466214</wp:posOffset>
                </wp:positionH>
                <wp:positionV relativeFrom="paragraph">
                  <wp:posOffset>96623</wp:posOffset>
                </wp:positionV>
                <wp:extent cx="1753870" cy="1244010"/>
                <wp:effectExtent l="0" t="0" r="11430" b="13335"/>
                <wp:wrapNone/>
                <wp:docPr id="32" name="Text Box 32"/>
                <wp:cNvGraphicFramePr/>
                <a:graphic xmlns:a="http://schemas.openxmlformats.org/drawingml/2006/main">
                  <a:graphicData uri="http://schemas.microsoft.com/office/word/2010/wordprocessingShape">
                    <wps:wsp>
                      <wps:cNvSpPr txBox="1"/>
                      <wps:spPr>
                        <a:xfrm>
                          <a:off x="0" y="0"/>
                          <a:ext cx="1753870" cy="1244010"/>
                        </a:xfrm>
                        <a:prstGeom prst="rect">
                          <a:avLst/>
                        </a:prstGeom>
                        <a:solidFill>
                          <a:schemeClr val="lt1"/>
                        </a:solidFill>
                        <a:ln w="6350">
                          <a:solidFill>
                            <a:prstClr val="black"/>
                          </a:solidFill>
                        </a:ln>
                      </wps:spPr>
                      <wps:txbx>
                        <w:txbxContent>
                          <w:p w14:paraId="11904184" w14:textId="049688B0" w:rsidR="00976564" w:rsidRDefault="00A73C3C" w:rsidP="00976564">
                            <w:r>
                              <w:t xml:space="preserve">Thyrotoxic Periodic Paralysis (TPP) is largely common in western countries </w:t>
                            </w:r>
                            <w:r w:rsidR="00E21823">
                              <w:t>which is caused by high levels of thyroid</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FBD2F6" id="Text Box 32" o:spid="_x0000_s1049" type="#_x0000_t202" style="position:absolute;margin-left:272.95pt;margin-top:7.6pt;width:138.1pt;height:97.9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h5EoOwIAAIUEAAAOAAAAZHJzL2Uyb0RvYy54bWysVE1v2zAMvQ/YfxB0X5zPtjPiFFmKDAOC&#13;&#10;tkA69KzIUiJMFjVJiZ39+lGy89Fup2EXmRKpJ/Lx0dP7ptLkIJxXYAo66PUpEYZDqcy2oN9flp/u&#13;&#10;KPGBmZJpMKKgR+Hp/ezjh2ltczGEHehSOIIgxue1LeguBJtnmec7UTHfAysMOiW4igXcum1WOlYj&#13;&#10;eqWzYb9/k9XgSuuAC+/x9KF10lnCl1Lw8CSlF4HogmJuIa0urZu4ZrMpy7eO2Z3iXRrsH7KomDL4&#13;&#10;6BnqgQVG9k79AVUp7sCDDD0OVQZSKi5SDVjNoP+umvWOWZFqQXK8PdPk/x8sfzys7bMjofkCDTYw&#13;&#10;ElJbn3s8jPU00lXxi5kS9COFxzNtogmEx0u3k9HdLbo4+gbD8RgriTjZ5bp1PnwVUJFoFNRhXxJd&#13;&#10;7LDyoQ09hcTXPGhVLpXWaRO1IBbakQPDLuqQkkTwN1HakLqgN6NJPwG/8UXo8/2NZvxHl95VFOJp&#13;&#10;gzlfio9WaDYNUWVBh6MTMxsoj0iYg1ZL3vKlQvwV8+GZORQPEoEDEZ5wkRowKegsSnbgfv3tPMZj&#13;&#10;T9FLSY1iLKj/uWdOUKK/Gez25wGSiupNm/Hkdogbd+3ZXHvMvloAMjXA0bM8mTE+6JMpHVSvODfz&#13;&#10;+Cq6mOH4dkHDyVyEdkRw7riYz1MQ6tWysDJryyN07Ezk9aV5Zc52fQ0oiUc4yZbl79rbxsabBub7&#13;&#10;AFKl3keiW1Y7/lHrST3dXMZhut6nqMvfY/YbAAD//wMAUEsDBBQABgAIAAAAIQDO6FKe4AAAAA8B&#13;&#10;AAAPAAAAZHJzL2Rvd25yZXYueG1sTE/LTsMwELwj8Q/WInGjji2C0jROxaNw4URBnN3YtS1iO7Ld&#13;&#10;NPw9ywkuI61mdh7ddvEjmXXKLgYBbFUB0WGIygUj4OP9+aYBkosMSo4xaAHfOsO2v7zoZKviObzp&#13;&#10;eV8MQZOQWynAljK1lObBai/zKk46IHeMycuCZzJUJXlGcz9SXlV31EsXMMHKST9aPXztT17A7sGs&#13;&#10;zdDIZHeNcm5ePo+v5kWI66vlaYNwvwFS9FL+PuB3A/aHHosd4imoTEYB9W29RikSNQeCgoZzBuQg&#13;&#10;gDPGgPYd/b+j/wEAAP//AwBQSwECLQAUAAYACAAAACEAtoM4kv4AAADhAQAAEwAAAAAAAAAAAAAA&#13;&#10;AAAAAAAAW0NvbnRlbnRfVHlwZXNdLnhtbFBLAQItABQABgAIAAAAIQA4/SH/1gAAAJQBAAALAAAA&#13;&#10;AAAAAAAAAAAAAC8BAABfcmVscy8ucmVsc1BLAQItABQABgAIAAAAIQB1h5EoOwIAAIUEAAAOAAAA&#13;&#10;AAAAAAAAAAAAAC4CAABkcnMvZTJvRG9jLnhtbFBLAQItABQABgAIAAAAIQDO6FKe4AAAAA8BAAAP&#13;&#10;AAAAAAAAAAAAAAAAAJUEAABkcnMvZG93bnJldi54bWxQSwUGAAAAAAQABADzAAAAogUAAAAA&#13;&#10;" fillcolor="white [3201]" strokeweight=".5pt">
                <v:textbox>
                  <w:txbxContent>
                    <w:p w14:paraId="11904184" w14:textId="049688B0" w:rsidR="00976564" w:rsidRDefault="00A73C3C" w:rsidP="00976564">
                      <w:r>
                        <w:t xml:space="preserve">Thyrotoxic Periodic Paralysis (TPP) is largely common in western countries </w:t>
                      </w:r>
                      <w:r w:rsidR="00E21823">
                        <w:t>which is caused by high levels of thyroid</w:t>
                      </w:r>
                      <w:r>
                        <w:t xml:space="preserve"> </w:t>
                      </w:r>
                    </w:p>
                  </w:txbxContent>
                </v:textbox>
              </v:shape>
            </w:pict>
          </mc:Fallback>
        </mc:AlternateContent>
      </w:r>
    </w:p>
    <w:p w14:paraId="3B4C38B3" w14:textId="49A4CCA2" w:rsidR="00F920EA" w:rsidRDefault="00F920EA"/>
    <w:p w14:paraId="772A5782" w14:textId="65261FEB" w:rsidR="00F920EA" w:rsidRDefault="00F920EA"/>
    <w:p w14:paraId="0354CF55" w14:textId="166245AD" w:rsidR="00F920EA" w:rsidRDefault="00F920EA"/>
    <w:p w14:paraId="66673FF6" w14:textId="35076902" w:rsidR="00F920EA" w:rsidRDefault="00F920EA"/>
    <w:p w14:paraId="038D7F21" w14:textId="263932D2" w:rsidR="00F920EA" w:rsidRDefault="00F920EA"/>
    <w:p w14:paraId="129BFAFD" w14:textId="48B2446B" w:rsidR="00F920EA" w:rsidRDefault="00E21823">
      <w:r>
        <w:rPr>
          <w:noProof/>
        </w:rPr>
        <mc:AlternateContent>
          <mc:Choice Requires="wps">
            <w:drawing>
              <wp:anchor distT="0" distB="0" distL="114300" distR="114300" simplePos="0" relativeHeight="251713536" behindDoc="0" locked="0" layoutInCell="1" allowOverlap="1" wp14:anchorId="3B5BAA92" wp14:editId="2A1E58A3">
                <wp:simplePos x="0" y="0"/>
                <wp:positionH relativeFrom="column">
                  <wp:posOffset>-776177</wp:posOffset>
                </wp:positionH>
                <wp:positionV relativeFrom="paragraph">
                  <wp:posOffset>224303</wp:posOffset>
                </wp:positionV>
                <wp:extent cx="1392718" cy="1381597"/>
                <wp:effectExtent l="0" t="0" r="17145" b="15875"/>
                <wp:wrapNone/>
                <wp:docPr id="34" name="Text Box 34"/>
                <wp:cNvGraphicFramePr/>
                <a:graphic xmlns:a="http://schemas.openxmlformats.org/drawingml/2006/main">
                  <a:graphicData uri="http://schemas.microsoft.com/office/word/2010/wordprocessingShape">
                    <wps:wsp>
                      <wps:cNvSpPr txBox="1"/>
                      <wps:spPr>
                        <a:xfrm>
                          <a:off x="0" y="0"/>
                          <a:ext cx="1392718" cy="1381597"/>
                        </a:xfrm>
                        <a:prstGeom prst="rect">
                          <a:avLst/>
                        </a:prstGeom>
                        <a:solidFill>
                          <a:schemeClr val="lt1"/>
                        </a:solidFill>
                        <a:ln w="6350">
                          <a:solidFill>
                            <a:prstClr val="black"/>
                          </a:solidFill>
                        </a:ln>
                      </wps:spPr>
                      <wps:txbx>
                        <w:txbxContent>
                          <w:p w14:paraId="283A3479" w14:textId="734F95DD" w:rsidR="00E21823" w:rsidRDefault="00E21823" w:rsidP="00E21823">
                            <w:r>
                              <w:t>L J Donaldson, J B Taylor (1983)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BAA92" id="Text Box 34" o:spid="_x0000_s1050" type="#_x0000_t202" style="position:absolute;margin-left:-61.1pt;margin-top:17.65pt;width:109.65pt;height:108.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vNY3PgIAAIUEAAAOAAAAZHJzL2Uyb0RvYy54bWysVE1v2zAMvQ/YfxB0Xxzno22MOEWWIsOA&#13;&#10;oC2QFj0rspwIk0VNUmJnv36U7Hy022nYRaZE6ol8fPT0vqkUOQjrJOicpr0+JUJzKKTe5vT1Zfnl&#13;&#10;jhLnmS6YAi1yehSO3s8+f5rWJhMD2IEqhCUIol1Wm5zuvDdZkji+ExVzPTBCo7MEWzGPW7tNCstq&#13;&#10;RK9UMuj3b5IabGEscOEcnj60TjqL+GUpuH8qSyc8UTnF3HxcbVw3YU1mU5ZtLTM7ybs02D9kUTGp&#13;&#10;8dEz1APzjOyt/AOqktyCg9L3OFQJlKXkItaA1aT9D9Wsd8yIWAuS48yZJvf/YPnjYW2eLfHNV2iw&#13;&#10;gYGQ2rjM4WGopyltFb6YKUE/Ung80yYaT3i4NJwMblNsNEdfOrxLx5PbgJNcrhvr/DcBFQlGTi32&#13;&#10;JdLFDivn29BTSHjNgZLFUioVN0ELYqEsOTDsovIxSQR/F6U0qXN6Mxz3I/A7X4A+398oxn906V1F&#13;&#10;IZ7SmPOl+GD5ZtMQWeR0MDoxs4HiiIRZaLXkDF9KxF8x55+ZRfEgRzgQ/gmXUgEmBZ1FyQ7sr7+d&#13;&#10;h3jsKXopqVGMOXU/98wKStR3jd2epKNRUG/cjMa3A9zYa8/m2qP31QKQqRRHz/BohnivTmZpoXrD&#13;&#10;uZmHV9HFNMe3c+pP5sK3I4Jzx8V8HoNQr4b5lV4bHqBDZwKvL80bs6brq0dJPMJJtiz70N42NtzU&#13;&#10;MN97KGXsfSC6ZbXjH7Ue1dPNZRim632Muvw9Zr8BAAD//wMAUEsDBBQABgAIAAAAIQCSwnQl4QAA&#13;&#10;AA8BAAAPAAAAZHJzL2Rvd25yZXYueG1sTE+7TsMwFN2R+AfrIrG1TlwVkjROxaOwdKIgZjd2bYvY&#13;&#10;jmw3DX/PZYLlSkf3PNvt7AYyqZhs8BzKZQFE+T5I6zWHj/eXRQUkZeGlGIJXHL5Vgm13fdWKRoaL&#13;&#10;f1PTIWuCJj41goPJeWwoTb1RTqRlGJXH3ylEJzLCqKmM4oLmbqCsKO6oE9ZjghGjejKq/zqcHYfd&#13;&#10;o651X4lodpW0dpo/T3v9yvntzfy8wfOwAZLVnP8U8LsB+0OHxY7h7GUiA4dFyRhDLofVegUEGfV9&#13;&#10;CeTIga1ZDbRr6f8d3Q8AAAD//wMAUEsBAi0AFAAGAAgAAAAhALaDOJL+AAAA4QEAABMAAAAAAAAA&#13;&#10;AAAAAAAAAAAAAFtDb250ZW50X1R5cGVzXS54bWxQSwECLQAUAAYACAAAACEAOP0h/9YAAACUAQAA&#13;&#10;CwAAAAAAAAAAAAAAAAAvAQAAX3JlbHMvLnJlbHNQSwECLQAUAAYACAAAACEAbLzWNz4CAACFBAAA&#13;&#10;DgAAAAAAAAAAAAAAAAAuAgAAZHJzL2Uyb0RvYy54bWxQSwECLQAUAAYACAAAACEAksJ0JeEAAAAP&#13;&#10;AQAADwAAAAAAAAAAAAAAAACYBAAAZHJzL2Rvd25yZXYueG1sUEsFBgAAAAAEAAQA8wAAAKYFAAAA&#13;&#10;AA==&#13;&#10;" fillcolor="white [3201]" strokeweight=".5pt">
                <v:textbox>
                  <w:txbxContent>
                    <w:p w14:paraId="283A3479" w14:textId="734F95DD" w:rsidR="00E21823" w:rsidRDefault="00E21823" w:rsidP="00E21823">
                      <w:r>
                        <w:t>L J Donaldson, J B Taylor (1983)</w:t>
                      </w:r>
                    </w:p>
                  </w:txbxContent>
                </v:textbox>
              </v:shape>
            </w:pict>
          </mc:Fallback>
        </mc:AlternateContent>
      </w:r>
    </w:p>
    <w:p w14:paraId="4C655D26" w14:textId="3C841FF2" w:rsidR="00F920EA" w:rsidRDefault="00D45F02">
      <w:r>
        <w:rPr>
          <w:noProof/>
        </w:rPr>
        <mc:AlternateContent>
          <mc:Choice Requires="wps">
            <w:drawing>
              <wp:anchor distT="0" distB="0" distL="114300" distR="114300" simplePos="0" relativeHeight="251721728" behindDoc="0" locked="0" layoutInCell="1" allowOverlap="1" wp14:anchorId="30A8608E" wp14:editId="3F1775B6">
                <wp:simplePos x="0" y="0"/>
                <wp:positionH relativeFrom="column">
                  <wp:posOffset>5220586</wp:posOffset>
                </wp:positionH>
                <wp:positionV relativeFrom="paragraph">
                  <wp:posOffset>48879</wp:posOffset>
                </wp:positionV>
                <wp:extent cx="1306830" cy="1370493"/>
                <wp:effectExtent l="0" t="0" r="13970" b="13970"/>
                <wp:wrapNone/>
                <wp:docPr id="38" name="Text Box 38"/>
                <wp:cNvGraphicFramePr/>
                <a:graphic xmlns:a="http://schemas.openxmlformats.org/drawingml/2006/main">
                  <a:graphicData uri="http://schemas.microsoft.com/office/word/2010/wordprocessingShape">
                    <wps:wsp>
                      <wps:cNvSpPr txBox="1"/>
                      <wps:spPr>
                        <a:xfrm>
                          <a:off x="0" y="0"/>
                          <a:ext cx="1306830" cy="1370493"/>
                        </a:xfrm>
                        <a:prstGeom prst="rect">
                          <a:avLst/>
                        </a:prstGeom>
                        <a:solidFill>
                          <a:schemeClr val="lt1"/>
                        </a:solidFill>
                        <a:ln w="6350">
                          <a:solidFill>
                            <a:prstClr val="black"/>
                          </a:solidFill>
                        </a:ln>
                      </wps:spPr>
                      <wps:txbx>
                        <w:txbxContent>
                          <w:p w14:paraId="74C529CE" w14:textId="6CBA2D75" w:rsidR="00D45F02" w:rsidRDefault="00D34F45" w:rsidP="00D45F02">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8608E" id="Text Box 38" o:spid="_x0000_s1051" type="#_x0000_t202" style="position:absolute;margin-left:411.05pt;margin-top:3.85pt;width:102.9pt;height:107.9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qdmNPQIAAIUEAAAOAAAAZHJzL2Uyb0RvYy54bWysVE1v2zAMvQ/YfxB0X+x8tjXiFFmKDAOC&#13;&#10;tkBa9KzIUmJMFjVJiZ39+lGy89Fup2EXmRKpJ/Lx0dP7plLkIKwrQee030spEZpDUeptTl9fll9u&#13;&#10;KXGe6YIp0CKnR+Ho/ezzp2ltMjGAHahCWIIg2mW1yenOe5MlieM7UTHXAyM0OiXYinnc2m1SWFYj&#13;&#10;eqWSQZpOkhpsYSxw4RyePrROOov4Ugrun6R0whOVU8zNx9XGdRPWZDZl2dYysyt5lwb7hywqVmp8&#13;&#10;9Az1wDwje1v+AVWV3IID6XscqgSkLLmINWA1/fRDNesdMyLWguQ4c6bJ/T9Y/nhYm2dLfPMVGmxg&#13;&#10;IKQ2LnN4GOpppK3CFzMl6EcKj2faROMJD5eG6eR2iC6Ovv7wJh3dDQNOcrlurPPfBFQkGDm12JdI&#13;&#10;FzusnG9DTyHhNQeqLJalUnETtCAWypIDwy4qH5NE8HdRSpM6p5PhOI3A73wB+nx/oxj/0aV3FYV4&#13;&#10;SmPOl+KD5ZtNQ8oip4PxiZkNFEckzEKrJWf4skT8FXP+mVkUDxKBA+GfcJEKMCnoLEp2YH/97TzE&#13;&#10;Y0/RS0mNYsyp+7lnVlCivmvs9l1/NArqjZvR+GaAG3vt2Vx79L5aADLVx9EzPJoh3quTKS1Ubzg3&#13;&#10;8/Aqupjm+HZO/clc+HZEcO64mM9jEOrVML/Sa8MDdOhM4PWleWPWdH31KIlHOMmWZR/a28aGmxrm&#13;&#10;ew+yjL0PRLesdvyj1qN6urkMw3S9j1GXv8fsNwAAAP//AwBQSwMEFAAGAAgAAAAhANOQMtbhAAAA&#13;&#10;DwEAAA8AAABkcnMvZG93bnJldi54bWxMT8tOwzAQvCPxD9YicaNOjSBpGqfiUbhwoiDO23hrW8R2&#13;&#10;FLtp+HvcE1xWGs1jZ5rN7Ho20Rht8BKWiwIY+S4o67WEz4+XmwpYTOgV9sGThB+KsGkvLxqsVTj5&#13;&#10;d5p2SbMc4mONEkxKQ8157Aw5jIswkM/cIYwOU4aj5mrEUw53PRdFcc8dWp8/GBzoyVD3vTs6CdtH&#13;&#10;vdJdhaPZVsraaf46vOlXKa+v5ud1Pg9rYInm9OeA84bcH9pcbB+OXkXWS6iEWGaphLIEduYLUa6A&#13;&#10;7SUIcXsHvG34/x3tLwAAAP//AwBQSwECLQAUAAYACAAAACEAtoM4kv4AAADhAQAAEwAAAAAAAAAA&#13;&#10;AAAAAAAAAAAAW0NvbnRlbnRfVHlwZXNdLnhtbFBLAQItABQABgAIAAAAIQA4/SH/1gAAAJQBAAAL&#13;&#10;AAAAAAAAAAAAAAAAAC8BAABfcmVscy8ucmVsc1BLAQItABQABgAIAAAAIQAZqdmNPQIAAIUEAAAO&#13;&#10;AAAAAAAAAAAAAAAAAC4CAABkcnMvZTJvRG9jLnhtbFBLAQItABQABgAIAAAAIQDTkDLW4QAAAA8B&#13;&#10;AAAPAAAAAAAAAAAAAAAAAJcEAABkcnMvZG93bnJldi54bWxQSwUGAAAAAAQABADzAAAApQUAAAAA&#13;&#10;" fillcolor="white [3201]" strokeweight=".5pt">
                <v:textbox>
                  <w:txbxContent>
                    <w:p w14:paraId="74C529CE" w14:textId="6CBA2D75" w:rsidR="00D45F02" w:rsidRDefault="00D34F45" w:rsidP="00D45F02">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715584" behindDoc="0" locked="0" layoutInCell="1" allowOverlap="1" wp14:anchorId="34810C8E" wp14:editId="025E9866">
                <wp:simplePos x="0" y="0"/>
                <wp:positionH relativeFrom="column">
                  <wp:posOffset>616688</wp:posOffset>
                </wp:positionH>
                <wp:positionV relativeFrom="paragraph">
                  <wp:posOffset>48880</wp:posOffset>
                </wp:positionV>
                <wp:extent cx="1466850" cy="1371128"/>
                <wp:effectExtent l="0" t="0" r="19050" b="13335"/>
                <wp:wrapNone/>
                <wp:docPr id="35" name="Text Box 35"/>
                <wp:cNvGraphicFramePr/>
                <a:graphic xmlns:a="http://schemas.openxmlformats.org/drawingml/2006/main">
                  <a:graphicData uri="http://schemas.microsoft.com/office/word/2010/wordprocessingShape">
                    <wps:wsp>
                      <wps:cNvSpPr txBox="1"/>
                      <wps:spPr>
                        <a:xfrm>
                          <a:off x="0" y="0"/>
                          <a:ext cx="1466850" cy="1371128"/>
                        </a:xfrm>
                        <a:prstGeom prst="rect">
                          <a:avLst/>
                        </a:prstGeom>
                        <a:solidFill>
                          <a:schemeClr val="lt1"/>
                        </a:solidFill>
                        <a:ln w="6350">
                          <a:solidFill>
                            <a:prstClr val="black"/>
                          </a:solidFill>
                        </a:ln>
                      </wps:spPr>
                      <wps:txbx>
                        <w:txbxContent>
                          <w:p w14:paraId="4F354016" w14:textId="2917E7FE" w:rsidR="00E21823" w:rsidRDefault="00D45F02" w:rsidP="00E21823">
                            <w:r>
                              <w:t>To check deaths and discharges of Asians/</w:t>
                            </w:r>
                            <w:r w:rsidR="00B23704">
                              <w:t>non-Asians</w:t>
                            </w:r>
                            <w:r>
                              <w:t xml:space="preserve"> mortality rates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10C8E" id="Text Box 35" o:spid="_x0000_s1052" type="#_x0000_t202" style="position:absolute;margin-left:48.55pt;margin-top:3.85pt;width:115.5pt;height:107.9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E2huOwIAAIUEAAAOAAAAZHJzL2Uyb0RvYy54bWysVE1v2zAMvQ/YfxB0XxynaZoZcYosRYYB&#13;&#10;QVsgHXpWZCk2JouapMTOfv0o2flYu9Owi0yJ1BP5+OjZfVsrchDWVaBzmg6GlAjNoaj0LqffX1af&#13;&#10;ppQ4z3TBFGiR06Nw9H7+8cOsMZkYQQmqEJYgiHZZY3Jaem+yJHG8FDVzAzBCo1OCrZnHrd0lhWUN&#13;&#10;otcqGQ2Hk6QBWxgLXDiHpw+dk84jvpSC+ycpnfBE5RRz83G1cd2GNZnPWLazzJQV79Ng/5BFzSqN&#13;&#10;j56hHphnZG+rd1B1xS04kH7AoU5AyoqLWANWkw7fVLMpmRGxFiTHmTNN7v/B8sfDxjxb4tsv0GID&#13;&#10;AyGNcZnDw1BPK20dvpgpQT9SeDzTJlpPeLg0nkymt+ji6Etv7tJ0NA04yeW6sc5/FVCTYOTUYl8i&#13;&#10;Xeywdr4LPYWE1xyoqlhVSsVN0IJYKksODLuofEwSwf+IUpo0OZ3cYB7vEAL0+f5WMf6jT+8KAfGU&#13;&#10;xpwvxQfLt9uWVEVOR5MTM1sojkiYhU5LzvBVhfhr5vwzsygeJAIHwj/hIhVgUtBblJRgf/3tPMRj&#13;&#10;T9FLSYNizKn7uWdWUKK+aez253Q8DuqNm/Ht3Qg39tqzvfbofb0EZCrF0TM8miHeq5MpLdSvODeL&#13;&#10;8Cq6mOb4dk79yVz6bkRw7rhYLGIQ6tUwv9YbwwN0IDnw+tK+Mmv6vnqUxCOcZMuyN+3tYsNNDYu9&#13;&#10;B1nF3geiO1Z7/lHrUT39XIZhut7HqMvfY/4bAAD//wMAUEsDBBQABgAIAAAAIQCupk1i3wAAAA0B&#13;&#10;AAAPAAAAZHJzL2Rvd25yZXYueG1sTE/LTsMwELwj8Q/WInGjTlOpSdM4FY/ChRMFcXZj17aI15Ht&#13;&#10;puHvWU5wGWk0u/Nod7Mf2KRjcgEFLBcFMI19UA6NgI/357saWMoSlRwCagHfOsGuu75qZaPCBd/0&#13;&#10;dMiGkQmmRgqwOY8N56m32su0CKNG0k4hepmJRsNVlBcy9wMvi2LNvXRICVaO+tHq/utw9gL2D2Zj&#13;&#10;+lpGu6+Vc9P8eXo1L0Lc3sxPW4L7LbCs5/z3Ab8bqD90VOwYzqgSGwRsqiVdCqgqYCSvypr4UUBZ&#13;&#10;rtbAu5b/X9H9AAAA//8DAFBLAQItABQABgAIAAAAIQC2gziS/gAAAOEBAAATAAAAAAAAAAAAAAAA&#13;&#10;AAAAAABbQ29udGVudF9UeXBlc10ueG1sUEsBAi0AFAAGAAgAAAAhADj9If/WAAAAlAEAAAsAAAAA&#13;&#10;AAAAAAAAAAAALwEAAF9yZWxzLy5yZWxzUEsBAi0AFAAGAAgAAAAhADATaG47AgAAhQQAAA4AAAAA&#13;&#10;AAAAAAAAAAAALgIAAGRycy9lMm9Eb2MueG1sUEsBAi0AFAAGAAgAAAAhAK6mTWLfAAAADQEAAA8A&#13;&#10;AAAAAAAAAAAAAAAAlQQAAGRycy9kb3ducmV2LnhtbFBLBQYAAAAABAAEAPMAAAChBQAAAAA=&#13;&#10;" fillcolor="white [3201]" strokeweight=".5pt">
                <v:textbox>
                  <w:txbxContent>
                    <w:p w14:paraId="4F354016" w14:textId="2917E7FE" w:rsidR="00E21823" w:rsidRDefault="00D45F02" w:rsidP="00E21823">
                      <w:r>
                        <w:t>To check deaths and discharges of Asians/</w:t>
                      </w:r>
                      <w:r w:rsidR="00B23704">
                        <w:t>non-Asians</w:t>
                      </w:r>
                      <w:r>
                        <w:t xml:space="preserve"> mortality rates</w:t>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00C988F8" wp14:editId="730BF20F">
                <wp:simplePos x="0" y="0"/>
                <wp:positionH relativeFrom="column">
                  <wp:posOffset>2083981</wp:posOffset>
                </wp:positionH>
                <wp:positionV relativeFrom="paragraph">
                  <wp:posOffset>38248</wp:posOffset>
                </wp:positionV>
                <wp:extent cx="1381760" cy="1381760"/>
                <wp:effectExtent l="0" t="0" r="15240" b="15240"/>
                <wp:wrapNone/>
                <wp:docPr id="36" name="Text Box 36"/>
                <wp:cNvGraphicFramePr/>
                <a:graphic xmlns:a="http://schemas.openxmlformats.org/drawingml/2006/main">
                  <a:graphicData uri="http://schemas.microsoft.com/office/word/2010/wordprocessingShape">
                    <wps:wsp>
                      <wps:cNvSpPr txBox="1"/>
                      <wps:spPr>
                        <a:xfrm>
                          <a:off x="0" y="0"/>
                          <a:ext cx="1381760" cy="1381760"/>
                        </a:xfrm>
                        <a:prstGeom prst="rect">
                          <a:avLst/>
                        </a:prstGeom>
                        <a:solidFill>
                          <a:schemeClr val="lt1"/>
                        </a:solidFill>
                        <a:ln w="6350">
                          <a:solidFill>
                            <a:prstClr val="black"/>
                          </a:solidFill>
                        </a:ln>
                      </wps:spPr>
                      <wps:txbx>
                        <w:txbxContent>
                          <w:p w14:paraId="73F824FE" w14:textId="484EC840" w:rsidR="00D45F02" w:rsidRDefault="00D45F02" w:rsidP="00D45F02">
                            <w:proofErr w:type="spellStart"/>
                            <w:r>
                              <w:t>Quant</w:t>
                            </w:r>
                            <w:r w:rsidR="00B23704">
                              <w:t>a</w:t>
                            </w:r>
                            <w:r>
                              <w:t>tive</w:t>
                            </w:r>
                            <w:proofErr w:type="spellEnd"/>
                            <w:r>
                              <w:t xml:space="preserve"> Data 109187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988F8" id="Text Box 36" o:spid="_x0000_s1053" type="#_x0000_t202" style="position:absolute;margin-left:164.1pt;margin-top:3pt;width:108.8pt;height:108.8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1EjFOAIAAIUEAAAOAAAAZHJzL2Uyb0RvYy54bWysVE1v2zAMvQ/YfxB0X5ykadoFcYosRYYB&#13;&#10;QVsgHXpWZCkWJouapMTOfv0oOc5Ht9Owi0yK5BP5SHr60FSa7IXzCkxOB70+JcJwKJTZ5vT76/LT&#13;&#10;PSU+MFMwDUbk9CA8fZh9/DCt7UQMoQRdCEcQxPhJbXNahmAnWeZ5KSrme2CFQaMEV7GAqttmhWM1&#13;&#10;olc6G/b746wGV1gHXHiPt4+tkc4SvpSCh2cpvQhE5xRzC+l06dzEM5tN2WTrmC0VP6bB/iGLiimD&#13;&#10;j56gHllgZOfUH1CV4g48yNDjUGUgpeIi1YDVDPrvqlmXzIpUC5Lj7Ykm//9g+dN+bV8cCc0XaLCB&#13;&#10;kZDa+onHy1hPI10Vv5gpQTtSeDjRJppAeAy6uR/cjdHE0dYpiJOdw63z4auAikQhpw77kuhi+5UP&#13;&#10;rWvnEl/zoFWxVFonJc6CWGhH9gy7qENKEsGvvLQhdU7HN7f9BHxli9Cn+I1m/Ecs8xoBNW3w8lx8&#13;&#10;lEKzaYgqcjq865jZQHFAwhy0s+QtXyrEXzEfXpjD4UEicCHCMx5SAyYFR4mSEtyvv91Hf+wpWimp&#13;&#10;cRhz6n/umBOU6G8Gu/15MBrF6U3K6PZuiIq7tGwuLWZXLQCZGuDqWZ7E6B90J0oH1RvuzTy+iiZm&#13;&#10;OL6d09CJi9CuCO4dF/N5csJ5tSyszNryCB07E3l9bd6Ys8e+BhyJJ+jGlk3etbf1jZEG5rsAUqXe&#13;&#10;R6JbVo/846yn9hz3Mi7TpZ68zn+P2W8AAAD//wMAUEsDBBQABgAIAAAAIQD9itH24QAAAA4BAAAP&#13;&#10;AAAAZHJzL2Rvd25yZXYueG1sTI/NTsMwEITvSLyDtUjcqINLo5DGqfgpXHqiIM5uvLUtYjuK3TS8&#13;&#10;PcsJLiutZnZ2vmYz+55NOCYXg4TbRQEMQxe1C0bCx/vLTQUsZRW06mNACd+YYNNeXjSq1vEc3nDa&#13;&#10;Z8MoJKRaSbA5DzXnqbPoVVrEAQNpxzh6lWkdDdejOlO477koipJ75QJ9sGrAJ4vd1/7kJWwfzb3p&#13;&#10;KjXabaWdm+bP4868Snl9NT+vaTysgWWc898F/DJQf2ip2CGegk6sl7AUlSCrhJK4SF/drYjnIEGI&#13;&#10;ZQm8bfh/jPYHAAD//wMAUEsBAi0AFAAGAAgAAAAhALaDOJL+AAAA4QEAABMAAAAAAAAAAAAAAAAA&#13;&#10;AAAAAFtDb250ZW50X1R5cGVzXS54bWxQSwECLQAUAAYACAAAACEAOP0h/9YAAACUAQAACwAAAAAA&#13;&#10;AAAAAAAAAAAvAQAAX3JlbHMvLnJlbHNQSwECLQAUAAYACAAAACEAbdRIxTgCAACFBAAADgAAAAAA&#13;&#10;AAAAAAAAAAAuAgAAZHJzL2Uyb0RvYy54bWxQSwECLQAUAAYACAAAACEA/YrR9uEAAAAOAQAADwAA&#13;&#10;AAAAAAAAAAAAAACSBAAAZHJzL2Rvd25yZXYueG1sUEsFBgAAAAAEAAQA8wAAAKAFAAAAAA==&#13;&#10;" fillcolor="white [3201]" strokeweight=".5pt">
                <v:textbox>
                  <w:txbxContent>
                    <w:p w14:paraId="73F824FE" w14:textId="484EC840" w:rsidR="00D45F02" w:rsidRDefault="00D45F02" w:rsidP="00D45F02">
                      <w:proofErr w:type="spellStart"/>
                      <w:r>
                        <w:t>Quant</w:t>
                      </w:r>
                      <w:r w:rsidR="00B23704">
                        <w:t>a</w:t>
                      </w:r>
                      <w:r>
                        <w:t>tive</w:t>
                      </w:r>
                      <w:proofErr w:type="spellEnd"/>
                      <w:r>
                        <w:t xml:space="preserve"> Data 109187</w:t>
                      </w:r>
                    </w:p>
                  </w:txbxContent>
                </v:textbox>
              </v:shape>
            </w:pict>
          </mc:Fallback>
        </mc:AlternateContent>
      </w:r>
      <w:r>
        <w:rPr>
          <w:noProof/>
        </w:rPr>
        <mc:AlternateContent>
          <mc:Choice Requires="wps">
            <w:drawing>
              <wp:anchor distT="0" distB="0" distL="114300" distR="114300" simplePos="0" relativeHeight="251719680" behindDoc="0" locked="0" layoutInCell="1" allowOverlap="1" wp14:anchorId="58F0F7F9" wp14:editId="42E5B0F7">
                <wp:simplePos x="0" y="0"/>
                <wp:positionH relativeFrom="column">
                  <wp:posOffset>3466214</wp:posOffset>
                </wp:positionH>
                <wp:positionV relativeFrom="paragraph">
                  <wp:posOffset>38248</wp:posOffset>
                </wp:positionV>
                <wp:extent cx="1753870" cy="1382232"/>
                <wp:effectExtent l="0" t="0" r="11430" b="15240"/>
                <wp:wrapNone/>
                <wp:docPr id="37" name="Text Box 37"/>
                <wp:cNvGraphicFramePr/>
                <a:graphic xmlns:a="http://schemas.openxmlformats.org/drawingml/2006/main">
                  <a:graphicData uri="http://schemas.microsoft.com/office/word/2010/wordprocessingShape">
                    <wps:wsp>
                      <wps:cNvSpPr txBox="1"/>
                      <wps:spPr>
                        <a:xfrm>
                          <a:off x="0" y="0"/>
                          <a:ext cx="1753870" cy="1382232"/>
                        </a:xfrm>
                        <a:prstGeom prst="rect">
                          <a:avLst/>
                        </a:prstGeom>
                        <a:solidFill>
                          <a:schemeClr val="lt1"/>
                        </a:solidFill>
                        <a:ln w="6350">
                          <a:solidFill>
                            <a:prstClr val="black"/>
                          </a:solidFill>
                        </a:ln>
                      </wps:spPr>
                      <wps:txbx>
                        <w:txbxContent>
                          <w:p w14:paraId="4365CD78" w14:textId="06DFCA7B" w:rsidR="00D45F02" w:rsidRDefault="00D45F02" w:rsidP="00D45F02">
                            <w:r>
                              <w:t xml:space="preserve">Deaths and discharges of Asians who had been treated were more likely to have multiple health related conditions and not just one particular condition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F0F7F9" id="Text Box 37" o:spid="_x0000_s1054" type="#_x0000_t202" style="position:absolute;margin-left:272.95pt;margin-top:3pt;width:138.1pt;height:108.8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KhpPQIAAIUEAAAOAAAAZHJzL2Uyb0RvYy54bWysVE2P2jAQvVfqf7B8L4EAC40IK8qKqhLa&#13;&#10;XYmt9mwcG6I6Htc2JPTXd+yEj932VPXijD3j55k3bzK7bypFjsK6EnROB70+JUJzKEq9y+n3l9Wn&#13;&#10;KSXOM10wBVrk9CQcvZ9//DCrTSZS2IMqhCUIol1Wm5zuvTdZkji+FxVzPTBCo1OCrZjHrd0lhWU1&#13;&#10;olcqSfv9u6QGWxgLXDiHpw+tk84jvpSC+ycpnfBE5RRz83G1cd2GNZnPWLazzOxL3qXB/iGLipUa&#13;&#10;H71APTDPyMGWf0BVJbfgQPoehyoBKUsuYg1YzaD/rprNnhkRa0FynLnQ5P4fLH88bsyzJb75Ag02&#13;&#10;MBBSG5c5PAz1NNJW4YuZEvQjhacLbaLxhIdLk/FwOkEXR99gOE3TYRpwkut1Y53/KqAiwcipxb5E&#13;&#10;uthx7Xwbeg4JrzlQZbEqlYqboAWxVJYcGXZR+Zgkgr+JUprUOb0bjvsR+I0vQF/ubxXjP7r0bqIQ&#13;&#10;T2nM+Vp8sHyzbUhZ5DSdnpnZQnFCwiy0WnKGr0rEXzPnn5lF8SAROBD+CRepAJOCzqJkD/bX385D&#13;&#10;PPYUvZTUKMacup8HZgUl6pvGbn8ejEZBvXEzGk9S3Nhbz/bWow/VEpCpAY6e4dEM8V6dTWmhesW5&#13;&#10;WYRX0cU0x7dz6s/m0rcjgnPHxWIRg1Cvhvm13hgeoENnAq8vzSuzpuurR0k8wlm2LHvX3jY23NSw&#13;&#10;OHiQZex9ILplteMftR7V081lGKbbfYy6/j3mvwEAAP//AwBQSwMEFAAGAAgAAAAhABtsGsviAAAA&#13;&#10;DgEAAA8AAABkcnMvZG93bnJldi54bWxMj81OwzAQhO9IvIO1SNyoU0NLmsap+Cm9cKIgzm7s2hbx&#13;&#10;OordNLw9ywkuK61mdna+ejOFjo1mSD6ihPmsAGawjdqjlfDx/nJTAktZoVZdRCPh2yTYNJcXtap0&#13;&#10;POObGffZMgrBVCkJLue+4jy1zgSVZrE3SNoxDkFlWgfL9aDOFB46LopiyYPySB+c6s2TM+3X/hQk&#13;&#10;bB/tyralGty21N6P0+fx1e6kvL6antc0HtbAspny3wX8MlB/aKjYIZ5QJ9ZJWNwtVmSVsCQu0ksh&#13;&#10;5sAOEoS4vQfe1Pw/RvMDAAD//wMAUEsBAi0AFAAGAAgAAAAhALaDOJL+AAAA4QEAABMAAAAAAAAA&#13;&#10;AAAAAAAAAAAAAFtDb250ZW50X1R5cGVzXS54bWxQSwECLQAUAAYACAAAACEAOP0h/9YAAACUAQAA&#13;&#10;CwAAAAAAAAAAAAAAAAAvAQAAX3JlbHMvLnJlbHNQSwECLQAUAAYACAAAACEABTyoaT0CAACFBAAA&#13;&#10;DgAAAAAAAAAAAAAAAAAuAgAAZHJzL2Uyb0RvYy54bWxQSwECLQAUAAYACAAAACEAG2way+IAAAAO&#13;&#10;AQAADwAAAAAAAAAAAAAAAACXBAAAZHJzL2Rvd25yZXYueG1sUEsFBgAAAAAEAAQA8wAAAKYFAAAA&#13;&#10;AA==&#13;&#10;" fillcolor="white [3201]" strokeweight=".5pt">
                <v:textbox>
                  <w:txbxContent>
                    <w:p w14:paraId="4365CD78" w14:textId="06DFCA7B" w:rsidR="00D45F02" w:rsidRDefault="00D45F02" w:rsidP="00D45F02">
                      <w:r>
                        <w:t xml:space="preserve">Deaths and discharges of Asians who had been treated were more likely to have multiple health related conditions and not just one </w:t>
                      </w:r>
                      <w:proofErr w:type="gramStart"/>
                      <w:r>
                        <w:t>particular condition</w:t>
                      </w:r>
                      <w:proofErr w:type="gramEnd"/>
                      <w:r>
                        <w:t xml:space="preserve"> </w:t>
                      </w:r>
                    </w:p>
                  </w:txbxContent>
                </v:textbox>
              </v:shape>
            </w:pict>
          </mc:Fallback>
        </mc:AlternateContent>
      </w:r>
    </w:p>
    <w:p w14:paraId="689D2EC3" w14:textId="2E6A600F" w:rsidR="00F920EA" w:rsidRDefault="00F920EA"/>
    <w:p w14:paraId="3C855E53" w14:textId="111571CC" w:rsidR="00F920EA" w:rsidRDefault="00F920EA"/>
    <w:p w14:paraId="532C9FBC" w14:textId="275D0971" w:rsidR="00F920EA" w:rsidRDefault="00F920EA"/>
    <w:p w14:paraId="726B3CD0" w14:textId="5C48BE91" w:rsidR="00F920EA" w:rsidRDefault="00F920EA"/>
    <w:p w14:paraId="4BA907E2" w14:textId="7631A608" w:rsidR="00F920EA" w:rsidRDefault="00F920EA"/>
    <w:p w14:paraId="5759F085" w14:textId="03DD7508" w:rsidR="00F920EA" w:rsidRDefault="00D34F45">
      <w:r>
        <w:rPr>
          <w:noProof/>
        </w:rPr>
        <mc:AlternateContent>
          <mc:Choice Requires="wps">
            <w:drawing>
              <wp:anchor distT="0" distB="0" distL="114300" distR="114300" simplePos="0" relativeHeight="251723776" behindDoc="0" locked="0" layoutInCell="1" allowOverlap="1" wp14:anchorId="422FD4FE" wp14:editId="5203F27B">
                <wp:simplePos x="0" y="0"/>
                <wp:positionH relativeFrom="column">
                  <wp:posOffset>-776177</wp:posOffset>
                </wp:positionH>
                <wp:positionV relativeFrom="paragraph">
                  <wp:posOffset>298819</wp:posOffset>
                </wp:positionV>
                <wp:extent cx="1392865" cy="1562735"/>
                <wp:effectExtent l="0" t="0" r="17145" b="12065"/>
                <wp:wrapNone/>
                <wp:docPr id="39" name="Text Box 39"/>
                <wp:cNvGraphicFramePr/>
                <a:graphic xmlns:a="http://schemas.openxmlformats.org/drawingml/2006/main">
                  <a:graphicData uri="http://schemas.microsoft.com/office/word/2010/wordprocessingShape">
                    <wps:wsp>
                      <wps:cNvSpPr txBox="1"/>
                      <wps:spPr>
                        <a:xfrm>
                          <a:off x="0" y="0"/>
                          <a:ext cx="1392865" cy="1562735"/>
                        </a:xfrm>
                        <a:prstGeom prst="rect">
                          <a:avLst/>
                        </a:prstGeom>
                        <a:solidFill>
                          <a:schemeClr val="lt1"/>
                        </a:solidFill>
                        <a:ln w="6350">
                          <a:solidFill>
                            <a:prstClr val="black"/>
                          </a:solidFill>
                        </a:ln>
                      </wps:spPr>
                      <wps:txbx>
                        <w:txbxContent>
                          <w:p w14:paraId="1269E969" w14:textId="02ABE9FA" w:rsidR="00D34F45" w:rsidRDefault="00D34F45" w:rsidP="00D34F45">
                            <w:r>
                              <w:t>Mark Messina</w:t>
                            </w:r>
                            <w:r w:rsidR="008629A6">
                              <w:t>, Geoffrey Redmond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FD4FE" id="Text Box 39" o:spid="_x0000_s1055" type="#_x0000_t202" style="position:absolute;margin-left:-61.1pt;margin-top:23.55pt;width:109.65pt;height:123.0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RpgAPgIAAIUEAAAOAAAAZHJzL2Uyb0RvYy54bWysVE1v2zAMvQ/YfxB0X5w4H22MOEWWIsOA&#13;&#10;oi2QFj0rspQYk0VNUmJnv36U7Hy022nYRaZE6ol8fPTsrqkUOQjrStA5HfT6lAjNoSj1NqevL6sv&#13;&#10;t5Q4z3TBFGiR06Nw9G7++dOsNplIYQeqEJYgiHZZbXK6895kSeL4TlTM9cAIjU4JtmIet3abFJbV&#13;&#10;iF6pJO33J0kNtjAWuHAOT+9bJ51HfCkF909SOuGJyinm5uNq47oJazKfsWxrmdmVvEuD/UMWFSs1&#13;&#10;PnqGumeekb0t/4CqSm7BgfQ9DlUCUpZcxBqwmkH/QzXrHTMi1oLkOHOmyf0/WP54WJtnS3zzFRps&#13;&#10;YCCkNi5zeBjqaaStwhczJehHCo9n2kTjCQ+XhtP0djKmhKNvMJ6kN8NxwEku1411/puAigQjpxb7&#13;&#10;Eulihwfn29BTSHjNgSqLValU3AQtiKWy5MCwi8rHJBH8XZTSpM7pZDjuR+B3vgB9vr9RjP/o0ruK&#13;&#10;QjylMedL8cHyzaYhZZHTdHpiZgPFEQmz0GrJGb4qEf+BOf/MLIoHOcKB8E+4SAWYFHQWJTuwv/52&#13;&#10;HuKxp+ilpEYx5tT93DMrKFHfNXZ7OhiNgnrjZjS+SXFjrz2ba4/eV0tApgY4eoZHM8R7dTKlheoN&#13;&#10;52YRXkUX0xzfzqk/mUvfjgjOHReLRQxCvRrmH/Ta8AAdOhN4fWnemDVdXz1K4hFOsmXZh/a2seGm&#13;&#10;hsXegyxj7wPRLasd/6j1qJ5uLsMwXe9j1OXvMf8NAAD//wMAUEsDBBQABgAIAAAAIQANFbbg4QAA&#13;&#10;AA8BAAAPAAAAZHJzL2Rvd25yZXYueG1sTE/LTsMwELwj8Q/WInFrnRgESRqn4tH2womCOG9j17aI&#13;&#10;7ch20/D3uCe47Go1s/No17MdyCRDNN5xKJcFEOl6L4xTHD4/tosKSEzoBA7eSQ4/MsK6u75qsRH+&#13;&#10;7N7ltE+KZBEXG+SgUxobSmOvpcW49KN0GTv6YDHlMygqAp6zuB0oK4oHatG47KBxlC9a9t/7k+Ww&#13;&#10;eVa16isMelMJY6b56/imdpzf3syvqzyeVkCSnNPfB1w65PzQ5WAHf3IikoHDomSMZS6H+8cSSGbU&#13;&#10;l33gwOo7BrRr6f8e3S8AAAD//wMAUEsBAi0AFAAGAAgAAAAhALaDOJL+AAAA4QEAABMAAAAAAAAA&#13;&#10;AAAAAAAAAAAAAFtDb250ZW50X1R5cGVzXS54bWxQSwECLQAUAAYACAAAACEAOP0h/9YAAACUAQAA&#13;&#10;CwAAAAAAAAAAAAAAAAAvAQAAX3JlbHMvLnJlbHNQSwECLQAUAAYACAAAACEAAkaYAD4CAACFBAAA&#13;&#10;DgAAAAAAAAAAAAAAAAAuAgAAZHJzL2Uyb0RvYy54bWxQSwECLQAUAAYACAAAACEADRW24OEAAAAP&#13;&#10;AQAADwAAAAAAAAAAAAAAAACYBAAAZHJzL2Rvd25yZXYueG1sUEsFBgAAAAAEAAQA8wAAAKYFAAAA&#13;&#10;AA==&#13;&#10;" fillcolor="white [3201]" strokeweight=".5pt">
                <v:textbox>
                  <w:txbxContent>
                    <w:p w14:paraId="1269E969" w14:textId="02ABE9FA" w:rsidR="00D34F45" w:rsidRDefault="00D34F45" w:rsidP="00D34F45">
                      <w:r>
                        <w:t>Mark Messina</w:t>
                      </w:r>
                      <w:r w:rsidR="008629A6">
                        <w:t>, Geoffrey Redmond (2006)</w:t>
                      </w:r>
                    </w:p>
                  </w:txbxContent>
                </v:textbox>
              </v:shape>
            </w:pict>
          </mc:Fallback>
        </mc:AlternateContent>
      </w:r>
    </w:p>
    <w:p w14:paraId="622DA909" w14:textId="36D4618B" w:rsidR="00F920EA" w:rsidRDefault="0026425A">
      <w:r>
        <w:rPr>
          <w:noProof/>
        </w:rPr>
        <mc:AlternateContent>
          <mc:Choice Requires="wps">
            <w:drawing>
              <wp:anchor distT="0" distB="0" distL="114300" distR="114300" simplePos="0" relativeHeight="251729920" behindDoc="0" locked="0" layoutInCell="1" allowOverlap="1" wp14:anchorId="542ADD63" wp14:editId="56715BB7">
                <wp:simplePos x="0" y="0"/>
                <wp:positionH relativeFrom="column">
                  <wp:posOffset>3466214</wp:posOffset>
                </wp:positionH>
                <wp:positionV relativeFrom="paragraph">
                  <wp:posOffset>112764</wp:posOffset>
                </wp:positionV>
                <wp:extent cx="1753870" cy="1562986"/>
                <wp:effectExtent l="0" t="0" r="11430" b="12065"/>
                <wp:wrapNone/>
                <wp:docPr id="42" name="Text Box 42"/>
                <wp:cNvGraphicFramePr/>
                <a:graphic xmlns:a="http://schemas.openxmlformats.org/drawingml/2006/main">
                  <a:graphicData uri="http://schemas.microsoft.com/office/word/2010/wordprocessingShape">
                    <wps:wsp>
                      <wps:cNvSpPr txBox="1"/>
                      <wps:spPr>
                        <a:xfrm>
                          <a:off x="0" y="0"/>
                          <a:ext cx="1753870" cy="1562986"/>
                        </a:xfrm>
                        <a:prstGeom prst="rect">
                          <a:avLst/>
                        </a:prstGeom>
                        <a:solidFill>
                          <a:schemeClr val="lt1"/>
                        </a:solidFill>
                        <a:ln w="6350">
                          <a:solidFill>
                            <a:prstClr val="black"/>
                          </a:solidFill>
                        </a:ln>
                      </wps:spPr>
                      <wps:txbx>
                        <w:txbxContent>
                          <w:p w14:paraId="0E289AB7" w14:textId="5CEC1C46" w:rsidR="00D34F45" w:rsidRDefault="008629A6" w:rsidP="00D34F45">
                            <w:r>
                              <w:t xml:space="preserve">Little evidence which confirmed effects of soy on thyroid functions </w:t>
                            </w:r>
                            <w:r w:rsidR="009A106F">
                              <w:t>however animal results show intake should be kept at a minimum for those at risk of developing thyroid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ADD63" id="Text Box 42" o:spid="_x0000_s1056" type="#_x0000_t202" style="position:absolute;margin-left:272.95pt;margin-top:8.9pt;width:138.1pt;height:123.0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B+aPOwIAAIUEAAAOAAAAZHJzL2Uyb0RvYy54bWysVE1v2zAMvQ/YfxB0X5zvpEacIkuRYUDQ&#13;&#10;FkiLnhVZjoXJoiYpsbNfP0pxPtrtNOwiUyL1RD4+enbfVIochHUSdEZ7nS4lQnPIpd5l9PVl9WVK&#13;&#10;ifNM50yBFhk9Ckfv558/zWqTij6UoHJhCYJol9Ymo6X3Jk0Sx0tRMdcBIzQ6C7AV87i1uyS3rEb0&#13;&#10;SiX9bnec1GBzY4EL5/D04eSk84hfFIL7p6JwwhOVUczNx9XGdRvWZD5j6c4yU0repsH+IYuKSY2P&#13;&#10;XqAemGdkb+UfUJXkFhwUvsOhSqAoJBexBqym1/1QzaZkRsRakBxnLjS5/wfLHw8b82yJb75Cgw0M&#13;&#10;hNTGpQ4PQz1NYavwxUwJ+pHC44U20XjCw6XJaDCdoIujrzca9++m44CTXK8b6/w3ARUJRkYt9iXS&#13;&#10;xQ5r50+h55DwmgMl85VUKm6CFsRSWXJg2EXlY5II/i5KaVJndDwYdSPwO1+AvtzfKsZ/tOndRCGe&#13;&#10;0pjztfhg+WbbEJlndBClEo62kB+RMAsnLTnDVxLx18z5Z2ZRPEgEDoR/wqVQgElBa1FSgv31t/MQ&#13;&#10;jz1FLyU1ijGj7ueeWUGJ+q6x23e94TCoN26Go0kfN/bWs7316H21BGSqh6NneDRDvFdns7BQveHc&#13;&#10;LMKr6GKa49sZ9Wdz6U8jgnPHxWIRg1Cvhvm13hgeoENnAq8vzRuzpu2rR0k8wlm2LP3Q3lNsuKlh&#13;&#10;sfdQyNj7K6st/6j1qJ52LsMw3e5j1PXvMf8NAAD//wMAUEsDBBQABgAIAAAAIQAbfY3y4wAAAA8B&#13;&#10;AAAPAAAAZHJzL2Rvd25yZXYueG1sTI/NTsMwEITvSLyDtUjcqNNAS5LGqfgpvXCirTi7sWtbxOso&#13;&#10;dtPw9iwnuKy0mtnZ+er15Ds26iG6gALmswyYxjYoh0bAYf92VwCLSaKSXUAt4FtHWDfXV7WsVLjg&#13;&#10;hx53yTAKwVhJATalvuI8tlZ7GWeh10jaKQxeJloHw9UgLxTuO55n2ZJ76ZA+WNnrF6vbr93ZC9g8&#13;&#10;m9K0hRzsplDOjdPn6d1shbi9mV5XNJ5WwJKe0t8F/DJQf2io2DGcUUXWCVg8LEqykvBIHGQo8nwO&#13;&#10;7CggX96XwJua/+dofgAAAP//AwBQSwECLQAUAAYACAAAACEAtoM4kv4AAADhAQAAEwAAAAAAAAAA&#13;&#10;AAAAAAAAAAAAW0NvbnRlbnRfVHlwZXNdLnhtbFBLAQItABQABgAIAAAAIQA4/SH/1gAAAJQBAAAL&#13;&#10;AAAAAAAAAAAAAAAAAC8BAABfcmVscy8ucmVsc1BLAQItABQABgAIAAAAIQDBB+aPOwIAAIUEAAAO&#13;&#10;AAAAAAAAAAAAAAAAAC4CAABkcnMvZTJvRG9jLnhtbFBLAQItABQABgAIAAAAIQAbfY3y4wAAAA8B&#13;&#10;AAAPAAAAAAAAAAAAAAAAAJUEAABkcnMvZG93bnJldi54bWxQSwUGAAAAAAQABADzAAAApQUAAAAA&#13;&#10;" fillcolor="white [3201]" strokeweight=".5pt">
                <v:textbox>
                  <w:txbxContent>
                    <w:p w14:paraId="0E289AB7" w14:textId="5CEC1C46" w:rsidR="00D34F45" w:rsidRDefault="008629A6" w:rsidP="00D34F45">
                      <w:r>
                        <w:t xml:space="preserve">Little evidence which confirmed effects of soy on thyroid functions </w:t>
                      </w:r>
                      <w:r w:rsidR="009A106F">
                        <w:t>however animal results show intake should be kept at a minimum for those at risk of developing thyroid</w:t>
                      </w:r>
                    </w:p>
                  </w:txbxContent>
                </v:textbox>
              </v:shape>
            </w:pict>
          </mc:Fallback>
        </mc:AlternateContent>
      </w:r>
      <w:r w:rsidR="009A106F">
        <w:rPr>
          <w:noProof/>
        </w:rPr>
        <mc:AlternateContent>
          <mc:Choice Requires="wps">
            <w:drawing>
              <wp:anchor distT="0" distB="0" distL="114300" distR="114300" simplePos="0" relativeHeight="251725824" behindDoc="0" locked="0" layoutInCell="1" allowOverlap="1" wp14:anchorId="2208EB53" wp14:editId="186ED336">
                <wp:simplePos x="0" y="0"/>
                <wp:positionH relativeFrom="column">
                  <wp:posOffset>616688</wp:posOffset>
                </wp:positionH>
                <wp:positionV relativeFrom="paragraph">
                  <wp:posOffset>112764</wp:posOffset>
                </wp:positionV>
                <wp:extent cx="1466850" cy="1562735"/>
                <wp:effectExtent l="0" t="0" r="19050" b="12065"/>
                <wp:wrapNone/>
                <wp:docPr id="40" name="Text Box 40"/>
                <wp:cNvGraphicFramePr/>
                <a:graphic xmlns:a="http://schemas.openxmlformats.org/drawingml/2006/main">
                  <a:graphicData uri="http://schemas.microsoft.com/office/word/2010/wordprocessingShape">
                    <wps:wsp>
                      <wps:cNvSpPr txBox="1"/>
                      <wps:spPr>
                        <a:xfrm>
                          <a:off x="0" y="0"/>
                          <a:ext cx="1466850" cy="1562735"/>
                        </a:xfrm>
                        <a:prstGeom prst="rect">
                          <a:avLst/>
                        </a:prstGeom>
                        <a:solidFill>
                          <a:schemeClr val="lt1"/>
                        </a:solidFill>
                        <a:ln w="6350">
                          <a:solidFill>
                            <a:prstClr val="black"/>
                          </a:solidFill>
                        </a:ln>
                      </wps:spPr>
                      <wps:txbx>
                        <w:txbxContent>
                          <w:p w14:paraId="2752CB28" w14:textId="619C3116" w:rsidR="00D34F45" w:rsidRDefault="008629A6" w:rsidP="00D34F45">
                            <w:r>
                              <w:t xml:space="preserve">Making Asian patients aware of the effects of </w:t>
                            </w:r>
                            <w:r w:rsidR="00B23704">
                              <w:t>soy on</w:t>
                            </w:r>
                            <w:r>
                              <w:t xml:space="preserve"> thyroid functions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8EB53" id="Text Box 40" o:spid="_x0000_s1057" type="#_x0000_t202" style="position:absolute;margin-left:48.55pt;margin-top:8.9pt;width:115.5pt;height:123.0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OIvOgIAAIUEAAAOAAAAZHJzL2Uyb0RvYy54bWysVE1v2zAMvQ/YfxB0X5zvdkacIkuRYUDR&#13;&#10;FkiHnhVZSoTJoiYpsbNfP0p2PtbuNOwiUyL1RD4+enbXVJochPMKTEEHvT4lwnAoldkW9PvL6tMt&#13;&#10;JT4wUzINRhT0KDy9m3/8MKttLoawA10KRxDE+Ly2Bd2FYPMs83wnKuZ7YIVBpwRXsYBbt81Kx2pE&#13;&#10;r3Q27PenWQ2utA648B5P71snnSd8KQUPT1J6EYguKOYW0urSuolrNp+xfOuY3SnepcH+IYuKKYOP&#13;&#10;nqHuWWBk79Q7qEpxBx5k6HGoMpBScZFqwGoG/TfVrHfMilQLkuPtmSb//2D542Ftnx0JzRdosIGR&#13;&#10;kNr63ONhrKeRropfzJSgHyk8nmkTTSA8XhpPp7cTdHH0DSbT4c1oEnGyy3XrfPgqoCLRKKjDviS6&#13;&#10;2OHBhzb0FBJf86BVuVJap03UglhqRw4Mu6hDShLB/4jShtQFnY4wj3cIEfp8f6MZ/9Gld4WAeNpg&#13;&#10;zpfioxWaTUNUWdDRmZkNlEckzEGrJW/5SiH+A/PhmTkUDxKBAxGecJEaMCnoLEp24H797TzGY0/R&#13;&#10;S0mNYiyo/7lnTlCivxns9ufBeBzVmzbjyc0QN+7as7n2mH21BGRqgKNneTJjfNAnUzqoXnFuFvFV&#13;&#10;dDHD8e2ChpO5DO2I4NxxsVikINSrZeHBrC2P0JHkyOtL88qc7foaUBKPcJIty9+0t42NNw0s9gGk&#13;&#10;Sr2PRLesdvyj1pN6urmMw3S9T1GXv8f8NwAAAP//AwBQSwMEFAAGAAgAAAAhAPpM4RLfAAAADgEA&#13;&#10;AA8AAABkcnMvZG93bnJldi54bWxMT8tOwzAQvCPxD9YicaNOU6lN0jgVj8KFEwVxdmPXtojXke2m&#13;&#10;4e9ZTnBZaWd259HuZj+wScfkAgpYLgpgGvugHBoBH+/PdxWwlCUqOQTUAr51gl13fdXKRoULvunp&#13;&#10;kA0jEUyNFGBzHhvOU2+1l2kRRo3EnUL0MtMaDVdRXkjcD7wsijX30iE5WDnqR6v7r8PZC9g/mNr0&#13;&#10;lYx2Xynnpvnz9GpehLi9mZ+2NO63wLKe898H/Hag/NBRsGM4o0psEFBvlnRJ+IZqEL8qKwKOAsr1&#13;&#10;qgbetfx/je4HAAD//wMAUEsBAi0AFAAGAAgAAAAhALaDOJL+AAAA4QEAABMAAAAAAAAAAAAAAAAA&#13;&#10;AAAAAFtDb250ZW50X1R5cGVzXS54bWxQSwECLQAUAAYACAAAACEAOP0h/9YAAACUAQAACwAAAAAA&#13;&#10;AAAAAAAAAAAvAQAAX3JlbHMvLnJlbHNQSwECLQAUAAYACAAAACEAPqziLzoCAACFBAAADgAAAAAA&#13;&#10;AAAAAAAAAAAuAgAAZHJzL2Uyb0RvYy54bWxQSwECLQAUAAYACAAAACEA+kzhEt8AAAAOAQAADwAA&#13;&#10;AAAAAAAAAAAAAACUBAAAZHJzL2Rvd25yZXYueG1sUEsFBgAAAAAEAAQA8wAAAKAFAAAAAA==&#13;&#10;" fillcolor="white [3201]" strokeweight=".5pt">
                <v:textbox>
                  <w:txbxContent>
                    <w:p w14:paraId="2752CB28" w14:textId="619C3116" w:rsidR="00D34F45" w:rsidRDefault="008629A6" w:rsidP="00D34F45">
                      <w:r>
                        <w:t xml:space="preserve">Making Asian patients aware of the effects of </w:t>
                      </w:r>
                      <w:r w:rsidR="00B23704">
                        <w:t>soy on</w:t>
                      </w:r>
                      <w:r>
                        <w:t xml:space="preserve"> thyroid functions</w:t>
                      </w:r>
                    </w:p>
                  </w:txbxContent>
                </v:textbox>
              </v:shape>
            </w:pict>
          </mc:Fallback>
        </mc:AlternateContent>
      </w:r>
      <w:r w:rsidR="009A106F">
        <w:rPr>
          <w:noProof/>
        </w:rPr>
        <mc:AlternateContent>
          <mc:Choice Requires="wps">
            <w:drawing>
              <wp:anchor distT="0" distB="0" distL="114300" distR="114300" simplePos="0" relativeHeight="251727872" behindDoc="0" locked="0" layoutInCell="1" allowOverlap="1" wp14:anchorId="34E4A640" wp14:editId="10CACD9C">
                <wp:simplePos x="0" y="0"/>
                <wp:positionH relativeFrom="column">
                  <wp:posOffset>2083981</wp:posOffset>
                </wp:positionH>
                <wp:positionV relativeFrom="paragraph">
                  <wp:posOffset>112764</wp:posOffset>
                </wp:positionV>
                <wp:extent cx="1381760" cy="1562735"/>
                <wp:effectExtent l="0" t="0" r="15240" b="12065"/>
                <wp:wrapNone/>
                <wp:docPr id="41" name="Text Box 41"/>
                <wp:cNvGraphicFramePr/>
                <a:graphic xmlns:a="http://schemas.openxmlformats.org/drawingml/2006/main">
                  <a:graphicData uri="http://schemas.microsoft.com/office/word/2010/wordprocessingShape">
                    <wps:wsp>
                      <wps:cNvSpPr txBox="1"/>
                      <wps:spPr>
                        <a:xfrm>
                          <a:off x="0" y="0"/>
                          <a:ext cx="1381760" cy="1562735"/>
                        </a:xfrm>
                        <a:prstGeom prst="rect">
                          <a:avLst/>
                        </a:prstGeom>
                        <a:solidFill>
                          <a:schemeClr val="lt1"/>
                        </a:solidFill>
                        <a:ln w="6350">
                          <a:solidFill>
                            <a:prstClr val="black"/>
                          </a:solidFill>
                        </a:ln>
                      </wps:spPr>
                      <wps:txbx>
                        <w:txbxContent>
                          <w:p w14:paraId="0C9C85B0" w14:textId="5A2C31F8" w:rsidR="00D34F45" w:rsidRDefault="008629A6" w:rsidP="00D34F45">
                            <w:proofErr w:type="spellStart"/>
                            <w:r>
                              <w:t>Quant</w:t>
                            </w:r>
                            <w:r w:rsidR="00B23704">
                              <w:t>a</w:t>
                            </w:r>
                            <w:r>
                              <w:t>tive</w:t>
                            </w:r>
                            <w:proofErr w:type="spellEnd"/>
                            <w:r>
                              <w:t xml:space="preserve"> Data        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E4A640" id="Text Box 41" o:spid="_x0000_s1058" type="#_x0000_t202" style="position:absolute;margin-left:164.1pt;margin-top:8.9pt;width:108.8pt;height:123.0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5XHsPQIAAIUEAAAOAAAAZHJzL2Uyb0RvYy54bWysVE1v2zAMvQ/YfxB0XxznszPiFFmKDAOC&#13;&#10;tkA69KzIUmJMFjVJiZ39+lGy89Fup2EXmRKpJ/Lx0bP7plLkKKwrQec07fUpEZpDUepdTr+/rD7d&#13;&#10;UeI80wVToEVOT8LR+/nHD7PaZGIAe1CFsARBtMtqk9O99yZLEsf3omKuB0ZodEqwFfO4tbuksKxG&#13;&#10;9Eolg35/ktRgC2OBC+fw9KF10nnEl1Jw/ySlE56onGJuPq42rtuwJvMZy3aWmX3JuzTYP2RRsVLj&#13;&#10;oxeoB+YZOdjyD6iq5BYcSN/jUCUgZclFrAGrSfvvqtnsmRGxFiTHmQtN7v/B8sfjxjxb4psv0GAD&#13;&#10;AyG1cZnDw1BPI20VvpgpQT9SeLrQJhpPeLg0vEunE3Rx9KXjyWA6HAec5HrdWOe/CqhIMHJqsS+R&#13;&#10;LnZcO9+GnkPCaw5UWaxKpeImaEEslSVHhl1UPiaJ4G+ilCZ1TifDcT8Cv/EF6Mv9rWL8R5feTRTi&#13;&#10;KY05X4sPlm+2DSmLnA4HZ2a2UJyQMAutlpzhqxLx18z5Z2ZRPEgEDoR/wkUqwKSgsyjZg/31t/MQ&#13;&#10;jz1FLyU1ijGn7ueBWUGJ+qax25/T0SioN25G4+kAN/bWs7316EO1BGQqxdEzPJoh3quzKS1Urzg3&#13;&#10;i/Aqupjm+HZO/dlc+nZEcO64WCxiEOrVML/WG8MDdOhM4PWleWXWdH31KIlHOMuWZe/a28aGmxoW&#13;&#10;Bw+yjL0PRLesdvyj1qN6urkMw3S7j1HXv8f8NwAAAP//AwBQSwMEFAAGAAgAAAAhAB99KtbhAAAA&#13;&#10;DwEAAA8AAABkcnMvZG93bnJldi54bWxMT8tOwzAQvCPxD9YicaMOKS1pGqfiUXrhREGc3di1LeJ1&#13;&#10;ZLtp+HuWE1xWu5rZeTSbyfds1DG5gAJuZwUwjV1QDo2Aj/eXmwpYyhKV7ANqAd86waa9vGhkrcIZ&#13;&#10;3/S4z4aRCKZaCrA5DzXnqbPayzQLg0bCjiF6memMhqsozyTue14WxZJ76ZAcrBz0k9Xd1/7kBWwf&#13;&#10;zcp0lYx2Wynnxunz+Gp2QlxfTc9rGg9rYFlP+e8DfjtQfmgp2CGcUCXWC5iXVUlUAu6pBxEWdwta&#13;&#10;DgLK5XwFvG34/x7tDwAAAP//AwBQSwECLQAUAAYACAAAACEAtoM4kv4AAADhAQAAEwAAAAAAAAAA&#13;&#10;AAAAAAAAAAAAW0NvbnRlbnRfVHlwZXNdLnhtbFBLAQItABQABgAIAAAAIQA4/SH/1gAAAJQBAAAL&#13;&#10;AAAAAAAAAAAAAAAAAC8BAABfcmVscy8ucmVsc1BLAQItABQABgAIAAAAIQDK5XHsPQIAAIUEAAAO&#13;&#10;AAAAAAAAAAAAAAAAAC4CAABkcnMvZTJvRG9jLnhtbFBLAQItABQABgAIAAAAIQAffSrW4QAAAA8B&#13;&#10;AAAPAAAAAAAAAAAAAAAAAJcEAABkcnMvZG93bnJldi54bWxQSwUGAAAAAAQABADzAAAApQUAAAAA&#13;&#10;" fillcolor="white [3201]" strokeweight=".5pt">
                <v:textbox>
                  <w:txbxContent>
                    <w:p w14:paraId="0C9C85B0" w14:textId="5A2C31F8" w:rsidR="00D34F45" w:rsidRDefault="008629A6" w:rsidP="00D34F45">
                      <w:proofErr w:type="spellStart"/>
                      <w:r>
                        <w:t>Quant</w:t>
                      </w:r>
                      <w:r w:rsidR="00B23704">
                        <w:t>a</w:t>
                      </w:r>
                      <w:r>
                        <w:t>tive</w:t>
                      </w:r>
                      <w:proofErr w:type="spellEnd"/>
                      <w:r>
                        <w:t xml:space="preserve"> Data        14</w:t>
                      </w:r>
                    </w:p>
                  </w:txbxContent>
                </v:textbox>
              </v:shape>
            </w:pict>
          </mc:Fallback>
        </mc:AlternateContent>
      </w:r>
      <w:r w:rsidR="009A106F">
        <w:rPr>
          <w:noProof/>
        </w:rPr>
        <mc:AlternateContent>
          <mc:Choice Requires="wps">
            <w:drawing>
              <wp:anchor distT="0" distB="0" distL="114300" distR="114300" simplePos="0" relativeHeight="251731968" behindDoc="0" locked="0" layoutInCell="1" allowOverlap="1" wp14:anchorId="45403B4A" wp14:editId="13BCB8B3">
                <wp:simplePos x="0" y="0"/>
                <wp:positionH relativeFrom="column">
                  <wp:posOffset>5220586</wp:posOffset>
                </wp:positionH>
                <wp:positionV relativeFrom="paragraph">
                  <wp:posOffset>123398</wp:posOffset>
                </wp:positionV>
                <wp:extent cx="1318260" cy="1552102"/>
                <wp:effectExtent l="0" t="0" r="15240" b="10160"/>
                <wp:wrapNone/>
                <wp:docPr id="43" name="Text Box 43"/>
                <wp:cNvGraphicFramePr/>
                <a:graphic xmlns:a="http://schemas.openxmlformats.org/drawingml/2006/main">
                  <a:graphicData uri="http://schemas.microsoft.com/office/word/2010/wordprocessingShape">
                    <wps:wsp>
                      <wps:cNvSpPr txBox="1"/>
                      <wps:spPr>
                        <a:xfrm>
                          <a:off x="0" y="0"/>
                          <a:ext cx="1318260" cy="1552102"/>
                        </a:xfrm>
                        <a:prstGeom prst="rect">
                          <a:avLst/>
                        </a:prstGeom>
                        <a:solidFill>
                          <a:schemeClr val="lt1"/>
                        </a:solidFill>
                        <a:ln w="6350">
                          <a:solidFill>
                            <a:prstClr val="black"/>
                          </a:solidFill>
                        </a:ln>
                      </wps:spPr>
                      <wps:txbx>
                        <w:txbxContent>
                          <w:p w14:paraId="0413C6B1" w14:textId="69EEA828" w:rsidR="00D34F45" w:rsidRDefault="009A106F" w:rsidP="00D34F45">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03B4A" id="Text Box 43" o:spid="_x0000_s1059" type="#_x0000_t202" style="position:absolute;margin-left:411.05pt;margin-top:9.7pt;width:103.8pt;height:122.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tcEPQIAAIUEAAAOAAAAZHJzL2Uyb0RvYy54bWysVNtu2zAMfR+wfxD0vviSy1ojTpGlyDCg&#13;&#10;aAukQ58VWY6NyaImKbGzrx8lO5d2exr2IlMidUQeHnp+1zWSHISxNaicJqOYEqE4FLXa5fT7y/rT&#13;&#10;DSXWMVUwCUrk9CgsvVt8/DBvdSZSqEAWwhAEUTZrdU4r53QWRZZXomF2BFoodJZgGuZwa3ZRYViL&#13;&#10;6I2M0jieRS2YQhvgwlo8ve+ddBHwy1Jw91SWVjgic4q5ubCasG79Gi3mLNsZpquaD2mwf8iiYbXC&#13;&#10;R89Q98wxsjf1H1BNzQ1YKN2IQxNBWdZchBqwmiR+V82mYlqEWpAcq8802f8Hyx8PG/1siOu+QIcN&#13;&#10;9IS02mYWD309XWka/8VMCfqRwuOZNtE5wv2lcXKTztDF0ZdMp2kSpx4nulzXxrqvAhrijZwa7Eug&#13;&#10;ix0erOtDTyH+NQuyLta1lGHjtSBW0pADwy5KF5JE8DdRUpE2p7PxNA7Ab3we+nx/Kxn/MaR3FYV4&#13;&#10;UmHOl+K95bptR+oip+PxiZktFEckzECvJav5ukb8B2bdMzMoHiQCB8I94VJKwKRgsCipwPz627mP&#13;&#10;x56il5IWxZhT+3PPjKBEflPY7dtkMvHqDZvJ9HOKG3Pt2V571L5ZATKV4OhpHkwf7+TJLA00rzg3&#13;&#10;S/8qupji+HZO3clcuX5EcO64WC5DEOpVM/egNpp7aN8Zz+tL98qMHvrqUBKPcJIty961t4/1NxUs&#13;&#10;9w7KOvTeE92zOvCPWg/qGebSD9P1PkRd/h6L3wAAAP//AwBQSwMEFAAGAAgAAAAhAP/O7sfhAAAA&#13;&#10;EAEAAA8AAABkcnMvZG93bnJldi54bWxMT8tOwzAQvCPxD9YicaNODSpOGqfiUbhwoiDObuzaFvE6&#13;&#10;st00/D3uCS4jrWZ2Hu1m9gOZdEwuoIDlogKisQ/KoRHw+fFyw4GkLFHJIaAW8KMTbLrLi1Y2Kpzw&#13;&#10;XU+7bEgxwdRIATbnsaE09VZ7mRZh1Fi4Q4he5nJGQ1WUp2LuB8qqakW9dFgSrBz1k9X99+7oBWwf&#13;&#10;TW16LqPdcuXcNH8d3syrENdX8/O6wMMaSNZz/vuA84bSH7pSbB+OqBIZBHDGlkVaiPoOyFlQsfoe&#13;&#10;yF4AW91yoF1L/w/pfgEAAP//AwBQSwECLQAUAAYACAAAACEAtoM4kv4AAADhAQAAEwAAAAAAAAAA&#13;&#10;AAAAAAAAAAAAW0NvbnRlbnRfVHlwZXNdLnhtbFBLAQItABQABgAIAAAAIQA4/SH/1gAAAJQBAAAL&#13;&#10;AAAAAAAAAAAAAAAAAC8BAABfcmVscy8ucmVsc1BLAQItABQABgAIAAAAIQAoLtcEPQIAAIUEAAAO&#13;&#10;AAAAAAAAAAAAAAAAAC4CAABkcnMvZTJvRG9jLnhtbFBLAQItABQABgAIAAAAIQD/zu7H4QAAABAB&#13;&#10;AAAPAAAAAAAAAAAAAAAAAJcEAABkcnMvZG93bnJldi54bWxQSwUGAAAAAAQABADzAAAApQUAAAAA&#13;&#10;" fillcolor="white [3201]" strokeweight=".5pt">
                <v:textbox>
                  <w:txbxContent>
                    <w:p w14:paraId="0413C6B1" w14:textId="69EEA828" w:rsidR="00D34F45" w:rsidRDefault="009A106F" w:rsidP="00D34F45">
                      <w:r>
                        <w:t>1 Study: Small sample size</w:t>
                      </w:r>
                    </w:p>
                  </w:txbxContent>
                </v:textbox>
              </v:shape>
            </w:pict>
          </mc:Fallback>
        </mc:AlternateContent>
      </w:r>
    </w:p>
    <w:p w14:paraId="6DFCD53F" w14:textId="3F65ECAA" w:rsidR="00F920EA" w:rsidRDefault="00F920EA"/>
    <w:p w14:paraId="33F00E7D" w14:textId="03AA55B5" w:rsidR="00F920EA" w:rsidRDefault="00F920EA"/>
    <w:p w14:paraId="1936AB28" w14:textId="39FA4996" w:rsidR="00F920EA" w:rsidRDefault="00F920EA"/>
    <w:p w14:paraId="784EBEC7" w14:textId="2021081F" w:rsidR="00F920EA" w:rsidRDefault="00F920EA"/>
    <w:p w14:paraId="2E88F6BF" w14:textId="5D329486" w:rsidR="00F920EA" w:rsidRDefault="00F920EA"/>
    <w:p w14:paraId="4E66CA3B" w14:textId="54E040B0" w:rsidR="00F920EA" w:rsidRDefault="00F920EA"/>
    <w:p w14:paraId="51BEF9FB" w14:textId="0A586708" w:rsidR="00F920EA" w:rsidRDefault="00F920EA"/>
    <w:p w14:paraId="6F09E5E2" w14:textId="0CAEF049" w:rsidR="00F920EA" w:rsidRDefault="00067895">
      <w:r>
        <w:rPr>
          <w:noProof/>
        </w:rPr>
        <mc:AlternateContent>
          <mc:Choice Requires="wps">
            <w:drawing>
              <wp:anchor distT="0" distB="0" distL="114300" distR="114300" simplePos="0" relativeHeight="251734016" behindDoc="0" locked="0" layoutInCell="1" allowOverlap="1" wp14:anchorId="2593F2EF" wp14:editId="3672DEA2">
                <wp:simplePos x="0" y="0"/>
                <wp:positionH relativeFrom="column">
                  <wp:posOffset>-790257</wp:posOffset>
                </wp:positionH>
                <wp:positionV relativeFrom="paragraph">
                  <wp:posOffset>195580</wp:posOffset>
                </wp:positionV>
                <wp:extent cx="1392555" cy="1382233"/>
                <wp:effectExtent l="0" t="0" r="17145" b="15240"/>
                <wp:wrapNone/>
                <wp:docPr id="45" name="Text Box 45"/>
                <wp:cNvGraphicFramePr/>
                <a:graphic xmlns:a="http://schemas.openxmlformats.org/drawingml/2006/main">
                  <a:graphicData uri="http://schemas.microsoft.com/office/word/2010/wordprocessingShape">
                    <wps:wsp>
                      <wps:cNvSpPr txBox="1"/>
                      <wps:spPr>
                        <a:xfrm>
                          <a:off x="0" y="0"/>
                          <a:ext cx="1392555" cy="1382233"/>
                        </a:xfrm>
                        <a:prstGeom prst="rect">
                          <a:avLst/>
                        </a:prstGeom>
                        <a:solidFill>
                          <a:schemeClr val="lt1"/>
                        </a:solidFill>
                        <a:ln w="6350">
                          <a:solidFill>
                            <a:prstClr val="black"/>
                          </a:solidFill>
                        </a:ln>
                      </wps:spPr>
                      <wps:txbx>
                        <w:txbxContent>
                          <w:p w14:paraId="7D0D34D7" w14:textId="02C80941" w:rsidR="009A106F" w:rsidRDefault="00DC17EE" w:rsidP="009A106F">
                            <w:proofErr w:type="spellStart"/>
                            <w:r>
                              <w:t>Offie</w:t>
                            </w:r>
                            <w:proofErr w:type="spellEnd"/>
                            <w:r>
                              <w:t xml:space="preserve"> P </w:t>
                            </w:r>
                            <w:proofErr w:type="spellStart"/>
                            <w:r>
                              <w:t>Soldin</w:t>
                            </w:r>
                            <w:proofErr w:type="spellEnd"/>
                            <w:r>
                              <w:t xml:space="preserve">, Danielle </w:t>
                            </w:r>
                            <w:proofErr w:type="spellStart"/>
                            <w:r>
                              <w:t>Soldin</w:t>
                            </w:r>
                            <w:proofErr w:type="spellEnd"/>
                            <w:r>
                              <w:t xml:space="preserve">, Marisol </w:t>
                            </w:r>
                            <w:proofErr w:type="spellStart"/>
                            <w:r>
                              <w:t>Sastoque</w:t>
                            </w:r>
                            <w:proofErr w:type="spellEnd"/>
                            <w:r>
                              <w:t xml:space="preserve"> (</w:t>
                            </w:r>
                            <w:r w:rsidR="005717ED">
                              <w:t>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3F2EF" id="Text Box 45" o:spid="_x0000_s1060" type="#_x0000_t202" style="position:absolute;margin-left:-62.2pt;margin-top:15.4pt;width:109.65pt;height:108.8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2H2zPgIAAIUEAAAOAAAAZHJzL2Uyb0RvYy54bWysVE1v2zAMvQ/YfxB0X5zYSZcGcYosRYYB&#13;&#10;RVsgHXpWZCk2JouapMTOfv0o2flot9Owi0yJ1BP5+Oj5XVsrchDWVaBzOhoMKRGaQ1HpXU6/v6w/&#13;&#10;TSlxnumCKdAip0fh6N3i44d5Y2YihRJUISxBEO1mjclp6b2ZJYnjpaiZG4ARGp0SbM08bu0uKSxr&#13;&#10;EL1WSToc3iQN2MJY4MI5PL3vnHQR8aUU3D9J6YQnKqeYm4+rjes2rMlizmY7y0xZ8T4N9g9Z1KzS&#13;&#10;+OgZ6p55Rva2+gOqrrgFB9IPONQJSFlxEWvAakbDd9VsSmZErAXJceZMk/t/sPzxsDHPlvj2C7TY&#13;&#10;wEBIY9zM4WGop5W2Dl/MlKAfKTyeaROtJzxcym7TyWRCCUffKJumaZYFnORy3VjnvwqoSTByarEv&#13;&#10;kS52eHC+Cz2FhNccqKpYV0rFTdCCWClLDgy7qHxMEsHfRClNmpzeZJNhBH7jC9Dn+1vF+I8+vaso&#13;&#10;xFMac74UHyzfbltSFTnNpidmtlAckTALnZac4esK8R+Y88/MoniQIxwI/4SLVIBJQW9RUoL99bfz&#13;&#10;EI89RS8lDYoxp+7nnllBifqmsdu3o/E4qDduxpPPKW7stWd77dH7egXI1AhHz/BohnivTqa0UL/i&#13;&#10;3CzDq+himuPbOfUnc+W7EcG542K5jEGoV8P8g94YHqBDZwKvL+0rs6bvq0dJPMJJtmz2rr1dbLip&#13;&#10;Ybn3IKvY+0B0x2rPP2o9qqefyzBM1/sYdfl7LH4DAAD//wMAUEsDBBQABgAIAAAAIQDHlVDc4wAA&#13;&#10;AA8BAAAPAAAAZHJzL2Rvd25yZXYueG1sTI/NTsMwEITvSLyDtZW4tU5DQEkap+KncOFEQZzd2LWt&#13;&#10;xusodtPw9iwnuKy02pnZ+Zrt7Hs26TG6gALWqwyYxi4oh0bA58fLsgQWk0Ql+4BawLeOsG2vrxpZ&#13;&#10;q3DBdz3tk2EUgrGWAmxKQ8157Kz2Mq7CoJFuxzB6mWgdDVejvFC473meZffcS4f0wcpBP1ndnfZn&#13;&#10;L2D3aCrTlXK0u1I5N81fxzfzKsTNYn7e0HjYAEt6Tn8O+GWg/tBSsUM4o4qsF7Bc50VBWgG3GYGQ&#13;&#10;oioqYAcBeVHeAW8b/p+j/QEAAP//AwBQSwECLQAUAAYACAAAACEAtoM4kv4AAADhAQAAEwAAAAAA&#13;&#10;AAAAAAAAAAAAAAAAW0NvbnRlbnRfVHlwZXNdLnhtbFBLAQItABQABgAIAAAAIQA4/SH/1gAAAJQB&#13;&#10;AAALAAAAAAAAAAAAAAAAAC8BAABfcmVscy8ucmVsc1BLAQItABQABgAIAAAAIQBd2H2zPgIAAIUE&#13;&#10;AAAOAAAAAAAAAAAAAAAAAC4CAABkcnMvZTJvRG9jLnhtbFBLAQItABQABgAIAAAAIQDHlVDc4wAA&#13;&#10;AA8BAAAPAAAAAAAAAAAAAAAAAJgEAABkcnMvZG93bnJldi54bWxQSwUGAAAAAAQABADzAAAAqAUA&#13;&#10;AAAA&#13;&#10;" fillcolor="white [3201]" strokeweight=".5pt">
                <v:textbox>
                  <w:txbxContent>
                    <w:p w14:paraId="7D0D34D7" w14:textId="02C80941" w:rsidR="009A106F" w:rsidRDefault="00DC17EE" w:rsidP="009A106F">
                      <w:proofErr w:type="spellStart"/>
                      <w:r>
                        <w:t>Offie</w:t>
                      </w:r>
                      <w:proofErr w:type="spellEnd"/>
                      <w:r>
                        <w:t xml:space="preserve"> P </w:t>
                      </w:r>
                      <w:proofErr w:type="spellStart"/>
                      <w:r>
                        <w:t>Soldin</w:t>
                      </w:r>
                      <w:proofErr w:type="spellEnd"/>
                      <w:r>
                        <w:t xml:space="preserve">, Danielle </w:t>
                      </w:r>
                      <w:proofErr w:type="spellStart"/>
                      <w:r>
                        <w:t>Soldin</w:t>
                      </w:r>
                      <w:proofErr w:type="spellEnd"/>
                      <w:r>
                        <w:t xml:space="preserve">, Marisol </w:t>
                      </w:r>
                      <w:proofErr w:type="spellStart"/>
                      <w:r>
                        <w:t>Sastoque</w:t>
                      </w:r>
                      <w:proofErr w:type="spellEnd"/>
                      <w:r>
                        <w:t xml:space="preserve"> (</w:t>
                      </w:r>
                      <w:r w:rsidR="005717ED">
                        <w:t>2007)</w:t>
                      </w:r>
                    </w:p>
                  </w:txbxContent>
                </v:textbox>
              </v:shape>
            </w:pict>
          </mc:Fallback>
        </mc:AlternateContent>
      </w:r>
      <w:r w:rsidR="009A106F">
        <w:rPr>
          <w:noProof/>
        </w:rPr>
        <mc:AlternateContent>
          <mc:Choice Requires="wps">
            <w:drawing>
              <wp:anchor distT="0" distB="0" distL="114300" distR="114300" simplePos="0" relativeHeight="251742208" behindDoc="0" locked="0" layoutInCell="1" allowOverlap="1" wp14:anchorId="21A0BE0A" wp14:editId="56CBF195">
                <wp:simplePos x="0" y="0"/>
                <wp:positionH relativeFrom="column">
                  <wp:posOffset>5220586</wp:posOffset>
                </wp:positionH>
                <wp:positionV relativeFrom="paragraph">
                  <wp:posOffset>186897</wp:posOffset>
                </wp:positionV>
                <wp:extent cx="1318260" cy="1381671"/>
                <wp:effectExtent l="0" t="0" r="15240" b="15875"/>
                <wp:wrapNone/>
                <wp:docPr id="49" name="Text Box 49"/>
                <wp:cNvGraphicFramePr/>
                <a:graphic xmlns:a="http://schemas.openxmlformats.org/drawingml/2006/main">
                  <a:graphicData uri="http://schemas.microsoft.com/office/word/2010/wordprocessingShape">
                    <wps:wsp>
                      <wps:cNvSpPr txBox="1"/>
                      <wps:spPr>
                        <a:xfrm>
                          <a:off x="0" y="0"/>
                          <a:ext cx="1318260" cy="1381671"/>
                        </a:xfrm>
                        <a:prstGeom prst="rect">
                          <a:avLst/>
                        </a:prstGeom>
                        <a:solidFill>
                          <a:schemeClr val="lt1"/>
                        </a:solidFill>
                        <a:ln w="6350">
                          <a:solidFill>
                            <a:prstClr val="black"/>
                          </a:solidFill>
                        </a:ln>
                      </wps:spPr>
                      <wps:txbx>
                        <w:txbxContent>
                          <w:p w14:paraId="125FFC64" w14:textId="475019D7" w:rsidR="009A106F" w:rsidRDefault="005717ED" w:rsidP="009A106F">
                            <w:r>
                              <w:t>1 Study: Large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0BE0A" id="Text Box 49" o:spid="_x0000_s1060" type="#_x0000_t202" style="position:absolute;margin-left:411.05pt;margin-top:14.7pt;width:103.8pt;height:108.8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0HUQPAIAAIUEAAAOAAAAZHJzL2Uyb0RvYy54bWysVE1v2zAMvQ/YfxB0XxwnaZoZcYosRYYB&#13;&#10;RVsgHXpWZCkWJouapMTOfv0o5bPdTsMuMilSj+Qj6eld12iyE84rMCXNe31KhOFQKbMp6feX5acJ&#13;&#10;JT4wUzENRpR0Lzy9m338MG1tIQZQg66EIwhifNHaktYh2CLLPK9Fw3wPrDBolOAaFlB1m6xyrEX0&#13;&#10;RmeDfn+cteAq64AL7/H2/mCks4QvpeDhSUovAtElxdxCOl061/HMZlNWbByzteLHNNg/ZNEwZTDo&#13;&#10;GeqeBUa2Tv0B1SjuwIMMPQ5NBlIqLlINWE3ef1fNqmZWpFqQHG/PNPn/B8sfdyv77EjovkCHDYyE&#13;&#10;tNYXHi9jPZ10TfxipgTtSOH+TJvoAuHx0TCfDMZo4mjLh5N8fJtwsstz63z4KqAhUSipw74kutju&#13;&#10;wQcMia4nlxjNg1bVUmmdlDgLYqEd2THsog4n8Dde2pC2pOPhTT8Bv7FF6PP7tWb8RywTY155oaYN&#13;&#10;Xl6Kj1Lo1h1RVUmHoxMza6j2SJiDwyx5y5cK8R+YD8/M4fAgEbgQ4QkPqQGTgqNESQ3u19/uoz/2&#13;&#10;FK2UtDiMJfU/t8wJSvQ3g93+nI9GcXqTMrq5HaDiri3ra4vZNgtApnJcPcuTGP2DPonSQfOKezOP&#13;&#10;UdHEDMfYJQ0ncREOK4J7x8V8npxwXi0LD2ZleYSOnYm8vnSvzNljXwOOxCOcxpYV79p78I0vDcy3&#13;&#10;AaRKvY9EH1g98o+zntpz3Mu4TNd68rr8PWa/AQAA//8DAFBLAwQUAAYACAAAACEA1onaTuEAAAAQ&#13;&#10;AQAADwAAAGRycy9kb3ducmV2LnhtbExPy07DMBC8I/EP1iJxo3atiiZpnIpH4cKJgjhvY9e2iO3I&#13;&#10;dtPw97gnuKy0O7PzaLezG8ikYrLBC1guGBDl+yCt1wI+P17uKiApo5c4BK8E/KgE2+76qsVGhrN/&#13;&#10;V9M+a1JEfGpQgMl5bChNvVEO0yKMyhfsGKLDXNaoqYx4LuJuoJyxe+rQ+uJgcFRPRvXf+5MTsHvU&#13;&#10;te4rjGZXSWun+ev4pl+FuL2ZnzdlPGyAZDXnvw+4dCj5oSvBDuHkZSKDgIrzZaEK4PUKyIXAeL0G&#13;&#10;ciiX1ZoB7Vr6v0j3CwAA//8DAFBLAQItABQABgAIAAAAIQC2gziS/gAAAOEBAAATAAAAAAAAAAAA&#13;&#10;AAAAAAAAAABbQ29udGVudF9UeXBlc10ueG1sUEsBAi0AFAAGAAgAAAAhADj9If/WAAAAlAEAAAsA&#13;&#10;AAAAAAAAAAAAAAAALwEAAF9yZWxzLy5yZWxzUEsBAi0AFAAGAAgAAAAhAG7QdRA8AgAAhQQAAA4A&#13;&#10;AAAAAAAAAAAAAAAALgIAAGRycy9lMm9Eb2MueG1sUEsBAi0AFAAGAAgAAAAhANaJ2k7hAAAAEAEA&#13;&#10;AA8AAAAAAAAAAAAAAAAAlgQAAGRycy9kb3ducmV2LnhtbFBLBQYAAAAABAAEAPMAAACkBQAAAAA=&#13;&#10;" fillcolor="white [3201]" strokeweight=".5pt">
                <v:textbox>
                  <w:txbxContent>
                    <w:p w14:paraId="125FFC64" w14:textId="475019D7" w:rsidR="009A106F" w:rsidRDefault="005717ED" w:rsidP="009A106F">
                      <w:r>
                        <w:t>1 Study: Large sample size</w:t>
                      </w:r>
                    </w:p>
                  </w:txbxContent>
                </v:textbox>
              </v:shape>
            </w:pict>
          </mc:Fallback>
        </mc:AlternateContent>
      </w:r>
      <w:r w:rsidR="009A106F">
        <w:rPr>
          <w:noProof/>
        </w:rPr>
        <mc:AlternateContent>
          <mc:Choice Requires="wps">
            <w:drawing>
              <wp:anchor distT="0" distB="0" distL="114300" distR="114300" simplePos="0" relativeHeight="251740160" behindDoc="0" locked="0" layoutInCell="1" allowOverlap="1" wp14:anchorId="2E4972A2" wp14:editId="5AB71CE8">
                <wp:simplePos x="0" y="0"/>
                <wp:positionH relativeFrom="column">
                  <wp:posOffset>3466214</wp:posOffset>
                </wp:positionH>
                <wp:positionV relativeFrom="paragraph">
                  <wp:posOffset>187310</wp:posOffset>
                </wp:positionV>
                <wp:extent cx="1753870" cy="1381760"/>
                <wp:effectExtent l="0" t="0" r="11430" b="15240"/>
                <wp:wrapNone/>
                <wp:docPr id="48" name="Text Box 48"/>
                <wp:cNvGraphicFramePr/>
                <a:graphic xmlns:a="http://schemas.openxmlformats.org/drawingml/2006/main">
                  <a:graphicData uri="http://schemas.microsoft.com/office/word/2010/wordprocessingShape">
                    <wps:wsp>
                      <wps:cNvSpPr txBox="1"/>
                      <wps:spPr>
                        <a:xfrm>
                          <a:off x="0" y="0"/>
                          <a:ext cx="1753870" cy="1381760"/>
                        </a:xfrm>
                        <a:prstGeom prst="rect">
                          <a:avLst/>
                        </a:prstGeom>
                        <a:solidFill>
                          <a:schemeClr val="lt1"/>
                        </a:solidFill>
                        <a:ln w="6350">
                          <a:solidFill>
                            <a:prstClr val="black"/>
                          </a:solidFill>
                        </a:ln>
                      </wps:spPr>
                      <wps:txbx>
                        <w:txbxContent>
                          <w:p w14:paraId="3AA0D509" w14:textId="137B84C7" w:rsidR="009A106F" w:rsidRDefault="005717ED" w:rsidP="009A106F">
                            <w:r>
                              <w:t>Compared to other countries the U.S populations gestation levels were within the expected intervals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4972A2" id="Text Box 48" o:spid="_x0000_s1061" type="#_x0000_t202" style="position:absolute;margin-left:272.95pt;margin-top:14.75pt;width:138.1pt;height:108.8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R7jkOwIAAIUEAAAOAAAAZHJzL2Uyb0RvYy54bWysVEtv2zAMvg/YfxB0XxznPSNOkaXIMCBo&#13;&#10;C6RDz4osx8JkUZOU2NmvH6W8u52GXWRSJD+RH0lPH9pakb2wToLOadrpUiI0h0LqbU6/vy4/TShx&#13;&#10;numCKdAipwfh6MPs44dpYzLRgwpUISxBEO2yxuS08t5kSeJ4JWrmOmCERmMJtmYeVbtNCssaRK9V&#13;&#10;0ut2R0kDtjAWuHAObx+PRjqL+GUpuH8uSyc8UTnF3Hw8bTw34UxmU5ZtLTOV5Kc02D9kUTOp8dEL&#13;&#10;1CPzjOys/AOqltyCg9J3ONQJlKXkItaA1aTdd9WsK2ZErAXJceZCk/t/sPxpvzYvlvj2C7TYwEBI&#13;&#10;Y1zm8DLU05a2Dl/MlKAdKTxcaBOtJzwEjYf9yRhNHG1pf5KOR5HY5BpurPNfBdQkCDm12JdIF9uv&#13;&#10;nMcn0fXsEl5zoGSxlEpFJcyCWChL9gy7qHxMEiPuvJQmTU5H/WE3At/ZAvQlfqMY/xHKvEdATWm8&#13;&#10;vBYfJN9uWiKLnPaHZ2Y2UByQMAvHWXKGLyXir5jzL8zi8CARuBD+GY9SASYFJ4mSCuyvv90Hf+wp&#13;&#10;WilpcBhz6n7umBWUqG8au/05HQzC9EZlMBz3ULG3ls2tRe/qBSBTKa6e4VEM/l6dxdJC/YZ7Mw+v&#13;&#10;oolpjm/n1J/FhT+uCO4dF/N5dMJ5Ncyv9NrwAB06E3h9bd+YNae+ehyJJziPLcvetffoGyI1zHce&#13;&#10;Shl7H4g+snriH2c9tue0l2GZbvXodf17zH4DAAD//wMAUEsDBBQABgAIAAAAIQDHgCqc4QAAAA8B&#13;&#10;AAAPAAAAZHJzL2Rvd25yZXYueG1sTE/LTsMwELwj8Q/WInGjTqIGkjROxaNw4URBnLexa1vEdhS7&#13;&#10;afh7lhNcVtqd2Xm028UNbFZTtMELyFcZMOX7IK3XAj7en28qYDGhlzgErwR8qwjb7vKixUaGs39T&#13;&#10;8z5pRiI+NijApDQ2nMfeKIdxFUblCTuGyWGiddJcTngmcTfwIstuuUPrycHgqB6N6r/2Jydg96Br&#13;&#10;3Vc4mV0lrZ2Xz+OrfhHi+mp52tC43wBLakl/H/DbgfJDR8EO4eRlZIOAcl3WRBVQ1CUwIlRFkQM7&#13;&#10;0GF9lwPvWv6/R/cDAAD//wMAUEsBAi0AFAAGAAgAAAAhALaDOJL+AAAA4QEAABMAAAAAAAAAAAAA&#13;&#10;AAAAAAAAAFtDb250ZW50X1R5cGVzXS54bWxQSwECLQAUAAYACAAAACEAOP0h/9YAAACUAQAACwAA&#13;&#10;AAAAAAAAAAAAAAAvAQAAX3JlbHMvLnJlbHNQSwECLQAUAAYACAAAACEAyke45DsCAACFBAAADgAA&#13;&#10;AAAAAAAAAAAAAAAuAgAAZHJzL2Uyb0RvYy54bWxQSwECLQAUAAYACAAAACEAx4AqnOEAAAAPAQAA&#13;&#10;DwAAAAAAAAAAAAAAAACVBAAAZHJzL2Rvd25yZXYueG1sUEsFBgAAAAAEAAQA8wAAAKMFAAAAAA==&#13;&#10;" fillcolor="white [3201]" strokeweight=".5pt">
                <v:textbox>
                  <w:txbxContent>
                    <w:p w14:paraId="3AA0D509" w14:textId="137B84C7" w:rsidR="009A106F" w:rsidRDefault="005717ED" w:rsidP="009A106F">
                      <w:r>
                        <w:t>Compared to other countries the U.S populations gestation levels were within the expected intervals</w:t>
                      </w:r>
                    </w:p>
                  </w:txbxContent>
                </v:textbox>
              </v:shape>
            </w:pict>
          </mc:Fallback>
        </mc:AlternateContent>
      </w:r>
      <w:r w:rsidR="009A106F">
        <w:rPr>
          <w:noProof/>
        </w:rPr>
        <mc:AlternateContent>
          <mc:Choice Requires="wps">
            <w:drawing>
              <wp:anchor distT="0" distB="0" distL="114300" distR="114300" simplePos="0" relativeHeight="251738112" behindDoc="0" locked="0" layoutInCell="1" allowOverlap="1" wp14:anchorId="4F988AD4" wp14:editId="2E03CC92">
                <wp:simplePos x="0" y="0"/>
                <wp:positionH relativeFrom="column">
                  <wp:posOffset>2083981</wp:posOffset>
                </wp:positionH>
                <wp:positionV relativeFrom="paragraph">
                  <wp:posOffset>187310</wp:posOffset>
                </wp:positionV>
                <wp:extent cx="1381760" cy="1381760"/>
                <wp:effectExtent l="0" t="0" r="15240" b="15240"/>
                <wp:wrapNone/>
                <wp:docPr id="47" name="Text Box 47"/>
                <wp:cNvGraphicFramePr/>
                <a:graphic xmlns:a="http://schemas.openxmlformats.org/drawingml/2006/main">
                  <a:graphicData uri="http://schemas.microsoft.com/office/word/2010/wordprocessingShape">
                    <wps:wsp>
                      <wps:cNvSpPr txBox="1"/>
                      <wps:spPr>
                        <a:xfrm>
                          <a:off x="0" y="0"/>
                          <a:ext cx="1381760" cy="1381760"/>
                        </a:xfrm>
                        <a:prstGeom prst="rect">
                          <a:avLst/>
                        </a:prstGeom>
                        <a:solidFill>
                          <a:schemeClr val="lt1"/>
                        </a:solidFill>
                        <a:ln w="6350">
                          <a:solidFill>
                            <a:prstClr val="black"/>
                          </a:solidFill>
                        </a:ln>
                      </wps:spPr>
                      <wps:txbx>
                        <w:txbxContent>
                          <w:p w14:paraId="228414EF" w14:textId="54389243" w:rsidR="009A106F" w:rsidRDefault="00B23704" w:rsidP="009A106F">
                            <w:r>
                              <w:t>Qualitative</w:t>
                            </w:r>
                            <w:r w:rsidR="005717ED">
                              <w:t xml:space="preserve"> Dat</w:t>
                            </w:r>
                            <w:r w:rsidR="00B94BE6">
                              <w:t>a</w:t>
                            </w:r>
                            <w:r w:rsidR="005717ED">
                              <w:t xml:space="preserve"> Entire U.S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988AD4" id="Text Box 47" o:spid="_x0000_s1063" type="#_x0000_t202" style="position:absolute;margin-left:164.1pt;margin-top:14.75pt;width:108.8pt;height:108.8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9ycFNwIAAIUEAAAOAAAAZHJzL2Uyb0RvYy54bWysVEtv2zAMvg/YfxB0X5xXk86IU2QpMgwI&#13;&#10;2gLp0LMiy7EwWdQkJXb260fJcR7dTsMuMimSn8iPpGcPTaXIQVgnQWd00OtTIjSHXOpdRr+/rj7d&#13;&#10;U+I80zlToEVGj8LRh/nHD7PapGIIJahcWIIg2qW1yWjpvUmTxPFSVMz1wAiNxgJsxTyqdpfkltWI&#13;&#10;Xqlk2O9Pkhpsbixw4RzePrZGOo/4RSG4fy4KJzxRGcXcfDxtPLfhTOYzlu4sM6XkpzTYP2RRManx&#13;&#10;0TPUI/OM7K38A6qS3IKDwvc4VAkUheQi1oDVDPrvqtmUzIhYC5LjzJkm9/9g+dNhY14s8c0XaLCB&#13;&#10;gZDauNThZainKWwVvpgpQTtSeDzTJhpPeAga3Q+mEzRxtHUK4iSXcGOd/yqgIkHIqMW+RLrYYe18&#13;&#10;69q5hNccKJmvpFJRCbMglsqSA8MuKh+TRPAbL6VJndHJ6K4fgW9sAfocv1WM/whl3iKgpjReXooP&#13;&#10;km+2DZF5RkfTjpkt5EckzEI7S87wlUT8NXP+hVkcHiQCF8I/41EowKTgJFFSgv31t/vgjz1FKyU1&#13;&#10;DmNG3c89s4IS9U1jtz8PxuMwvVEZ302HqNhry/baovfVEpCpAa6e4VEM/l51YmGhesO9WYRX0cQ0&#13;&#10;x7cz6jtx6dsVwb3jYrGITjivhvm13hgeoENnAq+vzRuz5tRXjyPxBN3YsvRde1vfEKlhsfdQyNj7&#13;&#10;QHTL6ol/nPXYntNehmW61qPX5e8x/w0AAP//AwBQSwMEFAAGAAgAAAAhAMOAjbjjAAAADwEAAA8A&#13;&#10;AABkcnMvZG93bnJldi54bWxMj09PwzAMxe9IfIfISNxYurJC1zWd+DN24cQ2cc4aL4lokqrJuvLt&#13;&#10;MSe4WLL9/Px+9XpyHRtxiDZ4AfNZBgx9G5T1WsBh/3ZXAotJeiW74FHAN0ZYN9dXtaxUuPgPHHdJ&#13;&#10;MzLxsZICTEp9xXlsDToZZ6FHT7tTGJxM1A6aq0FeyNx1PM+yB+6k9fTByB5fDLZfu7MTsHnWS92W&#13;&#10;cjCbUlk7Tp+nd70V4vZmel1ReVoBSzilvwv4ZaD80FCwYzh7FVkn4D4vc5IKyJcFMBIUi4KAjjRY&#13;&#10;PM6BNzX/z9H8AAAA//8DAFBLAQItABQABgAIAAAAIQC2gziS/gAAAOEBAAATAAAAAAAAAAAAAAAA&#13;&#10;AAAAAABbQ29udGVudF9UeXBlc10ueG1sUEsBAi0AFAAGAAgAAAAhADj9If/WAAAAlAEAAAsAAAAA&#13;&#10;AAAAAAAAAAAALwEAAF9yZWxzLy5yZWxzUEsBAi0AFAAGAAgAAAAhAHL3JwU3AgAAhQQAAA4AAAAA&#13;&#10;AAAAAAAAAAAALgIAAGRycy9lMm9Eb2MueG1sUEsBAi0AFAAGAAgAAAAhAMOAjbjjAAAADwEAAA8A&#13;&#10;AAAAAAAAAAAAAAAAkQQAAGRycy9kb3ducmV2LnhtbFBLBQYAAAAABAAEAPMAAAChBQAAAAA=&#13;&#10;" fillcolor="white [3201]" strokeweight=".5pt">
                <v:textbox>
                  <w:txbxContent>
                    <w:p w14:paraId="228414EF" w14:textId="54389243" w:rsidR="009A106F" w:rsidRDefault="00B23704" w:rsidP="009A106F">
                      <w:r>
                        <w:t>Qualitative</w:t>
                      </w:r>
                      <w:r w:rsidR="005717ED">
                        <w:t xml:space="preserve"> Dat</w:t>
                      </w:r>
                      <w:r w:rsidR="00B94BE6">
                        <w:t>a</w:t>
                      </w:r>
                      <w:r w:rsidR="005717ED">
                        <w:t xml:space="preserve"> Entire U.S Population</w:t>
                      </w:r>
                    </w:p>
                  </w:txbxContent>
                </v:textbox>
              </v:shape>
            </w:pict>
          </mc:Fallback>
        </mc:AlternateContent>
      </w:r>
      <w:r w:rsidR="009A106F">
        <w:rPr>
          <w:noProof/>
        </w:rPr>
        <mc:AlternateContent>
          <mc:Choice Requires="wps">
            <w:drawing>
              <wp:anchor distT="0" distB="0" distL="114300" distR="114300" simplePos="0" relativeHeight="251736064" behindDoc="0" locked="0" layoutInCell="1" allowOverlap="1" wp14:anchorId="346EBDD4" wp14:editId="55401F02">
                <wp:simplePos x="0" y="0"/>
                <wp:positionH relativeFrom="column">
                  <wp:posOffset>616688</wp:posOffset>
                </wp:positionH>
                <wp:positionV relativeFrom="paragraph">
                  <wp:posOffset>187310</wp:posOffset>
                </wp:positionV>
                <wp:extent cx="1466850" cy="1381760"/>
                <wp:effectExtent l="0" t="0" r="19050" b="15240"/>
                <wp:wrapNone/>
                <wp:docPr id="46" name="Text Box 46"/>
                <wp:cNvGraphicFramePr/>
                <a:graphic xmlns:a="http://schemas.openxmlformats.org/drawingml/2006/main">
                  <a:graphicData uri="http://schemas.microsoft.com/office/word/2010/wordprocessingShape">
                    <wps:wsp>
                      <wps:cNvSpPr txBox="1"/>
                      <wps:spPr>
                        <a:xfrm>
                          <a:off x="0" y="0"/>
                          <a:ext cx="1466850" cy="1381760"/>
                        </a:xfrm>
                        <a:prstGeom prst="rect">
                          <a:avLst/>
                        </a:prstGeom>
                        <a:solidFill>
                          <a:schemeClr val="lt1"/>
                        </a:solidFill>
                        <a:ln w="6350">
                          <a:solidFill>
                            <a:prstClr val="black"/>
                          </a:solidFill>
                        </a:ln>
                      </wps:spPr>
                      <wps:txbx>
                        <w:txbxContent>
                          <w:p w14:paraId="05562570" w14:textId="6CDA62D0" w:rsidR="009A106F" w:rsidRDefault="005717ED" w:rsidP="009A106F">
                            <w:r>
                              <w:t xml:space="preserve">To monitor gestation thyroid as early as first trimester for the safety of maternal and </w:t>
                            </w:r>
                            <w:r w:rsidR="00B23704">
                              <w:t>foetal</w:t>
                            </w:r>
                            <w:r>
                              <w:t xml:space="preserve">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6EBDD4" id="Text Box 46" o:spid="_x0000_s1064" type="#_x0000_t202" style="position:absolute;margin-left:48.55pt;margin-top:14.75pt;width:115.5pt;height:108.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6A5OwIAAIUEAAAOAAAAZHJzL2Uyb0RvYy54bWysVN9vGjEMfp+0/yHK+zgOKKUnjopRMU1C&#13;&#10;bSU69TnkEoiWi7MkcMf++jnhZ9s9TXvJ2bH9xf5s3/i+rTXZCecVmJLmnS4lwnColFmX9MfL/MuI&#13;&#10;Eh+YqZgGI0q6F57eTz5/Gje2ED3YgK6EIwhifNHYkm5CsEWWeb4RNfMdsMKgUYKrWUDVrbPKsQbR&#13;&#10;a531ut1h1oCrrAMuvMfbh4ORThK+lIKHJym9CESXFHML6XTpXMUzm4xZsXbMbhQ/psH+IYuaKYOP&#13;&#10;nqEeWGBk69QHqFpxBx5k6HCoM5BScZFqwGry7rtqlhtmRaoFyfH2TJP/f7D8cbe0z46E9iu02MBI&#13;&#10;SGN94fEy1tNKV8cvZkrQjhTuz7SJNhAegwbD4egGTRxteX+U3w4Tsdkl3DofvgmoSRRK6rAviS62&#13;&#10;W/iAT6LrySW+5kGraq60TkqcBTHTjuwYdlGHlCRGvPHShjQlHfYxjw8IEfocv9KM/4xlvkVATRu8&#13;&#10;vBQfpdCuWqKqkvZHJ2ZWUO2RMAeHWfKWzxXiL5gPz8zh8CARuBDhCQ+pAZOCo0TJBtzvv91Hf+wp&#13;&#10;WilpcBhL6n9tmROU6O8Gu32XDwZxepMyuLntoeKuLatri9nWM0Cmclw9y5MY/YM+idJB/Yp7M42v&#13;&#10;ookZjm+XNJzEWTisCO4dF9NpcsJ5tSwszNLyCB1Jjry+tK/M2WNfA47EI5zGlhXv2nvwjZEGptsA&#13;&#10;UqXeR6IPrB75x1lP7TnuZVymaz15Xf4ekz8AAAD//wMAUEsDBBQABgAIAAAAIQAmsUZ83wAAAA4B&#13;&#10;AAAPAAAAZHJzL2Rvd25yZXYueG1sTE/JTsMwEL0j8Q/WIHGjTsOWpHEqltILJwriPI1d2yK2I9tN&#13;&#10;w98znOAy0rw385Z2PbuBTSomG7yA5aIApnwfpPVawMf7y1UFLGX0EofglYBvlWDdnZ+12Mhw8m9q&#13;&#10;2mXNSMSnBgWYnMeG89Qb5TAtwqg8cYcQHWZao+Yy4onE3cDLorjjDq0nB4OjejKq/9odnYDNo651&#13;&#10;X2E0m0paO82fh1e9FeLyYn5e0XhYActqzn8f8NuB8kNHwfbh6GVig4D6fkmXAsr6Fhjx12VFwJ6A&#13;&#10;G2J41/L/NbofAAAA//8DAFBLAQItABQABgAIAAAAIQC2gziS/gAAAOEBAAATAAAAAAAAAAAAAAAA&#13;&#10;AAAAAABbQ29udGVudF9UeXBlc10ueG1sUEsBAi0AFAAGAAgAAAAhADj9If/WAAAAlAEAAAsAAAAA&#13;&#10;AAAAAAAAAAAALwEAAF9yZWxzLy5yZWxzUEsBAi0AFAAGAAgAAAAhAEX3oDk7AgAAhQQAAA4AAAAA&#13;&#10;AAAAAAAAAAAALgIAAGRycy9lMm9Eb2MueG1sUEsBAi0AFAAGAAgAAAAhACaxRnzfAAAADgEAAA8A&#13;&#10;AAAAAAAAAAAAAAAAlQQAAGRycy9kb3ducmV2LnhtbFBLBQYAAAAABAAEAPMAAAChBQAAAAA=&#13;&#10;" fillcolor="white [3201]" strokeweight=".5pt">
                <v:textbox>
                  <w:txbxContent>
                    <w:p w14:paraId="05562570" w14:textId="6CDA62D0" w:rsidR="009A106F" w:rsidRDefault="005717ED" w:rsidP="009A106F">
                      <w:r>
                        <w:t xml:space="preserve">To monitor gestation thyroid as early as first trimester for the safety of maternal and </w:t>
                      </w:r>
                      <w:r w:rsidR="00B23704">
                        <w:t>foetal</w:t>
                      </w:r>
                      <w:r>
                        <w:t xml:space="preserve"> health</w:t>
                      </w:r>
                    </w:p>
                  </w:txbxContent>
                </v:textbox>
              </v:shape>
            </w:pict>
          </mc:Fallback>
        </mc:AlternateContent>
      </w:r>
    </w:p>
    <w:p w14:paraId="44625DB1" w14:textId="1BC932B8" w:rsidR="00F920EA" w:rsidRDefault="00F920EA"/>
    <w:p w14:paraId="02F1825A" w14:textId="4A113A9A" w:rsidR="00F920EA" w:rsidRDefault="00F920EA"/>
    <w:p w14:paraId="6E3F2EF6" w14:textId="37EC068D" w:rsidR="00F920EA" w:rsidRDefault="00F920EA"/>
    <w:p w14:paraId="69204376" w14:textId="77777777" w:rsidR="00F920EA" w:rsidRDefault="00F920EA"/>
    <w:p w14:paraId="5B11DCAF" w14:textId="0AB5D7FE" w:rsidR="00F920EA" w:rsidRDefault="00F920EA"/>
    <w:p w14:paraId="1D890988" w14:textId="543D2DC1" w:rsidR="00F920EA" w:rsidRDefault="007D706F">
      <w:r>
        <w:rPr>
          <w:noProof/>
        </w:rPr>
        <w:lastRenderedPageBreak/>
        <mc:AlternateContent>
          <mc:Choice Requires="wps">
            <w:drawing>
              <wp:anchor distT="0" distB="0" distL="114300" distR="114300" simplePos="0" relativeHeight="251807744" behindDoc="0" locked="0" layoutInCell="1" allowOverlap="1" wp14:anchorId="05C57727" wp14:editId="2C5E7E25">
                <wp:simplePos x="0" y="0"/>
                <wp:positionH relativeFrom="column">
                  <wp:posOffset>-691116</wp:posOffset>
                </wp:positionH>
                <wp:positionV relativeFrom="paragraph">
                  <wp:posOffset>-786809</wp:posOffset>
                </wp:positionV>
                <wp:extent cx="1392555" cy="722630"/>
                <wp:effectExtent l="0" t="0" r="17145" b="13970"/>
                <wp:wrapNone/>
                <wp:docPr id="82" name="Text Box 82"/>
                <wp:cNvGraphicFramePr/>
                <a:graphic xmlns:a="http://schemas.openxmlformats.org/drawingml/2006/main">
                  <a:graphicData uri="http://schemas.microsoft.com/office/word/2010/wordprocessingShape">
                    <wps:wsp>
                      <wps:cNvSpPr txBox="1"/>
                      <wps:spPr>
                        <a:xfrm>
                          <a:off x="0" y="0"/>
                          <a:ext cx="1392555" cy="722630"/>
                        </a:xfrm>
                        <a:prstGeom prst="rect">
                          <a:avLst/>
                        </a:prstGeom>
                        <a:solidFill>
                          <a:schemeClr val="lt1"/>
                        </a:solidFill>
                        <a:ln w="6350">
                          <a:solidFill>
                            <a:prstClr val="black"/>
                          </a:solidFill>
                        </a:ln>
                      </wps:spPr>
                      <wps:txbx>
                        <w:txbxContent>
                          <w:p w14:paraId="23EEAFF9" w14:textId="77777777" w:rsidR="007D706F" w:rsidRDefault="007D706F" w:rsidP="0082289D"/>
                          <w:p w14:paraId="7380E5EC" w14:textId="77D0886E" w:rsidR="0082289D" w:rsidRDefault="007D706F" w:rsidP="0082289D">
                            <w:r>
                              <w:t xml:space="preserve">   </w:t>
                            </w:r>
                            <w:r w:rsidR="0082289D">
                              <w:t>Author/Date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57727" id="Text Box 82" o:spid="_x0000_s1065" type="#_x0000_t202" style="position:absolute;margin-left:-54.4pt;margin-top:-61.95pt;width:109.65pt;height:56.9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el7PAIAAIQEAAAOAAAAZHJzL2Uyb0RvYy54bWysVEtv2zAMvg/YfxB0X5w4jy5GnCJLkWFA&#13;&#10;0RZIh54VWUqEyaImKbGzXz9KeXc7DbvIpEh+Ij+Snty3tSY74bwCU9Jep0uJMBwqZdYl/f66+PSZ&#13;&#10;Eh+YqZgGI0q6F57eTz9+mDS2EDlsQFfCEQQxvmhsSTch2CLLPN+ImvkOWGHQKMHVLKDq1lnlWIPo&#13;&#10;tc7ybneUNeAq64AL7/H24WCk04QvpeDhWUovAtElxdxCOl06V/HMphNWrB2zG8WPabB/yKJmyuCj&#13;&#10;Z6gHFhjZOvUHVK24Aw8ydDjUGUipuEg1YDW97rtqlhtmRaoFyfH2TJP/f7D8abe0L46E9gu02MBI&#13;&#10;SGN94fEy1tNKV8cvZkrQjhTuz7SJNhAeg/rjfDgcUsLRdpfno37iNbtEW+fDVwE1iUJJHbYlscV2&#13;&#10;jz7gi+h6comPedCqWiitkxJHQcy1IzuGTdQh5YgRN17akKako/6wm4BvbBH6HL/SjP+IVd4ioKYN&#13;&#10;Xl5qj1JoVy1RVUn74xMxK6j2yJeDwyh5yxcK8R+ZDy/M4ewgRbgP4RkPqQGTgqNEyQbcr7/dR39s&#13;&#10;KVopaXAWS+p/bpkTlOhvBps97g0GcXiTMhje5ai4a8vq2mK29RyQqR5unuVJjP5Bn0TpoH7DtZnF&#13;&#10;V9HEDMe3SxpO4jwcNgTXjovZLDnhuFoWHs3S8ggdOxN5fW3fmLPHvgaciCc4TS0r3rX34BsjDcy2&#13;&#10;AaRKvY9EH1g98o+jntpzXMu4S9d68rr8PKa/AQAA//8DAFBLAwQUAAYACAAAACEAqsktt+IAAAAS&#13;&#10;AQAADwAAAGRycy9kb3ducmV2LnhtbEyPT0/DMAzF70h8h8hI3LakQ6CuazrxZ3DhxECcvSZLIxqn&#13;&#10;SrKufHtSLnCxbD37+f3q7eR6NuoQrScJxVIA09R6ZclI+Hh/XpTAYkJS2HvSEr51hG1zeVFjpfyZ&#13;&#10;3vS4T4ZlE4oVSuhSGirOY9tph3HpB01ZO/rgMOUxGK4CnrO56/lKiDvu0FL+0OGgHzvdfu1PTsLu&#13;&#10;waxNW2LodqWydpw+j6/mRcrrq+lpk8v9BljSU/q7gJkh54cmBzv4E6nIegmLQpQZIM3d6mYNbN4p&#13;&#10;xC2ww69YAG9q/h+l+QEAAP//AwBQSwECLQAUAAYACAAAACEAtoM4kv4AAADhAQAAEwAAAAAAAAAA&#13;&#10;AAAAAAAAAAAAW0NvbnRlbnRfVHlwZXNdLnhtbFBLAQItABQABgAIAAAAIQA4/SH/1gAAAJQBAAAL&#13;&#10;AAAAAAAAAAAAAAAAAC8BAABfcmVscy8ucmVsc1BLAQItABQABgAIAAAAIQDO2el7PAIAAIQEAAAO&#13;&#10;AAAAAAAAAAAAAAAAAC4CAABkcnMvZTJvRG9jLnhtbFBLAQItABQABgAIAAAAIQCqyS234gAAABIB&#13;&#10;AAAPAAAAAAAAAAAAAAAAAJYEAABkcnMvZG93bnJldi54bWxQSwUGAAAAAAQABADzAAAApQUAAAAA&#13;&#10;" fillcolor="white [3201]" strokeweight=".5pt">
                <v:textbox>
                  <w:txbxContent>
                    <w:p w14:paraId="23EEAFF9" w14:textId="77777777" w:rsidR="007D706F" w:rsidRDefault="007D706F" w:rsidP="0082289D"/>
                    <w:p w14:paraId="7380E5EC" w14:textId="77D0886E" w:rsidR="0082289D" w:rsidRDefault="007D706F" w:rsidP="0082289D">
                      <w:r>
                        <w:t xml:space="preserve">   </w:t>
                      </w:r>
                      <w:r w:rsidR="0082289D">
                        <w:t>Author/Date</w:t>
                      </w:r>
                    </w:p>
                  </w:txbxContent>
                </v:textbox>
              </v:shape>
            </w:pict>
          </mc:Fallback>
        </mc:AlternateContent>
      </w:r>
      <w:r w:rsidR="001E79AB">
        <w:rPr>
          <w:noProof/>
        </w:rPr>
        <mc:AlternateContent>
          <mc:Choice Requires="wps">
            <w:drawing>
              <wp:anchor distT="0" distB="0" distL="114300" distR="114300" simplePos="0" relativeHeight="251758592" behindDoc="0" locked="0" layoutInCell="1" allowOverlap="1" wp14:anchorId="2B88F0A7" wp14:editId="7C71559E">
                <wp:simplePos x="0" y="0"/>
                <wp:positionH relativeFrom="column">
                  <wp:posOffset>5240744</wp:posOffset>
                </wp:positionH>
                <wp:positionV relativeFrom="paragraph">
                  <wp:posOffset>-786765</wp:posOffset>
                </wp:positionV>
                <wp:extent cx="53163" cy="10419715"/>
                <wp:effectExtent l="0" t="0" r="23495" b="19685"/>
                <wp:wrapNone/>
                <wp:docPr id="57" name="Straight Connector 57"/>
                <wp:cNvGraphicFramePr/>
                <a:graphic xmlns:a="http://schemas.openxmlformats.org/drawingml/2006/main">
                  <a:graphicData uri="http://schemas.microsoft.com/office/word/2010/wordprocessingShape">
                    <wps:wsp>
                      <wps:cNvCnPr/>
                      <wps:spPr>
                        <a:xfrm flipH="1">
                          <a:off x="0" y="0"/>
                          <a:ext cx="53163" cy="104197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DEC119" id="Straight Connector 57" o:spid="_x0000_s1026" style="position:absolute;flip:x;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2.65pt,-61.95pt" to="416.85pt,7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FTwpwEAAJcDAAAOAAAAZHJzL2Uyb0RvYy54bWysU8lu2zAQvQfoPxC815KytoLlHBI0PRRJ&#13;&#10;kLQfwFBDiyg3kKwl/32HI1spugBF0QvBZd6beW+G6+vJGraDmLR3HW9WNWfgpO+123b8y+cPb99x&#13;&#10;lrJwvTDeQcf3kPj15s3JegwtnPrBmx4iQxKX2jF0fMg5tFWV5ABWpJUP4PBR+WhFxmPcVn0UI7Jb&#13;&#10;U53W9WU1+tiH6CWkhLe38yPfEL9SIPODUgkyMx3H2jKtkdaXslabtWi3UYRBy0MZ4h+qsEI7TLpQ&#13;&#10;3Yos2Leof6GyWkafvMor6W3lldISSAOqaeqf1DwPIgBpQXNSWGxK/49W3u9u3GNEG8aQ2hQeY1Ex&#13;&#10;qWiZMjp8xJ6SLqyUTWTbfrENpswkXl6cNZdnnEl8aerz5v1Vc1F8rWaewhdiynfgLSubjhvtiizR&#13;&#10;it2nlOfQYwjiXiuhXd4bKMHGPYFiuseMc000JHBjItsJbG//tTmkpcgCUdqYBVRTyj+CDrEFBjQ4&#13;&#10;fwtcoimjd3kBWu18/F3WPB1LVXP8UfWstch+8f2e+kJ2YPfJ0MOklvH68Uzw1/+0+Q4AAP//AwBQ&#13;&#10;SwMEFAAGAAgAAAAhAHXGX1fkAAAAEgEAAA8AAABkcnMvZG93bnJldi54bWxMj0FPg0AQhe8m/ofN&#13;&#10;mHhrd4HQImVpao3xbOultwVGILKzyG5b/PeOJ3uZZDLfe/NesZ3tIC44+d6RhmipQCDVrump1fBx&#13;&#10;fF1kIHww1JjBEWr4QQ/b8v6uMHnjrvSOl0NoBZuQz42GLoQxl9LXHVrjl25E4tunm6wJvE6tbCZz&#13;&#10;ZXM7yFiplbSmJ/7QmRH3HdZfh7PVcHyzaq5Cv0f6Xqvd6Tld0SnV+vFhftnw2G1ABJzDvwL+OnB+&#13;&#10;KDlY5c7UeDFoyOI0YVTDIoqTJxCMZEmyBlExm0ZrBbIs5G2V8hcAAP//AwBQSwECLQAUAAYACAAA&#13;&#10;ACEAtoM4kv4AAADhAQAAEwAAAAAAAAAAAAAAAAAAAAAAW0NvbnRlbnRfVHlwZXNdLnhtbFBLAQIt&#13;&#10;ABQABgAIAAAAIQA4/SH/1gAAAJQBAAALAAAAAAAAAAAAAAAAAC8BAABfcmVscy8ucmVsc1BLAQIt&#13;&#10;ABQABgAIAAAAIQAeTFTwpwEAAJcDAAAOAAAAAAAAAAAAAAAAAC4CAABkcnMvZTJvRG9jLnhtbFBL&#13;&#10;AQItABQABgAIAAAAIQB1xl9X5AAAABIBAAAPAAAAAAAAAAAAAAAAAAEEAABkcnMvZG93bnJldi54&#13;&#10;bWxQSwUGAAAAAAQABADzAAAAEgUAAAAA&#13;&#10;" strokecolor="black [3200]" strokeweight=".5pt">
                <v:stroke joinstyle="miter"/>
              </v:line>
            </w:pict>
          </mc:Fallback>
        </mc:AlternateContent>
      </w:r>
      <w:r w:rsidR="00B94BE6">
        <w:rPr>
          <w:noProof/>
        </w:rPr>
        <mc:AlternateContent>
          <mc:Choice Requires="wps">
            <w:drawing>
              <wp:anchor distT="0" distB="0" distL="114300" distR="114300" simplePos="0" relativeHeight="251754496" behindDoc="0" locked="0" layoutInCell="1" allowOverlap="1" wp14:anchorId="45EB2559" wp14:editId="44020409">
                <wp:simplePos x="0" y="0"/>
                <wp:positionH relativeFrom="column">
                  <wp:posOffset>3561908</wp:posOffset>
                </wp:positionH>
                <wp:positionV relativeFrom="paragraph">
                  <wp:posOffset>-1063256</wp:posOffset>
                </wp:positionV>
                <wp:extent cx="0" cy="10695733"/>
                <wp:effectExtent l="0" t="0" r="12700" b="10795"/>
                <wp:wrapNone/>
                <wp:docPr id="55" name="Straight Connector 55"/>
                <wp:cNvGraphicFramePr/>
                <a:graphic xmlns:a="http://schemas.openxmlformats.org/drawingml/2006/main">
                  <a:graphicData uri="http://schemas.microsoft.com/office/word/2010/wordprocessingShape">
                    <wps:wsp>
                      <wps:cNvCnPr/>
                      <wps:spPr>
                        <a:xfrm>
                          <a:off x="0" y="0"/>
                          <a:ext cx="0" cy="106957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561DE0" id="Straight Connector 55" o:spid="_x0000_s1026" style="position:absolute;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45pt,-83.7pt" to="280.45pt,7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RNthmQEAAIkDAAAOAAAAZHJzL2Uyb0RvYy54bWysU01v1DAQvVfiP1i+s0laUUq02R5awaUq&#13;&#10;VVt+gOuMNxa2xxq7m+y/r+3sZhEghBCXiT/em5n3PFlfT9awHVDQ6DrerGrOwEnstdt2/Nvz5/dX&#13;&#10;nIUoXC8MOuj4HgK/3rw7W4++hXMc0PRALCVxoR19x4cYfVtVQQ5gRVihB5cuFZIVMW1pW/UkxpTd&#13;&#10;muq8ri+rEan3hBJCSKe38yXflPxKgYxflQoQmel46i2WSCW+5Fht1qLdkvCDloc2xD90YYV2qeiS&#13;&#10;6lZEwV5J/5LKakkYUMWVRFuhUlpC0ZDUNPVPap4G4aFoSeYEv9gU/l9aeb+7cQ+UbBh9aIN/oKxi&#13;&#10;UmTzN/XHpmLWfjELpsjkfCjTaVNffvrw8eIiO1mdmJ5C/AJoWV503GiXhYhW7O5CnKFHSOKdapdV&#13;&#10;3BvIYOMeQTHdp2pNYZexgBtDbCfSg/bfm0PZgswUpY1ZSPWfSQdspkEZlb8lLuhSEV1ciFY7pN9V&#13;&#10;jdOxVTXjj6pnrVn2C/b78hLFjvTexdDDbOaB+nFf6Kc/aPMGAAD//wMAUEsDBBQABgAIAAAAIQCt&#13;&#10;2b015QAAABIBAAAPAAAAZHJzL2Rvd25yZXYueG1sTI9PT8MwDMXvSHyHyEjctqQT66BrOk1DCHFB&#13;&#10;Wwf3rMnSQv5USdqVb48RB7hYsv3z83vlZrKGjCrEzjsO2ZwBUa7xsnOaw9vxaXYPJCbhpDDeKQ5f&#13;&#10;KsKmur4qRSH9xR3UWCdNUMTFQnBoU+oLSmPTKivi3PfK4e7sgxUJ26CpDOKC4tbQBWM5taJz+KEV&#13;&#10;vdq1qvmsB8vBvITxXe/0Ng7Ph7z+2J8Xr8eR89ub6XGNZbsGktSU/i7gJwP6hwqNnfzgZCSGwzJn&#13;&#10;D4hymGX56g4IIr+jE7LLbMWAViX9H6X6BgAA//8DAFBLAQItABQABgAIAAAAIQC2gziS/gAAAOEB&#13;&#10;AAATAAAAAAAAAAAAAAAAAAAAAABbQ29udGVudF9UeXBlc10ueG1sUEsBAi0AFAAGAAgAAAAhADj9&#13;&#10;If/WAAAAlAEAAAsAAAAAAAAAAAAAAAAALwEAAF9yZWxzLy5yZWxzUEsBAi0AFAAGAAgAAAAhAJlE&#13;&#10;22GZAQAAiQMAAA4AAAAAAAAAAAAAAAAALgIAAGRycy9lMm9Eb2MueG1sUEsBAi0AFAAGAAgAAAAh&#13;&#10;AK3ZvTXlAAAAEgEAAA8AAAAAAAAAAAAAAAAA8wMAAGRycy9kb3ducmV2LnhtbFBLBQYAAAAABAAE&#13;&#10;APMAAAAFBQAAAAA=&#13;&#10;" strokecolor="black [3200]" strokeweight=".5pt">
                <v:stroke joinstyle="miter"/>
              </v:line>
            </w:pict>
          </mc:Fallback>
        </mc:AlternateContent>
      </w:r>
      <w:r w:rsidR="00B94BE6">
        <w:rPr>
          <w:noProof/>
        </w:rPr>
        <mc:AlternateContent>
          <mc:Choice Requires="wps">
            <w:drawing>
              <wp:anchor distT="0" distB="0" distL="114300" distR="114300" simplePos="0" relativeHeight="251762688" behindDoc="0" locked="0" layoutInCell="1" allowOverlap="1" wp14:anchorId="1C2E5323" wp14:editId="7C4344AF">
                <wp:simplePos x="0" y="0"/>
                <wp:positionH relativeFrom="column">
                  <wp:posOffset>-691116</wp:posOffset>
                </wp:positionH>
                <wp:positionV relativeFrom="paragraph">
                  <wp:posOffset>-786809</wp:posOffset>
                </wp:positionV>
                <wp:extent cx="1392732" cy="722630"/>
                <wp:effectExtent l="0" t="0" r="17145" b="13970"/>
                <wp:wrapNone/>
                <wp:docPr id="59" name="Text Box 59"/>
                <wp:cNvGraphicFramePr/>
                <a:graphic xmlns:a="http://schemas.openxmlformats.org/drawingml/2006/main">
                  <a:graphicData uri="http://schemas.microsoft.com/office/word/2010/wordprocessingShape">
                    <wps:wsp>
                      <wps:cNvSpPr txBox="1"/>
                      <wps:spPr>
                        <a:xfrm>
                          <a:off x="0" y="0"/>
                          <a:ext cx="1392732" cy="722630"/>
                        </a:xfrm>
                        <a:prstGeom prst="rect">
                          <a:avLst/>
                        </a:prstGeom>
                        <a:solidFill>
                          <a:schemeClr val="lt1"/>
                        </a:solidFill>
                        <a:ln w="6350">
                          <a:solidFill>
                            <a:prstClr val="black"/>
                          </a:solidFill>
                        </a:ln>
                      </wps:spPr>
                      <wps:txbx>
                        <w:txbxContent>
                          <w:p w14:paraId="36D12668" w14:textId="77777777" w:rsidR="008625CF" w:rsidRDefault="008625CF" w:rsidP="008625CF">
                            <w:r>
                              <w:t xml:space="preserve">      </w:t>
                            </w:r>
                          </w:p>
                          <w:p w14:paraId="349F0794" w14:textId="70F33DB8" w:rsidR="008625CF" w:rsidRDefault="008625CF" w:rsidP="008625CF">
                            <w:r>
                              <w:t xml:space="preserve">       Author/Date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E5323" id="Text Box 59" o:spid="_x0000_s1066" type="#_x0000_t202" style="position:absolute;margin-left:-54.4pt;margin-top:-61.95pt;width:109.65pt;height:56.9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kdyAOgIAAIQEAAAOAAAAZHJzL2Uyb0RvYy54bWysVE2PGjEMvVfqf4hyLwMDC90Rw4qyoqqE&#13;&#10;dldiqz2HTAJRM3GaBGbor68Tvrc9Vb1k7Nh+sZ/tGT+0tSY74bwCU9Jep0uJMBwqZdYl/f46//SZ&#13;&#10;Eh+YqZgGI0q6F54+TD5+GDe2EDlsQFfCEQQxvmhsSTch2CLLPN+ImvkOWGHQKMHVLKDq1lnlWIPo&#13;&#10;tc7ybneYNeAq64AL7/H28WCkk4QvpeDhWUovAtElxdxCOl06V/HMJmNWrB2zG8WPabB/yKJmyuCj&#13;&#10;Z6hHFhjZOvUHVK24Aw8ydDjUGUipuEg1YDW97rtqlhtmRaoFyfH2TJP/f7D8abe0L46E9gu02MBI&#13;&#10;SGN94fEy1tNKV8cvZkrQjhTuz7SJNhAeg/r3+aifU8LRNsrzYT/xml2irfPhq4CaRKGkDtuS2GK7&#13;&#10;hQ/4IrqeXOJjHrSq5krrpMRREDPtyI5hE3VIOWLEjZc2pCnpsH/XTcA3tgh9jl9pxn/EKm8RUNMG&#13;&#10;Ly+1Rym0q5aoqqSDVFG8WkG1R74cHEbJWz5XiL9gPrwwh7ODFOE+hGc8pAZMCo4SJRtwv/52H/2x&#13;&#10;pWilpMFZLKn/uWVOUKK/GWz2fW+ACZCQlMHdKEfFXVtW1xazrWeATPVw8yxPYvQP+iRKB/Ubrs00&#13;&#10;voomZji+XdJwEmfhsCG4dlxMp8kJx9WysDBLyyN07Ezk9bV9Y84e+xpwIp7gNLWseNfeg2+MNDDd&#13;&#10;BpAq9f7C6pF/HPXUnuNaxl261pPX5ecx+Q0AAP//AwBQSwMEFAAGAAgAAAAhAKrJLbfiAAAAEgEA&#13;&#10;AA8AAABkcnMvZG93bnJldi54bWxMj09PwzAMxe9IfIfISNy2pEOgrms68Wdw4cRAnL0mSyMap0qy&#13;&#10;rnx7Ui5wsWw9+/n96u3kejbqEK0nCcVSANPUemXJSPh4f16UwGJCUth70hK+dYRtc3lRY6X8md70&#13;&#10;uE+GZROKFUroUhoqzmPbaYdx6QdNWTv64DDlMRiuAp6zuev5Sog77tBS/tDhoB873X7tT07C7sGs&#13;&#10;TVti6HalsnacPo+v5kXK66vpaZPL/QZY0lP6u4CZIeeHJgc7+BOpyHoJi0KUGSDN3epmDWzeKcQt&#13;&#10;sMOvWABvav4fpfkBAAD//wMAUEsBAi0AFAAGAAgAAAAhALaDOJL+AAAA4QEAABMAAAAAAAAAAAAA&#13;&#10;AAAAAAAAAFtDb250ZW50X1R5cGVzXS54bWxQSwECLQAUAAYACAAAACEAOP0h/9YAAACUAQAACwAA&#13;&#10;AAAAAAAAAAAAAAAvAQAAX3JlbHMvLnJlbHNQSwECLQAUAAYACAAAACEAIZHcgDoCAACEBAAADgAA&#13;&#10;AAAAAAAAAAAAAAAuAgAAZHJzL2Uyb0RvYy54bWxQSwECLQAUAAYACAAAACEAqsktt+IAAAASAQAA&#13;&#10;DwAAAAAAAAAAAAAAAACUBAAAZHJzL2Rvd25yZXYueG1sUEsFBgAAAAAEAAQA8wAAAKMFAAAAAA==&#13;&#10;" fillcolor="white [3201]" strokeweight=".5pt">
                <v:textbox>
                  <w:txbxContent>
                    <w:p w14:paraId="36D12668" w14:textId="77777777" w:rsidR="008625CF" w:rsidRDefault="008625CF" w:rsidP="008625CF">
                      <w:r>
                        <w:t xml:space="preserve">      </w:t>
                      </w:r>
                    </w:p>
                    <w:p w14:paraId="349F0794" w14:textId="70F33DB8" w:rsidR="008625CF" w:rsidRDefault="008625CF" w:rsidP="008625CF">
                      <w:r>
                        <w:t xml:space="preserve">       Author/Date</w:t>
                      </w:r>
                    </w:p>
                  </w:txbxContent>
                </v:textbox>
              </v:shape>
            </w:pict>
          </mc:Fallback>
        </mc:AlternateContent>
      </w:r>
      <w:r w:rsidR="00B94BE6">
        <w:rPr>
          <w:noProof/>
        </w:rPr>
        <mc:AlternateContent>
          <mc:Choice Requires="wps">
            <w:drawing>
              <wp:anchor distT="0" distB="0" distL="114300" distR="114300" simplePos="0" relativeHeight="251781120" behindDoc="0" locked="0" layoutInCell="1" allowOverlap="1" wp14:anchorId="659419C5" wp14:editId="6E0E6BCF">
                <wp:simplePos x="0" y="0"/>
                <wp:positionH relativeFrom="column">
                  <wp:posOffset>5263116</wp:posOffset>
                </wp:positionH>
                <wp:positionV relativeFrom="paragraph">
                  <wp:posOffset>-63795</wp:posOffset>
                </wp:positionV>
                <wp:extent cx="1370965" cy="935355"/>
                <wp:effectExtent l="0" t="0" r="13335" b="17145"/>
                <wp:wrapNone/>
                <wp:docPr id="68" name="Text Box 68"/>
                <wp:cNvGraphicFramePr/>
                <a:graphic xmlns:a="http://schemas.openxmlformats.org/drawingml/2006/main">
                  <a:graphicData uri="http://schemas.microsoft.com/office/word/2010/wordprocessingShape">
                    <wps:wsp>
                      <wps:cNvSpPr txBox="1"/>
                      <wps:spPr>
                        <a:xfrm>
                          <a:off x="0" y="0"/>
                          <a:ext cx="1370965" cy="935355"/>
                        </a:xfrm>
                        <a:prstGeom prst="rect">
                          <a:avLst/>
                        </a:prstGeom>
                        <a:solidFill>
                          <a:schemeClr val="lt1"/>
                        </a:solidFill>
                        <a:ln w="6350">
                          <a:solidFill>
                            <a:prstClr val="black"/>
                          </a:solidFill>
                        </a:ln>
                      </wps:spPr>
                      <wps:txbx>
                        <w:txbxContent>
                          <w:p w14:paraId="181AFEC7" w14:textId="067AD3A7" w:rsidR="00B94BE6" w:rsidRDefault="00B94BE6" w:rsidP="00B94BE6">
                            <w:r>
                              <w:t>1 cohort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9419C5" id="Text Box 68" o:spid="_x0000_s1067" type="#_x0000_t202" style="position:absolute;margin-left:414.4pt;margin-top:-5pt;width:107.95pt;height:73.65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ddiPAIAAIQEAAAOAAAAZHJzL2Uyb0RvYy54bWysVE1v2zAMvQ/YfxB0X+x8OF2MOEWWIsOA&#13;&#10;oC2QDj0rshwbk0VNUmJnv36U7Hy022nYRaZE6ol8fPT8vq0lOQpjK1AZHQ5iSoTikFdqn9HvL+tP&#13;&#10;nymxjqmcSVAioydh6f3i44d5o1MxghJkLgxBEGXTRme0dE6nUWR5KWpmB6CFQmcBpmYOt2Yf5YY1&#13;&#10;iF7LaBTH06gBk2sDXFiLpw+dky4CflEI7p6KwgpHZEYxNxdWE9adX6PFnKV7w3RZ8T4N9g9Z1KxS&#13;&#10;+OgF6oE5Rg6m+gOqrrgBC4UbcKgjKIqKi1ADVjOM31WzLZkWoRYkx+oLTfb/wfLH41Y/G+LaL9Bi&#13;&#10;Az0hjbapxUNfT1uY2n8xU4J+pPB0oU20jnB/aXwXz6YJJRx9s3EyThIPE11va2PdVwE18UZGDbYl&#13;&#10;sMWOG+u60HOIf8yCrPJ1JWXYeCmIlTTkyLCJ0oUcEfxNlFSkyeh0nMQB+I3PQ1/u7yTjP/r0bqIQ&#13;&#10;TyrM+Vq7t1y7a0mVZ3RyIWYH+Qn5MtBJyWq+rhB/w6x7Zga1gxThPLgnXAoJmBT0FiUlmF9/O/fx&#13;&#10;2FL0UtKgFjNqfx6YEZTIbwqbPRtOJl68YTNJ7ka4Mbee3a1HHeoVIFNDnDzNg+njnTybhYH6Fcdm&#13;&#10;6V9FF1Mc386oO5sr100Ijh0Xy2UIQrlq5jZqq7mH9p3xvL60r8zovq8OFfEIZ9Wy9F17u1h/U8Hy&#13;&#10;4KCoQu890R2rPf8o9aCefiz9LN3uQ9T157H4DQAA//8DAFBLAwQUAAYACAAAACEAK5ZgmuQAAAAR&#13;&#10;AQAADwAAAGRycy9kb3ducmV2LnhtbEyPTU8DIRCG7yb+BzIm3lroRyzdLtv4Ub14spqe6UKBuMAG&#13;&#10;6Hb9905PepnMZGbe93nr7eg7MuiUXQwCZlMGRIc2KheMgK/P1wkHkosMSnYxaAE/OsO2ub2pZaXi&#13;&#10;JXzoYV8MQZGQKynAltJXlObWai/zNPY64O4Uk5cFx2SoSvKC4r6jc8YeqJcuoIOVvX62uv3en72A&#13;&#10;3ZNZm5bLZHdcOTeMh9O7eRPi/m582WB53AApeix/H3DNgPzQINgxnoPKpBPA5xz5i4DJjGGy6wVb&#13;&#10;LldAjtgtVgugTU3/J2l+AQAA//8DAFBLAQItABQABgAIAAAAIQC2gziS/gAAAOEBAAATAAAAAAAA&#13;&#10;AAAAAAAAAAAAAABbQ29udGVudF9UeXBlc10ueG1sUEsBAi0AFAAGAAgAAAAhADj9If/WAAAAlAEA&#13;&#10;AAsAAAAAAAAAAAAAAAAALwEAAF9yZWxzLy5yZWxzUEsBAi0AFAAGAAgAAAAhAFO912I8AgAAhAQA&#13;&#10;AA4AAAAAAAAAAAAAAAAALgIAAGRycy9lMm9Eb2MueG1sUEsBAi0AFAAGAAgAAAAhACuWYJrkAAAA&#13;&#10;EQEAAA8AAAAAAAAAAAAAAAAAlgQAAGRycy9kb3ducmV2LnhtbFBLBQYAAAAABAAEAPMAAACnBQAA&#13;&#10;AAA=&#13;&#10;" fillcolor="white [3201]" strokeweight=".5pt">
                <v:textbox>
                  <w:txbxContent>
                    <w:p w14:paraId="181AFEC7" w14:textId="067AD3A7" w:rsidR="00B94BE6" w:rsidRDefault="00B94BE6" w:rsidP="00B94BE6">
                      <w:r>
                        <w:t>1 cohort study: small sample size</w:t>
                      </w:r>
                    </w:p>
                  </w:txbxContent>
                </v:textbox>
              </v:shape>
            </w:pict>
          </mc:Fallback>
        </mc:AlternateContent>
      </w:r>
      <w:r w:rsidR="00B94BE6">
        <w:rPr>
          <w:noProof/>
        </w:rPr>
        <mc:AlternateContent>
          <mc:Choice Requires="wps">
            <w:drawing>
              <wp:anchor distT="0" distB="0" distL="114300" distR="114300" simplePos="0" relativeHeight="251779072" behindDoc="0" locked="0" layoutInCell="1" allowOverlap="1" wp14:anchorId="67A0FBBE" wp14:editId="424833E0">
                <wp:simplePos x="0" y="0"/>
                <wp:positionH relativeFrom="column">
                  <wp:posOffset>3561907</wp:posOffset>
                </wp:positionH>
                <wp:positionV relativeFrom="paragraph">
                  <wp:posOffset>-63795</wp:posOffset>
                </wp:positionV>
                <wp:extent cx="1701165" cy="935355"/>
                <wp:effectExtent l="0" t="0" r="13335" b="17145"/>
                <wp:wrapNone/>
                <wp:docPr id="67" name="Text Box 67"/>
                <wp:cNvGraphicFramePr/>
                <a:graphic xmlns:a="http://schemas.openxmlformats.org/drawingml/2006/main">
                  <a:graphicData uri="http://schemas.microsoft.com/office/word/2010/wordprocessingShape">
                    <wps:wsp>
                      <wps:cNvSpPr txBox="1"/>
                      <wps:spPr>
                        <a:xfrm>
                          <a:off x="0" y="0"/>
                          <a:ext cx="1701165" cy="935355"/>
                        </a:xfrm>
                        <a:prstGeom prst="rect">
                          <a:avLst/>
                        </a:prstGeom>
                        <a:solidFill>
                          <a:schemeClr val="lt1"/>
                        </a:solidFill>
                        <a:ln w="6350">
                          <a:solidFill>
                            <a:prstClr val="black"/>
                          </a:solidFill>
                        </a:ln>
                      </wps:spPr>
                      <wps:txbx>
                        <w:txbxContent>
                          <w:p w14:paraId="7C1D759C" w14:textId="6B7F2D52" w:rsidR="00B94BE6" w:rsidRDefault="00B94BE6" w:rsidP="00B94BE6">
                            <w:r>
                              <w:t>History of thyroid in family increased risk of third dysfunction in pregnant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A0FBBE" id="Text Box 67" o:spid="_x0000_s1068" type="#_x0000_t202" style="position:absolute;margin-left:280.45pt;margin-top:-5pt;width:133.95pt;height:73.6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ZidiPQIAAIQEAAAOAAAAZHJzL2Uyb0RvYy54bWysVE1v2zAMvQ/YfxB0X2wncboacYosRYYB&#13;&#10;RVsgHXpWZDk2JouapMTOfv0o2flot9Owi0yJ1BP5+Oj5XddIchDG1qBymoxiSoTiUNRql9PvL+tP&#13;&#10;nymxjqmCSVAip0dh6d3i44d5qzMxhgpkIQxBEGWzVue0ck5nUWR5JRpmR6CFQmcJpmEOt2YXFYa1&#13;&#10;iN7IaBzHs6gFU2gDXFiLp/e9ky4CflkK7p7K0gpHZE4xNxdWE9atX6PFnGU7w3RV8yEN9g9ZNKxW&#13;&#10;+OgZ6p45Rvam/gOqqbkBC6UbcWgiKMuai1ADVpPE76rZVEyLUAuSY/WZJvv/YPnjYaOfDXHdF+iw&#13;&#10;gZ6QVtvM4qGvpytN47+YKUE/Ung80yY6R7i/dBMnySylhKPvdpJO0tTDRJfb2lj3VUBDvJFTg20J&#13;&#10;bLHDg3V96CnEP2ZB1sW6ljJsvBTEShpyYNhE6UKOCP4mSirS5nQ2SeMA/Mbnoc/3t5LxH0N6V1GI&#13;&#10;JxXmfKndW67bdqQucjodn4jZQnFEvgz0UrKar2vEf2DWPTOD2kGKcB7cEy6lBEwKBouSCsyvv537&#13;&#10;eGwpeilpUYs5tT/3zAhK5DeFzb5NplMv3rCZpjdj3Jhrz/bao/bNCpCpBCdP82D6eCdPZmmgecWx&#13;&#10;WfpX0cUUx7dz6k7myvUTgmPHxXIZglCumrkHtdHcQ/vOeF5fuldm9NBXh4p4hJNqWfauvX2sv6lg&#13;&#10;uXdQ1qH3nuie1YF/lHpQzzCWfpau9yHq8vNY/AYAAP//AwBQSwMEFAAGAAgAAAAhAIETC1XjAAAA&#13;&#10;EAEAAA8AAABkcnMvZG93bnJldi54bWxMj09PAjEQxe8mfodmTLxBC0Qsy3aJf9ALJ9FwLtvSNmzb&#13;&#10;TVuW9ds7nvQyyWTee/N+9Wb0HRl0yi4GAbMpA6JDG5ULRsDX59uEA8lFBiW7GLSAb51h09ze1LJS&#13;&#10;8Ro+9LAvhmBIyJUUYEvpK0pza7WXeRp7HfB2isnLgmsyVCV5xXDf0TljS+qlC/jByl6/WN2e9xcv&#13;&#10;YPtsVqblMtktV84N4+G0M+9C3N+Nr2scT2sgRY/lzwG/DNgfGix2jJegMukEPCzZCqUCJjOGZKjg&#13;&#10;c45ER5QuHhdAm5r+B2l+AAAA//8DAFBLAQItABQABgAIAAAAIQC2gziS/gAAAOEBAAATAAAAAAAA&#13;&#10;AAAAAAAAAAAAAABbQ29udGVudF9UeXBlc10ueG1sUEsBAi0AFAAGAAgAAAAhADj9If/WAAAAlAEA&#13;&#10;AAsAAAAAAAAAAAAAAAAALwEAAF9yZWxzLy5yZWxzUEsBAi0AFAAGAAgAAAAhAKxmJ2I9AgAAhAQA&#13;&#10;AA4AAAAAAAAAAAAAAAAALgIAAGRycy9lMm9Eb2MueG1sUEsBAi0AFAAGAAgAAAAhAIETC1XjAAAA&#13;&#10;EAEAAA8AAAAAAAAAAAAAAAAAlwQAAGRycy9kb3ducmV2LnhtbFBLBQYAAAAABAAEAPMAAACnBQAA&#13;&#10;AAA=&#13;&#10;" fillcolor="white [3201]" strokeweight=".5pt">
                <v:textbox>
                  <w:txbxContent>
                    <w:p w14:paraId="7C1D759C" w14:textId="6B7F2D52" w:rsidR="00B94BE6" w:rsidRDefault="00B94BE6" w:rsidP="00B94BE6">
                      <w:r>
                        <w:t>History of thyroid in family increased risk of third dysfunction in pregnant women</w:t>
                      </w:r>
                    </w:p>
                  </w:txbxContent>
                </v:textbox>
              </v:shape>
            </w:pict>
          </mc:Fallback>
        </mc:AlternateContent>
      </w:r>
      <w:r w:rsidR="00B94BE6">
        <w:rPr>
          <w:noProof/>
        </w:rPr>
        <mc:AlternateContent>
          <mc:Choice Requires="wps">
            <w:drawing>
              <wp:anchor distT="0" distB="0" distL="114300" distR="114300" simplePos="0" relativeHeight="251774976" behindDoc="0" locked="0" layoutInCell="1" allowOverlap="1" wp14:anchorId="3436990E" wp14:editId="54F9B03F">
                <wp:simplePos x="0" y="0"/>
                <wp:positionH relativeFrom="column">
                  <wp:posOffset>701749</wp:posOffset>
                </wp:positionH>
                <wp:positionV relativeFrom="paragraph">
                  <wp:posOffset>-63795</wp:posOffset>
                </wp:positionV>
                <wp:extent cx="1413510" cy="935355"/>
                <wp:effectExtent l="0" t="0" r="8890" b="17145"/>
                <wp:wrapNone/>
                <wp:docPr id="65" name="Text Box 65"/>
                <wp:cNvGraphicFramePr/>
                <a:graphic xmlns:a="http://schemas.openxmlformats.org/drawingml/2006/main">
                  <a:graphicData uri="http://schemas.microsoft.com/office/word/2010/wordprocessingShape">
                    <wps:wsp>
                      <wps:cNvSpPr txBox="1"/>
                      <wps:spPr>
                        <a:xfrm>
                          <a:off x="0" y="0"/>
                          <a:ext cx="1413510" cy="935355"/>
                        </a:xfrm>
                        <a:prstGeom prst="rect">
                          <a:avLst/>
                        </a:prstGeom>
                        <a:solidFill>
                          <a:schemeClr val="lt1"/>
                        </a:solidFill>
                        <a:ln w="6350">
                          <a:solidFill>
                            <a:prstClr val="black"/>
                          </a:solidFill>
                        </a:ln>
                      </wps:spPr>
                      <wps:txbx>
                        <w:txbxContent>
                          <w:p w14:paraId="5037BB83" w14:textId="50D58F2C" w:rsidR="00FF28AE" w:rsidRDefault="00FF28AE" w:rsidP="00FF28AE">
                            <w:r>
                              <w:t>To detect the thyroid dysfunction in women in early pregnancy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6990E" id="Text Box 65" o:spid="_x0000_s1069" type="#_x0000_t202" style="position:absolute;margin-left:55.25pt;margin-top:-5pt;width:111.3pt;height:73.6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51kPAIAAIQEAAAOAAAAZHJzL2Uyb0RvYy54bWysVE1v2zAMvQ/YfxB0Xxzno2uNOEWWIsOA&#13;&#10;oC2QDj0rshQbk0VNUmJnv36U7Hy022nYRaZE6ol8fPTsvq0VOQjrKtA5TQdDSoTmUFR6l9PvL6tP&#13;&#10;t5Q4z3TBFGiR06Nw9H7+8cOsMZkYQQmqEJYgiHZZY3Jaem+yJHG8FDVzAzBCo1OCrZnHrd0lhWUN&#13;&#10;otcqGQ2HN0kDtjAWuHAOTx86J51HfCkF909SOuGJyinm5uNq47oNazKfsWxnmSkr3qfB/iGLmlUa&#13;&#10;Hz1DPTDPyN5Wf0DVFbfgQPoBhzoBKSsuYg1YTTp8V82mZEbEWpAcZ840uf8Hyx8PG/NsiW+/QIsN&#13;&#10;DIQ0xmUOD0M9rbR1+GKmBP1I4fFMm2g94eHSJB1PU3Rx9N2Np+PpNMAkl9vGOv9VQE2CkVOLbYls&#13;&#10;scPa+S70FBIec6CqYlUpFTdBCmKpLDkwbKLyMUcEfxOlNGlyejOeDiPwG1+APt/fKsZ/9OldRSGe&#13;&#10;0pjzpfZg+XbbkqrI6WR8ImYLxRH5stBJyRm+qhB/zZx/Zha1gzzgPPgnXKQCTAp6i5IS7K+/nYd4&#13;&#10;bCl6KWlQizl1P/fMCkrUN43NvksnkyDeuJlMP49wY68922uP3tdLQKZSnDzDoxnivTqZ0kL9imOz&#13;&#10;CK+ii2mOb+fUn8yl7yYEx46LxSIGoVwN82u9MTxAh84EXl/aV2ZN31ePiniEk2pZ9q69XWy4qWGx&#13;&#10;9yCr2PtAdMdqzz9KPaqnH8swS9f7GHX5ecx/AwAA//8DAFBLAwQUAAYACAAAACEAxbythuAAAAAQ&#13;&#10;AQAADwAAAGRycy9kb3ducmV2LnhtbExPy07DMBC8I/EP1iJxa+1gAWkap+JRuHCiIM5u7NpWYzuy&#13;&#10;3TT8PcsJLiuN5rEz7Wb2A5l0yi4GAdWSAdGhj8oFI+Dz42VRA8lFBiWHGLSAb51h011etLJR8Rze&#13;&#10;9bQrhmBIyI0UYEsZG0pzb7WXeRlHHZA7xORlQZgMVUmeMdwP9IaxO+qlC/jBylE/Wd0fdycvYPto&#13;&#10;VqavZbLbWjk3zV+HN/MqxPXV/LzG87AGUvRc/hzwuwH7Q4fF9vEUVCYD4ordolTAomK4DBWc8wrI&#13;&#10;Hil+z4F2Lf0/pPsBAAD//wMAUEsBAi0AFAAGAAgAAAAhALaDOJL+AAAA4QEAABMAAAAAAAAAAAAA&#13;&#10;AAAAAAAAAFtDb250ZW50X1R5cGVzXS54bWxQSwECLQAUAAYACAAAACEAOP0h/9YAAACUAQAACwAA&#13;&#10;AAAAAAAAAAAAAAAvAQAAX3JlbHMvLnJlbHNQSwECLQAUAAYACAAAACEAEnedZDwCAACEBAAADgAA&#13;&#10;AAAAAAAAAAAAAAAuAgAAZHJzL2Uyb0RvYy54bWxQSwECLQAUAAYACAAAACEAxbythuAAAAAQAQAA&#13;&#10;DwAAAAAAAAAAAAAAAACWBAAAZHJzL2Rvd25yZXYueG1sUEsFBgAAAAAEAAQA8wAAAKMFAAAAAA==&#13;&#10;" fillcolor="white [3201]" strokeweight=".5pt">
                <v:textbox>
                  <w:txbxContent>
                    <w:p w14:paraId="5037BB83" w14:textId="50D58F2C" w:rsidR="00FF28AE" w:rsidRDefault="00FF28AE" w:rsidP="00FF28AE">
                      <w:r>
                        <w:t>To detect the thyroid dysfunction in women in early pregnancy</w:t>
                      </w:r>
                    </w:p>
                  </w:txbxContent>
                </v:textbox>
              </v:shape>
            </w:pict>
          </mc:Fallback>
        </mc:AlternateContent>
      </w:r>
      <w:r w:rsidR="00B94BE6">
        <w:rPr>
          <w:noProof/>
        </w:rPr>
        <mc:AlternateContent>
          <mc:Choice Requires="wps">
            <w:drawing>
              <wp:anchor distT="0" distB="0" distL="114300" distR="114300" simplePos="0" relativeHeight="251772928" behindDoc="0" locked="0" layoutInCell="1" allowOverlap="1" wp14:anchorId="591323AE" wp14:editId="201CBFDA">
                <wp:simplePos x="0" y="0"/>
                <wp:positionH relativeFrom="column">
                  <wp:posOffset>-691116</wp:posOffset>
                </wp:positionH>
                <wp:positionV relativeFrom="paragraph">
                  <wp:posOffset>-63795</wp:posOffset>
                </wp:positionV>
                <wp:extent cx="1392555" cy="935355"/>
                <wp:effectExtent l="0" t="0" r="17145" b="17145"/>
                <wp:wrapNone/>
                <wp:docPr id="64" name="Text Box 64"/>
                <wp:cNvGraphicFramePr/>
                <a:graphic xmlns:a="http://schemas.openxmlformats.org/drawingml/2006/main">
                  <a:graphicData uri="http://schemas.microsoft.com/office/word/2010/wordprocessingShape">
                    <wps:wsp>
                      <wps:cNvSpPr txBox="1"/>
                      <wps:spPr>
                        <a:xfrm>
                          <a:off x="0" y="0"/>
                          <a:ext cx="1392555" cy="935355"/>
                        </a:xfrm>
                        <a:prstGeom prst="rect">
                          <a:avLst/>
                        </a:prstGeom>
                        <a:solidFill>
                          <a:schemeClr val="lt1"/>
                        </a:solidFill>
                        <a:ln w="6350">
                          <a:solidFill>
                            <a:prstClr val="black"/>
                          </a:solidFill>
                        </a:ln>
                      </wps:spPr>
                      <wps:txbx>
                        <w:txbxContent>
                          <w:p w14:paraId="119DFA92" w14:textId="08EE44CE" w:rsidR="00D93966" w:rsidRDefault="00D93966" w:rsidP="00D93966">
                            <w:r>
                              <w:t>B Vaid</w:t>
                            </w:r>
                            <w:r w:rsidR="00FF28AE">
                              <w:t>y</w:t>
                            </w:r>
                            <w:r>
                              <w:t>a</w:t>
                            </w:r>
                            <w:r w:rsidR="00FF28AE">
                              <w:t xml:space="preserve">, S Antony M </w:t>
                            </w:r>
                            <w:proofErr w:type="spellStart"/>
                            <w:r w:rsidR="00FF28AE">
                              <w:t>Bilous</w:t>
                            </w:r>
                            <w:proofErr w:type="spellEnd"/>
                            <w:r w:rsidR="00FF28AE">
                              <w:t xml:space="preserve">, B Shields, J Drury, S Hutchison, R </w:t>
                            </w:r>
                            <w:proofErr w:type="spellStart"/>
                            <w:r w:rsidR="00FF28AE">
                              <w:t>Bilous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323AE" id="Text Box 64" o:spid="_x0000_s1070" type="#_x0000_t202" style="position:absolute;margin-left:-54.4pt;margin-top:-5pt;width:109.65pt;height:73.6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0yGVPAIAAIQEAAAOAAAAZHJzL2Uyb0RvYy54bWysVE1v2zAMvQ/YfxB0X5wvd40Rp8hSZBhQ&#13;&#10;tAXSoWdFlmJjsqhJSuzs14+SnY92Ow27yJRIPZGPj57ftbUiB2FdBTqno8GQEqE5FJXe5fT7y/rT&#13;&#10;LSXOM10wBVrk9CgcvVt8/DBvTCbGUIIqhCUIol3WmJyW3pssSRwvRc3cAIzQ6JRga+Zxa3dJYVmD&#13;&#10;6LVKxsPhTdKALYwFLpzD0/vOSRcRX0rB/ZOUTniicoq5+bjauG7DmizmLNtZZsqK92mwf8iiZpXG&#13;&#10;R89Q98wzsrfVH1B1xS04kH7AoU5AyoqLWANWMxq+q2ZTMiNiLUiOM2ea3P+D5Y+HjXm2xLdfoMUG&#13;&#10;BkIa4zKHh6GeVto6fDFTgn6k8HimTbSe8HBpMhunaUoJR99skk7QRpjkcttY578KqEkwcmqxLZEt&#13;&#10;dnhwvgs9hYTHHKiqWFdKxU2QglgpSw4Mm6h8zBHB30QpTZqc3kzSYQR+4wvQ5/tbxfiPPr2rKMRT&#13;&#10;GnO+1B4s325bUhU5nU5PxGyhOCJfFjopOcPXFeI/MOefmUXtIEU4D/4JF6kAk4LeoqQE++tv5yEe&#13;&#10;W4peShrUYk7dzz2zghL1TWOzZ6PpNIg3bqbp5zFu7LVne+3R+3oFyNQIJ8/waIZ4r06mtFC/4tgs&#13;&#10;w6voYprj2zn1J3PluwnBseNiuYxBKFfD/IPeGB6gQ2cCry/tK7Om76tHRTzCSbUse9feLjbc1LDc&#13;&#10;e5BV7H0gumO15x+lHtXTj2WYpet9jLr8PBa/AQAA//8DAFBLAwQUAAYACAAAACEAQzvp9OIAAAAR&#13;&#10;AQAADwAAAGRycy9kb3ducmV2LnhtbEyPT0/DMAzF70h8h8hI3LakTEDpmk78GbtwYiDOXpMlEU1S&#13;&#10;NVlXvj3eLnCxnmX7+f3q1eQ7NuohuRgkFHMBTIc2KheMhM+P11kJLGUMCrsYtIQfnWDVXF7UWKl4&#13;&#10;DO963GbDyCSkCiXYnPuK89Ra7THNY68DzfZx8JipHQxXAx7J3Hf8Rog77tEF+mCx189Wt9/bg5ew&#13;&#10;fjIPpi1xsOtSOTdOX/s3s5Hy+mp6WVJ5XALLesp/F3BioPzQULBdPASVWCdhVoiSAPJZEdpppRC3&#13;&#10;wHYkFvcL4E3N/5M0vwAAAP//AwBQSwECLQAUAAYACAAAACEAtoM4kv4AAADhAQAAEwAAAAAAAAAA&#13;&#10;AAAAAAAAAAAAW0NvbnRlbnRfVHlwZXNdLnhtbFBLAQItABQABgAIAAAAIQA4/SH/1gAAAJQBAAAL&#13;&#10;AAAAAAAAAAAAAAAAAC8BAABfcmVscy8ucmVsc1BLAQItABQABgAIAAAAIQDf0yGVPAIAAIQEAAAO&#13;&#10;AAAAAAAAAAAAAAAAAC4CAABkcnMvZTJvRG9jLnhtbFBLAQItABQABgAIAAAAIQBDO+n04gAAABEB&#13;&#10;AAAPAAAAAAAAAAAAAAAAAJYEAABkcnMvZG93bnJldi54bWxQSwUGAAAAAAQABADzAAAApQUAAAAA&#13;&#10;" fillcolor="white [3201]" strokeweight=".5pt">
                <v:textbox>
                  <w:txbxContent>
                    <w:p w14:paraId="119DFA92" w14:textId="08EE44CE" w:rsidR="00D93966" w:rsidRDefault="00D93966" w:rsidP="00D93966">
                      <w:r>
                        <w:t>B Vaid</w:t>
                      </w:r>
                      <w:r w:rsidR="00FF28AE">
                        <w:t>y</w:t>
                      </w:r>
                      <w:r>
                        <w:t>a</w:t>
                      </w:r>
                      <w:r w:rsidR="00FF28AE">
                        <w:t xml:space="preserve">, S Antony M </w:t>
                      </w:r>
                      <w:proofErr w:type="spellStart"/>
                      <w:r w:rsidR="00FF28AE">
                        <w:t>Bilous</w:t>
                      </w:r>
                      <w:proofErr w:type="spellEnd"/>
                      <w:r w:rsidR="00FF28AE">
                        <w:t xml:space="preserve">, B Shields, J Drury, S Hutchison, R </w:t>
                      </w:r>
                      <w:proofErr w:type="spellStart"/>
                      <w:r w:rsidR="00FF28AE">
                        <w:t>Bilous</w:t>
                      </w:r>
                      <w:proofErr w:type="spellEnd"/>
                    </w:p>
                  </w:txbxContent>
                </v:textbox>
              </v:shape>
            </w:pict>
          </mc:Fallback>
        </mc:AlternateContent>
      </w:r>
      <w:r w:rsidR="00B94BE6">
        <w:rPr>
          <w:noProof/>
        </w:rPr>
        <mc:AlternateContent>
          <mc:Choice Requires="wps">
            <w:drawing>
              <wp:anchor distT="0" distB="0" distL="114300" distR="114300" simplePos="0" relativeHeight="251770880" behindDoc="0" locked="0" layoutInCell="1" allowOverlap="1" wp14:anchorId="54779B7D" wp14:editId="4ED4C8EB">
                <wp:simplePos x="0" y="0"/>
                <wp:positionH relativeFrom="column">
                  <wp:posOffset>5263116</wp:posOffset>
                </wp:positionH>
                <wp:positionV relativeFrom="paragraph">
                  <wp:posOffset>-786809</wp:posOffset>
                </wp:positionV>
                <wp:extent cx="1371497" cy="722630"/>
                <wp:effectExtent l="0" t="0" r="13335" b="13970"/>
                <wp:wrapNone/>
                <wp:docPr id="63" name="Text Box 63"/>
                <wp:cNvGraphicFramePr/>
                <a:graphic xmlns:a="http://schemas.openxmlformats.org/drawingml/2006/main">
                  <a:graphicData uri="http://schemas.microsoft.com/office/word/2010/wordprocessingShape">
                    <wps:wsp>
                      <wps:cNvSpPr txBox="1"/>
                      <wps:spPr>
                        <a:xfrm>
                          <a:off x="0" y="0"/>
                          <a:ext cx="1371497" cy="722630"/>
                        </a:xfrm>
                        <a:prstGeom prst="rect">
                          <a:avLst/>
                        </a:prstGeom>
                        <a:solidFill>
                          <a:schemeClr val="lt1"/>
                        </a:solidFill>
                        <a:ln w="6350">
                          <a:solidFill>
                            <a:prstClr val="black"/>
                          </a:solidFill>
                        </a:ln>
                      </wps:spPr>
                      <wps:txbx>
                        <w:txbxContent>
                          <w:p w14:paraId="22685A5A" w14:textId="52584D27" w:rsidR="00D93966" w:rsidRDefault="00D93966" w:rsidP="00D93966"/>
                          <w:p w14:paraId="2BFF3D81" w14:textId="3815EBB5" w:rsidR="00D93966" w:rsidRDefault="00D93966" w:rsidP="00D93966">
                            <w:r>
                              <w:t xml:space="preserve">          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79B7D" id="Text Box 63" o:spid="_x0000_s1071" type="#_x0000_t202" style="position:absolute;margin-left:414.4pt;margin-top:-61.95pt;width:108pt;height:56.9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agK6OwIAAIQEAAAOAAAAZHJzL2Uyb0RvYy54bWysVEtv2zAMvg/YfxB0X5x3ViNOkaXIMKBo&#13;&#10;C6RDz4osxcJkUZOU2NmvH6W8u52GXWRSJD+RH0lP79tak51wXoEpaK/TpUQYDqUym4J+f11++kyJ&#13;&#10;D8yUTIMRBd0LT+9nHz9MG5uLPlSgS+EIghifN7agVQg2zzLPK1Ez3wErDBoluJoFVN0mKx1rEL3W&#13;&#10;Wb/bHWcNuNI64MJ7vH04GOks4UspeHiW0otAdEExt5BOl851PLPZlOUbx2yl+DEN9g9Z1EwZfPQM&#13;&#10;9cACI1un/oCqFXfgQYYOhzoDKRUXqQasptd9V82qYlakWpAcb880+f8Hy592K/viSGi/QIsNjIQ0&#13;&#10;1uceL2M9rXR1/GKmBO1I4f5Mm2gD4TFoMOkN7yaUcLRN+v3xIPGaXaKt8+GrgJpEoaAO25LYYrtH&#13;&#10;H/BFdD25xMc8aFUuldZJiaMgFtqRHcMm6pByxIgbL21IU9DxYNRNwDe2CH2OX2vGf8QqbxFQ0wYv&#13;&#10;L7VHKbTrlqiyoMPRiZg1lHvky8FhlLzlS4X4j8yHF+ZwdpAi3IfwjIfUgEnBUaKkAvfrb/fRH1uK&#13;&#10;VkoanMWC+p9b5gQl+pvBZt/1hsM4vEkZjiZ9VNy1ZX1tMdt6AchUDzfP8iRG/6BPonRQv+HazOOr&#13;&#10;aGKG49sFDSdxEQ4bgmvHxXyenHBcLQuPZmV5hI6diby+tm/M2WNfA07EE5ymluXv2nvwjZEG5tsA&#13;&#10;UqXeR6IPrB75x1FP7TmuZdylaz15XX4es98AAAD//wMAUEsDBBQABgAIAAAAIQA0hnGu5AAAABIB&#13;&#10;AAAPAAAAZHJzL2Rvd25yZXYueG1sTI9PT8MwDMXvSHyHyEjctqRlQl3XdOLP4MKJgXbOmiyJ1jhV&#13;&#10;knXl25Oe4GLJz/bz7zXbyfVkVCFajxyKJQOisPPSoubw/fW2qIDEJFCK3qPi8KMibNvbm0bU0l/x&#13;&#10;U437pEk2wVgLDialoaY0dkY5EZd+UJhnJx+cSLkNmsogrtnc9bRk7JE6YTF/MGJQL0Z15/3Fcdg9&#13;&#10;67XuKhHMrpLWjtPh9KHfOb+/m143uTxtgCQ1pb8LmDNkfmgz2NFfUEbSc6jKKvMnDouifFgDmVfY&#13;&#10;apW146yxAmjb0P9R2l8AAAD//wMAUEsBAi0AFAAGAAgAAAAhALaDOJL+AAAA4QEAABMAAAAAAAAA&#13;&#10;AAAAAAAAAAAAAFtDb250ZW50X1R5cGVzXS54bWxQSwECLQAUAAYACAAAACEAOP0h/9YAAACUAQAA&#13;&#10;CwAAAAAAAAAAAAAAAAAvAQAAX3JlbHMvLnJlbHNQSwECLQAUAAYACAAAACEAJGoCujsCAACEBAAA&#13;&#10;DgAAAAAAAAAAAAAAAAAuAgAAZHJzL2Uyb0RvYy54bWxQSwECLQAUAAYACAAAACEANIZxruQAAAAS&#13;&#10;AQAADwAAAAAAAAAAAAAAAACVBAAAZHJzL2Rvd25yZXYueG1sUEsFBgAAAAAEAAQA8wAAAKYFAAAA&#13;&#10;AA==&#13;&#10;" fillcolor="white [3201]" strokeweight=".5pt">
                <v:textbox>
                  <w:txbxContent>
                    <w:p w14:paraId="22685A5A" w14:textId="52584D27" w:rsidR="00D93966" w:rsidRDefault="00D93966" w:rsidP="00D93966"/>
                    <w:p w14:paraId="2BFF3D81" w14:textId="3815EBB5" w:rsidR="00D93966" w:rsidRDefault="00D93966" w:rsidP="00D93966">
                      <w:r>
                        <w:t xml:space="preserve">          Strength</w:t>
                      </w:r>
                    </w:p>
                  </w:txbxContent>
                </v:textbox>
              </v:shape>
            </w:pict>
          </mc:Fallback>
        </mc:AlternateContent>
      </w:r>
      <w:r w:rsidR="00FF28AE">
        <w:rPr>
          <w:noProof/>
        </w:rPr>
        <mc:AlternateContent>
          <mc:Choice Requires="wps">
            <w:drawing>
              <wp:anchor distT="0" distB="0" distL="114300" distR="114300" simplePos="0" relativeHeight="251777024" behindDoc="0" locked="0" layoutInCell="1" allowOverlap="1" wp14:anchorId="6775D3A3" wp14:editId="180D11EA">
                <wp:simplePos x="0" y="0"/>
                <wp:positionH relativeFrom="column">
                  <wp:posOffset>2115879</wp:posOffset>
                </wp:positionH>
                <wp:positionV relativeFrom="paragraph">
                  <wp:posOffset>-63796</wp:posOffset>
                </wp:positionV>
                <wp:extent cx="1446028" cy="935665"/>
                <wp:effectExtent l="0" t="0" r="14605" b="17145"/>
                <wp:wrapNone/>
                <wp:docPr id="66" name="Text Box 66"/>
                <wp:cNvGraphicFramePr/>
                <a:graphic xmlns:a="http://schemas.openxmlformats.org/drawingml/2006/main">
                  <a:graphicData uri="http://schemas.microsoft.com/office/word/2010/wordprocessingShape">
                    <wps:wsp>
                      <wps:cNvSpPr txBox="1"/>
                      <wps:spPr>
                        <a:xfrm>
                          <a:off x="0" y="0"/>
                          <a:ext cx="1446028" cy="935665"/>
                        </a:xfrm>
                        <a:prstGeom prst="rect">
                          <a:avLst/>
                        </a:prstGeom>
                        <a:solidFill>
                          <a:schemeClr val="lt1"/>
                        </a:solidFill>
                        <a:ln w="6350">
                          <a:solidFill>
                            <a:prstClr val="black"/>
                          </a:solidFill>
                        </a:ln>
                      </wps:spPr>
                      <wps:txbx>
                        <w:txbxContent>
                          <w:p w14:paraId="10F965F6" w14:textId="2CDB3094" w:rsidR="00B94BE6" w:rsidRDefault="00B94BE6" w:rsidP="00FF28AE">
                            <w:r>
                              <w:t xml:space="preserve">  </w:t>
                            </w:r>
                            <w:r w:rsidR="00B23704">
                              <w:t>Qualitative</w:t>
                            </w:r>
                            <w:r>
                              <w:t xml:space="preserve"> data</w:t>
                            </w:r>
                          </w:p>
                          <w:p w14:paraId="1F0F8384" w14:textId="377E5E29" w:rsidR="00FF28AE" w:rsidRDefault="00B94BE6" w:rsidP="00FF28AE">
                            <w:r>
                              <w:t xml:space="preserve">           1560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5D3A3" id="Text Box 66" o:spid="_x0000_s1072" type="#_x0000_t202" style="position:absolute;margin-left:166.6pt;margin-top:-5pt;width:113.85pt;height:73.6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6fBPAIAAIQEAAAOAAAAZHJzL2Uyb0RvYy54bWysVE1v2zAMvQ/YfxB0X+ykidcGcYosRYYB&#13;&#10;QVsgHXpWZCk2JouapMTOfv0o2flot9Owi0yJ1BP5+OjZfVsrchDWVaBzOhyklAjNoaj0LqffX1af&#13;&#10;bilxnumCKdAip0fh6P3844dZY6ZiBCWoQliCINpNG5PT0nszTRLHS1EzNwAjNDol2Jp53NpdUljW&#13;&#10;IHqtklGaZkkDtjAWuHAOTx86J51HfCkF909SOuGJyinm5uNq47oNazKfsenOMlNWvE+D/UMWNas0&#13;&#10;PnqGemCekb2t/oCqK27BgfQDDnUCUlZcxBqwmmH6rppNyYyItSA5zpxpcv8Plj8eNubZEt9+gRYb&#13;&#10;GAhpjJs6PAz1tNLW4YuZEvQjhcczbaL1hIdL43GWjrDRHH13N5MsmwSY5HLbWOe/CqhJMHJqsS2R&#13;&#10;LXZYO9+FnkLCYw5UVawqpeImSEEslSUHhk1UPuaI4G+ilCZNTrObSRqB3/gC9Pn+VjH+o0/vKgrx&#13;&#10;lMacL7UHy7fbllRFTsfZiZgtFEfky0InJWf4qkL8NXP+mVnUDlKE8+CfcJEKMCnoLUpKsL/+dh7i&#13;&#10;saXopaRBLebU/dwzKyhR3zQ2+w4ZDuKNm/Hk8wg39tqzvfbofb0EZGqIk2d4NEO8VydTWqhfcWwW&#13;&#10;4VV0Mc3x7Zz6k7n03YTg2HGxWMQglKthfq03hgfo0JnA60v7yqzp++pREY9wUi2bvmtvFxtualjs&#13;&#10;Pcgq9j4Q3bHa849Sj+rpxzLM0vU+Rl1+HvPfAAAA//8DAFBLAwQUAAYACAAAACEAR3qdZOMAAAAQ&#13;&#10;AQAADwAAAGRycy9kb3ducmV2LnhtbEyPzU7DMBCE70i8g7VI3Fq7tShpGqfip3DpiYI4u7FrW8R2&#13;&#10;ZLtpeHuWE1xWWu03szPNdvI9GXXKLgYBizkDokMXlQtGwMf7y6wCkosMSvYxaAHfOsO2vb5qZK3i&#13;&#10;Jbzp8VAMQZOQaynAljLUlObOai/zPA464O0Uk5cF12SoSvKC5r6nS8ZW1EsX8IOVg36yuvs6nL2A&#13;&#10;3aNZm66Sye4q5dw4fZ725lWI25vpeYPjYQOk6Kn8KeC3A+aHFoMd4zmoTHoBnPMlogJmC4bNkLhb&#13;&#10;sTWQI6L8ngNtG/q/SPsDAAD//wMAUEsBAi0AFAAGAAgAAAAhALaDOJL+AAAA4QEAABMAAAAAAAAA&#13;&#10;AAAAAAAAAAAAAFtDb250ZW50X1R5cGVzXS54bWxQSwECLQAUAAYACAAAACEAOP0h/9YAAACUAQAA&#13;&#10;CwAAAAAAAAAAAAAAAAAvAQAAX3JlbHMvLnJlbHNQSwECLQAUAAYACAAAACEAOjenwTwCAACEBAAA&#13;&#10;DgAAAAAAAAAAAAAAAAAuAgAAZHJzL2Uyb0RvYy54bWxQSwECLQAUAAYACAAAACEAR3qdZOMAAAAQ&#13;&#10;AQAADwAAAAAAAAAAAAAAAACWBAAAZHJzL2Rvd25yZXYueG1sUEsFBgAAAAAEAAQA8wAAAKYFAAAA&#13;&#10;AA==&#13;&#10;" fillcolor="white [3201]" strokeweight=".5pt">
                <v:textbox>
                  <w:txbxContent>
                    <w:p w14:paraId="10F965F6" w14:textId="2CDB3094" w:rsidR="00B94BE6" w:rsidRDefault="00B94BE6" w:rsidP="00FF28AE">
                      <w:r>
                        <w:t xml:space="preserve">  </w:t>
                      </w:r>
                      <w:r w:rsidR="00B23704">
                        <w:t>Qualitative</w:t>
                      </w:r>
                      <w:r>
                        <w:t xml:space="preserve"> data</w:t>
                      </w:r>
                    </w:p>
                    <w:p w14:paraId="1F0F8384" w14:textId="377E5E29" w:rsidR="00FF28AE" w:rsidRDefault="00B94BE6" w:rsidP="00FF28AE">
                      <w:r>
                        <w:t xml:space="preserve">           1560</w:t>
                      </w:r>
                    </w:p>
                  </w:txbxContent>
                </v:textbox>
              </v:shape>
            </w:pict>
          </mc:Fallback>
        </mc:AlternateContent>
      </w:r>
      <w:r w:rsidR="00FF28AE">
        <w:rPr>
          <w:noProof/>
        </w:rPr>
        <mc:AlternateContent>
          <mc:Choice Requires="wps">
            <w:drawing>
              <wp:anchor distT="0" distB="0" distL="114300" distR="114300" simplePos="0" relativeHeight="251746304" behindDoc="0" locked="0" layoutInCell="1" allowOverlap="1" wp14:anchorId="76C3339E" wp14:editId="2C54F12F">
                <wp:simplePos x="0" y="0"/>
                <wp:positionH relativeFrom="column">
                  <wp:posOffset>-690422</wp:posOffset>
                </wp:positionH>
                <wp:positionV relativeFrom="paragraph">
                  <wp:posOffset>-786765</wp:posOffset>
                </wp:positionV>
                <wp:extent cx="7315200" cy="10419907"/>
                <wp:effectExtent l="0" t="0" r="12700" b="6985"/>
                <wp:wrapNone/>
                <wp:docPr id="51" name="Text Box 51"/>
                <wp:cNvGraphicFramePr/>
                <a:graphic xmlns:a="http://schemas.openxmlformats.org/drawingml/2006/main">
                  <a:graphicData uri="http://schemas.microsoft.com/office/word/2010/wordprocessingShape">
                    <wps:wsp>
                      <wps:cNvSpPr txBox="1"/>
                      <wps:spPr>
                        <a:xfrm>
                          <a:off x="0" y="0"/>
                          <a:ext cx="7315200" cy="10419907"/>
                        </a:xfrm>
                        <a:prstGeom prst="rect">
                          <a:avLst/>
                        </a:prstGeom>
                        <a:solidFill>
                          <a:schemeClr val="lt1"/>
                        </a:solidFill>
                        <a:ln w="6350">
                          <a:solidFill>
                            <a:prstClr val="black"/>
                          </a:solidFill>
                        </a:ln>
                      </wps:spPr>
                      <wps:txbx>
                        <w:txbxContent>
                          <w:tbl>
                            <w:tblPr>
                              <w:tblStyle w:val="TableGrid"/>
                              <w:tblW w:w="0" w:type="auto"/>
                              <w:tblLook w:val="04A0" w:firstRow="1" w:lastRow="0" w:firstColumn="1" w:lastColumn="0" w:noHBand="0" w:noVBand="1"/>
                            </w:tblPr>
                            <w:tblGrid>
                              <w:gridCol w:w="1027"/>
                              <w:gridCol w:w="1027"/>
                              <w:gridCol w:w="1027"/>
                              <w:gridCol w:w="1027"/>
                              <w:gridCol w:w="1027"/>
                              <w:gridCol w:w="1027"/>
                              <w:gridCol w:w="1027"/>
                              <w:gridCol w:w="1027"/>
                              <w:gridCol w:w="1028"/>
                              <w:gridCol w:w="1028"/>
                            </w:tblGrid>
                            <w:tr w:rsidR="008625CF" w14:paraId="5D258B38" w14:textId="77777777" w:rsidTr="008E3569">
                              <w:tc>
                                <w:tcPr>
                                  <w:tcW w:w="1027" w:type="dxa"/>
                                </w:tcPr>
                                <w:p w14:paraId="7A9FE89C" w14:textId="77777777" w:rsidR="008625CF" w:rsidRDefault="008625CF"/>
                              </w:tc>
                              <w:tc>
                                <w:tcPr>
                                  <w:tcW w:w="1027" w:type="dxa"/>
                                </w:tcPr>
                                <w:p w14:paraId="63ABADBE" w14:textId="77777777" w:rsidR="008625CF" w:rsidRDefault="008625CF"/>
                              </w:tc>
                              <w:tc>
                                <w:tcPr>
                                  <w:tcW w:w="1027" w:type="dxa"/>
                                </w:tcPr>
                                <w:p w14:paraId="4C355094" w14:textId="77777777" w:rsidR="008625CF" w:rsidRDefault="008625CF"/>
                              </w:tc>
                              <w:tc>
                                <w:tcPr>
                                  <w:tcW w:w="1027" w:type="dxa"/>
                                </w:tcPr>
                                <w:p w14:paraId="34610F97" w14:textId="77777777" w:rsidR="008625CF" w:rsidRDefault="008625CF"/>
                              </w:tc>
                              <w:tc>
                                <w:tcPr>
                                  <w:tcW w:w="1027" w:type="dxa"/>
                                </w:tcPr>
                                <w:p w14:paraId="0A9FD4D2" w14:textId="77777777" w:rsidR="008625CF" w:rsidRDefault="008625CF"/>
                              </w:tc>
                              <w:tc>
                                <w:tcPr>
                                  <w:tcW w:w="1027" w:type="dxa"/>
                                </w:tcPr>
                                <w:p w14:paraId="30B44246" w14:textId="77777777" w:rsidR="008625CF" w:rsidRDefault="008625CF"/>
                              </w:tc>
                              <w:tc>
                                <w:tcPr>
                                  <w:tcW w:w="1027" w:type="dxa"/>
                                </w:tcPr>
                                <w:p w14:paraId="0E5F43EF" w14:textId="77777777" w:rsidR="008625CF" w:rsidRDefault="008625CF"/>
                              </w:tc>
                              <w:tc>
                                <w:tcPr>
                                  <w:tcW w:w="1027" w:type="dxa"/>
                                </w:tcPr>
                                <w:p w14:paraId="77BDECC1" w14:textId="77777777" w:rsidR="008625CF" w:rsidRDefault="008625CF"/>
                              </w:tc>
                              <w:tc>
                                <w:tcPr>
                                  <w:tcW w:w="1028" w:type="dxa"/>
                                </w:tcPr>
                                <w:p w14:paraId="4C30AC83" w14:textId="77777777" w:rsidR="008625CF" w:rsidRDefault="008625CF"/>
                              </w:tc>
                              <w:tc>
                                <w:tcPr>
                                  <w:tcW w:w="1028" w:type="dxa"/>
                                </w:tcPr>
                                <w:p w14:paraId="0256F5EF" w14:textId="77777777" w:rsidR="008625CF" w:rsidRDefault="008625CF"/>
                              </w:tc>
                            </w:tr>
                            <w:tr w:rsidR="008625CF" w14:paraId="449B804D" w14:textId="77777777" w:rsidTr="008E3569">
                              <w:tc>
                                <w:tcPr>
                                  <w:tcW w:w="1027" w:type="dxa"/>
                                </w:tcPr>
                                <w:p w14:paraId="045AC26F" w14:textId="77777777" w:rsidR="008625CF" w:rsidRDefault="008625CF"/>
                              </w:tc>
                              <w:tc>
                                <w:tcPr>
                                  <w:tcW w:w="1027" w:type="dxa"/>
                                </w:tcPr>
                                <w:p w14:paraId="28E1D3B3" w14:textId="77777777" w:rsidR="008625CF" w:rsidRDefault="008625CF"/>
                              </w:tc>
                              <w:tc>
                                <w:tcPr>
                                  <w:tcW w:w="1027" w:type="dxa"/>
                                </w:tcPr>
                                <w:p w14:paraId="7A83366B" w14:textId="77777777" w:rsidR="008625CF" w:rsidRDefault="008625CF"/>
                              </w:tc>
                              <w:tc>
                                <w:tcPr>
                                  <w:tcW w:w="1027" w:type="dxa"/>
                                </w:tcPr>
                                <w:p w14:paraId="16CB9026" w14:textId="77777777" w:rsidR="008625CF" w:rsidRDefault="008625CF"/>
                              </w:tc>
                              <w:tc>
                                <w:tcPr>
                                  <w:tcW w:w="1027" w:type="dxa"/>
                                </w:tcPr>
                                <w:p w14:paraId="1A65BD3A" w14:textId="77777777" w:rsidR="008625CF" w:rsidRDefault="008625CF"/>
                              </w:tc>
                              <w:tc>
                                <w:tcPr>
                                  <w:tcW w:w="1027" w:type="dxa"/>
                                </w:tcPr>
                                <w:p w14:paraId="4C190F1E" w14:textId="77777777" w:rsidR="008625CF" w:rsidRDefault="008625CF"/>
                              </w:tc>
                              <w:tc>
                                <w:tcPr>
                                  <w:tcW w:w="1027" w:type="dxa"/>
                                </w:tcPr>
                                <w:p w14:paraId="7865E2D0" w14:textId="77777777" w:rsidR="008625CF" w:rsidRDefault="008625CF"/>
                              </w:tc>
                              <w:tc>
                                <w:tcPr>
                                  <w:tcW w:w="1027" w:type="dxa"/>
                                </w:tcPr>
                                <w:p w14:paraId="77BB3B7F" w14:textId="77777777" w:rsidR="008625CF" w:rsidRDefault="008625CF"/>
                              </w:tc>
                              <w:tc>
                                <w:tcPr>
                                  <w:tcW w:w="1028" w:type="dxa"/>
                                </w:tcPr>
                                <w:p w14:paraId="64E673BE" w14:textId="77777777" w:rsidR="008625CF" w:rsidRDefault="008625CF"/>
                              </w:tc>
                              <w:tc>
                                <w:tcPr>
                                  <w:tcW w:w="1028" w:type="dxa"/>
                                </w:tcPr>
                                <w:p w14:paraId="77F31C8F" w14:textId="77777777" w:rsidR="008625CF" w:rsidRDefault="008625CF"/>
                              </w:tc>
                            </w:tr>
                            <w:tr w:rsidR="008625CF" w14:paraId="1DB54B6A" w14:textId="77777777" w:rsidTr="008E3569">
                              <w:tc>
                                <w:tcPr>
                                  <w:tcW w:w="1027" w:type="dxa"/>
                                </w:tcPr>
                                <w:p w14:paraId="1C95E89C" w14:textId="77777777" w:rsidR="008625CF" w:rsidRDefault="008625CF"/>
                              </w:tc>
                              <w:tc>
                                <w:tcPr>
                                  <w:tcW w:w="1027" w:type="dxa"/>
                                </w:tcPr>
                                <w:p w14:paraId="3E096BF5" w14:textId="77777777" w:rsidR="008625CF" w:rsidRDefault="008625CF"/>
                              </w:tc>
                              <w:tc>
                                <w:tcPr>
                                  <w:tcW w:w="1027" w:type="dxa"/>
                                </w:tcPr>
                                <w:p w14:paraId="0A7F7431" w14:textId="77777777" w:rsidR="008625CF" w:rsidRDefault="008625CF"/>
                              </w:tc>
                              <w:tc>
                                <w:tcPr>
                                  <w:tcW w:w="1027" w:type="dxa"/>
                                </w:tcPr>
                                <w:p w14:paraId="56993BA3" w14:textId="77777777" w:rsidR="008625CF" w:rsidRDefault="008625CF"/>
                              </w:tc>
                              <w:tc>
                                <w:tcPr>
                                  <w:tcW w:w="1027" w:type="dxa"/>
                                </w:tcPr>
                                <w:p w14:paraId="4F91D320" w14:textId="77777777" w:rsidR="008625CF" w:rsidRDefault="008625CF"/>
                              </w:tc>
                              <w:tc>
                                <w:tcPr>
                                  <w:tcW w:w="1027" w:type="dxa"/>
                                </w:tcPr>
                                <w:p w14:paraId="285D5695" w14:textId="77777777" w:rsidR="008625CF" w:rsidRDefault="008625CF"/>
                              </w:tc>
                              <w:tc>
                                <w:tcPr>
                                  <w:tcW w:w="1027" w:type="dxa"/>
                                </w:tcPr>
                                <w:p w14:paraId="1FCF5172" w14:textId="77777777" w:rsidR="008625CF" w:rsidRDefault="008625CF"/>
                              </w:tc>
                              <w:tc>
                                <w:tcPr>
                                  <w:tcW w:w="1027" w:type="dxa"/>
                                </w:tcPr>
                                <w:p w14:paraId="6F74488B" w14:textId="77777777" w:rsidR="008625CF" w:rsidRDefault="008625CF"/>
                              </w:tc>
                              <w:tc>
                                <w:tcPr>
                                  <w:tcW w:w="1028" w:type="dxa"/>
                                </w:tcPr>
                                <w:p w14:paraId="5B0FFD4C" w14:textId="77777777" w:rsidR="008625CF" w:rsidRDefault="008625CF"/>
                              </w:tc>
                              <w:tc>
                                <w:tcPr>
                                  <w:tcW w:w="1028" w:type="dxa"/>
                                </w:tcPr>
                                <w:p w14:paraId="0F752FBE" w14:textId="77777777" w:rsidR="008625CF" w:rsidRDefault="008625CF"/>
                              </w:tc>
                            </w:tr>
                            <w:tr w:rsidR="008625CF" w14:paraId="3F08C24C" w14:textId="77777777" w:rsidTr="008E3569">
                              <w:tc>
                                <w:tcPr>
                                  <w:tcW w:w="1027" w:type="dxa"/>
                                </w:tcPr>
                                <w:p w14:paraId="4F1AEE9C" w14:textId="77777777" w:rsidR="008625CF" w:rsidRDefault="008625CF"/>
                              </w:tc>
                              <w:tc>
                                <w:tcPr>
                                  <w:tcW w:w="1027" w:type="dxa"/>
                                </w:tcPr>
                                <w:p w14:paraId="5740ACFD" w14:textId="77777777" w:rsidR="008625CF" w:rsidRDefault="008625CF"/>
                              </w:tc>
                              <w:tc>
                                <w:tcPr>
                                  <w:tcW w:w="1027" w:type="dxa"/>
                                </w:tcPr>
                                <w:p w14:paraId="67394957" w14:textId="77777777" w:rsidR="008625CF" w:rsidRDefault="008625CF"/>
                              </w:tc>
                              <w:tc>
                                <w:tcPr>
                                  <w:tcW w:w="1027" w:type="dxa"/>
                                </w:tcPr>
                                <w:p w14:paraId="1BBF69DF" w14:textId="77777777" w:rsidR="008625CF" w:rsidRDefault="008625CF"/>
                              </w:tc>
                              <w:tc>
                                <w:tcPr>
                                  <w:tcW w:w="1027" w:type="dxa"/>
                                </w:tcPr>
                                <w:p w14:paraId="194D4CA2" w14:textId="77777777" w:rsidR="008625CF" w:rsidRDefault="008625CF"/>
                              </w:tc>
                              <w:tc>
                                <w:tcPr>
                                  <w:tcW w:w="1027" w:type="dxa"/>
                                </w:tcPr>
                                <w:p w14:paraId="4581944E" w14:textId="77777777" w:rsidR="008625CF" w:rsidRDefault="008625CF"/>
                              </w:tc>
                              <w:tc>
                                <w:tcPr>
                                  <w:tcW w:w="1027" w:type="dxa"/>
                                </w:tcPr>
                                <w:p w14:paraId="172349AF" w14:textId="77777777" w:rsidR="008625CF" w:rsidRDefault="008625CF"/>
                              </w:tc>
                              <w:tc>
                                <w:tcPr>
                                  <w:tcW w:w="1027" w:type="dxa"/>
                                </w:tcPr>
                                <w:p w14:paraId="3FCE6DC8" w14:textId="77777777" w:rsidR="008625CF" w:rsidRDefault="008625CF"/>
                              </w:tc>
                              <w:tc>
                                <w:tcPr>
                                  <w:tcW w:w="1028" w:type="dxa"/>
                                </w:tcPr>
                                <w:p w14:paraId="6D5655C3" w14:textId="77777777" w:rsidR="008625CF" w:rsidRDefault="008625CF"/>
                              </w:tc>
                              <w:tc>
                                <w:tcPr>
                                  <w:tcW w:w="1028" w:type="dxa"/>
                                </w:tcPr>
                                <w:p w14:paraId="24251E51" w14:textId="77777777" w:rsidR="008625CF" w:rsidRDefault="008625CF"/>
                              </w:tc>
                            </w:tr>
                            <w:tr w:rsidR="008625CF" w14:paraId="36E97466" w14:textId="77777777" w:rsidTr="008E3569">
                              <w:tc>
                                <w:tcPr>
                                  <w:tcW w:w="1027" w:type="dxa"/>
                                </w:tcPr>
                                <w:p w14:paraId="4E12B247" w14:textId="77777777" w:rsidR="008625CF" w:rsidRDefault="008625CF"/>
                              </w:tc>
                              <w:tc>
                                <w:tcPr>
                                  <w:tcW w:w="1027" w:type="dxa"/>
                                </w:tcPr>
                                <w:p w14:paraId="3E4E3160" w14:textId="77777777" w:rsidR="008625CF" w:rsidRDefault="008625CF"/>
                              </w:tc>
                              <w:tc>
                                <w:tcPr>
                                  <w:tcW w:w="1027" w:type="dxa"/>
                                </w:tcPr>
                                <w:p w14:paraId="58C8F2B6" w14:textId="77777777" w:rsidR="008625CF" w:rsidRDefault="008625CF"/>
                              </w:tc>
                              <w:tc>
                                <w:tcPr>
                                  <w:tcW w:w="1027" w:type="dxa"/>
                                </w:tcPr>
                                <w:p w14:paraId="30140ADB" w14:textId="77777777" w:rsidR="008625CF" w:rsidRDefault="008625CF"/>
                              </w:tc>
                              <w:tc>
                                <w:tcPr>
                                  <w:tcW w:w="1027" w:type="dxa"/>
                                </w:tcPr>
                                <w:p w14:paraId="0BF14C21" w14:textId="77777777" w:rsidR="008625CF" w:rsidRDefault="008625CF"/>
                              </w:tc>
                              <w:tc>
                                <w:tcPr>
                                  <w:tcW w:w="1027" w:type="dxa"/>
                                </w:tcPr>
                                <w:p w14:paraId="430235ED" w14:textId="77777777" w:rsidR="008625CF" w:rsidRDefault="008625CF"/>
                              </w:tc>
                              <w:tc>
                                <w:tcPr>
                                  <w:tcW w:w="1027" w:type="dxa"/>
                                </w:tcPr>
                                <w:p w14:paraId="46DB97D2" w14:textId="77777777" w:rsidR="008625CF" w:rsidRDefault="008625CF"/>
                              </w:tc>
                              <w:tc>
                                <w:tcPr>
                                  <w:tcW w:w="1027" w:type="dxa"/>
                                </w:tcPr>
                                <w:p w14:paraId="715C1B25" w14:textId="77777777" w:rsidR="008625CF" w:rsidRDefault="008625CF"/>
                              </w:tc>
                              <w:tc>
                                <w:tcPr>
                                  <w:tcW w:w="1028" w:type="dxa"/>
                                </w:tcPr>
                                <w:p w14:paraId="758A3BB2" w14:textId="77777777" w:rsidR="008625CF" w:rsidRDefault="008625CF"/>
                              </w:tc>
                              <w:tc>
                                <w:tcPr>
                                  <w:tcW w:w="1028" w:type="dxa"/>
                                </w:tcPr>
                                <w:p w14:paraId="5321132D" w14:textId="77777777" w:rsidR="008625CF" w:rsidRDefault="008625CF"/>
                              </w:tc>
                            </w:tr>
                            <w:tr w:rsidR="008625CF" w14:paraId="6CBC717E" w14:textId="77777777" w:rsidTr="0044428A">
                              <w:trPr>
                                <w:trHeight w:val="322"/>
                              </w:trPr>
                              <w:tc>
                                <w:tcPr>
                                  <w:tcW w:w="1027" w:type="dxa"/>
                                </w:tcPr>
                                <w:p w14:paraId="352338BC" w14:textId="77777777" w:rsidR="008625CF" w:rsidRDefault="008625CF"/>
                              </w:tc>
                              <w:tc>
                                <w:tcPr>
                                  <w:tcW w:w="1027" w:type="dxa"/>
                                </w:tcPr>
                                <w:p w14:paraId="2344494F" w14:textId="77777777" w:rsidR="008625CF" w:rsidRDefault="008625CF"/>
                              </w:tc>
                              <w:tc>
                                <w:tcPr>
                                  <w:tcW w:w="1027" w:type="dxa"/>
                                </w:tcPr>
                                <w:p w14:paraId="0DBD1A58" w14:textId="77777777" w:rsidR="008625CF" w:rsidRDefault="008625CF"/>
                              </w:tc>
                              <w:tc>
                                <w:tcPr>
                                  <w:tcW w:w="1027" w:type="dxa"/>
                                </w:tcPr>
                                <w:p w14:paraId="2AA84FC0" w14:textId="77777777" w:rsidR="008625CF" w:rsidRDefault="008625CF"/>
                              </w:tc>
                              <w:tc>
                                <w:tcPr>
                                  <w:tcW w:w="1027" w:type="dxa"/>
                                </w:tcPr>
                                <w:p w14:paraId="160851EB" w14:textId="77777777" w:rsidR="008625CF" w:rsidRDefault="008625CF"/>
                              </w:tc>
                              <w:tc>
                                <w:tcPr>
                                  <w:tcW w:w="1027" w:type="dxa"/>
                                </w:tcPr>
                                <w:p w14:paraId="583B5DB1" w14:textId="77777777" w:rsidR="008625CF" w:rsidRDefault="008625CF"/>
                              </w:tc>
                              <w:tc>
                                <w:tcPr>
                                  <w:tcW w:w="1027" w:type="dxa"/>
                                </w:tcPr>
                                <w:p w14:paraId="7886276A" w14:textId="77777777" w:rsidR="008625CF" w:rsidRDefault="008625CF"/>
                              </w:tc>
                              <w:tc>
                                <w:tcPr>
                                  <w:tcW w:w="1027" w:type="dxa"/>
                                </w:tcPr>
                                <w:p w14:paraId="4DA2FEB9" w14:textId="77777777" w:rsidR="008625CF" w:rsidRDefault="008625CF"/>
                              </w:tc>
                              <w:tc>
                                <w:tcPr>
                                  <w:tcW w:w="1028" w:type="dxa"/>
                                </w:tcPr>
                                <w:p w14:paraId="0112EABC" w14:textId="77777777" w:rsidR="008625CF" w:rsidRDefault="008625CF"/>
                              </w:tc>
                              <w:tc>
                                <w:tcPr>
                                  <w:tcW w:w="1028" w:type="dxa"/>
                                </w:tcPr>
                                <w:p w14:paraId="4DC3D483" w14:textId="77777777" w:rsidR="008625CF" w:rsidRDefault="008625CF"/>
                              </w:tc>
                            </w:tr>
                            <w:tr w:rsidR="008625CF" w14:paraId="71CB2A1A" w14:textId="77777777" w:rsidTr="008E3569">
                              <w:tc>
                                <w:tcPr>
                                  <w:tcW w:w="1027" w:type="dxa"/>
                                </w:tcPr>
                                <w:p w14:paraId="145AD428" w14:textId="77777777" w:rsidR="008625CF" w:rsidRDefault="008625CF"/>
                              </w:tc>
                              <w:tc>
                                <w:tcPr>
                                  <w:tcW w:w="1027" w:type="dxa"/>
                                </w:tcPr>
                                <w:p w14:paraId="7B89ACDD" w14:textId="77777777" w:rsidR="008625CF" w:rsidRDefault="008625CF"/>
                              </w:tc>
                              <w:tc>
                                <w:tcPr>
                                  <w:tcW w:w="1027" w:type="dxa"/>
                                </w:tcPr>
                                <w:p w14:paraId="6BB98C2C" w14:textId="77777777" w:rsidR="008625CF" w:rsidRDefault="008625CF"/>
                              </w:tc>
                              <w:tc>
                                <w:tcPr>
                                  <w:tcW w:w="1027" w:type="dxa"/>
                                </w:tcPr>
                                <w:p w14:paraId="484377C8" w14:textId="77777777" w:rsidR="008625CF" w:rsidRDefault="008625CF"/>
                              </w:tc>
                              <w:tc>
                                <w:tcPr>
                                  <w:tcW w:w="1027" w:type="dxa"/>
                                </w:tcPr>
                                <w:p w14:paraId="5F5720FA" w14:textId="77777777" w:rsidR="008625CF" w:rsidRDefault="008625CF"/>
                              </w:tc>
                              <w:tc>
                                <w:tcPr>
                                  <w:tcW w:w="1027" w:type="dxa"/>
                                </w:tcPr>
                                <w:p w14:paraId="2C98F12F" w14:textId="77777777" w:rsidR="008625CF" w:rsidRDefault="008625CF"/>
                              </w:tc>
                              <w:tc>
                                <w:tcPr>
                                  <w:tcW w:w="1027" w:type="dxa"/>
                                </w:tcPr>
                                <w:p w14:paraId="0269742A" w14:textId="77777777" w:rsidR="008625CF" w:rsidRDefault="008625CF"/>
                              </w:tc>
                              <w:tc>
                                <w:tcPr>
                                  <w:tcW w:w="1027" w:type="dxa"/>
                                </w:tcPr>
                                <w:p w14:paraId="229A2BCD" w14:textId="77777777" w:rsidR="008625CF" w:rsidRDefault="008625CF"/>
                              </w:tc>
                              <w:tc>
                                <w:tcPr>
                                  <w:tcW w:w="1028" w:type="dxa"/>
                                </w:tcPr>
                                <w:p w14:paraId="0F8F2853" w14:textId="77777777" w:rsidR="008625CF" w:rsidRDefault="008625CF"/>
                              </w:tc>
                              <w:tc>
                                <w:tcPr>
                                  <w:tcW w:w="1028" w:type="dxa"/>
                                </w:tcPr>
                                <w:p w14:paraId="020AC243" w14:textId="77777777" w:rsidR="008625CF" w:rsidRDefault="008625CF"/>
                              </w:tc>
                            </w:tr>
                            <w:tr w:rsidR="008625CF" w14:paraId="754D1656" w14:textId="77777777" w:rsidTr="008E3569">
                              <w:tc>
                                <w:tcPr>
                                  <w:tcW w:w="1027" w:type="dxa"/>
                                </w:tcPr>
                                <w:p w14:paraId="1A1B1645" w14:textId="77777777" w:rsidR="008625CF" w:rsidRDefault="008625CF"/>
                              </w:tc>
                              <w:tc>
                                <w:tcPr>
                                  <w:tcW w:w="1027" w:type="dxa"/>
                                </w:tcPr>
                                <w:p w14:paraId="1C3211FC" w14:textId="77777777" w:rsidR="008625CF" w:rsidRDefault="008625CF"/>
                              </w:tc>
                              <w:tc>
                                <w:tcPr>
                                  <w:tcW w:w="1027" w:type="dxa"/>
                                </w:tcPr>
                                <w:p w14:paraId="47E8BDDF" w14:textId="77777777" w:rsidR="008625CF" w:rsidRDefault="008625CF"/>
                              </w:tc>
                              <w:tc>
                                <w:tcPr>
                                  <w:tcW w:w="1027" w:type="dxa"/>
                                </w:tcPr>
                                <w:p w14:paraId="46C8FF3C" w14:textId="77777777" w:rsidR="008625CF" w:rsidRDefault="008625CF"/>
                              </w:tc>
                              <w:tc>
                                <w:tcPr>
                                  <w:tcW w:w="1027" w:type="dxa"/>
                                </w:tcPr>
                                <w:p w14:paraId="27F477DE" w14:textId="77777777" w:rsidR="008625CF" w:rsidRDefault="008625CF"/>
                              </w:tc>
                              <w:tc>
                                <w:tcPr>
                                  <w:tcW w:w="1027" w:type="dxa"/>
                                </w:tcPr>
                                <w:p w14:paraId="68A735AB" w14:textId="77777777" w:rsidR="008625CF" w:rsidRDefault="008625CF"/>
                              </w:tc>
                              <w:tc>
                                <w:tcPr>
                                  <w:tcW w:w="1027" w:type="dxa"/>
                                </w:tcPr>
                                <w:p w14:paraId="71C2DFE6" w14:textId="77777777" w:rsidR="008625CF" w:rsidRDefault="008625CF"/>
                              </w:tc>
                              <w:tc>
                                <w:tcPr>
                                  <w:tcW w:w="1027" w:type="dxa"/>
                                </w:tcPr>
                                <w:p w14:paraId="5C146148" w14:textId="77777777" w:rsidR="008625CF" w:rsidRDefault="008625CF"/>
                              </w:tc>
                              <w:tc>
                                <w:tcPr>
                                  <w:tcW w:w="1028" w:type="dxa"/>
                                </w:tcPr>
                                <w:p w14:paraId="14E4E232" w14:textId="77777777" w:rsidR="008625CF" w:rsidRDefault="008625CF"/>
                              </w:tc>
                              <w:tc>
                                <w:tcPr>
                                  <w:tcW w:w="1028" w:type="dxa"/>
                                </w:tcPr>
                                <w:p w14:paraId="2BC6663E" w14:textId="77777777" w:rsidR="008625CF" w:rsidRDefault="008625CF"/>
                              </w:tc>
                            </w:tr>
                          </w:tbl>
                          <w:p w14:paraId="295EDBD4" w14:textId="77777777" w:rsidR="008625CF" w:rsidRDefault="008625CF" w:rsidP="008625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3339E" id="Text Box 51" o:spid="_x0000_s1073" type="#_x0000_t202" style="position:absolute;margin-left:-54.35pt;margin-top:-61.95pt;width:8in;height:820.4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4F7LPAIAAIYEAAAOAAAAZHJzL2Uyb0RvYy54bWysVEtv2zAMvg/YfxB0X2ynSbsYcYosRYYB&#13;&#10;QVsgHXpWZCk2JouapMTOfv0oxXm022nYReZLn8iPpKf3XaPIXlhXgy5oNkgpEZpDWettQb+/LD99&#13;&#10;psR5pkumQIuCHoSj97OPH6atycUQKlClsARBtMtbU9DKe5MnieOVaJgbgBEanRJswzyqdpuUlrWI&#13;&#10;3qhkmKa3SQu2NBa4cA6tD0cnnUV8KQX3T1I64YkqKObm42njuQlnMpuyfGuZqWrep8H+IYuG1Rof&#13;&#10;PUM9MM/IztZ/QDU1t+BA+gGHJgEpay5iDVhNlr6rZl0xI2ItSI4zZ5rc/4Plj/u1ebbEd1+gwwYG&#13;&#10;QlrjcofGUE8nbRO+mClBP1J4ONMmOk84Gu9usjH2ghKOviwdZZNJeheAkst9Y53/KqAhQSioxcZE&#13;&#10;vth+5fwx9BQSnnOg6nJZKxWVMAxioSzZM2yj8jFLBH8TpTRpC3p7M04j8BtfgD7f3yjGf/TpXUUh&#13;&#10;ntKY86X6IPlu05G6LOgoVhRMGygPyJiF4zA5w5c14q+Y88/M4vQgE7gR/gkPqQCTgl6ipAL762/2&#13;&#10;EI9NRS8lLU5jQd3PHbOCEvVNY7sn2WgUxjcqo/HdEBV77dlce/SuWQAyleHuGR7FEO/VSZQWmldc&#13;&#10;nHl4FV1Mc3y7oP4kLvxxR3DxuJjPYxAOrGF+pdeGB+jQmcDrS/fKrOn76nEmHuE0tyx/195jbLip&#13;&#10;Yb7zIOvY+wurPf847HF6+sUM23Stx6jL72P2GwAA//8DAFBLAwQUAAYACAAAACEAu93C3OQAAAAU&#13;&#10;AQAADwAAAGRycy9kb3ducmV2LnhtbExPy07DMBC8I/EP1iJxa+00QNM0TsWj9MKJUvXsxq5tEa+j&#13;&#10;2E3D3+Oc4LKa1c7Oo9qMriWD6oP1yCGbMyAKGy8tag6Hr/dZASREgVK0HhWHHxVgU9/eVKKU/oqf&#13;&#10;athHTZIIhlJwMDF2JaWhMcqJMPedwnQ7+96JmNZeU9mLaxJ3LV0w9kSdsJgcjOjUq1HN9/7iOGxf&#13;&#10;9Eo3hejNtpDWDuPx/KF3nN/fjW/rNJ7XQKIa498HTB1SfqhTsJO/oAyk5TDLWLFM3Akt8hWQicMe&#13;&#10;8hzIKaHHbMmA1hX9X6b+BQAA//8DAFBLAQItABQABgAIAAAAIQC2gziS/gAAAOEBAAATAAAAAAAA&#13;&#10;AAAAAAAAAAAAAABbQ29udGVudF9UeXBlc10ueG1sUEsBAi0AFAAGAAgAAAAhADj9If/WAAAAlAEA&#13;&#10;AAsAAAAAAAAAAAAAAAAALwEAAF9yZWxzLy5yZWxzUEsBAi0AFAAGAAgAAAAhAOngXss8AgAAhgQA&#13;&#10;AA4AAAAAAAAAAAAAAAAALgIAAGRycy9lMm9Eb2MueG1sUEsBAi0AFAAGAAgAAAAhALvdwtzkAAAA&#13;&#10;FAEAAA8AAAAAAAAAAAAAAAAAlgQAAGRycy9kb3ducmV2LnhtbFBLBQYAAAAABAAEAPMAAACnBQAA&#13;&#10;AAA=&#13;&#10;" fillcolor="white [3201]" strokeweight=".5pt">
                <v:textbox>
                  <w:txbxContent>
                    <w:tbl>
                      <w:tblPr>
                        <w:tblStyle w:val="TableGrid"/>
                        <w:tblW w:w="0" w:type="auto"/>
                        <w:tblLook w:val="04A0" w:firstRow="1" w:lastRow="0" w:firstColumn="1" w:lastColumn="0" w:noHBand="0" w:noVBand="1"/>
                      </w:tblPr>
                      <w:tblGrid>
                        <w:gridCol w:w="1027"/>
                        <w:gridCol w:w="1027"/>
                        <w:gridCol w:w="1027"/>
                        <w:gridCol w:w="1027"/>
                        <w:gridCol w:w="1027"/>
                        <w:gridCol w:w="1027"/>
                        <w:gridCol w:w="1027"/>
                        <w:gridCol w:w="1027"/>
                        <w:gridCol w:w="1028"/>
                        <w:gridCol w:w="1028"/>
                      </w:tblGrid>
                      <w:tr w:rsidR="008625CF" w14:paraId="5D258B38" w14:textId="77777777" w:rsidTr="008E3569">
                        <w:tc>
                          <w:tcPr>
                            <w:tcW w:w="1027" w:type="dxa"/>
                          </w:tcPr>
                          <w:p w14:paraId="7A9FE89C" w14:textId="77777777" w:rsidR="008625CF" w:rsidRDefault="008625CF"/>
                        </w:tc>
                        <w:tc>
                          <w:tcPr>
                            <w:tcW w:w="1027" w:type="dxa"/>
                          </w:tcPr>
                          <w:p w14:paraId="63ABADBE" w14:textId="77777777" w:rsidR="008625CF" w:rsidRDefault="008625CF"/>
                        </w:tc>
                        <w:tc>
                          <w:tcPr>
                            <w:tcW w:w="1027" w:type="dxa"/>
                          </w:tcPr>
                          <w:p w14:paraId="4C355094" w14:textId="77777777" w:rsidR="008625CF" w:rsidRDefault="008625CF"/>
                        </w:tc>
                        <w:tc>
                          <w:tcPr>
                            <w:tcW w:w="1027" w:type="dxa"/>
                          </w:tcPr>
                          <w:p w14:paraId="34610F97" w14:textId="77777777" w:rsidR="008625CF" w:rsidRDefault="008625CF"/>
                        </w:tc>
                        <w:tc>
                          <w:tcPr>
                            <w:tcW w:w="1027" w:type="dxa"/>
                          </w:tcPr>
                          <w:p w14:paraId="0A9FD4D2" w14:textId="77777777" w:rsidR="008625CF" w:rsidRDefault="008625CF"/>
                        </w:tc>
                        <w:tc>
                          <w:tcPr>
                            <w:tcW w:w="1027" w:type="dxa"/>
                          </w:tcPr>
                          <w:p w14:paraId="30B44246" w14:textId="77777777" w:rsidR="008625CF" w:rsidRDefault="008625CF"/>
                        </w:tc>
                        <w:tc>
                          <w:tcPr>
                            <w:tcW w:w="1027" w:type="dxa"/>
                          </w:tcPr>
                          <w:p w14:paraId="0E5F43EF" w14:textId="77777777" w:rsidR="008625CF" w:rsidRDefault="008625CF"/>
                        </w:tc>
                        <w:tc>
                          <w:tcPr>
                            <w:tcW w:w="1027" w:type="dxa"/>
                          </w:tcPr>
                          <w:p w14:paraId="77BDECC1" w14:textId="77777777" w:rsidR="008625CF" w:rsidRDefault="008625CF"/>
                        </w:tc>
                        <w:tc>
                          <w:tcPr>
                            <w:tcW w:w="1028" w:type="dxa"/>
                          </w:tcPr>
                          <w:p w14:paraId="4C30AC83" w14:textId="77777777" w:rsidR="008625CF" w:rsidRDefault="008625CF"/>
                        </w:tc>
                        <w:tc>
                          <w:tcPr>
                            <w:tcW w:w="1028" w:type="dxa"/>
                          </w:tcPr>
                          <w:p w14:paraId="0256F5EF" w14:textId="77777777" w:rsidR="008625CF" w:rsidRDefault="008625CF"/>
                        </w:tc>
                      </w:tr>
                      <w:tr w:rsidR="008625CF" w14:paraId="449B804D" w14:textId="77777777" w:rsidTr="008E3569">
                        <w:tc>
                          <w:tcPr>
                            <w:tcW w:w="1027" w:type="dxa"/>
                          </w:tcPr>
                          <w:p w14:paraId="045AC26F" w14:textId="77777777" w:rsidR="008625CF" w:rsidRDefault="008625CF"/>
                        </w:tc>
                        <w:tc>
                          <w:tcPr>
                            <w:tcW w:w="1027" w:type="dxa"/>
                          </w:tcPr>
                          <w:p w14:paraId="28E1D3B3" w14:textId="77777777" w:rsidR="008625CF" w:rsidRDefault="008625CF"/>
                        </w:tc>
                        <w:tc>
                          <w:tcPr>
                            <w:tcW w:w="1027" w:type="dxa"/>
                          </w:tcPr>
                          <w:p w14:paraId="7A83366B" w14:textId="77777777" w:rsidR="008625CF" w:rsidRDefault="008625CF"/>
                        </w:tc>
                        <w:tc>
                          <w:tcPr>
                            <w:tcW w:w="1027" w:type="dxa"/>
                          </w:tcPr>
                          <w:p w14:paraId="16CB9026" w14:textId="77777777" w:rsidR="008625CF" w:rsidRDefault="008625CF"/>
                        </w:tc>
                        <w:tc>
                          <w:tcPr>
                            <w:tcW w:w="1027" w:type="dxa"/>
                          </w:tcPr>
                          <w:p w14:paraId="1A65BD3A" w14:textId="77777777" w:rsidR="008625CF" w:rsidRDefault="008625CF"/>
                        </w:tc>
                        <w:tc>
                          <w:tcPr>
                            <w:tcW w:w="1027" w:type="dxa"/>
                          </w:tcPr>
                          <w:p w14:paraId="4C190F1E" w14:textId="77777777" w:rsidR="008625CF" w:rsidRDefault="008625CF"/>
                        </w:tc>
                        <w:tc>
                          <w:tcPr>
                            <w:tcW w:w="1027" w:type="dxa"/>
                          </w:tcPr>
                          <w:p w14:paraId="7865E2D0" w14:textId="77777777" w:rsidR="008625CF" w:rsidRDefault="008625CF"/>
                        </w:tc>
                        <w:tc>
                          <w:tcPr>
                            <w:tcW w:w="1027" w:type="dxa"/>
                          </w:tcPr>
                          <w:p w14:paraId="77BB3B7F" w14:textId="77777777" w:rsidR="008625CF" w:rsidRDefault="008625CF"/>
                        </w:tc>
                        <w:tc>
                          <w:tcPr>
                            <w:tcW w:w="1028" w:type="dxa"/>
                          </w:tcPr>
                          <w:p w14:paraId="64E673BE" w14:textId="77777777" w:rsidR="008625CF" w:rsidRDefault="008625CF"/>
                        </w:tc>
                        <w:tc>
                          <w:tcPr>
                            <w:tcW w:w="1028" w:type="dxa"/>
                          </w:tcPr>
                          <w:p w14:paraId="77F31C8F" w14:textId="77777777" w:rsidR="008625CF" w:rsidRDefault="008625CF"/>
                        </w:tc>
                      </w:tr>
                      <w:tr w:rsidR="008625CF" w14:paraId="1DB54B6A" w14:textId="77777777" w:rsidTr="008E3569">
                        <w:tc>
                          <w:tcPr>
                            <w:tcW w:w="1027" w:type="dxa"/>
                          </w:tcPr>
                          <w:p w14:paraId="1C95E89C" w14:textId="77777777" w:rsidR="008625CF" w:rsidRDefault="008625CF"/>
                        </w:tc>
                        <w:tc>
                          <w:tcPr>
                            <w:tcW w:w="1027" w:type="dxa"/>
                          </w:tcPr>
                          <w:p w14:paraId="3E096BF5" w14:textId="77777777" w:rsidR="008625CF" w:rsidRDefault="008625CF"/>
                        </w:tc>
                        <w:tc>
                          <w:tcPr>
                            <w:tcW w:w="1027" w:type="dxa"/>
                          </w:tcPr>
                          <w:p w14:paraId="0A7F7431" w14:textId="77777777" w:rsidR="008625CF" w:rsidRDefault="008625CF"/>
                        </w:tc>
                        <w:tc>
                          <w:tcPr>
                            <w:tcW w:w="1027" w:type="dxa"/>
                          </w:tcPr>
                          <w:p w14:paraId="56993BA3" w14:textId="77777777" w:rsidR="008625CF" w:rsidRDefault="008625CF"/>
                        </w:tc>
                        <w:tc>
                          <w:tcPr>
                            <w:tcW w:w="1027" w:type="dxa"/>
                          </w:tcPr>
                          <w:p w14:paraId="4F91D320" w14:textId="77777777" w:rsidR="008625CF" w:rsidRDefault="008625CF"/>
                        </w:tc>
                        <w:tc>
                          <w:tcPr>
                            <w:tcW w:w="1027" w:type="dxa"/>
                          </w:tcPr>
                          <w:p w14:paraId="285D5695" w14:textId="77777777" w:rsidR="008625CF" w:rsidRDefault="008625CF"/>
                        </w:tc>
                        <w:tc>
                          <w:tcPr>
                            <w:tcW w:w="1027" w:type="dxa"/>
                          </w:tcPr>
                          <w:p w14:paraId="1FCF5172" w14:textId="77777777" w:rsidR="008625CF" w:rsidRDefault="008625CF"/>
                        </w:tc>
                        <w:tc>
                          <w:tcPr>
                            <w:tcW w:w="1027" w:type="dxa"/>
                          </w:tcPr>
                          <w:p w14:paraId="6F74488B" w14:textId="77777777" w:rsidR="008625CF" w:rsidRDefault="008625CF"/>
                        </w:tc>
                        <w:tc>
                          <w:tcPr>
                            <w:tcW w:w="1028" w:type="dxa"/>
                          </w:tcPr>
                          <w:p w14:paraId="5B0FFD4C" w14:textId="77777777" w:rsidR="008625CF" w:rsidRDefault="008625CF"/>
                        </w:tc>
                        <w:tc>
                          <w:tcPr>
                            <w:tcW w:w="1028" w:type="dxa"/>
                          </w:tcPr>
                          <w:p w14:paraId="0F752FBE" w14:textId="77777777" w:rsidR="008625CF" w:rsidRDefault="008625CF"/>
                        </w:tc>
                      </w:tr>
                      <w:tr w:rsidR="008625CF" w14:paraId="3F08C24C" w14:textId="77777777" w:rsidTr="008E3569">
                        <w:tc>
                          <w:tcPr>
                            <w:tcW w:w="1027" w:type="dxa"/>
                          </w:tcPr>
                          <w:p w14:paraId="4F1AEE9C" w14:textId="77777777" w:rsidR="008625CF" w:rsidRDefault="008625CF"/>
                        </w:tc>
                        <w:tc>
                          <w:tcPr>
                            <w:tcW w:w="1027" w:type="dxa"/>
                          </w:tcPr>
                          <w:p w14:paraId="5740ACFD" w14:textId="77777777" w:rsidR="008625CF" w:rsidRDefault="008625CF"/>
                        </w:tc>
                        <w:tc>
                          <w:tcPr>
                            <w:tcW w:w="1027" w:type="dxa"/>
                          </w:tcPr>
                          <w:p w14:paraId="67394957" w14:textId="77777777" w:rsidR="008625CF" w:rsidRDefault="008625CF"/>
                        </w:tc>
                        <w:tc>
                          <w:tcPr>
                            <w:tcW w:w="1027" w:type="dxa"/>
                          </w:tcPr>
                          <w:p w14:paraId="1BBF69DF" w14:textId="77777777" w:rsidR="008625CF" w:rsidRDefault="008625CF"/>
                        </w:tc>
                        <w:tc>
                          <w:tcPr>
                            <w:tcW w:w="1027" w:type="dxa"/>
                          </w:tcPr>
                          <w:p w14:paraId="194D4CA2" w14:textId="77777777" w:rsidR="008625CF" w:rsidRDefault="008625CF"/>
                        </w:tc>
                        <w:tc>
                          <w:tcPr>
                            <w:tcW w:w="1027" w:type="dxa"/>
                          </w:tcPr>
                          <w:p w14:paraId="4581944E" w14:textId="77777777" w:rsidR="008625CF" w:rsidRDefault="008625CF"/>
                        </w:tc>
                        <w:tc>
                          <w:tcPr>
                            <w:tcW w:w="1027" w:type="dxa"/>
                          </w:tcPr>
                          <w:p w14:paraId="172349AF" w14:textId="77777777" w:rsidR="008625CF" w:rsidRDefault="008625CF"/>
                        </w:tc>
                        <w:tc>
                          <w:tcPr>
                            <w:tcW w:w="1027" w:type="dxa"/>
                          </w:tcPr>
                          <w:p w14:paraId="3FCE6DC8" w14:textId="77777777" w:rsidR="008625CF" w:rsidRDefault="008625CF"/>
                        </w:tc>
                        <w:tc>
                          <w:tcPr>
                            <w:tcW w:w="1028" w:type="dxa"/>
                          </w:tcPr>
                          <w:p w14:paraId="6D5655C3" w14:textId="77777777" w:rsidR="008625CF" w:rsidRDefault="008625CF"/>
                        </w:tc>
                        <w:tc>
                          <w:tcPr>
                            <w:tcW w:w="1028" w:type="dxa"/>
                          </w:tcPr>
                          <w:p w14:paraId="24251E51" w14:textId="77777777" w:rsidR="008625CF" w:rsidRDefault="008625CF"/>
                        </w:tc>
                      </w:tr>
                      <w:tr w:rsidR="008625CF" w14:paraId="36E97466" w14:textId="77777777" w:rsidTr="008E3569">
                        <w:tc>
                          <w:tcPr>
                            <w:tcW w:w="1027" w:type="dxa"/>
                          </w:tcPr>
                          <w:p w14:paraId="4E12B247" w14:textId="77777777" w:rsidR="008625CF" w:rsidRDefault="008625CF"/>
                        </w:tc>
                        <w:tc>
                          <w:tcPr>
                            <w:tcW w:w="1027" w:type="dxa"/>
                          </w:tcPr>
                          <w:p w14:paraId="3E4E3160" w14:textId="77777777" w:rsidR="008625CF" w:rsidRDefault="008625CF"/>
                        </w:tc>
                        <w:tc>
                          <w:tcPr>
                            <w:tcW w:w="1027" w:type="dxa"/>
                          </w:tcPr>
                          <w:p w14:paraId="58C8F2B6" w14:textId="77777777" w:rsidR="008625CF" w:rsidRDefault="008625CF"/>
                        </w:tc>
                        <w:tc>
                          <w:tcPr>
                            <w:tcW w:w="1027" w:type="dxa"/>
                          </w:tcPr>
                          <w:p w14:paraId="30140ADB" w14:textId="77777777" w:rsidR="008625CF" w:rsidRDefault="008625CF"/>
                        </w:tc>
                        <w:tc>
                          <w:tcPr>
                            <w:tcW w:w="1027" w:type="dxa"/>
                          </w:tcPr>
                          <w:p w14:paraId="0BF14C21" w14:textId="77777777" w:rsidR="008625CF" w:rsidRDefault="008625CF"/>
                        </w:tc>
                        <w:tc>
                          <w:tcPr>
                            <w:tcW w:w="1027" w:type="dxa"/>
                          </w:tcPr>
                          <w:p w14:paraId="430235ED" w14:textId="77777777" w:rsidR="008625CF" w:rsidRDefault="008625CF"/>
                        </w:tc>
                        <w:tc>
                          <w:tcPr>
                            <w:tcW w:w="1027" w:type="dxa"/>
                          </w:tcPr>
                          <w:p w14:paraId="46DB97D2" w14:textId="77777777" w:rsidR="008625CF" w:rsidRDefault="008625CF"/>
                        </w:tc>
                        <w:tc>
                          <w:tcPr>
                            <w:tcW w:w="1027" w:type="dxa"/>
                          </w:tcPr>
                          <w:p w14:paraId="715C1B25" w14:textId="77777777" w:rsidR="008625CF" w:rsidRDefault="008625CF"/>
                        </w:tc>
                        <w:tc>
                          <w:tcPr>
                            <w:tcW w:w="1028" w:type="dxa"/>
                          </w:tcPr>
                          <w:p w14:paraId="758A3BB2" w14:textId="77777777" w:rsidR="008625CF" w:rsidRDefault="008625CF"/>
                        </w:tc>
                        <w:tc>
                          <w:tcPr>
                            <w:tcW w:w="1028" w:type="dxa"/>
                          </w:tcPr>
                          <w:p w14:paraId="5321132D" w14:textId="77777777" w:rsidR="008625CF" w:rsidRDefault="008625CF"/>
                        </w:tc>
                      </w:tr>
                      <w:tr w:rsidR="008625CF" w14:paraId="6CBC717E" w14:textId="77777777" w:rsidTr="0044428A">
                        <w:trPr>
                          <w:trHeight w:val="322"/>
                        </w:trPr>
                        <w:tc>
                          <w:tcPr>
                            <w:tcW w:w="1027" w:type="dxa"/>
                          </w:tcPr>
                          <w:p w14:paraId="352338BC" w14:textId="77777777" w:rsidR="008625CF" w:rsidRDefault="008625CF"/>
                        </w:tc>
                        <w:tc>
                          <w:tcPr>
                            <w:tcW w:w="1027" w:type="dxa"/>
                          </w:tcPr>
                          <w:p w14:paraId="2344494F" w14:textId="77777777" w:rsidR="008625CF" w:rsidRDefault="008625CF"/>
                        </w:tc>
                        <w:tc>
                          <w:tcPr>
                            <w:tcW w:w="1027" w:type="dxa"/>
                          </w:tcPr>
                          <w:p w14:paraId="0DBD1A58" w14:textId="77777777" w:rsidR="008625CF" w:rsidRDefault="008625CF"/>
                        </w:tc>
                        <w:tc>
                          <w:tcPr>
                            <w:tcW w:w="1027" w:type="dxa"/>
                          </w:tcPr>
                          <w:p w14:paraId="2AA84FC0" w14:textId="77777777" w:rsidR="008625CF" w:rsidRDefault="008625CF"/>
                        </w:tc>
                        <w:tc>
                          <w:tcPr>
                            <w:tcW w:w="1027" w:type="dxa"/>
                          </w:tcPr>
                          <w:p w14:paraId="160851EB" w14:textId="77777777" w:rsidR="008625CF" w:rsidRDefault="008625CF"/>
                        </w:tc>
                        <w:tc>
                          <w:tcPr>
                            <w:tcW w:w="1027" w:type="dxa"/>
                          </w:tcPr>
                          <w:p w14:paraId="583B5DB1" w14:textId="77777777" w:rsidR="008625CF" w:rsidRDefault="008625CF"/>
                        </w:tc>
                        <w:tc>
                          <w:tcPr>
                            <w:tcW w:w="1027" w:type="dxa"/>
                          </w:tcPr>
                          <w:p w14:paraId="7886276A" w14:textId="77777777" w:rsidR="008625CF" w:rsidRDefault="008625CF"/>
                        </w:tc>
                        <w:tc>
                          <w:tcPr>
                            <w:tcW w:w="1027" w:type="dxa"/>
                          </w:tcPr>
                          <w:p w14:paraId="4DA2FEB9" w14:textId="77777777" w:rsidR="008625CF" w:rsidRDefault="008625CF"/>
                        </w:tc>
                        <w:tc>
                          <w:tcPr>
                            <w:tcW w:w="1028" w:type="dxa"/>
                          </w:tcPr>
                          <w:p w14:paraId="0112EABC" w14:textId="77777777" w:rsidR="008625CF" w:rsidRDefault="008625CF"/>
                        </w:tc>
                        <w:tc>
                          <w:tcPr>
                            <w:tcW w:w="1028" w:type="dxa"/>
                          </w:tcPr>
                          <w:p w14:paraId="4DC3D483" w14:textId="77777777" w:rsidR="008625CF" w:rsidRDefault="008625CF"/>
                        </w:tc>
                      </w:tr>
                      <w:tr w:rsidR="008625CF" w14:paraId="71CB2A1A" w14:textId="77777777" w:rsidTr="008E3569">
                        <w:tc>
                          <w:tcPr>
                            <w:tcW w:w="1027" w:type="dxa"/>
                          </w:tcPr>
                          <w:p w14:paraId="145AD428" w14:textId="77777777" w:rsidR="008625CF" w:rsidRDefault="008625CF"/>
                        </w:tc>
                        <w:tc>
                          <w:tcPr>
                            <w:tcW w:w="1027" w:type="dxa"/>
                          </w:tcPr>
                          <w:p w14:paraId="7B89ACDD" w14:textId="77777777" w:rsidR="008625CF" w:rsidRDefault="008625CF"/>
                        </w:tc>
                        <w:tc>
                          <w:tcPr>
                            <w:tcW w:w="1027" w:type="dxa"/>
                          </w:tcPr>
                          <w:p w14:paraId="6BB98C2C" w14:textId="77777777" w:rsidR="008625CF" w:rsidRDefault="008625CF"/>
                        </w:tc>
                        <w:tc>
                          <w:tcPr>
                            <w:tcW w:w="1027" w:type="dxa"/>
                          </w:tcPr>
                          <w:p w14:paraId="484377C8" w14:textId="77777777" w:rsidR="008625CF" w:rsidRDefault="008625CF"/>
                        </w:tc>
                        <w:tc>
                          <w:tcPr>
                            <w:tcW w:w="1027" w:type="dxa"/>
                          </w:tcPr>
                          <w:p w14:paraId="5F5720FA" w14:textId="77777777" w:rsidR="008625CF" w:rsidRDefault="008625CF"/>
                        </w:tc>
                        <w:tc>
                          <w:tcPr>
                            <w:tcW w:w="1027" w:type="dxa"/>
                          </w:tcPr>
                          <w:p w14:paraId="2C98F12F" w14:textId="77777777" w:rsidR="008625CF" w:rsidRDefault="008625CF"/>
                        </w:tc>
                        <w:tc>
                          <w:tcPr>
                            <w:tcW w:w="1027" w:type="dxa"/>
                          </w:tcPr>
                          <w:p w14:paraId="0269742A" w14:textId="77777777" w:rsidR="008625CF" w:rsidRDefault="008625CF"/>
                        </w:tc>
                        <w:tc>
                          <w:tcPr>
                            <w:tcW w:w="1027" w:type="dxa"/>
                          </w:tcPr>
                          <w:p w14:paraId="229A2BCD" w14:textId="77777777" w:rsidR="008625CF" w:rsidRDefault="008625CF"/>
                        </w:tc>
                        <w:tc>
                          <w:tcPr>
                            <w:tcW w:w="1028" w:type="dxa"/>
                          </w:tcPr>
                          <w:p w14:paraId="0F8F2853" w14:textId="77777777" w:rsidR="008625CF" w:rsidRDefault="008625CF"/>
                        </w:tc>
                        <w:tc>
                          <w:tcPr>
                            <w:tcW w:w="1028" w:type="dxa"/>
                          </w:tcPr>
                          <w:p w14:paraId="020AC243" w14:textId="77777777" w:rsidR="008625CF" w:rsidRDefault="008625CF"/>
                        </w:tc>
                      </w:tr>
                      <w:tr w:rsidR="008625CF" w14:paraId="754D1656" w14:textId="77777777" w:rsidTr="008E3569">
                        <w:tc>
                          <w:tcPr>
                            <w:tcW w:w="1027" w:type="dxa"/>
                          </w:tcPr>
                          <w:p w14:paraId="1A1B1645" w14:textId="77777777" w:rsidR="008625CF" w:rsidRDefault="008625CF"/>
                        </w:tc>
                        <w:tc>
                          <w:tcPr>
                            <w:tcW w:w="1027" w:type="dxa"/>
                          </w:tcPr>
                          <w:p w14:paraId="1C3211FC" w14:textId="77777777" w:rsidR="008625CF" w:rsidRDefault="008625CF"/>
                        </w:tc>
                        <w:tc>
                          <w:tcPr>
                            <w:tcW w:w="1027" w:type="dxa"/>
                          </w:tcPr>
                          <w:p w14:paraId="47E8BDDF" w14:textId="77777777" w:rsidR="008625CF" w:rsidRDefault="008625CF"/>
                        </w:tc>
                        <w:tc>
                          <w:tcPr>
                            <w:tcW w:w="1027" w:type="dxa"/>
                          </w:tcPr>
                          <w:p w14:paraId="46C8FF3C" w14:textId="77777777" w:rsidR="008625CF" w:rsidRDefault="008625CF"/>
                        </w:tc>
                        <w:tc>
                          <w:tcPr>
                            <w:tcW w:w="1027" w:type="dxa"/>
                          </w:tcPr>
                          <w:p w14:paraId="27F477DE" w14:textId="77777777" w:rsidR="008625CF" w:rsidRDefault="008625CF"/>
                        </w:tc>
                        <w:tc>
                          <w:tcPr>
                            <w:tcW w:w="1027" w:type="dxa"/>
                          </w:tcPr>
                          <w:p w14:paraId="68A735AB" w14:textId="77777777" w:rsidR="008625CF" w:rsidRDefault="008625CF"/>
                        </w:tc>
                        <w:tc>
                          <w:tcPr>
                            <w:tcW w:w="1027" w:type="dxa"/>
                          </w:tcPr>
                          <w:p w14:paraId="71C2DFE6" w14:textId="77777777" w:rsidR="008625CF" w:rsidRDefault="008625CF"/>
                        </w:tc>
                        <w:tc>
                          <w:tcPr>
                            <w:tcW w:w="1027" w:type="dxa"/>
                          </w:tcPr>
                          <w:p w14:paraId="5C146148" w14:textId="77777777" w:rsidR="008625CF" w:rsidRDefault="008625CF"/>
                        </w:tc>
                        <w:tc>
                          <w:tcPr>
                            <w:tcW w:w="1028" w:type="dxa"/>
                          </w:tcPr>
                          <w:p w14:paraId="14E4E232" w14:textId="77777777" w:rsidR="008625CF" w:rsidRDefault="008625CF"/>
                        </w:tc>
                        <w:tc>
                          <w:tcPr>
                            <w:tcW w:w="1028" w:type="dxa"/>
                          </w:tcPr>
                          <w:p w14:paraId="2BC6663E" w14:textId="77777777" w:rsidR="008625CF" w:rsidRDefault="008625CF"/>
                        </w:tc>
                      </w:tr>
                    </w:tbl>
                    <w:p w14:paraId="295EDBD4" w14:textId="77777777" w:rsidR="008625CF" w:rsidRDefault="008625CF" w:rsidP="008625CF"/>
                  </w:txbxContent>
                </v:textbox>
              </v:shape>
            </w:pict>
          </mc:Fallback>
        </mc:AlternateContent>
      </w:r>
      <w:r w:rsidR="00D93966">
        <w:rPr>
          <w:noProof/>
        </w:rPr>
        <mc:AlternateContent>
          <mc:Choice Requires="wps">
            <w:drawing>
              <wp:anchor distT="0" distB="0" distL="114300" distR="114300" simplePos="0" relativeHeight="251768832" behindDoc="0" locked="0" layoutInCell="1" allowOverlap="1" wp14:anchorId="4D981428" wp14:editId="4EAAA43E">
                <wp:simplePos x="0" y="0"/>
                <wp:positionH relativeFrom="column">
                  <wp:posOffset>3561907</wp:posOffset>
                </wp:positionH>
                <wp:positionV relativeFrom="paragraph">
                  <wp:posOffset>-786809</wp:posOffset>
                </wp:positionV>
                <wp:extent cx="1700751" cy="723014"/>
                <wp:effectExtent l="0" t="0" r="13970" b="13970"/>
                <wp:wrapNone/>
                <wp:docPr id="62" name="Text Box 62"/>
                <wp:cNvGraphicFramePr/>
                <a:graphic xmlns:a="http://schemas.openxmlformats.org/drawingml/2006/main">
                  <a:graphicData uri="http://schemas.microsoft.com/office/word/2010/wordprocessingShape">
                    <wps:wsp>
                      <wps:cNvSpPr txBox="1"/>
                      <wps:spPr>
                        <a:xfrm>
                          <a:off x="0" y="0"/>
                          <a:ext cx="1700751" cy="723014"/>
                        </a:xfrm>
                        <a:prstGeom prst="rect">
                          <a:avLst/>
                        </a:prstGeom>
                        <a:solidFill>
                          <a:schemeClr val="lt1"/>
                        </a:solidFill>
                        <a:ln w="6350">
                          <a:solidFill>
                            <a:prstClr val="black"/>
                          </a:solidFill>
                        </a:ln>
                      </wps:spPr>
                      <wps:txbx>
                        <w:txbxContent>
                          <w:p w14:paraId="33FDF313" w14:textId="432E7E4A" w:rsidR="00D93966" w:rsidRDefault="00D93966" w:rsidP="00D93966"/>
                          <w:p w14:paraId="69AFBCDD" w14:textId="52C374C3" w:rsidR="00D93966" w:rsidRDefault="00D93966" w:rsidP="00D93966">
                            <w:r>
                              <w:t xml:space="preserve">           Key 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81428" id="Text Box 62" o:spid="_x0000_s1074" type="#_x0000_t202" style="position:absolute;margin-left:280.45pt;margin-top:-61.95pt;width:133.9pt;height:56.9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JwKhPAIAAIQEAAAOAAAAZHJzL2Uyb0RvYy54bWysVE1v2zAMvQ/YfxB0X+ykSdMZcYosRYYB&#13;&#10;QVsgHXpWZCk2JouapMTOfv0o2flot9Owi0yJ1BP5+OjZfVsrchDWVaBzOhyklAjNoaj0LqffX1af&#13;&#10;7ihxnumCKdAip0fh6P3844dZYzIxghJUISxBEO2yxuS09N5kSeJ4KWrmBmCERqcEWzOPW7tLCssa&#13;&#10;RK9VMkrT26QBWxgLXDiHpw+dk84jvpSC+ycpnfBE5RRz83G1cd2GNZnPWLazzJQV79Ng/5BFzSqN&#13;&#10;j56hHphnZG+rP6DqiltwIP2AQ52AlBUXsQasZpi+q2ZTMiNiLUiOM2ea3P+D5Y+HjXm2xLdfoMUG&#13;&#10;BkIa4zKHh6GeVto6fDFTgn6k8HimTbSe8HBpmqbTyZASjr7p6CYdjgNMcrltrPNfBdQkGDm12JbI&#13;&#10;Fjusne9CTyHhMQeqKlaVUnETpCCWypIDwyYqH3NE8DdRSpMmp7c3kzQCv/EF6PP9rWL8R5/eVRTi&#13;&#10;KY05X2oPlm+3LamKnI7vTsRsoTgiXxY6KTnDVxXir5nzz8yidpAinAf/hItUgElBb1FSgv31t/MQ&#13;&#10;jy1FLyUNajGn7ueeWUGJ+qax2Z+H43EQb9yMJ9MRbuy1Z3vt0ft6CcgUNgSzi2aI9+pkSgv1K47N&#13;&#10;IryKLqY5vp1TfzKXvpsQHDsuFosYhHI1zK/1xvAAHToTeH1pX5k1fV89KuIRTqpl2bv2drHhpobF&#13;&#10;3oOsYu8D0R2rPf8o9aiefizDLF3vY9Tl5zH/DQAA//8DAFBLAwQUAAYACAAAACEARNTvJuEAAAAR&#13;&#10;AQAADwAAAGRycy9kb3ducmV2LnhtbExPS08DIRC+m/gfyJh4a6FrrHS7bOOjeunJajzThQJxgQ3Q&#13;&#10;7frvnZ70MpnHN9+j2Uy+J6NO2cUgYDFnQHToonLBCPj8eJ1xILnIoGQfgxbwozNs2uurRtYqnsO7&#13;&#10;HvfFECQJuZYCbClDTWnurPYyz+OgA96OMXlZcEyGqiTPSO57WjG2pF66gApWDvrZ6u57f/ICtk9m&#13;&#10;ZTouk91y5dw4fR135k2I25vpZY3lcQ2k6Kn8fcAlA/qHFo0d4imoTHoB90u2QqiA2aK6ww4hvOIP&#13;&#10;QA6XFWNA24b+T9L+AgAA//8DAFBLAQItABQABgAIAAAAIQC2gziS/gAAAOEBAAATAAAAAAAAAAAA&#13;&#10;AAAAAAAAAABbQ29udGVudF9UeXBlc10ueG1sUEsBAi0AFAAGAAgAAAAhADj9If/WAAAAlAEAAAsA&#13;&#10;AAAAAAAAAAAAAAAALwEAAF9yZWxzLy5yZWxzUEsBAi0AFAAGAAgAAAAhAJknAqE8AgAAhAQAAA4A&#13;&#10;AAAAAAAAAAAAAAAALgIAAGRycy9lMm9Eb2MueG1sUEsBAi0AFAAGAAgAAAAhAETU7ybhAAAAEQEA&#13;&#10;AA8AAAAAAAAAAAAAAAAAlgQAAGRycy9kb3ducmV2LnhtbFBLBQYAAAAABAAEAPMAAACkBQAAAAA=&#13;&#10;" fillcolor="white [3201]" strokeweight=".5pt">
                <v:textbox>
                  <w:txbxContent>
                    <w:p w14:paraId="33FDF313" w14:textId="432E7E4A" w:rsidR="00D93966" w:rsidRDefault="00D93966" w:rsidP="00D93966"/>
                    <w:p w14:paraId="69AFBCDD" w14:textId="52C374C3" w:rsidR="00D93966" w:rsidRDefault="00D93966" w:rsidP="00D93966">
                      <w:r>
                        <w:t xml:space="preserve">           Key Findings</w:t>
                      </w:r>
                    </w:p>
                  </w:txbxContent>
                </v:textbox>
              </v:shape>
            </w:pict>
          </mc:Fallback>
        </mc:AlternateContent>
      </w:r>
      <w:r w:rsidR="00D93966">
        <w:rPr>
          <w:noProof/>
        </w:rPr>
        <mc:AlternateContent>
          <mc:Choice Requires="wps">
            <w:drawing>
              <wp:anchor distT="0" distB="0" distL="114300" distR="114300" simplePos="0" relativeHeight="251766784" behindDoc="0" locked="0" layoutInCell="1" allowOverlap="1" wp14:anchorId="47D0A9BC" wp14:editId="595B7292">
                <wp:simplePos x="0" y="0"/>
                <wp:positionH relativeFrom="column">
                  <wp:posOffset>2115879</wp:posOffset>
                </wp:positionH>
                <wp:positionV relativeFrom="paragraph">
                  <wp:posOffset>-786809</wp:posOffset>
                </wp:positionV>
                <wp:extent cx="1446028" cy="722630"/>
                <wp:effectExtent l="0" t="0" r="14605" b="13970"/>
                <wp:wrapNone/>
                <wp:docPr id="61" name="Text Box 61"/>
                <wp:cNvGraphicFramePr/>
                <a:graphic xmlns:a="http://schemas.openxmlformats.org/drawingml/2006/main">
                  <a:graphicData uri="http://schemas.microsoft.com/office/word/2010/wordprocessingShape">
                    <wps:wsp>
                      <wps:cNvSpPr txBox="1"/>
                      <wps:spPr>
                        <a:xfrm>
                          <a:off x="0" y="0"/>
                          <a:ext cx="1446028" cy="722630"/>
                        </a:xfrm>
                        <a:prstGeom prst="rect">
                          <a:avLst/>
                        </a:prstGeom>
                        <a:solidFill>
                          <a:schemeClr val="lt1"/>
                        </a:solidFill>
                        <a:ln w="6350">
                          <a:solidFill>
                            <a:prstClr val="black"/>
                          </a:solidFill>
                        </a:ln>
                      </wps:spPr>
                      <wps:txbx>
                        <w:txbxContent>
                          <w:p w14:paraId="1AC0662B" w14:textId="00A189C9" w:rsidR="00D93966" w:rsidRDefault="00D93966" w:rsidP="00D93966"/>
                          <w:p w14:paraId="706EF6BB" w14:textId="104A2B17" w:rsidR="00D93966" w:rsidRDefault="00D93966" w:rsidP="00D93966">
                            <w:r>
                              <w:t xml:space="preserve">             Type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D0A9BC" id="Text Box 61" o:spid="_x0000_s1075" type="#_x0000_t202" style="position:absolute;margin-left:166.6pt;margin-top:-61.95pt;width:113.85pt;height:56.9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QPvTOwIAAIQEAAAOAAAAZHJzL2Uyb0RvYy54bWysVE1v2zAMvQ/YfxB0X+y4aboGcYosRYYB&#13;&#10;QVsgHXpWZCkWJouapMTOfv0o5bvbadhFJkXyiXwkPX7oGk22wnkFpqT9Xk6JMBwqZdYl/f46//SZ&#13;&#10;Eh+YqZgGI0q6E54+TD5+GLd2JAqoQVfCEQQxftTaktYh2FGWeV6LhvkeWGHQKME1LKDq1lnlWIvo&#13;&#10;jc6KPB9mLbjKOuDCe7x93BvpJOFLKXh4ltKLQHRJMbeQTpfOVTyzyZiN1o7ZWvFDGuwfsmiYMvjo&#13;&#10;CeqRBUY2Tv0B1SjuwIMMPQ5NBlIqLlINWE0/f1fNsmZWpFqQHG9PNPn/B8uftkv74kjovkCHDYyE&#13;&#10;tNaPPF7GejrpmvjFTAnakcLdiTbRBcJj0GAwzAtsNEfbXVEMbxKv2TnaOh++CmhIFErqsC2JLbZd&#13;&#10;+IAvouvRJT7mQatqrrROShwFMdOObBk2UYeUI0ZceWlD2pIOb27zBHxli9Cn+JVm/Ees8hoBNW3w&#13;&#10;8lx7lEK36oiqSjq4PxKzgmqHfDnYj5K3fK4Qf8F8eGEOZwcpwn0Iz3hIDZgUHCRKanC//nYf/bGl&#13;&#10;aKWkxVksqf+5YU5Qor8ZbPY9MhyHNymD27sCFXdpWV1azKaZATLVx82zPInRP+ijKB00b7g20/gq&#13;&#10;mpjh+HZJw1Gchf2G4NpxMZ0mJxxXy8LCLC2P0LEzkdfX7o05e+hrwIl4guPUstG79u59Y6SB6SaA&#13;&#10;VKn3keg9qwf+cdRTew5rGXfpUk9e55/H5DcAAAD//wMAUEsDBBQABgAIAAAAIQB8SJqV4QAAABEB&#13;&#10;AAAPAAAAZHJzL2Rvd25yZXYueG1sTE/JTsMwEL0j8Q/WIHFr7SSiStM4FUvhwomCOLuxa1vEdmS7&#13;&#10;afh7pid6Gc3y5i3tdnYDmVRMNngOxZIBUb4P0nrN4evzdVEDSVl4KYbgFYdflWDb3d60opHh7D/U&#13;&#10;tM+aIIlPjeBgch4bSlNvlBNpGUbl8XYM0YmMY9RURnFGcjfQkrEVdcJ6VDBiVM9G9T/7k+Owe9Jr&#13;&#10;3dciml0trZ3m7+O7fuP8/m5+2WB53ADJas7/H3DJgP6hQ2OHcPIykYFDVVUlQjksirJaA0HIw4ph&#13;&#10;c7isWAG0a+l1ku4PAAD//wMAUEsBAi0AFAAGAAgAAAAhALaDOJL+AAAA4QEAABMAAAAAAAAAAAAA&#13;&#10;AAAAAAAAAFtDb250ZW50X1R5cGVzXS54bWxQSwECLQAUAAYACAAAACEAOP0h/9YAAACUAQAACwAA&#13;&#10;AAAAAAAAAAAAAAAvAQAAX3JlbHMvLnJlbHNQSwECLQAUAAYACAAAACEAEkD70zsCAACEBAAADgAA&#13;&#10;AAAAAAAAAAAAAAAuAgAAZHJzL2Uyb0RvYy54bWxQSwECLQAUAAYACAAAACEAfEialeEAAAARAQAA&#13;&#10;DwAAAAAAAAAAAAAAAACVBAAAZHJzL2Rvd25yZXYueG1sUEsFBgAAAAAEAAQA8wAAAKMFAAAAAA==&#13;&#10;" fillcolor="white [3201]" strokeweight=".5pt">
                <v:textbox>
                  <w:txbxContent>
                    <w:p w14:paraId="1AC0662B" w14:textId="00A189C9" w:rsidR="00D93966" w:rsidRDefault="00D93966" w:rsidP="00D93966"/>
                    <w:p w14:paraId="706EF6BB" w14:textId="104A2B17" w:rsidR="00D93966" w:rsidRDefault="00D93966" w:rsidP="00D93966">
                      <w:r>
                        <w:t xml:space="preserve">             Type</w:t>
                      </w:r>
                    </w:p>
                  </w:txbxContent>
                </v:textbox>
              </v:shape>
            </w:pict>
          </mc:Fallback>
        </mc:AlternateContent>
      </w:r>
      <w:r w:rsidR="008625CF">
        <w:rPr>
          <w:noProof/>
        </w:rPr>
        <mc:AlternateContent>
          <mc:Choice Requires="wps">
            <w:drawing>
              <wp:anchor distT="0" distB="0" distL="114300" distR="114300" simplePos="0" relativeHeight="251764736" behindDoc="0" locked="0" layoutInCell="1" allowOverlap="1" wp14:anchorId="5D3D8F89" wp14:editId="70AAA01B">
                <wp:simplePos x="0" y="0"/>
                <wp:positionH relativeFrom="column">
                  <wp:posOffset>701749</wp:posOffset>
                </wp:positionH>
                <wp:positionV relativeFrom="paragraph">
                  <wp:posOffset>-786809</wp:posOffset>
                </wp:positionV>
                <wp:extent cx="1414130" cy="722630"/>
                <wp:effectExtent l="0" t="0" r="8890" b="13970"/>
                <wp:wrapNone/>
                <wp:docPr id="60" name="Text Box 60"/>
                <wp:cNvGraphicFramePr/>
                <a:graphic xmlns:a="http://schemas.openxmlformats.org/drawingml/2006/main">
                  <a:graphicData uri="http://schemas.microsoft.com/office/word/2010/wordprocessingShape">
                    <wps:wsp>
                      <wps:cNvSpPr txBox="1"/>
                      <wps:spPr>
                        <a:xfrm>
                          <a:off x="0" y="0"/>
                          <a:ext cx="1414130" cy="722630"/>
                        </a:xfrm>
                        <a:prstGeom prst="rect">
                          <a:avLst/>
                        </a:prstGeom>
                        <a:solidFill>
                          <a:schemeClr val="lt1"/>
                        </a:solidFill>
                        <a:ln w="6350">
                          <a:solidFill>
                            <a:prstClr val="black"/>
                          </a:solidFill>
                        </a:ln>
                      </wps:spPr>
                      <wps:txbx>
                        <w:txbxContent>
                          <w:p w14:paraId="5BCAD152" w14:textId="0FFE7B76" w:rsidR="008625CF" w:rsidRDefault="008625CF" w:rsidP="008625CF"/>
                          <w:p w14:paraId="30D321E7" w14:textId="16AF9679" w:rsidR="00D93966" w:rsidRDefault="00D93966" w:rsidP="008625CF">
                            <w:r>
                              <w:t xml:space="preserve">                Aim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D8F89" id="Text Box 60" o:spid="_x0000_s1076" type="#_x0000_t202" style="position:absolute;margin-left:55.25pt;margin-top:-61.95pt;width:111.35pt;height:56.9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2Mg5OgIAAIQEAAAOAAAAZHJzL2Uyb0RvYy54bWysVN9v2jAQfp+0/8Hy+whQSruIUDEqpklV&#13;&#10;W4lOfTaOTaw5Ps82JOyv39kJP9rtaZqQzNnf+fPdd3eZ3bW1JnvhvAJT0NFgSIkwHEpltgX9/rL6&#13;&#10;dEuJD8yUTIMRBT0IT+/mHz/MGpuLMVSgS+EIkhifN7agVQg2zzLPK1EzPwArDIISXM0Cbt02Kx1r&#13;&#10;kL3W2Xg4nGYNuNI64MJ7PL3vQDpP/FIKHp6k9CIQXVCMLaTVpXUT12w+Y/nWMVsp3ofB/iGKmimD&#13;&#10;j56o7llgZOfUH1S14g48yDDgUGcgpeIi5YDZjIbvsllXzIqUC4rj7Ukm//9o+eN+bZ8dCe0XaLGA&#13;&#10;UZDG+tzjYcynla6O/xgpQRwlPJxkE20gPF6a4O8KIY7YzXg8RRtpsvNt63z4KqAm0Siow7Iktdj+&#13;&#10;wYfO9egSH/OgVblSWqdNbAWx1I7sGRZRhxQjkr/x0oY0BZ1eXQ8T8RssUp/ubzTjP/rwLryQTxuM&#13;&#10;+Zx7tEK7aYkqC4q0vTAbKA+ol4OulbzlK4X8D8yHZ+awd1AHnIfwhIvUgEFBb1FSgfv1t/PojyVF&#13;&#10;lJIGe7Gg/ueOOUGJ/maw2J9Hk0ls3rSZXN+MceMukc0lYnb1ElCpEU6e5cmM/kEfTemgfsWxWcRX&#13;&#10;EWKG49sFDUdzGboJwbHjYrFITtiuloUHs7Y8UsfKRF1f2lfmbF/XgB3xCMeuZfm78na+8aaBxS6A&#13;&#10;VKn2UehO1V5/bPXUPf1Yxlm63Cev88dj/hsAAP//AwBQSwMEFAAGAAgAAAAhAMu/TkHiAAAAEQEA&#13;&#10;AA8AAABkcnMvZG93bnJldi54bWxMT8tOwzAQvCPxD9YicWvtJAKlaZyKR+HCiYJ6dmPXthrbke2m&#13;&#10;4e/ZnuCy0uzOzqPdzG4gk4rJBs+hWDIgyvdBWq85fH+9LWogKQsvxRC84vCjEmy625tWNDJc/Kea&#13;&#10;dlkTFPGpERxMzmNDaeqNciItw6g83o4hOpERRk1lFBcUdwMtGXukTliPDkaM6sWo/rQ7Ow7bZ73S&#13;&#10;fS2i2dbS2mneHz/0O+f3d/PrGsfTGkhWc/77gGsHzA8dBjuEs5eJDIgL9oBUDouirFZAkFJVVQnk&#13;&#10;cF2xAmjX0v9Nul8AAAD//wMAUEsBAi0AFAAGAAgAAAAhALaDOJL+AAAA4QEAABMAAAAAAAAAAAAA&#13;&#10;AAAAAAAAAFtDb250ZW50X1R5cGVzXS54bWxQSwECLQAUAAYACAAAACEAOP0h/9YAAACUAQAACwAA&#13;&#10;AAAAAAAAAAAAAAAvAQAAX3JlbHMvLnJlbHNQSwECLQAUAAYACAAAACEArNjIOToCAACEBAAADgAA&#13;&#10;AAAAAAAAAAAAAAAuAgAAZHJzL2Uyb0RvYy54bWxQSwECLQAUAAYACAAAACEAy79OQeIAAAARAQAA&#13;&#10;DwAAAAAAAAAAAAAAAACUBAAAZHJzL2Rvd25yZXYueG1sUEsFBgAAAAAEAAQA8wAAAKMFAAAAAA==&#13;&#10;" fillcolor="white [3201]" strokeweight=".5pt">
                <v:textbox>
                  <w:txbxContent>
                    <w:p w14:paraId="5BCAD152" w14:textId="0FFE7B76" w:rsidR="008625CF" w:rsidRDefault="008625CF" w:rsidP="008625CF"/>
                    <w:p w14:paraId="30D321E7" w14:textId="16AF9679" w:rsidR="00D93966" w:rsidRDefault="00D93966" w:rsidP="008625CF">
                      <w:r>
                        <w:t xml:space="preserve">                Aim</w:t>
                      </w:r>
                    </w:p>
                  </w:txbxContent>
                </v:textbox>
              </v:shape>
            </w:pict>
          </mc:Fallback>
        </mc:AlternateContent>
      </w:r>
      <w:r w:rsidR="008625CF">
        <w:rPr>
          <w:noProof/>
        </w:rPr>
        <mc:AlternateContent>
          <mc:Choice Requires="wps">
            <w:drawing>
              <wp:anchor distT="0" distB="0" distL="114300" distR="114300" simplePos="0" relativeHeight="251760640" behindDoc="0" locked="0" layoutInCell="1" allowOverlap="1" wp14:anchorId="13D1AF86" wp14:editId="06BF8811">
                <wp:simplePos x="0" y="0"/>
                <wp:positionH relativeFrom="column">
                  <wp:posOffset>-839973</wp:posOffset>
                </wp:positionH>
                <wp:positionV relativeFrom="paragraph">
                  <wp:posOffset>-63795</wp:posOffset>
                </wp:positionV>
                <wp:extent cx="7474688" cy="0"/>
                <wp:effectExtent l="0" t="0" r="5715" b="12700"/>
                <wp:wrapNone/>
                <wp:docPr id="58" name="Straight Connector 58"/>
                <wp:cNvGraphicFramePr/>
                <a:graphic xmlns:a="http://schemas.openxmlformats.org/drawingml/2006/main">
                  <a:graphicData uri="http://schemas.microsoft.com/office/word/2010/wordprocessingShape">
                    <wps:wsp>
                      <wps:cNvCnPr/>
                      <wps:spPr>
                        <a:xfrm flipH="1" flipV="1">
                          <a:off x="0" y="0"/>
                          <a:ext cx="747468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166C45" id="Straight Connector 58" o:spid="_x0000_s1026" style="position:absolute;flip:x 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15pt,-5pt" to="522.4pt,-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ZfG2pwEAAJwDAAAOAAAAZHJzL2Uyb0RvYy54bWysU01P3DAQvSP1P1i+d5NFCFC0WQ6glgMC&#13;&#10;xNfdOOONVX/JNpvsv2c82Q0VbaWq6sUax/PevDczWV2M1rAtxKS9a/lyUXMGTvpOu03Ln5++fT3n&#13;&#10;LGXhOmG8g5bvIPGL9Zej1RAaOPa9Nx1EhiQuNUNoeZ9zaKoqyR6sSAsfwOGj8tGKjNe4qbooBmS3&#13;&#10;pjqu69Nq8LEL0UtICb9eTY98TfxKgcx3SiXIzLQctWU6I52v5azWK9Fsogi9lnsZ4h9UWKEdFp2p&#13;&#10;rkQW7C3qX6isltEnr/JCelt5pbQE8oBulvUnN4+9CEBesDkpzG1K/49W3m4v3X3ENgwhNSncx+Ji&#13;&#10;VNEyZXS4xplyil5KVN5QMxupgbu5gTBmJvHj2cnZyek5jlwe3qqJrABDTPk7eMtK0HKjXfEmGrG9&#13;&#10;SRkFYOohBS8fcijKOwMl2bgHUEx3WGySQ5sClyayrcAZdz+WZabIRZkForQxM6imkn8E7XMLDGh7&#13;&#10;/hY4Z1NF7/IMtNr5+LuqeTxIVVP+wfXktdh+9d2OhkPtwBUgZ/t1LTv2853gHz/V+h0AAP//AwBQ&#13;&#10;SwMEFAAGAAgAAAAhADblsK/jAAAAEgEAAA8AAABkcnMvZG93bnJldi54bWxMj8tOwzAQRfdI/IM1&#13;&#10;ldi1dh9CkMapeIgFiC5ou+jSSaZJ1HgcYidN/56JhASb0Tzv3BNvBluLHltfOdIwnykQSJnLKyo0&#13;&#10;HPZv0wcQPhjKTe0INVzRwya5vYlNlLsLfWG/C4VgEfKR0VCG0ERS+qxEa/zMNUg8O7nWmsBlW8i8&#13;&#10;NRcWt7VcKHUvramIP5SmwZcSs/Ousxoe0+ehkerjqD6vx/37oTfbU/et9d1keF1zeFqDCDiEvwsY&#13;&#10;Gdg/JGwsdR3lXtQapvPlYsm7Y6YYbVxRqxUzpb8tmcTyP0ryAwAA//8DAFBLAQItABQABgAIAAAA&#13;&#10;IQC2gziS/gAAAOEBAAATAAAAAAAAAAAAAAAAAAAAAABbQ29udGVudF9UeXBlc10ueG1sUEsBAi0A&#13;&#10;FAAGAAgAAAAhADj9If/WAAAAlAEAAAsAAAAAAAAAAAAAAAAALwEAAF9yZWxzLy5yZWxzUEsBAi0A&#13;&#10;FAAGAAgAAAAhAF5l8banAQAAnAMAAA4AAAAAAAAAAAAAAAAALgIAAGRycy9lMm9Eb2MueG1sUEsB&#13;&#10;Ai0AFAAGAAgAAAAhADblsK/jAAAAEgEAAA8AAAAAAAAAAAAAAAAAAQQAAGRycy9kb3ducmV2Lnht&#13;&#10;bFBLBQYAAAAABAAEAPMAAAARBQAAAAA=&#13;&#10;" strokecolor="black [3200]" strokeweight=".5pt">
                <v:stroke joinstyle="miter"/>
              </v:line>
            </w:pict>
          </mc:Fallback>
        </mc:AlternateContent>
      </w:r>
      <w:r w:rsidR="008625CF">
        <w:rPr>
          <w:noProof/>
        </w:rPr>
        <mc:AlternateContent>
          <mc:Choice Requires="wps">
            <w:drawing>
              <wp:anchor distT="0" distB="0" distL="114300" distR="114300" simplePos="0" relativeHeight="251752448" behindDoc="0" locked="0" layoutInCell="1" allowOverlap="1" wp14:anchorId="524725E2" wp14:editId="70A399D5">
                <wp:simplePos x="0" y="0"/>
                <wp:positionH relativeFrom="column">
                  <wp:posOffset>2115584</wp:posOffset>
                </wp:positionH>
                <wp:positionV relativeFrom="paragraph">
                  <wp:posOffset>-1382233</wp:posOffset>
                </wp:positionV>
                <wp:extent cx="0" cy="11014710"/>
                <wp:effectExtent l="0" t="0" r="12700" b="8890"/>
                <wp:wrapNone/>
                <wp:docPr id="54" name="Straight Connector 54"/>
                <wp:cNvGraphicFramePr/>
                <a:graphic xmlns:a="http://schemas.openxmlformats.org/drawingml/2006/main">
                  <a:graphicData uri="http://schemas.microsoft.com/office/word/2010/wordprocessingShape">
                    <wps:wsp>
                      <wps:cNvCnPr/>
                      <wps:spPr>
                        <a:xfrm flipH="1">
                          <a:off x="0" y="0"/>
                          <a:ext cx="0" cy="110147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E6995B" id="Straight Connector 54" o:spid="_x0000_s1026" style="position:absolute;flip:x;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6.6pt,-108.85pt" to="166.6pt,758.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R7fEowEAAJMDAAAOAAAAZHJzL2Uyb0RvYy54bWysU9tO3DAQfUfiHyy/d5OgqlTRZnkAtTxU&#13;&#10;gFr4AOOMNxa+yTab7N93PNkNiFKpqnixfJk5c86Z8fpisobtICbtXcebVc0ZOOl77bYdf7j/9ukr&#13;&#10;ZykL1wvjHXR8D4lfbE5P1mNo4cwP3vQQGYK41I6h40POoa2qJAewIq18AIePykcrMh7jtuqjGBHd&#13;&#10;muqsrr9Uo499iF5CSnh7NT/yDeErBTLfKpUgM9Nx5JZpjbQ+lrXarEW7jSIMWh5oiP9gYYV2WHSB&#13;&#10;uhJZsOeo/4CyWkafvMor6W3lldISSAOqaeo3an4NIgBpQXNSWGxKHwcrb3aX7i6iDWNIbQp3saiY&#13;&#10;VLRMGR2usaekC5myiWzbL7bBlJmcLyXeNk3dfD5vyNNqxihYIab8HbxlZdNxo12RJFqx+5Ey1sXQ&#13;&#10;YwgeXljQLu8NlGDjfoJiusdqMx8aELg0ke0EtrZ/akorEYsiS4rSxixJNZX8a9IhtqQBDc2/Ji7R&#13;&#10;VNG7vCRa7Xx8r2qejlTVHH9UPWstsh99v6eekB3YeVJ2mNIyWq/PlP7ylza/AQAA//8DAFBLAwQU&#13;&#10;AAYACAAAACEAi7jKuOMAAAASAQAADwAAAGRycy9kb3ducmV2LnhtbEyPT0/DMAzF70h8h8hI3Lb0&#13;&#10;j9pC13QaQ4gzG5fd0tZrqzVOabKtfHuMOIyLJds/P79XrGcziAtOrrekIFwGIJBq2/TUKvjcvy2e&#13;&#10;QDivqdGDJVTwjQ7W5f1dofPGXukDLzvfChYhl2sFnfdjLqWrOzTaLe2IxLujnYz23E6tbCZ9ZXEz&#13;&#10;yCgIUml0T/yh0yNuO6xPu7NRsH83wVz5fov0lQWbw0uS0iFR6vFhfl1x2axAeJz97QJ+M7B/KNlY&#13;&#10;Zc/UODEoiOM4YlTBIgqzDAQjf6OK2SRMn0GWhfwfpfwBAAD//wMAUEsBAi0AFAAGAAgAAAAhALaD&#13;&#10;OJL+AAAA4QEAABMAAAAAAAAAAAAAAAAAAAAAAFtDb250ZW50X1R5cGVzXS54bWxQSwECLQAUAAYA&#13;&#10;CAAAACEAOP0h/9YAAACUAQAACwAAAAAAAAAAAAAAAAAvAQAAX3JlbHMvLnJlbHNQSwECLQAUAAYA&#13;&#10;CAAAACEA10e3xKMBAACTAwAADgAAAAAAAAAAAAAAAAAuAgAAZHJzL2Uyb0RvYy54bWxQSwECLQAU&#13;&#10;AAYACAAAACEAi7jKuOMAAAASAQAADwAAAAAAAAAAAAAAAAD9AwAAZHJzL2Rvd25yZXYueG1sUEsF&#13;&#10;BgAAAAAEAAQA8wAAAA0FAAAAAA==&#13;&#10;" strokecolor="black [3200]" strokeweight=".5pt">
                <v:stroke joinstyle="miter"/>
              </v:line>
            </w:pict>
          </mc:Fallback>
        </mc:AlternateContent>
      </w:r>
      <w:r w:rsidR="008625CF">
        <w:rPr>
          <w:noProof/>
        </w:rPr>
        <mc:AlternateContent>
          <mc:Choice Requires="wps">
            <w:drawing>
              <wp:anchor distT="0" distB="0" distL="114300" distR="114300" simplePos="0" relativeHeight="251750400" behindDoc="0" locked="0" layoutInCell="1" allowOverlap="1" wp14:anchorId="26D2F227" wp14:editId="0F62C408">
                <wp:simplePos x="0" y="0"/>
                <wp:positionH relativeFrom="column">
                  <wp:posOffset>701290</wp:posOffset>
                </wp:positionH>
                <wp:positionV relativeFrom="paragraph">
                  <wp:posOffset>-786810</wp:posOffset>
                </wp:positionV>
                <wp:extent cx="0" cy="10419715"/>
                <wp:effectExtent l="0" t="0" r="12700" b="6985"/>
                <wp:wrapNone/>
                <wp:docPr id="53" name="Straight Connector 53"/>
                <wp:cNvGraphicFramePr/>
                <a:graphic xmlns:a="http://schemas.openxmlformats.org/drawingml/2006/main">
                  <a:graphicData uri="http://schemas.microsoft.com/office/word/2010/wordprocessingShape">
                    <wps:wsp>
                      <wps:cNvCnPr/>
                      <wps:spPr>
                        <a:xfrm flipH="1">
                          <a:off x="0" y="0"/>
                          <a:ext cx="0" cy="1041971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FCF979" id="Straight Connector 53" o:spid="_x0000_s1026" style="position:absolute;flip:x;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2pt,-61.95pt" to="55.2pt,7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B3powEAAJMDAAAOAAAAZHJzL2Uyb0RvYy54bWysU01P3DAQvSPxHyzfu0lQKRBtlgMIeqha&#13;&#10;RMsPMM54Y9X2WLa7yf772pPdgGgrVVUvlj/mvZn3Zry+nqxhOwhRo+t4s6o5Ayex127b8advd+8u&#13;&#10;OYtJuF4YdNDxPUR+vTk9WY++hTMc0PQQWCZxsR19x4eUfFtVUQ5gRVyhB5cfFQYrUj6GbdUHMWZ2&#13;&#10;a6qzuv5QjRh6H1BCjPn2dn7kG+JXCmT6olSExEzHc22J1kDrc1mrzVq02yD8oOWhDPEPVVihXU66&#13;&#10;UN2KJNiPoH+hsloGjKjSSqKtUCktgTRkNU39Rs3XQXggLdmc6Beb4v+jlZ93N+4hZBtGH9voH0JR&#13;&#10;MalgmTLaf8w9JV25UjaRbfvFNpgSk/OlzLdN/b65umjOi6fVzFG4fIjpHtCysum40a5IEq3YfYpp&#13;&#10;Dj2GZNxLFbRLewMl2LhHUEz3OdtcDw0I3JjAdiK3tv/eHNJSZIEobcwCqinlH0GH2AIDGpq/BS7R&#13;&#10;lBFdWoBWOwy/y5qmY6lqjj+qnrUW2c/Y76knZEfuPBl6mNIyWq/PBH/5S5ufAAAA//8DAFBLAwQU&#13;&#10;AAYACAAAACEAySsXrOEAAAASAQAADwAAAGRycy9kb3ducmV2LnhtbExPwU7DMAy9I/EPkZG4bUkH&#13;&#10;3aBrOo2hiTMbl93SxrQVjVOabCt/j8dlXCw/+/n5vXw1uk6ccAitJw3JVIFAqrxtqdbwsd9OnkCE&#13;&#10;aMiazhNq+MEAq+L2JjeZ9Wd6x9Mu1oJFKGRGQxNjn0kZqgadCVPfI/Hu0w/ORIZDLe1gzizuOjlT&#13;&#10;ai6daYk/NKbHTYPV1+7oNOzfnBrL2G6QvhdqfXhJ53RItb6/G1+XXNZLEBHHeL2ASwb2DwUbK/2R&#13;&#10;bBAd40Q9MlXDJJk9PIO4UP5GJTdpslAgi1z+j1L8AgAA//8DAFBLAQItABQABgAIAAAAIQC2gziS&#13;&#10;/gAAAOEBAAATAAAAAAAAAAAAAAAAAAAAAABbQ29udGVudF9UeXBlc10ueG1sUEsBAi0AFAAGAAgA&#13;&#10;AAAhADj9If/WAAAAlAEAAAsAAAAAAAAAAAAAAAAALwEAAF9yZWxzLy5yZWxzUEsBAi0AFAAGAAgA&#13;&#10;AAAhACeEHemjAQAAkwMAAA4AAAAAAAAAAAAAAAAALgIAAGRycy9lMm9Eb2MueG1sUEsBAi0AFAAG&#13;&#10;AAgAAAAhAMkrF6zhAAAAEgEAAA8AAAAAAAAAAAAAAAAA/QMAAGRycy9kb3ducmV2LnhtbFBLBQYA&#13;&#10;AAAABAAEAPMAAAALBQAAAAA=&#13;&#10;" strokecolor="black [3200]" strokeweight=".5pt">
                <v:stroke joinstyle="miter"/>
              </v:line>
            </w:pict>
          </mc:Fallback>
        </mc:AlternateContent>
      </w:r>
      <w:r w:rsidR="008625CF">
        <w:rPr>
          <w:noProof/>
        </w:rPr>
        <mc:AlternateContent>
          <mc:Choice Requires="wps">
            <w:drawing>
              <wp:anchor distT="0" distB="0" distL="114300" distR="114300" simplePos="0" relativeHeight="251756544" behindDoc="0" locked="0" layoutInCell="1" allowOverlap="1" wp14:anchorId="70116877" wp14:editId="51278A7B">
                <wp:simplePos x="0" y="0"/>
                <wp:positionH relativeFrom="column">
                  <wp:posOffset>-744279</wp:posOffset>
                </wp:positionH>
                <wp:positionV relativeFrom="paragraph">
                  <wp:posOffset>-786809</wp:posOffset>
                </wp:positionV>
                <wp:extent cx="0" cy="8558530"/>
                <wp:effectExtent l="0" t="0" r="12700" b="13970"/>
                <wp:wrapNone/>
                <wp:docPr id="56" name="Straight Connector 56"/>
                <wp:cNvGraphicFramePr/>
                <a:graphic xmlns:a="http://schemas.openxmlformats.org/drawingml/2006/main">
                  <a:graphicData uri="http://schemas.microsoft.com/office/word/2010/wordprocessingShape">
                    <wps:wsp>
                      <wps:cNvCnPr/>
                      <wps:spPr>
                        <a:xfrm flipH="1">
                          <a:off x="0" y="0"/>
                          <a:ext cx="0" cy="85585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541F32" id="Straight Connector 56" o:spid="_x0000_s1026" style="position:absolute;flip:x;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8.6pt,-61.95pt" to="-58.6pt,61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0OwowEAAJIDAAAOAAAAZHJzL2Uyb0RvYy54bWysU8tu2zAQvBfIPxC8x5ITuDAEyzkkaHMo&#13;&#10;kiBpPoChlhZRvkAylvz3Xa5sJUhboCh6IfjYnZ2ZXW6uRmvYHmLS3rV8uag5Ayd9p92u5c/fv5yv&#13;&#10;OUtZuE4Y76DlB0j8anv2aTOEBi58700HkSGIS80QWt7nHJqqSrIHK9LCB3D4qHy0IuMx7qouigHR&#13;&#10;raku6vpzNfjYheglpIS3N9Mj3xK+UiDzvVIJMjMtR26Z1kjrS1mr7UY0uyhCr+WRhvgHFlZoh0Vn&#13;&#10;qBuRBXuN+hcoq2X0yau8kN5WXiktgTSgmmX9Qc1TLwKQFjQnhdmm9P9g5d3+2j1EtGEIqUnhIRYV&#13;&#10;o4qWKaPDLfaUdCFTNpJth9k2GDOT06XE2/VqtV5dkqXVBFGgQkz5K3jLyqblRruiSDRi/y1lLIuh&#13;&#10;pxA8vJGgXT4YKMHGPYJiusNiEx2aD7g2ke0Fdrb7sSydRCyKLClKGzMn1VTyj0nH2JIGNDN/mzhH&#13;&#10;U0Xv8pxotfPxd1XzeKKqpviT6klrkf3iuwO1hOzAxpOy45CWyXp/pvS3r7T9CQAA//8DAFBLAwQU&#13;&#10;AAYACAAAACEAqePcbOEAAAAUAQAADwAAAGRycy9kb3ducmV2LnhtbExPwU7DMAy9I/EPkZG4bUmL&#13;&#10;tkHXdBpDiDMbl93SxrQVjVOabCt/jyshjYtlPz8/v5dvRteJMw6h9aQhmSsQSJW3LdUaPg6vs0cQ&#13;&#10;IRqypvOEGn4wwKa4vclNZv2F3vG8j7VgEQqZ0dDE2GdShqpBZ8Lc90i8+/SDM5HHoZZ2MBcWd51M&#13;&#10;lVpKZ1riD43pcddg9bU/OQ2HN6fGMrY7pO+V2h6fF0s6LrS+vxtf1ly2axARx3i9gCkD+4eCjZX+&#13;&#10;RDaITsMsSVYpc6cufXgCwZw/rGR2OmGyyOX/MMUvAAAA//8DAFBLAQItABQABgAIAAAAIQC2gziS&#13;&#10;/gAAAOEBAAATAAAAAAAAAAAAAAAAAAAAAABbQ29udGVudF9UeXBlc10ueG1sUEsBAi0AFAAGAAgA&#13;&#10;AAAhADj9If/WAAAAlAEAAAsAAAAAAAAAAAAAAAAALwEAAF9yZWxzLy5yZWxzUEsBAi0AFAAGAAgA&#13;&#10;AAAhAJcvQ7CjAQAAkgMAAA4AAAAAAAAAAAAAAAAALgIAAGRycy9lMm9Eb2MueG1sUEsBAi0AFAAG&#13;&#10;AAgAAAAhAKnj3GzhAAAAFAEAAA8AAAAAAAAAAAAAAAAA/QMAAGRycy9kb3ducmV2LnhtbFBLBQYA&#13;&#10;AAAABAAEAPMAAAALBQAAAAA=&#13;&#10;" strokecolor="black [3200]" strokeweight=".5pt">
                <v:stroke joinstyle="miter"/>
              </v:line>
            </w:pict>
          </mc:Fallback>
        </mc:AlternateContent>
      </w:r>
      <w:r w:rsidR="008625CF">
        <w:rPr>
          <w:noProof/>
        </w:rPr>
        <mc:AlternateContent>
          <mc:Choice Requires="wps">
            <w:drawing>
              <wp:anchor distT="0" distB="0" distL="114300" distR="114300" simplePos="0" relativeHeight="251748352" behindDoc="0" locked="0" layoutInCell="1" allowOverlap="1" wp14:anchorId="55B1E47A" wp14:editId="095A12E1">
                <wp:simplePos x="0" y="0"/>
                <wp:positionH relativeFrom="column">
                  <wp:posOffset>-839972</wp:posOffset>
                </wp:positionH>
                <wp:positionV relativeFrom="paragraph">
                  <wp:posOffset>-786809</wp:posOffset>
                </wp:positionV>
                <wp:extent cx="0" cy="8558530"/>
                <wp:effectExtent l="0" t="0" r="12700" b="13970"/>
                <wp:wrapNone/>
                <wp:docPr id="52" name="Straight Connector 52"/>
                <wp:cNvGraphicFramePr/>
                <a:graphic xmlns:a="http://schemas.openxmlformats.org/drawingml/2006/main">
                  <a:graphicData uri="http://schemas.microsoft.com/office/word/2010/wordprocessingShape">
                    <wps:wsp>
                      <wps:cNvCnPr/>
                      <wps:spPr>
                        <a:xfrm flipH="1">
                          <a:off x="0" y="0"/>
                          <a:ext cx="0" cy="855853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F57057" id="Straight Connector 52" o:spid="_x0000_s1026" style="position:absolute;flip:x;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15pt,-61.95pt" to="-66.15pt,61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L0OwowEAAJIDAAAOAAAAZHJzL2Uyb0RvYy54bWysU8tu2zAQvBfIPxC8x5ITuDAEyzkkaHMo&#13;&#10;kiBpPoChlhZRvkAylvz3Xa5sJUhboCh6IfjYnZ2ZXW6uRmvYHmLS3rV8uag5Ayd9p92u5c/fv5yv&#13;&#10;OUtZuE4Y76DlB0j8anv2aTOEBi58700HkSGIS80QWt7nHJqqSrIHK9LCB3D4qHy0IuMx7qouigHR&#13;&#10;raku6vpzNfjYheglpIS3N9Mj3xK+UiDzvVIJMjMtR26Z1kjrS1mr7UY0uyhCr+WRhvgHFlZoh0Vn&#13;&#10;qBuRBXuN+hcoq2X0yau8kN5WXiktgTSgmmX9Qc1TLwKQFjQnhdmm9P9g5d3+2j1EtGEIqUnhIRYV&#13;&#10;o4qWKaPDLfaUdCFTNpJth9k2GDOT06XE2/VqtV5dkqXVBFGgQkz5K3jLyqblRruiSDRi/y1lLIuh&#13;&#10;pxA8vJGgXT4YKMHGPYJiusNiEx2aD7g2ke0Fdrb7sSydRCyKLClKGzMn1VTyj0nH2JIGNDN/mzhH&#13;&#10;U0Xv8pxotfPxd1XzeKKqpviT6klrkf3iuwO1hOzAxpOy45CWyXp/pvS3r7T9CQAA//8DAFBLAwQU&#13;&#10;AAYACAAAACEAhT7F5uEAAAAUAQAADwAAAGRycy9kb3ducmV2LnhtbExPwU7DMAy9I/EPkZG4bcla&#13;&#10;bUDXdBpDiDMbl93SxrQVjVOabCt/jyshsYtlPz8/v5dvRteJMw6h9aRhMVcgkCpvW6o1fBxeZ48g&#13;&#10;QjRkTecJNfxggE1xe5ObzPoLveN5H2vBIhQyo6GJsc+kDFWDzoS575F49+kHZyKPQy3tYC4s7jqZ&#13;&#10;KLWSzrTEHxrT467B6mt/choOb06NZWx3SN8Pant8Xq7ouNT6/m58WXPZrkFEHOP/BUwZ2D8UbKz0&#13;&#10;J7JBdBpmizRJmTt1SfoEgjl/WMnsZMJkkcvrMMUvAAAA//8DAFBLAQItABQABgAIAAAAIQC2gziS&#13;&#10;/gAAAOEBAAATAAAAAAAAAAAAAAAAAAAAAABbQ29udGVudF9UeXBlc10ueG1sUEsBAi0AFAAGAAgA&#13;&#10;AAAhADj9If/WAAAAlAEAAAsAAAAAAAAAAAAAAAAALwEAAF9yZWxzLy5yZWxzUEsBAi0AFAAGAAgA&#13;&#10;AAAhAJcvQ7CjAQAAkgMAAA4AAAAAAAAAAAAAAAAALgIAAGRycy9lMm9Eb2MueG1sUEsBAi0AFAAG&#13;&#10;AAgAAAAhAIU+xebhAAAAFAEAAA8AAAAAAAAAAAAAAAAA/QMAAGRycy9kb3ducmV2LnhtbFBLBQYA&#13;&#10;AAAABAAEAPMAAAALBQAAAAA=&#13;&#10;" strokecolor="black [3200]" strokeweight=".5pt">
                <v:stroke joinstyle="miter"/>
              </v:line>
            </w:pict>
          </mc:Fallback>
        </mc:AlternateContent>
      </w:r>
    </w:p>
    <w:p w14:paraId="72CCA03F" w14:textId="26990B83" w:rsidR="00F920EA" w:rsidRDefault="00F920EA"/>
    <w:p w14:paraId="46175415" w14:textId="2B193CD3" w:rsidR="008625CF" w:rsidRDefault="008625CF"/>
    <w:p w14:paraId="3B265AE6" w14:textId="545D0E0C" w:rsidR="008625CF" w:rsidRDefault="008625CF"/>
    <w:p w14:paraId="67A7B975" w14:textId="0EBFABEC" w:rsidR="008625CF" w:rsidRDefault="00CC1037">
      <w:r>
        <w:rPr>
          <w:noProof/>
        </w:rPr>
        <mc:AlternateContent>
          <mc:Choice Requires="wps">
            <w:drawing>
              <wp:anchor distT="0" distB="0" distL="114300" distR="114300" simplePos="0" relativeHeight="251783168" behindDoc="0" locked="0" layoutInCell="1" allowOverlap="1" wp14:anchorId="17BE2036" wp14:editId="4AB04390">
                <wp:simplePos x="0" y="0"/>
                <wp:positionH relativeFrom="column">
                  <wp:posOffset>-691116</wp:posOffset>
                </wp:positionH>
                <wp:positionV relativeFrom="paragraph">
                  <wp:posOffset>127649</wp:posOffset>
                </wp:positionV>
                <wp:extent cx="1392555" cy="1190625"/>
                <wp:effectExtent l="0" t="0" r="17145" b="15875"/>
                <wp:wrapNone/>
                <wp:docPr id="70" name="Text Box 70"/>
                <wp:cNvGraphicFramePr/>
                <a:graphic xmlns:a="http://schemas.openxmlformats.org/drawingml/2006/main">
                  <a:graphicData uri="http://schemas.microsoft.com/office/word/2010/wordprocessingShape">
                    <wps:wsp>
                      <wps:cNvSpPr txBox="1"/>
                      <wps:spPr>
                        <a:xfrm>
                          <a:off x="0" y="0"/>
                          <a:ext cx="1392555" cy="1190625"/>
                        </a:xfrm>
                        <a:prstGeom prst="rect">
                          <a:avLst/>
                        </a:prstGeom>
                        <a:solidFill>
                          <a:schemeClr val="lt1"/>
                        </a:solidFill>
                        <a:ln w="6350">
                          <a:solidFill>
                            <a:prstClr val="black"/>
                          </a:solidFill>
                        </a:ln>
                      </wps:spPr>
                      <wps:txbx>
                        <w:txbxContent>
                          <w:p w14:paraId="5A645EB8" w14:textId="687CE7D8" w:rsidR="00B94BE6" w:rsidRDefault="00CC1037" w:rsidP="00B94BE6">
                            <w:r>
                              <w:t xml:space="preserve">M R Edmunds, J A </w:t>
                            </w:r>
                            <w:proofErr w:type="spellStart"/>
                            <w:r>
                              <w:t>Huntbach</w:t>
                            </w:r>
                            <w:proofErr w:type="spellEnd"/>
                            <w:r>
                              <w:t xml:space="preserve">, O M </w:t>
                            </w:r>
                            <w:proofErr w:type="spellStart"/>
                            <w:r>
                              <w:t>Durrani</w:t>
                            </w:r>
                            <w:proofErr w:type="spellEnd"/>
                            <w:r w:rsidR="0000437E">
                              <w:t xml:space="preserv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BE2036" id="Text Box 70" o:spid="_x0000_s1077" type="#_x0000_t202" style="position:absolute;margin-left:-54.4pt;margin-top:10.05pt;width:109.65pt;height:93.7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OpNNPQIAAIUEAAAOAAAAZHJzL2Uyb0RvYy54bWysVE1v2zAMvQ/YfxB0X2yncdYYcYosRYYB&#13;&#10;RVsgHXpWZDk2JouapMTOfv0o2flot9Owi0yJ1BP5+Oj5XddIchDG1qBymoxiSoTiUNRql9PvL+tP&#13;&#10;t5RYx1TBJCiR06Ow9G7x8cO81ZkYQwWyEIYgiLJZq3NaOaezKLK8Eg2zI9BCobME0zCHW7OLCsNa&#13;&#10;RG9kNI7jadSCKbQBLqzF0/veSRcBvywFd09laYUjMqeYmwurCevWr9FizrKdYbqq+ZAG+4csGlYr&#13;&#10;fPQMdc8cI3tT/wHV1NyAhdKNODQRlGXNRagBq0nid9VsKqZFqAXJsfpMk/1/sPzxsNHPhrjuC3TY&#13;&#10;QE9Iq21m8dDX05Wm8V/MlKAfKTyeaROdI9xfupmN0zSlhKMvSWbxdJx6nOhyXRvrvgpoiDdyarAv&#13;&#10;gS52eLCuDz2F+NcsyLpY11KGjdeCWElDDgy7KF1IEsHfRElF2pxOb9I4AL/xeejz/a1k/MeQ3lUU&#13;&#10;4kmFOV+K95brth2pi5ymZ2a2UByRMAO9lqzm6xrxH5h1z8ygeJAjHAj3hEspAZOCwaKkAvPrb+c+&#13;&#10;HnuKXkpaFGNO7c89M4IS+U1ht2fJZOLVGzaT9PMYN+bas732qH2zAmQqwdHTPJg+3smTWRpoXnFu&#13;&#10;lv5VdDHF8e2cupO5cv2I4NxxsVyGINSrZu5BbTT30L4znteX7pUZPfTVoSQe4SRblr1rbx/rbypY&#13;&#10;7h2Udei9J7pndeAftR7UM8ylH6brfYi6/D0WvwEAAP//AwBQSwMEFAAGAAgAAAAhAHcS37bhAAAA&#13;&#10;EAEAAA8AAABkcnMvZG93bnJldi54bWxMj8tOwzAQRfdI/IM1SOxaO5UoIY1T8ShsWFEQ62k8tS1i&#13;&#10;O4rdNPw9zopuRprXvffU28l1bKQh2uAlFEsBjHwblPVawtfn66IEFhN6hV3wJOGXImyb66saKxXO&#13;&#10;/oPGfdIsi/hYoQSTUl9xHltDDuMy9OTz7hgGhym3g+ZqwHMWdx1fCbHmDq3PDgZ7ejbU/uxPTsLu&#13;&#10;ST/otsTB7Epl7Th9H9/1m5S3N9PLJpfHDbBEU/r/gJkh54cmBzuEk1eRdRIWhSgzQJKwEgWw+aIQ&#13;&#10;d8AO8+B+Dbyp+SVI8wcAAP//AwBQSwECLQAUAAYACAAAACEAtoM4kv4AAADhAQAAEwAAAAAAAAAA&#13;&#10;AAAAAAAAAAAAW0NvbnRlbnRfVHlwZXNdLnhtbFBLAQItABQABgAIAAAAIQA4/SH/1gAAAJQBAAAL&#13;&#10;AAAAAAAAAAAAAAAAAC8BAABfcmVscy8ucmVsc1BLAQItABQABgAIAAAAIQCrOpNNPQIAAIUEAAAO&#13;&#10;AAAAAAAAAAAAAAAAAC4CAABkcnMvZTJvRG9jLnhtbFBLAQItABQABgAIAAAAIQB3Et+24QAAABAB&#13;&#10;AAAPAAAAAAAAAAAAAAAAAJcEAABkcnMvZG93bnJldi54bWxQSwUGAAAAAAQABADzAAAApQUAAAAA&#13;&#10;" fillcolor="white [3201]" strokeweight=".5pt">
                <v:textbox>
                  <w:txbxContent>
                    <w:p w14:paraId="5A645EB8" w14:textId="687CE7D8" w:rsidR="00B94BE6" w:rsidRDefault="00CC1037" w:rsidP="00B94BE6">
                      <w:r>
                        <w:t xml:space="preserve">M R Edmunds, J A </w:t>
                      </w:r>
                      <w:proofErr w:type="spellStart"/>
                      <w:r>
                        <w:t>Huntbach</w:t>
                      </w:r>
                      <w:proofErr w:type="spellEnd"/>
                      <w:r>
                        <w:t xml:space="preserve">, O M </w:t>
                      </w:r>
                      <w:proofErr w:type="spellStart"/>
                      <w:r>
                        <w:t>Durrani</w:t>
                      </w:r>
                      <w:proofErr w:type="spellEnd"/>
                      <w:r w:rsidR="0000437E">
                        <w:t xml:space="preserve"> (2014)</w:t>
                      </w:r>
                    </w:p>
                  </w:txbxContent>
                </v:textbox>
              </v:shape>
            </w:pict>
          </mc:Fallback>
        </mc:AlternateContent>
      </w:r>
      <w:r>
        <w:rPr>
          <w:noProof/>
        </w:rPr>
        <mc:AlternateContent>
          <mc:Choice Requires="wps">
            <w:drawing>
              <wp:anchor distT="0" distB="0" distL="114300" distR="114300" simplePos="0" relativeHeight="251785216" behindDoc="0" locked="0" layoutInCell="1" allowOverlap="1" wp14:anchorId="00114864" wp14:editId="3B4AB9C9">
                <wp:simplePos x="0" y="0"/>
                <wp:positionH relativeFrom="column">
                  <wp:posOffset>701749</wp:posOffset>
                </wp:positionH>
                <wp:positionV relativeFrom="paragraph">
                  <wp:posOffset>127649</wp:posOffset>
                </wp:positionV>
                <wp:extent cx="1413510" cy="1190625"/>
                <wp:effectExtent l="0" t="0" r="8890" b="15875"/>
                <wp:wrapNone/>
                <wp:docPr id="71" name="Text Box 71"/>
                <wp:cNvGraphicFramePr/>
                <a:graphic xmlns:a="http://schemas.openxmlformats.org/drawingml/2006/main">
                  <a:graphicData uri="http://schemas.microsoft.com/office/word/2010/wordprocessingShape">
                    <wps:wsp>
                      <wps:cNvSpPr txBox="1"/>
                      <wps:spPr>
                        <a:xfrm>
                          <a:off x="0" y="0"/>
                          <a:ext cx="1413510" cy="1190625"/>
                        </a:xfrm>
                        <a:prstGeom prst="rect">
                          <a:avLst/>
                        </a:prstGeom>
                        <a:solidFill>
                          <a:schemeClr val="lt1"/>
                        </a:solidFill>
                        <a:ln w="6350">
                          <a:solidFill>
                            <a:prstClr val="black"/>
                          </a:solidFill>
                        </a:ln>
                      </wps:spPr>
                      <wps:txbx>
                        <w:txbxContent>
                          <w:p w14:paraId="3F7D33B1" w14:textId="5A29C314" w:rsidR="00B94BE6" w:rsidRDefault="005E4FB2" w:rsidP="00B94BE6">
                            <w:r>
                              <w:t xml:space="preserve">To assess the severity of thyroid </w:t>
                            </w:r>
                            <w:r w:rsidR="00CC1037">
                              <w:t xml:space="preserve">associated ophthalmopathy in </w:t>
                            </w:r>
                            <w:r w:rsidR="00B23704">
                              <w:t>ethnic</w:t>
                            </w:r>
                            <w:r w:rsidR="00CC1037">
                              <w:t xml:space="preserve"> origins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114864" id="Text Box 71" o:spid="_x0000_s1078" type="#_x0000_t202" style="position:absolute;margin-left:55.25pt;margin-top:10.05pt;width:111.3pt;height:93.75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4ggPQIAAIUEAAAOAAAAZHJzL2Uyb0RvYy54bWysVE1v2zAMvQ/YfxB0X2ynSdY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UXYzztDF0Zdld+lkOA44yeW6sc5/FVCTYOTUYl8i&#13;&#10;Xeywdr4LPYWE1xyoqlhVSsVN0IJYKksODLuofEwSwd9EKU2anE5uxmkEfuML0Of7W8X4jz69qyjE&#13;&#10;UxpzvhQfLN9uW1IVOR0PT8xsoTgiYRY6LTnDVxXir5nzz8yieJAIHAj/hItUgElBb1FSgv31t/MQ&#13;&#10;jz1FLyUNijGn7ueeWUGJ+qax23fZaBTUGzej8echbuy1Z3vt0ft6CchUhqNneDRDvFcnU1qoX3Fu&#13;&#10;FuFVdDHN8e2c+pO59N2I4NxxsVjEINSrYX6tN4YH6NCZwOtL+8qs6fvqURKPcJItm75rbxcbbmpY&#13;&#10;7D3IKvY+EN2x2vOPWo/q6ecyDNP1PkZd/h7z3wAAAP//AwBQSwMEFAAGAAgAAAAhACGBv+7gAAAA&#13;&#10;DwEAAA8AAABkcnMvZG93bnJldi54bWxMT01PwzAMvSPxHyIjcWNJVzFK13TiY3DhxECcsyZLIhqn&#13;&#10;arKu/Hu8E1wsP/v5+b1mM4eeTWZMPqKEYiGAGeyi9mglfH683FTAUlaoVR/RSPgxCTbt5UWjah1P&#13;&#10;+G6mXbaMRDDVSoLLeag5T50zQaVFHAzS7hDHoDLB0XI9qhOJh54vhVjxoDzSB6cG8+RM9707Bgnb&#13;&#10;R3tvu0qNbltp76f56/BmX6W8vpqf11Qe1sCymfPfBZwzkH9oydg+HlEn1hMuxC1RJSxFAYwIZVlS&#13;&#10;sz8P7lbA24b/z9H+AgAA//8DAFBLAQItABQABgAIAAAAIQC2gziS/gAAAOEBAAATAAAAAAAAAAAA&#13;&#10;AAAAAAAAAABbQ29udGVudF9UeXBlc10ueG1sUEsBAi0AFAAGAAgAAAAhADj9If/WAAAAlAEAAAsA&#13;&#10;AAAAAAAAAAAAAAAALwEAAF9yZWxzLy5yZWxzUEsBAi0AFAAGAAgAAAAhAFwLiCA9AgAAhQQAAA4A&#13;&#10;AAAAAAAAAAAAAAAALgIAAGRycy9lMm9Eb2MueG1sUEsBAi0AFAAGAAgAAAAhACGBv+7gAAAADwEA&#13;&#10;AA8AAAAAAAAAAAAAAAAAlwQAAGRycy9kb3ducmV2LnhtbFBLBQYAAAAABAAEAPMAAACkBQAAAAA=&#13;&#10;" fillcolor="white [3201]" strokeweight=".5pt">
                <v:textbox>
                  <w:txbxContent>
                    <w:p w14:paraId="3F7D33B1" w14:textId="5A29C314" w:rsidR="00B94BE6" w:rsidRDefault="005E4FB2" w:rsidP="00B94BE6">
                      <w:r>
                        <w:t xml:space="preserve">To assess the severity of thyroid </w:t>
                      </w:r>
                      <w:r w:rsidR="00CC1037">
                        <w:t xml:space="preserve">associated ophthalmopathy in </w:t>
                      </w:r>
                      <w:r w:rsidR="00B23704">
                        <w:t>ethnic</w:t>
                      </w:r>
                      <w:r w:rsidR="00CC1037">
                        <w:t xml:space="preserve"> origins</w:t>
                      </w:r>
                    </w:p>
                  </w:txbxContent>
                </v:textbox>
              </v:shape>
            </w:pict>
          </mc:Fallback>
        </mc:AlternateContent>
      </w:r>
      <w:r>
        <w:rPr>
          <w:noProof/>
        </w:rPr>
        <mc:AlternateContent>
          <mc:Choice Requires="wps">
            <w:drawing>
              <wp:anchor distT="0" distB="0" distL="114300" distR="114300" simplePos="0" relativeHeight="251791360" behindDoc="0" locked="0" layoutInCell="1" allowOverlap="1" wp14:anchorId="58460E42" wp14:editId="6980AC32">
                <wp:simplePos x="0" y="0"/>
                <wp:positionH relativeFrom="column">
                  <wp:posOffset>5263116</wp:posOffset>
                </wp:positionH>
                <wp:positionV relativeFrom="paragraph">
                  <wp:posOffset>127649</wp:posOffset>
                </wp:positionV>
                <wp:extent cx="1360805" cy="1190625"/>
                <wp:effectExtent l="0" t="0" r="10795" b="15875"/>
                <wp:wrapNone/>
                <wp:docPr id="74" name="Text Box 74"/>
                <wp:cNvGraphicFramePr/>
                <a:graphic xmlns:a="http://schemas.openxmlformats.org/drawingml/2006/main">
                  <a:graphicData uri="http://schemas.microsoft.com/office/word/2010/wordprocessingShape">
                    <wps:wsp>
                      <wps:cNvSpPr txBox="1"/>
                      <wps:spPr>
                        <a:xfrm>
                          <a:off x="0" y="0"/>
                          <a:ext cx="1360805" cy="1190625"/>
                        </a:xfrm>
                        <a:prstGeom prst="rect">
                          <a:avLst/>
                        </a:prstGeom>
                        <a:solidFill>
                          <a:schemeClr val="lt1"/>
                        </a:solidFill>
                        <a:ln w="6350">
                          <a:solidFill>
                            <a:prstClr val="black"/>
                          </a:solidFill>
                        </a:ln>
                      </wps:spPr>
                      <wps:txbx>
                        <w:txbxContent>
                          <w:p w14:paraId="32EA7EAA" w14:textId="0209EE43" w:rsidR="00B94BE6" w:rsidRDefault="00CC1037" w:rsidP="00B94BE6">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60E42" id="Text Box 74" o:spid="_x0000_s1079" type="#_x0000_t202" style="position:absolute;margin-left:414.4pt;margin-top:10.05pt;width:107.15pt;height:93.7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jIXPQIAAIUEAAAOAAAAZHJzL2Uyb0RvYy54bWysVE1v2zAMvQ/YfxB0X2zna20Qp8hSZBhQ&#13;&#10;tAXSoWdFlmJjsqhJSuzs14+SnY92Ow27yJRIPZGPj57ftbUiB2FdBTqn2SClRGgORaV3Of3+sv50&#13;&#10;Q4nzTBdMgRY5PQpH7xYfP8wbMxNDKEEVwhIE0W7WmJyW3ptZkjheipq5ARih0SnB1szj1u6SwrIG&#13;&#10;0WuVDNN0mjRgC2OBC+fw9L5z0kXEl1Jw/ySlE56onGJuPq42rtuwJos5m+0sM2XF+zTYP2RRs0rj&#13;&#10;o2eoe+YZ2dvqD6i64hYcSD/gUCcgZcVFrAGrydJ31WxKZkSsBclx5kyT+3+w/PGwMc+W+PYLtNjA&#13;&#10;QEhj3MzhYainlbYOX8yUoB8pPJ5pE60nPFwaTdObdEIJR1+W3abT4STgJJfrxjr/VUBNgpFTi32J&#13;&#10;dLHDg/Nd6CkkvOZAVcW6UipughbESllyYNhF5WOSCP4mSmnS5HQ6mqQR+I0vQJ/vbxXjP/r0rqIQ&#13;&#10;T2nM+VJ8sHy7bUlV5HQyOjGzheKIhFnotOQMX1eI/8Ccf2YWxYMc4UD4J1ykAkwKeouSEuyvv52H&#13;&#10;eOwpeilpUIw5dT/3zApK1DeN3b7NxuOg3rgZTz4PcWOvPdtrj97XK0CmMhw9w6MZ4r06mdJC/Ypz&#13;&#10;swyvootpjm/n1J/Mle9GBOeOi+UyBqFeDfMPemN4gA6dCby+tK/Mmr6vHiXxCCfZstm79nax4aaG&#13;&#10;5d6DrGLvA9Edqz3/qPWonn4uwzBd72PU5e+x+A0AAP//AwBQSwMEFAAGAAgAAAAhAIjjB7zgAAAA&#13;&#10;EAEAAA8AAABkcnMvZG93bnJldi54bWxMj8tOwzAQRfdI/IM1SOyo3YCKSeNUPAqbriiItRu7tkVs&#13;&#10;R7abhr9nsoLNaJ53zm02k+/JqFN2MQhYLhgQHbqoXDACPj9ebziQXGRQso9BC/jRGTbt5UUjaxXP&#13;&#10;4V2P+2IIioRcSwG2lKGmNHdWe5kXcdABZ8eYvCxYJkNVkmcU9z2tGFtRL13AD1YO+tnq7nt/8gK2&#13;&#10;T+bBdFwmu+XKuXH6Ou7MmxDXV9PLGsPjGkjRU/m7gNkD8kOLYId4CiqTXgCvOPIXARVbApkX2N0t&#13;&#10;Zoe5c78C2jb0v5H2FwAA//8DAFBLAQItABQABgAIAAAAIQC2gziS/gAAAOEBAAATAAAAAAAAAAAA&#13;&#10;AAAAAAAAAABbQ29udGVudF9UeXBlc10ueG1sUEsBAi0AFAAGAAgAAAAhADj9If/WAAAAlAEAAAsA&#13;&#10;AAAAAAAAAAAAAAAALwEAAF9yZWxzLy5yZWxzUEsBAi0AFAAGAAgAAAAhAAv6Mhc9AgAAhQQAAA4A&#13;&#10;AAAAAAAAAAAAAAAALgIAAGRycy9lMm9Eb2MueG1sUEsBAi0AFAAGAAgAAAAhAIjjB7zgAAAAEAEA&#13;&#10;AA8AAAAAAAAAAAAAAAAAlwQAAGRycy9kb3ducmV2LnhtbFBLBQYAAAAABAAEAPMAAACkBQAAAAA=&#13;&#10;" fillcolor="white [3201]" strokeweight=".5pt">
                <v:textbox>
                  <w:txbxContent>
                    <w:p w14:paraId="32EA7EAA" w14:textId="0209EE43" w:rsidR="00B94BE6" w:rsidRDefault="00CC1037" w:rsidP="00B94BE6">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787264" behindDoc="0" locked="0" layoutInCell="1" allowOverlap="1" wp14:anchorId="7D15C7E3" wp14:editId="6E149512">
                <wp:simplePos x="0" y="0"/>
                <wp:positionH relativeFrom="column">
                  <wp:posOffset>2115879</wp:posOffset>
                </wp:positionH>
                <wp:positionV relativeFrom="paragraph">
                  <wp:posOffset>127649</wp:posOffset>
                </wp:positionV>
                <wp:extent cx="1445895" cy="1190625"/>
                <wp:effectExtent l="0" t="0" r="14605" b="15875"/>
                <wp:wrapNone/>
                <wp:docPr id="72" name="Text Box 72"/>
                <wp:cNvGraphicFramePr/>
                <a:graphic xmlns:a="http://schemas.openxmlformats.org/drawingml/2006/main">
                  <a:graphicData uri="http://schemas.microsoft.com/office/word/2010/wordprocessingShape">
                    <wps:wsp>
                      <wps:cNvSpPr txBox="1"/>
                      <wps:spPr>
                        <a:xfrm>
                          <a:off x="0" y="0"/>
                          <a:ext cx="1445895" cy="1190625"/>
                        </a:xfrm>
                        <a:prstGeom prst="rect">
                          <a:avLst/>
                        </a:prstGeom>
                        <a:solidFill>
                          <a:schemeClr val="lt1"/>
                        </a:solidFill>
                        <a:ln w="6350">
                          <a:solidFill>
                            <a:prstClr val="black"/>
                          </a:solidFill>
                        </a:ln>
                      </wps:spPr>
                      <wps:txbx>
                        <w:txbxContent>
                          <w:p w14:paraId="07D2E427" w14:textId="1A7573DA" w:rsidR="00B94BE6" w:rsidRDefault="00B23704" w:rsidP="00B94BE6">
                            <w:r>
                              <w:t>Qualitative</w:t>
                            </w:r>
                            <w:r w:rsidR="00CC1037">
                              <w:t xml:space="preserve"> data – done over a </w:t>
                            </w:r>
                            <w:r>
                              <w:t>14-year</w:t>
                            </w:r>
                            <w:r w:rsidR="00CC1037">
                              <w:t xml:space="preserve"> period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5C7E3" id="Text Box 72" o:spid="_x0000_s1080" type="#_x0000_t202" style="position:absolute;margin-left:166.6pt;margin-top:10.05pt;width:113.85pt;height:93.7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JlxqPQIAAIUEAAAOAAAAZHJzL2Uyb0RvYy54bWysVE1v2zAMvQ/YfxB0X+xkcdYEcYosRYYB&#13;&#10;RVsgLXpWZDkWJouapMTOfv0o2flot9Owi0yJ1BP5+Oj5bVsrchDWSdA5HQ5SSoTmUEi9y+nL8/rT&#13;&#10;DSXOM10wBVrk9CgcvV18/DBvzEyMoAJVCEsQRLtZY3JaeW9mSeJ4JWrmBmCERmcJtmYet3aXFJY1&#13;&#10;iF6rZJSmk6QBWxgLXDiHp3edky4iflkK7h/L0glPVE4xNx9XG9dtWJPFnM12lplK8j4N9g9Z1Exq&#13;&#10;fPQMdcc8I3sr/4CqJbfgoPQDDnUCZSm5iDVgNcP0XTWbihkRa0FynDnT5P4fLH84bMyTJb79Ci02&#13;&#10;MBDSGDdzeBjqaUtbhy9mStCPFB7PtInWEx4ujcfZzTSjhKNvOJymk1EWcJLLdWOd/yagJsHIqcW+&#13;&#10;RLrY4d75LvQUEl5zoGSxlkrFTdCCWClLDgy7qHxMEsHfRClNmpxOPmdpBH7jC9Dn+1vF+I8+vaso&#13;&#10;xFMac74UHyzfblsii5xm4xMzWyiOSJiFTkvO8LVE/Hvm/BOzKB7kCAfCP+JSKsCkoLcoqcD++tt5&#13;&#10;iMeeopeSBsWYU/dzz6ygRH3X2O0pUhzUGzfj7MsIN/bas7326H29AmRqiKNneDRDvFcns7RQv+Lc&#13;&#10;LMOr6GKa49s59Sdz5bsRwbnjYrmMQahXw/y93hgeoENnAq/P7Suzpu+rR0k8wEm2bPauvV1suKlh&#13;&#10;ufdQytj7QHTHas8/aj2qp5/LMEzX+xh1+XssfgMAAP//AwBQSwMEFAAGAAgAAAAhAMqpYFjhAAAA&#13;&#10;DwEAAA8AAABkcnMvZG93bnJldi54bWxMT8tOwzAQvCPxD9YicaN2ExHSNE7Fo3DpiYI4u7FrW8Tr&#13;&#10;yHbT8Pe4J7istDuz82g3sxvIpEK0HjksFwyIwt5Li5rD58frXQ0kJoFSDB4Vhx8VYdNdX7Wikf6M&#13;&#10;72raJ02yCMZGcDApjQ2lsTfKibjwo8KMHX1wIuU1aCqDOGdxN9CCsYo6YTE7GDGqZ6P67/3Jcdg+&#13;&#10;6ZXuaxHMtpbWTvPXcaffOL+9mV/WeTyugSQ1p78PuHTI+aHLwQ7+hDKSgUNZlkWmcijYEkgm3Fds&#13;&#10;BeRwOTxUQLuW/u/R/QIAAP//AwBQSwECLQAUAAYACAAAACEAtoM4kv4AAADhAQAAEwAAAAAAAAAA&#13;&#10;AAAAAAAAAAAAW0NvbnRlbnRfVHlwZXNdLnhtbFBLAQItABQABgAIAAAAIQA4/SH/1gAAAJQBAAAL&#13;&#10;AAAAAAAAAAAAAAAAAC8BAABfcmVscy8ucmVsc1BLAQItABQABgAIAAAAIQBVJlxqPQIAAIUEAAAO&#13;&#10;AAAAAAAAAAAAAAAAAC4CAABkcnMvZTJvRG9jLnhtbFBLAQItABQABgAIAAAAIQDKqWBY4QAAAA8B&#13;&#10;AAAPAAAAAAAAAAAAAAAAAJcEAABkcnMvZG93bnJldi54bWxQSwUGAAAAAAQABADzAAAApQUAAAAA&#13;&#10;" fillcolor="white [3201]" strokeweight=".5pt">
                <v:textbox>
                  <w:txbxContent>
                    <w:p w14:paraId="07D2E427" w14:textId="1A7573DA" w:rsidR="00B94BE6" w:rsidRDefault="00B23704" w:rsidP="00B94BE6">
                      <w:r>
                        <w:t>Qualitative</w:t>
                      </w:r>
                      <w:r w:rsidR="00CC1037">
                        <w:t xml:space="preserve"> data – done over a </w:t>
                      </w:r>
                      <w:r>
                        <w:t>14-year</w:t>
                      </w:r>
                      <w:r w:rsidR="00CC1037">
                        <w:t xml:space="preserve"> period</w:t>
                      </w:r>
                    </w:p>
                  </w:txbxContent>
                </v:textbox>
              </v:shape>
            </w:pict>
          </mc:Fallback>
        </mc:AlternateContent>
      </w:r>
      <w:r>
        <w:rPr>
          <w:noProof/>
        </w:rPr>
        <mc:AlternateContent>
          <mc:Choice Requires="wps">
            <w:drawing>
              <wp:anchor distT="0" distB="0" distL="114300" distR="114300" simplePos="0" relativeHeight="251789312" behindDoc="0" locked="0" layoutInCell="1" allowOverlap="1" wp14:anchorId="30664C95" wp14:editId="143732E5">
                <wp:simplePos x="0" y="0"/>
                <wp:positionH relativeFrom="column">
                  <wp:posOffset>3561907</wp:posOffset>
                </wp:positionH>
                <wp:positionV relativeFrom="paragraph">
                  <wp:posOffset>127650</wp:posOffset>
                </wp:positionV>
                <wp:extent cx="1701165" cy="1190846"/>
                <wp:effectExtent l="0" t="0" r="13335" b="15875"/>
                <wp:wrapNone/>
                <wp:docPr id="73" name="Text Box 73"/>
                <wp:cNvGraphicFramePr/>
                <a:graphic xmlns:a="http://schemas.openxmlformats.org/drawingml/2006/main">
                  <a:graphicData uri="http://schemas.microsoft.com/office/word/2010/wordprocessingShape">
                    <wps:wsp>
                      <wps:cNvSpPr txBox="1"/>
                      <wps:spPr>
                        <a:xfrm>
                          <a:off x="0" y="0"/>
                          <a:ext cx="1701165" cy="1190846"/>
                        </a:xfrm>
                        <a:prstGeom prst="rect">
                          <a:avLst/>
                        </a:prstGeom>
                        <a:solidFill>
                          <a:schemeClr val="lt1"/>
                        </a:solidFill>
                        <a:ln w="6350">
                          <a:solidFill>
                            <a:prstClr val="black"/>
                          </a:solidFill>
                        </a:ln>
                      </wps:spPr>
                      <wps:txbx>
                        <w:txbxContent>
                          <w:p w14:paraId="2EB63567" w14:textId="7609AC0A" w:rsidR="00B94BE6" w:rsidRDefault="00CC1037" w:rsidP="00B94BE6">
                            <w:r>
                              <w:t>Those with lower social grades compared to higher social grades in ethnic origins were recorded having higher TAO.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64C95" id="Text Box 73" o:spid="_x0000_s1081" type="#_x0000_t202" style="position:absolute;margin-left:280.45pt;margin-top:10.05pt;width:133.95pt;height:93.75pt;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TaHqPgIAAIUEAAAOAAAAZHJzL2Uyb0RvYy54bWysVE1v2zAMvQ/YfxB0X2xnSdoGcYosRYYB&#13;&#10;QVsgHXpWZCk2JouapMTOfv0o2flot9Owi0yJ1BP5+OjZfVsrchDWVaBzmg1SSoTmUFR6l9PvL6tP&#13;&#10;t5Q4z3TBFGiR06Nw9H7+8cOsMVMxhBJUISxBEO2mjclp6b2ZJonjpaiZG4ARGp0SbM08bu0uKSxr&#13;&#10;EL1WyTBNJ0kDtjAWuHAOTx86J51HfCkF909SOuGJyinm5uNq47oNazKfsenOMlNWvE+D/UMWNas0&#13;&#10;PnqGemCekb2t/oCqK27BgfQDDnUCUlZcxBqwmix9V82mZEbEWpAcZ840uf8Hyx8PG/NsiW+/QIsN&#13;&#10;DIQ0xk0dHoZ6Wmnr8MVMCfqRwuOZNtF6wsOlmzTLJmNKOPqy7C69HU0CTnK5bqzzXwXUJBg5tdiX&#13;&#10;SBc7rJ3vQk8h4TUHqipWlVJxE7QglsqSA8MuKh+TRPA3UUqTJqeTz+M0Ar/xBejz/a1i/Eef3lUU&#13;&#10;4imNOV+KD5Zvty2pipyOxydmtlAckTALnZac4asK8dfM+WdmUTzIEQ6Ef8JFKsCkoLcoKcH++tt5&#13;&#10;iMeeopeSBsWYU/dzz6ygRH3T2O27bDQK6o2b0fhmiBt77dlee/S+XgIyleHoGR7NEO/VyZQW6lec&#13;&#10;m0V4FV1Mc3w7p/5kLn03Ijh3XCwWMQj1aphf643hATp0JvD60r4ya/q+epTEI5xky6bv2tvFhpsa&#13;&#10;FnsPsoq9D0R3rPb8o9ajevq5DMN0vY9Rl7/H/DcAAAD//wMAUEsDBBQABgAIAAAAIQC32fJ94gAA&#13;&#10;AA8BAAAPAAAAZHJzL2Rvd25yZXYueG1sTI9PT8MwDMXvSHyHyEjcWLJKlKxrOvFncOHEQJyzJksi&#13;&#10;mqRKsq58e7wTu1iy/fz8fu1m9gOZdMouBgHLBQOiQx+VC0bA1+frHQeSiwxKDjFoAb86w6a7vmpl&#13;&#10;o+IpfOhpVwxBk5AbKcCWMjaU5t5qL/Mijjrg7hCTlwXbZKhK8oTmfqAVYzX10gX8YOWon63uf3ZH&#13;&#10;L2D7ZFam5zLZLVfOTfP34d28CXF7M7+ssTyugRQ9l/8LODNgfugw2D4eg8pkEHBfsxVKBVRsCQQF&#13;&#10;vOIItD8PHmqgXUsvObo/AAAA//8DAFBLAQItABQABgAIAAAAIQC2gziS/gAAAOEBAAATAAAAAAAA&#13;&#10;AAAAAAAAAAAAAABbQ29udGVudF9UeXBlc10ueG1sUEsBAi0AFAAGAAgAAAAhADj9If/WAAAAlAEA&#13;&#10;AAsAAAAAAAAAAAAAAAAALwEAAF9yZWxzLy5yZWxzUEsBAi0AFAAGAAgAAAAhAI9Noeo+AgAAhQQA&#13;&#10;AA4AAAAAAAAAAAAAAAAALgIAAGRycy9lMm9Eb2MueG1sUEsBAi0AFAAGAAgAAAAhALfZ8n3iAAAA&#13;&#10;DwEAAA8AAAAAAAAAAAAAAAAAmAQAAGRycy9kb3ducmV2LnhtbFBLBQYAAAAABAAEAPMAAACnBQAA&#13;&#10;AAA=&#13;&#10;" fillcolor="white [3201]" strokeweight=".5pt">
                <v:textbox>
                  <w:txbxContent>
                    <w:p w14:paraId="2EB63567" w14:textId="7609AC0A" w:rsidR="00B94BE6" w:rsidRDefault="00CC1037" w:rsidP="00B94BE6">
                      <w:r>
                        <w:t>Those with lower social grades compared to higher social grades in ethnic origins were recorded having higher TAO.</w:t>
                      </w:r>
                    </w:p>
                  </w:txbxContent>
                </v:textbox>
              </v:shape>
            </w:pict>
          </mc:Fallback>
        </mc:AlternateContent>
      </w:r>
    </w:p>
    <w:p w14:paraId="38F70E79" w14:textId="23BF12CF" w:rsidR="008625CF" w:rsidRDefault="008625CF"/>
    <w:p w14:paraId="1DEAC8B5" w14:textId="7BAAB79D" w:rsidR="008625CF" w:rsidRDefault="008625CF"/>
    <w:p w14:paraId="71D4DEF1" w14:textId="5222EDB2" w:rsidR="008625CF" w:rsidRDefault="008625CF"/>
    <w:p w14:paraId="6D833573" w14:textId="3DD0BCD6" w:rsidR="008625CF" w:rsidRDefault="008625CF"/>
    <w:p w14:paraId="52B74D50" w14:textId="1BBA78B6" w:rsidR="008625CF" w:rsidRDefault="008625CF"/>
    <w:p w14:paraId="5C89B968" w14:textId="4A065627" w:rsidR="008625CF" w:rsidRDefault="003B495F">
      <w:r>
        <w:rPr>
          <w:noProof/>
        </w:rPr>
        <mc:AlternateContent>
          <mc:Choice Requires="wps">
            <w:drawing>
              <wp:anchor distT="0" distB="0" distL="114300" distR="114300" simplePos="0" relativeHeight="251793408" behindDoc="0" locked="0" layoutInCell="1" allowOverlap="1" wp14:anchorId="63F2D7AC" wp14:editId="30842E54">
                <wp:simplePos x="0" y="0"/>
                <wp:positionH relativeFrom="column">
                  <wp:posOffset>-691116</wp:posOffset>
                </wp:positionH>
                <wp:positionV relativeFrom="paragraph">
                  <wp:posOffset>202165</wp:posOffset>
                </wp:positionV>
                <wp:extent cx="1392555" cy="1392555"/>
                <wp:effectExtent l="0" t="0" r="17145" b="17145"/>
                <wp:wrapNone/>
                <wp:docPr id="75" name="Text Box 75"/>
                <wp:cNvGraphicFramePr/>
                <a:graphic xmlns:a="http://schemas.openxmlformats.org/drawingml/2006/main">
                  <a:graphicData uri="http://schemas.microsoft.com/office/word/2010/wordprocessingShape">
                    <wps:wsp>
                      <wps:cNvSpPr txBox="1"/>
                      <wps:spPr>
                        <a:xfrm>
                          <a:off x="0" y="0"/>
                          <a:ext cx="1392555" cy="1392555"/>
                        </a:xfrm>
                        <a:prstGeom prst="rect">
                          <a:avLst/>
                        </a:prstGeom>
                        <a:solidFill>
                          <a:schemeClr val="lt1"/>
                        </a:solidFill>
                        <a:ln w="6350">
                          <a:solidFill>
                            <a:prstClr val="black"/>
                          </a:solidFill>
                        </a:ln>
                      </wps:spPr>
                      <wps:txbx>
                        <w:txbxContent>
                          <w:p w14:paraId="292B86D2" w14:textId="1B83F500" w:rsidR="003B495F" w:rsidRDefault="00B60B7B" w:rsidP="003B495F">
                            <w:r>
                              <w:t xml:space="preserve">J.D </w:t>
                            </w:r>
                            <w:proofErr w:type="spellStart"/>
                            <w:r>
                              <w:t>L</w:t>
                            </w:r>
                            <w:r w:rsidR="0063088F">
                              <w:t>ohakare</w:t>
                            </w:r>
                            <w:proofErr w:type="spellEnd"/>
                            <w:r w:rsidR="0063088F">
                              <w:t xml:space="preserve">, A. K </w:t>
                            </w:r>
                            <w:proofErr w:type="spellStart"/>
                            <w:r w:rsidR="0063088F">
                              <w:t>Pattanaik</w:t>
                            </w:r>
                            <w:proofErr w:type="spellEnd"/>
                            <w:r w:rsidR="0063088F">
                              <w:t>, S. A. Khan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F2D7AC" id="Text Box 75" o:spid="_x0000_s1082" type="#_x0000_t202" style="position:absolute;margin-left:-54.4pt;margin-top:15.9pt;width:109.65pt;height:109.65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1/mfOAIAAIUEAAAOAAAAZHJzL2Uyb0RvYy54bWysVE1v2zAMvQ/YfxB0X5ykcdYacYosRYYB&#13;&#10;RVsgHXpWZDkWJouapMTOfv0oOc5Ht9Owi0yK5BP5SHp239aK7IV1EnROR4MhJUJzKKTe5vT76+rT&#13;&#10;LSXOM10wBVrk9CAcvZ9//DBrTCbGUIEqhCUIol3WmJxW3pssSRyvRM3cAIzQaCzB1syjardJYVmD&#13;&#10;6LVKxsPhNGnAFsYCF87h7UNnpPOIX5aC++eydMITlVPMzcfTxnMTzmQ+Y9nWMlNJfkyD/UMWNZMa&#13;&#10;Hz1BPTDPyM7KP6BqyS04KP2AQ51AWUouYg1YzWj4rpp1xYyItSA5zpxocv8Plj/t1+bFEt9+gRYb&#13;&#10;GAhpjMscXoZ62tLW4YuZErQjhYcTbaL1hIegm7txmqaUcLT1CuIk53Bjnf8qoCZByKnFvkS62P7R&#13;&#10;+c61dwmvOVCyWEmlohJmQSyVJXuGXVQ+JongV15Kkyan05t0GIGvbAH6FL9RjP8IZV4joKY0Xp6L&#13;&#10;D5JvNy2RRU7Tac/MBooDEmahmyVn+Eoi/iNz/oVZHB7kCBfCP+NRKsCk4ChRUoH99bf74I89RSsl&#13;&#10;DQ5jTt3PHbOCEvVNY7fvRpNJmN6oTNLPY1TspWVzadG7egnI1AhXz/AoBn+verG0UL/h3izCq2hi&#13;&#10;muPbOfW9uPTdiuDecbFYRCecV8P8o14bHqBDZwKvr+0bs+bYV48j8QT92LLsXXs73xCpYbHzUMrY&#13;&#10;+0B0x+qRf5z12J7jXoZlutSj1/nvMf8NAAD//wMAUEsDBBQABgAIAAAAIQDmz7Zq4wAAABABAAAP&#13;&#10;AAAAZHJzL2Rvd25yZXYueG1sTI9PT8MwDMXvSHyHyEjctiRDQ6VrOvFncOHEQDtnTZZEa5Iqybry&#13;&#10;7fFO7GLLsv3e+zXryfdk1Cm7GATwOQOiQxeVC0bAz/f7rAKSiwxK9jFoAb86w7q9vWlkreI5fOlx&#13;&#10;WwxBkZBrKcCWMtSU5s5qL/M8Djrg7hCTlwXHZKhK8ozivqcLxh6ply6gg5WDfrW6O25PXsDmxTyZ&#13;&#10;rpLJbirl3DjtDp/mQ4j7u+ltheV5BaToqfx/wIUB80OLwfbxFFQmvYAZZxUCFAEPHPvlgrMlkL2A&#13;&#10;xZJzoG1Dr0HaPwAAAP//AwBQSwECLQAUAAYACAAAACEAtoM4kv4AAADhAQAAEwAAAAAAAAAAAAAA&#13;&#10;AAAAAAAAW0NvbnRlbnRfVHlwZXNdLnhtbFBLAQItABQABgAIAAAAIQA4/SH/1gAAAJQBAAALAAAA&#13;&#10;AAAAAAAAAAAAAC8BAABfcmVscy8ucmVsc1BLAQItABQABgAIAAAAIQCP1/mfOAIAAIUEAAAOAAAA&#13;&#10;AAAAAAAAAAAAAC4CAABkcnMvZTJvRG9jLnhtbFBLAQItABQABgAIAAAAIQDmz7Zq4wAAABABAAAP&#13;&#10;AAAAAAAAAAAAAAAAAJIEAABkcnMvZG93bnJldi54bWxQSwUGAAAAAAQABADzAAAAogUAAAAA&#13;&#10;" fillcolor="white [3201]" strokeweight=".5pt">
                <v:textbox>
                  <w:txbxContent>
                    <w:p w14:paraId="292B86D2" w14:textId="1B83F500" w:rsidR="003B495F" w:rsidRDefault="00B60B7B" w:rsidP="003B495F">
                      <w:r>
                        <w:t xml:space="preserve">J.D </w:t>
                      </w:r>
                      <w:proofErr w:type="spellStart"/>
                      <w:r>
                        <w:t>L</w:t>
                      </w:r>
                      <w:r w:rsidR="0063088F">
                        <w:t>ohakare</w:t>
                      </w:r>
                      <w:proofErr w:type="spellEnd"/>
                      <w:r w:rsidR="0063088F">
                        <w:t xml:space="preserve">, A. K </w:t>
                      </w:r>
                      <w:proofErr w:type="spellStart"/>
                      <w:r w:rsidR="0063088F">
                        <w:t>Pattanaik</w:t>
                      </w:r>
                      <w:proofErr w:type="spellEnd"/>
                      <w:r w:rsidR="0063088F">
                        <w:t>, S. A. Khan</w:t>
                      </w:r>
                    </w:p>
                  </w:txbxContent>
                </v:textbox>
              </v:shape>
            </w:pict>
          </mc:Fallback>
        </mc:AlternateContent>
      </w:r>
    </w:p>
    <w:p w14:paraId="0BBE0183" w14:textId="47E864A7" w:rsidR="008625CF" w:rsidRDefault="0082289D">
      <w:r>
        <w:rPr>
          <w:noProof/>
        </w:rPr>
        <mc:AlternateContent>
          <mc:Choice Requires="wps">
            <w:drawing>
              <wp:anchor distT="0" distB="0" distL="114300" distR="114300" simplePos="0" relativeHeight="251795456" behindDoc="0" locked="0" layoutInCell="1" allowOverlap="1" wp14:anchorId="6987B50E" wp14:editId="3B30A81B">
                <wp:simplePos x="0" y="0"/>
                <wp:positionH relativeFrom="column">
                  <wp:posOffset>701749</wp:posOffset>
                </wp:positionH>
                <wp:positionV relativeFrom="paragraph">
                  <wp:posOffset>16110</wp:posOffset>
                </wp:positionV>
                <wp:extent cx="1413510" cy="1392555"/>
                <wp:effectExtent l="0" t="0" r="8890" b="17145"/>
                <wp:wrapNone/>
                <wp:docPr id="76" name="Text Box 76"/>
                <wp:cNvGraphicFramePr/>
                <a:graphic xmlns:a="http://schemas.openxmlformats.org/drawingml/2006/main">
                  <a:graphicData uri="http://schemas.microsoft.com/office/word/2010/wordprocessingShape">
                    <wps:wsp>
                      <wps:cNvSpPr txBox="1"/>
                      <wps:spPr>
                        <a:xfrm>
                          <a:off x="0" y="0"/>
                          <a:ext cx="1413510" cy="1392555"/>
                        </a:xfrm>
                        <a:prstGeom prst="rect">
                          <a:avLst/>
                        </a:prstGeom>
                        <a:solidFill>
                          <a:schemeClr val="lt1"/>
                        </a:solidFill>
                        <a:ln w="6350">
                          <a:solidFill>
                            <a:prstClr val="black"/>
                          </a:solidFill>
                        </a:ln>
                      </wps:spPr>
                      <wps:txbx>
                        <w:txbxContent>
                          <w:p w14:paraId="10B54997" w14:textId="372AF26D" w:rsidR="003B495F" w:rsidRDefault="0063088F" w:rsidP="003B495F">
                            <w:r>
                              <w:t>To study the effect of the different protein levels and thyroid hormones on crossbred calves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7B50E" id="Text Box 76" o:spid="_x0000_s1083" type="#_x0000_t202" style="position:absolute;margin-left:55.25pt;margin-top:1.25pt;width:111.3pt;height:109.6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hAyDPQIAAIUEAAAOAAAAZHJzL2Uyb0RvYy54bWysVE1v2zAMvQ/YfxB0XxwncbsacYosRYYB&#13;&#10;QVsgHXpWZCkxJouapMTOfv0o2flot9Owi0yJ1BP5+OjpfVsrchDWVaALmg6GlAjNoaz0tqDfX5af&#13;&#10;PlPiPNMlU6BFQY/C0fvZxw/TxuRiBDtQpbAEQbTLG1PQnfcmTxLHd6JmbgBGaHRKsDXzuLXbpLSs&#13;&#10;QfRaJaPh8CZpwJbGAhfO4elD56SziC+l4P5JSic8UQXF3HxcbVw3YU1mU5ZvLTO7ivdpsH/IomaV&#13;&#10;xkfPUA/MM7K31R9QdcUtOJB+wKFOQMqKi1gDVpMO31Wz3jEjYi1IjjNnmtz/g+WPh7V5tsS3X6DF&#13;&#10;BgZCGuNyh4ehnlbaOnwxU4J+pPB4pk20nvBwaZKOsxRdHH3p+G6UZVnASS7XjXX+q4CaBKOgFvsS&#13;&#10;6WKHlfNd6CkkvOZAVeWyUipughbEQllyYNhF5WOSCP4mSmnSFPRmnA0j8BtfgD7f3yjGf/TpXUUh&#13;&#10;ntKY86X4YPl205KqLGh2e2JmA+URCbPQackZvqwQf8Wcf2YWxYNE4ED4J1ykAkwKeouSHdhffzsP&#13;&#10;8dhT9FLSoBgL6n7umRWUqG8au32XTiZBvXEzyW5HuLHXns21R+/rBSBTKY6e4dEM8V6dTGmhfsW5&#13;&#10;mYdX0cU0x7cL6k/mwncjgnPHxXweg1CvhvmVXhseoENnAq8v7Suzpu+rR0k8wkm2LH/X3i423NQw&#13;&#10;33uQVex9ILpjtecftR7V089lGKbrfYy6/D1mvwEAAP//AwBQSwMEFAAGAAgAAAAhAEgK7oveAAAA&#13;&#10;DgEAAA8AAABkcnMvZG93bnJldi54bWxMT8lOwzAQvSPxD9YgcaPOIlBI41QshQsnCuLsxlPbIrYj&#13;&#10;203D3zOc6GVGT2/mLd1mcSObMSYbvIByVQBDPwRlvRbw+fFy0wBLWXolx+BRwA8m2PSXF51sVTj5&#13;&#10;d5x3WTMS8amVAkzOU8t5Ggw6mVZhQk/cIUQnM8GouYryROJu5FVR3HEnrScHIyd8Mjh8745OwPZR&#13;&#10;3+uhkdFsG2XtvHwd3vSrENdXy/OaxsMaWMYl/3/AXwfKDz0F24ejV4mNhMvilk4FVLSIr+u6BLYn&#13;&#10;XJUN8L7j5zX6XwAAAP//AwBQSwECLQAUAAYACAAAACEAtoM4kv4AAADhAQAAEwAAAAAAAAAAAAAA&#13;&#10;AAAAAAAAW0NvbnRlbnRfVHlwZXNdLnhtbFBLAQItABQABgAIAAAAIQA4/SH/1gAAAJQBAAALAAAA&#13;&#10;AAAAAAAAAAAAAC8BAABfcmVscy8ucmVsc1BLAQItABQABgAIAAAAIQDHhAyDPQIAAIUEAAAOAAAA&#13;&#10;AAAAAAAAAAAAAC4CAABkcnMvZTJvRG9jLnhtbFBLAQItABQABgAIAAAAIQBICu6L3gAAAA4BAAAP&#13;&#10;AAAAAAAAAAAAAAAAAJcEAABkcnMvZG93bnJldi54bWxQSwUGAAAAAAQABADzAAAAogUAAAAA&#13;&#10;" fillcolor="white [3201]" strokeweight=".5pt">
                <v:textbox>
                  <w:txbxContent>
                    <w:p w14:paraId="10B54997" w14:textId="372AF26D" w:rsidR="003B495F" w:rsidRDefault="0063088F" w:rsidP="003B495F">
                      <w:r>
                        <w:t>To study the effect of the different protein levels and thyroid hormones on crossbred calves</w:t>
                      </w:r>
                    </w:p>
                  </w:txbxContent>
                </v:textbox>
              </v:shape>
            </w:pict>
          </mc:Fallback>
        </mc:AlternateContent>
      </w:r>
      <w:r>
        <w:rPr>
          <w:noProof/>
        </w:rPr>
        <mc:AlternateContent>
          <mc:Choice Requires="wps">
            <w:drawing>
              <wp:anchor distT="0" distB="0" distL="114300" distR="114300" simplePos="0" relativeHeight="251801600" behindDoc="0" locked="0" layoutInCell="1" allowOverlap="1" wp14:anchorId="54EA5E2F" wp14:editId="077DBA32">
                <wp:simplePos x="0" y="0"/>
                <wp:positionH relativeFrom="column">
                  <wp:posOffset>5273749</wp:posOffset>
                </wp:positionH>
                <wp:positionV relativeFrom="paragraph">
                  <wp:posOffset>16110</wp:posOffset>
                </wp:positionV>
                <wp:extent cx="1360805" cy="1392555"/>
                <wp:effectExtent l="0" t="0" r="10795" b="17145"/>
                <wp:wrapNone/>
                <wp:docPr id="79" name="Text Box 79"/>
                <wp:cNvGraphicFramePr/>
                <a:graphic xmlns:a="http://schemas.openxmlformats.org/drawingml/2006/main">
                  <a:graphicData uri="http://schemas.microsoft.com/office/word/2010/wordprocessingShape">
                    <wps:wsp>
                      <wps:cNvSpPr txBox="1"/>
                      <wps:spPr>
                        <a:xfrm>
                          <a:off x="0" y="0"/>
                          <a:ext cx="1360805" cy="1392555"/>
                        </a:xfrm>
                        <a:prstGeom prst="rect">
                          <a:avLst/>
                        </a:prstGeom>
                        <a:solidFill>
                          <a:schemeClr val="lt1"/>
                        </a:solidFill>
                        <a:ln w="6350">
                          <a:solidFill>
                            <a:prstClr val="black"/>
                          </a:solidFill>
                        </a:ln>
                      </wps:spPr>
                      <wps:txbx>
                        <w:txbxContent>
                          <w:p w14:paraId="044D0695" w14:textId="059C92EC" w:rsidR="003B495F" w:rsidRDefault="0082289D" w:rsidP="003B495F">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EA5E2F" id="Text Box 79" o:spid="_x0000_s1084" type="#_x0000_t202" style="position:absolute;margin-left:415.25pt;margin-top:1.25pt;width:107.15pt;height:109.6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Xkw6PgIAAIUEAAAOAAAAZHJzL2Uyb0RvYy54bWysVE1v2zAMvQ/YfxB0X+x8OEuNOEWWIsOA&#13;&#10;oC2QDj0rshwbk0VNUmJnv36U7Hy022nYRaZE6ol8fPT8vq0lOQpjK1AZHQ5iSoTikFdqn9HvL+tP&#13;&#10;M0qsYypnEpTI6ElYer/4+GHe6FSMoASZC0MQRNm00RktndNpFFleiprZAWih0FmAqZnDrdlHuWEN&#13;&#10;otcyGsXxNGrA5NoAF9bi6UPnpIuAXxSCu6eisMIRmVHMzYXVhHXn12gxZ+neMF1WvE+D/UMWNasU&#13;&#10;PnqBemCOkYOp/oCqK27AQuEGHOoIiqLiItSA1Qzjd9VsS6ZFqAXJsfpCk/1/sPzxuNXPhrj2C7TY&#13;&#10;QE9Io21q8dDX0xam9l/MlKAfKTxdaBOtI9xfGk/jWZxQwtE3HN+NkiTxONH1ujbWfRVQE29k1GBf&#13;&#10;Al3suLGuCz2H+NcsyCpfV1KGjdeCWElDjgy7KF1IEsHfRElFmoxOx0kcgN/4PPTl/k4y/qNP7yYK&#13;&#10;8aTCnK/Fe8u1u5ZUeUaT2ZmZHeQnJMxApyWr+bpC/A2z7pkZFA9yhAPhnnApJGBS0FuUlGB+/e3c&#13;&#10;x2NP0UtJg2LMqP15YEZQIr8p7PbdcDLx6g2bSfJ5hBtz69ndetShXgEyNcTR0zyYPt7Js1kYqF9x&#13;&#10;bpb+VXQxxfHtjLqzuXLdiODccbFchiDUq2Zuo7aae2jfGc/rS/vKjO776lASj3CWLUvftbeL9TcV&#13;&#10;LA8Oiir03hPdsdrzj1oP6unn0g/T7T5EXf8ei98AAAD//wMAUEsDBBQABgAIAAAAIQBY47Uc4AAA&#13;&#10;AA8BAAAPAAAAZHJzL2Rvd25yZXYueG1sTE9LT8MwDL4j8R8iI3FjycpAWdd04jG47MRAO2dNlkQ0&#13;&#10;SZVkXfn3eCe42LI/+3s068n3ZNQpuxgEzGcMiA5dVC4YAV+fb3ccSC4yKNnHoAX86Azr9vqqkbWK&#13;&#10;5/Chx10xBElCrqUAW8pQU5o7q73MszjogNgxJi8LjslQleQZyX1PK8YeqZcuoIKVg36xuvvenbyA&#13;&#10;zbNZmo7LZDdcOTdO++PWvAtxezO9rrA8rYAUPZW/D7hkQP/QorFDPAWVSS+A37MHPBVQYbvgbLHA&#13;&#10;QAdcVHMOtG3o/xztLwAAAP//AwBQSwECLQAUAAYACAAAACEAtoM4kv4AAADhAQAAEwAAAAAAAAAA&#13;&#10;AAAAAAAAAAAAW0NvbnRlbnRfVHlwZXNdLnhtbFBLAQItABQABgAIAAAAIQA4/SH/1gAAAJQBAAAL&#13;&#10;AAAAAAAAAAAAAAAAAC8BAABfcmVscy8ucmVsc1BLAQItABQABgAIAAAAIQDsXkw6PgIAAIUEAAAO&#13;&#10;AAAAAAAAAAAAAAAAAC4CAABkcnMvZTJvRG9jLnhtbFBLAQItABQABgAIAAAAIQBY47Uc4AAAAA8B&#13;&#10;AAAPAAAAAAAAAAAAAAAAAJgEAABkcnMvZG93bnJldi54bWxQSwUGAAAAAAQABADzAAAApQUAAAAA&#13;&#10;" fillcolor="white [3201]" strokeweight=".5pt">
                <v:textbox>
                  <w:txbxContent>
                    <w:p w14:paraId="044D0695" w14:textId="059C92EC" w:rsidR="003B495F" w:rsidRDefault="0082289D" w:rsidP="003B495F">
                      <w:r>
                        <w:t>1 study: small sample size</w:t>
                      </w:r>
                    </w:p>
                  </w:txbxContent>
                </v:textbox>
              </v:shape>
            </w:pict>
          </mc:Fallback>
        </mc:AlternateContent>
      </w:r>
      <w:r>
        <w:rPr>
          <w:noProof/>
        </w:rPr>
        <mc:AlternateContent>
          <mc:Choice Requires="wps">
            <w:drawing>
              <wp:anchor distT="0" distB="0" distL="114300" distR="114300" simplePos="0" relativeHeight="251797504" behindDoc="0" locked="0" layoutInCell="1" allowOverlap="1" wp14:anchorId="7777C868" wp14:editId="606DA1F6">
                <wp:simplePos x="0" y="0"/>
                <wp:positionH relativeFrom="column">
                  <wp:posOffset>2115879</wp:posOffset>
                </wp:positionH>
                <wp:positionV relativeFrom="paragraph">
                  <wp:posOffset>16110</wp:posOffset>
                </wp:positionV>
                <wp:extent cx="1445895" cy="1392555"/>
                <wp:effectExtent l="0" t="0" r="14605" b="17145"/>
                <wp:wrapNone/>
                <wp:docPr id="77" name="Text Box 77"/>
                <wp:cNvGraphicFramePr/>
                <a:graphic xmlns:a="http://schemas.openxmlformats.org/drawingml/2006/main">
                  <a:graphicData uri="http://schemas.microsoft.com/office/word/2010/wordprocessingShape">
                    <wps:wsp>
                      <wps:cNvSpPr txBox="1"/>
                      <wps:spPr>
                        <a:xfrm>
                          <a:off x="0" y="0"/>
                          <a:ext cx="1445895" cy="1392555"/>
                        </a:xfrm>
                        <a:prstGeom prst="rect">
                          <a:avLst/>
                        </a:prstGeom>
                        <a:solidFill>
                          <a:schemeClr val="lt1"/>
                        </a:solidFill>
                        <a:ln w="6350">
                          <a:solidFill>
                            <a:prstClr val="black"/>
                          </a:solidFill>
                        </a:ln>
                      </wps:spPr>
                      <wps:txbx>
                        <w:txbxContent>
                          <w:p w14:paraId="1426F551" w14:textId="5E6E4E58" w:rsidR="003B495F" w:rsidRDefault="00B23704" w:rsidP="003B495F">
                            <w:r>
                              <w:t>Qualitative</w:t>
                            </w:r>
                            <w:r w:rsidR="0063088F">
                              <w:t xml:space="preserve"> data -</w:t>
                            </w:r>
                            <w:r w:rsidR="000D1C7B">
                              <w:t xml:space="preserve"> 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77C868" id="Text Box 77" o:spid="_x0000_s1085" type="#_x0000_t202" style="position:absolute;margin-left:166.6pt;margin-top:1.25pt;width:113.85pt;height:109.6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RDVPQIAAIUEAAAOAAAAZHJzL2Uyb0RvYy54bWysVE1v2zAMvQ/YfxB0X5ykcdcYcYosRYYB&#13;&#10;QVsgHXpWZCk2JouapMTOfv0o2flot9Owi0yJ1BP5+OjZfVsrchDWVaBzOhoMKRGaQ1HpXU6/v6w+&#13;&#10;3VHiPNMFU6BFTo/C0fv5xw+zxmRiDCWoQliCINpljclp6b3JksTxUtTMDcAIjU4JtmYet3aXFJY1&#13;&#10;iF6rZDwc3iYN2MJY4MI5PH3onHQe8aUU3D9J6YQnKqeYm4+rjes2rMl8xrKdZaaseJ8G+4csalZp&#13;&#10;fPQM9cA8I3tb/QFVV9yCA+kHHOoEpKy4iDVgNaPhu2o2JTMi1oLkOHOmyf0/WP542JhnS3z7BVps&#13;&#10;YCCkMS5zeBjqaaWtwxczJehHCo9n2kTrCQ+XJpP0bppSwtE3upmO0zQNOMnlurHOfxVQk2Dk1GJf&#13;&#10;Il3ssHa+Cz2FhNccqKpYVUrFTdCCWCpLDgy7qHxMEsHfRClNmpze3qTDCPzGF6DP97eK8R99eldR&#13;&#10;iKc05nwpPli+3bakKnKaTk/MbKE4ImEWOi05w1cV4q+Z88/MoniQIxwI/4SLVIBJQW9RUoL99bfz&#13;&#10;EI89RS8lDYoxp+7nnllBifqmsdtTpDioN24m6ecxbuy1Z3vt0ft6CcjUCEfP8GiGeK9OprRQv+Lc&#13;&#10;LMKr6GKa49s59Sdz6bsRwbnjYrGIQahXw/xabwwP0KEzgdeX9pVZ0/fVoyQe4SRblr1rbxcbbmpY&#13;&#10;7D3IKvY+EN2x2vOPWo/q6ecyDNP1PkZd/h7z3wAAAP//AwBQSwMEFAAGAAgAAAAhAFViiAzgAAAA&#13;&#10;DgEAAA8AAABkcnMvZG93bnJldi54bWxMT8tOwzAQvCPxD9YicaNOE7VK0zgVj8KFEwVxdmPXtojX&#13;&#10;ke2m4e9ZTnAZaTS782h3sx/YpGNyAQUsFwUwjX1QDo2Aj/fnuxpYyhKVHAJqAd86wa67vmplo8IF&#13;&#10;3/R0yIaRCaZGCrA5jw3nqbfay7QIo0bSTiF6mYlGw1WUFzL3Ay+LYs29dEgJVo760er+63D2AvYP&#13;&#10;ZmP6Wka7r5Vz0/x5ejUvQtzezE9bgvstsKzn/PcBvxuoP3RU7BjOqBIbBFRVVdKpgHIFjPTVutgA&#13;&#10;OxIvlzXwruX/Z3Q/AAAA//8DAFBLAQItABQABgAIAAAAIQC2gziS/gAAAOEBAAATAAAAAAAAAAAA&#13;&#10;AAAAAAAAAABbQ29udGVudF9UeXBlc10ueG1sUEsBAi0AFAAGAAgAAAAhADj9If/WAAAAlAEAAAsA&#13;&#10;AAAAAAAAAAAAAAAALwEAAF9yZWxzLy5yZWxzUEsBAi0AFAAGAAgAAAAhAHMlENU9AgAAhQQAAA4A&#13;&#10;AAAAAAAAAAAAAAAALgIAAGRycy9lMm9Eb2MueG1sUEsBAi0AFAAGAAgAAAAhAFViiAzgAAAADgEA&#13;&#10;AA8AAAAAAAAAAAAAAAAAlwQAAGRycy9kb3ducmV2LnhtbFBLBQYAAAAABAAEAPMAAACkBQAAAAA=&#13;&#10;" fillcolor="white [3201]" strokeweight=".5pt">
                <v:textbox>
                  <w:txbxContent>
                    <w:p w14:paraId="1426F551" w14:textId="5E6E4E58" w:rsidR="003B495F" w:rsidRDefault="00B23704" w:rsidP="003B495F">
                      <w:r>
                        <w:t>Qualitative</w:t>
                      </w:r>
                      <w:r w:rsidR="0063088F">
                        <w:t xml:space="preserve"> data -</w:t>
                      </w:r>
                      <w:r w:rsidR="000D1C7B">
                        <w:t xml:space="preserve"> 30</w:t>
                      </w:r>
                    </w:p>
                  </w:txbxContent>
                </v:textbox>
              </v:shape>
            </w:pict>
          </mc:Fallback>
        </mc:AlternateContent>
      </w:r>
      <w:r>
        <w:rPr>
          <w:noProof/>
        </w:rPr>
        <mc:AlternateContent>
          <mc:Choice Requires="wps">
            <w:drawing>
              <wp:anchor distT="0" distB="0" distL="114300" distR="114300" simplePos="0" relativeHeight="251799552" behindDoc="0" locked="0" layoutInCell="1" allowOverlap="1" wp14:anchorId="7F35EF0A" wp14:editId="1CC6C731">
                <wp:simplePos x="0" y="0"/>
                <wp:positionH relativeFrom="column">
                  <wp:posOffset>3561907</wp:posOffset>
                </wp:positionH>
                <wp:positionV relativeFrom="paragraph">
                  <wp:posOffset>16111</wp:posOffset>
                </wp:positionV>
                <wp:extent cx="1700530" cy="1392865"/>
                <wp:effectExtent l="0" t="0" r="13970" b="17145"/>
                <wp:wrapNone/>
                <wp:docPr id="78" name="Text Box 78"/>
                <wp:cNvGraphicFramePr/>
                <a:graphic xmlns:a="http://schemas.openxmlformats.org/drawingml/2006/main">
                  <a:graphicData uri="http://schemas.microsoft.com/office/word/2010/wordprocessingShape">
                    <wps:wsp>
                      <wps:cNvSpPr txBox="1"/>
                      <wps:spPr>
                        <a:xfrm>
                          <a:off x="0" y="0"/>
                          <a:ext cx="1700530" cy="1392865"/>
                        </a:xfrm>
                        <a:prstGeom prst="rect">
                          <a:avLst/>
                        </a:prstGeom>
                        <a:solidFill>
                          <a:schemeClr val="lt1"/>
                        </a:solidFill>
                        <a:ln w="6350">
                          <a:solidFill>
                            <a:prstClr val="black"/>
                          </a:solidFill>
                        </a:ln>
                      </wps:spPr>
                      <wps:txbx>
                        <w:txbxContent>
                          <w:p w14:paraId="498DA1B5" w14:textId="28D457E0" w:rsidR="003B495F" w:rsidRDefault="000720A0" w:rsidP="003B495F">
                            <w:r>
                              <w:t xml:space="preserve">No significant difference was </w:t>
                            </w:r>
                            <w:r w:rsidR="0082289D">
                              <w:t xml:space="preserve">concluded on thyroid hormone level and </w:t>
                            </w:r>
                            <w:r w:rsidR="00B23704">
                              <w:t>crossbred</w:t>
                            </w:r>
                            <w:r w:rsidR="0082289D">
                              <w:t xml:space="preserve"> calves can be reared to have 25% less protein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35EF0A" id="Text Box 78" o:spid="_x0000_s1086" type="#_x0000_t202" style="position:absolute;margin-left:280.45pt;margin-top:1.25pt;width:133.9pt;height:109.6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htFyOwIAAIUEAAAOAAAAZHJzL2Uyb0RvYy54bWysVE1v2zAMvQ/YfxB0X+x8tjXiFFmKDAOC&#13;&#10;tkBa9KzIUmxMFjVJiZ39+lGK89Fup2EXmRKpJ/Lx0dP7tlZkL6yrQOe030spEZpDUeltTl9fll9u&#13;&#10;KXGe6YIp0CKnB+Ho/ezzp2ljMjGAElQhLEEQ7bLG5LT03mRJ4ngpauZ6YIRGpwRbM49bu00KyxpE&#13;&#10;r1UySNNJ0oAtjAUunMPTh6OTziK+lIL7Jymd8ETlFHPzcbVx3YQ1mU1ZtrXMlBXv0mD/kEXNKo2P&#13;&#10;nqEemGdkZ6s/oOqKW3AgfY9DnYCUFRexBqymn36oZl0yI2ItSI4zZ5rc/4Plj/u1ebbEt1+hxQYG&#13;&#10;QhrjMoeHoZ5W2jp8MVOCfqTwcKZNtJ7wcOkmTcdDdHH09Yd3g9vJOOAkl+vGOv9NQE2CkVOLfYl0&#13;&#10;sf3K+WPoKSS85kBVxbJSKm6CFsRCWbJn2EXlY5II/i5KadLkdDIcpxH4nS9An+9vFOM/uvSuohBP&#13;&#10;acz5UnywfLtpSVUgcJRKONpAcUDCLBy15AxfVoi/Ys4/M4viQSJwIPwTLlIBJgWdRUkJ9tffzkM8&#13;&#10;9hS9lDQoxpy6nztmBSXqu8Zu3/VHo6DeuBmNbwa4sdeezbVH7+oFIFN9HD3DoxnivTqZ0kL9hnMz&#13;&#10;D6+ii2mOb+fUn8yFP44Izh0X83kMQr0a5ld6bXiADp0JvL60b8yarq8eJfEIJ9my7EN7j7Hhpob5&#13;&#10;zoOsYu8vrHb8o9ajerq5DMN0vY9Rl7/H7DcAAAD//wMAUEsDBBQABgAIAAAAIQCP/fkl4AAAAA4B&#13;&#10;AAAPAAAAZHJzL2Rvd25yZXYueG1sTE/LTsMwELwj8Q/WVuJGnUZqcdM4FY/ChRMFcXZj17EaryPb&#13;&#10;TcPfs5zoZaTR7M6j3k6+Z6OJyQWUsJgXwAy2QTu0Er4+X+8FsJQVatUHNBJ+TIJtc3tTq0qHC36Y&#13;&#10;cZ8tIxNMlZLQ5TxUnKe2M16leRgMknYM0atMNFquo7qQue95WRQr7pVDSujUYJ470572Zy9h92TX&#13;&#10;thUqdjuhnRun7+O7fZPybja9bAgeN8CymfL/B/xtoP7QULFDOKNOrJewXBVrOpVQLoGRLkrxAOxA&#13;&#10;vFwI4E3Nr2c0vwAAAP//AwBQSwECLQAUAAYACAAAACEAtoM4kv4AAADhAQAAEwAAAAAAAAAAAAAA&#13;&#10;AAAAAAAAW0NvbnRlbnRfVHlwZXNdLnhtbFBLAQItABQABgAIAAAAIQA4/SH/1gAAAJQBAAALAAAA&#13;&#10;AAAAAAAAAAAAAC8BAABfcmVscy8ucmVsc1BLAQItABQABgAIAAAAIQAShtFyOwIAAIUEAAAOAAAA&#13;&#10;AAAAAAAAAAAAAC4CAABkcnMvZTJvRG9jLnhtbFBLAQItABQABgAIAAAAIQCP/fkl4AAAAA4BAAAP&#13;&#10;AAAAAAAAAAAAAAAAAJUEAABkcnMvZG93bnJldi54bWxQSwUGAAAAAAQABADzAAAAogUAAAAA&#13;&#10;" fillcolor="white [3201]" strokeweight=".5pt">
                <v:textbox>
                  <w:txbxContent>
                    <w:p w14:paraId="498DA1B5" w14:textId="28D457E0" w:rsidR="003B495F" w:rsidRDefault="000720A0" w:rsidP="003B495F">
                      <w:r>
                        <w:t xml:space="preserve">No significant difference was </w:t>
                      </w:r>
                      <w:r w:rsidR="0082289D">
                        <w:t xml:space="preserve">concluded on thyroid hormone level and </w:t>
                      </w:r>
                      <w:r w:rsidR="00B23704">
                        <w:t>crossbred</w:t>
                      </w:r>
                      <w:r w:rsidR="0082289D">
                        <w:t xml:space="preserve"> calves can be reared to have 25% less protein</w:t>
                      </w:r>
                    </w:p>
                  </w:txbxContent>
                </v:textbox>
              </v:shape>
            </w:pict>
          </mc:Fallback>
        </mc:AlternateContent>
      </w:r>
    </w:p>
    <w:p w14:paraId="0101A039" w14:textId="22E8D399" w:rsidR="008625CF" w:rsidRDefault="008625CF"/>
    <w:p w14:paraId="746379E5" w14:textId="0873965E" w:rsidR="008625CF" w:rsidRDefault="008625CF"/>
    <w:p w14:paraId="17F88284" w14:textId="03D32F3A" w:rsidR="008625CF" w:rsidRDefault="008625CF"/>
    <w:p w14:paraId="0F2D3B2E" w14:textId="12C6724E" w:rsidR="008625CF" w:rsidRDefault="008625CF"/>
    <w:p w14:paraId="302D5315" w14:textId="3F63EB77" w:rsidR="008625CF" w:rsidRDefault="008625CF"/>
    <w:p w14:paraId="03FC59EB" w14:textId="53D57805" w:rsidR="008625CF" w:rsidRDefault="0082289D">
      <w:r>
        <w:rPr>
          <w:noProof/>
        </w:rPr>
        <mc:AlternateContent>
          <mc:Choice Requires="wps">
            <w:drawing>
              <wp:anchor distT="0" distB="0" distL="114300" distR="114300" simplePos="0" relativeHeight="251803648" behindDoc="0" locked="0" layoutInCell="1" allowOverlap="1" wp14:anchorId="31D22348" wp14:editId="691F3EC5">
                <wp:simplePos x="0" y="0"/>
                <wp:positionH relativeFrom="column">
                  <wp:posOffset>-691116</wp:posOffset>
                </wp:positionH>
                <wp:positionV relativeFrom="paragraph">
                  <wp:posOffset>293281</wp:posOffset>
                </wp:positionV>
                <wp:extent cx="1392865" cy="1434938"/>
                <wp:effectExtent l="0" t="0" r="17145" b="13335"/>
                <wp:wrapNone/>
                <wp:docPr id="80" name="Text Box 80"/>
                <wp:cNvGraphicFramePr/>
                <a:graphic xmlns:a="http://schemas.openxmlformats.org/drawingml/2006/main">
                  <a:graphicData uri="http://schemas.microsoft.com/office/word/2010/wordprocessingShape">
                    <wps:wsp>
                      <wps:cNvSpPr txBox="1"/>
                      <wps:spPr>
                        <a:xfrm>
                          <a:off x="0" y="0"/>
                          <a:ext cx="1392865" cy="1434938"/>
                        </a:xfrm>
                        <a:prstGeom prst="rect">
                          <a:avLst/>
                        </a:prstGeom>
                        <a:solidFill>
                          <a:schemeClr val="lt1"/>
                        </a:solidFill>
                        <a:ln w="6350">
                          <a:solidFill>
                            <a:prstClr val="black"/>
                          </a:solidFill>
                        </a:ln>
                      </wps:spPr>
                      <wps:txbx>
                        <w:txbxContent>
                          <w:p w14:paraId="0AB7D45C" w14:textId="7C745C3B" w:rsidR="0082289D" w:rsidRDefault="000A7FAC" w:rsidP="0082289D">
                            <w:r>
                              <w:t>A Harari, N Li, M. W. Yeh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D22348" id="Text Box 80" o:spid="_x0000_s1087" type="#_x0000_t202" style="position:absolute;margin-left:-54.4pt;margin-top:23.1pt;width:109.65pt;height:113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FUtCOwIAAIUEAAAOAAAAZHJzL2Uyb0RvYy54bWysVE1v2zAMvQ/YfxB0X5zvJUacIkuRYUDR&#13;&#10;FkiHnhVZio3JoiYpsbNfP0p2PtrtNOwiUyL1RD4+enHXVIochXUl6IwOen1KhOaQl3qf0e8vm08z&#13;&#10;SpxnOmcKtMjoSTh6t/z4YVGbVAyhAJULSxBEu7Q2GS28N2mSOF6IirkeGKHRKcFWzOPW7pPcshrR&#13;&#10;K5UM+/1pUoPNjQUunMPT+9ZJlxFfSsH9k5ROeKIyirn5uNq47sKaLBcs3VtmipJ3abB/yKJipcZH&#13;&#10;L1D3zDNysOUfUFXJLTiQvsehSkDKkotYA1Yz6L+rZlswI2ItSI4zF5rc/4Plj8etebbEN1+gwQYG&#13;&#10;QmrjUoeHoZ5G2ip8MVOCfqTwdKFNNJ7wcGk0H86mE0o4+gbj0Xg+mgWc5HrdWOe/CqhIMDJqsS+R&#13;&#10;LnZ8cL4NPYeE1xyoMt+USsVN0IJYK0uODLuofEwSwd9EKU3qjE5Hk34EfuML0Jf7O8X4jy69myjE&#13;&#10;UxpzvhYfLN/sGlLmCHxhZgf5CQmz0GrJGb4pEf+BOf/MLIoHOcKB8E+4SAWYFHQWJQXYX387D/HY&#13;&#10;U/RSUqMYM+p+HpgVlKhvGrs9H4zHQb1xM558HuLG3np2tx59qNaATA1w9AyPZoj36mxKC9Urzs0q&#13;&#10;vIoupjm+nVF/Nte+HRGcOy5WqxiEejXMP+it4QE6dCbw+tK8Mmu6vnqUxCOcZcvSd+1tY8NNDauD&#13;&#10;B1nG3geiW1Y7/lHrUT3dXIZhut3HqOvfY/kbAAD//wMAUEsDBBQABgAIAAAAIQDLSSyg4wAAABAB&#13;&#10;AAAPAAAAZHJzL2Rvd25yZXYueG1sTI/NTsMwEITvSLyDtUjcWjsWlJDGqfgpXDhREGc33toWsR3Z&#13;&#10;bhreHvcEl5VGuzszX7uZ3UAmjMkGL6BaMiDo+6Cs1wI+P14WNZCUpVdyCB4F/GCCTXd50cpGhZN/&#13;&#10;x2mXNSkmPjVSgMl5bChNvUEn0zKM6MvuEKKTucioqYryVMzdQDljK+qk9SXByBGfDPbfu6MTsH3U&#13;&#10;97qvZTTbWlk7zV+HN/0qxPXV/Lwu42ENJOOc/z7gzFD6Q1eK7cPRq0QGAYuK1QUgC7hZcSDni4rd&#13;&#10;AtkL4HecA+1a+h+k+wUAAP//AwBQSwECLQAUAAYACAAAACEAtoM4kv4AAADhAQAAEwAAAAAAAAAA&#13;&#10;AAAAAAAAAAAAW0NvbnRlbnRfVHlwZXNdLnhtbFBLAQItABQABgAIAAAAIQA4/SH/1gAAAJQBAAAL&#13;&#10;AAAAAAAAAAAAAAAAAC8BAABfcmVscy8ucmVsc1BLAQItABQABgAIAAAAIQAwFUtCOwIAAIUEAAAO&#13;&#10;AAAAAAAAAAAAAAAAAC4CAABkcnMvZTJvRG9jLnhtbFBLAQItABQABgAIAAAAIQDLSSyg4wAAABAB&#13;&#10;AAAPAAAAAAAAAAAAAAAAAJUEAABkcnMvZG93bnJldi54bWxQSwUGAAAAAAQABADzAAAApQUAAAAA&#13;&#10;" fillcolor="white [3201]" strokeweight=".5pt">
                <v:textbox>
                  <w:txbxContent>
                    <w:p w14:paraId="0AB7D45C" w14:textId="7C745C3B" w:rsidR="0082289D" w:rsidRDefault="000A7FAC" w:rsidP="0082289D">
                      <w:r>
                        <w:t>A Harari, N Li, M. W. Yeh (2014)</w:t>
                      </w:r>
                    </w:p>
                  </w:txbxContent>
                </v:textbox>
              </v:shape>
            </w:pict>
          </mc:Fallback>
        </mc:AlternateContent>
      </w:r>
    </w:p>
    <w:p w14:paraId="70BA7BE3" w14:textId="280B2D72" w:rsidR="008625CF" w:rsidRDefault="001E79AB">
      <w:r>
        <w:rPr>
          <w:noProof/>
        </w:rPr>
        <mc:AlternateContent>
          <mc:Choice Requires="wps">
            <w:drawing>
              <wp:anchor distT="0" distB="0" distL="114300" distR="114300" simplePos="0" relativeHeight="251805696" behindDoc="0" locked="0" layoutInCell="1" allowOverlap="1" wp14:anchorId="3A1FB40E" wp14:editId="2625A8B1">
                <wp:simplePos x="0" y="0"/>
                <wp:positionH relativeFrom="column">
                  <wp:posOffset>701749</wp:posOffset>
                </wp:positionH>
                <wp:positionV relativeFrom="paragraph">
                  <wp:posOffset>107226</wp:posOffset>
                </wp:positionV>
                <wp:extent cx="1413510" cy="1434938"/>
                <wp:effectExtent l="0" t="0" r="8890" b="13335"/>
                <wp:wrapNone/>
                <wp:docPr id="81" name="Text Box 81"/>
                <wp:cNvGraphicFramePr/>
                <a:graphic xmlns:a="http://schemas.openxmlformats.org/drawingml/2006/main">
                  <a:graphicData uri="http://schemas.microsoft.com/office/word/2010/wordprocessingShape">
                    <wps:wsp>
                      <wps:cNvSpPr txBox="1"/>
                      <wps:spPr>
                        <a:xfrm>
                          <a:off x="0" y="0"/>
                          <a:ext cx="1413510" cy="1434938"/>
                        </a:xfrm>
                        <a:prstGeom prst="rect">
                          <a:avLst/>
                        </a:prstGeom>
                        <a:solidFill>
                          <a:schemeClr val="lt1"/>
                        </a:solidFill>
                        <a:ln w="6350">
                          <a:solidFill>
                            <a:prstClr val="black"/>
                          </a:solidFill>
                        </a:ln>
                      </wps:spPr>
                      <wps:txbx>
                        <w:txbxContent>
                          <w:p w14:paraId="42E83010" w14:textId="496E3215" w:rsidR="0082289D" w:rsidRDefault="000A7FAC" w:rsidP="0082289D">
                            <w:r>
                              <w:t>To assess racial and socioeconomic differences in thyroid cancer patients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1FB40E" id="Text Box 81" o:spid="_x0000_s1088" type="#_x0000_t202" style="position:absolute;margin-left:55.25pt;margin-top:8.45pt;width:111.3pt;height:113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MnLVPAIAAIUEAAAOAAAAZHJzL2Uyb0RvYy54bWysVE1v2zAMvQ/YfxB0Xxzno2uNOEWWIsOA&#13;&#10;oC2QDj0rshQbk0VNUmJnv36U7Hy022nYRaZE6ol8fPTsvq0VOQjrKtA5TQdDSoTmUFR6l9PvL6tP&#13;&#10;t5Q4z3TBFGiR06Nw9H7+8cOsMZkYQQmqEJYgiHZZY3Jaem+yJHG8FDVzAzBCo1OCrZnHrd0lhWUN&#13;&#10;otcqGQ2HN0kDtjAWuHAOTx86J51HfCkF909SOuGJyinm5uNq47oNazKfsWxnmSkr3qfB/iGLmlUa&#13;&#10;Hz1DPTDPyN5Wf0DVFbfgQPoBhzoBKSsuYg1YTTp8V82mZEbEWpAcZ840uf8Hyx8PG/NsiW+/QIsN&#13;&#10;DIQ0xmUOD0M9rbR1+GKmBP1I4fFMm2g94eHSJB1PU3Rx9KWT8eRufBtwkst1Y53/KqAmwcipxb5E&#13;&#10;uthh7XwXegoJrzlQVbGqlIqboAWxVJYcGHZR+Zgkgr+JUpo0Ob0ZT4cR+I0vQJ/vbxXjP/r0rqIQ&#13;&#10;T2nM+VJ8sHy7bUlVIPDoxMwWiiMSZqHTkjN8VSH+mjn/zCyKB4nAgfBPuEgFmBT0FiUl2F9/Ow/x&#13;&#10;2FP0UtKgGHPqfu6ZFZSobxq7fZdOJkG9cTOZfh7hxl57ttceva+XgEylOHqGRzPEe3UypYX6Fedm&#13;&#10;EV5FF9Mc386pP5lL340Izh0Xi0UMQr0a5td6Y3iADp0JvL60r8yavq8eJfEIJ9my7F17u9hwU8Ni&#13;&#10;70FWsfeB6I7Vnn/UelRPP5dhmK73Mery95j/BgAA//8DAFBLAwQUAAYACAAAACEAAHK+AOAAAAAP&#13;&#10;AQAADwAAAGRycy9kb3ducmV2LnhtbExPyU7DMBC9I/EP1iBxo84CVZLGqVgKF04UxNmNXdsiHkex&#13;&#10;m4a/ZzjBZTRP8+Yt7XbxA5v1FF1AAfkqA6axD8qhEfDx/nxTAYtJopJDQC3gW0fYdpcXrWxUOOOb&#13;&#10;nvfJMBLB2EgBNqWx4Tz2VnsZV2HUSLdjmLxMBCfD1STPJO4HXmTZmnvpkBysHPWj1f3X/uQF7B5M&#13;&#10;bfpKTnZXKefm5fP4al6EuL5anjY07jfAkl7S3wf8dqD80FGwQzihimwgnGd3RKVlXQMjQlmWObCD&#13;&#10;gOK2qIF3Lf/fo/sBAAD//wMAUEsBAi0AFAAGAAgAAAAhALaDOJL+AAAA4QEAABMAAAAAAAAAAAAA&#13;&#10;AAAAAAAAAFtDb250ZW50X1R5cGVzXS54bWxQSwECLQAUAAYACAAAACEAOP0h/9YAAACUAQAACwAA&#13;&#10;AAAAAAAAAAAAAAAvAQAAX3JlbHMvLnJlbHNQSwECLQAUAAYACAAAACEAizJy1TwCAACFBAAADgAA&#13;&#10;AAAAAAAAAAAAAAAuAgAAZHJzL2Uyb0RvYy54bWxQSwECLQAUAAYACAAAACEAAHK+AOAAAAAPAQAA&#13;&#10;DwAAAAAAAAAAAAAAAACWBAAAZHJzL2Rvd25yZXYueG1sUEsFBgAAAAAEAAQA8wAAAKMFAAAAAA==&#13;&#10;" fillcolor="white [3201]" strokeweight=".5pt">
                <v:textbox>
                  <w:txbxContent>
                    <w:p w14:paraId="42E83010" w14:textId="496E3215" w:rsidR="0082289D" w:rsidRDefault="000A7FAC" w:rsidP="0082289D">
                      <w:r>
                        <w:t>To assess racial and socioeconomic differences in thyroid cancer patients</w:t>
                      </w:r>
                    </w:p>
                  </w:txbxContent>
                </v:textbox>
              </v:shape>
            </w:pict>
          </mc:Fallback>
        </mc:AlternateContent>
      </w:r>
      <w:r>
        <w:rPr>
          <w:noProof/>
        </w:rPr>
        <mc:AlternateContent>
          <mc:Choice Requires="wps">
            <w:drawing>
              <wp:anchor distT="0" distB="0" distL="114300" distR="114300" simplePos="0" relativeHeight="251809792" behindDoc="0" locked="0" layoutInCell="1" allowOverlap="1" wp14:anchorId="60E4DB15" wp14:editId="508C928B">
                <wp:simplePos x="0" y="0"/>
                <wp:positionH relativeFrom="column">
                  <wp:posOffset>2115879</wp:posOffset>
                </wp:positionH>
                <wp:positionV relativeFrom="paragraph">
                  <wp:posOffset>117858</wp:posOffset>
                </wp:positionV>
                <wp:extent cx="1445895" cy="1424305"/>
                <wp:effectExtent l="0" t="0" r="14605" b="10795"/>
                <wp:wrapNone/>
                <wp:docPr id="83" name="Text Box 83"/>
                <wp:cNvGraphicFramePr/>
                <a:graphic xmlns:a="http://schemas.openxmlformats.org/drawingml/2006/main">
                  <a:graphicData uri="http://schemas.microsoft.com/office/word/2010/wordprocessingShape">
                    <wps:wsp>
                      <wps:cNvSpPr txBox="1"/>
                      <wps:spPr>
                        <a:xfrm>
                          <a:off x="0" y="0"/>
                          <a:ext cx="1445895" cy="1424305"/>
                        </a:xfrm>
                        <a:prstGeom prst="rect">
                          <a:avLst/>
                        </a:prstGeom>
                        <a:solidFill>
                          <a:schemeClr val="lt1"/>
                        </a:solidFill>
                        <a:ln w="6350">
                          <a:solidFill>
                            <a:prstClr val="black"/>
                          </a:solidFill>
                        </a:ln>
                      </wps:spPr>
                      <wps:txbx>
                        <w:txbxContent>
                          <w:p w14:paraId="249AE5F9" w14:textId="419672DC" w:rsidR="00DF5DA0" w:rsidRDefault="001E79AB" w:rsidP="00DF5DA0">
                            <w:r>
                              <w:t>Qualitative</w:t>
                            </w:r>
                            <w:r w:rsidR="000A7FAC">
                              <w:t xml:space="preserve"> data: 25495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E4DB15" id="Text Box 83" o:spid="_x0000_s1089" type="#_x0000_t202" style="position:absolute;margin-left:166.6pt;margin-top:9.3pt;width:113.85pt;height:112.1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CJMSOwIAAIUEAAAOAAAAZHJzL2Uyb0RvYy54bWysVE1v2zAMvQ/YfxB0X+ykSdcGcYosRYYB&#13;&#10;RVsgHXpWZCkWJouapMTOfv0o2flot9Owi0yJ1BP5+OjZXVtrshfOKzAFHQ5ySoThUCqzLej3l9Wn&#13;&#10;G0p8YKZkGowo6EF4ejf/+GHW2KkYQQW6FI4giPHTxha0CsFOs8zzStTMD8AKg04JrmYBt26blY41&#13;&#10;iF7rbJTn11kDrrQOuPAeT+87J50nfCkFD09SehGILijmFtLq0rqJazafsenWMVsp3qfB/iGLmimD&#13;&#10;j56g7llgZOfUH1C14g48yDDgUGcgpeIi1YDVDPN31awrZkWqBcnx9kST/3+w/HG/ts+OhPYLtNjA&#13;&#10;SEhj/dTjYaynla6OX8yUoB8pPJxoE20gPF4ajyc3txNKOPqG49H4Kp9EnOx83TofvgqoSTQK6rAv&#13;&#10;iS62f/ChCz2GxNc8aFWulNZpE7UgltqRPcMu6pCSRPA3UdqQpqDXV5M8Ab/xRejT/Y1m/Eef3kUU&#13;&#10;4mmDOZ+Lj1ZoNy1RZQQ+MrOB8oCEOei05C1fKcR/YD48M4fiQY5wIMITLlIDJgW9RUkF7tffzmM8&#13;&#10;9hS9lDQoxoL6nzvmBCX6m8Fu3yLFUb1pM558HuHGXXo2lx6zq5eATA1x9CxPZowP+mhKB/Urzs0i&#13;&#10;voouZji+XdBwNJehGxGcOy4WixSEerUsPJi15RE6diby+tK+Mmf7vgaUxCMcZcum79rbxcabBha7&#13;&#10;AFKl3keiO1Z7/lHrST39XMZhutynqPPfY/4bAAD//wMAUEsDBBQABgAIAAAAIQASZERy4QAAAA8B&#13;&#10;AAAPAAAAZHJzL2Rvd25yZXYueG1sTE/LTsMwELwj8Q/WInGjDglESRqn4lG49ERBnLexa1vEdhS7&#13;&#10;afh7lhNcRlrN7DzazeIGNqsp2uAF3K4yYMr3QVqvBXy8v9xUwGJCL3EIXgn4VhE23eVFi40MZ/+m&#13;&#10;5n3SjEx8bFCASWlsOI+9UQ7jKozKE3cMk8NE56S5nPBM5m7geZaV3KH1lGBwVE9G9V/7kxOwfdS1&#13;&#10;7iuczLaS1s7L53GnX4W4vlqe1wQPa2BJLenvA343UH/oqNghnLyMbBBQFEVOUiKqEhgJ7susBnYQ&#13;&#10;kN/lNfCu5f93dD8AAAD//wMAUEsBAi0AFAAGAAgAAAAhALaDOJL+AAAA4QEAABMAAAAAAAAAAAAA&#13;&#10;AAAAAAAAAFtDb250ZW50X1R5cGVzXS54bWxQSwECLQAUAAYACAAAACEAOP0h/9YAAACUAQAACwAA&#13;&#10;AAAAAAAAAAAAAAAvAQAAX3JlbHMvLnJlbHNQSwECLQAUAAYACAAAACEA/AiTEjsCAACFBAAADgAA&#13;&#10;AAAAAAAAAAAAAAAuAgAAZHJzL2Uyb0RvYy54bWxQSwECLQAUAAYACAAAACEAEmREcuEAAAAPAQAA&#13;&#10;DwAAAAAAAAAAAAAAAACVBAAAZHJzL2Rvd25yZXYueG1sUEsFBgAAAAAEAAQA8wAAAKMFAAAAAA==&#13;&#10;" fillcolor="white [3201]" strokeweight=".5pt">
                <v:textbox>
                  <w:txbxContent>
                    <w:p w14:paraId="249AE5F9" w14:textId="419672DC" w:rsidR="00DF5DA0" w:rsidRDefault="001E79AB" w:rsidP="00DF5DA0">
                      <w:r>
                        <w:t>Qualitative</w:t>
                      </w:r>
                      <w:r w:rsidR="000A7FAC">
                        <w:t xml:space="preserve"> data: 25495</w:t>
                      </w:r>
                    </w:p>
                  </w:txbxContent>
                </v:textbox>
              </v:shape>
            </w:pict>
          </mc:Fallback>
        </mc:AlternateContent>
      </w:r>
      <w:r>
        <w:rPr>
          <w:noProof/>
        </w:rPr>
        <mc:AlternateContent>
          <mc:Choice Requires="wps">
            <w:drawing>
              <wp:anchor distT="0" distB="0" distL="114300" distR="114300" simplePos="0" relativeHeight="251813888" behindDoc="0" locked="0" layoutInCell="1" allowOverlap="1" wp14:anchorId="052C1BE6" wp14:editId="1DF3B658">
                <wp:simplePos x="0" y="0"/>
                <wp:positionH relativeFrom="column">
                  <wp:posOffset>5273749</wp:posOffset>
                </wp:positionH>
                <wp:positionV relativeFrom="paragraph">
                  <wp:posOffset>117858</wp:posOffset>
                </wp:positionV>
                <wp:extent cx="1424305" cy="1424305"/>
                <wp:effectExtent l="0" t="0" r="10795" b="10795"/>
                <wp:wrapNone/>
                <wp:docPr id="85" name="Text Box 85"/>
                <wp:cNvGraphicFramePr/>
                <a:graphic xmlns:a="http://schemas.openxmlformats.org/drawingml/2006/main">
                  <a:graphicData uri="http://schemas.microsoft.com/office/word/2010/wordprocessingShape">
                    <wps:wsp>
                      <wps:cNvSpPr txBox="1"/>
                      <wps:spPr>
                        <a:xfrm>
                          <a:off x="0" y="0"/>
                          <a:ext cx="1424305" cy="1424305"/>
                        </a:xfrm>
                        <a:prstGeom prst="rect">
                          <a:avLst/>
                        </a:prstGeom>
                        <a:solidFill>
                          <a:schemeClr val="lt1"/>
                        </a:solidFill>
                        <a:ln w="6350">
                          <a:solidFill>
                            <a:prstClr val="black"/>
                          </a:solidFill>
                        </a:ln>
                      </wps:spPr>
                      <wps:txbx>
                        <w:txbxContent>
                          <w:p w14:paraId="48340DD5" w14:textId="18F5929B" w:rsidR="00DF5DA0" w:rsidRDefault="001E79AB" w:rsidP="00DF5DA0">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C1BE6" id="Text Box 85" o:spid="_x0000_s1090" type="#_x0000_t202" style="position:absolute;margin-left:415.25pt;margin-top:9.3pt;width:112.15pt;height:112.15pt;z-index:251813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jkNzNwIAAIUEAAAOAAAAZHJzL2Uyb0RvYy54bWysVE1v2zAMvQ/YfxB0X+ykTrcZcYosRYYB&#13;&#10;RVsgHXpWZCk2JouapMTOfv0oOc5Ht9Owi0yK5BP5SHp21zWK7IV1NeiCjkcpJUJzKGu9Lej3l9WH&#13;&#10;T5Q4z3TJFGhR0INw9G7+/t2sNbmYQAWqFJYgiHZ5awpaeW/yJHG8Eg1zIzBCo1GCbZhH1W6T0rIW&#13;&#10;0RuVTNL0NmnBlsYCF87h7X1vpPOIL6Xg/klKJzxRBcXcfDxtPDfhTOYzlm8tM1XNj2mwf8iiYbXG&#13;&#10;R09Q98wzsrP1H1BNzS04kH7EoUlAypqLWANWM07fVLOumBGxFiTHmRNN7v/B8sf92jxb4rsv0GED&#13;&#10;AyGtcbnDy1BPJ20TvpgpQTtSeDjRJjpPeAjKJtlNOqWEo21QECc5hxvr/FcBDQlCQS32JdLF9g/O&#13;&#10;966DS3jNgarLVa1UVMIsiKWyZM+wi8rHJBH8yktp0hb09maaRuArW4A+xW8U4z9CmdcIqCmNl+fi&#13;&#10;g+S7TUfqEoGzgZkNlAckzEI/S87wVY34D8z5Z2ZxeJAjXAj/hIdUgEnBUaKkAvvrb/fBH3uKVkpa&#13;&#10;HMaCup87ZgUl6pvGbn8eZ1mY3qhk048TVOylZXNp0btmCcjUGFfP8CgGf68GUVpoXnFvFuFVNDHN&#13;&#10;8e2C+kFc+n5FcO+4WCyiE86rYf5Brw0P0KEzgdeX7pVZc+yrx5F4hGFsWf6mvb1viNSw2HmQdex9&#13;&#10;ILpn9cg/znpsz3EvwzJd6tHr/PeY/wYAAP//AwBQSwMEFAAGAAgAAAAhAH/cY/LjAAAAEAEAAA8A&#13;&#10;AABkcnMvZG93bnJldi54bWxMj81OwzAQhO9IvIO1SNyoTWgrN41T8VO49ERBnN3YtS1iO7LdNLw9&#13;&#10;2xNcVlrN7Ox8zWbyPRl1yi4GAfczBkSHLioXjIDPj9c7DiQXGZTsY9ACfnSGTXt91chaxXN41+O+&#13;&#10;GIIhIddSgC1lqCnNndVe5lkcdEDtGJOXBddkqEryjOG+pxVjS+qlC/jBykE/W919709ewPbJrEzH&#13;&#10;ZbJbrpwbp6/jzrwJcXszvaxxPK6BFD2Vvwu4MGB/aLHYIZ6CyqQXwB/YAq0o8CWQi4Et5kh0EFDN&#13;&#10;qxXQtqH/QdpfAAAA//8DAFBLAQItABQABgAIAAAAIQC2gziS/gAAAOEBAAATAAAAAAAAAAAAAAAA&#13;&#10;AAAAAABbQ29udGVudF9UeXBlc10ueG1sUEsBAi0AFAAGAAgAAAAhADj9If/WAAAAlAEAAAsAAAAA&#13;&#10;AAAAAAAAAAAALwEAAF9yZWxzLy5yZWxzUEsBAi0AFAAGAAgAAAAhAO6OQ3M3AgAAhQQAAA4AAAAA&#13;&#10;AAAAAAAAAAAALgIAAGRycy9lMm9Eb2MueG1sUEsBAi0AFAAGAAgAAAAhAH/cY/LjAAAAEAEAAA8A&#13;&#10;AAAAAAAAAAAAAAAAkQQAAGRycy9kb3ducmV2LnhtbFBLBQYAAAAABAAEAPMAAAChBQAAAAA=&#13;&#10;" fillcolor="white [3201]" strokeweight=".5pt">
                <v:textbox>
                  <w:txbxContent>
                    <w:p w14:paraId="48340DD5" w14:textId="18F5929B" w:rsidR="00DF5DA0" w:rsidRDefault="001E79AB" w:rsidP="00DF5DA0">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811840" behindDoc="0" locked="0" layoutInCell="1" allowOverlap="1" wp14:anchorId="6B1BDA50" wp14:editId="7D03A00C">
                <wp:simplePos x="0" y="0"/>
                <wp:positionH relativeFrom="column">
                  <wp:posOffset>3561907</wp:posOffset>
                </wp:positionH>
                <wp:positionV relativeFrom="paragraph">
                  <wp:posOffset>117858</wp:posOffset>
                </wp:positionV>
                <wp:extent cx="1700530" cy="1424763"/>
                <wp:effectExtent l="0" t="0" r="13970" b="10795"/>
                <wp:wrapNone/>
                <wp:docPr id="84" name="Text Box 84"/>
                <wp:cNvGraphicFramePr/>
                <a:graphic xmlns:a="http://schemas.openxmlformats.org/drawingml/2006/main">
                  <a:graphicData uri="http://schemas.microsoft.com/office/word/2010/wordprocessingShape">
                    <wps:wsp>
                      <wps:cNvSpPr txBox="1"/>
                      <wps:spPr>
                        <a:xfrm>
                          <a:off x="0" y="0"/>
                          <a:ext cx="1700530" cy="1424763"/>
                        </a:xfrm>
                        <a:prstGeom prst="rect">
                          <a:avLst/>
                        </a:prstGeom>
                        <a:solidFill>
                          <a:schemeClr val="lt1"/>
                        </a:solidFill>
                        <a:ln w="6350">
                          <a:solidFill>
                            <a:prstClr val="black"/>
                          </a:solidFill>
                        </a:ln>
                      </wps:spPr>
                      <wps:txbx>
                        <w:txbxContent>
                          <w:p w14:paraId="3D65A497" w14:textId="4BEBD85A" w:rsidR="00DF5DA0" w:rsidRDefault="000A7FAC" w:rsidP="00DF5DA0">
                            <w:r>
                              <w:t xml:space="preserve">Significant differences between ethnic </w:t>
                            </w:r>
                            <w:r w:rsidR="001E79AB">
                              <w:t>minorities</w:t>
                            </w:r>
                            <w:r>
                              <w:t xml:space="preserve"> compared to white patients </w:t>
                            </w:r>
                            <w:r w:rsidR="001E79AB">
                              <w:t>with higher percentage rates in metastatic diseases.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BDA50" id="Text Box 84" o:spid="_x0000_s1091" type="#_x0000_t202" style="position:absolute;margin-left:280.45pt;margin-top:9.3pt;width:133.9pt;height:112.2pt;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MstwOwIAAIUEAAAOAAAAZHJzL2Uyb0RvYy54bWysVE1v2zAMvQ/YfxB0X+x8d0acIkuRYUDQ&#13;&#10;FkiHnhVZSozJoiYpsbNfP0p2PtrtNOwiUyL1RD4+enbfVIochXUl6Jz2eyklQnMoSr3L6feX1ac7&#13;&#10;SpxnumAKtMjpSTh6P//4YVabTAxgD6oQliCIdlltcrr33mRJ4vheVMz1wAiNTgm2Yh63dpcUltWI&#13;&#10;XqlkkKaTpAZbGAtcOIenD62TziO+lIL7Jymd8ETlFHPzcbVx3YY1mc9YtrPM7EvepcH+IYuKlRof&#13;&#10;vUA9MM/IwZZ/QFUlt+BA+h6HKgEpSy5iDVhNP31XzWbPjIi1IDnOXGhy/w+WPx435tkS33yBBhsY&#13;&#10;CKmNyxwehnoaaavwxUwJ+pHC04U20XjCw6Vpmo6H6OLo648Go+lkGHCS63Vjnf8qoCLByKnFvkS6&#13;&#10;2HHtfBt6DgmvOVBlsSqVipugBbFUlhwZdlH5mCSCv4lSmtQ5nQzHaQR+4wvQl/tbxfiPLr2bKMRT&#13;&#10;GnO+Fh8s32wbUhYIPD4zs4XihIRZaLXkDF+ViL9mzj8zi+JBInAg/BMuUgEmBZ1FyR7sr7+dh3js&#13;&#10;KXopqVGMOXU/D8wKStQ3jd3+3B+NgnrjZjSeDnBjbz3bW48+VEtApvo4eoZHM8R7dTalheoV52YR&#13;&#10;XkUX0xzfzqk/m0vfjgjOHReLRQxCvRrm13pjeIAOnQm8vjSvzJqurx4l8Qhn2bLsXXvb2HBTw+Lg&#13;&#10;QZax94HoltWOf9R6VE83l2GYbvcx6vr3mP8GAAD//wMAUEsDBBQABgAIAAAAIQBPqVTl4AAAAA8B&#13;&#10;AAAPAAAAZHJzL2Rvd25yZXYueG1sTE/LTsMwELwj8Q/WInGjNgGCm8apeJReOFEQZzd2bYvYjmw3&#13;&#10;DX/PcoLLSKuZnUe7nv1AJp2yi0HA9YIB0aGPygUj4OP95YoDyUUGJYcYtIBvnWHdnZ+1slHxFN70&#13;&#10;tCuGoEnIjRRgSxkbSnNvtZd5EUcdkDvE5GXBMxmqkjyhuR9oxVhNvXQBE6wc9ZPV/dfu6AVsHs3S&#13;&#10;9Fwmu+HKuWn+PLyarRCXF/PzCuFhBaToufx9wO8G7A8dFtvHY1CZDALuarZEKRK8BoICXvF7IHsB&#13;&#10;1e0NA9q19P+O7gcAAP//AwBQSwECLQAUAAYACAAAACEAtoM4kv4AAADhAQAAEwAAAAAAAAAAAAAA&#13;&#10;AAAAAAAAW0NvbnRlbnRfVHlwZXNdLnhtbFBLAQItABQABgAIAAAAIQA4/SH/1gAAAJQBAAALAAAA&#13;&#10;AAAAAAAAAAAAAC8BAABfcmVscy8ucmVsc1BLAQItABQABgAIAAAAIQCrMstwOwIAAIUEAAAOAAAA&#13;&#10;AAAAAAAAAAAAAC4CAABkcnMvZTJvRG9jLnhtbFBLAQItABQABgAIAAAAIQBPqVTl4AAAAA8BAAAP&#13;&#10;AAAAAAAAAAAAAAAAAJUEAABkcnMvZG93bnJldi54bWxQSwUGAAAAAAQABADzAAAAogUAAAAA&#13;&#10;" fillcolor="white [3201]" strokeweight=".5pt">
                <v:textbox>
                  <w:txbxContent>
                    <w:p w14:paraId="3D65A497" w14:textId="4BEBD85A" w:rsidR="00DF5DA0" w:rsidRDefault="000A7FAC" w:rsidP="00DF5DA0">
                      <w:r>
                        <w:t xml:space="preserve">Significant differences between ethnic </w:t>
                      </w:r>
                      <w:r w:rsidR="001E79AB">
                        <w:t>minorities</w:t>
                      </w:r>
                      <w:r>
                        <w:t xml:space="preserve"> compared to white patients </w:t>
                      </w:r>
                      <w:r w:rsidR="001E79AB">
                        <w:t>with higher percentage rates in metastatic diseases.</w:t>
                      </w:r>
                    </w:p>
                  </w:txbxContent>
                </v:textbox>
              </v:shape>
            </w:pict>
          </mc:Fallback>
        </mc:AlternateContent>
      </w:r>
    </w:p>
    <w:p w14:paraId="6688D859" w14:textId="48939448" w:rsidR="008625CF" w:rsidRDefault="008625CF"/>
    <w:p w14:paraId="0AD3ACCD" w14:textId="3E67E567" w:rsidR="008625CF" w:rsidRDefault="008625CF"/>
    <w:p w14:paraId="082C2E40" w14:textId="02F447ED" w:rsidR="008625CF" w:rsidRDefault="008625CF"/>
    <w:p w14:paraId="1E9B51F3" w14:textId="116F4A80" w:rsidR="008625CF" w:rsidRDefault="008625CF"/>
    <w:p w14:paraId="6803604D" w14:textId="1ECF1CEA" w:rsidR="008625CF" w:rsidRDefault="008625CF"/>
    <w:p w14:paraId="5CA7788F" w14:textId="4FC02B97" w:rsidR="008625CF" w:rsidRDefault="008625CF"/>
    <w:p w14:paraId="783E1A0D" w14:textId="7E1887B9" w:rsidR="008625CF" w:rsidRDefault="001E79AB">
      <w:r>
        <w:rPr>
          <w:noProof/>
        </w:rPr>
        <mc:AlternateContent>
          <mc:Choice Requires="wps">
            <w:drawing>
              <wp:anchor distT="0" distB="0" distL="114300" distR="114300" simplePos="0" relativeHeight="251815936" behindDoc="0" locked="0" layoutInCell="1" allowOverlap="1" wp14:anchorId="04DF9E41" wp14:editId="59C0C819">
                <wp:simplePos x="0" y="0"/>
                <wp:positionH relativeFrom="column">
                  <wp:posOffset>-691116</wp:posOffset>
                </wp:positionH>
                <wp:positionV relativeFrom="paragraph">
                  <wp:posOffset>240237</wp:posOffset>
                </wp:positionV>
                <wp:extent cx="1392555" cy="1264920"/>
                <wp:effectExtent l="0" t="0" r="17145" b="17780"/>
                <wp:wrapNone/>
                <wp:docPr id="86" name="Text Box 86"/>
                <wp:cNvGraphicFramePr/>
                <a:graphic xmlns:a="http://schemas.openxmlformats.org/drawingml/2006/main">
                  <a:graphicData uri="http://schemas.microsoft.com/office/word/2010/wordprocessingShape">
                    <wps:wsp>
                      <wps:cNvSpPr txBox="1"/>
                      <wps:spPr>
                        <a:xfrm>
                          <a:off x="0" y="0"/>
                          <a:ext cx="1392555" cy="1264920"/>
                        </a:xfrm>
                        <a:prstGeom prst="rect">
                          <a:avLst/>
                        </a:prstGeom>
                        <a:solidFill>
                          <a:schemeClr val="lt1"/>
                        </a:solidFill>
                        <a:ln w="6350">
                          <a:solidFill>
                            <a:prstClr val="black"/>
                          </a:solidFill>
                        </a:ln>
                      </wps:spPr>
                      <wps:txbx>
                        <w:txbxContent>
                          <w:p w14:paraId="26161885" w14:textId="1F11F0C4" w:rsidR="001E79AB" w:rsidRDefault="00367001" w:rsidP="001E79AB">
                            <w:r>
                              <w:t>Z Al-Qurayshi, G.W Randolph, S Srivastav, R Aslam, P.F Emad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DF9E41" id="Text Box 86" o:spid="_x0000_s1092" type="#_x0000_t202" style="position:absolute;margin-left:-54.4pt;margin-top:18.9pt;width:109.65pt;height:99.6pt;z-index:251815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r7bPAIAAIUEAAAOAAAAZHJzL2Uyb0RvYy54bWysVE2PGjEMvVfqf4hyLwMs0GXEsKKsqCqh&#13;&#10;3ZXYas8hkzBRM3GaBGbor68Tvrc9Vb1k7Nh5tp/tmTy0tSY74bwCU9Bep0uJMBxKZTYF/f66+HRP&#13;&#10;iQ/MlEyDEQXdC08fph8/TBqbiz5UoEvhCIIYnze2oFUINs8yzytRM98BKwwaJbiaBVTdJisdaxC9&#13;&#10;1lm/2x1lDbjSOuDCe7x9PBjpNOFLKXh4ltKLQHRBMbeQTpfOdTyz6YTlG8dspfgxDfYPWdRMGQx6&#13;&#10;hnpkgZGtU39A1Yo78CBDh0OdgZSKi1QDVtPrvqtmVTErUi1Ijrdnmvz/g+VPu5V9cSS0X6DFBkZC&#13;&#10;Gutzj5exnla6On4xU4J2pHB/pk20gfD46G7cHw6HlHC09fqjwbifiM0uz63z4auAmkShoA77kuhi&#13;&#10;u6UPGBJdTy4xmgetyoXSOilxFsRcO7Jj2EUdUpL44sZLG9IUdHQ37CbgG1uEPr9fa8Z/xDJvEVDT&#13;&#10;Bi8vxUcptOuWqBKBRydm1lDukTAHh1nyli8U4i+ZDy/M4fAgR7gQ4RkPqQGTgqNESQXu19/uoz/2&#13;&#10;FK2UNDiMBfU/t8wJSvQ3g90e9waDOL1JGQw/I7/EXVvW1xazreeATPVw9SxPYvQP+iRKB/Ub7s0s&#13;&#10;RkUTMxxjFzScxHk4rAjuHRezWXLCebUsLM3K8ggdOxN5fW3fmLPHvgYciSc4jS3L37X34BtfGpht&#13;&#10;A0iVeh+JPrB65B9nPbXnuJdxma715HX5e0x/AwAA//8DAFBLAwQUAAYACAAAACEAY9eaVOMAAAAQ&#13;&#10;AQAADwAAAGRycy9kb3ducmV2LnhtbEyPT0/DMAzF70h8h8hI3Lakm2ClazrxZ3DZiYE4e02WRDRO&#13;&#10;1WRd+fZkJ7jYsmy/9371ZvIdG/UQXSAJxVwA09QG5chI+Px4nZXAYkJS2AXSEn50hE1zfVVjpcKZ&#13;&#10;3vW4T4ZlEYoVSrAp9RXnsbXaY5yHXlPeHcPgMeVxMFwNeM7ivuMLIe65R0fZwWKvn61uv/cnL2H7&#13;&#10;ZB5MW+Jgt6Vybpy+jjvzJuXtzfSyzuVxDSzpKf19wIUh54cmBzuEE6nIOgmzQpQZIElYrnK/XBTi&#13;&#10;DthBwmK5EsCbmv8HaX4BAAD//wMAUEsBAi0AFAAGAAgAAAAhALaDOJL+AAAA4QEAABMAAAAAAAAA&#13;&#10;AAAAAAAAAAAAAFtDb250ZW50X1R5cGVzXS54bWxQSwECLQAUAAYACAAAACEAOP0h/9YAAACUAQAA&#13;&#10;CwAAAAAAAAAAAAAAAAAvAQAAX3JlbHMvLnJlbHNQSwECLQAUAAYACAAAACEAQ6q+2zwCAACFBAAA&#13;&#10;DgAAAAAAAAAAAAAAAAAuAgAAZHJzL2Uyb0RvYy54bWxQSwECLQAUAAYACAAAACEAY9eaVOMAAAAQ&#13;&#10;AQAADwAAAAAAAAAAAAAAAACWBAAAZHJzL2Rvd25yZXYueG1sUEsFBgAAAAAEAAQA8wAAAKYFAAAA&#13;&#10;AA==&#13;&#10;" fillcolor="white [3201]" strokeweight=".5pt">
                <v:textbox>
                  <w:txbxContent>
                    <w:p w14:paraId="26161885" w14:textId="1F11F0C4" w:rsidR="001E79AB" w:rsidRDefault="00367001" w:rsidP="001E79AB">
                      <w:r>
                        <w:t>Z Al-</w:t>
                      </w:r>
                      <w:proofErr w:type="spellStart"/>
                      <w:r>
                        <w:t>Qurayshi</w:t>
                      </w:r>
                      <w:proofErr w:type="spellEnd"/>
                      <w:r>
                        <w:t>, G.W Randolph, S Srivastav, R Aslam, P.F Emad (2016)</w:t>
                      </w:r>
                    </w:p>
                  </w:txbxContent>
                </v:textbox>
              </v:shape>
            </w:pict>
          </mc:Fallback>
        </mc:AlternateContent>
      </w:r>
    </w:p>
    <w:p w14:paraId="4F6D6A9F" w14:textId="73BD794C" w:rsidR="008625CF" w:rsidRDefault="00DD7C6D">
      <w:r>
        <w:rPr>
          <w:noProof/>
        </w:rPr>
        <mc:AlternateContent>
          <mc:Choice Requires="wps">
            <w:drawing>
              <wp:anchor distT="0" distB="0" distL="114300" distR="114300" simplePos="0" relativeHeight="251824128" behindDoc="0" locked="0" layoutInCell="1" allowOverlap="1" wp14:anchorId="07C5023D" wp14:editId="17635CE3">
                <wp:simplePos x="0" y="0"/>
                <wp:positionH relativeFrom="column">
                  <wp:posOffset>5273749</wp:posOffset>
                </wp:positionH>
                <wp:positionV relativeFrom="paragraph">
                  <wp:posOffset>54182</wp:posOffset>
                </wp:positionV>
                <wp:extent cx="1360805" cy="1264920"/>
                <wp:effectExtent l="0" t="0" r="10795" b="17780"/>
                <wp:wrapNone/>
                <wp:docPr id="90" name="Text Box 90"/>
                <wp:cNvGraphicFramePr/>
                <a:graphic xmlns:a="http://schemas.openxmlformats.org/drawingml/2006/main">
                  <a:graphicData uri="http://schemas.microsoft.com/office/word/2010/wordprocessingShape">
                    <wps:wsp>
                      <wps:cNvSpPr txBox="1"/>
                      <wps:spPr>
                        <a:xfrm>
                          <a:off x="0" y="0"/>
                          <a:ext cx="1360805" cy="1264920"/>
                        </a:xfrm>
                        <a:prstGeom prst="rect">
                          <a:avLst/>
                        </a:prstGeom>
                        <a:solidFill>
                          <a:schemeClr val="lt1"/>
                        </a:solidFill>
                        <a:ln w="6350">
                          <a:solidFill>
                            <a:prstClr val="black"/>
                          </a:solidFill>
                        </a:ln>
                      </wps:spPr>
                      <wps:txbx>
                        <w:txbxContent>
                          <w:p w14:paraId="006253F4" w14:textId="223E91D4" w:rsidR="00746B0C" w:rsidRDefault="00F92402" w:rsidP="00746B0C">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C5023D" id="Text Box 90" o:spid="_x0000_s1093" type="#_x0000_t202" style="position:absolute;margin-left:415.25pt;margin-top:4.25pt;width:107.15pt;height:99.6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r4lPAIAAIUEAAAOAAAAZHJzL2Uyb0RvYy54bWysVE1v2zAMvQ/YfxB0X+ykSdoGcYosRYYB&#13;&#10;QVsgLXpWZCkWJouapMTOfv0o5bvbadhFJkXqkXwkPX5oa022wnkFpqDdTk6JMBxKZdYFfXudf7mj&#13;&#10;xAdmSqbBiILuhKcPk8+fxo0diR5UoEvhCIIYP2psQasQ7CjLPK9EzXwHrDBolOBqFlB166x0rEH0&#13;&#10;Wme9PB9mDbjSOuDCe7x93BvpJOFLKXh4ltKLQHRBMbeQTpfOVTyzyZiN1o7ZSvFDGuwfsqiZMhj0&#13;&#10;BPXIAiMbp/6AqhV34EGGDoc6AykVF6kGrKabf6hmWTErUi1Ijrcnmvz/g+VP26V9cSS0X6HFBkZC&#13;&#10;GutHHi9jPa10dfxipgTtSOHuRJtoA+Hx0c0wv8sHlHC0dXvD/n0vEZudn1vnwzcBNYlCQR32JdHF&#13;&#10;tgsfMCS6Hl1iNA9alXOldVLiLIiZdmTLsIs6pCTxxZWXNqQp6PBmkCfgK1uEPr1facZ/xDKvEVDT&#13;&#10;Bi/PxUcptKuWqBKBb4/MrKDcIWEO9rPkLZ8rxF8wH16Yw+FBjnAhwjMeUgMmBQeJkgrcr7/dR3/s&#13;&#10;KVopaXAYC+p/bpgTlOjvBrt93+334/QmpT+4RX6Ju7SsLi1mU88Ameri6lmexOgf9FGUDup33Jtp&#13;&#10;jIomZjjGLmg4irOwXxHcOy6m0+SE82pZWJil5RE6diby+tq+M2cPfQ04Ek9wHFs2+tDevW98aWC6&#13;&#10;CSBV6n0kes/qgX+c9dSew17GZbrUk9f57zH5DQAA//8DAFBLAwQUAAYACAAAACEA56kEu98AAAAP&#13;&#10;AQAADwAAAGRycy9kb3ducmV2LnhtbExPyU7DMBC9I/EP1iBxozal0JDGqVgKF04UxNmNXdsiHke2&#13;&#10;m4a/Z3qCyyx6M29p1lPo2WhS9hElXM8EMINd1B6thM+Pl6sKWC4KteojGgk/JsO6PT9rVK3jEd/N&#13;&#10;uC2WEQnmWklwpQw157lzJqg8i4NBwvYxBVVoTZbrpI5EHno+F+KOB+WRFJwazJMz3ff2ECRsHu29&#13;&#10;7SqV3KbS3o/T1/7Nvkp5eTE9r6g8rIAVM5W/DzhlIP/QkrFdPKDOrJdQ3YhbOqWB2gkXiwUF2kmY&#13;&#10;i+USeNvw/znaXwAAAP//AwBQSwECLQAUAAYACAAAACEAtoM4kv4AAADhAQAAEwAAAAAAAAAAAAAA&#13;&#10;AAAAAAAAW0NvbnRlbnRfVHlwZXNdLnhtbFBLAQItABQABgAIAAAAIQA4/SH/1gAAAJQBAAALAAAA&#13;&#10;AAAAAAAAAAAAAC8BAABfcmVscy8ucmVsc1BLAQItABQABgAIAAAAIQAjur4lPAIAAIUEAAAOAAAA&#13;&#10;AAAAAAAAAAAAAC4CAABkcnMvZTJvRG9jLnhtbFBLAQItABQABgAIAAAAIQDnqQS73wAAAA8BAAAP&#13;&#10;AAAAAAAAAAAAAAAAAJYEAABkcnMvZG93bnJldi54bWxQSwUGAAAAAAQABADzAAAAogUAAAAA&#13;&#10;" fillcolor="white [3201]" strokeweight=".5pt">
                <v:textbox>
                  <w:txbxContent>
                    <w:p w14:paraId="006253F4" w14:textId="223E91D4" w:rsidR="00746B0C" w:rsidRDefault="00F92402" w:rsidP="00746B0C">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822080" behindDoc="0" locked="0" layoutInCell="1" allowOverlap="1" wp14:anchorId="74AE243C" wp14:editId="145D302B">
                <wp:simplePos x="0" y="0"/>
                <wp:positionH relativeFrom="column">
                  <wp:posOffset>3561907</wp:posOffset>
                </wp:positionH>
                <wp:positionV relativeFrom="paragraph">
                  <wp:posOffset>54182</wp:posOffset>
                </wp:positionV>
                <wp:extent cx="1701165" cy="1264920"/>
                <wp:effectExtent l="0" t="0" r="13335" b="17780"/>
                <wp:wrapNone/>
                <wp:docPr id="89" name="Text Box 89"/>
                <wp:cNvGraphicFramePr/>
                <a:graphic xmlns:a="http://schemas.openxmlformats.org/drawingml/2006/main">
                  <a:graphicData uri="http://schemas.microsoft.com/office/word/2010/wordprocessingShape">
                    <wps:wsp>
                      <wps:cNvSpPr txBox="1"/>
                      <wps:spPr>
                        <a:xfrm>
                          <a:off x="0" y="0"/>
                          <a:ext cx="1701165" cy="1264920"/>
                        </a:xfrm>
                        <a:prstGeom prst="rect">
                          <a:avLst/>
                        </a:prstGeom>
                        <a:solidFill>
                          <a:schemeClr val="lt1"/>
                        </a:solidFill>
                        <a:ln w="6350">
                          <a:solidFill>
                            <a:prstClr val="black"/>
                          </a:solidFill>
                        </a:ln>
                      </wps:spPr>
                      <wps:txbx>
                        <w:txbxContent>
                          <w:p w14:paraId="51E70BA9" w14:textId="6A6C8991" w:rsidR="00746B0C" w:rsidRDefault="00DD7C6D" w:rsidP="00746B0C">
                            <w:r>
                              <w:t xml:space="preserve">Patients of African American backgrounds </w:t>
                            </w:r>
                            <w:r w:rsidR="00F92402">
                              <w:t>and mainly women were found to be patients undergoing thyroidectomies.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E243C" id="Text Box 89" o:spid="_x0000_s1094" type="#_x0000_t202" style="position:absolute;margin-left:280.45pt;margin-top:4.25pt;width:133.95pt;height:99.6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05wPAIAAIUEAAAOAAAAZHJzL2Uyb0RvYy54bWysVE1v2zAMvQ/YfxB0X2xnSdoGcYosRYYB&#13;&#10;RVsgHXpWZCkWJouapMTOfv0o5bvbadhFJkXqkXwkPbnvGk22wnkFpqRFL6dEGA6VMuuSfn9dfLql&#13;&#10;xAdmKqbBiJLuhKf3048fJq0diz7UoCvhCIIYP25tSesQ7DjLPK9Fw3wPrDBolOAaFlB166xyrEX0&#13;&#10;Rmf9PB9lLbjKOuDCe7x92BvpNOFLKXh4ltKLQHRJMbeQTpfOVTyz6YSN147ZWvFDGuwfsmiYMhj0&#13;&#10;BPXAAiMbp/6AahR34EGGHocmAykVF6kGrKbI31WzrJkVqRYkx9sTTf7/wfKn7dK+OBK6L9BhAyMh&#13;&#10;rfVjj5exnk66Jn4xU4J2pHB3ok10gfD46CYvitGQEo62oj8a3PUTsdn5uXU+fBXQkCiU1GFfEl1s&#13;&#10;++gDhkTXo0uM5kGraqG0TkqcBTHXjmwZdlGHlCS+uPLShrQlHX0e5gn4yhahT+9XmvEfscxrBNS0&#13;&#10;wctz8VEK3aojqkLg2yMzK6h2SJiD/Sx5yxcK8R+ZDy/M4fAgR7gQ4RkPqQGTgoNESQ3u19/uoz/2&#13;&#10;FK2UtDiMJfU/N8wJSvQ3g92+KwaDOL1JGQxvkF/iLi2rS4vZNHNApgpcPcuTGP2DPorSQfOGezOL&#13;&#10;UdHEDMfYJQ1HcR72K4J7x8VslpxwXi0Lj2ZpeYSOnYm8vnZvzNlDXwOOxBMcx5aN37V37xtfGpht&#13;&#10;AkiVeh+J3rN64B9nPbXnsJdxmS715HX+e0x/AwAA//8DAFBLAwQUAAYACAAAACEAQesmeOIAAAAO&#13;&#10;AQAADwAAAGRycy9kb3ducmV2LnhtbEyPzW7DIBCE75X6Dmgr9dZALCUhjnHUn7SXnppWPRNDAMWA&#13;&#10;BcRx377bU3NZaTWzs/M128n3ZNQpuxgEzGcMiA5dVC4YAV+frw8cSC4yKNnHoAX86Azb9vamkbWK&#13;&#10;l/Chx30xBENCrqUAW8pQU5o7q73MszjogNoxJi8LrslQleQFw31PK8aW1EsX8IOVg362ujvtz17A&#13;&#10;7smsTcdlsjuunBun7+O7eRPi/m562eB43AApeir/F/DHgP2hxWKHeA4qk17AYsnWaBXAF0BQ5xVH&#13;&#10;noOAiq1WQNuGXmO0vwAAAP//AwBQSwECLQAUAAYACAAAACEAtoM4kv4AAADhAQAAEwAAAAAAAAAA&#13;&#10;AAAAAAAAAAAAW0NvbnRlbnRfVHlwZXNdLnhtbFBLAQItABQABgAIAAAAIQA4/SH/1gAAAJQBAAAL&#13;&#10;AAAAAAAAAAAAAAAAAC8BAABfcmVscy8ucmVsc1BLAQItABQABgAIAAAAIQCNZ05wPAIAAIUEAAAO&#13;&#10;AAAAAAAAAAAAAAAAAC4CAABkcnMvZTJvRG9jLnhtbFBLAQItABQABgAIAAAAIQBB6yZ44gAAAA4B&#13;&#10;AAAPAAAAAAAAAAAAAAAAAJYEAABkcnMvZG93bnJldi54bWxQSwUGAAAAAAQABADzAAAApQUAAAAA&#13;&#10;" fillcolor="white [3201]" strokeweight=".5pt">
                <v:textbox>
                  <w:txbxContent>
                    <w:p w14:paraId="51E70BA9" w14:textId="6A6C8991" w:rsidR="00746B0C" w:rsidRDefault="00DD7C6D" w:rsidP="00746B0C">
                      <w:r>
                        <w:t xml:space="preserve">Patients of African American backgrounds </w:t>
                      </w:r>
                      <w:r w:rsidR="00F92402">
                        <w:t>and mainly women were found to be patients undergoing thyroidectomies.</w:t>
                      </w:r>
                    </w:p>
                  </w:txbxContent>
                </v:textbox>
              </v:shape>
            </w:pict>
          </mc:Fallback>
        </mc:AlternateContent>
      </w:r>
      <w:r>
        <w:rPr>
          <w:noProof/>
        </w:rPr>
        <mc:AlternateContent>
          <mc:Choice Requires="wps">
            <w:drawing>
              <wp:anchor distT="0" distB="0" distL="114300" distR="114300" simplePos="0" relativeHeight="251820032" behindDoc="0" locked="0" layoutInCell="1" allowOverlap="1" wp14:anchorId="161CA9F2" wp14:editId="13C9896A">
                <wp:simplePos x="0" y="0"/>
                <wp:positionH relativeFrom="column">
                  <wp:posOffset>2115879</wp:posOffset>
                </wp:positionH>
                <wp:positionV relativeFrom="paragraph">
                  <wp:posOffset>54182</wp:posOffset>
                </wp:positionV>
                <wp:extent cx="1445895" cy="1264920"/>
                <wp:effectExtent l="0" t="0" r="14605" b="17780"/>
                <wp:wrapNone/>
                <wp:docPr id="88" name="Text Box 88"/>
                <wp:cNvGraphicFramePr/>
                <a:graphic xmlns:a="http://schemas.openxmlformats.org/drawingml/2006/main">
                  <a:graphicData uri="http://schemas.microsoft.com/office/word/2010/wordprocessingShape">
                    <wps:wsp>
                      <wps:cNvSpPr txBox="1"/>
                      <wps:spPr>
                        <a:xfrm>
                          <a:off x="0" y="0"/>
                          <a:ext cx="1445895" cy="1264920"/>
                        </a:xfrm>
                        <a:prstGeom prst="rect">
                          <a:avLst/>
                        </a:prstGeom>
                        <a:solidFill>
                          <a:schemeClr val="lt1"/>
                        </a:solidFill>
                        <a:ln w="6350">
                          <a:solidFill>
                            <a:prstClr val="black"/>
                          </a:solidFill>
                        </a:ln>
                      </wps:spPr>
                      <wps:txbx>
                        <w:txbxContent>
                          <w:p w14:paraId="34F612AB" w14:textId="59D4664F" w:rsidR="001E79AB" w:rsidRDefault="00B57C3E" w:rsidP="001E79AB">
                            <w:r>
                              <w:t>Cross sectional study</w:t>
                            </w:r>
                            <w:r w:rsidR="00DD7C6D">
                              <w:t>: 21435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CA9F2" id="Text Box 88" o:spid="_x0000_s1095" type="#_x0000_t202" style="position:absolute;margin-left:166.6pt;margin-top:4.25pt;width:113.85pt;height:99.6pt;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FeROwIAAIUEAAAOAAAAZHJzL2Uyb0RvYy54bWysVE2PGjEMvVfqf4hyLwMU6DJiWFFWVJXQ&#13;&#10;7krsas8hkzBRM3GaBGbor68Tvrc9Vb1k7Nh5tp/tmdy3tSY74bwCU9Bep0uJMBxKZTYFfX1ZfLqj&#13;&#10;xAdmSqbBiILuhaf3048fJo3NRR8q0KVwBEGMzxtb0CoEm2eZ55Wome+AFQaNElzNAqpuk5WONYhe&#13;&#10;66zf7Y6yBlxpHXDhPd4+HIx0mvClFDw8SelFILqgmFtIp0vnOp7ZdMLyjWO2UvyYBvuHLGqmDAY9&#13;&#10;Qz2wwMjWqT+gasUdeJChw6HOQErFRaoBq+l131WzqpgVqRYkx9szTf7/wfLH3co+OxLar9BiAyMh&#13;&#10;jfW5x8tYTytdHb+YKUE7Urg/0ybaQHh8NBgM78ZDSjjaev3RYNxPxGaX59b58E1ATaJQUId9SXSx&#13;&#10;3dIHDImuJ5cYzYNW5UJpnZQ4C2KuHdkx7KIOKUl8ceOlDWkKOvo87CbgG1uEPr9fa8Z/xDJvEVDT&#13;&#10;Bi8vxUcptOuWqBKBxydm1lDukTAHh1nyli8U4i+ZD8/M4fAgR7gQ4QkPqQGTgqNESQXu19/uoz/2&#13;&#10;FK2UNDiMBfU/t8wJSvR3g90eI8VxepMyGH5Bfom7tqyvLWZbzwGZ6uHqWZ7E6B/0SZQO6jfcm1mM&#13;&#10;iiZmOMYuaDiJ83BYEdw7Lmaz5ITzallYmpXlETp2JvL60r4xZ499DTgSj3AaW5a/a+/BN740MNsG&#13;&#10;kCr1PhJ9YPXIP856as9xL+MyXevJ6/L3mP4GAAD//wMAUEsDBBQABgAIAAAAIQAgb/FY4QAAAA4B&#13;&#10;AAAPAAAAZHJzL2Rvd25yZXYueG1sTE/LTsMwELwj8Q/WInGjdhO1TdM4FY/CpScK4uzGrm01tiPb&#13;&#10;TcPfs5zgstJoHjvTbCfXk1HFZIPnMJ8xIMp3QVqvOXx+vD5UQFIWXoo+eMXhWyXYtrc3jahluPp3&#13;&#10;NR6yJhjiUy04mJyHmtLUGeVEmoVBeeROITqREUZNZRRXDHc9LRhbUiesxw9GDOrZqO58uDgOuye9&#13;&#10;1l0lotlV0tpx+jrt9Rvn93fTywbP4wZIVlP+c8DvBuwPLRY7houXifQcyrIsUMqhWgBBfrFkayBH&#13;&#10;DgVbrYC2Df0/o/0BAAD//wMAUEsBAi0AFAAGAAgAAAAhALaDOJL+AAAA4QEAABMAAAAAAAAAAAAA&#13;&#10;AAAAAAAAAFtDb250ZW50X1R5cGVzXS54bWxQSwECLQAUAAYACAAAACEAOP0h/9YAAACUAQAACwAA&#13;&#10;AAAAAAAAAAAAAAAvAQAAX3JlbHMvLnJlbHNQSwECLQAUAAYACAAAACEAv1hXkTsCAACFBAAADgAA&#13;&#10;AAAAAAAAAAAAAAAuAgAAZHJzL2Uyb0RvYy54bWxQSwECLQAUAAYACAAAACEAIG/xWOEAAAAOAQAA&#13;&#10;DwAAAAAAAAAAAAAAAACVBAAAZHJzL2Rvd25yZXYueG1sUEsFBgAAAAAEAAQA8wAAAKMFAAAAAA==&#13;&#10;" fillcolor="white [3201]" strokeweight=".5pt">
                <v:textbox>
                  <w:txbxContent>
                    <w:p w14:paraId="34F612AB" w14:textId="59D4664F" w:rsidR="001E79AB" w:rsidRDefault="00B57C3E" w:rsidP="001E79AB">
                      <w:r>
                        <w:t>Cross sectional study</w:t>
                      </w:r>
                      <w:r w:rsidR="00DD7C6D">
                        <w:t>: 21435</w:t>
                      </w:r>
                    </w:p>
                  </w:txbxContent>
                </v:textbox>
              </v:shape>
            </w:pict>
          </mc:Fallback>
        </mc:AlternateContent>
      </w:r>
      <w:r>
        <w:rPr>
          <w:noProof/>
        </w:rPr>
        <mc:AlternateContent>
          <mc:Choice Requires="wps">
            <w:drawing>
              <wp:anchor distT="0" distB="0" distL="114300" distR="114300" simplePos="0" relativeHeight="251817984" behindDoc="0" locked="0" layoutInCell="1" allowOverlap="1" wp14:anchorId="1D61B1D6" wp14:editId="33F001DB">
                <wp:simplePos x="0" y="0"/>
                <wp:positionH relativeFrom="column">
                  <wp:posOffset>701749</wp:posOffset>
                </wp:positionH>
                <wp:positionV relativeFrom="paragraph">
                  <wp:posOffset>54182</wp:posOffset>
                </wp:positionV>
                <wp:extent cx="1413510" cy="1265274"/>
                <wp:effectExtent l="0" t="0" r="8890" b="17780"/>
                <wp:wrapNone/>
                <wp:docPr id="87" name="Text Box 87"/>
                <wp:cNvGraphicFramePr/>
                <a:graphic xmlns:a="http://schemas.openxmlformats.org/drawingml/2006/main">
                  <a:graphicData uri="http://schemas.microsoft.com/office/word/2010/wordprocessingShape">
                    <wps:wsp>
                      <wps:cNvSpPr txBox="1"/>
                      <wps:spPr>
                        <a:xfrm>
                          <a:off x="0" y="0"/>
                          <a:ext cx="1413510" cy="1265274"/>
                        </a:xfrm>
                        <a:prstGeom prst="rect">
                          <a:avLst/>
                        </a:prstGeom>
                        <a:solidFill>
                          <a:schemeClr val="lt1"/>
                        </a:solidFill>
                        <a:ln w="6350">
                          <a:solidFill>
                            <a:prstClr val="black"/>
                          </a:solidFill>
                        </a:ln>
                      </wps:spPr>
                      <wps:txbx>
                        <w:txbxContent>
                          <w:p w14:paraId="0692D07A" w14:textId="4807FEC9" w:rsidR="001E79AB" w:rsidRDefault="00367001" w:rsidP="001E79AB">
                            <w:r>
                              <w:t xml:space="preserve">To assess </w:t>
                            </w:r>
                            <w:r w:rsidR="00DD7C6D">
                              <w:t>the influence of ‘community-specific’ measures on the outputs of thyroid surgery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1B1D6" id="Text Box 87" o:spid="_x0000_s1096" type="#_x0000_t202" style="position:absolute;margin-left:55.25pt;margin-top:4.25pt;width:111.3pt;height:99.6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LuxjPAIAAIUEAAAOAAAAZHJzL2Uyb0RvYy54bWysVE1vGjEQvVfqf7B8L8sSICliiSgRVSWU&#13;&#10;RCJVzsZrs1a9Htc27NJf37FZPpL2VPXiHXvGzzNv3uz0vq012QvnFZiC5r0+JcJwKJXZFvT7y/LT&#13;&#10;HSU+MFMyDUYU9CA8vZ99/DBt7EQMoAJdCkcQxPhJYwtahWAnWeZ5JWrme2CFQacEV7OAW7fNSsca&#13;&#10;RK91Nuj3x1kDrrQOuPAeTx+OTjpL+FIKHp6k9CIQXVDMLaTVpXUT12w2ZZOtY7ZSvEuD/UMWNVMG&#13;&#10;Hz1DPbDAyM6pP6BqxR14kKHHoc5ASsVFqgGryfvvqllXzIpUC5Lj7Zkm//9g+eN+bZ8dCe0XaLGB&#13;&#10;kZDG+onHw1hPK10dv5gpQT9SeDjTJtpAeLw0zG9GObo4+vLBeDS4HUac7HLdOh++CqhJNArqsC+J&#13;&#10;LrZf+XAMPYXE1zxoVS6V1mkTtSAW2pE9wy7qkJJE8DdR2pCmoOObUT8Bv/FF6PP9jWb8R5feVRTi&#13;&#10;aYM5X4qPVmg3LVFlQW+TVOLRBsoDEubgqCVv+VIh/or58MwcigeJwIEIT7hIDZgUdBYlFbhffzuP&#13;&#10;8dhT9FLSoBgL6n/umBOU6G8Gu/05Hw6jetNmOLod4MZdezbXHrOrF4BM5Th6liczxgd9MqWD+hXn&#13;&#10;Zh5fRRczHN8uaDiZi3AcEZw7LubzFIR6tSyszNryCB07E3l9aV+Zs11fA0riEU6yZZN37T3GxpsG&#13;&#10;5rsAUqXeX1jt+EetJ/V0cxmH6Xqfoi5/j9lvAAAA//8DAFBLAwQUAAYACAAAACEA85EInN8AAAAO&#13;&#10;AQAADwAAAGRycy9kb3ducmV2LnhtbExPy07DMBC8I/EP1iJxo3YaAW4ap+JRuHCiIM5u7NpWYzuy&#13;&#10;3TT8PcsJLrsaze482s3sBzLplF0MAqoFA6JDH5ULRsDnx8sNB5KLDEoOMWgB3zrDpru8aGWj4jm8&#13;&#10;62lXDEGRkBspwJYyNpTm3mov8yKOOiB3iMnLgjAZqpI8o7gf6JKxO+qlC+hg5aifrO6Pu5MXsH00&#13;&#10;K9NzmeyWK+em+evwZl6FuL6an9c4HtZAip7L3wf8dsD80GGwfTwFlcmAuGK3eCqA40K+rusKyF7A&#13;&#10;kt1zoF1L/9fofgAAAP//AwBQSwECLQAUAAYACAAAACEAtoM4kv4AAADhAQAAEwAAAAAAAAAAAAAA&#13;&#10;AAAAAAAAW0NvbnRlbnRfVHlwZXNdLnhtbFBLAQItABQABgAIAAAAIQA4/SH/1gAAAJQBAAALAAAA&#13;&#10;AAAAAAAAAAAAAC8BAABfcmVscy8ucmVsc1BLAQItABQABgAIAAAAIQA4LuxjPAIAAIUEAAAOAAAA&#13;&#10;AAAAAAAAAAAAAC4CAABkcnMvZTJvRG9jLnhtbFBLAQItABQABgAIAAAAIQDzkQic3wAAAA4BAAAP&#13;&#10;AAAAAAAAAAAAAAAAAJYEAABkcnMvZG93bnJldi54bWxQSwUGAAAAAAQABADzAAAAogUAAAAA&#13;&#10;" fillcolor="white [3201]" strokeweight=".5pt">
                <v:textbox>
                  <w:txbxContent>
                    <w:p w14:paraId="0692D07A" w14:textId="4807FEC9" w:rsidR="001E79AB" w:rsidRDefault="00367001" w:rsidP="001E79AB">
                      <w:r>
                        <w:t xml:space="preserve">To assess </w:t>
                      </w:r>
                      <w:r w:rsidR="00DD7C6D">
                        <w:t>the influence of ‘community-specific’ measures on the outputs of thyroid surgery</w:t>
                      </w:r>
                    </w:p>
                  </w:txbxContent>
                </v:textbox>
              </v:shape>
            </w:pict>
          </mc:Fallback>
        </mc:AlternateContent>
      </w:r>
    </w:p>
    <w:p w14:paraId="223DF05F" w14:textId="73D4A41F" w:rsidR="008625CF" w:rsidRDefault="008625CF"/>
    <w:p w14:paraId="202FFF9E" w14:textId="072DC1FF" w:rsidR="008625CF" w:rsidRDefault="008625CF"/>
    <w:p w14:paraId="587701EB" w14:textId="5DD84833" w:rsidR="008625CF" w:rsidRDefault="008625CF"/>
    <w:p w14:paraId="305A46FA" w14:textId="20E41F61" w:rsidR="008625CF" w:rsidRDefault="008625CF"/>
    <w:p w14:paraId="49AB78C6" w14:textId="142518E4" w:rsidR="008625CF" w:rsidRDefault="008625CF"/>
    <w:p w14:paraId="42BBC768" w14:textId="5A986295" w:rsidR="008625CF" w:rsidRDefault="00F92402">
      <w:r>
        <w:rPr>
          <w:noProof/>
        </w:rPr>
        <mc:AlternateContent>
          <mc:Choice Requires="wps">
            <w:drawing>
              <wp:anchor distT="0" distB="0" distL="114300" distR="114300" simplePos="0" relativeHeight="251826176" behindDoc="0" locked="0" layoutInCell="1" allowOverlap="1" wp14:anchorId="14954E44" wp14:editId="722749EC">
                <wp:simplePos x="0" y="0"/>
                <wp:positionH relativeFrom="column">
                  <wp:posOffset>-691116</wp:posOffset>
                </wp:positionH>
                <wp:positionV relativeFrom="paragraph">
                  <wp:posOffset>203126</wp:posOffset>
                </wp:positionV>
                <wp:extent cx="1392555" cy="1009650"/>
                <wp:effectExtent l="0" t="0" r="17145" b="19050"/>
                <wp:wrapNone/>
                <wp:docPr id="91" name="Text Box 91"/>
                <wp:cNvGraphicFramePr/>
                <a:graphic xmlns:a="http://schemas.openxmlformats.org/drawingml/2006/main">
                  <a:graphicData uri="http://schemas.microsoft.com/office/word/2010/wordprocessingShape">
                    <wps:wsp>
                      <wps:cNvSpPr txBox="1"/>
                      <wps:spPr>
                        <a:xfrm>
                          <a:off x="0" y="0"/>
                          <a:ext cx="1392555" cy="1009650"/>
                        </a:xfrm>
                        <a:prstGeom prst="rect">
                          <a:avLst/>
                        </a:prstGeom>
                        <a:solidFill>
                          <a:schemeClr val="lt1"/>
                        </a:solidFill>
                        <a:ln w="6350">
                          <a:solidFill>
                            <a:prstClr val="black"/>
                          </a:solidFill>
                        </a:ln>
                      </wps:spPr>
                      <wps:txbx>
                        <w:txbxContent>
                          <w:p w14:paraId="7B185ADE" w14:textId="62FAEEA6" w:rsidR="00F92402" w:rsidRDefault="00F92402" w:rsidP="00F92402">
                            <w:r>
                              <w:t>B. Pradhan, S.B Pradhan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54E44" id="Text Box 91" o:spid="_x0000_s1097" type="#_x0000_t202" style="position:absolute;margin-left:-54.4pt;margin-top:16pt;width:109.65pt;height:79.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9+NPOwIAAIUEAAAOAAAAZHJzL2Uyb0RvYy54bWysVN9vGjEMfp+0/yHK+7iDAi0njopRMU1C&#13;&#10;bSU69TnkEoiWi7MkcMf++jnhZ9s9TXvJ2bHz2f5s3/i+rTXZCecVmJJ2OzklwnColFmX9MfL/Msd&#13;&#10;JT4wUzENRpR0Lzy9n3z+NG5sIXqwAV0JRxDE+KKxJd2EYIss83wjauY7YIVBowRXs4CqW2eVYw2i&#13;&#10;1zrr5fkwa8BV1gEX3uPtw8FIJwlfSsHDk5ReBKJLirmFdLp0ruKZTcasWDtmN4of02D/kEXNlMGg&#13;&#10;Z6gHFhjZOvUBqlbcgQcZOhzqDKRUXKQasJpu/q6a5YZZkWpBcrw90+T/Hyx/3C3tsyOh/QotNjAS&#13;&#10;0lhfeLyM9bTS1fGLmRK0I4X7M22iDYTHRzej3mAwoISjrZvno+EgEZtdnlvnwzcBNYlCSR32JdHF&#13;&#10;dgsfMCS6nlxiNA9aVXOldVLiLIiZdmTHsIs6pCTxxRsvbUhT0uENhv6AEKHP71ea8Z+xzLcIqGmD&#13;&#10;l5fioxTaVUtUVdLbMzMrqPZImIPDLHnL5wrxF8yHZ+ZweJAjXIjwhIfUgEnBUaJkA+733+6jP/YU&#13;&#10;rZQ0OIwl9b+2zAlK9HeD3R51+/04vUnpD257qLhry+raYrb1DJCpLq6e5UmM/kGfROmgfsW9mcao&#13;&#10;aGKGY+yShpM4C4cVwb3jYjpNTjivloWFWVoeoSPJkdeX9pU5e+xrwJF4hNPYsuJdew++8aWB6TaA&#13;&#10;VKn3kegDq0f+cdZTe457GZfpWk9el7/H5A8AAAD//wMAUEsDBBQABgAIAAAAIQAqQmki4gAAABAB&#13;&#10;AAAPAAAAZHJzL2Rvd25yZXYueG1sTI9PT8MwDMXvSHyHyJO4bUmHQF3XdOLP4MKJgThnTZZEa5yq&#13;&#10;ybry7fFO7GLZsv3e+9WbKXRsNEPyESUUCwHMYBu1Ryvh++ttXgJLWaFWXUQj4dck2DS3N7WqdDzj&#13;&#10;pxl32TISwVQpCS7nvuI8tc4ElRaxN0i7QxyCyjQOlutBnUk8dHwpxCMPyiM5ONWbF2fa4+4UJGyf&#13;&#10;7cq2pRrcttTej9PP4cO+S3k3m17XVJ7WwLKZ8v8HXBgoPzQUbB9PqBPrJMwLURJAlnC/JLLLRSEe&#13;&#10;gO2pWRUCeFPza5DmDwAA//8DAFBLAQItABQABgAIAAAAIQC2gziS/gAAAOEBAAATAAAAAAAAAAAA&#13;&#10;AAAAAAAAAABbQ29udGVudF9UeXBlc10ueG1sUEsBAi0AFAAGAAgAAAAhADj9If/WAAAAlAEAAAsA&#13;&#10;AAAAAAAAAAAAAAAALwEAAF9yZWxzLy5yZWxzUEsBAi0AFAAGAAgAAAAhAGT34087AgAAhQQAAA4A&#13;&#10;AAAAAAAAAAAAAAAALgIAAGRycy9lMm9Eb2MueG1sUEsBAi0AFAAGAAgAAAAhACpCaSLiAAAAEAEA&#13;&#10;AA8AAAAAAAAAAAAAAAAAlQQAAGRycy9kb3ducmV2LnhtbFBLBQYAAAAABAAEAPMAAACkBQAAAAA=&#13;&#10;" fillcolor="white [3201]" strokeweight=".5pt">
                <v:textbox>
                  <w:txbxContent>
                    <w:p w14:paraId="7B185ADE" w14:textId="62FAEEA6" w:rsidR="00F92402" w:rsidRDefault="00F92402" w:rsidP="00F92402">
                      <w:r>
                        <w:t>B. Pradhan, S.B Pradhan (2017)</w:t>
                      </w:r>
                    </w:p>
                  </w:txbxContent>
                </v:textbox>
              </v:shape>
            </w:pict>
          </mc:Fallback>
        </mc:AlternateContent>
      </w:r>
    </w:p>
    <w:p w14:paraId="2F63DF61" w14:textId="406FDEE4" w:rsidR="008625CF" w:rsidRDefault="0010324F">
      <w:r>
        <w:rPr>
          <w:noProof/>
        </w:rPr>
        <mc:AlternateContent>
          <mc:Choice Requires="wps">
            <w:drawing>
              <wp:anchor distT="0" distB="0" distL="114300" distR="114300" simplePos="0" relativeHeight="251828224" behindDoc="0" locked="0" layoutInCell="1" allowOverlap="1" wp14:anchorId="6B5F0B37" wp14:editId="467734D4">
                <wp:simplePos x="0" y="0"/>
                <wp:positionH relativeFrom="column">
                  <wp:posOffset>701749</wp:posOffset>
                </wp:positionH>
                <wp:positionV relativeFrom="paragraph">
                  <wp:posOffset>17071</wp:posOffset>
                </wp:positionV>
                <wp:extent cx="1413510" cy="1009650"/>
                <wp:effectExtent l="0" t="0" r="8890" b="19050"/>
                <wp:wrapNone/>
                <wp:docPr id="92" name="Text Box 92"/>
                <wp:cNvGraphicFramePr/>
                <a:graphic xmlns:a="http://schemas.openxmlformats.org/drawingml/2006/main">
                  <a:graphicData uri="http://schemas.microsoft.com/office/word/2010/wordprocessingShape">
                    <wps:wsp>
                      <wps:cNvSpPr txBox="1"/>
                      <wps:spPr>
                        <a:xfrm>
                          <a:off x="0" y="0"/>
                          <a:ext cx="1413510" cy="1009650"/>
                        </a:xfrm>
                        <a:prstGeom prst="rect">
                          <a:avLst/>
                        </a:prstGeom>
                        <a:solidFill>
                          <a:schemeClr val="lt1"/>
                        </a:solidFill>
                        <a:ln w="6350">
                          <a:solidFill>
                            <a:prstClr val="black"/>
                          </a:solidFill>
                        </a:ln>
                      </wps:spPr>
                      <wps:txbx>
                        <w:txbxContent>
                          <w:p w14:paraId="57BE3A51" w14:textId="63128BB5" w:rsidR="00F92402" w:rsidRDefault="00F92402" w:rsidP="00F92402">
                            <w:r>
                              <w:t xml:space="preserve">To analyse the </w:t>
                            </w:r>
                            <w:r w:rsidR="008E03AF">
                              <w:t>common theme of thyroid dysfunction in Nepal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F0B37" id="Text Box 92" o:spid="_x0000_s1098" type="#_x0000_t202" style="position:absolute;margin-left:55.25pt;margin-top:1.35pt;width:111.3pt;height:79.5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xvgiOwIAAIUEAAAOAAAAZHJzL2Uyb0RvYy54bWysVE1v2zAMvQ/YfxB0X2ynSdoacYosRYYB&#13;&#10;QVsgHXpWZCkRJouapMTOfv0o5aNpu9Owi0yK1CP5SHp81zWa7ITzCkxFi15OiTAcamXWFf3xPP9y&#13;&#10;Q4kPzNRMgxEV3QtP7yafP41bW4o+bEDXwhEEMb5sbUU3IdgyyzzfiIb5Hlhh0CjBNSyg6tZZ7ViL&#13;&#10;6I3O+nk+ylpwtXXAhfd4e38w0knCl1Lw8CilF4HoimJuIZ0unat4ZpMxK9eO2Y3ixzTYP2TRMGUw&#13;&#10;6BnqngVGtk59gGoUd+BBhh6HJgMpFRepBqymyN9Vs9wwK1ItSI63Z5r8/4PlD7ulfXIkdF+hwwZG&#13;&#10;QlrrS4+XsZ5OuiZ+MVOCdqRwf6ZNdIHw+GhQXA0LNHG0FXl+OxomYrPX59b58E1AQ6JQUYd9SXSx&#13;&#10;3cIHDImuJ5cYzYNW9VxpnZQ4C2KmHdkx7KIOKUl88cZLG9JWdHSFoT8gROjz+5Vm/Gcs8y0Catrg&#13;&#10;5WvxUQrdqiOqruh1/8TMCuo9EubgMEve8rlC/AXz4Yk5HB4kAhciPOIhNWBScJQo2YD7/bf76I89&#13;&#10;RSslLQ5jRf2vLXOCEv3dYLdvi8EgTm9SBsPrPiru0rK6tJhtMwNkqsDVszyJ0T/okygdNC+4N9MY&#13;&#10;FU3McIxd0XASZ+GwIrh3XEynyQnn1bKwMEvLI3QkOfL63L0wZ499DTgSD3AaW1a+a+/BN740MN0G&#13;&#10;kCr1PhJ9YPXIP856as9xL+MyXerJ6/XvMfkDAAD//wMAUEsDBBQABgAIAAAAIQACHWE54QAAAA4B&#13;&#10;AAAPAAAAZHJzL2Rvd25yZXYueG1sTI/NTsMwEITvSLyDtUjcqJNGtCGNU/FTuHCiIM7b2LUtYjuy&#13;&#10;3TS8PcsJLiuNvt3ZmXY7u4FNKiYbvIByUQBTvg/Sei3g4/35pgaWMnqJQ/BKwLdKsO0uL1psZDj7&#13;&#10;NzXts2Zk4lODAkzOY8N56o1ymBZhVJ7YMUSHmWTUXEY8k7kb+LIoVtyh9fTB4Kgejeq/9icnYPeg&#13;&#10;73RfYzS7Wlo7zZ/HV/0ixPXV/LShcb8BltWc/y7gtwPlh46CHcLJy8QG0mVxS6sClmtgxKuqKoEd&#13;&#10;CKzKNfCu5f9rdD8AAAD//wMAUEsBAi0AFAAGAAgAAAAhALaDOJL+AAAA4QEAABMAAAAAAAAAAAAA&#13;&#10;AAAAAAAAAFtDb250ZW50X1R5cGVzXS54bWxQSwECLQAUAAYACAAAACEAOP0h/9YAAACUAQAACwAA&#13;&#10;AAAAAAAAAAAAAAAvAQAAX3JlbHMvLnJlbHNQSwECLQAUAAYACAAAACEAk8b4IjsCAACFBAAADgAA&#13;&#10;AAAAAAAAAAAAAAAuAgAAZHJzL2Uyb0RvYy54bWxQSwECLQAUAAYACAAAACEAAh1hOeEAAAAOAQAA&#13;&#10;DwAAAAAAAAAAAAAAAACVBAAAZHJzL2Rvd25yZXYueG1sUEsFBgAAAAAEAAQA8wAAAKMFAAAAAA==&#13;&#10;" fillcolor="white [3201]" strokeweight=".5pt">
                <v:textbox>
                  <w:txbxContent>
                    <w:p w14:paraId="57BE3A51" w14:textId="63128BB5" w:rsidR="00F92402" w:rsidRDefault="00F92402" w:rsidP="00F92402">
                      <w:r>
                        <w:t xml:space="preserve">To analyse the </w:t>
                      </w:r>
                      <w:r w:rsidR="008E03AF">
                        <w:t>common theme of thyroid dysfunction in Nepal</w:t>
                      </w:r>
                    </w:p>
                  </w:txbxContent>
                </v:textbox>
              </v:shape>
            </w:pict>
          </mc:Fallback>
        </mc:AlternateContent>
      </w:r>
      <w:r>
        <w:rPr>
          <w:noProof/>
        </w:rPr>
        <mc:AlternateContent>
          <mc:Choice Requires="wps">
            <w:drawing>
              <wp:anchor distT="0" distB="0" distL="114300" distR="114300" simplePos="0" relativeHeight="251830272" behindDoc="0" locked="0" layoutInCell="1" allowOverlap="1" wp14:anchorId="180F6E12" wp14:editId="62DBD374">
                <wp:simplePos x="0" y="0"/>
                <wp:positionH relativeFrom="column">
                  <wp:posOffset>2115879</wp:posOffset>
                </wp:positionH>
                <wp:positionV relativeFrom="paragraph">
                  <wp:posOffset>17071</wp:posOffset>
                </wp:positionV>
                <wp:extent cx="1445895" cy="1009650"/>
                <wp:effectExtent l="0" t="0" r="14605" b="19050"/>
                <wp:wrapNone/>
                <wp:docPr id="93" name="Text Box 93"/>
                <wp:cNvGraphicFramePr/>
                <a:graphic xmlns:a="http://schemas.openxmlformats.org/drawingml/2006/main">
                  <a:graphicData uri="http://schemas.microsoft.com/office/word/2010/wordprocessingShape">
                    <wps:wsp>
                      <wps:cNvSpPr txBox="1"/>
                      <wps:spPr>
                        <a:xfrm>
                          <a:off x="0" y="0"/>
                          <a:ext cx="1445895" cy="1009650"/>
                        </a:xfrm>
                        <a:prstGeom prst="rect">
                          <a:avLst/>
                        </a:prstGeom>
                        <a:solidFill>
                          <a:schemeClr val="lt1"/>
                        </a:solidFill>
                        <a:ln w="6350">
                          <a:solidFill>
                            <a:prstClr val="black"/>
                          </a:solidFill>
                        </a:ln>
                      </wps:spPr>
                      <wps:txbx>
                        <w:txbxContent>
                          <w:p w14:paraId="13934735" w14:textId="598E3D1F" w:rsidR="00F92402" w:rsidRDefault="008E03AF" w:rsidP="00F92402">
                            <w:r>
                              <w:t>Qualitative data: 62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F6E12" id="Text Box 93" o:spid="_x0000_s1099" type="#_x0000_t202" style="position:absolute;margin-left:166.6pt;margin-top:1.35pt;width:113.85pt;height:79.5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lEvOwIAAIUEAAAOAAAAZHJzL2Uyb0RvYy54bWysVN9vGjEMfp+0/yHK+zigQMuJo2JUTJNQ&#13;&#10;W4lOfQ65hIuWi7MkcMf++jnhZ9s9TXvJ2bHz2f5s3+S+rTXZCecVmIL2Ol1KhOFQKrMp6I+XxZc7&#13;&#10;SnxgpmQajCjoXnh6P/38adLYXPShAl0KRxDE+LyxBa1CsHmWeV6JmvkOWGHQKMHVLKDqNlnpWIPo&#13;&#10;tc763e4oa8CV1gEX3uPtw8FIpwlfSsHDk5ReBKILirmFdLp0ruOZTScs3zhmK8WPabB/yKJmymDQ&#13;&#10;M9QDC4xsnfoAVSvuwIMMHQ51BlIqLlINWE2v+66aVcWsSLUgOd6eafL/D5Y/7lb22ZHQfoUWGxgJ&#13;&#10;aazPPV7Gelrp6vjFTAnakcL9mTbRBsLjo8FgeDceUsLR1ut2x6NhIja7PLfOh28CahKFgjrsS6KL&#13;&#10;7ZY+YEh0PbnEaB60KhdK66TEWRBz7ciOYRd1SEniizde2pCmoKMbDP0BIUKf36814z9jmW8RUNMG&#13;&#10;Ly/FRym065aosqC3Nydm1lDukTAHh1nyli8U4i+ZD8/M4fAgR7gQ4QkPqQGTgqNESQXu99/uoz/2&#13;&#10;FK2UNDiMBfW/tswJSvR3g90eI8VxepMyGN72UXHXlvW1xWzrOSBTPVw9y5MY/YM+idJB/Yp7M4tR&#13;&#10;0cQMx9gFDSdxHg4rgnvHxWyWnHBeLQtLs7I8QkeSI68v7Stz9tjXgCPxCKexZfm79h5840sDs20A&#13;&#10;qVLvI9EHVo/846yn9hz3Mi7TtZ68Ln+P6R8AAAD//wMAUEsDBBQABgAIAAAAIQAfdQe+4QAAAA4B&#13;&#10;AAAPAAAAZHJzL2Rvd25yZXYueG1sTE/LTsMwELwj8Q/WInGjThORpmmcikfh0hMFcXbjrR0R25Ht&#13;&#10;puHvWU5wGWk1s/NotrMd2IQh9t4JWC4yYOg6r3qnBXy8v9xVwGKSTsnBOxTwjRG27fVVI2vlL+4N&#13;&#10;p0PSjExcrKUAk9JYcx47g1bGhR/REXfywcpEZ9BcBXkhczvwPMtKbmXvKMHIEZ8Mdl+HsxWwe9Rr&#13;&#10;3VUymF2l+n6aP097/SrE7c38vCF42ABLOKe/D/jdQP2hpWJHf3YqskFAURQ5SQXkK2DE35fZGtiR&#13;&#10;hOVyBbxt+P8Z7Q8AAAD//wMAUEsBAi0AFAAGAAgAAAAhALaDOJL+AAAA4QEAABMAAAAAAAAAAAAA&#13;&#10;AAAAAAAAAFtDb250ZW50X1R5cGVzXS54bWxQSwECLQAUAAYACAAAACEAOP0h/9YAAACUAQAACwAA&#13;&#10;AAAAAAAAAAAAAAAvAQAAX3JlbHMvLnJlbHNQSwECLQAUAAYACAAAACEAJP5RLzsCAACFBAAADgAA&#13;&#10;AAAAAAAAAAAAAAAuAgAAZHJzL2Uyb0RvYy54bWxQSwECLQAUAAYACAAAACEAH3UHvuEAAAAOAQAA&#13;&#10;DwAAAAAAAAAAAAAAAACVBAAAZHJzL2Rvd25yZXYueG1sUEsFBgAAAAAEAAQA8wAAAKMFAAAAAA==&#13;&#10;" fillcolor="white [3201]" strokeweight=".5pt">
                <v:textbox>
                  <w:txbxContent>
                    <w:p w14:paraId="13934735" w14:textId="598E3D1F" w:rsidR="00F92402" w:rsidRDefault="008E03AF" w:rsidP="00F92402">
                      <w:r>
                        <w:t>Qualitative data: 62</w:t>
                      </w:r>
                    </w:p>
                  </w:txbxContent>
                </v:textbox>
              </v:shape>
            </w:pict>
          </mc:Fallback>
        </mc:AlternateContent>
      </w:r>
      <w:r>
        <w:rPr>
          <w:noProof/>
        </w:rPr>
        <mc:AlternateContent>
          <mc:Choice Requires="wps">
            <w:drawing>
              <wp:anchor distT="0" distB="0" distL="114300" distR="114300" simplePos="0" relativeHeight="251834368" behindDoc="0" locked="0" layoutInCell="1" allowOverlap="1" wp14:anchorId="0F8F0B03" wp14:editId="11D30733">
                <wp:simplePos x="0" y="0"/>
                <wp:positionH relativeFrom="column">
                  <wp:posOffset>5263116</wp:posOffset>
                </wp:positionH>
                <wp:positionV relativeFrom="paragraph">
                  <wp:posOffset>17071</wp:posOffset>
                </wp:positionV>
                <wp:extent cx="1434465" cy="1009650"/>
                <wp:effectExtent l="0" t="0" r="13335" b="19050"/>
                <wp:wrapNone/>
                <wp:docPr id="95" name="Text Box 95"/>
                <wp:cNvGraphicFramePr/>
                <a:graphic xmlns:a="http://schemas.openxmlformats.org/drawingml/2006/main">
                  <a:graphicData uri="http://schemas.microsoft.com/office/word/2010/wordprocessingShape">
                    <wps:wsp>
                      <wps:cNvSpPr txBox="1"/>
                      <wps:spPr>
                        <a:xfrm>
                          <a:off x="0" y="0"/>
                          <a:ext cx="1434465" cy="1009650"/>
                        </a:xfrm>
                        <a:prstGeom prst="rect">
                          <a:avLst/>
                        </a:prstGeom>
                        <a:solidFill>
                          <a:schemeClr val="lt1"/>
                        </a:solidFill>
                        <a:ln w="6350">
                          <a:solidFill>
                            <a:prstClr val="black"/>
                          </a:solidFill>
                        </a:ln>
                      </wps:spPr>
                      <wps:txbx>
                        <w:txbxContent>
                          <w:p w14:paraId="368EF93E" w14:textId="1E290875" w:rsidR="00F92402" w:rsidRDefault="0010324F" w:rsidP="00F92402">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8F0B03" id="Text Box 95" o:spid="_x0000_s1100" type="#_x0000_t202" style="position:absolute;margin-left:414.4pt;margin-top:1.35pt;width:112.95pt;height:79.5pt;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JFiVPAIAAIUEAAAOAAAAZHJzL2Uyb0RvYy54bWysVE1v2zAMvQ/YfxB0X+ykTtoacYosRYYB&#13;&#10;QVsgHXpWZCkRJouapMTOfv0o5aNpu9Owi0yK1CP5SHp81zWa7ITzCkxF+72cEmE41MqsK/rjef7l&#13;&#10;hhIfmKmZBiMquhee3k0+fxq3thQD2ICuhSMIYnzZ2opuQrBllnm+EQ3zPbDCoFGCa1hA1a2z2rEW&#13;&#10;0RudDfJ8lLXgauuAC+/x9v5gpJOEL6Xg4VFKLwLRFcXcQjpdOlfxzCZjVq4dsxvFj2mwf8iiYcpg&#13;&#10;0DPUPQuMbJ36ANUo7sCDDD0OTQZSKi5SDVhNP39XzXLDrEi1IDnenmny/w+WP+yW9smR0H2FDhsY&#13;&#10;CWmtLz1exno66Zr4xUwJ2pHC/Zk20QXC46PiqihGQ0o42vp5fjsaJmKz1+fW+fBNQEOiUFGHfUl0&#13;&#10;sd3CBwyJrieXGM2DVvVcaZ2UOAtiph3ZMeyiDilJfPHGSxvSVnR0haE/IETo8/uVZvxnLPMtAmra&#13;&#10;4OVr8VEK3aojqq7odXFiZgX1HglzcJglb/lcIf6C+fDEHA4PcoQLER7xkBowKThKlGzA/f7bffTH&#13;&#10;nqKVkhaHsaL+15Y5QYn+brDbt/2iiNOblGJ4PUDFXVpWlxazbWaATPVx9SxPYvQP+iRKB80L7s00&#13;&#10;RkUTMxxjVzScxFk4rAjuHRfTaXLCebUsLMzS8ggdSY68PncvzNljXwOOxAOcxpaV79p78I0vDUy3&#13;&#10;AaRKvY9EH1g98o+zntpz3Mu4TJd68nr9e0z+AAAA//8DAFBLAwQUAAYACAAAACEAPNBh/OEAAAAP&#13;&#10;AQAADwAAAGRycy9kb3ducmV2LnhtbEyPzU7DMBCE70i8g7VI3KjTCFqTxqn4aXvhREGct7FrW8R2&#13;&#10;FLtpeHu2J7isZjXa2W/q9eQ7NuohuRgkzGcFMB3aqFwwEj4/tncCWMoYFHYxaAk/OsG6ub6qsVLx&#13;&#10;HN71uM+GUUhIFUqwOfcV56m12mOaxV4H8o5x8JhpHQxXA54p3He8LIoF9+gCfbDY6xer2+/9yUvY&#13;&#10;PJtH0woc7EYo58bp6/hmdlLe3kyvKxpPK2BZT/nvAi4diB8aAjvEU1CJdRJEKYg/SyiXwC5+8XBP&#13;&#10;6kBqMV8Cb2r+v0fzCwAA//8DAFBLAQItABQABgAIAAAAIQC2gziS/gAAAOEBAAATAAAAAAAAAAAA&#13;&#10;AAAAAAAAAABbQ29udGVudF9UeXBlc10ueG1sUEsBAi0AFAAGAAgAAAAhADj9If/WAAAAlAEAAAsA&#13;&#10;AAAAAAAAAAAAAAAALwEAAF9yZWxzLy5yZWxzUEsBAi0AFAAGAAgAAAAhABYkWJU8AgAAhQQAAA4A&#13;&#10;AAAAAAAAAAAAAAAALgIAAGRycy9lMm9Eb2MueG1sUEsBAi0AFAAGAAgAAAAhADzQYfzhAAAADwEA&#13;&#10;AA8AAAAAAAAAAAAAAAAAlgQAAGRycy9kb3ducmV2LnhtbFBLBQYAAAAABAAEAPMAAACkBQAAAAA=&#13;&#10;" fillcolor="white [3201]" strokeweight=".5pt">
                <v:textbox>
                  <w:txbxContent>
                    <w:p w14:paraId="368EF93E" w14:textId="1E290875" w:rsidR="00F92402" w:rsidRDefault="0010324F" w:rsidP="00F92402">
                      <w:r>
                        <w:t>1 study: small sample size</w:t>
                      </w:r>
                    </w:p>
                  </w:txbxContent>
                </v:textbox>
              </v:shape>
            </w:pict>
          </mc:Fallback>
        </mc:AlternateContent>
      </w:r>
      <w:r>
        <w:rPr>
          <w:noProof/>
        </w:rPr>
        <mc:AlternateContent>
          <mc:Choice Requires="wps">
            <w:drawing>
              <wp:anchor distT="0" distB="0" distL="114300" distR="114300" simplePos="0" relativeHeight="251832320" behindDoc="0" locked="0" layoutInCell="1" allowOverlap="1" wp14:anchorId="70DA47FE" wp14:editId="1D7B45B2">
                <wp:simplePos x="0" y="0"/>
                <wp:positionH relativeFrom="column">
                  <wp:posOffset>3561907</wp:posOffset>
                </wp:positionH>
                <wp:positionV relativeFrom="paragraph">
                  <wp:posOffset>17070</wp:posOffset>
                </wp:positionV>
                <wp:extent cx="1679575" cy="1010093"/>
                <wp:effectExtent l="0" t="0" r="9525" b="19050"/>
                <wp:wrapNone/>
                <wp:docPr id="94" name="Text Box 94"/>
                <wp:cNvGraphicFramePr/>
                <a:graphic xmlns:a="http://schemas.openxmlformats.org/drawingml/2006/main">
                  <a:graphicData uri="http://schemas.microsoft.com/office/word/2010/wordprocessingShape">
                    <wps:wsp>
                      <wps:cNvSpPr txBox="1"/>
                      <wps:spPr>
                        <a:xfrm>
                          <a:off x="0" y="0"/>
                          <a:ext cx="1679575" cy="1010093"/>
                        </a:xfrm>
                        <a:prstGeom prst="rect">
                          <a:avLst/>
                        </a:prstGeom>
                        <a:solidFill>
                          <a:schemeClr val="lt1"/>
                        </a:solidFill>
                        <a:ln w="6350">
                          <a:solidFill>
                            <a:prstClr val="black"/>
                          </a:solidFill>
                        </a:ln>
                      </wps:spPr>
                      <wps:txbx>
                        <w:txbxContent>
                          <w:p w14:paraId="67B358FD" w14:textId="355EA9C4" w:rsidR="00F92402" w:rsidRDefault="008E03AF" w:rsidP="00F92402">
                            <w:r>
                              <w:t xml:space="preserve">Thyroid dysfunction has been </w:t>
                            </w:r>
                            <w:r w:rsidR="0010324F">
                              <w:t xml:space="preserve">observed with key similarities in </w:t>
                            </w:r>
                            <w:r w:rsidR="00B23704">
                              <w:t>weight loss</w:t>
                            </w:r>
                            <w:r w:rsidR="0010324F">
                              <w:t>/gain and extreme tiredness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A47FE" id="Text Box 94" o:spid="_x0000_s1101" type="#_x0000_t202" style="position:absolute;margin-left:280.45pt;margin-top:1.35pt;width:132.25pt;height:79.55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oUVRPQIAAIUEAAAOAAAAZHJzL2Uyb0RvYy54bWysVE1v2zAMvQ/YfxB0X+yk+ViCOEWWIsOA&#13;&#10;oC2QDj0rshQbk0VNUmJnv36U7Hy022nYRaZE6ol8fPT8vqkUOQrrStAZ7fdSSoTmkJd6n9HvL+tP&#13;&#10;nylxnumcKdAioyfh6P3i44d5bWZiAAWoXFiCINrNapPRwnszSxLHC1Ex1wMjNDol2Ip53Np9kltW&#13;&#10;I3qlkkGajpMabG4scOEcnj60TrqI+FIK7p+kdMITlVHMzcfVxnUX1mQxZ7O9ZaYoeZcG+4csKlZq&#13;&#10;fPQC9cA8Iwdb/gFVldyCA+l7HKoEpCy5iDVgNf30XTXbghkRa0FynLnQ5P4fLH88bs2zJb75Ag02&#13;&#10;MBBSGzdzeBjqaaStwhczJehHCk8X2kTjCQ+XxpPpaDKihKOvj2Wk07uAk1yvG+v8VwEVCUZGLfYl&#13;&#10;0sWOG+fb0HNIeM2BKvN1qVTcBC2IlbLkyLCLysckEfxNlNKkzuj4bpRG4De+AH25v1OM/+jSu4lC&#13;&#10;PKUx52vxwfLNriFlnlEsr2NmB/kJCbPQaskZvi4Rf8Ocf2YWxYMc4UD4J1ykAkwKOouSAuyvv52H&#13;&#10;eOwpeimpUYwZdT8PzApK1DeN3Z72h8Og3rgZjiYD3Nhbz+7Wow/VCpCpPo6e4dEM8V6dTWmhesW5&#13;&#10;WYZX0cU0x7cz6s/myrcjgnPHxXIZg1CvhvmN3hoeoENnAq8vzSuzpuurR0k8wlm2bPauvW1suKlh&#13;&#10;efAgy9j7QHTLasc/aj2qp5vLMEy3+xh1/XssfgMAAP//AwBQSwMEFAAGAAgAAAAhAHsFgkzgAAAA&#13;&#10;DgEAAA8AAABkcnMvZG93bnJldi54bWxMT8tOwzAQvCPxD9YicaNOIxrcNE7Fo3DhREGc3di1LeJ1&#13;&#10;FLtp+HuWE1xGWs3sPJrtHHo2mTH5iBKWiwKYwS5qj1bCx/vzjQCWskKt+ohGwrdJsG0vLxpV63jG&#13;&#10;NzPts2VkgqlWElzOQ8156pwJKi3iYJC4YxyDynSOlutRnck89LwsiooH5ZESnBrMozPd1/4UJOwe&#13;&#10;7Np2Qo1uJ7T30/x5fLUvUl5fzU8bgvsNsGzm/PcBvxuoP7RU7BBPqBPrJayqYk1SCeUdMOJFuboF&#13;&#10;diBhtRTA24b/n9H+AAAA//8DAFBLAQItABQABgAIAAAAIQC2gziS/gAAAOEBAAATAAAAAAAAAAAA&#13;&#10;AAAAAAAAAABbQ29udGVudF9UeXBlc10ueG1sUEsBAi0AFAAGAAgAAAAhADj9If/WAAAAlAEAAAsA&#13;&#10;AAAAAAAAAAAAAAAALwEAAF9yZWxzLy5yZWxzUEsBAi0AFAAGAAgAAAAhAKGhRVE9AgAAhQQAAA4A&#13;&#10;AAAAAAAAAAAAAAAALgIAAGRycy9lMm9Eb2MueG1sUEsBAi0AFAAGAAgAAAAhAHsFgkzgAAAADgEA&#13;&#10;AA8AAAAAAAAAAAAAAAAAlwQAAGRycy9kb3ducmV2LnhtbFBLBQYAAAAABAAEAPMAAACkBQAAAAA=&#13;&#10;" fillcolor="white [3201]" strokeweight=".5pt">
                <v:textbox>
                  <w:txbxContent>
                    <w:p w14:paraId="67B358FD" w14:textId="355EA9C4" w:rsidR="00F92402" w:rsidRDefault="008E03AF" w:rsidP="00F92402">
                      <w:r>
                        <w:t xml:space="preserve">Thyroid dysfunction has been </w:t>
                      </w:r>
                      <w:r w:rsidR="0010324F">
                        <w:t xml:space="preserve">observed with key similarities in </w:t>
                      </w:r>
                      <w:r w:rsidR="00B23704">
                        <w:t>weight loss</w:t>
                      </w:r>
                      <w:r w:rsidR="0010324F">
                        <w:t>/gain and extreme tiredness</w:t>
                      </w:r>
                    </w:p>
                  </w:txbxContent>
                </v:textbox>
              </v:shape>
            </w:pict>
          </mc:Fallback>
        </mc:AlternateContent>
      </w:r>
    </w:p>
    <w:p w14:paraId="56CD5E6B" w14:textId="2E15A1B6" w:rsidR="008625CF" w:rsidRDefault="008625CF"/>
    <w:p w14:paraId="290D1ACE" w14:textId="4BB0AFDD" w:rsidR="008625CF" w:rsidRDefault="008625CF"/>
    <w:p w14:paraId="409B3125" w14:textId="06F6990E" w:rsidR="008625CF" w:rsidRDefault="008625CF"/>
    <w:p w14:paraId="09FE2C7C" w14:textId="3CA463EF" w:rsidR="008625CF" w:rsidRDefault="0010324F">
      <w:r>
        <w:rPr>
          <w:noProof/>
        </w:rPr>
        <mc:AlternateContent>
          <mc:Choice Requires="wps">
            <w:drawing>
              <wp:anchor distT="0" distB="0" distL="114300" distR="114300" simplePos="0" relativeHeight="251836416" behindDoc="0" locked="0" layoutInCell="1" allowOverlap="1" wp14:anchorId="14B3996F" wp14:editId="097B67FD">
                <wp:simplePos x="0" y="0"/>
                <wp:positionH relativeFrom="column">
                  <wp:posOffset>-691116</wp:posOffset>
                </wp:positionH>
                <wp:positionV relativeFrom="paragraph">
                  <wp:posOffset>282944</wp:posOffset>
                </wp:positionV>
                <wp:extent cx="1392555" cy="988695"/>
                <wp:effectExtent l="0" t="0" r="17145" b="14605"/>
                <wp:wrapNone/>
                <wp:docPr id="96" name="Text Box 96"/>
                <wp:cNvGraphicFramePr/>
                <a:graphic xmlns:a="http://schemas.openxmlformats.org/drawingml/2006/main">
                  <a:graphicData uri="http://schemas.microsoft.com/office/word/2010/wordprocessingShape">
                    <wps:wsp>
                      <wps:cNvSpPr txBox="1"/>
                      <wps:spPr>
                        <a:xfrm>
                          <a:off x="0" y="0"/>
                          <a:ext cx="1392555" cy="988695"/>
                        </a:xfrm>
                        <a:prstGeom prst="rect">
                          <a:avLst/>
                        </a:prstGeom>
                        <a:solidFill>
                          <a:schemeClr val="lt1"/>
                        </a:solidFill>
                        <a:ln w="6350">
                          <a:solidFill>
                            <a:prstClr val="black"/>
                          </a:solidFill>
                        </a:ln>
                      </wps:spPr>
                      <wps:txbx>
                        <w:txbxContent>
                          <w:p w14:paraId="25B5FC7A" w14:textId="2ED86228" w:rsidR="0010324F" w:rsidRDefault="0010324F" w:rsidP="0010324F">
                            <w:r>
                              <w:t>C Weng, Y Chen, C Li, X Luo, T Lin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3996F" id="Text Box 96" o:spid="_x0000_s1102" type="#_x0000_t202" style="position:absolute;margin-left:-54.4pt;margin-top:22.3pt;width:109.65pt;height:77.85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nPUsPQIAAIQEAAAOAAAAZHJzL2Uyb0RvYy54bWysVN9v2jAQfp+0/8Hy+whQoBARKkbFNKlq&#13;&#10;K9Gqz8axSTTH59mGhP31OzvhR7s9TXtxzr7z57vvvsv8rqkUOQjrStAZHfT6lAjNIS/1LqOvL+sv&#13;&#10;U0qcZzpnCrTI6FE4erf4/Glem1QMoQCVC0sQRLu0NhktvDdpkjheiIq5Hhih0SnBVszj1u6S3LIa&#13;&#10;0SuVDPv9SVKDzY0FLpzD0/vWSRcRX0rB/ZOUTniiMoq5+bjauG7DmizmLN1ZZoqSd2mwf8iiYqXG&#13;&#10;R89Q98wzsrflH1BVyS04kL7HoUpAypKLWANWM+h/qGZTMCNiLUiOM2ea3P+D5Y+HjXm2xDdfocEG&#13;&#10;BkJq41KHh6GeRtoqfDFTgn6k8HimTTSe8HDpZjYcj8eUcPTNptPJbBxgksttY53/JqAiwcioxbZE&#13;&#10;ttjhwfk29BQSHnOgynxdKhU3QQpipSw5MGyi8jFHBH8XpTSpMzq5Gfcj8DtfgD7f3yrGf3TpXUUh&#13;&#10;ntKY86X2YPlm25Ayz+jt5ETMFvIj8mWhlZIzfF0i/gNz/plZ1A5ShPPgn3CRCjAp6CxKCrC//nYe&#13;&#10;4rGl6KWkRi1m1P3cMysoUd81Nns2GI2CeONmNL4d4sZee7bXHr2vVoBMDXDyDI9miPfqZEoL1RuO&#13;&#10;zTK8ii6mOb6dUX8yV76dEBw7LpbLGIRyNcw/6I3hATp0JvD60rwxa7q+elTEI5xUy9IP7W1jw00N&#13;&#10;y70HWcbeB6JbVjv+UepRPd1Yhlm63seoy89j8RsAAP//AwBQSwMEFAAGAAgAAAAhAH2S1HrjAAAA&#13;&#10;EAEAAA8AAABkcnMvZG93bnJldi54bWxMj81OwzAQhO9IvIO1SNxaO1CqNI1T8VO4cKKgnrexa1vE&#13;&#10;dhS7aXh7tie4rLTa2Zn56s3kOzbqIbkYJBRzAUyHNioXjISvz9dZCSxlDAq7GLSEH51g01xf1Vip&#13;&#10;eA4fetxlw8gkpAol2Jz7ivPUWu0xzWOvA92OcfCYaR0MVwOeydx3/E6IJffoAiVY7PWz1e337uQl&#13;&#10;bJ/MyrQlDnZbKufGaX98N29S3t5ML2saj2tgWU/57wMuDNQfGip2iKegEuskzApREkCWsFgsgV0U&#13;&#10;hXgAdpBA6ffAm5r/B2l+AQAA//8DAFBLAQItABQABgAIAAAAIQC2gziS/gAAAOEBAAATAAAAAAAA&#13;&#10;AAAAAAAAAAAAAABbQ29udGVudF9UeXBlc10ueG1sUEsBAi0AFAAGAAgAAAAhADj9If/WAAAAlAEA&#13;&#10;AAsAAAAAAAAAAAAAAAAALwEAAF9yZWxzLy5yZWxzUEsBAi0AFAAGAAgAAAAhAMyc9Sw9AgAAhAQA&#13;&#10;AA4AAAAAAAAAAAAAAAAALgIAAGRycy9lMm9Eb2MueG1sUEsBAi0AFAAGAAgAAAAhAH2S1HrjAAAA&#13;&#10;EAEAAA8AAAAAAAAAAAAAAAAAlwQAAGRycy9kb3ducmV2LnhtbFBLBQYAAAAABAAEAPMAAACnBQAA&#13;&#10;AAA=&#13;&#10;" fillcolor="white [3201]" strokeweight=".5pt">
                <v:textbox>
                  <w:txbxContent>
                    <w:p w14:paraId="25B5FC7A" w14:textId="2ED86228" w:rsidR="0010324F" w:rsidRDefault="0010324F" w:rsidP="0010324F">
                      <w:r>
                        <w:t>C Weng, Y Chen, C Li, X Luo, T Lin (2018)</w:t>
                      </w:r>
                    </w:p>
                  </w:txbxContent>
                </v:textbox>
              </v:shape>
            </w:pict>
          </mc:Fallback>
        </mc:AlternateContent>
      </w:r>
    </w:p>
    <w:p w14:paraId="6CD8DEBF" w14:textId="64D1CC28" w:rsidR="008625CF" w:rsidRDefault="007D706F">
      <w:r>
        <w:rPr>
          <w:noProof/>
        </w:rPr>
        <mc:AlternateContent>
          <mc:Choice Requires="wps">
            <w:drawing>
              <wp:anchor distT="0" distB="0" distL="114300" distR="114300" simplePos="0" relativeHeight="251846656" behindDoc="0" locked="0" layoutInCell="1" allowOverlap="1" wp14:anchorId="225075AD" wp14:editId="0240D9AC">
                <wp:simplePos x="0" y="0"/>
                <wp:positionH relativeFrom="column">
                  <wp:posOffset>5241851</wp:posOffset>
                </wp:positionH>
                <wp:positionV relativeFrom="paragraph">
                  <wp:posOffset>96889</wp:posOffset>
                </wp:positionV>
                <wp:extent cx="1392555" cy="988695"/>
                <wp:effectExtent l="0" t="0" r="17145" b="14605"/>
                <wp:wrapNone/>
                <wp:docPr id="101" name="Text Box 101"/>
                <wp:cNvGraphicFramePr/>
                <a:graphic xmlns:a="http://schemas.openxmlformats.org/drawingml/2006/main">
                  <a:graphicData uri="http://schemas.microsoft.com/office/word/2010/wordprocessingShape">
                    <wps:wsp>
                      <wps:cNvSpPr txBox="1"/>
                      <wps:spPr>
                        <a:xfrm>
                          <a:off x="0" y="0"/>
                          <a:ext cx="1392555" cy="988695"/>
                        </a:xfrm>
                        <a:prstGeom prst="rect">
                          <a:avLst/>
                        </a:prstGeom>
                        <a:solidFill>
                          <a:schemeClr val="lt1"/>
                        </a:solidFill>
                        <a:ln w="6350">
                          <a:solidFill>
                            <a:prstClr val="black"/>
                          </a:solidFill>
                        </a:ln>
                      </wps:spPr>
                      <wps:txbx>
                        <w:txbxContent>
                          <w:p w14:paraId="498AA5FA" w14:textId="1F51B967" w:rsidR="0010324F" w:rsidRDefault="007D706F" w:rsidP="0010324F">
                            <w:r>
                              <w:t xml:space="preserve">1 study: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5075AD" id="Text Box 101" o:spid="_x0000_s1103" type="#_x0000_t202" style="position:absolute;margin-left:412.75pt;margin-top:7.65pt;width:109.65pt;height:77.85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Lrr5PgIAAIQEAAAOAAAAZHJzL2Uyb0RvYy54bWysVE1v2zAMvQ/YfxB0X5ykcT6MOEWWIsOA&#13;&#10;oC2QFj0rshwbk0VNUmJnv36U7Hy022nYRaZE6ol8fPT8vqkkOQpjS1ApHfT6lAjFISvVPqWvL+sv&#13;&#10;U0qsYypjEpRI6UlYer/4/Gle60QMoQCZCUMQRNmk1iktnNNJFFleiIrZHmih0JmDqZjDrdlHmWE1&#13;&#10;olcyGvb746gGk2kDXFiLpw+tky4Cfp4L7p7y3ApHZEoxNxdWE9adX6PFnCV7w3RR8i4N9g9ZVKxU&#13;&#10;+OgF6oE5Rg6m/AOqKrkBC7nrcagiyPOSi1ADVjPof6hmWzAtQi1IjtUXmuz/g+WPx61+NsQ1X6HB&#13;&#10;BnpCam0Ti4e+niY3lf9ipgT9SOHpQptoHOH+0t1sGMcxJRx9s+l0PIs9THS9rY113wRUxBspNdiW&#13;&#10;wBY7bqxrQ88h/jELsszWpZRh46UgVtKQI8MmShdyRPB3UVKROqXju7gfgN/5PPTl/k4y/qNL7yYK&#13;&#10;8aTCnK+1e8s1u4aUWUonkzMxO8hOyJeBVkpW83WJ+Btm3TMzqB2kCOfBPeGSS8CkoLMoKcD8+tu5&#13;&#10;j8eWopeSGrWYUvvzwIygRH5X2OzZYDTy4g2bUTwZ4sbcena3HnWoVoBMDXDyNA+mj3fybOYGqjcc&#13;&#10;m6V/FV1McXw7pe5srlw7ITh2XCyXIQjlqpnbqK3mHtp3xvP60rwxo7u+OlTEI5xVy5IP7W1j/U0F&#13;&#10;y4ODvAy990S3rHb8o9SDerqx9LN0uw9R15/H4jcAAAD//wMAUEsDBBQABgAIAAAAIQDBeO234QAA&#13;&#10;ABABAAAPAAAAZHJzL2Rvd25yZXYueG1sTE/LTsMwELwj8Q/WInGjdksDIY1T8Si9cKIgztvYtS1i&#13;&#10;O4rdNPw92xNcVrua2XnU68l3bNRDcjFImM8EMB3aqFwwEj4/Xm9KYCljUNjFoCX86ATr5vKixkrF&#13;&#10;U3jX4y4bRiIhVSjB5txXnKfWao9pFnsdCDvEwWOmczBcDXgicd/xhRB33KML5GCx189Wt9+7o5ew&#13;&#10;eTIPpi1xsJtSOTdOX4c3s5Xy+mp6WdF4XAHLesp/H3DuQPmhoWD7eAwqsU5CuSgKohJQ3AI7E8Ry&#13;&#10;SY32tN3PBfCm5v+LNL8AAAD//wMAUEsBAi0AFAAGAAgAAAAhALaDOJL+AAAA4QEAABMAAAAAAAAA&#13;&#10;AAAAAAAAAAAAAFtDb250ZW50X1R5cGVzXS54bWxQSwECLQAUAAYACAAAACEAOP0h/9YAAACUAQAA&#13;&#10;CwAAAAAAAAAAAAAAAAAvAQAAX3JlbHMvLnJlbHNQSwECLQAUAAYACAAAACEAsy66+T4CAACEBAAA&#13;&#10;DgAAAAAAAAAAAAAAAAAuAgAAZHJzL2Uyb0RvYy54bWxQSwECLQAUAAYACAAAACEAwXjtt+EAAAAQ&#13;&#10;AQAADwAAAAAAAAAAAAAAAACYBAAAZHJzL2Rvd25yZXYueG1sUEsFBgAAAAAEAAQA8wAAAKYFAAAA&#13;&#10;AA==&#13;&#10;" fillcolor="white [3201]" strokeweight=".5pt">
                <v:textbox>
                  <w:txbxContent>
                    <w:p w14:paraId="498AA5FA" w14:textId="1F51B967" w:rsidR="0010324F" w:rsidRDefault="007D706F" w:rsidP="0010324F">
                      <w:r>
                        <w:t xml:space="preserve">1 study: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842560" behindDoc="0" locked="0" layoutInCell="1" allowOverlap="1" wp14:anchorId="44BE5C3F" wp14:editId="06A9901D">
                <wp:simplePos x="0" y="0"/>
                <wp:positionH relativeFrom="column">
                  <wp:posOffset>3561907</wp:posOffset>
                </wp:positionH>
                <wp:positionV relativeFrom="paragraph">
                  <wp:posOffset>96889</wp:posOffset>
                </wp:positionV>
                <wp:extent cx="1679575" cy="988695"/>
                <wp:effectExtent l="0" t="0" r="9525" b="14605"/>
                <wp:wrapNone/>
                <wp:docPr id="99" name="Text Box 99"/>
                <wp:cNvGraphicFramePr/>
                <a:graphic xmlns:a="http://schemas.openxmlformats.org/drawingml/2006/main">
                  <a:graphicData uri="http://schemas.microsoft.com/office/word/2010/wordprocessingShape">
                    <wps:wsp>
                      <wps:cNvSpPr txBox="1"/>
                      <wps:spPr>
                        <a:xfrm>
                          <a:off x="0" y="0"/>
                          <a:ext cx="1679575" cy="988695"/>
                        </a:xfrm>
                        <a:prstGeom prst="rect">
                          <a:avLst/>
                        </a:prstGeom>
                        <a:solidFill>
                          <a:schemeClr val="lt1"/>
                        </a:solidFill>
                        <a:ln w="6350">
                          <a:solidFill>
                            <a:prstClr val="black"/>
                          </a:solidFill>
                        </a:ln>
                      </wps:spPr>
                      <wps:txbx>
                        <w:txbxContent>
                          <w:p w14:paraId="44B9E241" w14:textId="2DDFBB82" w:rsidR="0010324F" w:rsidRDefault="007D706F" w:rsidP="0010324F">
                            <w:r>
                              <w:t xml:space="preserve">women with hyperthyroidism had a significantly </w:t>
                            </w:r>
                            <w:r w:rsidR="0054798C">
                              <w:t>increased</w:t>
                            </w:r>
                            <w:r>
                              <w:t xml:space="preserve"> risk of breast cancer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BE5C3F" id="Text Box 99" o:spid="_x0000_s1104" type="#_x0000_t202" style="position:absolute;margin-left:280.45pt;margin-top:7.65pt;width:132.25pt;height:77.85pt;z-index:251842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4/OKPQIAAIQEAAAOAAAAZHJzL2Uyb0RvYy54bWysVE1v2zAMvQ/YfxB0X5xk+TTiFFmKDAOK&#13;&#10;tkA69KzIcixMFjVJiZ39+lGy89Fup2EXmRKpJ/Lx0Yu7plLkKKyToDM66PUpEZpDLvU+o99fNp9m&#13;&#10;lDjPdM4UaJHRk3D0bvnxw6I2qRhCCSoXliCIdmltMlp6b9IkcbwUFXM9MEKjswBbMY9bu09yy2pE&#13;&#10;r1Qy7PcnSQ02Nxa4cA5P71snXUb8ohDcPxWFE56ojGJuPq42rruwJssFS/eWmVLyLg32D1lUTGp8&#13;&#10;9AJ1zzwjByv/gKokt+Cg8D0OVQJFIbmINWA1g/67arYlMyLWguQ4c6HJ/T9Y/njcmmdLfPMFGmxg&#13;&#10;IKQ2LnV4GOppCluFL2ZK0I8Uni60icYTHi5NpvPxdEwJR998NpvMxwEmud421vmvAioSjIxabEtk&#13;&#10;ix0fnG9DzyHhMQdK5hupVNwEKYi1suTIsInKxxwR/E2U0qTO6OTzuB+B3/gC9OX+TjH+o0vvJgrx&#13;&#10;lMacr7UHyze7hsg8o9PZmZgd5Cfky0IrJWf4RiL+A3P+mVnUDlKE8+CfcCkUYFLQWZSUYH/97TzE&#13;&#10;Y0vRS0mNWsyo+3lgVlCivmls9nwwGgXxxs1oPB3ixt56drcefajWgEwNcPIMj2aI9+psFhaqVxyb&#13;&#10;VXgVXUxzfDuj/myufTshOHZcrFYxCOVqmH/QW8MDdOhM4PWleWXWdH31qIhHOKuWpe/a28aGmxpW&#13;&#10;Bw+FjL0PRLesdvyj1KN6urEMs3S7j1HXn8fyNwAAAP//AwBQSwMEFAAGAAgAAAAhAI8ybXrhAAAA&#13;&#10;DwEAAA8AAABkcnMvZG93bnJldi54bWxMT8tOwzAQvCPxD9YicaN2CylpGqfiUXrhREGc3XhrW8R2&#13;&#10;FLtp+HuWE1xW2p3ZedSbyXdsxCG5GCTMZwIYhjZqF4yEj/eXmxJYyipo1cWAEr4xwaa5vKhVpeM5&#13;&#10;vOG4z4aRSEiVkmBz7ivOU2vRqzSLPQbCjnHwKtM6GK4HdSZx3/GFEEvulQvkYFWPTxbbr/3JS9g+&#13;&#10;mpVpSzXYbamdG6fP46vZSXl9NT2vaTysgWWc8t8H/Hag/NBQsEM8BZ1YJ6FYihVRCShugRGhXBR3&#13;&#10;wA50uJ8L4E3N//dofgAAAP//AwBQSwECLQAUAAYACAAAACEAtoM4kv4AAADhAQAAEwAAAAAAAAAA&#13;&#10;AAAAAAAAAAAAW0NvbnRlbnRfVHlwZXNdLnhtbFBLAQItABQABgAIAAAAIQA4/SH/1gAAAJQBAAAL&#13;&#10;AAAAAAAAAAAAAAAAAC8BAABfcmVscy8ucmVsc1BLAQItABQABgAIAAAAIQCH4/OKPQIAAIQEAAAO&#13;&#10;AAAAAAAAAAAAAAAAAC4CAABkcnMvZTJvRG9jLnhtbFBLAQItABQABgAIAAAAIQCPMm164QAAAA8B&#13;&#10;AAAPAAAAAAAAAAAAAAAAAJcEAABkcnMvZG93bnJldi54bWxQSwUGAAAAAAQABADzAAAApQUAAAAA&#13;&#10;" fillcolor="white [3201]" strokeweight=".5pt">
                <v:textbox>
                  <w:txbxContent>
                    <w:p w14:paraId="44B9E241" w14:textId="2DDFBB82" w:rsidR="0010324F" w:rsidRDefault="007D706F" w:rsidP="0010324F">
                      <w:r>
                        <w:t xml:space="preserve">women with hyperthyroidism had a significantly </w:t>
                      </w:r>
                      <w:r w:rsidR="0054798C">
                        <w:t>increased</w:t>
                      </w:r>
                      <w:r>
                        <w:t xml:space="preserve"> risk of breast cancer </w:t>
                      </w:r>
                    </w:p>
                  </w:txbxContent>
                </v:textbox>
              </v:shape>
            </w:pict>
          </mc:Fallback>
        </mc:AlternateContent>
      </w:r>
      <w:r>
        <w:rPr>
          <w:noProof/>
        </w:rPr>
        <mc:AlternateContent>
          <mc:Choice Requires="wps">
            <w:drawing>
              <wp:anchor distT="0" distB="0" distL="114300" distR="114300" simplePos="0" relativeHeight="251840512" behindDoc="0" locked="0" layoutInCell="1" allowOverlap="1" wp14:anchorId="1A189649" wp14:editId="5C3FF0FD">
                <wp:simplePos x="0" y="0"/>
                <wp:positionH relativeFrom="column">
                  <wp:posOffset>2115879</wp:posOffset>
                </wp:positionH>
                <wp:positionV relativeFrom="paragraph">
                  <wp:posOffset>96889</wp:posOffset>
                </wp:positionV>
                <wp:extent cx="1445895" cy="988695"/>
                <wp:effectExtent l="0" t="0" r="14605" b="14605"/>
                <wp:wrapNone/>
                <wp:docPr id="98" name="Text Box 98"/>
                <wp:cNvGraphicFramePr/>
                <a:graphic xmlns:a="http://schemas.openxmlformats.org/drawingml/2006/main">
                  <a:graphicData uri="http://schemas.microsoft.com/office/word/2010/wordprocessingShape">
                    <wps:wsp>
                      <wps:cNvSpPr txBox="1"/>
                      <wps:spPr>
                        <a:xfrm>
                          <a:off x="0" y="0"/>
                          <a:ext cx="1445895" cy="988695"/>
                        </a:xfrm>
                        <a:prstGeom prst="rect">
                          <a:avLst/>
                        </a:prstGeom>
                        <a:solidFill>
                          <a:schemeClr val="lt1"/>
                        </a:solidFill>
                        <a:ln w="6350">
                          <a:solidFill>
                            <a:prstClr val="black"/>
                          </a:solidFill>
                        </a:ln>
                      </wps:spPr>
                      <wps:txbx>
                        <w:txbxContent>
                          <w:p w14:paraId="5061A0D0" w14:textId="75AA0AE0" w:rsidR="0010324F" w:rsidRDefault="00FB0009" w:rsidP="0010324F">
                            <w:r>
                              <w:t>Qualitative data: 103446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89649" id="Text Box 98" o:spid="_x0000_s1105" type="#_x0000_t202" style="position:absolute;margin-left:166.6pt;margin-top:7.65pt;width:113.85pt;height:77.85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iAqOwIAAIQEAAAOAAAAZHJzL2Uyb0RvYy54bWysVE2P2jAQvVfqf7B8LwEKLESEFWVFVQnt&#13;&#10;rsRWezaOTaI6Htc2JPTXd+yEj932VPXijD3j55k3bzK/bypFjsK6EnRGB70+JUJzyEu9z+j3l/Wn&#13;&#10;KSXOM50zBVpk9CQcvV98/DCvTSqGUIDKhSUIol1am4wW3ps0SRwvRMVcD4zQ6JRgK+Zxa/dJblmN&#13;&#10;6JVKhv3+JKnB5sYCF87h6UPrpIuIL6Xg/klKJzxRGcXcfFxtXHdhTRZzlu4tM0XJuzTYP2RRsVLj&#13;&#10;oxeoB+YZOdjyD6iq5BYcSN/jUCUgZclFrAGrGfTfVbMtmBGxFiTHmQtN7v/B8sfj1jxb4psv0GAD&#13;&#10;AyG1canDw1BPI20VvpgpQT9SeLrQJhpPeLg0Go2nszElHH2z6XSCNsIk19vGOv9VQEWCkVGLbYls&#13;&#10;sePG+Tb0HBIec6DKfF0qFTdBCmKlLDkybKLyMUcEfxOlNKkzOvk87kfgN74Afbm/U4z/6NK7iUI8&#13;&#10;pTHna+3B8s2uIWWe0bvZmZgd5Cfky0IrJWf4ukT8DXP+mVnUDlKE8+CfcJEKMCnoLEoKsL/+dh7i&#13;&#10;saXopaRGLWbU/TwwKyhR3zQ2e4YMB/HGzWh8N8SNvfXsbj36UK0AmRrg5BkezRDv1dmUFqpXHJtl&#13;&#10;eBVdTHN8O6P+bK58OyE4dlwslzEI5WqY3+it4QE6dCbw+tK8Mmu6vnpUxCOcVcvSd+1tY8NNDcuD&#13;&#10;B1nG3geiW1Y7/lHqUT3dWIZZut3HqOvPY/EbAAD//wMAUEsDBBQABgAIAAAAIQA5IDLO4QAAAA8B&#13;&#10;AAAPAAAAZHJzL2Rvd25yZXYueG1sTE/LTsMwELwj8Q/WInGjdhu1pGmcikfh0hMFcXZj17aI11Hs&#13;&#10;puHvWU5wWWl3ZudRb6fQsdEMyUeUMJ8JYAbbqD1aCR/vL3clsJQVatVFNBK+TYJtc31Vq0rHC76Z&#13;&#10;8ZAtIxFMlZLgcu4rzlPrTFBpFnuDhJ3iEFSmdbBcD+pC4qHjCyFWPCiP5OBUb56cab8O5yBh92jX&#13;&#10;ti3V4Hal9n6cPk97+yrl7c30vKHxsAGWzZT/PuC3A+WHhoId4xl1Yp2EoigWRCVgWQAjwnIl1sCO&#13;&#10;dLifC+BNzf/3aH4AAAD//wMAUEsBAi0AFAAGAAgAAAAhALaDOJL+AAAA4QEAABMAAAAAAAAAAAAA&#13;&#10;AAAAAAAAAFtDb250ZW50X1R5cGVzXS54bWxQSwECLQAUAAYACAAAACEAOP0h/9YAAACUAQAACwAA&#13;&#10;AAAAAAAAAAAAAAAvAQAAX3JlbHMvLnJlbHNQSwECLQAUAAYACAAAACEAFKYgKjsCAACEBAAADgAA&#13;&#10;AAAAAAAAAAAAAAAuAgAAZHJzL2Uyb0RvYy54bWxQSwECLQAUAAYACAAAACEAOSAyzuEAAAAPAQAA&#13;&#10;DwAAAAAAAAAAAAAAAACVBAAAZHJzL2Rvd25yZXYueG1sUEsFBgAAAAAEAAQA8wAAAKMFAAAAAA==&#13;&#10;" fillcolor="white [3201]" strokeweight=".5pt">
                <v:textbox>
                  <w:txbxContent>
                    <w:p w14:paraId="5061A0D0" w14:textId="75AA0AE0" w:rsidR="0010324F" w:rsidRDefault="00FB0009" w:rsidP="0010324F">
                      <w:r>
                        <w:t>Qualitative data: 103446</w:t>
                      </w:r>
                    </w:p>
                  </w:txbxContent>
                </v:textbox>
              </v:shape>
            </w:pict>
          </mc:Fallback>
        </mc:AlternateContent>
      </w:r>
      <w:r w:rsidR="00FB0009">
        <w:rPr>
          <w:noProof/>
        </w:rPr>
        <mc:AlternateContent>
          <mc:Choice Requires="wps">
            <w:drawing>
              <wp:anchor distT="0" distB="0" distL="114300" distR="114300" simplePos="0" relativeHeight="251838464" behindDoc="0" locked="0" layoutInCell="1" allowOverlap="1" wp14:anchorId="0D7BDCBB" wp14:editId="6F991BCA">
                <wp:simplePos x="0" y="0"/>
                <wp:positionH relativeFrom="column">
                  <wp:posOffset>701749</wp:posOffset>
                </wp:positionH>
                <wp:positionV relativeFrom="paragraph">
                  <wp:posOffset>96889</wp:posOffset>
                </wp:positionV>
                <wp:extent cx="1413510" cy="988828"/>
                <wp:effectExtent l="0" t="0" r="8890" b="14605"/>
                <wp:wrapNone/>
                <wp:docPr id="97" name="Text Box 97"/>
                <wp:cNvGraphicFramePr/>
                <a:graphic xmlns:a="http://schemas.openxmlformats.org/drawingml/2006/main">
                  <a:graphicData uri="http://schemas.microsoft.com/office/word/2010/wordprocessingShape">
                    <wps:wsp>
                      <wps:cNvSpPr txBox="1"/>
                      <wps:spPr>
                        <a:xfrm>
                          <a:off x="0" y="0"/>
                          <a:ext cx="1413510" cy="988828"/>
                        </a:xfrm>
                        <a:prstGeom prst="rect">
                          <a:avLst/>
                        </a:prstGeom>
                        <a:solidFill>
                          <a:schemeClr val="lt1"/>
                        </a:solidFill>
                        <a:ln w="6350">
                          <a:solidFill>
                            <a:prstClr val="black"/>
                          </a:solidFill>
                        </a:ln>
                      </wps:spPr>
                      <wps:txbx>
                        <w:txbxContent>
                          <w:p w14:paraId="67894A3B" w14:textId="27E90409" w:rsidR="0010324F" w:rsidRDefault="00FB0009" w:rsidP="0010324F">
                            <w:r>
                              <w:t>E</w:t>
                            </w:r>
                            <w:r w:rsidR="0010324F">
                              <w:t>valuate whether h</w:t>
                            </w:r>
                            <w:r>
                              <w:t>yperthyroidism is linked to breast cancer in Asian population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BDCBB" id="Text Box 97" o:spid="_x0000_s1106" type="#_x0000_t202" style="position:absolute;margin-left:55.25pt;margin-top:7.65pt;width:111.3pt;height:77.85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EytrOwIAAIQEAAAOAAAAZHJzL2Uyb0RvYy54bWysVE1v2zAMvQ/YfxB0XxynSecacYosRYYB&#13;&#10;QVsgHXpWZCk2JouapMTOfv0oxflot9Owi0yJ1BP5+OjpfdcoshfW1aALmg6GlAjNoaz1tqDfX5af&#13;&#10;MkqcZ7pkCrQo6EE4ej/7+GHamlyMoAJVCksQRLu8NQWtvDd5kjheiYa5ARih0SnBNszj1m6T0rIW&#13;&#10;0RuVjIbD26QFWxoLXDiHpw9HJ51FfCkF909SOuGJKijm5uNq47oJazKbsnxrmalq3qfB/iGLhtUa&#13;&#10;Hz1DPTDPyM7Wf0A1NbfgQPoBhyYBKWsuYg1YTTp8V826YkbEWpAcZ840uf8Hyx/3a/Nsie++QIcN&#13;&#10;DIS0xuUOD0M9nbRN+GKmBP1I4eFMm+g84eHSOL2ZpOji6LvLsmyUBZjkcttY578KaEgwCmqxLZEt&#13;&#10;tl85fww9hYTHHKi6XNZKxU2QglgoS/YMm6h8zBHB30QpTdqC3t5MhhH4jS9An+9vFOM/+vSuohBP&#13;&#10;acz5UnuwfLfpSF0WNItKCUcbKA/Il4WjlJzhyxrxV8z5Z2ZRO8gDzoN/wkUqwKSgtyipwP7623mI&#13;&#10;x5ail5IWtVhQ93PHrKBEfdPY7Lt0PA7ijZvx5PMIN/bas7n26F2zAGQqxckzPJoh3quTKS00rzg2&#13;&#10;8/Aqupjm+HZB/clc+OOE4NhxMZ/HIJSrYX6l14YH6NCZwOtL98qs6fvqURGPcFIty9+19xgbbmqY&#13;&#10;7zzIOvb+wmrPP0o9qqcfyzBL1/sYdfl5zH4DAAD//wMAUEsDBBQABgAIAAAAIQDSCO144AAAAA8B&#13;&#10;AAAPAAAAZHJzL2Rvd25yZXYueG1sTE9NT8MwDL0j8R8iI3FjSakGXdd04mNw4cRAnLMmS6o1TpVk&#13;&#10;Xfn3mBNcLD/7+fm9ZjP7gU0mpj6ghGIhgBnsgu7RSvj8eLmpgKWsUKshoJHwbRJs2suLRtU6nPHd&#13;&#10;TLtsGYlgqpUEl/NYc546Z7xKizAapN0hRK8ywWi5jupM4n7gt0Lcca96pA9OjebJme64O3kJ20e7&#13;&#10;sl2lottWuu+n+evwZl+lvL6an9dUHtbAspnz3wX8ZiD/0JKxfTihTmwgXIglUalZlsCIUJZlAWxP&#13;&#10;g/tCAG8b/j9H+wMAAP//AwBQSwECLQAUAAYACAAAACEAtoM4kv4AAADhAQAAEwAAAAAAAAAAAAAA&#13;&#10;AAAAAAAAW0NvbnRlbnRfVHlwZXNdLnhtbFBLAQItABQABgAIAAAAIQA4/SH/1gAAAJQBAAALAAAA&#13;&#10;AAAAAAAAAAAAAC8BAABfcmVscy8ucmVsc1BLAQItABQABgAIAAAAIQDNEytrOwIAAIQEAAAOAAAA&#13;&#10;AAAAAAAAAAAAAC4CAABkcnMvZTJvRG9jLnhtbFBLAQItABQABgAIAAAAIQDSCO144AAAAA8BAAAP&#13;&#10;AAAAAAAAAAAAAAAAAJUEAABkcnMvZG93bnJldi54bWxQSwUGAAAAAAQABADzAAAAogUAAAAA&#13;&#10;" fillcolor="white [3201]" strokeweight=".5pt">
                <v:textbox>
                  <w:txbxContent>
                    <w:p w14:paraId="67894A3B" w14:textId="27E90409" w:rsidR="0010324F" w:rsidRDefault="00FB0009" w:rsidP="0010324F">
                      <w:r>
                        <w:t>E</w:t>
                      </w:r>
                      <w:r w:rsidR="0010324F">
                        <w:t>valuate whether h</w:t>
                      </w:r>
                      <w:r>
                        <w:t>yperthyroidism is linked to breast cancer in Asian population</w:t>
                      </w:r>
                    </w:p>
                  </w:txbxContent>
                </v:textbox>
              </v:shape>
            </w:pict>
          </mc:Fallback>
        </mc:AlternateContent>
      </w:r>
    </w:p>
    <w:p w14:paraId="58F79B66" w14:textId="6EFD453C" w:rsidR="008625CF" w:rsidRDefault="008625CF"/>
    <w:p w14:paraId="6DEC5421" w14:textId="70D1C2B1" w:rsidR="008625CF" w:rsidRDefault="008625CF"/>
    <w:p w14:paraId="0C680663" w14:textId="1BEB502D" w:rsidR="008625CF" w:rsidRDefault="008625CF"/>
    <w:p w14:paraId="0C9DF219" w14:textId="642FB03D" w:rsidR="008625CF" w:rsidRDefault="008625CF"/>
    <w:p w14:paraId="75FEE5BA" w14:textId="3A26E12F" w:rsidR="008625CF" w:rsidRDefault="007E4D0B">
      <w:r>
        <w:rPr>
          <w:noProof/>
        </w:rPr>
        <mc:AlternateContent>
          <mc:Choice Requires="wps">
            <w:drawing>
              <wp:anchor distT="0" distB="0" distL="114300" distR="114300" simplePos="0" relativeHeight="251854848" behindDoc="0" locked="0" layoutInCell="1" allowOverlap="1" wp14:anchorId="74468A23" wp14:editId="0DFE4790">
                <wp:simplePos x="0" y="0"/>
                <wp:positionH relativeFrom="column">
                  <wp:posOffset>5241851</wp:posOffset>
                </wp:positionH>
                <wp:positionV relativeFrom="paragraph">
                  <wp:posOffset>155442</wp:posOffset>
                </wp:positionV>
                <wp:extent cx="1382233" cy="1477734"/>
                <wp:effectExtent l="0" t="0" r="15240" b="8255"/>
                <wp:wrapNone/>
                <wp:docPr id="105" name="Text Box 105"/>
                <wp:cNvGraphicFramePr/>
                <a:graphic xmlns:a="http://schemas.openxmlformats.org/drawingml/2006/main">
                  <a:graphicData uri="http://schemas.microsoft.com/office/word/2010/wordprocessingShape">
                    <wps:wsp>
                      <wps:cNvSpPr txBox="1"/>
                      <wps:spPr>
                        <a:xfrm>
                          <a:off x="0" y="0"/>
                          <a:ext cx="1382233" cy="1477734"/>
                        </a:xfrm>
                        <a:prstGeom prst="rect">
                          <a:avLst/>
                        </a:prstGeom>
                        <a:solidFill>
                          <a:schemeClr val="lt1"/>
                        </a:solidFill>
                        <a:ln w="6350">
                          <a:solidFill>
                            <a:prstClr val="black"/>
                          </a:solidFill>
                        </a:ln>
                      </wps:spPr>
                      <wps:txbx>
                        <w:txbxContent>
                          <w:p w14:paraId="269F5D79" w14:textId="578DF91A" w:rsidR="007E4D0B" w:rsidRDefault="007E4D0B" w:rsidP="007E4D0B">
                            <w:r>
                              <w:t xml:space="preserve">13 studies carried out: </w:t>
                            </w:r>
                            <w:r w:rsidR="00B23704">
                              <w:t>large</w:t>
                            </w:r>
                            <w:r>
                              <w:t xml:space="preserv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468A23" id="Text Box 105" o:spid="_x0000_s1107" type="#_x0000_t202" style="position:absolute;margin-left:412.75pt;margin-top:12.25pt;width:108.85pt;height:116.35pt;z-index:251854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igNPQIAAIUEAAAOAAAAZHJzL2Uyb0RvYy54bWysVE1v2zAMvQ/YfxB0X5yvNpkRp8hSZBhQ&#13;&#10;tAXSoWdFlhJhsqhJSuzs14+SnY92Ow27yJRIPZGPj57dNZUmB+G8AlPQQa9PiTAcSmW2Bf3+svo0&#13;&#10;pcQHZkqmwYiCHoWnd/OPH2a1zcUQdqBL4QiCGJ/XtqC7EGyeZZ7vRMV8D6ww6JTgKhZw67ZZ6ViN&#13;&#10;6JXOhv3+bVaDK60DLrzH0/vWSecJX0rBw5OUXgSiC4q5hbS6tG7ims1nLN86ZneKd2mwf8iiYsrg&#13;&#10;o2eoexYY2Tv1B1SluAMPMvQ4VBlIqbhINWA1g/67atY7ZkWqBcnx9kyT/3+w/PGwts+OhOYLNNjA&#13;&#10;SEhtfe7xMNbTSFfFL2ZK0I8UHs+0iSYQHi+NpsPhaEQJR99gPJlMRuOIk12uW+fDVwEViUZBHfYl&#13;&#10;0cUODz60oaeQ+JoHrcqV0jptohbEUjtyYNhFHVKSCP4mShtSF/R2dNNPwG98Efp8f6MZ/9GldxWF&#13;&#10;eNpgzpfioxWaTUNUWdDpmZkNlEckzEGrJW/5SiH+A/PhmTkUD3KEAxGecJEaMCnoLEp24H797TzG&#13;&#10;Y0/RS0mNYiyo/7lnTlCivxns9ufBeBzVmzbjm8kQN+7as7n2mH21BGRqgKNneTJjfNAnUzqoXnFu&#13;&#10;FvFVdDHD8e2ChpO5DO2I4NxxsVikINSrZeHBrC2P0LEzkdeX5pU52/U1oCQe4SRblr9rbxsbbxpY&#13;&#10;7ANIlXofiW5Z7fhHrSf1dHMZh+l6n6Iuf4/5bwAAAP//AwBQSwMEFAAGAAgAAAAhAFjvgZnhAAAA&#13;&#10;EAEAAA8AAABkcnMvZG93bnJldi54bWxMT0tPwzAMviPxHyIjcWMpZYXSNZ14DC6cGIiz12RJRJNU&#13;&#10;SdaVf493gost25+/R7ue3cAmFZMNXsD1ogCmfB+k9VrA58fLVQ0sZfQSh+CVgB+VYN2dn7XYyHD0&#13;&#10;72raZs2IxKcGBZicx4bz1BvlMC3CqDzd9iE6zDRGzWXEI5G7gZdFccsdWk8KBkf1ZFT/vT04AZtH&#13;&#10;fa/7GqPZ1NLaaf7av+lXIS4v5ucVlYcVsKzm/PcBpwzkHzoytgsHLxMbBNRlVRFUQLmkfgIUy5sS&#13;&#10;2I421V0JvGv5/yDdLwAAAP//AwBQSwECLQAUAAYACAAAACEAtoM4kv4AAADhAQAAEwAAAAAAAAAA&#13;&#10;AAAAAAAAAAAAW0NvbnRlbnRfVHlwZXNdLnhtbFBLAQItABQABgAIAAAAIQA4/SH/1gAAAJQBAAAL&#13;&#10;AAAAAAAAAAAAAAAAAC8BAABfcmVscy8ucmVsc1BLAQItABQABgAIAAAAIQCFAigNPQIAAIUEAAAO&#13;&#10;AAAAAAAAAAAAAAAAAC4CAABkcnMvZTJvRG9jLnhtbFBLAQItABQABgAIAAAAIQBY74GZ4QAAABAB&#13;&#10;AAAPAAAAAAAAAAAAAAAAAJcEAABkcnMvZG93bnJldi54bWxQSwUGAAAAAAQABADzAAAApQUAAAAA&#13;&#10;" fillcolor="white [3201]" strokeweight=".5pt">
                <v:textbox>
                  <w:txbxContent>
                    <w:p w14:paraId="269F5D79" w14:textId="578DF91A" w:rsidR="007E4D0B" w:rsidRDefault="007E4D0B" w:rsidP="007E4D0B">
                      <w:r>
                        <w:t xml:space="preserve">13 studies carried out: </w:t>
                      </w:r>
                      <w:r w:rsidR="00B23704">
                        <w:t>large</w:t>
                      </w:r>
                      <w:r>
                        <w:t xml:space="preserve"> sample size</w:t>
                      </w:r>
                    </w:p>
                  </w:txbxContent>
                </v:textbox>
              </v:shape>
            </w:pict>
          </mc:Fallback>
        </mc:AlternateContent>
      </w:r>
      <w:r>
        <w:rPr>
          <w:noProof/>
        </w:rPr>
        <mc:AlternateContent>
          <mc:Choice Requires="wps">
            <w:drawing>
              <wp:anchor distT="0" distB="0" distL="114300" distR="114300" simplePos="0" relativeHeight="251852800" behindDoc="0" locked="0" layoutInCell="1" allowOverlap="1" wp14:anchorId="25D0ED04" wp14:editId="573049C7">
                <wp:simplePos x="0" y="0"/>
                <wp:positionH relativeFrom="column">
                  <wp:posOffset>3561907</wp:posOffset>
                </wp:positionH>
                <wp:positionV relativeFrom="paragraph">
                  <wp:posOffset>155441</wp:posOffset>
                </wp:positionV>
                <wp:extent cx="1679575" cy="1476375"/>
                <wp:effectExtent l="0" t="0" r="9525" b="9525"/>
                <wp:wrapNone/>
                <wp:docPr id="104" name="Text Box 104"/>
                <wp:cNvGraphicFramePr/>
                <a:graphic xmlns:a="http://schemas.openxmlformats.org/drawingml/2006/main">
                  <a:graphicData uri="http://schemas.microsoft.com/office/word/2010/wordprocessingShape">
                    <wps:wsp>
                      <wps:cNvSpPr txBox="1"/>
                      <wps:spPr>
                        <a:xfrm>
                          <a:off x="0" y="0"/>
                          <a:ext cx="1679575" cy="1476375"/>
                        </a:xfrm>
                        <a:prstGeom prst="rect">
                          <a:avLst/>
                        </a:prstGeom>
                        <a:solidFill>
                          <a:schemeClr val="lt1"/>
                        </a:solidFill>
                        <a:ln w="6350">
                          <a:solidFill>
                            <a:prstClr val="black"/>
                          </a:solidFill>
                        </a:ln>
                      </wps:spPr>
                      <wps:txbx>
                        <w:txbxContent>
                          <w:p w14:paraId="7AFC03E8" w14:textId="57CE526E" w:rsidR="007E4D0B" w:rsidRDefault="0054798C" w:rsidP="007E4D0B">
                            <w:r>
                              <w:t>M</w:t>
                            </w:r>
                            <w:r w:rsidR="008D0D76">
                              <w:t>any cardiovascular diseases</w:t>
                            </w:r>
                            <w:r>
                              <w:t xml:space="preserve"> have been linked to PCOS</w:t>
                            </w:r>
                            <w:r w:rsidR="008D0D76">
                              <w:t xml:space="preserve"> </w:t>
                            </w:r>
                            <w:r w:rsidR="00B23704">
                              <w:t>but predominantly</w:t>
                            </w:r>
                            <w:r w:rsidR="008D0D76">
                              <w:t xml:space="preserve"> with autoimmune thyroid diseases.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0ED04" id="Text Box 104" o:spid="_x0000_s1108" type="#_x0000_t202" style="position:absolute;margin-left:280.45pt;margin-top:12.25pt;width:132.25pt;height:116.25pt;z-index:251852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bmPPgIAAIUEAAAOAAAAZHJzL2Uyb0RvYy54bWysVE1v2zAMvQ/YfxB0X5yk+WiNOEWWIsOA&#13;&#10;oC2QFj0rshQbk0VNUmJnv36U7Hy022nYRSFN6ol8fMzsvqkUOQjrStAZHfT6lAjNIS/1LqOvL6sv&#13;&#10;t5Q4z3TOFGiR0aNw9H7++dOsNqkYQgEqF5YgiHZpbTJaeG/SJHG8EBVzPTBCY1CCrZhH1+6S3LIa&#13;&#10;0SuVDPv9SVKDzY0FLpzDrw9tkM4jvpSC+ycpnfBEZRRr8/G08dyGM5nPWLqzzBQl78pg/1BFxUqN&#13;&#10;j56hHphnZG/LP6CqkltwIH2PQ5WAlCUXsQfsZtD/0M2mYEbEXpAcZ840uf8Hyx8PG/NsiW++QoMD&#13;&#10;DITUxqUOP4Z+Gmmr8IuVEowjhcczbaLxhIdLk+ndeDqmhGNsMJpObtBBnORy3VjnvwmoSDAyanEu&#13;&#10;kS52WDvfpp5SwmsOVJmvSqWiE7QglsqSA8MpKh+LRPB3WUqTOqOTm3E/Ar+LBejz/a1i/EdX3lUW&#13;&#10;4imNNV+aD5Zvtg0p84zeDk/MbCE/ImEWWi05w1cl4q+Z88/MoniQI1wI/4SHVIBFQWdRUoD99bfv&#13;&#10;IR9nilFKahRjRt3PPbOCEvVd47TvBqNRUG90RuPpEB17HdleR/S+WgIyNcDVMzyaId+rkyktVG+4&#13;&#10;N4vwKoaY5vh2Rv3JXPp2RXDvuFgsYhLq1TC/1hvDA3SYTOD1pXlj1nRz9SiJRzjJlqUfxtvmhpsa&#13;&#10;FnsPsoyzD0S3rHb8o9ajerq9DMt07cesy7/H/DcAAAD//wMAUEsDBBQABgAIAAAAIQC+nCPJ4QAA&#13;&#10;AA8BAAAPAAAAZHJzL2Rvd25yZXYueG1sTE/LTsMwELwj8Q/WInGjNlFT0jROxaNw4URBnN3YtS3i&#13;&#10;dRS7afh7lhNcVtqd2Xk02zn0bDJj8hEl3C4EMINd1B6thI/355sKWMoKteojGgnfJsG2vbxoVK3j&#13;&#10;Gd/MtM+WkQimWklwOQ8156lzJqi0iINBwo5xDCrTOlquR3Um8dDzQogVD8ojOTg1mEdnuq/9KUjY&#13;&#10;Pdi17So1ul2lvZ/mz+OrfZHy+mp+2tC43wDLZs5/H/DbgfJDS8EO8YQ6sV5CuRJrokooliUwIlRF&#13;&#10;uQR2oEN5J4C3Df/fo/0BAAD//wMAUEsBAi0AFAAGAAgAAAAhALaDOJL+AAAA4QEAABMAAAAAAAAA&#13;&#10;AAAAAAAAAAAAAFtDb250ZW50X1R5cGVzXS54bWxQSwECLQAUAAYACAAAACEAOP0h/9YAAACUAQAA&#13;&#10;CwAAAAAAAAAAAAAAAAAvAQAAX3JlbHMvLnJlbHNQSwECLQAUAAYACAAAACEATJW5jz4CAACFBAAA&#13;&#10;DgAAAAAAAAAAAAAAAAAuAgAAZHJzL2Uyb0RvYy54bWxQSwECLQAUAAYACAAAACEAvpwjyeEAAAAP&#13;&#10;AQAADwAAAAAAAAAAAAAAAACYBAAAZHJzL2Rvd25yZXYueG1sUEsFBgAAAAAEAAQA8wAAAKYFAAAA&#13;&#10;AA==&#13;&#10;" fillcolor="white [3201]" strokeweight=".5pt">
                <v:textbox>
                  <w:txbxContent>
                    <w:p w14:paraId="7AFC03E8" w14:textId="57CE526E" w:rsidR="007E4D0B" w:rsidRDefault="0054798C" w:rsidP="007E4D0B">
                      <w:r>
                        <w:t>M</w:t>
                      </w:r>
                      <w:r w:rsidR="008D0D76">
                        <w:t>any cardiovascular diseases</w:t>
                      </w:r>
                      <w:r>
                        <w:t xml:space="preserve"> have been linked to PCOS</w:t>
                      </w:r>
                      <w:r w:rsidR="008D0D76">
                        <w:t xml:space="preserve"> </w:t>
                      </w:r>
                      <w:r w:rsidR="00B23704">
                        <w:t>but predominantly</w:t>
                      </w:r>
                      <w:r w:rsidR="008D0D76">
                        <w:t xml:space="preserve"> with autoimmune thyroid diseases.</w:t>
                      </w:r>
                    </w:p>
                  </w:txbxContent>
                </v:textbox>
              </v:shape>
            </w:pict>
          </mc:Fallback>
        </mc:AlternateContent>
      </w:r>
      <w:r w:rsidR="007D706F">
        <w:rPr>
          <w:noProof/>
        </w:rPr>
        <mc:AlternateContent>
          <mc:Choice Requires="wps">
            <w:drawing>
              <wp:anchor distT="0" distB="0" distL="114300" distR="114300" simplePos="0" relativeHeight="251844608" behindDoc="0" locked="0" layoutInCell="1" allowOverlap="1" wp14:anchorId="2516DB32" wp14:editId="514828F8">
                <wp:simplePos x="0" y="0"/>
                <wp:positionH relativeFrom="column">
                  <wp:posOffset>2115879</wp:posOffset>
                </wp:positionH>
                <wp:positionV relativeFrom="paragraph">
                  <wp:posOffset>155441</wp:posOffset>
                </wp:positionV>
                <wp:extent cx="1446028" cy="1476375"/>
                <wp:effectExtent l="0" t="0" r="14605" b="9525"/>
                <wp:wrapNone/>
                <wp:docPr id="100" name="Text Box 100"/>
                <wp:cNvGraphicFramePr/>
                <a:graphic xmlns:a="http://schemas.openxmlformats.org/drawingml/2006/main">
                  <a:graphicData uri="http://schemas.microsoft.com/office/word/2010/wordprocessingShape">
                    <wps:wsp>
                      <wps:cNvSpPr txBox="1"/>
                      <wps:spPr>
                        <a:xfrm>
                          <a:off x="0" y="0"/>
                          <a:ext cx="1446028" cy="1476375"/>
                        </a:xfrm>
                        <a:prstGeom prst="rect">
                          <a:avLst/>
                        </a:prstGeom>
                        <a:solidFill>
                          <a:schemeClr val="lt1"/>
                        </a:solidFill>
                        <a:ln w="6350">
                          <a:solidFill>
                            <a:prstClr val="black"/>
                          </a:solidFill>
                        </a:ln>
                      </wps:spPr>
                      <wps:txbx>
                        <w:txbxContent>
                          <w:p w14:paraId="16792C53" w14:textId="2962E9AF" w:rsidR="0010324F" w:rsidRDefault="007E4D0B" w:rsidP="0010324F">
                            <w:r>
                              <w:t>Qualitative data: 1210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16DB32" id="Text Box 100" o:spid="_x0000_s1109" type="#_x0000_t202" style="position:absolute;margin-left:166.6pt;margin-top:12.25pt;width:113.85pt;height:116.25pt;z-index:251844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0jV6PAIAAIUEAAAOAAAAZHJzL2Uyb0RvYy54bWysVE1v2zAMvQ/YfxB0X5zvdEacIkuRYUDQ&#13;&#10;FkiHnhVZio3JoiYpsbNfP0p2PtrtNOwiUyL1RD4+en7fVIochXUl6IwOen1KhOaQl3qf0e8v6093&#13;&#10;lDjPdM4UaJHRk3D0fvHxw7w2qRhCASoXliCIdmltMlp4b9IkcbwQFXM9MEKjU4KtmMet3Se5ZTWi&#13;&#10;VyoZ9vvTpAabGwtcOIenD62TLiK+lIL7Jymd8ERlFHPzcbVx3YU1WcxZurfMFCXv0mD/kEXFSo2P&#13;&#10;XqAemGfkYMs/oKqSW3AgfY9DlYCUJRexBqxm0H9XzbZgRsRakBxnLjS5/wfLH49b82yJb75Agw0M&#13;&#10;hNTGpQ4PQz2NtFX4YqYE/Ujh6UKbaDzh4dJ4PO0PsdEcfYPxbDqaTQJOcr1urPNfBVQkGBm12JdI&#13;&#10;FztunG9DzyHhNQeqzNelUnETtCBWypIjwy4qH5NE8DdRSpM6o9PRpB+B3/gC9OX+TjH+o0vvJgrx&#13;&#10;lMacr8UHyze7hpR5Ru9GZ2Z2kJ+QMAutlpzh6xLxN8z5Z2ZRPMgRDoR/wkUqwKSgsygpwP7623mI&#13;&#10;x56il5IaxZhR9/PArKBEfdPY7c9IcVBv3IwnsyFu7K1nd+vRh2oFyNQAR8/waIZ4r86mtFC94tws&#13;&#10;w6voYprj2xn1Z3Pl2xHBueNiuYxBqFfD/EZvDQ/QoTOB15fmlVnT9dWjJB7hLFuWvmtvGxtualge&#13;&#10;PMgy9j4Q3bLa8Y9aj+rp5jIM0+0+Rl3/HovfAAAA//8DAFBLAwQUAAYACAAAACEACI58feIAAAAP&#13;&#10;AQAADwAAAGRycy9kb3ducmV2LnhtbExPy07DMBC8I/EP1iJxozYJKWkap+JReuFEQZzd2LUtYjuy&#13;&#10;3TT8PcsJLivtzuw82s3sBjKpmGzwHG4XDIjyfZDWaw4f7y83NZCUhZdiCF5x+FYJNt3lRSsaGc7+&#13;&#10;TU37rAmK+NQIDibnsaE09UY5kRZhVB6xY4hOZFyjpjKKM4q7gRaMLakT1qODEaN6Mqr/2p8ch+2j&#13;&#10;Xum+FtFsa2ntNH8eX/WO8+ur+XmN42ENJKs5/33AbwfMDx0GO4STl4kMHMqyLJDKobirgCChWrIV&#13;&#10;kAMeqnsGtGvp/x7dDwAAAP//AwBQSwECLQAUAAYACAAAACEAtoM4kv4AAADhAQAAEwAAAAAAAAAA&#13;&#10;AAAAAAAAAAAAW0NvbnRlbnRfVHlwZXNdLnhtbFBLAQItABQABgAIAAAAIQA4/SH/1gAAAJQBAAAL&#13;&#10;AAAAAAAAAAAAAAAAAC8BAABfcmVscy8ucmVsc1BLAQItABQABgAIAAAAIQCu0jV6PAIAAIUEAAAO&#13;&#10;AAAAAAAAAAAAAAAAAC4CAABkcnMvZTJvRG9jLnhtbFBLAQItABQABgAIAAAAIQAIjnx94gAAAA8B&#13;&#10;AAAPAAAAAAAAAAAAAAAAAJYEAABkcnMvZG93bnJldi54bWxQSwUGAAAAAAQABADzAAAApQUAAAAA&#13;&#10;" fillcolor="white [3201]" strokeweight=".5pt">
                <v:textbox>
                  <w:txbxContent>
                    <w:p w14:paraId="16792C53" w14:textId="2962E9AF" w:rsidR="0010324F" w:rsidRDefault="007E4D0B" w:rsidP="0010324F">
                      <w:r>
                        <w:t>Qualitative data: 1210</w:t>
                      </w:r>
                    </w:p>
                  </w:txbxContent>
                </v:textbox>
              </v:shape>
            </w:pict>
          </mc:Fallback>
        </mc:AlternateContent>
      </w:r>
      <w:r w:rsidR="007D706F">
        <w:rPr>
          <w:noProof/>
        </w:rPr>
        <mc:AlternateContent>
          <mc:Choice Requires="wps">
            <w:drawing>
              <wp:anchor distT="0" distB="0" distL="114300" distR="114300" simplePos="0" relativeHeight="251850752" behindDoc="0" locked="0" layoutInCell="1" allowOverlap="1" wp14:anchorId="6B52282A" wp14:editId="7EAFA362">
                <wp:simplePos x="0" y="0"/>
                <wp:positionH relativeFrom="column">
                  <wp:posOffset>701749</wp:posOffset>
                </wp:positionH>
                <wp:positionV relativeFrom="paragraph">
                  <wp:posOffset>155441</wp:posOffset>
                </wp:positionV>
                <wp:extent cx="1413510" cy="1476877"/>
                <wp:effectExtent l="0" t="0" r="8890" b="9525"/>
                <wp:wrapNone/>
                <wp:docPr id="103" name="Text Box 103"/>
                <wp:cNvGraphicFramePr/>
                <a:graphic xmlns:a="http://schemas.openxmlformats.org/drawingml/2006/main">
                  <a:graphicData uri="http://schemas.microsoft.com/office/word/2010/wordprocessingShape">
                    <wps:wsp>
                      <wps:cNvSpPr txBox="1"/>
                      <wps:spPr>
                        <a:xfrm>
                          <a:off x="0" y="0"/>
                          <a:ext cx="1413510" cy="1476877"/>
                        </a:xfrm>
                        <a:prstGeom prst="rect">
                          <a:avLst/>
                        </a:prstGeom>
                        <a:solidFill>
                          <a:schemeClr val="lt1"/>
                        </a:solidFill>
                        <a:ln w="6350">
                          <a:solidFill>
                            <a:prstClr val="black"/>
                          </a:solidFill>
                        </a:ln>
                      </wps:spPr>
                      <wps:txbx>
                        <w:txbxContent>
                          <w:p w14:paraId="41756161" w14:textId="3CB90890" w:rsidR="007D706F" w:rsidRDefault="007E4D0B" w:rsidP="007D706F">
                            <w:r>
                              <w:t>To examine the link between PCOS and the thyroid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52282A" id="Text Box 103" o:spid="_x0000_s1110" type="#_x0000_t202" style="position:absolute;margin-left:55.25pt;margin-top:12.25pt;width:111.3pt;height:116.3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beKPQIAAIUEAAAOAAAAZHJzL2Uyb0RvYy54bWysVE1v2zAMvQ/YfxB0XxynzseMOEWWIsOA&#13;&#10;oC2QDj0rshwbk0VNUmJnv36U7Hy022nYRaZE6ol8fPT8vq0lOQpjK1AZjQdDSoTikFdqn9HvL+tP&#13;&#10;M0qsYypnEpTI6ElYer/4+GHe6FSMoASZC0MQRNm00RktndNpFFleiprZAWih0FmAqZnDrdlHuWEN&#13;&#10;otcyGg2Hk6gBk2sDXFiLpw+dky4CflEI7p6KwgpHZEYxNxdWE9adX6PFnKV7w3RZ8T4N9g9Z1KxS&#13;&#10;+OgF6oE5Rg6m+gOqrrgBC4UbcKgjKIqKi1ADVhMP31WzLZkWoRYkx+oLTfb/wfLH41Y/G+LaL9Bi&#13;&#10;Az0hjbapxUNfT1uY2n8xU4J+pPB0oU20jnB/KYnvxjG6OPriZDqZTaceJ7pe18a6rwJq4o2MGuxL&#13;&#10;oIsdN9Z1oecQ/5oFWeXrSsqw8VoQK2nIkWEXpQtJIvibKKlIk9HJ3XgYgN/4PPTl/k4y/qNP7yYK&#13;&#10;8aTCnK/Fe8u1u5ZUeUZnyZmZHeQnJMxApyWr+bpC/A2z7pkZFA8SgQPhnnApJGBS0FuUlGB+/e3c&#13;&#10;x2NP0UtJg2LMqP15YEZQIr8p7PbnOEm8esMmGU9HuDG3nt2tRx3qFSBTMY6e5sH08U6ezcJA/Ypz&#13;&#10;s/Svoospjm9n1J3NletGBOeOi+UyBKFeNXMbtdXcQ/vOeF5f2ldmdN9Xh5J4hLNsWfquvV2sv6lg&#13;&#10;eXBQVKH3nuiO1Z5/1HpQTz+Xfphu9yHq+vdY/AYAAP//AwBQSwMEFAAGAAgAAAAhALsmQRzgAAAA&#13;&#10;DwEAAA8AAABkcnMvZG93bnJldi54bWxMT01PwzAMvSPxHyIjcWNpVwalazrxMbhwYiDOWeMlEU1S&#13;&#10;JVlX/j3mBBdbz35+fq/dzG5gE8ZkgxdQLgpg6PugrNcCPt6fr2pgKUuv5BA8CvjGBJvu/KyVjQon&#13;&#10;/4bTLmtGIj41UoDJeWw4T71BJ9MijOhpdwjRyUwwaq6iPJG4G/iyKG64k9bTByNHfDTYf+2OTsD2&#13;&#10;Qd/pvpbRbGtl7TR/Hl71ixCXF/PTmsr9GljGOf9dwG8G8g8dGduHo1eJDYTLYkVUActr6kSoqqoE&#13;&#10;tqfB6rYE3rX8f47uBwAA//8DAFBLAQItABQABgAIAAAAIQC2gziS/gAAAOEBAAATAAAAAAAAAAAA&#13;&#10;AAAAAAAAAABbQ29udGVudF9UeXBlc10ueG1sUEsBAi0AFAAGAAgAAAAhADj9If/WAAAAlAEAAAsA&#13;&#10;AAAAAAAAAAAAAAAALwEAAF9yZWxzLy5yZWxzUEsBAi0AFAAGAAgAAAAhAL39t4o9AgAAhQQAAA4A&#13;&#10;AAAAAAAAAAAAAAAALgIAAGRycy9lMm9Eb2MueG1sUEsBAi0AFAAGAAgAAAAhALsmQRzgAAAADwEA&#13;&#10;AA8AAAAAAAAAAAAAAAAAlwQAAGRycy9kb3ducmV2LnhtbFBLBQYAAAAABAAEAPMAAACkBQAAAAA=&#13;&#10;" fillcolor="white [3201]" strokeweight=".5pt">
                <v:textbox>
                  <w:txbxContent>
                    <w:p w14:paraId="41756161" w14:textId="3CB90890" w:rsidR="007D706F" w:rsidRDefault="007E4D0B" w:rsidP="007D706F">
                      <w:r>
                        <w:t>To examine the link between PCOS and the thyroid disease.</w:t>
                      </w:r>
                    </w:p>
                  </w:txbxContent>
                </v:textbox>
              </v:shape>
            </w:pict>
          </mc:Fallback>
        </mc:AlternateContent>
      </w:r>
      <w:r w:rsidR="007D706F">
        <w:rPr>
          <w:noProof/>
        </w:rPr>
        <mc:AlternateContent>
          <mc:Choice Requires="wps">
            <w:drawing>
              <wp:anchor distT="0" distB="0" distL="114300" distR="114300" simplePos="0" relativeHeight="251848704" behindDoc="0" locked="0" layoutInCell="1" allowOverlap="1" wp14:anchorId="18D544FD" wp14:editId="4D288199">
                <wp:simplePos x="0" y="0"/>
                <wp:positionH relativeFrom="column">
                  <wp:posOffset>-691116</wp:posOffset>
                </wp:positionH>
                <wp:positionV relativeFrom="paragraph">
                  <wp:posOffset>155442</wp:posOffset>
                </wp:positionV>
                <wp:extent cx="1392555" cy="1477734"/>
                <wp:effectExtent l="0" t="0" r="17145" b="8255"/>
                <wp:wrapNone/>
                <wp:docPr id="102" name="Text Box 102"/>
                <wp:cNvGraphicFramePr/>
                <a:graphic xmlns:a="http://schemas.openxmlformats.org/drawingml/2006/main">
                  <a:graphicData uri="http://schemas.microsoft.com/office/word/2010/wordprocessingShape">
                    <wps:wsp>
                      <wps:cNvSpPr txBox="1"/>
                      <wps:spPr>
                        <a:xfrm>
                          <a:off x="0" y="0"/>
                          <a:ext cx="1392555" cy="1477734"/>
                        </a:xfrm>
                        <a:prstGeom prst="rect">
                          <a:avLst/>
                        </a:prstGeom>
                        <a:solidFill>
                          <a:schemeClr val="lt1"/>
                        </a:solidFill>
                        <a:ln w="6350">
                          <a:solidFill>
                            <a:prstClr val="black"/>
                          </a:solidFill>
                        </a:ln>
                      </wps:spPr>
                      <wps:txbx>
                        <w:txbxContent>
                          <w:p w14:paraId="082203C1" w14:textId="0C03CFF8" w:rsidR="007D706F" w:rsidRDefault="007E4D0B" w:rsidP="007D706F">
                            <w:r>
                              <w:t xml:space="preserve">M </w:t>
                            </w:r>
                            <w:proofErr w:type="spellStart"/>
                            <w:r>
                              <w:t>Romitti</w:t>
                            </w:r>
                            <w:proofErr w:type="spellEnd"/>
                            <w:r>
                              <w:t xml:space="preserve">, </w:t>
                            </w:r>
                            <w:proofErr w:type="gramStart"/>
                            <w:r>
                              <w:t>V,C</w:t>
                            </w:r>
                            <w:proofErr w:type="gramEnd"/>
                            <w:r>
                              <w:t xml:space="preserve"> </w:t>
                            </w:r>
                            <w:proofErr w:type="spellStart"/>
                            <w:r>
                              <w:t>Fabris</w:t>
                            </w:r>
                            <w:proofErr w:type="spellEnd"/>
                            <w:r>
                              <w:t xml:space="preserve">, P K </w:t>
                            </w:r>
                            <w:proofErr w:type="spellStart"/>
                            <w:r>
                              <w:t>Ziegelmann</w:t>
                            </w:r>
                            <w:proofErr w:type="spellEnd"/>
                            <w:r>
                              <w:t>, A L Maia, P M Spritzer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544FD" id="Text Box 102" o:spid="_x0000_s1111" type="#_x0000_t202" style="position:absolute;margin-left:-54.4pt;margin-top:12.25pt;width:109.65pt;height:116.35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lwNVPQIAAIUEAAAOAAAAZHJzL2Uyb0RvYy54bWysVE1v2zAMvQ/YfxB0X5zPpjXiFFmKDAOC&#13;&#10;tkBa9KzIcixMFjVJiZ39+lGy89Fup2EXmRKpJ/Lx0bP7plLkIKyToDM66PUpEZpDLvUuo68vqy+3&#13;&#10;lDjPdM4UaJHRo3D0fv7506w2qRhCCSoXliCIdmltMlp6b9IkcbwUFXM9MEKjswBbMY9bu0tyy2pE&#13;&#10;r1Qy7Pdvkhpsbixw4RyePrROOo/4RSG4fyoKJzxRGcXcfFxtXLdhTeYzlu4sM6XkXRrsH7KomNT4&#13;&#10;6BnqgXlG9lb+AVVJbsFB4XscqgSKQnIRa8BqBv0P1WxKZkSsBclx5kyT+3+w/PGwMc+W+OYrNNjA&#13;&#10;QEhtXOrwMNTTFLYKX8yUoB8pPJ5pE40nPFwa3Q0nkwklHH2D8XQ6HY0DTnK5bqzz3wRUJBgZtdiX&#13;&#10;SBc7rJ1vQ08h4TUHSuYrqVTcBC2IpbLkwLCLysckEfxdlNKkzujNaNKPwO98Afp8f6sY/9GldxWF&#13;&#10;eEpjzpfig+WbbUNkntHbyYmZLeRHJMxCqyVn+Eoi/po5/8wsigc5woHwT7gUCjAp6CxKSrC//nYe&#13;&#10;4rGn6KWkRjFm1P3cMysoUd81dvtuMB4H9cbNeDId4sZee7bXHr2vloBMDXD0DI9miPfqZBYWqjec&#13;&#10;m0V4FV1Mc3w7o/5kLn07Ijh3XCwWMQj1aphf643hATp0JvD60rwxa7q+epTEI5xky9IP7W1jw00N&#13;&#10;i72HQsbeB6JbVjv+UetRPd1chmG63seoy99j/hsAAP//AwBQSwMEFAAGAAgAAAAhAEQzd+fhAAAA&#13;&#10;EAEAAA8AAABkcnMvZG93bnJldi54bWxMj8tOwzAQRfdI/IM1SOxaOxGFkMapeBQ2rCiI9TR2bYvY&#13;&#10;jmI3DX/PdAWb0Tzv3NNsZt+zSY/JxSChWApgOnRRuWAkfH68LCpgKWNQ2MegJfzoBJv28qLBWsVT&#13;&#10;eNfTLhtGIiHVKMHmPNScp85qj2kZBx1odoijx0zlaLga8UTivuelELfcowv0weKgn6zuvndHL2H7&#13;&#10;aO5NV+Fot5Vybpq/Dm/mVcrrq/l5TeFhDSzrOf9dwJmB/ENLxvbxGFRivYRFISoCyBLKmxWw80Yh&#13;&#10;KNlTY3VXAm8b/h+k/QUAAP//AwBQSwECLQAUAAYACAAAACEAtoM4kv4AAADhAQAAEwAAAAAAAAAA&#13;&#10;AAAAAAAAAAAAW0NvbnRlbnRfVHlwZXNdLnhtbFBLAQItABQABgAIAAAAIQA4/SH/1gAAAJQBAAAL&#13;&#10;AAAAAAAAAAAAAAAAAC8BAABfcmVscy8ucmVsc1BLAQItABQABgAIAAAAIQDmlwNVPQIAAIUEAAAO&#13;&#10;AAAAAAAAAAAAAAAAAC4CAABkcnMvZTJvRG9jLnhtbFBLAQItABQABgAIAAAAIQBEM3fn4QAAABAB&#13;&#10;AAAPAAAAAAAAAAAAAAAAAJcEAABkcnMvZG93bnJldi54bWxQSwUGAAAAAAQABADzAAAApQUAAAAA&#13;&#10;" fillcolor="white [3201]" strokeweight=".5pt">
                <v:textbox>
                  <w:txbxContent>
                    <w:p w14:paraId="082203C1" w14:textId="0C03CFF8" w:rsidR="007D706F" w:rsidRDefault="007E4D0B" w:rsidP="007D706F">
                      <w:r>
                        <w:t xml:space="preserve">M Romitti, </w:t>
                      </w:r>
                      <w:proofErr w:type="gramStart"/>
                      <w:r>
                        <w:t>V,C</w:t>
                      </w:r>
                      <w:proofErr w:type="gramEnd"/>
                      <w:r>
                        <w:t xml:space="preserve"> </w:t>
                      </w:r>
                      <w:proofErr w:type="spellStart"/>
                      <w:r>
                        <w:t>Fabris</w:t>
                      </w:r>
                      <w:proofErr w:type="spellEnd"/>
                      <w:r>
                        <w:t xml:space="preserve">, P K </w:t>
                      </w:r>
                      <w:proofErr w:type="spellStart"/>
                      <w:r>
                        <w:t>Ziegelmann</w:t>
                      </w:r>
                      <w:proofErr w:type="spellEnd"/>
                      <w:r>
                        <w:t>, A L Maia, P M Spritzer (2018)</w:t>
                      </w:r>
                    </w:p>
                  </w:txbxContent>
                </v:textbox>
              </v:shape>
            </w:pict>
          </mc:Fallback>
        </mc:AlternateContent>
      </w:r>
    </w:p>
    <w:p w14:paraId="36848DF4" w14:textId="70F40DCD" w:rsidR="008625CF" w:rsidRDefault="008625CF"/>
    <w:p w14:paraId="2F8D10C3" w14:textId="0C8F1377" w:rsidR="008625CF" w:rsidRDefault="008625CF"/>
    <w:p w14:paraId="1FDB7F59" w14:textId="734ED67A" w:rsidR="008625CF" w:rsidRDefault="008625CF"/>
    <w:p w14:paraId="5AB7760C" w14:textId="2DEA9F2D" w:rsidR="00B10CBA" w:rsidRDefault="006B6E71">
      <w:r>
        <w:rPr>
          <w:noProof/>
        </w:rPr>
        <w:lastRenderedPageBreak/>
        <mc:AlternateContent>
          <mc:Choice Requires="wps">
            <w:drawing>
              <wp:anchor distT="0" distB="0" distL="114300" distR="114300" simplePos="0" relativeHeight="251875328" behindDoc="0" locked="0" layoutInCell="1" allowOverlap="1" wp14:anchorId="6921D8FE" wp14:editId="7D8B05A0">
                <wp:simplePos x="0" y="0"/>
                <wp:positionH relativeFrom="column">
                  <wp:posOffset>-776177</wp:posOffset>
                </wp:positionH>
                <wp:positionV relativeFrom="paragraph">
                  <wp:posOffset>-21265</wp:posOffset>
                </wp:positionV>
                <wp:extent cx="1488440" cy="1753870"/>
                <wp:effectExtent l="0" t="0" r="10160" b="11430"/>
                <wp:wrapNone/>
                <wp:docPr id="115" name="Text Box 115"/>
                <wp:cNvGraphicFramePr/>
                <a:graphic xmlns:a="http://schemas.openxmlformats.org/drawingml/2006/main">
                  <a:graphicData uri="http://schemas.microsoft.com/office/word/2010/wordprocessingShape">
                    <wps:wsp>
                      <wps:cNvSpPr txBox="1"/>
                      <wps:spPr>
                        <a:xfrm>
                          <a:off x="0" y="0"/>
                          <a:ext cx="1488440" cy="1753870"/>
                        </a:xfrm>
                        <a:prstGeom prst="rect">
                          <a:avLst/>
                        </a:prstGeom>
                        <a:solidFill>
                          <a:schemeClr val="lt1"/>
                        </a:solidFill>
                        <a:ln w="6350">
                          <a:solidFill>
                            <a:prstClr val="black"/>
                          </a:solidFill>
                        </a:ln>
                      </wps:spPr>
                      <wps:txbx>
                        <w:txbxContent>
                          <w:p w14:paraId="043A27F6" w14:textId="28C3BC72" w:rsidR="00B10CBA" w:rsidRDefault="005B41EE" w:rsidP="00B10CBA">
                            <w:r>
                              <w:t xml:space="preserve">S. H Golden, K. A Robinson, I Saldanha, B. Anton, P.W. </w:t>
                            </w:r>
                            <w:proofErr w:type="spellStart"/>
                            <w:r>
                              <w:t>Landenson</w:t>
                            </w:r>
                            <w:proofErr w:type="spellEnd"/>
                            <w:r>
                              <w:t xml:space="preserve"> (2009)</w:t>
                            </w:r>
                          </w:p>
                          <w:p w14:paraId="461BAAE9" w14:textId="1A3D88D1" w:rsidR="00B10CBA" w:rsidRDefault="00B10CBA" w:rsidP="00B10CBA">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1D8FE" id="Text Box 115" o:spid="_x0000_s1112" type="#_x0000_t202" style="position:absolute;margin-left:-61.1pt;margin-top:-1.65pt;width:117.2pt;height:138.1pt;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y8CfOwIAAIUEAAAOAAAAZHJzL2Uyb0RvYy54bWysVE2PGjEMvVfqf4hyLwMssHTEsKKsqCqh&#13;&#10;3ZXYas8hkzBRM3GaBGbor68Tvrc9Vb1k7Nh5tp/tmTy0tSY74bwCU9Bep0uJMBxKZTYF/f66+DSm&#13;&#10;xAdmSqbBiILuhacP048fJo3NRR8q0KVwBEGMzxtb0CoEm2eZ55Wome+AFQaNElzNAqpuk5WONYhe&#13;&#10;66zf7Y6yBlxpHXDhPd4+Hox0mvClFDw8S+lFILqgmFtIp0vnOp7ZdMLyjWO2UvyYBvuHLGqmDAY9&#13;&#10;Qz2ywMjWqT+gasUdeJChw6HOQErFRaoBq+l131WzqpgVqRYkx9szTf7/wfKn3cq+OBLaL9BiAyMh&#13;&#10;jfW5x8tYTytdHb+YKUE7Urg/0ybaQHh8NBiPBwM0cbT17od34/tEbHZ5bp0PXwXUJAoFddiXRBfb&#13;&#10;LX3AkOh6conRPGhVLpTWSYmzIObakR3DLuqQksQXN17akKago7thNwHf2CL0+f1aM/4jlnmLgJo2&#13;&#10;eHkpPkqhXbdElQUdj07MrKHcI2EODrPkLV8oxF8yH16Yw+FBInAhwjMeUgMmBUeJkgrcr7/dR3/s&#13;&#10;KVopaXAYC+p/bpkTlOhvBrv9uZf4DUkZDO/7GMNdW9bXFrOt54BM9XD1LE9i9A/6JEoH9RvuzSxG&#13;&#10;RRMzHGMXNJzEeTisCO4dF7NZcsJ5tSwszcryCB07E3l9bd+Ys8e+BhyJJziNLcvftffgG18amG0D&#13;&#10;SJV6H4k+sHrkH2c9tee4l3GZrvXkdfl7TH8DAAD//wMAUEsDBBQABgAIAAAAIQD2gYUf4AAAABAB&#13;&#10;AAAPAAAAZHJzL2Rvd25yZXYueG1sTE/JTsMwEL0j8Q/WIHFrnboSpGmciqVw4URBPbvx1LYa21Hs&#13;&#10;puHvmZ7gMprlzVvqzeQ7NuKQXAwSFvMCGIY2aheMhO+vt1kJLGUVtOpiQAk/mGDT3N7UqtLxEj5x&#13;&#10;3GXDiCSkSkmwOfcV56m16FWaxx4D3Y5x8CrTOBiuB3Uhct9xURQP3CsXSMGqHl8stqfd2UvYPpuV&#13;&#10;aUs12G2pnRun/fHDvEt5fze9rqk8rYFlnPLfB1wzkH9oyNghnoNOrJMwWwghCEvdcgnsiqANsIME&#13;&#10;8ShWwJua/w/S/AIAAP//AwBQSwECLQAUAAYACAAAACEAtoM4kv4AAADhAQAAEwAAAAAAAAAAAAAA&#13;&#10;AAAAAAAAW0NvbnRlbnRfVHlwZXNdLnhtbFBLAQItABQABgAIAAAAIQA4/SH/1gAAAJQBAAALAAAA&#13;&#10;AAAAAAAAAAAAAC8BAABfcmVscy8ucmVsc1BLAQItABQABgAIAAAAIQB7y8CfOwIAAIUEAAAOAAAA&#13;&#10;AAAAAAAAAAAAAC4CAABkcnMvZTJvRG9jLnhtbFBLAQItABQABgAIAAAAIQD2gYUf4AAAABABAAAP&#13;&#10;AAAAAAAAAAAAAAAAAJUEAABkcnMvZG93bnJldi54bWxQSwUGAAAAAAQABADzAAAAogUAAAAA&#13;&#10;" fillcolor="white [3201]" strokeweight=".5pt">
                <v:textbox>
                  <w:txbxContent>
                    <w:p w14:paraId="043A27F6" w14:textId="28C3BC72" w:rsidR="00B10CBA" w:rsidRDefault="005B41EE" w:rsidP="00B10CBA">
                      <w:r>
                        <w:t xml:space="preserve">S. H Golden, K. A Robinson, I Saldanha, B. Anton, P.W. </w:t>
                      </w:r>
                      <w:proofErr w:type="spellStart"/>
                      <w:r>
                        <w:t>Landenson</w:t>
                      </w:r>
                      <w:proofErr w:type="spellEnd"/>
                      <w:r>
                        <w:t xml:space="preserve"> (2009)</w:t>
                      </w:r>
                    </w:p>
                    <w:p w14:paraId="461BAAE9" w14:textId="1A3D88D1" w:rsidR="00B10CBA" w:rsidRDefault="00B10CBA" w:rsidP="00B10CBA">
                      <w:r>
                        <w:t xml:space="preserve"> </w:t>
                      </w:r>
                    </w:p>
                  </w:txbxContent>
                </v:textbox>
              </v:shape>
            </w:pict>
          </mc:Fallback>
        </mc:AlternateContent>
      </w:r>
      <w:r>
        <w:rPr>
          <w:noProof/>
        </w:rPr>
        <mc:AlternateContent>
          <mc:Choice Requires="wps">
            <w:drawing>
              <wp:anchor distT="0" distB="0" distL="114300" distR="114300" simplePos="0" relativeHeight="251867136" behindDoc="0" locked="0" layoutInCell="1" allowOverlap="1" wp14:anchorId="6A73571D" wp14:editId="1AE052A8">
                <wp:simplePos x="0" y="0"/>
                <wp:positionH relativeFrom="column">
                  <wp:posOffset>712381</wp:posOffset>
                </wp:positionH>
                <wp:positionV relativeFrom="paragraph">
                  <wp:posOffset>-21265</wp:posOffset>
                </wp:positionV>
                <wp:extent cx="1445895" cy="1753870"/>
                <wp:effectExtent l="0" t="0" r="14605" b="11430"/>
                <wp:wrapNone/>
                <wp:docPr id="111" name="Text Box 111"/>
                <wp:cNvGraphicFramePr/>
                <a:graphic xmlns:a="http://schemas.openxmlformats.org/drawingml/2006/main">
                  <a:graphicData uri="http://schemas.microsoft.com/office/word/2010/wordprocessingShape">
                    <wps:wsp>
                      <wps:cNvSpPr txBox="1"/>
                      <wps:spPr>
                        <a:xfrm>
                          <a:off x="0" y="0"/>
                          <a:ext cx="1445895" cy="1753870"/>
                        </a:xfrm>
                        <a:prstGeom prst="rect">
                          <a:avLst/>
                        </a:prstGeom>
                        <a:solidFill>
                          <a:schemeClr val="lt1"/>
                        </a:solidFill>
                        <a:ln w="6350">
                          <a:solidFill>
                            <a:prstClr val="black"/>
                          </a:solidFill>
                        </a:ln>
                      </wps:spPr>
                      <wps:txbx>
                        <w:txbxContent>
                          <w:p w14:paraId="132E627D" w14:textId="7B89ACD0" w:rsidR="00B10CBA" w:rsidRDefault="005B41EE" w:rsidP="00B10CBA">
                            <w:r>
                              <w:t>Compilation of data regarding endocrine and metabolic disorders in the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73571D" id="Text Box 111" o:spid="_x0000_s1113" type="#_x0000_t202" style="position:absolute;margin-left:56.1pt;margin-top:-1.65pt;width:113.85pt;height:138.1pt;z-index:251867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b2z5PAIAAIUEAAAOAAAAZHJzL2Uyb0RvYy54bWysVE1v2zAMvQ/YfxB0X5ykSZMacYosRYYB&#13;&#10;RVsgLXpWZCkWJouapMTOfv0o5bvbadhFJkXyiXwkPblva022wnkFpqC9TpcSYTiUyqwL+va6+DKm&#13;&#10;xAdmSqbBiILuhKf308+fJo3NRR8q0KVwBEGMzxtb0CoEm2eZ55Wome+AFQaNElzNAqpunZWONYhe&#13;&#10;66zf7d5mDbjSOuDCe7x92BvpNOFLKXh4ltKLQHRBMbeQTpfOVTyz6YTla8dspfghDfYPWdRMGXz0&#13;&#10;BPXAAiMbp/6AqhV34EGGDoc6AykVF6kGrKbX/VDNsmJWpFqQHG9PNPn/B8uftkv74khov0KLDYyE&#13;&#10;NNbnHi9jPa10dfxipgTtSOHuRJtoA+ExaDAYju+GlHC09UbDm/EoEZudw63z4ZuAmkShoA77kuhi&#13;&#10;20cf8El0PbrE1zxoVS6U1kmJsyDm2pEtwy7qkJLEiCsvbUhT0NubYTcBX9ki9Cl+pRn/Ecu8RkBN&#13;&#10;G7w8Fx+l0K5aosqCjkdHZlZQ7pAwB/tZ8pYvFOI/Mh9emMPhQY5wIcIzHlIDJgUHiZIK3K+/3Ud/&#13;&#10;7ClaKWlwGAvqf26YE5To7wa7fYcUx+lNymA46qPiLi2rS4vZ1HNApnq4epYnMfoHfRSlg/od92YW&#13;&#10;X0UTMxzfLmg4ivOwXxHcOy5ms+SE82pZeDRLyyN07Ezk9bV9Z84e+hpwJJ7gOLYs/9DevW+MNDDb&#13;&#10;BJAq9T4SvWf1wD/OemrPYS/jMl3qyev895j+BgAA//8DAFBLAwQUAAYACAAAACEAcdh4JuAAAAAP&#13;&#10;AQAADwAAAGRycy9kb3ducmV2LnhtbExPu07DMBTdkfgH61Zia506EiRpnIpHYWGiIGY3dm2rsR3Z&#13;&#10;bhr+nstElysd3fNst7MbyKRissFzWK8KIMr3QVqvOXx9vi4rICkLL8UQvOLwoxJsu9ubVjQyXPyH&#13;&#10;mvZZEzTxqREcTM5jQ2nqjXIircKoPP6OITqREUZNZRQXNHcDZUVxT52wHhOMGNWzUf1pf3Ycdk+6&#13;&#10;1n0lotlV0tpp/j6+6zfO7xbzywbP4wZIVnP+V8DfBuwPHRY7hLOXiQyI14whlcOyLIEgoSzrGsiB&#13;&#10;A3tgNdCupdc7ul8AAAD//wMAUEsBAi0AFAAGAAgAAAAhALaDOJL+AAAA4QEAABMAAAAAAAAAAAAA&#13;&#10;AAAAAAAAAFtDb250ZW50X1R5cGVzXS54bWxQSwECLQAUAAYACAAAACEAOP0h/9YAAACUAQAACwAA&#13;&#10;AAAAAAAAAAAAAAAvAQAAX3JlbHMvLnJlbHNQSwECLQAUAAYACAAAACEAWW9s+TwCAACFBAAADgAA&#13;&#10;AAAAAAAAAAAAAAAuAgAAZHJzL2Uyb0RvYy54bWxQSwECLQAUAAYACAAAACEAcdh4JuAAAAAPAQAA&#13;&#10;DwAAAAAAAAAAAAAAAACWBAAAZHJzL2Rvd25yZXYueG1sUEsFBgAAAAAEAAQA8wAAAKMFAAAAAA==&#13;&#10;" fillcolor="white [3201]" strokeweight=".5pt">
                <v:textbox>
                  <w:txbxContent>
                    <w:p w14:paraId="132E627D" w14:textId="7B89ACD0" w:rsidR="00B10CBA" w:rsidRDefault="005B41EE" w:rsidP="00B10CBA">
                      <w:r>
                        <w:t>Compilation of data regarding endocrine and metabolic disorders in the U.S</w:t>
                      </w:r>
                    </w:p>
                  </w:txbxContent>
                </v:textbox>
              </v:shape>
            </w:pict>
          </mc:Fallback>
        </mc:AlternateContent>
      </w:r>
      <w:r>
        <w:rPr>
          <w:noProof/>
        </w:rPr>
        <mc:AlternateContent>
          <mc:Choice Requires="wps">
            <w:drawing>
              <wp:anchor distT="0" distB="0" distL="114300" distR="114300" simplePos="0" relativeHeight="251873280" behindDoc="0" locked="0" layoutInCell="1" allowOverlap="1" wp14:anchorId="165186E4" wp14:editId="7ACE71C0">
                <wp:simplePos x="0" y="0"/>
                <wp:positionH relativeFrom="column">
                  <wp:posOffset>2158409</wp:posOffset>
                </wp:positionH>
                <wp:positionV relativeFrom="paragraph">
                  <wp:posOffset>-21265</wp:posOffset>
                </wp:positionV>
                <wp:extent cx="1445895" cy="1753870"/>
                <wp:effectExtent l="0" t="0" r="14605" b="11430"/>
                <wp:wrapNone/>
                <wp:docPr id="114" name="Text Box 114"/>
                <wp:cNvGraphicFramePr/>
                <a:graphic xmlns:a="http://schemas.openxmlformats.org/drawingml/2006/main">
                  <a:graphicData uri="http://schemas.microsoft.com/office/word/2010/wordprocessingShape">
                    <wps:wsp>
                      <wps:cNvSpPr txBox="1"/>
                      <wps:spPr>
                        <a:xfrm>
                          <a:off x="0" y="0"/>
                          <a:ext cx="1445895" cy="1753870"/>
                        </a:xfrm>
                        <a:prstGeom prst="rect">
                          <a:avLst/>
                        </a:prstGeom>
                        <a:solidFill>
                          <a:schemeClr val="lt1"/>
                        </a:solidFill>
                        <a:ln w="6350">
                          <a:solidFill>
                            <a:prstClr val="black"/>
                          </a:solidFill>
                        </a:ln>
                      </wps:spPr>
                      <wps:txbx>
                        <w:txbxContent>
                          <w:p w14:paraId="5683B5F9" w14:textId="67FA2DD7" w:rsidR="00B10CBA" w:rsidRDefault="005B41EE" w:rsidP="00B10CBA">
                            <w:r>
                              <w:t>Qualitative data</w:t>
                            </w:r>
                            <w:r w:rsidR="005975E3">
                              <w:t>: 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186E4" id="Text Box 114" o:spid="_x0000_s1114" type="#_x0000_t202" style="position:absolute;margin-left:169.95pt;margin-top:-1.65pt;width:113.85pt;height:138.1pt;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9tmiPAIAAIUEAAAOAAAAZHJzL2Uyb0RvYy54bWysVE1v2zAMvQ/YfxB0X5ykSZsacYosRYYB&#13;&#10;QVsgLXpWZCkWJouapMTOfv0o5bvbadhFJkXyiXwkPX5oa022wnkFpqC9TpcSYTiUyqwL+vY6/zKi&#13;&#10;xAdmSqbBiILuhKcPk8+fxo3NRR8q0KVwBEGMzxtb0CoEm2eZ55Wome+AFQaNElzNAqpunZWONYhe&#13;&#10;66zf7d5mDbjSOuDCe7x93BvpJOFLKXh4ltKLQHRBMbeQTpfOVTyzyZjla8dspfghDfYPWdRMGXz0&#13;&#10;BPXIAiMbp/6AqhV34EGGDoc6AykVF6kGrKbX/VDNsmJWpFqQHG9PNPn/B8uftkv74khov0KLDYyE&#13;&#10;NNbnHi9jPa10dfxipgTtSOHuRJtoA+ExaDAYju6HlHC09e6GN6O7RGx2DrfOh28CahKFgjrsS6KL&#13;&#10;bRc+4JPoenSJr3nQqpwrrZMSZ0HMtCNbhl3UISWJEVde2pCmoLc3w24CvrJF6FP8SjP+I5Z5jYCa&#13;&#10;Nnh5Lj5KoV21RJUFHY2OzKyg3CFhDvaz5C2fK8RfMB9emMPhQY5wIcIzHlIDJgUHiZIK3K+/3Ud/&#13;&#10;7ClaKWlwGAvqf26YE5To7wa7fY8Ux+lNymB410fFXVpWlxazqWeATPVw9SxPYvQP+ihKB/U77s00&#13;&#10;voomZji+XdBwFGdhvyK4d1xMp8kJ59WysDBLyyN07Ezk9bV9Z84e+hpwJJ7gOLYs/9DevW+MNDDd&#13;&#10;BJAq9T4SvWf1wD/OemrPYS/jMl3qyev895j8BgAA//8DAFBLAwQUAAYACAAAACEA0FeYueEAAAAP&#13;&#10;AQAADwAAAGRycy9kb3ducmV2LnhtbExPu07DMBTdkfgH6yKxtU4TkSZpnIpHYelEQcxu7NpW4+vI&#13;&#10;dtPw95gJlisd3fNst7MdyCR9MA4ZrJYZEIm9EwYVg8+P10UFJESOgg8OJYNvGWDb3d60vBHuiu9y&#13;&#10;OkRFkgmGhjPQMY4NpaHX0vKwdKPE9Ds5b3lM0CsqPL8mczvQPMtKarnBlKD5KJ+17M+Hi2Wwe1K1&#13;&#10;6ivu9a4Sxkzz12mv3hi7v5tfNuk8boBEOcc/BfxuSP2hS8WO7oIikIFBUdR1ojJYFAWQRHgo1yWQ&#13;&#10;I4N8nddAu5b+39H9AAAA//8DAFBLAQItABQABgAIAAAAIQC2gziS/gAAAOEBAAATAAAAAAAAAAAA&#13;&#10;AAAAAAAAAABbQ29udGVudF9UeXBlc10ueG1sUEsBAi0AFAAGAAgAAAAhADj9If/WAAAAlAEAAAsA&#13;&#10;AAAAAAAAAAAAAAAALwEAAF9yZWxzLy5yZWxzUEsBAi0AFAAGAAgAAAAhAFr22aI8AgAAhQQAAA4A&#13;&#10;AAAAAAAAAAAAAAAALgIAAGRycy9lMm9Eb2MueG1sUEsBAi0AFAAGAAgAAAAhANBXmLnhAAAADwEA&#13;&#10;AA8AAAAAAAAAAAAAAAAAlgQAAGRycy9kb3ducmV2LnhtbFBLBQYAAAAABAAEAPMAAACkBQAAAAA=&#13;&#10;" fillcolor="white [3201]" strokeweight=".5pt">
                <v:textbox>
                  <w:txbxContent>
                    <w:p w14:paraId="5683B5F9" w14:textId="67FA2DD7" w:rsidR="00B10CBA" w:rsidRDefault="005B41EE" w:rsidP="00B10CBA">
                      <w:r>
                        <w:t>Qualitative data</w:t>
                      </w:r>
                      <w:r w:rsidR="005975E3">
                        <w:t>: 54</w:t>
                      </w:r>
                    </w:p>
                  </w:txbxContent>
                </v:textbox>
              </v:shape>
            </w:pict>
          </mc:Fallback>
        </mc:AlternateContent>
      </w:r>
      <w:r>
        <w:rPr>
          <w:noProof/>
        </w:rPr>
        <mc:AlternateContent>
          <mc:Choice Requires="wps">
            <w:drawing>
              <wp:anchor distT="0" distB="0" distL="114300" distR="114300" simplePos="0" relativeHeight="251871232" behindDoc="0" locked="0" layoutInCell="1" allowOverlap="1" wp14:anchorId="6804412E" wp14:editId="5F0DA2C6">
                <wp:simplePos x="0" y="0"/>
                <wp:positionH relativeFrom="column">
                  <wp:posOffset>5252484</wp:posOffset>
                </wp:positionH>
                <wp:positionV relativeFrom="paragraph">
                  <wp:posOffset>-21265</wp:posOffset>
                </wp:positionV>
                <wp:extent cx="1392555" cy="1753870"/>
                <wp:effectExtent l="0" t="0" r="17145" b="11430"/>
                <wp:wrapNone/>
                <wp:docPr id="113" name="Text Box 113"/>
                <wp:cNvGraphicFramePr/>
                <a:graphic xmlns:a="http://schemas.openxmlformats.org/drawingml/2006/main">
                  <a:graphicData uri="http://schemas.microsoft.com/office/word/2010/wordprocessingShape">
                    <wps:wsp>
                      <wps:cNvSpPr txBox="1"/>
                      <wps:spPr>
                        <a:xfrm>
                          <a:off x="0" y="0"/>
                          <a:ext cx="1392555" cy="1753870"/>
                        </a:xfrm>
                        <a:prstGeom prst="rect">
                          <a:avLst/>
                        </a:prstGeom>
                        <a:solidFill>
                          <a:schemeClr val="lt1"/>
                        </a:solidFill>
                        <a:ln w="6350">
                          <a:solidFill>
                            <a:prstClr val="black"/>
                          </a:solidFill>
                        </a:ln>
                      </wps:spPr>
                      <wps:txbx>
                        <w:txbxContent>
                          <w:p w14:paraId="0D2BA687" w14:textId="42536A8B" w:rsidR="00B10CBA" w:rsidRDefault="006B6E71" w:rsidP="00B10CBA">
                            <w:r>
                              <w:t>1 study: large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4412E" id="Text Box 113" o:spid="_x0000_s1115" type="#_x0000_t202" style="position:absolute;margin-left:413.6pt;margin-top:-1.65pt;width:109.65pt;height:138.1pt;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L8pmPQIAAIUEAAAOAAAAZHJzL2Uyb0RvYy54bWysVEtv2zAMvg/YfxB0X5yX28SIU2QpMgwI&#13;&#10;2gJp0bMiy7EwWdQkJXb260cp726nYReZFMlP5EfSk4e2VmQnrJOgc9rrdCkRmkMh9Sanb6+LLyNK&#13;&#10;nGe6YAq0yOleOPow/fxp0phM9KECVQhLEES7rDE5rbw3WZI4XomauQ4YodFYgq2ZR9VuksKyBtFr&#13;&#10;lfS73bukAVsYC1w4h7ePByOdRvyyFNw/l6UTnqicYm4+njae63Am0wnLNpaZSvJjGuwfsqiZ1Pjo&#13;&#10;GeqReUa2Vv4BVUtuwUHpOxzqBMpSchFrwGp63Q/VrCpmRKwFyXHmTJP7f7D8abcyL5b49iu02MBA&#13;&#10;SGNc5vAy1NOWtg5fzJSgHSncn2kTrSc8BA3G/TRNKeFo692ng9F9JDa5hBvr/DcBNQlCTi32JdLF&#13;&#10;dkvn8Ul0PbmE1xwoWSykUlEJsyDmypIdwy4qH5PEiBsvpUmT07tB2o3AN7YAfY5fK8Z/hDJvEVBT&#13;&#10;Gi8vxQfJt+uWyCKno/GJmTUUeyTMwmGWnOELifhL5vwLszg8yBEuhH/Go1SAScFRoqQC++tv98Ef&#13;&#10;e4pWShocxpy6n1tmBSXqu8Zuj3vDYZjeqAzT+z4q9tqyvrbobT0HZKqHq2d4FIO/VyextFC/497M&#13;&#10;wqtoYprj2zn1J3HuDyuCe8fFbBadcF4N80u9MjxAh84EXl/bd2bNsa8eR+IJTmPLsg/tPfiGSA2z&#13;&#10;rYdSxt4Hog+sHvnHWY/tOe5lWKZrPXpd/h7T3wAAAP//AwBQSwMEFAAGAAgAAAAhAER6EGfhAAAA&#13;&#10;EAEAAA8AAABkcnMvZG93bnJldi54bWxMT8tOwzAQvCPxD9YicWsdUihpmk3Fo3DhREGc3di1LWI7&#13;&#10;st00/D3bE1xGWs3sPJrN5Ho2qphs8Ag38wKY8l2Q1muEz4+XWQUsZeGl6INXCD8qwaa9vGhELcPJ&#13;&#10;v6txlzUjE59qgWByHmrOU2eUE2keBuWJO4ToRKYzai6jOJG563lZFEvuhPWUYMSgnozqvndHh7B9&#13;&#10;1CvdVSKabSWtHaevw5t+Rby+mp7XBA9rYFlN+e8DzhuoP7RUbB+OXibWI1TlfUlShNliAewsKG6X&#13;&#10;d8D2CMSsgLcN/z+k/QUAAP//AwBQSwECLQAUAAYACAAAACEAtoM4kv4AAADhAQAAEwAAAAAAAAAA&#13;&#10;AAAAAAAAAAAAW0NvbnRlbnRfVHlwZXNdLnhtbFBLAQItABQABgAIAAAAIQA4/SH/1gAAAJQBAAAL&#13;&#10;AAAAAAAAAAAAAAAAAC8BAABfcmVscy8ucmVsc1BLAQItABQABgAIAAAAIQDaL8pmPQIAAIUEAAAO&#13;&#10;AAAAAAAAAAAAAAAAAC4CAABkcnMvZTJvRG9jLnhtbFBLAQItABQABgAIAAAAIQBEehBn4QAAABAB&#13;&#10;AAAPAAAAAAAAAAAAAAAAAJcEAABkcnMvZG93bnJldi54bWxQSwUGAAAAAAQABADzAAAApQUAAAAA&#13;&#10;" fillcolor="white [3201]" strokeweight=".5pt">
                <v:textbox>
                  <w:txbxContent>
                    <w:p w14:paraId="0D2BA687" w14:textId="42536A8B" w:rsidR="00B10CBA" w:rsidRDefault="006B6E71" w:rsidP="00B10CBA">
                      <w:r>
                        <w:t>1 study: large sample size</w:t>
                      </w:r>
                    </w:p>
                  </w:txbxContent>
                </v:textbox>
              </v:shape>
            </w:pict>
          </mc:Fallback>
        </mc:AlternateContent>
      </w:r>
      <w:r>
        <w:rPr>
          <w:noProof/>
        </w:rPr>
        <mc:AlternateContent>
          <mc:Choice Requires="wps">
            <w:drawing>
              <wp:anchor distT="0" distB="0" distL="114300" distR="114300" simplePos="0" relativeHeight="251869184" behindDoc="0" locked="0" layoutInCell="1" allowOverlap="1" wp14:anchorId="66495EEC" wp14:editId="3BE3652C">
                <wp:simplePos x="0" y="0"/>
                <wp:positionH relativeFrom="column">
                  <wp:posOffset>3604437</wp:posOffset>
                </wp:positionH>
                <wp:positionV relativeFrom="paragraph">
                  <wp:posOffset>-21265</wp:posOffset>
                </wp:positionV>
                <wp:extent cx="1647825" cy="1754372"/>
                <wp:effectExtent l="0" t="0" r="15875" b="11430"/>
                <wp:wrapNone/>
                <wp:docPr id="112" name="Text Box 112"/>
                <wp:cNvGraphicFramePr/>
                <a:graphic xmlns:a="http://schemas.openxmlformats.org/drawingml/2006/main">
                  <a:graphicData uri="http://schemas.microsoft.com/office/word/2010/wordprocessingShape">
                    <wps:wsp>
                      <wps:cNvSpPr txBox="1"/>
                      <wps:spPr>
                        <a:xfrm>
                          <a:off x="0" y="0"/>
                          <a:ext cx="1647825" cy="1754372"/>
                        </a:xfrm>
                        <a:prstGeom prst="rect">
                          <a:avLst/>
                        </a:prstGeom>
                        <a:solidFill>
                          <a:schemeClr val="lt1"/>
                        </a:solidFill>
                        <a:ln w="6350">
                          <a:solidFill>
                            <a:prstClr val="black"/>
                          </a:solidFill>
                        </a:ln>
                      </wps:spPr>
                      <wps:txbx>
                        <w:txbxContent>
                          <w:p w14:paraId="68137C06" w14:textId="408563E0" w:rsidR="00B10CBA" w:rsidRDefault="006B6E71" w:rsidP="00B10CBA">
                            <w:r>
                              <w:t xml:space="preserve">Endocrine disorder has been a common theme in the U.S with the majority of the population, in </w:t>
                            </w:r>
                            <w:r w:rsidR="004D531D">
                              <w:t>particular</w:t>
                            </w:r>
                            <w:r>
                              <w:t xml:space="preserve"> hyperthyroidism was more common in women </w:t>
                            </w:r>
                          </w:p>
                          <w:p w14:paraId="4E89D78F" w14:textId="5C21D525" w:rsidR="00B10CBA" w:rsidRDefault="00B10CBA" w:rsidP="00B10CBA">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495EEC" id="Text Box 112" o:spid="_x0000_s1116" type="#_x0000_t202" style="position:absolute;margin-left:283.8pt;margin-top:-1.65pt;width:129.75pt;height:138.15pt;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RWmPQIAAIUEAAAOAAAAZHJzL2Uyb0RvYy54bWysVE1vGjEQvVfqf7B8LwuEjwSxRJSIqhJK&#13;&#10;IpEoZ+O1Watej2sbdumv79gsH0l7qnrxjj3j55k3b3Z631Sa7IXzCkxOe50uJcJwKJTZ5vT1Zfnl&#13;&#10;lhIfmCmYBiNyehCe3s8+f5rWdiL6UIIuhCMIYvyktjktQ7CTLPO8FBXzHbDCoFOCq1jArdtmhWM1&#13;&#10;olc663e7o6wGV1gHXHiPpw9HJ50lfCkFD09SehGIzinmFtLq0rqJazabssnWMVsq3qbB/iGLiimD&#13;&#10;j56hHlhgZOfUH1CV4g48yNDhUGUgpeIi1YDV9LofqlmXzIpUC5Lj7Zkm//9g+eN+bZ8dCc1XaLCB&#13;&#10;kZDa+onHw1hPI10Vv5gpQT9SeDjTJppAeLw0Goxv+0NKOPp64+HgZtyPONnlunU+fBNQkWjk1GFf&#13;&#10;El1sv/LhGHoKia950KpYKq3TJmpBLLQje4Zd1CElieDvorQhdU5HN8NuAn7ni9Dn+xvN+I82vaso&#13;&#10;xNMGc74UH63QbBqiipzeJanEow0UByTMwVFL3vKlQvwV8+GZORQPcoQDEZ5wkRowKWgtSkpwv/52&#13;&#10;HuOxp+ilpEYx5tT/3DEnKNHfDXb7rjcYRPWmzWA47uPGXXs21x6zqxaATPVw9CxPZowP+mRKB9Ub&#13;&#10;zs08voouZji+ndNwMhfhOCI4d1zM5ykI9WpZWJm15RE6diby+tK8MWfbvgaUxCOcZMsmH9p7jI03&#13;&#10;Dcx3AaRKvb+w2vKPWk/qaecyDtP1PkVd/h6z3wAAAP//AwBQSwMEFAAGAAgAAAAhAK3CtXzhAAAA&#13;&#10;DwEAAA8AAABkcnMvZG93bnJldi54bWxMT7tOwzAU3ZH4B+sisbVOE5GkaW4qHoWlEwUxu7FrW43t&#13;&#10;yHbT8PeYCZYrHd3zbLezGcgkfNDOIqyWGRBhe8e1lQifH6+LGkiIzHI2OCsQvkWAbXd707KGu6t9&#13;&#10;F9MhSpJMbGgYgopxbCgNvRKGhaUbhU2/k/OGxQS9pNyzazI3A82zrKSGaZsSFBvFsxL9+XAxCLsn&#13;&#10;uZZ9zbza1Vzraf467eUb4v3d/LJJ53EDJIo5/ingd0PqD10qdnQXywMZEB7KqkxUhEVRAEmEOq9W&#13;&#10;QI4IeVVkQLuW/t/R/QAAAP//AwBQSwECLQAUAAYACAAAACEAtoM4kv4AAADhAQAAEwAAAAAAAAAA&#13;&#10;AAAAAAAAAAAAW0NvbnRlbnRfVHlwZXNdLnhtbFBLAQItABQABgAIAAAAIQA4/SH/1gAAAJQBAAAL&#13;&#10;AAAAAAAAAAAAAAAAAC8BAABfcmVscy8ucmVsc1BLAQItABQABgAIAAAAIQA+JRWmPQIAAIUEAAAO&#13;&#10;AAAAAAAAAAAAAAAAAC4CAABkcnMvZTJvRG9jLnhtbFBLAQItABQABgAIAAAAIQCtwrV84QAAAA8B&#13;&#10;AAAPAAAAAAAAAAAAAAAAAJcEAABkcnMvZG93bnJldi54bWxQSwUGAAAAAAQABADzAAAApQUAAAAA&#13;&#10;" fillcolor="white [3201]" strokeweight=".5pt">
                <v:textbox>
                  <w:txbxContent>
                    <w:p w14:paraId="68137C06" w14:textId="408563E0" w:rsidR="00B10CBA" w:rsidRDefault="006B6E71" w:rsidP="00B10CBA">
                      <w:r>
                        <w:t xml:space="preserve">Endocrine disorder has been a common theme in the U.S with </w:t>
                      </w:r>
                      <w:proofErr w:type="gramStart"/>
                      <w:r>
                        <w:t>the majority of</w:t>
                      </w:r>
                      <w:proofErr w:type="gramEnd"/>
                      <w:r>
                        <w:t xml:space="preserve"> the population, in </w:t>
                      </w:r>
                      <w:r w:rsidR="004D531D">
                        <w:t>particular</w:t>
                      </w:r>
                      <w:r>
                        <w:t xml:space="preserve"> hyperthyroidism was more common in women </w:t>
                      </w:r>
                    </w:p>
                    <w:p w14:paraId="4E89D78F" w14:textId="5C21D525" w:rsidR="00B10CBA" w:rsidRDefault="00B10CBA" w:rsidP="00B10CBA">
                      <w:r>
                        <w:t xml:space="preserve"> </w:t>
                      </w:r>
                    </w:p>
                  </w:txbxContent>
                </v:textbox>
              </v:shape>
            </w:pict>
          </mc:Fallback>
        </mc:AlternateContent>
      </w:r>
      <w:r w:rsidR="00B10CBA">
        <w:rPr>
          <w:noProof/>
        </w:rPr>
        <mc:AlternateContent>
          <mc:Choice Requires="wps">
            <w:drawing>
              <wp:anchor distT="0" distB="0" distL="114300" distR="114300" simplePos="0" relativeHeight="251856896" behindDoc="0" locked="0" layoutInCell="1" allowOverlap="1" wp14:anchorId="71DE2688" wp14:editId="02868810">
                <wp:simplePos x="0" y="0"/>
                <wp:positionH relativeFrom="column">
                  <wp:posOffset>-776177</wp:posOffset>
                </wp:positionH>
                <wp:positionV relativeFrom="paragraph">
                  <wp:posOffset>-744280</wp:posOffset>
                </wp:positionV>
                <wp:extent cx="1488440" cy="935665"/>
                <wp:effectExtent l="0" t="0" r="10160" b="17145"/>
                <wp:wrapNone/>
                <wp:docPr id="106" name="Text Box 106"/>
                <wp:cNvGraphicFramePr/>
                <a:graphic xmlns:a="http://schemas.openxmlformats.org/drawingml/2006/main">
                  <a:graphicData uri="http://schemas.microsoft.com/office/word/2010/wordprocessingShape">
                    <wps:wsp>
                      <wps:cNvSpPr txBox="1"/>
                      <wps:spPr>
                        <a:xfrm>
                          <a:off x="0" y="0"/>
                          <a:ext cx="1488440" cy="935665"/>
                        </a:xfrm>
                        <a:prstGeom prst="rect">
                          <a:avLst/>
                        </a:prstGeom>
                        <a:solidFill>
                          <a:schemeClr val="lt1"/>
                        </a:solidFill>
                        <a:ln w="6350">
                          <a:solidFill>
                            <a:prstClr val="black"/>
                          </a:solidFill>
                        </a:ln>
                      </wps:spPr>
                      <wps:txbx>
                        <w:txbxContent>
                          <w:p w14:paraId="66E71A71" w14:textId="77777777" w:rsidR="00B10CBA" w:rsidRDefault="00B10CBA" w:rsidP="00B10CBA"/>
                          <w:p w14:paraId="4AEE4275" w14:textId="77777777" w:rsidR="00B10CBA" w:rsidRDefault="00B10CBA" w:rsidP="00B10CBA">
                            <w:r>
                              <w:t xml:space="preserve">   Author/Date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E2688" id="Text Box 106" o:spid="_x0000_s1117" type="#_x0000_t202" style="position:absolute;margin-left:-61.1pt;margin-top:-58.6pt;width:117.2pt;height:73.6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LKcYOgIAAIQEAAAOAAAAZHJzL2Uyb0RvYy54bWysVE1vGjEQvVfqf7B8LwsEKEEsESWiqhQl&#13;&#10;kUiVs/HarFWvx7UNu/TXd+xdPpL2VPXiHfuNn2fezOz8rqk0OQjnFZicDnp9SoThUCizy+n3l/Wn&#13;&#10;KSU+MFMwDUbk9Cg8vVt8/DCv7UwMoQRdCEeQxPhZbXNahmBnWeZ5KSrme2CFQVCCq1jArdtlhWM1&#13;&#10;slc6G/b7k6wGV1gHXHiPp/ctSBeJX0rBw5OUXgSic4qxhbS6tG7jmi3mbLZzzJaKd2Gwf4iiYsrg&#13;&#10;o2eqexYY2Tv1B1WluAMPMvQ4VBlIqbhIOWA2g/67bDYlsyLlguJ4e5bJ/z9a/njY2GdHQvMFGixg&#13;&#10;FKS2fubxMObTSFfFL0ZKEEcJj2fZRBMIj5dG0+lohBBH7PZmPJmMI012uW2dD18FVCQaOXVYlqQW&#13;&#10;Ozz40LqeXOJjHrQq1krrtImtIFbakQPDIuqQYkTyN17akDqnk5txPxG/wSL1+f5WM/6jC+/KC/m0&#13;&#10;wZgvuUcrNNuGqAKzOguzheKIejloW8lbvlbI/8B8eGYOewd1wHkIT7hIDRgUdBYlJbhffzuP/lhS&#13;&#10;RCmpsRdz6n/umROU6G8Gi307SPKGtBmNPw/xDXeNbK8Rs69WgEoNcPIsT2b0D/pkSgfVK47NMr6K&#13;&#10;EDMc385pOJmr0E4Ijh0Xy2Vywna1LDyYjeWROlYm6vrSvDJnu7oG7IhHOHUtm70rb+sbbxpY7gNI&#13;&#10;lWofhW5V7fTHVk/d041lnKXrffK6/DwWvwEAAP//AwBQSwMEFAAGAAgAAAAhAFooH7jgAAAAEQEA&#13;&#10;AA8AAABkcnMvZG93bnJldi54bWxMT01PwzAMvSPxHyIjcdvSFglK13TiY3DhxECcvSZLIpqkSrKu&#13;&#10;/HvcE1ysZ/v5+b12O7uBTSomG7yAcl0AU74P0not4PPjZVUDSxm9xCF4JeBHJdh2lxctNjKc/bua&#13;&#10;9lkzEvGpQQEm57HhPPVGOUzrMCpPu2OIDjO1UXMZ8UzibuBVUdxyh9bTB4OjejKq/96fnIDdo77X&#13;&#10;fY3R7Gpp7TR/Hd/0qxDXV/PzhsrDBlhWc/67gCUD+YeOjB3CycvEBgGrsqoq4i6ovCO0cGgG7CDg&#13;&#10;piiBdy3/n6T7BQAA//8DAFBLAQItABQABgAIAAAAIQC2gziS/gAAAOEBAAATAAAAAAAAAAAAAAAA&#13;&#10;AAAAAABbQ29udGVudF9UeXBlc10ueG1sUEsBAi0AFAAGAAgAAAAhADj9If/WAAAAlAEAAAsAAAAA&#13;&#10;AAAAAAAAAAAALwEAAF9yZWxzLy5yZWxzUEsBAi0AFAAGAAgAAAAhALkspxg6AgAAhAQAAA4AAAAA&#13;&#10;AAAAAAAAAAAALgIAAGRycy9lMm9Eb2MueG1sUEsBAi0AFAAGAAgAAAAhAFooH7jgAAAAEQEAAA8A&#13;&#10;AAAAAAAAAAAAAAAAlAQAAGRycy9kb3ducmV2LnhtbFBLBQYAAAAABAAEAPMAAAChBQAAAAA=&#13;&#10;" fillcolor="white [3201]" strokeweight=".5pt">
                <v:textbox>
                  <w:txbxContent>
                    <w:p w14:paraId="66E71A71" w14:textId="77777777" w:rsidR="00B10CBA" w:rsidRDefault="00B10CBA" w:rsidP="00B10CBA"/>
                    <w:p w14:paraId="4AEE4275" w14:textId="77777777" w:rsidR="00B10CBA" w:rsidRDefault="00B10CBA" w:rsidP="00B10CBA">
                      <w:r>
                        <w:t xml:space="preserve">   Author/Date</w:t>
                      </w:r>
                    </w:p>
                  </w:txbxContent>
                </v:textbox>
              </v:shape>
            </w:pict>
          </mc:Fallback>
        </mc:AlternateContent>
      </w:r>
      <w:r w:rsidR="00B10CBA">
        <w:rPr>
          <w:noProof/>
        </w:rPr>
        <mc:AlternateContent>
          <mc:Choice Requires="wps">
            <w:drawing>
              <wp:anchor distT="0" distB="0" distL="114300" distR="114300" simplePos="0" relativeHeight="251860992" behindDoc="0" locked="0" layoutInCell="1" allowOverlap="1" wp14:anchorId="4680A644" wp14:editId="5654C0E4">
                <wp:simplePos x="0" y="0"/>
                <wp:positionH relativeFrom="column">
                  <wp:posOffset>5252484</wp:posOffset>
                </wp:positionH>
                <wp:positionV relativeFrom="paragraph">
                  <wp:posOffset>-744279</wp:posOffset>
                </wp:positionV>
                <wp:extent cx="1446028" cy="722630"/>
                <wp:effectExtent l="0" t="0" r="14605" b="13970"/>
                <wp:wrapNone/>
                <wp:docPr id="108" name="Text Box 108"/>
                <wp:cNvGraphicFramePr/>
                <a:graphic xmlns:a="http://schemas.openxmlformats.org/drawingml/2006/main">
                  <a:graphicData uri="http://schemas.microsoft.com/office/word/2010/wordprocessingShape">
                    <wps:wsp>
                      <wps:cNvSpPr txBox="1"/>
                      <wps:spPr>
                        <a:xfrm>
                          <a:off x="0" y="0"/>
                          <a:ext cx="1446028" cy="722630"/>
                        </a:xfrm>
                        <a:prstGeom prst="rect">
                          <a:avLst/>
                        </a:prstGeom>
                        <a:solidFill>
                          <a:schemeClr val="lt1"/>
                        </a:solidFill>
                        <a:ln w="6350">
                          <a:solidFill>
                            <a:prstClr val="black"/>
                          </a:solidFill>
                        </a:ln>
                      </wps:spPr>
                      <wps:txbx>
                        <w:txbxContent>
                          <w:p w14:paraId="1B27A24F" w14:textId="77777777" w:rsidR="00B10CBA" w:rsidRDefault="00B10CBA" w:rsidP="00B10CBA"/>
                          <w:p w14:paraId="5A8A6945" w14:textId="6A2FBBF0" w:rsidR="00B10CBA" w:rsidRDefault="00B10CBA" w:rsidP="00B10CBA">
                            <w:r>
                              <w:t xml:space="preserve">   </w:t>
                            </w:r>
                            <w:r w:rsidR="005B41EE">
                              <w:t xml:space="preserve">     Strength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0A644" id="Text Box 108" o:spid="_x0000_s1118" type="#_x0000_t202" style="position:absolute;margin-left:413.6pt;margin-top:-58.6pt;width:113.85pt;height:56.9pt;z-index:251860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uG+pOgIAAIQEAAAOAAAAZHJzL2Uyb0RvYy54bWysVE1v2zAMvQ/YfxB0X+y4aboGcYosRYYB&#13;&#10;QVsgHXpWZCkWJouapMTOfv0o5bvbadhFJkXyiXwkPX7oGk22wnkFpqT9Xk6JMBwqZdYl/f46//SZ&#13;&#10;Eh+YqZgGI0q6E54+TD5+GLd2JAqoQVfCEQQxftTaktYh2FGWeV6LhvkeWGHQKME1LKDq1lnlWIvo&#13;&#10;jc6KPB9mLbjKOuDCe7x93BvpJOFLKXh4ltKLQHRJMbeQTpfOVTyzyZiN1o7ZWvFDGuwfsmiYMvjo&#13;&#10;CeqRBUY2Tv0B1SjuwIMMPQ5NBlIqLlINWE0/f1fNsmZWpFqQHG9PNPn/B8uftkv74kjovkCHDYyE&#13;&#10;tNaPPF7GejrpmvjFTAnakcLdiTbRBcJj0GAwzAtsNEfbXVEMbxKv2TnaOh++CmhIFErqsC2JLbZd&#13;&#10;+IAvouvRJT7mQatqrrROShwFMdOObBk2UYeUI0ZceWlD2pIOb27zBHxli9Cn+JVm/Ees8hoBNW3w&#13;&#10;8lx7lEK36oiqSnpfHIlZQbVDvhzsR8lbPleIv2A+vDCHs4MU4T6EZzykBkwKDhIlNbhff7uP/thS&#13;&#10;tFLS4iyW1P/cMCco0d8MNvseGY7Dm5TB7V2Biru0rC4tZtPMAJnq4+ZZnsToH/RRlA6aN1ybaXwV&#13;&#10;TcxwfLuk4SjOwn5DcO24mE6TE46rZWFhlpZH6NiZyOtr98acPfQ14EQ8wXFq2ehde/e+MdLAdBNA&#13;&#10;qtT7SPSe1QP/OOqpPYe1jLt0qSev889j8hsAAP//AwBQSwMEFAAGAAgAAAAhAK5Q+S7hAAAAEQEA&#13;&#10;AA8AAABkcnMvZG93bnJldi54bWxMT8lOwzAQvSPxD9YgcWudhAJpGqdiKVw4URBnN3Zti3gcxW4a&#13;&#10;/p7JCS6jWd68pd5OvmOjHqILKCBfZsA0tkE5NAI+P14WJbCYJCrZBdQCfnSEbXN5UctKhTO+63Gf&#13;&#10;DCMSjJUUYFPqK85ja7WXcRl6jXQ7hsHLRONguBrkmch9x4ssu+NeOiQFK3v9ZHX7vT95AbtHszZt&#13;&#10;KQe7K5Vz4/R1fDOvQlxfTc8bKg8bYElP6e8D5gzkHxoydggnVJF1AsriviCogEWez90MyW5Xa2AH&#13;&#10;2t2sgDc1/5+k+QUAAP//AwBQSwECLQAUAAYACAAAACEAtoM4kv4AAADhAQAAEwAAAAAAAAAAAAAA&#13;&#10;AAAAAAAAW0NvbnRlbnRfVHlwZXNdLnhtbFBLAQItABQABgAIAAAAIQA4/SH/1gAAAJQBAAALAAAA&#13;&#10;AAAAAAAAAAAAAC8BAABfcmVscy8ucmVsc1BLAQItABQABgAIAAAAIQAzuG+pOgIAAIQEAAAOAAAA&#13;&#10;AAAAAAAAAAAAAC4CAABkcnMvZTJvRG9jLnhtbFBLAQItABQABgAIAAAAIQCuUPku4QAAABEBAAAP&#13;&#10;AAAAAAAAAAAAAAAAAJQEAABkcnMvZG93bnJldi54bWxQSwUGAAAAAAQABADzAAAAogUAAAAA&#13;&#10;" fillcolor="white [3201]" strokeweight=".5pt">
                <v:textbox>
                  <w:txbxContent>
                    <w:p w14:paraId="1B27A24F" w14:textId="77777777" w:rsidR="00B10CBA" w:rsidRDefault="00B10CBA" w:rsidP="00B10CBA"/>
                    <w:p w14:paraId="5A8A6945" w14:textId="6A2FBBF0" w:rsidR="00B10CBA" w:rsidRDefault="00B10CBA" w:rsidP="00B10CBA">
                      <w:r>
                        <w:t xml:space="preserve">   </w:t>
                      </w:r>
                      <w:r w:rsidR="005B41EE">
                        <w:t xml:space="preserve">     Strength</w:t>
                      </w:r>
                    </w:p>
                  </w:txbxContent>
                </v:textbox>
              </v:shape>
            </w:pict>
          </mc:Fallback>
        </mc:AlternateContent>
      </w:r>
      <w:r w:rsidR="00B10CBA">
        <w:rPr>
          <w:noProof/>
        </w:rPr>
        <mc:AlternateContent>
          <mc:Choice Requires="wps">
            <w:drawing>
              <wp:anchor distT="0" distB="0" distL="114300" distR="114300" simplePos="0" relativeHeight="251863040" behindDoc="0" locked="0" layoutInCell="1" allowOverlap="1" wp14:anchorId="6912677A" wp14:editId="1E68E017">
                <wp:simplePos x="0" y="0"/>
                <wp:positionH relativeFrom="column">
                  <wp:posOffset>3604437</wp:posOffset>
                </wp:positionH>
                <wp:positionV relativeFrom="paragraph">
                  <wp:posOffset>-744279</wp:posOffset>
                </wp:positionV>
                <wp:extent cx="1648047" cy="722630"/>
                <wp:effectExtent l="0" t="0" r="15875" b="13970"/>
                <wp:wrapNone/>
                <wp:docPr id="109" name="Text Box 109"/>
                <wp:cNvGraphicFramePr/>
                <a:graphic xmlns:a="http://schemas.openxmlformats.org/drawingml/2006/main">
                  <a:graphicData uri="http://schemas.microsoft.com/office/word/2010/wordprocessingShape">
                    <wps:wsp>
                      <wps:cNvSpPr txBox="1"/>
                      <wps:spPr>
                        <a:xfrm>
                          <a:off x="0" y="0"/>
                          <a:ext cx="1648047" cy="722630"/>
                        </a:xfrm>
                        <a:prstGeom prst="rect">
                          <a:avLst/>
                        </a:prstGeom>
                        <a:solidFill>
                          <a:schemeClr val="lt1"/>
                        </a:solidFill>
                        <a:ln w="6350">
                          <a:solidFill>
                            <a:prstClr val="black"/>
                          </a:solidFill>
                        </a:ln>
                      </wps:spPr>
                      <wps:txbx>
                        <w:txbxContent>
                          <w:p w14:paraId="6B3BB1C7" w14:textId="77777777" w:rsidR="00B10CBA" w:rsidRDefault="00B10CBA" w:rsidP="00B10CBA"/>
                          <w:p w14:paraId="6C2002F2" w14:textId="10BBA84A" w:rsidR="00B10CBA" w:rsidRDefault="00B10CBA" w:rsidP="00B10CBA">
                            <w:r>
                              <w:t xml:space="preserve">   </w:t>
                            </w:r>
                            <w:r w:rsidR="005B41EE">
                              <w:t xml:space="preserve">    Key Findings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2677A" id="Text Box 109" o:spid="_x0000_s1119" type="#_x0000_t202" style="position:absolute;margin-left:283.8pt;margin-top:-58.6pt;width:129.75pt;height:56.9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FCEPAIAAIQEAAAOAAAAZHJzL2Uyb0RvYy54bWysVEtv2zAMvg/YfxB0X5xX09aIU2QpMgwI&#13;&#10;2gJp0bMiS7EwWdQkJXb260cp726nYReZFMlP5EfS44e21mQrnFdgCtrrdCkRhkOpzLqgb6/zL3eU&#13;&#10;+MBMyTQYUdCd8PRh8vnTuLG56EMFuhSOIIjxeWMLWoVg8yzzvBI18x2wwqBRgqtZQNWts9KxBtFr&#13;&#10;nfW73VHWgCutAy68x9vHvZFOEr6UgodnKb0IRBcUcwvpdOlcxTObjFm+dsxWih/SYP+QRc2UwUdP&#13;&#10;UI8sMLJx6g+oWnEHHmTocKgzkFJxkWrAanrdD9UsK2ZFqgXJ8fZEk/9/sPxpu7QvjoT2K7TYwEhI&#13;&#10;Y33u8TLW00pXxy9mStCOFO5OtIk2EB6DRsO77vCWEo62235/NEi8Zudo63z4JqAmUSiow7Yktth2&#13;&#10;4QO+iK5Hl/iYB63KudI6KXEUxEw7smXYRB1Sjhhx5aUNaQo6Gtx0E/CVLUKf4lea8R+xymsE1LTB&#13;&#10;y3PtUQrtqiWqLOj94EjMCsod8uVgP0re8rlC/AXz4YU5nB2kCPchPOMhNWBScJAoqcD9+tt99MeW&#13;&#10;opWSBmexoP7nhjlBif5usNn3veEwDm9Shje3fVTcpWV1aTGbegbIVA83z/IkRv+gj6J0UL/j2kzj&#13;&#10;q2hihuPbBQ1HcRb2G4Jrx8V0mpxwXC0LC7O0PELHzkReX9t35uyhrwEn4gmOU8vyD+3d+8ZIA9NN&#13;&#10;AKlS7yPRe1YP/OOop/Yc1jLu0qWevM4/j8lvAAAA//8DAFBLAwQUAAYACAAAACEAJZ5OVuMAAAAQ&#13;&#10;AQAADwAAAGRycy9kb3ducmV2LnhtbExPy07DMBC8I/EP1iJxa50ESEIap+JReuFEqXp2Y9e2iO3I&#13;&#10;dtPw9ywnuKy0O7PzaNezHcgkQzTeMciXGRDpei+MUwz2n2+LGkhM3Ak+eCcZfMsI6+76quWN8Bf3&#13;&#10;IaddUgRFXGw4A53S2FAaey0tj0s/SofYyQfLE65BURH4BcXtQIssK6nlxqGD5qN80bL/2p0tg82z&#13;&#10;elR9zYPe1MKYaT6c3tWWsdub+XWF42kFJMk5/X3AbwfMDx0GO/qzE5EMDB7KqkQqg0WeVwUQpNRF&#13;&#10;lQM54unuHmjX0v9Fuh8AAAD//wMAUEsBAi0AFAAGAAgAAAAhALaDOJL+AAAA4QEAABMAAAAAAAAA&#13;&#10;AAAAAAAAAAAAAFtDb250ZW50X1R5cGVzXS54bWxQSwECLQAUAAYACAAAACEAOP0h/9YAAACUAQAA&#13;&#10;CwAAAAAAAAAAAAAAAAAvAQAAX3JlbHMvLnJlbHNQSwECLQAUAAYACAAAACEAWlxQhDwCAACEBAAA&#13;&#10;DgAAAAAAAAAAAAAAAAAuAgAAZHJzL2Uyb0RvYy54bWxQSwECLQAUAAYACAAAACEAJZ5OVuMAAAAQ&#13;&#10;AQAADwAAAAAAAAAAAAAAAACWBAAAZHJzL2Rvd25yZXYueG1sUEsFBgAAAAAEAAQA8wAAAKYFAAAA&#13;&#10;AA==&#13;&#10;" fillcolor="white [3201]" strokeweight=".5pt">
                <v:textbox>
                  <w:txbxContent>
                    <w:p w14:paraId="6B3BB1C7" w14:textId="77777777" w:rsidR="00B10CBA" w:rsidRDefault="00B10CBA" w:rsidP="00B10CBA"/>
                    <w:p w14:paraId="6C2002F2" w14:textId="10BBA84A" w:rsidR="00B10CBA" w:rsidRDefault="00B10CBA" w:rsidP="00B10CBA">
                      <w:r>
                        <w:t xml:space="preserve">   </w:t>
                      </w:r>
                      <w:r w:rsidR="005B41EE">
                        <w:t xml:space="preserve">    Key Findings</w:t>
                      </w:r>
                    </w:p>
                  </w:txbxContent>
                </v:textbox>
              </v:shape>
            </w:pict>
          </mc:Fallback>
        </mc:AlternateContent>
      </w:r>
      <w:r w:rsidR="00B10CBA">
        <w:rPr>
          <w:noProof/>
        </w:rPr>
        <mc:AlternateContent>
          <mc:Choice Requires="wps">
            <w:drawing>
              <wp:anchor distT="0" distB="0" distL="114300" distR="114300" simplePos="0" relativeHeight="251865088" behindDoc="0" locked="0" layoutInCell="1" allowOverlap="1" wp14:anchorId="399FCA08" wp14:editId="658EF9BC">
                <wp:simplePos x="0" y="0"/>
                <wp:positionH relativeFrom="column">
                  <wp:posOffset>2158409</wp:posOffset>
                </wp:positionH>
                <wp:positionV relativeFrom="paragraph">
                  <wp:posOffset>-744279</wp:posOffset>
                </wp:positionV>
                <wp:extent cx="1446028" cy="722630"/>
                <wp:effectExtent l="0" t="0" r="14605" b="13970"/>
                <wp:wrapNone/>
                <wp:docPr id="110" name="Text Box 110"/>
                <wp:cNvGraphicFramePr/>
                <a:graphic xmlns:a="http://schemas.openxmlformats.org/drawingml/2006/main">
                  <a:graphicData uri="http://schemas.microsoft.com/office/word/2010/wordprocessingShape">
                    <wps:wsp>
                      <wps:cNvSpPr txBox="1"/>
                      <wps:spPr>
                        <a:xfrm>
                          <a:off x="0" y="0"/>
                          <a:ext cx="1446028" cy="722630"/>
                        </a:xfrm>
                        <a:prstGeom prst="rect">
                          <a:avLst/>
                        </a:prstGeom>
                        <a:solidFill>
                          <a:schemeClr val="lt1"/>
                        </a:solidFill>
                        <a:ln w="6350">
                          <a:solidFill>
                            <a:prstClr val="black"/>
                          </a:solidFill>
                        </a:ln>
                      </wps:spPr>
                      <wps:txbx>
                        <w:txbxContent>
                          <w:p w14:paraId="5E1EA399" w14:textId="77777777" w:rsidR="00B10CBA" w:rsidRDefault="00B10CBA" w:rsidP="00B10CBA"/>
                          <w:p w14:paraId="58770C95" w14:textId="13985588" w:rsidR="00B10CBA" w:rsidRDefault="00B10CBA" w:rsidP="00B10CBA">
                            <w:r>
                              <w:t xml:space="preserve">   </w:t>
                            </w:r>
                            <w:r w:rsidR="005B41EE">
                              <w:t xml:space="preserve">         Type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FCA08" id="Text Box 110" o:spid="_x0000_s1120" type="#_x0000_t202" style="position:absolute;margin-left:169.95pt;margin-top:-58.6pt;width:113.85pt;height:56.9pt;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H107OwIAAIQEAAAOAAAAZHJzL2Uyb0RvYy54bWysVE1v2zAMvQ/YfxB0X+y4aboGcYosRYYB&#13;&#10;QVsgHXpWZCkWJouapMTOfv0o5bvbadhFJkXyiXwkPX7oGk22wnkFpqT9Xk6JMBwqZdYl/f46//SZ&#13;&#10;Eh+YqZgGI0q6E54+TD5+GLd2JAqoQVfCEQQxftTaktYh2FGWeV6LhvkeWGHQKME1LKDq1lnlWIvo&#13;&#10;jc6KPB9mLbjKOuDCe7x93BvpJOFLKXh4ltKLQHRJMbeQTpfOVTyzyZiN1o7ZWvFDGuwfsmiYMvjo&#13;&#10;CeqRBUY2Tv0B1SjuwIMMPQ5NBlIqLlINWE0/f1fNsmZWpFqQHG9PNPn/B8uftkv74kjovkCHDYyE&#13;&#10;tNaPPF7GejrpmvjFTAnakcLdiTbRBcJj0GAwzAtsNEfbXVEMbxKv2TnaOh++CmhIFErqsC2JLbZd&#13;&#10;+IAvouvRJT7mQatqrrROShwFMdOObBk2UYeUI0ZceWlD2pIOb27zBHxli9Cn+JVm/Ees8hoBNW3w&#13;&#10;8lx7lEK36oiqSno/OBKzgmqHfDnYj5K3fK4Qf8F8eGEOZwcpwn0Iz3hIDZgUHCRKanC//nYf/bGl&#13;&#10;aKWkxVksqf+5YU5Qor8ZbPY9MhyHNymD27sCFXdpWV1azKaZATLVx82zPInRP+ijKB00b7g20/gq&#13;&#10;mpjh+HZJw1Gchf2G4NpxMZ0mJxxXy8LCLC2P0LEzkdfX7o05e+hrwIl4guPUstG79u59Y6SB6SaA&#13;&#10;VKn3keg9qwf+cdRTew5rGXfpUk9e55/H5DcAAAD//wMAUEsDBBQABgAIAAAAIQAIBMrF4wAAABAB&#13;&#10;AAAPAAAAZHJzL2Rvd25yZXYueG1sTE/LTsMwELwj8Q/WInFrnTSQJmmcikfphRMFcXZj17aI7ch2&#13;&#10;0/D3LCe4rLQ7s/Not7MdyCRDNN4xyJcZEOl6L4xTDD7eXxYVkJi4E3zwTjL4lhG23fVVyxvhL+5N&#13;&#10;ToekCIq42HAGOqWxoTT2Wloel36UDrGTD5YnXIOiIvALituBrrKspJYbhw6aj/JJy/7rcLYMdo+q&#13;&#10;Vn3Fg95Vwphp/jy9qj1jtzfz8wbHwwZIknP6+4DfDpgfOgx29GcnIhkYFEVdI5XBIs/XKyBIuS/X&#13;&#10;JZAjnoo7oF1L/xfpfgAAAP//AwBQSwECLQAUAAYACAAAACEAtoM4kv4AAADhAQAAEwAAAAAAAAAA&#13;&#10;AAAAAAAAAAAAW0NvbnRlbnRfVHlwZXNdLnhtbFBLAQItABQABgAIAAAAIQA4/SH/1gAAAJQBAAAL&#13;&#10;AAAAAAAAAAAAAAAAAC8BAABfcmVscy8ucmVsc1BLAQItABQABgAIAAAAIQDyH107OwIAAIQEAAAO&#13;&#10;AAAAAAAAAAAAAAAAAC4CAABkcnMvZTJvRG9jLnhtbFBLAQItABQABgAIAAAAIQAIBMrF4wAAABAB&#13;&#10;AAAPAAAAAAAAAAAAAAAAAJUEAABkcnMvZG93bnJldi54bWxQSwUGAAAAAAQABADzAAAApQUAAAAA&#13;&#10;" fillcolor="white [3201]" strokeweight=".5pt">
                <v:textbox>
                  <w:txbxContent>
                    <w:p w14:paraId="5E1EA399" w14:textId="77777777" w:rsidR="00B10CBA" w:rsidRDefault="00B10CBA" w:rsidP="00B10CBA"/>
                    <w:p w14:paraId="58770C95" w14:textId="13985588" w:rsidR="00B10CBA" w:rsidRDefault="00B10CBA" w:rsidP="00B10CBA">
                      <w:r>
                        <w:t xml:space="preserve">   </w:t>
                      </w:r>
                      <w:r w:rsidR="005B41EE">
                        <w:t xml:space="preserve">         Type</w:t>
                      </w:r>
                    </w:p>
                  </w:txbxContent>
                </v:textbox>
              </v:shape>
            </w:pict>
          </mc:Fallback>
        </mc:AlternateContent>
      </w:r>
      <w:r w:rsidR="00B10CBA">
        <w:rPr>
          <w:noProof/>
        </w:rPr>
        <mc:AlternateContent>
          <mc:Choice Requires="wps">
            <w:drawing>
              <wp:anchor distT="0" distB="0" distL="114300" distR="114300" simplePos="0" relativeHeight="251858944" behindDoc="0" locked="0" layoutInCell="1" allowOverlap="1" wp14:anchorId="691A47DE" wp14:editId="78DC6BFB">
                <wp:simplePos x="0" y="0"/>
                <wp:positionH relativeFrom="column">
                  <wp:posOffset>712264</wp:posOffset>
                </wp:positionH>
                <wp:positionV relativeFrom="paragraph">
                  <wp:posOffset>-744279</wp:posOffset>
                </wp:positionV>
                <wp:extent cx="1445836" cy="722630"/>
                <wp:effectExtent l="0" t="0" r="15240" b="13970"/>
                <wp:wrapNone/>
                <wp:docPr id="107" name="Text Box 107"/>
                <wp:cNvGraphicFramePr/>
                <a:graphic xmlns:a="http://schemas.openxmlformats.org/drawingml/2006/main">
                  <a:graphicData uri="http://schemas.microsoft.com/office/word/2010/wordprocessingShape">
                    <wps:wsp>
                      <wps:cNvSpPr txBox="1"/>
                      <wps:spPr>
                        <a:xfrm>
                          <a:off x="0" y="0"/>
                          <a:ext cx="1445836" cy="722630"/>
                        </a:xfrm>
                        <a:prstGeom prst="rect">
                          <a:avLst/>
                        </a:prstGeom>
                        <a:solidFill>
                          <a:schemeClr val="lt1"/>
                        </a:solidFill>
                        <a:ln w="6350">
                          <a:solidFill>
                            <a:prstClr val="black"/>
                          </a:solidFill>
                        </a:ln>
                      </wps:spPr>
                      <wps:txbx>
                        <w:txbxContent>
                          <w:p w14:paraId="2B1104D5" w14:textId="77777777" w:rsidR="00B10CBA" w:rsidRDefault="00B10CBA" w:rsidP="00B10CBA"/>
                          <w:p w14:paraId="46F3388B" w14:textId="7620E362" w:rsidR="00B10CBA" w:rsidRDefault="00B10CBA" w:rsidP="00B10CBA">
                            <w:r>
                              <w:t xml:space="preserve">   </w:t>
                            </w:r>
                            <w:r w:rsidR="005B41EE">
                              <w:t xml:space="preserve">          </w:t>
                            </w:r>
                            <w:r>
                              <w:t>A</w:t>
                            </w:r>
                            <w:r w:rsidR="005B41EE">
                              <w:t>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1A47DE" id="Text Box 107" o:spid="_x0000_s1121" type="#_x0000_t202" style="position:absolute;margin-left:56.1pt;margin-top:-58.6pt;width:113.85pt;height:56.9pt;z-index:251858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U1OgIAAIQEAAAOAAAAZHJzL2Uyb0RvYy54bWysVEtv2zAMvg/YfxB0X5x3WyNOkaXIMKBo&#13;&#10;C6RFz4osxcJkUZOU2NmvH6W8u52GXWRSJD+RH0lP7ttak61wXoEpaK/TpUQYDqUy64K+vS6+3FLi&#13;&#10;AzMl02BEQXfC0/vp50+TxuaiDxXoUjiCIMbnjS1oFYLNs8zzStTMd8AKg0YJrmYBVbfOSscaRK91&#13;&#10;1u92x1kDrrQOuPAebx/2RjpN+FIKHp6l9CIQXVDMLaTTpXMVz2w6YfnaMVspfkiD/UMWNVMGHz1B&#13;&#10;PbDAyMapP6BqxR14kKHDoc5ASsVFqgGr6XU/VLOsmBWpFiTH2xNN/v/B8qft0r44Etqv0GIDIyGN&#13;&#10;9bnHy1hPK10dv5gpQTtSuDvRJtpAeAwaDke3gzElHG03/f54kHjNztHW+fBNQE2iUFCHbUlsse2j&#13;&#10;D/giuh5d4mMetCoXSuukxFEQc+3IlmETdUg5YsSVlzakKeh4MOom4CtbhD7FrzTjP2KV1wioaYOX&#13;&#10;59qjFNpVS1RZ0LvRkZgVlDvky8F+lLzlC4X4j8yHF+ZwdpAi3IfwjIfUgEnBQaKkAvfrb/fRH1uK&#13;&#10;VkoanMWC+p8b5gQl+rvBZt8hw3F4kzIc3fRRcZeW1aXFbOo5IFM93DzLkxj9gz6K0kH9jmszi6+i&#13;&#10;iRmObxc0HMV52G8Irh0Xs1lywnG1LDyapeUROnYm8vravjNnD30NOBFPcJxaln9o7943RhqYbQJI&#13;&#10;lXofid6zeuAfRz2157CWcZcu9eR1/nlMfwMAAP//AwBQSwMEFAAGAAgAAAAhABI0UlDhAAAAEAEA&#13;&#10;AA8AAABkcnMvZG93bnJldi54bWxMT8tOwzAQvCPxD9YicWudB4IkjVPxKFw4URDnbezaFrEdxW4a&#13;&#10;/p7lBJfVzu7s7Ey7XdzAZjVFG7yAfJ0BU74P0not4OP9eVUBiwm9xCF4JeBbRdh2lxctNjKc/Zua&#13;&#10;90kzEvGxQQEmpbHhPPZGOYzrMCpPu2OYHCaCk+ZywjOJu4EXWXbLHVpPHwyO6tGo/mt/cgJ2D7rW&#13;&#10;fYWT2VXS2nn5PL7qFyGur5anDZX7DbCklvR3Ab8ZyD90ZOwQTl5GNhDOi4KoAlZ5fkcdUcqyroEd&#13;&#10;aFTeAO9a/j9I9wMAAP//AwBQSwECLQAUAAYACAAAACEAtoM4kv4AAADhAQAAEwAAAAAAAAAAAAAA&#13;&#10;AAAAAAAAW0NvbnRlbnRfVHlwZXNdLnhtbFBLAQItABQABgAIAAAAIQA4/SH/1gAAAJQBAAALAAAA&#13;&#10;AAAAAAAAAAAAAC8BAABfcmVscy8ucmVsc1BLAQItABQABgAIAAAAIQA8l3U1OgIAAIQEAAAOAAAA&#13;&#10;AAAAAAAAAAAAAC4CAABkcnMvZTJvRG9jLnhtbFBLAQItABQABgAIAAAAIQASNFJQ4QAAABABAAAP&#13;&#10;AAAAAAAAAAAAAAAAAJQEAABkcnMvZG93bnJldi54bWxQSwUGAAAAAAQABADzAAAAogUAAAAA&#13;&#10;" fillcolor="white [3201]" strokeweight=".5pt">
                <v:textbox>
                  <w:txbxContent>
                    <w:p w14:paraId="2B1104D5" w14:textId="77777777" w:rsidR="00B10CBA" w:rsidRDefault="00B10CBA" w:rsidP="00B10CBA"/>
                    <w:p w14:paraId="46F3388B" w14:textId="7620E362" w:rsidR="00B10CBA" w:rsidRDefault="00B10CBA" w:rsidP="00B10CBA">
                      <w:r>
                        <w:t xml:space="preserve">   </w:t>
                      </w:r>
                      <w:r w:rsidR="005B41EE">
                        <w:t xml:space="preserve">          </w:t>
                      </w:r>
                      <w:r>
                        <w:t>A</w:t>
                      </w:r>
                      <w:r w:rsidR="005B41EE">
                        <w:t>im</w:t>
                      </w:r>
                    </w:p>
                  </w:txbxContent>
                </v:textbox>
              </v:shape>
            </w:pict>
          </mc:Fallback>
        </mc:AlternateContent>
      </w:r>
    </w:p>
    <w:p w14:paraId="526DE79D" w14:textId="0D7937F9" w:rsidR="00B10CBA" w:rsidRDefault="00B10CBA"/>
    <w:p w14:paraId="118EECA8" w14:textId="20B17A82" w:rsidR="00B10CBA" w:rsidRDefault="00B10CBA"/>
    <w:p w14:paraId="776B0658" w14:textId="26146DF5" w:rsidR="00B10CBA" w:rsidRDefault="00B10CBA"/>
    <w:p w14:paraId="18184521" w14:textId="666C921C" w:rsidR="00B10CBA" w:rsidRDefault="00B10CBA"/>
    <w:p w14:paraId="62188CFA" w14:textId="7AAA96CE" w:rsidR="00B10CBA" w:rsidRDefault="00B10CBA"/>
    <w:p w14:paraId="0D9B994F" w14:textId="13B16EC1" w:rsidR="00B10CBA" w:rsidRDefault="00B10CBA"/>
    <w:p w14:paraId="50B8EF11" w14:textId="7429104A" w:rsidR="00B10CBA" w:rsidRDefault="00B10CBA"/>
    <w:p w14:paraId="742817D8" w14:textId="3CE282EB" w:rsidR="00B10CBA" w:rsidRDefault="005975E3">
      <w:r>
        <w:rPr>
          <w:noProof/>
        </w:rPr>
        <mc:AlternateContent>
          <mc:Choice Requires="wps">
            <w:drawing>
              <wp:anchor distT="0" distB="0" distL="114300" distR="114300" simplePos="0" relativeHeight="251877376" behindDoc="0" locked="0" layoutInCell="1" allowOverlap="1" wp14:anchorId="1403D942" wp14:editId="684C8C06">
                <wp:simplePos x="0" y="0"/>
                <wp:positionH relativeFrom="column">
                  <wp:posOffset>-774700</wp:posOffset>
                </wp:positionH>
                <wp:positionV relativeFrom="paragraph">
                  <wp:posOffset>238760</wp:posOffset>
                </wp:positionV>
                <wp:extent cx="1488145" cy="1257300"/>
                <wp:effectExtent l="0" t="0" r="10795" b="12700"/>
                <wp:wrapNone/>
                <wp:docPr id="116" name="Text Box 116"/>
                <wp:cNvGraphicFramePr/>
                <a:graphic xmlns:a="http://schemas.openxmlformats.org/drawingml/2006/main">
                  <a:graphicData uri="http://schemas.microsoft.com/office/word/2010/wordprocessingShape">
                    <wps:wsp>
                      <wps:cNvSpPr txBox="1"/>
                      <wps:spPr>
                        <a:xfrm>
                          <a:off x="0" y="0"/>
                          <a:ext cx="1488145" cy="1257300"/>
                        </a:xfrm>
                        <a:prstGeom prst="rect">
                          <a:avLst/>
                        </a:prstGeom>
                        <a:solidFill>
                          <a:schemeClr val="lt1"/>
                        </a:solidFill>
                        <a:ln w="6350">
                          <a:solidFill>
                            <a:prstClr val="black"/>
                          </a:solidFill>
                        </a:ln>
                      </wps:spPr>
                      <wps:txbx>
                        <w:txbxContent>
                          <w:p w14:paraId="06FA8541" w14:textId="5F045342" w:rsidR="005975E3" w:rsidRDefault="00A049DB" w:rsidP="005975E3">
                            <w:r>
                              <w:t xml:space="preserve">T Haselkorn, S.L. Stewart, P. </w:t>
                            </w:r>
                            <w:proofErr w:type="spellStart"/>
                            <w:proofErr w:type="gramStart"/>
                            <w:r>
                              <w:t>L.Horn</w:t>
                            </w:r>
                            <w:proofErr w:type="spellEnd"/>
                            <w:proofErr w:type="gramEnd"/>
                            <w:r>
                              <w:t>-Ross (2003)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3D942" id="Text Box 116" o:spid="_x0000_s1122" type="#_x0000_t202" style="position:absolute;margin-left:-61pt;margin-top:18.8pt;width:117.2pt;height:99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qATxPQIAAIUEAAAOAAAAZHJzL2Uyb0RvYy54bWysVE1v2zAMvQ/YfxB0X2ynSZoacYosRYYB&#13;&#10;RVsgLXpWZCk2JouapMTOfv0o5bvbadhFJkXyiXwkPbnvGkW2wroadEGzXkqJ0BzKWq8L+va6+DKm&#13;&#10;xHmmS6ZAi4LuhKP308+fJq3JRR8qUKWwBEG0y1tT0Mp7kyeJ45VomOuBERqNEmzDPKp2nZSWtYje&#13;&#10;qKSfpqOkBVsaC1w4h7cPeyOdRnwpBffPUjrhiSoo5ubjaeO5CmcynbB8bZmpan5Ig/1DFg2rNT56&#13;&#10;gnpgnpGNrf+AampuwYH0PQ5NAlLWXMQasJos/VDNsmJGxFqQHGdONLn/B8uftkvzYonvvkKHDQyE&#13;&#10;tMblDi9DPZ20TfhipgTtSOHuRJvoPOEhaDAeZ4MhJRxtWX94e5NGYpNzuLHOfxPQkCAU1GJfIl1s&#13;&#10;++g8PomuR5fwmgNVl4taqaiEWRBzZcmWYReVj0lixJWX0qQt6OhmmEbgK1uAPsWvFOM/QpnXCKgp&#13;&#10;jZfn4oPku1VH6rKgd6MjMysod0iYhf0sOcMXNeI/MudfmMXhQY5wIfwzHlIBJgUHiZIK7K+/3Qd/&#13;&#10;7ClaKWlxGAvqfm6YFZSo7xq7fZcNBmF6ozIY3vZRsZeW1aVFb5o5IFMZrp7hUQz+Xh1FaaF5x72Z&#13;&#10;hVfRxDTHtwvqj+Lc71cE946L2Sw64bwa5h/10vAAHToTeH3t3pk1h756HIknOI4tyz+0d+8bIjXM&#13;&#10;Nh5kHXsfiN6zeuAfZz2257CXYZku9eh1/ntMfwMAAP//AwBQSwMEFAAGAAgAAAAhAEaWf9XkAAAA&#13;&#10;EAEAAA8AAABkcnMvZG93bnJldi54bWxMj81OwzAQhO9IvIO1SNxaJy6EkGZT8VO4cKIgzm7s2hax&#13;&#10;HdluGt4e9wSXlUa7OzNfu5ntQCYZovEOoVwWQKTrvTBOIXx+vCxqIDFxJ/jgnUT4kRE23eVFyxvh&#13;&#10;T+5dTrukSDZxseEIOqWxoTT2Wloel36ULu8OPliesgyKisBP2dwOlBVFRS03LidoPsonLfvv3dEi&#13;&#10;bB/VveprHvS2FsZM89fhTb0iXl/Nz+s8HtZAkpzT3wecGXJ/6HKxvT86EcmAsCgZy0QJYXVXATlf&#13;&#10;lOwGyB6BrW4roF1L/4N0vwAAAP//AwBQSwECLQAUAAYACAAAACEAtoM4kv4AAADhAQAAEwAAAAAA&#13;&#10;AAAAAAAAAAAAAAAAW0NvbnRlbnRfVHlwZXNdLnhtbFBLAQItABQABgAIAAAAIQA4/SH/1gAAAJQB&#13;&#10;AAALAAAAAAAAAAAAAAAAAC8BAABfcmVscy8ucmVsc1BLAQItABQABgAIAAAAIQBeqATxPQIAAIUE&#13;&#10;AAAOAAAAAAAAAAAAAAAAAC4CAABkcnMvZTJvRG9jLnhtbFBLAQItABQABgAIAAAAIQBGln/V5AAA&#13;&#10;ABABAAAPAAAAAAAAAAAAAAAAAJcEAABkcnMvZG93bnJldi54bWxQSwUGAAAAAAQABADzAAAAqAUA&#13;&#10;AAAA&#13;&#10;" fillcolor="white [3201]" strokeweight=".5pt">
                <v:textbox>
                  <w:txbxContent>
                    <w:p w14:paraId="06FA8541" w14:textId="5F045342" w:rsidR="005975E3" w:rsidRDefault="00A049DB" w:rsidP="005975E3">
                      <w:r>
                        <w:t xml:space="preserve">T </w:t>
                      </w:r>
                      <w:proofErr w:type="spellStart"/>
                      <w:r>
                        <w:t>Haselkorn</w:t>
                      </w:r>
                      <w:proofErr w:type="spellEnd"/>
                      <w:r>
                        <w:t xml:space="preserve">, S.L. Stewart, P. </w:t>
                      </w:r>
                      <w:proofErr w:type="spellStart"/>
                      <w:proofErr w:type="gramStart"/>
                      <w:r>
                        <w:t>L.Horn</w:t>
                      </w:r>
                      <w:proofErr w:type="spellEnd"/>
                      <w:proofErr w:type="gramEnd"/>
                      <w:r>
                        <w:t>-Ross (2003)</w:t>
                      </w:r>
                    </w:p>
                  </w:txbxContent>
                </v:textbox>
              </v:shape>
            </w:pict>
          </mc:Fallback>
        </mc:AlternateContent>
      </w:r>
    </w:p>
    <w:p w14:paraId="2CB185BB" w14:textId="1070121E" w:rsidR="00B10CBA" w:rsidRDefault="0071698F">
      <w:r>
        <w:rPr>
          <w:noProof/>
        </w:rPr>
        <mc:AlternateContent>
          <mc:Choice Requires="wps">
            <w:drawing>
              <wp:anchor distT="0" distB="0" distL="114300" distR="114300" simplePos="0" relativeHeight="251885568" behindDoc="0" locked="0" layoutInCell="1" allowOverlap="1" wp14:anchorId="72EF01C9" wp14:editId="4707ADDD">
                <wp:simplePos x="0" y="0"/>
                <wp:positionH relativeFrom="column">
                  <wp:posOffset>711200</wp:posOffset>
                </wp:positionH>
                <wp:positionV relativeFrom="paragraph">
                  <wp:posOffset>52706</wp:posOffset>
                </wp:positionV>
                <wp:extent cx="1445260" cy="1257300"/>
                <wp:effectExtent l="0" t="0" r="15240" b="12700"/>
                <wp:wrapNone/>
                <wp:docPr id="120" name="Text Box 120"/>
                <wp:cNvGraphicFramePr/>
                <a:graphic xmlns:a="http://schemas.openxmlformats.org/drawingml/2006/main">
                  <a:graphicData uri="http://schemas.microsoft.com/office/word/2010/wordprocessingShape">
                    <wps:wsp>
                      <wps:cNvSpPr txBox="1"/>
                      <wps:spPr>
                        <a:xfrm>
                          <a:off x="0" y="0"/>
                          <a:ext cx="1445260" cy="1257300"/>
                        </a:xfrm>
                        <a:prstGeom prst="rect">
                          <a:avLst/>
                        </a:prstGeom>
                        <a:solidFill>
                          <a:schemeClr val="lt1"/>
                        </a:solidFill>
                        <a:ln w="6350">
                          <a:solidFill>
                            <a:prstClr val="black"/>
                          </a:solidFill>
                        </a:ln>
                      </wps:spPr>
                      <wps:txbx>
                        <w:txbxContent>
                          <w:p w14:paraId="52FE6714" w14:textId="2AA02A36" w:rsidR="005975E3" w:rsidRDefault="000502E8" w:rsidP="005975E3">
                            <w:r>
                              <w:t>To establish why thyroid cancer is higher in South-East Asian women among other women in the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F01C9" id="Text Box 120" o:spid="_x0000_s1123" type="#_x0000_t202" style="position:absolute;margin-left:56pt;margin-top:4.15pt;width:113.8pt;height:99pt;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q/8OwIAAIUEAAAOAAAAZHJzL2Uyb0RvYy54bWysVEtv2zAMvg/YfxB0X+ykeaxBnCJLkWFA&#13;&#10;0BZIh54VWYqFyaImKbGzXz9KeXc7DbvIpEh+Ij+Snjy0tSY74bwCU9BuJ6dEGA6lMpuCfn9dfPpM&#13;&#10;iQ/MlEyDEQXdC08fph8/TBo7Fj2oQJfCEQQxftzYglYh2HGWeV6JmvkOWGHQKMHVLKDqNlnpWIPo&#13;&#10;tc56eT7MGnCldcCF93j7eDDSacKXUvDwLKUXgeiCYm4hnS6d63hm0wkbbxyzleLHNNg/ZFEzZfDR&#13;&#10;M9QjC4xsnfoDqlbcgQcZOhzqDKRUXKQasJpu/q6aVcWsSLUgOd6eafL/D5Y/7Vb2xZHQfoEWGxgJ&#13;&#10;aawfe7yM9bTS1fGLmRK0I4X7M22iDYTHoH5/0BuiiaOt2xuM7vJEbHYJt86HrwJqEoWCOuxLoovt&#13;&#10;lj7gk+h6comvedCqXCitkxJnQcy1IzuGXdQhJYkRN17akKagw7tBnoBvbBH6HL/WjP+IZd4ioKYN&#13;&#10;Xl6Kj1Jo1y1RZUHvRydm1lDukTAHh1nyli8U4i+ZDy/M4fAgEbgQ4RkPqQGTgqNESQXu19/uoz/2&#13;&#10;FK2UNDiMBfU/t8wJSvQ3g92+R4rj9CalPxj1UHHXlvW1xWzrOSBTXVw9y5MY/YM+idJB/YZ7M4uv&#13;&#10;ookZjm8XNJzEeTisCO4dF7NZcsJ5tSwszcryCB07E3l9bd+Ys8e+BhyJJziNLRu/a+/BN0YamG0D&#13;&#10;SJV6H4k+sHrkH2c9tee4l3GZrvXkdfl7TH8DAAD//wMAUEsDBBQABgAIAAAAIQDTRFWV4QAAAA4B&#13;&#10;AAAPAAAAZHJzL2Rvd25yZXYueG1sTI/NTsMwEITvSLyDtUjcqNNEitI0TsVP4cKJgji7sWtbxOvI&#13;&#10;dtPw9iwnuKw0Gs3sfN1u8SObdUwuoID1qgCmcQjKoRHw8f581wBLWaKSY0At4Fsn2PXXV51sVbjg&#13;&#10;m54P2TAqwdRKATbnqeU8DVZ7mVZh0kjeKUQvM8louIryQuV+5GVR1NxLh/TBykk/Wj18Hc5ewP7B&#13;&#10;bMzQyGj3jXJuXj5Pr+ZFiNub5WlL534LLOsl/yXgl4H2Q0/DjuGMKrGR9LokoCygqYCRX1WbGthR&#13;&#10;QFnUFfC+4/8x+h8AAAD//wMAUEsBAi0AFAAGAAgAAAAhALaDOJL+AAAA4QEAABMAAAAAAAAAAAAA&#13;&#10;AAAAAAAAAFtDb250ZW50X1R5cGVzXS54bWxQSwECLQAUAAYACAAAACEAOP0h/9YAAACUAQAACwAA&#13;&#10;AAAAAAAAAAAAAAAvAQAAX3JlbHMvLnJlbHNQSwECLQAUAAYACAAAACEAYwKv/DsCAACFBAAADgAA&#13;&#10;AAAAAAAAAAAAAAAuAgAAZHJzL2Uyb0RvYy54bWxQSwECLQAUAAYACAAAACEA00RVleEAAAAOAQAA&#13;&#10;DwAAAAAAAAAAAAAAAACVBAAAZHJzL2Rvd25yZXYueG1sUEsFBgAAAAAEAAQA8wAAAKMFAAAAAA==&#13;&#10;" fillcolor="white [3201]" strokeweight=".5pt">
                <v:textbox>
                  <w:txbxContent>
                    <w:p w14:paraId="52FE6714" w14:textId="2AA02A36" w:rsidR="005975E3" w:rsidRDefault="000502E8" w:rsidP="005975E3">
                      <w:r>
                        <w:t>To establish why thyroid cancer is higher in South-East Asian women among other women in the U.S</w:t>
                      </w:r>
                    </w:p>
                  </w:txbxContent>
                </v:textbox>
              </v:shape>
            </w:pict>
          </mc:Fallback>
        </mc:AlternateContent>
      </w:r>
      <w:r>
        <w:rPr>
          <w:noProof/>
        </w:rPr>
        <mc:AlternateContent>
          <mc:Choice Requires="wps">
            <w:drawing>
              <wp:anchor distT="0" distB="0" distL="114300" distR="114300" simplePos="0" relativeHeight="251887616" behindDoc="0" locked="0" layoutInCell="1" allowOverlap="1" wp14:anchorId="23A7E6A6" wp14:editId="0BC30DC7">
                <wp:simplePos x="0" y="0"/>
                <wp:positionH relativeFrom="column">
                  <wp:posOffset>2159000</wp:posOffset>
                </wp:positionH>
                <wp:positionV relativeFrom="paragraph">
                  <wp:posOffset>52705</wp:posOffset>
                </wp:positionV>
                <wp:extent cx="1445895" cy="1257300"/>
                <wp:effectExtent l="0" t="0" r="14605" b="12700"/>
                <wp:wrapNone/>
                <wp:docPr id="121" name="Text Box 121"/>
                <wp:cNvGraphicFramePr/>
                <a:graphic xmlns:a="http://schemas.openxmlformats.org/drawingml/2006/main">
                  <a:graphicData uri="http://schemas.microsoft.com/office/word/2010/wordprocessingShape">
                    <wps:wsp>
                      <wps:cNvSpPr txBox="1"/>
                      <wps:spPr>
                        <a:xfrm>
                          <a:off x="0" y="0"/>
                          <a:ext cx="1445895" cy="1257300"/>
                        </a:xfrm>
                        <a:prstGeom prst="rect">
                          <a:avLst/>
                        </a:prstGeom>
                        <a:solidFill>
                          <a:schemeClr val="lt1"/>
                        </a:solidFill>
                        <a:ln w="6350">
                          <a:solidFill>
                            <a:prstClr val="black"/>
                          </a:solidFill>
                        </a:ln>
                      </wps:spPr>
                      <wps:txbx>
                        <w:txbxContent>
                          <w:p w14:paraId="00B70A09" w14:textId="1D547E23" w:rsidR="005975E3" w:rsidRDefault="000502E8" w:rsidP="005975E3">
                            <w:r>
                              <w:t xml:space="preserve">Qualitative data: </w:t>
                            </w:r>
                            <w:r w:rsidR="0071698F">
                              <w:t xml:space="preserve">       </w:t>
                            </w:r>
                            <w:r>
                              <w:t>5002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7E6A6" id="Text Box 121" o:spid="_x0000_s1124" type="#_x0000_t202" style="position:absolute;margin-left:170pt;margin-top:4.15pt;width:113.85pt;height:99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ydXOPAIAAIUEAAAOAAAAZHJzL2Uyb0RvYy54bWysVE1v2zAMvQ/YfxB0X+ykSZsEcYosRYYB&#13;&#10;RVsgLXpWZCkWJouapMTOfv0o5bvbadhFJkXyiXwkPblva022wnkFpqDdTk6JMBxKZdYFfXtdfBlS&#13;&#10;4gMzJdNgREF3wtP76edPk8aORQ8q0KVwBEGMHze2oFUIdpxlnleiZr4DVhg0SnA1C6i6dVY61iB6&#13;&#10;rbNent9mDbjSOuDCe7x92BvpNOFLKXh4ltKLQHRBMbeQTpfOVTyz6YSN147ZSvFDGuwfsqiZMvjo&#13;&#10;CeqBBUY2Tv0BVSvuwIMMHQ51BlIqLlINWE03/1DNsmJWpFqQHG9PNPn/B8uftkv74khov0KLDYyE&#13;&#10;NNaPPV7Gelrp6vjFTAnakcLdiTbRBsJjUL8/GI4GlHC0dXuDu5s8EZudw63z4ZuAmkShoA77kuhi&#13;&#10;20cf8El0PbrE1zxoVS6U1kmJsyDm2pEtwy7qkJLEiCsvbUhT0NubQZ6Ar2wR+hS/0oz/iGVeI6Cm&#13;&#10;DV6ei49SaFctUWVBR8MjMysod0iYg/0secsXCvEfmQ8vzOHwIEe4EOEZD6kBk4KDREkF7tff7qM/&#13;&#10;9hStlDQ4jAX1PzfMCUr0d4PdHiHFcXqT0h/c9VBxl5bVpcVs6jkgU11cPcuTGP2DPorSQf2OezOL&#13;&#10;r6KJGY5vFzQcxXnYrwjuHRezWXLCebUsPJql5RE6diby+tq+M2cPfQ04Ek9wHFs2/tDevW+MNDDb&#13;&#10;BJAq9T4SvWf1wD/OemrPYS/jMl3qyev895j+BgAA//8DAFBLAwQUAAYACAAAACEAtgLfVeIAAAAO&#13;&#10;AQAADwAAAGRycy9kb3ducmV2LnhtbEyPzU7DMBCE70i8g7VI3KhNA2lI41T8FC6cKIjzNnYdi3gd&#13;&#10;2W4a3h5zgstIq9HOzNdsZjewSYdoPUm4XghgmjqvLBkJH+/PVxWwmJAUDp60hG8dYdOenzVYK3+i&#13;&#10;Nz3tkmE5hGKNEvqUxprz2PXaYVz4UVP2Dj44TPkMhquApxzuBr4UouQOLeWGHkf92Ovua3d0ErYP&#13;&#10;5s50FYZ+Wylrp/nz8GpepLy8mJ/WWe7XwJKe098H/DLk/dDmYXt/JBXZIKG4ERkoSagKYNm/LVcr&#13;&#10;YHsJS1EWwNuG/8dofwAAAP//AwBQSwECLQAUAAYACAAAACEAtoM4kv4AAADhAQAAEwAAAAAAAAAA&#13;&#10;AAAAAAAAAAAAW0NvbnRlbnRfVHlwZXNdLnhtbFBLAQItABQABgAIAAAAIQA4/SH/1gAAAJQBAAAL&#13;&#10;AAAAAAAAAAAAAAAAAC8BAABfcmVscy8ucmVsc1BLAQItABQABgAIAAAAIQC6ydXOPAIAAIUEAAAO&#13;&#10;AAAAAAAAAAAAAAAAAC4CAABkcnMvZTJvRG9jLnhtbFBLAQItABQABgAIAAAAIQC2At9V4gAAAA4B&#13;&#10;AAAPAAAAAAAAAAAAAAAAAJYEAABkcnMvZG93bnJldi54bWxQSwUGAAAAAAQABADzAAAApQUAAAAA&#13;&#10;" fillcolor="white [3201]" strokeweight=".5pt">
                <v:textbox>
                  <w:txbxContent>
                    <w:p w14:paraId="00B70A09" w14:textId="1D547E23" w:rsidR="005975E3" w:rsidRDefault="000502E8" w:rsidP="005975E3">
                      <w:r>
                        <w:t xml:space="preserve">Qualitative data: </w:t>
                      </w:r>
                      <w:r w:rsidR="0071698F">
                        <w:t xml:space="preserve">       </w:t>
                      </w:r>
                      <w:r>
                        <w:t>5002</w:t>
                      </w:r>
                    </w:p>
                  </w:txbxContent>
                </v:textbox>
              </v:shape>
            </w:pict>
          </mc:Fallback>
        </mc:AlternateContent>
      </w:r>
      <w:r>
        <w:rPr>
          <w:noProof/>
        </w:rPr>
        <mc:AlternateContent>
          <mc:Choice Requires="wps">
            <w:drawing>
              <wp:anchor distT="0" distB="0" distL="114300" distR="114300" simplePos="0" relativeHeight="251879424" behindDoc="0" locked="0" layoutInCell="1" allowOverlap="1" wp14:anchorId="04135C8C" wp14:editId="337CC523">
                <wp:simplePos x="0" y="0"/>
                <wp:positionH relativeFrom="column">
                  <wp:posOffset>5257800</wp:posOffset>
                </wp:positionH>
                <wp:positionV relativeFrom="paragraph">
                  <wp:posOffset>52706</wp:posOffset>
                </wp:positionV>
                <wp:extent cx="1392555" cy="1257300"/>
                <wp:effectExtent l="0" t="0" r="17145" b="12700"/>
                <wp:wrapNone/>
                <wp:docPr id="117" name="Text Box 117"/>
                <wp:cNvGraphicFramePr/>
                <a:graphic xmlns:a="http://schemas.openxmlformats.org/drawingml/2006/main">
                  <a:graphicData uri="http://schemas.microsoft.com/office/word/2010/wordprocessingShape">
                    <wps:wsp>
                      <wps:cNvSpPr txBox="1"/>
                      <wps:spPr>
                        <a:xfrm>
                          <a:off x="0" y="0"/>
                          <a:ext cx="1392555" cy="1257300"/>
                        </a:xfrm>
                        <a:prstGeom prst="rect">
                          <a:avLst/>
                        </a:prstGeom>
                        <a:solidFill>
                          <a:schemeClr val="lt1"/>
                        </a:solidFill>
                        <a:ln w="6350">
                          <a:solidFill>
                            <a:prstClr val="black"/>
                          </a:solidFill>
                        </a:ln>
                      </wps:spPr>
                      <wps:txbx>
                        <w:txbxContent>
                          <w:p w14:paraId="709D3DB0" w14:textId="7F040C1D" w:rsidR="005975E3" w:rsidRDefault="0071698F" w:rsidP="005975E3">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35C8C" id="Text Box 117" o:spid="_x0000_s1125" type="#_x0000_t202" style="position:absolute;margin-left:414pt;margin-top:4.15pt;width:109.65pt;height:99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EMYKPQIAAIUEAAAOAAAAZHJzL2Uyb0RvYy54bWysVEtv2zAMvg/YfxB0X+w83C5GnCJLkWFA&#13;&#10;0BZIh54VWY6FyaImKbGzXz9KeXc7DbvIpEh+Ij+Snjx0jSI7YZ0EXdB+L6VEaA6l1JuCfn9dfPpM&#13;&#10;ifNMl0yBFgXdC0cfph8/TFqTiwHUoEphCYJol7emoLX3Jk8Sx2vRMNcDIzQaK7AN86jaTVJa1iJ6&#13;&#10;o5JBmt4lLdjSWODCObx9PBjpNOJXleD+uaqc8EQVFHPz8bTxXIczmU5YvrHM1JIf02D/kEXDpMZH&#13;&#10;z1CPzDOytfIPqEZyCw4q3+PQJFBVkotYA1bTT99Vs6qZEbEWJMeZM03u/8Hyp93KvFjiuy/QYQMD&#13;&#10;Ia1xucPLUE9X2SZ8MVOCdqRwf6ZNdJ7wEDQcD7Iso4SjrT/I7odpJDa5hBvr/FcBDQlCQS32JdLF&#13;&#10;dkvn8Ul0PbmE1xwoWS6kUlEJsyDmypIdwy4qH5PEiBsvpUlb0LthlkbgG1uAPsevFeM/Qpm3CKgp&#13;&#10;jZeX4oPku3VHZFnQ8fjEzBrKPRJm4TBLzvCFRPwlc/6FWRwe5AgXwj/jUSnApOAoUVKD/fW3++CP&#13;&#10;PUUrJS0OY0Hdzy2zghL1TWO3x/3RKExvVEbZ/QAVe21ZX1v0tpkDMtXH1TM8isHfq5NYWWjecG9m&#13;&#10;4VU0Mc3x7YL6kzj3hxXBveNiNotOOK+G+aVeGR6gQ2cCr6/dG7Pm2FePI/EEp7Fl+bv2HnxDpIbZ&#13;&#10;1kMlY+8D0QdWj/zjrMf2HPcyLNO1Hr0uf4/pbwAAAP//AwBQSwMEFAAGAAgAAAAhAO5DKGfhAAAA&#13;&#10;DwEAAA8AAABkcnMvZG93bnJldi54bWxMj81OwzAQhO9IvIO1SNyoTYqKm8ap+ClceqKgnt3YtS1i&#13;&#10;O7LdNLw92xNcVrMa7ex8zXryPRl1yi4GAfczBkSHLioXjICvz7c7DiQXGZTsY9ACfnSGdXt91cha&#13;&#10;xXP40OOuGIIhIddSgC1lqCnNndVe5lkcdEDvGJOXBddkqEryjOG+pxVjC+qlC/jBykG/WN19705e&#13;&#10;wObZLE3HZbIbrpwbp/1xa96FuL2ZXlc4nlZAip7K3wVcGLA/tFjsEE9BZdIL4BVHoIJiDuTis4dH&#13;&#10;VAcBFVvMgbYN/c/R/gIAAP//AwBQSwECLQAUAAYACAAAACEAtoM4kv4AAADhAQAAEwAAAAAAAAAA&#13;&#10;AAAAAAAAAAAAW0NvbnRlbnRfVHlwZXNdLnhtbFBLAQItABQABgAIAAAAIQA4/SH/1gAAAJQBAAAL&#13;&#10;AAAAAAAAAAAAAAAAAC8BAABfcmVscy8ucmVsc1BLAQItABQABgAIAAAAIQA6EMYKPQIAAIUEAAAO&#13;&#10;AAAAAAAAAAAAAAAAAC4CAABkcnMvZTJvRG9jLnhtbFBLAQItABQABgAIAAAAIQDuQyhn4QAAAA8B&#13;&#10;AAAPAAAAAAAAAAAAAAAAAJcEAABkcnMvZG93bnJldi54bWxQSwUGAAAAAAQABADzAAAApQUAAAAA&#13;&#10;" fillcolor="white [3201]" strokeweight=".5pt">
                <v:textbox>
                  <w:txbxContent>
                    <w:p w14:paraId="709D3DB0" w14:textId="7F040C1D" w:rsidR="005975E3" w:rsidRDefault="0071698F" w:rsidP="005975E3">
                      <w:r>
                        <w:t>1 study: small sample size</w:t>
                      </w:r>
                    </w:p>
                  </w:txbxContent>
                </v:textbox>
              </v:shape>
            </w:pict>
          </mc:Fallback>
        </mc:AlternateContent>
      </w:r>
      <w:r>
        <w:rPr>
          <w:noProof/>
        </w:rPr>
        <mc:AlternateContent>
          <mc:Choice Requires="wps">
            <w:drawing>
              <wp:anchor distT="0" distB="0" distL="114300" distR="114300" simplePos="0" relativeHeight="251883520" behindDoc="0" locked="0" layoutInCell="1" allowOverlap="1" wp14:anchorId="36CA34B2" wp14:editId="10C92040">
                <wp:simplePos x="0" y="0"/>
                <wp:positionH relativeFrom="column">
                  <wp:posOffset>3606800</wp:posOffset>
                </wp:positionH>
                <wp:positionV relativeFrom="paragraph">
                  <wp:posOffset>52706</wp:posOffset>
                </wp:positionV>
                <wp:extent cx="1647825" cy="1257300"/>
                <wp:effectExtent l="0" t="0" r="15875" b="12700"/>
                <wp:wrapNone/>
                <wp:docPr id="119" name="Text Box 119"/>
                <wp:cNvGraphicFramePr/>
                <a:graphic xmlns:a="http://schemas.openxmlformats.org/drawingml/2006/main">
                  <a:graphicData uri="http://schemas.microsoft.com/office/word/2010/wordprocessingShape">
                    <wps:wsp>
                      <wps:cNvSpPr txBox="1"/>
                      <wps:spPr>
                        <a:xfrm>
                          <a:off x="0" y="0"/>
                          <a:ext cx="1647825" cy="1257300"/>
                        </a:xfrm>
                        <a:prstGeom prst="rect">
                          <a:avLst/>
                        </a:prstGeom>
                        <a:solidFill>
                          <a:schemeClr val="lt1"/>
                        </a:solidFill>
                        <a:ln w="6350">
                          <a:solidFill>
                            <a:prstClr val="black"/>
                          </a:solidFill>
                        </a:ln>
                      </wps:spPr>
                      <wps:txbx>
                        <w:txbxContent>
                          <w:p w14:paraId="516074CF" w14:textId="046F06A6" w:rsidR="005975E3" w:rsidRDefault="000502E8" w:rsidP="005975E3">
                            <w:r>
                              <w:t xml:space="preserve">Dietary </w:t>
                            </w:r>
                            <w:r w:rsidR="00AD7FBE">
                              <w:t>patterns contributed towards</w:t>
                            </w:r>
                            <w:r w:rsidR="0071698F">
                              <w:t xml:space="preserve"> the difference in rates.</w:t>
                            </w:r>
                            <w:r w:rsidR="00AD7FBE">
                              <w:t xml:space="preserve"> </w:t>
                            </w:r>
                            <w:r w:rsidR="0071698F">
                              <w:t>F</w:t>
                            </w:r>
                            <w:r w:rsidR="00AD7FBE">
                              <w:t>amily history were another link to high rates of thyroid cancer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A34B2" id="Text Box 119" o:spid="_x0000_s1126" type="#_x0000_t202" style="position:absolute;margin-left:284pt;margin-top:4.15pt;width:129.75pt;height:99pt;z-index:251883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o/eYOwIAAIYEAAAOAAAAZHJzL2Uyb0RvYy54bWysVEtv2zAMvg/YfxB0X+ykeXRBnCJLkWFA&#13;&#10;0BZIh54VWYqFyaImKbGzXz9KeXc7DbvIpEjx8X2kJw9trclOOK/AFLTbySkRhkOpzKag318Xn+4p&#13;&#10;8YGZkmkwoqB74enD9OOHSWPHogcV6FI4gkGMHze2oFUIdpxlnleiZr4DVhg0SnA1C6i6TVY61mD0&#13;&#10;Wme9PB9mDbjSOuDCe7x9PBjpNMWXUvDwLKUXgeiCYm0hnS6d63hm0wkbbxyzleLHMtg/VFEzZTDp&#13;&#10;OdQjC4xsnfojVK24Aw8ydDjUGUipuEg9YDfd/F03q4pZkXpBcLw9w+T/X1j+tFvZF0dC+wVaJDAC&#13;&#10;0lg/9ngZ+2mlq+MXKyVoRwj3Z9hEGwiPj4b90X1vQAlHW7c3GN3lCdjs8tw6H74KqEkUCuqQlwQX&#13;&#10;2y19wJToenKJ2TxoVS6U1kmJsyDm2pEdQxZ1SEXiixsvbUhT0OHdIE+Bb2wx9Pn9WjP+I7Z5GwE1&#13;&#10;bfDy0nyUQrtuiSqxrUNL8W4N5R4Rc3AYJm/5QmGCJfPhhTmcHgQJNyI84yE1YFVwlCipwP362330&#13;&#10;R1LRSkmD01hQ/3PLnKBEfzNI9+duvx/HNyn9waiHiru2rK8tZlvPAaHq4u5ZnsToH/RJlA7qN1yc&#13;&#10;WcyKJmY45i5oOInzcNgRXDwuZrPkhANrWVialeUxdKQmAvvavjFnj8QGnIknOM0tG7/j9+AbXxqY&#13;&#10;bQNIlci/oHokAIc98XNczLhN13ryuvw+pr8BAAD//wMAUEsDBBQABgAIAAAAIQAvImKq4gAAAA4B&#13;&#10;AAAPAAAAZHJzL2Rvd25yZXYueG1sTI/NTsMwEITvSLyDtUjcqEOqBpPGqfgpXHqiIM5uvLUtYjuK&#13;&#10;3TS8PcsJLiOtRjszX7OZfc8mHJOLQcLtogCGoYvaBSPh4/3lRgBLWQWt+hhQwjcm2LSXF42qdTyH&#13;&#10;N5z22TAKCalWEmzOQ8156ix6lRZxwEDeMY5eZTpHw/WozhTue14WRcW9coEarBrwyWL3tT95CdtH&#13;&#10;c286oUa7Fdq5af487syrlNdX8/Oa5GENLOOc/z7gl4H2Q0vDDvEUdGK9hFUlCChLEEtg5IvybgXs&#13;&#10;IKEsqiXwtuH/MdofAAAA//8DAFBLAQItABQABgAIAAAAIQC2gziS/gAAAOEBAAATAAAAAAAAAAAA&#13;&#10;AAAAAAAAAABbQ29udGVudF9UeXBlc10ueG1sUEsBAi0AFAAGAAgAAAAhADj9If/WAAAAlAEAAAsA&#13;&#10;AAAAAAAAAAAAAAAALwEAAF9yZWxzLy5yZWxzUEsBAi0AFAAGAAgAAAAhAB2j95g7AgAAhgQAAA4A&#13;&#10;AAAAAAAAAAAAAAAALgIAAGRycy9lMm9Eb2MueG1sUEsBAi0AFAAGAAgAAAAhAC8iYqriAAAADgEA&#13;&#10;AA8AAAAAAAAAAAAAAAAAlQQAAGRycy9kb3ducmV2LnhtbFBLBQYAAAAABAAEAPMAAACkBQAAAAA=&#13;&#10;" fillcolor="white [3201]" strokeweight=".5pt">
                <v:textbox>
                  <w:txbxContent>
                    <w:p w14:paraId="516074CF" w14:textId="046F06A6" w:rsidR="005975E3" w:rsidRDefault="000502E8" w:rsidP="005975E3">
                      <w:r>
                        <w:t xml:space="preserve">Dietary </w:t>
                      </w:r>
                      <w:r w:rsidR="00AD7FBE">
                        <w:t>patterns contributed towards</w:t>
                      </w:r>
                      <w:r w:rsidR="0071698F">
                        <w:t xml:space="preserve"> the difference in rates.</w:t>
                      </w:r>
                      <w:r w:rsidR="00AD7FBE">
                        <w:t xml:space="preserve"> </w:t>
                      </w:r>
                      <w:r w:rsidR="0071698F">
                        <w:t>F</w:t>
                      </w:r>
                      <w:r w:rsidR="00AD7FBE">
                        <w:t>amily history were another link to high rates of thyroid cancer</w:t>
                      </w:r>
                    </w:p>
                  </w:txbxContent>
                </v:textbox>
              </v:shape>
            </w:pict>
          </mc:Fallback>
        </mc:AlternateContent>
      </w:r>
    </w:p>
    <w:p w14:paraId="6B56D19C" w14:textId="0C2818DC" w:rsidR="00B10CBA" w:rsidRDefault="00B10CBA"/>
    <w:p w14:paraId="28312955" w14:textId="6DACED93" w:rsidR="00B10CBA" w:rsidRDefault="00B10CBA"/>
    <w:p w14:paraId="2FB01DDD" w14:textId="75C98060" w:rsidR="00B10CBA" w:rsidRDefault="00B10CBA"/>
    <w:p w14:paraId="64DD6179" w14:textId="0017CB1C" w:rsidR="00B10CBA" w:rsidRDefault="00B10CBA"/>
    <w:p w14:paraId="122C3417" w14:textId="3DB3E7C5" w:rsidR="00B10CBA" w:rsidRDefault="00B10CBA"/>
    <w:p w14:paraId="1A1F0949" w14:textId="52BAB38B" w:rsidR="00B10CBA" w:rsidRDefault="0071698F">
      <w:r>
        <w:rPr>
          <w:noProof/>
        </w:rPr>
        <mc:AlternateContent>
          <mc:Choice Requires="wps">
            <w:drawing>
              <wp:anchor distT="0" distB="0" distL="114300" distR="114300" simplePos="0" relativeHeight="251881472" behindDoc="0" locked="0" layoutInCell="1" allowOverlap="1" wp14:anchorId="0C9F6DF4" wp14:editId="6005982C">
                <wp:simplePos x="0" y="0"/>
                <wp:positionH relativeFrom="column">
                  <wp:posOffset>-774700</wp:posOffset>
                </wp:positionH>
                <wp:positionV relativeFrom="paragraph">
                  <wp:posOffset>193675</wp:posOffset>
                </wp:positionV>
                <wp:extent cx="1487805" cy="1524000"/>
                <wp:effectExtent l="0" t="0" r="10795" b="12700"/>
                <wp:wrapNone/>
                <wp:docPr id="118" name="Text Box 118"/>
                <wp:cNvGraphicFramePr/>
                <a:graphic xmlns:a="http://schemas.openxmlformats.org/drawingml/2006/main">
                  <a:graphicData uri="http://schemas.microsoft.com/office/word/2010/wordprocessingShape">
                    <wps:wsp>
                      <wps:cNvSpPr txBox="1"/>
                      <wps:spPr>
                        <a:xfrm>
                          <a:off x="0" y="0"/>
                          <a:ext cx="1487805" cy="1524000"/>
                        </a:xfrm>
                        <a:prstGeom prst="rect">
                          <a:avLst/>
                        </a:prstGeom>
                        <a:solidFill>
                          <a:schemeClr val="lt1"/>
                        </a:solidFill>
                        <a:ln w="6350">
                          <a:solidFill>
                            <a:prstClr val="black"/>
                          </a:solidFill>
                        </a:ln>
                      </wps:spPr>
                      <wps:txbx>
                        <w:txbxContent>
                          <w:p w14:paraId="168C6B33" w14:textId="21B3EAF7" w:rsidR="005975E3" w:rsidRDefault="00E23F92" w:rsidP="005975E3">
                            <w:r>
                              <w:t xml:space="preserve">B Kilfoy, E Kaplan, B Chiu, </w:t>
                            </w:r>
                            <w:r w:rsidR="00B02FF0">
                              <w:t xml:space="preserve">P </w:t>
                            </w:r>
                            <w:proofErr w:type="spellStart"/>
                            <w:r w:rsidR="00B02FF0">
                              <w:t>Angelos</w:t>
                            </w:r>
                            <w:proofErr w:type="spellEnd"/>
                            <w:r w:rsidR="00B02FF0">
                              <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9F6DF4" id="Text Box 118" o:spid="_x0000_s1127" type="#_x0000_t202" style="position:absolute;margin-left:-61pt;margin-top:15.25pt;width:117.15pt;height:120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0kUAPAIAAIYEAAAOAAAAZHJzL2Uyb0RvYy54bWysVEtv2zAMvg/YfxB0X+xkSZsacYosRYYB&#13;&#10;RVsgHXpWZCkWJouapMTOfv0o5d3tNOwikyLFx/eRntx3jSZb4bwCU9J+L6dEGA6VMuuSfn9dfBpT&#13;&#10;4gMzFdNgREl3wtP76ccPk9YWYgA16Eo4gkGML1pb0joEW2SZ57VomO+BFQaNElzDAqpunVWOtRi9&#13;&#10;0dkgz2+yFlxlHXDhPd4+7I10muJLKXh4ltKLQHRJsbaQTpfOVTyz6YQVa8dsrfihDPYPVTRMGUx6&#13;&#10;CvXAAiMbp/4I1SjuwIMMPQ5NBlIqLlIP2E0/f9fNsmZWpF4QHG9PMPn/F5Y/bZf2xZHQfYEOCYyA&#13;&#10;tNYXHi9jP510TfxipQTtCOHuBJvoAuHx0XB8O85HlHC09UeDYZ4nYLPzc+t8+CqgIVEoqUNeElxs&#13;&#10;++gDpkTXo0vM5kGraqG0TkqcBTHXjmwZsqhDKhJfXHlpQ9qS3nwe5SnwlS2GPr1facZ/xDavI6Cm&#13;&#10;DV6em49S6FYdURW2lZ+gWUG1Q8Qc7IfJW75QmOCR+fDCHE4PgoQbEZ7xkBqwKjhIlNTgfv3tPvoj&#13;&#10;qWilpMVpLKn/uWFOUKK/GaT7rj8cxvFNynB0O0DFXVpWlxazaeaAUPVx9yxPYvQP+ihKB80bLs4s&#13;&#10;ZkUTMxxzlzQcxXnY7wguHhezWXLCgbUsPJql5TF0pCYC+9q9MWcPxAaciSc4zi0r3vG7940vDcw2&#13;&#10;AaRK5Eek96geCMBhT/wcFjNu06WevM6/j+lvAAAA//8DAFBLAwQUAAYACAAAACEAVPVqB+IAAAAQ&#13;&#10;AQAADwAAAGRycy9kb3ducmV2LnhtbEyPy07DMBBF90j8gzVI7FonroCQxql4FDasKIi1G7u2RTyO&#13;&#10;YjcNf890BZuR5nXvPc1mDj2bzJh8RAnlsgBmsIvao5Xw+fGyqIClrFCrPqKR8GMSbNrLi0bVOp7w&#13;&#10;3Uy7bBmJYKqVBJfzUHOeOmeCSss4GKTdIY5BZWpHy/WoTiQeei6K4pYH5ZEcnBrMkzPd9+4YJGwf&#13;&#10;7b3tKjW6baW9n+avw5t9lfL6an5eU3lYA8tmzn8fcGag/NBSsH08ok6sl7AohSCiLGFV3AA7X5Ri&#13;&#10;BWwvQdzRhLcN/w/S/gIAAP//AwBQSwECLQAUAAYACAAAACEAtoM4kv4AAADhAQAAEwAAAAAAAAAA&#13;&#10;AAAAAAAAAAAAW0NvbnRlbnRfVHlwZXNdLnhtbFBLAQItABQABgAIAAAAIQA4/SH/1gAAAJQBAAAL&#13;&#10;AAAAAAAAAAAAAAAAAC8BAABfcmVscy8ucmVsc1BLAQItABQABgAIAAAAIQAx0kUAPAIAAIYEAAAO&#13;&#10;AAAAAAAAAAAAAAAAAC4CAABkcnMvZTJvRG9jLnhtbFBLAQItABQABgAIAAAAIQBU9WoH4gAAABAB&#13;&#10;AAAPAAAAAAAAAAAAAAAAAJYEAABkcnMvZG93bnJldi54bWxQSwUGAAAAAAQABADzAAAApQUAAAAA&#13;&#10;" fillcolor="white [3201]" strokeweight=".5pt">
                <v:textbox>
                  <w:txbxContent>
                    <w:p w14:paraId="168C6B33" w14:textId="21B3EAF7" w:rsidR="005975E3" w:rsidRDefault="00E23F92" w:rsidP="005975E3">
                      <w:r>
                        <w:t xml:space="preserve">B </w:t>
                      </w:r>
                      <w:proofErr w:type="spellStart"/>
                      <w:r>
                        <w:t>Kilfoy</w:t>
                      </w:r>
                      <w:proofErr w:type="spellEnd"/>
                      <w:r>
                        <w:t xml:space="preserve">, E Kaplan, B Chiu, </w:t>
                      </w:r>
                      <w:r w:rsidR="00B02FF0">
                        <w:t xml:space="preserve">P </w:t>
                      </w:r>
                      <w:proofErr w:type="spellStart"/>
                      <w:r w:rsidR="00B02FF0">
                        <w:t>Angelos</w:t>
                      </w:r>
                      <w:proofErr w:type="spellEnd"/>
                      <w:r w:rsidR="00B02FF0">
                        <w:t>, (2013)</w:t>
                      </w:r>
                    </w:p>
                  </w:txbxContent>
                </v:textbox>
              </v:shape>
            </w:pict>
          </mc:Fallback>
        </mc:AlternateContent>
      </w:r>
    </w:p>
    <w:p w14:paraId="1A23579C" w14:textId="0BD23820" w:rsidR="00B10CBA" w:rsidRDefault="0071698F">
      <w:r>
        <w:rPr>
          <w:noProof/>
        </w:rPr>
        <mc:AlternateContent>
          <mc:Choice Requires="wps">
            <w:drawing>
              <wp:anchor distT="0" distB="0" distL="114300" distR="114300" simplePos="0" relativeHeight="251895808" behindDoc="0" locked="0" layoutInCell="1" allowOverlap="1" wp14:anchorId="15C2D68F" wp14:editId="4115CFAD">
                <wp:simplePos x="0" y="0"/>
                <wp:positionH relativeFrom="column">
                  <wp:posOffset>5257800</wp:posOffset>
                </wp:positionH>
                <wp:positionV relativeFrom="paragraph">
                  <wp:posOffset>7620</wp:posOffset>
                </wp:positionV>
                <wp:extent cx="1392555" cy="1524000"/>
                <wp:effectExtent l="0" t="0" r="17145" b="12700"/>
                <wp:wrapNone/>
                <wp:docPr id="50" name="Text Box 50"/>
                <wp:cNvGraphicFramePr/>
                <a:graphic xmlns:a="http://schemas.openxmlformats.org/drawingml/2006/main">
                  <a:graphicData uri="http://schemas.microsoft.com/office/word/2010/wordprocessingShape">
                    <wps:wsp>
                      <wps:cNvSpPr txBox="1"/>
                      <wps:spPr>
                        <a:xfrm>
                          <a:off x="0" y="0"/>
                          <a:ext cx="1392555" cy="1524000"/>
                        </a:xfrm>
                        <a:prstGeom prst="rect">
                          <a:avLst/>
                        </a:prstGeom>
                        <a:solidFill>
                          <a:schemeClr val="lt1"/>
                        </a:solidFill>
                        <a:ln w="6350">
                          <a:solidFill>
                            <a:prstClr val="black"/>
                          </a:solidFill>
                        </a:ln>
                      </wps:spPr>
                      <wps:txbx>
                        <w:txbxContent>
                          <w:p w14:paraId="2CE8A565" w14:textId="5D839023" w:rsidR="0071698F" w:rsidRDefault="00F6659D" w:rsidP="0071698F">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C2D68F" id="Text Box 50" o:spid="_x0000_s1128" type="#_x0000_t202" style="position:absolute;margin-left:414pt;margin-top:.6pt;width:109.65pt;height:120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RctDPQIAAIYEAAAOAAAAZHJzL2Uyb0RvYy54bWysVEtv2zAMvg/YfxB0X+y4cdcacYosRYYB&#13;&#10;QVsgHXpWZDkWJouapMTOfv0o5d3tNOwikyLFx/eRHj/0rSJbYZ0EXdLhIKVEaA6V1OuSfn+df7qj&#13;&#10;xHmmK6ZAi5LuhKMPk48fxp0pRAYNqEpYgkG0KzpT0sZ7UySJ441omRuAERqNNdiWeVTtOqks6zB6&#13;&#10;q5IsTW+TDmxlLHDhHN4+7o10EuPXteD+ua6d8ESVFGvz8bTxXIUzmYxZsbbMNJIfymD/UEXLpMak&#13;&#10;p1CPzDOysfKPUK3kFhzUfsChTaCuJRexB+xmmL7rZtkwI2IvCI4zJ5jc/wvLn7ZL82KJ779AjwQG&#13;&#10;QDrjCoeXoZ++tm34YqUE7Qjh7gSb6D3h4dHNfZbnOSUcbcM8G6VpBDY5PzfW+a8CWhKEklrkJcLF&#13;&#10;tgvnMSW6Hl1CNgdKVnOpVFTCLIiZsmTLkEXlY5H44spLadKV9PYmT2PgK1sIfXq/Uoz/CG1eR0BN&#13;&#10;abw8Nx8k3696IitsK82O0Kyg2iFiFvbD5AyfS0ywYM6/MIvTgyDhRvhnPGoFWBUcJEoasL/+dh/8&#13;&#10;kVS0UtLhNJbU/dwwKyhR3zTSfT8cjcL4RmWUf85QsZeW1aVFb9oZIFRD3D3Doxj8vTqKtYX2DRdn&#13;&#10;GrKiiWmOuUvqj+LM73cEF4+L6TQ64cAa5hd6aXgIHagJwL72b8yaA7EeZ+IJjnPLinf87n3DSw3T&#13;&#10;jYdaRvID0ntUDwTgsEd+DosZtulSj17n38fkNwAAAP//AwBQSwMEFAAGAAgAAAAhAF7ArZnhAAAA&#13;&#10;DwEAAA8AAABkcnMvZG93bnJldi54bWxMj81OwzAQhO9IvIO1SNyoQ6jApHEqfgoXThTE2Y1d2yJe&#13;&#10;R7abhrdne4LLSrufZnamXc9hYJNJ2UeUcL2ogBnso/ZoJXx+vFwJYLko1GqIaCT8mAzr7vysVY2O&#13;&#10;R3w307ZYRiaYGyXBlTI2nOfemaDyIo4Gie1jCqrQmizXSR3JPAy8rqpbHpRH+uDUaJ6c6b+3hyBh&#13;&#10;82jvbS9UchuhvZ/mr/2bfZXy8mJ+XtF4WAErZi5/Cjh1oPzQUbBdPKDObJAgakGFCoEa2IlXy7sb&#13;&#10;YDsJ9ZJOvGv5/x7dLwAAAP//AwBQSwECLQAUAAYACAAAACEAtoM4kv4AAADhAQAAEwAAAAAAAAAA&#13;&#10;AAAAAAAAAAAAW0NvbnRlbnRfVHlwZXNdLnhtbFBLAQItABQABgAIAAAAIQA4/SH/1gAAAJQBAAAL&#13;&#10;AAAAAAAAAAAAAAAAAC8BAABfcmVscy8ucmVsc1BLAQItABQABgAIAAAAIQAHRctDPQIAAIYEAAAO&#13;&#10;AAAAAAAAAAAAAAAAAC4CAABkcnMvZTJvRG9jLnhtbFBLAQItABQABgAIAAAAIQBewK2Z4QAAAA8B&#13;&#10;AAAPAAAAAAAAAAAAAAAAAJcEAABkcnMvZG93bnJldi54bWxQSwUGAAAAAAQABADzAAAApQUAAAAA&#13;&#10;" fillcolor="white [3201]" strokeweight=".5pt">
                <v:textbox>
                  <w:txbxContent>
                    <w:p w14:paraId="2CE8A565" w14:textId="5D839023" w:rsidR="0071698F" w:rsidRDefault="00F6659D" w:rsidP="0071698F">
                      <w:r>
                        <w:t>1 study: small sample size</w:t>
                      </w:r>
                    </w:p>
                  </w:txbxContent>
                </v:textbox>
              </v:shape>
            </w:pict>
          </mc:Fallback>
        </mc:AlternateContent>
      </w:r>
      <w:r>
        <w:rPr>
          <w:noProof/>
        </w:rPr>
        <mc:AlternateContent>
          <mc:Choice Requires="wps">
            <w:drawing>
              <wp:anchor distT="0" distB="0" distL="114300" distR="114300" simplePos="0" relativeHeight="251893760" behindDoc="0" locked="0" layoutInCell="1" allowOverlap="1" wp14:anchorId="35B73334" wp14:editId="313ED804">
                <wp:simplePos x="0" y="0"/>
                <wp:positionH relativeFrom="column">
                  <wp:posOffset>3606800</wp:posOffset>
                </wp:positionH>
                <wp:positionV relativeFrom="paragraph">
                  <wp:posOffset>7620</wp:posOffset>
                </wp:positionV>
                <wp:extent cx="1647825" cy="1524000"/>
                <wp:effectExtent l="0" t="0" r="15875" b="12700"/>
                <wp:wrapNone/>
                <wp:docPr id="44" name="Text Box 44"/>
                <wp:cNvGraphicFramePr/>
                <a:graphic xmlns:a="http://schemas.openxmlformats.org/drawingml/2006/main">
                  <a:graphicData uri="http://schemas.microsoft.com/office/word/2010/wordprocessingShape">
                    <wps:wsp>
                      <wps:cNvSpPr txBox="1"/>
                      <wps:spPr>
                        <a:xfrm>
                          <a:off x="0" y="0"/>
                          <a:ext cx="1647825" cy="1524000"/>
                        </a:xfrm>
                        <a:prstGeom prst="rect">
                          <a:avLst/>
                        </a:prstGeom>
                        <a:solidFill>
                          <a:schemeClr val="lt1"/>
                        </a:solidFill>
                        <a:ln w="6350">
                          <a:solidFill>
                            <a:prstClr val="black"/>
                          </a:solidFill>
                        </a:ln>
                      </wps:spPr>
                      <wps:txbx>
                        <w:txbxContent>
                          <w:p w14:paraId="79F116FF" w14:textId="21307172" w:rsidR="0071698F" w:rsidRDefault="006C3609" w:rsidP="0071698F">
                            <w:r>
                              <w:t xml:space="preserve">Male thyroid levels were lower than </w:t>
                            </w:r>
                            <w:r w:rsidR="004D531D">
                              <w:t>women’s</w:t>
                            </w:r>
                            <w:r>
                              <w:t xml:space="preserve"> especially black/Asian women and among all </w:t>
                            </w:r>
                            <w:r w:rsidR="00B23704">
                              <w:t>cancer’s</w:t>
                            </w:r>
                            <w:r>
                              <w:t xml:space="preserve"> thyroid </w:t>
                            </w:r>
                            <w:r w:rsidR="00F6659D">
                              <w:t>cancer is to be the highest disease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B73334" id="Text Box 44" o:spid="_x0000_s1129" type="#_x0000_t202" style="position:absolute;margin-left:284pt;margin-top:.6pt;width:129.75pt;height:120pt;z-index:251893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ej0PQIAAIYEAAAOAAAAZHJzL2Uyb0RvYy54bWysVEtv2zAMvg/YfxB0X+ykSdoZcYosRYYB&#13;&#10;RVsgHXpWZCkWJouapMTOfv0o5d3tNOwikyLFx/eRntx3jSZb4bwCU9J+L6dEGA6VMuuSfn9dfLqj&#13;&#10;xAdmKqbBiJLuhKf3048fJq0txABq0JVwBIMYX7S2pHUItsgyz2vRMN8DKwwaJbiGBVTdOqscazF6&#13;&#10;o7NBno+zFlxlHXDhPd4+7I10muJLKXh4ltKLQHRJsbaQTpfOVTyz6YQVa8dsrfihDPYPVTRMGUx6&#13;&#10;CvXAAiMbp/4I1SjuwIMMPQ5NBlIqLlIP2E0/f9fNsmZWpF4QHG9PMPn/F5Y/bZf2xZHQfYEOCYyA&#13;&#10;tNYXHi9jP510TfxipQTtCOHuBJvoAuHx0Xh4ezcYUcLR1h8NhnmegM3Oz63z4auAhkShpA55SXCx&#13;&#10;7aMPmBJdjy4xmwetqoXSOilxFsRcO7JlyKIOqUh8ceWlDWlLOr4Z5SnwlS2GPr1facZ/xDavI6Cm&#13;&#10;DV6em49S6FYdURW2ld8coVlBtUPEHOyHyVu+UJjgkfnwwhxOD4KEGxGe8ZAasCo4SJTU4H797T76&#13;&#10;I6lopaTFaSyp/7lhTlCivxmk+3N/OIzjm5Th6HaAiru0rC4tZtPMAaHq4+5ZnsToH/RRlA6aN1yc&#13;&#10;WcyKJmY45i5pOIrzsN8RXDwuZrPkhANrWXg0S8tj6EhNBPa1e2POHogNOBNPcJxbVrzjd+8bXxqY&#13;&#10;bQJIlciPSO9RPRCAw574OSxm3KZLPXmdfx/T3wAAAP//AwBQSwMEFAAGAAgAAAAhADQQJDTgAAAA&#13;&#10;DgEAAA8AAABkcnMvZG93bnJldi54bWxMj81OwzAQhO9IvIO1SNyoQ0SLSeNU/BQunCiIsxu7tkW8&#13;&#10;jmw3DW/PcoLLSrufZnam3cxhYJNJ2UeUcL2ogBnso/ZoJXy8P18JYLko1GqIaCR8mwyb7vysVY2O&#13;&#10;J3wz065YRiaYGyXBlTI2nOfemaDyIo4GiR1iCqrQmizXSZ3IPAy8rqoVD8ojfXBqNI/O9F+7Y5Cw&#13;&#10;fbB3thcqua3Q3k/z5+HVvkh5eTE/rWncr4EVM5c/Bfx2oPzQUbB9PKLObJCwXAkqVAjUwIiL+nYJ&#13;&#10;bC+hvqEL71r+v0b3AwAA//8DAFBLAQItABQABgAIAAAAIQC2gziS/gAAAOEBAAATAAAAAAAAAAAA&#13;&#10;AAAAAAAAAABbQ29udGVudF9UeXBlc10ueG1sUEsBAi0AFAAGAAgAAAAhADj9If/WAAAAlAEAAAsA&#13;&#10;AAAAAAAAAAAAAAAALwEAAF9yZWxzLy5yZWxzUEsBAi0AFAAGAAgAAAAhAFZN6PQ9AgAAhgQAAA4A&#13;&#10;AAAAAAAAAAAAAAAALgIAAGRycy9lMm9Eb2MueG1sUEsBAi0AFAAGAAgAAAAhADQQJDTgAAAADgEA&#13;&#10;AA8AAAAAAAAAAAAAAAAAlwQAAGRycy9kb3ducmV2LnhtbFBLBQYAAAAABAAEAPMAAACkBQAAAAA=&#13;&#10;" fillcolor="white [3201]" strokeweight=".5pt">
                <v:textbox>
                  <w:txbxContent>
                    <w:p w14:paraId="79F116FF" w14:textId="21307172" w:rsidR="0071698F" w:rsidRDefault="006C3609" w:rsidP="0071698F">
                      <w:r>
                        <w:t xml:space="preserve">Male thyroid levels were lower than </w:t>
                      </w:r>
                      <w:r w:rsidR="004D531D">
                        <w:t>women’s</w:t>
                      </w:r>
                      <w:r>
                        <w:t xml:space="preserve"> especially black/Asian women and among all </w:t>
                      </w:r>
                      <w:r w:rsidR="00B23704">
                        <w:t>cancer’s</w:t>
                      </w:r>
                      <w:r>
                        <w:t xml:space="preserve"> thyroid </w:t>
                      </w:r>
                      <w:r w:rsidR="00F6659D">
                        <w:t>cancer is to be the highest disease</w:t>
                      </w:r>
                    </w:p>
                  </w:txbxContent>
                </v:textbox>
              </v:shape>
            </w:pict>
          </mc:Fallback>
        </mc:AlternateContent>
      </w:r>
      <w:r>
        <w:rPr>
          <w:noProof/>
        </w:rPr>
        <mc:AlternateContent>
          <mc:Choice Requires="wps">
            <w:drawing>
              <wp:anchor distT="0" distB="0" distL="114300" distR="114300" simplePos="0" relativeHeight="251891712" behindDoc="0" locked="0" layoutInCell="1" allowOverlap="1" wp14:anchorId="1BD90AF5" wp14:editId="4541C242">
                <wp:simplePos x="0" y="0"/>
                <wp:positionH relativeFrom="column">
                  <wp:posOffset>2159000</wp:posOffset>
                </wp:positionH>
                <wp:positionV relativeFrom="paragraph">
                  <wp:posOffset>7620</wp:posOffset>
                </wp:positionV>
                <wp:extent cx="1445895" cy="1524000"/>
                <wp:effectExtent l="0" t="0" r="14605" b="12700"/>
                <wp:wrapNone/>
                <wp:docPr id="14" name="Text Box 14"/>
                <wp:cNvGraphicFramePr/>
                <a:graphic xmlns:a="http://schemas.openxmlformats.org/drawingml/2006/main">
                  <a:graphicData uri="http://schemas.microsoft.com/office/word/2010/wordprocessingShape">
                    <wps:wsp>
                      <wps:cNvSpPr txBox="1"/>
                      <wps:spPr>
                        <a:xfrm>
                          <a:off x="0" y="0"/>
                          <a:ext cx="1445895" cy="1524000"/>
                        </a:xfrm>
                        <a:prstGeom prst="rect">
                          <a:avLst/>
                        </a:prstGeom>
                        <a:solidFill>
                          <a:schemeClr val="lt1"/>
                        </a:solidFill>
                        <a:ln w="6350">
                          <a:solidFill>
                            <a:prstClr val="black"/>
                          </a:solidFill>
                        </a:ln>
                      </wps:spPr>
                      <wps:txbx>
                        <w:txbxContent>
                          <w:p w14:paraId="7B9945DF" w14:textId="2F58B509" w:rsidR="0071698F" w:rsidRDefault="006C3609" w:rsidP="0071698F">
                            <w:r>
                              <w:t>Qualitative data:</w:t>
                            </w:r>
                            <w:r w:rsidR="00601896">
                              <w:t xml:space="preserve"> 76</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90AF5" id="Text Box 14" o:spid="_x0000_s1130" type="#_x0000_t202" style="position:absolute;margin-left:170pt;margin-top:.6pt;width:113.85pt;height:120pt;z-index:251891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Uer8PAIAAIYEAAAOAAAAZHJzL2Uyb0RvYy54bWysVEtv2zAMvg/YfxB0X+xkSdcacYosRYYB&#13;&#10;QVsgLXpWZCkWJouapMTOfv0o5d3tNOwikyLFx/eRHt93jSZb4bwCU9J+L6dEGA6VMuuSvr7MP91S&#13;&#10;4gMzFdNgREl3wtP7yccP49YWYgA16Eo4gkGML1pb0joEW2SZ57VomO+BFQaNElzDAqpunVWOtRi9&#13;&#10;0dkgz2+yFlxlHXDhPd4+7I10kuJLKXh4ktKLQHRJsbaQTpfOVTyzyZgVa8dsrfihDPYPVTRMGUx6&#13;&#10;CvXAAiMbp/4I1SjuwIMMPQ5NBlIqLlIP2E0/f9fNsmZWpF4QHG9PMPn/F5Y/bpf22ZHQfYUOCYyA&#13;&#10;tNYXHi9jP510TfxipQTtCOHuBJvoAuHx0XA4ur0bUcLR1h8NhnmegM3Oz63z4ZuAhkShpA55SXCx&#13;&#10;7cIHTImuR5eYzYNW1VxpnZQ4C2KmHdkyZFGHVCS+uPLShrQlvfk8ylPgK1sMfXq/0oz/iG1eR0BN&#13;&#10;G7w8Nx+l0K06oipsKx8eoVlBtUPEHOyHyVs+V5hgwXx4Zg6nB0HCjQhPeEgNWBUcJEpqcL/+dh/9&#13;&#10;kVS0UtLiNJbU/9wwJyjR3w3SfYcYx/FNynD0ZYCKu7SsLi1m08wAoerj7lmexOgf9FGUDpo3XJxp&#13;&#10;zIomZjjmLmk4irOw3xFcPC6m0+SEA2tZWJil5TF0pCYC+9K9MWcPxAaciUc4zi0r3vG7940vDUw3&#13;&#10;AaRK5Eek96geCMBhT/wcFjNu06WevM6/j8lvAAAA//8DAFBLAwQUAAYACAAAACEArTCZy+EAAAAO&#13;&#10;AQAADwAAAGRycy9kb3ducmV2LnhtbEyPzU7DMBCE70i8g7VI3KhDKG2axqn4KVw4UVDP29i1LWI7&#13;&#10;st00vD3LCS4r7X6a2ZlmM7mejSomG7yA21kBTPkuSOu1gM+Pl5sKWMroJfbBKwHfKsGmvbxosJbh&#13;&#10;7N/VuMuakYlPNQowOQ8156kzymGahUF5YscQHWZao+Yy4pnMXc/Lolhwh9bTB4ODejKq+9qdnIDt&#13;&#10;o17prsJotpW0dpz2xzf9KsT11fS8pvGwBpbVlP8U8NuB8kNLwQ7h5GVivYC7eUGFMoESGPH7xXIJ&#13;&#10;7CCgnNOFtw3/X6P9AQAA//8DAFBLAQItABQABgAIAAAAIQC2gziS/gAAAOEBAAATAAAAAAAAAAAA&#13;&#10;AAAAAAAAAABbQ29udGVudF9UeXBlc10ueG1sUEsBAi0AFAAGAAgAAAAhADj9If/WAAAAlAEAAAsA&#13;&#10;AAAAAAAAAAAAAAAALwEAAF9yZWxzLy5yZWxzUEsBAi0AFAAGAAgAAAAhACBR6vw8AgAAhgQAAA4A&#13;&#10;AAAAAAAAAAAAAAAALgIAAGRycy9lMm9Eb2MueG1sUEsBAi0AFAAGAAgAAAAhAK0wmcvhAAAADgEA&#13;&#10;AA8AAAAAAAAAAAAAAAAAlgQAAGRycy9kb3ducmV2LnhtbFBLBQYAAAAABAAEAPMAAACkBQAAAAA=&#13;&#10;" fillcolor="white [3201]" strokeweight=".5pt">
                <v:textbox>
                  <w:txbxContent>
                    <w:p w14:paraId="7B9945DF" w14:textId="2F58B509" w:rsidR="0071698F" w:rsidRDefault="006C3609" w:rsidP="0071698F">
                      <w:r>
                        <w:t>Qualitative data:</w:t>
                      </w:r>
                      <w:r w:rsidR="00601896">
                        <w:t xml:space="preserve"> 76</w:t>
                      </w:r>
                      <w:r>
                        <w:t xml:space="preserve"> </w:t>
                      </w:r>
                    </w:p>
                  </w:txbxContent>
                </v:textbox>
              </v:shape>
            </w:pict>
          </mc:Fallback>
        </mc:AlternateContent>
      </w:r>
      <w:r>
        <w:rPr>
          <w:noProof/>
        </w:rPr>
        <mc:AlternateContent>
          <mc:Choice Requires="wps">
            <w:drawing>
              <wp:anchor distT="0" distB="0" distL="114300" distR="114300" simplePos="0" relativeHeight="251889664" behindDoc="0" locked="0" layoutInCell="1" allowOverlap="1" wp14:anchorId="759AE85C" wp14:editId="2F8E27CA">
                <wp:simplePos x="0" y="0"/>
                <wp:positionH relativeFrom="column">
                  <wp:posOffset>711200</wp:posOffset>
                </wp:positionH>
                <wp:positionV relativeFrom="paragraph">
                  <wp:posOffset>7620</wp:posOffset>
                </wp:positionV>
                <wp:extent cx="1447800" cy="15240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1447800" cy="1524000"/>
                        </a:xfrm>
                        <a:prstGeom prst="rect">
                          <a:avLst/>
                        </a:prstGeom>
                        <a:solidFill>
                          <a:schemeClr val="lt1"/>
                        </a:solidFill>
                        <a:ln w="6350">
                          <a:solidFill>
                            <a:prstClr val="black"/>
                          </a:solidFill>
                        </a:ln>
                      </wps:spPr>
                      <wps:txbx>
                        <w:txbxContent>
                          <w:p w14:paraId="57ED4B76" w14:textId="41A6D3C5" w:rsidR="0071698F" w:rsidRDefault="006C3609" w:rsidP="0071698F">
                            <w:r>
                              <w:t xml:space="preserve">Investigation </w:t>
                            </w:r>
                            <w:r w:rsidR="00B23704">
                              <w:t>of trends</w:t>
                            </w:r>
                            <w:r>
                              <w:t xml:space="preserve"> in thyroid cancer in race/ethnicity and gender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9AE85C" id="Text Box 9" o:spid="_x0000_s1131" type="#_x0000_t202" style="position:absolute;margin-left:56pt;margin-top:.6pt;width:114pt;height:120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QL7yPAIAAIYEAAAOAAAAZHJzL2Uyb0RvYy54bWysVEtv2zAMvg/YfxB0X+xkSR9BnCJLkWFA&#13;&#10;0RZIh54VWYqFyaImKbGzXz9Kdh7tdhp2kUmR+kh+JD27a2tN9sJ5Baagw0FOiTAcSmW2Bf3+svp0&#13;&#10;Q4kPzJRMgxEFPQhP7+YfP8waOxUjqECXwhEEMX7a2IJWIdhplnleiZr5AVhh0CjB1Syg6rZZ6ViD&#13;&#10;6LXORnl+lTXgSuuAC+/x9r4z0nnCl1Lw8CSlF4HogmJuIZ0unZt4ZvMZm24ds5XifRrsH7KomTIY&#13;&#10;9AR1zwIjO6f+gKoVd+BBhgGHOgMpFRepBqxmmL+rZl0xK1ItSI63J5r8/4Plj/u1fXYktF+gxQZG&#13;&#10;Qhrrpx4vYz2tdHX8YqYE7Ujh4USbaAPh8dF4fH2To4mjbTgZjXNUECc7P7fOh68CahKFgjrsS6KL&#13;&#10;7R986FyPLjGaB63KldI6KXEWxFI7smfYRR1Skgj+xksb0hT06vMkT8BvbBH69H6jGf/Rp3fhhXja&#13;&#10;YM7n4qMU2k1LVIll5ZMjNRsoD8iYg26YvOUrhQEemA/PzOH0IBO4EeEJD6kBs4JeoqQC9+tv99Ef&#13;&#10;m4pWShqcxoL6nzvmBCX6m8F23yLHcXyTMp5cj1Bxl5bNpcXs6iUgVUPcPcuTGP2DPorSQf2Ki7OI&#13;&#10;UdHEDMfYBQ1HcRm6HcHF42KxSE44sJaFB7O2PELH1kRiX9pX5mzf2IAz8QjHuWXTd/3tfONLA4td&#13;&#10;AKlS8yPTHat9A3DY0/j0ixm36VJPXuffx/w3AAAA//8DAFBLAwQUAAYACAAAACEAOM1Wdt0AAAAO&#13;&#10;AQAADwAAAGRycy9kb3ducmV2LnhtbExPTU/DMAy9I/EfIiNxY+nKhErXdOJjcOHEQJyzxksiGqdq&#13;&#10;sq78e8yJXSw/P/l9NJs59GLCMflICpaLAgRSF40nq+Dz4+WmApGyJqP7SKjgBxNs2suLRtcmnugd&#13;&#10;p122gkUo1VqBy3mopUydw6DTIg5IzB3iGHRmOFppRn1i8dDLsijuZNCe2MHpAZ8cdt+7Y1CwfbT3&#13;&#10;tqv06LaV8X6avw5v9lWp66v5ec3jYQ0i45z/P+CvA+eHloPt45FMEj3jZcmFMi8lCOZvVwXjvYJy&#13;&#10;xRfZNvK8RvsLAAD//wMAUEsBAi0AFAAGAAgAAAAhALaDOJL+AAAA4QEAABMAAAAAAAAAAAAAAAAA&#13;&#10;AAAAAFtDb250ZW50X1R5cGVzXS54bWxQSwECLQAUAAYACAAAACEAOP0h/9YAAACUAQAACwAAAAAA&#13;&#10;AAAAAAAAAAAvAQAAX3JlbHMvLnJlbHNQSwECLQAUAAYACAAAACEA+EC+8jwCAACGBAAADgAAAAAA&#13;&#10;AAAAAAAAAAAuAgAAZHJzL2Uyb0RvYy54bWxQSwECLQAUAAYACAAAACEAOM1Wdt0AAAAOAQAADwAA&#13;&#10;AAAAAAAAAAAAAACWBAAAZHJzL2Rvd25yZXYueG1sUEsFBgAAAAAEAAQA8wAAAKAFAAAAAA==&#13;&#10;" fillcolor="white [3201]" strokeweight=".5pt">
                <v:textbox>
                  <w:txbxContent>
                    <w:p w14:paraId="57ED4B76" w14:textId="41A6D3C5" w:rsidR="0071698F" w:rsidRDefault="006C3609" w:rsidP="0071698F">
                      <w:r>
                        <w:t xml:space="preserve">Investigation </w:t>
                      </w:r>
                      <w:r w:rsidR="00B23704">
                        <w:t>of trends</w:t>
                      </w:r>
                      <w:r>
                        <w:t xml:space="preserve"> in thyroid cancer in race/ethnicity and gender</w:t>
                      </w:r>
                    </w:p>
                  </w:txbxContent>
                </v:textbox>
              </v:shape>
            </w:pict>
          </mc:Fallback>
        </mc:AlternateContent>
      </w:r>
    </w:p>
    <w:p w14:paraId="5AD4D74F" w14:textId="52451E9E" w:rsidR="00B10CBA" w:rsidRDefault="00B10CBA"/>
    <w:p w14:paraId="7AA3D835" w14:textId="7C9F640F" w:rsidR="00B10CBA" w:rsidRDefault="00B10CBA"/>
    <w:p w14:paraId="73CAFFA2" w14:textId="33576351" w:rsidR="00B10CBA" w:rsidRDefault="00B10CBA"/>
    <w:p w14:paraId="0983EFF1" w14:textId="0D929087" w:rsidR="00B10CBA" w:rsidRDefault="00B10CBA"/>
    <w:p w14:paraId="6A66A2E5" w14:textId="54BDAE3D" w:rsidR="00B10CBA" w:rsidRDefault="00B10CBA"/>
    <w:p w14:paraId="2E9E7D95" w14:textId="43485AC8" w:rsidR="00B10CBA" w:rsidRDefault="00B10CBA"/>
    <w:p w14:paraId="0C5E1C6E" w14:textId="5F963104" w:rsidR="00B10CBA" w:rsidRDefault="007969EC">
      <w:r>
        <w:rPr>
          <w:noProof/>
        </w:rPr>
        <mc:AlternateContent>
          <mc:Choice Requires="wps">
            <w:drawing>
              <wp:anchor distT="0" distB="0" distL="114300" distR="114300" simplePos="0" relativeHeight="251897856" behindDoc="0" locked="0" layoutInCell="1" allowOverlap="1" wp14:anchorId="509A4DF7" wp14:editId="092BFE67">
                <wp:simplePos x="0" y="0"/>
                <wp:positionH relativeFrom="column">
                  <wp:posOffset>-774700</wp:posOffset>
                </wp:positionH>
                <wp:positionV relativeFrom="paragraph">
                  <wp:posOffset>229870</wp:posOffset>
                </wp:positionV>
                <wp:extent cx="1485900" cy="1384300"/>
                <wp:effectExtent l="0" t="0" r="12700" b="12700"/>
                <wp:wrapNone/>
                <wp:docPr id="69" name="Text Box 69"/>
                <wp:cNvGraphicFramePr/>
                <a:graphic xmlns:a="http://schemas.openxmlformats.org/drawingml/2006/main">
                  <a:graphicData uri="http://schemas.microsoft.com/office/word/2010/wordprocessingShape">
                    <wps:wsp>
                      <wps:cNvSpPr txBox="1"/>
                      <wps:spPr>
                        <a:xfrm>
                          <a:off x="0" y="0"/>
                          <a:ext cx="1485900" cy="1384300"/>
                        </a:xfrm>
                        <a:prstGeom prst="rect">
                          <a:avLst/>
                        </a:prstGeom>
                        <a:solidFill>
                          <a:schemeClr val="lt1"/>
                        </a:solidFill>
                        <a:ln w="6350">
                          <a:solidFill>
                            <a:prstClr val="black"/>
                          </a:solidFill>
                        </a:ln>
                      </wps:spPr>
                      <wps:txbx>
                        <w:txbxContent>
                          <w:p w14:paraId="29B91635" w14:textId="78830F9F" w:rsidR="007969EC" w:rsidRDefault="00F6659D" w:rsidP="007969EC">
                            <w:r>
                              <w:t xml:space="preserve">P Ross, L McClure, E Chang, T Keegan, R </w:t>
                            </w:r>
                            <w:proofErr w:type="spellStart"/>
                            <w:r>
                              <w:t>Rull</w:t>
                            </w:r>
                            <w:proofErr w:type="spellEnd"/>
                            <w:r>
                              <w:t xml:space="preserve">, T Quach, S Gomez (2011)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9A4DF7" id="Text Box 69" o:spid="_x0000_s1132" type="#_x0000_t202" style="position:absolute;margin-left:-61pt;margin-top:18.1pt;width:117pt;height:109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V+LPAIAAIYEAAAOAAAAZHJzL2Uyb0RvYy54bWysVEtv2zAMvg/YfxB0X+w8lwZxiixFhgFB&#13;&#10;WyAdelZkORYmi5qkxM5+/SjZebTbadhFJkXqI/mR9Py+qRQ5Cusk6Iz2eyklQnPIpd5n9PvL+tOU&#13;&#10;EueZzpkCLTJ6Eo7eLz5+mNdmJgZQgsqFJQii3aw2GS29N7MkcbwUFXM9MEKjsQBbMY+q3Se5ZTWi&#13;&#10;VyoZpOkkqcHmxgIXzuHtQ2uki4hfFIL7p6JwwhOVUczNx9PGcxfOZDFns71lppS8S4P9QxYVkxqD&#13;&#10;XqAemGfkYOUfUJXkFhwUvsehSqAoJBexBqymn76rZlsyI2ItSI4zF5rc/4Plj8etebbEN1+gwQYG&#13;&#10;QmrjZg4vQz1NYavwxUwJ2pHC04U20XjCw6PRdHyXoomjrT+cjoaoIE5yfW6s818FVCQIGbXYl0gX&#13;&#10;O26cb13PLiGaAyXztVQqKmEWxEpZcmTYReVjkgj+xktpUmd0MhynEfiNLUBf3u8U4z+69G68EE9p&#13;&#10;zPlafJB8s2uIzLGsdHKmZgf5CRmz0A6TM3wtMcCGOf/MLE4PMoEb4Z/wKBRgVtBJlJRgf/3tPvhj&#13;&#10;U9FKSY3TmFH388CsoER909juu/5oFMY3KqPx5wEq9tayu7XoQ7UCpKqPu2d4FIO/V2exsFC94uIs&#13;&#10;Q1Q0Mc0xdkb9WVz5dkdw8bhYLqMTDqxhfqO3hgfo0JpA7EvzyqzpGutxJh7hPLds9q6/rW94qWF5&#13;&#10;8FDI2PzAdMtq1wAc9jg+3WKGbbrVo9f197H4DQAA//8DAFBLAwQUAAYACAAAACEADfpBSuIAAAAQ&#13;&#10;AQAADwAAAGRycy9kb3ducmV2LnhtbEyPy07DMBBF90j8gzVI7FonBqqQZlLxaLthRUGs3di1LWI7&#13;&#10;st00/D3OCjYjzevee5rNZHsyyhCNdwjlsgAiXeeFcQrh82O3qIDExJ3gvXcS4UdG2LTXVw2vhb+4&#13;&#10;dzkekiJZxMWaI+iUhprS2GlpeVz6Qbq8O/lgecptUFQEfsnitqesKFbUcuOyg+aDfNGy+z6cLcL2&#13;&#10;WT2qruJBbythzDh9nd7UHvH2Znpd5/K0BpLklP4+YGbI+aHNwY7+7EQkPcKiZCwTJYS7FQMyX5Tz&#13;&#10;4IjAHu4Z0Lah/0HaXwAAAP//AwBQSwECLQAUAAYACAAAACEAtoM4kv4AAADhAQAAEwAAAAAAAAAA&#13;&#10;AAAAAAAAAAAAW0NvbnRlbnRfVHlwZXNdLnhtbFBLAQItABQABgAIAAAAIQA4/SH/1gAAAJQBAAAL&#13;&#10;AAAAAAAAAAAAAAAAAC8BAABfcmVscy8ucmVsc1BLAQItABQABgAIAAAAIQC+qV+LPAIAAIYEAAAO&#13;&#10;AAAAAAAAAAAAAAAAAC4CAABkcnMvZTJvRG9jLnhtbFBLAQItABQABgAIAAAAIQAN+kFK4gAAABAB&#13;&#10;AAAPAAAAAAAAAAAAAAAAAJYEAABkcnMvZG93bnJldi54bWxQSwUGAAAAAAQABADzAAAApQUAAAAA&#13;&#10;" fillcolor="white [3201]" strokeweight=".5pt">
                <v:textbox>
                  <w:txbxContent>
                    <w:p w14:paraId="29B91635" w14:textId="78830F9F" w:rsidR="007969EC" w:rsidRDefault="00F6659D" w:rsidP="007969EC">
                      <w:r>
                        <w:t xml:space="preserve">P Ross, L McClure, E Chang, T Keegan, R </w:t>
                      </w:r>
                      <w:proofErr w:type="spellStart"/>
                      <w:r>
                        <w:t>Rull</w:t>
                      </w:r>
                      <w:proofErr w:type="spellEnd"/>
                      <w:r>
                        <w:t xml:space="preserve">, T Quach, S Gomez (2011) </w:t>
                      </w:r>
                    </w:p>
                  </w:txbxContent>
                </v:textbox>
              </v:shape>
            </w:pict>
          </mc:Fallback>
        </mc:AlternateContent>
      </w:r>
    </w:p>
    <w:p w14:paraId="5CF9F81A" w14:textId="33B6986F" w:rsidR="00B10CBA" w:rsidRDefault="00C957EB">
      <w:r>
        <w:rPr>
          <w:noProof/>
        </w:rPr>
        <mc:AlternateContent>
          <mc:Choice Requires="wps">
            <w:drawing>
              <wp:anchor distT="0" distB="0" distL="114300" distR="114300" simplePos="0" relativeHeight="251899904" behindDoc="0" locked="0" layoutInCell="1" allowOverlap="1" wp14:anchorId="0B818191" wp14:editId="43F6FB5F">
                <wp:simplePos x="0" y="0"/>
                <wp:positionH relativeFrom="column">
                  <wp:posOffset>711200</wp:posOffset>
                </wp:positionH>
                <wp:positionV relativeFrom="paragraph">
                  <wp:posOffset>43815</wp:posOffset>
                </wp:positionV>
                <wp:extent cx="1447800" cy="1384300"/>
                <wp:effectExtent l="0" t="0" r="12700" b="12700"/>
                <wp:wrapNone/>
                <wp:docPr id="122" name="Text Box 122"/>
                <wp:cNvGraphicFramePr/>
                <a:graphic xmlns:a="http://schemas.openxmlformats.org/drawingml/2006/main">
                  <a:graphicData uri="http://schemas.microsoft.com/office/word/2010/wordprocessingShape">
                    <wps:wsp>
                      <wps:cNvSpPr txBox="1"/>
                      <wps:spPr>
                        <a:xfrm>
                          <a:off x="0" y="0"/>
                          <a:ext cx="1447800" cy="1384300"/>
                        </a:xfrm>
                        <a:prstGeom prst="rect">
                          <a:avLst/>
                        </a:prstGeom>
                        <a:solidFill>
                          <a:schemeClr val="lt1"/>
                        </a:solidFill>
                        <a:ln w="6350">
                          <a:solidFill>
                            <a:prstClr val="black"/>
                          </a:solidFill>
                        </a:ln>
                      </wps:spPr>
                      <wps:txbx>
                        <w:txbxContent>
                          <w:p w14:paraId="31C3941A" w14:textId="687EBDB8" w:rsidR="007969EC" w:rsidRDefault="00F6659D" w:rsidP="007969EC">
                            <w:r>
                              <w:t xml:space="preserve">To assess how thyroid </w:t>
                            </w:r>
                            <w:r w:rsidR="00B23704">
                              <w:t>cancer</w:t>
                            </w:r>
                            <w:r>
                              <w:t xml:space="preserve"> ca be affected by </w:t>
                            </w:r>
                            <w:r w:rsidR="00B23704">
                              <w:t>place</w:t>
                            </w:r>
                            <w:r>
                              <w:t xml:space="preserve"> of birth amongst Asian American women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18191" id="Text Box 122" o:spid="_x0000_s1133" type="#_x0000_t202" style="position:absolute;margin-left:56pt;margin-top:3.45pt;width:114pt;height:109pt;z-index:251899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Bf73PAIAAIYEAAAOAAAAZHJzL2Uyb0RvYy54bWysVEtv2zAMvg/YfxB0X+w82mZGnCJLkWFA&#13;&#10;0BZIh54VWYqNyaImKbGzXz9Kdh7tdhp2kUmR+kh+JD27b2tFDsK6CnROh4OUEqE5FJXe5fT7y+rT&#13;&#10;lBLnmS6YAi1yehSO3s8/fpg1JhMjKEEVwhIE0S5rTE5L702WJI6XomZuAEZoNEqwNfOo2l1SWNYg&#13;&#10;eq2SUZreJg3Ywljgwjm8feiMdB7xpRTcP0nphCcqp5ibj6eN5zacyXzGsp1lpqx4nwb7hyxqVmkM&#13;&#10;eoZ6YJ6Rva3+gKorbsGB9AMOdQJSVlzEGrCaYfqumk3JjIi1IDnOnGly/w+WPx425tkS336BFhsY&#13;&#10;CGmMyxxehnpaaevwxUwJ2pHC45k20XrCw6PJ5G6aoomjbTieTsaoIE5yeW6s818F1CQIObXYl0gX&#13;&#10;O6yd71xPLiGaA1UVq0qpqIRZEEtlyYFhF5WPSSL4Gy+lSZPT2/FNGoHf2AL0+f1WMf6jT+/KC/GU&#13;&#10;xpwvxQfJt9uWVAWWld6dqNlCcUTGLHTD5AxfVRhgzZx/ZhanB5nAjfBPeEgFmBX0EiUl2F9/uw/+&#13;&#10;2FS0UtLgNObU/dwzKyhR3zS2+zNyHMY3KpObuxEq9tqyvbbofb0EpGqIu2d4FIO/VydRWqhfcXEW&#13;&#10;ISqamOYYO6f+JC59tyO4eFwsFtEJB9Ywv9YbwwN0aE0g9qV9Zdb0jfU4E49wmluWvetv5xtealjs&#13;&#10;PcgqNj8w3bHaNwCHPY5Pv5hhm6716HX5fcx/AwAA//8DAFBLAwQUAAYACAAAACEA/+yJkeAAAAAO&#13;&#10;AQAADwAAAGRycy9kb3ducmV2LnhtbEyPzU7DMBCE70i8g7VI3KjTUFVJGqfip3DhREGc3di1LeJ1&#13;&#10;ZLtpeHuWE72s9Gk0szPtdvYDm3RMLqCA5aIAprEPyqER8PnxclcBS1mikkNALeBHJ9h211etbFQ4&#13;&#10;47ue9tkwCsHUSAE257HhPPVWe5kWYdRI2jFELzNhNFxFeaZwP/CyKNbcS4f0wcpRP1ndf+9PXsDu&#13;&#10;0dSmr2S0u0o5N81fxzfzKsTtzfy8ofOwAZb1nP8d8LeB+kNHxQ7hhCqxgXhZ0qAsYF0DI/1+VRAf&#13;&#10;BJTlqgbetfxyRvcLAAD//wMAUEsBAi0AFAAGAAgAAAAhALaDOJL+AAAA4QEAABMAAAAAAAAAAAAA&#13;&#10;AAAAAAAAAFtDb250ZW50X1R5cGVzXS54bWxQSwECLQAUAAYACAAAACEAOP0h/9YAAACUAQAACwAA&#13;&#10;AAAAAAAAAAAAAAAvAQAAX3JlbHMvLnJlbHNQSwECLQAUAAYACAAAACEAcQX+9zwCAACGBAAADgAA&#13;&#10;AAAAAAAAAAAAAAAuAgAAZHJzL2Uyb0RvYy54bWxQSwECLQAUAAYACAAAACEA/+yJkeAAAAAOAQAA&#13;&#10;DwAAAAAAAAAAAAAAAACWBAAAZHJzL2Rvd25yZXYueG1sUEsFBgAAAAAEAAQA8wAAAKMFAAAAAA==&#13;&#10;" fillcolor="white [3201]" strokeweight=".5pt">
                <v:textbox>
                  <w:txbxContent>
                    <w:p w14:paraId="31C3941A" w14:textId="687EBDB8" w:rsidR="007969EC" w:rsidRDefault="00F6659D" w:rsidP="007969EC">
                      <w:r>
                        <w:t xml:space="preserve">To assess how thyroid </w:t>
                      </w:r>
                      <w:r w:rsidR="00B23704">
                        <w:t>cancer</w:t>
                      </w:r>
                      <w:r>
                        <w:t xml:space="preserve"> ca be affected by </w:t>
                      </w:r>
                      <w:r w:rsidR="00B23704">
                        <w:t>place</w:t>
                      </w:r>
                      <w:r>
                        <w:t xml:space="preserve"> of birth amongst Asian American women</w:t>
                      </w:r>
                    </w:p>
                  </w:txbxContent>
                </v:textbox>
              </v:shape>
            </w:pict>
          </mc:Fallback>
        </mc:AlternateContent>
      </w:r>
      <w:r>
        <w:rPr>
          <w:noProof/>
        </w:rPr>
        <mc:AlternateContent>
          <mc:Choice Requires="wps">
            <w:drawing>
              <wp:anchor distT="0" distB="0" distL="114300" distR="114300" simplePos="0" relativeHeight="251906048" behindDoc="0" locked="0" layoutInCell="1" allowOverlap="1" wp14:anchorId="03E2302A" wp14:editId="54ABD44C">
                <wp:simplePos x="0" y="0"/>
                <wp:positionH relativeFrom="column">
                  <wp:posOffset>5257800</wp:posOffset>
                </wp:positionH>
                <wp:positionV relativeFrom="paragraph">
                  <wp:posOffset>43815</wp:posOffset>
                </wp:positionV>
                <wp:extent cx="1392555" cy="1384300"/>
                <wp:effectExtent l="0" t="0" r="17145" b="12700"/>
                <wp:wrapNone/>
                <wp:docPr id="125" name="Text Box 125"/>
                <wp:cNvGraphicFramePr/>
                <a:graphic xmlns:a="http://schemas.openxmlformats.org/drawingml/2006/main">
                  <a:graphicData uri="http://schemas.microsoft.com/office/word/2010/wordprocessingShape">
                    <wps:wsp>
                      <wps:cNvSpPr txBox="1"/>
                      <wps:spPr>
                        <a:xfrm>
                          <a:off x="0" y="0"/>
                          <a:ext cx="1392555" cy="1384300"/>
                        </a:xfrm>
                        <a:prstGeom prst="rect">
                          <a:avLst/>
                        </a:prstGeom>
                        <a:solidFill>
                          <a:schemeClr val="lt1"/>
                        </a:solidFill>
                        <a:ln w="6350">
                          <a:solidFill>
                            <a:prstClr val="black"/>
                          </a:solidFill>
                        </a:ln>
                      </wps:spPr>
                      <wps:txbx>
                        <w:txbxContent>
                          <w:p w14:paraId="00E179D2" w14:textId="4C1EE10F" w:rsidR="007969EC" w:rsidRDefault="00E05152" w:rsidP="007969EC">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2302A" id="Text Box 125" o:spid="_x0000_s1134" type="#_x0000_t202" style="position:absolute;margin-left:414pt;margin-top:3.45pt;width:109.65pt;height:109pt;z-index:25190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jENaPAIAAIYEAAAOAAAAZHJzL2Uyb0RvYy54bWysVEtv2zAMvg/YfxB0X+y8utSIU2QpMgwI&#13;&#10;2gLp0LMiS4kwWdQkJXb260cp726nYReZFCk+vo/0+KGtNdkJ5xWYknY7OSXCcKiUWZf0++v804gS&#13;&#10;H5ipmAYjSroXnj5MPn4YN7YQPdiAroQjGMT4orEl3YRgiyzzfCNq5jtghUGjBFezgKpbZ5VjDUav&#13;&#10;ddbL87usAVdZB1x4j7ePByOdpPhSCh6epfQiEF1SrC2k06VzFc9sMmbF2jG7UfxYBvuHKmqmDCY9&#13;&#10;h3pkgZGtU3+EqhV34EGGDoc6AykVF6kH7Kabv+tmuWFWpF4QHG/PMPn/F5Y/7Zb2xZHQfoEWCYyA&#13;&#10;NNYXHi9jP610dfxipQTtCOH+DJtoA+HxUf++NxwOKeFo6/ZHg36egM0uz63z4auAmkShpA55SXCx&#13;&#10;3cIHTImuJ5eYzYNW1VxpnZQ4C2KmHdkxZFGHVCS+uPHShjQlvesP8xT4xhZDn9+vNOM/Ypu3EVDT&#13;&#10;Bi8vzUcptKuWqArbykcnaFZQ7RExB4dh8pbPFSZYMB9emMPpQZBwI8IzHlIDVgVHiZINuF9/u4/+&#13;&#10;SCpaKWlwGkvqf26ZE5Tobwbpvu8OBnF8kzIYfu6h4q4tq2uL2dYzQKi6uHuWJzH6B30SpYP6DRdn&#13;&#10;GrOiiRmOuUsaTuIsHHYEF4+L6TQ54cBaFhZmaXkMHamJwL62b8zZI7EBZ+IJTnPLinf8HnzjSwPT&#13;&#10;bQCpEvkR6QOqRwJw2BM/x8WM23StJ6/L72PyGwAA//8DAFBLAwQUAAYACAAAACEARECqJuIAAAAP&#13;&#10;AQAADwAAAGRycy9kb3ducmV2LnhtbEyPzU7DMBCE70i8g7VI3KhDqIqTxqn4KVw4URDnbezaFvE6&#13;&#10;it00vD3uCS4jrUY7M1+zmX3PJj1GF0jC7aIApqkLypGR8PnxciOAxYSksA+kJfzoCJv28qLBWoUT&#13;&#10;vetplwzLIRRrlGBTGmrOY2e1x7gIg6bsHcLoMeVzNFyNeMrhvudlUay4R0e5weKgn6zuvndHL2H7&#13;&#10;aCrTCRztVijnpvnr8GZepby+mp/XWR7WwJKe098HnBnyfmjzsH04koqslyBKkYGShFUF7OwXy/s7&#13;&#10;YHsJZbmsgLcN/8/R/gIAAP//AwBQSwECLQAUAAYACAAAACEAtoM4kv4AAADhAQAAEwAAAAAAAAAA&#13;&#10;AAAAAAAAAAAAW0NvbnRlbnRfVHlwZXNdLnhtbFBLAQItABQABgAIAAAAIQA4/SH/1gAAAJQBAAAL&#13;&#10;AAAAAAAAAAAAAAAAAC8BAABfcmVscy8ucmVsc1BLAQItABQABgAIAAAAIQAzjENaPAIAAIYEAAAO&#13;&#10;AAAAAAAAAAAAAAAAAC4CAABkcnMvZTJvRG9jLnhtbFBLAQItABQABgAIAAAAIQBEQKom4gAAAA8B&#13;&#10;AAAPAAAAAAAAAAAAAAAAAJYEAABkcnMvZG93bnJldi54bWxQSwUGAAAAAAQABADzAAAApQUAAAAA&#13;&#10;" fillcolor="white [3201]" strokeweight=".5pt">
                <v:textbox>
                  <w:txbxContent>
                    <w:p w14:paraId="00E179D2" w14:textId="4C1EE10F" w:rsidR="007969EC" w:rsidRDefault="00E05152" w:rsidP="007969EC">
                      <w:r>
                        <w:t>1 study: small sample size</w:t>
                      </w:r>
                    </w:p>
                  </w:txbxContent>
                </v:textbox>
              </v:shape>
            </w:pict>
          </mc:Fallback>
        </mc:AlternateContent>
      </w:r>
      <w:r w:rsidR="00E05152">
        <w:rPr>
          <w:noProof/>
        </w:rPr>
        <mc:AlternateContent>
          <mc:Choice Requires="wps">
            <w:drawing>
              <wp:anchor distT="0" distB="0" distL="114300" distR="114300" simplePos="0" relativeHeight="251901952" behindDoc="0" locked="0" layoutInCell="1" allowOverlap="1" wp14:anchorId="6CB60F8B" wp14:editId="716DDCE5">
                <wp:simplePos x="0" y="0"/>
                <wp:positionH relativeFrom="column">
                  <wp:posOffset>2159000</wp:posOffset>
                </wp:positionH>
                <wp:positionV relativeFrom="paragraph">
                  <wp:posOffset>43815</wp:posOffset>
                </wp:positionV>
                <wp:extent cx="1445895" cy="1384300"/>
                <wp:effectExtent l="0" t="0" r="14605" b="12700"/>
                <wp:wrapNone/>
                <wp:docPr id="123" name="Text Box 123"/>
                <wp:cNvGraphicFramePr/>
                <a:graphic xmlns:a="http://schemas.openxmlformats.org/drawingml/2006/main">
                  <a:graphicData uri="http://schemas.microsoft.com/office/word/2010/wordprocessingShape">
                    <wps:wsp>
                      <wps:cNvSpPr txBox="1"/>
                      <wps:spPr>
                        <a:xfrm>
                          <a:off x="0" y="0"/>
                          <a:ext cx="1445895" cy="1384300"/>
                        </a:xfrm>
                        <a:prstGeom prst="rect">
                          <a:avLst/>
                        </a:prstGeom>
                        <a:solidFill>
                          <a:schemeClr val="lt1"/>
                        </a:solidFill>
                        <a:ln w="6350">
                          <a:solidFill>
                            <a:prstClr val="black"/>
                          </a:solidFill>
                        </a:ln>
                      </wps:spPr>
                      <wps:txbx>
                        <w:txbxContent>
                          <w:p w14:paraId="6F4F5ACA" w14:textId="0E8C88C5" w:rsidR="007969EC" w:rsidRDefault="00F6659D" w:rsidP="007969EC">
                            <w:r>
                              <w:t xml:space="preserve">Quantative data: </w:t>
                            </w:r>
                            <w:r w:rsidR="00E05152">
                              <w:t>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60F8B" id="Text Box 123" o:spid="_x0000_s1135" type="#_x0000_t202" style="position:absolute;margin-left:170pt;margin-top:3.45pt;width:113.85pt;height:109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R+iPAIAAIYEAAAOAAAAZHJzL2Uyb0RvYy54bWysVEtv2zAMvg/YfxB0X+y8uiSIU2QpMgwo&#13;&#10;2gLp0LMiS7EwWdQkJXb260cp726nYReZFCk+vo/09L6tNdkJ5xWYgnY7OSXCcCiV2RT0++vy04gS&#13;&#10;H5gpmQYjCroXnt7PPn6YNnYielCBLoUjGMT4SWMLWoVgJ1nmeSVq5jtghUGjBFezgKrbZKVjDUav&#13;&#10;ddbL87usAVdaB1x4j7cPByOdpfhSCh6epfQiEF1QrC2k06VzHc9sNmWTjWO2UvxYBvuHKmqmDCY9&#13;&#10;h3pggZGtU3+EqhV34EGGDoc6AykVF6kH7Kabv+tmVTErUi8IjrdnmPz/C8ufdiv74khov0CLBEZA&#13;&#10;GusnHi9jP610dfxipQTtCOH+DJtoA+Hx0WAwHI2HlHC0dfujQT9PwGaX59b58FVATaJQUIe8JLjY&#13;&#10;7tEHTImuJ5eYzYNW5VJpnZQ4C2KhHdkxZFGHVCS+uPHShjQFvesP8xT4xhZDn9+vNeM/Ypu3EVDT&#13;&#10;Bi8vzUcptOuWqBLbyscnaNZQ7hExB4dh8pYvFSZ4ZD68MIfTgyDhRoRnPKQGrAqOEiUVuF9/u4/+&#13;&#10;SCpaKWlwGgvqf26ZE5TobwbpHiPGcXyTMhh+7qHiri3ra4vZ1gtAqLq4e5YnMfoHfRKlg/oNF2ce&#13;&#10;s6KJGY65CxpO4iIcdgQXj4v5PDnhwFoWHs3K8hg6UhOBfW3fmLNHYgPOxBOc5pZN3vF78I0vDcy3&#13;&#10;AaRK5EekD6geCcBhT/wcFzNu07WevC6/j9lvAAAA//8DAFBLAwQUAAYACAAAACEAahFGLOIAAAAO&#13;&#10;AQAADwAAAGRycy9kb3ducmV2LnhtbEyPzU7DMBCE70i8g7VI3KhDKGmSZlPxU3rhREGc3dh1LOJ1&#13;&#10;ZLtpeHvMCS4jrUY7M1+zme3AJuWDcYRwu8iAKeqcNKQRPt5fbkpgIQqSYnCkEL5VgE17edGIWroz&#13;&#10;valpHzVLIRRqgdDHONach65XVoSFGxUl7+i8FTGdXnPpxTmF24HnWVZwKwylhl6M6qlX3df+ZBG2&#13;&#10;j7rSXSl8vy2lMdP8eXzVO8Trq/l5neRhDSyqOf59wC9D2g9tGnZwJ5KBDQh3yywBRYSiApb8+2K1&#13;&#10;AnZAyPNlBbxt+H+M9gcAAP//AwBQSwECLQAUAAYACAAAACEAtoM4kv4AAADhAQAAEwAAAAAAAAAA&#13;&#10;AAAAAAAAAAAAW0NvbnRlbnRfVHlwZXNdLnhtbFBLAQItABQABgAIAAAAIQA4/SH/1gAAAJQBAAAL&#13;&#10;AAAAAAAAAAAAAAAAAC8BAABfcmVscy8ucmVsc1BLAQItABQABgAIAAAAIQCqjR+iPAIAAIYEAAAO&#13;&#10;AAAAAAAAAAAAAAAAAC4CAABkcnMvZTJvRG9jLnhtbFBLAQItABQABgAIAAAAIQBqEUYs4gAAAA4B&#13;&#10;AAAPAAAAAAAAAAAAAAAAAJYEAABkcnMvZG93bnJldi54bWxQSwUGAAAAAAQABADzAAAApQUAAAAA&#13;&#10;" fillcolor="white [3201]" strokeweight=".5pt">
                <v:textbox>
                  <w:txbxContent>
                    <w:p w14:paraId="6F4F5ACA" w14:textId="0E8C88C5" w:rsidR="007969EC" w:rsidRDefault="00F6659D" w:rsidP="007969EC">
                      <w:proofErr w:type="spellStart"/>
                      <w:r>
                        <w:t>Quantative</w:t>
                      </w:r>
                      <w:proofErr w:type="spellEnd"/>
                      <w:r>
                        <w:t xml:space="preserve"> data: </w:t>
                      </w:r>
                      <w:r w:rsidR="00E05152">
                        <w:t>95</w:t>
                      </w:r>
                    </w:p>
                  </w:txbxContent>
                </v:textbox>
              </v:shape>
            </w:pict>
          </mc:Fallback>
        </mc:AlternateContent>
      </w:r>
      <w:r w:rsidR="00E05152">
        <w:rPr>
          <w:noProof/>
        </w:rPr>
        <mc:AlternateContent>
          <mc:Choice Requires="wps">
            <w:drawing>
              <wp:anchor distT="0" distB="0" distL="114300" distR="114300" simplePos="0" relativeHeight="251904000" behindDoc="0" locked="0" layoutInCell="1" allowOverlap="1" wp14:anchorId="2A4C6730" wp14:editId="6F8B7902">
                <wp:simplePos x="0" y="0"/>
                <wp:positionH relativeFrom="column">
                  <wp:posOffset>3606800</wp:posOffset>
                </wp:positionH>
                <wp:positionV relativeFrom="paragraph">
                  <wp:posOffset>43815</wp:posOffset>
                </wp:positionV>
                <wp:extent cx="1647825" cy="1384300"/>
                <wp:effectExtent l="0" t="0" r="15875" b="12700"/>
                <wp:wrapNone/>
                <wp:docPr id="124" name="Text Box 124"/>
                <wp:cNvGraphicFramePr/>
                <a:graphic xmlns:a="http://schemas.openxmlformats.org/drawingml/2006/main">
                  <a:graphicData uri="http://schemas.microsoft.com/office/word/2010/wordprocessingShape">
                    <wps:wsp>
                      <wps:cNvSpPr txBox="1"/>
                      <wps:spPr>
                        <a:xfrm>
                          <a:off x="0" y="0"/>
                          <a:ext cx="1647825" cy="1384300"/>
                        </a:xfrm>
                        <a:prstGeom prst="rect">
                          <a:avLst/>
                        </a:prstGeom>
                        <a:solidFill>
                          <a:schemeClr val="lt1"/>
                        </a:solidFill>
                        <a:ln w="6350">
                          <a:solidFill>
                            <a:prstClr val="black"/>
                          </a:solidFill>
                        </a:ln>
                      </wps:spPr>
                      <wps:txbx>
                        <w:txbxContent>
                          <w:p w14:paraId="103AEE27" w14:textId="35A71422" w:rsidR="007969EC" w:rsidRDefault="00E05152" w:rsidP="007969EC">
                            <w:r>
                              <w:t xml:space="preserve">Thyroid cancer rates higher in </w:t>
                            </w:r>
                            <w:r w:rsidR="004D531D">
                              <w:t>Filipina</w:t>
                            </w:r>
                            <w:r>
                              <w:t xml:space="preserve"> women compared to </w:t>
                            </w:r>
                            <w:r w:rsidR="004D531D">
                              <w:t>Japanese</w:t>
                            </w:r>
                            <w:r>
                              <w:t xml:space="preserve"> women and birthplace was also a contributing factor to thyroid cancer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4C6730" id="Text Box 124" o:spid="_x0000_s1136" type="#_x0000_t202" style="position:absolute;margin-left:284pt;margin-top:3.45pt;width:129.75pt;height:109pt;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YjkOwIAAIYEAAAOAAAAZHJzL2Uyb0RvYy54bWysVEtv2zAMvg/YfxB0X2zn1cyIU2QpMgwo&#13;&#10;2gLp0LMiS7ExWdQkJXb260cp726nYReZFCk+vo/09L5rFNkJ62rQBc16KSVCcyhrvSno99flpwkl&#13;&#10;zjNdMgVaFHQvHL2fffwwbU0u+lCBKoUlGES7vDUFrbw3eZI4XomGuR4YodEowTbMo2o3SWlZi9Eb&#13;&#10;lfTTdJy0YEtjgQvn8PbhYKSzGF9Kwf2zlE54ogqKtfl42niuw5nMpizfWGaqmh/LYP9QRcNqjUnP&#13;&#10;oR6YZ2Rr6z9CNTW34ED6HocmASlrLmIP2E2WvutmVTEjYi8IjjNnmNz/C8ufdivzYonvvkCHBAZA&#13;&#10;WuNyh5ehn07aJnyxUoJ2hHB/hk10nvDwaDy8m/RHlHC0ZYPJcJBGYJPLc2Od/yqgIUEoqEVeIlxs&#13;&#10;9+g8pkTXk0vI5kDV5bJWKiphFsRCWbJjyKLysUh8ceOlNGkLOh6M0hj4xhZCn9+vFeM/Qpu3EVBT&#13;&#10;Gi8vzQfJd+uO1CW2lcWWwt0ayj0iZuEwTM7wZY0JHpnzL8zi9CBIuBH+GQ+pAKuCo0RJBfbX3+6D&#13;&#10;P5KKVkpanMaCup9bZgUl6ptGuj9nw2EY36gMR3d9VOy1ZX1t0dtmAQhVhrtneBSDv1cnUVpo3nBx&#13;&#10;5iErmpjmmLug/iQu/GFHcPG4mM+jEw6sYf5RrwwPoQM1AdjX7o1ZcyTW40w8wWluWf6O34NveKlh&#13;&#10;vvUg60j+BdUjATjskZ/jYoZtutaj1+X3MfsNAAD//wMAUEsDBBQABgAIAAAAIQDzMfvT4gAAAA4B&#13;&#10;AAAPAAAAZHJzL2Rvd25yZXYueG1sTI/NTsMwEITvSLyDtUjcqENEg5PGqfgpXHqioJ7deGtbje3I&#13;&#10;dtPw9pgTXEZajXZmvnY924FMGKLxjsP9ogCCrvfSOMXh6/PtjgGJSTgpBu+QwzdGWHfXV61opL+4&#13;&#10;D5x2SZEc4mIjOOiUxobS2Gu0Ii78iC57Rx+sSPkMisogLjncDrQsiopaYVxu0GLEF439aXe2HDbP&#13;&#10;qlY9E0FvmDRmmvfHrXrn/PZmfl1leVoBSTinvw/4Zcj7ocvDDv7sZCQDh2XFMlDiUNVAss/KxyWQ&#13;&#10;A4eyfKiBdi39j9H9AAAA//8DAFBLAQItABQABgAIAAAAIQC2gziS/gAAAOEBAAATAAAAAAAAAAAA&#13;&#10;AAAAAAAAAABbQ29udGVudF9UeXBlc10ueG1sUEsBAi0AFAAGAAgAAAAhADj9If/WAAAAlAEAAAsA&#13;&#10;AAAAAAAAAAAAAAAALwEAAF9yZWxzLy5yZWxzUEsBAi0AFAAGAAgAAAAhAL+ZiOQ7AgAAhgQAAA4A&#13;&#10;AAAAAAAAAAAAAAAALgIAAGRycy9lMm9Eb2MueG1sUEsBAi0AFAAGAAgAAAAhAPMx+9PiAAAADgEA&#13;&#10;AA8AAAAAAAAAAAAAAAAAlQQAAGRycy9kb3ducmV2LnhtbFBLBQYAAAAABAAEAPMAAACkBQAAAAA=&#13;&#10;" fillcolor="white [3201]" strokeweight=".5pt">
                <v:textbox>
                  <w:txbxContent>
                    <w:p w14:paraId="103AEE27" w14:textId="35A71422" w:rsidR="007969EC" w:rsidRDefault="00E05152" w:rsidP="007969EC">
                      <w:r>
                        <w:t xml:space="preserve">Thyroid cancer rates higher in </w:t>
                      </w:r>
                      <w:r w:rsidR="004D531D">
                        <w:t>Filipina</w:t>
                      </w:r>
                      <w:r>
                        <w:t xml:space="preserve"> women compared to </w:t>
                      </w:r>
                      <w:r w:rsidR="004D531D">
                        <w:t>Japanese</w:t>
                      </w:r>
                      <w:r>
                        <w:t xml:space="preserve"> women and birthplace was also a contributing factor to thyroid cancer</w:t>
                      </w:r>
                    </w:p>
                  </w:txbxContent>
                </v:textbox>
              </v:shape>
            </w:pict>
          </mc:Fallback>
        </mc:AlternateContent>
      </w:r>
    </w:p>
    <w:p w14:paraId="44D85510" w14:textId="0315166E" w:rsidR="00B10CBA" w:rsidRDefault="00B10CBA"/>
    <w:p w14:paraId="61F6203A" w14:textId="76559903" w:rsidR="00B10CBA" w:rsidRDefault="00B10CBA"/>
    <w:p w14:paraId="277A3A7F" w14:textId="7C024A60" w:rsidR="00B10CBA" w:rsidRDefault="00B10CBA"/>
    <w:p w14:paraId="2E8CE252" w14:textId="7EE769D2" w:rsidR="00B10CBA" w:rsidRDefault="00B10CBA"/>
    <w:p w14:paraId="575E2FCB" w14:textId="535C73DC" w:rsidR="00B10CBA" w:rsidRDefault="00B10CBA"/>
    <w:p w14:paraId="1CD59518" w14:textId="578B6959" w:rsidR="00B10CBA" w:rsidRDefault="00C957EB">
      <w:r>
        <w:rPr>
          <w:noProof/>
        </w:rPr>
        <mc:AlternateContent>
          <mc:Choice Requires="wps">
            <w:drawing>
              <wp:anchor distT="0" distB="0" distL="114300" distR="114300" simplePos="0" relativeHeight="251908096" behindDoc="0" locked="0" layoutInCell="1" allowOverlap="1" wp14:anchorId="71033FDF" wp14:editId="47E49EEA">
                <wp:simplePos x="0" y="0"/>
                <wp:positionH relativeFrom="column">
                  <wp:posOffset>-774700</wp:posOffset>
                </wp:positionH>
                <wp:positionV relativeFrom="paragraph">
                  <wp:posOffset>311785</wp:posOffset>
                </wp:positionV>
                <wp:extent cx="1485900" cy="1231900"/>
                <wp:effectExtent l="0" t="0" r="12700" b="12700"/>
                <wp:wrapNone/>
                <wp:docPr id="126" name="Text Box 126"/>
                <wp:cNvGraphicFramePr/>
                <a:graphic xmlns:a="http://schemas.openxmlformats.org/drawingml/2006/main">
                  <a:graphicData uri="http://schemas.microsoft.com/office/word/2010/wordprocessingShape">
                    <wps:wsp>
                      <wps:cNvSpPr txBox="1"/>
                      <wps:spPr>
                        <a:xfrm>
                          <a:off x="0" y="0"/>
                          <a:ext cx="1485900" cy="1231900"/>
                        </a:xfrm>
                        <a:prstGeom prst="rect">
                          <a:avLst/>
                        </a:prstGeom>
                        <a:solidFill>
                          <a:schemeClr val="lt1"/>
                        </a:solidFill>
                        <a:ln w="6350">
                          <a:solidFill>
                            <a:prstClr val="black"/>
                          </a:solidFill>
                        </a:ln>
                      </wps:spPr>
                      <wps:txbx>
                        <w:txbxContent>
                          <w:p w14:paraId="57ACCC3F" w14:textId="37378335" w:rsidR="00E05152" w:rsidRDefault="00C957EB" w:rsidP="00E05152">
                            <w:r>
                              <w:t xml:space="preserve">M </w:t>
                            </w:r>
                            <w:proofErr w:type="spellStart"/>
                            <w:r>
                              <w:t>Rossing</w:t>
                            </w:r>
                            <w:proofErr w:type="spellEnd"/>
                            <w:r>
                              <w:t xml:space="preserve">, S </w:t>
                            </w:r>
                            <w:proofErr w:type="spellStart"/>
                            <w:r>
                              <w:t>Shwartz</w:t>
                            </w:r>
                            <w:proofErr w:type="spellEnd"/>
                            <w:r>
                              <w:t>, N, Weiss</w:t>
                            </w:r>
                            <w:r w:rsidR="00373A4F">
                              <w:t xml:space="preserve"> (1995)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33FDF" id="Text Box 126" o:spid="_x0000_s1137" type="#_x0000_t202" style="position:absolute;margin-left:-61pt;margin-top:24.55pt;width:117pt;height:97pt;z-index:251908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LoOwIAAIYEAAAOAAAAZHJzL2Uyb0RvYy54bWysVE1v2zAMvQ/YfxB0X2ynSdcacYosRYYB&#13;&#10;RVsgHXpWZCk2JouapMTOfv0o2flot9Owi0yK1CP5SHp21zWK7IV1NeiCZqOUEqE5lLXeFvT7y+rT&#13;&#10;DSXOM10yBVoU9CAcvZt//DBrTS7GUIEqhSUIol3emoJW3ps8SRyvRMPcCIzQaJRgG+ZRtduktKxF&#13;&#10;9EYl4zS9TlqwpbHAhXN4e98b6TziSym4f5LSCU9UQTE3H08bz004k/mM5VvLTFXzIQ32D1k0rNYY&#13;&#10;9AR1zzwjO1v/AdXU3IID6UccmgSkrLmINWA1WfqumnXFjIi1IDnOnGhy/w+WP+7X5tkS332BDhsY&#13;&#10;CGmNyx1ehno6aZvwxUwJ2pHCw4k20XnCw6PJzfQ2RRNHWza+yoKCOMn5ubHOfxXQkCAU1GJfIl1s&#13;&#10;/+B873p0CdEcqLpc1UpFJcyCWCpL9gy7qHxMEsHfeClN2oJeX03TCPzGFqBP7zeK8R9DehdeiKc0&#13;&#10;5nwuPki+23SkLrGs7ETNBsoDMmahHyZn+KrGAA/M+WdmcXqQCdwI/4SHVIBZwSBRUoH99bf74I9N&#13;&#10;RSslLU5jQd3PHbOCEvVNY7tvs8kkjG9UJtPPY1TspWVzadG7ZglIVYa7Z3gUg79XR1FaaF5xcRYh&#13;&#10;KpqY5hi7oP4oLn2/I7h4XCwW0QkH1jD/oNeGB+jQmkDsS/fKrBka63EmHuE4tyx/19/eN7zUsNh5&#13;&#10;kHVsfmC6Z3VoAA57HJ9hMcM2XerR6/z7mP8GAAD//wMAUEsDBBQABgAIAAAAIQBtVR9e4gAAABAB&#13;&#10;AAAPAAAAZHJzL2Rvd25yZXYueG1sTI/LTsMwEEX3SPyDNUjsWsehQmkap+JR2LCioK7deGpbje3I&#13;&#10;dtPw9zgr2Iw0r3vvabaT7cmIIRrvOLBlAQRd56VxisP319uiAhKTcFL03iGHH4ywbW9vGlFLf3Wf&#13;&#10;OO6TIlnExVpw0CkNNaWx02hFXPoBXd6dfLAi5TYoKoO4ZnHb07IoHqkVxmUHLQZ80did9xfLYfes&#13;&#10;1qqrRNC7ShozTofTh3rn/P5uet3k8rQBknBKfx8wM+T80OZgR39xMpKew4KVZSZKHFZrBmS+YPPg&#13;&#10;yKFcPTCgbUP/g7S/AAAA//8DAFBLAQItABQABgAIAAAAIQC2gziS/gAAAOEBAAATAAAAAAAAAAAA&#13;&#10;AAAAAAAAAABbQ29udGVudF9UeXBlc10ueG1sUEsBAi0AFAAGAAgAAAAhADj9If/WAAAAlAEAAAsA&#13;&#10;AAAAAAAAAAAAAAAALwEAAF9yZWxzLy5yZWxzUEsBAi0AFAAGAAgAAAAhAD9Swug7AgAAhgQAAA4A&#13;&#10;AAAAAAAAAAAAAAAALgIAAGRycy9lMm9Eb2MueG1sUEsBAi0AFAAGAAgAAAAhAG1VH17iAAAAEAEA&#13;&#10;AA8AAAAAAAAAAAAAAAAAlQQAAGRycy9kb3ducmV2LnhtbFBLBQYAAAAABAAEAPMAAACkBQAAAAA=&#13;&#10;" fillcolor="white [3201]" strokeweight=".5pt">
                <v:textbox>
                  <w:txbxContent>
                    <w:p w14:paraId="57ACCC3F" w14:textId="37378335" w:rsidR="00E05152" w:rsidRDefault="00C957EB" w:rsidP="00E05152">
                      <w:r>
                        <w:t xml:space="preserve">M Rossing, S </w:t>
                      </w:r>
                      <w:proofErr w:type="spellStart"/>
                      <w:r>
                        <w:t>Shwartz</w:t>
                      </w:r>
                      <w:proofErr w:type="spellEnd"/>
                      <w:r>
                        <w:t>, N, Weiss</w:t>
                      </w:r>
                      <w:r w:rsidR="00373A4F">
                        <w:t xml:space="preserve"> (1995)</w:t>
                      </w:r>
                    </w:p>
                  </w:txbxContent>
                </v:textbox>
              </v:shape>
            </w:pict>
          </mc:Fallback>
        </mc:AlternateContent>
      </w:r>
    </w:p>
    <w:p w14:paraId="58543056" w14:textId="162DE6AA" w:rsidR="00B10CBA" w:rsidRDefault="00C957EB">
      <w:r>
        <w:rPr>
          <w:noProof/>
        </w:rPr>
        <mc:AlternateContent>
          <mc:Choice Requires="wps">
            <w:drawing>
              <wp:anchor distT="0" distB="0" distL="114300" distR="114300" simplePos="0" relativeHeight="251916288" behindDoc="0" locked="0" layoutInCell="1" allowOverlap="1" wp14:anchorId="54769B0C" wp14:editId="6DDA3FE7">
                <wp:simplePos x="0" y="0"/>
                <wp:positionH relativeFrom="column">
                  <wp:posOffset>5257800</wp:posOffset>
                </wp:positionH>
                <wp:positionV relativeFrom="paragraph">
                  <wp:posOffset>125730</wp:posOffset>
                </wp:positionV>
                <wp:extent cx="1392555" cy="1231900"/>
                <wp:effectExtent l="0" t="0" r="17145" b="12700"/>
                <wp:wrapNone/>
                <wp:docPr id="130" name="Text Box 130"/>
                <wp:cNvGraphicFramePr/>
                <a:graphic xmlns:a="http://schemas.openxmlformats.org/drawingml/2006/main">
                  <a:graphicData uri="http://schemas.microsoft.com/office/word/2010/wordprocessingShape">
                    <wps:wsp>
                      <wps:cNvSpPr txBox="1"/>
                      <wps:spPr>
                        <a:xfrm>
                          <a:off x="0" y="0"/>
                          <a:ext cx="1392555" cy="1231900"/>
                        </a:xfrm>
                        <a:prstGeom prst="rect">
                          <a:avLst/>
                        </a:prstGeom>
                        <a:solidFill>
                          <a:schemeClr val="lt1"/>
                        </a:solidFill>
                        <a:ln w="6350">
                          <a:solidFill>
                            <a:prstClr val="black"/>
                          </a:solidFill>
                        </a:ln>
                      </wps:spPr>
                      <wps:txbx>
                        <w:txbxContent>
                          <w:p w14:paraId="6AAE16D8" w14:textId="4F399398" w:rsidR="00E05152" w:rsidRDefault="00C957EB" w:rsidP="00E05152">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69B0C" id="Text Box 130" o:spid="_x0000_s1138" type="#_x0000_t202" style="position:absolute;margin-left:414pt;margin-top:9.9pt;width:109.65pt;height:97pt;z-index:251916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jIUTPQIAAIYEAAAOAAAAZHJzL2Uyb0RvYy54bWysVEtv2zAMvg/YfxB0X/xI0jVGnCJLkWFA&#13;&#10;0BZIh54VWU6EyaImKbGzXz9KeXc7DbvIpEjx8X2kxw9do8hOWCdBlzTrpZQIzaGSel3S76/zT/eU&#13;&#10;OM90xRRoUdK9cPRh8vHDuDWFyGEDqhKWYBDtitaUdOO9KZLE8Y1omOuBERqNNdiGeVTtOqksazF6&#13;&#10;o5I8Te+SFmxlLHDhHN4+Hox0EuPXteD+ua6d8ESVFGvz8bTxXIUzmYxZsbbMbCQ/lsH+oYqGSY1J&#13;&#10;z6EemWdka+UfoRrJLTiofY9Dk0BdSy5iD9hNlr7rZrlhRsReEBxnzjC5/xeWP+2W5sUS332BDgkM&#13;&#10;gLTGFQ4vQz9dbZvwxUoJ2hHC/Rk20XnCw6P+KB8Oh5RwtGV5PxulEdjk8txY578KaEgQSmqRlwgX&#13;&#10;2y2cx5ToenIJ2RwoWc2lUlEJsyBmypIdQxaVj0XiixsvpUlb0rv+MI2Bb2wh9Pn9SjH+I7R5GwE1&#13;&#10;pfHy0nyQfLfqiKywrSw/QbOCao+IWTgMkzN8LjHBgjn/wixOD4KEG+Gf8agVYFVwlCjZgP31t/vg&#13;&#10;j6SilZIWp7Gk7ueWWUGJ+qaR7lE2GITxjcpg+DlHxV5bVtcWvW1mgFBluHuGRzH4e3USawvNGy7O&#13;&#10;NGRFE9Mcc5fUn8SZP+wILh4X02l0woE1zC/00vAQOlATgH3t3pg1R2I9zsQTnOaWFe/4PfiGlxqm&#13;&#10;Ww+1jOQHpA+oHgnAYY/8HBczbNO1Hr0uv4/JbwAAAP//AwBQSwMEFAAGAAgAAAAhAPY+4aLjAAAA&#13;&#10;EAEAAA8AAABkcnMvZG93bnJldi54bWxMj81OwzAQhO9IvIO1lbhRpykCN41T8VO4cKIgzm68taPG&#13;&#10;dmS7aXh7tie4rLSa2dn56s3kejZiTF3wEhbzAhj6NujOGwlfn6+3AljKymvVB48SfjDBprm+qlWl&#13;&#10;w9l/4LjLhlGIT5WSYHMeKs5Ta9GpNA8DetIOITqVaY2G66jOFO56XhbFPXeq8/TBqgGfLbbH3clJ&#13;&#10;2D6ZlWmFinYrdNeN0/fh3bxJeTObXtY0HtfAMk757wIuDNQfGiq2DyevE+sliFIQUCZhRRwXQ3H3&#13;&#10;sAS2l1AulgJ4U/P/IM0vAAAA//8DAFBLAQItABQABgAIAAAAIQC2gziS/gAAAOEBAAATAAAAAAAA&#13;&#10;AAAAAAAAAAAAAABbQ29udGVudF9UeXBlc10ueG1sUEsBAi0AFAAGAAgAAAAhADj9If/WAAAAlAEA&#13;&#10;AAsAAAAAAAAAAAAAAAAALwEAAF9yZWxzLy5yZWxzUEsBAi0AFAAGAAgAAAAhAA6MhRM9AgAAhgQA&#13;&#10;AA4AAAAAAAAAAAAAAAAALgIAAGRycy9lMm9Eb2MueG1sUEsBAi0AFAAGAAgAAAAhAPY+4aLjAAAA&#13;&#10;EAEAAA8AAAAAAAAAAAAAAAAAlwQAAGRycy9kb3ducmV2LnhtbFBLBQYAAAAABAAEAPMAAACnBQAA&#13;&#10;AAA=&#13;&#10;" fillcolor="white [3201]" strokeweight=".5pt">
                <v:textbox>
                  <w:txbxContent>
                    <w:p w14:paraId="6AAE16D8" w14:textId="4F399398" w:rsidR="00E05152" w:rsidRDefault="00C957EB" w:rsidP="00E05152">
                      <w:r>
                        <w:t>1 study: small sample size</w:t>
                      </w:r>
                    </w:p>
                  </w:txbxContent>
                </v:textbox>
              </v:shape>
            </w:pict>
          </mc:Fallback>
        </mc:AlternateContent>
      </w:r>
      <w:r>
        <w:rPr>
          <w:noProof/>
        </w:rPr>
        <mc:AlternateContent>
          <mc:Choice Requires="wps">
            <w:drawing>
              <wp:anchor distT="0" distB="0" distL="114300" distR="114300" simplePos="0" relativeHeight="251914240" behindDoc="0" locked="0" layoutInCell="1" allowOverlap="1" wp14:anchorId="08BDB267" wp14:editId="6EE00582">
                <wp:simplePos x="0" y="0"/>
                <wp:positionH relativeFrom="column">
                  <wp:posOffset>3606800</wp:posOffset>
                </wp:positionH>
                <wp:positionV relativeFrom="paragraph">
                  <wp:posOffset>125730</wp:posOffset>
                </wp:positionV>
                <wp:extent cx="1647825" cy="1231900"/>
                <wp:effectExtent l="0" t="0" r="15875" b="12700"/>
                <wp:wrapNone/>
                <wp:docPr id="129" name="Text Box 129"/>
                <wp:cNvGraphicFramePr/>
                <a:graphic xmlns:a="http://schemas.openxmlformats.org/drawingml/2006/main">
                  <a:graphicData uri="http://schemas.microsoft.com/office/word/2010/wordprocessingShape">
                    <wps:wsp>
                      <wps:cNvSpPr txBox="1"/>
                      <wps:spPr>
                        <a:xfrm>
                          <a:off x="0" y="0"/>
                          <a:ext cx="1647825" cy="1231900"/>
                        </a:xfrm>
                        <a:prstGeom prst="rect">
                          <a:avLst/>
                        </a:prstGeom>
                        <a:solidFill>
                          <a:schemeClr val="lt1"/>
                        </a:solidFill>
                        <a:ln w="6350">
                          <a:solidFill>
                            <a:prstClr val="black"/>
                          </a:solidFill>
                        </a:ln>
                      </wps:spPr>
                      <wps:txbx>
                        <w:txbxContent>
                          <w:p w14:paraId="6D2DA146" w14:textId="144966E0" w:rsidR="00E05152" w:rsidRDefault="00C957EB" w:rsidP="00E05152">
                            <w:r>
                              <w:t xml:space="preserve">U.S born </w:t>
                            </w:r>
                            <w:r w:rsidR="004D531D">
                              <w:t>Filipino</w:t>
                            </w:r>
                            <w:r>
                              <w:t xml:space="preserve"> women had low risk of thyroid cancer compared to those born in</w:t>
                            </w:r>
                            <w:r w:rsidR="00373A4F">
                              <w:t xml:space="preserve"> the </w:t>
                            </w:r>
                            <w:r w:rsidR="004D531D">
                              <w:t>Philippines</w:t>
                            </w:r>
                            <w:r w:rsidR="00373A4F">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DB267" id="Text Box 129" o:spid="_x0000_s1139" type="#_x0000_t202" style="position:absolute;margin-left:284pt;margin-top:9.9pt;width:129.75pt;height:97pt;z-index:251914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hKakPQIAAIYEAAAOAAAAZHJzL2Uyb0RvYy54bWysVEtv2zAMvg/YfxB0X2zn1daIU2QpMgwo&#13;&#10;2gJp0bMiy7EwWdQkJXb260cp726nYReZFCk+vo/05L5rFNkK6yTogma9lBKhOZRSrwv69rr4ckuJ&#13;&#10;80yXTIEWBd0JR++nnz9NWpOLPtSgSmEJBtEub01Ba+9NniSO16JhrgdGaDRWYBvmUbXrpLSsxeiN&#13;&#10;SvppOk5asKWxwIVzePuwN9JpjF9VgvvnqnLCE1VQrM3H08ZzFc5kOmH52jJTS34og/1DFQ2TGpOe&#13;&#10;Qj0wz8jGyj9CNZJbcFD5HocmgaqSXMQesJss/dDNsmZGxF4QHGdOMLn/F5Y/bZfmxRLffYUOCQyA&#13;&#10;tMblDi9DP11lm/DFSgnaEcLdCTbRecLDo/Hw5rY/ooSjLesPsrs0Apucnxvr/DcBDQlCQS3yEuFi&#13;&#10;20fnMSW6Hl1CNgdKlgupVFTCLIi5smTLkEXlY5H44spLadIWdDwYpTHwlS2EPr1fKcZ/hDavI6Cm&#13;&#10;NF6emw+S71YdkSW2lQ2O0Kyg3CFiFvbD5AxfSEzwyJx/YRanB0HCjfDPeFQKsCo4SJTUYH/97T74&#13;&#10;I6lopaTFaSyo+7lhVlCivmuk+y4bDsP4RmU4uumjYi8tq0uL3jRzQKgy3D3Doxj8vTqKlYXmHRdn&#13;&#10;FrKiiWmOuQvqj+Lc73cEF4+L2Sw64cAa5h/10vAQOlATgH3t3pk1B2I9zsQTHOeW5R/43fuGlxpm&#13;&#10;Gw+VjOQHpPeoHgjAYY/8HBYzbNOlHr3Ov4/pbwAAAP//AwBQSwMEFAAGAAgAAAAhAGeCNSziAAAA&#13;&#10;DwEAAA8AAABkcnMvZG93bnJldi54bWxMj81OwzAQhO9IvIO1SNyo06AWN41T8VO4cKJUPbvx1raI&#13;&#10;7Sh20/D2LCe4rLSa2dn56s3kOzbikFwMEuazAhiGNmoXjIT95+udAJayClp1MaCEb0ywaa6valXp&#13;&#10;eAkfOO6yYRQSUqUk2Jz7ivPUWvQqzWKPgbRTHLzKtA6G60FdKNx3vCyKJffKBfpgVY/PFtuv3dlL&#13;&#10;2D6ZlWmFGuxWaOfG6XB6N29S3t5ML2saj2tgGaf8dwG/DNQfGip2jOegE+skLJaCgDIJK+Iggygf&#13;&#10;FsCOEsr5vQDe1Pw/R/MDAAD//wMAUEsBAi0AFAAGAAgAAAAhALaDOJL+AAAA4QEAABMAAAAAAAAA&#13;&#10;AAAAAAAAAAAAAFtDb250ZW50X1R5cGVzXS54bWxQSwECLQAUAAYACAAAACEAOP0h/9YAAACUAQAA&#13;&#10;CwAAAAAAAAAAAAAAAAAvAQAAX3JlbHMvLnJlbHNQSwECLQAUAAYACAAAACEAX4SmpD0CAACGBAAA&#13;&#10;DgAAAAAAAAAAAAAAAAAuAgAAZHJzL2Uyb0RvYy54bWxQSwECLQAUAAYACAAAACEAZ4I1LOIAAAAP&#13;&#10;AQAADwAAAAAAAAAAAAAAAACXBAAAZHJzL2Rvd25yZXYueG1sUEsFBgAAAAAEAAQA8wAAAKYFAAAA&#13;&#10;AA==&#13;&#10;" fillcolor="white [3201]" strokeweight=".5pt">
                <v:textbox>
                  <w:txbxContent>
                    <w:p w14:paraId="6D2DA146" w14:textId="144966E0" w:rsidR="00E05152" w:rsidRDefault="00C957EB" w:rsidP="00E05152">
                      <w:r>
                        <w:t xml:space="preserve">U.S born </w:t>
                      </w:r>
                      <w:r w:rsidR="004D531D">
                        <w:t>Filipino</w:t>
                      </w:r>
                      <w:r>
                        <w:t xml:space="preserve"> women had low risk of thyroid cancer compared to those born in</w:t>
                      </w:r>
                      <w:r w:rsidR="00373A4F">
                        <w:t xml:space="preserve"> the </w:t>
                      </w:r>
                      <w:r w:rsidR="004D531D">
                        <w:t>Philippines</w:t>
                      </w:r>
                      <w:r w:rsidR="00373A4F">
                        <w:t>.</w:t>
                      </w:r>
                    </w:p>
                  </w:txbxContent>
                </v:textbox>
              </v:shape>
            </w:pict>
          </mc:Fallback>
        </mc:AlternateContent>
      </w:r>
      <w:r>
        <w:rPr>
          <w:noProof/>
        </w:rPr>
        <mc:AlternateContent>
          <mc:Choice Requires="wps">
            <w:drawing>
              <wp:anchor distT="0" distB="0" distL="114300" distR="114300" simplePos="0" relativeHeight="251912192" behindDoc="0" locked="0" layoutInCell="1" allowOverlap="1" wp14:anchorId="042FA7EA" wp14:editId="05818977">
                <wp:simplePos x="0" y="0"/>
                <wp:positionH relativeFrom="column">
                  <wp:posOffset>2159000</wp:posOffset>
                </wp:positionH>
                <wp:positionV relativeFrom="paragraph">
                  <wp:posOffset>125730</wp:posOffset>
                </wp:positionV>
                <wp:extent cx="1447800" cy="1231900"/>
                <wp:effectExtent l="0" t="0" r="12700" b="12700"/>
                <wp:wrapNone/>
                <wp:docPr id="128" name="Text Box 128"/>
                <wp:cNvGraphicFramePr/>
                <a:graphic xmlns:a="http://schemas.openxmlformats.org/drawingml/2006/main">
                  <a:graphicData uri="http://schemas.microsoft.com/office/word/2010/wordprocessingShape">
                    <wps:wsp>
                      <wps:cNvSpPr txBox="1"/>
                      <wps:spPr>
                        <a:xfrm>
                          <a:off x="0" y="0"/>
                          <a:ext cx="1447800" cy="1231900"/>
                        </a:xfrm>
                        <a:prstGeom prst="rect">
                          <a:avLst/>
                        </a:prstGeom>
                        <a:solidFill>
                          <a:schemeClr val="lt1"/>
                        </a:solidFill>
                        <a:ln w="6350">
                          <a:solidFill>
                            <a:prstClr val="black"/>
                          </a:solidFill>
                        </a:ln>
                      </wps:spPr>
                      <wps:txbx>
                        <w:txbxContent>
                          <w:p w14:paraId="39E1A72A" w14:textId="2A0B059E" w:rsidR="00E05152" w:rsidRDefault="00C957EB" w:rsidP="00E05152">
                            <w:r>
                              <w:t>Quantative data:</w:t>
                            </w:r>
                            <w:r w:rsidR="00373A4F">
                              <w:t xml:space="preserve"> 1011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FA7EA" id="Text Box 128" o:spid="_x0000_s1140" type="#_x0000_t202" style="position:absolute;margin-left:170pt;margin-top:9.9pt;width:114pt;height:97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793PAIAAIYEAAAOAAAAZHJzL2Uyb0RvYy54bWysVEtv2zAMvg/YfxB0X2yn6cuIU2QpMgwo&#13;&#10;2gJp0bMiS7ExWdQkJXb260fJzqPdTsMuMilSH8mPpKd3XaPITlhXgy5oNkopEZpDWetNQV9fll9u&#13;&#10;KHGe6ZIp0KKge+Ho3ezzp2lrcjGGClQpLEEQ7fLWFLTy3uRJ4nglGuZGYIRGowTbMI+q3SSlZS2i&#13;&#10;NyoZp+lV0oItjQUunMPb+95IZxFfSsH9k5ROeKIKirn5eNp4rsOZzKYs31hmqpoPabB/yKJhtcag&#13;&#10;R6h75hnZ2voPqKbmFhxIP+LQJCBlzUWsAavJ0g/VrCpmRKwFyXHmSJP7f7D8cbcyz5b47it02MBA&#13;&#10;SGtc7vAy1NNJ24QvZkrQjhTuj7SJzhMeHk0m1zcpmjjasvFFdosK4iSn58Y6/01AQ4JQUIt9iXSx&#13;&#10;3YPzvevBJURzoOpyWSsVlTALYqEs2THsovIxSQR/56U0aQt6dXGZRuB3tgB9fL9WjP8Y0jvzQjyl&#13;&#10;MedT8UHy3bojdYllZZMDNWso98iYhX6YnOHLGgM8MOefmcXpQSZwI/wTHlIBZgWDREkF9tff7oM/&#13;&#10;NhWtlLQ4jQV1P7fMCkrUd43tvkWOw/hGZXJ5PUbFnlvW5xa9bRaAVGW4e4ZHMfh7dRClheYNF2ce&#13;&#10;oqKJaY6xC+oP4sL3O4KLx8V8Hp1wYA3zD3pleIAOrQnEvnRvzJqhsR5n4hEOc8vyD/3tfcNLDfOt&#13;&#10;B1nH5geme1aHBuCwx/EZFjNs07kevU6/j9lvAAAA//8DAFBLAwQUAAYACAAAACEANGrR0+IAAAAP&#13;&#10;AQAADwAAAGRycy9kb3ducmV2LnhtbEyPT0/DMAzF70h8h8hI3Fi6DaasazrxZ3DhxECcvSZLIpqk&#13;&#10;SrKufHvMCS6W7Gc/v1+znXzPRp2yi0HCfFYB06GLygUj4eP9+UYAywWDwj4GLeFbZ9i2lxcN1iqe&#13;&#10;w5se98UwMgm5Rgm2lKHmPHdWe8yzOOhA2jEmj4XaZLhKeCZz3/NFVa24Rxfog8VBP1rdfe1PXsLu&#13;&#10;waxNJzDZnVDOjdPn8dW8SHl9NT1tqNxvgBU9lb8L+GWg/NBSsEM8BZVZL2F5WxFQIWFNHLRwtxI0&#13;&#10;OEhYzJcCeNvw/xztDwAAAP//AwBQSwECLQAUAAYACAAAACEAtoM4kv4AAADhAQAAEwAAAAAAAAAA&#13;&#10;AAAAAAAAAAAAW0NvbnRlbnRfVHlwZXNdLnhtbFBLAQItABQABgAIAAAAIQA4/SH/1gAAAJQBAAAL&#13;&#10;AAAAAAAAAAAAAAAAAC8BAABfcmVscy8ucmVsc1BLAQItABQABgAIAAAAIQCOO793PAIAAIYEAAAO&#13;&#10;AAAAAAAAAAAAAAAAAC4CAABkcnMvZTJvRG9jLnhtbFBLAQItABQABgAIAAAAIQA0atHT4gAAAA8B&#13;&#10;AAAPAAAAAAAAAAAAAAAAAJYEAABkcnMvZG93bnJldi54bWxQSwUGAAAAAAQABADzAAAApQUAAAAA&#13;&#10;" fillcolor="white [3201]" strokeweight=".5pt">
                <v:textbox>
                  <w:txbxContent>
                    <w:p w14:paraId="39E1A72A" w14:textId="2A0B059E" w:rsidR="00E05152" w:rsidRDefault="00C957EB" w:rsidP="00E05152">
                      <w:proofErr w:type="spellStart"/>
                      <w:r>
                        <w:t>Quantative</w:t>
                      </w:r>
                      <w:proofErr w:type="spellEnd"/>
                      <w:r>
                        <w:t xml:space="preserve"> data:</w:t>
                      </w:r>
                      <w:r w:rsidR="00373A4F">
                        <w:t xml:space="preserve"> 1011</w:t>
                      </w:r>
                    </w:p>
                  </w:txbxContent>
                </v:textbox>
              </v:shape>
            </w:pict>
          </mc:Fallback>
        </mc:AlternateContent>
      </w:r>
      <w:r>
        <w:rPr>
          <w:noProof/>
        </w:rPr>
        <mc:AlternateContent>
          <mc:Choice Requires="wps">
            <w:drawing>
              <wp:anchor distT="0" distB="0" distL="114300" distR="114300" simplePos="0" relativeHeight="251910144" behindDoc="0" locked="0" layoutInCell="1" allowOverlap="1" wp14:anchorId="308FD6B9" wp14:editId="2EE438D6">
                <wp:simplePos x="0" y="0"/>
                <wp:positionH relativeFrom="column">
                  <wp:posOffset>711200</wp:posOffset>
                </wp:positionH>
                <wp:positionV relativeFrom="paragraph">
                  <wp:posOffset>125730</wp:posOffset>
                </wp:positionV>
                <wp:extent cx="1447800" cy="1231900"/>
                <wp:effectExtent l="0" t="0" r="12700" b="12700"/>
                <wp:wrapNone/>
                <wp:docPr id="127" name="Text Box 127"/>
                <wp:cNvGraphicFramePr/>
                <a:graphic xmlns:a="http://schemas.openxmlformats.org/drawingml/2006/main">
                  <a:graphicData uri="http://schemas.microsoft.com/office/word/2010/wordprocessingShape">
                    <wps:wsp>
                      <wps:cNvSpPr txBox="1"/>
                      <wps:spPr>
                        <a:xfrm>
                          <a:off x="0" y="0"/>
                          <a:ext cx="1447800" cy="1231900"/>
                        </a:xfrm>
                        <a:prstGeom prst="rect">
                          <a:avLst/>
                        </a:prstGeom>
                        <a:solidFill>
                          <a:schemeClr val="lt1"/>
                        </a:solidFill>
                        <a:ln w="6350">
                          <a:solidFill>
                            <a:prstClr val="black"/>
                          </a:solidFill>
                        </a:ln>
                      </wps:spPr>
                      <wps:txbx>
                        <w:txbxContent>
                          <w:p w14:paraId="0CF06785" w14:textId="3341A3C2" w:rsidR="00E05152" w:rsidRDefault="00C957EB" w:rsidP="00E05152">
                            <w:r>
                              <w:t>Comparison of thyroid cancer amongst American born women and foreign women residents in the U.S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FD6B9" id="Text Box 127" o:spid="_x0000_s1141" type="#_x0000_t202" style="position:absolute;margin-left:56pt;margin-top:9.9pt;width:114pt;height:97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fCiPAIAAIYEAAAOAAAAZHJzL2Uyb0RvYy54bWysVEtv2zAMvg/YfxB0XxynSR9GnCJLkWFA&#13;&#10;0BZIi54VWYqNyaImKbGzXz9Kdh7tdhp2kUmR+kh+JD29b2tF9sK6CnRO08GQEqE5FJXe5vT1Zfnl&#13;&#10;lhLnmS6YAi1yehCO3s8+f5o2JhMjKEEVwhIE0S5rTE5L702WJI6XomZuAEZoNEqwNfOo2m1SWNYg&#13;&#10;eq2S0XB4nTRgC2OBC+fw9qEz0lnEl1Jw/ySlE56onGJuPp42nptwJrMpy7aWmbLifRrsH7KoWaUx&#13;&#10;6AnqgXlGdrb6A6quuAUH0g841AlIWXERa8Bq0uGHatYlMyLWguQ4c6LJ/T9Y/rhfm2dLfPsVWmxg&#13;&#10;IKQxLnN4Gepppa3DFzMlaEcKDyfaROsJD4/G45vbIZo42tLRVXqHCuIk5+fGOv9NQE2CkFOLfYl0&#13;&#10;sf3K+c716BKiOVBVsayUikqYBbFQluwZdlH5mCSCv/NSmjQ5vb6aDCPwO1uAPr3fKMZ/9OldeCGe&#13;&#10;0pjzufgg+XbTkqrAstLJkZoNFAdkzEI3TM7wZYUBVsz5Z2ZxepAJ3Aj/hIdUgFlBL1FSgv31t/vg&#13;&#10;j01FKyUNTmNO3c8ds4IS9V1ju++Q4zC+URlPbkao2EvL5tKid/UCkKoUd8/wKAZ/r46itFC/4eLM&#13;&#10;Q1Q0Mc0xdk79UVz4bkdw8biYz6MTDqxhfqXXhgfo0JpA7Ev7xqzpG+txJh7hOLcs+9Dfzje81DDf&#13;&#10;eZBVbH5gumO1bwAOexyffjHDNl3q0ev8+5j9BgAA//8DAFBLAwQUAAYACAAAACEATtWAsOAAAAAP&#13;&#10;AQAADwAAAGRycy9kb3ducmV2LnhtbEyPy07DMBBF90j8gzVI7KiTFKE0jVPxKGxYUVDXbuzaVuNx&#13;&#10;ZLtp+HuGFWxG87xzT7uZ/cAmHZMLKKBcFMA09kE5NAK+Pl/vamApS1RyCKgFfOsEm+76qpWNChf8&#13;&#10;0NMuG0YimBopwOY8Npyn3mov0yKMGml2DNHLTGU0XEV5IXE/8KooHriXDumDlaN+tro/7c5ewPbJ&#13;&#10;rExfy2i3tXJumvfHd/MmxO3N/LKm8LgGlvWc/y7gl4H8Q0fGDuGMKrGB6rIioEzJijhoYXlfUOMg&#13;&#10;oCqXNfCu5f85uh8AAAD//wMAUEsBAi0AFAAGAAgAAAAhALaDOJL+AAAA4QEAABMAAAAAAAAAAAAA&#13;&#10;AAAAAAAAAFtDb250ZW50X1R5cGVzXS54bWxQSwECLQAUAAYACAAAACEAOP0h/9YAAACUAQAACwAA&#13;&#10;AAAAAAAAAAAAAAAvAQAAX3JlbHMvLnJlbHNQSwECLQAUAAYACAAAACEA8YnwojwCAACGBAAADgAA&#13;&#10;AAAAAAAAAAAAAAAuAgAAZHJzL2Uyb0RvYy54bWxQSwECLQAUAAYACAAAACEATtWAsOAAAAAPAQAA&#13;&#10;DwAAAAAAAAAAAAAAAACWBAAAZHJzL2Rvd25yZXYueG1sUEsFBgAAAAAEAAQA8wAAAKMFAAAAAA==&#13;&#10;" fillcolor="white [3201]" strokeweight=".5pt">
                <v:textbox>
                  <w:txbxContent>
                    <w:p w14:paraId="0CF06785" w14:textId="3341A3C2" w:rsidR="00E05152" w:rsidRDefault="00C957EB" w:rsidP="00E05152">
                      <w:r>
                        <w:t>Comparison of thyroid cancer amongst American born women and foreign women residents in the U.S</w:t>
                      </w:r>
                    </w:p>
                  </w:txbxContent>
                </v:textbox>
              </v:shape>
            </w:pict>
          </mc:Fallback>
        </mc:AlternateContent>
      </w:r>
    </w:p>
    <w:p w14:paraId="184341D2" w14:textId="3245D132" w:rsidR="00B10CBA" w:rsidRDefault="00B10CBA"/>
    <w:p w14:paraId="3B239BB9" w14:textId="10A62DEC" w:rsidR="00B10CBA" w:rsidRDefault="00B10CBA"/>
    <w:p w14:paraId="584762F7" w14:textId="1288CCD6" w:rsidR="00B10CBA" w:rsidRDefault="00B10CBA"/>
    <w:p w14:paraId="08340285" w14:textId="35A8822D" w:rsidR="00B10CBA" w:rsidRDefault="00B10CBA"/>
    <w:p w14:paraId="0ABD69BE" w14:textId="3E082C1A" w:rsidR="00B10CBA" w:rsidRDefault="00B10CBA"/>
    <w:p w14:paraId="30A8BAE2" w14:textId="3D6F4C1B" w:rsidR="00B10CBA" w:rsidRDefault="005C6E50">
      <w:r>
        <w:rPr>
          <w:noProof/>
        </w:rPr>
        <mc:AlternateContent>
          <mc:Choice Requires="wps">
            <w:drawing>
              <wp:anchor distT="0" distB="0" distL="114300" distR="114300" simplePos="0" relativeHeight="251918336" behindDoc="0" locked="0" layoutInCell="1" allowOverlap="1" wp14:anchorId="3CB7048C" wp14:editId="1124C3DA">
                <wp:simplePos x="0" y="0"/>
                <wp:positionH relativeFrom="column">
                  <wp:posOffset>-771525</wp:posOffset>
                </wp:positionH>
                <wp:positionV relativeFrom="paragraph">
                  <wp:posOffset>242252</wp:posOffset>
                </wp:positionV>
                <wp:extent cx="1485900" cy="1511300"/>
                <wp:effectExtent l="0" t="0" r="12700" b="12700"/>
                <wp:wrapNone/>
                <wp:docPr id="131" name="Text Box 131"/>
                <wp:cNvGraphicFramePr/>
                <a:graphic xmlns:a="http://schemas.openxmlformats.org/drawingml/2006/main">
                  <a:graphicData uri="http://schemas.microsoft.com/office/word/2010/wordprocessingShape">
                    <wps:wsp>
                      <wps:cNvSpPr txBox="1"/>
                      <wps:spPr>
                        <a:xfrm>
                          <a:off x="0" y="0"/>
                          <a:ext cx="1485900" cy="1511300"/>
                        </a:xfrm>
                        <a:prstGeom prst="rect">
                          <a:avLst/>
                        </a:prstGeom>
                        <a:solidFill>
                          <a:schemeClr val="lt1"/>
                        </a:solidFill>
                        <a:ln w="6350">
                          <a:solidFill>
                            <a:prstClr val="black"/>
                          </a:solidFill>
                        </a:ln>
                      </wps:spPr>
                      <wps:txbx>
                        <w:txbxContent>
                          <w:p w14:paraId="0DD99CE5" w14:textId="394415F9" w:rsidR="00373A4F" w:rsidRDefault="00373A4F" w:rsidP="00373A4F">
                            <w:r>
                              <w:t>S La’ulu, W Roberts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7048C" id="Text Box 131" o:spid="_x0000_s1142" type="#_x0000_t202" style="position:absolute;margin-left:-60.75pt;margin-top:19.05pt;width:117pt;height:119pt;z-index:251918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q8SPQIAAIYEAAAOAAAAZHJzL2Uyb0RvYy54bWysVE1v2zAMvQ/YfxB0X2ynSdYGcYosRYYB&#13;&#10;QVsgHXpWZCk2JouapMTOfv0o2flot9Owi0yK1CP5SHp239aKHIR1FeicZoOUEqE5FJXe5fT7y+rT&#13;&#10;LSXOM10wBVrk9CgcvZ9//DBrzFQMoQRVCEsQRLtpY3Jaem+mSeJ4KWrmBmCERqMEWzOPqt0lhWUN&#13;&#10;otcqGabpJGnAFsYCF87h7UNnpPOIL6Xg/klKJzxROcXcfDxtPLfhTOYzNt1ZZsqK92mwf8iiZpXG&#13;&#10;oGeoB+YZ2dvqD6i64hYcSD/gUCcgZcVFrAGrydJ31WxKZkSsBclx5kyT+3+w/PGwMc+W+PYLtNjA&#13;&#10;QEhj3NThZainlbYOX8yUoB0pPJ5pE60nPDwa3Y7vUjRxtGXjLLtBBXGSy3Njnf8qoCZByKnFvkS6&#13;&#10;2GHtfOd6cgnRHKiqWFVKRSXMglgqSw4Mu6h8TBLB33gpTZqcTm7GaQR+YwvQ5/dbxfiPPr0rL8RT&#13;&#10;GnO+FB8k325bUhVYVjY5UbOF4oiMWeiGyRm+qjDAmjn/zCxODzKBG+Gf8JAKMCvoJUpKsL/+dh/8&#13;&#10;salopaTBacyp+7lnVlCivmls9102GoXxjcpo/HmIir22bK8tel8vAanKcPcMj2Lw9+okSgv1Ky7O&#13;&#10;IkRFE9McY+fUn8Sl73YEF4+LxSI64cAa5td6Y3iADq0JxL60r8yavrEeZ+IRTnPLpu/62/mGlxoW&#13;&#10;ew+yis0PTHes9g3AYY/j0y9m2KZrPXpdfh/z3wAAAP//AwBQSwMEFAAGAAgAAAAhAA7oqHbhAAAA&#13;&#10;EAEAAA8AAABkcnMvZG93bnJldi54bWxMT8tOwzAQvCPxD9YicWsdB1FCmk3Fo3DhREGc3di1LeJ1&#13;&#10;FLtp+HvcE1xW2p3ZeTSb2fds0mN0gRDEsgCmqQvKkUH4/HhZVMBikqRkH0gj/OgIm/byopG1Cid6&#13;&#10;19MuGZZFKNYSwaY01JzHzmov4zIMmjJ2CKOXKa+j4WqUpyzue14WxYp76Sg7WDnoJ6u7793RI2wf&#13;&#10;zb3pKjnabaWcm+avw5t5Rby+mp/XeTysgSU9p78POHfI+aHNwfbhSCqyHmEhSnGbuQg3lQB2Zogy&#13;&#10;H/YI5d1KAG8b/r9I+wsAAP//AwBQSwECLQAUAAYACAAAACEAtoM4kv4AAADhAQAAEwAAAAAAAAAA&#13;&#10;AAAAAAAAAAAAW0NvbnRlbnRfVHlwZXNdLnhtbFBLAQItABQABgAIAAAAIQA4/SH/1gAAAJQBAAAL&#13;&#10;AAAAAAAAAAAAAAAAAC8BAABfcmVscy8ucmVsc1BLAQItABQABgAIAAAAIQC5tq8SPQIAAIYEAAAO&#13;&#10;AAAAAAAAAAAAAAAAAC4CAABkcnMvZTJvRG9jLnhtbFBLAQItABQABgAIAAAAIQAO6Kh24QAAABAB&#13;&#10;AAAPAAAAAAAAAAAAAAAAAJcEAABkcnMvZG93bnJldi54bWxQSwUGAAAAAAQABADzAAAApQUAAAAA&#13;&#10;" fillcolor="white [3201]" strokeweight=".5pt">
                <v:textbox>
                  <w:txbxContent>
                    <w:p w14:paraId="0DD99CE5" w14:textId="394415F9" w:rsidR="00373A4F" w:rsidRDefault="00373A4F" w:rsidP="00373A4F">
                      <w:r>
                        <w:t xml:space="preserve">S </w:t>
                      </w:r>
                      <w:proofErr w:type="spellStart"/>
                      <w:r>
                        <w:t>La’ulu</w:t>
                      </w:r>
                      <w:proofErr w:type="spellEnd"/>
                      <w:r>
                        <w:t>, W Roberts (2007)</w:t>
                      </w:r>
                    </w:p>
                  </w:txbxContent>
                </v:textbox>
              </v:shape>
            </w:pict>
          </mc:Fallback>
        </mc:AlternateContent>
      </w:r>
    </w:p>
    <w:p w14:paraId="732A5A35" w14:textId="65670D1F" w:rsidR="00B10CBA" w:rsidRDefault="00FB3B34">
      <w:r>
        <w:rPr>
          <w:noProof/>
        </w:rPr>
        <mc:AlternateContent>
          <mc:Choice Requires="wps">
            <w:drawing>
              <wp:anchor distT="0" distB="0" distL="114300" distR="114300" simplePos="0" relativeHeight="251920384" behindDoc="0" locked="0" layoutInCell="1" allowOverlap="1" wp14:anchorId="5E7FC885" wp14:editId="238A063C">
                <wp:simplePos x="0" y="0"/>
                <wp:positionH relativeFrom="column">
                  <wp:posOffset>713740</wp:posOffset>
                </wp:positionH>
                <wp:positionV relativeFrom="paragraph">
                  <wp:posOffset>58103</wp:posOffset>
                </wp:positionV>
                <wp:extent cx="1445260" cy="1511300"/>
                <wp:effectExtent l="0" t="0" r="15240" b="12700"/>
                <wp:wrapNone/>
                <wp:docPr id="132" name="Text Box 132"/>
                <wp:cNvGraphicFramePr/>
                <a:graphic xmlns:a="http://schemas.openxmlformats.org/drawingml/2006/main">
                  <a:graphicData uri="http://schemas.microsoft.com/office/word/2010/wordprocessingShape">
                    <wps:wsp>
                      <wps:cNvSpPr txBox="1"/>
                      <wps:spPr>
                        <a:xfrm>
                          <a:off x="0" y="0"/>
                          <a:ext cx="1445260" cy="1511300"/>
                        </a:xfrm>
                        <a:prstGeom prst="rect">
                          <a:avLst/>
                        </a:prstGeom>
                        <a:solidFill>
                          <a:schemeClr val="lt1"/>
                        </a:solidFill>
                        <a:ln w="6350">
                          <a:solidFill>
                            <a:prstClr val="black"/>
                          </a:solidFill>
                        </a:ln>
                      </wps:spPr>
                      <wps:txbx>
                        <w:txbxContent>
                          <w:p w14:paraId="7F2F20F3" w14:textId="6E0527A4" w:rsidR="00373A4F" w:rsidRDefault="00373A4F" w:rsidP="00373A4F">
                            <w:r>
                              <w:t>Trends of thyroid functions during pregnancy</w:t>
                            </w:r>
                            <w:r w:rsidR="00024C2B">
                              <w:t xml:space="preserve"> in ethnicity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FC885" id="Text Box 132" o:spid="_x0000_s1143" type="#_x0000_t202" style="position:absolute;margin-left:56.2pt;margin-top:4.6pt;width:113.8pt;height:119pt;z-index:251920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8cPOgIAAIYEAAAOAAAAZHJzL2Uyb0RvYy54bWysVEuP2jAQvlfqf7B8L0lYoC0irCgrqkpo&#13;&#10;dyW22rNxbGLV8bi2IaG/vmPz3vZU9eLMeMbz+L6ZTO67RpOdcF6BKWnRyykRhkOlzKak318WHz5R&#13;&#10;4gMzFdNgREn3wtP76ft3k9aORR9q0JVwBIMYP25tSesQ7DjLPK9Fw3wPrDBolOAaFlB1m6xyrMXo&#13;&#10;jc76eT7KWnCVdcCF93j7cDDSaYovpeDhSUovAtElxdpCOl061/HMphM23jhma8WPZbB/qKJhymDS&#13;&#10;c6gHFhjZOvVHqEZxBx5k6HFoMpBScZF6wG6K/E03q5pZkXpBcLw9w+T/X1j+uFvZZ0dC9wU6JDAC&#13;&#10;0lo/9ngZ++mka+IXKyVoRwj3Z9hEFwiPjwaDYX+EJo62YlgUd3kCNrs8t86HrwIaEoWSOuQlwcV2&#13;&#10;Sx8wJbqeXGI2D1pVC6V1UuIsiLl2ZMeQRR1Skfjixksb0pZ0dDfMU+AbWwx9fr/WjP+Ibd5GQE0b&#13;&#10;vLw0H6XQrTuiKmyrn1qKd2uo9oiYg8MwecsXChMsmQ/PzOH0IBK4EeEJD6kBq4KjREkN7tff7qM/&#13;&#10;kopWSlqcxpL6n1vmBCX6m0G6PyPGcXyTMhh+xGqIu7asry1m28wBoSpw9yxPYvQP+iRKB80rLs4s&#13;&#10;ZkUTMxxzlzScxHk47AguHhezWXLCgbUsLM3K8hg6UhOBfelembNHYgPOxCOc5paN3/B78I0vDcy2&#13;&#10;AaRK5F9QPRKAw574OS5m3KZrPXldfh/T3wAAAP//AwBQSwMEFAAGAAgAAAAhAPNLtO3hAAAADgEA&#13;&#10;AA8AAABkcnMvZG93bnJldi54bWxMj81OwzAQhO9IvIO1SNyoUxNBmsap+ClceqIgzm7s2hbxOord&#13;&#10;NLw9ywkuK41md3a+ZjOHnk1mTD6ihOWiAGawi9qjlfDx/nJTAUtZoVZ9RCPh2yTYtJcXjap1POOb&#13;&#10;mfbZMgrBVCsJLueh5jx1zgSVFnEwSN4xjkFlkqPlelRnCg89F0Vxx4PySB+cGsyTM93X/hQkbB/t&#13;&#10;ynaVGt220t5P8+dxZ1+lvL6an9c0HtbAspnz3wX8MlB/aKnYIZ5QJ9aTXoqSViWsBDDyb8uCAA8S&#13;&#10;RHkvgLcN/4/R/gAAAP//AwBQSwECLQAUAAYACAAAACEAtoM4kv4AAADhAQAAEwAAAAAAAAAAAAAA&#13;&#10;AAAAAAAAW0NvbnRlbnRfVHlwZXNdLnhtbFBLAQItABQABgAIAAAAIQA4/SH/1gAAAJQBAAALAAAA&#13;&#10;AAAAAAAAAAAAAC8BAABfcmVscy8ucmVsc1BLAQItABQABgAIAAAAIQCXO8cPOgIAAIYEAAAOAAAA&#13;&#10;AAAAAAAAAAAAAC4CAABkcnMvZTJvRG9jLnhtbFBLAQItABQABgAIAAAAIQDzS7Tt4QAAAA4BAAAP&#13;&#10;AAAAAAAAAAAAAAAAAJQEAABkcnMvZG93bnJldi54bWxQSwUGAAAAAAQABADzAAAAogUAAAAA&#13;&#10;" fillcolor="white [3201]" strokeweight=".5pt">
                <v:textbox>
                  <w:txbxContent>
                    <w:p w14:paraId="7F2F20F3" w14:textId="6E0527A4" w:rsidR="00373A4F" w:rsidRDefault="00373A4F" w:rsidP="00373A4F">
                      <w:r>
                        <w:t>Trends of thyroid functions during pregnancy</w:t>
                      </w:r>
                      <w:r w:rsidR="00024C2B">
                        <w:t xml:space="preserve"> in ethnicity </w:t>
                      </w:r>
                    </w:p>
                  </w:txbxContent>
                </v:textbox>
              </v:shape>
            </w:pict>
          </mc:Fallback>
        </mc:AlternateContent>
      </w:r>
      <w:r w:rsidR="00373A4F">
        <w:rPr>
          <w:noProof/>
        </w:rPr>
        <mc:AlternateContent>
          <mc:Choice Requires="wps">
            <w:drawing>
              <wp:anchor distT="0" distB="0" distL="114300" distR="114300" simplePos="0" relativeHeight="251924480" behindDoc="0" locked="0" layoutInCell="1" allowOverlap="1" wp14:anchorId="7918C806" wp14:editId="2E6DB7CB">
                <wp:simplePos x="0" y="0"/>
                <wp:positionH relativeFrom="column">
                  <wp:posOffset>5257800</wp:posOffset>
                </wp:positionH>
                <wp:positionV relativeFrom="paragraph">
                  <wp:posOffset>55245</wp:posOffset>
                </wp:positionV>
                <wp:extent cx="1392555" cy="1511300"/>
                <wp:effectExtent l="0" t="0" r="17145" b="12700"/>
                <wp:wrapNone/>
                <wp:docPr id="134" name="Text Box 134"/>
                <wp:cNvGraphicFramePr/>
                <a:graphic xmlns:a="http://schemas.openxmlformats.org/drawingml/2006/main">
                  <a:graphicData uri="http://schemas.microsoft.com/office/word/2010/wordprocessingShape">
                    <wps:wsp>
                      <wps:cNvSpPr txBox="1"/>
                      <wps:spPr>
                        <a:xfrm>
                          <a:off x="0" y="0"/>
                          <a:ext cx="1392555" cy="1511300"/>
                        </a:xfrm>
                        <a:prstGeom prst="rect">
                          <a:avLst/>
                        </a:prstGeom>
                        <a:solidFill>
                          <a:schemeClr val="lt1"/>
                        </a:solidFill>
                        <a:ln w="6350">
                          <a:solidFill>
                            <a:prstClr val="black"/>
                          </a:solidFill>
                        </a:ln>
                      </wps:spPr>
                      <wps:txbx>
                        <w:txbxContent>
                          <w:p w14:paraId="0EDB0614" w14:textId="6F34B000" w:rsidR="00373A4F" w:rsidRDefault="00373A4F" w:rsidP="00373A4F">
                            <w:r>
                              <w:t>1 study:  small sample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18C806" id="Text Box 134" o:spid="_x0000_s1144" type="#_x0000_t202" style="position:absolute;margin-left:414pt;margin-top:4.35pt;width:109.65pt;height:119pt;z-index:251924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CgaYPQIAAIYEAAAOAAAAZHJzL2Uyb0RvYy54bWysVEtv2zAMvg/YfxB0X2wncbsacYosRYYB&#13;&#10;RVsgHXpWZDkWJouapMTOfv0o5d3tNOwikyLFx/eRntz3rSJbYZ0EXdJskFIiNIdK6nVJv78uPn2m&#13;&#10;xHmmK6ZAi5LuhKP3048fJp0pxBAaUJWwBINoV3SmpI33pkgSxxvRMjcAIzQaa7At86jadVJZ1mH0&#13;&#10;ViXDNL1JOrCVscCFc3j7sDfSaYxf14L757p2whNVUqzNx9PGcxXOZDphxdoy00h+KIP9QxUtkxqT&#13;&#10;nkI9MM/Ixso/QrWSW3BQ+wGHNoG6llzEHrCbLH3XzbJhRsReEBxnTjC5/xeWP22X5sUS33+BHgkM&#13;&#10;gHTGFQ4vQz99bdvwxUoJ2hHC3Qk20XvCw6PR3TDPc0o42rI8y0ZpBDY5PzfW+a8CWhKEklrkJcLF&#13;&#10;to/OY0p0PbqEbA6UrBZSqaiEWRBzZcmWIYvKxyLxxZWX0qQr6c0oT2PgK1sIfXq/Uoz/CG1eR0BN&#13;&#10;abw8Nx8k3696IitsK7s9QrOCaoeIWdgPkzN8ITHBI3P+hVmcHgQJN8I/41ErwKrgIFHSgP31t/vg&#13;&#10;j6SilZIOp7Gk7ueGWUGJ+qaR7rtsPA7jG5VxfjtExV5aVpcWvWnngFBluHuGRzH4e3UUawvtGy7O&#13;&#10;LGRFE9Mcc5fUH8W53+8ILh4Xs1l0woE1zD/qpeEhdKAmAPvavzFrDsR6nIknOM4tK97xu/cNLzXM&#13;&#10;Nh5qGckPSO9RPRCAwx75OSxm2KZLPXqdfx/T3wAAAP//AwBQSwMEFAAGAAgAAAAhAPy3CcfiAAAA&#13;&#10;DwEAAA8AAABkcnMvZG93bnJldi54bWxMj81OwzAQhO9IvIO1SNyoQ6gak8ap+ClcOFEQ5228tS1i&#13;&#10;O4rdNLw97gkuq12NZna+ZjO7nk00Rhu8hNtFAYx8F5T1WsLnx8uNABYTeoV98CThhyJs2suLBmsV&#13;&#10;Tv6dpl3SLIf4WKMEk9JQcx47Qw7jIgzks3YIo8OUz1FzNeIph7uel0Wx4g6tzx8MDvRkqPveHZ2E&#13;&#10;7aO+153A0WyFsnaavw5v+lXK66v5eZ3HwxpYojn9OeDMkPtDm4vtw9GryHoJohQZKOWlAnbWi2V1&#13;&#10;B2wvoVyuKuBtw/9ztL8AAAD//wMAUEsBAi0AFAAGAAgAAAAhALaDOJL+AAAA4QEAABMAAAAAAAAA&#13;&#10;AAAAAAAAAAAAAFtDb250ZW50X1R5cGVzXS54bWxQSwECLQAUAAYACAAAACEAOP0h/9YAAACUAQAA&#13;&#10;CwAAAAAAAAAAAAAAAAAvAQAAX3JlbHMvLnJlbHNQSwECLQAUAAYACAAAACEANwoGmD0CAACGBAAA&#13;&#10;DgAAAAAAAAAAAAAAAAAuAgAAZHJzL2Uyb0RvYy54bWxQSwECLQAUAAYACAAAACEA/LcJx+IAAAAP&#13;&#10;AQAADwAAAAAAAAAAAAAAAACXBAAAZHJzL2Rvd25yZXYueG1sUEsFBgAAAAAEAAQA8wAAAKYFAAAA&#13;&#10;AA==&#13;&#10;" fillcolor="white [3201]" strokeweight=".5pt">
                <v:textbox>
                  <w:txbxContent>
                    <w:p w14:paraId="0EDB0614" w14:textId="6F34B000" w:rsidR="00373A4F" w:rsidRDefault="00373A4F" w:rsidP="00373A4F">
                      <w:r>
                        <w:t>1 study:  small sample size</w:t>
                      </w:r>
                    </w:p>
                  </w:txbxContent>
                </v:textbox>
              </v:shape>
            </w:pict>
          </mc:Fallback>
        </mc:AlternateContent>
      </w:r>
      <w:r w:rsidR="00373A4F">
        <w:rPr>
          <w:noProof/>
        </w:rPr>
        <mc:AlternateContent>
          <mc:Choice Requires="wps">
            <w:drawing>
              <wp:anchor distT="0" distB="0" distL="114300" distR="114300" simplePos="0" relativeHeight="251926528" behindDoc="0" locked="0" layoutInCell="1" allowOverlap="1" wp14:anchorId="3DFB4E2B" wp14:editId="23619CF9">
                <wp:simplePos x="0" y="0"/>
                <wp:positionH relativeFrom="column">
                  <wp:posOffset>3606800</wp:posOffset>
                </wp:positionH>
                <wp:positionV relativeFrom="paragraph">
                  <wp:posOffset>55245</wp:posOffset>
                </wp:positionV>
                <wp:extent cx="1647825" cy="1511300"/>
                <wp:effectExtent l="0" t="0" r="15875" b="12700"/>
                <wp:wrapNone/>
                <wp:docPr id="135" name="Text Box 135"/>
                <wp:cNvGraphicFramePr/>
                <a:graphic xmlns:a="http://schemas.openxmlformats.org/drawingml/2006/main">
                  <a:graphicData uri="http://schemas.microsoft.com/office/word/2010/wordprocessingShape">
                    <wps:wsp>
                      <wps:cNvSpPr txBox="1"/>
                      <wps:spPr>
                        <a:xfrm>
                          <a:off x="0" y="0"/>
                          <a:ext cx="1647825" cy="1511300"/>
                        </a:xfrm>
                        <a:prstGeom prst="rect">
                          <a:avLst/>
                        </a:prstGeom>
                        <a:solidFill>
                          <a:schemeClr val="lt1"/>
                        </a:solidFill>
                        <a:ln w="6350">
                          <a:solidFill>
                            <a:prstClr val="black"/>
                          </a:solidFill>
                        </a:ln>
                      </wps:spPr>
                      <wps:txbx>
                        <w:txbxContent>
                          <w:p w14:paraId="008191E8" w14:textId="0860494D" w:rsidR="00373A4F" w:rsidRDefault="00024C2B" w:rsidP="00373A4F">
                            <w:r>
                              <w:t>Lower results in Black ethnicity but significantly higher in Asians.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B4E2B" id="Text Box 135" o:spid="_x0000_s1144" type="#_x0000_t202" style="position:absolute;margin-left:284pt;margin-top:4.35pt;width:129.75pt;height:119pt;z-index:251926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d+hPQIAAIYEAAAOAAAAZHJzL2Uyb0RvYy54bWysVEtv2zAMvg/YfxB0X2ynSZoZcYosRYYB&#13;&#10;QVsgHXpWZCk2JouapMTOfv0o5d3tNOwikyLFx/eRnjx0jSI7YV0NuqBZL6VEaA5lrTcF/f66+DSm&#13;&#10;xHmmS6ZAi4LuhaMP048fJq3JRR8qUKWwBINol7emoJX3Jk8SxyvRMNcDIzQaJdiGeVTtJiktazF6&#13;&#10;o5J+mo6SFmxpLHDhHN4+Hox0GuNLKbh/ltIJT1RBsTYfTxvPdTiT6YTlG8tMVfNjGewfqmhYrTHp&#13;&#10;OdQj84xsbf1HqKbmFhxI3+PQJCBlzUXsAbvJ0nfdrCpmROwFwXHmDJP7f2H5025lXizx3RfokMAA&#13;&#10;SGtc7vAy9NNJ24QvVkrQjhDuz7CJzhMeHo0G9+P+kBKOtmyYZXdpBDa5PDfW+a8CGhKEglrkJcLF&#13;&#10;dkvnMSW6nlxCNgeqLhe1UlEJsyDmypIdQxaVj0XiixsvpUlb0NHdMI2Bb2wh9Pn9WjH+I7R5GwE1&#13;&#10;pfHy0nyQfLfuSF1iW9n4BM0ayj0iZuEwTM7wRY0Jlsz5F2ZxehAk3Aj/jIdUgFXBUaKkAvvrb/fB&#13;&#10;H0lFKyUtTmNB3c8ts4IS9U0j3Z+zwSCMb1QGw/s+Kvbasr626G0zB4Qqw90zPIrB36uTKC00b7g4&#13;&#10;s5AVTUxzzF1QfxLn/rAjuHhczGbRCQfWML/UK8ND6EBNAPa1e2PWHIn1OBNPcJpblr/j9+AbXmqY&#13;&#10;bT3IOpIfkD6geiQAhz3yc1zMsE3XevS6/D6mvwEAAP//AwBQSwMEFAAGAAgAAAAhAMl9oD/iAAAA&#13;&#10;DgEAAA8AAABkcnMvZG93bnJldi54bWxMj81OwzAQhO9IvIO1SNyoQ0QTN41T8VO49ERBnN3Yta3G&#13;&#10;68h20/D2mBNcRlqNdma+djO7gUwqROuRw/2iAKKw99Ki5vD58XrHgMQkUIrBo+LwrSJsuuurVjTS&#13;&#10;X/BdTfukSQ7B2AgOJqWxoTT2RjkRF35UmL2jD06kfAZNZRCXHO4GWhZFRZ2wmBuMGNWzUf1pf3Yc&#13;&#10;tk96pXsmgtkyae00fx13+o3z25v5ZZ3lcQ0kqTn9fcAvQ94PXR528GeUkQwclhXLQIkDq4Fkn5X1&#13;&#10;EsiBQ/lQ1UC7lv7H6H4AAAD//wMAUEsBAi0AFAAGAAgAAAAhALaDOJL+AAAA4QEAABMAAAAAAAAA&#13;&#10;AAAAAAAAAAAAAFtDb250ZW50X1R5cGVzXS54bWxQSwECLQAUAAYACAAAACEAOP0h/9YAAACUAQAA&#13;&#10;CwAAAAAAAAAAAAAAAAAvAQAAX3JlbHMvLnJlbHNQSwECLQAUAAYACAAAACEAGinfoT0CAACGBAAA&#13;&#10;DgAAAAAAAAAAAAAAAAAuAgAAZHJzL2Uyb0RvYy54bWxQSwECLQAUAAYACAAAACEAyX2gP+IAAAAO&#13;&#10;AQAADwAAAAAAAAAAAAAAAACXBAAAZHJzL2Rvd25yZXYueG1sUEsFBgAAAAAEAAQA8wAAAKYFAAAA&#13;&#10;AA==&#13;&#10;" fillcolor="white [3201]" strokeweight=".5pt">
                <v:textbox>
                  <w:txbxContent>
                    <w:p w14:paraId="008191E8" w14:textId="0860494D" w:rsidR="00373A4F" w:rsidRDefault="00024C2B" w:rsidP="00373A4F">
                      <w:r>
                        <w:t>Lower results in Black ethnicity but significantly higher in Asians.</w:t>
                      </w:r>
                    </w:p>
                  </w:txbxContent>
                </v:textbox>
              </v:shape>
            </w:pict>
          </mc:Fallback>
        </mc:AlternateContent>
      </w:r>
      <w:r w:rsidR="00373A4F">
        <w:rPr>
          <w:noProof/>
        </w:rPr>
        <mc:AlternateContent>
          <mc:Choice Requires="wps">
            <w:drawing>
              <wp:anchor distT="0" distB="0" distL="114300" distR="114300" simplePos="0" relativeHeight="251922432" behindDoc="0" locked="0" layoutInCell="1" allowOverlap="1" wp14:anchorId="20807B41" wp14:editId="590303ED">
                <wp:simplePos x="0" y="0"/>
                <wp:positionH relativeFrom="column">
                  <wp:posOffset>2159000</wp:posOffset>
                </wp:positionH>
                <wp:positionV relativeFrom="paragraph">
                  <wp:posOffset>55245</wp:posOffset>
                </wp:positionV>
                <wp:extent cx="1447800" cy="1511300"/>
                <wp:effectExtent l="0" t="0" r="12700" b="12700"/>
                <wp:wrapNone/>
                <wp:docPr id="133" name="Text Box 133"/>
                <wp:cNvGraphicFramePr/>
                <a:graphic xmlns:a="http://schemas.openxmlformats.org/drawingml/2006/main">
                  <a:graphicData uri="http://schemas.microsoft.com/office/word/2010/wordprocessingShape">
                    <wps:wsp>
                      <wps:cNvSpPr txBox="1"/>
                      <wps:spPr>
                        <a:xfrm>
                          <a:off x="0" y="0"/>
                          <a:ext cx="1447800" cy="1511300"/>
                        </a:xfrm>
                        <a:prstGeom prst="rect">
                          <a:avLst/>
                        </a:prstGeom>
                        <a:solidFill>
                          <a:schemeClr val="lt1"/>
                        </a:solidFill>
                        <a:ln w="6350">
                          <a:solidFill>
                            <a:prstClr val="black"/>
                          </a:solidFill>
                        </a:ln>
                      </wps:spPr>
                      <wps:txbx>
                        <w:txbxContent>
                          <w:p w14:paraId="485BB8EF" w14:textId="61DD8BAA" w:rsidR="00373A4F" w:rsidRDefault="004D531D" w:rsidP="00373A4F">
                            <w:r>
                              <w:t>Qualitative</w:t>
                            </w:r>
                            <w:r w:rsidR="00373A4F">
                              <w:t xml:space="preserve"> data:</w:t>
                            </w:r>
                            <w:r w:rsidR="00601896">
                              <w:t xml:space="preserve"> 66</w:t>
                            </w:r>
                            <w:r w:rsidR="00373A4F">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07B41" id="Text Box 133" o:spid="_x0000_s1146" type="#_x0000_t202" style="position:absolute;margin-left:170pt;margin-top:4.35pt;width:114pt;height:119pt;z-index:251922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fTgPAIAAIYEAAAOAAAAZHJzL2Uyb0RvYy54bWysVEtv2zAMvg/YfxB0XxynSR9GnCJLkWFA&#13;&#10;0BZIi54VWYqNyaImKbGzXz9Kdh7tdhp2kUmR+kh+JD29b2tF9sK6CnRO08GQEqE5FJXe5vT1Zfnl&#13;&#10;lhLnmS6YAi1yehCO3s8+f5o2JhMjKEEVwhIE0S5rTE5L702WJI6XomZuAEZoNEqwNfOo2m1SWNYg&#13;&#10;eq2S0XB4nTRgC2OBC+fw9qEz0lnEl1Jw/ySlE56onGJuPp42nptwJrMpy7aWmbLifRrsH7KoWaUx&#13;&#10;6AnqgXlGdrb6A6quuAUH0g841AlIWXERa8Bq0uGHatYlMyLWguQ4c6LJ/T9Y/rhfm2dLfPsVWmxg&#13;&#10;IKQxLnN4Gepppa3DFzMlaEcKDyfaROsJD4/G45vbIZo42tJJml6hgjjJ+bmxzn8TUJMg5NRiXyJd&#13;&#10;bL9yvnM9uoRoDlRVLCulohJmQSyUJXuGXVQ+Jong77yUJk1Or68mwwj8zhagT+83ivEffXoXXoin&#13;&#10;NOZ8Lj5Ivt20pCqwrPTuSM0GigMyZqEbJmf4ssIAK+b8M7M4PcgEboR/wkMqwKyglygpwf76233w&#13;&#10;x6ailZIGpzGn7ueOWUGJ+q6x3XfIcRjfqIwnNyNU7KVlc2nRu3oBSFWKu2d4FIO/V0dRWqjfcHHm&#13;&#10;ISqamOYYO6f+KC58tyO4eFzM59EJB9Ywv9JrwwN0aE0g9qV9Y9b0jfU4E49wnFuWfehv5xteapjv&#13;&#10;PMgqNj8w3bHaNwCHPY5Pv5hhmy716HX+fcx+AwAA//8DAFBLAwQUAAYACAAAACEAHGKumOEAAAAO&#13;&#10;AQAADwAAAGRycy9kb3ducmV2LnhtbEyPzU7DMBCE70i8g7VI3KhDKambxqn4KVw4UVDPbry1LWI7&#13;&#10;it00vD3LCS4rjUYzO1+9mXzHRhySi0HC7awAhqGN2gUj4fPj5UYAS1kFrboYUMI3Jtg0lxe1qnQ8&#13;&#10;h3ccd9kwKgmpUhJszn3FeWotepVmscdA3jEOXmWSg+F6UGcq9x2fF0XJvXKBPljV45PF9mt38hK2&#13;&#10;j2ZlWqEGuxXauXHaH9/Mq5TXV9Pzms7DGljGKf8l4JeB9kNDww7xFHRinYS7RUFAWYJYAiP/vhSk&#13;&#10;DxLmi3IJvKn5f4zmBwAA//8DAFBLAQItABQABgAIAAAAIQC2gziS/gAAAOEBAAATAAAAAAAAAAAA&#13;&#10;AAAAAAAAAABbQ29udGVudF9UeXBlc10ueG1sUEsBAi0AFAAGAAgAAAAhADj9If/WAAAAlAEAAAsA&#13;&#10;AAAAAAAAAAAAAAAALwEAAF9yZWxzLy5yZWxzUEsBAi0AFAAGAAgAAAAhAAox9OA8AgAAhgQAAA4A&#13;&#10;AAAAAAAAAAAAAAAALgIAAGRycy9lMm9Eb2MueG1sUEsBAi0AFAAGAAgAAAAhABxirpjhAAAADgEA&#13;&#10;AA8AAAAAAAAAAAAAAAAAlgQAAGRycy9kb3ducmV2LnhtbFBLBQYAAAAABAAEAPMAAACkBQAAAAA=&#13;&#10;" fillcolor="white [3201]" strokeweight=".5pt">
                <v:textbox>
                  <w:txbxContent>
                    <w:p w14:paraId="485BB8EF" w14:textId="61DD8BAA" w:rsidR="00373A4F" w:rsidRDefault="004D531D" w:rsidP="00373A4F">
                      <w:r>
                        <w:t>Qualitative</w:t>
                      </w:r>
                      <w:r w:rsidR="00373A4F">
                        <w:t xml:space="preserve"> data:</w:t>
                      </w:r>
                      <w:r w:rsidR="00601896">
                        <w:t xml:space="preserve"> 66</w:t>
                      </w:r>
                      <w:r w:rsidR="00373A4F">
                        <w:t xml:space="preserve"> </w:t>
                      </w:r>
                    </w:p>
                  </w:txbxContent>
                </v:textbox>
              </v:shape>
            </w:pict>
          </mc:Fallback>
        </mc:AlternateContent>
      </w:r>
    </w:p>
    <w:p w14:paraId="1355E679" w14:textId="6DD33B4B" w:rsidR="00890249" w:rsidRDefault="00890249"/>
    <w:p w14:paraId="6091FDA5" w14:textId="4ABEDBC0" w:rsidR="00FB3B34" w:rsidRDefault="00FB3B34"/>
    <w:p w14:paraId="6E419A52" w14:textId="3D9D51E2" w:rsidR="00FB3B34" w:rsidRDefault="00FB3B34"/>
    <w:p w14:paraId="158149AB" w14:textId="46F961CA" w:rsidR="00FB3B34" w:rsidRDefault="00FB3B34"/>
    <w:p w14:paraId="09F265A8" w14:textId="586824AD" w:rsidR="00FB3B34" w:rsidRDefault="00FB3B34"/>
    <w:p w14:paraId="2E53E0E8" w14:textId="62E7F8E0" w:rsidR="005C6E50" w:rsidRDefault="005C6E50"/>
    <w:p w14:paraId="784385FC" w14:textId="77777777" w:rsidR="005C6E50" w:rsidRDefault="005C6E50"/>
    <w:p w14:paraId="3C9A05D2" w14:textId="77777777" w:rsidR="003B45F0" w:rsidRDefault="003B45F0"/>
    <w:p w14:paraId="53A0D619" w14:textId="35A00180" w:rsidR="00DE5752" w:rsidRPr="002A17C5" w:rsidRDefault="0031329A">
      <w:pPr>
        <w:rPr>
          <w:rFonts w:ascii="Arial" w:hAnsi="Arial" w:cs="Arial"/>
        </w:rPr>
      </w:pPr>
      <w:r w:rsidRPr="002A17C5">
        <w:rPr>
          <w:rFonts w:ascii="Arial" w:hAnsi="Arial" w:cs="Arial"/>
        </w:rPr>
        <w:lastRenderedPageBreak/>
        <w:t xml:space="preserve">Discussion </w:t>
      </w:r>
    </w:p>
    <w:p w14:paraId="7D77561B" w14:textId="77777777" w:rsidR="00FB3B34" w:rsidRPr="002A17C5" w:rsidRDefault="00FB3B34" w:rsidP="00314196">
      <w:pPr>
        <w:jc w:val="both"/>
        <w:rPr>
          <w:rFonts w:ascii="Arial" w:hAnsi="Arial" w:cs="Arial"/>
        </w:rPr>
      </w:pPr>
    </w:p>
    <w:p w14:paraId="2DBAFD72" w14:textId="34609151" w:rsidR="0031329A" w:rsidRPr="002A17C5" w:rsidRDefault="00076670" w:rsidP="00314196">
      <w:pPr>
        <w:jc w:val="both"/>
        <w:rPr>
          <w:rFonts w:ascii="Arial" w:hAnsi="Arial" w:cs="Arial"/>
        </w:rPr>
      </w:pPr>
      <w:r>
        <w:rPr>
          <w:rFonts w:ascii="Arial" w:hAnsi="Arial" w:cs="Arial"/>
        </w:rPr>
        <w:t xml:space="preserve"> </w:t>
      </w:r>
    </w:p>
    <w:p w14:paraId="3A774924" w14:textId="637FB8B0" w:rsidR="0070637D" w:rsidRPr="00980484" w:rsidRDefault="00F2366F" w:rsidP="00314196">
      <w:pPr>
        <w:jc w:val="both"/>
        <w:rPr>
          <w:rFonts w:ascii="Arial" w:hAnsi="Arial" w:cs="Arial"/>
        </w:rPr>
      </w:pPr>
      <w:r w:rsidRPr="002A17C5">
        <w:rPr>
          <w:rFonts w:ascii="Arial" w:hAnsi="Arial" w:cs="Arial"/>
        </w:rPr>
        <w:t xml:space="preserve">According to Ferlay et al (2010).  </w:t>
      </w:r>
      <w:r w:rsidR="00BC7CDB" w:rsidRPr="002A17C5">
        <w:rPr>
          <w:rFonts w:ascii="Arial" w:hAnsi="Arial" w:cs="Arial"/>
        </w:rPr>
        <w:t>Thyroid cancer is on the increase worldwide</w:t>
      </w:r>
      <w:r w:rsidRPr="002A17C5">
        <w:rPr>
          <w:rFonts w:ascii="Arial" w:hAnsi="Arial" w:cs="Arial"/>
        </w:rPr>
        <w:t xml:space="preserve"> however it is believed t</w:t>
      </w:r>
      <w:r w:rsidR="00BC7CDB" w:rsidRPr="002A17C5">
        <w:rPr>
          <w:rFonts w:ascii="Arial" w:hAnsi="Arial" w:cs="Arial"/>
        </w:rPr>
        <w:t>hyroid cancer varies significantly on ethnicity in the United Kingdom. Davies and Welch (2006) suggest this may be due to the different healthcare systems</w:t>
      </w:r>
      <w:r w:rsidR="0070637D" w:rsidRPr="002A17C5">
        <w:rPr>
          <w:rFonts w:ascii="Arial" w:hAnsi="Arial" w:cs="Arial"/>
        </w:rPr>
        <w:t xml:space="preserve"> however the article concludes </w:t>
      </w:r>
      <w:r w:rsidR="0031329A" w:rsidRPr="002A17C5">
        <w:rPr>
          <w:rFonts w:ascii="Arial" w:hAnsi="Arial" w:cs="Arial"/>
        </w:rPr>
        <w:t>that</w:t>
      </w:r>
      <w:r w:rsidR="0070637D" w:rsidRPr="002A17C5">
        <w:rPr>
          <w:rFonts w:ascii="Arial" w:hAnsi="Arial" w:cs="Arial"/>
        </w:rPr>
        <w:t xml:space="preserve"> this may not be true and further investigation is required. However, </w:t>
      </w:r>
      <w:r w:rsidR="00224987" w:rsidRPr="002A17C5">
        <w:rPr>
          <w:rFonts w:ascii="Arial" w:hAnsi="Arial" w:cs="Arial"/>
        </w:rPr>
        <w:t>statistics from the World Health Organisation (WHO, 2000</w:t>
      </w:r>
      <w:r w:rsidR="000C0194">
        <w:rPr>
          <w:rFonts w:ascii="Arial" w:hAnsi="Arial" w:cs="Arial"/>
        </w:rPr>
        <w:t>)</w:t>
      </w:r>
      <w:r w:rsidR="00224987" w:rsidRPr="002A17C5">
        <w:rPr>
          <w:rFonts w:ascii="Arial" w:hAnsi="Arial" w:cs="Arial"/>
        </w:rPr>
        <w:t xml:space="preserve"> suggest that </w:t>
      </w:r>
      <w:r w:rsidR="00591F69" w:rsidRPr="002A17C5">
        <w:rPr>
          <w:rFonts w:ascii="Arial" w:hAnsi="Arial" w:cs="Arial"/>
        </w:rPr>
        <w:t xml:space="preserve">the rates </w:t>
      </w:r>
      <w:r w:rsidR="0070637D" w:rsidRPr="002A17C5">
        <w:rPr>
          <w:rFonts w:ascii="Arial" w:hAnsi="Arial" w:cs="Arial"/>
        </w:rPr>
        <w:t xml:space="preserve">in thyroid cancer </w:t>
      </w:r>
      <w:r w:rsidR="00591F69" w:rsidRPr="002A17C5">
        <w:rPr>
          <w:rFonts w:ascii="Arial" w:hAnsi="Arial" w:cs="Arial"/>
        </w:rPr>
        <w:t>were s</w:t>
      </w:r>
      <w:r w:rsidR="00871E57">
        <w:rPr>
          <w:rFonts w:ascii="Arial" w:hAnsi="Arial" w:cs="Arial"/>
        </w:rPr>
        <w:t>ignificantly</w:t>
      </w:r>
      <w:r w:rsidR="00591F69" w:rsidRPr="002A17C5">
        <w:rPr>
          <w:rFonts w:ascii="Arial" w:hAnsi="Arial" w:cs="Arial"/>
        </w:rPr>
        <w:t xml:space="preserve"> </w:t>
      </w:r>
      <w:r w:rsidR="00871E57">
        <w:rPr>
          <w:rFonts w:ascii="Arial" w:hAnsi="Arial" w:cs="Arial"/>
        </w:rPr>
        <w:t xml:space="preserve">increased </w:t>
      </w:r>
      <w:r w:rsidR="00591F69" w:rsidRPr="002A17C5">
        <w:rPr>
          <w:rFonts w:ascii="Arial" w:hAnsi="Arial" w:cs="Arial"/>
        </w:rPr>
        <w:t>in British Pakistanis (</w:t>
      </w:r>
      <w:r w:rsidR="00591F69" w:rsidRPr="002A17C5">
        <w:rPr>
          <w:rFonts w:ascii="Arial" w:eastAsia="Times New Roman" w:hAnsi="Arial" w:cs="Arial"/>
          <w:color w:val="222222"/>
          <w:shd w:val="clear" w:color="auto" w:fill="FFFFFF"/>
          <w:lang w:eastAsia="en-GB"/>
        </w:rPr>
        <w:t xml:space="preserve">RR 1.79, 99% FCI 1.47–2.19) </w:t>
      </w:r>
      <w:r w:rsidR="00591F69" w:rsidRPr="002A17C5">
        <w:rPr>
          <w:rFonts w:ascii="Arial" w:hAnsi="Arial" w:cs="Arial"/>
        </w:rPr>
        <w:t>and British Bangladeshis (</w:t>
      </w:r>
      <w:r w:rsidR="00591F69" w:rsidRPr="002A17C5">
        <w:rPr>
          <w:rFonts w:ascii="Arial" w:eastAsia="Times New Roman" w:hAnsi="Arial" w:cs="Arial"/>
          <w:color w:val="222222"/>
          <w:shd w:val="clear" w:color="auto" w:fill="FFFFFF"/>
          <w:lang w:eastAsia="en-GB"/>
        </w:rPr>
        <w:t>RR 1.99, 99% FCI 1.46–2.71) but not as much in British Indians (RR 1.09, 99% FCI 0.90 to 1.32).</w:t>
      </w:r>
      <w:r w:rsidR="00D61A9B" w:rsidRPr="002A17C5">
        <w:rPr>
          <w:rFonts w:ascii="Arial" w:eastAsia="Times New Roman" w:hAnsi="Arial" w:cs="Arial"/>
          <w:color w:val="222222"/>
          <w:shd w:val="clear" w:color="auto" w:fill="FFFFFF"/>
          <w:lang w:eastAsia="en-GB"/>
        </w:rPr>
        <w:t xml:space="preserve"> </w:t>
      </w:r>
    </w:p>
    <w:p w14:paraId="1F4BB116" w14:textId="1CB5D948" w:rsidR="00D61A9B" w:rsidRPr="002A17C5" w:rsidRDefault="00D61A9B" w:rsidP="00314196">
      <w:pPr>
        <w:jc w:val="both"/>
        <w:rPr>
          <w:rFonts w:ascii="Arial" w:eastAsia="Times New Roman" w:hAnsi="Arial" w:cs="Arial"/>
          <w:color w:val="222222"/>
          <w:shd w:val="clear" w:color="auto" w:fill="FFFFFF"/>
          <w:lang w:eastAsia="en-GB"/>
        </w:rPr>
      </w:pPr>
    </w:p>
    <w:p w14:paraId="075D6DE9" w14:textId="03E7DEBD" w:rsidR="00D61A9B" w:rsidRPr="002A17C5" w:rsidRDefault="00D61A9B" w:rsidP="00314196">
      <w:pPr>
        <w:jc w:val="both"/>
        <w:rPr>
          <w:rFonts w:ascii="Arial" w:eastAsia="Times New Roman" w:hAnsi="Arial" w:cs="Arial"/>
          <w:color w:val="222222"/>
          <w:shd w:val="clear" w:color="auto" w:fill="FFFFFF"/>
          <w:lang w:eastAsia="en-GB"/>
        </w:rPr>
      </w:pPr>
      <w:r w:rsidRPr="002A17C5">
        <w:rPr>
          <w:rFonts w:ascii="Arial" w:eastAsia="Times New Roman" w:hAnsi="Arial" w:cs="Arial"/>
          <w:color w:val="222222"/>
          <w:shd w:val="clear" w:color="auto" w:fill="FFFFFF"/>
          <w:lang w:eastAsia="en-GB"/>
        </w:rPr>
        <w:t xml:space="preserve">Ross et al </w:t>
      </w:r>
      <w:r w:rsidR="00F2366F" w:rsidRPr="002A17C5">
        <w:rPr>
          <w:rFonts w:ascii="Arial" w:eastAsia="Times New Roman" w:hAnsi="Arial" w:cs="Arial"/>
          <w:color w:val="222222"/>
          <w:shd w:val="clear" w:color="auto" w:fill="FFFFFF"/>
          <w:lang w:eastAsia="en-GB"/>
        </w:rPr>
        <w:t>(</w:t>
      </w:r>
      <w:r w:rsidR="00293D4D" w:rsidRPr="002A17C5">
        <w:rPr>
          <w:rFonts w:ascii="Arial" w:eastAsia="Times New Roman" w:hAnsi="Arial" w:cs="Arial"/>
          <w:color w:val="222222"/>
          <w:shd w:val="clear" w:color="auto" w:fill="FFFFFF"/>
          <w:lang w:eastAsia="en-GB"/>
        </w:rPr>
        <w:t>2011</w:t>
      </w:r>
      <w:r w:rsidRPr="002A17C5">
        <w:rPr>
          <w:rFonts w:ascii="Arial" w:eastAsia="Times New Roman" w:hAnsi="Arial" w:cs="Arial"/>
          <w:color w:val="222222"/>
          <w:shd w:val="clear" w:color="auto" w:fill="FFFFFF"/>
          <w:lang w:eastAsia="en-GB"/>
        </w:rPr>
        <w:t>) stated birthplace of a women</w:t>
      </w:r>
      <w:r w:rsidR="00293D4D" w:rsidRPr="002A17C5">
        <w:rPr>
          <w:rFonts w:ascii="Arial" w:eastAsia="Times New Roman" w:hAnsi="Arial" w:cs="Arial"/>
          <w:color w:val="222222"/>
          <w:shd w:val="clear" w:color="auto" w:fill="FFFFFF"/>
          <w:lang w:eastAsia="en-GB"/>
        </w:rPr>
        <w:t xml:space="preserve"> was</w:t>
      </w:r>
      <w:r w:rsidRPr="002A17C5">
        <w:rPr>
          <w:rFonts w:ascii="Arial" w:eastAsia="Times New Roman" w:hAnsi="Arial" w:cs="Arial"/>
          <w:color w:val="222222"/>
          <w:shd w:val="clear" w:color="auto" w:fill="FFFFFF"/>
          <w:lang w:eastAsia="en-GB"/>
        </w:rPr>
        <w:t xml:space="preserve"> also </w:t>
      </w:r>
      <w:r w:rsidR="00293D4D" w:rsidRPr="002A17C5">
        <w:rPr>
          <w:rFonts w:ascii="Arial" w:eastAsia="Times New Roman" w:hAnsi="Arial" w:cs="Arial"/>
          <w:color w:val="222222"/>
          <w:shd w:val="clear" w:color="auto" w:fill="FFFFFF"/>
          <w:lang w:eastAsia="en-GB"/>
        </w:rPr>
        <w:t xml:space="preserve">a contributing factor to thyroid cancer, it was </w:t>
      </w:r>
      <w:r w:rsidRPr="002A17C5">
        <w:rPr>
          <w:rFonts w:ascii="Arial" w:eastAsia="Times New Roman" w:hAnsi="Arial" w:cs="Arial"/>
          <w:color w:val="222222"/>
          <w:shd w:val="clear" w:color="auto" w:fill="FFFFFF"/>
          <w:lang w:eastAsia="en-GB"/>
        </w:rPr>
        <w:t>indicated the high ris</w:t>
      </w:r>
      <w:r w:rsidR="00293D4D" w:rsidRPr="002A17C5">
        <w:rPr>
          <w:rFonts w:ascii="Arial" w:eastAsia="Times New Roman" w:hAnsi="Arial" w:cs="Arial"/>
          <w:color w:val="222222"/>
          <w:shd w:val="clear" w:color="auto" w:fill="FFFFFF"/>
          <w:lang w:eastAsia="en-GB"/>
        </w:rPr>
        <w:t xml:space="preserve">k of thyroid cancer to be in Filipino women and Japanese women overall showing a trend of thyroid dysfunction in the Asian population. (Rossing et al 1995) confirmed U.S born Filipino women had low risk of thyroid cancer compared to those born in the Philippines. </w:t>
      </w:r>
    </w:p>
    <w:p w14:paraId="56A65DF1" w14:textId="476EC077" w:rsidR="00D61A9B" w:rsidRPr="002A17C5" w:rsidRDefault="00D61A9B" w:rsidP="00314196">
      <w:pPr>
        <w:jc w:val="both"/>
        <w:rPr>
          <w:rFonts w:ascii="Arial" w:eastAsia="Times New Roman" w:hAnsi="Arial" w:cs="Arial"/>
          <w:color w:val="222222"/>
          <w:shd w:val="clear" w:color="auto" w:fill="FFFFFF"/>
          <w:lang w:eastAsia="en-GB"/>
        </w:rPr>
      </w:pPr>
    </w:p>
    <w:p w14:paraId="320F90DB" w14:textId="7CD4C727" w:rsidR="00F00BE6" w:rsidRPr="002A17C5" w:rsidRDefault="00F00BE6" w:rsidP="00314196">
      <w:pPr>
        <w:jc w:val="both"/>
        <w:rPr>
          <w:rFonts w:ascii="Arial" w:eastAsia="Times New Roman" w:hAnsi="Arial" w:cs="Arial"/>
          <w:color w:val="222222"/>
          <w:shd w:val="clear" w:color="auto" w:fill="FFFFFF"/>
          <w:lang w:eastAsia="en-GB"/>
        </w:rPr>
      </w:pPr>
      <w:r w:rsidRPr="002A17C5">
        <w:rPr>
          <w:rFonts w:ascii="Arial" w:eastAsia="Times New Roman" w:hAnsi="Arial" w:cs="Arial"/>
          <w:color w:val="222222"/>
          <w:shd w:val="clear" w:color="auto" w:fill="FFFFFF"/>
          <w:lang w:eastAsia="en-GB"/>
        </w:rPr>
        <w:t xml:space="preserve">Furthermore, </w:t>
      </w:r>
      <w:r w:rsidR="006A6023">
        <w:rPr>
          <w:rFonts w:ascii="Arial" w:eastAsia="Times New Roman" w:hAnsi="Arial" w:cs="Arial"/>
          <w:color w:val="222222"/>
          <w:shd w:val="clear" w:color="auto" w:fill="FFFFFF"/>
          <w:lang w:eastAsia="en-GB"/>
        </w:rPr>
        <w:t>(</w:t>
      </w:r>
      <w:r w:rsidRPr="002A17C5">
        <w:rPr>
          <w:rFonts w:ascii="Arial" w:eastAsia="Times New Roman" w:hAnsi="Arial" w:cs="Arial"/>
          <w:color w:val="222222"/>
          <w:shd w:val="clear" w:color="auto" w:fill="FFFFFF"/>
          <w:lang w:eastAsia="en-GB"/>
        </w:rPr>
        <w:t>Harari</w:t>
      </w:r>
      <w:r w:rsidR="006A6023">
        <w:rPr>
          <w:rFonts w:ascii="Arial" w:eastAsia="Times New Roman" w:hAnsi="Arial" w:cs="Arial"/>
          <w:color w:val="222222"/>
          <w:shd w:val="clear" w:color="auto" w:fill="FFFFFF"/>
          <w:lang w:eastAsia="en-GB"/>
        </w:rPr>
        <w:t xml:space="preserve"> </w:t>
      </w:r>
      <w:r w:rsidRPr="002A17C5">
        <w:rPr>
          <w:rFonts w:ascii="Arial" w:eastAsia="Times New Roman" w:hAnsi="Arial" w:cs="Arial"/>
          <w:color w:val="222222"/>
          <w:shd w:val="clear" w:color="auto" w:fill="FFFFFF"/>
          <w:lang w:eastAsia="en-GB"/>
        </w:rPr>
        <w:t>2014) also states racial and ethnic people suffer a disproportionate rate of chronic diseases.</w:t>
      </w:r>
      <w:r w:rsidR="00A47375" w:rsidRPr="002A17C5">
        <w:rPr>
          <w:rFonts w:ascii="Arial" w:eastAsia="Times New Roman" w:hAnsi="Arial" w:cs="Arial"/>
          <w:color w:val="222222"/>
          <w:shd w:val="clear" w:color="auto" w:fill="FFFFFF"/>
          <w:lang w:eastAsia="en-GB"/>
        </w:rPr>
        <w:t xml:space="preserve"> Social and status disparities also play a part in</w:t>
      </w:r>
      <w:r w:rsidR="00145CB9" w:rsidRPr="002A17C5">
        <w:rPr>
          <w:rFonts w:ascii="Arial" w:eastAsia="Times New Roman" w:hAnsi="Arial" w:cs="Arial"/>
          <w:color w:val="222222"/>
          <w:shd w:val="clear" w:color="auto" w:fill="FFFFFF"/>
          <w:lang w:eastAsia="en-GB"/>
        </w:rPr>
        <w:t xml:space="preserve"> well-differentiated cancer patients,</w:t>
      </w:r>
      <w:r w:rsidR="00A47375" w:rsidRPr="002A17C5">
        <w:rPr>
          <w:rFonts w:ascii="Arial" w:eastAsia="Times New Roman" w:hAnsi="Arial" w:cs="Arial"/>
          <w:color w:val="222222"/>
          <w:shd w:val="clear" w:color="auto" w:fill="FFFFFF"/>
          <w:lang w:eastAsia="en-GB"/>
        </w:rPr>
        <w:t xml:space="preserve"> </w:t>
      </w:r>
      <w:r w:rsidR="00686061" w:rsidRPr="002A17C5">
        <w:rPr>
          <w:rFonts w:ascii="Arial" w:eastAsia="Times New Roman" w:hAnsi="Arial" w:cs="Arial"/>
          <w:color w:val="222222"/>
          <w:shd w:val="clear" w:color="auto" w:fill="FFFFFF"/>
          <w:lang w:eastAsia="en-GB"/>
        </w:rPr>
        <w:t>this</w:t>
      </w:r>
      <w:r w:rsidR="004535F0" w:rsidRPr="002A17C5">
        <w:rPr>
          <w:rFonts w:ascii="Arial" w:eastAsia="Times New Roman" w:hAnsi="Arial" w:cs="Arial"/>
          <w:color w:val="222222"/>
          <w:shd w:val="clear" w:color="auto" w:fill="FFFFFF"/>
          <w:lang w:eastAsia="en-GB"/>
        </w:rPr>
        <w:t xml:space="preserve"> has a correlation with the article b</w:t>
      </w:r>
      <w:r w:rsidR="00A47375" w:rsidRPr="002A17C5">
        <w:rPr>
          <w:rFonts w:ascii="Arial" w:eastAsia="Times New Roman" w:hAnsi="Arial" w:cs="Arial"/>
          <w:color w:val="222222"/>
          <w:shd w:val="clear" w:color="auto" w:fill="FFFFFF"/>
          <w:lang w:eastAsia="en-GB"/>
        </w:rPr>
        <w:t>y</w:t>
      </w:r>
      <w:r w:rsidR="004535F0" w:rsidRPr="002A17C5">
        <w:rPr>
          <w:rFonts w:ascii="Arial" w:eastAsia="Times New Roman" w:hAnsi="Arial" w:cs="Arial"/>
          <w:color w:val="222222"/>
          <w:shd w:val="clear" w:color="auto" w:fill="FFFFFF"/>
          <w:lang w:eastAsia="en-GB"/>
        </w:rPr>
        <w:t xml:space="preserve"> David and Welch (2006)</w:t>
      </w:r>
      <w:r w:rsidR="00A47375" w:rsidRPr="002A17C5">
        <w:rPr>
          <w:rFonts w:ascii="Arial" w:eastAsia="Times New Roman" w:hAnsi="Arial" w:cs="Arial"/>
          <w:color w:val="222222"/>
          <w:shd w:val="clear" w:color="auto" w:fill="FFFFFF"/>
          <w:lang w:eastAsia="en-GB"/>
        </w:rPr>
        <w:t xml:space="preserve"> </w:t>
      </w:r>
      <w:r w:rsidR="00145CB9" w:rsidRPr="002A17C5">
        <w:rPr>
          <w:rFonts w:ascii="Arial" w:eastAsia="Times New Roman" w:hAnsi="Arial" w:cs="Arial"/>
          <w:color w:val="222222"/>
          <w:shd w:val="clear" w:color="auto" w:fill="FFFFFF"/>
          <w:lang w:eastAsia="en-GB"/>
        </w:rPr>
        <w:t>who also suggested similar findings.</w:t>
      </w:r>
    </w:p>
    <w:p w14:paraId="47BBFF00" w14:textId="5F163BD5" w:rsidR="00145CB9" w:rsidRPr="002A17C5" w:rsidRDefault="00145CB9" w:rsidP="00314196">
      <w:pPr>
        <w:jc w:val="both"/>
        <w:rPr>
          <w:rFonts w:ascii="Arial" w:hAnsi="Arial" w:cs="Arial"/>
        </w:rPr>
      </w:pPr>
      <w:r w:rsidRPr="002A17C5">
        <w:rPr>
          <w:rFonts w:ascii="Arial" w:hAnsi="Arial" w:cs="Arial"/>
        </w:rPr>
        <w:t xml:space="preserve">In another study it was also found that social grading and social deprivation have also been linked and studies carried out to assess the link with thyroid associated Ophthalmopathy. (Edmunds, et al 2014) stated ethnicity had not played a factor towards Ophthalmopathy more so social deprivation and social grading in a large ethnical population. </w:t>
      </w:r>
    </w:p>
    <w:p w14:paraId="73025436" w14:textId="3B6582CB" w:rsidR="008A50A0" w:rsidRPr="002A17C5" w:rsidRDefault="008A50A0" w:rsidP="00314196">
      <w:pPr>
        <w:jc w:val="both"/>
        <w:rPr>
          <w:rFonts w:ascii="Arial" w:hAnsi="Arial" w:cs="Arial"/>
        </w:rPr>
      </w:pPr>
    </w:p>
    <w:p w14:paraId="4057843B" w14:textId="026F4BCA" w:rsidR="008A50A0" w:rsidRPr="002A17C5" w:rsidRDefault="008A50A0" w:rsidP="00314196">
      <w:pPr>
        <w:jc w:val="both"/>
        <w:rPr>
          <w:rFonts w:ascii="Arial" w:hAnsi="Arial" w:cs="Arial"/>
        </w:rPr>
      </w:pPr>
      <w:proofErr w:type="spellStart"/>
      <w:r w:rsidRPr="002A17C5">
        <w:rPr>
          <w:rFonts w:ascii="Arial" w:hAnsi="Arial" w:cs="Arial"/>
        </w:rPr>
        <w:t>Qurayshi</w:t>
      </w:r>
      <w:proofErr w:type="spellEnd"/>
      <w:r w:rsidRPr="002A17C5">
        <w:rPr>
          <w:rFonts w:ascii="Arial" w:hAnsi="Arial" w:cs="Arial"/>
        </w:rPr>
        <w:t xml:space="preserve"> et al </w:t>
      </w:r>
      <w:r w:rsidR="00EF7187">
        <w:rPr>
          <w:rFonts w:ascii="Arial" w:hAnsi="Arial" w:cs="Arial"/>
        </w:rPr>
        <w:t>(</w:t>
      </w:r>
      <w:r w:rsidRPr="002A17C5">
        <w:rPr>
          <w:rFonts w:ascii="Arial" w:hAnsi="Arial" w:cs="Arial"/>
        </w:rPr>
        <w:t xml:space="preserve">2016) further confirms this in his study claiming disparities in social and economic parameters have been found to be the underlying reasoning behind </w:t>
      </w:r>
      <w:r w:rsidR="00B57C3E" w:rsidRPr="002A17C5">
        <w:rPr>
          <w:rFonts w:ascii="Arial" w:hAnsi="Arial" w:cs="Arial"/>
        </w:rPr>
        <w:t xml:space="preserve">outcomes of diseases. Research carried out on post thyroid surgery concluded patients, mainly </w:t>
      </w:r>
      <w:r w:rsidR="00486FE8" w:rsidRPr="002A17C5">
        <w:rPr>
          <w:rFonts w:ascii="Arial" w:hAnsi="Arial" w:cs="Arial"/>
        </w:rPr>
        <w:t xml:space="preserve">Asian </w:t>
      </w:r>
      <w:r w:rsidR="00B57C3E" w:rsidRPr="002A17C5">
        <w:rPr>
          <w:rFonts w:ascii="Arial" w:hAnsi="Arial" w:cs="Arial"/>
        </w:rPr>
        <w:t>women</w:t>
      </w:r>
      <w:r w:rsidR="00486FE8" w:rsidRPr="002A17C5">
        <w:rPr>
          <w:rFonts w:ascii="Arial" w:hAnsi="Arial" w:cs="Arial"/>
        </w:rPr>
        <w:t xml:space="preserve"> such as </w:t>
      </w:r>
      <w:r w:rsidR="00B57C3E" w:rsidRPr="002A17C5">
        <w:rPr>
          <w:rFonts w:ascii="Arial" w:hAnsi="Arial" w:cs="Arial"/>
        </w:rPr>
        <w:t xml:space="preserve">African Americans were most likely to have high health risks and had a much higher risk of postoperative complications. Longer hospitalization </w:t>
      </w:r>
      <w:r w:rsidR="00486FE8" w:rsidRPr="002A17C5">
        <w:rPr>
          <w:rFonts w:ascii="Arial" w:hAnsi="Arial" w:cs="Arial"/>
        </w:rPr>
        <w:t xml:space="preserve">and even in some cases readmission </w:t>
      </w:r>
      <w:r w:rsidR="00B57C3E" w:rsidRPr="002A17C5">
        <w:rPr>
          <w:rFonts w:ascii="Arial" w:hAnsi="Arial" w:cs="Arial"/>
        </w:rPr>
        <w:t>was also experienced by th</w:t>
      </w:r>
      <w:r w:rsidR="00486FE8" w:rsidRPr="002A17C5">
        <w:rPr>
          <w:rFonts w:ascii="Arial" w:hAnsi="Arial" w:cs="Arial"/>
        </w:rPr>
        <w:t xml:space="preserve">em, studies reveal. </w:t>
      </w:r>
    </w:p>
    <w:p w14:paraId="50A8B3C7" w14:textId="7305AFD5" w:rsidR="00486FE8" w:rsidRPr="002A17C5" w:rsidRDefault="00486FE8" w:rsidP="00314196">
      <w:pPr>
        <w:jc w:val="both"/>
        <w:rPr>
          <w:rFonts w:ascii="Arial" w:hAnsi="Arial" w:cs="Arial"/>
        </w:rPr>
      </w:pPr>
    </w:p>
    <w:p w14:paraId="3C3776B7" w14:textId="052427AC" w:rsidR="00486FE8" w:rsidRPr="002A17C5" w:rsidRDefault="00486FE8" w:rsidP="00314196">
      <w:pPr>
        <w:jc w:val="both"/>
        <w:rPr>
          <w:rFonts w:ascii="Arial" w:hAnsi="Arial" w:cs="Arial"/>
        </w:rPr>
      </w:pPr>
      <w:r w:rsidRPr="002A17C5">
        <w:rPr>
          <w:rFonts w:ascii="Arial" w:hAnsi="Arial" w:cs="Arial"/>
        </w:rPr>
        <w:t>A study carried out in Nepal</w:t>
      </w:r>
      <w:r w:rsidR="001576D7" w:rsidRPr="002A17C5">
        <w:rPr>
          <w:rFonts w:ascii="Arial" w:hAnsi="Arial" w:cs="Arial"/>
        </w:rPr>
        <w:t xml:space="preserve"> showed the extent of the disease by confirming it to be ‘one of the major public health problems in the Nepalese community</w:t>
      </w:r>
      <w:r w:rsidR="00912836" w:rsidRPr="002A17C5">
        <w:rPr>
          <w:rFonts w:ascii="Arial" w:hAnsi="Arial" w:cs="Arial"/>
        </w:rPr>
        <w:t>’ (</w:t>
      </w:r>
      <w:r w:rsidR="001576D7" w:rsidRPr="002A17C5">
        <w:rPr>
          <w:rFonts w:ascii="Arial" w:hAnsi="Arial" w:cs="Arial"/>
        </w:rPr>
        <w:t xml:space="preserve">Pradhan B et al 2017). </w:t>
      </w:r>
      <w:r w:rsidR="00C23091" w:rsidRPr="002A17C5">
        <w:rPr>
          <w:rFonts w:ascii="Arial" w:hAnsi="Arial" w:cs="Arial"/>
        </w:rPr>
        <w:t>Methods carried out included people with weight loss/gain issues and extreme tiredness and concluded thyroid dysfunction had been an issue despite iodised salt being supplemented.</w:t>
      </w:r>
    </w:p>
    <w:p w14:paraId="3207B74D" w14:textId="46958956" w:rsidR="00F1638F" w:rsidRPr="002A17C5" w:rsidRDefault="00AA6B0A" w:rsidP="00314196">
      <w:pPr>
        <w:jc w:val="both"/>
        <w:rPr>
          <w:rFonts w:ascii="Arial" w:hAnsi="Arial" w:cs="Arial"/>
        </w:rPr>
      </w:pPr>
      <w:r w:rsidRPr="002A17C5">
        <w:rPr>
          <w:rFonts w:ascii="Arial" w:hAnsi="Arial" w:cs="Arial"/>
        </w:rPr>
        <w:t xml:space="preserve">Golden et al </w:t>
      </w:r>
      <w:r w:rsidR="00EF7187">
        <w:rPr>
          <w:rFonts w:ascii="Arial" w:hAnsi="Arial" w:cs="Arial"/>
        </w:rPr>
        <w:t>(</w:t>
      </w:r>
      <w:r w:rsidRPr="002A17C5">
        <w:rPr>
          <w:rFonts w:ascii="Arial" w:hAnsi="Arial" w:cs="Arial"/>
        </w:rPr>
        <w:t>2009) states the c</w:t>
      </w:r>
      <w:r w:rsidR="00F1638F" w:rsidRPr="002A17C5">
        <w:rPr>
          <w:rFonts w:ascii="Arial" w:hAnsi="Arial" w:cs="Arial"/>
        </w:rPr>
        <w:t xml:space="preserve">ompilation of data obtained </w:t>
      </w:r>
      <w:r w:rsidRPr="002A17C5">
        <w:rPr>
          <w:rFonts w:ascii="Arial" w:hAnsi="Arial" w:cs="Arial"/>
        </w:rPr>
        <w:t xml:space="preserve">shows endocrine disorder being a common theme in the U.S with the majority of the population in particular. This ties in with </w:t>
      </w:r>
      <w:r w:rsidR="00165815" w:rsidRPr="002A17C5">
        <w:rPr>
          <w:rFonts w:ascii="Arial" w:hAnsi="Arial" w:cs="Arial"/>
        </w:rPr>
        <w:t>four</w:t>
      </w:r>
      <w:r w:rsidRPr="002A17C5">
        <w:rPr>
          <w:rFonts w:ascii="Arial" w:hAnsi="Arial" w:cs="Arial"/>
        </w:rPr>
        <w:t xml:space="preserve"> other authors </w:t>
      </w:r>
      <w:r w:rsidR="00B03E1D" w:rsidRPr="002A17C5">
        <w:rPr>
          <w:rFonts w:ascii="Arial" w:hAnsi="Arial" w:cs="Arial"/>
        </w:rPr>
        <w:t>stating</w:t>
      </w:r>
      <w:r w:rsidRPr="002A17C5">
        <w:rPr>
          <w:rFonts w:ascii="Arial" w:hAnsi="Arial" w:cs="Arial"/>
        </w:rPr>
        <w:t xml:space="preserve"> a large proportion of </w:t>
      </w:r>
      <w:r w:rsidR="00B03E1D" w:rsidRPr="002A17C5">
        <w:rPr>
          <w:rFonts w:ascii="Arial" w:hAnsi="Arial" w:cs="Arial"/>
        </w:rPr>
        <w:t xml:space="preserve">people affected by thyroid dysfunction have been </w:t>
      </w:r>
      <w:r w:rsidRPr="002A17C5">
        <w:rPr>
          <w:rFonts w:ascii="Arial" w:hAnsi="Arial" w:cs="Arial"/>
        </w:rPr>
        <w:t xml:space="preserve">women </w:t>
      </w:r>
      <w:r w:rsidR="00B03E1D" w:rsidRPr="002A17C5">
        <w:rPr>
          <w:rFonts w:ascii="Arial" w:hAnsi="Arial" w:cs="Arial"/>
        </w:rPr>
        <w:t>and in particular, hyperthyroidism being more the common theme in women.</w:t>
      </w:r>
    </w:p>
    <w:p w14:paraId="1462490F" w14:textId="2F5488DE" w:rsidR="00F1638F" w:rsidRPr="002A17C5" w:rsidRDefault="00F1638F" w:rsidP="00314196">
      <w:pPr>
        <w:jc w:val="both"/>
        <w:rPr>
          <w:rFonts w:ascii="Arial" w:hAnsi="Arial" w:cs="Arial"/>
        </w:rPr>
      </w:pPr>
    </w:p>
    <w:p w14:paraId="619B4553" w14:textId="6324270D" w:rsidR="004A64D0" w:rsidRPr="002A17C5" w:rsidRDefault="00165815" w:rsidP="00314196">
      <w:pPr>
        <w:jc w:val="both"/>
        <w:rPr>
          <w:rFonts w:ascii="Arial" w:hAnsi="Arial" w:cs="Arial"/>
        </w:rPr>
      </w:pPr>
      <w:r w:rsidRPr="002A17C5">
        <w:rPr>
          <w:rFonts w:ascii="Arial" w:hAnsi="Arial" w:cs="Arial"/>
        </w:rPr>
        <w:t xml:space="preserve">Kilfoy et al </w:t>
      </w:r>
      <w:r w:rsidR="00EF7187">
        <w:rPr>
          <w:rFonts w:ascii="Arial" w:hAnsi="Arial" w:cs="Arial"/>
        </w:rPr>
        <w:t>(</w:t>
      </w:r>
      <w:r w:rsidRPr="002A17C5">
        <w:rPr>
          <w:rFonts w:ascii="Arial" w:hAnsi="Arial" w:cs="Arial"/>
        </w:rPr>
        <w:t>2013) s</w:t>
      </w:r>
      <w:r w:rsidR="00B43CFC" w:rsidRPr="002A17C5">
        <w:rPr>
          <w:rFonts w:ascii="Arial" w:hAnsi="Arial" w:cs="Arial"/>
        </w:rPr>
        <w:t xml:space="preserve">tates research was done to further determine reason for </w:t>
      </w:r>
      <w:r w:rsidRPr="002A17C5">
        <w:rPr>
          <w:rFonts w:ascii="Arial" w:hAnsi="Arial" w:cs="Arial"/>
        </w:rPr>
        <w:t xml:space="preserve">the acceleration of the disease </w:t>
      </w:r>
      <w:r w:rsidR="00B43CFC" w:rsidRPr="002A17C5">
        <w:rPr>
          <w:rFonts w:ascii="Arial" w:hAnsi="Arial" w:cs="Arial"/>
        </w:rPr>
        <w:t>by focusing on</w:t>
      </w:r>
      <w:r w:rsidRPr="002A17C5">
        <w:rPr>
          <w:rFonts w:ascii="Arial" w:hAnsi="Arial" w:cs="Arial"/>
        </w:rPr>
        <w:t xml:space="preserve"> factors such as gender, </w:t>
      </w:r>
      <w:r w:rsidR="00B43CFC" w:rsidRPr="002A17C5">
        <w:rPr>
          <w:rFonts w:ascii="Arial" w:hAnsi="Arial" w:cs="Arial"/>
        </w:rPr>
        <w:t>race/</w:t>
      </w:r>
      <w:r w:rsidRPr="002A17C5">
        <w:rPr>
          <w:rFonts w:ascii="Arial" w:hAnsi="Arial" w:cs="Arial"/>
        </w:rPr>
        <w:t xml:space="preserve">ethnicity </w:t>
      </w:r>
      <w:r w:rsidR="00B43CFC" w:rsidRPr="002A17C5">
        <w:rPr>
          <w:rFonts w:ascii="Arial" w:hAnsi="Arial" w:cs="Arial"/>
        </w:rPr>
        <w:t>and how it contributes to the increase in incidence. It concluded with</w:t>
      </w:r>
      <w:r w:rsidR="00D61A9B" w:rsidRPr="002A17C5">
        <w:rPr>
          <w:rFonts w:ascii="Arial" w:hAnsi="Arial" w:cs="Arial"/>
        </w:rPr>
        <w:t xml:space="preserve"> male thyroid levels </w:t>
      </w:r>
      <w:r w:rsidR="00D61A9B" w:rsidRPr="002A17C5">
        <w:rPr>
          <w:rFonts w:ascii="Arial" w:hAnsi="Arial" w:cs="Arial"/>
        </w:rPr>
        <w:lastRenderedPageBreak/>
        <w:t xml:space="preserve">were lower than women, </w:t>
      </w:r>
      <w:r w:rsidR="00B43CFC" w:rsidRPr="002A17C5">
        <w:rPr>
          <w:rFonts w:ascii="Arial" w:hAnsi="Arial" w:cs="Arial"/>
        </w:rPr>
        <w:t xml:space="preserve">trend of 7.0% annual increase of </w:t>
      </w:r>
      <w:r w:rsidR="004A64D0" w:rsidRPr="002A17C5">
        <w:rPr>
          <w:rFonts w:ascii="Arial" w:hAnsi="Arial" w:cs="Arial"/>
        </w:rPr>
        <w:t>thyroid cancer, the highest rate being accelerated in black females</w:t>
      </w:r>
      <w:r w:rsidR="00184101" w:rsidRPr="002A17C5">
        <w:rPr>
          <w:rFonts w:ascii="Arial" w:hAnsi="Arial" w:cs="Arial"/>
        </w:rPr>
        <w:t xml:space="preserve">. </w:t>
      </w:r>
      <w:r w:rsidR="004A64D0" w:rsidRPr="002A17C5">
        <w:rPr>
          <w:rFonts w:ascii="Arial" w:hAnsi="Arial" w:cs="Arial"/>
        </w:rPr>
        <w:t xml:space="preserve">The rates will continue to surpass ovarian cancer rates and in white women it is thought to be more </w:t>
      </w:r>
      <w:r w:rsidR="002755DE" w:rsidRPr="002A17C5">
        <w:rPr>
          <w:rFonts w:ascii="Arial" w:hAnsi="Arial" w:cs="Arial"/>
        </w:rPr>
        <w:t xml:space="preserve">common than colorectal cancer. Clearly, this literature review which focuses on trends reveals that the disease will also surpass in white women also and become more common than other diseases. </w:t>
      </w:r>
      <w:r w:rsidR="000E03AD" w:rsidRPr="002A17C5">
        <w:rPr>
          <w:rFonts w:ascii="Arial" w:hAnsi="Arial" w:cs="Arial"/>
        </w:rPr>
        <w:t>However,</w:t>
      </w:r>
      <w:r w:rsidR="002755DE" w:rsidRPr="002A17C5">
        <w:rPr>
          <w:rFonts w:ascii="Arial" w:hAnsi="Arial" w:cs="Arial"/>
        </w:rPr>
        <w:t xml:space="preserve"> many of the other articles studie</w:t>
      </w:r>
      <w:r w:rsidR="00D61A9B" w:rsidRPr="002A17C5">
        <w:rPr>
          <w:rFonts w:ascii="Arial" w:hAnsi="Arial" w:cs="Arial"/>
        </w:rPr>
        <w:t>d</w:t>
      </w:r>
      <w:r w:rsidR="002755DE" w:rsidRPr="002A17C5">
        <w:rPr>
          <w:rFonts w:ascii="Arial" w:hAnsi="Arial" w:cs="Arial"/>
        </w:rPr>
        <w:t xml:space="preserve"> did not </w:t>
      </w:r>
      <w:r w:rsidR="00D61A9B" w:rsidRPr="002A17C5">
        <w:rPr>
          <w:rFonts w:ascii="Arial" w:hAnsi="Arial" w:cs="Arial"/>
        </w:rPr>
        <w:t>discuss this element of the disease and the acceleration of the incident in white women.</w:t>
      </w:r>
    </w:p>
    <w:p w14:paraId="785F8269" w14:textId="77777777" w:rsidR="004A64D0" w:rsidRPr="002A17C5" w:rsidRDefault="004A64D0" w:rsidP="00314196">
      <w:pPr>
        <w:jc w:val="both"/>
        <w:rPr>
          <w:rFonts w:ascii="Arial" w:hAnsi="Arial" w:cs="Arial"/>
        </w:rPr>
      </w:pPr>
    </w:p>
    <w:p w14:paraId="3F0C0880" w14:textId="26DCF5AB" w:rsidR="00B03E1D" w:rsidRPr="002A17C5" w:rsidRDefault="00D67FCC" w:rsidP="00314196">
      <w:pPr>
        <w:jc w:val="both"/>
        <w:rPr>
          <w:rFonts w:ascii="Arial" w:hAnsi="Arial" w:cs="Arial"/>
        </w:rPr>
      </w:pPr>
      <w:r w:rsidRPr="002A17C5">
        <w:rPr>
          <w:rFonts w:ascii="Arial" w:hAnsi="Arial" w:cs="Arial"/>
        </w:rPr>
        <w:t xml:space="preserve">La’ulu et al </w:t>
      </w:r>
      <w:r w:rsidR="001B1516">
        <w:rPr>
          <w:rFonts w:ascii="Arial" w:hAnsi="Arial" w:cs="Arial"/>
        </w:rPr>
        <w:t>(</w:t>
      </w:r>
      <w:r w:rsidRPr="002A17C5">
        <w:rPr>
          <w:rFonts w:ascii="Arial" w:hAnsi="Arial" w:cs="Arial"/>
        </w:rPr>
        <w:t xml:space="preserve">2007) claimed the rates were lower in black females but higher in Asians.  </w:t>
      </w:r>
      <w:r w:rsidR="000E03AD" w:rsidRPr="002A17C5">
        <w:rPr>
          <w:rFonts w:ascii="Arial" w:hAnsi="Arial" w:cs="Arial"/>
        </w:rPr>
        <w:t>This again contradicts what both authors have said.</w:t>
      </w:r>
    </w:p>
    <w:p w14:paraId="2F3F278F" w14:textId="77777777" w:rsidR="00D67FCC" w:rsidRPr="002A17C5" w:rsidRDefault="00D67FCC" w:rsidP="00314196">
      <w:pPr>
        <w:jc w:val="both"/>
        <w:rPr>
          <w:rFonts w:ascii="Arial" w:hAnsi="Arial" w:cs="Arial"/>
        </w:rPr>
      </w:pPr>
    </w:p>
    <w:p w14:paraId="135233BE" w14:textId="738098AA" w:rsidR="00B03E1D" w:rsidRPr="002A17C5" w:rsidRDefault="00B03E1D" w:rsidP="00314196">
      <w:pPr>
        <w:jc w:val="both"/>
        <w:rPr>
          <w:rFonts w:ascii="Arial" w:hAnsi="Arial" w:cs="Arial"/>
        </w:rPr>
      </w:pPr>
      <w:r w:rsidRPr="002A17C5">
        <w:rPr>
          <w:rFonts w:ascii="Arial" w:hAnsi="Arial" w:cs="Arial"/>
        </w:rPr>
        <w:t>Has</w:t>
      </w:r>
      <w:r w:rsidR="00DD5F2B" w:rsidRPr="002A17C5">
        <w:rPr>
          <w:rFonts w:ascii="Arial" w:hAnsi="Arial" w:cs="Arial"/>
        </w:rPr>
        <w:t xml:space="preserve">elkorn et al </w:t>
      </w:r>
      <w:r w:rsidR="00EF7187">
        <w:rPr>
          <w:rFonts w:ascii="Arial" w:hAnsi="Arial" w:cs="Arial"/>
        </w:rPr>
        <w:t>(</w:t>
      </w:r>
      <w:r w:rsidR="00DD5F2B" w:rsidRPr="002A17C5">
        <w:rPr>
          <w:rFonts w:ascii="Arial" w:hAnsi="Arial" w:cs="Arial"/>
        </w:rPr>
        <w:t xml:space="preserve">2003) states </w:t>
      </w:r>
      <w:r w:rsidR="00686061" w:rsidRPr="002A17C5">
        <w:rPr>
          <w:rFonts w:ascii="Arial" w:hAnsi="Arial" w:cs="Arial"/>
        </w:rPr>
        <w:t>dietary</w:t>
      </w:r>
      <w:r w:rsidR="00DD5F2B" w:rsidRPr="002A17C5">
        <w:rPr>
          <w:rFonts w:ascii="Arial" w:hAnsi="Arial" w:cs="Arial"/>
        </w:rPr>
        <w:t xml:space="preserve"> patterns contribute towards the difference in thyroid dysfunction rates in South-East Asian women among other women in the U.S. </w:t>
      </w:r>
    </w:p>
    <w:p w14:paraId="3AE67320" w14:textId="464C1239" w:rsidR="00152A2A" w:rsidRPr="002A17C5" w:rsidRDefault="00DD5F2B" w:rsidP="00314196">
      <w:pPr>
        <w:jc w:val="both"/>
        <w:rPr>
          <w:rFonts w:ascii="Arial" w:hAnsi="Arial" w:cs="Arial"/>
        </w:rPr>
      </w:pPr>
      <w:r w:rsidRPr="002A17C5">
        <w:rPr>
          <w:rFonts w:ascii="Arial" w:hAnsi="Arial" w:cs="Arial"/>
        </w:rPr>
        <w:t xml:space="preserve">Messina et al </w:t>
      </w:r>
      <w:r w:rsidR="00EF7187">
        <w:rPr>
          <w:rFonts w:ascii="Arial" w:hAnsi="Arial" w:cs="Arial"/>
        </w:rPr>
        <w:t>(</w:t>
      </w:r>
      <w:r w:rsidRPr="002A17C5">
        <w:rPr>
          <w:rFonts w:ascii="Arial" w:hAnsi="Arial" w:cs="Arial"/>
        </w:rPr>
        <w:t>2006) suggested o</w:t>
      </w:r>
      <w:r w:rsidR="0052744A" w:rsidRPr="002A17C5">
        <w:rPr>
          <w:rFonts w:ascii="Arial" w:hAnsi="Arial" w:cs="Arial"/>
        </w:rPr>
        <w:t>ne of the contributing factors for thyroid dysfunction has been known to be soy foods. Soy foods are popular within the Asian communities mainly due to the health benefits associated within</w:t>
      </w:r>
      <w:r w:rsidR="00787FF7" w:rsidRPr="002A17C5">
        <w:rPr>
          <w:rFonts w:ascii="Arial" w:hAnsi="Arial" w:cs="Arial"/>
        </w:rPr>
        <w:t xml:space="preserve">. There are bioactive soybean </w:t>
      </w:r>
      <w:r w:rsidR="00871E57" w:rsidRPr="002A17C5">
        <w:rPr>
          <w:rFonts w:ascii="Arial" w:hAnsi="Arial" w:cs="Arial"/>
        </w:rPr>
        <w:t>modules</w:t>
      </w:r>
      <w:r w:rsidR="00787FF7" w:rsidRPr="002A17C5">
        <w:rPr>
          <w:rFonts w:ascii="Arial" w:hAnsi="Arial" w:cs="Arial"/>
        </w:rPr>
        <w:t xml:space="preserve"> that can </w:t>
      </w:r>
      <w:r w:rsidR="002F3B79">
        <w:rPr>
          <w:rFonts w:ascii="Arial" w:hAnsi="Arial" w:cs="Arial"/>
        </w:rPr>
        <w:t xml:space="preserve">contribute </w:t>
      </w:r>
      <w:r w:rsidR="00787FF7" w:rsidRPr="002A17C5">
        <w:rPr>
          <w:rFonts w:ascii="Arial" w:hAnsi="Arial" w:cs="Arial"/>
        </w:rPr>
        <w:t xml:space="preserve">towards the benefits </w:t>
      </w:r>
      <w:r w:rsidR="002F3B79">
        <w:rPr>
          <w:rFonts w:ascii="Arial" w:hAnsi="Arial" w:cs="Arial"/>
        </w:rPr>
        <w:t xml:space="preserve">for health, </w:t>
      </w:r>
      <w:r w:rsidR="00787FF7" w:rsidRPr="002A17C5">
        <w:rPr>
          <w:rFonts w:ascii="Arial" w:hAnsi="Arial" w:cs="Arial"/>
        </w:rPr>
        <w:t xml:space="preserve">however </w:t>
      </w:r>
      <w:r w:rsidR="002F3B79">
        <w:rPr>
          <w:rFonts w:ascii="Arial" w:hAnsi="Arial" w:cs="Arial"/>
        </w:rPr>
        <w:t xml:space="preserve">regardless of </w:t>
      </w:r>
      <w:r w:rsidR="0068375E" w:rsidRPr="002A17C5">
        <w:rPr>
          <w:rFonts w:ascii="Arial" w:hAnsi="Arial" w:cs="Arial"/>
        </w:rPr>
        <w:t xml:space="preserve">the </w:t>
      </w:r>
      <w:r w:rsidR="002F3B79">
        <w:rPr>
          <w:rFonts w:ascii="Arial" w:hAnsi="Arial" w:cs="Arial"/>
        </w:rPr>
        <w:t>advantages</w:t>
      </w:r>
      <w:r w:rsidR="0068375E" w:rsidRPr="002A17C5">
        <w:rPr>
          <w:rFonts w:ascii="Arial" w:hAnsi="Arial" w:cs="Arial"/>
        </w:rPr>
        <w:t xml:space="preserve"> associated </w:t>
      </w:r>
      <w:r w:rsidR="007A0B28">
        <w:rPr>
          <w:rFonts w:ascii="Arial" w:hAnsi="Arial" w:cs="Arial"/>
        </w:rPr>
        <w:t>issues</w:t>
      </w:r>
      <w:r w:rsidR="00787FF7" w:rsidRPr="002A17C5">
        <w:rPr>
          <w:rFonts w:ascii="Arial" w:hAnsi="Arial" w:cs="Arial"/>
        </w:rPr>
        <w:t xml:space="preserve"> have been </w:t>
      </w:r>
      <w:r w:rsidR="00F1475D">
        <w:rPr>
          <w:rFonts w:ascii="Arial" w:hAnsi="Arial" w:cs="Arial"/>
        </w:rPr>
        <w:t>noticed</w:t>
      </w:r>
      <w:r w:rsidR="00787FF7" w:rsidRPr="002A17C5">
        <w:rPr>
          <w:rFonts w:ascii="Arial" w:hAnsi="Arial" w:cs="Arial"/>
        </w:rPr>
        <w:t xml:space="preserve"> </w:t>
      </w:r>
      <w:r w:rsidR="0068375E" w:rsidRPr="002A17C5">
        <w:rPr>
          <w:rFonts w:ascii="Arial" w:hAnsi="Arial" w:cs="Arial"/>
        </w:rPr>
        <w:t xml:space="preserve">that soy </w:t>
      </w:r>
      <w:r w:rsidR="00F1475D">
        <w:rPr>
          <w:rFonts w:ascii="Arial" w:hAnsi="Arial" w:cs="Arial"/>
        </w:rPr>
        <w:t>can possibly</w:t>
      </w:r>
      <w:r w:rsidR="0068375E" w:rsidRPr="002A17C5">
        <w:rPr>
          <w:rFonts w:ascii="Arial" w:hAnsi="Arial" w:cs="Arial"/>
        </w:rPr>
        <w:t xml:space="preserve"> have an adverse effect on the thyroid functions and cause interference with the thyroid hormone. Studies carried out showed little or no evidence in soy food </w:t>
      </w:r>
      <w:r w:rsidR="005D32C5" w:rsidRPr="002A17C5">
        <w:rPr>
          <w:rFonts w:ascii="Arial" w:hAnsi="Arial" w:cs="Arial"/>
        </w:rPr>
        <w:t xml:space="preserve">having an adverse effect </w:t>
      </w:r>
      <w:r w:rsidR="0068375E" w:rsidRPr="002A17C5">
        <w:rPr>
          <w:rFonts w:ascii="Arial" w:hAnsi="Arial" w:cs="Arial"/>
        </w:rPr>
        <w:t xml:space="preserve">to </w:t>
      </w:r>
      <w:r w:rsidR="005D32C5" w:rsidRPr="002A17C5">
        <w:rPr>
          <w:rFonts w:ascii="Arial" w:hAnsi="Arial" w:cs="Arial"/>
        </w:rPr>
        <w:t xml:space="preserve">the </w:t>
      </w:r>
      <w:r w:rsidR="0068375E" w:rsidRPr="002A17C5">
        <w:rPr>
          <w:rFonts w:ascii="Arial" w:hAnsi="Arial" w:cs="Arial"/>
        </w:rPr>
        <w:t xml:space="preserve">thyroid </w:t>
      </w:r>
      <w:r w:rsidR="005D32C5" w:rsidRPr="002A17C5">
        <w:rPr>
          <w:rFonts w:ascii="Arial" w:hAnsi="Arial" w:cs="Arial"/>
        </w:rPr>
        <w:t xml:space="preserve">function. </w:t>
      </w:r>
      <w:r w:rsidR="009D3301">
        <w:rPr>
          <w:rFonts w:ascii="Arial" w:hAnsi="Arial" w:cs="Arial"/>
        </w:rPr>
        <w:t>On the other hand,</w:t>
      </w:r>
      <w:r w:rsidR="00113698" w:rsidRPr="002A17C5">
        <w:rPr>
          <w:rFonts w:ascii="Arial" w:hAnsi="Arial" w:cs="Arial"/>
        </w:rPr>
        <w:t xml:space="preserve"> </w:t>
      </w:r>
      <w:r w:rsidR="009D3301">
        <w:rPr>
          <w:rFonts w:ascii="Arial" w:hAnsi="Arial" w:cs="Arial"/>
        </w:rPr>
        <w:t xml:space="preserve">research </w:t>
      </w:r>
      <w:r w:rsidR="00113698" w:rsidRPr="002A17C5">
        <w:rPr>
          <w:rFonts w:ascii="Arial" w:hAnsi="Arial" w:cs="Arial"/>
        </w:rPr>
        <w:t xml:space="preserve">suggest that </w:t>
      </w:r>
      <w:r w:rsidR="009D3301">
        <w:rPr>
          <w:rFonts w:ascii="Arial" w:hAnsi="Arial" w:cs="Arial"/>
        </w:rPr>
        <w:t xml:space="preserve">the thyroid hormone can be increased by </w:t>
      </w:r>
      <w:r w:rsidR="00113698" w:rsidRPr="002A17C5">
        <w:rPr>
          <w:rFonts w:ascii="Arial" w:hAnsi="Arial" w:cs="Arial"/>
        </w:rPr>
        <w:t xml:space="preserve">soy foods </w:t>
      </w:r>
      <w:r w:rsidR="00D61EA3">
        <w:rPr>
          <w:rFonts w:ascii="Arial" w:hAnsi="Arial" w:cs="Arial"/>
        </w:rPr>
        <w:t xml:space="preserve">however </w:t>
      </w:r>
      <w:r w:rsidR="00113698" w:rsidRPr="002A17C5">
        <w:rPr>
          <w:rFonts w:ascii="Arial" w:hAnsi="Arial" w:cs="Arial"/>
        </w:rPr>
        <w:t>soy foods does not need to be avoided</w:t>
      </w:r>
      <w:r w:rsidR="00D61EA3">
        <w:rPr>
          <w:rFonts w:ascii="Arial" w:hAnsi="Arial" w:cs="Arial"/>
        </w:rPr>
        <w:t xml:space="preserve">, instead </w:t>
      </w:r>
      <w:r w:rsidR="004E532D" w:rsidRPr="002A17C5">
        <w:rPr>
          <w:rFonts w:ascii="Arial" w:hAnsi="Arial" w:cs="Arial"/>
        </w:rPr>
        <w:t xml:space="preserve">intake should be adequate. </w:t>
      </w:r>
    </w:p>
    <w:p w14:paraId="3A8FC8ED" w14:textId="391BF574" w:rsidR="00152A2A" w:rsidRPr="002A17C5" w:rsidRDefault="00152A2A" w:rsidP="00314196">
      <w:pPr>
        <w:jc w:val="both"/>
        <w:rPr>
          <w:rFonts w:ascii="Arial" w:hAnsi="Arial" w:cs="Arial"/>
        </w:rPr>
      </w:pPr>
    </w:p>
    <w:p w14:paraId="00A43651" w14:textId="0ABE51E8" w:rsidR="00152A2A" w:rsidRPr="002A17C5" w:rsidRDefault="00152A2A" w:rsidP="00314196">
      <w:pPr>
        <w:jc w:val="both"/>
        <w:rPr>
          <w:rFonts w:ascii="Arial" w:hAnsi="Arial" w:cs="Arial"/>
        </w:rPr>
      </w:pPr>
      <w:r w:rsidRPr="002A17C5">
        <w:rPr>
          <w:rFonts w:ascii="Arial" w:hAnsi="Arial" w:cs="Arial"/>
        </w:rPr>
        <w:t xml:space="preserve">Weng C et al </w:t>
      </w:r>
      <w:r w:rsidR="00EF7187">
        <w:rPr>
          <w:rFonts w:ascii="Arial" w:hAnsi="Arial" w:cs="Arial"/>
        </w:rPr>
        <w:t>(</w:t>
      </w:r>
      <w:r w:rsidRPr="002A17C5">
        <w:rPr>
          <w:rFonts w:ascii="Arial" w:hAnsi="Arial" w:cs="Arial"/>
        </w:rPr>
        <w:t xml:space="preserve">2018) suggested a possible link </w:t>
      </w:r>
      <w:r w:rsidR="00D61EA3">
        <w:rPr>
          <w:rFonts w:ascii="Arial" w:hAnsi="Arial" w:cs="Arial"/>
        </w:rPr>
        <w:t>with</w:t>
      </w:r>
      <w:r w:rsidRPr="002A17C5">
        <w:rPr>
          <w:rFonts w:ascii="Arial" w:hAnsi="Arial" w:cs="Arial"/>
        </w:rPr>
        <w:t xml:space="preserve"> thyroid disfunction and breast cancer </w:t>
      </w:r>
      <w:r w:rsidR="00D61EA3">
        <w:rPr>
          <w:rFonts w:ascii="Arial" w:hAnsi="Arial" w:cs="Arial"/>
        </w:rPr>
        <w:t>within</w:t>
      </w:r>
      <w:r w:rsidRPr="002A17C5">
        <w:rPr>
          <w:rFonts w:ascii="Arial" w:hAnsi="Arial" w:cs="Arial"/>
        </w:rPr>
        <w:t xml:space="preserve"> the Asian population. It evaluated those with breast cancer with no cancer history with women with no cancer diagnosis and having had a diagnosis of hyperthyroidism or hypothyroidism. It concluded with Asian women, 55 years of age and under being at a high risk of </w:t>
      </w:r>
      <w:r w:rsidR="00F02460" w:rsidRPr="002A17C5">
        <w:rPr>
          <w:rFonts w:ascii="Arial" w:hAnsi="Arial" w:cs="Arial"/>
        </w:rPr>
        <w:t>breast cancer with history of thyroid dysfunctions.</w:t>
      </w:r>
    </w:p>
    <w:p w14:paraId="13A000FE" w14:textId="71CB3B56" w:rsidR="00152A2A" w:rsidRPr="002A17C5" w:rsidRDefault="00E3716F" w:rsidP="00314196">
      <w:pPr>
        <w:jc w:val="both"/>
        <w:rPr>
          <w:rFonts w:ascii="Arial" w:hAnsi="Arial" w:cs="Arial"/>
        </w:rPr>
      </w:pPr>
      <w:r w:rsidRPr="002A17C5">
        <w:rPr>
          <w:rFonts w:ascii="Arial" w:hAnsi="Arial" w:cs="Arial"/>
        </w:rPr>
        <w:t xml:space="preserve">Another study by (Romitti et al 2018) shows </w:t>
      </w:r>
      <w:r w:rsidR="00686061" w:rsidRPr="002A17C5">
        <w:rPr>
          <w:rFonts w:ascii="Arial" w:hAnsi="Arial" w:cs="Arial"/>
        </w:rPr>
        <w:t>as well</w:t>
      </w:r>
      <w:r w:rsidRPr="002A17C5">
        <w:rPr>
          <w:rFonts w:ascii="Arial" w:hAnsi="Arial" w:cs="Arial"/>
        </w:rPr>
        <w:t xml:space="preserve"> as breast cancer Polycystic ovary syndrome (PCOS) has been predominantly associated with thyroid diseases also at the reproductive age. Auto immune thyroid disease (AITD) </w:t>
      </w:r>
      <w:r w:rsidR="00F1475D">
        <w:rPr>
          <w:rFonts w:ascii="Arial" w:hAnsi="Arial" w:cs="Arial"/>
        </w:rPr>
        <w:t xml:space="preserve">was </w:t>
      </w:r>
      <w:r w:rsidRPr="002A17C5">
        <w:rPr>
          <w:rFonts w:ascii="Arial" w:hAnsi="Arial" w:cs="Arial"/>
        </w:rPr>
        <w:t xml:space="preserve">linked to 40% of </w:t>
      </w:r>
      <w:r w:rsidR="00F1475D">
        <w:rPr>
          <w:rFonts w:ascii="Arial" w:hAnsi="Arial" w:cs="Arial"/>
        </w:rPr>
        <w:t xml:space="preserve">women with </w:t>
      </w:r>
      <w:r w:rsidRPr="002A17C5">
        <w:rPr>
          <w:rFonts w:ascii="Arial" w:hAnsi="Arial" w:cs="Arial"/>
        </w:rPr>
        <w:t xml:space="preserve">PCOS </w:t>
      </w:r>
      <w:r w:rsidR="00F1638F" w:rsidRPr="002A17C5">
        <w:rPr>
          <w:rFonts w:ascii="Arial" w:hAnsi="Arial" w:cs="Arial"/>
        </w:rPr>
        <w:t xml:space="preserve">dependent upon ethnicity and diagnostic criteria, </w:t>
      </w:r>
      <w:r w:rsidRPr="002A17C5">
        <w:rPr>
          <w:rFonts w:ascii="Arial" w:hAnsi="Arial" w:cs="Arial"/>
        </w:rPr>
        <w:t>further confirming the link between the dise</w:t>
      </w:r>
      <w:r w:rsidR="00F1638F" w:rsidRPr="002A17C5">
        <w:rPr>
          <w:rFonts w:ascii="Arial" w:hAnsi="Arial" w:cs="Arial"/>
        </w:rPr>
        <w:t>ases and ethnicity being a high risk for the Asian population.</w:t>
      </w:r>
    </w:p>
    <w:p w14:paraId="456C94DB" w14:textId="6A99FD98" w:rsidR="0070637D" w:rsidRPr="002A17C5" w:rsidRDefault="0070637D" w:rsidP="00314196">
      <w:pPr>
        <w:jc w:val="both"/>
        <w:rPr>
          <w:rFonts w:ascii="Arial" w:hAnsi="Arial" w:cs="Arial"/>
        </w:rPr>
      </w:pPr>
    </w:p>
    <w:p w14:paraId="79BEED40" w14:textId="610CCC44" w:rsidR="0031329A" w:rsidRPr="002A17C5" w:rsidRDefault="0031329A" w:rsidP="00314196">
      <w:pPr>
        <w:jc w:val="both"/>
        <w:rPr>
          <w:rFonts w:ascii="Arial" w:hAnsi="Arial" w:cs="Arial"/>
        </w:rPr>
      </w:pPr>
      <w:r w:rsidRPr="002A17C5">
        <w:rPr>
          <w:rFonts w:ascii="Arial" w:hAnsi="Arial" w:cs="Arial"/>
        </w:rPr>
        <w:t xml:space="preserve">Gestational thyrotoxicosis is believed to be related to high levels of thyroidal stimulation. As Price et al (1996) states the clinical impression is that the disease is much more frequent in Asian women, studies show research carried out suggested 5% of Pakistani women had a higher level of thyrotoxicosis stimulation. The research involved 294 Asian women at </w:t>
      </w:r>
      <w:r w:rsidR="002927C4">
        <w:rPr>
          <w:rFonts w:ascii="Arial" w:hAnsi="Arial" w:cs="Arial"/>
        </w:rPr>
        <w:t xml:space="preserve">early stages </w:t>
      </w:r>
      <w:r w:rsidRPr="002A17C5">
        <w:rPr>
          <w:rFonts w:ascii="Arial" w:hAnsi="Arial" w:cs="Arial"/>
        </w:rPr>
        <w:t>of pregnancy</w:t>
      </w:r>
      <w:r w:rsidR="002927C4">
        <w:rPr>
          <w:rFonts w:ascii="Arial" w:hAnsi="Arial" w:cs="Arial"/>
        </w:rPr>
        <w:t xml:space="preserve">, around 15-16 weeks </w:t>
      </w:r>
      <w:r w:rsidRPr="002A17C5">
        <w:rPr>
          <w:rFonts w:ascii="Arial" w:hAnsi="Arial" w:cs="Arial"/>
        </w:rPr>
        <w:t xml:space="preserve">compared to 292 European women of similar gestational level. Results showed TSH levels were 15.7% </w:t>
      </w:r>
      <w:r w:rsidR="002927C4">
        <w:rPr>
          <w:rFonts w:ascii="Arial" w:hAnsi="Arial" w:cs="Arial"/>
        </w:rPr>
        <w:t>in</w:t>
      </w:r>
      <w:r w:rsidRPr="002A17C5">
        <w:rPr>
          <w:rFonts w:ascii="Arial" w:hAnsi="Arial" w:cs="Arial"/>
        </w:rPr>
        <w:t xml:space="preserve"> Asian women compared to 4.8% </w:t>
      </w:r>
      <w:r w:rsidR="002927C4">
        <w:rPr>
          <w:rFonts w:ascii="Arial" w:hAnsi="Arial" w:cs="Arial"/>
        </w:rPr>
        <w:t xml:space="preserve">in </w:t>
      </w:r>
      <w:r w:rsidRPr="002A17C5">
        <w:rPr>
          <w:rFonts w:ascii="Arial" w:hAnsi="Arial" w:cs="Arial"/>
        </w:rPr>
        <w:t>European women.</w:t>
      </w:r>
    </w:p>
    <w:p w14:paraId="2CA09C99" w14:textId="737E75F1" w:rsidR="0031329A" w:rsidRPr="002A17C5" w:rsidRDefault="0031329A" w:rsidP="00314196">
      <w:pPr>
        <w:jc w:val="both"/>
        <w:rPr>
          <w:rFonts w:ascii="Arial" w:hAnsi="Arial" w:cs="Arial"/>
        </w:rPr>
      </w:pPr>
      <w:r w:rsidRPr="002A17C5">
        <w:rPr>
          <w:rFonts w:ascii="Arial" w:hAnsi="Arial" w:cs="Arial"/>
        </w:rPr>
        <w:t xml:space="preserve">Furthermore, the results showed </w:t>
      </w:r>
      <w:r w:rsidR="00396323">
        <w:rPr>
          <w:rFonts w:ascii="Arial" w:hAnsi="Arial" w:cs="Arial"/>
        </w:rPr>
        <w:t xml:space="preserve">during the second trimester of pregnancy, </w:t>
      </w:r>
      <w:r w:rsidRPr="002A17C5">
        <w:rPr>
          <w:rFonts w:ascii="Arial" w:hAnsi="Arial" w:cs="Arial"/>
        </w:rPr>
        <w:t xml:space="preserve">Asian women </w:t>
      </w:r>
      <w:r w:rsidR="00396323">
        <w:rPr>
          <w:rFonts w:ascii="Arial" w:hAnsi="Arial" w:cs="Arial"/>
        </w:rPr>
        <w:t xml:space="preserve">were more at risk of </w:t>
      </w:r>
      <w:r w:rsidRPr="002A17C5">
        <w:rPr>
          <w:rFonts w:ascii="Arial" w:hAnsi="Arial" w:cs="Arial"/>
        </w:rPr>
        <w:t>develop</w:t>
      </w:r>
      <w:r w:rsidR="00396323">
        <w:rPr>
          <w:rFonts w:ascii="Arial" w:hAnsi="Arial" w:cs="Arial"/>
        </w:rPr>
        <w:t>ing</w:t>
      </w:r>
      <w:r w:rsidRPr="002A17C5">
        <w:rPr>
          <w:rFonts w:ascii="Arial" w:hAnsi="Arial" w:cs="Arial"/>
        </w:rPr>
        <w:t xml:space="preserve"> </w:t>
      </w:r>
      <w:r w:rsidR="00D35C73" w:rsidRPr="002A17C5">
        <w:rPr>
          <w:rFonts w:ascii="Arial" w:hAnsi="Arial" w:cs="Arial"/>
        </w:rPr>
        <w:t>thyrotoxicosis compared</w:t>
      </w:r>
      <w:r w:rsidR="00396323">
        <w:rPr>
          <w:rFonts w:ascii="Arial" w:hAnsi="Arial" w:cs="Arial"/>
        </w:rPr>
        <w:t xml:space="preserve"> to women of </w:t>
      </w:r>
      <w:r w:rsidRPr="002A17C5">
        <w:rPr>
          <w:rFonts w:ascii="Arial" w:hAnsi="Arial" w:cs="Arial"/>
        </w:rPr>
        <w:t xml:space="preserve">European </w:t>
      </w:r>
      <w:r w:rsidR="00396323">
        <w:rPr>
          <w:rFonts w:ascii="Arial" w:hAnsi="Arial" w:cs="Arial"/>
        </w:rPr>
        <w:t>ethnicity</w:t>
      </w:r>
      <w:r w:rsidRPr="002A17C5">
        <w:rPr>
          <w:rFonts w:ascii="Arial" w:hAnsi="Arial" w:cs="Arial"/>
        </w:rPr>
        <w:t xml:space="preserve"> therefore </w:t>
      </w:r>
      <w:r w:rsidR="00396323">
        <w:rPr>
          <w:rFonts w:ascii="Arial" w:hAnsi="Arial" w:cs="Arial"/>
        </w:rPr>
        <w:t xml:space="preserve">were </w:t>
      </w:r>
      <w:r w:rsidRPr="002A17C5">
        <w:rPr>
          <w:rFonts w:ascii="Arial" w:hAnsi="Arial" w:cs="Arial"/>
        </w:rPr>
        <w:t>at a higher risk of</w:t>
      </w:r>
      <w:r w:rsidR="00D23E1C">
        <w:rPr>
          <w:rFonts w:ascii="Arial" w:hAnsi="Arial" w:cs="Arial"/>
        </w:rPr>
        <w:t xml:space="preserve"> developing </w:t>
      </w:r>
      <w:r w:rsidRPr="002A17C5">
        <w:rPr>
          <w:rFonts w:ascii="Arial" w:hAnsi="Arial" w:cs="Arial"/>
        </w:rPr>
        <w:t>gestational</w:t>
      </w:r>
      <w:r w:rsidR="00D23E1C">
        <w:rPr>
          <w:rFonts w:ascii="Arial" w:hAnsi="Arial" w:cs="Arial"/>
        </w:rPr>
        <w:t xml:space="preserve"> </w:t>
      </w:r>
      <w:r w:rsidRPr="002A17C5">
        <w:rPr>
          <w:rFonts w:ascii="Arial" w:hAnsi="Arial" w:cs="Arial"/>
        </w:rPr>
        <w:t xml:space="preserve">thyrotoxicosis. </w:t>
      </w:r>
      <w:r w:rsidR="00CA2C0C" w:rsidRPr="002A17C5">
        <w:rPr>
          <w:rFonts w:ascii="Arial" w:hAnsi="Arial" w:cs="Arial"/>
        </w:rPr>
        <w:t xml:space="preserve">However (Solden, 2007) suggests that the </w:t>
      </w:r>
      <w:r w:rsidR="00D23E1C" w:rsidRPr="002A17C5">
        <w:rPr>
          <w:rFonts w:ascii="Arial" w:hAnsi="Arial" w:cs="Arial"/>
        </w:rPr>
        <w:t>need</w:t>
      </w:r>
      <w:r w:rsidR="00CA2C0C" w:rsidRPr="002A17C5">
        <w:rPr>
          <w:rFonts w:ascii="Arial" w:hAnsi="Arial" w:cs="Arial"/>
        </w:rPr>
        <w:t xml:space="preserve"> for thyroid hormone production is required as </w:t>
      </w:r>
      <w:r w:rsidR="00D23E1C">
        <w:rPr>
          <w:rFonts w:ascii="Arial" w:hAnsi="Arial" w:cs="Arial"/>
        </w:rPr>
        <w:t xml:space="preserve">soon </w:t>
      </w:r>
      <w:r w:rsidR="00CA2C0C" w:rsidRPr="002A17C5">
        <w:rPr>
          <w:rFonts w:ascii="Arial" w:hAnsi="Arial" w:cs="Arial"/>
        </w:rPr>
        <w:t>as the first trimester</w:t>
      </w:r>
      <w:r w:rsidR="00D23E1C">
        <w:rPr>
          <w:rFonts w:ascii="Arial" w:hAnsi="Arial" w:cs="Arial"/>
        </w:rPr>
        <w:t xml:space="preserve"> begins,</w:t>
      </w:r>
      <w:r w:rsidR="00CA2C0C" w:rsidRPr="002A17C5">
        <w:rPr>
          <w:rFonts w:ascii="Arial" w:hAnsi="Arial" w:cs="Arial"/>
        </w:rPr>
        <w:t xml:space="preserve"> not later into 15-16 weeks of gestation. These changes are vital for the neurodevelopment of the foetus and the organ development </w:t>
      </w:r>
      <w:r w:rsidR="00A551FA" w:rsidRPr="002A17C5">
        <w:rPr>
          <w:rFonts w:ascii="Arial" w:hAnsi="Arial" w:cs="Arial"/>
        </w:rPr>
        <w:t>as well</w:t>
      </w:r>
      <w:r w:rsidR="00CA2C0C" w:rsidRPr="002A17C5">
        <w:rPr>
          <w:rFonts w:ascii="Arial" w:hAnsi="Arial" w:cs="Arial"/>
        </w:rPr>
        <w:t xml:space="preserve"> as a successful </w:t>
      </w:r>
      <w:r w:rsidR="00A551FA" w:rsidRPr="002A17C5">
        <w:rPr>
          <w:rFonts w:ascii="Arial" w:hAnsi="Arial" w:cs="Arial"/>
        </w:rPr>
        <w:t>full-term</w:t>
      </w:r>
      <w:r w:rsidR="00CA2C0C" w:rsidRPr="002A17C5">
        <w:rPr>
          <w:rFonts w:ascii="Arial" w:hAnsi="Arial" w:cs="Arial"/>
        </w:rPr>
        <w:t xml:space="preserve"> pregnancy and maternal health.</w:t>
      </w:r>
      <w:r w:rsidR="00A551FA" w:rsidRPr="002A17C5">
        <w:rPr>
          <w:rFonts w:ascii="Arial" w:hAnsi="Arial" w:cs="Arial"/>
        </w:rPr>
        <w:t xml:space="preserve"> </w:t>
      </w:r>
    </w:p>
    <w:p w14:paraId="53498656" w14:textId="46B3805C" w:rsidR="00A551FA" w:rsidRPr="002A17C5" w:rsidRDefault="00A551FA" w:rsidP="00314196">
      <w:pPr>
        <w:jc w:val="both"/>
        <w:rPr>
          <w:rFonts w:ascii="Arial" w:hAnsi="Arial" w:cs="Arial"/>
        </w:rPr>
      </w:pPr>
    </w:p>
    <w:p w14:paraId="341E7F94" w14:textId="6F3DB0C8" w:rsidR="00711F00" w:rsidRPr="002A17C5" w:rsidRDefault="00A551FA" w:rsidP="00314196">
      <w:pPr>
        <w:jc w:val="both"/>
        <w:rPr>
          <w:rFonts w:ascii="Arial" w:hAnsi="Arial" w:cs="Arial"/>
        </w:rPr>
      </w:pPr>
      <w:r w:rsidRPr="002A17C5">
        <w:rPr>
          <w:rFonts w:ascii="Arial" w:hAnsi="Arial" w:cs="Arial"/>
        </w:rPr>
        <w:lastRenderedPageBreak/>
        <w:t xml:space="preserve">History of thyroid in family also </w:t>
      </w:r>
      <w:r w:rsidR="00190647">
        <w:rPr>
          <w:rFonts w:ascii="Arial" w:hAnsi="Arial" w:cs="Arial"/>
        </w:rPr>
        <w:t>had a greater impact on</w:t>
      </w:r>
      <w:r w:rsidRPr="002A17C5">
        <w:rPr>
          <w:rFonts w:ascii="Arial" w:hAnsi="Arial" w:cs="Arial"/>
        </w:rPr>
        <w:t xml:space="preserve"> the risk of </w:t>
      </w:r>
      <w:r w:rsidR="00224BB8" w:rsidRPr="002A17C5">
        <w:rPr>
          <w:rFonts w:ascii="Arial" w:hAnsi="Arial" w:cs="Arial"/>
        </w:rPr>
        <w:t>thyroid dysfunction in pregnant women</w:t>
      </w:r>
      <w:r w:rsidR="00D35C73">
        <w:rPr>
          <w:rFonts w:ascii="Arial" w:hAnsi="Arial" w:cs="Arial"/>
        </w:rPr>
        <w:t xml:space="preserve"> </w:t>
      </w:r>
      <w:r w:rsidR="00C04A83" w:rsidRPr="002A17C5">
        <w:rPr>
          <w:rFonts w:ascii="Arial" w:hAnsi="Arial" w:cs="Arial"/>
        </w:rPr>
        <w:t xml:space="preserve">(Vaidya, B 2007). </w:t>
      </w:r>
      <w:r w:rsidR="00DD5F2B" w:rsidRPr="002A17C5">
        <w:rPr>
          <w:rFonts w:ascii="Arial" w:hAnsi="Arial" w:cs="Arial"/>
        </w:rPr>
        <w:t>This is also stated by (Haselkorn et al 2003)</w:t>
      </w:r>
      <w:r w:rsidR="00711F00" w:rsidRPr="002A17C5">
        <w:rPr>
          <w:rFonts w:ascii="Arial" w:hAnsi="Arial" w:cs="Arial"/>
        </w:rPr>
        <w:t xml:space="preserve"> although she didn’t comment on thyroid in pregnant </w:t>
      </w:r>
      <w:r w:rsidR="00686061" w:rsidRPr="002A17C5">
        <w:rPr>
          <w:rFonts w:ascii="Arial" w:hAnsi="Arial" w:cs="Arial"/>
        </w:rPr>
        <w:t>women,</w:t>
      </w:r>
      <w:r w:rsidR="00711F00" w:rsidRPr="002A17C5">
        <w:rPr>
          <w:rFonts w:ascii="Arial" w:hAnsi="Arial" w:cs="Arial"/>
        </w:rPr>
        <w:t xml:space="preserve"> she stated</w:t>
      </w:r>
      <w:r w:rsidR="00DD5F2B" w:rsidRPr="002A17C5">
        <w:rPr>
          <w:rFonts w:ascii="Arial" w:hAnsi="Arial" w:cs="Arial"/>
        </w:rPr>
        <w:t xml:space="preserve"> family history being </w:t>
      </w:r>
      <w:r w:rsidR="00711F00" w:rsidRPr="002A17C5">
        <w:rPr>
          <w:rFonts w:ascii="Arial" w:hAnsi="Arial" w:cs="Arial"/>
        </w:rPr>
        <w:t xml:space="preserve">another link to high rates of thyroid cancer. </w:t>
      </w:r>
    </w:p>
    <w:p w14:paraId="6F503192" w14:textId="35925C76" w:rsidR="00A551FA" w:rsidRPr="002A17C5" w:rsidRDefault="00224BB8" w:rsidP="00314196">
      <w:pPr>
        <w:jc w:val="both"/>
        <w:rPr>
          <w:rFonts w:ascii="Arial" w:hAnsi="Arial" w:cs="Arial"/>
        </w:rPr>
      </w:pPr>
      <w:r w:rsidRPr="002A17C5">
        <w:rPr>
          <w:rFonts w:ascii="Arial" w:hAnsi="Arial" w:cs="Arial"/>
        </w:rPr>
        <w:t xml:space="preserve">There have been debates whether all women </w:t>
      </w:r>
      <w:r w:rsidR="00E354C9">
        <w:rPr>
          <w:rFonts w:ascii="Arial" w:hAnsi="Arial" w:cs="Arial"/>
        </w:rPr>
        <w:t xml:space="preserve">(who are pregnant) </w:t>
      </w:r>
      <w:r w:rsidRPr="002A17C5">
        <w:rPr>
          <w:rFonts w:ascii="Arial" w:hAnsi="Arial" w:cs="Arial"/>
        </w:rPr>
        <w:t xml:space="preserve">should be </w:t>
      </w:r>
      <w:r w:rsidR="00E354C9">
        <w:rPr>
          <w:rFonts w:ascii="Arial" w:hAnsi="Arial" w:cs="Arial"/>
        </w:rPr>
        <w:t>undergo diagnostics f</w:t>
      </w:r>
      <w:r w:rsidRPr="002A17C5">
        <w:rPr>
          <w:rFonts w:ascii="Arial" w:hAnsi="Arial" w:cs="Arial"/>
        </w:rPr>
        <w:t>or hyperthyroidism. The consensus guidelines</w:t>
      </w:r>
      <w:r w:rsidR="00E354C9">
        <w:rPr>
          <w:rFonts w:ascii="Arial" w:hAnsi="Arial" w:cs="Arial"/>
        </w:rPr>
        <w:t xml:space="preserve"> identified</w:t>
      </w:r>
      <w:r w:rsidRPr="002A17C5">
        <w:rPr>
          <w:rFonts w:ascii="Arial" w:hAnsi="Arial" w:cs="Arial"/>
        </w:rPr>
        <w:t xml:space="preserve"> by the American </w:t>
      </w:r>
      <w:r w:rsidR="00037E81" w:rsidRPr="002A17C5">
        <w:rPr>
          <w:rFonts w:ascii="Arial" w:hAnsi="Arial" w:cs="Arial"/>
        </w:rPr>
        <w:t xml:space="preserve">Thyroid Association did not </w:t>
      </w:r>
      <w:r w:rsidR="00E354C9" w:rsidRPr="002A17C5">
        <w:rPr>
          <w:rFonts w:ascii="Arial" w:hAnsi="Arial" w:cs="Arial"/>
        </w:rPr>
        <w:t>endorse</w:t>
      </w:r>
      <w:r w:rsidR="00037E81" w:rsidRPr="002A17C5">
        <w:rPr>
          <w:rFonts w:ascii="Arial" w:hAnsi="Arial" w:cs="Arial"/>
        </w:rPr>
        <w:t xml:space="preserve"> </w:t>
      </w:r>
      <w:r w:rsidR="00190647">
        <w:rPr>
          <w:rFonts w:ascii="Arial" w:hAnsi="Arial" w:cs="Arial"/>
        </w:rPr>
        <w:t>thyroid screening</w:t>
      </w:r>
      <w:r w:rsidR="00037E81" w:rsidRPr="002A17C5">
        <w:rPr>
          <w:rFonts w:ascii="Arial" w:hAnsi="Arial" w:cs="Arial"/>
        </w:rPr>
        <w:t xml:space="preserve"> in pregnancy but did suggest aggressive case finding in high-risk pregnant women with history of thyroid dysfunction</w:t>
      </w:r>
      <w:r w:rsidR="007A7B72">
        <w:rPr>
          <w:rFonts w:ascii="Arial" w:hAnsi="Arial" w:cs="Arial"/>
        </w:rPr>
        <w:t xml:space="preserve"> </w:t>
      </w:r>
      <w:r w:rsidR="00190647">
        <w:rPr>
          <w:rFonts w:ascii="Arial" w:hAnsi="Arial" w:cs="Arial"/>
        </w:rPr>
        <w:t>in the family</w:t>
      </w:r>
      <w:r w:rsidR="00D35C73">
        <w:rPr>
          <w:rFonts w:ascii="Arial" w:hAnsi="Arial" w:cs="Arial"/>
        </w:rPr>
        <w:t xml:space="preserve"> </w:t>
      </w:r>
      <w:r w:rsidR="00037E81" w:rsidRPr="002A17C5">
        <w:rPr>
          <w:rFonts w:ascii="Arial" w:hAnsi="Arial" w:cs="Arial"/>
        </w:rPr>
        <w:t>(</w:t>
      </w:r>
      <w:proofErr w:type="spellStart"/>
      <w:r w:rsidR="00037E81" w:rsidRPr="002A17C5">
        <w:rPr>
          <w:rFonts w:ascii="Arial" w:hAnsi="Arial" w:cs="Arial"/>
        </w:rPr>
        <w:t>Surks</w:t>
      </w:r>
      <w:proofErr w:type="spellEnd"/>
      <w:r w:rsidR="00037E81" w:rsidRPr="002A17C5">
        <w:rPr>
          <w:rFonts w:ascii="Arial" w:hAnsi="Arial" w:cs="Arial"/>
        </w:rPr>
        <w:t xml:space="preserve"> MI, 2004)</w:t>
      </w:r>
      <w:r w:rsidR="007A7B72">
        <w:rPr>
          <w:rFonts w:ascii="Arial" w:hAnsi="Arial" w:cs="Arial"/>
        </w:rPr>
        <w:t>.</w:t>
      </w:r>
    </w:p>
    <w:p w14:paraId="551B7DA4" w14:textId="4ABBF5DE" w:rsidR="0070637D" w:rsidRPr="002A17C5" w:rsidRDefault="0052744A" w:rsidP="00314196">
      <w:pPr>
        <w:jc w:val="both"/>
        <w:rPr>
          <w:rFonts w:ascii="Arial" w:hAnsi="Arial" w:cs="Arial"/>
        </w:rPr>
      </w:pPr>
      <w:r w:rsidRPr="002A17C5">
        <w:rPr>
          <w:rFonts w:ascii="Arial" w:hAnsi="Arial" w:cs="Arial"/>
        </w:rPr>
        <w:t xml:space="preserve">                        </w:t>
      </w:r>
    </w:p>
    <w:p w14:paraId="73CD9A6F" w14:textId="4AF1F5C1" w:rsidR="0070637D" w:rsidRPr="002A17C5" w:rsidRDefault="00423E3A" w:rsidP="00314196">
      <w:pPr>
        <w:jc w:val="both"/>
        <w:rPr>
          <w:rFonts w:ascii="Arial" w:hAnsi="Arial" w:cs="Arial"/>
        </w:rPr>
      </w:pPr>
      <w:r w:rsidRPr="002A17C5">
        <w:rPr>
          <w:rFonts w:ascii="Arial" w:hAnsi="Arial" w:cs="Arial"/>
        </w:rPr>
        <w:t xml:space="preserve">Studies from figures in hospitals show patterns of Asian and </w:t>
      </w:r>
      <w:r w:rsidR="00A551FA" w:rsidRPr="002A17C5">
        <w:rPr>
          <w:rFonts w:ascii="Arial" w:hAnsi="Arial" w:cs="Arial"/>
        </w:rPr>
        <w:t>non-Asian</w:t>
      </w:r>
      <w:r w:rsidRPr="002A17C5">
        <w:rPr>
          <w:rFonts w:ascii="Arial" w:hAnsi="Arial" w:cs="Arial"/>
        </w:rPr>
        <w:t xml:space="preserve"> morbidity in hospitals.  </w:t>
      </w:r>
      <w:r w:rsidR="00BE4E94" w:rsidRPr="002A17C5">
        <w:rPr>
          <w:rFonts w:ascii="Arial" w:hAnsi="Arial" w:cs="Arial"/>
        </w:rPr>
        <w:t xml:space="preserve">The Hospital Activity Analysis showed Asians to be admitted into hospital with diseases such as thyroid, asthma, diabetes, leukaemia more so than </w:t>
      </w:r>
      <w:r w:rsidR="00A551FA" w:rsidRPr="002A17C5">
        <w:rPr>
          <w:rFonts w:ascii="Arial" w:hAnsi="Arial" w:cs="Arial"/>
        </w:rPr>
        <w:t>non-Asians</w:t>
      </w:r>
      <w:r w:rsidR="00BE4E94" w:rsidRPr="002A17C5">
        <w:rPr>
          <w:rFonts w:ascii="Arial" w:hAnsi="Arial" w:cs="Arial"/>
        </w:rPr>
        <w:t xml:space="preserve">. </w:t>
      </w:r>
      <w:r w:rsidR="00D35C73">
        <w:rPr>
          <w:rFonts w:ascii="Arial" w:hAnsi="Arial" w:cs="Arial"/>
        </w:rPr>
        <w:t>(</w:t>
      </w:r>
      <w:r w:rsidR="00BE4E94" w:rsidRPr="002A17C5">
        <w:rPr>
          <w:rFonts w:ascii="Arial" w:hAnsi="Arial" w:cs="Arial"/>
        </w:rPr>
        <w:t xml:space="preserve">Donaldson, J L et al 1983). </w:t>
      </w:r>
    </w:p>
    <w:p w14:paraId="77365A9E" w14:textId="7B3F460C" w:rsidR="0070637D" w:rsidRPr="002A17C5" w:rsidRDefault="0070637D" w:rsidP="00314196">
      <w:pPr>
        <w:jc w:val="both"/>
        <w:rPr>
          <w:rFonts w:ascii="Arial" w:hAnsi="Arial" w:cs="Arial"/>
        </w:rPr>
      </w:pPr>
    </w:p>
    <w:p w14:paraId="76A86EBD" w14:textId="3F6DD39E" w:rsidR="00DE5752" w:rsidRPr="002A17C5" w:rsidRDefault="003B677C" w:rsidP="00314196">
      <w:pPr>
        <w:jc w:val="both"/>
        <w:rPr>
          <w:rFonts w:ascii="Arial" w:hAnsi="Arial" w:cs="Arial"/>
        </w:rPr>
      </w:pPr>
      <w:r w:rsidRPr="002A17C5">
        <w:rPr>
          <w:rFonts w:ascii="Arial" w:hAnsi="Arial" w:cs="Arial"/>
        </w:rPr>
        <w:t xml:space="preserve">Thyrotoxic Periodic Paralysis (TPP) is </w:t>
      </w:r>
      <w:r w:rsidR="00E002D3" w:rsidRPr="002A17C5">
        <w:rPr>
          <w:rFonts w:ascii="Arial" w:hAnsi="Arial" w:cs="Arial"/>
        </w:rPr>
        <w:t xml:space="preserve">largely </w:t>
      </w:r>
      <w:r w:rsidRPr="002A17C5">
        <w:rPr>
          <w:rFonts w:ascii="Arial" w:hAnsi="Arial" w:cs="Arial"/>
        </w:rPr>
        <w:t>common in western countrie</w:t>
      </w:r>
      <w:r w:rsidR="00E002D3" w:rsidRPr="002A17C5">
        <w:rPr>
          <w:rFonts w:ascii="Arial" w:hAnsi="Arial" w:cs="Arial"/>
        </w:rPr>
        <w:t>s</w:t>
      </w:r>
      <w:r w:rsidR="00D11C87" w:rsidRPr="002A17C5">
        <w:rPr>
          <w:rFonts w:ascii="Arial" w:hAnsi="Arial" w:cs="Arial"/>
        </w:rPr>
        <w:t>, it causes muscle weakness and can lead to paralysis</w:t>
      </w:r>
      <w:r w:rsidR="00E002D3" w:rsidRPr="002A17C5">
        <w:rPr>
          <w:rFonts w:ascii="Arial" w:hAnsi="Arial" w:cs="Arial"/>
        </w:rPr>
        <w:t xml:space="preserve"> and is caused by high levels of thyroid</w:t>
      </w:r>
      <w:r w:rsidR="00F270B3" w:rsidRPr="002A17C5">
        <w:rPr>
          <w:rFonts w:ascii="Arial" w:hAnsi="Arial" w:cs="Arial"/>
        </w:rPr>
        <w:t xml:space="preserve"> in blood</w:t>
      </w:r>
      <w:r w:rsidR="00E002D3" w:rsidRPr="002A17C5">
        <w:rPr>
          <w:rFonts w:ascii="Arial" w:hAnsi="Arial" w:cs="Arial"/>
        </w:rPr>
        <w:t xml:space="preserve"> </w:t>
      </w:r>
      <w:r w:rsidR="00E22DF5" w:rsidRPr="002A17C5">
        <w:rPr>
          <w:rFonts w:ascii="Arial" w:hAnsi="Arial" w:cs="Arial"/>
        </w:rPr>
        <w:t>(</w:t>
      </w:r>
      <w:proofErr w:type="spellStart"/>
      <w:r w:rsidR="00E22DF5" w:rsidRPr="002A17C5">
        <w:rPr>
          <w:rFonts w:ascii="Arial" w:hAnsi="Arial" w:cs="Arial"/>
        </w:rPr>
        <w:t>Schalin</w:t>
      </w:r>
      <w:r w:rsidR="005E1F33" w:rsidRPr="002A17C5">
        <w:rPr>
          <w:rFonts w:ascii="Arial" w:hAnsi="Arial" w:cs="Arial"/>
        </w:rPr>
        <w:t>-Jantti</w:t>
      </w:r>
      <w:proofErr w:type="spellEnd"/>
      <w:r w:rsidR="005E1F33" w:rsidRPr="002A17C5">
        <w:rPr>
          <w:rFonts w:ascii="Arial" w:hAnsi="Arial" w:cs="Arial"/>
        </w:rPr>
        <w:t xml:space="preserve"> et al 2005). </w:t>
      </w:r>
      <w:r w:rsidR="00E002D3" w:rsidRPr="002A17C5">
        <w:rPr>
          <w:rFonts w:ascii="Arial" w:hAnsi="Arial" w:cs="Arial"/>
        </w:rPr>
        <w:t xml:space="preserve">It is believed to be </w:t>
      </w:r>
      <w:r w:rsidR="00D11C87" w:rsidRPr="002A17C5">
        <w:rPr>
          <w:rFonts w:ascii="Arial" w:hAnsi="Arial" w:cs="Arial"/>
        </w:rPr>
        <w:t xml:space="preserve">high in Asian women but predominantly </w:t>
      </w:r>
      <w:r w:rsidR="00E002D3" w:rsidRPr="002A17C5">
        <w:rPr>
          <w:rFonts w:ascii="Arial" w:hAnsi="Arial" w:cs="Arial"/>
        </w:rPr>
        <w:t xml:space="preserve">associated mainly within Asian men </w:t>
      </w:r>
      <w:r w:rsidR="00CE233F" w:rsidRPr="002A17C5">
        <w:rPr>
          <w:rFonts w:ascii="Arial" w:hAnsi="Arial" w:cs="Arial"/>
        </w:rPr>
        <w:t>in Asian populations such as China, Vietnam, Japan amongst others</w:t>
      </w:r>
      <w:r w:rsidR="007A7B72">
        <w:rPr>
          <w:rFonts w:ascii="Arial" w:hAnsi="Arial" w:cs="Arial"/>
        </w:rPr>
        <w:t xml:space="preserve"> </w:t>
      </w:r>
      <w:r w:rsidR="00CE233F" w:rsidRPr="002A17C5">
        <w:rPr>
          <w:rFonts w:ascii="Arial" w:hAnsi="Arial" w:cs="Arial"/>
        </w:rPr>
        <w:t>(Okinaka, S 1957)</w:t>
      </w:r>
      <w:r w:rsidR="00890249" w:rsidRPr="002A17C5">
        <w:rPr>
          <w:rFonts w:ascii="Arial" w:hAnsi="Arial" w:cs="Arial"/>
        </w:rPr>
        <w:t>.</w:t>
      </w:r>
      <w:r w:rsidR="0083550D" w:rsidRPr="002A17C5">
        <w:rPr>
          <w:rFonts w:ascii="Arial" w:hAnsi="Arial" w:cs="Arial"/>
        </w:rPr>
        <w:t xml:space="preserve"> </w:t>
      </w:r>
    </w:p>
    <w:p w14:paraId="2D83FE0E" w14:textId="77777777" w:rsidR="00DE5752" w:rsidRPr="002A17C5" w:rsidRDefault="00DE5752">
      <w:pPr>
        <w:rPr>
          <w:rFonts w:ascii="Arial" w:hAnsi="Arial" w:cs="Arial"/>
        </w:rPr>
      </w:pPr>
    </w:p>
    <w:p w14:paraId="57459E31" w14:textId="77777777" w:rsidR="00DE5752" w:rsidRPr="002A17C5" w:rsidRDefault="00DE5752">
      <w:pPr>
        <w:rPr>
          <w:rFonts w:ascii="Arial" w:hAnsi="Arial" w:cs="Arial"/>
        </w:rPr>
      </w:pPr>
    </w:p>
    <w:p w14:paraId="41B0B67A" w14:textId="77777777" w:rsidR="00DE5752" w:rsidRPr="002A17C5" w:rsidRDefault="00DE5752">
      <w:pPr>
        <w:rPr>
          <w:rFonts w:ascii="Arial" w:hAnsi="Arial" w:cs="Arial"/>
        </w:rPr>
      </w:pPr>
    </w:p>
    <w:p w14:paraId="38729339" w14:textId="1E86C7CD" w:rsidR="00591F69" w:rsidRPr="002A17C5" w:rsidRDefault="00591F69">
      <w:pPr>
        <w:rPr>
          <w:rFonts w:ascii="Arial" w:hAnsi="Arial" w:cs="Arial"/>
        </w:rPr>
      </w:pPr>
    </w:p>
    <w:p w14:paraId="112B2288" w14:textId="77777777" w:rsidR="00591F69" w:rsidRPr="002A17C5" w:rsidRDefault="00591F69" w:rsidP="00591F69">
      <w:pPr>
        <w:rPr>
          <w:rFonts w:ascii="Arial" w:eastAsia="Times New Roman" w:hAnsi="Arial" w:cs="Arial"/>
          <w:color w:val="222222"/>
          <w:shd w:val="clear" w:color="auto" w:fill="FFFFFF"/>
          <w:lang w:eastAsia="en-GB"/>
        </w:rPr>
      </w:pPr>
    </w:p>
    <w:p w14:paraId="13A09D8E" w14:textId="77777777" w:rsidR="00591F69" w:rsidRPr="002A17C5" w:rsidRDefault="00591F69" w:rsidP="00591F69">
      <w:pPr>
        <w:rPr>
          <w:rFonts w:ascii="Arial" w:eastAsia="Times New Roman" w:hAnsi="Arial" w:cs="Arial"/>
          <w:color w:val="222222"/>
          <w:shd w:val="clear" w:color="auto" w:fill="FFFFFF"/>
          <w:lang w:eastAsia="en-GB"/>
        </w:rPr>
      </w:pPr>
    </w:p>
    <w:p w14:paraId="33ABD200" w14:textId="61A40B43" w:rsidR="00591F69" w:rsidRPr="002A17C5" w:rsidRDefault="00591F69">
      <w:pPr>
        <w:rPr>
          <w:rFonts w:ascii="Arial" w:hAnsi="Arial" w:cs="Arial"/>
        </w:rPr>
      </w:pPr>
    </w:p>
    <w:p w14:paraId="6D50EB32" w14:textId="545BBF8B" w:rsidR="00591F69" w:rsidRPr="002A17C5" w:rsidRDefault="00591F69">
      <w:pPr>
        <w:rPr>
          <w:rFonts w:ascii="Arial" w:hAnsi="Arial" w:cs="Arial"/>
        </w:rPr>
      </w:pPr>
    </w:p>
    <w:p w14:paraId="5ED0245E" w14:textId="72100110" w:rsidR="00591F69" w:rsidRPr="002A17C5" w:rsidRDefault="00591F69">
      <w:pPr>
        <w:rPr>
          <w:rFonts w:ascii="Arial" w:hAnsi="Arial" w:cs="Arial"/>
        </w:rPr>
      </w:pPr>
    </w:p>
    <w:p w14:paraId="6B05B7A0" w14:textId="556255DB" w:rsidR="00591F69" w:rsidRPr="002A17C5" w:rsidRDefault="00591F69">
      <w:pPr>
        <w:rPr>
          <w:rFonts w:ascii="Arial" w:hAnsi="Arial" w:cs="Arial"/>
        </w:rPr>
      </w:pPr>
    </w:p>
    <w:p w14:paraId="38849F94" w14:textId="52EAD59E" w:rsidR="00591F69" w:rsidRPr="002A17C5" w:rsidRDefault="00591F69">
      <w:pPr>
        <w:rPr>
          <w:rFonts w:ascii="Arial" w:hAnsi="Arial" w:cs="Arial"/>
        </w:rPr>
      </w:pPr>
    </w:p>
    <w:p w14:paraId="1611FAF9" w14:textId="4AD5DD80" w:rsidR="00591F69" w:rsidRPr="002A17C5" w:rsidRDefault="00591F69">
      <w:pPr>
        <w:rPr>
          <w:rFonts w:ascii="Arial" w:hAnsi="Arial" w:cs="Arial"/>
        </w:rPr>
      </w:pPr>
    </w:p>
    <w:p w14:paraId="099F5670" w14:textId="40C3BF7C" w:rsidR="00591F69" w:rsidRPr="002A17C5" w:rsidRDefault="00591F69">
      <w:pPr>
        <w:rPr>
          <w:rFonts w:ascii="Arial" w:hAnsi="Arial" w:cs="Arial"/>
        </w:rPr>
      </w:pPr>
    </w:p>
    <w:p w14:paraId="3095C5C0" w14:textId="7CD01816" w:rsidR="00591F69" w:rsidRPr="002A17C5" w:rsidRDefault="00591F69">
      <w:pPr>
        <w:rPr>
          <w:rFonts w:ascii="Arial" w:hAnsi="Arial" w:cs="Arial"/>
        </w:rPr>
      </w:pPr>
    </w:p>
    <w:p w14:paraId="5638ECD1" w14:textId="60E1EC42" w:rsidR="00591F69" w:rsidRPr="002A17C5" w:rsidRDefault="00591F69">
      <w:pPr>
        <w:rPr>
          <w:rFonts w:ascii="Arial" w:hAnsi="Arial" w:cs="Arial"/>
        </w:rPr>
      </w:pPr>
    </w:p>
    <w:p w14:paraId="5631941D" w14:textId="470C0B34" w:rsidR="00591F69" w:rsidRPr="002A17C5" w:rsidRDefault="00591F69">
      <w:pPr>
        <w:rPr>
          <w:rFonts w:ascii="Arial" w:hAnsi="Arial" w:cs="Arial"/>
        </w:rPr>
      </w:pPr>
    </w:p>
    <w:p w14:paraId="3416AE98" w14:textId="6534DBDA" w:rsidR="00591F69" w:rsidRPr="002A17C5" w:rsidRDefault="00591F69">
      <w:pPr>
        <w:rPr>
          <w:rFonts w:ascii="Arial" w:hAnsi="Arial" w:cs="Arial"/>
        </w:rPr>
      </w:pPr>
    </w:p>
    <w:p w14:paraId="37E323D8" w14:textId="1FE2F3A8" w:rsidR="00591F69" w:rsidRPr="002A17C5" w:rsidRDefault="00591F69">
      <w:pPr>
        <w:rPr>
          <w:rFonts w:ascii="Arial" w:hAnsi="Arial" w:cs="Arial"/>
        </w:rPr>
      </w:pPr>
    </w:p>
    <w:p w14:paraId="6C41FD0D" w14:textId="3A95DF5F" w:rsidR="004064CA" w:rsidRPr="002A17C5" w:rsidRDefault="004064CA">
      <w:pPr>
        <w:rPr>
          <w:rFonts w:ascii="Arial" w:hAnsi="Arial" w:cs="Arial"/>
        </w:rPr>
      </w:pPr>
    </w:p>
    <w:p w14:paraId="300E4EDB" w14:textId="77777777" w:rsidR="002C349D" w:rsidRPr="002A17C5" w:rsidRDefault="002C349D">
      <w:pPr>
        <w:rPr>
          <w:rFonts w:ascii="Arial" w:hAnsi="Arial" w:cs="Arial"/>
        </w:rPr>
      </w:pPr>
    </w:p>
    <w:p w14:paraId="70057C8C" w14:textId="6CD6011E" w:rsidR="00C60046" w:rsidRDefault="00C60046">
      <w:pPr>
        <w:rPr>
          <w:rFonts w:ascii="Arial" w:hAnsi="Arial" w:cs="Arial"/>
        </w:rPr>
      </w:pPr>
    </w:p>
    <w:p w14:paraId="68F5D1AF" w14:textId="7123D544" w:rsidR="00686061" w:rsidRDefault="00686061">
      <w:pPr>
        <w:rPr>
          <w:rFonts w:ascii="Arial" w:hAnsi="Arial" w:cs="Arial"/>
        </w:rPr>
      </w:pPr>
    </w:p>
    <w:p w14:paraId="06B972D0" w14:textId="137658A0" w:rsidR="001C5FB4" w:rsidRDefault="001C5FB4">
      <w:pPr>
        <w:rPr>
          <w:rFonts w:ascii="Arial" w:hAnsi="Arial" w:cs="Arial"/>
        </w:rPr>
      </w:pPr>
    </w:p>
    <w:p w14:paraId="3E32BB68" w14:textId="0D9D5900" w:rsidR="001C5FB4" w:rsidRDefault="001C5FB4">
      <w:pPr>
        <w:rPr>
          <w:rFonts w:ascii="Arial" w:hAnsi="Arial" w:cs="Arial"/>
        </w:rPr>
      </w:pPr>
    </w:p>
    <w:p w14:paraId="686C14FD" w14:textId="156E0C66" w:rsidR="00314196" w:rsidRDefault="00314196">
      <w:pPr>
        <w:rPr>
          <w:rFonts w:ascii="Arial" w:hAnsi="Arial" w:cs="Arial"/>
        </w:rPr>
      </w:pPr>
    </w:p>
    <w:p w14:paraId="39DE5A68" w14:textId="7B088665" w:rsidR="00314196" w:rsidRDefault="00314196">
      <w:pPr>
        <w:rPr>
          <w:rFonts w:ascii="Arial" w:hAnsi="Arial" w:cs="Arial"/>
        </w:rPr>
      </w:pPr>
    </w:p>
    <w:p w14:paraId="1118C129" w14:textId="7DB70E18" w:rsidR="007A7B72" w:rsidRDefault="007A7B72">
      <w:pPr>
        <w:rPr>
          <w:rFonts w:ascii="Arial" w:hAnsi="Arial" w:cs="Arial"/>
        </w:rPr>
      </w:pPr>
    </w:p>
    <w:p w14:paraId="72A4A481" w14:textId="3147D762" w:rsidR="007A7B72" w:rsidRDefault="007A7B72">
      <w:pPr>
        <w:rPr>
          <w:rFonts w:ascii="Arial" w:hAnsi="Arial" w:cs="Arial"/>
        </w:rPr>
      </w:pPr>
    </w:p>
    <w:p w14:paraId="2C1EA172" w14:textId="77777777" w:rsidR="007A7B72" w:rsidRDefault="007A7B72">
      <w:pPr>
        <w:rPr>
          <w:rFonts w:ascii="Arial" w:hAnsi="Arial" w:cs="Arial"/>
        </w:rPr>
      </w:pPr>
    </w:p>
    <w:p w14:paraId="79CBA2F8" w14:textId="77777777" w:rsidR="001C5FB4" w:rsidRPr="002A17C5" w:rsidRDefault="001C5FB4">
      <w:pPr>
        <w:rPr>
          <w:rFonts w:ascii="Arial" w:hAnsi="Arial" w:cs="Arial"/>
        </w:rPr>
      </w:pPr>
    </w:p>
    <w:p w14:paraId="48AA60C2" w14:textId="7BBBD5C9" w:rsidR="004064CA" w:rsidRPr="002A17C5" w:rsidRDefault="004064CA" w:rsidP="00314196">
      <w:pPr>
        <w:jc w:val="both"/>
        <w:rPr>
          <w:rFonts w:ascii="Arial" w:hAnsi="Arial" w:cs="Arial"/>
        </w:rPr>
      </w:pPr>
      <w:r w:rsidRPr="002A17C5">
        <w:rPr>
          <w:rFonts w:ascii="Arial" w:hAnsi="Arial" w:cs="Arial"/>
        </w:rPr>
        <w:lastRenderedPageBreak/>
        <w:t>Conclusion</w:t>
      </w:r>
    </w:p>
    <w:p w14:paraId="100F1E4A" w14:textId="428EAB94" w:rsidR="004064CA" w:rsidRPr="002A17C5" w:rsidRDefault="004064CA" w:rsidP="00314196">
      <w:pPr>
        <w:jc w:val="both"/>
        <w:rPr>
          <w:rFonts w:ascii="Arial" w:hAnsi="Arial" w:cs="Arial"/>
        </w:rPr>
      </w:pPr>
    </w:p>
    <w:p w14:paraId="322E479F" w14:textId="0518FBDB" w:rsidR="00B429A1" w:rsidRPr="002A17C5" w:rsidRDefault="00F03D5D" w:rsidP="00314196">
      <w:pPr>
        <w:jc w:val="both"/>
        <w:rPr>
          <w:rFonts w:ascii="Arial" w:hAnsi="Arial" w:cs="Arial"/>
        </w:rPr>
      </w:pPr>
      <w:r w:rsidRPr="002A17C5">
        <w:rPr>
          <w:rFonts w:ascii="Arial" w:hAnsi="Arial" w:cs="Arial"/>
        </w:rPr>
        <w:t xml:space="preserve">What I found was </w:t>
      </w:r>
      <w:r w:rsidR="00C41BE4" w:rsidRPr="002A17C5">
        <w:rPr>
          <w:rFonts w:ascii="Arial" w:hAnsi="Arial" w:cs="Arial"/>
        </w:rPr>
        <w:t xml:space="preserve">the literature review I </w:t>
      </w:r>
      <w:r w:rsidR="004D1C62" w:rsidRPr="002A17C5">
        <w:rPr>
          <w:rFonts w:ascii="Arial" w:hAnsi="Arial" w:cs="Arial"/>
        </w:rPr>
        <w:t>researched</w:t>
      </w:r>
      <w:r w:rsidR="004D1C62">
        <w:rPr>
          <w:rFonts w:ascii="Arial" w:hAnsi="Arial" w:cs="Arial"/>
        </w:rPr>
        <w:t>;</w:t>
      </w:r>
      <w:r w:rsidR="00C41BE4" w:rsidRPr="002A17C5">
        <w:rPr>
          <w:rFonts w:ascii="Arial" w:hAnsi="Arial" w:cs="Arial"/>
        </w:rPr>
        <w:t xml:space="preserve"> majority of the articles concluded with </w:t>
      </w:r>
      <w:r w:rsidR="007973F5" w:rsidRPr="002A17C5">
        <w:rPr>
          <w:rFonts w:ascii="Arial" w:hAnsi="Arial" w:cs="Arial"/>
        </w:rPr>
        <w:t xml:space="preserve">how thyroid cancer varies significantly on ethnicity in the United Kingdom. Many authors have conflicting views, some have stated thyroid dysfunction can be largely due to health care settings whilst others have concluded social status and social disparities being the underlying factors for the increase in the disease within the Asian population. </w:t>
      </w:r>
    </w:p>
    <w:p w14:paraId="0EB77839" w14:textId="7B574969" w:rsidR="00F03D5D" w:rsidRPr="002A17C5" w:rsidRDefault="00F03D5D" w:rsidP="00314196">
      <w:pPr>
        <w:jc w:val="both"/>
        <w:rPr>
          <w:rFonts w:ascii="Arial" w:hAnsi="Arial" w:cs="Arial"/>
        </w:rPr>
      </w:pPr>
    </w:p>
    <w:p w14:paraId="6A6BBF69" w14:textId="20574126" w:rsidR="00904B66" w:rsidRPr="002A17C5" w:rsidRDefault="00F03D5D" w:rsidP="00314196">
      <w:pPr>
        <w:jc w:val="both"/>
        <w:rPr>
          <w:rFonts w:ascii="Arial" w:eastAsia="Times New Roman" w:hAnsi="Arial" w:cs="Arial"/>
          <w:color w:val="222222"/>
          <w:shd w:val="clear" w:color="auto" w:fill="FFFFFF"/>
          <w:lang w:eastAsia="en-GB"/>
        </w:rPr>
      </w:pPr>
      <w:r w:rsidRPr="002A17C5">
        <w:rPr>
          <w:rFonts w:ascii="Arial" w:hAnsi="Arial" w:cs="Arial"/>
        </w:rPr>
        <w:t>The theme was</w:t>
      </w:r>
      <w:r w:rsidR="00904B66" w:rsidRPr="002A17C5">
        <w:rPr>
          <w:rFonts w:ascii="Arial" w:hAnsi="Arial" w:cs="Arial"/>
        </w:rPr>
        <w:t xml:space="preserve">, across U.S, United Kingdom, and across Asian countries such as Nepal, Japan, Filipina the trend has been the birthplace of Asian people can also be a contributing factor towards thyroid disfunction for example </w:t>
      </w:r>
      <w:r w:rsidR="00904B66" w:rsidRPr="002A17C5">
        <w:rPr>
          <w:rFonts w:ascii="Arial" w:eastAsia="Times New Roman" w:hAnsi="Arial" w:cs="Arial"/>
          <w:color w:val="222222"/>
          <w:shd w:val="clear" w:color="auto" w:fill="FFFFFF"/>
          <w:lang w:eastAsia="en-GB"/>
        </w:rPr>
        <w:t>(Rossing et al 1995) stated Filipino women born in the U.S had low risk of thyroid cancer compared to Filipino born in the Philippines being at high risk purely based on birthplace.</w:t>
      </w:r>
    </w:p>
    <w:p w14:paraId="4E6B0979" w14:textId="77777777" w:rsidR="00904B66" w:rsidRPr="002A17C5" w:rsidRDefault="00904B66" w:rsidP="00314196">
      <w:pPr>
        <w:jc w:val="both"/>
        <w:rPr>
          <w:rFonts w:ascii="Arial" w:eastAsia="Times New Roman" w:hAnsi="Arial" w:cs="Arial"/>
          <w:color w:val="222222"/>
          <w:shd w:val="clear" w:color="auto" w:fill="FFFFFF"/>
          <w:lang w:eastAsia="en-GB"/>
        </w:rPr>
      </w:pPr>
    </w:p>
    <w:p w14:paraId="1D8802DE" w14:textId="77777777" w:rsidR="00C60046" w:rsidRPr="002A17C5" w:rsidRDefault="00C60046" w:rsidP="00314196">
      <w:pPr>
        <w:jc w:val="both"/>
        <w:rPr>
          <w:rFonts w:ascii="Arial" w:hAnsi="Arial" w:cs="Arial"/>
        </w:rPr>
      </w:pPr>
      <w:r w:rsidRPr="002A17C5">
        <w:rPr>
          <w:rFonts w:ascii="Arial" w:hAnsi="Arial" w:cs="Arial"/>
        </w:rPr>
        <w:t>Thyroid dysfunction has also been associated with other diseases as PCOS and breast cancer with women under the age of 55 years, this is mainly at the reproductive stage for women.</w:t>
      </w:r>
    </w:p>
    <w:p w14:paraId="51D2CB29" w14:textId="065F7B2A" w:rsidR="00F03D5D" w:rsidRPr="002A17C5" w:rsidRDefault="00C60046" w:rsidP="00314196">
      <w:pPr>
        <w:jc w:val="both"/>
        <w:rPr>
          <w:rFonts w:ascii="Arial" w:hAnsi="Arial" w:cs="Arial"/>
        </w:rPr>
      </w:pPr>
      <w:r w:rsidRPr="002A17C5">
        <w:rPr>
          <w:rFonts w:ascii="Arial" w:hAnsi="Arial" w:cs="Arial"/>
        </w:rPr>
        <w:t>This has also been linked to factors such as ethnicity and race again confirming the direct link between the disease and ethnicity of those amongst the Asian population.</w:t>
      </w:r>
    </w:p>
    <w:p w14:paraId="1804B741" w14:textId="07F6E68C" w:rsidR="00691637" w:rsidRPr="002A17C5" w:rsidRDefault="00691637" w:rsidP="00314196">
      <w:pPr>
        <w:jc w:val="both"/>
        <w:rPr>
          <w:rFonts w:ascii="Arial" w:hAnsi="Arial" w:cs="Arial"/>
        </w:rPr>
      </w:pPr>
    </w:p>
    <w:p w14:paraId="25F74999" w14:textId="5777B917" w:rsidR="00691637" w:rsidRPr="002A17C5" w:rsidRDefault="00691637" w:rsidP="00314196">
      <w:pPr>
        <w:jc w:val="both"/>
        <w:rPr>
          <w:rFonts w:ascii="Arial" w:hAnsi="Arial" w:cs="Arial"/>
        </w:rPr>
      </w:pPr>
      <w:r w:rsidRPr="002A17C5">
        <w:rPr>
          <w:rFonts w:ascii="Arial" w:hAnsi="Arial" w:cs="Arial"/>
        </w:rPr>
        <w:t xml:space="preserve">Gestation thyrotoxicosis has also been more common in Asian women with statistics showing tests carried out confirming during 15-16 weeks of gestation has shown high thyroid stimulation in Asian women compared to European women. </w:t>
      </w:r>
    </w:p>
    <w:p w14:paraId="240CD095" w14:textId="7FFB051C" w:rsidR="004064CA" w:rsidRPr="002A17C5" w:rsidRDefault="004064CA" w:rsidP="00314196">
      <w:pPr>
        <w:jc w:val="both"/>
        <w:rPr>
          <w:rFonts w:ascii="Arial" w:hAnsi="Arial" w:cs="Arial"/>
        </w:rPr>
      </w:pPr>
    </w:p>
    <w:p w14:paraId="5BFFF9EF" w14:textId="04E1D13B" w:rsidR="00523C28" w:rsidRPr="002A17C5" w:rsidRDefault="00523C28" w:rsidP="00314196">
      <w:pPr>
        <w:jc w:val="both"/>
        <w:rPr>
          <w:rFonts w:ascii="Arial" w:hAnsi="Arial" w:cs="Arial"/>
        </w:rPr>
      </w:pPr>
      <w:r w:rsidRPr="002A17C5">
        <w:rPr>
          <w:rFonts w:ascii="Arial" w:hAnsi="Arial" w:cs="Arial"/>
        </w:rPr>
        <w:t>To conclude, following the literature review there is a strong link between race/ethnicity, family history, being an underlying factor for the increase in thyroid cancer within the Asian population</w:t>
      </w:r>
      <w:r w:rsidR="00474C4F" w:rsidRPr="002A17C5">
        <w:rPr>
          <w:rFonts w:ascii="Arial" w:hAnsi="Arial" w:cs="Arial"/>
        </w:rPr>
        <w:t xml:space="preserve"> however further research </w:t>
      </w:r>
      <w:r w:rsidR="00686061" w:rsidRPr="002A17C5">
        <w:rPr>
          <w:rFonts w:ascii="Arial" w:hAnsi="Arial" w:cs="Arial"/>
        </w:rPr>
        <w:t>must</w:t>
      </w:r>
      <w:r w:rsidR="00474C4F" w:rsidRPr="002A17C5">
        <w:rPr>
          <w:rFonts w:ascii="Arial" w:hAnsi="Arial" w:cs="Arial"/>
        </w:rPr>
        <w:t xml:space="preserve"> be </w:t>
      </w:r>
      <w:r w:rsidR="00F53BF3" w:rsidRPr="002A17C5">
        <w:rPr>
          <w:rFonts w:ascii="Arial" w:hAnsi="Arial" w:cs="Arial"/>
        </w:rPr>
        <w:t xml:space="preserve">carried to </w:t>
      </w:r>
      <w:r w:rsidR="00474C4F" w:rsidRPr="002A17C5">
        <w:rPr>
          <w:rFonts w:ascii="Arial" w:hAnsi="Arial" w:cs="Arial"/>
        </w:rPr>
        <w:t>warrant</w:t>
      </w:r>
      <w:r w:rsidR="00F53BF3" w:rsidRPr="002A17C5">
        <w:rPr>
          <w:rFonts w:ascii="Arial" w:hAnsi="Arial" w:cs="Arial"/>
        </w:rPr>
        <w:t xml:space="preserve"> the increase in incidence so </w:t>
      </w:r>
      <w:r w:rsidR="003D7F40" w:rsidRPr="002A17C5">
        <w:rPr>
          <w:rFonts w:ascii="Arial" w:hAnsi="Arial" w:cs="Arial"/>
        </w:rPr>
        <w:t>significantly.</w:t>
      </w:r>
      <w:r w:rsidR="00F53BF3" w:rsidRPr="002A17C5">
        <w:rPr>
          <w:rFonts w:ascii="Arial" w:hAnsi="Arial" w:cs="Arial"/>
        </w:rPr>
        <w:t xml:space="preserve"> </w:t>
      </w:r>
    </w:p>
    <w:p w14:paraId="551449C9" w14:textId="77777777" w:rsidR="00691637" w:rsidRPr="002A17C5" w:rsidRDefault="00691637" w:rsidP="00314196">
      <w:pPr>
        <w:jc w:val="both"/>
        <w:rPr>
          <w:rFonts w:ascii="Arial" w:hAnsi="Arial" w:cs="Arial"/>
        </w:rPr>
      </w:pPr>
    </w:p>
    <w:p w14:paraId="2D7E9CA4" w14:textId="77777777" w:rsidR="003B677C" w:rsidRPr="002A17C5" w:rsidRDefault="003B677C" w:rsidP="00314196">
      <w:pPr>
        <w:jc w:val="both"/>
        <w:rPr>
          <w:rFonts w:ascii="Arial" w:hAnsi="Arial" w:cs="Arial"/>
        </w:rPr>
      </w:pPr>
    </w:p>
    <w:p w14:paraId="31F2F523" w14:textId="77777777" w:rsidR="00F03D5D" w:rsidRPr="002A17C5" w:rsidRDefault="00F03D5D" w:rsidP="00314196">
      <w:pPr>
        <w:jc w:val="both"/>
        <w:rPr>
          <w:rFonts w:ascii="Arial" w:hAnsi="Arial" w:cs="Arial"/>
        </w:rPr>
      </w:pPr>
      <w:r w:rsidRPr="002A17C5">
        <w:rPr>
          <w:rFonts w:ascii="Arial" w:hAnsi="Arial" w:cs="Arial"/>
        </w:rPr>
        <w:t>Recommendations</w:t>
      </w:r>
    </w:p>
    <w:p w14:paraId="5C087B21" w14:textId="50B3021A" w:rsidR="003B677C" w:rsidRPr="002A17C5" w:rsidRDefault="003B677C" w:rsidP="00314196">
      <w:pPr>
        <w:jc w:val="both"/>
        <w:rPr>
          <w:rFonts w:ascii="Arial" w:hAnsi="Arial" w:cs="Arial"/>
        </w:rPr>
      </w:pPr>
    </w:p>
    <w:p w14:paraId="7E6476BC" w14:textId="34381033" w:rsidR="00F03D5D" w:rsidRPr="002A17C5" w:rsidRDefault="00F03D5D" w:rsidP="00314196">
      <w:pPr>
        <w:jc w:val="both"/>
        <w:rPr>
          <w:rFonts w:ascii="Arial" w:hAnsi="Arial" w:cs="Arial"/>
        </w:rPr>
      </w:pPr>
      <w:r w:rsidRPr="002A17C5">
        <w:rPr>
          <w:rFonts w:ascii="Arial" w:hAnsi="Arial" w:cs="Arial"/>
        </w:rPr>
        <w:t xml:space="preserve">The recommendation I would make is the Clinical Management Guideline needs to be changed. In pregnancy </w:t>
      </w:r>
      <w:r w:rsidR="00F80488" w:rsidRPr="002A17C5">
        <w:rPr>
          <w:rFonts w:ascii="Arial" w:hAnsi="Arial" w:cs="Arial"/>
        </w:rPr>
        <w:t xml:space="preserve">the focus on blood tests </w:t>
      </w:r>
      <w:r w:rsidR="00691637" w:rsidRPr="002A17C5">
        <w:rPr>
          <w:rFonts w:ascii="Arial" w:hAnsi="Arial" w:cs="Arial"/>
        </w:rPr>
        <w:t xml:space="preserve">to check TSH and T4 levels </w:t>
      </w:r>
      <w:r w:rsidR="00523C28" w:rsidRPr="002A17C5">
        <w:rPr>
          <w:rFonts w:ascii="Arial" w:hAnsi="Arial" w:cs="Arial"/>
        </w:rPr>
        <w:t xml:space="preserve">of thyroid functions </w:t>
      </w:r>
      <w:r w:rsidR="00691637" w:rsidRPr="002A17C5">
        <w:rPr>
          <w:rFonts w:ascii="Arial" w:hAnsi="Arial" w:cs="Arial"/>
        </w:rPr>
        <w:t xml:space="preserve">have been the </w:t>
      </w:r>
      <w:r w:rsidR="007E41A6" w:rsidRPr="002A17C5">
        <w:rPr>
          <w:rFonts w:ascii="Arial" w:hAnsi="Arial" w:cs="Arial"/>
        </w:rPr>
        <w:t>focus</w:t>
      </w:r>
      <w:r w:rsidR="00691637" w:rsidRPr="002A17C5">
        <w:rPr>
          <w:rFonts w:ascii="Arial" w:hAnsi="Arial" w:cs="Arial"/>
        </w:rPr>
        <w:t xml:space="preserve"> to ensure </w:t>
      </w:r>
      <w:r w:rsidR="00523C28" w:rsidRPr="002A17C5">
        <w:rPr>
          <w:rFonts w:ascii="Arial" w:hAnsi="Arial" w:cs="Arial"/>
        </w:rPr>
        <w:t xml:space="preserve">foetal and maternal wellbeing </w:t>
      </w:r>
      <w:r w:rsidR="00DB5059" w:rsidRPr="002A17C5">
        <w:rPr>
          <w:rFonts w:ascii="Arial" w:hAnsi="Arial" w:cs="Arial"/>
        </w:rPr>
        <w:t xml:space="preserve">however </w:t>
      </w:r>
      <w:r w:rsidR="00523C28" w:rsidRPr="002A17C5">
        <w:rPr>
          <w:rFonts w:ascii="Arial" w:hAnsi="Arial" w:cs="Arial"/>
        </w:rPr>
        <w:t xml:space="preserve">this needs to be addressed in the same way in non-pregnancy </w:t>
      </w:r>
      <w:r w:rsidR="007E41A6" w:rsidRPr="002A17C5">
        <w:rPr>
          <w:rFonts w:ascii="Arial" w:hAnsi="Arial" w:cs="Arial"/>
        </w:rPr>
        <w:t xml:space="preserve">to ensure thyroid functions can be clinically addressed appropriately with the correct diagnosis. Blood tests should be carried out every 3-6 months and followed up thereafter.  </w:t>
      </w:r>
    </w:p>
    <w:p w14:paraId="65D25722" w14:textId="08D62726" w:rsidR="007E41A6" w:rsidRPr="002A17C5" w:rsidRDefault="007E41A6" w:rsidP="00314196">
      <w:pPr>
        <w:jc w:val="both"/>
        <w:rPr>
          <w:rFonts w:ascii="Arial" w:hAnsi="Arial" w:cs="Arial"/>
        </w:rPr>
      </w:pPr>
      <w:r w:rsidRPr="002A17C5">
        <w:rPr>
          <w:rFonts w:ascii="Arial" w:hAnsi="Arial" w:cs="Arial"/>
        </w:rPr>
        <w:t xml:space="preserve">There should be a government policy introduced to implement these changes with immediate effect ensuring those of the Asian population are given information </w:t>
      </w:r>
      <w:r w:rsidR="00DE561E" w:rsidRPr="002A17C5">
        <w:rPr>
          <w:rFonts w:ascii="Arial" w:hAnsi="Arial" w:cs="Arial"/>
        </w:rPr>
        <w:t xml:space="preserve">to make them aware of the implications and underlying factors of thyroid disfunction and thyroid cancer. </w:t>
      </w:r>
    </w:p>
    <w:p w14:paraId="754579FC" w14:textId="221D801C" w:rsidR="00691637" w:rsidRPr="002A17C5" w:rsidRDefault="00FA095E" w:rsidP="00314196">
      <w:pPr>
        <w:jc w:val="both"/>
        <w:rPr>
          <w:rFonts w:ascii="Arial" w:hAnsi="Arial" w:cs="Arial"/>
        </w:rPr>
      </w:pPr>
      <w:r w:rsidRPr="002A17C5">
        <w:rPr>
          <w:rFonts w:ascii="Arial" w:hAnsi="Arial" w:cs="Arial"/>
        </w:rPr>
        <w:t xml:space="preserve">Further studies could be carried out on a larger sample size </w:t>
      </w:r>
      <w:r w:rsidR="00B12666" w:rsidRPr="002A17C5">
        <w:rPr>
          <w:rFonts w:ascii="Arial" w:hAnsi="Arial" w:cs="Arial"/>
        </w:rPr>
        <w:t>to further find root cause of the link between thyroid cancer and Asian population</w:t>
      </w:r>
      <w:r w:rsidR="00F53BF3" w:rsidRPr="002A17C5">
        <w:rPr>
          <w:rFonts w:ascii="Arial" w:hAnsi="Arial" w:cs="Arial"/>
        </w:rPr>
        <w:t>.</w:t>
      </w:r>
    </w:p>
    <w:p w14:paraId="23EFA25A" w14:textId="77777777" w:rsidR="0045071A" w:rsidRPr="002A17C5" w:rsidRDefault="0045071A">
      <w:pPr>
        <w:rPr>
          <w:rFonts w:ascii="Arial" w:hAnsi="Arial" w:cs="Arial"/>
        </w:rPr>
      </w:pPr>
    </w:p>
    <w:p w14:paraId="69B94AD6" w14:textId="76592BFF" w:rsidR="00686061" w:rsidRDefault="00686061">
      <w:pPr>
        <w:rPr>
          <w:rFonts w:ascii="Arial" w:hAnsi="Arial" w:cs="Arial"/>
        </w:rPr>
      </w:pPr>
    </w:p>
    <w:p w14:paraId="55F9D0AB" w14:textId="6BC713D9" w:rsidR="001B1516" w:rsidRDefault="001B1516">
      <w:pPr>
        <w:rPr>
          <w:rFonts w:ascii="Arial" w:hAnsi="Arial" w:cs="Arial"/>
        </w:rPr>
      </w:pPr>
    </w:p>
    <w:p w14:paraId="4F5162F8" w14:textId="77777777" w:rsidR="001B1516" w:rsidRDefault="001B1516">
      <w:pPr>
        <w:rPr>
          <w:rFonts w:ascii="Arial" w:hAnsi="Arial" w:cs="Arial"/>
        </w:rPr>
      </w:pPr>
    </w:p>
    <w:p w14:paraId="2BC983E7" w14:textId="77777777" w:rsidR="00686061" w:rsidRDefault="00686061">
      <w:pPr>
        <w:rPr>
          <w:rFonts w:ascii="Arial" w:hAnsi="Arial" w:cs="Arial"/>
        </w:rPr>
      </w:pPr>
    </w:p>
    <w:p w14:paraId="6563A654" w14:textId="43998AF8" w:rsidR="00582C3C" w:rsidRDefault="00582C3C">
      <w:pPr>
        <w:rPr>
          <w:rFonts w:ascii="Arial" w:hAnsi="Arial" w:cs="Arial"/>
        </w:rPr>
      </w:pPr>
      <w:r w:rsidRPr="002A17C5">
        <w:rPr>
          <w:rFonts w:ascii="Arial" w:hAnsi="Arial" w:cs="Arial"/>
        </w:rPr>
        <w:lastRenderedPageBreak/>
        <w:t>References</w:t>
      </w:r>
    </w:p>
    <w:p w14:paraId="747531B2" w14:textId="4F005F31" w:rsidR="007A7B72" w:rsidRDefault="007A7B72">
      <w:pPr>
        <w:rPr>
          <w:rFonts w:ascii="Arial" w:hAnsi="Arial" w:cs="Arial"/>
        </w:rPr>
      </w:pPr>
    </w:p>
    <w:p w14:paraId="5C50B96F" w14:textId="1FE6C0FA" w:rsidR="007A7B72" w:rsidRDefault="007A7B72">
      <w:pPr>
        <w:rPr>
          <w:rFonts w:ascii="Arial" w:hAnsi="Arial" w:cs="Arial"/>
        </w:rPr>
      </w:pPr>
    </w:p>
    <w:p w14:paraId="7285EEA4" w14:textId="7496C551" w:rsidR="007A7B72" w:rsidRDefault="007A7B72">
      <w:pPr>
        <w:rPr>
          <w:rFonts w:ascii="Arial" w:hAnsi="Arial" w:cs="Arial"/>
        </w:rPr>
      </w:pPr>
      <w:r>
        <w:rPr>
          <w:rFonts w:ascii="Arial" w:hAnsi="Arial" w:cs="Arial"/>
        </w:rPr>
        <w:t>Al-</w:t>
      </w:r>
      <w:proofErr w:type="spellStart"/>
      <w:r>
        <w:rPr>
          <w:rFonts w:ascii="Arial" w:hAnsi="Arial" w:cs="Arial"/>
        </w:rPr>
        <w:t>Qurayshi</w:t>
      </w:r>
      <w:proofErr w:type="spellEnd"/>
      <w:r>
        <w:rPr>
          <w:rFonts w:ascii="Arial" w:hAnsi="Arial" w:cs="Arial"/>
        </w:rPr>
        <w:t xml:space="preserve">, Z., Randolph, G.W., Srivastav, S., Aslam, R., Friedlander, P. and </w:t>
      </w:r>
      <w:proofErr w:type="spellStart"/>
      <w:r>
        <w:rPr>
          <w:rFonts w:ascii="Arial" w:hAnsi="Arial" w:cs="Arial"/>
        </w:rPr>
        <w:t>Kandil</w:t>
      </w:r>
      <w:proofErr w:type="spellEnd"/>
      <w:r>
        <w:rPr>
          <w:rFonts w:ascii="Arial" w:hAnsi="Arial" w:cs="Arial"/>
        </w:rPr>
        <w:t xml:space="preserve">, E. (2016). Outcomes in thyroid surgery are affected by racial, economic, and healthcare system demographics. </w:t>
      </w:r>
      <w:r w:rsidRPr="00443214">
        <w:rPr>
          <w:rFonts w:ascii="Arial" w:hAnsi="Arial" w:cs="Arial"/>
          <w:i/>
        </w:rPr>
        <w:t>The Laryngoscope</w:t>
      </w:r>
      <w:r>
        <w:rPr>
          <w:rFonts w:ascii="Arial" w:hAnsi="Arial" w:cs="Arial"/>
        </w:rPr>
        <w:t>, 126(9), pp.2194-2199. Doi:10.1002/lary.25871.</w:t>
      </w:r>
    </w:p>
    <w:p w14:paraId="1493FB6C" w14:textId="04082C2A" w:rsidR="000761FE" w:rsidRPr="002A17C5" w:rsidRDefault="000761FE">
      <w:pPr>
        <w:rPr>
          <w:rFonts w:ascii="Arial" w:hAnsi="Arial" w:cs="Arial"/>
        </w:rPr>
      </w:pPr>
    </w:p>
    <w:p w14:paraId="4892FAF5" w14:textId="49B26F95" w:rsidR="00184101" w:rsidRPr="002A17C5" w:rsidRDefault="00184101">
      <w:pPr>
        <w:rPr>
          <w:rFonts w:ascii="Arial" w:hAnsi="Arial" w:cs="Arial"/>
        </w:rPr>
      </w:pPr>
    </w:p>
    <w:p w14:paraId="763EE74E" w14:textId="77777777" w:rsidR="00184101" w:rsidRPr="002A17C5" w:rsidRDefault="00184101" w:rsidP="00184101">
      <w:pPr>
        <w:rPr>
          <w:rFonts w:ascii="Arial" w:eastAsia="Times New Roman" w:hAnsi="Arial" w:cs="Arial"/>
          <w:lang w:eastAsia="en-GB"/>
        </w:rPr>
      </w:pPr>
      <w:proofErr w:type="spellStart"/>
      <w:r w:rsidRPr="002A17C5">
        <w:rPr>
          <w:rFonts w:ascii="Arial" w:eastAsia="Times New Roman" w:hAnsi="Arial" w:cs="Arial"/>
          <w:color w:val="333333"/>
          <w:shd w:val="clear" w:color="auto" w:fill="FCFCFC"/>
          <w:lang w:eastAsia="en-GB"/>
        </w:rPr>
        <w:t>Aschebrook</w:t>
      </w:r>
      <w:proofErr w:type="spellEnd"/>
      <w:r w:rsidRPr="002A17C5">
        <w:rPr>
          <w:rFonts w:ascii="Arial" w:eastAsia="Times New Roman" w:hAnsi="Arial" w:cs="Arial"/>
          <w:color w:val="333333"/>
          <w:shd w:val="clear" w:color="auto" w:fill="FCFCFC"/>
          <w:lang w:eastAsia="en-GB"/>
        </w:rPr>
        <w:t>-Kilfoy, B., Kaplan, E.L., Chiu, B.CH. </w:t>
      </w:r>
      <w:r w:rsidRPr="002A17C5">
        <w:rPr>
          <w:rFonts w:ascii="Arial" w:eastAsia="Times New Roman" w:hAnsi="Arial" w:cs="Arial"/>
          <w:i/>
          <w:iCs/>
          <w:color w:val="333333"/>
          <w:lang w:eastAsia="en-GB"/>
        </w:rPr>
        <w:t>et al.</w:t>
      </w:r>
      <w:r w:rsidRPr="002A17C5">
        <w:rPr>
          <w:rFonts w:ascii="Arial" w:eastAsia="Times New Roman" w:hAnsi="Arial" w:cs="Arial"/>
          <w:color w:val="333333"/>
          <w:shd w:val="clear" w:color="auto" w:fill="FCFCFC"/>
          <w:lang w:eastAsia="en-GB"/>
        </w:rPr>
        <w:t> The Acceleration in Papillary Thyroid Cancer Incidence Rates is Similar Among Racial and Ethnic Groups in the United States. </w:t>
      </w:r>
      <w:r w:rsidRPr="002A17C5">
        <w:rPr>
          <w:rFonts w:ascii="Arial" w:eastAsia="Times New Roman" w:hAnsi="Arial" w:cs="Arial"/>
          <w:i/>
          <w:iCs/>
          <w:color w:val="333333"/>
          <w:lang w:eastAsia="en-GB"/>
        </w:rPr>
        <w:t xml:space="preserve">Ann </w:t>
      </w:r>
      <w:proofErr w:type="spellStart"/>
      <w:r w:rsidRPr="002A17C5">
        <w:rPr>
          <w:rFonts w:ascii="Arial" w:eastAsia="Times New Roman" w:hAnsi="Arial" w:cs="Arial"/>
          <w:i/>
          <w:iCs/>
          <w:color w:val="333333"/>
          <w:lang w:eastAsia="en-GB"/>
        </w:rPr>
        <w:t>Surg</w:t>
      </w:r>
      <w:proofErr w:type="spellEnd"/>
      <w:r w:rsidRPr="002A17C5">
        <w:rPr>
          <w:rFonts w:ascii="Arial" w:eastAsia="Times New Roman" w:hAnsi="Arial" w:cs="Arial"/>
          <w:i/>
          <w:iCs/>
          <w:color w:val="333333"/>
          <w:lang w:eastAsia="en-GB"/>
        </w:rPr>
        <w:t xml:space="preserve"> Oncol</w:t>
      </w:r>
      <w:r w:rsidRPr="002A17C5">
        <w:rPr>
          <w:rFonts w:ascii="Arial" w:eastAsia="Times New Roman" w:hAnsi="Arial" w:cs="Arial"/>
          <w:color w:val="333333"/>
          <w:shd w:val="clear" w:color="auto" w:fill="FCFCFC"/>
          <w:lang w:eastAsia="en-GB"/>
        </w:rPr>
        <w:t> </w:t>
      </w:r>
      <w:r w:rsidRPr="002A17C5">
        <w:rPr>
          <w:rFonts w:ascii="Arial" w:eastAsia="Times New Roman" w:hAnsi="Arial" w:cs="Arial"/>
          <w:b/>
          <w:bCs/>
          <w:color w:val="333333"/>
          <w:lang w:eastAsia="en-GB"/>
        </w:rPr>
        <w:t>20, </w:t>
      </w:r>
      <w:r w:rsidRPr="002A17C5">
        <w:rPr>
          <w:rFonts w:ascii="Arial" w:eastAsia="Times New Roman" w:hAnsi="Arial" w:cs="Arial"/>
          <w:color w:val="333333"/>
          <w:shd w:val="clear" w:color="auto" w:fill="FCFCFC"/>
          <w:lang w:eastAsia="en-GB"/>
        </w:rPr>
        <w:t>2746–2753 (2013). https://doi.org/10.1245/s10434-013-2892-y</w:t>
      </w:r>
    </w:p>
    <w:p w14:paraId="5D6F7427" w14:textId="17C7F1E2" w:rsidR="00184101" w:rsidRPr="002A17C5" w:rsidRDefault="00184101">
      <w:pPr>
        <w:rPr>
          <w:rFonts w:ascii="Arial" w:hAnsi="Arial" w:cs="Arial"/>
        </w:rPr>
      </w:pPr>
    </w:p>
    <w:p w14:paraId="6C972C49" w14:textId="3534D49A" w:rsidR="00184101" w:rsidRPr="002A17C5" w:rsidRDefault="00184101">
      <w:pPr>
        <w:rPr>
          <w:rFonts w:ascii="Arial" w:hAnsi="Arial" w:cs="Arial"/>
        </w:rPr>
      </w:pPr>
    </w:p>
    <w:p w14:paraId="285D6AAF" w14:textId="183F6A5B" w:rsidR="00BD6F00" w:rsidRPr="002A17C5" w:rsidRDefault="00BD6F00" w:rsidP="00BD6F00">
      <w:pPr>
        <w:spacing w:line="360" w:lineRule="atLeast"/>
        <w:outlineLvl w:val="3"/>
        <w:rPr>
          <w:rFonts w:ascii="Arial" w:eastAsia="Times New Roman" w:hAnsi="Arial" w:cs="Arial"/>
          <w:color w:val="000000"/>
          <w:lang w:eastAsia="en-GB"/>
        </w:rPr>
      </w:pPr>
      <w:proofErr w:type="spellStart"/>
      <w:r w:rsidRPr="002A17C5">
        <w:rPr>
          <w:rFonts w:ascii="Arial" w:eastAsia="Times New Roman" w:hAnsi="Arial" w:cs="Arial"/>
          <w:color w:val="000000"/>
          <w:lang w:eastAsia="en-GB"/>
        </w:rPr>
        <w:t>Mirian</w:t>
      </w:r>
      <w:proofErr w:type="spellEnd"/>
      <w:r w:rsidRPr="002A17C5">
        <w:rPr>
          <w:rFonts w:ascii="Arial" w:eastAsia="Times New Roman" w:hAnsi="Arial" w:cs="Arial"/>
          <w:color w:val="000000"/>
          <w:lang w:eastAsia="en-GB"/>
        </w:rPr>
        <w:t xml:space="preserve"> </w:t>
      </w:r>
      <w:proofErr w:type="spellStart"/>
      <w:r w:rsidRPr="002A17C5">
        <w:rPr>
          <w:rFonts w:ascii="Arial" w:eastAsia="Times New Roman" w:hAnsi="Arial" w:cs="Arial"/>
          <w:color w:val="000000"/>
          <w:lang w:eastAsia="en-GB"/>
        </w:rPr>
        <w:t>Romitti</w:t>
      </w:r>
      <w:proofErr w:type="spellEnd"/>
      <w:r w:rsidRPr="002A17C5">
        <w:rPr>
          <w:rFonts w:ascii="Arial" w:eastAsia="Times New Roman" w:hAnsi="Arial" w:cs="Arial"/>
          <w:color w:val="000000"/>
          <w:lang w:eastAsia="en-GB"/>
        </w:rPr>
        <w:t xml:space="preserve">, Vitor C </w:t>
      </w:r>
      <w:proofErr w:type="spellStart"/>
      <w:r w:rsidRPr="002A17C5">
        <w:rPr>
          <w:rFonts w:ascii="Arial" w:eastAsia="Times New Roman" w:hAnsi="Arial" w:cs="Arial"/>
          <w:color w:val="000000"/>
          <w:lang w:eastAsia="en-GB"/>
        </w:rPr>
        <w:t>Fabris</w:t>
      </w:r>
      <w:proofErr w:type="spellEnd"/>
      <w:r w:rsidRPr="002A17C5">
        <w:rPr>
          <w:rFonts w:ascii="Arial" w:eastAsia="Times New Roman" w:hAnsi="Arial" w:cs="Arial"/>
          <w:color w:val="000000"/>
          <w:lang w:eastAsia="en-GB"/>
        </w:rPr>
        <w:t xml:space="preserve">, Patricia K </w:t>
      </w:r>
      <w:proofErr w:type="spellStart"/>
      <w:r w:rsidRPr="002A17C5">
        <w:rPr>
          <w:rFonts w:ascii="Arial" w:eastAsia="Times New Roman" w:hAnsi="Arial" w:cs="Arial"/>
          <w:color w:val="000000"/>
          <w:lang w:eastAsia="en-GB"/>
        </w:rPr>
        <w:t>Ziegelmann</w:t>
      </w:r>
      <w:proofErr w:type="spellEnd"/>
      <w:r w:rsidRPr="002A17C5">
        <w:rPr>
          <w:rFonts w:ascii="Arial" w:eastAsia="Times New Roman" w:hAnsi="Arial" w:cs="Arial"/>
          <w:color w:val="000000"/>
          <w:lang w:eastAsia="en-GB"/>
        </w:rPr>
        <w:t>, Ana Luiza Maia, Poli Mara Spritzer</w:t>
      </w:r>
      <w:r w:rsidRPr="002A17C5">
        <w:rPr>
          <w:rFonts w:ascii="Arial" w:eastAsia="Times New Roman" w:hAnsi="Arial" w:cs="Arial"/>
          <w:i/>
          <w:color w:val="000000"/>
          <w:lang w:eastAsia="en-GB"/>
        </w:rPr>
        <w:t xml:space="preserve"> Association between PCOS and autoimmune thyroid disease: a systematic review and meta-analysis. </w:t>
      </w:r>
      <w:r w:rsidRPr="002A17C5">
        <w:rPr>
          <w:rFonts w:ascii="Arial" w:eastAsia="Times New Roman" w:hAnsi="Arial" w:cs="Arial"/>
          <w:color w:val="000000"/>
          <w:lang w:eastAsia="en-GB"/>
        </w:rPr>
        <w:t>Endocrine connections 7(11), 1158-1167, 2018</w:t>
      </w:r>
    </w:p>
    <w:p w14:paraId="46CCECD7" w14:textId="77777777" w:rsidR="00BD6F00" w:rsidRPr="002A17C5" w:rsidRDefault="00BD6F00">
      <w:pPr>
        <w:rPr>
          <w:rFonts w:ascii="Arial" w:hAnsi="Arial" w:cs="Arial"/>
        </w:rPr>
      </w:pPr>
    </w:p>
    <w:p w14:paraId="32D08525" w14:textId="77777777" w:rsidR="00184101" w:rsidRPr="002A17C5" w:rsidRDefault="00184101">
      <w:pPr>
        <w:rPr>
          <w:rFonts w:ascii="Arial" w:hAnsi="Arial" w:cs="Arial"/>
        </w:rPr>
      </w:pPr>
    </w:p>
    <w:p w14:paraId="6B18EBA4" w14:textId="77777777" w:rsidR="000761FE" w:rsidRPr="002A17C5" w:rsidRDefault="000761FE">
      <w:pPr>
        <w:rPr>
          <w:rFonts w:ascii="Arial" w:hAnsi="Arial" w:cs="Arial"/>
        </w:rPr>
      </w:pPr>
    </w:p>
    <w:p w14:paraId="0A467F0C" w14:textId="77777777" w:rsidR="0000437E" w:rsidRPr="002A17C5" w:rsidRDefault="0000437E" w:rsidP="0000437E">
      <w:pPr>
        <w:rPr>
          <w:rFonts w:ascii="Arial" w:eastAsia="Times New Roman" w:hAnsi="Arial" w:cs="Arial"/>
          <w:lang w:eastAsia="en-GB"/>
        </w:rPr>
      </w:pPr>
      <w:r w:rsidRPr="002A17C5">
        <w:rPr>
          <w:rFonts w:ascii="Arial" w:eastAsia="Times New Roman" w:hAnsi="Arial" w:cs="Arial"/>
          <w:color w:val="2A2A2A"/>
          <w:shd w:val="clear" w:color="auto" w:fill="FFFFFF"/>
          <w:lang w:eastAsia="en-GB"/>
        </w:rPr>
        <w:t>Avital Harari, Ning Li, Michael W. Yeh, Racial and Socioeconomic Disparities in Presentation and Outcomes of Well-Differentiated Thyroid Cancer, </w:t>
      </w:r>
      <w:r w:rsidRPr="002A17C5">
        <w:rPr>
          <w:rFonts w:ascii="Arial" w:eastAsia="Times New Roman" w:hAnsi="Arial" w:cs="Arial"/>
          <w:i/>
          <w:iCs/>
          <w:color w:val="2A2A2A"/>
          <w:bdr w:val="none" w:sz="0" w:space="0" w:color="auto" w:frame="1"/>
          <w:lang w:eastAsia="en-GB"/>
        </w:rPr>
        <w:t>The Journal of Clinical Endocrinology &amp; Metabolism</w:t>
      </w:r>
      <w:r w:rsidRPr="002A17C5">
        <w:rPr>
          <w:rFonts w:ascii="Arial" w:eastAsia="Times New Roman" w:hAnsi="Arial" w:cs="Arial"/>
          <w:color w:val="2A2A2A"/>
          <w:shd w:val="clear" w:color="auto" w:fill="FFFFFF"/>
          <w:lang w:eastAsia="en-GB"/>
        </w:rPr>
        <w:t>, Volume 99, Issue 1, 1 January 2014, Pages 133–141, </w:t>
      </w:r>
      <w:hyperlink r:id="rId6" w:history="1">
        <w:r w:rsidRPr="002A17C5">
          <w:rPr>
            <w:rFonts w:ascii="Arial" w:eastAsia="Times New Roman" w:hAnsi="Arial" w:cs="Arial"/>
            <w:color w:val="006FB7"/>
            <w:u w:val="single"/>
            <w:bdr w:val="none" w:sz="0" w:space="0" w:color="auto" w:frame="1"/>
            <w:lang w:eastAsia="en-GB"/>
          </w:rPr>
          <w:t>https://doi.org/10.1210/jc.2013-2781</w:t>
        </w:r>
      </w:hyperlink>
    </w:p>
    <w:p w14:paraId="4AEFD8D1" w14:textId="6E5DA4F6" w:rsidR="0000437E" w:rsidRPr="002A17C5" w:rsidRDefault="0000437E">
      <w:pPr>
        <w:rPr>
          <w:rFonts w:ascii="Arial" w:hAnsi="Arial" w:cs="Arial"/>
        </w:rPr>
      </w:pPr>
    </w:p>
    <w:p w14:paraId="54EF6D24" w14:textId="003ADFA4" w:rsidR="0000437E" w:rsidRPr="002A17C5" w:rsidRDefault="0000437E">
      <w:pPr>
        <w:rPr>
          <w:rFonts w:ascii="Arial" w:hAnsi="Arial" w:cs="Arial"/>
        </w:rPr>
      </w:pPr>
    </w:p>
    <w:p w14:paraId="6DA236B8" w14:textId="77777777" w:rsidR="0000437E" w:rsidRPr="002A17C5" w:rsidRDefault="0000437E">
      <w:pPr>
        <w:rPr>
          <w:rFonts w:ascii="Arial" w:hAnsi="Arial" w:cs="Arial"/>
        </w:rPr>
      </w:pPr>
    </w:p>
    <w:p w14:paraId="21378FCC" w14:textId="77777777" w:rsidR="00BC7CDB" w:rsidRPr="002A17C5" w:rsidRDefault="00BC7CDB" w:rsidP="00BC7CDB">
      <w:pPr>
        <w:rPr>
          <w:rFonts w:ascii="Arial" w:eastAsia="Times New Roman" w:hAnsi="Arial" w:cs="Arial"/>
          <w:lang w:eastAsia="en-GB"/>
        </w:rPr>
      </w:pPr>
      <w:r w:rsidRPr="002A17C5">
        <w:rPr>
          <w:rFonts w:ascii="Arial" w:eastAsia="Times New Roman" w:hAnsi="Arial" w:cs="Arial"/>
          <w:color w:val="2A2A2A"/>
          <w:shd w:val="clear" w:color="auto" w:fill="FFFFFF"/>
          <w:lang w:eastAsia="en-GB"/>
        </w:rPr>
        <w:t>A Price, R Davies, S R Heller, A Milford-Ward, A P Weetman, Asian women are at increased risk of gestational thyrotoxicosis, </w:t>
      </w:r>
      <w:r w:rsidRPr="002A17C5">
        <w:rPr>
          <w:rFonts w:ascii="Arial" w:eastAsia="Times New Roman" w:hAnsi="Arial" w:cs="Arial"/>
          <w:i/>
          <w:iCs/>
          <w:color w:val="2A2A2A"/>
          <w:bdr w:val="none" w:sz="0" w:space="0" w:color="auto" w:frame="1"/>
          <w:lang w:eastAsia="en-GB"/>
        </w:rPr>
        <w:t>The Journal of Clinical Endocrinology &amp; Metabolism</w:t>
      </w:r>
      <w:r w:rsidRPr="002A17C5">
        <w:rPr>
          <w:rFonts w:ascii="Arial" w:eastAsia="Times New Roman" w:hAnsi="Arial" w:cs="Arial"/>
          <w:color w:val="2A2A2A"/>
          <w:shd w:val="clear" w:color="auto" w:fill="FFFFFF"/>
          <w:lang w:eastAsia="en-GB"/>
        </w:rPr>
        <w:t>, Volume 81, Issue 3, 1 March 1996, Pages 1160–1163, </w:t>
      </w:r>
      <w:hyperlink r:id="rId7" w:history="1">
        <w:r w:rsidRPr="002A17C5">
          <w:rPr>
            <w:rFonts w:ascii="Arial" w:eastAsia="Times New Roman" w:hAnsi="Arial" w:cs="Arial"/>
            <w:color w:val="006FB7"/>
            <w:u w:val="single"/>
            <w:bdr w:val="none" w:sz="0" w:space="0" w:color="auto" w:frame="1"/>
            <w:lang w:eastAsia="en-GB"/>
          </w:rPr>
          <w:t>https://doi.org/10.1210/jcem.81.3.8772593</w:t>
        </w:r>
      </w:hyperlink>
    </w:p>
    <w:p w14:paraId="41FF1285" w14:textId="2F667F79" w:rsidR="00582C3C" w:rsidRPr="002A17C5" w:rsidRDefault="00582C3C">
      <w:pPr>
        <w:rPr>
          <w:rFonts w:ascii="Arial" w:hAnsi="Arial" w:cs="Arial"/>
        </w:rPr>
      </w:pPr>
    </w:p>
    <w:p w14:paraId="0A35216C" w14:textId="334FE542" w:rsidR="00C04A83" w:rsidRPr="002A17C5" w:rsidRDefault="00C04A83">
      <w:pPr>
        <w:rPr>
          <w:rFonts w:ascii="Arial" w:hAnsi="Arial" w:cs="Arial"/>
        </w:rPr>
      </w:pPr>
    </w:p>
    <w:p w14:paraId="576F95AF" w14:textId="77777777" w:rsidR="00C04A83" w:rsidRPr="002A17C5" w:rsidRDefault="00C04A83" w:rsidP="00C04A83">
      <w:pPr>
        <w:rPr>
          <w:rFonts w:ascii="Arial" w:eastAsia="Times New Roman" w:hAnsi="Arial" w:cs="Arial"/>
          <w:lang w:eastAsia="en-GB"/>
        </w:rPr>
      </w:pPr>
      <w:proofErr w:type="spellStart"/>
      <w:r w:rsidRPr="002A17C5">
        <w:rPr>
          <w:rFonts w:ascii="Arial" w:eastAsia="Times New Roman" w:hAnsi="Arial" w:cs="Arial"/>
          <w:color w:val="2A2A2A"/>
          <w:shd w:val="clear" w:color="auto" w:fill="FFFFFF"/>
          <w:lang w:eastAsia="en-GB"/>
        </w:rPr>
        <w:t>Bijay</w:t>
      </w:r>
      <w:proofErr w:type="spellEnd"/>
      <w:r w:rsidRPr="002A17C5">
        <w:rPr>
          <w:rFonts w:ascii="Arial" w:eastAsia="Times New Roman" w:hAnsi="Arial" w:cs="Arial"/>
          <w:color w:val="2A2A2A"/>
          <w:shd w:val="clear" w:color="auto" w:fill="FFFFFF"/>
          <w:lang w:eastAsia="en-GB"/>
        </w:rPr>
        <w:t xml:space="preserve"> Vaidya, Sony Anthony, Mary </w:t>
      </w:r>
      <w:proofErr w:type="spellStart"/>
      <w:r w:rsidRPr="002A17C5">
        <w:rPr>
          <w:rFonts w:ascii="Arial" w:eastAsia="Times New Roman" w:hAnsi="Arial" w:cs="Arial"/>
          <w:color w:val="2A2A2A"/>
          <w:shd w:val="clear" w:color="auto" w:fill="FFFFFF"/>
          <w:lang w:eastAsia="en-GB"/>
        </w:rPr>
        <w:t>Bilous</w:t>
      </w:r>
      <w:proofErr w:type="spellEnd"/>
      <w:r w:rsidRPr="002A17C5">
        <w:rPr>
          <w:rFonts w:ascii="Arial" w:eastAsia="Times New Roman" w:hAnsi="Arial" w:cs="Arial"/>
          <w:color w:val="2A2A2A"/>
          <w:shd w:val="clear" w:color="auto" w:fill="FFFFFF"/>
          <w:lang w:eastAsia="en-GB"/>
        </w:rPr>
        <w:t xml:space="preserve">, Beverley Shields, John Drury, Stewart Hutchison, Rudy </w:t>
      </w:r>
      <w:proofErr w:type="spellStart"/>
      <w:r w:rsidRPr="002A17C5">
        <w:rPr>
          <w:rFonts w:ascii="Arial" w:eastAsia="Times New Roman" w:hAnsi="Arial" w:cs="Arial"/>
          <w:color w:val="2A2A2A"/>
          <w:shd w:val="clear" w:color="auto" w:fill="FFFFFF"/>
          <w:lang w:eastAsia="en-GB"/>
        </w:rPr>
        <w:t>Bilous</w:t>
      </w:r>
      <w:proofErr w:type="spellEnd"/>
      <w:r w:rsidRPr="002A17C5">
        <w:rPr>
          <w:rFonts w:ascii="Arial" w:eastAsia="Times New Roman" w:hAnsi="Arial" w:cs="Arial"/>
          <w:color w:val="2A2A2A"/>
          <w:shd w:val="clear" w:color="auto" w:fill="FFFFFF"/>
          <w:lang w:eastAsia="en-GB"/>
        </w:rPr>
        <w:t>, Detection of Thyroid Dysfunction in Early Pregnancy: Universal Screening or Targeted High-Risk Case Finding?, </w:t>
      </w:r>
      <w:r w:rsidRPr="002A17C5">
        <w:rPr>
          <w:rFonts w:ascii="Arial" w:eastAsia="Times New Roman" w:hAnsi="Arial" w:cs="Arial"/>
          <w:i/>
          <w:iCs/>
          <w:color w:val="2A2A2A"/>
          <w:bdr w:val="none" w:sz="0" w:space="0" w:color="auto" w:frame="1"/>
          <w:lang w:eastAsia="en-GB"/>
        </w:rPr>
        <w:t>The Journal of Clinical Endocrinology &amp; Metabolism</w:t>
      </w:r>
      <w:r w:rsidRPr="002A17C5">
        <w:rPr>
          <w:rFonts w:ascii="Arial" w:eastAsia="Times New Roman" w:hAnsi="Arial" w:cs="Arial"/>
          <w:color w:val="2A2A2A"/>
          <w:shd w:val="clear" w:color="auto" w:fill="FFFFFF"/>
          <w:lang w:eastAsia="en-GB"/>
        </w:rPr>
        <w:t>, Volume 92, Issue 1, January 2007, Pages 203–207, </w:t>
      </w:r>
      <w:hyperlink r:id="rId8" w:history="1">
        <w:r w:rsidRPr="002A17C5">
          <w:rPr>
            <w:rFonts w:ascii="Arial" w:eastAsia="Times New Roman" w:hAnsi="Arial" w:cs="Arial"/>
            <w:color w:val="006FB7"/>
            <w:u w:val="single"/>
            <w:bdr w:val="none" w:sz="0" w:space="0" w:color="auto" w:frame="1"/>
            <w:lang w:eastAsia="en-GB"/>
          </w:rPr>
          <w:t>https://doi.org/10.1210/jc.2006-1748</w:t>
        </w:r>
      </w:hyperlink>
    </w:p>
    <w:p w14:paraId="1B1AD139" w14:textId="6ED92CAE" w:rsidR="00C04A83" w:rsidRPr="002A17C5" w:rsidRDefault="00C04A83">
      <w:pPr>
        <w:rPr>
          <w:rFonts w:ascii="Arial" w:hAnsi="Arial" w:cs="Arial"/>
          <w:b/>
          <w:bCs/>
        </w:rPr>
      </w:pPr>
    </w:p>
    <w:p w14:paraId="1C93F929" w14:textId="73CA6DBD" w:rsidR="00C04A83" w:rsidRPr="002A17C5" w:rsidRDefault="00C04A83">
      <w:pPr>
        <w:rPr>
          <w:rFonts w:ascii="Arial" w:hAnsi="Arial" w:cs="Arial"/>
        </w:rPr>
      </w:pPr>
    </w:p>
    <w:p w14:paraId="52786727" w14:textId="77777777" w:rsidR="0010253E" w:rsidRPr="002A17C5" w:rsidRDefault="0010253E" w:rsidP="0010253E">
      <w:pPr>
        <w:rPr>
          <w:rFonts w:ascii="Arial" w:eastAsia="Times New Roman" w:hAnsi="Arial" w:cs="Arial"/>
          <w:lang w:eastAsia="en-GB"/>
        </w:rPr>
      </w:pPr>
      <w:r w:rsidRPr="002A17C5">
        <w:rPr>
          <w:rFonts w:ascii="Arial" w:eastAsia="Times New Roman" w:hAnsi="Arial" w:cs="Arial"/>
          <w:color w:val="222222"/>
          <w:shd w:val="clear" w:color="auto" w:fill="FFFFFF"/>
          <w:lang w:eastAsia="en-GB"/>
        </w:rPr>
        <w:t>Davies L, Welch HG (2006) Increasing incidence of thyroid cancer in the United States, 1973-2002. </w:t>
      </w:r>
      <w:r w:rsidRPr="002A17C5">
        <w:rPr>
          <w:rFonts w:ascii="Arial" w:eastAsia="Times New Roman" w:hAnsi="Arial" w:cs="Arial"/>
          <w:i/>
          <w:iCs/>
          <w:color w:val="222222"/>
          <w:lang w:eastAsia="en-GB"/>
        </w:rPr>
        <w:t>JAMA</w:t>
      </w:r>
      <w:r w:rsidRPr="002A17C5">
        <w:rPr>
          <w:rFonts w:ascii="Arial" w:eastAsia="Times New Roman" w:hAnsi="Arial" w:cs="Arial"/>
          <w:color w:val="222222"/>
          <w:shd w:val="clear" w:color="auto" w:fill="FFFFFF"/>
          <w:lang w:eastAsia="en-GB"/>
        </w:rPr>
        <w:t> </w:t>
      </w:r>
      <w:r w:rsidRPr="002A17C5">
        <w:rPr>
          <w:rFonts w:ascii="Arial" w:eastAsia="Times New Roman" w:hAnsi="Arial" w:cs="Arial"/>
          <w:b/>
          <w:bCs/>
          <w:color w:val="222222"/>
          <w:lang w:eastAsia="en-GB"/>
        </w:rPr>
        <w:t>295</w:t>
      </w:r>
      <w:r w:rsidRPr="002A17C5">
        <w:rPr>
          <w:rFonts w:ascii="Arial" w:eastAsia="Times New Roman" w:hAnsi="Arial" w:cs="Arial"/>
          <w:color w:val="222222"/>
          <w:shd w:val="clear" w:color="auto" w:fill="FFFFFF"/>
          <w:lang w:eastAsia="en-GB"/>
        </w:rPr>
        <w:t>: 2164–2167.</w:t>
      </w:r>
    </w:p>
    <w:p w14:paraId="612F6648" w14:textId="7273B630" w:rsidR="0010253E" w:rsidRPr="002A17C5" w:rsidRDefault="0010253E">
      <w:pPr>
        <w:rPr>
          <w:rFonts w:ascii="Arial" w:hAnsi="Arial" w:cs="Arial"/>
        </w:rPr>
      </w:pPr>
    </w:p>
    <w:p w14:paraId="5C214E11" w14:textId="04BCBB1F" w:rsidR="0010253E" w:rsidRPr="002A17C5" w:rsidRDefault="0010253E">
      <w:pPr>
        <w:rPr>
          <w:rFonts w:ascii="Arial" w:hAnsi="Arial" w:cs="Arial"/>
        </w:rPr>
      </w:pPr>
    </w:p>
    <w:p w14:paraId="0855A9D1" w14:textId="2BA2929B" w:rsidR="0010253E" w:rsidRPr="002A17C5" w:rsidRDefault="0010253E" w:rsidP="0010253E">
      <w:pPr>
        <w:rPr>
          <w:rFonts w:ascii="Arial" w:eastAsia="Times New Roman" w:hAnsi="Arial" w:cs="Arial"/>
          <w:color w:val="222222"/>
          <w:shd w:val="clear" w:color="auto" w:fill="FFFFFF"/>
          <w:lang w:eastAsia="en-GB"/>
        </w:rPr>
      </w:pPr>
      <w:r w:rsidRPr="002A17C5">
        <w:rPr>
          <w:rFonts w:ascii="Arial" w:eastAsia="Times New Roman" w:hAnsi="Arial" w:cs="Arial"/>
          <w:color w:val="222222"/>
          <w:shd w:val="clear" w:color="auto" w:fill="FFFFFF"/>
          <w:lang w:eastAsia="en-GB"/>
        </w:rPr>
        <w:t>Finlayson, A., Barnes, I., Sayeed, S. </w:t>
      </w:r>
      <w:r w:rsidRPr="002A17C5">
        <w:rPr>
          <w:rFonts w:ascii="Arial" w:eastAsia="Times New Roman" w:hAnsi="Arial" w:cs="Arial"/>
          <w:i/>
          <w:iCs/>
          <w:color w:val="222222"/>
          <w:lang w:eastAsia="en-GB"/>
        </w:rPr>
        <w:t>et al.</w:t>
      </w:r>
      <w:r w:rsidRPr="002A17C5">
        <w:rPr>
          <w:rFonts w:ascii="Arial" w:eastAsia="Times New Roman" w:hAnsi="Arial" w:cs="Arial"/>
          <w:color w:val="222222"/>
          <w:shd w:val="clear" w:color="auto" w:fill="FFFFFF"/>
          <w:lang w:eastAsia="en-GB"/>
        </w:rPr>
        <w:t> Incidence of thyroid cancer in England by ethnic group, 2001–2007. </w:t>
      </w:r>
      <w:r w:rsidRPr="002A17C5">
        <w:rPr>
          <w:rFonts w:ascii="Arial" w:eastAsia="Times New Roman" w:hAnsi="Arial" w:cs="Arial"/>
          <w:i/>
          <w:iCs/>
          <w:color w:val="222222"/>
          <w:lang w:eastAsia="en-GB"/>
        </w:rPr>
        <w:t>Br J Cancer</w:t>
      </w:r>
      <w:r w:rsidRPr="002A17C5">
        <w:rPr>
          <w:rFonts w:ascii="Arial" w:eastAsia="Times New Roman" w:hAnsi="Arial" w:cs="Arial"/>
          <w:color w:val="222222"/>
          <w:shd w:val="clear" w:color="auto" w:fill="FFFFFF"/>
          <w:lang w:eastAsia="en-GB"/>
        </w:rPr>
        <w:t> </w:t>
      </w:r>
      <w:r w:rsidRPr="002A17C5">
        <w:rPr>
          <w:rFonts w:ascii="Arial" w:eastAsia="Times New Roman" w:hAnsi="Arial" w:cs="Arial"/>
          <w:b/>
          <w:bCs/>
          <w:color w:val="222222"/>
          <w:lang w:eastAsia="en-GB"/>
        </w:rPr>
        <w:t>110, </w:t>
      </w:r>
      <w:r w:rsidRPr="002A17C5">
        <w:rPr>
          <w:rFonts w:ascii="Arial" w:eastAsia="Times New Roman" w:hAnsi="Arial" w:cs="Arial"/>
          <w:color w:val="222222"/>
          <w:shd w:val="clear" w:color="auto" w:fill="FFFFFF"/>
          <w:lang w:eastAsia="en-GB"/>
        </w:rPr>
        <w:t xml:space="preserve">1322–1327 (2014). </w:t>
      </w:r>
      <w:hyperlink r:id="rId9" w:history="1">
        <w:r w:rsidR="00EC7CFD" w:rsidRPr="002A17C5">
          <w:rPr>
            <w:rStyle w:val="Hyperlink"/>
            <w:rFonts w:ascii="Arial" w:eastAsia="Times New Roman" w:hAnsi="Arial" w:cs="Arial"/>
            <w:shd w:val="clear" w:color="auto" w:fill="FFFFFF"/>
            <w:lang w:eastAsia="en-GB"/>
          </w:rPr>
          <w:t>https://doi.org/10.1038/bjc.2014.4</w:t>
        </w:r>
      </w:hyperlink>
    </w:p>
    <w:p w14:paraId="17F4F49C" w14:textId="064C514F" w:rsidR="00EC7CFD" w:rsidRPr="002A17C5" w:rsidRDefault="00EC7CFD" w:rsidP="0010253E">
      <w:pPr>
        <w:rPr>
          <w:rFonts w:ascii="Arial" w:eastAsia="Times New Roman" w:hAnsi="Arial" w:cs="Arial"/>
          <w:color w:val="222222"/>
          <w:shd w:val="clear" w:color="auto" w:fill="FFFFFF"/>
          <w:lang w:eastAsia="en-GB"/>
        </w:rPr>
      </w:pPr>
    </w:p>
    <w:p w14:paraId="4B6AC805" w14:textId="0F5E14D7" w:rsidR="00443214" w:rsidRDefault="00443214" w:rsidP="0010253E">
      <w:pPr>
        <w:rPr>
          <w:rFonts w:ascii="Arial" w:eastAsia="Times New Roman" w:hAnsi="Arial" w:cs="Arial"/>
          <w:color w:val="222222"/>
          <w:shd w:val="clear" w:color="auto" w:fill="FFFFFF"/>
          <w:lang w:eastAsia="en-GB"/>
        </w:rPr>
      </w:pPr>
      <w:r>
        <w:rPr>
          <w:rFonts w:ascii="Arial" w:eastAsia="Times New Roman" w:hAnsi="Arial" w:cs="Arial"/>
          <w:color w:val="222222"/>
          <w:shd w:val="clear" w:color="auto" w:fill="FFFFFF"/>
          <w:lang w:eastAsia="en-GB"/>
        </w:rPr>
        <w:lastRenderedPageBreak/>
        <w:t xml:space="preserve">Haselkorn, T., Stewart, </w:t>
      </w:r>
      <w:proofErr w:type="gramStart"/>
      <w:r>
        <w:rPr>
          <w:rFonts w:ascii="Arial" w:eastAsia="Times New Roman" w:hAnsi="Arial" w:cs="Arial"/>
          <w:color w:val="222222"/>
          <w:shd w:val="clear" w:color="auto" w:fill="FFFFFF"/>
          <w:lang w:eastAsia="en-GB"/>
        </w:rPr>
        <w:t>S.L.</w:t>
      </w:r>
      <w:proofErr w:type="gramEnd"/>
      <w:r>
        <w:rPr>
          <w:rFonts w:ascii="Arial" w:eastAsia="Times New Roman" w:hAnsi="Arial" w:cs="Arial"/>
          <w:color w:val="222222"/>
          <w:shd w:val="clear" w:color="auto" w:fill="FFFFFF"/>
          <w:lang w:eastAsia="en-GB"/>
        </w:rPr>
        <w:t xml:space="preserve"> and Horn-Ross, P.L. (2003). Why Are Thyroid Cancer Rates So High in Southeast Asian Women Living in the United States? The Bay Area Thyroid Cancer Study1. </w:t>
      </w:r>
      <w:r w:rsidRPr="0060068B">
        <w:rPr>
          <w:rFonts w:ascii="Arial" w:eastAsia="Times New Roman" w:hAnsi="Arial" w:cs="Arial"/>
          <w:i/>
          <w:color w:val="222222"/>
          <w:shd w:val="clear" w:color="auto" w:fill="FFFFFF"/>
          <w:lang w:eastAsia="en-GB"/>
        </w:rPr>
        <w:t>Cancer Epidemiology, Biomarkers &amp; Prevention</w:t>
      </w:r>
      <w:r>
        <w:rPr>
          <w:rFonts w:ascii="Arial" w:eastAsia="Times New Roman" w:hAnsi="Arial" w:cs="Arial"/>
          <w:color w:val="222222"/>
          <w:shd w:val="clear" w:color="auto" w:fill="FFFFFF"/>
          <w:lang w:eastAsia="en-GB"/>
        </w:rPr>
        <w:t>, [online] 12(2), pp.1</w:t>
      </w:r>
      <w:r w:rsidR="0060068B">
        <w:rPr>
          <w:rFonts w:ascii="Arial" w:eastAsia="Times New Roman" w:hAnsi="Arial" w:cs="Arial"/>
          <w:color w:val="222222"/>
          <w:shd w:val="clear" w:color="auto" w:fill="FFFFFF"/>
          <w:lang w:eastAsia="en-GB"/>
        </w:rPr>
        <w:t xml:space="preserve">44-150. Available at: </w:t>
      </w:r>
      <w:hyperlink r:id="rId10" w:history="1">
        <w:r w:rsidR="0060068B" w:rsidRPr="00044412">
          <w:rPr>
            <w:rStyle w:val="Hyperlink"/>
            <w:rFonts w:ascii="Arial" w:eastAsia="Times New Roman" w:hAnsi="Arial" w:cs="Arial"/>
            <w:shd w:val="clear" w:color="auto" w:fill="FFFFFF"/>
            <w:lang w:eastAsia="en-GB"/>
          </w:rPr>
          <w:t>http://aacrjournals.org/cebp/article12/2/144/253441/Why-Are-Thyroid-Cancer-Rates-So-High-in-Southeast</w:t>
        </w:r>
      </w:hyperlink>
      <w:r w:rsidR="0060068B">
        <w:rPr>
          <w:rFonts w:ascii="Arial" w:eastAsia="Times New Roman" w:hAnsi="Arial" w:cs="Arial"/>
          <w:color w:val="222222"/>
          <w:shd w:val="clear" w:color="auto" w:fill="FFFFFF"/>
          <w:lang w:eastAsia="en-GB"/>
        </w:rPr>
        <w:t xml:space="preserve"> [Accessed 22 Jun.2022].</w:t>
      </w:r>
    </w:p>
    <w:p w14:paraId="36269468" w14:textId="011820AB" w:rsidR="00443214" w:rsidRDefault="00443214" w:rsidP="0010253E">
      <w:pPr>
        <w:rPr>
          <w:rFonts w:ascii="Arial" w:eastAsia="Times New Roman" w:hAnsi="Arial" w:cs="Arial"/>
          <w:color w:val="222222"/>
          <w:shd w:val="clear" w:color="auto" w:fill="FFFFFF"/>
          <w:lang w:eastAsia="en-GB"/>
        </w:rPr>
      </w:pPr>
    </w:p>
    <w:p w14:paraId="69B0AB2A" w14:textId="77777777" w:rsidR="00DC069E" w:rsidRPr="002A17C5" w:rsidRDefault="00DC069E" w:rsidP="0010253E">
      <w:pPr>
        <w:rPr>
          <w:rFonts w:ascii="Arial" w:eastAsia="Times New Roman" w:hAnsi="Arial" w:cs="Arial"/>
          <w:color w:val="222222"/>
          <w:shd w:val="clear" w:color="auto" w:fill="FFFFFF"/>
          <w:lang w:eastAsia="en-GB"/>
        </w:rPr>
      </w:pPr>
    </w:p>
    <w:p w14:paraId="08D3A6A3" w14:textId="3AAC604E" w:rsidR="00EC7CFD" w:rsidRPr="002A17C5" w:rsidRDefault="00EC7CFD" w:rsidP="0010253E">
      <w:pPr>
        <w:rPr>
          <w:rFonts w:ascii="Arial" w:eastAsia="Times New Roman" w:hAnsi="Arial" w:cs="Arial"/>
          <w:color w:val="222222"/>
          <w:shd w:val="clear" w:color="auto" w:fill="FFFFFF"/>
          <w:lang w:eastAsia="en-GB"/>
        </w:rPr>
      </w:pPr>
    </w:p>
    <w:p w14:paraId="08A49E1B" w14:textId="77777777" w:rsidR="00EC7CFD" w:rsidRPr="002A17C5" w:rsidRDefault="00EC7CFD" w:rsidP="00EC7CFD">
      <w:pPr>
        <w:rPr>
          <w:rFonts w:ascii="Arial" w:eastAsia="Times New Roman" w:hAnsi="Arial" w:cs="Arial"/>
          <w:lang w:eastAsia="en-GB"/>
        </w:rPr>
      </w:pPr>
      <w:r w:rsidRPr="002A17C5">
        <w:rPr>
          <w:rFonts w:ascii="Arial" w:eastAsia="Times New Roman" w:hAnsi="Arial" w:cs="Arial"/>
          <w:color w:val="333333"/>
          <w:shd w:val="clear" w:color="auto" w:fill="FCFCFC"/>
          <w:lang w:eastAsia="en-GB"/>
        </w:rPr>
        <w:t>Horn-Ross, P.L., McClure, L.A., Chang, E.T. </w:t>
      </w:r>
      <w:r w:rsidRPr="002A17C5">
        <w:rPr>
          <w:rFonts w:ascii="Arial" w:eastAsia="Times New Roman" w:hAnsi="Arial" w:cs="Arial"/>
          <w:i/>
          <w:iCs/>
          <w:color w:val="333333"/>
          <w:lang w:eastAsia="en-GB"/>
        </w:rPr>
        <w:t>et al.</w:t>
      </w:r>
      <w:r w:rsidRPr="002A17C5">
        <w:rPr>
          <w:rFonts w:ascii="Arial" w:eastAsia="Times New Roman" w:hAnsi="Arial" w:cs="Arial"/>
          <w:color w:val="333333"/>
          <w:shd w:val="clear" w:color="auto" w:fill="FCFCFC"/>
          <w:lang w:eastAsia="en-GB"/>
        </w:rPr>
        <w:t> Papillary thyroid cancer incidence rates vary significantly by birthplace in Asian American women. </w:t>
      </w:r>
      <w:r w:rsidRPr="002A17C5">
        <w:rPr>
          <w:rFonts w:ascii="Arial" w:eastAsia="Times New Roman" w:hAnsi="Arial" w:cs="Arial"/>
          <w:i/>
          <w:iCs/>
          <w:color w:val="333333"/>
          <w:lang w:eastAsia="en-GB"/>
        </w:rPr>
        <w:t>Cancer Causes Control</w:t>
      </w:r>
      <w:r w:rsidRPr="002A17C5">
        <w:rPr>
          <w:rFonts w:ascii="Arial" w:eastAsia="Times New Roman" w:hAnsi="Arial" w:cs="Arial"/>
          <w:color w:val="333333"/>
          <w:shd w:val="clear" w:color="auto" w:fill="FCFCFC"/>
          <w:lang w:eastAsia="en-GB"/>
        </w:rPr>
        <w:t> </w:t>
      </w:r>
      <w:r w:rsidRPr="002A17C5">
        <w:rPr>
          <w:rFonts w:ascii="Arial" w:eastAsia="Times New Roman" w:hAnsi="Arial" w:cs="Arial"/>
          <w:b/>
          <w:bCs/>
          <w:color w:val="333333"/>
          <w:lang w:eastAsia="en-GB"/>
        </w:rPr>
        <w:t>22, </w:t>
      </w:r>
      <w:r w:rsidRPr="002A17C5">
        <w:rPr>
          <w:rFonts w:ascii="Arial" w:eastAsia="Times New Roman" w:hAnsi="Arial" w:cs="Arial"/>
          <w:color w:val="333333"/>
          <w:shd w:val="clear" w:color="auto" w:fill="FCFCFC"/>
          <w:lang w:eastAsia="en-GB"/>
        </w:rPr>
        <w:t>479–485 (2011). https://doi.org/10.1007/s10552-010-9720-5</w:t>
      </w:r>
    </w:p>
    <w:p w14:paraId="3456591E" w14:textId="6FA5A51E" w:rsidR="00EC7CFD" w:rsidRPr="002A17C5" w:rsidRDefault="00EC7CFD" w:rsidP="0010253E">
      <w:pPr>
        <w:rPr>
          <w:rFonts w:ascii="Arial" w:eastAsia="Times New Roman" w:hAnsi="Arial" w:cs="Arial"/>
          <w:color w:val="222222"/>
          <w:shd w:val="clear" w:color="auto" w:fill="FFFFFF"/>
          <w:lang w:eastAsia="en-GB"/>
        </w:rPr>
      </w:pPr>
    </w:p>
    <w:p w14:paraId="40BC6C34" w14:textId="77777777" w:rsidR="00EC7CFD" w:rsidRPr="002A17C5" w:rsidRDefault="00EC7CFD" w:rsidP="0010253E">
      <w:pPr>
        <w:rPr>
          <w:rFonts w:ascii="Arial" w:eastAsia="Times New Roman" w:hAnsi="Arial" w:cs="Arial"/>
          <w:lang w:eastAsia="en-GB"/>
        </w:rPr>
      </w:pPr>
    </w:p>
    <w:p w14:paraId="63B33544" w14:textId="1DA278B2" w:rsidR="0010253E" w:rsidRPr="002A17C5" w:rsidRDefault="0010253E">
      <w:pPr>
        <w:rPr>
          <w:rFonts w:ascii="Arial" w:hAnsi="Arial" w:cs="Arial"/>
        </w:rPr>
      </w:pPr>
    </w:p>
    <w:p w14:paraId="57012752" w14:textId="0E50568A" w:rsidR="00A73B26" w:rsidRPr="002A17C5" w:rsidRDefault="00000000" w:rsidP="00A73B26">
      <w:pPr>
        <w:rPr>
          <w:rFonts w:ascii="Arial" w:eastAsia="Times New Roman" w:hAnsi="Arial" w:cs="Arial"/>
          <w:lang w:eastAsia="en-GB"/>
        </w:rPr>
      </w:pPr>
      <w:hyperlink r:id="rId11" w:tgtFrame="_blank" w:history="1">
        <w:r w:rsidR="00A73B26" w:rsidRPr="002A17C5">
          <w:rPr>
            <w:rFonts w:ascii="Arial" w:eastAsia="Times New Roman" w:hAnsi="Arial" w:cs="Arial"/>
            <w:color w:val="642A8F"/>
            <w:u w:val="single"/>
            <w:lang w:eastAsia="en-GB"/>
          </w:rPr>
          <w:t>Matthew R. Edmunds</w:t>
        </w:r>
      </w:hyperlink>
      <w:r w:rsidR="00A73B26" w:rsidRPr="002A17C5">
        <w:rPr>
          <w:rFonts w:ascii="Arial" w:eastAsia="Times New Roman" w:hAnsi="Arial" w:cs="Arial"/>
          <w:color w:val="000000"/>
          <w:shd w:val="clear" w:color="auto" w:fill="FFFFFF"/>
          <w:lang w:eastAsia="en-GB"/>
        </w:rPr>
        <w:t xml:space="preserve">, M.R.C.P., </w:t>
      </w:r>
      <w:proofErr w:type="spellStart"/>
      <w:r w:rsidR="00A73B26" w:rsidRPr="002A17C5">
        <w:rPr>
          <w:rFonts w:ascii="Arial" w:eastAsia="Times New Roman" w:hAnsi="Arial" w:cs="Arial"/>
          <w:color w:val="000000"/>
          <w:shd w:val="clear" w:color="auto" w:fill="FFFFFF"/>
          <w:lang w:eastAsia="en-GB"/>
        </w:rPr>
        <w:t>M.R.C.Ophth</w:t>
      </w:r>
      <w:proofErr w:type="spellEnd"/>
      <w:r w:rsidR="00A73B26" w:rsidRPr="002A17C5">
        <w:rPr>
          <w:rFonts w:ascii="Arial" w:eastAsia="Times New Roman" w:hAnsi="Arial" w:cs="Arial"/>
          <w:color w:val="000000"/>
          <w:shd w:val="clear" w:color="auto" w:fill="FFFFFF"/>
          <w:lang w:eastAsia="en-GB"/>
        </w:rPr>
        <w:t>,</w:t>
      </w:r>
      <w:r w:rsidR="00A73B26" w:rsidRPr="002A17C5">
        <w:rPr>
          <w:rFonts w:ascii="Arial" w:eastAsia="Times New Roman" w:hAnsi="Arial" w:cs="Arial"/>
          <w:color w:val="000000"/>
          <w:vertAlign w:val="superscript"/>
          <w:lang w:eastAsia="en-GB"/>
        </w:rPr>
        <w:fldChar w:fldCharType="begin"/>
      </w:r>
      <w:r w:rsidR="00A73B26" w:rsidRPr="002A17C5">
        <w:rPr>
          <w:rFonts w:ascii="Arial" w:eastAsia="Times New Roman" w:hAnsi="Arial" w:cs="Arial"/>
          <w:color w:val="000000"/>
          <w:vertAlign w:val="superscript"/>
          <w:lang w:eastAsia="en-GB"/>
        </w:rPr>
        <w:instrText xml:space="preserve"> INCLUDEPICTURE "/var/folders/2v/fqkyf9b115l12mvrg1npct200000gn/T/com.microsoft.Word/WebArchiveCopyPasteTempFiles/corrauth.gif" \* MERGEFORMATINET </w:instrText>
      </w:r>
      <w:r w:rsidR="00A73B26" w:rsidRPr="002A17C5">
        <w:rPr>
          <w:rFonts w:ascii="Arial" w:eastAsia="Times New Roman" w:hAnsi="Arial" w:cs="Arial"/>
          <w:color w:val="000000"/>
          <w:vertAlign w:val="superscript"/>
          <w:lang w:eastAsia="en-GB"/>
        </w:rPr>
        <w:fldChar w:fldCharType="separate"/>
      </w:r>
      <w:r w:rsidR="00A73B26" w:rsidRPr="002A17C5">
        <w:rPr>
          <w:rFonts w:ascii="Arial" w:eastAsia="Times New Roman" w:hAnsi="Arial" w:cs="Arial"/>
          <w:noProof/>
          <w:color w:val="000000"/>
          <w:vertAlign w:val="superscript"/>
          <w:lang w:eastAsia="en-GB"/>
        </w:rPr>
        <w:drawing>
          <wp:inline distT="0" distB="0" distL="0" distR="0" wp14:anchorId="7F5ABC92" wp14:editId="4601FAF4">
            <wp:extent cx="88900" cy="114300"/>
            <wp:effectExtent l="0" t="0" r="0" b="0"/>
            <wp:docPr id="136" name="Picture 136" descr="corresponding auth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esponding autho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8900" cy="114300"/>
                    </a:xfrm>
                    <a:prstGeom prst="rect">
                      <a:avLst/>
                    </a:prstGeom>
                    <a:noFill/>
                    <a:ln>
                      <a:noFill/>
                    </a:ln>
                  </pic:spPr>
                </pic:pic>
              </a:graphicData>
            </a:graphic>
          </wp:inline>
        </w:drawing>
      </w:r>
      <w:r w:rsidR="00A73B26" w:rsidRPr="002A17C5">
        <w:rPr>
          <w:rFonts w:ascii="Arial" w:eastAsia="Times New Roman" w:hAnsi="Arial" w:cs="Arial"/>
          <w:color w:val="000000"/>
          <w:vertAlign w:val="superscript"/>
          <w:lang w:eastAsia="en-GB"/>
        </w:rPr>
        <w:fldChar w:fldCharType="end"/>
      </w:r>
      <w:r w:rsidR="00A73B26" w:rsidRPr="002A17C5">
        <w:rPr>
          <w:rFonts w:ascii="Arial" w:eastAsia="Times New Roman" w:hAnsi="Arial" w:cs="Arial"/>
          <w:color w:val="000000"/>
          <w:vertAlign w:val="superscript"/>
          <w:lang w:eastAsia="en-GB"/>
        </w:rPr>
        <w:t>*</w:t>
      </w:r>
      <w:r w:rsidR="00A73B26" w:rsidRPr="002A17C5">
        <w:rPr>
          <w:rFonts w:ascii="Arial" w:eastAsia="Times New Roman" w:hAnsi="Arial" w:cs="Arial"/>
          <w:color w:val="000000"/>
          <w:shd w:val="clear" w:color="auto" w:fill="FFFFFF"/>
          <w:lang w:eastAsia="en-GB"/>
        </w:rPr>
        <w:t> </w:t>
      </w:r>
      <w:hyperlink r:id="rId13" w:tgtFrame="_blank" w:history="1">
        <w:r w:rsidR="00A73B26" w:rsidRPr="002A17C5">
          <w:rPr>
            <w:rFonts w:ascii="Arial" w:eastAsia="Times New Roman" w:hAnsi="Arial" w:cs="Arial"/>
            <w:color w:val="642A8F"/>
            <w:u w:val="single"/>
            <w:lang w:eastAsia="en-GB"/>
          </w:rPr>
          <w:t xml:space="preserve">Julie A. </w:t>
        </w:r>
        <w:proofErr w:type="spellStart"/>
        <w:r w:rsidR="00A73B26" w:rsidRPr="002A17C5">
          <w:rPr>
            <w:rFonts w:ascii="Arial" w:eastAsia="Times New Roman" w:hAnsi="Arial" w:cs="Arial"/>
            <w:color w:val="642A8F"/>
            <w:u w:val="single"/>
            <w:lang w:eastAsia="en-GB"/>
          </w:rPr>
          <w:t>Huntbach</w:t>
        </w:r>
        <w:proofErr w:type="spellEnd"/>
      </w:hyperlink>
      <w:r w:rsidR="00A73B26" w:rsidRPr="002A17C5">
        <w:rPr>
          <w:rFonts w:ascii="Arial" w:eastAsia="Times New Roman" w:hAnsi="Arial" w:cs="Arial"/>
          <w:color w:val="000000"/>
          <w:shd w:val="clear" w:color="auto" w:fill="FFFFFF"/>
          <w:lang w:eastAsia="en-GB"/>
        </w:rPr>
        <w:t>, M.R.C.S. (Ed),</w:t>
      </w:r>
      <w:r w:rsidR="00A73B26" w:rsidRPr="002A17C5">
        <w:rPr>
          <w:rFonts w:ascii="Arial" w:eastAsia="Times New Roman" w:hAnsi="Arial" w:cs="Arial"/>
          <w:color w:val="000000"/>
          <w:vertAlign w:val="superscript"/>
          <w:lang w:eastAsia="en-GB"/>
        </w:rPr>
        <w:t>†</w:t>
      </w:r>
      <w:r w:rsidR="00A73B26" w:rsidRPr="002A17C5">
        <w:rPr>
          <w:rFonts w:ascii="Arial" w:eastAsia="Times New Roman" w:hAnsi="Arial" w:cs="Arial"/>
          <w:color w:val="000000"/>
          <w:shd w:val="clear" w:color="auto" w:fill="FFFFFF"/>
          <w:lang w:eastAsia="en-GB"/>
        </w:rPr>
        <w:t> and  </w:t>
      </w:r>
      <w:hyperlink r:id="rId14" w:tgtFrame="_blank" w:history="1">
        <w:r w:rsidR="00A73B26" w:rsidRPr="002A17C5">
          <w:rPr>
            <w:rFonts w:ascii="Arial" w:eastAsia="Times New Roman" w:hAnsi="Arial" w:cs="Arial"/>
            <w:color w:val="642A8F"/>
            <w:u w:val="single"/>
            <w:lang w:eastAsia="en-GB"/>
          </w:rPr>
          <w:t xml:space="preserve">Omar M. </w:t>
        </w:r>
        <w:proofErr w:type="spellStart"/>
        <w:r w:rsidR="00A73B26" w:rsidRPr="002A17C5">
          <w:rPr>
            <w:rFonts w:ascii="Arial" w:eastAsia="Times New Roman" w:hAnsi="Arial" w:cs="Arial"/>
            <w:color w:val="642A8F"/>
            <w:u w:val="single"/>
            <w:lang w:eastAsia="en-GB"/>
          </w:rPr>
          <w:t>Durrani</w:t>
        </w:r>
        <w:proofErr w:type="spellEnd"/>
      </w:hyperlink>
      <w:r w:rsidR="00A73B26" w:rsidRPr="002A17C5">
        <w:rPr>
          <w:rFonts w:ascii="Arial" w:eastAsia="Times New Roman" w:hAnsi="Arial" w:cs="Arial"/>
          <w:color w:val="000000"/>
          <w:shd w:val="clear" w:color="auto" w:fill="FFFFFF"/>
          <w:lang w:eastAsia="en-GB"/>
        </w:rPr>
        <w:t xml:space="preserve">, F.R.C.S. </w:t>
      </w:r>
      <w:proofErr w:type="spellStart"/>
      <w:r w:rsidR="00A73B26" w:rsidRPr="002A17C5">
        <w:rPr>
          <w:rFonts w:ascii="Arial" w:eastAsia="Times New Roman" w:hAnsi="Arial" w:cs="Arial"/>
          <w:color w:val="000000"/>
          <w:shd w:val="clear" w:color="auto" w:fill="FFFFFF"/>
          <w:lang w:eastAsia="en-GB"/>
        </w:rPr>
        <w:t>Ophth</w:t>
      </w:r>
      <w:proofErr w:type="spellEnd"/>
      <w:r w:rsidR="00A73B26" w:rsidRPr="002A17C5">
        <w:rPr>
          <w:rFonts w:ascii="Arial" w:eastAsia="Times New Roman" w:hAnsi="Arial" w:cs="Arial"/>
          <w:color w:val="000000"/>
          <w:shd w:val="clear" w:color="auto" w:fill="FFFFFF"/>
          <w:lang w:eastAsia="en-GB"/>
        </w:rPr>
        <w:t>. 201</w:t>
      </w:r>
      <w:r w:rsidR="00DB1584" w:rsidRPr="002A17C5">
        <w:rPr>
          <w:rFonts w:ascii="Arial" w:eastAsia="Times New Roman" w:hAnsi="Arial" w:cs="Arial"/>
          <w:color w:val="000000"/>
          <w:shd w:val="clear" w:color="auto" w:fill="FFFFFF"/>
          <w:lang w:eastAsia="en-GB"/>
        </w:rPr>
        <w:t>4</w:t>
      </w:r>
      <w:r w:rsidR="00A73B26" w:rsidRPr="002A17C5">
        <w:rPr>
          <w:rFonts w:ascii="Arial" w:eastAsia="Times New Roman" w:hAnsi="Arial" w:cs="Arial"/>
          <w:color w:val="000000"/>
          <w:shd w:val="clear" w:color="auto" w:fill="FFFFFF"/>
          <w:lang w:eastAsia="en-GB"/>
        </w:rPr>
        <w:t>.</w:t>
      </w:r>
    </w:p>
    <w:p w14:paraId="7CFCF477" w14:textId="6C817A34" w:rsidR="0031329A" w:rsidRPr="002A17C5" w:rsidRDefault="0031329A">
      <w:pPr>
        <w:rPr>
          <w:rFonts w:ascii="Arial" w:hAnsi="Arial" w:cs="Arial"/>
        </w:rPr>
      </w:pPr>
    </w:p>
    <w:p w14:paraId="3E3A1E4B" w14:textId="27522851" w:rsidR="00A73B26" w:rsidRDefault="00A73B26">
      <w:pPr>
        <w:rPr>
          <w:rFonts w:ascii="Arial" w:hAnsi="Arial" w:cs="Arial"/>
        </w:rPr>
      </w:pPr>
    </w:p>
    <w:p w14:paraId="15E16559" w14:textId="02F9CA79" w:rsidR="0060068B" w:rsidRDefault="0060068B">
      <w:pPr>
        <w:rPr>
          <w:rFonts w:ascii="Arial" w:hAnsi="Arial" w:cs="Arial"/>
        </w:rPr>
      </w:pPr>
    </w:p>
    <w:p w14:paraId="43D92DD8" w14:textId="40369FA6" w:rsidR="0060068B" w:rsidRDefault="0060068B">
      <w:pPr>
        <w:rPr>
          <w:rFonts w:ascii="Arial" w:hAnsi="Arial" w:cs="Arial"/>
        </w:rPr>
      </w:pPr>
      <w:r>
        <w:rPr>
          <w:rFonts w:ascii="Arial" w:hAnsi="Arial" w:cs="Arial"/>
        </w:rPr>
        <w:t>Messina, M.</w:t>
      </w:r>
      <w:r w:rsidR="004D1C62">
        <w:rPr>
          <w:rFonts w:ascii="Arial" w:hAnsi="Arial" w:cs="Arial"/>
        </w:rPr>
        <w:t xml:space="preserve"> and Redmond, G. (2006). Effects of soy protein and soybean isoflavones on thyroid function in healthy adults and hypothyroid patients: a review of the relevant literature. Thyroid: Official Journal of the American Thyroid Association, [online] 16(3), pp.249-258.</w:t>
      </w:r>
      <w:r w:rsidR="00D07157">
        <w:rPr>
          <w:rFonts w:ascii="Arial" w:hAnsi="Arial" w:cs="Arial"/>
        </w:rPr>
        <w:t xml:space="preserve"> D</w:t>
      </w:r>
      <w:r w:rsidR="004D1C62">
        <w:rPr>
          <w:rFonts w:ascii="Arial" w:hAnsi="Arial" w:cs="Arial"/>
        </w:rPr>
        <w:t>oi</w:t>
      </w:r>
      <w:r w:rsidR="00D07157">
        <w:rPr>
          <w:rFonts w:ascii="Arial" w:hAnsi="Arial" w:cs="Arial"/>
        </w:rPr>
        <w:t>: 10.1089/thy.2006.16.249.</w:t>
      </w:r>
    </w:p>
    <w:p w14:paraId="5CEA2B06" w14:textId="1E81671D" w:rsidR="0060068B" w:rsidRDefault="0060068B">
      <w:pPr>
        <w:rPr>
          <w:rFonts w:ascii="Arial" w:hAnsi="Arial" w:cs="Arial"/>
        </w:rPr>
      </w:pPr>
    </w:p>
    <w:p w14:paraId="655D8685" w14:textId="4FFE84FE" w:rsidR="0060068B" w:rsidRDefault="0060068B">
      <w:pPr>
        <w:rPr>
          <w:rFonts w:ascii="Arial" w:hAnsi="Arial" w:cs="Arial"/>
        </w:rPr>
      </w:pPr>
    </w:p>
    <w:p w14:paraId="7240D498" w14:textId="77777777" w:rsidR="0060068B" w:rsidRPr="002A17C5" w:rsidRDefault="0060068B">
      <w:pPr>
        <w:rPr>
          <w:rFonts w:ascii="Arial" w:hAnsi="Arial" w:cs="Arial"/>
        </w:rPr>
      </w:pPr>
    </w:p>
    <w:p w14:paraId="7707B092" w14:textId="01D08971" w:rsidR="0031329A" w:rsidRPr="002A17C5" w:rsidRDefault="00D07157">
      <w:pPr>
        <w:rPr>
          <w:rFonts w:ascii="Arial" w:hAnsi="Arial" w:cs="Arial"/>
        </w:rPr>
      </w:pPr>
      <w:r>
        <w:rPr>
          <w:rFonts w:ascii="Arial" w:hAnsi="Arial" w:cs="Arial"/>
        </w:rPr>
        <w:t xml:space="preserve">Pradhan, B and Pradhan, S.B. (2017). Prevalence of Thyroid Dysfunction in Community of </w:t>
      </w:r>
      <w:proofErr w:type="spellStart"/>
      <w:r>
        <w:rPr>
          <w:rFonts w:ascii="Arial" w:hAnsi="Arial" w:cs="Arial"/>
        </w:rPr>
        <w:t>Duwakot</w:t>
      </w:r>
      <w:proofErr w:type="spellEnd"/>
      <w:r>
        <w:rPr>
          <w:rFonts w:ascii="Arial" w:hAnsi="Arial" w:cs="Arial"/>
        </w:rPr>
        <w:t xml:space="preserve">, </w:t>
      </w:r>
      <w:proofErr w:type="spellStart"/>
      <w:r>
        <w:rPr>
          <w:rFonts w:ascii="Arial" w:hAnsi="Arial" w:cs="Arial"/>
        </w:rPr>
        <w:t>Bhakyapur</w:t>
      </w:r>
      <w:proofErr w:type="spellEnd"/>
      <w:r>
        <w:rPr>
          <w:rFonts w:ascii="Arial" w:hAnsi="Arial" w:cs="Arial"/>
        </w:rPr>
        <w:t xml:space="preserve">. </w:t>
      </w:r>
      <w:r w:rsidRPr="00D07157">
        <w:rPr>
          <w:rFonts w:ascii="Arial" w:hAnsi="Arial" w:cs="Arial"/>
          <w:i/>
        </w:rPr>
        <w:t>Journal of Pathology of Nepal,</w:t>
      </w:r>
      <w:r>
        <w:rPr>
          <w:rFonts w:ascii="Arial" w:hAnsi="Arial" w:cs="Arial"/>
        </w:rPr>
        <w:t xml:space="preserve"> 7(2), pp. 1184-1187. doi:10.3126/</w:t>
      </w:r>
      <w:proofErr w:type="gramStart"/>
      <w:r>
        <w:rPr>
          <w:rFonts w:ascii="Arial" w:hAnsi="Arial" w:cs="Arial"/>
        </w:rPr>
        <w:t>jpn.v</w:t>
      </w:r>
      <w:proofErr w:type="gramEnd"/>
      <w:r>
        <w:rPr>
          <w:rFonts w:ascii="Arial" w:hAnsi="Arial" w:cs="Arial"/>
        </w:rPr>
        <w:t>7i2.18-24.</w:t>
      </w:r>
    </w:p>
    <w:p w14:paraId="5E4FD224" w14:textId="373D9775" w:rsidR="00910F4D" w:rsidRPr="002A17C5" w:rsidRDefault="00910F4D">
      <w:pPr>
        <w:rPr>
          <w:rFonts w:ascii="Arial" w:hAnsi="Arial" w:cs="Arial"/>
        </w:rPr>
      </w:pPr>
    </w:p>
    <w:p w14:paraId="50E8236B" w14:textId="77777777" w:rsidR="00910F4D" w:rsidRPr="002A17C5" w:rsidRDefault="00910F4D">
      <w:pPr>
        <w:rPr>
          <w:rFonts w:ascii="Arial" w:hAnsi="Arial" w:cs="Arial"/>
        </w:rPr>
      </w:pPr>
    </w:p>
    <w:p w14:paraId="42E399A5" w14:textId="3B341EDA" w:rsidR="00890249" w:rsidRPr="002A17C5" w:rsidRDefault="00890249">
      <w:pPr>
        <w:rPr>
          <w:rFonts w:ascii="Arial" w:hAnsi="Arial" w:cs="Arial"/>
        </w:rPr>
      </w:pPr>
    </w:p>
    <w:p w14:paraId="63977B47" w14:textId="77777777" w:rsidR="0045071A" w:rsidRPr="002A17C5" w:rsidRDefault="0045071A" w:rsidP="0045071A">
      <w:pPr>
        <w:rPr>
          <w:rFonts w:ascii="Arial" w:eastAsia="Times New Roman" w:hAnsi="Arial" w:cs="Arial"/>
          <w:lang w:eastAsia="en-GB"/>
        </w:rPr>
      </w:pPr>
      <w:r w:rsidRPr="002A17C5">
        <w:rPr>
          <w:rFonts w:ascii="Arial" w:eastAsia="Times New Roman" w:hAnsi="Arial" w:cs="Arial"/>
          <w:color w:val="333333"/>
          <w:shd w:val="clear" w:color="auto" w:fill="FCFCFC"/>
          <w:lang w:eastAsia="en-GB"/>
        </w:rPr>
        <w:t>Rossing, M.A., Schwartz, S.M. &amp; Weiss, N.S. Thyroid cancer incidence in Asian migrants to the United States and their descendants. </w:t>
      </w:r>
      <w:r w:rsidRPr="002A17C5">
        <w:rPr>
          <w:rFonts w:ascii="Arial" w:eastAsia="Times New Roman" w:hAnsi="Arial" w:cs="Arial"/>
          <w:i/>
          <w:iCs/>
          <w:color w:val="333333"/>
          <w:lang w:eastAsia="en-GB"/>
        </w:rPr>
        <w:t>Cancer Causes Control</w:t>
      </w:r>
      <w:r w:rsidRPr="002A17C5">
        <w:rPr>
          <w:rFonts w:ascii="Arial" w:eastAsia="Times New Roman" w:hAnsi="Arial" w:cs="Arial"/>
          <w:color w:val="333333"/>
          <w:shd w:val="clear" w:color="auto" w:fill="FCFCFC"/>
          <w:lang w:eastAsia="en-GB"/>
        </w:rPr>
        <w:t> </w:t>
      </w:r>
      <w:r w:rsidRPr="002A17C5">
        <w:rPr>
          <w:rFonts w:ascii="Arial" w:eastAsia="Times New Roman" w:hAnsi="Arial" w:cs="Arial"/>
          <w:b/>
          <w:bCs/>
          <w:color w:val="333333"/>
          <w:lang w:eastAsia="en-GB"/>
        </w:rPr>
        <w:t>6, </w:t>
      </w:r>
      <w:r w:rsidRPr="002A17C5">
        <w:rPr>
          <w:rFonts w:ascii="Arial" w:eastAsia="Times New Roman" w:hAnsi="Arial" w:cs="Arial"/>
          <w:color w:val="333333"/>
          <w:shd w:val="clear" w:color="auto" w:fill="FCFCFC"/>
          <w:lang w:eastAsia="en-GB"/>
        </w:rPr>
        <w:t>439–444 (1995). https://doi.org/10.1007/BF00052184</w:t>
      </w:r>
    </w:p>
    <w:p w14:paraId="599067F6" w14:textId="13F12F3F" w:rsidR="0045071A" w:rsidRPr="002A17C5" w:rsidRDefault="0045071A">
      <w:pPr>
        <w:rPr>
          <w:rFonts w:ascii="Arial" w:hAnsi="Arial" w:cs="Arial"/>
        </w:rPr>
      </w:pPr>
    </w:p>
    <w:p w14:paraId="26AE466D" w14:textId="06D08277" w:rsidR="0045071A" w:rsidRPr="002A17C5" w:rsidRDefault="0045071A">
      <w:pPr>
        <w:rPr>
          <w:rFonts w:ascii="Arial" w:hAnsi="Arial" w:cs="Arial"/>
        </w:rPr>
      </w:pPr>
    </w:p>
    <w:p w14:paraId="0829D1EC" w14:textId="77777777" w:rsidR="0045071A" w:rsidRPr="002A17C5" w:rsidRDefault="0045071A">
      <w:pPr>
        <w:rPr>
          <w:rFonts w:ascii="Arial" w:hAnsi="Arial" w:cs="Arial"/>
        </w:rPr>
      </w:pPr>
    </w:p>
    <w:p w14:paraId="3F3CF2FA" w14:textId="20422874" w:rsidR="00890249" w:rsidRPr="002A17C5" w:rsidRDefault="00890249">
      <w:pPr>
        <w:rPr>
          <w:rFonts w:ascii="Arial" w:hAnsi="Arial" w:cs="Arial"/>
        </w:rPr>
      </w:pPr>
    </w:p>
    <w:p w14:paraId="6155171B" w14:textId="77777777" w:rsidR="00890249" w:rsidRPr="002A17C5" w:rsidRDefault="00890249" w:rsidP="00890249">
      <w:pPr>
        <w:rPr>
          <w:rFonts w:ascii="Arial" w:hAnsi="Arial" w:cs="Arial"/>
          <w:i/>
        </w:rPr>
      </w:pPr>
      <w:proofErr w:type="gramStart"/>
      <w:r w:rsidRPr="002A17C5">
        <w:rPr>
          <w:rFonts w:ascii="Arial" w:hAnsi="Arial" w:cs="Arial"/>
        </w:rPr>
        <w:t>Okinaka  S</w:t>
      </w:r>
      <w:proofErr w:type="gramEnd"/>
      <w:r w:rsidRPr="002A17C5">
        <w:rPr>
          <w:rFonts w:ascii="Arial" w:hAnsi="Arial" w:cs="Arial"/>
        </w:rPr>
        <w:t xml:space="preserve">, </w:t>
      </w:r>
      <w:proofErr w:type="spellStart"/>
      <w:r w:rsidRPr="002A17C5">
        <w:rPr>
          <w:rFonts w:ascii="Arial" w:hAnsi="Arial" w:cs="Arial"/>
        </w:rPr>
        <w:t>Shizume</w:t>
      </w:r>
      <w:proofErr w:type="spellEnd"/>
      <w:r w:rsidRPr="002A17C5">
        <w:rPr>
          <w:rFonts w:ascii="Arial" w:hAnsi="Arial" w:cs="Arial"/>
        </w:rPr>
        <w:t xml:space="preserve"> K, Lino S, </w:t>
      </w:r>
      <w:proofErr w:type="spellStart"/>
      <w:r w:rsidRPr="002A17C5">
        <w:rPr>
          <w:rFonts w:ascii="Arial" w:hAnsi="Arial" w:cs="Arial"/>
        </w:rPr>
        <w:t>Watanbe</w:t>
      </w:r>
      <w:proofErr w:type="spellEnd"/>
      <w:r w:rsidRPr="002A17C5">
        <w:rPr>
          <w:rFonts w:ascii="Arial" w:hAnsi="Arial" w:cs="Arial"/>
        </w:rPr>
        <w:t xml:space="preserve"> A, </w:t>
      </w:r>
      <w:proofErr w:type="spellStart"/>
      <w:r w:rsidRPr="002A17C5">
        <w:rPr>
          <w:rFonts w:ascii="Arial" w:hAnsi="Arial" w:cs="Arial"/>
        </w:rPr>
        <w:t>Irie</w:t>
      </w:r>
      <w:proofErr w:type="spellEnd"/>
      <w:r w:rsidRPr="002A17C5">
        <w:rPr>
          <w:rFonts w:ascii="Arial" w:hAnsi="Arial" w:cs="Arial"/>
        </w:rPr>
        <w:t xml:space="preserve"> M, Noguchi A, Kuma S, Kuma K, </w:t>
      </w:r>
      <w:proofErr w:type="spellStart"/>
      <w:r w:rsidRPr="002A17C5">
        <w:rPr>
          <w:rFonts w:ascii="Arial" w:hAnsi="Arial" w:cs="Arial"/>
        </w:rPr>
        <w:t>lto</w:t>
      </w:r>
      <w:proofErr w:type="spellEnd"/>
      <w:r w:rsidRPr="002A17C5">
        <w:rPr>
          <w:rFonts w:ascii="Arial" w:hAnsi="Arial" w:cs="Arial"/>
        </w:rPr>
        <w:t xml:space="preserve"> T 1957 The association of periodic paralysis and hyperthyroidism in Japan</w:t>
      </w:r>
      <w:r w:rsidRPr="002A17C5">
        <w:rPr>
          <w:rFonts w:ascii="Arial" w:hAnsi="Arial" w:cs="Arial"/>
          <w:i/>
        </w:rPr>
        <w:t xml:space="preserve">. J Clin Endocrinol </w:t>
      </w:r>
      <w:proofErr w:type="spellStart"/>
      <w:r w:rsidRPr="002A17C5">
        <w:rPr>
          <w:rFonts w:ascii="Arial" w:hAnsi="Arial" w:cs="Arial"/>
          <w:i/>
        </w:rPr>
        <w:t>Metab</w:t>
      </w:r>
      <w:proofErr w:type="spellEnd"/>
    </w:p>
    <w:p w14:paraId="2516B67F" w14:textId="7363DD22" w:rsidR="00890249" w:rsidRPr="002A17C5" w:rsidRDefault="00890249">
      <w:pPr>
        <w:rPr>
          <w:rFonts w:ascii="Arial" w:hAnsi="Arial" w:cs="Arial"/>
        </w:rPr>
      </w:pPr>
    </w:p>
    <w:p w14:paraId="592747A1" w14:textId="52F3C314" w:rsidR="00890249" w:rsidRPr="002A17C5" w:rsidRDefault="00890249">
      <w:pPr>
        <w:rPr>
          <w:rFonts w:ascii="Arial" w:hAnsi="Arial" w:cs="Arial"/>
        </w:rPr>
      </w:pPr>
    </w:p>
    <w:p w14:paraId="6C8FBD11" w14:textId="77777777" w:rsidR="00890249" w:rsidRPr="002A17C5" w:rsidRDefault="00890249">
      <w:pPr>
        <w:rPr>
          <w:rFonts w:ascii="Arial" w:hAnsi="Arial" w:cs="Arial"/>
        </w:rPr>
      </w:pPr>
    </w:p>
    <w:p w14:paraId="1DA0515C" w14:textId="65F2A1C9" w:rsidR="003B677C" w:rsidRPr="002A17C5" w:rsidRDefault="005E1F33">
      <w:pPr>
        <w:rPr>
          <w:rFonts w:ascii="Arial" w:hAnsi="Arial" w:cs="Arial"/>
          <w:i/>
        </w:rPr>
      </w:pPr>
      <w:r w:rsidRPr="002A17C5">
        <w:rPr>
          <w:rFonts w:ascii="Arial" w:hAnsi="Arial" w:cs="Arial"/>
        </w:rPr>
        <w:t>Schalin-Jantti C, Laine T, Valli-</w:t>
      </w:r>
      <w:proofErr w:type="spellStart"/>
      <w:r w:rsidRPr="002A17C5">
        <w:rPr>
          <w:rFonts w:ascii="Arial" w:hAnsi="Arial" w:cs="Arial"/>
        </w:rPr>
        <w:t>Jaakola</w:t>
      </w:r>
      <w:proofErr w:type="spellEnd"/>
      <w:r w:rsidRPr="002A17C5">
        <w:rPr>
          <w:rFonts w:ascii="Arial" w:hAnsi="Arial" w:cs="Arial"/>
        </w:rPr>
        <w:t xml:space="preserve"> K, </w:t>
      </w:r>
      <w:proofErr w:type="spellStart"/>
      <w:r w:rsidRPr="002A17C5">
        <w:rPr>
          <w:rFonts w:ascii="Arial" w:hAnsi="Arial" w:cs="Arial"/>
        </w:rPr>
        <w:t>Lonnqvist</w:t>
      </w:r>
      <w:proofErr w:type="spellEnd"/>
      <w:r w:rsidRPr="002A17C5">
        <w:rPr>
          <w:rFonts w:ascii="Arial" w:hAnsi="Arial" w:cs="Arial"/>
        </w:rPr>
        <w:t xml:space="preserve"> T, </w:t>
      </w:r>
      <w:proofErr w:type="spellStart"/>
      <w:r w:rsidRPr="002A17C5">
        <w:rPr>
          <w:rFonts w:ascii="Arial" w:hAnsi="Arial" w:cs="Arial"/>
        </w:rPr>
        <w:t>Kontula</w:t>
      </w:r>
      <w:proofErr w:type="spellEnd"/>
      <w:r w:rsidRPr="002A17C5">
        <w:rPr>
          <w:rFonts w:ascii="Arial" w:hAnsi="Arial" w:cs="Arial"/>
        </w:rPr>
        <w:t xml:space="preserve"> K, </w:t>
      </w:r>
      <w:proofErr w:type="spellStart"/>
      <w:r w:rsidRPr="002A17C5">
        <w:rPr>
          <w:rFonts w:ascii="Arial" w:hAnsi="Arial" w:cs="Arial"/>
        </w:rPr>
        <w:t>Valimaki</w:t>
      </w:r>
      <w:proofErr w:type="spellEnd"/>
      <w:r w:rsidRPr="002A17C5">
        <w:rPr>
          <w:rFonts w:ascii="Arial" w:hAnsi="Arial" w:cs="Arial"/>
        </w:rPr>
        <w:t xml:space="preserve"> MJ 2005</w:t>
      </w:r>
      <w:r w:rsidR="00890249" w:rsidRPr="002A17C5">
        <w:rPr>
          <w:rFonts w:ascii="Arial" w:hAnsi="Arial" w:cs="Arial"/>
        </w:rPr>
        <w:t xml:space="preserve"> Manifestation, </w:t>
      </w:r>
      <w:proofErr w:type="gramStart"/>
      <w:r w:rsidR="00890249" w:rsidRPr="002A17C5">
        <w:rPr>
          <w:rFonts w:ascii="Arial" w:hAnsi="Arial" w:cs="Arial"/>
        </w:rPr>
        <w:t>management</w:t>
      </w:r>
      <w:proofErr w:type="gramEnd"/>
      <w:r w:rsidR="00890249" w:rsidRPr="002A17C5">
        <w:rPr>
          <w:rFonts w:ascii="Arial" w:hAnsi="Arial" w:cs="Arial"/>
        </w:rPr>
        <w:t xml:space="preserve"> and molecular analysis of candidate genes in two rare cases of thyrotoxic </w:t>
      </w:r>
      <w:proofErr w:type="spellStart"/>
      <w:r w:rsidR="00890249" w:rsidRPr="002A17C5">
        <w:rPr>
          <w:rFonts w:ascii="Arial" w:hAnsi="Arial" w:cs="Arial"/>
        </w:rPr>
        <w:t>hypokalemic</w:t>
      </w:r>
      <w:proofErr w:type="spellEnd"/>
      <w:r w:rsidR="00890249" w:rsidRPr="002A17C5">
        <w:rPr>
          <w:rFonts w:ascii="Arial" w:hAnsi="Arial" w:cs="Arial"/>
        </w:rPr>
        <w:t xml:space="preserve"> periodic paralysis. </w:t>
      </w:r>
      <w:proofErr w:type="spellStart"/>
      <w:r w:rsidR="00890249" w:rsidRPr="002A17C5">
        <w:rPr>
          <w:rFonts w:ascii="Arial" w:hAnsi="Arial" w:cs="Arial"/>
          <w:i/>
        </w:rPr>
        <w:t>Horm</w:t>
      </w:r>
      <w:proofErr w:type="spellEnd"/>
      <w:r w:rsidR="00890249" w:rsidRPr="002A17C5">
        <w:rPr>
          <w:rFonts w:ascii="Arial" w:hAnsi="Arial" w:cs="Arial"/>
          <w:i/>
        </w:rPr>
        <w:t xml:space="preserve"> Res 63:139-144</w:t>
      </w:r>
    </w:p>
    <w:p w14:paraId="28358F90" w14:textId="73741492" w:rsidR="00CA2C0C" w:rsidRPr="002A17C5" w:rsidRDefault="00CA2C0C">
      <w:pPr>
        <w:rPr>
          <w:rFonts w:ascii="Arial" w:hAnsi="Arial" w:cs="Arial"/>
          <w:i/>
        </w:rPr>
      </w:pPr>
    </w:p>
    <w:p w14:paraId="474622C5" w14:textId="68B0B19C" w:rsidR="00F43C2E" w:rsidRPr="002A17C5" w:rsidRDefault="00F43C2E">
      <w:pPr>
        <w:rPr>
          <w:rFonts w:ascii="Arial" w:hAnsi="Arial" w:cs="Arial"/>
          <w:i/>
        </w:rPr>
      </w:pPr>
    </w:p>
    <w:p w14:paraId="537ECE63" w14:textId="1E89653A" w:rsidR="00F43C2E" w:rsidRDefault="00F43C2E" w:rsidP="00F43C2E">
      <w:pPr>
        <w:rPr>
          <w:rFonts w:ascii="Arial" w:eastAsia="Times New Roman" w:hAnsi="Arial" w:cs="Arial"/>
          <w:color w:val="006FB7"/>
          <w:u w:val="single"/>
          <w:bdr w:val="none" w:sz="0" w:space="0" w:color="auto" w:frame="1"/>
          <w:lang w:eastAsia="en-GB"/>
        </w:rPr>
      </w:pPr>
      <w:r w:rsidRPr="002A17C5">
        <w:rPr>
          <w:rFonts w:ascii="Arial" w:eastAsia="Times New Roman" w:hAnsi="Arial" w:cs="Arial"/>
          <w:color w:val="2A2A2A"/>
          <w:shd w:val="clear" w:color="auto" w:fill="FFFFFF"/>
          <w:lang w:eastAsia="en-GB"/>
        </w:rPr>
        <w:t xml:space="preserve">Sherita H. Golden, Karen A. Robinson, Ian Saldanha, Blair Anton, Paul W. </w:t>
      </w:r>
      <w:proofErr w:type="spellStart"/>
      <w:r w:rsidRPr="002A17C5">
        <w:rPr>
          <w:rFonts w:ascii="Arial" w:eastAsia="Times New Roman" w:hAnsi="Arial" w:cs="Arial"/>
          <w:color w:val="2A2A2A"/>
          <w:shd w:val="clear" w:color="auto" w:fill="FFFFFF"/>
          <w:lang w:eastAsia="en-GB"/>
        </w:rPr>
        <w:t>Ladenson</w:t>
      </w:r>
      <w:proofErr w:type="spellEnd"/>
      <w:r w:rsidRPr="002A17C5">
        <w:rPr>
          <w:rFonts w:ascii="Arial" w:eastAsia="Times New Roman" w:hAnsi="Arial" w:cs="Arial"/>
          <w:color w:val="2A2A2A"/>
          <w:shd w:val="clear" w:color="auto" w:fill="FFFFFF"/>
          <w:lang w:eastAsia="en-GB"/>
        </w:rPr>
        <w:t>, Prevalence and Incidence of Endocrine and Metabolic Disorders in the United States: A Comprehensive Review, </w:t>
      </w:r>
      <w:r w:rsidRPr="002A17C5">
        <w:rPr>
          <w:rFonts w:ascii="Arial" w:eastAsia="Times New Roman" w:hAnsi="Arial" w:cs="Arial"/>
          <w:i/>
          <w:iCs/>
          <w:color w:val="2A2A2A"/>
          <w:bdr w:val="none" w:sz="0" w:space="0" w:color="auto" w:frame="1"/>
          <w:lang w:eastAsia="en-GB"/>
        </w:rPr>
        <w:t>The Journal of Clinical Endocrinology &amp; Metabolism</w:t>
      </w:r>
      <w:r w:rsidRPr="002A17C5">
        <w:rPr>
          <w:rFonts w:ascii="Arial" w:eastAsia="Times New Roman" w:hAnsi="Arial" w:cs="Arial"/>
          <w:color w:val="2A2A2A"/>
          <w:shd w:val="clear" w:color="auto" w:fill="FFFFFF"/>
          <w:lang w:eastAsia="en-GB"/>
        </w:rPr>
        <w:t>, Volume 94, Issue 6, 1 June 2009, Pages 1853–1878, </w:t>
      </w:r>
      <w:hyperlink r:id="rId15" w:history="1">
        <w:r w:rsidRPr="002A17C5">
          <w:rPr>
            <w:rFonts w:ascii="Arial" w:eastAsia="Times New Roman" w:hAnsi="Arial" w:cs="Arial"/>
            <w:color w:val="006FB7"/>
            <w:u w:val="single"/>
            <w:bdr w:val="none" w:sz="0" w:space="0" w:color="auto" w:frame="1"/>
            <w:lang w:eastAsia="en-GB"/>
          </w:rPr>
          <w:t>https://doi.org/10.1210/jc.2008-2291</w:t>
        </w:r>
      </w:hyperlink>
      <w:r w:rsidR="00D07157">
        <w:rPr>
          <w:rFonts w:ascii="Arial" w:eastAsia="Times New Roman" w:hAnsi="Arial" w:cs="Arial"/>
          <w:color w:val="006FB7"/>
          <w:u w:val="single"/>
          <w:bdr w:val="none" w:sz="0" w:space="0" w:color="auto" w:frame="1"/>
          <w:lang w:eastAsia="en-GB"/>
        </w:rPr>
        <w:t>.</w:t>
      </w:r>
    </w:p>
    <w:p w14:paraId="17FD1C71" w14:textId="6438E1A2" w:rsidR="00D07157" w:rsidRDefault="00D07157" w:rsidP="00F43C2E">
      <w:pPr>
        <w:rPr>
          <w:rFonts w:ascii="Arial" w:eastAsia="Times New Roman" w:hAnsi="Arial" w:cs="Arial"/>
          <w:color w:val="006FB7"/>
          <w:u w:val="single"/>
          <w:bdr w:val="none" w:sz="0" w:space="0" w:color="auto" w:frame="1"/>
          <w:lang w:eastAsia="en-GB"/>
        </w:rPr>
      </w:pPr>
    </w:p>
    <w:p w14:paraId="7534E1BC" w14:textId="0CEF7236" w:rsidR="00D07157" w:rsidRDefault="00D07157" w:rsidP="00F43C2E">
      <w:pPr>
        <w:rPr>
          <w:rFonts w:ascii="Arial" w:eastAsia="Times New Roman" w:hAnsi="Arial" w:cs="Arial"/>
          <w:color w:val="006FB7"/>
          <w:u w:val="single"/>
          <w:bdr w:val="none" w:sz="0" w:space="0" w:color="auto" w:frame="1"/>
          <w:lang w:eastAsia="en-GB"/>
        </w:rPr>
      </w:pPr>
    </w:p>
    <w:p w14:paraId="2404E790" w14:textId="77777777" w:rsidR="00054EC9" w:rsidRDefault="00D07157" w:rsidP="00054EC9">
      <w:pPr>
        <w:rPr>
          <w:rFonts w:ascii="Arial" w:hAnsi="Arial" w:cs="Arial"/>
        </w:rPr>
      </w:pPr>
      <w:proofErr w:type="spellStart"/>
      <w:r>
        <w:rPr>
          <w:rFonts w:ascii="Arial" w:eastAsia="Times New Roman" w:hAnsi="Arial" w:cs="Arial"/>
          <w:color w:val="006FB7"/>
          <w:u w:val="single"/>
          <w:bdr w:val="none" w:sz="0" w:space="0" w:color="auto" w:frame="1"/>
          <w:lang w:eastAsia="en-GB"/>
        </w:rPr>
        <w:t>Soldin</w:t>
      </w:r>
      <w:proofErr w:type="spellEnd"/>
      <w:r>
        <w:rPr>
          <w:rFonts w:ascii="Arial" w:eastAsia="Times New Roman" w:hAnsi="Arial" w:cs="Arial"/>
          <w:color w:val="006FB7"/>
          <w:u w:val="single"/>
          <w:bdr w:val="none" w:sz="0" w:space="0" w:color="auto" w:frame="1"/>
          <w:lang w:eastAsia="en-GB"/>
        </w:rPr>
        <w:t xml:space="preserve">, O.P., </w:t>
      </w:r>
      <w:proofErr w:type="spellStart"/>
      <w:r>
        <w:rPr>
          <w:rFonts w:ascii="Arial" w:eastAsia="Times New Roman" w:hAnsi="Arial" w:cs="Arial"/>
          <w:color w:val="006FB7"/>
          <w:u w:val="single"/>
          <w:bdr w:val="none" w:sz="0" w:space="0" w:color="auto" w:frame="1"/>
          <w:lang w:eastAsia="en-GB"/>
        </w:rPr>
        <w:t>Soldin</w:t>
      </w:r>
      <w:proofErr w:type="spellEnd"/>
      <w:r>
        <w:rPr>
          <w:rFonts w:ascii="Arial" w:eastAsia="Times New Roman" w:hAnsi="Arial" w:cs="Arial"/>
          <w:color w:val="006FB7"/>
          <w:u w:val="single"/>
          <w:bdr w:val="none" w:sz="0" w:space="0" w:color="auto" w:frame="1"/>
          <w:lang w:eastAsia="en-GB"/>
        </w:rPr>
        <w:t xml:space="preserve">, D. and </w:t>
      </w:r>
      <w:proofErr w:type="spellStart"/>
      <w:r>
        <w:rPr>
          <w:rFonts w:ascii="Arial" w:eastAsia="Times New Roman" w:hAnsi="Arial" w:cs="Arial"/>
          <w:color w:val="006FB7"/>
          <w:u w:val="single"/>
          <w:bdr w:val="none" w:sz="0" w:space="0" w:color="auto" w:frame="1"/>
          <w:lang w:eastAsia="en-GB"/>
        </w:rPr>
        <w:t>Sastoque</w:t>
      </w:r>
      <w:proofErr w:type="spellEnd"/>
      <w:r>
        <w:rPr>
          <w:rFonts w:ascii="Arial" w:eastAsia="Times New Roman" w:hAnsi="Arial" w:cs="Arial"/>
          <w:color w:val="006FB7"/>
          <w:u w:val="single"/>
          <w:bdr w:val="none" w:sz="0" w:space="0" w:color="auto" w:frame="1"/>
          <w:lang w:eastAsia="en-GB"/>
        </w:rPr>
        <w:t xml:space="preserve">, M. (2007).   </w:t>
      </w:r>
      <w:r w:rsidR="00054EC9">
        <w:rPr>
          <w:rFonts w:ascii="Arial" w:hAnsi="Arial" w:cs="Arial"/>
        </w:rPr>
        <w:t xml:space="preserve">Gestation-Specific Thyroxine and Thyroid Stimulating Hormone Levels in the </w:t>
      </w:r>
      <w:proofErr w:type="gramStart"/>
      <w:r w:rsidR="00054EC9">
        <w:rPr>
          <w:rFonts w:ascii="Arial" w:hAnsi="Arial" w:cs="Arial"/>
        </w:rPr>
        <w:t>united States</w:t>
      </w:r>
      <w:proofErr w:type="gramEnd"/>
      <w:r w:rsidR="00054EC9">
        <w:rPr>
          <w:rFonts w:ascii="Arial" w:hAnsi="Arial" w:cs="Arial"/>
        </w:rPr>
        <w:t xml:space="preserve"> and Worldwide. </w:t>
      </w:r>
      <w:r w:rsidR="00054EC9" w:rsidRPr="00054EC9">
        <w:rPr>
          <w:rFonts w:ascii="Arial" w:hAnsi="Arial" w:cs="Arial"/>
          <w:i/>
        </w:rPr>
        <w:t>Therapeutic Drug Monitoring</w:t>
      </w:r>
      <w:r w:rsidR="00054EC9">
        <w:rPr>
          <w:rFonts w:ascii="Arial" w:hAnsi="Arial" w:cs="Arial"/>
        </w:rPr>
        <w:t>, 29(5), pp.553-559. Doi:10.1097/ftd.0b013e31815709ac.</w:t>
      </w:r>
    </w:p>
    <w:p w14:paraId="40E2902D" w14:textId="4EC1ECFB" w:rsidR="00D07157" w:rsidRDefault="00D07157" w:rsidP="00CA2C0C">
      <w:pPr>
        <w:rPr>
          <w:rFonts w:ascii="Arial" w:eastAsia="Times New Roman" w:hAnsi="Arial" w:cs="Arial"/>
          <w:color w:val="747F8B"/>
          <w:shd w:val="clear" w:color="auto" w:fill="E3E8EE"/>
          <w:lang w:eastAsia="en-GB"/>
        </w:rPr>
      </w:pPr>
    </w:p>
    <w:p w14:paraId="4310A906" w14:textId="71311894" w:rsidR="0016538C" w:rsidRPr="002A17C5" w:rsidRDefault="0016538C" w:rsidP="00CA2C0C">
      <w:pPr>
        <w:rPr>
          <w:rFonts w:ascii="Arial" w:eastAsia="Times New Roman" w:hAnsi="Arial" w:cs="Arial"/>
          <w:color w:val="747F8B"/>
          <w:shd w:val="clear" w:color="auto" w:fill="E3E8EE"/>
          <w:lang w:eastAsia="en-GB"/>
        </w:rPr>
      </w:pPr>
    </w:p>
    <w:p w14:paraId="70BAA094" w14:textId="77777777" w:rsidR="0016538C" w:rsidRPr="002A17C5" w:rsidRDefault="0016538C" w:rsidP="0016538C">
      <w:pPr>
        <w:rPr>
          <w:rFonts w:ascii="Arial" w:eastAsia="Times New Roman" w:hAnsi="Arial" w:cs="Arial"/>
          <w:lang w:eastAsia="en-GB"/>
        </w:rPr>
      </w:pPr>
      <w:r w:rsidRPr="002A17C5">
        <w:rPr>
          <w:rFonts w:ascii="Arial" w:eastAsia="Times New Roman" w:hAnsi="Arial" w:cs="Arial"/>
          <w:color w:val="2A2A2A"/>
          <w:shd w:val="clear" w:color="auto" w:fill="FFFFFF"/>
          <w:lang w:eastAsia="en-GB"/>
        </w:rPr>
        <w:t>Sonia L La’ulu, William L Roberts, Second-Trimester Reference Intervals for Thyroid Tests: The Role of Ethnicity, </w:t>
      </w:r>
      <w:r w:rsidRPr="002A17C5">
        <w:rPr>
          <w:rFonts w:ascii="Arial" w:eastAsia="Times New Roman" w:hAnsi="Arial" w:cs="Arial"/>
          <w:i/>
          <w:iCs/>
          <w:color w:val="2A2A2A"/>
          <w:bdr w:val="none" w:sz="0" w:space="0" w:color="auto" w:frame="1"/>
          <w:lang w:eastAsia="en-GB"/>
        </w:rPr>
        <w:t>Clinical Chemistry</w:t>
      </w:r>
      <w:r w:rsidRPr="002A17C5">
        <w:rPr>
          <w:rFonts w:ascii="Arial" w:eastAsia="Times New Roman" w:hAnsi="Arial" w:cs="Arial"/>
          <w:color w:val="2A2A2A"/>
          <w:shd w:val="clear" w:color="auto" w:fill="FFFFFF"/>
          <w:lang w:eastAsia="en-GB"/>
        </w:rPr>
        <w:t>, Volume 53, Issue 9, 1 September 2007, Pages 1658–1664, </w:t>
      </w:r>
      <w:hyperlink r:id="rId16" w:history="1">
        <w:r w:rsidRPr="002A17C5">
          <w:rPr>
            <w:rFonts w:ascii="Arial" w:eastAsia="Times New Roman" w:hAnsi="Arial" w:cs="Arial"/>
            <w:color w:val="006FB7"/>
            <w:u w:val="single"/>
            <w:bdr w:val="none" w:sz="0" w:space="0" w:color="auto" w:frame="1"/>
            <w:lang w:eastAsia="en-GB"/>
          </w:rPr>
          <w:t>https://doi.org/10.1373/clinchem.2007.089680</w:t>
        </w:r>
      </w:hyperlink>
    </w:p>
    <w:p w14:paraId="0388D7F6" w14:textId="77777777" w:rsidR="0016538C" w:rsidRPr="002A17C5" w:rsidRDefault="0016538C" w:rsidP="00CA2C0C">
      <w:pPr>
        <w:rPr>
          <w:rFonts w:ascii="Arial" w:eastAsia="Times New Roman" w:hAnsi="Arial" w:cs="Arial"/>
          <w:lang w:eastAsia="en-GB"/>
        </w:rPr>
      </w:pPr>
    </w:p>
    <w:p w14:paraId="024105F4" w14:textId="138E1379" w:rsidR="0016538C" w:rsidRPr="002A17C5" w:rsidRDefault="0016538C">
      <w:pPr>
        <w:rPr>
          <w:rFonts w:ascii="Arial" w:hAnsi="Arial" w:cs="Arial"/>
          <w:i/>
        </w:rPr>
      </w:pPr>
    </w:p>
    <w:p w14:paraId="4C8DB46B" w14:textId="77777777" w:rsidR="0016538C" w:rsidRPr="002A17C5" w:rsidRDefault="0016538C">
      <w:pPr>
        <w:rPr>
          <w:rFonts w:ascii="Arial" w:hAnsi="Arial" w:cs="Arial"/>
          <w:i/>
        </w:rPr>
      </w:pPr>
    </w:p>
    <w:p w14:paraId="029C834F" w14:textId="1FED7149" w:rsidR="00520B41" w:rsidRPr="002A17C5" w:rsidRDefault="00520B41">
      <w:pPr>
        <w:rPr>
          <w:rFonts w:ascii="Arial" w:hAnsi="Arial" w:cs="Arial"/>
          <w:i/>
        </w:rPr>
      </w:pPr>
      <w:r w:rsidRPr="002A17C5">
        <w:rPr>
          <w:rFonts w:ascii="Arial" w:hAnsi="Arial" w:cs="Arial"/>
        </w:rPr>
        <w:t xml:space="preserve">Surks MI, Ortiz E, Daniels GH, </w:t>
      </w:r>
      <w:proofErr w:type="spellStart"/>
      <w:r w:rsidRPr="002A17C5">
        <w:rPr>
          <w:rFonts w:ascii="Arial" w:hAnsi="Arial" w:cs="Arial"/>
        </w:rPr>
        <w:t>Sawin</w:t>
      </w:r>
      <w:proofErr w:type="spellEnd"/>
      <w:r w:rsidRPr="002A17C5">
        <w:rPr>
          <w:rFonts w:ascii="Arial" w:hAnsi="Arial" w:cs="Arial"/>
        </w:rPr>
        <w:t xml:space="preserve"> CT, Col NF, </w:t>
      </w:r>
      <w:proofErr w:type="spellStart"/>
      <w:r w:rsidRPr="002A17C5">
        <w:rPr>
          <w:rFonts w:ascii="Arial" w:hAnsi="Arial" w:cs="Arial"/>
        </w:rPr>
        <w:t>Cobin</w:t>
      </w:r>
      <w:proofErr w:type="spellEnd"/>
      <w:r w:rsidRPr="002A17C5">
        <w:rPr>
          <w:rFonts w:ascii="Arial" w:hAnsi="Arial" w:cs="Arial"/>
        </w:rPr>
        <w:t xml:space="preserve"> RH, Franklyn JA, Hershman JM, Burman KD, </w:t>
      </w:r>
      <w:proofErr w:type="spellStart"/>
      <w:r w:rsidRPr="002A17C5">
        <w:rPr>
          <w:rFonts w:ascii="Arial" w:hAnsi="Arial" w:cs="Arial"/>
        </w:rPr>
        <w:t>Denke</w:t>
      </w:r>
      <w:proofErr w:type="spellEnd"/>
      <w:r w:rsidRPr="002A17C5">
        <w:rPr>
          <w:rFonts w:ascii="Arial" w:hAnsi="Arial" w:cs="Arial"/>
        </w:rPr>
        <w:t xml:space="preserve"> MA, Gorman C, Cooper RS, Weissman NJ 2004 Subclinical thyroid disease: </w:t>
      </w:r>
      <w:r w:rsidR="002457BC" w:rsidRPr="002A17C5">
        <w:rPr>
          <w:rFonts w:ascii="Arial" w:hAnsi="Arial" w:cs="Arial"/>
        </w:rPr>
        <w:t xml:space="preserve">scientific review and guidelines for diagnosis and management. </w:t>
      </w:r>
      <w:r w:rsidR="002457BC" w:rsidRPr="002A17C5">
        <w:rPr>
          <w:rFonts w:ascii="Arial" w:hAnsi="Arial" w:cs="Arial"/>
          <w:i/>
        </w:rPr>
        <w:t>JAMA 291:228-238</w:t>
      </w:r>
    </w:p>
    <w:p w14:paraId="73D3E0D5" w14:textId="4FD49B4A" w:rsidR="003B677C" w:rsidRDefault="003B677C">
      <w:pPr>
        <w:rPr>
          <w:rFonts w:ascii="Arial" w:hAnsi="Arial" w:cs="Arial"/>
        </w:rPr>
      </w:pPr>
    </w:p>
    <w:p w14:paraId="2A5657B3" w14:textId="4D6F447E" w:rsidR="00054EC9" w:rsidRDefault="00054EC9">
      <w:pPr>
        <w:rPr>
          <w:rFonts w:ascii="Arial" w:hAnsi="Arial" w:cs="Arial"/>
        </w:rPr>
      </w:pPr>
    </w:p>
    <w:p w14:paraId="40A38724" w14:textId="4DDB7F74" w:rsidR="00054EC9" w:rsidRDefault="00054EC9">
      <w:pPr>
        <w:rPr>
          <w:rFonts w:ascii="Arial" w:hAnsi="Arial" w:cs="Arial"/>
        </w:rPr>
      </w:pPr>
      <w:r>
        <w:rPr>
          <w:rFonts w:ascii="Arial" w:hAnsi="Arial" w:cs="Arial"/>
        </w:rPr>
        <w:t xml:space="preserve">Weng, C.-H., Chen, Y.-H., Lin, C.-H., Luo, X. and Lin, T.-H. (2018). Thyroid disorders and breast cancer risk in Asian population: a nationwide population-based case-control study in Taiwan. </w:t>
      </w:r>
      <w:r w:rsidRPr="00054EC9">
        <w:rPr>
          <w:rFonts w:ascii="Arial" w:hAnsi="Arial" w:cs="Arial"/>
          <w:i/>
        </w:rPr>
        <w:t>BMJ Open</w:t>
      </w:r>
      <w:r>
        <w:rPr>
          <w:rFonts w:ascii="Arial" w:hAnsi="Arial" w:cs="Arial"/>
        </w:rPr>
        <w:t>, 8(3), p.e020194. doi:10.1136/bmjopen-2017-020194</w:t>
      </w:r>
    </w:p>
    <w:p w14:paraId="2249B5B7" w14:textId="00CCF87D" w:rsidR="005B5323" w:rsidRPr="002A17C5" w:rsidRDefault="005B5323">
      <w:pPr>
        <w:rPr>
          <w:rFonts w:ascii="Arial" w:hAnsi="Arial" w:cs="Arial"/>
        </w:rPr>
      </w:pPr>
    </w:p>
    <w:p w14:paraId="61457DB7" w14:textId="77777777" w:rsidR="005B5323" w:rsidRPr="002A17C5" w:rsidRDefault="005B5323">
      <w:pPr>
        <w:rPr>
          <w:rFonts w:ascii="Arial" w:hAnsi="Arial" w:cs="Arial"/>
        </w:rPr>
      </w:pPr>
    </w:p>
    <w:p w14:paraId="329C2319" w14:textId="2AFB35EC" w:rsidR="003B677C" w:rsidRPr="002A17C5" w:rsidRDefault="003B677C">
      <w:pPr>
        <w:rPr>
          <w:rFonts w:ascii="Arial" w:hAnsi="Arial" w:cs="Arial"/>
        </w:rPr>
      </w:pPr>
    </w:p>
    <w:p w14:paraId="100DB5CC" w14:textId="77777777" w:rsidR="003B677C" w:rsidRPr="002A17C5" w:rsidRDefault="003B677C" w:rsidP="003B677C">
      <w:pPr>
        <w:rPr>
          <w:rFonts w:ascii="Arial" w:eastAsia="Times New Roman" w:hAnsi="Arial" w:cs="Arial"/>
          <w:lang w:eastAsia="en-GB"/>
        </w:rPr>
      </w:pPr>
      <w:r w:rsidRPr="002A17C5">
        <w:rPr>
          <w:rFonts w:ascii="Arial" w:eastAsia="Times New Roman" w:hAnsi="Arial" w:cs="Arial"/>
          <w:color w:val="222222"/>
          <w:shd w:val="clear" w:color="auto" w:fill="FFFFFF"/>
          <w:lang w:eastAsia="en-GB"/>
        </w:rPr>
        <w:t>World Health Organisation (2000) </w:t>
      </w:r>
      <w:r w:rsidRPr="002A17C5">
        <w:rPr>
          <w:rFonts w:ascii="Arial" w:eastAsia="Times New Roman" w:hAnsi="Arial" w:cs="Arial"/>
          <w:i/>
          <w:iCs/>
          <w:color w:val="222222"/>
          <w:lang w:eastAsia="en-GB"/>
        </w:rPr>
        <w:t>International Classification of Diseases for Oncology, 3rd Revision</w:t>
      </w:r>
      <w:r w:rsidRPr="002A17C5">
        <w:rPr>
          <w:rFonts w:ascii="Arial" w:eastAsia="Times New Roman" w:hAnsi="Arial" w:cs="Arial"/>
          <w:color w:val="222222"/>
          <w:shd w:val="clear" w:color="auto" w:fill="FFFFFF"/>
          <w:lang w:eastAsia="en-GB"/>
        </w:rPr>
        <w:t>. World Health Organisation: Geneva, Switzerland</w:t>
      </w:r>
    </w:p>
    <w:p w14:paraId="7A9974D9" w14:textId="4F8877AD" w:rsidR="003B677C" w:rsidRPr="002A17C5" w:rsidRDefault="003B677C">
      <w:pPr>
        <w:rPr>
          <w:rFonts w:ascii="Arial" w:hAnsi="Arial" w:cs="Arial"/>
        </w:rPr>
      </w:pPr>
    </w:p>
    <w:p w14:paraId="4163FA7E" w14:textId="338D9B07" w:rsidR="00CE233F" w:rsidRPr="002A17C5" w:rsidRDefault="00CE233F">
      <w:pPr>
        <w:rPr>
          <w:rFonts w:ascii="Arial" w:hAnsi="Arial" w:cs="Arial"/>
        </w:rPr>
      </w:pPr>
    </w:p>
    <w:p w14:paraId="5A811A8E" w14:textId="25E4B093" w:rsidR="00CE233F" w:rsidRPr="002A17C5" w:rsidRDefault="00CE233F">
      <w:pPr>
        <w:rPr>
          <w:rFonts w:ascii="Arial" w:hAnsi="Arial" w:cs="Arial"/>
        </w:rPr>
      </w:pPr>
    </w:p>
    <w:p w14:paraId="5156BBF6" w14:textId="1864503C" w:rsidR="00CE233F" w:rsidRPr="002A17C5" w:rsidRDefault="00CE233F">
      <w:pPr>
        <w:rPr>
          <w:rFonts w:ascii="Arial" w:hAnsi="Arial" w:cs="Arial"/>
          <w:i/>
        </w:rPr>
      </w:pPr>
    </w:p>
    <w:sectPr w:rsidR="00CE233F" w:rsidRPr="002A17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5E1529"/>
    <w:multiLevelType w:val="hybridMultilevel"/>
    <w:tmpl w:val="53FC5A14"/>
    <w:lvl w:ilvl="0" w:tplc="C35086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2609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8D5"/>
    <w:rsid w:val="0000437E"/>
    <w:rsid w:val="00007764"/>
    <w:rsid w:val="00024C2B"/>
    <w:rsid w:val="00037E81"/>
    <w:rsid w:val="0004340D"/>
    <w:rsid w:val="00046CF6"/>
    <w:rsid w:val="000502E8"/>
    <w:rsid w:val="00054EC9"/>
    <w:rsid w:val="0006532A"/>
    <w:rsid w:val="00067895"/>
    <w:rsid w:val="000720A0"/>
    <w:rsid w:val="000761FE"/>
    <w:rsid w:val="00076670"/>
    <w:rsid w:val="000832F1"/>
    <w:rsid w:val="000A7FAC"/>
    <w:rsid w:val="000B249B"/>
    <w:rsid w:val="000C0194"/>
    <w:rsid w:val="000D1C7B"/>
    <w:rsid w:val="000E03AD"/>
    <w:rsid w:val="0010253E"/>
    <w:rsid w:val="0010324F"/>
    <w:rsid w:val="00111A88"/>
    <w:rsid w:val="00113698"/>
    <w:rsid w:val="00145369"/>
    <w:rsid w:val="00145CB9"/>
    <w:rsid w:val="00152A2A"/>
    <w:rsid w:val="001576D7"/>
    <w:rsid w:val="0016538C"/>
    <w:rsid w:val="00165815"/>
    <w:rsid w:val="001660F6"/>
    <w:rsid w:val="00184101"/>
    <w:rsid w:val="00190647"/>
    <w:rsid w:val="001A2DC3"/>
    <w:rsid w:val="001B13B2"/>
    <w:rsid w:val="001B1516"/>
    <w:rsid w:val="001B4A3A"/>
    <w:rsid w:val="001C5FB4"/>
    <w:rsid w:val="001E79AB"/>
    <w:rsid w:val="002221D8"/>
    <w:rsid w:val="00224987"/>
    <w:rsid w:val="00224BB8"/>
    <w:rsid w:val="002457BC"/>
    <w:rsid w:val="0026425A"/>
    <w:rsid w:val="0026766F"/>
    <w:rsid w:val="00274A3F"/>
    <w:rsid w:val="002755DE"/>
    <w:rsid w:val="002927C4"/>
    <w:rsid w:val="00293D4D"/>
    <w:rsid w:val="002A17C5"/>
    <w:rsid w:val="002C349D"/>
    <w:rsid w:val="002D1108"/>
    <w:rsid w:val="002F3B79"/>
    <w:rsid w:val="003021D8"/>
    <w:rsid w:val="0031329A"/>
    <w:rsid w:val="00314196"/>
    <w:rsid w:val="003501D1"/>
    <w:rsid w:val="00367001"/>
    <w:rsid w:val="00373A4F"/>
    <w:rsid w:val="00396323"/>
    <w:rsid w:val="003B45F0"/>
    <w:rsid w:val="003B495F"/>
    <w:rsid w:val="003B677C"/>
    <w:rsid w:val="003D24E5"/>
    <w:rsid w:val="003D7F40"/>
    <w:rsid w:val="003F08D5"/>
    <w:rsid w:val="004064CA"/>
    <w:rsid w:val="00423E3A"/>
    <w:rsid w:val="00443214"/>
    <w:rsid w:val="0044428A"/>
    <w:rsid w:val="0045071A"/>
    <w:rsid w:val="004535F0"/>
    <w:rsid w:val="00474C4F"/>
    <w:rsid w:val="00486FE8"/>
    <w:rsid w:val="00493336"/>
    <w:rsid w:val="004A64D0"/>
    <w:rsid w:val="004D1C62"/>
    <w:rsid w:val="004D531D"/>
    <w:rsid w:val="004D7E56"/>
    <w:rsid w:val="004E532D"/>
    <w:rsid w:val="005162AF"/>
    <w:rsid w:val="00520B41"/>
    <w:rsid w:val="00523C28"/>
    <w:rsid w:val="0052744A"/>
    <w:rsid w:val="0053613C"/>
    <w:rsid w:val="0054798C"/>
    <w:rsid w:val="005717ED"/>
    <w:rsid w:val="00576283"/>
    <w:rsid w:val="0057764A"/>
    <w:rsid w:val="00582C3C"/>
    <w:rsid w:val="005919D8"/>
    <w:rsid w:val="00591F69"/>
    <w:rsid w:val="005975E3"/>
    <w:rsid w:val="005B41EE"/>
    <w:rsid w:val="005B5323"/>
    <w:rsid w:val="005B6845"/>
    <w:rsid w:val="005C6E50"/>
    <w:rsid w:val="005D32C5"/>
    <w:rsid w:val="005E1F33"/>
    <w:rsid w:val="005E46C9"/>
    <w:rsid w:val="005E4FB2"/>
    <w:rsid w:val="0060068B"/>
    <w:rsid w:val="00601896"/>
    <w:rsid w:val="00624589"/>
    <w:rsid w:val="0063088F"/>
    <w:rsid w:val="006577C7"/>
    <w:rsid w:val="00681E19"/>
    <w:rsid w:val="0068375E"/>
    <w:rsid w:val="00686061"/>
    <w:rsid w:val="00691637"/>
    <w:rsid w:val="00693A5C"/>
    <w:rsid w:val="00696AE2"/>
    <w:rsid w:val="006A6023"/>
    <w:rsid w:val="006A7977"/>
    <w:rsid w:val="006B6E71"/>
    <w:rsid w:val="006C3609"/>
    <w:rsid w:val="006D6D54"/>
    <w:rsid w:val="006F47A4"/>
    <w:rsid w:val="0070637D"/>
    <w:rsid w:val="00711064"/>
    <w:rsid w:val="00711F00"/>
    <w:rsid w:val="0071698F"/>
    <w:rsid w:val="00722FEA"/>
    <w:rsid w:val="00732DE6"/>
    <w:rsid w:val="00732F0D"/>
    <w:rsid w:val="00733600"/>
    <w:rsid w:val="00746B0C"/>
    <w:rsid w:val="00770681"/>
    <w:rsid w:val="00787FF7"/>
    <w:rsid w:val="007969EC"/>
    <w:rsid w:val="007973F5"/>
    <w:rsid w:val="007A0B28"/>
    <w:rsid w:val="007A7B72"/>
    <w:rsid w:val="007A7E3D"/>
    <w:rsid w:val="007C6CB0"/>
    <w:rsid w:val="007D706F"/>
    <w:rsid w:val="007E41A6"/>
    <w:rsid w:val="007E4D0B"/>
    <w:rsid w:val="007F5E6B"/>
    <w:rsid w:val="0082289D"/>
    <w:rsid w:val="0083123A"/>
    <w:rsid w:val="0083550D"/>
    <w:rsid w:val="008625CF"/>
    <w:rsid w:val="008629A6"/>
    <w:rsid w:val="00871E57"/>
    <w:rsid w:val="00890249"/>
    <w:rsid w:val="00894746"/>
    <w:rsid w:val="00897DC0"/>
    <w:rsid w:val="008A50A0"/>
    <w:rsid w:val="008A696A"/>
    <w:rsid w:val="008A7EBC"/>
    <w:rsid w:val="008C237B"/>
    <w:rsid w:val="008D0D76"/>
    <w:rsid w:val="008D6BB3"/>
    <w:rsid w:val="008E03AF"/>
    <w:rsid w:val="008E3569"/>
    <w:rsid w:val="008F7A0E"/>
    <w:rsid w:val="00904B66"/>
    <w:rsid w:val="00910F4D"/>
    <w:rsid w:val="00912836"/>
    <w:rsid w:val="00917CCC"/>
    <w:rsid w:val="00976564"/>
    <w:rsid w:val="00980484"/>
    <w:rsid w:val="009A106F"/>
    <w:rsid w:val="009C1AF7"/>
    <w:rsid w:val="009D3301"/>
    <w:rsid w:val="009F14E9"/>
    <w:rsid w:val="00A049DB"/>
    <w:rsid w:val="00A11173"/>
    <w:rsid w:val="00A25761"/>
    <w:rsid w:val="00A47375"/>
    <w:rsid w:val="00A551FA"/>
    <w:rsid w:val="00A62BBB"/>
    <w:rsid w:val="00A73B26"/>
    <w:rsid w:val="00A73C3C"/>
    <w:rsid w:val="00A81797"/>
    <w:rsid w:val="00AA6B0A"/>
    <w:rsid w:val="00AB0C0C"/>
    <w:rsid w:val="00AC1B22"/>
    <w:rsid w:val="00AD7FBE"/>
    <w:rsid w:val="00AF671E"/>
    <w:rsid w:val="00B02FF0"/>
    <w:rsid w:val="00B03E1D"/>
    <w:rsid w:val="00B10CBA"/>
    <w:rsid w:val="00B12666"/>
    <w:rsid w:val="00B23704"/>
    <w:rsid w:val="00B4125E"/>
    <w:rsid w:val="00B429A1"/>
    <w:rsid w:val="00B43CFC"/>
    <w:rsid w:val="00B53407"/>
    <w:rsid w:val="00B57C3E"/>
    <w:rsid w:val="00B60B7B"/>
    <w:rsid w:val="00B653BC"/>
    <w:rsid w:val="00B76C63"/>
    <w:rsid w:val="00B845D1"/>
    <w:rsid w:val="00B86A7E"/>
    <w:rsid w:val="00B94BE6"/>
    <w:rsid w:val="00BC741F"/>
    <w:rsid w:val="00BC7CDB"/>
    <w:rsid w:val="00BD228F"/>
    <w:rsid w:val="00BD6F00"/>
    <w:rsid w:val="00BE4E94"/>
    <w:rsid w:val="00C04A83"/>
    <w:rsid w:val="00C146DF"/>
    <w:rsid w:val="00C20FCE"/>
    <w:rsid w:val="00C23091"/>
    <w:rsid w:val="00C35CF8"/>
    <w:rsid w:val="00C41BE4"/>
    <w:rsid w:val="00C515E4"/>
    <w:rsid w:val="00C548F7"/>
    <w:rsid w:val="00C60046"/>
    <w:rsid w:val="00C803FD"/>
    <w:rsid w:val="00C957EB"/>
    <w:rsid w:val="00CA2C0C"/>
    <w:rsid w:val="00CB1674"/>
    <w:rsid w:val="00CB6BFB"/>
    <w:rsid w:val="00CC1037"/>
    <w:rsid w:val="00CE233F"/>
    <w:rsid w:val="00CE5EAD"/>
    <w:rsid w:val="00D07157"/>
    <w:rsid w:val="00D10C27"/>
    <w:rsid w:val="00D11C87"/>
    <w:rsid w:val="00D12AFE"/>
    <w:rsid w:val="00D2044E"/>
    <w:rsid w:val="00D23E1C"/>
    <w:rsid w:val="00D34EEC"/>
    <w:rsid w:val="00D34F45"/>
    <w:rsid w:val="00D35C73"/>
    <w:rsid w:val="00D45F02"/>
    <w:rsid w:val="00D61A9B"/>
    <w:rsid w:val="00D61EA3"/>
    <w:rsid w:val="00D67FCC"/>
    <w:rsid w:val="00D932E4"/>
    <w:rsid w:val="00D93966"/>
    <w:rsid w:val="00D945AC"/>
    <w:rsid w:val="00D95E20"/>
    <w:rsid w:val="00DA39F4"/>
    <w:rsid w:val="00DB1584"/>
    <w:rsid w:val="00DB5059"/>
    <w:rsid w:val="00DB7A9D"/>
    <w:rsid w:val="00DC069E"/>
    <w:rsid w:val="00DC17EE"/>
    <w:rsid w:val="00DC4C50"/>
    <w:rsid w:val="00DD5F2B"/>
    <w:rsid w:val="00DD7C6D"/>
    <w:rsid w:val="00DE561E"/>
    <w:rsid w:val="00DE5752"/>
    <w:rsid w:val="00DF5DA0"/>
    <w:rsid w:val="00E002D3"/>
    <w:rsid w:val="00E05152"/>
    <w:rsid w:val="00E21823"/>
    <w:rsid w:val="00E22BEC"/>
    <w:rsid w:val="00E22DF5"/>
    <w:rsid w:val="00E23F92"/>
    <w:rsid w:val="00E354C9"/>
    <w:rsid w:val="00E3716F"/>
    <w:rsid w:val="00E4775B"/>
    <w:rsid w:val="00E71DA6"/>
    <w:rsid w:val="00E9157E"/>
    <w:rsid w:val="00EB7BF0"/>
    <w:rsid w:val="00EC7CFD"/>
    <w:rsid w:val="00ED4802"/>
    <w:rsid w:val="00EE7B64"/>
    <w:rsid w:val="00EF7187"/>
    <w:rsid w:val="00F00BE6"/>
    <w:rsid w:val="00F02460"/>
    <w:rsid w:val="00F03D5D"/>
    <w:rsid w:val="00F1475D"/>
    <w:rsid w:val="00F1638F"/>
    <w:rsid w:val="00F20702"/>
    <w:rsid w:val="00F2366F"/>
    <w:rsid w:val="00F270B3"/>
    <w:rsid w:val="00F43C2E"/>
    <w:rsid w:val="00F53BF3"/>
    <w:rsid w:val="00F6659D"/>
    <w:rsid w:val="00F757E6"/>
    <w:rsid w:val="00F80488"/>
    <w:rsid w:val="00F8403C"/>
    <w:rsid w:val="00F920EA"/>
    <w:rsid w:val="00F92402"/>
    <w:rsid w:val="00FA095E"/>
    <w:rsid w:val="00FB0009"/>
    <w:rsid w:val="00FB3B34"/>
    <w:rsid w:val="00FD70DC"/>
    <w:rsid w:val="00FE66EC"/>
    <w:rsid w:val="00FF2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58567"/>
  <w15:chartTrackingRefBased/>
  <w15:docId w15:val="{45106A4B-C8BE-C14B-B8B7-A3ED100C9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BD6F00"/>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E35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6564"/>
    <w:pPr>
      <w:ind w:left="720"/>
      <w:contextualSpacing/>
    </w:pPr>
  </w:style>
  <w:style w:type="character" w:customStyle="1" w:styleId="apple-converted-space">
    <w:name w:val="apple-converted-space"/>
    <w:basedOn w:val="DefaultParagraphFont"/>
    <w:rsid w:val="00BC7CDB"/>
  </w:style>
  <w:style w:type="character" w:styleId="Emphasis">
    <w:name w:val="Emphasis"/>
    <w:basedOn w:val="DefaultParagraphFont"/>
    <w:uiPriority w:val="20"/>
    <w:qFormat/>
    <w:rsid w:val="00BC7CDB"/>
    <w:rPr>
      <w:i/>
      <w:iCs/>
    </w:rPr>
  </w:style>
  <w:style w:type="character" w:styleId="Hyperlink">
    <w:name w:val="Hyperlink"/>
    <w:basedOn w:val="DefaultParagraphFont"/>
    <w:uiPriority w:val="99"/>
    <w:unhideWhenUsed/>
    <w:rsid w:val="00BC7CDB"/>
    <w:rPr>
      <w:color w:val="0000FF"/>
      <w:u w:val="single"/>
    </w:rPr>
  </w:style>
  <w:style w:type="character" w:styleId="UnresolvedMention">
    <w:name w:val="Unresolved Mention"/>
    <w:basedOn w:val="DefaultParagraphFont"/>
    <w:uiPriority w:val="99"/>
    <w:semiHidden/>
    <w:unhideWhenUsed/>
    <w:rsid w:val="00EC7CFD"/>
    <w:rPr>
      <w:color w:val="605E5C"/>
      <w:shd w:val="clear" w:color="auto" w:fill="E1DFDD"/>
    </w:rPr>
  </w:style>
  <w:style w:type="character" w:customStyle="1" w:styleId="Heading4Char">
    <w:name w:val="Heading 4 Char"/>
    <w:basedOn w:val="DefaultParagraphFont"/>
    <w:link w:val="Heading4"/>
    <w:uiPriority w:val="9"/>
    <w:rsid w:val="00BD6F00"/>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06955">
      <w:bodyDiv w:val="1"/>
      <w:marLeft w:val="0"/>
      <w:marRight w:val="0"/>
      <w:marTop w:val="0"/>
      <w:marBottom w:val="0"/>
      <w:divBdr>
        <w:top w:val="none" w:sz="0" w:space="0" w:color="auto"/>
        <w:left w:val="none" w:sz="0" w:space="0" w:color="auto"/>
        <w:bottom w:val="none" w:sz="0" w:space="0" w:color="auto"/>
        <w:right w:val="none" w:sz="0" w:space="0" w:color="auto"/>
      </w:divBdr>
    </w:div>
    <w:div w:id="238834885">
      <w:bodyDiv w:val="1"/>
      <w:marLeft w:val="0"/>
      <w:marRight w:val="0"/>
      <w:marTop w:val="0"/>
      <w:marBottom w:val="0"/>
      <w:divBdr>
        <w:top w:val="none" w:sz="0" w:space="0" w:color="auto"/>
        <w:left w:val="none" w:sz="0" w:space="0" w:color="auto"/>
        <w:bottom w:val="none" w:sz="0" w:space="0" w:color="auto"/>
        <w:right w:val="none" w:sz="0" w:space="0" w:color="auto"/>
      </w:divBdr>
    </w:div>
    <w:div w:id="256407892">
      <w:bodyDiv w:val="1"/>
      <w:marLeft w:val="0"/>
      <w:marRight w:val="0"/>
      <w:marTop w:val="0"/>
      <w:marBottom w:val="0"/>
      <w:divBdr>
        <w:top w:val="none" w:sz="0" w:space="0" w:color="auto"/>
        <w:left w:val="none" w:sz="0" w:space="0" w:color="auto"/>
        <w:bottom w:val="none" w:sz="0" w:space="0" w:color="auto"/>
        <w:right w:val="none" w:sz="0" w:space="0" w:color="auto"/>
      </w:divBdr>
      <w:divsChild>
        <w:div w:id="1975988918">
          <w:marLeft w:val="0"/>
          <w:marRight w:val="0"/>
          <w:marTop w:val="0"/>
          <w:marBottom w:val="0"/>
          <w:divBdr>
            <w:top w:val="none" w:sz="0" w:space="0" w:color="auto"/>
            <w:left w:val="none" w:sz="0" w:space="0" w:color="auto"/>
            <w:bottom w:val="none" w:sz="0" w:space="0" w:color="auto"/>
            <w:right w:val="none" w:sz="0" w:space="0" w:color="auto"/>
          </w:divBdr>
        </w:div>
        <w:div w:id="286669188">
          <w:marLeft w:val="0"/>
          <w:marRight w:val="0"/>
          <w:marTop w:val="0"/>
          <w:marBottom w:val="0"/>
          <w:divBdr>
            <w:top w:val="none" w:sz="0" w:space="0" w:color="auto"/>
            <w:left w:val="none" w:sz="0" w:space="0" w:color="auto"/>
            <w:bottom w:val="none" w:sz="0" w:space="0" w:color="auto"/>
            <w:right w:val="none" w:sz="0" w:space="0" w:color="auto"/>
          </w:divBdr>
        </w:div>
        <w:div w:id="109318908">
          <w:marLeft w:val="0"/>
          <w:marRight w:val="0"/>
          <w:marTop w:val="0"/>
          <w:marBottom w:val="0"/>
          <w:divBdr>
            <w:top w:val="none" w:sz="0" w:space="0" w:color="auto"/>
            <w:left w:val="none" w:sz="0" w:space="0" w:color="auto"/>
            <w:bottom w:val="none" w:sz="0" w:space="0" w:color="auto"/>
            <w:right w:val="none" w:sz="0" w:space="0" w:color="auto"/>
          </w:divBdr>
        </w:div>
        <w:div w:id="1790082076">
          <w:marLeft w:val="0"/>
          <w:marRight w:val="0"/>
          <w:marTop w:val="0"/>
          <w:marBottom w:val="0"/>
          <w:divBdr>
            <w:top w:val="none" w:sz="0" w:space="0" w:color="auto"/>
            <w:left w:val="none" w:sz="0" w:space="0" w:color="auto"/>
            <w:bottom w:val="none" w:sz="0" w:space="0" w:color="auto"/>
            <w:right w:val="none" w:sz="0" w:space="0" w:color="auto"/>
          </w:divBdr>
        </w:div>
        <w:div w:id="1809664894">
          <w:marLeft w:val="0"/>
          <w:marRight w:val="0"/>
          <w:marTop w:val="0"/>
          <w:marBottom w:val="0"/>
          <w:divBdr>
            <w:top w:val="none" w:sz="0" w:space="0" w:color="auto"/>
            <w:left w:val="none" w:sz="0" w:space="0" w:color="auto"/>
            <w:bottom w:val="none" w:sz="0" w:space="0" w:color="auto"/>
            <w:right w:val="none" w:sz="0" w:space="0" w:color="auto"/>
          </w:divBdr>
        </w:div>
        <w:div w:id="753938610">
          <w:marLeft w:val="0"/>
          <w:marRight w:val="0"/>
          <w:marTop w:val="0"/>
          <w:marBottom w:val="0"/>
          <w:divBdr>
            <w:top w:val="none" w:sz="0" w:space="0" w:color="auto"/>
            <w:left w:val="none" w:sz="0" w:space="0" w:color="auto"/>
            <w:bottom w:val="none" w:sz="0" w:space="0" w:color="auto"/>
            <w:right w:val="none" w:sz="0" w:space="0" w:color="auto"/>
          </w:divBdr>
        </w:div>
        <w:div w:id="664938499">
          <w:marLeft w:val="0"/>
          <w:marRight w:val="0"/>
          <w:marTop w:val="0"/>
          <w:marBottom w:val="0"/>
          <w:divBdr>
            <w:top w:val="none" w:sz="0" w:space="0" w:color="auto"/>
            <w:left w:val="none" w:sz="0" w:space="0" w:color="auto"/>
            <w:bottom w:val="none" w:sz="0" w:space="0" w:color="auto"/>
            <w:right w:val="none" w:sz="0" w:space="0" w:color="auto"/>
          </w:divBdr>
        </w:div>
        <w:div w:id="252978734">
          <w:marLeft w:val="0"/>
          <w:marRight w:val="0"/>
          <w:marTop w:val="0"/>
          <w:marBottom w:val="0"/>
          <w:divBdr>
            <w:top w:val="none" w:sz="0" w:space="0" w:color="auto"/>
            <w:left w:val="none" w:sz="0" w:space="0" w:color="auto"/>
            <w:bottom w:val="none" w:sz="0" w:space="0" w:color="auto"/>
            <w:right w:val="none" w:sz="0" w:space="0" w:color="auto"/>
          </w:divBdr>
        </w:div>
        <w:div w:id="882325819">
          <w:marLeft w:val="0"/>
          <w:marRight w:val="0"/>
          <w:marTop w:val="0"/>
          <w:marBottom w:val="0"/>
          <w:divBdr>
            <w:top w:val="none" w:sz="0" w:space="0" w:color="auto"/>
            <w:left w:val="none" w:sz="0" w:space="0" w:color="auto"/>
            <w:bottom w:val="none" w:sz="0" w:space="0" w:color="auto"/>
            <w:right w:val="none" w:sz="0" w:space="0" w:color="auto"/>
          </w:divBdr>
        </w:div>
        <w:div w:id="525562801">
          <w:marLeft w:val="0"/>
          <w:marRight w:val="0"/>
          <w:marTop w:val="0"/>
          <w:marBottom w:val="0"/>
          <w:divBdr>
            <w:top w:val="none" w:sz="0" w:space="0" w:color="auto"/>
            <w:left w:val="none" w:sz="0" w:space="0" w:color="auto"/>
            <w:bottom w:val="none" w:sz="0" w:space="0" w:color="auto"/>
            <w:right w:val="none" w:sz="0" w:space="0" w:color="auto"/>
          </w:divBdr>
        </w:div>
        <w:div w:id="1931155735">
          <w:marLeft w:val="0"/>
          <w:marRight w:val="0"/>
          <w:marTop w:val="0"/>
          <w:marBottom w:val="0"/>
          <w:divBdr>
            <w:top w:val="none" w:sz="0" w:space="0" w:color="auto"/>
            <w:left w:val="none" w:sz="0" w:space="0" w:color="auto"/>
            <w:bottom w:val="none" w:sz="0" w:space="0" w:color="auto"/>
            <w:right w:val="none" w:sz="0" w:space="0" w:color="auto"/>
          </w:divBdr>
        </w:div>
        <w:div w:id="257449932">
          <w:marLeft w:val="0"/>
          <w:marRight w:val="0"/>
          <w:marTop w:val="0"/>
          <w:marBottom w:val="0"/>
          <w:divBdr>
            <w:top w:val="none" w:sz="0" w:space="0" w:color="auto"/>
            <w:left w:val="none" w:sz="0" w:space="0" w:color="auto"/>
            <w:bottom w:val="none" w:sz="0" w:space="0" w:color="auto"/>
            <w:right w:val="none" w:sz="0" w:space="0" w:color="auto"/>
          </w:divBdr>
        </w:div>
        <w:div w:id="1097753878">
          <w:marLeft w:val="0"/>
          <w:marRight w:val="0"/>
          <w:marTop w:val="0"/>
          <w:marBottom w:val="0"/>
          <w:divBdr>
            <w:top w:val="none" w:sz="0" w:space="0" w:color="auto"/>
            <w:left w:val="none" w:sz="0" w:space="0" w:color="auto"/>
            <w:bottom w:val="none" w:sz="0" w:space="0" w:color="auto"/>
            <w:right w:val="none" w:sz="0" w:space="0" w:color="auto"/>
          </w:divBdr>
        </w:div>
        <w:div w:id="422457810">
          <w:marLeft w:val="0"/>
          <w:marRight w:val="0"/>
          <w:marTop w:val="0"/>
          <w:marBottom w:val="0"/>
          <w:divBdr>
            <w:top w:val="none" w:sz="0" w:space="0" w:color="auto"/>
            <w:left w:val="none" w:sz="0" w:space="0" w:color="auto"/>
            <w:bottom w:val="none" w:sz="0" w:space="0" w:color="auto"/>
            <w:right w:val="none" w:sz="0" w:space="0" w:color="auto"/>
          </w:divBdr>
        </w:div>
        <w:div w:id="1642540816">
          <w:marLeft w:val="0"/>
          <w:marRight w:val="0"/>
          <w:marTop w:val="0"/>
          <w:marBottom w:val="0"/>
          <w:divBdr>
            <w:top w:val="none" w:sz="0" w:space="0" w:color="auto"/>
            <w:left w:val="none" w:sz="0" w:space="0" w:color="auto"/>
            <w:bottom w:val="none" w:sz="0" w:space="0" w:color="auto"/>
            <w:right w:val="none" w:sz="0" w:space="0" w:color="auto"/>
          </w:divBdr>
        </w:div>
        <w:div w:id="2092004754">
          <w:marLeft w:val="0"/>
          <w:marRight w:val="0"/>
          <w:marTop w:val="0"/>
          <w:marBottom w:val="0"/>
          <w:divBdr>
            <w:top w:val="none" w:sz="0" w:space="0" w:color="auto"/>
            <w:left w:val="none" w:sz="0" w:space="0" w:color="auto"/>
            <w:bottom w:val="none" w:sz="0" w:space="0" w:color="auto"/>
            <w:right w:val="none" w:sz="0" w:space="0" w:color="auto"/>
          </w:divBdr>
        </w:div>
        <w:div w:id="252248912">
          <w:marLeft w:val="0"/>
          <w:marRight w:val="0"/>
          <w:marTop w:val="0"/>
          <w:marBottom w:val="0"/>
          <w:divBdr>
            <w:top w:val="none" w:sz="0" w:space="0" w:color="auto"/>
            <w:left w:val="none" w:sz="0" w:space="0" w:color="auto"/>
            <w:bottom w:val="none" w:sz="0" w:space="0" w:color="auto"/>
            <w:right w:val="none" w:sz="0" w:space="0" w:color="auto"/>
          </w:divBdr>
        </w:div>
        <w:div w:id="231425220">
          <w:marLeft w:val="0"/>
          <w:marRight w:val="0"/>
          <w:marTop w:val="0"/>
          <w:marBottom w:val="0"/>
          <w:divBdr>
            <w:top w:val="none" w:sz="0" w:space="0" w:color="auto"/>
            <w:left w:val="none" w:sz="0" w:space="0" w:color="auto"/>
            <w:bottom w:val="none" w:sz="0" w:space="0" w:color="auto"/>
            <w:right w:val="none" w:sz="0" w:space="0" w:color="auto"/>
          </w:divBdr>
        </w:div>
        <w:div w:id="939681784">
          <w:marLeft w:val="0"/>
          <w:marRight w:val="0"/>
          <w:marTop w:val="0"/>
          <w:marBottom w:val="0"/>
          <w:divBdr>
            <w:top w:val="none" w:sz="0" w:space="0" w:color="auto"/>
            <w:left w:val="none" w:sz="0" w:space="0" w:color="auto"/>
            <w:bottom w:val="none" w:sz="0" w:space="0" w:color="auto"/>
            <w:right w:val="none" w:sz="0" w:space="0" w:color="auto"/>
          </w:divBdr>
        </w:div>
        <w:div w:id="1125778029">
          <w:marLeft w:val="0"/>
          <w:marRight w:val="0"/>
          <w:marTop w:val="0"/>
          <w:marBottom w:val="0"/>
          <w:divBdr>
            <w:top w:val="none" w:sz="0" w:space="0" w:color="auto"/>
            <w:left w:val="none" w:sz="0" w:space="0" w:color="auto"/>
            <w:bottom w:val="none" w:sz="0" w:space="0" w:color="auto"/>
            <w:right w:val="none" w:sz="0" w:space="0" w:color="auto"/>
          </w:divBdr>
        </w:div>
        <w:div w:id="507133917">
          <w:marLeft w:val="0"/>
          <w:marRight w:val="0"/>
          <w:marTop w:val="0"/>
          <w:marBottom w:val="0"/>
          <w:divBdr>
            <w:top w:val="none" w:sz="0" w:space="0" w:color="auto"/>
            <w:left w:val="none" w:sz="0" w:space="0" w:color="auto"/>
            <w:bottom w:val="none" w:sz="0" w:space="0" w:color="auto"/>
            <w:right w:val="none" w:sz="0" w:space="0" w:color="auto"/>
          </w:divBdr>
        </w:div>
      </w:divsChild>
    </w:div>
    <w:div w:id="278529745">
      <w:bodyDiv w:val="1"/>
      <w:marLeft w:val="0"/>
      <w:marRight w:val="0"/>
      <w:marTop w:val="0"/>
      <w:marBottom w:val="0"/>
      <w:divBdr>
        <w:top w:val="none" w:sz="0" w:space="0" w:color="auto"/>
        <w:left w:val="none" w:sz="0" w:space="0" w:color="auto"/>
        <w:bottom w:val="none" w:sz="0" w:space="0" w:color="auto"/>
        <w:right w:val="none" w:sz="0" w:space="0" w:color="auto"/>
      </w:divBdr>
    </w:div>
    <w:div w:id="352731197">
      <w:bodyDiv w:val="1"/>
      <w:marLeft w:val="0"/>
      <w:marRight w:val="0"/>
      <w:marTop w:val="0"/>
      <w:marBottom w:val="0"/>
      <w:divBdr>
        <w:top w:val="none" w:sz="0" w:space="0" w:color="auto"/>
        <w:left w:val="none" w:sz="0" w:space="0" w:color="auto"/>
        <w:bottom w:val="none" w:sz="0" w:space="0" w:color="auto"/>
        <w:right w:val="none" w:sz="0" w:space="0" w:color="auto"/>
      </w:divBdr>
    </w:div>
    <w:div w:id="401023875">
      <w:bodyDiv w:val="1"/>
      <w:marLeft w:val="0"/>
      <w:marRight w:val="0"/>
      <w:marTop w:val="0"/>
      <w:marBottom w:val="0"/>
      <w:divBdr>
        <w:top w:val="none" w:sz="0" w:space="0" w:color="auto"/>
        <w:left w:val="none" w:sz="0" w:space="0" w:color="auto"/>
        <w:bottom w:val="none" w:sz="0" w:space="0" w:color="auto"/>
        <w:right w:val="none" w:sz="0" w:space="0" w:color="auto"/>
      </w:divBdr>
    </w:div>
    <w:div w:id="506215202">
      <w:bodyDiv w:val="1"/>
      <w:marLeft w:val="0"/>
      <w:marRight w:val="0"/>
      <w:marTop w:val="0"/>
      <w:marBottom w:val="0"/>
      <w:divBdr>
        <w:top w:val="none" w:sz="0" w:space="0" w:color="auto"/>
        <w:left w:val="none" w:sz="0" w:space="0" w:color="auto"/>
        <w:bottom w:val="none" w:sz="0" w:space="0" w:color="auto"/>
        <w:right w:val="none" w:sz="0" w:space="0" w:color="auto"/>
      </w:divBdr>
    </w:div>
    <w:div w:id="620498197">
      <w:bodyDiv w:val="1"/>
      <w:marLeft w:val="0"/>
      <w:marRight w:val="0"/>
      <w:marTop w:val="0"/>
      <w:marBottom w:val="0"/>
      <w:divBdr>
        <w:top w:val="none" w:sz="0" w:space="0" w:color="auto"/>
        <w:left w:val="none" w:sz="0" w:space="0" w:color="auto"/>
        <w:bottom w:val="none" w:sz="0" w:space="0" w:color="auto"/>
        <w:right w:val="none" w:sz="0" w:space="0" w:color="auto"/>
      </w:divBdr>
    </w:div>
    <w:div w:id="692608419">
      <w:bodyDiv w:val="1"/>
      <w:marLeft w:val="0"/>
      <w:marRight w:val="0"/>
      <w:marTop w:val="0"/>
      <w:marBottom w:val="0"/>
      <w:divBdr>
        <w:top w:val="none" w:sz="0" w:space="0" w:color="auto"/>
        <w:left w:val="none" w:sz="0" w:space="0" w:color="auto"/>
        <w:bottom w:val="none" w:sz="0" w:space="0" w:color="auto"/>
        <w:right w:val="none" w:sz="0" w:space="0" w:color="auto"/>
      </w:divBdr>
    </w:div>
    <w:div w:id="802772387">
      <w:bodyDiv w:val="1"/>
      <w:marLeft w:val="0"/>
      <w:marRight w:val="0"/>
      <w:marTop w:val="0"/>
      <w:marBottom w:val="0"/>
      <w:divBdr>
        <w:top w:val="none" w:sz="0" w:space="0" w:color="auto"/>
        <w:left w:val="none" w:sz="0" w:space="0" w:color="auto"/>
        <w:bottom w:val="none" w:sz="0" w:space="0" w:color="auto"/>
        <w:right w:val="none" w:sz="0" w:space="0" w:color="auto"/>
      </w:divBdr>
    </w:div>
    <w:div w:id="806363926">
      <w:bodyDiv w:val="1"/>
      <w:marLeft w:val="0"/>
      <w:marRight w:val="0"/>
      <w:marTop w:val="0"/>
      <w:marBottom w:val="0"/>
      <w:divBdr>
        <w:top w:val="none" w:sz="0" w:space="0" w:color="auto"/>
        <w:left w:val="none" w:sz="0" w:space="0" w:color="auto"/>
        <w:bottom w:val="none" w:sz="0" w:space="0" w:color="auto"/>
        <w:right w:val="none" w:sz="0" w:space="0" w:color="auto"/>
      </w:divBdr>
    </w:div>
    <w:div w:id="832796198">
      <w:bodyDiv w:val="1"/>
      <w:marLeft w:val="0"/>
      <w:marRight w:val="0"/>
      <w:marTop w:val="0"/>
      <w:marBottom w:val="0"/>
      <w:divBdr>
        <w:top w:val="none" w:sz="0" w:space="0" w:color="auto"/>
        <w:left w:val="none" w:sz="0" w:space="0" w:color="auto"/>
        <w:bottom w:val="none" w:sz="0" w:space="0" w:color="auto"/>
        <w:right w:val="none" w:sz="0" w:space="0" w:color="auto"/>
      </w:divBdr>
    </w:div>
    <w:div w:id="869073518">
      <w:bodyDiv w:val="1"/>
      <w:marLeft w:val="0"/>
      <w:marRight w:val="0"/>
      <w:marTop w:val="0"/>
      <w:marBottom w:val="0"/>
      <w:divBdr>
        <w:top w:val="none" w:sz="0" w:space="0" w:color="auto"/>
        <w:left w:val="none" w:sz="0" w:space="0" w:color="auto"/>
        <w:bottom w:val="none" w:sz="0" w:space="0" w:color="auto"/>
        <w:right w:val="none" w:sz="0" w:space="0" w:color="auto"/>
      </w:divBdr>
    </w:div>
    <w:div w:id="1291402354">
      <w:bodyDiv w:val="1"/>
      <w:marLeft w:val="0"/>
      <w:marRight w:val="0"/>
      <w:marTop w:val="0"/>
      <w:marBottom w:val="0"/>
      <w:divBdr>
        <w:top w:val="none" w:sz="0" w:space="0" w:color="auto"/>
        <w:left w:val="none" w:sz="0" w:space="0" w:color="auto"/>
        <w:bottom w:val="none" w:sz="0" w:space="0" w:color="auto"/>
        <w:right w:val="none" w:sz="0" w:space="0" w:color="auto"/>
      </w:divBdr>
      <w:divsChild>
        <w:div w:id="553584172">
          <w:marLeft w:val="0"/>
          <w:marRight w:val="0"/>
          <w:marTop w:val="0"/>
          <w:marBottom w:val="0"/>
          <w:divBdr>
            <w:top w:val="none" w:sz="0" w:space="0" w:color="auto"/>
            <w:left w:val="none" w:sz="0" w:space="0" w:color="auto"/>
            <w:bottom w:val="none" w:sz="0" w:space="0" w:color="auto"/>
            <w:right w:val="none" w:sz="0" w:space="0" w:color="auto"/>
          </w:divBdr>
        </w:div>
        <w:div w:id="1312639123">
          <w:marLeft w:val="0"/>
          <w:marRight w:val="0"/>
          <w:marTop w:val="0"/>
          <w:marBottom w:val="0"/>
          <w:divBdr>
            <w:top w:val="none" w:sz="0" w:space="0" w:color="auto"/>
            <w:left w:val="none" w:sz="0" w:space="0" w:color="auto"/>
            <w:bottom w:val="none" w:sz="0" w:space="0" w:color="auto"/>
            <w:right w:val="none" w:sz="0" w:space="0" w:color="auto"/>
          </w:divBdr>
        </w:div>
        <w:div w:id="1517041421">
          <w:marLeft w:val="0"/>
          <w:marRight w:val="0"/>
          <w:marTop w:val="0"/>
          <w:marBottom w:val="0"/>
          <w:divBdr>
            <w:top w:val="none" w:sz="0" w:space="0" w:color="auto"/>
            <w:left w:val="none" w:sz="0" w:space="0" w:color="auto"/>
            <w:bottom w:val="none" w:sz="0" w:space="0" w:color="auto"/>
            <w:right w:val="none" w:sz="0" w:space="0" w:color="auto"/>
          </w:divBdr>
        </w:div>
        <w:div w:id="1956862002">
          <w:marLeft w:val="0"/>
          <w:marRight w:val="0"/>
          <w:marTop w:val="0"/>
          <w:marBottom w:val="0"/>
          <w:divBdr>
            <w:top w:val="none" w:sz="0" w:space="0" w:color="auto"/>
            <w:left w:val="none" w:sz="0" w:space="0" w:color="auto"/>
            <w:bottom w:val="none" w:sz="0" w:space="0" w:color="auto"/>
            <w:right w:val="none" w:sz="0" w:space="0" w:color="auto"/>
          </w:divBdr>
        </w:div>
        <w:div w:id="460808248">
          <w:marLeft w:val="0"/>
          <w:marRight w:val="0"/>
          <w:marTop w:val="0"/>
          <w:marBottom w:val="0"/>
          <w:divBdr>
            <w:top w:val="none" w:sz="0" w:space="0" w:color="auto"/>
            <w:left w:val="none" w:sz="0" w:space="0" w:color="auto"/>
            <w:bottom w:val="none" w:sz="0" w:space="0" w:color="auto"/>
            <w:right w:val="none" w:sz="0" w:space="0" w:color="auto"/>
          </w:divBdr>
        </w:div>
        <w:div w:id="1516269084">
          <w:marLeft w:val="0"/>
          <w:marRight w:val="0"/>
          <w:marTop w:val="0"/>
          <w:marBottom w:val="0"/>
          <w:divBdr>
            <w:top w:val="none" w:sz="0" w:space="0" w:color="auto"/>
            <w:left w:val="none" w:sz="0" w:space="0" w:color="auto"/>
            <w:bottom w:val="none" w:sz="0" w:space="0" w:color="auto"/>
            <w:right w:val="none" w:sz="0" w:space="0" w:color="auto"/>
          </w:divBdr>
        </w:div>
        <w:div w:id="1268777922">
          <w:marLeft w:val="0"/>
          <w:marRight w:val="0"/>
          <w:marTop w:val="0"/>
          <w:marBottom w:val="0"/>
          <w:divBdr>
            <w:top w:val="none" w:sz="0" w:space="0" w:color="auto"/>
            <w:left w:val="none" w:sz="0" w:space="0" w:color="auto"/>
            <w:bottom w:val="none" w:sz="0" w:space="0" w:color="auto"/>
            <w:right w:val="none" w:sz="0" w:space="0" w:color="auto"/>
          </w:divBdr>
        </w:div>
        <w:div w:id="574703613">
          <w:marLeft w:val="0"/>
          <w:marRight w:val="0"/>
          <w:marTop w:val="0"/>
          <w:marBottom w:val="0"/>
          <w:divBdr>
            <w:top w:val="none" w:sz="0" w:space="0" w:color="auto"/>
            <w:left w:val="none" w:sz="0" w:space="0" w:color="auto"/>
            <w:bottom w:val="none" w:sz="0" w:space="0" w:color="auto"/>
            <w:right w:val="none" w:sz="0" w:space="0" w:color="auto"/>
          </w:divBdr>
        </w:div>
        <w:div w:id="1284459920">
          <w:marLeft w:val="0"/>
          <w:marRight w:val="0"/>
          <w:marTop w:val="0"/>
          <w:marBottom w:val="0"/>
          <w:divBdr>
            <w:top w:val="none" w:sz="0" w:space="0" w:color="auto"/>
            <w:left w:val="none" w:sz="0" w:space="0" w:color="auto"/>
            <w:bottom w:val="none" w:sz="0" w:space="0" w:color="auto"/>
            <w:right w:val="none" w:sz="0" w:space="0" w:color="auto"/>
          </w:divBdr>
        </w:div>
        <w:div w:id="841162278">
          <w:marLeft w:val="0"/>
          <w:marRight w:val="0"/>
          <w:marTop w:val="0"/>
          <w:marBottom w:val="0"/>
          <w:divBdr>
            <w:top w:val="none" w:sz="0" w:space="0" w:color="auto"/>
            <w:left w:val="none" w:sz="0" w:space="0" w:color="auto"/>
            <w:bottom w:val="none" w:sz="0" w:space="0" w:color="auto"/>
            <w:right w:val="none" w:sz="0" w:space="0" w:color="auto"/>
          </w:divBdr>
        </w:div>
        <w:div w:id="763494844">
          <w:marLeft w:val="0"/>
          <w:marRight w:val="0"/>
          <w:marTop w:val="0"/>
          <w:marBottom w:val="0"/>
          <w:divBdr>
            <w:top w:val="none" w:sz="0" w:space="0" w:color="auto"/>
            <w:left w:val="none" w:sz="0" w:space="0" w:color="auto"/>
            <w:bottom w:val="none" w:sz="0" w:space="0" w:color="auto"/>
            <w:right w:val="none" w:sz="0" w:space="0" w:color="auto"/>
          </w:divBdr>
        </w:div>
        <w:div w:id="156188774">
          <w:marLeft w:val="0"/>
          <w:marRight w:val="0"/>
          <w:marTop w:val="0"/>
          <w:marBottom w:val="0"/>
          <w:divBdr>
            <w:top w:val="none" w:sz="0" w:space="0" w:color="auto"/>
            <w:left w:val="none" w:sz="0" w:space="0" w:color="auto"/>
            <w:bottom w:val="none" w:sz="0" w:space="0" w:color="auto"/>
            <w:right w:val="none" w:sz="0" w:space="0" w:color="auto"/>
          </w:divBdr>
        </w:div>
        <w:div w:id="537090904">
          <w:marLeft w:val="0"/>
          <w:marRight w:val="0"/>
          <w:marTop w:val="0"/>
          <w:marBottom w:val="0"/>
          <w:divBdr>
            <w:top w:val="none" w:sz="0" w:space="0" w:color="auto"/>
            <w:left w:val="none" w:sz="0" w:space="0" w:color="auto"/>
            <w:bottom w:val="none" w:sz="0" w:space="0" w:color="auto"/>
            <w:right w:val="none" w:sz="0" w:space="0" w:color="auto"/>
          </w:divBdr>
        </w:div>
        <w:div w:id="1389694349">
          <w:marLeft w:val="0"/>
          <w:marRight w:val="0"/>
          <w:marTop w:val="0"/>
          <w:marBottom w:val="0"/>
          <w:divBdr>
            <w:top w:val="none" w:sz="0" w:space="0" w:color="auto"/>
            <w:left w:val="none" w:sz="0" w:space="0" w:color="auto"/>
            <w:bottom w:val="none" w:sz="0" w:space="0" w:color="auto"/>
            <w:right w:val="none" w:sz="0" w:space="0" w:color="auto"/>
          </w:divBdr>
        </w:div>
        <w:div w:id="1770808767">
          <w:marLeft w:val="0"/>
          <w:marRight w:val="0"/>
          <w:marTop w:val="0"/>
          <w:marBottom w:val="0"/>
          <w:divBdr>
            <w:top w:val="none" w:sz="0" w:space="0" w:color="auto"/>
            <w:left w:val="none" w:sz="0" w:space="0" w:color="auto"/>
            <w:bottom w:val="none" w:sz="0" w:space="0" w:color="auto"/>
            <w:right w:val="none" w:sz="0" w:space="0" w:color="auto"/>
          </w:divBdr>
        </w:div>
        <w:div w:id="1721124776">
          <w:marLeft w:val="0"/>
          <w:marRight w:val="0"/>
          <w:marTop w:val="0"/>
          <w:marBottom w:val="0"/>
          <w:divBdr>
            <w:top w:val="none" w:sz="0" w:space="0" w:color="auto"/>
            <w:left w:val="none" w:sz="0" w:space="0" w:color="auto"/>
            <w:bottom w:val="none" w:sz="0" w:space="0" w:color="auto"/>
            <w:right w:val="none" w:sz="0" w:space="0" w:color="auto"/>
          </w:divBdr>
        </w:div>
        <w:div w:id="432285356">
          <w:marLeft w:val="0"/>
          <w:marRight w:val="0"/>
          <w:marTop w:val="0"/>
          <w:marBottom w:val="0"/>
          <w:divBdr>
            <w:top w:val="none" w:sz="0" w:space="0" w:color="auto"/>
            <w:left w:val="none" w:sz="0" w:space="0" w:color="auto"/>
            <w:bottom w:val="none" w:sz="0" w:space="0" w:color="auto"/>
            <w:right w:val="none" w:sz="0" w:space="0" w:color="auto"/>
          </w:divBdr>
        </w:div>
        <w:div w:id="560214627">
          <w:marLeft w:val="0"/>
          <w:marRight w:val="0"/>
          <w:marTop w:val="0"/>
          <w:marBottom w:val="0"/>
          <w:divBdr>
            <w:top w:val="none" w:sz="0" w:space="0" w:color="auto"/>
            <w:left w:val="none" w:sz="0" w:space="0" w:color="auto"/>
            <w:bottom w:val="none" w:sz="0" w:space="0" w:color="auto"/>
            <w:right w:val="none" w:sz="0" w:space="0" w:color="auto"/>
          </w:divBdr>
        </w:div>
        <w:div w:id="512306828">
          <w:marLeft w:val="0"/>
          <w:marRight w:val="0"/>
          <w:marTop w:val="0"/>
          <w:marBottom w:val="0"/>
          <w:divBdr>
            <w:top w:val="none" w:sz="0" w:space="0" w:color="auto"/>
            <w:left w:val="none" w:sz="0" w:space="0" w:color="auto"/>
            <w:bottom w:val="none" w:sz="0" w:space="0" w:color="auto"/>
            <w:right w:val="none" w:sz="0" w:space="0" w:color="auto"/>
          </w:divBdr>
        </w:div>
        <w:div w:id="979922306">
          <w:marLeft w:val="0"/>
          <w:marRight w:val="0"/>
          <w:marTop w:val="0"/>
          <w:marBottom w:val="0"/>
          <w:divBdr>
            <w:top w:val="none" w:sz="0" w:space="0" w:color="auto"/>
            <w:left w:val="none" w:sz="0" w:space="0" w:color="auto"/>
            <w:bottom w:val="none" w:sz="0" w:space="0" w:color="auto"/>
            <w:right w:val="none" w:sz="0" w:space="0" w:color="auto"/>
          </w:divBdr>
        </w:div>
        <w:div w:id="1036345378">
          <w:marLeft w:val="0"/>
          <w:marRight w:val="0"/>
          <w:marTop w:val="0"/>
          <w:marBottom w:val="0"/>
          <w:divBdr>
            <w:top w:val="none" w:sz="0" w:space="0" w:color="auto"/>
            <w:left w:val="none" w:sz="0" w:space="0" w:color="auto"/>
            <w:bottom w:val="none" w:sz="0" w:space="0" w:color="auto"/>
            <w:right w:val="none" w:sz="0" w:space="0" w:color="auto"/>
          </w:divBdr>
        </w:div>
        <w:div w:id="587738160">
          <w:marLeft w:val="0"/>
          <w:marRight w:val="0"/>
          <w:marTop w:val="0"/>
          <w:marBottom w:val="0"/>
          <w:divBdr>
            <w:top w:val="none" w:sz="0" w:space="0" w:color="auto"/>
            <w:left w:val="none" w:sz="0" w:space="0" w:color="auto"/>
            <w:bottom w:val="none" w:sz="0" w:space="0" w:color="auto"/>
            <w:right w:val="none" w:sz="0" w:space="0" w:color="auto"/>
          </w:divBdr>
        </w:div>
        <w:div w:id="904412716">
          <w:marLeft w:val="0"/>
          <w:marRight w:val="0"/>
          <w:marTop w:val="0"/>
          <w:marBottom w:val="0"/>
          <w:divBdr>
            <w:top w:val="none" w:sz="0" w:space="0" w:color="auto"/>
            <w:left w:val="none" w:sz="0" w:space="0" w:color="auto"/>
            <w:bottom w:val="none" w:sz="0" w:space="0" w:color="auto"/>
            <w:right w:val="none" w:sz="0" w:space="0" w:color="auto"/>
          </w:divBdr>
        </w:div>
        <w:div w:id="927929728">
          <w:marLeft w:val="0"/>
          <w:marRight w:val="0"/>
          <w:marTop w:val="0"/>
          <w:marBottom w:val="0"/>
          <w:divBdr>
            <w:top w:val="none" w:sz="0" w:space="0" w:color="auto"/>
            <w:left w:val="none" w:sz="0" w:space="0" w:color="auto"/>
            <w:bottom w:val="none" w:sz="0" w:space="0" w:color="auto"/>
            <w:right w:val="none" w:sz="0" w:space="0" w:color="auto"/>
          </w:divBdr>
        </w:div>
        <w:div w:id="1494444097">
          <w:marLeft w:val="0"/>
          <w:marRight w:val="0"/>
          <w:marTop w:val="0"/>
          <w:marBottom w:val="0"/>
          <w:divBdr>
            <w:top w:val="none" w:sz="0" w:space="0" w:color="auto"/>
            <w:left w:val="none" w:sz="0" w:space="0" w:color="auto"/>
            <w:bottom w:val="none" w:sz="0" w:space="0" w:color="auto"/>
            <w:right w:val="none" w:sz="0" w:space="0" w:color="auto"/>
          </w:divBdr>
        </w:div>
        <w:div w:id="504637874">
          <w:marLeft w:val="0"/>
          <w:marRight w:val="0"/>
          <w:marTop w:val="0"/>
          <w:marBottom w:val="0"/>
          <w:divBdr>
            <w:top w:val="none" w:sz="0" w:space="0" w:color="auto"/>
            <w:left w:val="none" w:sz="0" w:space="0" w:color="auto"/>
            <w:bottom w:val="none" w:sz="0" w:space="0" w:color="auto"/>
            <w:right w:val="none" w:sz="0" w:space="0" w:color="auto"/>
          </w:divBdr>
        </w:div>
        <w:div w:id="579682441">
          <w:marLeft w:val="0"/>
          <w:marRight w:val="0"/>
          <w:marTop w:val="0"/>
          <w:marBottom w:val="0"/>
          <w:divBdr>
            <w:top w:val="none" w:sz="0" w:space="0" w:color="auto"/>
            <w:left w:val="none" w:sz="0" w:space="0" w:color="auto"/>
            <w:bottom w:val="none" w:sz="0" w:space="0" w:color="auto"/>
            <w:right w:val="none" w:sz="0" w:space="0" w:color="auto"/>
          </w:divBdr>
        </w:div>
        <w:div w:id="1578249831">
          <w:marLeft w:val="0"/>
          <w:marRight w:val="0"/>
          <w:marTop w:val="0"/>
          <w:marBottom w:val="0"/>
          <w:divBdr>
            <w:top w:val="none" w:sz="0" w:space="0" w:color="auto"/>
            <w:left w:val="none" w:sz="0" w:space="0" w:color="auto"/>
            <w:bottom w:val="none" w:sz="0" w:space="0" w:color="auto"/>
            <w:right w:val="none" w:sz="0" w:space="0" w:color="auto"/>
          </w:divBdr>
        </w:div>
        <w:div w:id="857736642">
          <w:marLeft w:val="0"/>
          <w:marRight w:val="0"/>
          <w:marTop w:val="0"/>
          <w:marBottom w:val="0"/>
          <w:divBdr>
            <w:top w:val="none" w:sz="0" w:space="0" w:color="auto"/>
            <w:left w:val="none" w:sz="0" w:space="0" w:color="auto"/>
            <w:bottom w:val="none" w:sz="0" w:space="0" w:color="auto"/>
            <w:right w:val="none" w:sz="0" w:space="0" w:color="auto"/>
          </w:divBdr>
        </w:div>
        <w:div w:id="1578589212">
          <w:marLeft w:val="0"/>
          <w:marRight w:val="0"/>
          <w:marTop w:val="0"/>
          <w:marBottom w:val="0"/>
          <w:divBdr>
            <w:top w:val="none" w:sz="0" w:space="0" w:color="auto"/>
            <w:left w:val="none" w:sz="0" w:space="0" w:color="auto"/>
            <w:bottom w:val="none" w:sz="0" w:space="0" w:color="auto"/>
            <w:right w:val="none" w:sz="0" w:space="0" w:color="auto"/>
          </w:divBdr>
        </w:div>
        <w:div w:id="845285818">
          <w:marLeft w:val="0"/>
          <w:marRight w:val="0"/>
          <w:marTop w:val="0"/>
          <w:marBottom w:val="0"/>
          <w:divBdr>
            <w:top w:val="none" w:sz="0" w:space="0" w:color="auto"/>
            <w:left w:val="none" w:sz="0" w:space="0" w:color="auto"/>
            <w:bottom w:val="none" w:sz="0" w:space="0" w:color="auto"/>
            <w:right w:val="none" w:sz="0" w:space="0" w:color="auto"/>
          </w:divBdr>
        </w:div>
        <w:div w:id="1072196794">
          <w:marLeft w:val="0"/>
          <w:marRight w:val="0"/>
          <w:marTop w:val="0"/>
          <w:marBottom w:val="0"/>
          <w:divBdr>
            <w:top w:val="none" w:sz="0" w:space="0" w:color="auto"/>
            <w:left w:val="none" w:sz="0" w:space="0" w:color="auto"/>
            <w:bottom w:val="none" w:sz="0" w:space="0" w:color="auto"/>
            <w:right w:val="none" w:sz="0" w:space="0" w:color="auto"/>
          </w:divBdr>
        </w:div>
      </w:divsChild>
    </w:div>
    <w:div w:id="1373966697">
      <w:bodyDiv w:val="1"/>
      <w:marLeft w:val="0"/>
      <w:marRight w:val="0"/>
      <w:marTop w:val="0"/>
      <w:marBottom w:val="0"/>
      <w:divBdr>
        <w:top w:val="none" w:sz="0" w:space="0" w:color="auto"/>
        <w:left w:val="none" w:sz="0" w:space="0" w:color="auto"/>
        <w:bottom w:val="none" w:sz="0" w:space="0" w:color="auto"/>
        <w:right w:val="none" w:sz="0" w:space="0" w:color="auto"/>
      </w:divBdr>
    </w:div>
    <w:div w:id="1395086401">
      <w:bodyDiv w:val="1"/>
      <w:marLeft w:val="0"/>
      <w:marRight w:val="0"/>
      <w:marTop w:val="0"/>
      <w:marBottom w:val="0"/>
      <w:divBdr>
        <w:top w:val="none" w:sz="0" w:space="0" w:color="auto"/>
        <w:left w:val="none" w:sz="0" w:space="0" w:color="auto"/>
        <w:bottom w:val="none" w:sz="0" w:space="0" w:color="auto"/>
        <w:right w:val="none" w:sz="0" w:space="0" w:color="auto"/>
      </w:divBdr>
    </w:div>
    <w:div w:id="1408184832">
      <w:bodyDiv w:val="1"/>
      <w:marLeft w:val="0"/>
      <w:marRight w:val="0"/>
      <w:marTop w:val="0"/>
      <w:marBottom w:val="0"/>
      <w:divBdr>
        <w:top w:val="none" w:sz="0" w:space="0" w:color="auto"/>
        <w:left w:val="none" w:sz="0" w:space="0" w:color="auto"/>
        <w:bottom w:val="none" w:sz="0" w:space="0" w:color="auto"/>
        <w:right w:val="none" w:sz="0" w:space="0" w:color="auto"/>
      </w:divBdr>
    </w:div>
    <w:div w:id="1429931347">
      <w:bodyDiv w:val="1"/>
      <w:marLeft w:val="0"/>
      <w:marRight w:val="0"/>
      <w:marTop w:val="0"/>
      <w:marBottom w:val="0"/>
      <w:divBdr>
        <w:top w:val="none" w:sz="0" w:space="0" w:color="auto"/>
        <w:left w:val="none" w:sz="0" w:space="0" w:color="auto"/>
        <w:bottom w:val="none" w:sz="0" w:space="0" w:color="auto"/>
        <w:right w:val="none" w:sz="0" w:space="0" w:color="auto"/>
      </w:divBdr>
    </w:div>
    <w:div w:id="1508863902">
      <w:bodyDiv w:val="1"/>
      <w:marLeft w:val="0"/>
      <w:marRight w:val="0"/>
      <w:marTop w:val="0"/>
      <w:marBottom w:val="0"/>
      <w:divBdr>
        <w:top w:val="none" w:sz="0" w:space="0" w:color="auto"/>
        <w:left w:val="none" w:sz="0" w:space="0" w:color="auto"/>
        <w:bottom w:val="none" w:sz="0" w:space="0" w:color="auto"/>
        <w:right w:val="none" w:sz="0" w:space="0" w:color="auto"/>
      </w:divBdr>
    </w:div>
    <w:div w:id="1557014326">
      <w:bodyDiv w:val="1"/>
      <w:marLeft w:val="0"/>
      <w:marRight w:val="0"/>
      <w:marTop w:val="0"/>
      <w:marBottom w:val="0"/>
      <w:divBdr>
        <w:top w:val="none" w:sz="0" w:space="0" w:color="auto"/>
        <w:left w:val="none" w:sz="0" w:space="0" w:color="auto"/>
        <w:bottom w:val="none" w:sz="0" w:space="0" w:color="auto"/>
        <w:right w:val="none" w:sz="0" w:space="0" w:color="auto"/>
      </w:divBdr>
    </w:div>
    <w:div w:id="1559628083">
      <w:bodyDiv w:val="1"/>
      <w:marLeft w:val="0"/>
      <w:marRight w:val="0"/>
      <w:marTop w:val="0"/>
      <w:marBottom w:val="0"/>
      <w:divBdr>
        <w:top w:val="none" w:sz="0" w:space="0" w:color="auto"/>
        <w:left w:val="none" w:sz="0" w:space="0" w:color="auto"/>
        <w:bottom w:val="none" w:sz="0" w:space="0" w:color="auto"/>
        <w:right w:val="none" w:sz="0" w:space="0" w:color="auto"/>
      </w:divBdr>
    </w:div>
    <w:div w:id="1561482191">
      <w:bodyDiv w:val="1"/>
      <w:marLeft w:val="0"/>
      <w:marRight w:val="0"/>
      <w:marTop w:val="0"/>
      <w:marBottom w:val="0"/>
      <w:divBdr>
        <w:top w:val="none" w:sz="0" w:space="0" w:color="auto"/>
        <w:left w:val="none" w:sz="0" w:space="0" w:color="auto"/>
        <w:bottom w:val="none" w:sz="0" w:space="0" w:color="auto"/>
        <w:right w:val="none" w:sz="0" w:space="0" w:color="auto"/>
      </w:divBdr>
    </w:div>
    <w:div w:id="1591036443">
      <w:bodyDiv w:val="1"/>
      <w:marLeft w:val="0"/>
      <w:marRight w:val="0"/>
      <w:marTop w:val="0"/>
      <w:marBottom w:val="0"/>
      <w:divBdr>
        <w:top w:val="none" w:sz="0" w:space="0" w:color="auto"/>
        <w:left w:val="none" w:sz="0" w:space="0" w:color="auto"/>
        <w:bottom w:val="none" w:sz="0" w:space="0" w:color="auto"/>
        <w:right w:val="none" w:sz="0" w:space="0" w:color="auto"/>
      </w:divBdr>
    </w:div>
    <w:div w:id="1638995216">
      <w:bodyDiv w:val="1"/>
      <w:marLeft w:val="0"/>
      <w:marRight w:val="0"/>
      <w:marTop w:val="0"/>
      <w:marBottom w:val="0"/>
      <w:divBdr>
        <w:top w:val="none" w:sz="0" w:space="0" w:color="auto"/>
        <w:left w:val="none" w:sz="0" w:space="0" w:color="auto"/>
        <w:bottom w:val="none" w:sz="0" w:space="0" w:color="auto"/>
        <w:right w:val="none" w:sz="0" w:space="0" w:color="auto"/>
      </w:divBdr>
    </w:div>
    <w:div w:id="1719041164">
      <w:bodyDiv w:val="1"/>
      <w:marLeft w:val="0"/>
      <w:marRight w:val="0"/>
      <w:marTop w:val="0"/>
      <w:marBottom w:val="0"/>
      <w:divBdr>
        <w:top w:val="none" w:sz="0" w:space="0" w:color="auto"/>
        <w:left w:val="none" w:sz="0" w:space="0" w:color="auto"/>
        <w:bottom w:val="none" w:sz="0" w:space="0" w:color="auto"/>
        <w:right w:val="none" w:sz="0" w:space="0" w:color="auto"/>
      </w:divBdr>
    </w:div>
    <w:div w:id="1753820254">
      <w:bodyDiv w:val="1"/>
      <w:marLeft w:val="0"/>
      <w:marRight w:val="0"/>
      <w:marTop w:val="0"/>
      <w:marBottom w:val="0"/>
      <w:divBdr>
        <w:top w:val="none" w:sz="0" w:space="0" w:color="auto"/>
        <w:left w:val="none" w:sz="0" w:space="0" w:color="auto"/>
        <w:bottom w:val="none" w:sz="0" w:space="0" w:color="auto"/>
        <w:right w:val="none" w:sz="0" w:space="0" w:color="auto"/>
      </w:divBdr>
    </w:div>
    <w:div w:id="1861969939">
      <w:bodyDiv w:val="1"/>
      <w:marLeft w:val="0"/>
      <w:marRight w:val="0"/>
      <w:marTop w:val="0"/>
      <w:marBottom w:val="0"/>
      <w:divBdr>
        <w:top w:val="none" w:sz="0" w:space="0" w:color="auto"/>
        <w:left w:val="none" w:sz="0" w:space="0" w:color="auto"/>
        <w:bottom w:val="none" w:sz="0" w:space="0" w:color="auto"/>
        <w:right w:val="none" w:sz="0" w:space="0" w:color="auto"/>
      </w:divBdr>
    </w:div>
    <w:div w:id="1957177025">
      <w:bodyDiv w:val="1"/>
      <w:marLeft w:val="0"/>
      <w:marRight w:val="0"/>
      <w:marTop w:val="0"/>
      <w:marBottom w:val="0"/>
      <w:divBdr>
        <w:top w:val="none" w:sz="0" w:space="0" w:color="auto"/>
        <w:left w:val="none" w:sz="0" w:space="0" w:color="auto"/>
        <w:bottom w:val="none" w:sz="0" w:space="0" w:color="auto"/>
        <w:right w:val="none" w:sz="0" w:space="0" w:color="auto"/>
      </w:divBdr>
    </w:div>
    <w:div w:id="2013868479">
      <w:bodyDiv w:val="1"/>
      <w:marLeft w:val="0"/>
      <w:marRight w:val="0"/>
      <w:marTop w:val="0"/>
      <w:marBottom w:val="0"/>
      <w:divBdr>
        <w:top w:val="none" w:sz="0" w:space="0" w:color="auto"/>
        <w:left w:val="none" w:sz="0" w:space="0" w:color="auto"/>
        <w:bottom w:val="none" w:sz="0" w:space="0" w:color="auto"/>
        <w:right w:val="none" w:sz="0" w:space="0" w:color="auto"/>
      </w:divBdr>
    </w:div>
    <w:div w:id="2119174298">
      <w:bodyDiv w:val="1"/>
      <w:marLeft w:val="0"/>
      <w:marRight w:val="0"/>
      <w:marTop w:val="0"/>
      <w:marBottom w:val="0"/>
      <w:divBdr>
        <w:top w:val="none" w:sz="0" w:space="0" w:color="auto"/>
        <w:left w:val="none" w:sz="0" w:space="0" w:color="auto"/>
        <w:bottom w:val="none" w:sz="0" w:space="0" w:color="auto"/>
        <w:right w:val="none" w:sz="0" w:space="0" w:color="auto"/>
      </w:divBdr>
      <w:divsChild>
        <w:div w:id="513037966">
          <w:marLeft w:val="0"/>
          <w:marRight w:val="0"/>
          <w:marTop w:val="0"/>
          <w:marBottom w:val="0"/>
          <w:divBdr>
            <w:top w:val="none" w:sz="0" w:space="0" w:color="auto"/>
            <w:left w:val="none" w:sz="0" w:space="0" w:color="auto"/>
            <w:bottom w:val="none" w:sz="0" w:space="0" w:color="auto"/>
            <w:right w:val="none" w:sz="0" w:space="0" w:color="auto"/>
          </w:divBdr>
        </w:div>
        <w:div w:id="560212136">
          <w:marLeft w:val="0"/>
          <w:marRight w:val="0"/>
          <w:marTop w:val="0"/>
          <w:marBottom w:val="0"/>
          <w:divBdr>
            <w:top w:val="none" w:sz="0" w:space="0" w:color="auto"/>
            <w:left w:val="none" w:sz="0" w:space="0" w:color="auto"/>
            <w:bottom w:val="none" w:sz="0" w:space="0" w:color="auto"/>
            <w:right w:val="none" w:sz="0" w:space="0" w:color="auto"/>
          </w:divBdr>
        </w:div>
        <w:div w:id="1155949155">
          <w:marLeft w:val="0"/>
          <w:marRight w:val="0"/>
          <w:marTop w:val="0"/>
          <w:marBottom w:val="0"/>
          <w:divBdr>
            <w:top w:val="none" w:sz="0" w:space="0" w:color="auto"/>
            <w:left w:val="none" w:sz="0" w:space="0" w:color="auto"/>
            <w:bottom w:val="none" w:sz="0" w:space="0" w:color="auto"/>
            <w:right w:val="none" w:sz="0" w:space="0" w:color="auto"/>
          </w:divBdr>
        </w:div>
        <w:div w:id="675501172">
          <w:marLeft w:val="0"/>
          <w:marRight w:val="0"/>
          <w:marTop w:val="0"/>
          <w:marBottom w:val="0"/>
          <w:divBdr>
            <w:top w:val="none" w:sz="0" w:space="0" w:color="auto"/>
            <w:left w:val="none" w:sz="0" w:space="0" w:color="auto"/>
            <w:bottom w:val="none" w:sz="0" w:space="0" w:color="auto"/>
            <w:right w:val="none" w:sz="0" w:space="0" w:color="auto"/>
          </w:divBdr>
        </w:div>
        <w:div w:id="2137482913">
          <w:marLeft w:val="0"/>
          <w:marRight w:val="0"/>
          <w:marTop w:val="0"/>
          <w:marBottom w:val="0"/>
          <w:divBdr>
            <w:top w:val="none" w:sz="0" w:space="0" w:color="auto"/>
            <w:left w:val="none" w:sz="0" w:space="0" w:color="auto"/>
            <w:bottom w:val="none" w:sz="0" w:space="0" w:color="auto"/>
            <w:right w:val="none" w:sz="0" w:space="0" w:color="auto"/>
          </w:divBdr>
        </w:div>
        <w:div w:id="1183588608">
          <w:marLeft w:val="0"/>
          <w:marRight w:val="0"/>
          <w:marTop w:val="0"/>
          <w:marBottom w:val="0"/>
          <w:divBdr>
            <w:top w:val="none" w:sz="0" w:space="0" w:color="auto"/>
            <w:left w:val="none" w:sz="0" w:space="0" w:color="auto"/>
            <w:bottom w:val="none" w:sz="0" w:space="0" w:color="auto"/>
            <w:right w:val="none" w:sz="0" w:space="0" w:color="auto"/>
          </w:divBdr>
        </w:div>
        <w:div w:id="27997501">
          <w:marLeft w:val="0"/>
          <w:marRight w:val="0"/>
          <w:marTop w:val="0"/>
          <w:marBottom w:val="0"/>
          <w:divBdr>
            <w:top w:val="none" w:sz="0" w:space="0" w:color="auto"/>
            <w:left w:val="none" w:sz="0" w:space="0" w:color="auto"/>
            <w:bottom w:val="none" w:sz="0" w:space="0" w:color="auto"/>
            <w:right w:val="none" w:sz="0" w:space="0" w:color="auto"/>
          </w:divBdr>
        </w:div>
        <w:div w:id="8877673">
          <w:marLeft w:val="0"/>
          <w:marRight w:val="0"/>
          <w:marTop w:val="0"/>
          <w:marBottom w:val="0"/>
          <w:divBdr>
            <w:top w:val="none" w:sz="0" w:space="0" w:color="auto"/>
            <w:left w:val="none" w:sz="0" w:space="0" w:color="auto"/>
            <w:bottom w:val="none" w:sz="0" w:space="0" w:color="auto"/>
            <w:right w:val="none" w:sz="0" w:space="0" w:color="auto"/>
          </w:divBdr>
        </w:div>
        <w:div w:id="855852820">
          <w:marLeft w:val="0"/>
          <w:marRight w:val="0"/>
          <w:marTop w:val="0"/>
          <w:marBottom w:val="0"/>
          <w:divBdr>
            <w:top w:val="none" w:sz="0" w:space="0" w:color="auto"/>
            <w:left w:val="none" w:sz="0" w:space="0" w:color="auto"/>
            <w:bottom w:val="none" w:sz="0" w:space="0" w:color="auto"/>
            <w:right w:val="none" w:sz="0" w:space="0" w:color="auto"/>
          </w:divBdr>
        </w:div>
        <w:div w:id="1453672614">
          <w:marLeft w:val="0"/>
          <w:marRight w:val="0"/>
          <w:marTop w:val="0"/>
          <w:marBottom w:val="0"/>
          <w:divBdr>
            <w:top w:val="none" w:sz="0" w:space="0" w:color="auto"/>
            <w:left w:val="none" w:sz="0" w:space="0" w:color="auto"/>
            <w:bottom w:val="none" w:sz="0" w:space="0" w:color="auto"/>
            <w:right w:val="none" w:sz="0" w:space="0" w:color="auto"/>
          </w:divBdr>
        </w:div>
        <w:div w:id="536697564">
          <w:marLeft w:val="0"/>
          <w:marRight w:val="0"/>
          <w:marTop w:val="0"/>
          <w:marBottom w:val="0"/>
          <w:divBdr>
            <w:top w:val="none" w:sz="0" w:space="0" w:color="auto"/>
            <w:left w:val="none" w:sz="0" w:space="0" w:color="auto"/>
            <w:bottom w:val="none" w:sz="0" w:space="0" w:color="auto"/>
            <w:right w:val="none" w:sz="0" w:space="0" w:color="auto"/>
          </w:divBdr>
        </w:div>
        <w:div w:id="1283027540">
          <w:marLeft w:val="0"/>
          <w:marRight w:val="0"/>
          <w:marTop w:val="0"/>
          <w:marBottom w:val="0"/>
          <w:divBdr>
            <w:top w:val="none" w:sz="0" w:space="0" w:color="auto"/>
            <w:left w:val="none" w:sz="0" w:space="0" w:color="auto"/>
            <w:bottom w:val="none" w:sz="0" w:space="0" w:color="auto"/>
            <w:right w:val="none" w:sz="0" w:space="0" w:color="auto"/>
          </w:divBdr>
        </w:div>
        <w:div w:id="422410912">
          <w:marLeft w:val="0"/>
          <w:marRight w:val="0"/>
          <w:marTop w:val="0"/>
          <w:marBottom w:val="0"/>
          <w:divBdr>
            <w:top w:val="none" w:sz="0" w:space="0" w:color="auto"/>
            <w:left w:val="none" w:sz="0" w:space="0" w:color="auto"/>
            <w:bottom w:val="none" w:sz="0" w:space="0" w:color="auto"/>
            <w:right w:val="none" w:sz="0" w:space="0" w:color="auto"/>
          </w:divBdr>
        </w:div>
        <w:div w:id="2051104755">
          <w:marLeft w:val="0"/>
          <w:marRight w:val="0"/>
          <w:marTop w:val="0"/>
          <w:marBottom w:val="0"/>
          <w:divBdr>
            <w:top w:val="none" w:sz="0" w:space="0" w:color="auto"/>
            <w:left w:val="none" w:sz="0" w:space="0" w:color="auto"/>
            <w:bottom w:val="none" w:sz="0" w:space="0" w:color="auto"/>
            <w:right w:val="none" w:sz="0" w:space="0" w:color="auto"/>
          </w:divBdr>
        </w:div>
        <w:div w:id="191190671">
          <w:marLeft w:val="0"/>
          <w:marRight w:val="0"/>
          <w:marTop w:val="0"/>
          <w:marBottom w:val="0"/>
          <w:divBdr>
            <w:top w:val="none" w:sz="0" w:space="0" w:color="auto"/>
            <w:left w:val="none" w:sz="0" w:space="0" w:color="auto"/>
            <w:bottom w:val="none" w:sz="0" w:space="0" w:color="auto"/>
            <w:right w:val="none" w:sz="0" w:space="0" w:color="auto"/>
          </w:divBdr>
        </w:div>
        <w:div w:id="1541895624">
          <w:marLeft w:val="0"/>
          <w:marRight w:val="0"/>
          <w:marTop w:val="0"/>
          <w:marBottom w:val="0"/>
          <w:divBdr>
            <w:top w:val="none" w:sz="0" w:space="0" w:color="auto"/>
            <w:left w:val="none" w:sz="0" w:space="0" w:color="auto"/>
            <w:bottom w:val="none" w:sz="0" w:space="0" w:color="auto"/>
            <w:right w:val="none" w:sz="0" w:space="0" w:color="auto"/>
          </w:divBdr>
        </w:div>
        <w:div w:id="669675524">
          <w:marLeft w:val="0"/>
          <w:marRight w:val="0"/>
          <w:marTop w:val="0"/>
          <w:marBottom w:val="0"/>
          <w:divBdr>
            <w:top w:val="none" w:sz="0" w:space="0" w:color="auto"/>
            <w:left w:val="none" w:sz="0" w:space="0" w:color="auto"/>
            <w:bottom w:val="none" w:sz="0" w:space="0" w:color="auto"/>
            <w:right w:val="none" w:sz="0" w:space="0" w:color="auto"/>
          </w:divBdr>
        </w:div>
        <w:div w:id="1860704479">
          <w:marLeft w:val="0"/>
          <w:marRight w:val="0"/>
          <w:marTop w:val="0"/>
          <w:marBottom w:val="0"/>
          <w:divBdr>
            <w:top w:val="none" w:sz="0" w:space="0" w:color="auto"/>
            <w:left w:val="none" w:sz="0" w:space="0" w:color="auto"/>
            <w:bottom w:val="none" w:sz="0" w:space="0" w:color="auto"/>
            <w:right w:val="none" w:sz="0" w:space="0" w:color="auto"/>
          </w:divBdr>
        </w:div>
        <w:div w:id="960304545">
          <w:marLeft w:val="0"/>
          <w:marRight w:val="0"/>
          <w:marTop w:val="0"/>
          <w:marBottom w:val="0"/>
          <w:divBdr>
            <w:top w:val="none" w:sz="0" w:space="0" w:color="auto"/>
            <w:left w:val="none" w:sz="0" w:space="0" w:color="auto"/>
            <w:bottom w:val="none" w:sz="0" w:space="0" w:color="auto"/>
            <w:right w:val="none" w:sz="0" w:space="0" w:color="auto"/>
          </w:divBdr>
        </w:div>
        <w:div w:id="1368213909">
          <w:marLeft w:val="0"/>
          <w:marRight w:val="0"/>
          <w:marTop w:val="0"/>
          <w:marBottom w:val="0"/>
          <w:divBdr>
            <w:top w:val="none" w:sz="0" w:space="0" w:color="auto"/>
            <w:left w:val="none" w:sz="0" w:space="0" w:color="auto"/>
            <w:bottom w:val="none" w:sz="0" w:space="0" w:color="auto"/>
            <w:right w:val="none" w:sz="0" w:space="0" w:color="auto"/>
          </w:divBdr>
        </w:div>
        <w:div w:id="2035417623">
          <w:marLeft w:val="0"/>
          <w:marRight w:val="0"/>
          <w:marTop w:val="0"/>
          <w:marBottom w:val="0"/>
          <w:divBdr>
            <w:top w:val="none" w:sz="0" w:space="0" w:color="auto"/>
            <w:left w:val="none" w:sz="0" w:space="0" w:color="auto"/>
            <w:bottom w:val="none" w:sz="0" w:space="0" w:color="auto"/>
            <w:right w:val="none" w:sz="0" w:space="0" w:color="auto"/>
          </w:divBdr>
        </w:div>
        <w:div w:id="1128551278">
          <w:marLeft w:val="0"/>
          <w:marRight w:val="0"/>
          <w:marTop w:val="0"/>
          <w:marBottom w:val="0"/>
          <w:divBdr>
            <w:top w:val="none" w:sz="0" w:space="0" w:color="auto"/>
            <w:left w:val="none" w:sz="0" w:space="0" w:color="auto"/>
            <w:bottom w:val="none" w:sz="0" w:space="0" w:color="auto"/>
            <w:right w:val="none" w:sz="0" w:space="0" w:color="auto"/>
          </w:divBdr>
        </w:div>
        <w:div w:id="1026173856">
          <w:marLeft w:val="0"/>
          <w:marRight w:val="0"/>
          <w:marTop w:val="0"/>
          <w:marBottom w:val="0"/>
          <w:divBdr>
            <w:top w:val="none" w:sz="0" w:space="0" w:color="auto"/>
            <w:left w:val="none" w:sz="0" w:space="0" w:color="auto"/>
            <w:bottom w:val="none" w:sz="0" w:space="0" w:color="auto"/>
            <w:right w:val="none" w:sz="0" w:space="0" w:color="auto"/>
          </w:divBdr>
        </w:div>
        <w:div w:id="1039356447">
          <w:marLeft w:val="0"/>
          <w:marRight w:val="0"/>
          <w:marTop w:val="0"/>
          <w:marBottom w:val="0"/>
          <w:divBdr>
            <w:top w:val="none" w:sz="0" w:space="0" w:color="auto"/>
            <w:left w:val="none" w:sz="0" w:space="0" w:color="auto"/>
            <w:bottom w:val="none" w:sz="0" w:space="0" w:color="auto"/>
            <w:right w:val="none" w:sz="0" w:space="0" w:color="auto"/>
          </w:divBdr>
        </w:div>
      </w:divsChild>
    </w:div>
    <w:div w:id="212607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10/jc.2006-1748" TargetMode="External"/><Relationship Id="rId13" Type="http://schemas.openxmlformats.org/officeDocument/2006/relationships/hyperlink" Target="https://pubmed.ncbi.nlm.nih.gov/?term=Huntbach%20JA%5BAuthor%5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210/jcem.81.3.8772593" TargetMode="External"/><Relationship Id="rId12" Type="http://schemas.openxmlformats.org/officeDocument/2006/relationships/image" Target="media/image1.gi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373/clinchem.2007.089680" TargetMode="External"/><Relationship Id="rId1" Type="http://schemas.openxmlformats.org/officeDocument/2006/relationships/customXml" Target="../customXml/item1.xml"/><Relationship Id="rId6" Type="http://schemas.openxmlformats.org/officeDocument/2006/relationships/hyperlink" Target="https://doi.org/10.1210/jc.2013-2781" TargetMode="External"/><Relationship Id="rId11" Type="http://schemas.openxmlformats.org/officeDocument/2006/relationships/hyperlink" Target="https://pubmed.ncbi.nlm.nih.gov/?term=Edmunds%20MR%5BAuthor%5D" TargetMode="External"/><Relationship Id="rId5" Type="http://schemas.openxmlformats.org/officeDocument/2006/relationships/webSettings" Target="webSettings.xml"/><Relationship Id="rId15" Type="http://schemas.openxmlformats.org/officeDocument/2006/relationships/hyperlink" Target="https://doi.org/10.1210/jc.2008-2291" TargetMode="External"/><Relationship Id="rId10" Type="http://schemas.openxmlformats.org/officeDocument/2006/relationships/hyperlink" Target="http://aacrjournals.org/cebp/article12/2/144/253441/Why-Are-Thyroid-Cancer-Rates-So-High-in-Southeast" TargetMode="External"/><Relationship Id="rId4" Type="http://schemas.openxmlformats.org/officeDocument/2006/relationships/settings" Target="settings.xml"/><Relationship Id="rId9" Type="http://schemas.openxmlformats.org/officeDocument/2006/relationships/hyperlink" Target="https://doi.org/10.1038/bjc.2014.4" TargetMode="External"/><Relationship Id="rId14" Type="http://schemas.openxmlformats.org/officeDocument/2006/relationships/hyperlink" Target="https://pubmed.ncbi.nlm.nih.gov/?term=Durrani%20OM%5BAuthor%5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858EF-671E-EC4E-BAA2-A05EE564E5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1305</TotalTime>
  <Pages>15</Pages>
  <Words>3708</Words>
  <Characters>21139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Saiqa Bibi (2020850)</dc:creator>
  <cp:keywords/>
  <dc:description/>
  <cp:lastModifiedBy>Saiqa Bibi (2020850)</cp:lastModifiedBy>
  <cp:revision>85</cp:revision>
  <cp:lastPrinted>2022-06-22T21:39:00Z</cp:lastPrinted>
  <dcterms:created xsi:type="dcterms:W3CDTF">2022-06-08T19:16:00Z</dcterms:created>
  <dcterms:modified xsi:type="dcterms:W3CDTF">2022-07-13T19:24:00Z</dcterms:modified>
</cp:coreProperties>
</file>