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CEA9F5" w14:textId="77777777" w:rsidR="00480B54" w:rsidRPr="0096398F" w:rsidRDefault="00480B54" w:rsidP="004C6B98">
      <w:pPr>
        <w:jc w:val="both"/>
        <w:rPr>
          <w:sz w:val="28"/>
          <w:szCs w:val="28"/>
          <w:lang w:val="en-GB"/>
        </w:rPr>
      </w:pPr>
    </w:p>
    <w:p w14:paraId="420870E4" w14:textId="77777777" w:rsidR="00912772" w:rsidRPr="0096398F" w:rsidRDefault="00912772" w:rsidP="00912772">
      <w:pPr>
        <w:jc w:val="center"/>
        <w:rPr>
          <w:rFonts w:eastAsia="Times New Roman"/>
          <w:sz w:val="28"/>
          <w:szCs w:val="28"/>
        </w:rPr>
      </w:pPr>
      <w:r w:rsidRPr="0096398F">
        <w:rPr>
          <w:rFonts w:eastAsia="Times New Roman"/>
          <w:sz w:val="28"/>
          <w:szCs w:val="28"/>
        </w:rPr>
        <w:t>Victoria Greene</w:t>
      </w:r>
    </w:p>
    <w:p w14:paraId="58DFA887" w14:textId="77777777" w:rsidR="00912772" w:rsidRPr="0096398F" w:rsidRDefault="00912772" w:rsidP="00912772">
      <w:pPr>
        <w:jc w:val="center"/>
        <w:rPr>
          <w:rFonts w:eastAsia="Times New Roman"/>
          <w:sz w:val="28"/>
          <w:szCs w:val="28"/>
        </w:rPr>
      </w:pPr>
      <w:r w:rsidRPr="0096398F">
        <w:rPr>
          <w:rFonts w:eastAsia="Times New Roman"/>
          <w:sz w:val="28"/>
          <w:szCs w:val="28"/>
        </w:rPr>
        <w:t>P142884</w:t>
      </w:r>
    </w:p>
    <w:p w14:paraId="17512ABF" w14:textId="77777777" w:rsidR="00912772" w:rsidRPr="0096398F" w:rsidRDefault="00912772" w:rsidP="00912772">
      <w:pPr>
        <w:jc w:val="center"/>
        <w:rPr>
          <w:rFonts w:eastAsia="Times New Roman"/>
          <w:sz w:val="28"/>
          <w:szCs w:val="28"/>
        </w:rPr>
      </w:pPr>
      <w:r w:rsidRPr="0096398F">
        <w:rPr>
          <w:rFonts w:eastAsia="Times New Roman"/>
          <w:sz w:val="28"/>
          <w:szCs w:val="28"/>
        </w:rPr>
        <w:t>Automotive Engineering BSc</w:t>
      </w:r>
    </w:p>
    <w:p w14:paraId="1FE1A3DA" w14:textId="5CEC62FA" w:rsidR="00912772" w:rsidRPr="0096398F" w:rsidRDefault="00912772" w:rsidP="00912772">
      <w:pPr>
        <w:jc w:val="center"/>
        <w:rPr>
          <w:rFonts w:eastAsia="Times New Roman"/>
          <w:sz w:val="28"/>
          <w:szCs w:val="28"/>
        </w:rPr>
      </w:pPr>
      <w:r w:rsidRPr="0096398F">
        <w:rPr>
          <w:rFonts w:eastAsia="Times New Roman"/>
          <w:sz w:val="28"/>
          <w:szCs w:val="28"/>
        </w:rPr>
        <w:t>2</w:t>
      </w:r>
      <w:r w:rsidRPr="0096398F">
        <w:rPr>
          <w:rFonts w:eastAsia="Times New Roman"/>
          <w:sz w:val="28"/>
          <w:szCs w:val="28"/>
        </w:rPr>
        <w:t>7</w:t>
      </w:r>
      <w:r w:rsidRPr="0096398F">
        <w:rPr>
          <w:rFonts w:eastAsia="Times New Roman"/>
          <w:sz w:val="28"/>
          <w:szCs w:val="28"/>
          <w:vertAlign w:val="superscript"/>
        </w:rPr>
        <w:t>th</w:t>
      </w:r>
      <w:r w:rsidRPr="0096398F">
        <w:rPr>
          <w:rFonts w:eastAsia="Times New Roman"/>
          <w:sz w:val="28"/>
          <w:szCs w:val="28"/>
        </w:rPr>
        <w:t xml:space="preserve"> November 2017</w:t>
      </w:r>
    </w:p>
    <w:p w14:paraId="659F56E3" w14:textId="122D20B2" w:rsidR="00912772" w:rsidRPr="0096398F" w:rsidRDefault="00912772" w:rsidP="00912772">
      <w:pPr>
        <w:jc w:val="center"/>
        <w:rPr>
          <w:rFonts w:eastAsia="Times New Roman"/>
          <w:sz w:val="28"/>
          <w:szCs w:val="28"/>
        </w:rPr>
      </w:pPr>
      <w:r w:rsidRPr="0096398F">
        <w:rPr>
          <w:rFonts w:ascii="Calibri" w:hAnsi="Calibri" w:cs="Arial"/>
          <w:sz w:val="28"/>
          <w:szCs w:val="28"/>
        </w:rPr>
        <w:t>Feasibility</w:t>
      </w:r>
      <w:r w:rsidR="0055165C">
        <w:rPr>
          <w:rFonts w:ascii="Calibri" w:hAnsi="Calibri" w:cs="Arial"/>
          <w:sz w:val="28"/>
          <w:szCs w:val="28"/>
        </w:rPr>
        <w:t xml:space="preserve"> Study of Electric Vehicles to R</w:t>
      </w:r>
      <w:r w:rsidRPr="0096398F">
        <w:rPr>
          <w:rFonts w:ascii="Calibri" w:hAnsi="Calibri" w:cs="Arial"/>
          <w:sz w:val="28"/>
          <w:szCs w:val="28"/>
        </w:rPr>
        <w:t>educe Carbon Impact</w:t>
      </w:r>
    </w:p>
    <w:p w14:paraId="67E8831C" w14:textId="77777777" w:rsidR="00CC3EBF" w:rsidRDefault="00CC3EBF" w:rsidP="004C6B98">
      <w:pPr>
        <w:jc w:val="both"/>
        <w:rPr>
          <w:lang w:val="en-GB"/>
        </w:rPr>
      </w:pPr>
    </w:p>
    <w:p w14:paraId="5DFAA5B5" w14:textId="77777777" w:rsidR="00CC3EBF" w:rsidRDefault="00CC3EBF" w:rsidP="004C6B98">
      <w:pPr>
        <w:jc w:val="both"/>
        <w:rPr>
          <w:lang w:val="en-GB"/>
        </w:rPr>
      </w:pPr>
    </w:p>
    <w:p w14:paraId="73B3F71A" w14:textId="77777777" w:rsidR="00CC3EBF" w:rsidRDefault="00CC3EBF" w:rsidP="004C6B98">
      <w:pPr>
        <w:jc w:val="both"/>
        <w:rPr>
          <w:lang w:val="en-GB"/>
        </w:rPr>
      </w:pPr>
    </w:p>
    <w:p w14:paraId="5A1BA54B" w14:textId="77777777" w:rsidR="00CC3EBF" w:rsidRDefault="00CC3EBF" w:rsidP="004C6B98">
      <w:pPr>
        <w:jc w:val="both"/>
        <w:rPr>
          <w:lang w:val="en-GB"/>
        </w:rPr>
      </w:pPr>
    </w:p>
    <w:p w14:paraId="71A10A08" w14:textId="77777777" w:rsidR="00CC3EBF" w:rsidRDefault="00CC3EBF" w:rsidP="004C6B98">
      <w:pPr>
        <w:jc w:val="both"/>
        <w:rPr>
          <w:lang w:val="en-GB"/>
        </w:rPr>
      </w:pPr>
    </w:p>
    <w:p w14:paraId="4A0AC24D" w14:textId="77777777" w:rsidR="00CC3EBF" w:rsidRDefault="00CC3EBF" w:rsidP="004C6B98">
      <w:pPr>
        <w:jc w:val="both"/>
        <w:rPr>
          <w:lang w:val="en-GB"/>
        </w:rPr>
      </w:pPr>
    </w:p>
    <w:p w14:paraId="19CCE54F" w14:textId="77777777" w:rsidR="00CC3EBF" w:rsidRDefault="00CC3EBF" w:rsidP="004C6B98">
      <w:pPr>
        <w:jc w:val="both"/>
        <w:rPr>
          <w:lang w:val="en-GB"/>
        </w:rPr>
      </w:pPr>
    </w:p>
    <w:p w14:paraId="6485B94D" w14:textId="77777777" w:rsidR="00CC3EBF" w:rsidRDefault="00CC3EBF" w:rsidP="004C6B98">
      <w:pPr>
        <w:jc w:val="both"/>
        <w:rPr>
          <w:lang w:val="en-GB"/>
        </w:rPr>
      </w:pPr>
    </w:p>
    <w:p w14:paraId="7922A240" w14:textId="77777777" w:rsidR="00CC3EBF" w:rsidRDefault="00CC3EBF" w:rsidP="004C6B98">
      <w:pPr>
        <w:jc w:val="both"/>
        <w:rPr>
          <w:lang w:val="en-GB"/>
        </w:rPr>
      </w:pPr>
    </w:p>
    <w:p w14:paraId="40B764F1" w14:textId="77777777" w:rsidR="00CC3EBF" w:rsidRDefault="00CC3EBF" w:rsidP="004C6B98">
      <w:pPr>
        <w:jc w:val="both"/>
        <w:rPr>
          <w:lang w:val="en-GB"/>
        </w:rPr>
      </w:pPr>
    </w:p>
    <w:p w14:paraId="56A83669" w14:textId="77777777" w:rsidR="00CC3EBF" w:rsidRDefault="00CC3EBF" w:rsidP="004C6B98">
      <w:pPr>
        <w:jc w:val="both"/>
        <w:rPr>
          <w:lang w:val="en-GB"/>
        </w:rPr>
      </w:pPr>
    </w:p>
    <w:p w14:paraId="0E3C3137" w14:textId="77777777" w:rsidR="00CC3EBF" w:rsidRDefault="00CC3EBF" w:rsidP="004C6B98">
      <w:pPr>
        <w:jc w:val="both"/>
        <w:rPr>
          <w:lang w:val="en-GB"/>
        </w:rPr>
      </w:pPr>
    </w:p>
    <w:p w14:paraId="3638C101" w14:textId="77777777" w:rsidR="00CC3EBF" w:rsidRDefault="00CC3EBF" w:rsidP="004C6B98">
      <w:pPr>
        <w:jc w:val="both"/>
        <w:rPr>
          <w:lang w:val="en-GB"/>
        </w:rPr>
      </w:pPr>
    </w:p>
    <w:p w14:paraId="3A511BC8" w14:textId="77777777" w:rsidR="00CC3EBF" w:rsidRDefault="00CC3EBF" w:rsidP="004C6B98">
      <w:pPr>
        <w:jc w:val="both"/>
        <w:rPr>
          <w:lang w:val="en-GB"/>
        </w:rPr>
      </w:pPr>
    </w:p>
    <w:p w14:paraId="54A38805" w14:textId="77777777" w:rsidR="00CC3EBF" w:rsidRDefault="00CC3EBF" w:rsidP="004C6B98">
      <w:pPr>
        <w:jc w:val="both"/>
        <w:rPr>
          <w:lang w:val="en-GB"/>
        </w:rPr>
      </w:pPr>
    </w:p>
    <w:p w14:paraId="20A602C8" w14:textId="77777777" w:rsidR="00CC3EBF" w:rsidRDefault="00CC3EBF" w:rsidP="004C6B98">
      <w:pPr>
        <w:jc w:val="both"/>
        <w:rPr>
          <w:lang w:val="en-GB"/>
        </w:rPr>
      </w:pPr>
    </w:p>
    <w:p w14:paraId="1BC579C4" w14:textId="77777777" w:rsidR="00CC3EBF" w:rsidRDefault="00CC3EBF" w:rsidP="004C6B98">
      <w:pPr>
        <w:jc w:val="both"/>
        <w:rPr>
          <w:lang w:val="en-GB"/>
        </w:rPr>
      </w:pPr>
    </w:p>
    <w:p w14:paraId="01DD1625" w14:textId="77777777" w:rsidR="00CC3EBF" w:rsidRDefault="00CC3EBF" w:rsidP="004C6B98">
      <w:pPr>
        <w:jc w:val="both"/>
        <w:rPr>
          <w:lang w:val="en-GB"/>
        </w:rPr>
      </w:pPr>
    </w:p>
    <w:p w14:paraId="19A736ED" w14:textId="77777777" w:rsidR="00CC3EBF" w:rsidRDefault="00CC3EBF" w:rsidP="004C6B98">
      <w:pPr>
        <w:jc w:val="both"/>
        <w:rPr>
          <w:lang w:val="en-GB"/>
        </w:rPr>
      </w:pPr>
    </w:p>
    <w:p w14:paraId="3EF2DF64" w14:textId="77777777" w:rsidR="00CC3EBF" w:rsidRDefault="00CC3EBF" w:rsidP="004C6B98">
      <w:pPr>
        <w:jc w:val="both"/>
        <w:rPr>
          <w:lang w:val="en-GB"/>
        </w:rPr>
      </w:pPr>
    </w:p>
    <w:p w14:paraId="0670E024" w14:textId="77777777" w:rsidR="00CC3EBF" w:rsidRDefault="00CC3EBF" w:rsidP="004C6B98">
      <w:pPr>
        <w:jc w:val="both"/>
        <w:rPr>
          <w:lang w:val="en-GB"/>
        </w:rPr>
      </w:pPr>
    </w:p>
    <w:p w14:paraId="33536C44" w14:textId="77777777" w:rsidR="00CC3EBF" w:rsidRDefault="00CC3EBF" w:rsidP="004C6B98">
      <w:pPr>
        <w:jc w:val="both"/>
        <w:rPr>
          <w:lang w:val="en-GB"/>
        </w:rPr>
      </w:pPr>
    </w:p>
    <w:p w14:paraId="226D4678" w14:textId="77777777" w:rsidR="00CC3EBF" w:rsidRDefault="00CC3EBF" w:rsidP="004C6B98">
      <w:pPr>
        <w:jc w:val="both"/>
        <w:rPr>
          <w:lang w:val="en-GB"/>
        </w:rPr>
      </w:pPr>
    </w:p>
    <w:p w14:paraId="5535344C" w14:textId="77777777" w:rsidR="00CC3EBF" w:rsidRDefault="00CC3EBF" w:rsidP="004C6B98">
      <w:pPr>
        <w:jc w:val="both"/>
        <w:rPr>
          <w:lang w:val="en-GB"/>
        </w:rPr>
      </w:pPr>
    </w:p>
    <w:p w14:paraId="7524251E" w14:textId="77777777" w:rsidR="00CC3EBF" w:rsidRDefault="00CC3EBF" w:rsidP="004C6B98">
      <w:pPr>
        <w:jc w:val="both"/>
        <w:rPr>
          <w:lang w:val="en-GB"/>
        </w:rPr>
      </w:pPr>
    </w:p>
    <w:p w14:paraId="06B0E41E" w14:textId="77777777" w:rsidR="00CC3EBF" w:rsidRDefault="00CC3EBF" w:rsidP="004C6B98">
      <w:pPr>
        <w:jc w:val="both"/>
        <w:rPr>
          <w:lang w:val="en-GB"/>
        </w:rPr>
      </w:pPr>
    </w:p>
    <w:p w14:paraId="4B2BFBE2" w14:textId="77777777" w:rsidR="00CC3EBF" w:rsidRDefault="00CC3EBF" w:rsidP="004C6B98">
      <w:pPr>
        <w:jc w:val="both"/>
        <w:rPr>
          <w:lang w:val="en-GB"/>
        </w:rPr>
      </w:pPr>
    </w:p>
    <w:p w14:paraId="716AF4A6" w14:textId="77777777" w:rsidR="00CC3EBF" w:rsidRDefault="00CC3EBF" w:rsidP="004C6B98">
      <w:pPr>
        <w:jc w:val="both"/>
        <w:rPr>
          <w:lang w:val="en-GB"/>
        </w:rPr>
      </w:pPr>
    </w:p>
    <w:p w14:paraId="2F38858F" w14:textId="77777777" w:rsidR="00CC3EBF" w:rsidRDefault="00CC3EBF" w:rsidP="004C6B98">
      <w:pPr>
        <w:jc w:val="both"/>
        <w:rPr>
          <w:lang w:val="en-GB"/>
        </w:rPr>
      </w:pPr>
    </w:p>
    <w:p w14:paraId="26687F2A" w14:textId="77777777" w:rsidR="00CC3EBF" w:rsidRDefault="00CC3EBF" w:rsidP="004C6B98">
      <w:pPr>
        <w:jc w:val="both"/>
        <w:rPr>
          <w:lang w:val="en-GB"/>
        </w:rPr>
      </w:pPr>
    </w:p>
    <w:p w14:paraId="11E33B4A" w14:textId="77777777" w:rsidR="00CC3EBF" w:rsidRDefault="00CC3EBF" w:rsidP="004C6B98">
      <w:pPr>
        <w:jc w:val="both"/>
        <w:rPr>
          <w:lang w:val="en-GB"/>
        </w:rPr>
      </w:pPr>
    </w:p>
    <w:p w14:paraId="55662EDE" w14:textId="77777777" w:rsidR="00CC3EBF" w:rsidRDefault="00CC3EBF" w:rsidP="004C6B98">
      <w:pPr>
        <w:jc w:val="both"/>
        <w:rPr>
          <w:lang w:val="en-GB"/>
        </w:rPr>
      </w:pPr>
    </w:p>
    <w:p w14:paraId="4C20E233" w14:textId="77777777" w:rsidR="00CC3EBF" w:rsidRDefault="00CC3EBF" w:rsidP="004C6B98">
      <w:pPr>
        <w:jc w:val="both"/>
        <w:rPr>
          <w:lang w:val="en-GB"/>
        </w:rPr>
      </w:pPr>
    </w:p>
    <w:p w14:paraId="2492996B" w14:textId="77777777" w:rsidR="00CC3EBF" w:rsidRDefault="00CC3EBF" w:rsidP="004C6B98">
      <w:pPr>
        <w:jc w:val="both"/>
        <w:rPr>
          <w:lang w:val="en-GB"/>
        </w:rPr>
      </w:pPr>
    </w:p>
    <w:p w14:paraId="27145E03" w14:textId="77777777" w:rsidR="00CC3EBF" w:rsidRDefault="00CC3EBF" w:rsidP="004C6B98">
      <w:pPr>
        <w:jc w:val="both"/>
        <w:rPr>
          <w:lang w:val="en-GB"/>
        </w:rPr>
      </w:pPr>
    </w:p>
    <w:p w14:paraId="53675F26" w14:textId="77777777" w:rsidR="00CC3EBF" w:rsidRDefault="00CC3EBF" w:rsidP="004C6B98">
      <w:pPr>
        <w:jc w:val="both"/>
        <w:rPr>
          <w:lang w:val="en-GB"/>
        </w:rPr>
      </w:pPr>
    </w:p>
    <w:p w14:paraId="3FBA0846" w14:textId="77777777" w:rsidR="00CC3EBF" w:rsidRDefault="00CC3EBF" w:rsidP="004C6B98">
      <w:pPr>
        <w:jc w:val="both"/>
        <w:rPr>
          <w:lang w:val="en-GB"/>
        </w:rPr>
      </w:pPr>
    </w:p>
    <w:p w14:paraId="5EDC4C9B" w14:textId="77777777" w:rsidR="00CC3EBF" w:rsidRDefault="00CC3EBF" w:rsidP="004C6B98">
      <w:pPr>
        <w:jc w:val="both"/>
        <w:rPr>
          <w:lang w:val="en-GB"/>
        </w:rPr>
      </w:pPr>
    </w:p>
    <w:p w14:paraId="4473B4B8" w14:textId="77777777" w:rsidR="00CC3EBF" w:rsidRDefault="00CC3EBF" w:rsidP="004C6B98">
      <w:pPr>
        <w:jc w:val="both"/>
        <w:rPr>
          <w:lang w:val="en-GB"/>
        </w:rPr>
      </w:pPr>
    </w:p>
    <w:p w14:paraId="7757876D" w14:textId="77777777" w:rsidR="00966E26" w:rsidRDefault="00966E26" w:rsidP="004C6B98">
      <w:pPr>
        <w:jc w:val="both"/>
        <w:rPr>
          <w:b/>
          <w:lang w:val="en-GB"/>
        </w:rPr>
      </w:pPr>
    </w:p>
    <w:sdt>
      <w:sdtPr>
        <w:id w:val="-242885949"/>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018547D5" w14:textId="09B82729" w:rsidR="005B05E2" w:rsidRDefault="005B05E2">
          <w:pPr>
            <w:pStyle w:val="TOCHeading"/>
          </w:pPr>
          <w:r>
            <w:t>Table of Contents</w:t>
          </w:r>
        </w:p>
        <w:p w14:paraId="5AB8C273" w14:textId="77777777" w:rsidR="00712A52" w:rsidRDefault="005B05E2">
          <w:pPr>
            <w:pStyle w:val="TOC1"/>
            <w:tabs>
              <w:tab w:val="right" w:leader="dot" w:pos="9010"/>
            </w:tabs>
            <w:rPr>
              <w:rFonts w:eastAsiaTheme="minorEastAsia"/>
              <w:b w:val="0"/>
              <w:bCs w:val="0"/>
              <w:noProof/>
            </w:rPr>
          </w:pPr>
          <w:r>
            <w:rPr>
              <w:b w:val="0"/>
              <w:bCs w:val="0"/>
            </w:rPr>
            <w:fldChar w:fldCharType="begin"/>
          </w:r>
          <w:r>
            <w:instrText xml:space="preserve"> TOC \o "1-3" \h \z \u </w:instrText>
          </w:r>
          <w:r>
            <w:rPr>
              <w:b w:val="0"/>
              <w:bCs w:val="0"/>
            </w:rPr>
            <w:fldChar w:fldCharType="separate"/>
          </w:r>
          <w:hyperlink w:anchor="_Toc499545069" w:history="1">
            <w:r w:rsidR="00712A52" w:rsidRPr="0017276D">
              <w:rPr>
                <w:rStyle w:val="Hyperlink"/>
                <w:noProof/>
                <w:lang w:val="en-GB" w:bidi="en-US"/>
              </w:rPr>
              <w:t>Introduction</w:t>
            </w:r>
            <w:r w:rsidR="00712A52">
              <w:rPr>
                <w:noProof/>
                <w:webHidden/>
              </w:rPr>
              <w:tab/>
            </w:r>
            <w:r w:rsidR="00712A52">
              <w:rPr>
                <w:noProof/>
                <w:webHidden/>
              </w:rPr>
              <w:fldChar w:fldCharType="begin"/>
            </w:r>
            <w:r w:rsidR="00712A52">
              <w:rPr>
                <w:noProof/>
                <w:webHidden/>
              </w:rPr>
              <w:instrText xml:space="preserve"> PAGEREF _Toc499545069 \h </w:instrText>
            </w:r>
            <w:r w:rsidR="00712A52">
              <w:rPr>
                <w:noProof/>
                <w:webHidden/>
              </w:rPr>
            </w:r>
            <w:r w:rsidR="00712A52">
              <w:rPr>
                <w:noProof/>
                <w:webHidden/>
              </w:rPr>
              <w:fldChar w:fldCharType="separate"/>
            </w:r>
            <w:r w:rsidR="00712A52">
              <w:rPr>
                <w:noProof/>
                <w:webHidden/>
              </w:rPr>
              <w:t>3</w:t>
            </w:r>
            <w:r w:rsidR="00712A52">
              <w:rPr>
                <w:noProof/>
                <w:webHidden/>
              </w:rPr>
              <w:fldChar w:fldCharType="end"/>
            </w:r>
          </w:hyperlink>
        </w:p>
        <w:p w14:paraId="7D0889D8" w14:textId="77777777" w:rsidR="00712A52" w:rsidRDefault="00712A52">
          <w:pPr>
            <w:pStyle w:val="TOC1"/>
            <w:tabs>
              <w:tab w:val="right" w:leader="dot" w:pos="9010"/>
            </w:tabs>
            <w:rPr>
              <w:rFonts w:eastAsiaTheme="minorEastAsia"/>
              <w:b w:val="0"/>
              <w:bCs w:val="0"/>
              <w:noProof/>
            </w:rPr>
          </w:pPr>
          <w:hyperlink w:anchor="_Toc499545070" w:history="1">
            <w:r w:rsidRPr="0017276D">
              <w:rPr>
                <w:rStyle w:val="Hyperlink"/>
                <w:noProof/>
                <w:lang w:val="en-GB" w:bidi="en-US"/>
              </w:rPr>
              <w:t>Research</w:t>
            </w:r>
            <w:r>
              <w:rPr>
                <w:noProof/>
                <w:webHidden/>
              </w:rPr>
              <w:tab/>
            </w:r>
            <w:r>
              <w:rPr>
                <w:noProof/>
                <w:webHidden/>
              </w:rPr>
              <w:fldChar w:fldCharType="begin"/>
            </w:r>
            <w:r>
              <w:rPr>
                <w:noProof/>
                <w:webHidden/>
              </w:rPr>
              <w:instrText xml:space="preserve"> PAGEREF _Toc499545070 \h </w:instrText>
            </w:r>
            <w:r>
              <w:rPr>
                <w:noProof/>
                <w:webHidden/>
              </w:rPr>
            </w:r>
            <w:r>
              <w:rPr>
                <w:noProof/>
                <w:webHidden/>
              </w:rPr>
              <w:fldChar w:fldCharType="separate"/>
            </w:r>
            <w:r>
              <w:rPr>
                <w:noProof/>
                <w:webHidden/>
              </w:rPr>
              <w:t>4</w:t>
            </w:r>
            <w:r>
              <w:rPr>
                <w:noProof/>
                <w:webHidden/>
              </w:rPr>
              <w:fldChar w:fldCharType="end"/>
            </w:r>
          </w:hyperlink>
        </w:p>
        <w:p w14:paraId="4B9D1C07" w14:textId="77777777" w:rsidR="00712A52" w:rsidRDefault="00712A52">
          <w:pPr>
            <w:pStyle w:val="TOC2"/>
            <w:tabs>
              <w:tab w:val="right" w:leader="dot" w:pos="9010"/>
            </w:tabs>
            <w:rPr>
              <w:rFonts w:eastAsiaTheme="minorEastAsia"/>
              <w:b w:val="0"/>
              <w:bCs w:val="0"/>
              <w:noProof/>
              <w:sz w:val="24"/>
              <w:szCs w:val="24"/>
            </w:rPr>
          </w:pPr>
          <w:hyperlink w:anchor="_Toc499545071" w:history="1">
            <w:r w:rsidRPr="0017276D">
              <w:rPr>
                <w:rStyle w:val="Hyperlink"/>
                <w:noProof/>
              </w:rPr>
              <w:t>Types of Emissions Created by the Internal Combustion Engine</w:t>
            </w:r>
            <w:r>
              <w:rPr>
                <w:noProof/>
                <w:webHidden/>
              </w:rPr>
              <w:tab/>
            </w:r>
            <w:r>
              <w:rPr>
                <w:noProof/>
                <w:webHidden/>
              </w:rPr>
              <w:fldChar w:fldCharType="begin"/>
            </w:r>
            <w:r>
              <w:rPr>
                <w:noProof/>
                <w:webHidden/>
              </w:rPr>
              <w:instrText xml:space="preserve"> PAGEREF _Toc499545071 \h </w:instrText>
            </w:r>
            <w:r>
              <w:rPr>
                <w:noProof/>
                <w:webHidden/>
              </w:rPr>
            </w:r>
            <w:r>
              <w:rPr>
                <w:noProof/>
                <w:webHidden/>
              </w:rPr>
              <w:fldChar w:fldCharType="separate"/>
            </w:r>
            <w:r>
              <w:rPr>
                <w:noProof/>
                <w:webHidden/>
              </w:rPr>
              <w:t>4</w:t>
            </w:r>
            <w:r>
              <w:rPr>
                <w:noProof/>
                <w:webHidden/>
              </w:rPr>
              <w:fldChar w:fldCharType="end"/>
            </w:r>
          </w:hyperlink>
        </w:p>
        <w:p w14:paraId="65491C6C" w14:textId="77777777" w:rsidR="00712A52" w:rsidRDefault="00712A52">
          <w:pPr>
            <w:pStyle w:val="TOC2"/>
            <w:tabs>
              <w:tab w:val="right" w:leader="dot" w:pos="9010"/>
            </w:tabs>
            <w:rPr>
              <w:rFonts w:eastAsiaTheme="minorEastAsia"/>
              <w:b w:val="0"/>
              <w:bCs w:val="0"/>
              <w:noProof/>
              <w:sz w:val="24"/>
              <w:szCs w:val="24"/>
            </w:rPr>
          </w:pPr>
          <w:hyperlink w:anchor="_Toc499545072" w:history="1">
            <w:r w:rsidRPr="0017276D">
              <w:rPr>
                <w:rStyle w:val="Hyperlink"/>
                <w:noProof/>
              </w:rPr>
              <w:t>Regulations and the increasing popularity of the E.V</w:t>
            </w:r>
            <w:r>
              <w:rPr>
                <w:noProof/>
                <w:webHidden/>
              </w:rPr>
              <w:tab/>
            </w:r>
            <w:r>
              <w:rPr>
                <w:noProof/>
                <w:webHidden/>
              </w:rPr>
              <w:fldChar w:fldCharType="begin"/>
            </w:r>
            <w:r>
              <w:rPr>
                <w:noProof/>
                <w:webHidden/>
              </w:rPr>
              <w:instrText xml:space="preserve"> PAGEREF _Toc499545072 \h </w:instrText>
            </w:r>
            <w:r>
              <w:rPr>
                <w:noProof/>
                <w:webHidden/>
              </w:rPr>
            </w:r>
            <w:r>
              <w:rPr>
                <w:noProof/>
                <w:webHidden/>
              </w:rPr>
              <w:fldChar w:fldCharType="separate"/>
            </w:r>
            <w:r>
              <w:rPr>
                <w:noProof/>
                <w:webHidden/>
              </w:rPr>
              <w:t>4</w:t>
            </w:r>
            <w:r>
              <w:rPr>
                <w:noProof/>
                <w:webHidden/>
              </w:rPr>
              <w:fldChar w:fldCharType="end"/>
            </w:r>
          </w:hyperlink>
        </w:p>
        <w:p w14:paraId="40D439F2" w14:textId="77777777" w:rsidR="00712A52" w:rsidRDefault="00712A52">
          <w:pPr>
            <w:pStyle w:val="TOC2"/>
            <w:tabs>
              <w:tab w:val="right" w:leader="dot" w:pos="9010"/>
            </w:tabs>
            <w:rPr>
              <w:rFonts w:eastAsiaTheme="minorEastAsia"/>
              <w:b w:val="0"/>
              <w:bCs w:val="0"/>
              <w:noProof/>
              <w:sz w:val="24"/>
              <w:szCs w:val="24"/>
            </w:rPr>
          </w:pPr>
          <w:hyperlink w:anchor="_Toc499545073" w:history="1">
            <w:r w:rsidRPr="0017276D">
              <w:rPr>
                <w:rStyle w:val="Hyperlink"/>
                <w:noProof/>
              </w:rPr>
              <w:t>Electric vehicle Performance: - Mention Hybrids and instant torque</w:t>
            </w:r>
            <w:r>
              <w:rPr>
                <w:noProof/>
                <w:webHidden/>
              </w:rPr>
              <w:tab/>
            </w:r>
            <w:r>
              <w:rPr>
                <w:noProof/>
                <w:webHidden/>
              </w:rPr>
              <w:fldChar w:fldCharType="begin"/>
            </w:r>
            <w:r>
              <w:rPr>
                <w:noProof/>
                <w:webHidden/>
              </w:rPr>
              <w:instrText xml:space="preserve"> PAGEREF _Toc499545073 \h </w:instrText>
            </w:r>
            <w:r>
              <w:rPr>
                <w:noProof/>
                <w:webHidden/>
              </w:rPr>
            </w:r>
            <w:r>
              <w:rPr>
                <w:noProof/>
                <w:webHidden/>
              </w:rPr>
              <w:fldChar w:fldCharType="separate"/>
            </w:r>
            <w:r>
              <w:rPr>
                <w:noProof/>
                <w:webHidden/>
              </w:rPr>
              <w:t>5</w:t>
            </w:r>
            <w:r>
              <w:rPr>
                <w:noProof/>
                <w:webHidden/>
              </w:rPr>
              <w:fldChar w:fldCharType="end"/>
            </w:r>
          </w:hyperlink>
        </w:p>
        <w:p w14:paraId="28BFC32B" w14:textId="77777777" w:rsidR="00712A52" w:rsidRDefault="00712A52">
          <w:pPr>
            <w:pStyle w:val="TOC2"/>
            <w:tabs>
              <w:tab w:val="right" w:leader="dot" w:pos="9010"/>
            </w:tabs>
            <w:rPr>
              <w:rFonts w:eastAsiaTheme="minorEastAsia"/>
              <w:b w:val="0"/>
              <w:bCs w:val="0"/>
              <w:noProof/>
              <w:sz w:val="24"/>
              <w:szCs w:val="24"/>
            </w:rPr>
          </w:pPr>
          <w:hyperlink w:anchor="_Toc499545074" w:history="1">
            <w:r w:rsidRPr="0017276D">
              <w:rPr>
                <w:rStyle w:val="Hyperlink"/>
                <w:noProof/>
              </w:rPr>
              <w:t>Infrastructure</w:t>
            </w:r>
            <w:r>
              <w:rPr>
                <w:noProof/>
                <w:webHidden/>
              </w:rPr>
              <w:tab/>
            </w:r>
            <w:r>
              <w:rPr>
                <w:noProof/>
                <w:webHidden/>
              </w:rPr>
              <w:fldChar w:fldCharType="begin"/>
            </w:r>
            <w:r>
              <w:rPr>
                <w:noProof/>
                <w:webHidden/>
              </w:rPr>
              <w:instrText xml:space="preserve"> PAGEREF _Toc499545074 \h </w:instrText>
            </w:r>
            <w:r>
              <w:rPr>
                <w:noProof/>
                <w:webHidden/>
              </w:rPr>
            </w:r>
            <w:r>
              <w:rPr>
                <w:noProof/>
                <w:webHidden/>
              </w:rPr>
              <w:fldChar w:fldCharType="separate"/>
            </w:r>
            <w:r>
              <w:rPr>
                <w:noProof/>
                <w:webHidden/>
              </w:rPr>
              <w:t>6</w:t>
            </w:r>
            <w:r>
              <w:rPr>
                <w:noProof/>
                <w:webHidden/>
              </w:rPr>
              <w:fldChar w:fldCharType="end"/>
            </w:r>
          </w:hyperlink>
        </w:p>
        <w:p w14:paraId="5FAF22AF" w14:textId="77777777" w:rsidR="00712A52" w:rsidRDefault="00712A52">
          <w:pPr>
            <w:pStyle w:val="TOC2"/>
            <w:tabs>
              <w:tab w:val="right" w:leader="dot" w:pos="9010"/>
            </w:tabs>
            <w:rPr>
              <w:rFonts w:eastAsiaTheme="minorEastAsia"/>
              <w:b w:val="0"/>
              <w:bCs w:val="0"/>
              <w:noProof/>
              <w:sz w:val="24"/>
              <w:szCs w:val="24"/>
            </w:rPr>
          </w:pPr>
          <w:hyperlink w:anchor="_Toc499545075" w:history="1">
            <w:r w:rsidRPr="0017276D">
              <w:rPr>
                <w:rStyle w:val="Hyperlink"/>
                <w:noProof/>
              </w:rPr>
              <w:t>Chicken or the egg on infrastructure;</w:t>
            </w:r>
            <w:r>
              <w:rPr>
                <w:noProof/>
                <w:webHidden/>
              </w:rPr>
              <w:tab/>
            </w:r>
            <w:r>
              <w:rPr>
                <w:noProof/>
                <w:webHidden/>
              </w:rPr>
              <w:fldChar w:fldCharType="begin"/>
            </w:r>
            <w:r>
              <w:rPr>
                <w:noProof/>
                <w:webHidden/>
              </w:rPr>
              <w:instrText xml:space="preserve"> PAGEREF _Toc499545075 \h </w:instrText>
            </w:r>
            <w:r>
              <w:rPr>
                <w:noProof/>
                <w:webHidden/>
              </w:rPr>
            </w:r>
            <w:r>
              <w:rPr>
                <w:noProof/>
                <w:webHidden/>
              </w:rPr>
              <w:fldChar w:fldCharType="separate"/>
            </w:r>
            <w:r>
              <w:rPr>
                <w:noProof/>
                <w:webHidden/>
              </w:rPr>
              <w:t>7</w:t>
            </w:r>
            <w:r>
              <w:rPr>
                <w:noProof/>
                <w:webHidden/>
              </w:rPr>
              <w:fldChar w:fldCharType="end"/>
            </w:r>
          </w:hyperlink>
        </w:p>
        <w:p w14:paraId="5CD27A26" w14:textId="77777777" w:rsidR="00712A52" w:rsidRDefault="00712A52">
          <w:pPr>
            <w:pStyle w:val="TOC2"/>
            <w:tabs>
              <w:tab w:val="right" w:leader="dot" w:pos="9010"/>
            </w:tabs>
            <w:rPr>
              <w:rFonts w:eastAsiaTheme="minorEastAsia"/>
              <w:b w:val="0"/>
              <w:bCs w:val="0"/>
              <w:noProof/>
              <w:sz w:val="24"/>
              <w:szCs w:val="24"/>
            </w:rPr>
          </w:pPr>
          <w:hyperlink w:anchor="_Toc499545076" w:history="1">
            <w:r w:rsidRPr="0017276D">
              <w:rPr>
                <w:rStyle w:val="Hyperlink"/>
                <w:noProof/>
              </w:rPr>
              <w:t>Range and Charge Time</w:t>
            </w:r>
            <w:r>
              <w:rPr>
                <w:noProof/>
                <w:webHidden/>
              </w:rPr>
              <w:tab/>
            </w:r>
            <w:r>
              <w:rPr>
                <w:noProof/>
                <w:webHidden/>
              </w:rPr>
              <w:fldChar w:fldCharType="begin"/>
            </w:r>
            <w:r>
              <w:rPr>
                <w:noProof/>
                <w:webHidden/>
              </w:rPr>
              <w:instrText xml:space="preserve"> PAGEREF _Toc499545076 \h </w:instrText>
            </w:r>
            <w:r>
              <w:rPr>
                <w:noProof/>
                <w:webHidden/>
              </w:rPr>
            </w:r>
            <w:r>
              <w:rPr>
                <w:noProof/>
                <w:webHidden/>
              </w:rPr>
              <w:fldChar w:fldCharType="separate"/>
            </w:r>
            <w:r>
              <w:rPr>
                <w:noProof/>
                <w:webHidden/>
              </w:rPr>
              <w:t>7</w:t>
            </w:r>
            <w:r>
              <w:rPr>
                <w:noProof/>
                <w:webHidden/>
              </w:rPr>
              <w:fldChar w:fldCharType="end"/>
            </w:r>
          </w:hyperlink>
        </w:p>
        <w:p w14:paraId="11A4F733" w14:textId="77777777" w:rsidR="00712A52" w:rsidRDefault="00712A52">
          <w:pPr>
            <w:pStyle w:val="TOC2"/>
            <w:tabs>
              <w:tab w:val="right" w:leader="dot" w:pos="9010"/>
            </w:tabs>
            <w:rPr>
              <w:rFonts w:eastAsiaTheme="minorEastAsia"/>
              <w:b w:val="0"/>
              <w:bCs w:val="0"/>
              <w:noProof/>
              <w:sz w:val="24"/>
              <w:szCs w:val="24"/>
            </w:rPr>
          </w:pPr>
          <w:hyperlink w:anchor="_Toc499545077" w:history="1">
            <w:r w:rsidRPr="0017276D">
              <w:rPr>
                <w:rStyle w:val="Hyperlink"/>
                <w:noProof/>
              </w:rPr>
              <w:t>Vehicles with extended range and performance</w:t>
            </w:r>
            <w:r>
              <w:rPr>
                <w:noProof/>
                <w:webHidden/>
              </w:rPr>
              <w:tab/>
            </w:r>
            <w:r>
              <w:rPr>
                <w:noProof/>
                <w:webHidden/>
              </w:rPr>
              <w:fldChar w:fldCharType="begin"/>
            </w:r>
            <w:r>
              <w:rPr>
                <w:noProof/>
                <w:webHidden/>
              </w:rPr>
              <w:instrText xml:space="preserve"> PAGEREF _Toc499545077 \h </w:instrText>
            </w:r>
            <w:r>
              <w:rPr>
                <w:noProof/>
                <w:webHidden/>
              </w:rPr>
            </w:r>
            <w:r>
              <w:rPr>
                <w:noProof/>
                <w:webHidden/>
              </w:rPr>
              <w:fldChar w:fldCharType="separate"/>
            </w:r>
            <w:r>
              <w:rPr>
                <w:noProof/>
                <w:webHidden/>
              </w:rPr>
              <w:t>10</w:t>
            </w:r>
            <w:r>
              <w:rPr>
                <w:noProof/>
                <w:webHidden/>
              </w:rPr>
              <w:fldChar w:fldCharType="end"/>
            </w:r>
          </w:hyperlink>
        </w:p>
        <w:p w14:paraId="00AC0884" w14:textId="77777777" w:rsidR="00712A52" w:rsidRDefault="00712A52">
          <w:pPr>
            <w:pStyle w:val="TOC2"/>
            <w:tabs>
              <w:tab w:val="right" w:leader="dot" w:pos="9010"/>
            </w:tabs>
            <w:rPr>
              <w:rFonts w:eastAsiaTheme="minorEastAsia"/>
              <w:b w:val="0"/>
              <w:bCs w:val="0"/>
              <w:noProof/>
              <w:sz w:val="24"/>
              <w:szCs w:val="24"/>
            </w:rPr>
          </w:pPr>
          <w:hyperlink w:anchor="_Toc499545078" w:history="1">
            <w:r w:rsidRPr="0017276D">
              <w:rPr>
                <w:rStyle w:val="Hyperlink"/>
                <w:noProof/>
              </w:rPr>
              <w:t>Up and Coming Battery Technology</w:t>
            </w:r>
            <w:r>
              <w:rPr>
                <w:noProof/>
                <w:webHidden/>
              </w:rPr>
              <w:tab/>
            </w:r>
            <w:r>
              <w:rPr>
                <w:noProof/>
                <w:webHidden/>
              </w:rPr>
              <w:fldChar w:fldCharType="begin"/>
            </w:r>
            <w:r>
              <w:rPr>
                <w:noProof/>
                <w:webHidden/>
              </w:rPr>
              <w:instrText xml:space="preserve"> PAGEREF _Toc499545078 \h </w:instrText>
            </w:r>
            <w:r>
              <w:rPr>
                <w:noProof/>
                <w:webHidden/>
              </w:rPr>
            </w:r>
            <w:r>
              <w:rPr>
                <w:noProof/>
                <w:webHidden/>
              </w:rPr>
              <w:fldChar w:fldCharType="separate"/>
            </w:r>
            <w:r>
              <w:rPr>
                <w:noProof/>
                <w:webHidden/>
              </w:rPr>
              <w:t>10</w:t>
            </w:r>
            <w:r>
              <w:rPr>
                <w:noProof/>
                <w:webHidden/>
              </w:rPr>
              <w:fldChar w:fldCharType="end"/>
            </w:r>
          </w:hyperlink>
        </w:p>
        <w:p w14:paraId="62CF7124" w14:textId="77777777" w:rsidR="00712A52" w:rsidRDefault="00712A52">
          <w:pPr>
            <w:pStyle w:val="TOC2"/>
            <w:tabs>
              <w:tab w:val="right" w:leader="dot" w:pos="9010"/>
            </w:tabs>
            <w:rPr>
              <w:rFonts w:eastAsiaTheme="minorEastAsia"/>
              <w:b w:val="0"/>
              <w:bCs w:val="0"/>
              <w:noProof/>
              <w:sz w:val="24"/>
              <w:szCs w:val="24"/>
            </w:rPr>
          </w:pPr>
          <w:hyperlink w:anchor="_Toc499545079" w:history="1">
            <w:r w:rsidRPr="0017276D">
              <w:rPr>
                <w:rStyle w:val="Hyperlink"/>
                <w:noProof/>
              </w:rPr>
              <w:t>Maintenance</w:t>
            </w:r>
            <w:r>
              <w:rPr>
                <w:noProof/>
                <w:webHidden/>
              </w:rPr>
              <w:tab/>
            </w:r>
            <w:r>
              <w:rPr>
                <w:noProof/>
                <w:webHidden/>
              </w:rPr>
              <w:fldChar w:fldCharType="begin"/>
            </w:r>
            <w:r>
              <w:rPr>
                <w:noProof/>
                <w:webHidden/>
              </w:rPr>
              <w:instrText xml:space="preserve"> PAGEREF _Toc499545079 \h </w:instrText>
            </w:r>
            <w:r>
              <w:rPr>
                <w:noProof/>
                <w:webHidden/>
              </w:rPr>
            </w:r>
            <w:r>
              <w:rPr>
                <w:noProof/>
                <w:webHidden/>
              </w:rPr>
              <w:fldChar w:fldCharType="separate"/>
            </w:r>
            <w:r>
              <w:rPr>
                <w:noProof/>
                <w:webHidden/>
              </w:rPr>
              <w:t>11</w:t>
            </w:r>
            <w:r>
              <w:rPr>
                <w:noProof/>
                <w:webHidden/>
              </w:rPr>
              <w:fldChar w:fldCharType="end"/>
            </w:r>
          </w:hyperlink>
        </w:p>
        <w:p w14:paraId="4B344CF8" w14:textId="77777777" w:rsidR="00712A52" w:rsidRDefault="00712A52">
          <w:pPr>
            <w:pStyle w:val="TOC2"/>
            <w:tabs>
              <w:tab w:val="right" w:leader="dot" w:pos="9010"/>
            </w:tabs>
            <w:rPr>
              <w:rFonts w:eastAsiaTheme="minorEastAsia"/>
              <w:b w:val="0"/>
              <w:bCs w:val="0"/>
              <w:noProof/>
              <w:sz w:val="24"/>
              <w:szCs w:val="24"/>
            </w:rPr>
          </w:pPr>
          <w:hyperlink w:anchor="_Toc499545080" w:history="1">
            <w:r w:rsidRPr="0017276D">
              <w:rPr>
                <w:rStyle w:val="Hyperlink"/>
                <w:noProof/>
              </w:rPr>
              <w:t>Emission Regulations</w:t>
            </w:r>
            <w:r>
              <w:rPr>
                <w:noProof/>
                <w:webHidden/>
              </w:rPr>
              <w:tab/>
            </w:r>
            <w:r>
              <w:rPr>
                <w:noProof/>
                <w:webHidden/>
              </w:rPr>
              <w:fldChar w:fldCharType="begin"/>
            </w:r>
            <w:r>
              <w:rPr>
                <w:noProof/>
                <w:webHidden/>
              </w:rPr>
              <w:instrText xml:space="preserve"> PAGEREF _Toc499545080 \h </w:instrText>
            </w:r>
            <w:r>
              <w:rPr>
                <w:noProof/>
                <w:webHidden/>
              </w:rPr>
            </w:r>
            <w:r>
              <w:rPr>
                <w:noProof/>
                <w:webHidden/>
              </w:rPr>
              <w:fldChar w:fldCharType="separate"/>
            </w:r>
            <w:r>
              <w:rPr>
                <w:noProof/>
                <w:webHidden/>
              </w:rPr>
              <w:t>12</w:t>
            </w:r>
            <w:r>
              <w:rPr>
                <w:noProof/>
                <w:webHidden/>
              </w:rPr>
              <w:fldChar w:fldCharType="end"/>
            </w:r>
          </w:hyperlink>
        </w:p>
        <w:p w14:paraId="307991B3" w14:textId="77777777" w:rsidR="00712A52" w:rsidRDefault="00712A52">
          <w:pPr>
            <w:pStyle w:val="TOC2"/>
            <w:tabs>
              <w:tab w:val="right" w:leader="dot" w:pos="9010"/>
            </w:tabs>
            <w:rPr>
              <w:rFonts w:eastAsiaTheme="minorEastAsia"/>
              <w:b w:val="0"/>
              <w:bCs w:val="0"/>
              <w:noProof/>
              <w:sz w:val="24"/>
              <w:szCs w:val="24"/>
            </w:rPr>
          </w:pPr>
          <w:hyperlink w:anchor="_Toc499545081" w:history="1">
            <w:r w:rsidRPr="0017276D">
              <w:rPr>
                <w:rStyle w:val="Hyperlink"/>
                <w:noProof/>
              </w:rPr>
              <w:t>Companies Pledge to go Electric:</w:t>
            </w:r>
            <w:r>
              <w:rPr>
                <w:noProof/>
                <w:webHidden/>
              </w:rPr>
              <w:tab/>
            </w:r>
            <w:r>
              <w:rPr>
                <w:noProof/>
                <w:webHidden/>
              </w:rPr>
              <w:fldChar w:fldCharType="begin"/>
            </w:r>
            <w:r>
              <w:rPr>
                <w:noProof/>
                <w:webHidden/>
              </w:rPr>
              <w:instrText xml:space="preserve"> PAGEREF _Toc499545081 \h </w:instrText>
            </w:r>
            <w:r>
              <w:rPr>
                <w:noProof/>
                <w:webHidden/>
              </w:rPr>
            </w:r>
            <w:r>
              <w:rPr>
                <w:noProof/>
                <w:webHidden/>
              </w:rPr>
              <w:fldChar w:fldCharType="separate"/>
            </w:r>
            <w:r>
              <w:rPr>
                <w:noProof/>
                <w:webHidden/>
              </w:rPr>
              <w:t>13</w:t>
            </w:r>
            <w:r>
              <w:rPr>
                <w:noProof/>
                <w:webHidden/>
              </w:rPr>
              <w:fldChar w:fldCharType="end"/>
            </w:r>
          </w:hyperlink>
        </w:p>
        <w:p w14:paraId="42D73E11" w14:textId="77777777" w:rsidR="00712A52" w:rsidRDefault="00712A52">
          <w:pPr>
            <w:pStyle w:val="TOC2"/>
            <w:tabs>
              <w:tab w:val="right" w:leader="dot" w:pos="9010"/>
            </w:tabs>
            <w:rPr>
              <w:rFonts w:eastAsiaTheme="minorEastAsia"/>
              <w:b w:val="0"/>
              <w:bCs w:val="0"/>
              <w:noProof/>
              <w:sz w:val="24"/>
              <w:szCs w:val="24"/>
            </w:rPr>
          </w:pPr>
          <w:hyperlink w:anchor="_Toc499545082" w:history="1">
            <w:r w:rsidRPr="0017276D">
              <w:rPr>
                <w:rStyle w:val="Hyperlink"/>
                <w:noProof/>
              </w:rPr>
              <w:t>NEDC compared to the WLTP and RDE</w:t>
            </w:r>
            <w:r>
              <w:rPr>
                <w:noProof/>
                <w:webHidden/>
              </w:rPr>
              <w:tab/>
            </w:r>
            <w:r>
              <w:rPr>
                <w:noProof/>
                <w:webHidden/>
              </w:rPr>
              <w:fldChar w:fldCharType="begin"/>
            </w:r>
            <w:r>
              <w:rPr>
                <w:noProof/>
                <w:webHidden/>
              </w:rPr>
              <w:instrText xml:space="preserve"> PAGEREF _Toc499545082 \h </w:instrText>
            </w:r>
            <w:r>
              <w:rPr>
                <w:noProof/>
                <w:webHidden/>
              </w:rPr>
            </w:r>
            <w:r>
              <w:rPr>
                <w:noProof/>
                <w:webHidden/>
              </w:rPr>
              <w:fldChar w:fldCharType="separate"/>
            </w:r>
            <w:r>
              <w:rPr>
                <w:noProof/>
                <w:webHidden/>
              </w:rPr>
              <w:t>14</w:t>
            </w:r>
            <w:r>
              <w:rPr>
                <w:noProof/>
                <w:webHidden/>
              </w:rPr>
              <w:fldChar w:fldCharType="end"/>
            </w:r>
          </w:hyperlink>
        </w:p>
        <w:p w14:paraId="5674FB4D" w14:textId="77777777" w:rsidR="00712A52" w:rsidRDefault="00712A52">
          <w:pPr>
            <w:pStyle w:val="TOC2"/>
            <w:tabs>
              <w:tab w:val="right" w:leader="dot" w:pos="9010"/>
            </w:tabs>
            <w:rPr>
              <w:rFonts w:eastAsiaTheme="minorEastAsia"/>
              <w:b w:val="0"/>
              <w:bCs w:val="0"/>
              <w:noProof/>
              <w:sz w:val="24"/>
              <w:szCs w:val="24"/>
            </w:rPr>
          </w:pPr>
          <w:hyperlink w:anchor="_Toc499545083" w:history="1">
            <w:r w:rsidRPr="0017276D">
              <w:rPr>
                <w:rStyle w:val="Hyperlink"/>
                <w:noProof/>
              </w:rPr>
              <w:t>Electric Vehicle Complications in Rural Areas</w:t>
            </w:r>
            <w:r>
              <w:rPr>
                <w:noProof/>
                <w:webHidden/>
              </w:rPr>
              <w:tab/>
            </w:r>
            <w:r>
              <w:rPr>
                <w:noProof/>
                <w:webHidden/>
              </w:rPr>
              <w:fldChar w:fldCharType="begin"/>
            </w:r>
            <w:r>
              <w:rPr>
                <w:noProof/>
                <w:webHidden/>
              </w:rPr>
              <w:instrText xml:space="preserve"> PAGEREF _Toc499545083 \h </w:instrText>
            </w:r>
            <w:r>
              <w:rPr>
                <w:noProof/>
                <w:webHidden/>
              </w:rPr>
            </w:r>
            <w:r>
              <w:rPr>
                <w:noProof/>
                <w:webHidden/>
              </w:rPr>
              <w:fldChar w:fldCharType="separate"/>
            </w:r>
            <w:r>
              <w:rPr>
                <w:noProof/>
                <w:webHidden/>
              </w:rPr>
              <w:t>14</w:t>
            </w:r>
            <w:r>
              <w:rPr>
                <w:noProof/>
                <w:webHidden/>
              </w:rPr>
              <w:fldChar w:fldCharType="end"/>
            </w:r>
          </w:hyperlink>
        </w:p>
        <w:p w14:paraId="60D98CBE" w14:textId="77777777" w:rsidR="00712A52" w:rsidRDefault="00712A52">
          <w:pPr>
            <w:pStyle w:val="TOC2"/>
            <w:tabs>
              <w:tab w:val="right" w:leader="dot" w:pos="9010"/>
            </w:tabs>
            <w:rPr>
              <w:rFonts w:eastAsiaTheme="minorEastAsia"/>
              <w:b w:val="0"/>
              <w:bCs w:val="0"/>
              <w:noProof/>
              <w:sz w:val="24"/>
              <w:szCs w:val="24"/>
            </w:rPr>
          </w:pPr>
          <w:hyperlink w:anchor="_Toc499545084" w:history="1">
            <w:r w:rsidRPr="0017276D">
              <w:rPr>
                <w:rStyle w:val="Hyperlink"/>
                <w:noProof/>
              </w:rPr>
              <w:t>Electric Vehicle Complication in Urban Areas</w:t>
            </w:r>
            <w:r>
              <w:rPr>
                <w:noProof/>
                <w:webHidden/>
              </w:rPr>
              <w:tab/>
            </w:r>
            <w:r>
              <w:rPr>
                <w:noProof/>
                <w:webHidden/>
              </w:rPr>
              <w:fldChar w:fldCharType="begin"/>
            </w:r>
            <w:r>
              <w:rPr>
                <w:noProof/>
                <w:webHidden/>
              </w:rPr>
              <w:instrText xml:space="preserve"> PAGEREF _Toc499545084 \h </w:instrText>
            </w:r>
            <w:r>
              <w:rPr>
                <w:noProof/>
                <w:webHidden/>
              </w:rPr>
            </w:r>
            <w:r>
              <w:rPr>
                <w:noProof/>
                <w:webHidden/>
              </w:rPr>
              <w:fldChar w:fldCharType="separate"/>
            </w:r>
            <w:r>
              <w:rPr>
                <w:noProof/>
                <w:webHidden/>
              </w:rPr>
              <w:t>14</w:t>
            </w:r>
            <w:r>
              <w:rPr>
                <w:noProof/>
                <w:webHidden/>
              </w:rPr>
              <w:fldChar w:fldCharType="end"/>
            </w:r>
          </w:hyperlink>
        </w:p>
        <w:p w14:paraId="14F931B6" w14:textId="77777777" w:rsidR="00712A52" w:rsidRDefault="00712A52">
          <w:pPr>
            <w:pStyle w:val="TOC2"/>
            <w:tabs>
              <w:tab w:val="right" w:leader="dot" w:pos="9010"/>
            </w:tabs>
            <w:rPr>
              <w:rFonts w:eastAsiaTheme="minorEastAsia"/>
              <w:b w:val="0"/>
              <w:bCs w:val="0"/>
              <w:noProof/>
              <w:sz w:val="24"/>
              <w:szCs w:val="24"/>
            </w:rPr>
          </w:pPr>
          <w:hyperlink w:anchor="_Toc499545085" w:history="1">
            <w:r w:rsidRPr="0017276D">
              <w:rPr>
                <w:rStyle w:val="Hyperlink"/>
                <w:noProof/>
              </w:rPr>
              <w:t>Costs Involved with owning and buying an electric vehicle</w:t>
            </w:r>
            <w:r>
              <w:rPr>
                <w:noProof/>
                <w:webHidden/>
              </w:rPr>
              <w:tab/>
            </w:r>
            <w:r>
              <w:rPr>
                <w:noProof/>
                <w:webHidden/>
              </w:rPr>
              <w:fldChar w:fldCharType="begin"/>
            </w:r>
            <w:r>
              <w:rPr>
                <w:noProof/>
                <w:webHidden/>
              </w:rPr>
              <w:instrText xml:space="preserve"> PAGEREF _Toc499545085 \h </w:instrText>
            </w:r>
            <w:r>
              <w:rPr>
                <w:noProof/>
                <w:webHidden/>
              </w:rPr>
            </w:r>
            <w:r>
              <w:rPr>
                <w:noProof/>
                <w:webHidden/>
              </w:rPr>
              <w:fldChar w:fldCharType="separate"/>
            </w:r>
            <w:r>
              <w:rPr>
                <w:noProof/>
                <w:webHidden/>
              </w:rPr>
              <w:t>15</w:t>
            </w:r>
            <w:r>
              <w:rPr>
                <w:noProof/>
                <w:webHidden/>
              </w:rPr>
              <w:fldChar w:fldCharType="end"/>
            </w:r>
          </w:hyperlink>
        </w:p>
        <w:p w14:paraId="36F4E10B" w14:textId="77777777" w:rsidR="00712A52" w:rsidRDefault="00712A52">
          <w:pPr>
            <w:pStyle w:val="TOC2"/>
            <w:tabs>
              <w:tab w:val="right" w:leader="dot" w:pos="9010"/>
            </w:tabs>
            <w:rPr>
              <w:rFonts w:eastAsiaTheme="minorEastAsia"/>
              <w:b w:val="0"/>
              <w:bCs w:val="0"/>
              <w:noProof/>
              <w:sz w:val="24"/>
              <w:szCs w:val="24"/>
            </w:rPr>
          </w:pPr>
          <w:hyperlink w:anchor="_Toc499545086" w:history="1">
            <w:r w:rsidRPr="0017276D">
              <w:rPr>
                <w:rStyle w:val="Hyperlink"/>
                <w:noProof/>
              </w:rPr>
              <w:t>Disbelief of the efficiency and true emissions of E.Vs</w:t>
            </w:r>
            <w:r>
              <w:rPr>
                <w:noProof/>
                <w:webHidden/>
              </w:rPr>
              <w:tab/>
            </w:r>
            <w:r>
              <w:rPr>
                <w:noProof/>
                <w:webHidden/>
              </w:rPr>
              <w:fldChar w:fldCharType="begin"/>
            </w:r>
            <w:r>
              <w:rPr>
                <w:noProof/>
                <w:webHidden/>
              </w:rPr>
              <w:instrText xml:space="preserve"> PAGEREF _Toc499545086 \h </w:instrText>
            </w:r>
            <w:r>
              <w:rPr>
                <w:noProof/>
                <w:webHidden/>
              </w:rPr>
            </w:r>
            <w:r>
              <w:rPr>
                <w:noProof/>
                <w:webHidden/>
              </w:rPr>
              <w:fldChar w:fldCharType="separate"/>
            </w:r>
            <w:r>
              <w:rPr>
                <w:noProof/>
                <w:webHidden/>
              </w:rPr>
              <w:t>15</w:t>
            </w:r>
            <w:r>
              <w:rPr>
                <w:noProof/>
                <w:webHidden/>
              </w:rPr>
              <w:fldChar w:fldCharType="end"/>
            </w:r>
          </w:hyperlink>
        </w:p>
        <w:p w14:paraId="6B6A393C" w14:textId="77777777" w:rsidR="00712A52" w:rsidRDefault="00712A52">
          <w:pPr>
            <w:pStyle w:val="TOC1"/>
            <w:tabs>
              <w:tab w:val="right" w:leader="dot" w:pos="9010"/>
            </w:tabs>
            <w:rPr>
              <w:rFonts w:eastAsiaTheme="minorEastAsia"/>
              <w:b w:val="0"/>
              <w:bCs w:val="0"/>
              <w:noProof/>
            </w:rPr>
          </w:pPr>
          <w:hyperlink w:anchor="_Toc499545087" w:history="1">
            <w:r w:rsidRPr="0017276D">
              <w:rPr>
                <w:rStyle w:val="Hyperlink"/>
                <w:noProof/>
                <w:lang w:val="en-GB" w:bidi="en-US"/>
              </w:rPr>
              <w:t>Methodology</w:t>
            </w:r>
            <w:r>
              <w:rPr>
                <w:noProof/>
                <w:webHidden/>
              </w:rPr>
              <w:tab/>
            </w:r>
            <w:r>
              <w:rPr>
                <w:noProof/>
                <w:webHidden/>
              </w:rPr>
              <w:fldChar w:fldCharType="begin"/>
            </w:r>
            <w:r>
              <w:rPr>
                <w:noProof/>
                <w:webHidden/>
              </w:rPr>
              <w:instrText xml:space="preserve"> PAGEREF _Toc499545087 \h </w:instrText>
            </w:r>
            <w:r>
              <w:rPr>
                <w:noProof/>
                <w:webHidden/>
              </w:rPr>
            </w:r>
            <w:r>
              <w:rPr>
                <w:noProof/>
                <w:webHidden/>
              </w:rPr>
              <w:fldChar w:fldCharType="separate"/>
            </w:r>
            <w:r>
              <w:rPr>
                <w:noProof/>
                <w:webHidden/>
              </w:rPr>
              <w:t>16</w:t>
            </w:r>
            <w:r>
              <w:rPr>
                <w:noProof/>
                <w:webHidden/>
              </w:rPr>
              <w:fldChar w:fldCharType="end"/>
            </w:r>
          </w:hyperlink>
        </w:p>
        <w:p w14:paraId="6522B59F" w14:textId="77777777" w:rsidR="00712A52" w:rsidRDefault="00712A52">
          <w:pPr>
            <w:pStyle w:val="TOC1"/>
            <w:tabs>
              <w:tab w:val="right" w:leader="dot" w:pos="9010"/>
            </w:tabs>
            <w:rPr>
              <w:rFonts w:eastAsiaTheme="minorEastAsia"/>
              <w:b w:val="0"/>
              <w:bCs w:val="0"/>
              <w:noProof/>
            </w:rPr>
          </w:pPr>
          <w:hyperlink w:anchor="_Toc499545088" w:history="1">
            <w:r w:rsidRPr="0017276D">
              <w:rPr>
                <w:rStyle w:val="Hyperlink"/>
                <w:noProof/>
                <w:lang w:val="en-GB" w:bidi="en-US"/>
              </w:rPr>
              <w:t>Analysis</w:t>
            </w:r>
            <w:r>
              <w:rPr>
                <w:noProof/>
                <w:webHidden/>
              </w:rPr>
              <w:tab/>
            </w:r>
            <w:r>
              <w:rPr>
                <w:noProof/>
                <w:webHidden/>
              </w:rPr>
              <w:fldChar w:fldCharType="begin"/>
            </w:r>
            <w:r>
              <w:rPr>
                <w:noProof/>
                <w:webHidden/>
              </w:rPr>
              <w:instrText xml:space="preserve"> PAGEREF _Toc499545088 \h </w:instrText>
            </w:r>
            <w:r>
              <w:rPr>
                <w:noProof/>
                <w:webHidden/>
              </w:rPr>
            </w:r>
            <w:r>
              <w:rPr>
                <w:noProof/>
                <w:webHidden/>
              </w:rPr>
              <w:fldChar w:fldCharType="separate"/>
            </w:r>
            <w:r>
              <w:rPr>
                <w:noProof/>
                <w:webHidden/>
              </w:rPr>
              <w:t>17</w:t>
            </w:r>
            <w:r>
              <w:rPr>
                <w:noProof/>
                <w:webHidden/>
              </w:rPr>
              <w:fldChar w:fldCharType="end"/>
            </w:r>
          </w:hyperlink>
        </w:p>
        <w:p w14:paraId="7F9E744B" w14:textId="77777777" w:rsidR="00712A52" w:rsidRDefault="00712A52">
          <w:pPr>
            <w:pStyle w:val="TOC2"/>
            <w:tabs>
              <w:tab w:val="right" w:leader="dot" w:pos="9010"/>
            </w:tabs>
            <w:rPr>
              <w:rFonts w:eastAsiaTheme="minorEastAsia"/>
              <w:b w:val="0"/>
              <w:bCs w:val="0"/>
              <w:noProof/>
              <w:sz w:val="24"/>
              <w:szCs w:val="24"/>
            </w:rPr>
          </w:pPr>
          <w:hyperlink w:anchor="_Toc499545089" w:history="1">
            <w:r w:rsidRPr="0017276D">
              <w:rPr>
                <w:rStyle w:val="Hyperlink"/>
                <w:noProof/>
              </w:rPr>
              <w:t>Types of Emissions Created by the Internal Combustion Engine</w:t>
            </w:r>
            <w:r>
              <w:rPr>
                <w:noProof/>
                <w:webHidden/>
              </w:rPr>
              <w:tab/>
            </w:r>
            <w:r>
              <w:rPr>
                <w:noProof/>
                <w:webHidden/>
              </w:rPr>
              <w:fldChar w:fldCharType="begin"/>
            </w:r>
            <w:r>
              <w:rPr>
                <w:noProof/>
                <w:webHidden/>
              </w:rPr>
              <w:instrText xml:space="preserve"> PAGEREF _Toc499545089 \h </w:instrText>
            </w:r>
            <w:r>
              <w:rPr>
                <w:noProof/>
                <w:webHidden/>
              </w:rPr>
            </w:r>
            <w:r>
              <w:rPr>
                <w:noProof/>
                <w:webHidden/>
              </w:rPr>
              <w:fldChar w:fldCharType="separate"/>
            </w:r>
            <w:r>
              <w:rPr>
                <w:noProof/>
                <w:webHidden/>
              </w:rPr>
              <w:t>17</w:t>
            </w:r>
            <w:r>
              <w:rPr>
                <w:noProof/>
                <w:webHidden/>
              </w:rPr>
              <w:fldChar w:fldCharType="end"/>
            </w:r>
          </w:hyperlink>
        </w:p>
        <w:p w14:paraId="7CE051C9" w14:textId="77777777" w:rsidR="00712A52" w:rsidRDefault="00712A52">
          <w:pPr>
            <w:pStyle w:val="TOC2"/>
            <w:tabs>
              <w:tab w:val="right" w:leader="dot" w:pos="9010"/>
            </w:tabs>
            <w:rPr>
              <w:rFonts w:eastAsiaTheme="minorEastAsia"/>
              <w:b w:val="0"/>
              <w:bCs w:val="0"/>
              <w:noProof/>
              <w:sz w:val="24"/>
              <w:szCs w:val="24"/>
            </w:rPr>
          </w:pPr>
          <w:hyperlink w:anchor="_Toc499545090" w:history="1">
            <w:r w:rsidRPr="0017276D">
              <w:rPr>
                <w:rStyle w:val="Hyperlink"/>
                <w:noProof/>
              </w:rPr>
              <w:t>Electric vehicle performance</w:t>
            </w:r>
            <w:r>
              <w:rPr>
                <w:noProof/>
                <w:webHidden/>
              </w:rPr>
              <w:tab/>
            </w:r>
            <w:r>
              <w:rPr>
                <w:noProof/>
                <w:webHidden/>
              </w:rPr>
              <w:fldChar w:fldCharType="begin"/>
            </w:r>
            <w:r>
              <w:rPr>
                <w:noProof/>
                <w:webHidden/>
              </w:rPr>
              <w:instrText xml:space="preserve"> PAGEREF _Toc499545090 \h </w:instrText>
            </w:r>
            <w:r>
              <w:rPr>
                <w:noProof/>
                <w:webHidden/>
              </w:rPr>
            </w:r>
            <w:r>
              <w:rPr>
                <w:noProof/>
                <w:webHidden/>
              </w:rPr>
              <w:fldChar w:fldCharType="separate"/>
            </w:r>
            <w:r>
              <w:rPr>
                <w:noProof/>
                <w:webHidden/>
              </w:rPr>
              <w:t>17</w:t>
            </w:r>
            <w:r>
              <w:rPr>
                <w:noProof/>
                <w:webHidden/>
              </w:rPr>
              <w:fldChar w:fldCharType="end"/>
            </w:r>
          </w:hyperlink>
        </w:p>
        <w:p w14:paraId="44AE85A1" w14:textId="77777777" w:rsidR="00712A52" w:rsidRDefault="00712A52">
          <w:pPr>
            <w:pStyle w:val="TOC2"/>
            <w:tabs>
              <w:tab w:val="right" w:leader="dot" w:pos="9010"/>
            </w:tabs>
            <w:rPr>
              <w:rFonts w:eastAsiaTheme="minorEastAsia"/>
              <w:b w:val="0"/>
              <w:bCs w:val="0"/>
              <w:noProof/>
              <w:sz w:val="24"/>
              <w:szCs w:val="24"/>
            </w:rPr>
          </w:pPr>
          <w:hyperlink w:anchor="_Toc499545091" w:history="1">
            <w:r w:rsidRPr="0017276D">
              <w:rPr>
                <w:rStyle w:val="Hyperlink"/>
                <w:noProof/>
              </w:rPr>
              <w:t>Regulations</w:t>
            </w:r>
            <w:r>
              <w:rPr>
                <w:noProof/>
                <w:webHidden/>
              </w:rPr>
              <w:tab/>
            </w:r>
            <w:r>
              <w:rPr>
                <w:noProof/>
                <w:webHidden/>
              </w:rPr>
              <w:fldChar w:fldCharType="begin"/>
            </w:r>
            <w:r>
              <w:rPr>
                <w:noProof/>
                <w:webHidden/>
              </w:rPr>
              <w:instrText xml:space="preserve"> PAGEREF _Toc499545091 \h </w:instrText>
            </w:r>
            <w:r>
              <w:rPr>
                <w:noProof/>
                <w:webHidden/>
              </w:rPr>
            </w:r>
            <w:r>
              <w:rPr>
                <w:noProof/>
                <w:webHidden/>
              </w:rPr>
              <w:fldChar w:fldCharType="separate"/>
            </w:r>
            <w:r>
              <w:rPr>
                <w:noProof/>
                <w:webHidden/>
              </w:rPr>
              <w:t>17</w:t>
            </w:r>
            <w:r>
              <w:rPr>
                <w:noProof/>
                <w:webHidden/>
              </w:rPr>
              <w:fldChar w:fldCharType="end"/>
            </w:r>
          </w:hyperlink>
        </w:p>
        <w:p w14:paraId="764943D5" w14:textId="77777777" w:rsidR="00712A52" w:rsidRDefault="00712A52">
          <w:pPr>
            <w:pStyle w:val="TOC2"/>
            <w:tabs>
              <w:tab w:val="right" w:leader="dot" w:pos="9010"/>
            </w:tabs>
            <w:rPr>
              <w:rFonts w:eastAsiaTheme="minorEastAsia"/>
              <w:b w:val="0"/>
              <w:bCs w:val="0"/>
              <w:noProof/>
              <w:sz w:val="24"/>
              <w:szCs w:val="24"/>
            </w:rPr>
          </w:pPr>
          <w:hyperlink w:anchor="_Toc499545092" w:history="1">
            <w:r w:rsidRPr="0017276D">
              <w:rPr>
                <w:rStyle w:val="Hyperlink"/>
                <w:noProof/>
              </w:rPr>
              <w:t>Popularity of the E.V</w:t>
            </w:r>
            <w:r>
              <w:rPr>
                <w:noProof/>
                <w:webHidden/>
              </w:rPr>
              <w:tab/>
            </w:r>
            <w:r>
              <w:rPr>
                <w:noProof/>
                <w:webHidden/>
              </w:rPr>
              <w:fldChar w:fldCharType="begin"/>
            </w:r>
            <w:r>
              <w:rPr>
                <w:noProof/>
                <w:webHidden/>
              </w:rPr>
              <w:instrText xml:space="preserve"> PAGEREF _Toc499545092 \h </w:instrText>
            </w:r>
            <w:r>
              <w:rPr>
                <w:noProof/>
                <w:webHidden/>
              </w:rPr>
            </w:r>
            <w:r>
              <w:rPr>
                <w:noProof/>
                <w:webHidden/>
              </w:rPr>
              <w:fldChar w:fldCharType="separate"/>
            </w:r>
            <w:r>
              <w:rPr>
                <w:noProof/>
                <w:webHidden/>
              </w:rPr>
              <w:t>17</w:t>
            </w:r>
            <w:r>
              <w:rPr>
                <w:noProof/>
                <w:webHidden/>
              </w:rPr>
              <w:fldChar w:fldCharType="end"/>
            </w:r>
          </w:hyperlink>
        </w:p>
        <w:p w14:paraId="73BC341E" w14:textId="77777777" w:rsidR="00712A52" w:rsidRDefault="00712A52">
          <w:pPr>
            <w:pStyle w:val="TOC2"/>
            <w:tabs>
              <w:tab w:val="right" w:leader="dot" w:pos="9010"/>
            </w:tabs>
            <w:rPr>
              <w:rFonts w:eastAsiaTheme="minorEastAsia"/>
              <w:b w:val="0"/>
              <w:bCs w:val="0"/>
              <w:noProof/>
              <w:sz w:val="24"/>
              <w:szCs w:val="24"/>
            </w:rPr>
          </w:pPr>
          <w:hyperlink w:anchor="_Toc499545093" w:history="1">
            <w:r w:rsidRPr="0017276D">
              <w:rPr>
                <w:rStyle w:val="Hyperlink"/>
                <w:noProof/>
              </w:rPr>
              <w:t>Infrastructure</w:t>
            </w:r>
            <w:r>
              <w:rPr>
                <w:noProof/>
                <w:webHidden/>
              </w:rPr>
              <w:tab/>
            </w:r>
            <w:r>
              <w:rPr>
                <w:noProof/>
                <w:webHidden/>
              </w:rPr>
              <w:fldChar w:fldCharType="begin"/>
            </w:r>
            <w:r>
              <w:rPr>
                <w:noProof/>
                <w:webHidden/>
              </w:rPr>
              <w:instrText xml:space="preserve"> PAGEREF _Toc499545093 \h </w:instrText>
            </w:r>
            <w:r>
              <w:rPr>
                <w:noProof/>
                <w:webHidden/>
              </w:rPr>
            </w:r>
            <w:r>
              <w:rPr>
                <w:noProof/>
                <w:webHidden/>
              </w:rPr>
              <w:fldChar w:fldCharType="separate"/>
            </w:r>
            <w:r>
              <w:rPr>
                <w:noProof/>
                <w:webHidden/>
              </w:rPr>
              <w:t>17</w:t>
            </w:r>
            <w:r>
              <w:rPr>
                <w:noProof/>
                <w:webHidden/>
              </w:rPr>
              <w:fldChar w:fldCharType="end"/>
            </w:r>
          </w:hyperlink>
        </w:p>
        <w:p w14:paraId="162858EA" w14:textId="77777777" w:rsidR="00712A52" w:rsidRDefault="00712A52">
          <w:pPr>
            <w:pStyle w:val="TOC2"/>
            <w:tabs>
              <w:tab w:val="right" w:leader="dot" w:pos="9010"/>
            </w:tabs>
            <w:rPr>
              <w:rFonts w:eastAsiaTheme="minorEastAsia"/>
              <w:b w:val="0"/>
              <w:bCs w:val="0"/>
              <w:noProof/>
              <w:sz w:val="24"/>
              <w:szCs w:val="24"/>
            </w:rPr>
          </w:pPr>
          <w:hyperlink w:anchor="_Toc499545094" w:history="1">
            <w:r w:rsidRPr="0017276D">
              <w:rPr>
                <w:rStyle w:val="Hyperlink"/>
                <w:noProof/>
              </w:rPr>
              <w:t>Chicken or the egg on infrastructure:</w:t>
            </w:r>
            <w:r>
              <w:rPr>
                <w:noProof/>
                <w:webHidden/>
              </w:rPr>
              <w:tab/>
            </w:r>
            <w:r>
              <w:rPr>
                <w:noProof/>
                <w:webHidden/>
              </w:rPr>
              <w:fldChar w:fldCharType="begin"/>
            </w:r>
            <w:r>
              <w:rPr>
                <w:noProof/>
                <w:webHidden/>
              </w:rPr>
              <w:instrText xml:space="preserve"> PAGEREF _Toc499545094 \h </w:instrText>
            </w:r>
            <w:r>
              <w:rPr>
                <w:noProof/>
                <w:webHidden/>
              </w:rPr>
            </w:r>
            <w:r>
              <w:rPr>
                <w:noProof/>
                <w:webHidden/>
              </w:rPr>
              <w:fldChar w:fldCharType="separate"/>
            </w:r>
            <w:r>
              <w:rPr>
                <w:noProof/>
                <w:webHidden/>
              </w:rPr>
              <w:t>17</w:t>
            </w:r>
            <w:r>
              <w:rPr>
                <w:noProof/>
                <w:webHidden/>
              </w:rPr>
              <w:fldChar w:fldCharType="end"/>
            </w:r>
          </w:hyperlink>
        </w:p>
        <w:p w14:paraId="24E7BFC8" w14:textId="77777777" w:rsidR="00712A52" w:rsidRDefault="00712A52">
          <w:pPr>
            <w:pStyle w:val="TOC2"/>
            <w:tabs>
              <w:tab w:val="right" w:leader="dot" w:pos="9010"/>
            </w:tabs>
            <w:rPr>
              <w:rFonts w:eastAsiaTheme="minorEastAsia"/>
              <w:b w:val="0"/>
              <w:bCs w:val="0"/>
              <w:noProof/>
              <w:sz w:val="24"/>
              <w:szCs w:val="24"/>
            </w:rPr>
          </w:pPr>
          <w:hyperlink w:anchor="_Toc499545095" w:history="1">
            <w:r w:rsidRPr="0017276D">
              <w:rPr>
                <w:rStyle w:val="Hyperlink"/>
                <w:noProof/>
              </w:rPr>
              <w:t>Range and Charge Time:</w:t>
            </w:r>
            <w:r>
              <w:rPr>
                <w:noProof/>
                <w:webHidden/>
              </w:rPr>
              <w:tab/>
            </w:r>
            <w:r>
              <w:rPr>
                <w:noProof/>
                <w:webHidden/>
              </w:rPr>
              <w:fldChar w:fldCharType="begin"/>
            </w:r>
            <w:r>
              <w:rPr>
                <w:noProof/>
                <w:webHidden/>
              </w:rPr>
              <w:instrText xml:space="preserve"> PAGEREF _Toc499545095 \h </w:instrText>
            </w:r>
            <w:r>
              <w:rPr>
                <w:noProof/>
                <w:webHidden/>
              </w:rPr>
            </w:r>
            <w:r>
              <w:rPr>
                <w:noProof/>
                <w:webHidden/>
              </w:rPr>
              <w:fldChar w:fldCharType="separate"/>
            </w:r>
            <w:r>
              <w:rPr>
                <w:noProof/>
                <w:webHidden/>
              </w:rPr>
              <w:t>17</w:t>
            </w:r>
            <w:r>
              <w:rPr>
                <w:noProof/>
                <w:webHidden/>
              </w:rPr>
              <w:fldChar w:fldCharType="end"/>
            </w:r>
          </w:hyperlink>
        </w:p>
        <w:p w14:paraId="69B52D07" w14:textId="77777777" w:rsidR="00712A52" w:rsidRDefault="00712A52">
          <w:pPr>
            <w:pStyle w:val="TOC2"/>
            <w:tabs>
              <w:tab w:val="right" w:leader="dot" w:pos="9010"/>
            </w:tabs>
            <w:rPr>
              <w:rFonts w:eastAsiaTheme="minorEastAsia"/>
              <w:b w:val="0"/>
              <w:bCs w:val="0"/>
              <w:noProof/>
              <w:sz w:val="24"/>
              <w:szCs w:val="24"/>
            </w:rPr>
          </w:pPr>
          <w:hyperlink w:anchor="_Toc499545096" w:history="1">
            <w:r w:rsidRPr="0017276D">
              <w:rPr>
                <w:rStyle w:val="Hyperlink"/>
                <w:noProof/>
              </w:rPr>
              <w:t>Vehicles with extended range and performance, this should have a short term positive affect on industry</w:t>
            </w:r>
            <w:r>
              <w:rPr>
                <w:noProof/>
                <w:webHidden/>
              </w:rPr>
              <w:tab/>
            </w:r>
            <w:r>
              <w:rPr>
                <w:noProof/>
                <w:webHidden/>
              </w:rPr>
              <w:fldChar w:fldCharType="begin"/>
            </w:r>
            <w:r>
              <w:rPr>
                <w:noProof/>
                <w:webHidden/>
              </w:rPr>
              <w:instrText xml:space="preserve"> PAGEREF _Toc499545096 \h </w:instrText>
            </w:r>
            <w:r>
              <w:rPr>
                <w:noProof/>
                <w:webHidden/>
              </w:rPr>
            </w:r>
            <w:r>
              <w:rPr>
                <w:noProof/>
                <w:webHidden/>
              </w:rPr>
              <w:fldChar w:fldCharType="separate"/>
            </w:r>
            <w:r>
              <w:rPr>
                <w:noProof/>
                <w:webHidden/>
              </w:rPr>
              <w:t>18</w:t>
            </w:r>
            <w:r>
              <w:rPr>
                <w:noProof/>
                <w:webHidden/>
              </w:rPr>
              <w:fldChar w:fldCharType="end"/>
            </w:r>
          </w:hyperlink>
        </w:p>
        <w:p w14:paraId="668D496C" w14:textId="77777777" w:rsidR="00712A52" w:rsidRDefault="00712A52">
          <w:pPr>
            <w:pStyle w:val="TOC2"/>
            <w:tabs>
              <w:tab w:val="right" w:leader="dot" w:pos="9010"/>
            </w:tabs>
            <w:rPr>
              <w:rFonts w:eastAsiaTheme="minorEastAsia"/>
              <w:b w:val="0"/>
              <w:bCs w:val="0"/>
              <w:noProof/>
              <w:sz w:val="24"/>
              <w:szCs w:val="24"/>
            </w:rPr>
          </w:pPr>
          <w:hyperlink w:anchor="_Toc499545097" w:history="1">
            <w:r w:rsidRPr="0017276D">
              <w:rPr>
                <w:rStyle w:val="Hyperlink"/>
                <w:noProof/>
              </w:rPr>
              <w:t>Maintenance</w:t>
            </w:r>
            <w:r>
              <w:rPr>
                <w:noProof/>
                <w:webHidden/>
              </w:rPr>
              <w:tab/>
            </w:r>
            <w:r>
              <w:rPr>
                <w:noProof/>
                <w:webHidden/>
              </w:rPr>
              <w:fldChar w:fldCharType="begin"/>
            </w:r>
            <w:r>
              <w:rPr>
                <w:noProof/>
                <w:webHidden/>
              </w:rPr>
              <w:instrText xml:space="preserve"> PAGEREF _Toc499545097 \h </w:instrText>
            </w:r>
            <w:r>
              <w:rPr>
                <w:noProof/>
                <w:webHidden/>
              </w:rPr>
            </w:r>
            <w:r>
              <w:rPr>
                <w:noProof/>
                <w:webHidden/>
              </w:rPr>
              <w:fldChar w:fldCharType="separate"/>
            </w:r>
            <w:r>
              <w:rPr>
                <w:noProof/>
                <w:webHidden/>
              </w:rPr>
              <w:t>18</w:t>
            </w:r>
            <w:r>
              <w:rPr>
                <w:noProof/>
                <w:webHidden/>
              </w:rPr>
              <w:fldChar w:fldCharType="end"/>
            </w:r>
          </w:hyperlink>
        </w:p>
        <w:p w14:paraId="554692F1" w14:textId="77777777" w:rsidR="00712A52" w:rsidRDefault="00712A52">
          <w:pPr>
            <w:pStyle w:val="TOC2"/>
            <w:tabs>
              <w:tab w:val="right" w:leader="dot" w:pos="9010"/>
            </w:tabs>
            <w:rPr>
              <w:rFonts w:eastAsiaTheme="minorEastAsia"/>
              <w:b w:val="0"/>
              <w:bCs w:val="0"/>
              <w:noProof/>
              <w:sz w:val="24"/>
              <w:szCs w:val="24"/>
            </w:rPr>
          </w:pPr>
          <w:hyperlink w:anchor="_Toc499545098" w:history="1">
            <w:r w:rsidRPr="0017276D">
              <w:rPr>
                <w:rStyle w:val="Hyperlink"/>
                <w:noProof/>
              </w:rPr>
              <w:t>Companies Pledge to go Electric</w:t>
            </w:r>
            <w:r>
              <w:rPr>
                <w:noProof/>
                <w:webHidden/>
              </w:rPr>
              <w:tab/>
            </w:r>
            <w:r>
              <w:rPr>
                <w:noProof/>
                <w:webHidden/>
              </w:rPr>
              <w:fldChar w:fldCharType="begin"/>
            </w:r>
            <w:r>
              <w:rPr>
                <w:noProof/>
                <w:webHidden/>
              </w:rPr>
              <w:instrText xml:space="preserve"> PAGEREF _Toc499545098 \h </w:instrText>
            </w:r>
            <w:r>
              <w:rPr>
                <w:noProof/>
                <w:webHidden/>
              </w:rPr>
            </w:r>
            <w:r>
              <w:rPr>
                <w:noProof/>
                <w:webHidden/>
              </w:rPr>
              <w:fldChar w:fldCharType="separate"/>
            </w:r>
            <w:r>
              <w:rPr>
                <w:noProof/>
                <w:webHidden/>
              </w:rPr>
              <w:t>18</w:t>
            </w:r>
            <w:r>
              <w:rPr>
                <w:noProof/>
                <w:webHidden/>
              </w:rPr>
              <w:fldChar w:fldCharType="end"/>
            </w:r>
          </w:hyperlink>
        </w:p>
        <w:p w14:paraId="0F80182C" w14:textId="77777777" w:rsidR="00712A52" w:rsidRDefault="00712A52">
          <w:pPr>
            <w:pStyle w:val="TOC2"/>
            <w:tabs>
              <w:tab w:val="right" w:leader="dot" w:pos="9010"/>
            </w:tabs>
            <w:rPr>
              <w:rFonts w:eastAsiaTheme="minorEastAsia"/>
              <w:b w:val="0"/>
              <w:bCs w:val="0"/>
              <w:noProof/>
              <w:sz w:val="24"/>
              <w:szCs w:val="24"/>
            </w:rPr>
          </w:pPr>
          <w:hyperlink w:anchor="_Toc499545099" w:history="1">
            <w:r w:rsidRPr="0017276D">
              <w:rPr>
                <w:rStyle w:val="Hyperlink"/>
                <w:noProof/>
              </w:rPr>
              <w:t>NEDC compared to the WLTP and RDE short to medium</w:t>
            </w:r>
            <w:r>
              <w:rPr>
                <w:noProof/>
                <w:webHidden/>
              </w:rPr>
              <w:tab/>
            </w:r>
            <w:r>
              <w:rPr>
                <w:noProof/>
                <w:webHidden/>
              </w:rPr>
              <w:fldChar w:fldCharType="begin"/>
            </w:r>
            <w:r>
              <w:rPr>
                <w:noProof/>
                <w:webHidden/>
              </w:rPr>
              <w:instrText xml:space="preserve"> PAGEREF _Toc499545099 \h </w:instrText>
            </w:r>
            <w:r>
              <w:rPr>
                <w:noProof/>
                <w:webHidden/>
              </w:rPr>
            </w:r>
            <w:r>
              <w:rPr>
                <w:noProof/>
                <w:webHidden/>
              </w:rPr>
              <w:fldChar w:fldCharType="separate"/>
            </w:r>
            <w:r>
              <w:rPr>
                <w:noProof/>
                <w:webHidden/>
              </w:rPr>
              <w:t>18</w:t>
            </w:r>
            <w:r>
              <w:rPr>
                <w:noProof/>
                <w:webHidden/>
              </w:rPr>
              <w:fldChar w:fldCharType="end"/>
            </w:r>
          </w:hyperlink>
        </w:p>
        <w:p w14:paraId="402C03AF" w14:textId="77777777" w:rsidR="00712A52" w:rsidRDefault="00712A52">
          <w:pPr>
            <w:pStyle w:val="TOC1"/>
            <w:tabs>
              <w:tab w:val="right" w:leader="dot" w:pos="9010"/>
            </w:tabs>
            <w:rPr>
              <w:rFonts w:eastAsiaTheme="minorEastAsia"/>
              <w:b w:val="0"/>
              <w:bCs w:val="0"/>
              <w:noProof/>
            </w:rPr>
          </w:pPr>
          <w:hyperlink w:anchor="_Toc499545100" w:history="1">
            <w:r w:rsidRPr="0017276D">
              <w:rPr>
                <w:rStyle w:val="Hyperlink"/>
                <w:noProof/>
                <w:lang w:val="en-GB" w:bidi="en-US"/>
              </w:rPr>
              <w:t>Discussion</w:t>
            </w:r>
            <w:r>
              <w:rPr>
                <w:noProof/>
                <w:webHidden/>
              </w:rPr>
              <w:tab/>
            </w:r>
            <w:r>
              <w:rPr>
                <w:noProof/>
                <w:webHidden/>
              </w:rPr>
              <w:fldChar w:fldCharType="begin"/>
            </w:r>
            <w:r>
              <w:rPr>
                <w:noProof/>
                <w:webHidden/>
              </w:rPr>
              <w:instrText xml:space="preserve"> PAGEREF _Toc499545100 \h </w:instrText>
            </w:r>
            <w:r>
              <w:rPr>
                <w:noProof/>
                <w:webHidden/>
              </w:rPr>
            </w:r>
            <w:r>
              <w:rPr>
                <w:noProof/>
                <w:webHidden/>
              </w:rPr>
              <w:fldChar w:fldCharType="separate"/>
            </w:r>
            <w:r>
              <w:rPr>
                <w:noProof/>
                <w:webHidden/>
              </w:rPr>
              <w:t>19</w:t>
            </w:r>
            <w:r>
              <w:rPr>
                <w:noProof/>
                <w:webHidden/>
              </w:rPr>
              <w:fldChar w:fldCharType="end"/>
            </w:r>
          </w:hyperlink>
        </w:p>
        <w:p w14:paraId="73963726" w14:textId="77777777" w:rsidR="00712A52" w:rsidRDefault="00712A52">
          <w:pPr>
            <w:pStyle w:val="TOC1"/>
            <w:tabs>
              <w:tab w:val="right" w:leader="dot" w:pos="9010"/>
            </w:tabs>
            <w:rPr>
              <w:rFonts w:eastAsiaTheme="minorEastAsia"/>
              <w:b w:val="0"/>
              <w:bCs w:val="0"/>
              <w:noProof/>
            </w:rPr>
          </w:pPr>
          <w:hyperlink w:anchor="_Toc499545101" w:history="1">
            <w:r w:rsidRPr="0017276D">
              <w:rPr>
                <w:rStyle w:val="Hyperlink"/>
                <w:noProof/>
                <w:lang w:val="en-GB" w:bidi="en-US"/>
              </w:rPr>
              <w:t>Conclusion</w:t>
            </w:r>
            <w:r>
              <w:rPr>
                <w:noProof/>
                <w:webHidden/>
              </w:rPr>
              <w:tab/>
            </w:r>
            <w:r>
              <w:rPr>
                <w:noProof/>
                <w:webHidden/>
              </w:rPr>
              <w:fldChar w:fldCharType="begin"/>
            </w:r>
            <w:r>
              <w:rPr>
                <w:noProof/>
                <w:webHidden/>
              </w:rPr>
              <w:instrText xml:space="preserve"> PAGEREF _Toc499545101 \h </w:instrText>
            </w:r>
            <w:r>
              <w:rPr>
                <w:noProof/>
                <w:webHidden/>
              </w:rPr>
            </w:r>
            <w:r>
              <w:rPr>
                <w:noProof/>
                <w:webHidden/>
              </w:rPr>
              <w:fldChar w:fldCharType="separate"/>
            </w:r>
            <w:r>
              <w:rPr>
                <w:noProof/>
                <w:webHidden/>
              </w:rPr>
              <w:t>19</w:t>
            </w:r>
            <w:r>
              <w:rPr>
                <w:noProof/>
                <w:webHidden/>
              </w:rPr>
              <w:fldChar w:fldCharType="end"/>
            </w:r>
          </w:hyperlink>
        </w:p>
        <w:p w14:paraId="64CEA031" w14:textId="77777777" w:rsidR="00712A52" w:rsidRDefault="00712A52">
          <w:pPr>
            <w:pStyle w:val="TOC1"/>
            <w:tabs>
              <w:tab w:val="right" w:leader="dot" w:pos="9010"/>
            </w:tabs>
            <w:rPr>
              <w:rFonts w:eastAsiaTheme="minorEastAsia"/>
              <w:b w:val="0"/>
              <w:bCs w:val="0"/>
              <w:noProof/>
            </w:rPr>
          </w:pPr>
          <w:hyperlink w:anchor="_Toc499545102" w:history="1">
            <w:r w:rsidRPr="0017276D">
              <w:rPr>
                <w:rStyle w:val="Hyperlink"/>
                <w:noProof/>
                <w:lang w:val="en-GB" w:bidi="en-US"/>
              </w:rPr>
              <w:t>Evaluation</w:t>
            </w:r>
            <w:r>
              <w:rPr>
                <w:noProof/>
                <w:webHidden/>
              </w:rPr>
              <w:tab/>
            </w:r>
            <w:r>
              <w:rPr>
                <w:noProof/>
                <w:webHidden/>
              </w:rPr>
              <w:fldChar w:fldCharType="begin"/>
            </w:r>
            <w:r>
              <w:rPr>
                <w:noProof/>
                <w:webHidden/>
              </w:rPr>
              <w:instrText xml:space="preserve"> PAGEREF _Toc499545102 \h </w:instrText>
            </w:r>
            <w:r>
              <w:rPr>
                <w:noProof/>
                <w:webHidden/>
              </w:rPr>
            </w:r>
            <w:r>
              <w:rPr>
                <w:noProof/>
                <w:webHidden/>
              </w:rPr>
              <w:fldChar w:fldCharType="separate"/>
            </w:r>
            <w:r>
              <w:rPr>
                <w:noProof/>
                <w:webHidden/>
              </w:rPr>
              <w:t>19</w:t>
            </w:r>
            <w:r>
              <w:rPr>
                <w:noProof/>
                <w:webHidden/>
              </w:rPr>
              <w:fldChar w:fldCharType="end"/>
            </w:r>
          </w:hyperlink>
        </w:p>
        <w:p w14:paraId="65E46D83" w14:textId="77777777" w:rsidR="00712A52" w:rsidRDefault="00712A52">
          <w:pPr>
            <w:pStyle w:val="TOC1"/>
            <w:tabs>
              <w:tab w:val="right" w:leader="dot" w:pos="9010"/>
            </w:tabs>
            <w:rPr>
              <w:rFonts w:eastAsiaTheme="minorEastAsia"/>
              <w:b w:val="0"/>
              <w:bCs w:val="0"/>
              <w:noProof/>
            </w:rPr>
          </w:pPr>
          <w:hyperlink w:anchor="_Toc499545103" w:history="1">
            <w:r w:rsidRPr="0017276D">
              <w:rPr>
                <w:rStyle w:val="Hyperlink"/>
                <w:noProof/>
                <w:lang w:bidi="en-US"/>
              </w:rPr>
              <w:t>Bibliography</w:t>
            </w:r>
            <w:r>
              <w:rPr>
                <w:noProof/>
                <w:webHidden/>
              </w:rPr>
              <w:tab/>
            </w:r>
            <w:r>
              <w:rPr>
                <w:noProof/>
                <w:webHidden/>
              </w:rPr>
              <w:fldChar w:fldCharType="begin"/>
            </w:r>
            <w:r>
              <w:rPr>
                <w:noProof/>
                <w:webHidden/>
              </w:rPr>
              <w:instrText xml:space="preserve"> PAGEREF _Toc499545103 \h </w:instrText>
            </w:r>
            <w:r>
              <w:rPr>
                <w:noProof/>
                <w:webHidden/>
              </w:rPr>
            </w:r>
            <w:r>
              <w:rPr>
                <w:noProof/>
                <w:webHidden/>
              </w:rPr>
              <w:fldChar w:fldCharType="separate"/>
            </w:r>
            <w:r>
              <w:rPr>
                <w:noProof/>
                <w:webHidden/>
              </w:rPr>
              <w:t>20</w:t>
            </w:r>
            <w:r>
              <w:rPr>
                <w:noProof/>
                <w:webHidden/>
              </w:rPr>
              <w:fldChar w:fldCharType="end"/>
            </w:r>
          </w:hyperlink>
        </w:p>
        <w:p w14:paraId="712156F8" w14:textId="6EFD627C" w:rsidR="005B05E2" w:rsidRDefault="005B05E2">
          <w:r>
            <w:rPr>
              <w:b/>
              <w:bCs/>
              <w:noProof/>
            </w:rPr>
            <w:fldChar w:fldCharType="end"/>
          </w:r>
        </w:p>
      </w:sdtContent>
    </w:sdt>
    <w:p w14:paraId="60532387" w14:textId="77777777" w:rsidR="00966E26" w:rsidRDefault="00966E26" w:rsidP="004C6B98">
      <w:pPr>
        <w:jc w:val="both"/>
        <w:rPr>
          <w:b/>
          <w:lang w:val="en-GB"/>
        </w:rPr>
      </w:pPr>
    </w:p>
    <w:p w14:paraId="1BBFF8C0" w14:textId="77777777" w:rsidR="00D26224" w:rsidRDefault="00D26224" w:rsidP="005B05E2">
      <w:pPr>
        <w:pStyle w:val="Heading1"/>
        <w:rPr>
          <w:rFonts w:asciiTheme="minorHAnsi" w:hAnsiTheme="minorHAnsi"/>
          <w:color w:val="000000" w:themeColor="text1"/>
          <w:sz w:val="24"/>
          <w:szCs w:val="24"/>
          <w:lang w:val="en-GB"/>
        </w:rPr>
      </w:pPr>
      <w:bookmarkStart w:id="0" w:name="_Toc499545069"/>
    </w:p>
    <w:p w14:paraId="2EB69340" w14:textId="77777777" w:rsidR="00D26224" w:rsidRPr="00D26224" w:rsidRDefault="00D26224" w:rsidP="00D26224"/>
    <w:p w14:paraId="5E5AF1F2" w14:textId="04635CDB" w:rsidR="00480B54" w:rsidRPr="005B05E2" w:rsidRDefault="00D53E8F" w:rsidP="005B05E2">
      <w:pPr>
        <w:pStyle w:val="Heading1"/>
        <w:rPr>
          <w:rFonts w:asciiTheme="minorHAnsi" w:hAnsiTheme="minorHAnsi"/>
          <w:color w:val="000000" w:themeColor="text1"/>
          <w:sz w:val="24"/>
          <w:szCs w:val="24"/>
          <w:lang w:val="en-GB"/>
        </w:rPr>
      </w:pPr>
      <w:r w:rsidRPr="005B05E2">
        <w:rPr>
          <w:rFonts w:asciiTheme="minorHAnsi" w:hAnsiTheme="minorHAnsi"/>
          <w:color w:val="000000" w:themeColor="text1"/>
          <w:sz w:val="24"/>
          <w:szCs w:val="24"/>
          <w:lang w:val="en-GB"/>
        </w:rPr>
        <w:lastRenderedPageBreak/>
        <w:t>Introduction</w:t>
      </w:r>
      <w:bookmarkEnd w:id="0"/>
    </w:p>
    <w:p w14:paraId="6200B7DD" w14:textId="77777777" w:rsidR="00480B54" w:rsidRDefault="00480B54" w:rsidP="004C6B98">
      <w:pPr>
        <w:jc w:val="both"/>
        <w:rPr>
          <w:lang w:val="en-GB"/>
        </w:rPr>
      </w:pPr>
    </w:p>
    <w:p w14:paraId="4C656E58" w14:textId="0A182149" w:rsidR="00F64A87" w:rsidRDefault="007116B9" w:rsidP="004C6B98">
      <w:pPr>
        <w:jc w:val="both"/>
        <w:rPr>
          <w:lang w:val="en-GB"/>
        </w:rPr>
      </w:pPr>
      <w:r>
        <w:rPr>
          <w:lang w:val="en-GB"/>
        </w:rPr>
        <w:t>It surprises some to hear that t</w:t>
      </w:r>
      <w:r w:rsidR="007070D2">
        <w:rPr>
          <w:lang w:val="en-GB"/>
        </w:rPr>
        <w:t xml:space="preserve">he electric vehicle came into existence </w:t>
      </w:r>
      <w:r>
        <w:rPr>
          <w:lang w:val="en-GB"/>
        </w:rPr>
        <w:t xml:space="preserve">before the </w:t>
      </w:r>
      <w:r w:rsidR="007070D2">
        <w:rPr>
          <w:lang w:val="en-GB"/>
        </w:rPr>
        <w:t>internal combustion engine, while the use of ice powered vehicles have flourished and become a staple part of</w:t>
      </w:r>
      <w:r w:rsidR="00D53E8F">
        <w:rPr>
          <w:lang w:val="en-GB"/>
        </w:rPr>
        <w:t xml:space="preserve"> the transport</w:t>
      </w:r>
      <w:r w:rsidR="006F7FC0">
        <w:rPr>
          <w:lang w:val="en-GB"/>
        </w:rPr>
        <w:t xml:space="preserve"> industry</w:t>
      </w:r>
      <w:r w:rsidR="00D53E8F">
        <w:rPr>
          <w:lang w:val="en-GB"/>
        </w:rPr>
        <w:t xml:space="preserve"> in</w:t>
      </w:r>
      <w:r w:rsidR="007070D2">
        <w:rPr>
          <w:lang w:val="en-GB"/>
        </w:rPr>
        <w:t xml:space="preserve"> today’s society, the electric vehicle or </w:t>
      </w:r>
      <w:r w:rsidR="007502AF">
        <w:rPr>
          <w:lang w:val="en-GB"/>
        </w:rPr>
        <w:t>‘</w:t>
      </w:r>
      <w:r w:rsidR="007070D2">
        <w:rPr>
          <w:lang w:val="en-GB"/>
        </w:rPr>
        <w:t>E.V</w:t>
      </w:r>
      <w:r w:rsidR="007502AF">
        <w:rPr>
          <w:lang w:val="en-GB"/>
        </w:rPr>
        <w:t>’</w:t>
      </w:r>
      <w:r w:rsidR="007070D2">
        <w:rPr>
          <w:lang w:val="en-GB"/>
        </w:rPr>
        <w:t xml:space="preserve"> has developed at a mu</w:t>
      </w:r>
      <w:r w:rsidR="007070D2" w:rsidRPr="00DF4024">
        <w:rPr>
          <w:color w:val="000000" w:themeColor="text1"/>
          <w:lang w:val="en-GB"/>
        </w:rPr>
        <w:t xml:space="preserve">ch slower rate, struggling to become as </w:t>
      </w:r>
      <w:r w:rsidR="00F64A87" w:rsidRPr="00DF4024">
        <w:rPr>
          <w:color w:val="000000" w:themeColor="text1"/>
          <w:lang w:val="en-GB"/>
        </w:rPr>
        <w:t xml:space="preserve">established </w:t>
      </w:r>
      <w:r w:rsidR="007070D2" w:rsidRPr="00DF4024">
        <w:rPr>
          <w:color w:val="000000" w:themeColor="text1"/>
          <w:lang w:val="en-GB"/>
        </w:rPr>
        <w:t xml:space="preserve">as vehicles powered by gasoline or diesel. </w:t>
      </w:r>
      <w:sdt>
        <w:sdtPr>
          <w:rPr>
            <w:color w:val="000000" w:themeColor="text1"/>
            <w:lang w:val="en-GB"/>
          </w:rPr>
          <w:id w:val="1176315081"/>
          <w:citation/>
        </w:sdtPr>
        <w:sdtContent>
          <w:r w:rsidR="00294245" w:rsidRPr="00DF4024">
            <w:rPr>
              <w:color w:val="000000" w:themeColor="text1"/>
              <w:lang w:val="en-GB"/>
            </w:rPr>
            <w:fldChar w:fldCharType="begin"/>
          </w:r>
          <w:r w:rsidR="00294245" w:rsidRPr="00DF4024">
            <w:rPr>
              <w:color w:val="000000" w:themeColor="text1"/>
              <w:lang w:val="en-GB"/>
            </w:rPr>
            <w:instrText xml:space="preserve"> CITATION Iqb11 \l 2057 </w:instrText>
          </w:r>
          <w:r w:rsidR="00294245" w:rsidRPr="00DF4024">
            <w:rPr>
              <w:color w:val="000000" w:themeColor="text1"/>
              <w:lang w:val="en-GB"/>
            </w:rPr>
            <w:fldChar w:fldCharType="separate"/>
          </w:r>
          <w:r w:rsidR="00792EDD" w:rsidRPr="00DF4024">
            <w:rPr>
              <w:noProof/>
              <w:color w:val="000000" w:themeColor="text1"/>
              <w:lang w:val="en-GB"/>
            </w:rPr>
            <w:t>(Husain, 2011)</w:t>
          </w:r>
          <w:r w:rsidR="00294245" w:rsidRPr="00DF4024">
            <w:rPr>
              <w:color w:val="000000" w:themeColor="text1"/>
              <w:lang w:val="en-GB"/>
            </w:rPr>
            <w:fldChar w:fldCharType="end"/>
          </w:r>
        </w:sdtContent>
      </w:sdt>
    </w:p>
    <w:p w14:paraId="427FA679" w14:textId="77777777" w:rsidR="00F64A87" w:rsidRDefault="00F64A87" w:rsidP="004C6B98">
      <w:pPr>
        <w:jc w:val="both"/>
        <w:rPr>
          <w:lang w:val="en-GB"/>
        </w:rPr>
      </w:pPr>
    </w:p>
    <w:p w14:paraId="07849030" w14:textId="15117988" w:rsidR="00F64A87" w:rsidRDefault="00F64A87" w:rsidP="004C6B98">
      <w:pPr>
        <w:jc w:val="both"/>
        <w:rPr>
          <w:lang w:val="en-GB"/>
        </w:rPr>
      </w:pPr>
      <w:r>
        <w:rPr>
          <w:lang w:val="en-GB"/>
        </w:rPr>
        <w:t xml:space="preserve">This paper will explore </w:t>
      </w:r>
      <w:r w:rsidR="00D53E8F">
        <w:rPr>
          <w:lang w:val="en-GB"/>
        </w:rPr>
        <w:t>the reasons why the electric vehicle may or may not have the elements needed to develop into an accepted alternative to ice powered vehicles by looking at the short, medium and long term effe</w:t>
      </w:r>
      <w:r w:rsidR="006F7FC0">
        <w:rPr>
          <w:lang w:val="en-GB"/>
        </w:rPr>
        <w:t>cts on the automotive indus</w:t>
      </w:r>
      <w:r w:rsidR="00CC5066">
        <w:rPr>
          <w:lang w:val="en-GB"/>
        </w:rPr>
        <w:t xml:space="preserve">try and also the effects on different communities, such as rural and urban. </w:t>
      </w:r>
    </w:p>
    <w:p w14:paraId="7F2CD14F" w14:textId="77777777" w:rsidR="00126709" w:rsidRDefault="00126709" w:rsidP="004C6B98">
      <w:pPr>
        <w:jc w:val="both"/>
        <w:rPr>
          <w:lang w:val="en-GB"/>
        </w:rPr>
      </w:pPr>
    </w:p>
    <w:p w14:paraId="56C1A38D" w14:textId="77777777" w:rsidR="00103F96" w:rsidRDefault="00103F96" w:rsidP="004C6B98">
      <w:pPr>
        <w:jc w:val="both"/>
        <w:rPr>
          <w:b/>
          <w:lang w:val="en-GB"/>
        </w:rPr>
      </w:pPr>
    </w:p>
    <w:p w14:paraId="3EDC2D54" w14:textId="77777777" w:rsidR="003F3F6F" w:rsidRDefault="003F3F6F" w:rsidP="004C6B98">
      <w:pPr>
        <w:jc w:val="both"/>
        <w:rPr>
          <w:b/>
          <w:lang w:val="en-GB"/>
        </w:rPr>
      </w:pPr>
    </w:p>
    <w:p w14:paraId="1FC3B414" w14:textId="77777777" w:rsidR="003F3F6F" w:rsidRDefault="003F3F6F" w:rsidP="004C6B98">
      <w:pPr>
        <w:jc w:val="both"/>
        <w:rPr>
          <w:b/>
          <w:lang w:val="en-GB"/>
        </w:rPr>
      </w:pPr>
    </w:p>
    <w:p w14:paraId="31E01E76" w14:textId="77777777" w:rsidR="003F3F6F" w:rsidRDefault="003F3F6F" w:rsidP="004C6B98">
      <w:pPr>
        <w:jc w:val="both"/>
        <w:rPr>
          <w:b/>
          <w:lang w:val="en-GB"/>
        </w:rPr>
      </w:pPr>
    </w:p>
    <w:p w14:paraId="7DFD5B5F" w14:textId="77777777" w:rsidR="003F3F6F" w:rsidRDefault="003F3F6F" w:rsidP="004C6B98">
      <w:pPr>
        <w:jc w:val="both"/>
        <w:rPr>
          <w:b/>
          <w:lang w:val="en-GB"/>
        </w:rPr>
      </w:pPr>
    </w:p>
    <w:p w14:paraId="7BA748CA" w14:textId="77777777" w:rsidR="003F3F6F" w:rsidRDefault="003F3F6F" w:rsidP="004C6B98">
      <w:pPr>
        <w:jc w:val="both"/>
        <w:rPr>
          <w:b/>
          <w:lang w:val="en-GB"/>
        </w:rPr>
      </w:pPr>
    </w:p>
    <w:p w14:paraId="5BA06232" w14:textId="77777777" w:rsidR="003F3F6F" w:rsidRDefault="003F3F6F" w:rsidP="004C6B98">
      <w:pPr>
        <w:jc w:val="both"/>
        <w:rPr>
          <w:b/>
          <w:lang w:val="en-GB"/>
        </w:rPr>
      </w:pPr>
    </w:p>
    <w:p w14:paraId="32E3F8E6" w14:textId="77777777" w:rsidR="003F3F6F" w:rsidRDefault="003F3F6F" w:rsidP="004C6B98">
      <w:pPr>
        <w:jc w:val="both"/>
        <w:rPr>
          <w:b/>
          <w:lang w:val="en-GB"/>
        </w:rPr>
      </w:pPr>
    </w:p>
    <w:p w14:paraId="6ED05622" w14:textId="77777777" w:rsidR="003F3F6F" w:rsidRDefault="003F3F6F" w:rsidP="004C6B98">
      <w:pPr>
        <w:jc w:val="both"/>
        <w:rPr>
          <w:b/>
          <w:lang w:val="en-GB"/>
        </w:rPr>
      </w:pPr>
    </w:p>
    <w:p w14:paraId="49855A9A" w14:textId="77777777" w:rsidR="003F3F6F" w:rsidRDefault="003F3F6F" w:rsidP="004C6B98">
      <w:pPr>
        <w:jc w:val="both"/>
        <w:rPr>
          <w:b/>
          <w:lang w:val="en-GB"/>
        </w:rPr>
      </w:pPr>
    </w:p>
    <w:p w14:paraId="1BF1905A" w14:textId="77777777" w:rsidR="003F3F6F" w:rsidRDefault="003F3F6F" w:rsidP="004C6B98">
      <w:pPr>
        <w:jc w:val="both"/>
        <w:rPr>
          <w:b/>
          <w:lang w:val="en-GB"/>
        </w:rPr>
      </w:pPr>
    </w:p>
    <w:p w14:paraId="1D3B8E56" w14:textId="77777777" w:rsidR="003F3F6F" w:rsidRDefault="003F3F6F" w:rsidP="004C6B98">
      <w:pPr>
        <w:jc w:val="both"/>
        <w:rPr>
          <w:b/>
          <w:lang w:val="en-GB"/>
        </w:rPr>
      </w:pPr>
    </w:p>
    <w:p w14:paraId="10D03138" w14:textId="77777777" w:rsidR="003F3F6F" w:rsidRDefault="003F3F6F" w:rsidP="004C6B98">
      <w:pPr>
        <w:jc w:val="both"/>
        <w:rPr>
          <w:b/>
          <w:lang w:val="en-GB"/>
        </w:rPr>
      </w:pPr>
    </w:p>
    <w:p w14:paraId="1DFCD8C2" w14:textId="77777777" w:rsidR="003F3F6F" w:rsidRDefault="003F3F6F" w:rsidP="004C6B98">
      <w:pPr>
        <w:jc w:val="both"/>
        <w:rPr>
          <w:b/>
          <w:lang w:val="en-GB"/>
        </w:rPr>
      </w:pPr>
    </w:p>
    <w:p w14:paraId="081452C9" w14:textId="77777777" w:rsidR="003F3F6F" w:rsidRDefault="003F3F6F" w:rsidP="004C6B98">
      <w:pPr>
        <w:jc w:val="both"/>
        <w:rPr>
          <w:b/>
          <w:lang w:val="en-GB"/>
        </w:rPr>
      </w:pPr>
    </w:p>
    <w:p w14:paraId="0EB8A75D" w14:textId="77777777" w:rsidR="003F3F6F" w:rsidRDefault="003F3F6F" w:rsidP="004C6B98">
      <w:pPr>
        <w:jc w:val="both"/>
        <w:rPr>
          <w:b/>
          <w:lang w:val="en-GB"/>
        </w:rPr>
      </w:pPr>
    </w:p>
    <w:p w14:paraId="5CF9530E" w14:textId="77777777" w:rsidR="003F3F6F" w:rsidRDefault="003F3F6F" w:rsidP="004C6B98">
      <w:pPr>
        <w:jc w:val="both"/>
        <w:rPr>
          <w:b/>
          <w:lang w:val="en-GB"/>
        </w:rPr>
      </w:pPr>
    </w:p>
    <w:p w14:paraId="63F429BC" w14:textId="77777777" w:rsidR="003F3F6F" w:rsidRDefault="003F3F6F" w:rsidP="004C6B98">
      <w:pPr>
        <w:jc w:val="both"/>
        <w:rPr>
          <w:b/>
          <w:lang w:val="en-GB"/>
        </w:rPr>
      </w:pPr>
    </w:p>
    <w:p w14:paraId="28F1EF7C" w14:textId="77777777" w:rsidR="003F3F6F" w:rsidRDefault="003F3F6F" w:rsidP="004C6B98">
      <w:pPr>
        <w:jc w:val="both"/>
        <w:rPr>
          <w:b/>
          <w:lang w:val="en-GB"/>
        </w:rPr>
      </w:pPr>
    </w:p>
    <w:p w14:paraId="647D27E2" w14:textId="77777777" w:rsidR="003F3F6F" w:rsidRDefault="003F3F6F" w:rsidP="004C6B98">
      <w:pPr>
        <w:jc w:val="both"/>
        <w:rPr>
          <w:b/>
          <w:lang w:val="en-GB"/>
        </w:rPr>
      </w:pPr>
    </w:p>
    <w:p w14:paraId="30700004" w14:textId="77777777" w:rsidR="003F3F6F" w:rsidRDefault="003F3F6F" w:rsidP="004C6B98">
      <w:pPr>
        <w:jc w:val="both"/>
        <w:rPr>
          <w:b/>
          <w:lang w:val="en-GB"/>
        </w:rPr>
      </w:pPr>
    </w:p>
    <w:p w14:paraId="53BD570B" w14:textId="77777777" w:rsidR="003F3F6F" w:rsidRDefault="003F3F6F" w:rsidP="004C6B98">
      <w:pPr>
        <w:jc w:val="both"/>
        <w:rPr>
          <w:b/>
          <w:lang w:val="en-GB"/>
        </w:rPr>
      </w:pPr>
    </w:p>
    <w:p w14:paraId="21C126AD" w14:textId="77777777" w:rsidR="003F3F6F" w:rsidRDefault="003F3F6F" w:rsidP="004C6B98">
      <w:pPr>
        <w:jc w:val="both"/>
        <w:rPr>
          <w:b/>
          <w:lang w:val="en-GB"/>
        </w:rPr>
      </w:pPr>
    </w:p>
    <w:p w14:paraId="09F580FC" w14:textId="77777777" w:rsidR="003F3F6F" w:rsidRDefault="003F3F6F" w:rsidP="004C6B98">
      <w:pPr>
        <w:jc w:val="both"/>
        <w:rPr>
          <w:b/>
          <w:lang w:val="en-GB"/>
        </w:rPr>
      </w:pPr>
    </w:p>
    <w:p w14:paraId="2A61F7A0" w14:textId="77777777" w:rsidR="003F3F6F" w:rsidRDefault="003F3F6F" w:rsidP="004C6B98">
      <w:pPr>
        <w:jc w:val="both"/>
        <w:rPr>
          <w:b/>
          <w:lang w:val="en-GB"/>
        </w:rPr>
      </w:pPr>
    </w:p>
    <w:p w14:paraId="0B6571D2" w14:textId="77777777" w:rsidR="003F3F6F" w:rsidRDefault="003F3F6F" w:rsidP="004C6B98">
      <w:pPr>
        <w:jc w:val="both"/>
        <w:rPr>
          <w:b/>
          <w:lang w:val="en-GB"/>
        </w:rPr>
      </w:pPr>
    </w:p>
    <w:p w14:paraId="4DCC3DB6" w14:textId="77777777" w:rsidR="003F3F6F" w:rsidRDefault="003F3F6F" w:rsidP="004C6B98">
      <w:pPr>
        <w:jc w:val="both"/>
        <w:rPr>
          <w:b/>
          <w:lang w:val="en-GB"/>
        </w:rPr>
      </w:pPr>
    </w:p>
    <w:p w14:paraId="18004065" w14:textId="77777777" w:rsidR="00A824E5" w:rsidRDefault="00A824E5" w:rsidP="004C6B98">
      <w:pPr>
        <w:jc w:val="both"/>
        <w:rPr>
          <w:b/>
          <w:lang w:val="en-GB"/>
        </w:rPr>
      </w:pPr>
    </w:p>
    <w:p w14:paraId="2F684057" w14:textId="77777777" w:rsidR="003F3F6F" w:rsidRDefault="003F3F6F" w:rsidP="004C6B98">
      <w:pPr>
        <w:jc w:val="both"/>
        <w:rPr>
          <w:b/>
          <w:lang w:val="en-GB"/>
        </w:rPr>
      </w:pPr>
    </w:p>
    <w:p w14:paraId="4D791F8C" w14:textId="77777777" w:rsidR="003F3F6F" w:rsidRDefault="003F3F6F" w:rsidP="004C6B98">
      <w:pPr>
        <w:jc w:val="both"/>
        <w:rPr>
          <w:b/>
          <w:lang w:val="en-GB"/>
        </w:rPr>
      </w:pPr>
    </w:p>
    <w:p w14:paraId="3ABC24D0" w14:textId="77777777" w:rsidR="003F3F6F" w:rsidRDefault="003F3F6F" w:rsidP="004C6B98">
      <w:pPr>
        <w:jc w:val="both"/>
        <w:rPr>
          <w:b/>
          <w:lang w:val="en-GB"/>
        </w:rPr>
      </w:pPr>
    </w:p>
    <w:p w14:paraId="4366355C" w14:textId="77777777" w:rsidR="00CC3EBF" w:rsidRDefault="00CC3EBF" w:rsidP="004C6B98">
      <w:pPr>
        <w:jc w:val="both"/>
        <w:rPr>
          <w:b/>
          <w:lang w:val="en-GB"/>
        </w:rPr>
      </w:pPr>
    </w:p>
    <w:p w14:paraId="4319E323" w14:textId="77777777" w:rsidR="00CC3EBF" w:rsidRDefault="00CC3EBF" w:rsidP="004C6B98">
      <w:pPr>
        <w:jc w:val="both"/>
        <w:rPr>
          <w:b/>
          <w:lang w:val="en-GB"/>
        </w:rPr>
      </w:pPr>
    </w:p>
    <w:p w14:paraId="0AE591A3" w14:textId="77777777" w:rsidR="003F3F6F" w:rsidRDefault="003F3F6F" w:rsidP="004C6B98">
      <w:pPr>
        <w:jc w:val="both"/>
        <w:rPr>
          <w:b/>
          <w:lang w:val="en-GB"/>
        </w:rPr>
      </w:pPr>
    </w:p>
    <w:p w14:paraId="3C3B0882" w14:textId="17B39D9D" w:rsidR="00A824E5" w:rsidRPr="005B05E2" w:rsidRDefault="00A824E5" w:rsidP="005B05E2">
      <w:pPr>
        <w:pStyle w:val="Heading1"/>
        <w:rPr>
          <w:rFonts w:asciiTheme="minorHAnsi" w:hAnsiTheme="minorHAnsi"/>
          <w:color w:val="000000" w:themeColor="text1"/>
          <w:sz w:val="24"/>
          <w:szCs w:val="24"/>
          <w:lang w:val="en-GB"/>
        </w:rPr>
      </w:pPr>
      <w:bookmarkStart w:id="1" w:name="_Toc499545070"/>
      <w:r w:rsidRPr="005B05E2">
        <w:rPr>
          <w:rFonts w:asciiTheme="minorHAnsi" w:hAnsiTheme="minorHAnsi"/>
          <w:color w:val="000000" w:themeColor="text1"/>
          <w:sz w:val="24"/>
          <w:szCs w:val="24"/>
          <w:lang w:val="en-GB"/>
        </w:rPr>
        <w:lastRenderedPageBreak/>
        <w:t>Research</w:t>
      </w:r>
      <w:bookmarkEnd w:id="1"/>
    </w:p>
    <w:p w14:paraId="3FC22FE1" w14:textId="77777777" w:rsidR="00A824E5" w:rsidRDefault="00A824E5" w:rsidP="004C6B98">
      <w:pPr>
        <w:jc w:val="both"/>
        <w:rPr>
          <w:b/>
          <w:lang w:val="en-GB"/>
        </w:rPr>
      </w:pPr>
    </w:p>
    <w:p w14:paraId="5CB32CDE" w14:textId="60CD3A1B" w:rsidR="00A824E5" w:rsidRPr="00FD6E61" w:rsidRDefault="00103F96" w:rsidP="005B05E2">
      <w:pPr>
        <w:pStyle w:val="Heading2"/>
        <w:rPr>
          <w:rFonts w:asciiTheme="minorHAnsi" w:hAnsiTheme="minorHAnsi"/>
          <w:b/>
          <w:color w:val="000000" w:themeColor="text1"/>
          <w:sz w:val="24"/>
          <w:szCs w:val="24"/>
        </w:rPr>
      </w:pPr>
      <w:bookmarkStart w:id="2" w:name="_Toc499545071"/>
      <w:r w:rsidRPr="00FD6E61">
        <w:rPr>
          <w:rFonts w:asciiTheme="minorHAnsi" w:hAnsiTheme="minorHAnsi"/>
          <w:b/>
          <w:color w:val="000000" w:themeColor="text1"/>
          <w:sz w:val="24"/>
          <w:szCs w:val="24"/>
        </w:rPr>
        <w:t>Types of Emissions Created by the Internal Combustion Engine</w:t>
      </w:r>
      <w:bookmarkEnd w:id="2"/>
    </w:p>
    <w:p w14:paraId="21AF3A3E" w14:textId="77777777" w:rsidR="006E69C3" w:rsidRDefault="006E69C3" w:rsidP="004C6B98">
      <w:pPr>
        <w:jc w:val="both"/>
        <w:rPr>
          <w:b/>
          <w:lang w:val="en-GB"/>
        </w:rPr>
      </w:pPr>
    </w:p>
    <w:p w14:paraId="2410CA9F" w14:textId="2B647D0D" w:rsidR="003F3F6F" w:rsidRDefault="003F3F6F" w:rsidP="004C6B98">
      <w:pPr>
        <w:jc w:val="both"/>
      </w:pPr>
      <w:r>
        <w:t xml:space="preserve">There are several different emissions that are produced as a result of burning </w:t>
      </w:r>
      <w:r w:rsidRPr="00C847D3">
        <w:t>a fossil fuel in order to release</w:t>
      </w:r>
      <w:r w:rsidR="00DF3FFE">
        <w:t xml:space="preserve"> energy, such as, carbon monoxide, Unburnt Hydrocarbons, Particulate Matter, Nitrogen Oxides, Sulphur Oxides and Carbon Dioxide. E</w:t>
      </w:r>
      <w:r>
        <w:t>mission laws for vehicles are in place to try and drastically reduce the output of these gases.</w:t>
      </w:r>
      <w:r w:rsidR="007D21AA">
        <w:t xml:space="preserve"> </w:t>
      </w:r>
      <w:sdt>
        <w:sdtPr>
          <w:id w:val="-2000020345"/>
          <w:citation/>
        </w:sdtPr>
        <w:sdtContent>
          <w:r w:rsidR="007D21AA">
            <w:fldChar w:fldCharType="begin"/>
          </w:r>
          <w:r w:rsidR="007D21AA">
            <w:rPr>
              <w:lang w:val="en-GB"/>
            </w:rPr>
            <w:instrText xml:space="preserve"> CITATION Uni14 \l 2057 </w:instrText>
          </w:r>
          <w:r w:rsidR="007D21AA">
            <w:fldChar w:fldCharType="separate"/>
          </w:r>
          <w:r w:rsidR="007D21AA" w:rsidRPr="007D21AA">
            <w:rPr>
              <w:noProof/>
              <w:lang w:val="en-GB"/>
            </w:rPr>
            <w:t>(Union of Concerned Scientists , 2014)</w:t>
          </w:r>
          <w:r w:rsidR="007D21AA">
            <w:fldChar w:fldCharType="end"/>
          </w:r>
        </w:sdtContent>
      </w:sdt>
    </w:p>
    <w:p w14:paraId="0AA35D30" w14:textId="77777777" w:rsidR="003F3F6F" w:rsidRDefault="003F3F6F" w:rsidP="004C6B98">
      <w:pPr>
        <w:jc w:val="both"/>
      </w:pPr>
    </w:p>
    <w:p w14:paraId="282D39F0" w14:textId="77777777" w:rsidR="000D55D4" w:rsidRDefault="000D55D4" w:rsidP="004C6B98">
      <w:pPr>
        <w:jc w:val="both"/>
        <w:rPr>
          <w:b/>
          <w:lang w:val="en-GB"/>
        </w:rPr>
      </w:pPr>
    </w:p>
    <w:p w14:paraId="41A88998" w14:textId="77777777" w:rsidR="008554E5" w:rsidRPr="00FD6E61" w:rsidRDefault="008554E5" w:rsidP="005B05E2">
      <w:pPr>
        <w:pStyle w:val="Heading2"/>
        <w:rPr>
          <w:rFonts w:asciiTheme="minorHAnsi" w:hAnsiTheme="minorHAnsi"/>
          <w:b/>
          <w:color w:val="000000" w:themeColor="text1"/>
          <w:sz w:val="24"/>
          <w:szCs w:val="24"/>
        </w:rPr>
      </w:pPr>
      <w:bookmarkStart w:id="3" w:name="_Toc499545072"/>
      <w:r w:rsidRPr="00FD6E61">
        <w:rPr>
          <w:rFonts w:asciiTheme="minorHAnsi" w:hAnsiTheme="minorHAnsi"/>
          <w:b/>
          <w:color w:val="000000" w:themeColor="text1"/>
          <w:sz w:val="24"/>
          <w:szCs w:val="24"/>
        </w:rPr>
        <w:t>Regulations and the increasing popularity of the E.V</w:t>
      </w:r>
      <w:bookmarkEnd w:id="3"/>
      <w:r w:rsidRPr="00FD6E61">
        <w:rPr>
          <w:rFonts w:asciiTheme="minorHAnsi" w:hAnsiTheme="minorHAnsi"/>
          <w:b/>
          <w:color w:val="000000" w:themeColor="text1"/>
          <w:sz w:val="24"/>
          <w:szCs w:val="24"/>
        </w:rPr>
        <w:t xml:space="preserve"> </w:t>
      </w:r>
    </w:p>
    <w:p w14:paraId="79B36EBF" w14:textId="77777777" w:rsidR="008554E5" w:rsidRDefault="008554E5" w:rsidP="008554E5">
      <w:pPr>
        <w:jc w:val="both"/>
        <w:rPr>
          <w:lang w:val="en-GB"/>
        </w:rPr>
      </w:pPr>
    </w:p>
    <w:p w14:paraId="73AC901E" w14:textId="5B146642" w:rsidR="008554E5" w:rsidRPr="00BC4E1A" w:rsidRDefault="008554E5" w:rsidP="008554E5">
      <w:pPr>
        <w:jc w:val="both"/>
        <w:rPr>
          <w:color w:val="000000" w:themeColor="text1"/>
          <w:lang w:val="en-GB"/>
        </w:rPr>
      </w:pPr>
      <w:r w:rsidRPr="00BC4E1A">
        <w:rPr>
          <w:color w:val="000000" w:themeColor="text1"/>
        </w:rPr>
        <w:t xml:space="preserve">In 2015, the Transportation industry was responsible for approximately 27% of greenhouse gas emissions with industry responsible for a further 21% </w:t>
      </w:r>
      <w:sdt>
        <w:sdtPr>
          <w:rPr>
            <w:color w:val="000000" w:themeColor="text1"/>
          </w:rPr>
          <w:id w:val="938333545"/>
          <w:citation/>
        </w:sdtPr>
        <w:sdtContent>
          <w:r w:rsidRPr="00BC4E1A">
            <w:rPr>
              <w:color w:val="000000" w:themeColor="text1"/>
            </w:rPr>
            <w:fldChar w:fldCharType="begin"/>
          </w:r>
          <w:r w:rsidRPr="00BC4E1A">
            <w:rPr>
              <w:color w:val="000000" w:themeColor="text1"/>
            </w:rPr>
            <w:instrText xml:space="preserve"> CITATION Ede14 \l 2057 </w:instrText>
          </w:r>
          <w:r w:rsidRPr="00BC4E1A">
            <w:rPr>
              <w:color w:val="000000" w:themeColor="text1"/>
            </w:rPr>
            <w:fldChar w:fldCharType="separate"/>
          </w:r>
          <w:r w:rsidR="00792EDD" w:rsidRPr="00BC4E1A">
            <w:rPr>
              <w:noProof/>
              <w:color w:val="000000" w:themeColor="text1"/>
            </w:rPr>
            <w:t>(Edenhofer, 2014)</w:t>
          </w:r>
          <w:r w:rsidRPr="00BC4E1A">
            <w:rPr>
              <w:color w:val="000000" w:themeColor="text1"/>
            </w:rPr>
            <w:fldChar w:fldCharType="end"/>
          </w:r>
        </w:sdtContent>
      </w:sdt>
      <w:r w:rsidRPr="00BC4E1A">
        <w:rPr>
          <w:color w:val="000000" w:themeColor="text1"/>
        </w:rPr>
        <w:t xml:space="preserve">, with these types of high readings, regulations have been put in place to try and drastically decrease the amount of emissions that the transport industry is responsible for. One particular effective regulation, is the limitation on the average amount of emissions that a fleet of vehicles is responsible for, </w:t>
      </w:r>
      <w:r w:rsidRPr="00BC4E1A">
        <w:rPr>
          <w:color w:val="000000" w:themeColor="text1"/>
          <w:lang w:val="en-GB"/>
        </w:rPr>
        <w:t xml:space="preserve">prompting manufacturers to consider reducing engine size and to also consider electric and hybrid electric vehicles as a solution to the increasing emissions produced by internal combustion engines. </w:t>
      </w:r>
      <w:sdt>
        <w:sdtPr>
          <w:rPr>
            <w:color w:val="000000" w:themeColor="text1"/>
            <w:lang w:val="en-GB"/>
          </w:rPr>
          <w:id w:val="-713963033"/>
          <w:citation/>
        </w:sdtPr>
        <w:sdtContent>
          <w:r w:rsidR="00F003A9" w:rsidRPr="00BC4E1A">
            <w:rPr>
              <w:color w:val="000000" w:themeColor="text1"/>
              <w:lang w:val="en-GB"/>
            </w:rPr>
            <w:fldChar w:fldCharType="begin"/>
          </w:r>
          <w:r w:rsidR="00F003A9" w:rsidRPr="00BC4E1A">
            <w:rPr>
              <w:color w:val="000000" w:themeColor="text1"/>
              <w:lang w:val="en-GB"/>
            </w:rPr>
            <w:instrText xml:space="preserve"> CITATION Eur17 \l 2057 </w:instrText>
          </w:r>
          <w:r w:rsidR="00F003A9" w:rsidRPr="00BC4E1A">
            <w:rPr>
              <w:color w:val="000000" w:themeColor="text1"/>
              <w:lang w:val="en-GB"/>
            </w:rPr>
            <w:fldChar w:fldCharType="separate"/>
          </w:r>
          <w:r w:rsidR="00792EDD" w:rsidRPr="00BC4E1A">
            <w:rPr>
              <w:noProof/>
              <w:color w:val="000000" w:themeColor="text1"/>
              <w:lang w:val="en-GB"/>
            </w:rPr>
            <w:t>(European Commision , 2017)</w:t>
          </w:r>
          <w:r w:rsidR="00F003A9" w:rsidRPr="00BC4E1A">
            <w:rPr>
              <w:color w:val="000000" w:themeColor="text1"/>
              <w:lang w:val="en-GB"/>
            </w:rPr>
            <w:fldChar w:fldCharType="end"/>
          </w:r>
        </w:sdtContent>
      </w:sdt>
    </w:p>
    <w:p w14:paraId="3E21BD1E" w14:textId="77777777" w:rsidR="008554E5" w:rsidRPr="00BC4E1A" w:rsidRDefault="008554E5" w:rsidP="008554E5">
      <w:pPr>
        <w:jc w:val="both"/>
        <w:rPr>
          <w:color w:val="000000" w:themeColor="text1"/>
          <w:lang w:val="en-GB"/>
        </w:rPr>
      </w:pPr>
    </w:p>
    <w:p w14:paraId="2F61093B" w14:textId="77777777" w:rsidR="008554E5" w:rsidRPr="00BC4E1A" w:rsidRDefault="008554E5" w:rsidP="008554E5">
      <w:pPr>
        <w:jc w:val="both"/>
        <w:rPr>
          <w:color w:val="000000" w:themeColor="text1"/>
          <w:lang w:val="en-GB"/>
        </w:rPr>
      </w:pPr>
      <w:r w:rsidRPr="00BC4E1A">
        <w:rPr>
          <w:color w:val="000000" w:themeColor="text1"/>
          <w:lang w:val="en-GB"/>
        </w:rPr>
        <w:t xml:space="preserve">It is important to note that is not just the regulations that are spurring change in the automotive and transport industries, companies are taking the initiative to supply lower emission vehicles such as electric and hybrid, because they recognise that society as a whole are gradually looking toward a greener future. </w:t>
      </w:r>
      <w:sdt>
        <w:sdtPr>
          <w:rPr>
            <w:color w:val="000000" w:themeColor="text1"/>
          </w:rPr>
          <w:id w:val="-171261198"/>
          <w:citation/>
        </w:sdtPr>
        <w:sdtContent>
          <w:r w:rsidRPr="00BC4E1A">
            <w:rPr>
              <w:color w:val="000000" w:themeColor="text1"/>
            </w:rPr>
            <w:fldChar w:fldCharType="begin"/>
          </w:r>
          <w:r w:rsidRPr="00BC4E1A">
            <w:rPr>
              <w:color w:val="000000" w:themeColor="text1"/>
            </w:rPr>
            <w:instrText xml:space="preserve"> CITATION Iqb11 \l 2057 </w:instrText>
          </w:r>
          <w:r w:rsidRPr="00BC4E1A">
            <w:rPr>
              <w:color w:val="000000" w:themeColor="text1"/>
            </w:rPr>
            <w:fldChar w:fldCharType="separate"/>
          </w:r>
          <w:r w:rsidR="00792EDD" w:rsidRPr="00BC4E1A">
            <w:rPr>
              <w:noProof/>
              <w:color w:val="000000" w:themeColor="text1"/>
            </w:rPr>
            <w:t>(Husain, 2011)</w:t>
          </w:r>
          <w:r w:rsidRPr="00BC4E1A">
            <w:rPr>
              <w:color w:val="000000" w:themeColor="text1"/>
            </w:rPr>
            <w:fldChar w:fldCharType="end"/>
          </w:r>
        </w:sdtContent>
      </w:sdt>
    </w:p>
    <w:p w14:paraId="38ABF466" w14:textId="77777777" w:rsidR="008554E5" w:rsidRPr="00BC4E1A" w:rsidRDefault="008554E5" w:rsidP="008554E5">
      <w:pPr>
        <w:jc w:val="both"/>
        <w:rPr>
          <w:color w:val="000000" w:themeColor="text1"/>
          <w:lang w:val="en-GB"/>
        </w:rPr>
      </w:pPr>
    </w:p>
    <w:p w14:paraId="37CBD056" w14:textId="77777777" w:rsidR="008554E5" w:rsidRPr="00BC4E1A" w:rsidRDefault="008554E5" w:rsidP="008554E5">
      <w:pPr>
        <w:jc w:val="both"/>
        <w:rPr>
          <w:color w:val="000000" w:themeColor="text1"/>
          <w:lang w:val="en-GB"/>
        </w:rPr>
      </w:pPr>
      <w:r w:rsidRPr="00BC4E1A">
        <w:rPr>
          <w:color w:val="000000" w:themeColor="text1"/>
          <w:lang w:val="en-GB"/>
        </w:rPr>
        <w:t xml:space="preserve">Numerous companies have already successfully produced E.Vs, with the market demand continually growing. This can be proved by considering at the number of E.Vs registered in 2013 which was 3,500, then comparing it to the number of E.Vs registered by the end of September 2017, which was approximately 126,000. </w:t>
      </w:r>
      <w:sdt>
        <w:sdtPr>
          <w:rPr>
            <w:color w:val="000000" w:themeColor="text1"/>
            <w:lang w:val="en-GB"/>
          </w:rPr>
          <w:id w:val="-407685418"/>
          <w:citation/>
        </w:sdtPr>
        <w:sdtContent>
          <w:r w:rsidRPr="00BC4E1A">
            <w:rPr>
              <w:color w:val="000000" w:themeColor="text1"/>
              <w:lang w:val="en-GB"/>
            </w:rPr>
            <w:fldChar w:fldCharType="begin"/>
          </w:r>
          <w:r w:rsidRPr="00BC4E1A">
            <w:rPr>
              <w:color w:val="000000" w:themeColor="text1"/>
              <w:lang w:val="en-GB"/>
            </w:rPr>
            <w:instrText xml:space="preserve"> CITATION NGC17 \l 2057 </w:instrText>
          </w:r>
          <w:r w:rsidRPr="00BC4E1A">
            <w:rPr>
              <w:color w:val="000000" w:themeColor="text1"/>
              <w:lang w:val="en-GB"/>
            </w:rPr>
            <w:fldChar w:fldCharType="separate"/>
          </w:r>
          <w:r w:rsidR="00792EDD" w:rsidRPr="00BC4E1A">
            <w:rPr>
              <w:noProof/>
              <w:color w:val="000000" w:themeColor="text1"/>
              <w:lang w:val="en-GB"/>
            </w:rPr>
            <w:t>(NGC, 2017)</w:t>
          </w:r>
          <w:r w:rsidRPr="00BC4E1A">
            <w:rPr>
              <w:color w:val="000000" w:themeColor="text1"/>
              <w:lang w:val="en-GB"/>
            </w:rPr>
            <w:fldChar w:fldCharType="end"/>
          </w:r>
        </w:sdtContent>
      </w:sdt>
    </w:p>
    <w:p w14:paraId="6A147BAF" w14:textId="77777777" w:rsidR="000D55D4" w:rsidRPr="00BC4E1A" w:rsidRDefault="000D55D4" w:rsidP="004C6B98">
      <w:pPr>
        <w:jc w:val="both"/>
        <w:rPr>
          <w:b/>
          <w:color w:val="000000" w:themeColor="text1"/>
          <w:lang w:val="en-GB"/>
        </w:rPr>
      </w:pPr>
    </w:p>
    <w:p w14:paraId="2ED9DE10" w14:textId="77777777" w:rsidR="000D55D4" w:rsidRPr="00BC4E1A" w:rsidRDefault="000D55D4" w:rsidP="004C6B98">
      <w:pPr>
        <w:jc w:val="both"/>
        <w:rPr>
          <w:b/>
          <w:color w:val="000000" w:themeColor="text1"/>
          <w:lang w:val="en-GB"/>
        </w:rPr>
      </w:pPr>
    </w:p>
    <w:p w14:paraId="7728DE75" w14:textId="77777777" w:rsidR="000D55D4" w:rsidRPr="00BC4E1A" w:rsidRDefault="000D55D4" w:rsidP="004C6B98">
      <w:pPr>
        <w:jc w:val="both"/>
        <w:rPr>
          <w:b/>
          <w:color w:val="000000" w:themeColor="text1"/>
          <w:lang w:val="en-GB"/>
        </w:rPr>
      </w:pPr>
    </w:p>
    <w:p w14:paraId="75EB15C1" w14:textId="77777777" w:rsidR="000D55D4" w:rsidRDefault="000D55D4" w:rsidP="004C6B98">
      <w:pPr>
        <w:jc w:val="both"/>
        <w:rPr>
          <w:b/>
          <w:lang w:val="en-GB"/>
        </w:rPr>
      </w:pPr>
    </w:p>
    <w:p w14:paraId="56AE72A4" w14:textId="77777777" w:rsidR="000D55D4" w:rsidRDefault="000D55D4" w:rsidP="004C6B98">
      <w:pPr>
        <w:jc w:val="both"/>
        <w:rPr>
          <w:b/>
          <w:lang w:val="en-GB"/>
        </w:rPr>
      </w:pPr>
    </w:p>
    <w:p w14:paraId="7D70DC36" w14:textId="77777777" w:rsidR="000D55D4" w:rsidRDefault="000D55D4" w:rsidP="004C6B98">
      <w:pPr>
        <w:jc w:val="both"/>
        <w:rPr>
          <w:b/>
          <w:lang w:val="en-GB"/>
        </w:rPr>
      </w:pPr>
    </w:p>
    <w:p w14:paraId="6DBCED43" w14:textId="77777777" w:rsidR="000D55D4" w:rsidRDefault="000D55D4" w:rsidP="004C6B98">
      <w:pPr>
        <w:jc w:val="both"/>
        <w:rPr>
          <w:b/>
          <w:lang w:val="en-GB"/>
        </w:rPr>
      </w:pPr>
    </w:p>
    <w:p w14:paraId="03E7280B" w14:textId="77777777" w:rsidR="000D55D4" w:rsidRDefault="000D55D4" w:rsidP="004C6B98">
      <w:pPr>
        <w:jc w:val="both"/>
        <w:rPr>
          <w:b/>
          <w:lang w:val="en-GB"/>
        </w:rPr>
      </w:pPr>
    </w:p>
    <w:p w14:paraId="787E3918" w14:textId="77777777" w:rsidR="003F3F6F" w:rsidRDefault="003F3F6F" w:rsidP="004C6B98">
      <w:pPr>
        <w:jc w:val="both"/>
        <w:rPr>
          <w:b/>
          <w:lang w:val="en-GB"/>
        </w:rPr>
      </w:pPr>
    </w:p>
    <w:p w14:paraId="74C487B2" w14:textId="77777777" w:rsidR="00F82C70" w:rsidRDefault="00F82C70" w:rsidP="004C6B98">
      <w:pPr>
        <w:jc w:val="both"/>
        <w:rPr>
          <w:b/>
          <w:lang w:val="en-GB"/>
        </w:rPr>
      </w:pPr>
    </w:p>
    <w:p w14:paraId="24C67C67" w14:textId="77777777" w:rsidR="006011DA" w:rsidRDefault="006011DA" w:rsidP="004C6B98">
      <w:pPr>
        <w:jc w:val="both"/>
        <w:rPr>
          <w:b/>
          <w:lang w:val="en-GB"/>
        </w:rPr>
      </w:pPr>
    </w:p>
    <w:p w14:paraId="4B794D96" w14:textId="77777777" w:rsidR="00A71D2C" w:rsidRDefault="00A71D2C" w:rsidP="004C6B98">
      <w:pPr>
        <w:jc w:val="both"/>
        <w:rPr>
          <w:b/>
          <w:lang w:val="en-GB"/>
        </w:rPr>
      </w:pPr>
    </w:p>
    <w:p w14:paraId="7636FB92" w14:textId="77777777" w:rsidR="00105328" w:rsidRPr="00A71D2C" w:rsidRDefault="00105328" w:rsidP="004C6B98">
      <w:pPr>
        <w:jc w:val="both"/>
        <w:rPr>
          <w:b/>
          <w:color w:val="FF0000"/>
          <w:lang w:val="en-GB"/>
        </w:rPr>
      </w:pPr>
    </w:p>
    <w:p w14:paraId="5553F0A5" w14:textId="56FA7CE1" w:rsidR="00A71D2C" w:rsidRDefault="00A71D2C" w:rsidP="004C6B98">
      <w:pPr>
        <w:jc w:val="both"/>
        <w:rPr>
          <w:b/>
          <w:color w:val="000000" w:themeColor="text1"/>
          <w:lang w:val="en-GB"/>
        </w:rPr>
      </w:pPr>
    </w:p>
    <w:p w14:paraId="35380AA9" w14:textId="77777777" w:rsidR="00A71D2C" w:rsidRPr="00712A52" w:rsidRDefault="00A71D2C" w:rsidP="005B05E2">
      <w:pPr>
        <w:pStyle w:val="Heading2"/>
        <w:rPr>
          <w:rFonts w:asciiTheme="minorHAnsi" w:hAnsiTheme="minorHAnsi"/>
          <w:b/>
          <w:color w:val="000000" w:themeColor="text1"/>
          <w:sz w:val="24"/>
          <w:szCs w:val="24"/>
        </w:rPr>
      </w:pPr>
      <w:bookmarkStart w:id="4" w:name="_Toc499545073"/>
      <w:r w:rsidRPr="00712A52">
        <w:rPr>
          <w:rFonts w:asciiTheme="minorHAnsi" w:hAnsiTheme="minorHAnsi"/>
          <w:b/>
          <w:color w:val="000000" w:themeColor="text1"/>
          <w:sz w:val="24"/>
          <w:szCs w:val="24"/>
        </w:rPr>
        <w:lastRenderedPageBreak/>
        <w:t>Electric vehicle Performance: - Mention Hybrids and instant torque</w:t>
      </w:r>
      <w:bookmarkEnd w:id="4"/>
      <w:r w:rsidRPr="00712A52">
        <w:rPr>
          <w:rFonts w:asciiTheme="minorHAnsi" w:hAnsiTheme="minorHAnsi"/>
          <w:b/>
          <w:color w:val="000000" w:themeColor="text1"/>
          <w:sz w:val="24"/>
          <w:szCs w:val="24"/>
        </w:rPr>
        <w:t xml:space="preserve"> </w:t>
      </w:r>
    </w:p>
    <w:p w14:paraId="3595D5B0" w14:textId="77777777" w:rsidR="00DD7D7F" w:rsidRDefault="00DD7D7F" w:rsidP="004C6B98">
      <w:pPr>
        <w:jc w:val="both"/>
        <w:rPr>
          <w:b/>
        </w:rPr>
      </w:pPr>
    </w:p>
    <w:p w14:paraId="503391B6" w14:textId="5F7F0D45" w:rsidR="00DD7D7F" w:rsidRDefault="0089358B" w:rsidP="004C6B98">
      <w:pPr>
        <w:jc w:val="both"/>
      </w:pPr>
      <w:r>
        <w:t>A</w:t>
      </w:r>
      <w:r w:rsidR="00DD7D7F" w:rsidRPr="00DD7D7F">
        <w:t xml:space="preserve"> </w:t>
      </w:r>
      <w:r w:rsidR="00C45103" w:rsidRPr="00DD7D7F">
        <w:t>feature</w:t>
      </w:r>
      <w:r w:rsidR="00DD7D7F" w:rsidRPr="00DD7D7F">
        <w:t xml:space="preserve"> that is often overshadowed by concerns of range and battery charge time</w:t>
      </w:r>
      <w:r w:rsidR="00C45103">
        <w:t>, are</w:t>
      </w:r>
      <w:r w:rsidR="00DD7D7F" w:rsidRPr="00DD7D7F">
        <w:t xml:space="preserve"> the performance aspects of electric vehicles</w:t>
      </w:r>
      <w:r>
        <w:t xml:space="preserve">. </w:t>
      </w:r>
    </w:p>
    <w:p w14:paraId="05517C74" w14:textId="77777777" w:rsidR="00BB7109" w:rsidRDefault="00BB7109" w:rsidP="004C6B98">
      <w:pPr>
        <w:jc w:val="both"/>
      </w:pPr>
    </w:p>
    <w:p w14:paraId="22203147" w14:textId="5C2BB4F1" w:rsidR="00BB7109" w:rsidRDefault="00BB7109" w:rsidP="004C6B98">
      <w:pPr>
        <w:jc w:val="both"/>
      </w:pPr>
      <w:r>
        <w:t>Below is an example of the instant torque that can be generated by an electric motor, (used in the lotus 414E) compared to the torque produced by an internal combustion engine</w:t>
      </w:r>
      <w:r w:rsidR="000446B2">
        <w:t xml:space="preserve"> alone</w:t>
      </w:r>
      <w:r>
        <w:t xml:space="preserve"> (used in the Evora S) </w:t>
      </w:r>
    </w:p>
    <w:p w14:paraId="79E7F44A" w14:textId="77777777" w:rsidR="003440E3" w:rsidRDefault="003440E3" w:rsidP="004C6B98">
      <w:pPr>
        <w:jc w:val="both"/>
      </w:pPr>
    </w:p>
    <w:p w14:paraId="5293BE15" w14:textId="72E899E1" w:rsidR="003440E3" w:rsidRDefault="003440E3" w:rsidP="004C6B98">
      <w:pPr>
        <w:jc w:val="both"/>
      </w:pPr>
      <w:r w:rsidRPr="003440E3">
        <w:rPr>
          <w:noProof/>
        </w:rPr>
        <w:drawing>
          <wp:inline distT="0" distB="0" distL="0" distR="0" wp14:anchorId="60643CFB" wp14:editId="21459428">
            <wp:extent cx="3594735" cy="2213034"/>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21372" cy="2229432"/>
                    </a:xfrm>
                    <a:prstGeom prst="rect">
                      <a:avLst/>
                    </a:prstGeom>
                  </pic:spPr>
                </pic:pic>
              </a:graphicData>
            </a:graphic>
          </wp:inline>
        </w:drawing>
      </w:r>
    </w:p>
    <w:p w14:paraId="0A578027" w14:textId="1FC5C553" w:rsidR="00FB7C65" w:rsidRPr="00BC4E1A" w:rsidRDefault="00785A9A" w:rsidP="004C6B98">
      <w:pPr>
        <w:jc w:val="both"/>
        <w:rPr>
          <w:color w:val="000000" w:themeColor="text1"/>
        </w:rPr>
      </w:pPr>
      <w:sdt>
        <w:sdtPr>
          <w:rPr>
            <w:color w:val="000000" w:themeColor="text1"/>
          </w:rPr>
          <w:id w:val="-692922114"/>
          <w:citation/>
        </w:sdtPr>
        <w:sdtContent>
          <w:r w:rsidR="00157882" w:rsidRPr="00BC4E1A">
            <w:rPr>
              <w:color w:val="000000" w:themeColor="text1"/>
            </w:rPr>
            <w:fldChar w:fldCharType="begin"/>
          </w:r>
          <w:r w:rsidR="00157882" w:rsidRPr="00BC4E1A">
            <w:rPr>
              <w:color w:val="000000" w:themeColor="text1"/>
              <w:lang w:val="en-GB"/>
            </w:rPr>
            <w:instrText xml:space="preserve"> CITATION Lot12 \l 2057 </w:instrText>
          </w:r>
          <w:r w:rsidR="00157882" w:rsidRPr="00BC4E1A">
            <w:rPr>
              <w:color w:val="000000" w:themeColor="text1"/>
            </w:rPr>
            <w:fldChar w:fldCharType="separate"/>
          </w:r>
          <w:r w:rsidR="00792EDD" w:rsidRPr="00BC4E1A">
            <w:rPr>
              <w:noProof/>
              <w:color w:val="000000" w:themeColor="text1"/>
              <w:lang w:val="en-GB"/>
            </w:rPr>
            <w:t>(Lotusproactive, 2012)</w:t>
          </w:r>
          <w:r w:rsidR="00157882" w:rsidRPr="00BC4E1A">
            <w:rPr>
              <w:color w:val="000000" w:themeColor="text1"/>
            </w:rPr>
            <w:fldChar w:fldCharType="end"/>
          </w:r>
        </w:sdtContent>
      </w:sdt>
    </w:p>
    <w:p w14:paraId="4F85AF64" w14:textId="77777777" w:rsidR="008554E5" w:rsidRDefault="008554E5" w:rsidP="004C6B98">
      <w:pPr>
        <w:jc w:val="both"/>
        <w:rPr>
          <w:b/>
        </w:rPr>
      </w:pPr>
    </w:p>
    <w:p w14:paraId="56A67D2C" w14:textId="77777777" w:rsidR="008554E5" w:rsidRDefault="008554E5" w:rsidP="004C6B98">
      <w:pPr>
        <w:jc w:val="both"/>
        <w:rPr>
          <w:b/>
        </w:rPr>
      </w:pPr>
    </w:p>
    <w:p w14:paraId="4C1CE5C3" w14:textId="77777777" w:rsidR="008554E5" w:rsidRDefault="008554E5" w:rsidP="004C6B98">
      <w:pPr>
        <w:jc w:val="both"/>
        <w:rPr>
          <w:b/>
        </w:rPr>
      </w:pPr>
    </w:p>
    <w:p w14:paraId="0BA74F72" w14:textId="77777777" w:rsidR="008554E5" w:rsidRDefault="008554E5" w:rsidP="004C6B98">
      <w:pPr>
        <w:jc w:val="both"/>
        <w:rPr>
          <w:b/>
        </w:rPr>
      </w:pPr>
    </w:p>
    <w:p w14:paraId="2C9F8795" w14:textId="77777777" w:rsidR="008554E5" w:rsidRDefault="008554E5" w:rsidP="004C6B98">
      <w:pPr>
        <w:jc w:val="both"/>
        <w:rPr>
          <w:b/>
        </w:rPr>
      </w:pPr>
    </w:p>
    <w:p w14:paraId="7F211752" w14:textId="77777777" w:rsidR="008554E5" w:rsidRDefault="008554E5" w:rsidP="004C6B98">
      <w:pPr>
        <w:jc w:val="both"/>
        <w:rPr>
          <w:b/>
        </w:rPr>
      </w:pPr>
    </w:p>
    <w:p w14:paraId="3388ADD6" w14:textId="77777777" w:rsidR="008554E5" w:rsidRDefault="008554E5" w:rsidP="004C6B98">
      <w:pPr>
        <w:jc w:val="both"/>
        <w:rPr>
          <w:b/>
        </w:rPr>
      </w:pPr>
    </w:p>
    <w:p w14:paraId="1D81A6C3" w14:textId="77777777" w:rsidR="008554E5" w:rsidRDefault="008554E5" w:rsidP="004C6B98">
      <w:pPr>
        <w:jc w:val="both"/>
        <w:rPr>
          <w:b/>
        </w:rPr>
      </w:pPr>
    </w:p>
    <w:p w14:paraId="11E74D47" w14:textId="77777777" w:rsidR="008554E5" w:rsidRDefault="008554E5" w:rsidP="004C6B98">
      <w:pPr>
        <w:jc w:val="both"/>
        <w:rPr>
          <w:b/>
        </w:rPr>
      </w:pPr>
    </w:p>
    <w:p w14:paraId="718C4660" w14:textId="77777777" w:rsidR="008554E5" w:rsidRDefault="008554E5" w:rsidP="004C6B98">
      <w:pPr>
        <w:jc w:val="both"/>
        <w:rPr>
          <w:b/>
        </w:rPr>
      </w:pPr>
    </w:p>
    <w:p w14:paraId="2D74C9D0" w14:textId="77777777" w:rsidR="008554E5" w:rsidRDefault="008554E5" w:rsidP="004C6B98">
      <w:pPr>
        <w:jc w:val="both"/>
        <w:rPr>
          <w:b/>
        </w:rPr>
      </w:pPr>
    </w:p>
    <w:p w14:paraId="746EEAA1" w14:textId="77777777" w:rsidR="008554E5" w:rsidRDefault="008554E5" w:rsidP="004C6B98">
      <w:pPr>
        <w:jc w:val="both"/>
        <w:rPr>
          <w:b/>
        </w:rPr>
      </w:pPr>
    </w:p>
    <w:p w14:paraId="5E2C19EC" w14:textId="77777777" w:rsidR="008554E5" w:rsidRDefault="008554E5" w:rsidP="004C6B98">
      <w:pPr>
        <w:jc w:val="both"/>
        <w:rPr>
          <w:b/>
        </w:rPr>
      </w:pPr>
    </w:p>
    <w:p w14:paraId="5CEB6141" w14:textId="77777777" w:rsidR="008554E5" w:rsidRDefault="008554E5" w:rsidP="004C6B98">
      <w:pPr>
        <w:jc w:val="both"/>
        <w:rPr>
          <w:b/>
        </w:rPr>
      </w:pPr>
    </w:p>
    <w:p w14:paraId="4CFED161" w14:textId="77777777" w:rsidR="008554E5" w:rsidRDefault="008554E5" w:rsidP="004C6B98">
      <w:pPr>
        <w:jc w:val="both"/>
        <w:rPr>
          <w:b/>
        </w:rPr>
      </w:pPr>
    </w:p>
    <w:p w14:paraId="66B35D1D" w14:textId="77777777" w:rsidR="008554E5" w:rsidRDefault="008554E5" w:rsidP="004C6B98">
      <w:pPr>
        <w:jc w:val="both"/>
        <w:rPr>
          <w:b/>
        </w:rPr>
      </w:pPr>
    </w:p>
    <w:p w14:paraId="0A080A70" w14:textId="77777777" w:rsidR="008554E5" w:rsidRDefault="008554E5" w:rsidP="004C6B98">
      <w:pPr>
        <w:jc w:val="both"/>
        <w:rPr>
          <w:b/>
        </w:rPr>
      </w:pPr>
    </w:p>
    <w:p w14:paraId="7185298D" w14:textId="77777777" w:rsidR="008554E5" w:rsidRDefault="008554E5" w:rsidP="004C6B98">
      <w:pPr>
        <w:jc w:val="both"/>
        <w:rPr>
          <w:b/>
        </w:rPr>
      </w:pPr>
    </w:p>
    <w:p w14:paraId="1C97EF46" w14:textId="77777777" w:rsidR="008554E5" w:rsidRDefault="008554E5" w:rsidP="004C6B98">
      <w:pPr>
        <w:jc w:val="both"/>
        <w:rPr>
          <w:b/>
        </w:rPr>
      </w:pPr>
    </w:p>
    <w:p w14:paraId="794B1BC0" w14:textId="77777777" w:rsidR="008C0647" w:rsidRDefault="008C0647" w:rsidP="004C6B98">
      <w:pPr>
        <w:jc w:val="both"/>
        <w:rPr>
          <w:b/>
        </w:rPr>
      </w:pPr>
    </w:p>
    <w:p w14:paraId="0BC31D62" w14:textId="77777777" w:rsidR="008554E5" w:rsidRDefault="008554E5" w:rsidP="004C6B98">
      <w:pPr>
        <w:jc w:val="both"/>
        <w:rPr>
          <w:b/>
        </w:rPr>
      </w:pPr>
    </w:p>
    <w:p w14:paraId="40A3E03A" w14:textId="77777777" w:rsidR="00404F6D" w:rsidRDefault="00404F6D" w:rsidP="004C6B98">
      <w:pPr>
        <w:jc w:val="both"/>
        <w:rPr>
          <w:b/>
        </w:rPr>
      </w:pPr>
    </w:p>
    <w:p w14:paraId="69DDDD6C" w14:textId="77777777" w:rsidR="00404F6D" w:rsidRDefault="00404F6D" w:rsidP="004C6B98">
      <w:pPr>
        <w:jc w:val="both"/>
        <w:rPr>
          <w:b/>
        </w:rPr>
      </w:pPr>
    </w:p>
    <w:p w14:paraId="7F845597" w14:textId="77777777" w:rsidR="00404F6D" w:rsidRDefault="00404F6D" w:rsidP="004C6B98">
      <w:pPr>
        <w:jc w:val="both"/>
        <w:rPr>
          <w:b/>
        </w:rPr>
      </w:pPr>
      <w:bookmarkStart w:id="5" w:name="_GoBack"/>
      <w:bookmarkEnd w:id="5"/>
    </w:p>
    <w:p w14:paraId="12BA296A" w14:textId="33F2D6BF" w:rsidR="00034762" w:rsidRPr="00712A52" w:rsidRDefault="00034762" w:rsidP="005B05E2">
      <w:pPr>
        <w:pStyle w:val="Heading2"/>
        <w:rPr>
          <w:rFonts w:asciiTheme="minorHAnsi" w:hAnsiTheme="minorHAnsi"/>
          <w:b/>
          <w:color w:val="000000" w:themeColor="text1"/>
          <w:sz w:val="24"/>
          <w:szCs w:val="24"/>
        </w:rPr>
      </w:pPr>
      <w:bookmarkStart w:id="6" w:name="_Toc499545074"/>
      <w:r w:rsidRPr="00712A52">
        <w:rPr>
          <w:rFonts w:asciiTheme="minorHAnsi" w:hAnsiTheme="minorHAnsi"/>
          <w:b/>
          <w:color w:val="000000" w:themeColor="text1"/>
          <w:sz w:val="24"/>
          <w:szCs w:val="24"/>
        </w:rPr>
        <w:lastRenderedPageBreak/>
        <w:t>Infrastructure</w:t>
      </w:r>
      <w:bookmarkEnd w:id="6"/>
    </w:p>
    <w:p w14:paraId="4EC62DE4" w14:textId="77777777" w:rsidR="006F186A" w:rsidRDefault="006F186A" w:rsidP="004C6B98">
      <w:pPr>
        <w:jc w:val="both"/>
      </w:pPr>
    </w:p>
    <w:p w14:paraId="020FBA32" w14:textId="16CA6510" w:rsidR="00FB7C65" w:rsidRPr="00BC4E1A" w:rsidRDefault="006F186A" w:rsidP="004C6B98">
      <w:pPr>
        <w:jc w:val="both"/>
        <w:rPr>
          <w:color w:val="000000" w:themeColor="text1"/>
        </w:rPr>
      </w:pPr>
      <w:r>
        <w:t xml:space="preserve">With the increase in sales in electric cars, there is also an increase in the charging stations available for E.Vs. </w:t>
      </w:r>
      <w:r w:rsidR="00E07942">
        <w:t>There are currently, 4,9</w:t>
      </w:r>
      <w:r w:rsidR="005F51EE">
        <w:t>17 different areas within the UK</w:t>
      </w:r>
      <w:r w:rsidR="00E07942">
        <w:t xml:space="preserve"> to charge an E.V, with some of these locations offering numero</w:t>
      </w:r>
      <w:r w:rsidR="00ED57DD">
        <w:t>us charging points, equating</w:t>
      </w:r>
      <w:r w:rsidR="00E07942">
        <w:t xml:space="preserve"> </w:t>
      </w:r>
      <w:r w:rsidR="005F51EE">
        <w:t>to 14,061 connectors in tot</w:t>
      </w:r>
      <w:r w:rsidR="005F51EE" w:rsidRPr="00BC4E1A">
        <w:rPr>
          <w:color w:val="000000" w:themeColor="text1"/>
        </w:rPr>
        <w:t xml:space="preserve">al. </w:t>
      </w:r>
      <w:sdt>
        <w:sdtPr>
          <w:rPr>
            <w:color w:val="000000" w:themeColor="text1"/>
          </w:rPr>
          <w:id w:val="1451365530"/>
          <w:citation/>
        </w:sdtPr>
        <w:sdtContent>
          <w:r w:rsidR="003D54D3" w:rsidRPr="00BC4E1A">
            <w:rPr>
              <w:color w:val="000000" w:themeColor="text1"/>
            </w:rPr>
            <w:fldChar w:fldCharType="begin"/>
          </w:r>
          <w:r w:rsidR="003D54D3" w:rsidRPr="00BC4E1A">
            <w:rPr>
              <w:color w:val="000000" w:themeColor="text1"/>
              <w:lang w:val="en-GB"/>
            </w:rPr>
            <w:instrText xml:space="preserve"> CITATION Zap17 \l 2057 </w:instrText>
          </w:r>
          <w:r w:rsidR="003D54D3" w:rsidRPr="00BC4E1A">
            <w:rPr>
              <w:color w:val="000000" w:themeColor="text1"/>
            </w:rPr>
            <w:fldChar w:fldCharType="separate"/>
          </w:r>
          <w:r w:rsidR="00792EDD" w:rsidRPr="00BC4E1A">
            <w:rPr>
              <w:noProof/>
              <w:color w:val="000000" w:themeColor="text1"/>
              <w:lang w:val="en-GB"/>
            </w:rPr>
            <w:t>(Zap Map, 2017)</w:t>
          </w:r>
          <w:r w:rsidR="003D54D3" w:rsidRPr="00BC4E1A">
            <w:rPr>
              <w:color w:val="000000" w:themeColor="text1"/>
            </w:rPr>
            <w:fldChar w:fldCharType="end"/>
          </w:r>
        </w:sdtContent>
      </w:sdt>
      <w:r w:rsidR="00466EE4" w:rsidRPr="00BC4E1A">
        <w:rPr>
          <w:color w:val="000000" w:themeColor="text1"/>
        </w:rPr>
        <w:t>.</w:t>
      </w:r>
      <w:r w:rsidR="00E22120" w:rsidRPr="00BC4E1A">
        <w:rPr>
          <w:color w:val="000000" w:themeColor="text1"/>
        </w:rPr>
        <w:t xml:space="preserve"> In comparison, there are 8,459 regular fuel stations that provide petrol and diesel. </w:t>
      </w:r>
      <w:r w:rsidR="00466EE4" w:rsidRPr="00BC4E1A">
        <w:rPr>
          <w:color w:val="000000" w:themeColor="text1"/>
        </w:rPr>
        <w:t xml:space="preserve"> </w:t>
      </w:r>
    </w:p>
    <w:p w14:paraId="0AE231BC" w14:textId="77777777" w:rsidR="00FB7C65" w:rsidRPr="00BC4E1A" w:rsidRDefault="00FB7C65" w:rsidP="004C6B98">
      <w:pPr>
        <w:jc w:val="both"/>
        <w:rPr>
          <w:color w:val="000000" w:themeColor="text1"/>
        </w:rPr>
      </w:pPr>
    </w:p>
    <w:p w14:paraId="72E7AB2E" w14:textId="455317B1" w:rsidR="00FB7C65" w:rsidRPr="00BC4E1A" w:rsidRDefault="00BB29F6" w:rsidP="004C6B98">
      <w:pPr>
        <w:jc w:val="both"/>
        <w:rPr>
          <w:color w:val="000000" w:themeColor="text1"/>
        </w:rPr>
      </w:pPr>
      <w:r w:rsidRPr="00BC4E1A">
        <w:rPr>
          <w:color w:val="000000" w:themeColor="text1"/>
        </w:rPr>
        <w:t xml:space="preserve">Moreover, with lots of vehicle owners without guaranteed parking outside their residences, </w:t>
      </w:r>
      <w:r w:rsidR="002C4F16" w:rsidRPr="00BC4E1A">
        <w:rPr>
          <w:color w:val="000000" w:themeColor="text1"/>
        </w:rPr>
        <w:t>there are issues with connecting</w:t>
      </w:r>
      <w:r w:rsidRPr="00BC4E1A">
        <w:rPr>
          <w:color w:val="000000" w:themeColor="text1"/>
        </w:rPr>
        <w:t xml:space="preserve"> their electric vehicle</w:t>
      </w:r>
      <w:r w:rsidR="002C4F16" w:rsidRPr="00BC4E1A">
        <w:rPr>
          <w:color w:val="000000" w:themeColor="text1"/>
        </w:rPr>
        <w:t xml:space="preserve"> to a power source</w:t>
      </w:r>
      <w:r w:rsidRPr="00BC4E1A">
        <w:rPr>
          <w:color w:val="000000" w:themeColor="text1"/>
        </w:rPr>
        <w:t xml:space="preserve"> overnight</w:t>
      </w:r>
      <w:r w:rsidR="002C4F16" w:rsidRPr="00BC4E1A">
        <w:rPr>
          <w:color w:val="000000" w:themeColor="text1"/>
        </w:rPr>
        <w:t xml:space="preserve">. </w:t>
      </w:r>
    </w:p>
    <w:p w14:paraId="51C673BE" w14:textId="77777777" w:rsidR="002C4F16" w:rsidRPr="00BC4E1A" w:rsidRDefault="002C4F16" w:rsidP="004C6B98">
      <w:pPr>
        <w:jc w:val="both"/>
        <w:rPr>
          <w:color w:val="000000" w:themeColor="text1"/>
        </w:rPr>
      </w:pPr>
    </w:p>
    <w:p w14:paraId="23DB60F7" w14:textId="012E1D01" w:rsidR="006F186A" w:rsidRPr="00BC4E1A" w:rsidRDefault="006618B0" w:rsidP="004C6B98">
      <w:pPr>
        <w:jc w:val="both"/>
        <w:rPr>
          <w:color w:val="000000" w:themeColor="text1"/>
        </w:rPr>
      </w:pPr>
      <w:r w:rsidRPr="00BC4E1A">
        <w:rPr>
          <w:color w:val="000000" w:themeColor="text1"/>
        </w:rPr>
        <w:t xml:space="preserve">As long as </w:t>
      </w:r>
      <w:r w:rsidR="00AC2608" w:rsidRPr="00BC4E1A">
        <w:rPr>
          <w:color w:val="000000" w:themeColor="text1"/>
        </w:rPr>
        <w:t>individuals</w:t>
      </w:r>
      <w:r w:rsidRPr="00BC4E1A">
        <w:rPr>
          <w:color w:val="000000" w:themeColor="text1"/>
        </w:rPr>
        <w:t xml:space="preserve"> st</w:t>
      </w:r>
      <w:r w:rsidR="00E30BB0" w:rsidRPr="00BC4E1A">
        <w:rPr>
          <w:color w:val="000000" w:themeColor="text1"/>
        </w:rPr>
        <w:t>ill experience</w:t>
      </w:r>
      <w:r w:rsidR="000A117D" w:rsidRPr="00BC4E1A">
        <w:rPr>
          <w:color w:val="000000" w:themeColor="text1"/>
        </w:rPr>
        <w:t xml:space="preserve"> even a minor struggle</w:t>
      </w:r>
      <w:r w:rsidR="00FB7C65" w:rsidRPr="00BC4E1A">
        <w:rPr>
          <w:color w:val="000000" w:themeColor="text1"/>
        </w:rPr>
        <w:t xml:space="preserve"> in finding or using</w:t>
      </w:r>
      <w:r w:rsidR="00ED528C" w:rsidRPr="00BC4E1A">
        <w:rPr>
          <w:color w:val="000000" w:themeColor="text1"/>
        </w:rPr>
        <w:t xml:space="preserve"> a charging station nearby or en-</w:t>
      </w:r>
      <w:r w:rsidR="00E30BB0" w:rsidRPr="00BC4E1A">
        <w:rPr>
          <w:color w:val="000000" w:themeColor="text1"/>
        </w:rPr>
        <w:t xml:space="preserve">route, </w:t>
      </w:r>
      <w:r w:rsidR="00AC2608" w:rsidRPr="00BC4E1A">
        <w:rPr>
          <w:color w:val="000000" w:themeColor="text1"/>
        </w:rPr>
        <w:t>this will stay a prominent problem acting against the acceptance of the electric vehicle</w:t>
      </w:r>
      <w:r w:rsidR="0020016B" w:rsidRPr="00BC4E1A">
        <w:rPr>
          <w:color w:val="000000" w:themeColor="text1"/>
        </w:rPr>
        <w:t xml:space="preserve">. </w:t>
      </w:r>
      <w:sdt>
        <w:sdtPr>
          <w:rPr>
            <w:color w:val="000000" w:themeColor="text1"/>
          </w:rPr>
          <w:id w:val="1703592141"/>
          <w:citation/>
        </w:sdtPr>
        <w:sdtContent>
          <w:r w:rsidR="0069282F" w:rsidRPr="00BC4E1A">
            <w:rPr>
              <w:color w:val="000000" w:themeColor="text1"/>
            </w:rPr>
            <w:fldChar w:fldCharType="begin"/>
          </w:r>
          <w:r w:rsidR="0069282F" w:rsidRPr="00BC4E1A">
            <w:rPr>
              <w:color w:val="000000" w:themeColor="text1"/>
              <w:lang w:val="en-GB"/>
            </w:rPr>
            <w:instrText xml:space="preserve"> CITATION The174 \l 2057 </w:instrText>
          </w:r>
          <w:r w:rsidR="0069282F" w:rsidRPr="00BC4E1A">
            <w:rPr>
              <w:color w:val="000000" w:themeColor="text1"/>
            </w:rPr>
            <w:fldChar w:fldCharType="separate"/>
          </w:r>
          <w:r w:rsidR="00792EDD" w:rsidRPr="00BC4E1A">
            <w:rPr>
              <w:noProof/>
              <w:color w:val="000000" w:themeColor="text1"/>
              <w:lang w:val="en-GB"/>
            </w:rPr>
            <w:t>(The Times, 2017)</w:t>
          </w:r>
          <w:r w:rsidR="0069282F" w:rsidRPr="00BC4E1A">
            <w:rPr>
              <w:color w:val="000000" w:themeColor="text1"/>
            </w:rPr>
            <w:fldChar w:fldCharType="end"/>
          </w:r>
        </w:sdtContent>
      </w:sdt>
      <w:r w:rsidR="0069282F" w:rsidRPr="00BC4E1A">
        <w:rPr>
          <w:color w:val="000000" w:themeColor="text1"/>
        </w:rPr>
        <w:t>.</w:t>
      </w:r>
    </w:p>
    <w:p w14:paraId="3545107A" w14:textId="77777777" w:rsidR="00DD7D7F" w:rsidRPr="00BC4E1A" w:rsidRDefault="00DD7D7F" w:rsidP="004C6B98">
      <w:pPr>
        <w:jc w:val="both"/>
        <w:rPr>
          <w:b/>
          <w:color w:val="000000" w:themeColor="text1"/>
        </w:rPr>
      </w:pPr>
    </w:p>
    <w:p w14:paraId="1E7040CF" w14:textId="0E8F3E72" w:rsidR="00B04C23" w:rsidRPr="00712A52" w:rsidRDefault="006F0665" w:rsidP="005B05E2">
      <w:pPr>
        <w:pStyle w:val="Heading2"/>
        <w:rPr>
          <w:rFonts w:asciiTheme="minorHAnsi" w:hAnsiTheme="minorHAnsi"/>
          <w:b/>
          <w:sz w:val="24"/>
          <w:szCs w:val="24"/>
        </w:rPr>
      </w:pPr>
      <w:bookmarkStart w:id="7" w:name="_Toc499545075"/>
      <w:r w:rsidRPr="00712A52">
        <w:rPr>
          <w:rFonts w:asciiTheme="minorHAnsi" w:hAnsiTheme="minorHAnsi"/>
          <w:b/>
          <w:color w:val="000000" w:themeColor="text1"/>
          <w:sz w:val="24"/>
          <w:szCs w:val="24"/>
        </w:rPr>
        <w:t>Chicken or the egg on infrastructure;</w:t>
      </w:r>
      <w:bookmarkEnd w:id="7"/>
      <w:r w:rsidRPr="00712A52">
        <w:rPr>
          <w:rFonts w:asciiTheme="minorHAnsi" w:hAnsiTheme="minorHAnsi"/>
          <w:b/>
          <w:color w:val="000000" w:themeColor="text1"/>
          <w:sz w:val="24"/>
          <w:szCs w:val="24"/>
        </w:rPr>
        <w:t xml:space="preserve"> </w:t>
      </w:r>
    </w:p>
    <w:p w14:paraId="423BE364" w14:textId="77777777" w:rsidR="006F0665" w:rsidRPr="00BC4E1A" w:rsidRDefault="006F0665" w:rsidP="004C6B98">
      <w:pPr>
        <w:jc w:val="both"/>
        <w:rPr>
          <w:b/>
          <w:color w:val="000000" w:themeColor="text1"/>
        </w:rPr>
      </w:pPr>
    </w:p>
    <w:p w14:paraId="285B65BF" w14:textId="70EBCAEB" w:rsidR="006F0665" w:rsidRPr="00BC4E1A" w:rsidRDefault="006F0665" w:rsidP="004C6B98">
      <w:pPr>
        <w:jc w:val="both"/>
        <w:rPr>
          <w:color w:val="000000" w:themeColor="text1"/>
        </w:rPr>
      </w:pPr>
      <w:r w:rsidRPr="00BC4E1A">
        <w:rPr>
          <w:color w:val="000000" w:themeColor="text1"/>
        </w:rPr>
        <w:t>In order to produce a mass of electric vehicle charging points to match petrol and diesel station frequencies, the numbers of electric vehicles must increase to a point in which mass charging points are necessary, however, are customers willing to invest in an electric vehicle when the infrastructure</w:t>
      </w:r>
      <w:r w:rsidR="00D57305" w:rsidRPr="00BC4E1A">
        <w:rPr>
          <w:color w:val="000000" w:themeColor="text1"/>
        </w:rPr>
        <w:t xml:space="preserve"> is not absolute, therefore creating a chicken or the egg effect on electric infrastructure. </w:t>
      </w:r>
      <w:sdt>
        <w:sdtPr>
          <w:rPr>
            <w:color w:val="000000" w:themeColor="text1"/>
          </w:rPr>
          <w:id w:val="1129816840"/>
          <w:citation/>
        </w:sdtPr>
        <w:sdtContent>
          <w:r w:rsidR="006F3EF6" w:rsidRPr="00BC4E1A">
            <w:rPr>
              <w:color w:val="000000" w:themeColor="text1"/>
            </w:rPr>
            <w:fldChar w:fldCharType="begin"/>
          </w:r>
          <w:r w:rsidR="006F3EF6" w:rsidRPr="00BC4E1A">
            <w:rPr>
              <w:color w:val="000000" w:themeColor="text1"/>
              <w:lang w:val="en-GB"/>
            </w:rPr>
            <w:instrText xml:space="preserve"> CITATION For16 \l 2057 </w:instrText>
          </w:r>
          <w:r w:rsidR="006F3EF6" w:rsidRPr="00BC4E1A">
            <w:rPr>
              <w:color w:val="000000" w:themeColor="text1"/>
            </w:rPr>
            <w:fldChar w:fldCharType="separate"/>
          </w:r>
          <w:r w:rsidR="00792EDD" w:rsidRPr="00BC4E1A">
            <w:rPr>
              <w:noProof/>
              <w:color w:val="000000" w:themeColor="text1"/>
              <w:lang w:val="en-GB"/>
            </w:rPr>
            <w:t>(Forbes, 2016)</w:t>
          </w:r>
          <w:r w:rsidR="006F3EF6" w:rsidRPr="00BC4E1A">
            <w:rPr>
              <w:color w:val="000000" w:themeColor="text1"/>
            </w:rPr>
            <w:fldChar w:fldCharType="end"/>
          </w:r>
        </w:sdtContent>
      </w:sdt>
    </w:p>
    <w:p w14:paraId="32AEDB08" w14:textId="77777777" w:rsidR="00125CED" w:rsidRDefault="00125CED" w:rsidP="004C6B98">
      <w:pPr>
        <w:jc w:val="both"/>
        <w:rPr>
          <w:color w:val="FF0000"/>
        </w:rPr>
      </w:pPr>
    </w:p>
    <w:p w14:paraId="787FB601" w14:textId="77777777" w:rsidR="00FD59C7" w:rsidRDefault="00FD59C7" w:rsidP="004C6B98">
      <w:pPr>
        <w:jc w:val="both"/>
        <w:rPr>
          <w:b/>
          <w:color w:val="000000" w:themeColor="text1"/>
        </w:rPr>
      </w:pPr>
    </w:p>
    <w:p w14:paraId="567649A9" w14:textId="77777777" w:rsidR="00FD59C7" w:rsidRDefault="00FD59C7" w:rsidP="004C6B98">
      <w:pPr>
        <w:jc w:val="both"/>
        <w:rPr>
          <w:b/>
          <w:color w:val="000000" w:themeColor="text1"/>
        </w:rPr>
      </w:pPr>
    </w:p>
    <w:p w14:paraId="4C549A13" w14:textId="77777777" w:rsidR="00205D43" w:rsidRDefault="00205D43" w:rsidP="004C6B98">
      <w:pPr>
        <w:jc w:val="both"/>
        <w:rPr>
          <w:b/>
        </w:rPr>
      </w:pPr>
    </w:p>
    <w:p w14:paraId="14635C37" w14:textId="77777777" w:rsidR="00CF7E07" w:rsidRDefault="00CF7E07" w:rsidP="004C6B98">
      <w:pPr>
        <w:jc w:val="both"/>
        <w:rPr>
          <w:b/>
        </w:rPr>
      </w:pPr>
    </w:p>
    <w:p w14:paraId="42D561CD" w14:textId="77777777" w:rsidR="00CF7E07" w:rsidRDefault="00CF7E07" w:rsidP="004C6B98">
      <w:pPr>
        <w:jc w:val="both"/>
        <w:rPr>
          <w:b/>
        </w:rPr>
      </w:pPr>
    </w:p>
    <w:p w14:paraId="0F15DBAE" w14:textId="77777777" w:rsidR="00CF7E07" w:rsidRDefault="00CF7E07" w:rsidP="004C6B98">
      <w:pPr>
        <w:jc w:val="both"/>
        <w:rPr>
          <w:b/>
        </w:rPr>
      </w:pPr>
    </w:p>
    <w:p w14:paraId="54994C65" w14:textId="77777777" w:rsidR="00CF7E07" w:rsidRDefault="00CF7E07" w:rsidP="004C6B98">
      <w:pPr>
        <w:jc w:val="both"/>
        <w:rPr>
          <w:b/>
        </w:rPr>
      </w:pPr>
    </w:p>
    <w:p w14:paraId="1814A2A6" w14:textId="77777777" w:rsidR="00CF7E07" w:rsidRDefault="00CF7E07" w:rsidP="004C6B98">
      <w:pPr>
        <w:jc w:val="both"/>
        <w:rPr>
          <w:b/>
        </w:rPr>
      </w:pPr>
    </w:p>
    <w:p w14:paraId="6AB0799E" w14:textId="77777777" w:rsidR="00CF7E07" w:rsidRDefault="00CF7E07" w:rsidP="004C6B98">
      <w:pPr>
        <w:jc w:val="both"/>
        <w:rPr>
          <w:b/>
        </w:rPr>
      </w:pPr>
    </w:p>
    <w:p w14:paraId="0F368EE6" w14:textId="77777777" w:rsidR="00CF7E07" w:rsidRDefault="00CF7E07" w:rsidP="004C6B98">
      <w:pPr>
        <w:jc w:val="both"/>
        <w:rPr>
          <w:b/>
        </w:rPr>
      </w:pPr>
    </w:p>
    <w:p w14:paraId="3B14C1A1" w14:textId="77777777" w:rsidR="00CF7E07" w:rsidRDefault="00CF7E07" w:rsidP="004C6B98">
      <w:pPr>
        <w:jc w:val="both"/>
        <w:rPr>
          <w:b/>
        </w:rPr>
      </w:pPr>
    </w:p>
    <w:p w14:paraId="2655208C" w14:textId="77777777" w:rsidR="00CF7E07" w:rsidRDefault="00CF7E07" w:rsidP="004C6B98">
      <w:pPr>
        <w:jc w:val="both"/>
        <w:rPr>
          <w:b/>
        </w:rPr>
      </w:pPr>
    </w:p>
    <w:p w14:paraId="2ACE5348" w14:textId="77777777" w:rsidR="00CF7E07" w:rsidRDefault="00CF7E07" w:rsidP="004C6B98">
      <w:pPr>
        <w:jc w:val="both"/>
        <w:rPr>
          <w:b/>
        </w:rPr>
      </w:pPr>
    </w:p>
    <w:p w14:paraId="485DC261" w14:textId="77777777" w:rsidR="00CF7E07" w:rsidRDefault="00CF7E07" w:rsidP="004C6B98">
      <w:pPr>
        <w:jc w:val="both"/>
        <w:rPr>
          <w:b/>
        </w:rPr>
      </w:pPr>
    </w:p>
    <w:p w14:paraId="1D1DBE9B" w14:textId="77777777" w:rsidR="00B303A2" w:rsidRDefault="00B303A2" w:rsidP="004C6B98">
      <w:pPr>
        <w:jc w:val="both"/>
        <w:rPr>
          <w:b/>
        </w:rPr>
      </w:pPr>
    </w:p>
    <w:p w14:paraId="192612F5" w14:textId="77777777" w:rsidR="00B303A2" w:rsidRDefault="00B303A2" w:rsidP="004C6B98">
      <w:pPr>
        <w:jc w:val="both"/>
        <w:rPr>
          <w:b/>
        </w:rPr>
      </w:pPr>
    </w:p>
    <w:p w14:paraId="737188DA" w14:textId="77777777" w:rsidR="008554E5" w:rsidRDefault="008554E5" w:rsidP="004C6B98">
      <w:pPr>
        <w:jc w:val="both"/>
        <w:rPr>
          <w:b/>
        </w:rPr>
      </w:pPr>
    </w:p>
    <w:p w14:paraId="659C1412" w14:textId="77777777" w:rsidR="008554E5" w:rsidRDefault="008554E5" w:rsidP="004C6B98">
      <w:pPr>
        <w:jc w:val="both"/>
        <w:rPr>
          <w:b/>
        </w:rPr>
      </w:pPr>
    </w:p>
    <w:p w14:paraId="2FBAE090" w14:textId="77777777" w:rsidR="008554E5" w:rsidRDefault="008554E5" w:rsidP="004C6B98">
      <w:pPr>
        <w:jc w:val="both"/>
        <w:rPr>
          <w:b/>
        </w:rPr>
      </w:pPr>
    </w:p>
    <w:p w14:paraId="2F45CEFA" w14:textId="77777777" w:rsidR="008554E5" w:rsidRDefault="008554E5" w:rsidP="004C6B98">
      <w:pPr>
        <w:jc w:val="both"/>
        <w:rPr>
          <w:b/>
        </w:rPr>
      </w:pPr>
    </w:p>
    <w:p w14:paraId="24221E6B" w14:textId="77777777" w:rsidR="008554E5" w:rsidRDefault="008554E5" w:rsidP="004C6B98">
      <w:pPr>
        <w:jc w:val="both"/>
        <w:rPr>
          <w:b/>
        </w:rPr>
      </w:pPr>
    </w:p>
    <w:p w14:paraId="5D4C9B7E" w14:textId="77777777" w:rsidR="00DF5D66" w:rsidRDefault="00DF5D66" w:rsidP="004C6B98">
      <w:pPr>
        <w:jc w:val="both"/>
        <w:rPr>
          <w:b/>
          <w:u w:val="single"/>
        </w:rPr>
      </w:pPr>
    </w:p>
    <w:p w14:paraId="5EF615DA" w14:textId="77777777" w:rsidR="00DF5D66" w:rsidRDefault="00DF5D66" w:rsidP="004C6B98">
      <w:pPr>
        <w:jc w:val="both"/>
        <w:rPr>
          <w:b/>
          <w:u w:val="single"/>
        </w:rPr>
      </w:pPr>
    </w:p>
    <w:p w14:paraId="21B1274F" w14:textId="77777777" w:rsidR="00DF5D66" w:rsidRDefault="00DF5D66" w:rsidP="004C6B98">
      <w:pPr>
        <w:jc w:val="both"/>
        <w:rPr>
          <w:b/>
          <w:u w:val="single"/>
        </w:rPr>
      </w:pPr>
    </w:p>
    <w:p w14:paraId="56022BE9" w14:textId="750D5FB6" w:rsidR="00381820" w:rsidRPr="005B05E2" w:rsidRDefault="00CA1ACE" w:rsidP="005B05E2">
      <w:pPr>
        <w:pStyle w:val="Heading2"/>
        <w:rPr>
          <w:rFonts w:asciiTheme="minorHAnsi" w:hAnsiTheme="minorHAnsi"/>
          <w:b/>
          <w:color w:val="000000" w:themeColor="text1"/>
          <w:sz w:val="24"/>
          <w:szCs w:val="24"/>
        </w:rPr>
      </w:pPr>
      <w:bookmarkStart w:id="8" w:name="_Toc499545076"/>
      <w:r w:rsidRPr="005B05E2">
        <w:rPr>
          <w:rFonts w:asciiTheme="minorHAnsi" w:hAnsiTheme="minorHAnsi"/>
          <w:b/>
          <w:color w:val="000000" w:themeColor="text1"/>
          <w:sz w:val="24"/>
          <w:szCs w:val="24"/>
        </w:rPr>
        <w:lastRenderedPageBreak/>
        <w:t xml:space="preserve">Range and </w:t>
      </w:r>
      <w:r w:rsidR="005C1905" w:rsidRPr="005B05E2">
        <w:rPr>
          <w:rFonts w:asciiTheme="minorHAnsi" w:hAnsiTheme="minorHAnsi"/>
          <w:b/>
          <w:color w:val="000000" w:themeColor="text1"/>
          <w:sz w:val="24"/>
          <w:szCs w:val="24"/>
        </w:rPr>
        <w:t>Charge Time</w:t>
      </w:r>
      <w:bookmarkEnd w:id="8"/>
      <w:r w:rsidR="005C1905" w:rsidRPr="005B05E2">
        <w:rPr>
          <w:rFonts w:asciiTheme="minorHAnsi" w:hAnsiTheme="minorHAnsi"/>
          <w:b/>
          <w:color w:val="000000" w:themeColor="text1"/>
          <w:sz w:val="24"/>
          <w:szCs w:val="24"/>
        </w:rPr>
        <w:t xml:space="preserve"> </w:t>
      </w:r>
    </w:p>
    <w:p w14:paraId="2C5B6C8D" w14:textId="3EF4DB01" w:rsidR="00381820" w:rsidRPr="00BC4E1A" w:rsidRDefault="00381820" w:rsidP="004C6B98">
      <w:pPr>
        <w:jc w:val="both"/>
        <w:rPr>
          <w:color w:val="000000" w:themeColor="text1"/>
        </w:rPr>
      </w:pPr>
      <w:r w:rsidRPr="00381820">
        <w:t>Below are some of the most popular electric cars as stated by the telegraph, arranged in a table to easily assess performance in range and charge time</w:t>
      </w:r>
      <w:r w:rsidRPr="00BC4E1A">
        <w:rPr>
          <w:color w:val="000000" w:themeColor="text1"/>
        </w:rPr>
        <w:t xml:space="preserve">. </w:t>
      </w:r>
      <w:sdt>
        <w:sdtPr>
          <w:rPr>
            <w:color w:val="000000" w:themeColor="text1"/>
          </w:rPr>
          <w:id w:val="452139028"/>
          <w:citation/>
        </w:sdtPr>
        <w:sdtContent>
          <w:r w:rsidRPr="00BC4E1A">
            <w:rPr>
              <w:color w:val="000000" w:themeColor="text1"/>
            </w:rPr>
            <w:fldChar w:fldCharType="begin"/>
          </w:r>
          <w:r w:rsidRPr="00BC4E1A">
            <w:rPr>
              <w:color w:val="000000" w:themeColor="text1"/>
              <w:lang w:val="en-GB"/>
            </w:rPr>
            <w:instrText xml:space="preserve"> CITATION The17 \l 2057 </w:instrText>
          </w:r>
          <w:r w:rsidRPr="00BC4E1A">
            <w:rPr>
              <w:color w:val="000000" w:themeColor="text1"/>
            </w:rPr>
            <w:fldChar w:fldCharType="separate"/>
          </w:r>
          <w:r w:rsidR="00792EDD" w:rsidRPr="00BC4E1A">
            <w:rPr>
              <w:noProof/>
              <w:color w:val="000000" w:themeColor="text1"/>
              <w:lang w:val="en-GB"/>
            </w:rPr>
            <w:t>(The Telegraph , 2017)</w:t>
          </w:r>
          <w:r w:rsidRPr="00BC4E1A">
            <w:rPr>
              <w:color w:val="000000" w:themeColor="text1"/>
            </w:rPr>
            <w:fldChar w:fldCharType="end"/>
          </w:r>
        </w:sdtContent>
      </w:sdt>
    </w:p>
    <w:p w14:paraId="50A50257" w14:textId="353F24B6" w:rsidR="00A528E4" w:rsidRPr="00BC4E1A" w:rsidRDefault="00A528E4" w:rsidP="004C6B98">
      <w:pPr>
        <w:jc w:val="both"/>
        <w:rPr>
          <w:b/>
          <w:color w:val="000000" w:themeColor="text1"/>
        </w:rPr>
      </w:pPr>
    </w:p>
    <w:tbl>
      <w:tblPr>
        <w:tblStyle w:val="TableGrid"/>
        <w:tblW w:w="0" w:type="auto"/>
        <w:tblLook w:val="04A0" w:firstRow="1" w:lastRow="0" w:firstColumn="1" w:lastColumn="0" w:noHBand="0" w:noVBand="1"/>
      </w:tblPr>
      <w:tblGrid>
        <w:gridCol w:w="3003"/>
        <w:gridCol w:w="3553"/>
        <w:gridCol w:w="2454"/>
      </w:tblGrid>
      <w:tr w:rsidR="00A528E4" w:rsidRPr="00BC4E1A" w14:paraId="2C441D65" w14:textId="77777777" w:rsidTr="00CE733B">
        <w:tc>
          <w:tcPr>
            <w:tcW w:w="3003" w:type="dxa"/>
          </w:tcPr>
          <w:p w14:paraId="32BBCDA5" w14:textId="79ABFF32" w:rsidR="00A528E4" w:rsidRPr="00BC4E1A" w:rsidRDefault="00A528E4" w:rsidP="004C6B98">
            <w:pPr>
              <w:jc w:val="both"/>
              <w:rPr>
                <w:b/>
                <w:color w:val="000000" w:themeColor="text1"/>
              </w:rPr>
            </w:pPr>
            <w:r w:rsidRPr="00BC4E1A">
              <w:rPr>
                <w:b/>
                <w:color w:val="000000" w:themeColor="text1"/>
              </w:rPr>
              <w:t>Model</w:t>
            </w:r>
          </w:p>
        </w:tc>
        <w:tc>
          <w:tcPr>
            <w:tcW w:w="3553" w:type="dxa"/>
          </w:tcPr>
          <w:p w14:paraId="69CCF733" w14:textId="4F10EB46" w:rsidR="00A528E4" w:rsidRPr="00BC4E1A" w:rsidRDefault="00A528E4" w:rsidP="004C6B98">
            <w:pPr>
              <w:jc w:val="both"/>
              <w:rPr>
                <w:b/>
                <w:color w:val="000000" w:themeColor="text1"/>
              </w:rPr>
            </w:pPr>
            <w:r w:rsidRPr="00BC4E1A">
              <w:rPr>
                <w:b/>
                <w:color w:val="000000" w:themeColor="text1"/>
              </w:rPr>
              <w:t>Range</w:t>
            </w:r>
          </w:p>
        </w:tc>
        <w:tc>
          <w:tcPr>
            <w:tcW w:w="2454" w:type="dxa"/>
          </w:tcPr>
          <w:p w14:paraId="77344B92" w14:textId="571EB8D1" w:rsidR="00A528E4" w:rsidRPr="00BC4E1A" w:rsidRDefault="00A528E4" w:rsidP="004C6B98">
            <w:pPr>
              <w:jc w:val="both"/>
              <w:rPr>
                <w:b/>
                <w:color w:val="000000" w:themeColor="text1"/>
              </w:rPr>
            </w:pPr>
            <w:r w:rsidRPr="00BC4E1A">
              <w:rPr>
                <w:b/>
                <w:color w:val="000000" w:themeColor="text1"/>
              </w:rPr>
              <w:t>Charge Time</w:t>
            </w:r>
          </w:p>
        </w:tc>
      </w:tr>
      <w:tr w:rsidR="00A528E4" w:rsidRPr="00BC4E1A" w14:paraId="2B17EB7F" w14:textId="77777777" w:rsidTr="00CE733B">
        <w:tc>
          <w:tcPr>
            <w:tcW w:w="3003" w:type="dxa"/>
          </w:tcPr>
          <w:p w14:paraId="4C28812F" w14:textId="0F8FCD58" w:rsidR="00A528E4" w:rsidRPr="00BC4E1A" w:rsidRDefault="00381820" w:rsidP="004C6B98">
            <w:pPr>
              <w:jc w:val="both"/>
              <w:rPr>
                <w:b/>
                <w:color w:val="000000" w:themeColor="text1"/>
              </w:rPr>
            </w:pPr>
            <w:r w:rsidRPr="00BC4E1A">
              <w:rPr>
                <w:b/>
                <w:color w:val="000000" w:themeColor="text1"/>
              </w:rPr>
              <w:t>Renault Zoe</w:t>
            </w:r>
          </w:p>
        </w:tc>
        <w:tc>
          <w:tcPr>
            <w:tcW w:w="3553" w:type="dxa"/>
          </w:tcPr>
          <w:p w14:paraId="48F0CB94" w14:textId="72CE12FB" w:rsidR="00A528E4" w:rsidRPr="00BC4E1A" w:rsidRDefault="00C760D0" w:rsidP="004C6B98">
            <w:pPr>
              <w:jc w:val="both"/>
              <w:rPr>
                <w:b/>
                <w:color w:val="000000" w:themeColor="text1"/>
              </w:rPr>
            </w:pPr>
            <w:r w:rsidRPr="00BC4E1A">
              <w:rPr>
                <w:b/>
                <w:color w:val="000000" w:themeColor="text1"/>
              </w:rPr>
              <w:t>250 Miles (</w:t>
            </w:r>
            <w:r w:rsidR="00CE733B" w:rsidRPr="00BC4E1A">
              <w:rPr>
                <w:b/>
                <w:color w:val="000000" w:themeColor="text1"/>
              </w:rPr>
              <w:t>NEDC)</w:t>
            </w:r>
            <w:sdt>
              <w:sdtPr>
                <w:rPr>
                  <w:b/>
                  <w:color w:val="000000" w:themeColor="text1"/>
                </w:rPr>
                <w:id w:val="-981613704"/>
                <w:citation/>
              </w:sdtPr>
              <w:sdtContent>
                <w:r w:rsidR="00CE733B" w:rsidRPr="00BC4E1A">
                  <w:rPr>
                    <w:b/>
                    <w:color w:val="000000" w:themeColor="text1"/>
                  </w:rPr>
                  <w:fldChar w:fldCharType="begin"/>
                </w:r>
                <w:r w:rsidR="00CE733B" w:rsidRPr="00BC4E1A">
                  <w:rPr>
                    <w:b/>
                    <w:color w:val="000000" w:themeColor="text1"/>
                    <w:lang w:val="en-GB"/>
                  </w:rPr>
                  <w:instrText xml:space="preserve"> CITATION Ren172 \l 2057 </w:instrText>
                </w:r>
                <w:r w:rsidR="00CE733B" w:rsidRPr="00BC4E1A">
                  <w:rPr>
                    <w:b/>
                    <w:color w:val="000000" w:themeColor="text1"/>
                  </w:rPr>
                  <w:fldChar w:fldCharType="separate"/>
                </w:r>
                <w:r w:rsidR="00792EDD" w:rsidRPr="00BC4E1A">
                  <w:rPr>
                    <w:b/>
                    <w:noProof/>
                    <w:color w:val="000000" w:themeColor="text1"/>
                    <w:lang w:val="en-GB"/>
                  </w:rPr>
                  <w:t xml:space="preserve"> </w:t>
                </w:r>
                <w:r w:rsidR="00792EDD" w:rsidRPr="00BC4E1A">
                  <w:rPr>
                    <w:noProof/>
                    <w:color w:val="000000" w:themeColor="text1"/>
                    <w:lang w:val="en-GB"/>
                  </w:rPr>
                  <w:t>(Renault, 2017)</w:t>
                </w:r>
                <w:r w:rsidR="00CE733B" w:rsidRPr="00BC4E1A">
                  <w:rPr>
                    <w:b/>
                    <w:color w:val="000000" w:themeColor="text1"/>
                  </w:rPr>
                  <w:fldChar w:fldCharType="end"/>
                </w:r>
              </w:sdtContent>
            </w:sdt>
          </w:p>
        </w:tc>
        <w:tc>
          <w:tcPr>
            <w:tcW w:w="2454" w:type="dxa"/>
          </w:tcPr>
          <w:p w14:paraId="15AB0530" w14:textId="77777777" w:rsidR="00A528E4" w:rsidRPr="00BC4E1A" w:rsidRDefault="008360EE" w:rsidP="004C6B98">
            <w:pPr>
              <w:jc w:val="both"/>
              <w:rPr>
                <w:b/>
                <w:color w:val="000000" w:themeColor="text1"/>
              </w:rPr>
            </w:pPr>
            <w:r w:rsidRPr="00BC4E1A">
              <w:rPr>
                <w:b/>
                <w:color w:val="000000" w:themeColor="text1"/>
              </w:rPr>
              <w:t>7-8 Hours (Home)</w:t>
            </w:r>
          </w:p>
          <w:p w14:paraId="58BECEFF" w14:textId="51815B5D" w:rsidR="00A84294" w:rsidRPr="00BC4E1A" w:rsidRDefault="00785A9A" w:rsidP="004C6B98">
            <w:pPr>
              <w:jc w:val="both"/>
              <w:rPr>
                <w:b/>
                <w:color w:val="000000" w:themeColor="text1"/>
              </w:rPr>
            </w:pPr>
            <w:sdt>
              <w:sdtPr>
                <w:rPr>
                  <w:b/>
                  <w:color w:val="000000" w:themeColor="text1"/>
                </w:rPr>
                <w:id w:val="-1176185674"/>
                <w:citation/>
              </w:sdtPr>
              <w:sdtContent>
                <w:r w:rsidR="00A84294" w:rsidRPr="00BC4E1A">
                  <w:rPr>
                    <w:b/>
                    <w:color w:val="000000" w:themeColor="text1"/>
                  </w:rPr>
                  <w:fldChar w:fldCharType="begin"/>
                </w:r>
                <w:r w:rsidR="00A84294" w:rsidRPr="00BC4E1A">
                  <w:rPr>
                    <w:b/>
                    <w:color w:val="000000" w:themeColor="text1"/>
                    <w:lang w:val="en-GB"/>
                  </w:rPr>
                  <w:instrText xml:space="preserve"> CITATION Ren172 \l 2057 </w:instrText>
                </w:r>
                <w:r w:rsidR="00A84294" w:rsidRPr="00BC4E1A">
                  <w:rPr>
                    <w:b/>
                    <w:color w:val="000000" w:themeColor="text1"/>
                  </w:rPr>
                  <w:fldChar w:fldCharType="separate"/>
                </w:r>
                <w:r w:rsidR="00792EDD" w:rsidRPr="00BC4E1A">
                  <w:rPr>
                    <w:noProof/>
                    <w:color w:val="000000" w:themeColor="text1"/>
                    <w:lang w:val="en-GB"/>
                  </w:rPr>
                  <w:t>(Renault, 2017)</w:t>
                </w:r>
                <w:r w:rsidR="00A84294" w:rsidRPr="00BC4E1A">
                  <w:rPr>
                    <w:b/>
                    <w:color w:val="000000" w:themeColor="text1"/>
                  </w:rPr>
                  <w:fldChar w:fldCharType="end"/>
                </w:r>
              </w:sdtContent>
            </w:sdt>
          </w:p>
        </w:tc>
      </w:tr>
      <w:tr w:rsidR="00A528E4" w:rsidRPr="00BC4E1A" w14:paraId="24EAEC06" w14:textId="77777777" w:rsidTr="00CE733B">
        <w:tc>
          <w:tcPr>
            <w:tcW w:w="3003" w:type="dxa"/>
          </w:tcPr>
          <w:p w14:paraId="4FB23F54" w14:textId="7D8A0743" w:rsidR="00A528E4" w:rsidRPr="00BC4E1A" w:rsidRDefault="00381820" w:rsidP="004C6B98">
            <w:pPr>
              <w:jc w:val="both"/>
              <w:rPr>
                <w:b/>
                <w:color w:val="000000" w:themeColor="text1"/>
              </w:rPr>
            </w:pPr>
            <w:r w:rsidRPr="00BC4E1A">
              <w:rPr>
                <w:b/>
                <w:color w:val="000000" w:themeColor="text1"/>
              </w:rPr>
              <w:t>Tesla Model S</w:t>
            </w:r>
          </w:p>
        </w:tc>
        <w:tc>
          <w:tcPr>
            <w:tcW w:w="3553" w:type="dxa"/>
          </w:tcPr>
          <w:p w14:paraId="04344B57" w14:textId="2FC59E62" w:rsidR="00A528E4" w:rsidRPr="00BC4E1A" w:rsidRDefault="00D8473D" w:rsidP="004C6B98">
            <w:pPr>
              <w:jc w:val="both"/>
              <w:rPr>
                <w:b/>
                <w:color w:val="000000" w:themeColor="text1"/>
              </w:rPr>
            </w:pPr>
            <w:r w:rsidRPr="00BC4E1A">
              <w:rPr>
                <w:b/>
                <w:color w:val="000000" w:themeColor="text1"/>
              </w:rPr>
              <w:t>409 Miles</w:t>
            </w:r>
            <w:r w:rsidR="00D652C4" w:rsidRPr="00BC4E1A">
              <w:rPr>
                <w:b/>
                <w:color w:val="000000" w:themeColor="text1"/>
              </w:rPr>
              <w:t xml:space="preserve"> (EPA – 5)</w:t>
            </w:r>
            <w:r w:rsidRPr="00BC4E1A">
              <w:rPr>
                <w:b/>
                <w:color w:val="000000" w:themeColor="text1"/>
              </w:rPr>
              <w:t xml:space="preserve"> </w:t>
            </w:r>
            <w:sdt>
              <w:sdtPr>
                <w:rPr>
                  <w:b/>
                  <w:color w:val="000000" w:themeColor="text1"/>
                </w:rPr>
                <w:id w:val="-1686515410"/>
                <w:citation/>
              </w:sdtPr>
              <w:sdtContent>
                <w:r w:rsidRPr="00BC4E1A">
                  <w:rPr>
                    <w:b/>
                    <w:color w:val="000000" w:themeColor="text1"/>
                  </w:rPr>
                  <w:fldChar w:fldCharType="begin"/>
                </w:r>
                <w:r w:rsidRPr="00BC4E1A">
                  <w:rPr>
                    <w:b/>
                    <w:color w:val="000000" w:themeColor="text1"/>
                    <w:lang w:val="en-GB"/>
                  </w:rPr>
                  <w:instrText xml:space="preserve"> CITATION Tes171 \l 2057 </w:instrText>
                </w:r>
                <w:r w:rsidRPr="00BC4E1A">
                  <w:rPr>
                    <w:b/>
                    <w:color w:val="000000" w:themeColor="text1"/>
                  </w:rPr>
                  <w:fldChar w:fldCharType="separate"/>
                </w:r>
                <w:r w:rsidR="00792EDD" w:rsidRPr="00BC4E1A">
                  <w:rPr>
                    <w:noProof/>
                    <w:color w:val="000000" w:themeColor="text1"/>
                    <w:lang w:val="en-GB"/>
                  </w:rPr>
                  <w:t>(Tesla, 2017)</w:t>
                </w:r>
                <w:r w:rsidRPr="00BC4E1A">
                  <w:rPr>
                    <w:b/>
                    <w:color w:val="000000" w:themeColor="text1"/>
                  </w:rPr>
                  <w:fldChar w:fldCharType="end"/>
                </w:r>
              </w:sdtContent>
            </w:sdt>
          </w:p>
        </w:tc>
        <w:tc>
          <w:tcPr>
            <w:tcW w:w="2454" w:type="dxa"/>
          </w:tcPr>
          <w:p w14:paraId="1EEF3968" w14:textId="77777777" w:rsidR="00A528E4" w:rsidRPr="00BC4E1A" w:rsidRDefault="00AF0187" w:rsidP="004C6B98">
            <w:pPr>
              <w:jc w:val="both"/>
              <w:rPr>
                <w:b/>
                <w:color w:val="000000" w:themeColor="text1"/>
              </w:rPr>
            </w:pPr>
            <w:r w:rsidRPr="00BC4E1A">
              <w:rPr>
                <w:b/>
                <w:color w:val="000000" w:themeColor="text1"/>
              </w:rPr>
              <w:t>12</w:t>
            </w:r>
            <w:r w:rsidR="0066525E" w:rsidRPr="00BC4E1A">
              <w:rPr>
                <w:b/>
                <w:color w:val="000000" w:themeColor="text1"/>
              </w:rPr>
              <w:t xml:space="preserve"> -13</w:t>
            </w:r>
            <w:r w:rsidRPr="00BC4E1A">
              <w:rPr>
                <w:b/>
                <w:color w:val="000000" w:themeColor="text1"/>
              </w:rPr>
              <w:t xml:space="preserve"> Hours (Home)</w:t>
            </w:r>
          </w:p>
          <w:p w14:paraId="653B0991" w14:textId="76B705B1" w:rsidR="00A84294" w:rsidRPr="00BC4E1A" w:rsidRDefault="00785A9A" w:rsidP="004C6B98">
            <w:pPr>
              <w:jc w:val="both"/>
              <w:rPr>
                <w:b/>
                <w:color w:val="000000" w:themeColor="text1"/>
              </w:rPr>
            </w:pPr>
            <w:sdt>
              <w:sdtPr>
                <w:rPr>
                  <w:b/>
                  <w:color w:val="000000" w:themeColor="text1"/>
                </w:rPr>
                <w:id w:val="-1259130205"/>
                <w:citation/>
              </w:sdtPr>
              <w:sdtContent>
                <w:r w:rsidR="00A84294" w:rsidRPr="00BC4E1A">
                  <w:rPr>
                    <w:b/>
                    <w:color w:val="000000" w:themeColor="text1"/>
                  </w:rPr>
                  <w:fldChar w:fldCharType="begin"/>
                </w:r>
                <w:r w:rsidR="00A84294" w:rsidRPr="00BC4E1A">
                  <w:rPr>
                    <w:b/>
                    <w:color w:val="000000" w:themeColor="text1"/>
                    <w:lang w:val="en-GB"/>
                  </w:rPr>
                  <w:instrText xml:space="preserve"> CITATION Tes171 \l 2057 </w:instrText>
                </w:r>
                <w:r w:rsidR="00A84294" w:rsidRPr="00BC4E1A">
                  <w:rPr>
                    <w:b/>
                    <w:color w:val="000000" w:themeColor="text1"/>
                  </w:rPr>
                  <w:fldChar w:fldCharType="separate"/>
                </w:r>
                <w:r w:rsidR="00792EDD" w:rsidRPr="00BC4E1A">
                  <w:rPr>
                    <w:noProof/>
                    <w:color w:val="000000" w:themeColor="text1"/>
                    <w:lang w:val="en-GB"/>
                  </w:rPr>
                  <w:t>(Tesla, 2017)</w:t>
                </w:r>
                <w:r w:rsidR="00A84294" w:rsidRPr="00BC4E1A">
                  <w:rPr>
                    <w:b/>
                    <w:color w:val="000000" w:themeColor="text1"/>
                  </w:rPr>
                  <w:fldChar w:fldCharType="end"/>
                </w:r>
              </w:sdtContent>
            </w:sdt>
          </w:p>
        </w:tc>
      </w:tr>
      <w:tr w:rsidR="00A528E4" w:rsidRPr="00BC4E1A" w14:paraId="7943CBAD" w14:textId="77777777" w:rsidTr="00CE733B">
        <w:tc>
          <w:tcPr>
            <w:tcW w:w="3003" w:type="dxa"/>
          </w:tcPr>
          <w:p w14:paraId="636D6EAE" w14:textId="33458E93" w:rsidR="00A528E4" w:rsidRPr="00BC4E1A" w:rsidRDefault="00381820" w:rsidP="004C6B98">
            <w:pPr>
              <w:jc w:val="both"/>
              <w:rPr>
                <w:b/>
                <w:color w:val="000000" w:themeColor="text1"/>
              </w:rPr>
            </w:pPr>
            <w:r w:rsidRPr="00BC4E1A">
              <w:rPr>
                <w:b/>
                <w:color w:val="000000" w:themeColor="text1"/>
              </w:rPr>
              <w:t>Nissan Leaf</w:t>
            </w:r>
          </w:p>
        </w:tc>
        <w:tc>
          <w:tcPr>
            <w:tcW w:w="3553" w:type="dxa"/>
          </w:tcPr>
          <w:p w14:paraId="783BF481" w14:textId="4E45C6FD" w:rsidR="00A528E4" w:rsidRPr="00BC4E1A" w:rsidRDefault="00BA4BA1" w:rsidP="004C6B98">
            <w:pPr>
              <w:jc w:val="both"/>
              <w:rPr>
                <w:b/>
                <w:color w:val="000000" w:themeColor="text1"/>
              </w:rPr>
            </w:pPr>
            <w:r w:rsidRPr="00BC4E1A">
              <w:rPr>
                <w:b/>
                <w:color w:val="000000" w:themeColor="text1"/>
              </w:rPr>
              <w:t xml:space="preserve">124 (NEDC) </w:t>
            </w:r>
            <w:sdt>
              <w:sdtPr>
                <w:rPr>
                  <w:b/>
                  <w:color w:val="000000" w:themeColor="text1"/>
                </w:rPr>
                <w:id w:val="1406804041"/>
                <w:citation/>
              </w:sdtPr>
              <w:sdtContent>
                <w:r w:rsidRPr="00BC4E1A">
                  <w:rPr>
                    <w:b/>
                    <w:color w:val="000000" w:themeColor="text1"/>
                  </w:rPr>
                  <w:fldChar w:fldCharType="begin"/>
                </w:r>
                <w:r w:rsidRPr="00BC4E1A">
                  <w:rPr>
                    <w:b/>
                    <w:color w:val="000000" w:themeColor="text1"/>
                    <w:lang w:val="en-GB"/>
                  </w:rPr>
                  <w:instrText xml:space="preserve"> CITATION Nis17 \l 2057 </w:instrText>
                </w:r>
                <w:r w:rsidRPr="00BC4E1A">
                  <w:rPr>
                    <w:b/>
                    <w:color w:val="000000" w:themeColor="text1"/>
                  </w:rPr>
                  <w:fldChar w:fldCharType="separate"/>
                </w:r>
                <w:r w:rsidR="00792EDD" w:rsidRPr="00BC4E1A">
                  <w:rPr>
                    <w:noProof/>
                    <w:color w:val="000000" w:themeColor="text1"/>
                    <w:lang w:val="en-GB"/>
                  </w:rPr>
                  <w:t>(Nissan, 2017)</w:t>
                </w:r>
                <w:r w:rsidRPr="00BC4E1A">
                  <w:rPr>
                    <w:b/>
                    <w:color w:val="000000" w:themeColor="text1"/>
                  </w:rPr>
                  <w:fldChar w:fldCharType="end"/>
                </w:r>
              </w:sdtContent>
            </w:sdt>
          </w:p>
        </w:tc>
        <w:tc>
          <w:tcPr>
            <w:tcW w:w="2454" w:type="dxa"/>
          </w:tcPr>
          <w:p w14:paraId="5A26702C" w14:textId="77777777" w:rsidR="0066525E" w:rsidRPr="00BC4E1A" w:rsidRDefault="0066525E" w:rsidP="004C6B98">
            <w:pPr>
              <w:jc w:val="both"/>
              <w:rPr>
                <w:b/>
                <w:color w:val="000000" w:themeColor="text1"/>
              </w:rPr>
            </w:pPr>
            <w:r w:rsidRPr="00BC4E1A">
              <w:rPr>
                <w:b/>
                <w:color w:val="000000" w:themeColor="text1"/>
              </w:rPr>
              <w:t xml:space="preserve">12-15 </w:t>
            </w:r>
            <w:r w:rsidR="003B56B1" w:rsidRPr="00BC4E1A">
              <w:rPr>
                <w:b/>
                <w:color w:val="000000" w:themeColor="text1"/>
              </w:rPr>
              <w:t xml:space="preserve">Hours </w:t>
            </w:r>
            <w:r w:rsidRPr="00BC4E1A">
              <w:rPr>
                <w:b/>
                <w:color w:val="000000" w:themeColor="text1"/>
              </w:rPr>
              <w:t>(Home)</w:t>
            </w:r>
          </w:p>
          <w:p w14:paraId="2F1FFD43" w14:textId="59C25493" w:rsidR="00A84294" w:rsidRPr="00BC4E1A" w:rsidRDefault="00785A9A" w:rsidP="004C6B98">
            <w:pPr>
              <w:jc w:val="both"/>
              <w:rPr>
                <w:b/>
                <w:color w:val="000000" w:themeColor="text1"/>
              </w:rPr>
            </w:pPr>
            <w:sdt>
              <w:sdtPr>
                <w:rPr>
                  <w:b/>
                  <w:color w:val="000000" w:themeColor="text1"/>
                </w:rPr>
                <w:id w:val="525605416"/>
                <w:citation/>
              </w:sdtPr>
              <w:sdtContent>
                <w:r w:rsidR="00A84294" w:rsidRPr="00BC4E1A">
                  <w:rPr>
                    <w:b/>
                    <w:color w:val="000000" w:themeColor="text1"/>
                  </w:rPr>
                  <w:fldChar w:fldCharType="begin"/>
                </w:r>
                <w:r w:rsidR="00A84294" w:rsidRPr="00BC4E1A">
                  <w:rPr>
                    <w:b/>
                    <w:color w:val="000000" w:themeColor="text1"/>
                    <w:lang w:val="en-GB"/>
                  </w:rPr>
                  <w:instrText xml:space="preserve"> CITATION Nis17 \l 2057 </w:instrText>
                </w:r>
                <w:r w:rsidR="00A84294" w:rsidRPr="00BC4E1A">
                  <w:rPr>
                    <w:b/>
                    <w:color w:val="000000" w:themeColor="text1"/>
                  </w:rPr>
                  <w:fldChar w:fldCharType="separate"/>
                </w:r>
                <w:r w:rsidR="00792EDD" w:rsidRPr="00BC4E1A">
                  <w:rPr>
                    <w:noProof/>
                    <w:color w:val="000000" w:themeColor="text1"/>
                    <w:lang w:val="en-GB"/>
                  </w:rPr>
                  <w:t>(Nissan, 2017)</w:t>
                </w:r>
                <w:r w:rsidR="00A84294" w:rsidRPr="00BC4E1A">
                  <w:rPr>
                    <w:b/>
                    <w:color w:val="000000" w:themeColor="text1"/>
                  </w:rPr>
                  <w:fldChar w:fldCharType="end"/>
                </w:r>
              </w:sdtContent>
            </w:sdt>
          </w:p>
        </w:tc>
      </w:tr>
      <w:tr w:rsidR="00A528E4" w:rsidRPr="00BC4E1A" w14:paraId="4CF853CE" w14:textId="77777777" w:rsidTr="00CE733B">
        <w:tc>
          <w:tcPr>
            <w:tcW w:w="3003" w:type="dxa"/>
          </w:tcPr>
          <w:p w14:paraId="38E9B1F8" w14:textId="1AED3C40" w:rsidR="00A528E4" w:rsidRPr="00BC4E1A" w:rsidRDefault="00381820" w:rsidP="004C6B98">
            <w:pPr>
              <w:jc w:val="both"/>
              <w:rPr>
                <w:b/>
                <w:color w:val="000000" w:themeColor="text1"/>
              </w:rPr>
            </w:pPr>
            <w:r w:rsidRPr="00BC4E1A">
              <w:rPr>
                <w:b/>
                <w:color w:val="000000" w:themeColor="text1"/>
              </w:rPr>
              <w:t xml:space="preserve">Volkswagen e - Golf </w:t>
            </w:r>
          </w:p>
        </w:tc>
        <w:tc>
          <w:tcPr>
            <w:tcW w:w="3553" w:type="dxa"/>
          </w:tcPr>
          <w:p w14:paraId="785D5653" w14:textId="47E9B5B9" w:rsidR="00A528E4" w:rsidRPr="00BC4E1A" w:rsidRDefault="008000F2" w:rsidP="004C6B98">
            <w:pPr>
              <w:jc w:val="both"/>
              <w:rPr>
                <w:b/>
                <w:color w:val="000000" w:themeColor="text1"/>
              </w:rPr>
            </w:pPr>
            <w:r w:rsidRPr="00BC4E1A">
              <w:rPr>
                <w:b/>
                <w:color w:val="000000" w:themeColor="text1"/>
              </w:rPr>
              <w:t xml:space="preserve">186 (NEDC) </w:t>
            </w:r>
            <w:sdt>
              <w:sdtPr>
                <w:rPr>
                  <w:b/>
                  <w:color w:val="000000" w:themeColor="text1"/>
                </w:rPr>
                <w:id w:val="-981847242"/>
                <w:citation/>
              </w:sdtPr>
              <w:sdtContent>
                <w:r w:rsidR="007300E8" w:rsidRPr="00BC4E1A">
                  <w:rPr>
                    <w:b/>
                    <w:color w:val="000000" w:themeColor="text1"/>
                  </w:rPr>
                  <w:fldChar w:fldCharType="begin"/>
                </w:r>
                <w:r w:rsidR="007300E8" w:rsidRPr="00BC4E1A">
                  <w:rPr>
                    <w:b/>
                    <w:color w:val="000000" w:themeColor="text1"/>
                    <w:lang w:val="en-GB"/>
                  </w:rPr>
                  <w:instrText xml:space="preserve"> CITATION Vol17 \l 2057 </w:instrText>
                </w:r>
                <w:r w:rsidR="007300E8" w:rsidRPr="00BC4E1A">
                  <w:rPr>
                    <w:b/>
                    <w:color w:val="000000" w:themeColor="text1"/>
                  </w:rPr>
                  <w:fldChar w:fldCharType="separate"/>
                </w:r>
                <w:r w:rsidR="00792EDD" w:rsidRPr="00BC4E1A">
                  <w:rPr>
                    <w:noProof/>
                    <w:color w:val="000000" w:themeColor="text1"/>
                    <w:lang w:val="en-GB"/>
                  </w:rPr>
                  <w:t>(Volkswagen, 2017)</w:t>
                </w:r>
                <w:r w:rsidR="007300E8" w:rsidRPr="00BC4E1A">
                  <w:rPr>
                    <w:b/>
                    <w:color w:val="000000" w:themeColor="text1"/>
                  </w:rPr>
                  <w:fldChar w:fldCharType="end"/>
                </w:r>
              </w:sdtContent>
            </w:sdt>
          </w:p>
        </w:tc>
        <w:tc>
          <w:tcPr>
            <w:tcW w:w="2454" w:type="dxa"/>
          </w:tcPr>
          <w:p w14:paraId="4698DC50" w14:textId="77777777" w:rsidR="00A528E4" w:rsidRPr="00BC4E1A" w:rsidRDefault="003B56B1" w:rsidP="004C6B98">
            <w:pPr>
              <w:jc w:val="both"/>
              <w:rPr>
                <w:b/>
                <w:color w:val="000000" w:themeColor="text1"/>
              </w:rPr>
            </w:pPr>
            <w:r w:rsidRPr="00BC4E1A">
              <w:rPr>
                <w:b/>
                <w:color w:val="000000" w:themeColor="text1"/>
              </w:rPr>
              <w:t>12-15 Hours (Home)</w:t>
            </w:r>
          </w:p>
          <w:p w14:paraId="2FC5A930" w14:textId="3DBB092F" w:rsidR="00A84294" w:rsidRPr="00BC4E1A" w:rsidRDefault="00785A9A" w:rsidP="004C6B98">
            <w:pPr>
              <w:jc w:val="both"/>
              <w:rPr>
                <w:b/>
                <w:color w:val="000000" w:themeColor="text1"/>
              </w:rPr>
            </w:pPr>
            <w:sdt>
              <w:sdtPr>
                <w:rPr>
                  <w:b/>
                  <w:color w:val="000000" w:themeColor="text1"/>
                </w:rPr>
                <w:id w:val="-493870767"/>
                <w:citation/>
              </w:sdtPr>
              <w:sdtContent>
                <w:r w:rsidR="00A84294" w:rsidRPr="00BC4E1A">
                  <w:rPr>
                    <w:b/>
                    <w:color w:val="000000" w:themeColor="text1"/>
                  </w:rPr>
                  <w:fldChar w:fldCharType="begin"/>
                </w:r>
                <w:r w:rsidR="00A84294" w:rsidRPr="00BC4E1A">
                  <w:rPr>
                    <w:b/>
                    <w:color w:val="000000" w:themeColor="text1"/>
                    <w:lang w:val="en-GB"/>
                  </w:rPr>
                  <w:instrText xml:space="preserve"> CITATION pod17 \l 2057 </w:instrText>
                </w:r>
                <w:r w:rsidR="00A84294" w:rsidRPr="00BC4E1A">
                  <w:rPr>
                    <w:b/>
                    <w:color w:val="000000" w:themeColor="text1"/>
                  </w:rPr>
                  <w:fldChar w:fldCharType="separate"/>
                </w:r>
                <w:r w:rsidR="00792EDD" w:rsidRPr="00BC4E1A">
                  <w:rPr>
                    <w:noProof/>
                    <w:color w:val="000000" w:themeColor="text1"/>
                    <w:lang w:val="en-GB"/>
                  </w:rPr>
                  <w:t>(pod-point, 2017)</w:t>
                </w:r>
                <w:r w:rsidR="00A84294" w:rsidRPr="00BC4E1A">
                  <w:rPr>
                    <w:b/>
                    <w:color w:val="000000" w:themeColor="text1"/>
                  </w:rPr>
                  <w:fldChar w:fldCharType="end"/>
                </w:r>
              </w:sdtContent>
            </w:sdt>
          </w:p>
        </w:tc>
      </w:tr>
      <w:tr w:rsidR="00A528E4" w:rsidRPr="00BC4E1A" w14:paraId="69F7B950" w14:textId="77777777" w:rsidTr="00CE733B">
        <w:tc>
          <w:tcPr>
            <w:tcW w:w="3003" w:type="dxa"/>
          </w:tcPr>
          <w:p w14:paraId="6DB3D69B" w14:textId="06994A46" w:rsidR="00A528E4" w:rsidRPr="00BC4E1A" w:rsidRDefault="00381820" w:rsidP="004C6B98">
            <w:pPr>
              <w:jc w:val="both"/>
              <w:rPr>
                <w:b/>
                <w:color w:val="000000" w:themeColor="text1"/>
              </w:rPr>
            </w:pPr>
            <w:r w:rsidRPr="00BC4E1A">
              <w:rPr>
                <w:b/>
                <w:color w:val="000000" w:themeColor="text1"/>
              </w:rPr>
              <w:t>Tesla Model X</w:t>
            </w:r>
          </w:p>
        </w:tc>
        <w:tc>
          <w:tcPr>
            <w:tcW w:w="3553" w:type="dxa"/>
          </w:tcPr>
          <w:p w14:paraId="273CF12B" w14:textId="64224AA5" w:rsidR="00A528E4" w:rsidRPr="00BC4E1A" w:rsidRDefault="006C130A" w:rsidP="004C6B98">
            <w:pPr>
              <w:jc w:val="both"/>
              <w:rPr>
                <w:b/>
                <w:color w:val="000000" w:themeColor="text1"/>
              </w:rPr>
            </w:pPr>
            <w:r w:rsidRPr="00BC4E1A">
              <w:rPr>
                <w:b/>
                <w:color w:val="000000" w:themeColor="text1"/>
              </w:rPr>
              <w:t xml:space="preserve">351 (EPA – 5) </w:t>
            </w:r>
            <w:sdt>
              <w:sdtPr>
                <w:rPr>
                  <w:b/>
                  <w:color w:val="000000" w:themeColor="text1"/>
                </w:rPr>
                <w:id w:val="428246952"/>
                <w:citation/>
              </w:sdtPr>
              <w:sdtContent>
                <w:r w:rsidRPr="00BC4E1A">
                  <w:rPr>
                    <w:b/>
                    <w:color w:val="000000" w:themeColor="text1"/>
                  </w:rPr>
                  <w:fldChar w:fldCharType="begin"/>
                </w:r>
                <w:r w:rsidRPr="00BC4E1A">
                  <w:rPr>
                    <w:b/>
                    <w:color w:val="000000" w:themeColor="text1"/>
                    <w:lang w:val="en-GB"/>
                  </w:rPr>
                  <w:instrText xml:space="preserve"> CITATION Tes172 \l 2057 </w:instrText>
                </w:r>
                <w:r w:rsidRPr="00BC4E1A">
                  <w:rPr>
                    <w:b/>
                    <w:color w:val="000000" w:themeColor="text1"/>
                  </w:rPr>
                  <w:fldChar w:fldCharType="separate"/>
                </w:r>
                <w:r w:rsidR="00792EDD" w:rsidRPr="00BC4E1A">
                  <w:rPr>
                    <w:noProof/>
                    <w:color w:val="000000" w:themeColor="text1"/>
                    <w:lang w:val="en-GB"/>
                  </w:rPr>
                  <w:t>(Tesla, 2017)</w:t>
                </w:r>
                <w:r w:rsidRPr="00BC4E1A">
                  <w:rPr>
                    <w:b/>
                    <w:color w:val="000000" w:themeColor="text1"/>
                  </w:rPr>
                  <w:fldChar w:fldCharType="end"/>
                </w:r>
              </w:sdtContent>
            </w:sdt>
          </w:p>
        </w:tc>
        <w:tc>
          <w:tcPr>
            <w:tcW w:w="2454" w:type="dxa"/>
          </w:tcPr>
          <w:p w14:paraId="67FCD802" w14:textId="446FC894" w:rsidR="00A528E4" w:rsidRPr="00BC4E1A" w:rsidRDefault="00AF0187" w:rsidP="008E0144">
            <w:pPr>
              <w:rPr>
                <w:b/>
                <w:color w:val="000000" w:themeColor="text1"/>
              </w:rPr>
            </w:pPr>
            <w:r w:rsidRPr="00BC4E1A">
              <w:rPr>
                <w:b/>
                <w:color w:val="000000" w:themeColor="text1"/>
              </w:rPr>
              <w:t>12</w:t>
            </w:r>
            <w:r w:rsidR="008E0144" w:rsidRPr="00BC4E1A">
              <w:rPr>
                <w:b/>
                <w:color w:val="000000" w:themeColor="text1"/>
              </w:rPr>
              <w:t xml:space="preserve"> H</w:t>
            </w:r>
            <w:r w:rsidR="008360EE" w:rsidRPr="00BC4E1A">
              <w:rPr>
                <w:b/>
                <w:color w:val="000000" w:themeColor="text1"/>
              </w:rPr>
              <w:t>ours (H</w:t>
            </w:r>
            <w:r w:rsidR="008E0144" w:rsidRPr="00BC4E1A">
              <w:rPr>
                <w:b/>
                <w:color w:val="000000" w:themeColor="text1"/>
              </w:rPr>
              <w:t>ome)</w:t>
            </w:r>
          </w:p>
        </w:tc>
      </w:tr>
      <w:tr w:rsidR="00A528E4" w:rsidRPr="00BC4E1A" w14:paraId="353570CF" w14:textId="77777777" w:rsidTr="00CE733B">
        <w:tc>
          <w:tcPr>
            <w:tcW w:w="3003" w:type="dxa"/>
          </w:tcPr>
          <w:p w14:paraId="5F8D242D" w14:textId="39FC64EE" w:rsidR="00A528E4" w:rsidRPr="00BC4E1A" w:rsidRDefault="00381820" w:rsidP="004C6B98">
            <w:pPr>
              <w:jc w:val="both"/>
              <w:rPr>
                <w:b/>
                <w:color w:val="000000" w:themeColor="text1"/>
              </w:rPr>
            </w:pPr>
            <w:r w:rsidRPr="00BC4E1A">
              <w:rPr>
                <w:b/>
                <w:color w:val="000000" w:themeColor="text1"/>
              </w:rPr>
              <w:t>Volkswagen e - Up</w:t>
            </w:r>
          </w:p>
        </w:tc>
        <w:tc>
          <w:tcPr>
            <w:tcW w:w="3553" w:type="dxa"/>
          </w:tcPr>
          <w:p w14:paraId="44B1C4B0" w14:textId="3AFED8AC" w:rsidR="00A528E4" w:rsidRPr="00BC4E1A" w:rsidRDefault="006C130A" w:rsidP="004C6B98">
            <w:pPr>
              <w:jc w:val="both"/>
              <w:rPr>
                <w:b/>
                <w:color w:val="000000" w:themeColor="text1"/>
              </w:rPr>
            </w:pPr>
            <w:r w:rsidRPr="00BC4E1A">
              <w:rPr>
                <w:b/>
                <w:color w:val="000000" w:themeColor="text1"/>
              </w:rPr>
              <w:t xml:space="preserve">99 (NEDC) </w:t>
            </w:r>
            <w:sdt>
              <w:sdtPr>
                <w:rPr>
                  <w:b/>
                  <w:color w:val="000000" w:themeColor="text1"/>
                </w:rPr>
                <w:id w:val="365257278"/>
                <w:citation/>
              </w:sdtPr>
              <w:sdtContent>
                <w:r w:rsidRPr="00BC4E1A">
                  <w:rPr>
                    <w:b/>
                    <w:color w:val="000000" w:themeColor="text1"/>
                  </w:rPr>
                  <w:fldChar w:fldCharType="begin"/>
                </w:r>
                <w:r w:rsidRPr="00BC4E1A">
                  <w:rPr>
                    <w:b/>
                    <w:color w:val="000000" w:themeColor="text1"/>
                    <w:lang w:val="en-GB"/>
                  </w:rPr>
                  <w:instrText xml:space="preserve"> CITATION Vol171 \l 2057 </w:instrText>
                </w:r>
                <w:r w:rsidRPr="00BC4E1A">
                  <w:rPr>
                    <w:b/>
                    <w:color w:val="000000" w:themeColor="text1"/>
                  </w:rPr>
                  <w:fldChar w:fldCharType="separate"/>
                </w:r>
                <w:r w:rsidR="00792EDD" w:rsidRPr="00BC4E1A">
                  <w:rPr>
                    <w:noProof/>
                    <w:color w:val="000000" w:themeColor="text1"/>
                    <w:lang w:val="en-GB"/>
                  </w:rPr>
                  <w:t>(Volkswagen, 2017)</w:t>
                </w:r>
                <w:r w:rsidRPr="00BC4E1A">
                  <w:rPr>
                    <w:b/>
                    <w:color w:val="000000" w:themeColor="text1"/>
                  </w:rPr>
                  <w:fldChar w:fldCharType="end"/>
                </w:r>
              </w:sdtContent>
            </w:sdt>
          </w:p>
        </w:tc>
        <w:tc>
          <w:tcPr>
            <w:tcW w:w="2454" w:type="dxa"/>
          </w:tcPr>
          <w:p w14:paraId="10852E5C" w14:textId="77777777" w:rsidR="00A528E4" w:rsidRPr="00BC4E1A" w:rsidRDefault="009F32B2" w:rsidP="004C6B98">
            <w:pPr>
              <w:jc w:val="both"/>
              <w:rPr>
                <w:b/>
                <w:color w:val="000000" w:themeColor="text1"/>
              </w:rPr>
            </w:pPr>
            <w:r w:rsidRPr="00BC4E1A">
              <w:rPr>
                <w:b/>
                <w:color w:val="000000" w:themeColor="text1"/>
              </w:rPr>
              <w:t>10-12 Hours (Home)</w:t>
            </w:r>
          </w:p>
          <w:p w14:paraId="72D374D1" w14:textId="5C7E68A8" w:rsidR="00A84294" w:rsidRPr="00BC4E1A" w:rsidRDefault="00785A9A" w:rsidP="004C6B98">
            <w:pPr>
              <w:jc w:val="both"/>
              <w:rPr>
                <w:b/>
                <w:color w:val="000000" w:themeColor="text1"/>
              </w:rPr>
            </w:pPr>
            <w:sdt>
              <w:sdtPr>
                <w:rPr>
                  <w:b/>
                  <w:color w:val="000000" w:themeColor="text1"/>
                </w:rPr>
                <w:id w:val="-1063320009"/>
                <w:citation/>
              </w:sdtPr>
              <w:sdtContent>
                <w:r w:rsidR="00A84294" w:rsidRPr="00BC4E1A">
                  <w:rPr>
                    <w:b/>
                    <w:color w:val="000000" w:themeColor="text1"/>
                  </w:rPr>
                  <w:fldChar w:fldCharType="begin"/>
                </w:r>
                <w:r w:rsidR="00A84294" w:rsidRPr="00BC4E1A">
                  <w:rPr>
                    <w:b/>
                    <w:color w:val="000000" w:themeColor="text1"/>
                    <w:lang w:val="en-GB"/>
                  </w:rPr>
                  <w:instrText xml:space="preserve"> CITATION pod17 \l 2057 </w:instrText>
                </w:r>
                <w:r w:rsidR="00A84294" w:rsidRPr="00BC4E1A">
                  <w:rPr>
                    <w:b/>
                    <w:color w:val="000000" w:themeColor="text1"/>
                  </w:rPr>
                  <w:fldChar w:fldCharType="separate"/>
                </w:r>
                <w:r w:rsidR="00792EDD" w:rsidRPr="00BC4E1A">
                  <w:rPr>
                    <w:noProof/>
                    <w:color w:val="000000" w:themeColor="text1"/>
                    <w:lang w:val="en-GB"/>
                  </w:rPr>
                  <w:t>(pod-point, 2017)</w:t>
                </w:r>
                <w:r w:rsidR="00A84294" w:rsidRPr="00BC4E1A">
                  <w:rPr>
                    <w:b/>
                    <w:color w:val="000000" w:themeColor="text1"/>
                  </w:rPr>
                  <w:fldChar w:fldCharType="end"/>
                </w:r>
              </w:sdtContent>
            </w:sdt>
          </w:p>
        </w:tc>
      </w:tr>
      <w:tr w:rsidR="00381820" w:rsidRPr="00BC4E1A" w14:paraId="4061B196" w14:textId="77777777" w:rsidTr="00DF423A">
        <w:trPr>
          <w:trHeight w:val="325"/>
        </w:trPr>
        <w:tc>
          <w:tcPr>
            <w:tcW w:w="3003" w:type="dxa"/>
          </w:tcPr>
          <w:p w14:paraId="4C5014FE" w14:textId="54F3C5BE" w:rsidR="00381820" w:rsidRPr="00BC4E1A" w:rsidRDefault="00381820" w:rsidP="004C6B98">
            <w:pPr>
              <w:jc w:val="both"/>
              <w:rPr>
                <w:b/>
                <w:color w:val="000000" w:themeColor="text1"/>
              </w:rPr>
            </w:pPr>
            <w:r w:rsidRPr="00BC4E1A">
              <w:rPr>
                <w:b/>
                <w:color w:val="000000" w:themeColor="text1"/>
              </w:rPr>
              <w:t>BMW i3</w:t>
            </w:r>
          </w:p>
        </w:tc>
        <w:tc>
          <w:tcPr>
            <w:tcW w:w="3553" w:type="dxa"/>
          </w:tcPr>
          <w:p w14:paraId="374239CD" w14:textId="316E5140" w:rsidR="00381820" w:rsidRPr="00BC4E1A" w:rsidRDefault="0013387E" w:rsidP="004C6B98">
            <w:pPr>
              <w:jc w:val="both"/>
              <w:rPr>
                <w:b/>
                <w:color w:val="000000" w:themeColor="text1"/>
              </w:rPr>
            </w:pPr>
            <w:r w:rsidRPr="00BC4E1A">
              <w:rPr>
                <w:b/>
                <w:color w:val="000000" w:themeColor="text1"/>
              </w:rPr>
              <w:t xml:space="preserve">124 (NEDC) </w:t>
            </w:r>
            <w:sdt>
              <w:sdtPr>
                <w:rPr>
                  <w:b/>
                  <w:color w:val="000000" w:themeColor="text1"/>
                </w:rPr>
                <w:id w:val="-212500494"/>
                <w:citation/>
              </w:sdtPr>
              <w:sdtContent>
                <w:r w:rsidRPr="00BC4E1A">
                  <w:rPr>
                    <w:b/>
                    <w:color w:val="000000" w:themeColor="text1"/>
                  </w:rPr>
                  <w:fldChar w:fldCharType="begin"/>
                </w:r>
                <w:r w:rsidRPr="00BC4E1A">
                  <w:rPr>
                    <w:b/>
                    <w:color w:val="000000" w:themeColor="text1"/>
                    <w:lang w:val="en-GB"/>
                  </w:rPr>
                  <w:instrText xml:space="preserve"> CITATION BMW17 \l 2057 </w:instrText>
                </w:r>
                <w:r w:rsidRPr="00BC4E1A">
                  <w:rPr>
                    <w:b/>
                    <w:color w:val="000000" w:themeColor="text1"/>
                  </w:rPr>
                  <w:fldChar w:fldCharType="separate"/>
                </w:r>
                <w:r w:rsidR="00792EDD" w:rsidRPr="00BC4E1A">
                  <w:rPr>
                    <w:noProof/>
                    <w:color w:val="000000" w:themeColor="text1"/>
                    <w:lang w:val="en-GB"/>
                  </w:rPr>
                  <w:t>(BMW, 2017)</w:t>
                </w:r>
                <w:r w:rsidRPr="00BC4E1A">
                  <w:rPr>
                    <w:b/>
                    <w:color w:val="000000" w:themeColor="text1"/>
                  </w:rPr>
                  <w:fldChar w:fldCharType="end"/>
                </w:r>
              </w:sdtContent>
            </w:sdt>
          </w:p>
        </w:tc>
        <w:tc>
          <w:tcPr>
            <w:tcW w:w="2454" w:type="dxa"/>
          </w:tcPr>
          <w:p w14:paraId="02B04C09" w14:textId="0CB7467C" w:rsidR="00381820" w:rsidRPr="00BC4E1A" w:rsidRDefault="006D67F7" w:rsidP="004C6B98">
            <w:pPr>
              <w:jc w:val="both"/>
              <w:rPr>
                <w:b/>
                <w:color w:val="000000" w:themeColor="text1"/>
              </w:rPr>
            </w:pPr>
            <w:r w:rsidRPr="00BC4E1A">
              <w:rPr>
                <w:b/>
                <w:color w:val="000000" w:themeColor="text1"/>
              </w:rPr>
              <w:t>9-10 Hours (Home)</w:t>
            </w:r>
            <w:sdt>
              <w:sdtPr>
                <w:rPr>
                  <w:b/>
                  <w:color w:val="000000" w:themeColor="text1"/>
                </w:rPr>
                <w:id w:val="-1717510219"/>
                <w:citation/>
              </w:sdtPr>
              <w:sdtContent>
                <w:r w:rsidR="00A84294" w:rsidRPr="00BC4E1A">
                  <w:rPr>
                    <w:b/>
                    <w:color w:val="000000" w:themeColor="text1"/>
                  </w:rPr>
                  <w:fldChar w:fldCharType="begin"/>
                </w:r>
                <w:r w:rsidR="00A84294" w:rsidRPr="00BC4E1A">
                  <w:rPr>
                    <w:b/>
                    <w:color w:val="000000" w:themeColor="text1"/>
                    <w:lang w:val="en-GB"/>
                  </w:rPr>
                  <w:instrText xml:space="preserve"> CITATION pod17 \l 2057 </w:instrText>
                </w:r>
                <w:r w:rsidR="00A84294" w:rsidRPr="00BC4E1A">
                  <w:rPr>
                    <w:b/>
                    <w:color w:val="000000" w:themeColor="text1"/>
                  </w:rPr>
                  <w:fldChar w:fldCharType="separate"/>
                </w:r>
                <w:r w:rsidR="00792EDD" w:rsidRPr="00BC4E1A">
                  <w:rPr>
                    <w:b/>
                    <w:noProof/>
                    <w:color w:val="000000" w:themeColor="text1"/>
                    <w:lang w:val="en-GB"/>
                  </w:rPr>
                  <w:t xml:space="preserve"> </w:t>
                </w:r>
                <w:r w:rsidR="00792EDD" w:rsidRPr="00BC4E1A">
                  <w:rPr>
                    <w:noProof/>
                    <w:color w:val="000000" w:themeColor="text1"/>
                    <w:lang w:val="en-GB"/>
                  </w:rPr>
                  <w:t>(pod-point, 2017)</w:t>
                </w:r>
                <w:r w:rsidR="00A84294" w:rsidRPr="00BC4E1A">
                  <w:rPr>
                    <w:b/>
                    <w:color w:val="000000" w:themeColor="text1"/>
                  </w:rPr>
                  <w:fldChar w:fldCharType="end"/>
                </w:r>
              </w:sdtContent>
            </w:sdt>
          </w:p>
        </w:tc>
      </w:tr>
      <w:tr w:rsidR="00A528E4" w:rsidRPr="00BC4E1A" w14:paraId="29854B71" w14:textId="77777777" w:rsidTr="00DF423A">
        <w:trPr>
          <w:trHeight w:val="227"/>
        </w:trPr>
        <w:tc>
          <w:tcPr>
            <w:tcW w:w="3003" w:type="dxa"/>
          </w:tcPr>
          <w:p w14:paraId="5E358AD7" w14:textId="7ADFA257" w:rsidR="00A528E4" w:rsidRPr="00BC4E1A" w:rsidRDefault="00381820" w:rsidP="004C6B98">
            <w:pPr>
              <w:jc w:val="both"/>
              <w:rPr>
                <w:b/>
                <w:color w:val="000000" w:themeColor="text1"/>
              </w:rPr>
            </w:pPr>
            <w:r w:rsidRPr="00BC4E1A">
              <w:rPr>
                <w:b/>
                <w:color w:val="000000" w:themeColor="text1"/>
              </w:rPr>
              <w:t xml:space="preserve">Hyundai Ioniq </w:t>
            </w:r>
          </w:p>
        </w:tc>
        <w:tc>
          <w:tcPr>
            <w:tcW w:w="3553" w:type="dxa"/>
          </w:tcPr>
          <w:p w14:paraId="471C4B8C" w14:textId="598ABA5D" w:rsidR="00A528E4" w:rsidRPr="00BC4E1A" w:rsidRDefault="00DB3372" w:rsidP="004C6B98">
            <w:pPr>
              <w:jc w:val="both"/>
              <w:rPr>
                <w:b/>
                <w:color w:val="000000" w:themeColor="text1"/>
              </w:rPr>
            </w:pPr>
            <w:r w:rsidRPr="00BC4E1A">
              <w:rPr>
                <w:b/>
                <w:color w:val="000000" w:themeColor="text1"/>
              </w:rPr>
              <w:t xml:space="preserve">174 </w:t>
            </w:r>
            <w:r w:rsidR="00DF423A" w:rsidRPr="00BC4E1A">
              <w:rPr>
                <w:b/>
                <w:color w:val="000000" w:themeColor="text1"/>
              </w:rPr>
              <w:t>(NEDC)</w:t>
            </w:r>
            <w:sdt>
              <w:sdtPr>
                <w:rPr>
                  <w:b/>
                  <w:color w:val="000000" w:themeColor="text1"/>
                </w:rPr>
                <w:id w:val="-838539187"/>
                <w:citation/>
              </w:sdtPr>
              <w:sdtContent>
                <w:r w:rsidRPr="00BC4E1A">
                  <w:rPr>
                    <w:b/>
                    <w:color w:val="000000" w:themeColor="text1"/>
                  </w:rPr>
                  <w:fldChar w:fldCharType="begin"/>
                </w:r>
                <w:r w:rsidRPr="00BC4E1A">
                  <w:rPr>
                    <w:b/>
                    <w:color w:val="000000" w:themeColor="text1"/>
                    <w:lang w:val="en-GB"/>
                  </w:rPr>
                  <w:instrText xml:space="preserve"> CITATION Hyu17 \l 2057 </w:instrText>
                </w:r>
                <w:r w:rsidRPr="00BC4E1A">
                  <w:rPr>
                    <w:b/>
                    <w:color w:val="000000" w:themeColor="text1"/>
                  </w:rPr>
                  <w:fldChar w:fldCharType="separate"/>
                </w:r>
                <w:r w:rsidR="00792EDD" w:rsidRPr="00BC4E1A">
                  <w:rPr>
                    <w:b/>
                    <w:noProof/>
                    <w:color w:val="000000" w:themeColor="text1"/>
                    <w:lang w:val="en-GB"/>
                  </w:rPr>
                  <w:t xml:space="preserve"> </w:t>
                </w:r>
                <w:r w:rsidR="00792EDD" w:rsidRPr="00BC4E1A">
                  <w:rPr>
                    <w:noProof/>
                    <w:color w:val="000000" w:themeColor="text1"/>
                    <w:lang w:val="en-GB"/>
                  </w:rPr>
                  <w:t>(Hyundai, 2017)</w:t>
                </w:r>
                <w:r w:rsidRPr="00BC4E1A">
                  <w:rPr>
                    <w:b/>
                    <w:color w:val="000000" w:themeColor="text1"/>
                  </w:rPr>
                  <w:fldChar w:fldCharType="end"/>
                </w:r>
              </w:sdtContent>
            </w:sdt>
          </w:p>
        </w:tc>
        <w:tc>
          <w:tcPr>
            <w:tcW w:w="2454" w:type="dxa"/>
          </w:tcPr>
          <w:p w14:paraId="347F5BAE" w14:textId="77777777" w:rsidR="00A528E4" w:rsidRPr="00BC4E1A" w:rsidRDefault="00CF79AE" w:rsidP="004C6B98">
            <w:pPr>
              <w:jc w:val="both"/>
              <w:rPr>
                <w:b/>
                <w:color w:val="000000" w:themeColor="text1"/>
              </w:rPr>
            </w:pPr>
            <w:r w:rsidRPr="00BC4E1A">
              <w:rPr>
                <w:b/>
                <w:color w:val="000000" w:themeColor="text1"/>
              </w:rPr>
              <w:t>12 Hours (Home)</w:t>
            </w:r>
          </w:p>
          <w:p w14:paraId="238B13DA" w14:textId="5644FE10" w:rsidR="00A84294" w:rsidRPr="00BC4E1A" w:rsidRDefault="00785A9A" w:rsidP="004C6B98">
            <w:pPr>
              <w:jc w:val="both"/>
              <w:rPr>
                <w:b/>
                <w:color w:val="000000" w:themeColor="text1"/>
              </w:rPr>
            </w:pPr>
            <w:sdt>
              <w:sdtPr>
                <w:rPr>
                  <w:b/>
                  <w:color w:val="000000" w:themeColor="text1"/>
                </w:rPr>
                <w:id w:val="-1344926767"/>
                <w:citation/>
              </w:sdtPr>
              <w:sdtContent>
                <w:r w:rsidR="00A84294" w:rsidRPr="00BC4E1A">
                  <w:rPr>
                    <w:b/>
                    <w:color w:val="000000" w:themeColor="text1"/>
                  </w:rPr>
                  <w:fldChar w:fldCharType="begin"/>
                </w:r>
                <w:r w:rsidR="00A84294" w:rsidRPr="00BC4E1A">
                  <w:rPr>
                    <w:b/>
                    <w:color w:val="000000" w:themeColor="text1"/>
                    <w:lang w:val="en-GB"/>
                  </w:rPr>
                  <w:instrText xml:space="preserve"> CITATION Hyu17 \l 2057 </w:instrText>
                </w:r>
                <w:r w:rsidR="00A84294" w:rsidRPr="00BC4E1A">
                  <w:rPr>
                    <w:b/>
                    <w:color w:val="000000" w:themeColor="text1"/>
                  </w:rPr>
                  <w:fldChar w:fldCharType="separate"/>
                </w:r>
                <w:r w:rsidR="00792EDD" w:rsidRPr="00BC4E1A">
                  <w:rPr>
                    <w:noProof/>
                    <w:color w:val="000000" w:themeColor="text1"/>
                    <w:lang w:val="en-GB"/>
                  </w:rPr>
                  <w:t>(Hyundai, 2017)</w:t>
                </w:r>
                <w:r w:rsidR="00A84294" w:rsidRPr="00BC4E1A">
                  <w:rPr>
                    <w:b/>
                    <w:color w:val="000000" w:themeColor="text1"/>
                  </w:rPr>
                  <w:fldChar w:fldCharType="end"/>
                </w:r>
              </w:sdtContent>
            </w:sdt>
          </w:p>
        </w:tc>
      </w:tr>
    </w:tbl>
    <w:p w14:paraId="35C5DA29" w14:textId="4E6A4338" w:rsidR="007D0387" w:rsidRPr="00BC4E1A" w:rsidRDefault="00461C9B" w:rsidP="004C6B98">
      <w:pPr>
        <w:jc w:val="both"/>
        <w:rPr>
          <w:b/>
          <w:color w:val="000000" w:themeColor="text1"/>
        </w:rPr>
      </w:pPr>
      <w:r w:rsidRPr="00BC4E1A">
        <w:rPr>
          <w:b/>
          <w:color w:val="000000" w:themeColor="text1"/>
        </w:rPr>
        <w:t>(V.Greene)</w:t>
      </w:r>
    </w:p>
    <w:p w14:paraId="0A4DDA92" w14:textId="77777777" w:rsidR="00B303A2" w:rsidRPr="00BC4E1A" w:rsidRDefault="00B303A2" w:rsidP="004C6B98">
      <w:pPr>
        <w:jc w:val="both"/>
        <w:rPr>
          <w:b/>
          <w:color w:val="000000" w:themeColor="text1"/>
        </w:rPr>
      </w:pPr>
    </w:p>
    <w:p w14:paraId="663E1A94" w14:textId="77777777" w:rsidR="00B303A2" w:rsidRPr="00BC4E1A" w:rsidRDefault="00785A9A" w:rsidP="00B303A2">
      <w:pPr>
        <w:jc w:val="both"/>
        <w:rPr>
          <w:color w:val="000000" w:themeColor="text1"/>
        </w:rPr>
      </w:pPr>
      <w:sdt>
        <w:sdtPr>
          <w:rPr>
            <w:color w:val="000000" w:themeColor="text1"/>
          </w:rPr>
          <w:id w:val="1317765702"/>
          <w:citation/>
        </w:sdtPr>
        <w:sdtContent>
          <w:r w:rsidR="00B303A2" w:rsidRPr="00BC4E1A">
            <w:rPr>
              <w:color w:val="000000" w:themeColor="text1"/>
            </w:rPr>
            <w:fldChar w:fldCharType="begin"/>
          </w:r>
          <w:r w:rsidR="00B303A2" w:rsidRPr="00BC4E1A">
            <w:rPr>
              <w:color w:val="000000" w:themeColor="text1"/>
              <w:lang w:val="en-GB"/>
            </w:rPr>
            <w:instrText xml:space="preserve"> CITATION The17 \l 2057 </w:instrText>
          </w:r>
          <w:r w:rsidR="00B303A2" w:rsidRPr="00BC4E1A">
            <w:rPr>
              <w:color w:val="000000" w:themeColor="text1"/>
            </w:rPr>
            <w:fldChar w:fldCharType="separate"/>
          </w:r>
          <w:r w:rsidR="00792EDD" w:rsidRPr="00BC4E1A">
            <w:rPr>
              <w:noProof/>
              <w:color w:val="000000" w:themeColor="text1"/>
              <w:lang w:val="en-GB"/>
            </w:rPr>
            <w:t>(The Telegraph , 2017)</w:t>
          </w:r>
          <w:r w:rsidR="00B303A2" w:rsidRPr="00BC4E1A">
            <w:rPr>
              <w:color w:val="000000" w:themeColor="text1"/>
            </w:rPr>
            <w:fldChar w:fldCharType="end"/>
          </w:r>
        </w:sdtContent>
      </w:sdt>
    </w:p>
    <w:p w14:paraId="08DB75AD" w14:textId="77777777" w:rsidR="00B303A2" w:rsidRPr="00BC4E1A" w:rsidRDefault="00B303A2" w:rsidP="004C6B98">
      <w:pPr>
        <w:jc w:val="both"/>
        <w:rPr>
          <w:b/>
          <w:color w:val="000000" w:themeColor="text1"/>
        </w:rPr>
      </w:pPr>
    </w:p>
    <w:p w14:paraId="01D43ABB" w14:textId="77777777" w:rsidR="00B303A2" w:rsidRPr="00BC4E1A" w:rsidRDefault="00B303A2" w:rsidP="004C6B98">
      <w:pPr>
        <w:jc w:val="both"/>
        <w:rPr>
          <w:b/>
          <w:color w:val="000000" w:themeColor="text1"/>
        </w:rPr>
      </w:pPr>
    </w:p>
    <w:p w14:paraId="670B2CBF" w14:textId="77777777" w:rsidR="00B303A2" w:rsidRPr="00BC4E1A" w:rsidRDefault="00B303A2" w:rsidP="00B303A2">
      <w:pPr>
        <w:jc w:val="both"/>
        <w:rPr>
          <w:color w:val="000000" w:themeColor="text1"/>
        </w:rPr>
      </w:pPr>
      <w:r w:rsidRPr="00BC4E1A">
        <w:rPr>
          <w:color w:val="000000" w:themeColor="text1"/>
        </w:rPr>
        <w:t xml:space="preserve">There are some fast charging points in the UK that are capable of charging an E.Vs to 80% capacity in thirty minutes, but with this comes complications. In an academic journal named energy policy, discussing the economics of fast charging, there is a mention of the implications of fast charging on battery life. </w:t>
      </w:r>
      <w:sdt>
        <w:sdtPr>
          <w:rPr>
            <w:color w:val="000000" w:themeColor="text1"/>
          </w:rPr>
          <w:id w:val="-500658884"/>
          <w:citation/>
        </w:sdtPr>
        <w:sdtContent>
          <w:r w:rsidRPr="00BC4E1A">
            <w:rPr>
              <w:color w:val="000000" w:themeColor="text1"/>
            </w:rPr>
            <w:fldChar w:fldCharType="begin"/>
          </w:r>
          <w:r w:rsidRPr="00BC4E1A">
            <w:rPr>
              <w:color w:val="000000" w:themeColor="text1"/>
              <w:lang w:val="en-GB"/>
            </w:rPr>
            <w:instrText xml:space="preserve"> CITATION And12 \l 2057 </w:instrText>
          </w:r>
          <w:r w:rsidRPr="00BC4E1A">
            <w:rPr>
              <w:color w:val="000000" w:themeColor="text1"/>
            </w:rPr>
            <w:fldChar w:fldCharType="separate"/>
          </w:r>
          <w:r w:rsidR="00792EDD" w:rsidRPr="00BC4E1A">
            <w:rPr>
              <w:noProof/>
              <w:color w:val="000000" w:themeColor="text1"/>
              <w:lang w:val="en-GB"/>
            </w:rPr>
            <w:t>(Andreas Schroeder, 2012)</w:t>
          </w:r>
          <w:r w:rsidRPr="00BC4E1A">
            <w:rPr>
              <w:color w:val="000000" w:themeColor="text1"/>
            </w:rPr>
            <w:fldChar w:fldCharType="end"/>
          </w:r>
        </w:sdtContent>
      </w:sdt>
      <w:r w:rsidRPr="00BC4E1A">
        <w:rPr>
          <w:color w:val="000000" w:themeColor="text1"/>
        </w:rPr>
        <w:t xml:space="preserve">. </w:t>
      </w:r>
    </w:p>
    <w:p w14:paraId="32C091C6" w14:textId="77777777" w:rsidR="00B303A2" w:rsidRPr="00BC4E1A" w:rsidRDefault="00B303A2" w:rsidP="00B303A2">
      <w:pPr>
        <w:jc w:val="both"/>
        <w:rPr>
          <w:color w:val="000000" w:themeColor="text1"/>
        </w:rPr>
      </w:pPr>
    </w:p>
    <w:p w14:paraId="63B10232" w14:textId="4B25501F" w:rsidR="001E7C25" w:rsidRPr="00510220" w:rsidRDefault="00B303A2" w:rsidP="004C6B98">
      <w:pPr>
        <w:jc w:val="both"/>
      </w:pPr>
      <w:r w:rsidRPr="00510220">
        <w:rPr>
          <w:noProof/>
        </w:rPr>
        <w:lastRenderedPageBreak/>
        <w:drawing>
          <wp:anchor distT="0" distB="0" distL="114300" distR="114300" simplePos="0" relativeHeight="251669504" behindDoc="0" locked="0" layoutInCell="1" allowOverlap="1" wp14:anchorId="62850EDF" wp14:editId="792443D4">
            <wp:simplePos x="0" y="0"/>
            <wp:positionH relativeFrom="column">
              <wp:posOffset>-638810</wp:posOffset>
            </wp:positionH>
            <wp:positionV relativeFrom="paragraph">
              <wp:posOffset>690880</wp:posOffset>
            </wp:positionV>
            <wp:extent cx="6933565" cy="6004560"/>
            <wp:effectExtent l="25400" t="25400" r="26035" b="15240"/>
            <wp:wrapSquare wrapText="bothSides"/>
            <wp:docPr id="11" name="Picture 11" descr="Screen%20Shot%202017-11-23%20at%2012.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11-23%20at%2012.16.2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33565" cy="600456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1E7C25" w:rsidRPr="00510220">
        <w:t>Here is a more expansive table taken from a report</w:t>
      </w:r>
      <w:r w:rsidRPr="00510220">
        <w:t xml:space="preserve"> outlining change in the automotive industry, highlighting some of the quick charging capabilities of some Vehicles:</w:t>
      </w:r>
    </w:p>
    <w:p w14:paraId="103EE0B7" w14:textId="77777777" w:rsidR="00B303A2" w:rsidRPr="00BC2AA5" w:rsidRDefault="00B303A2" w:rsidP="000D55D4">
      <w:pPr>
        <w:jc w:val="both"/>
        <w:rPr>
          <w:b/>
          <w:color w:val="000000" w:themeColor="text1"/>
          <w:u w:val="single"/>
        </w:rPr>
      </w:pPr>
    </w:p>
    <w:p w14:paraId="573F8700" w14:textId="77777777" w:rsidR="00B303A2" w:rsidRPr="00BC2AA5" w:rsidRDefault="00B303A2" w:rsidP="000D55D4">
      <w:pPr>
        <w:jc w:val="both"/>
        <w:rPr>
          <w:b/>
          <w:color w:val="000000" w:themeColor="text1"/>
          <w:u w:val="single"/>
        </w:rPr>
      </w:pPr>
    </w:p>
    <w:p w14:paraId="3B2ADF85" w14:textId="558565CB" w:rsidR="00B303A2" w:rsidRPr="00BC2AA5" w:rsidRDefault="00785A9A" w:rsidP="000D55D4">
      <w:pPr>
        <w:jc w:val="both"/>
        <w:rPr>
          <w:b/>
          <w:color w:val="000000" w:themeColor="text1"/>
          <w:u w:val="single"/>
        </w:rPr>
      </w:pPr>
      <w:sdt>
        <w:sdtPr>
          <w:rPr>
            <w:b/>
            <w:color w:val="000000" w:themeColor="text1"/>
            <w:u w:val="single"/>
          </w:rPr>
          <w:id w:val="1792021867"/>
          <w:citation/>
        </w:sdtPr>
        <w:sdtContent>
          <w:r w:rsidR="00FC4420" w:rsidRPr="00BC2AA5">
            <w:rPr>
              <w:b/>
              <w:color w:val="000000" w:themeColor="text1"/>
              <w:u w:val="single"/>
            </w:rPr>
            <w:fldChar w:fldCharType="begin"/>
          </w:r>
          <w:r w:rsidR="00FC4420" w:rsidRPr="00BC2AA5">
            <w:rPr>
              <w:b/>
              <w:color w:val="000000" w:themeColor="text1"/>
              <w:u w:val="single"/>
              <w:lang w:val="en-GB"/>
            </w:rPr>
            <w:instrText xml:space="preserve"> CITATION Del09 \l 2057 </w:instrText>
          </w:r>
          <w:r w:rsidR="00FC4420" w:rsidRPr="00BC2AA5">
            <w:rPr>
              <w:b/>
              <w:color w:val="000000" w:themeColor="text1"/>
              <w:u w:val="single"/>
            </w:rPr>
            <w:fldChar w:fldCharType="separate"/>
          </w:r>
          <w:r w:rsidR="00792EDD" w:rsidRPr="00792EDD">
            <w:rPr>
              <w:noProof/>
              <w:color w:val="000000" w:themeColor="text1"/>
              <w:lang w:val="en-GB"/>
            </w:rPr>
            <w:t>(Deloitte, 2009)</w:t>
          </w:r>
          <w:r w:rsidR="00FC4420" w:rsidRPr="00BC2AA5">
            <w:rPr>
              <w:b/>
              <w:color w:val="000000" w:themeColor="text1"/>
              <w:u w:val="single"/>
            </w:rPr>
            <w:fldChar w:fldCharType="end"/>
          </w:r>
        </w:sdtContent>
      </w:sdt>
    </w:p>
    <w:p w14:paraId="76CDC6F5" w14:textId="77777777" w:rsidR="00B303A2" w:rsidRPr="00BC2AA5" w:rsidRDefault="00B303A2" w:rsidP="000D55D4">
      <w:pPr>
        <w:jc w:val="both"/>
        <w:rPr>
          <w:b/>
          <w:color w:val="000000" w:themeColor="text1"/>
          <w:u w:val="single"/>
        </w:rPr>
      </w:pPr>
    </w:p>
    <w:p w14:paraId="4F569672" w14:textId="77777777" w:rsidR="00B303A2" w:rsidRPr="00BC2AA5" w:rsidRDefault="00B303A2" w:rsidP="000D55D4">
      <w:pPr>
        <w:jc w:val="both"/>
        <w:rPr>
          <w:b/>
          <w:color w:val="000000" w:themeColor="text1"/>
          <w:u w:val="single"/>
        </w:rPr>
      </w:pPr>
    </w:p>
    <w:p w14:paraId="47D66D8D" w14:textId="77777777" w:rsidR="00B303A2" w:rsidRPr="00BC2AA5" w:rsidRDefault="00B303A2" w:rsidP="000D55D4">
      <w:pPr>
        <w:jc w:val="both"/>
        <w:rPr>
          <w:b/>
          <w:color w:val="000000" w:themeColor="text1"/>
          <w:u w:val="single"/>
        </w:rPr>
      </w:pPr>
    </w:p>
    <w:p w14:paraId="0835A7C6" w14:textId="77777777" w:rsidR="00B303A2" w:rsidRPr="00BC2AA5" w:rsidRDefault="00B303A2" w:rsidP="000D55D4">
      <w:pPr>
        <w:jc w:val="both"/>
        <w:rPr>
          <w:b/>
          <w:color w:val="000000" w:themeColor="text1"/>
          <w:u w:val="single"/>
        </w:rPr>
      </w:pPr>
    </w:p>
    <w:p w14:paraId="0D71F97A" w14:textId="77777777" w:rsidR="00B303A2" w:rsidRPr="00BC2AA5" w:rsidRDefault="00B303A2" w:rsidP="000D55D4">
      <w:pPr>
        <w:jc w:val="both"/>
        <w:rPr>
          <w:b/>
          <w:color w:val="000000" w:themeColor="text1"/>
          <w:u w:val="single"/>
        </w:rPr>
      </w:pPr>
    </w:p>
    <w:p w14:paraId="687C66AE" w14:textId="77777777" w:rsidR="00B303A2" w:rsidRPr="00BC2AA5" w:rsidRDefault="00B303A2" w:rsidP="000D55D4">
      <w:pPr>
        <w:jc w:val="both"/>
        <w:rPr>
          <w:b/>
          <w:color w:val="000000" w:themeColor="text1"/>
          <w:u w:val="single"/>
        </w:rPr>
      </w:pPr>
    </w:p>
    <w:p w14:paraId="560BE328" w14:textId="77777777" w:rsidR="00FC4420" w:rsidRPr="00BC2AA5" w:rsidRDefault="00FC4420" w:rsidP="000D55D4">
      <w:pPr>
        <w:jc w:val="both"/>
        <w:rPr>
          <w:b/>
          <w:color w:val="000000" w:themeColor="text1"/>
          <w:u w:val="single"/>
        </w:rPr>
      </w:pPr>
    </w:p>
    <w:p w14:paraId="21164AA7" w14:textId="77777777" w:rsidR="00FC4420" w:rsidRPr="00BC2AA5" w:rsidRDefault="00FC4420" w:rsidP="000D55D4">
      <w:pPr>
        <w:jc w:val="both"/>
        <w:rPr>
          <w:b/>
          <w:color w:val="000000" w:themeColor="text1"/>
          <w:u w:val="single"/>
        </w:rPr>
      </w:pPr>
    </w:p>
    <w:p w14:paraId="077C053E" w14:textId="77777777" w:rsidR="00B303A2" w:rsidRPr="00BC2AA5" w:rsidRDefault="00B303A2" w:rsidP="000D55D4">
      <w:pPr>
        <w:jc w:val="both"/>
        <w:rPr>
          <w:b/>
          <w:color w:val="000000" w:themeColor="text1"/>
          <w:u w:val="single"/>
        </w:rPr>
      </w:pPr>
    </w:p>
    <w:p w14:paraId="03AEACFD" w14:textId="77777777" w:rsidR="000D55D4" w:rsidRPr="005B05E2" w:rsidRDefault="000D55D4" w:rsidP="005B05E2">
      <w:pPr>
        <w:pStyle w:val="Heading2"/>
        <w:rPr>
          <w:rFonts w:asciiTheme="minorHAnsi" w:hAnsiTheme="minorHAnsi"/>
          <w:b/>
          <w:color w:val="000000" w:themeColor="text1"/>
          <w:sz w:val="24"/>
          <w:szCs w:val="24"/>
        </w:rPr>
      </w:pPr>
      <w:bookmarkStart w:id="9" w:name="_Toc499545077"/>
      <w:r w:rsidRPr="005B05E2">
        <w:rPr>
          <w:rFonts w:asciiTheme="minorHAnsi" w:hAnsiTheme="minorHAnsi"/>
          <w:b/>
          <w:color w:val="000000" w:themeColor="text1"/>
          <w:sz w:val="24"/>
          <w:szCs w:val="24"/>
        </w:rPr>
        <w:lastRenderedPageBreak/>
        <w:t>Vehicles with extended range and performance</w:t>
      </w:r>
      <w:bookmarkEnd w:id="9"/>
    </w:p>
    <w:p w14:paraId="5F2F29F2" w14:textId="77777777" w:rsidR="000D55D4" w:rsidRPr="00BC4E1A" w:rsidRDefault="000D55D4" w:rsidP="000D55D4">
      <w:pPr>
        <w:jc w:val="both"/>
        <w:rPr>
          <w:b/>
          <w:color w:val="000000" w:themeColor="text1"/>
        </w:rPr>
      </w:pPr>
    </w:p>
    <w:p w14:paraId="2F69000F" w14:textId="7FE5BF2D" w:rsidR="000D55D4" w:rsidRPr="00BC4E1A" w:rsidRDefault="000D55D4" w:rsidP="000D55D4">
      <w:pPr>
        <w:jc w:val="both"/>
        <w:rPr>
          <w:color w:val="000000" w:themeColor="text1"/>
        </w:rPr>
      </w:pPr>
      <w:r w:rsidRPr="00BC4E1A">
        <w:rPr>
          <w:color w:val="000000" w:themeColor="text1"/>
        </w:rPr>
        <w:t>Currently, the</w:t>
      </w:r>
      <w:r w:rsidR="005E5127">
        <w:rPr>
          <w:color w:val="000000" w:themeColor="text1"/>
        </w:rPr>
        <w:t xml:space="preserve"> fully</w:t>
      </w:r>
      <w:r w:rsidRPr="00BC4E1A">
        <w:rPr>
          <w:color w:val="000000" w:themeColor="text1"/>
        </w:rPr>
        <w:t xml:space="preserve"> electric vehicle with the most impressive range is the Tesla Roadster, with a quoted range of 620 miles, which is truly impressive, if you are willing to pay the £200,000 price tag.</w:t>
      </w:r>
      <w:sdt>
        <w:sdtPr>
          <w:rPr>
            <w:color w:val="000000" w:themeColor="text1"/>
          </w:rPr>
          <w:id w:val="-41756308"/>
          <w:citation/>
        </w:sdtPr>
        <w:sdtContent>
          <w:r w:rsidRPr="00BC4E1A">
            <w:rPr>
              <w:color w:val="000000" w:themeColor="text1"/>
            </w:rPr>
            <w:fldChar w:fldCharType="begin"/>
          </w:r>
          <w:r w:rsidRPr="00BC4E1A">
            <w:rPr>
              <w:color w:val="000000" w:themeColor="text1"/>
              <w:lang w:val="en-GB"/>
            </w:rPr>
            <w:instrText xml:space="preserve"> CITATION Tes17 \l 2057 </w:instrText>
          </w:r>
          <w:r w:rsidRPr="00BC4E1A">
            <w:rPr>
              <w:color w:val="000000" w:themeColor="text1"/>
            </w:rPr>
            <w:fldChar w:fldCharType="separate"/>
          </w:r>
          <w:r w:rsidR="00792EDD" w:rsidRPr="00BC4E1A">
            <w:rPr>
              <w:noProof/>
              <w:color w:val="000000" w:themeColor="text1"/>
              <w:lang w:val="en-GB"/>
            </w:rPr>
            <w:t xml:space="preserve"> (Tesla, 2017)</w:t>
          </w:r>
          <w:r w:rsidRPr="00BC4E1A">
            <w:rPr>
              <w:color w:val="000000" w:themeColor="text1"/>
            </w:rPr>
            <w:fldChar w:fldCharType="end"/>
          </w:r>
        </w:sdtContent>
      </w:sdt>
      <w:r w:rsidRPr="00BC4E1A">
        <w:rPr>
          <w:color w:val="000000" w:themeColor="text1"/>
        </w:rPr>
        <w:t xml:space="preserve"> (This is due to the substantial amount of lithium ion cells used)</w:t>
      </w:r>
    </w:p>
    <w:p w14:paraId="6A33FC70" w14:textId="77777777" w:rsidR="000D55D4" w:rsidRPr="00BC4E1A" w:rsidRDefault="000D55D4" w:rsidP="000D55D4">
      <w:pPr>
        <w:jc w:val="both"/>
        <w:rPr>
          <w:color w:val="000000" w:themeColor="text1"/>
        </w:rPr>
      </w:pPr>
    </w:p>
    <w:p w14:paraId="62266BDE" w14:textId="13E45806" w:rsidR="00CF7E07" w:rsidRPr="00BC4E1A" w:rsidRDefault="000D55D4" w:rsidP="00CF7E07">
      <w:pPr>
        <w:jc w:val="both"/>
        <w:rPr>
          <w:color w:val="000000" w:themeColor="text1"/>
        </w:rPr>
      </w:pPr>
      <w:r w:rsidRPr="00BC4E1A">
        <w:rPr>
          <w:color w:val="000000" w:themeColor="text1"/>
        </w:rPr>
        <w:t xml:space="preserve">The highest electric range of a vehicle that has a substantial range without a substantial price tag is the Chevrolet Bolt with an apparent 238 miles of range costing approximately £28,000-£29,000 pounds. </w:t>
      </w:r>
      <w:sdt>
        <w:sdtPr>
          <w:rPr>
            <w:color w:val="000000" w:themeColor="text1"/>
          </w:rPr>
          <w:id w:val="-204493991"/>
          <w:citation/>
        </w:sdtPr>
        <w:sdtContent>
          <w:r w:rsidRPr="00BC4E1A">
            <w:rPr>
              <w:color w:val="000000" w:themeColor="text1"/>
            </w:rPr>
            <w:fldChar w:fldCharType="begin"/>
          </w:r>
          <w:r w:rsidRPr="00BC4E1A">
            <w:rPr>
              <w:color w:val="000000" w:themeColor="text1"/>
              <w:lang w:val="en-GB"/>
            </w:rPr>
            <w:instrText xml:space="preserve"> CITATION Che17 \l 2057 </w:instrText>
          </w:r>
          <w:r w:rsidRPr="00BC4E1A">
            <w:rPr>
              <w:color w:val="000000" w:themeColor="text1"/>
            </w:rPr>
            <w:fldChar w:fldCharType="separate"/>
          </w:r>
          <w:r w:rsidR="00792EDD" w:rsidRPr="00BC4E1A">
            <w:rPr>
              <w:noProof/>
              <w:color w:val="000000" w:themeColor="text1"/>
              <w:lang w:val="en-GB"/>
            </w:rPr>
            <w:t>(Chevrolet, 2017)</w:t>
          </w:r>
          <w:r w:rsidRPr="00BC4E1A">
            <w:rPr>
              <w:color w:val="000000" w:themeColor="text1"/>
            </w:rPr>
            <w:fldChar w:fldCharType="end"/>
          </w:r>
        </w:sdtContent>
      </w:sdt>
    </w:p>
    <w:p w14:paraId="60B864BF" w14:textId="77777777" w:rsidR="000D55D4" w:rsidRPr="005B05E2" w:rsidRDefault="000D55D4" w:rsidP="00CF7E07">
      <w:pPr>
        <w:jc w:val="both"/>
        <w:rPr>
          <w:b/>
          <w:color w:val="000000" w:themeColor="text1"/>
        </w:rPr>
      </w:pPr>
    </w:p>
    <w:p w14:paraId="1C904958" w14:textId="77777777" w:rsidR="00CF7E07" w:rsidRPr="005B05E2" w:rsidRDefault="00CF7E07" w:rsidP="005B05E2">
      <w:pPr>
        <w:pStyle w:val="Heading2"/>
        <w:rPr>
          <w:rFonts w:asciiTheme="minorHAnsi" w:hAnsiTheme="minorHAnsi"/>
          <w:b/>
          <w:color w:val="000000" w:themeColor="text1"/>
          <w:sz w:val="24"/>
          <w:szCs w:val="24"/>
        </w:rPr>
      </w:pPr>
      <w:bookmarkStart w:id="10" w:name="_Toc499545078"/>
      <w:r w:rsidRPr="005B05E2">
        <w:rPr>
          <w:rFonts w:asciiTheme="minorHAnsi" w:hAnsiTheme="minorHAnsi"/>
          <w:b/>
          <w:color w:val="000000" w:themeColor="text1"/>
          <w:sz w:val="24"/>
          <w:szCs w:val="24"/>
        </w:rPr>
        <w:t>Up and Coming Battery Technology</w:t>
      </w:r>
      <w:bookmarkEnd w:id="10"/>
      <w:r w:rsidRPr="005B05E2">
        <w:rPr>
          <w:rFonts w:asciiTheme="minorHAnsi" w:hAnsiTheme="minorHAnsi"/>
          <w:b/>
          <w:color w:val="000000" w:themeColor="text1"/>
          <w:sz w:val="24"/>
          <w:szCs w:val="24"/>
        </w:rPr>
        <w:t xml:space="preserve"> </w:t>
      </w:r>
    </w:p>
    <w:p w14:paraId="665A7867" w14:textId="77777777" w:rsidR="00CF7E07" w:rsidRPr="00BC4E1A" w:rsidRDefault="00CF7E07" w:rsidP="00CF7E07">
      <w:pPr>
        <w:jc w:val="both"/>
        <w:rPr>
          <w:color w:val="000000" w:themeColor="text1"/>
        </w:rPr>
      </w:pPr>
    </w:p>
    <w:p w14:paraId="37C9F38A" w14:textId="77777777" w:rsidR="00CF7E07" w:rsidRPr="00BC4E1A" w:rsidRDefault="00CF7E07" w:rsidP="00CF7E07">
      <w:pPr>
        <w:rPr>
          <w:rFonts w:eastAsia="Times New Roman" w:cs="Arial"/>
          <w:color w:val="000000" w:themeColor="text1"/>
          <w:shd w:val="clear" w:color="auto" w:fill="FFFFFF"/>
        </w:rPr>
      </w:pPr>
      <w:r w:rsidRPr="00BC4E1A">
        <w:rPr>
          <w:color w:val="000000" w:themeColor="text1"/>
        </w:rPr>
        <w:t xml:space="preserve">The first lead acid battery was invented in the mid 1800’s by </w:t>
      </w:r>
      <w:r w:rsidRPr="00BC4E1A">
        <w:rPr>
          <w:rFonts w:eastAsia="Times New Roman" w:cs="Arial"/>
          <w:color w:val="000000" w:themeColor="text1"/>
          <w:shd w:val="clear" w:color="auto" w:fill="FFFFFF"/>
        </w:rPr>
        <w:t xml:space="preserve">Gaston Planté </w:t>
      </w:r>
      <w:sdt>
        <w:sdtPr>
          <w:rPr>
            <w:color w:val="000000" w:themeColor="text1"/>
            <w:sz w:val="22"/>
            <w:szCs w:val="22"/>
          </w:rPr>
          <w:id w:val="316692429"/>
          <w:citation/>
        </w:sdtPr>
        <w:sdtContent>
          <w:r w:rsidRPr="00BC4E1A">
            <w:rPr>
              <w:color w:val="000000" w:themeColor="text1"/>
              <w:sz w:val="22"/>
              <w:szCs w:val="22"/>
            </w:rPr>
            <w:fldChar w:fldCharType="begin"/>
          </w:r>
          <w:r w:rsidRPr="00BC4E1A">
            <w:rPr>
              <w:color w:val="000000" w:themeColor="text1"/>
              <w:sz w:val="22"/>
              <w:szCs w:val="22"/>
            </w:rPr>
            <w:instrText xml:space="preserve">CITATION Placeholder2 \l 2057 </w:instrText>
          </w:r>
          <w:r w:rsidRPr="00BC4E1A">
            <w:rPr>
              <w:color w:val="000000" w:themeColor="text1"/>
              <w:sz w:val="22"/>
              <w:szCs w:val="22"/>
            </w:rPr>
            <w:fldChar w:fldCharType="separate"/>
          </w:r>
          <w:r w:rsidR="00792EDD" w:rsidRPr="00BC4E1A">
            <w:rPr>
              <w:noProof/>
              <w:color w:val="000000" w:themeColor="text1"/>
              <w:sz w:val="22"/>
              <w:szCs w:val="22"/>
            </w:rPr>
            <w:t>(Godfrey Boyle, 2003)</w:t>
          </w:r>
          <w:r w:rsidRPr="00BC4E1A">
            <w:rPr>
              <w:color w:val="000000" w:themeColor="text1"/>
              <w:sz w:val="22"/>
              <w:szCs w:val="22"/>
            </w:rPr>
            <w:fldChar w:fldCharType="end"/>
          </w:r>
        </w:sdtContent>
      </w:sdt>
      <w:r w:rsidRPr="00BC4E1A">
        <w:rPr>
          <w:rFonts w:eastAsia="Times New Roman" w:cs="Arial"/>
          <w:color w:val="000000" w:themeColor="text1"/>
          <w:shd w:val="clear" w:color="auto" w:fill="FFFFFF"/>
        </w:rPr>
        <w:t xml:space="preserve">, since then, there has been significant development in battery technology. </w:t>
      </w:r>
    </w:p>
    <w:p w14:paraId="5990D317" w14:textId="77777777" w:rsidR="00CF7E07" w:rsidRPr="00BC4E1A" w:rsidRDefault="00CF7E07" w:rsidP="00CF7E07">
      <w:pPr>
        <w:rPr>
          <w:rFonts w:eastAsia="Times New Roman" w:cs="Arial"/>
          <w:color w:val="000000" w:themeColor="text1"/>
          <w:shd w:val="clear" w:color="auto" w:fill="FFFFFF"/>
        </w:rPr>
      </w:pPr>
    </w:p>
    <w:p w14:paraId="23FF1105" w14:textId="47C2ED06" w:rsidR="00CF7E07" w:rsidRPr="00BC4E1A" w:rsidRDefault="00CF7E07" w:rsidP="00CF7E07">
      <w:pPr>
        <w:rPr>
          <w:rFonts w:eastAsia="Times New Roman" w:cs="Arial"/>
          <w:color w:val="000000" w:themeColor="text1"/>
          <w:shd w:val="clear" w:color="auto" w:fill="FFFFFF"/>
        </w:rPr>
      </w:pPr>
      <w:r w:rsidRPr="00BC4E1A">
        <w:rPr>
          <w:rFonts w:eastAsia="Times New Roman" w:cs="Arial"/>
          <w:color w:val="000000" w:themeColor="text1"/>
          <w:shd w:val="clear" w:color="auto" w:fill="FFFFFF"/>
        </w:rPr>
        <w:t xml:space="preserve">The lithium ion battery industry has grown exponentially in the last few years, dominating the battery markets for gadgets and are being used in electric vehicles, </w:t>
      </w:r>
      <w:sdt>
        <w:sdtPr>
          <w:rPr>
            <w:rFonts w:eastAsia="Times New Roman" w:cs="Arial"/>
            <w:color w:val="000000" w:themeColor="text1"/>
            <w:shd w:val="clear" w:color="auto" w:fill="FFFFFF"/>
          </w:rPr>
          <w:id w:val="-537503412"/>
          <w:citation/>
        </w:sdtPr>
        <w:sdtContent>
          <w:r w:rsidR="00785A9A" w:rsidRPr="00BC4E1A">
            <w:rPr>
              <w:rFonts w:eastAsia="Times New Roman" w:cs="Arial"/>
              <w:color w:val="000000" w:themeColor="text1"/>
              <w:shd w:val="clear" w:color="auto" w:fill="FFFFFF"/>
            </w:rPr>
            <w:fldChar w:fldCharType="begin"/>
          </w:r>
          <w:r w:rsidR="00785A9A" w:rsidRPr="00BC4E1A">
            <w:rPr>
              <w:rFonts w:eastAsia="Times New Roman" w:cs="Arial"/>
              <w:color w:val="000000" w:themeColor="text1"/>
              <w:shd w:val="clear" w:color="auto" w:fill="FFFFFF"/>
              <w:lang w:val="en-GB"/>
            </w:rPr>
            <w:instrText xml:space="preserve"> CITATION Ene171 \l 2057 </w:instrText>
          </w:r>
          <w:r w:rsidR="00785A9A" w:rsidRPr="00BC4E1A">
            <w:rPr>
              <w:rFonts w:eastAsia="Times New Roman" w:cs="Arial"/>
              <w:color w:val="000000" w:themeColor="text1"/>
              <w:shd w:val="clear" w:color="auto" w:fill="FFFFFF"/>
            </w:rPr>
            <w:fldChar w:fldCharType="separate"/>
          </w:r>
          <w:r w:rsidR="00792EDD" w:rsidRPr="00BC4E1A">
            <w:rPr>
              <w:rFonts w:eastAsia="Times New Roman" w:cs="Arial"/>
              <w:noProof/>
              <w:color w:val="000000" w:themeColor="text1"/>
              <w:shd w:val="clear" w:color="auto" w:fill="FFFFFF"/>
              <w:lang w:val="en-GB"/>
            </w:rPr>
            <w:t>(Energy Storage , 2017)</w:t>
          </w:r>
          <w:r w:rsidR="00785A9A" w:rsidRPr="00BC4E1A">
            <w:rPr>
              <w:rFonts w:eastAsia="Times New Roman" w:cs="Arial"/>
              <w:color w:val="000000" w:themeColor="text1"/>
              <w:shd w:val="clear" w:color="auto" w:fill="FFFFFF"/>
            </w:rPr>
            <w:fldChar w:fldCharType="end"/>
          </w:r>
        </w:sdtContent>
      </w:sdt>
      <w:r w:rsidRPr="00BC4E1A">
        <w:rPr>
          <w:rFonts w:eastAsia="Times New Roman" w:cs="Arial"/>
          <w:color w:val="000000" w:themeColor="text1"/>
          <w:shd w:val="clear" w:color="auto" w:fill="FFFFFF"/>
        </w:rPr>
        <w:t xml:space="preserve"> as the name suggests, lithium ion is used to store electrical energy chemically.  Although these types of batteries have greater energy density, are lightweight and often have lower maintenance than their equivalents, there are still some major disadvantages. </w:t>
      </w:r>
      <w:sdt>
        <w:sdtPr>
          <w:rPr>
            <w:color w:val="000000" w:themeColor="text1"/>
            <w:sz w:val="22"/>
            <w:szCs w:val="22"/>
          </w:rPr>
          <w:id w:val="-1787807805"/>
          <w:citation/>
        </w:sdtPr>
        <w:sdtContent>
          <w:r w:rsidR="002E5B5A" w:rsidRPr="00BC4E1A">
            <w:rPr>
              <w:color w:val="000000" w:themeColor="text1"/>
              <w:sz w:val="22"/>
              <w:szCs w:val="22"/>
            </w:rPr>
            <w:fldChar w:fldCharType="begin"/>
          </w:r>
          <w:r w:rsidR="002E5B5A" w:rsidRPr="00BC4E1A">
            <w:rPr>
              <w:color w:val="000000" w:themeColor="text1"/>
              <w:sz w:val="22"/>
              <w:szCs w:val="22"/>
            </w:rPr>
            <w:instrText xml:space="preserve">CITATION Placeholder2 \l 2057 </w:instrText>
          </w:r>
          <w:r w:rsidR="002E5B5A" w:rsidRPr="00BC4E1A">
            <w:rPr>
              <w:color w:val="000000" w:themeColor="text1"/>
              <w:sz w:val="22"/>
              <w:szCs w:val="22"/>
            </w:rPr>
            <w:fldChar w:fldCharType="separate"/>
          </w:r>
          <w:r w:rsidR="00792EDD" w:rsidRPr="00BC4E1A">
            <w:rPr>
              <w:noProof/>
              <w:color w:val="000000" w:themeColor="text1"/>
              <w:sz w:val="22"/>
              <w:szCs w:val="22"/>
            </w:rPr>
            <w:t>(Godfrey Boyle, 2003)</w:t>
          </w:r>
          <w:r w:rsidR="002E5B5A" w:rsidRPr="00BC4E1A">
            <w:rPr>
              <w:color w:val="000000" w:themeColor="text1"/>
              <w:sz w:val="22"/>
              <w:szCs w:val="22"/>
            </w:rPr>
            <w:fldChar w:fldCharType="end"/>
          </w:r>
        </w:sdtContent>
      </w:sdt>
      <w:r w:rsidRPr="00BC4E1A">
        <w:rPr>
          <w:rFonts w:eastAsia="Times New Roman" w:cs="Arial"/>
          <w:color w:val="000000" w:themeColor="text1"/>
          <w:shd w:val="clear" w:color="auto" w:fill="FFFFFF"/>
        </w:rPr>
        <w:t xml:space="preserve"> Lithium Ion batteries discharge by themselves through time, they also suffer greatly with age and use, but predominantly, the major concern with these batteries, is the source of lithium ion itself. Lithium ion is a natural source and is depleting a fearsome rate, the cost of mining this material is often expensive and even dangerous at times, due to the location of the sources. </w:t>
      </w:r>
      <w:sdt>
        <w:sdtPr>
          <w:rPr>
            <w:rFonts w:eastAsia="Times New Roman" w:cs="Arial"/>
            <w:color w:val="000000" w:themeColor="text1"/>
            <w:shd w:val="clear" w:color="auto" w:fill="FFFFFF"/>
          </w:rPr>
          <w:id w:val="1540315872"/>
          <w:citation/>
        </w:sdtPr>
        <w:sdtContent>
          <w:r w:rsidR="00785A9A" w:rsidRPr="00BC4E1A">
            <w:rPr>
              <w:rFonts w:eastAsia="Times New Roman" w:cs="Arial"/>
              <w:color w:val="000000" w:themeColor="text1"/>
              <w:shd w:val="clear" w:color="auto" w:fill="FFFFFF"/>
            </w:rPr>
            <w:fldChar w:fldCharType="begin"/>
          </w:r>
          <w:r w:rsidR="00785A9A" w:rsidRPr="00BC4E1A">
            <w:rPr>
              <w:rFonts w:eastAsia="Times New Roman" w:cs="Arial"/>
              <w:color w:val="000000" w:themeColor="text1"/>
              <w:shd w:val="clear" w:color="auto" w:fill="FFFFFF"/>
              <w:lang w:val="en-GB"/>
            </w:rPr>
            <w:instrText xml:space="preserve"> CITATION The179 \l 2057 </w:instrText>
          </w:r>
          <w:r w:rsidR="00785A9A" w:rsidRPr="00BC4E1A">
            <w:rPr>
              <w:rFonts w:eastAsia="Times New Roman" w:cs="Arial"/>
              <w:color w:val="000000" w:themeColor="text1"/>
              <w:shd w:val="clear" w:color="auto" w:fill="FFFFFF"/>
            </w:rPr>
            <w:fldChar w:fldCharType="separate"/>
          </w:r>
          <w:r w:rsidR="00792EDD" w:rsidRPr="00BC4E1A">
            <w:rPr>
              <w:rFonts w:eastAsia="Times New Roman" w:cs="Arial"/>
              <w:noProof/>
              <w:color w:val="000000" w:themeColor="text1"/>
              <w:shd w:val="clear" w:color="auto" w:fill="FFFFFF"/>
              <w:lang w:val="en-GB"/>
            </w:rPr>
            <w:t>(The Ohio State University , 2017)</w:t>
          </w:r>
          <w:r w:rsidR="00785A9A" w:rsidRPr="00BC4E1A">
            <w:rPr>
              <w:rFonts w:eastAsia="Times New Roman" w:cs="Arial"/>
              <w:color w:val="000000" w:themeColor="text1"/>
              <w:shd w:val="clear" w:color="auto" w:fill="FFFFFF"/>
            </w:rPr>
            <w:fldChar w:fldCharType="end"/>
          </w:r>
        </w:sdtContent>
      </w:sdt>
    </w:p>
    <w:p w14:paraId="0B3CA35E" w14:textId="77777777" w:rsidR="00CF7E07" w:rsidRPr="00BC4E1A" w:rsidRDefault="00CF7E07" w:rsidP="00CF7E07">
      <w:pPr>
        <w:rPr>
          <w:rFonts w:eastAsia="Times New Roman" w:cs="Arial"/>
          <w:color w:val="000000" w:themeColor="text1"/>
          <w:shd w:val="clear" w:color="auto" w:fill="FFFFFF"/>
        </w:rPr>
      </w:pPr>
    </w:p>
    <w:p w14:paraId="3054099E" w14:textId="77777777" w:rsidR="00CF7E07" w:rsidRPr="00BC4E1A" w:rsidRDefault="00CF7E07" w:rsidP="00CF7E07">
      <w:pPr>
        <w:rPr>
          <w:rFonts w:eastAsia="Times New Roman" w:cs="Arial"/>
          <w:color w:val="000000" w:themeColor="text1"/>
          <w:shd w:val="clear" w:color="auto" w:fill="FFFFFF"/>
        </w:rPr>
      </w:pPr>
      <w:r w:rsidRPr="00BC4E1A">
        <w:rPr>
          <w:rFonts w:eastAsia="Times New Roman" w:cs="Arial"/>
          <w:color w:val="000000" w:themeColor="text1"/>
          <w:shd w:val="clear" w:color="auto" w:fill="FFFFFF"/>
        </w:rPr>
        <w:t xml:space="preserve">The alternatives to a lithium ion battery are as follows; </w:t>
      </w:r>
    </w:p>
    <w:p w14:paraId="2301BC48" w14:textId="77777777" w:rsidR="00CF7E07" w:rsidRPr="00BC4E1A" w:rsidRDefault="00CF7E07" w:rsidP="00CF7E07">
      <w:pPr>
        <w:rPr>
          <w:rFonts w:eastAsia="Times New Roman" w:cs="Arial"/>
          <w:color w:val="000000" w:themeColor="text1"/>
          <w:shd w:val="clear" w:color="auto" w:fill="FFFFFF"/>
        </w:rPr>
      </w:pPr>
    </w:p>
    <w:p w14:paraId="14A0CD62" w14:textId="77777777" w:rsidR="00CF7E07" w:rsidRPr="00BC4E1A" w:rsidRDefault="00CF7E07" w:rsidP="00CF7E07">
      <w:pPr>
        <w:rPr>
          <w:rFonts w:eastAsia="Times New Roman" w:cs="Arial"/>
          <w:color w:val="000000" w:themeColor="text1"/>
          <w:shd w:val="clear" w:color="auto" w:fill="FFFFFF"/>
        </w:rPr>
      </w:pPr>
      <w:r w:rsidRPr="00BC4E1A">
        <w:rPr>
          <w:rFonts w:eastAsia="Times New Roman" w:cs="Arial"/>
          <w:color w:val="000000" w:themeColor="text1"/>
          <w:shd w:val="clear" w:color="auto" w:fill="FFFFFF"/>
        </w:rPr>
        <w:t xml:space="preserve">Nickel-cadmium - These batteries share much of the advantages of lithium ion batteries, such as prolonged life, but cadmium is very toxic, therefore difficult to dispose of. </w:t>
      </w:r>
      <w:sdt>
        <w:sdtPr>
          <w:rPr>
            <w:rFonts w:eastAsia="Times New Roman" w:cs="Arial"/>
            <w:color w:val="000000" w:themeColor="text1"/>
            <w:shd w:val="clear" w:color="auto" w:fill="FFFFFF"/>
          </w:rPr>
          <w:id w:val="-13389239"/>
          <w:citation/>
        </w:sdtPr>
        <w:sdtContent>
          <w:r w:rsidRPr="00BC4E1A">
            <w:rPr>
              <w:rFonts w:eastAsia="Times New Roman" w:cs="Arial"/>
              <w:color w:val="000000" w:themeColor="text1"/>
              <w:shd w:val="clear" w:color="auto" w:fill="FFFFFF"/>
            </w:rPr>
            <w:fldChar w:fldCharType="begin"/>
          </w:r>
          <w:r w:rsidRPr="00BC4E1A">
            <w:rPr>
              <w:rFonts w:eastAsia="Times New Roman" w:cs="Arial"/>
              <w:color w:val="000000" w:themeColor="text1"/>
              <w:shd w:val="clear" w:color="auto" w:fill="FFFFFF"/>
              <w:lang w:val="en-GB"/>
            </w:rPr>
            <w:instrText xml:space="preserve"> CITATION Placeholder2 \l 2057 </w:instrText>
          </w:r>
          <w:r w:rsidRPr="00BC4E1A">
            <w:rPr>
              <w:rFonts w:eastAsia="Times New Roman" w:cs="Arial"/>
              <w:color w:val="000000" w:themeColor="text1"/>
              <w:shd w:val="clear" w:color="auto" w:fill="FFFFFF"/>
            </w:rPr>
            <w:fldChar w:fldCharType="separate"/>
          </w:r>
          <w:r w:rsidR="00792EDD" w:rsidRPr="00BC4E1A">
            <w:rPr>
              <w:rFonts w:eastAsia="Times New Roman" w:cs="Arial"/>
              <w:noProof/>
              <w:color w:val="000000" w:themeColor="text1"/>
              <w:shd w:val="clear" w:color="auto" w:fill="FFFFFF"/>
              <w:lang w:val="en-GB"/>
            </w:rPr>
            <w:t>(Godfrey Boyle, 2003)</w:t>
          </w:r>
          <w:r w:rsidRPr="00BC4E1A">
            <w:rPr>
              <w:rFonts w:eastAsia="Times New Roman" w:cs="Arial"/>
              <w:color w:val="000000" w:themeColor="text1"/>
              <w:shd w:val="clear" w:color="auto" w:fill="FFFFFF"/>
            </w:rPr>
            <w:fldChar w:fldCharType="end"/>
          </w:r>
        </w:sdtContent>
      </w:sdt>
    </w:p>
    <w:p w14:paraId="77F3D70E" w14:textId="77777777" w:rsidR="00CF7E07" w:rsidRPr="00BC4E1A" w:rsidRDefault="00CF7E07" w:rsidP="00CF7E07">
      <w:pPr>
        <w:rPr>
          <w:rFonts w:eastAsia="Times New Roman" w:cs="Arial"/>
          <w:color w:val="000000" w:themeColor="text1"/>
          <w:shd w:val="clear" w:color="auto" w:fill="FFFFFF"/>
        </w:rPr>
      </w:pPr>
    </w:p>
    <w:p w14:paraId="608E259A" w14:textId="77777777" w:rsidR="00CF7E07" w:rsidRPr="00BC4E1A" w:rsidRDefault="00CF7E07" w:rsidP="00CF7E07">
      <w:pPr>
        <w:rPr>
          <w:rFonts w:eastAsia="Times New Roman" w:cs="Arial"/>
          <w:color w:val="000000" w:themeColor="text1"/>
          <w:shd w:val="clear" w:color="auto" w:fill="FFFFFF"/>
        </w:rPr>
      </w:pPr>
      <w:r w:rsidRPr="00BC4E1A">
        <w:rPr>
          <w:rFonts w:eastAsia="Times New Roman" w:cs="Arial"/>
          <w:color w:val="000000" w:themeColor="text1"/>
          <w:shd w:val="clear" w:color="auto" w:fill="FFFFFF"/>
        </w:rPr>
        <w:t xml:space="preserve">Nickel iron – With advantages involving durability and long life, nickel iron can be a likeable alternative, but they have a low energy density and discharge easily over time. </w:t>
      </w:r>
      <w:sdt>
        <w:sdtPr>
          <w:rPr>
            <w:rFonts w:eastAsia="Times New Roman" w:cs="Arial"/>
            <w:color w:val="000000" w:themeColor="text1"/>
            <w:shd w:val="clear" w:color="auto" w:fill="FFFFFF"/>
          </w:rPr>
          <w:id w:val="-161392992"/>
          <w:citation/>
        </w:sdtPr>
        <w:sdtContent>
          <w:r w:rsidRPr="00BC4E1A">
            <w:rPr>
              <w:rFonts w:eastAsia="Times New Roman" w:cs="Arial"/>
              <w:color w:val="000000" w:themeColor="text1"/>
              <w:shd w:val="clear" w:color="auto" w:fill="FFFFFF"/>
            </w:rPr>
            <w:fldChar w:fldCharType="begin"/>
          </w:r>
          <w:r w:rsidRPr="00BC4E1A">
            <w:rPr>
              <w:rFonts w:eastAsia="Times New Roman" w:cs="Arial"/>
              <w:color w:val="000000" w:themeColor="text1"/>
              <w:shd w:val="clear" w:color="auto" w:fill="FFFFFF"/>
              <w:lang w:val="en-GB"/>
            </w:rPr>
            <w:instrText xml:space="preserve">CITATION mpo05 \l 2057 </w:instrText>
          </w:r>
          <w:r w:rsidRPr="00BC4E1A">
            <w:rPr>
              <w:rFonts w:eastAsia="Times New Roman" w:cs="Arial"/>
              <w:color w:val="000000" w:themeColor="text1"/>
              <w:shd w:val="clear" w:color="auto" w:fill="FFFFFF"/>
            </w:rPr>
            <w:fldChar w:fldCharType="separate"/>
          </w:r>
          <w:r w:rsidR="00792EDD" w:rsidRPr="00BC4E1A">
            <w:rPr>
              <w:rFonts w:eastAsia="Times New Roman" w:cs="Arial"/>
              <w:noProof/>
              <w:color w:val="000000" w:themeColor="text1"/>
              <w:shd w:val="clear" w:color="auto" w:fill="FFFFFF"/>
              <w:lang w:val="en-GB"/>
            </w:rPr>
            <w:t>(Mpoweruk, 2005)</w:t>
          </w:r>
          <w:r w:rsidRPr="00BC4E1A">
            <w:rPr>
              <w:rFonts w:eastAsia="Times New Roman" w:cs="Arial"/>
              <w:color w:val="000000" w:themeColor="text1"/>
              <w:shd w:val="clear" w:color="auto" w:fill="FFFFFF"/>
            </w:rPr>
            <w:fldChar w:fldCharType="end"/>
          </w:r>
        </w:sdtContent>
      </w:sdt>
    </w:p>
    <w:p w14:paraId="484565FA" w14:textId="77777777" w:rsidR="00CF7E07" w:rsidRPr="00BC4E1A" w:rsidRDefault="00CF7E07" w:rsidP="00CF7E07">
      <w:pPr>
        <w:rPr>
          <w:rFonts w:eastAsia="Times New Roman" w:cs="Arial"/>
          <w:color w:val="000000" w:themeColor="text1"/>
          <w:shd w:val="clear" w:color="auto" w:fill="FFFFFF"/>
        </w:rPr>
      </w:pPr>
    </w:p>
    <w:p w14:paraId="4AA51332" w14:textId="3A11A86F" w:rsidR="00CF7E07" w:rsidRPr="00BC4E1A" w:rsidRDefault="00CF7E07" w:rsidP="00CF7E07">
      <w:pPr>
        <w:rPr>
          <w:rFonts w:eastAsia="Times New Roman" w:cs="Arial"/>
          <w:color w:val="000000" w:themeColor="text1"/>
          <w:shd w:val="clear" w:color="auto" w:fill="FFFFFF"/>
        </w:rPr>
      </w:pPr>
      <w:r w:rsidRPr="00BC4E1A">
        <w:rPr>
          <w:rFonts w:eastAsia="Times New Roman" w:cs="Arial"/>
          <w:color w:val="000000" w:themeColor="text1"/>
          <w:shd w:val="clear" w:color="auto" w:fill="FFFFFF"/>
        </w:rPr>
        <w:t xml:space="preserve"> Nickel-metal hybrid –</w:t>
      </w:r>
      <w:r w:rsidR="00E2514A" w:rsidRPr="00BC4E1A">
        <w:rPr>
          <w:rFonts w:eastAsia="Times New Roman" w:cs="Arial"/>
          <w:color w:val="000000" w:themeColor="text1"/>
          <w:shd w:val="clear" w:color="auto" w:fill="FFFFFF"/>
        </w:rPr>
        <w:t xml:space="preserve"> Rapid charging capabilities,</w:t>
      </w:r>
      <w:r w:rsidR="00651651" w:rsidRPr="00BC4E1A">
        <w:rPr>
          <w:rFonts w:eastAsia="Times New Roman" w:cs="Arial"/>
          <w:color w:val="000000" w:themeColor="text1"/>
          <w:shd w:val="clear" w:color="auto" w:fill="FFFFFF"/>
        </w:rPr>
        <w:t xml:space="preserve"> </w:t>
      </w:r>
      <w:r w:rsidR="00E2514A" w:rsidRPr="00BC4E1A">
        <w:rPr>
          <w:rFonts w:eastAsia="Times New Roman" w:cs="Arial"/>
          <w:color w:val="000000" w:themeColor="text1"/>
          <w:shd w:val="clear" w:color="auto" w:fill="FFFFFF"/>
        </w:rPr>
        <w:t xml:space="preserve">as well as </w:t>
      </w:r>
      <w:r w:rsidR="001728A7" w:rsidRPr="00BC4E1A">
        <w:rPr>
          <w:rFonts w:eastAsia="Times New Roman" w:cs="Arial"/>
          <w:color w:val="000000" w:themeColor="text1"/>
          <w:shd w:val="clear" w:color="auto" w:fill="FFFFFF"/>
        </w:rPr>
        <w:t>similar disadvantages</w:t>
      </w:r>
      <w:r w:rsidR="00E2514A" w:rsidRPr="00BC4E1A">
        <w:rPr>
          <w:rFonts w:eastAsia="Times New Roman" w:cs="Arial"/>
          <w:color w:val="000000" w:themeColor="text1"/>
          <w:shd w:val="clear" w:color="auto" w:fill="FFFFFF"/>
        </w:rPr>
        <w:t xml:space="preserve"> and disadvantages from</w:t>
      </w:r>
      <w:r w:rsidR="001728A7" w:rsidRPr="00BC4E1A">
        <w:rPr>
          <w:rFonts w:eastAsia="Times New Roman" w:cs="Arial"/>
          <w:color w:val="000000" w:themeColor="text1"/>
          <w:shd w:val="clear" w:color="auto" w:fill="FFFFFF"/>
        </w:rPr>
        <w:t xml:space="preserve"> above</w:t>
      </w:r>
      <w:r w:rsidR="00E2514A" w:rsidRPr="00BC4E1A">
        <w:rPr>
          <w:rFonts w:eastAsia="Times New Roman" w:cs="Arial"/>
          <w:color w:val="000000" w:themeColor="text1"/>
          <w:shd w:val="clear" w:color="auto" w:fill="FFFFFF"/>
        </w:rPr>
        <w:t xml:space="preserve">. </w:t>
      </w:r>
      <w:sdt>
        <w:sdtPr>
          <w:rPr>
            <w:rFonts w:eastAsia="Times New Roman" w:cs="Arial"/>
            <w:color w:val="000000" w:themeColor="text1"/>
            <w:shd w:val="clear" w:color="auto" w:fill="FFFFFF"/>
          </w:rPr>
          <w:id w:val="-2124760500"/>
          <w:citation/>
        </w:sdtPr>
        <w:sdtContent>
          <w:r w:rsidR="00E2514A" w:rsidRPr="00BC4E1A">
            <w:rPr>
              <w:rFonts w:eastAsia="Times New Roman" w:cs="Arial"/>
              <w:color w:val="000000" w:themeColor="text1"/>
              <w:shd w:val="clear" w:color="auto" w:fill="FFFFFF"/>
            </w:rPr>
            <w:fldChar w:fldCharType="begin"/>
          </w:r>
          <w:r w:rsidR="00E2514A" w:rsidRPr="00BC4E1A">
            <w:rPr>
              <w:rFonts w:eastAsia="Times New Roman" w:cs="Arial"/>
              <w:color w:val="000000" w:themeColor="text1"/>
              <w:shd w:val="clear" w:color="auto" w:fill="FFFFFF"/>
              <w:lang w:val="en-GB"/>
            </w:rPr>
            <w:instrText xml:space="preserve">CITATION mpo05 \l 2057 </w:instrText>
          </w:r>
          <w:r w:rsidR="00E2514A" w:rsidRPr="00BC4E1A">
            <w:rPr>
              <w:rFonts w:eastAsia="Times New Roman" w:cs="Arial"/>
              <w:color w:val="000000" w:themeColor="text1"/>
              <w:shd w:val="clear" w:color="auto" w:fill="FFFFFF"/>
            </w:rPr>
            <w:fldChar w:fldCharType="separate"/>
          </w:r>
          <w:r w:rsidR="00792EDD" w:rsidRPr="00BC4E1A">
            <w:rPr>
              <w:rFonts w:eastAsia="Times New Roman" w:cs="Arial"/>
              <w:noProof/>
              <w:color w:val="000000" w:themeColor="text1"/>
              <w:shd w:val="clear" w:color="auto" w:fill="FFFFFF"/>
              <w:lang w:val="en-GB"/>
            </w:rPr>
            <w:t>(Mpoweruk, 2005)</w:t>
          </w:r>
          <w:r w:rsidR="00E2514A" w:rsidRPr="00BC4E1A">
            <w:rPr>
              <w:rFonts w:eastAsia="Times New Roman" w:cs="Arial"/>
              <w:color w:val="000000" w:themeColor="text1"/>
              <w:shd w:val="clear" w:color="auto" w:fill="FFFFFF"/>
            </w:rPr>
            <w:fldChar w:fldCharType="end"/>
          </w:r>
        </w:sdtContent>
      </w:sdt>
    </w:p>
    <w:p w14:paraId="39DE30FE" w14:textId="77777777" w:rsidR="00CF7E07" w:rsidRPr="00BC4E1A" w:rsidRDefault="00CF7E07" w:rsidP="00CF7E07">
      <w:pPr>
        <w:rPr>
          <w:rFonts w:eastAsia="Times New Roman" w:cs="Arial"/>
          <w:color w:val="000000" w:themeColor="text1"/>
          <w:highlight w:val="yellow"/>
          <w:shd w:val="clear" w:color="auto" w:fill="FFFFFF"/>
        </w:rPr>
      </w:pPr>
    </w:p>
    <w:p w14:paraId="1C0A5339" w14:textId="5C946D74" w:rsidR="00CF7E07" w:rsidRPr="00BC4E1A" w:rsidRDefault="00CF7E07" w:rsidP="00CF7E07">
      <w:pPr>
        <w:rPr>
          <w:rFonts w:eastAsia="Times New Roman" w:cs="Arial"/>
          <w:color w:val="000000" w:themeColor="text1"/>
          <w:shd w:val="clear" w:color="auto" w:fill="FFFFFF"/>
        </w:rPr>
      </w:pPr>
      <w:r w:rsidRPr="00BC4E1A">
        <w:rPr>
          <w:rFonts w:eastAsia="Times New Roman" w:cs="Arial"/>
          <w:color w:val="000000" w:themeColor="text1"/>
          <w:shd w:val="clear" w:color="auto" w:fill="FFFFFF"/>
        </w:rPr>
        <w:t xml:space="preserve">Sodium Sulphur – A battery </w:t>
      </w:r>
      <w:r w:rsidR="007D020B" w:rsidRPr="00BC4E1A">
        <w:rPr>
          <w:rFonts w:eastAsia="Times New Roman" w:cs="Arial"/>
          <w:color w:val="000000" w:themeColor="text1"/>
          <w:shd w:val="clear" w:color="auto" w:fill="FFFFFF"/>
        </w:rPr>
        <w:t xml:space="preserve">configuration that operated at a temperature of 300-350 degrees, </w:t>
      </w:r>
      <w:r w:rsidR="00761D6F" w:rsidRPr="00BC4E1A">
        <w:rPr>
          <w:rFonts w:eastAsia="Times New Roman" w:cs="Arial"/>
          <w:color w:val="000000" w:themeColor="text1"/>
          <w:shd w:val="clear" w:color="auto" w:fill="FFFFFF"/>
        </w:rPr>
        <w:t xml:space="preserve">more suitable for stationary energy storage. </w:t>
      </w:r>
      <w:sdt>
        <w:sdtPr>
          <w:rPr>
            <w:rFonts w:eastAsia="Times New Roman" w:cs="Arial"/>
            <w:color w:val="000000" w:themeColor="text1"/>
            <w:shd w:val="clear" w:color="auto" w:fill="FFFFFF"/>
          </w:rPr>
          <w:id w:val="2048785139"/>
          <w:citation/>
        </w:sdtPr>
        <w:sdtContent>
          <w:r w:rsidR="00761D6F" w:rsidRPr="00BC4E1A">
            <w:rPr>
              <w:rFonts w:eastAsia="Times New Roman" w:cs="Arial"/>
              <w:color w:val="000000" w:themeColor="text1"/>
              <w:shd w:val="clear" w:color="auto" w:fill="FFFFFF"/>
            </w:rPr>
            <w:fldChar w:fldCharType="begin"/>
          </w:r>
          <w:r w:rsidR="00761D6F" w:rsidRPr="00BC4E1A">
            <w:rPr>
              <w:rFonts w:eastAsia="Times New Roman" w:cs="Arial"/>
              <w:color w:val="000000" w:themeColor="text1"/>
              <w:shd w:val="clear" w:color="auto" w:fill="FFFFFF"/>
              <w:lang w:val="en-GB"/>
            </w:rPr>
            <w:instrText xml:space="preserve"> CITATION Eur16 \l 2057 </w:instrText>
          </w:r>
          <w:r w:rsidR="00761D6F" w:rsidRPr="00BC4E1A">
            <w:rPr>
              <w:rFonts w:eastAsia="Times New Roman" w:cs="Arial"/>
              <w:color w:val="000000" w:themeColor="text1"/>
              <w:shd w:val="clear" w:color="auto" w:fill="FFFFFF"/>
            </w:rPr>
            <w:fldChar w:fldCharType="separate"/>
          </w:r>
          <w:r w:rsidR="00792EDD" w:rsidRPr="00BC4E1A">
            <w:rPr>
              <w:rFonts w:eastAsia="Times New Roman" w:cs="Arial"/>
              <w:noProof/>
              <w:color w:val="000000" w:themeColor="text1"/>
              <w:shd w:val="clear" w:color="auto" w:fill="FFFFFF"/>
              <w:lang w:val="en-GB"/>
            </w:rPr>
            <w:t>(European Assosiation for Storage of Energy, 2016)</w:t>
          </w:r>
          <w:r w:rsidR="00761D6F" w:rsidRPr="00BC4E1A">
            <w:rPr>
              <w:rFonts w:eastAsia="Times New Roman" w:cs="Arial"/>
              <w:color w:val="000000" w:themeColor="text1"/>
              <w:shd w:val="clear" w:color="auto" w:fill="FFFFFF"/>
            </w:rPr>
            <w:fldChar w:fldCharType="end"/>
          </w:r>
        </w:sdtContent>
      </w:sdt>
    </w:p>
    <w:p w14:paraId="5327681B" w14:textId="77777777" w:rsidR="00CF7E07" w:rsidRPr="00BC4E1A" w:rsidRDefault="00CF7E07" w:rsidP="00CF7E07">
      <w:pPr>
        <w:rPr>
          <w:rFonts w:eastAsia="Times New Roman" w:cs="Arial"/>
          <w:color w:val="000000" w:themeColor="text1"/>
          <w:shd w:val="clear" w:color="auto" w:fill="FFFFFF"/>
        </w:rPr>
      </w:pPr>
    </w:p>
    <w:p w14:paraId="66E28225" w14:textId="77777777" w:rsidR="00DD2D34" w:rsidRPr="00BC4E1A" w:rsidRDefault="00DD2D34" w:rsidP="003672EC">
      <w:pPr>
        <w:rPr>
          <w:rFonts w:eastAsia="Times New Roman" w:cs="Arial"/>
          <w:color w:val="000000" w:themeColor="text1"/>
          <w:shd w:val="clear" w:color="auto" w:fill="FFFFFF"/>
        </w:rPr>
      </w:pPr>
    </w:p>
    <w:p w14:paraId="1AA7A50D" w14:textId="77777777" w:rsidR="00DD2D34" w:rsidRPr="00BC4E1A" w:rsidRDefault="00DD2D34" w:rsidP="003672EC">
      <w:pPr>
        <w:rPr>
          <w:rFonts w:eastAsia="Times New Roman" w:cs="Arial"/>
          <w:color w:val="000000" w:themeColor="text1"/>
          <w:shd w:val="clear" w:color="auto" w:fill="FFFFFF"/>
        </w:rPr>
      </w:pPr>
    </w:p>
    <w:p w14:paraId="2C73B4DF" w14:textId="77777777" w:rsidR="00DD2D34" w:rsidRPr="00BC4E1A" w:rsidRDefault="00DD2D34" w:rsidP="003672EC">
      <w:pPr>
        <w:rPr>
          <w:rFonts w:eastAsia="Times New Roman" w:cs="Arial"/>
          <w:color w:val="000000" w:themeColor="text1"/>
          <w:shd w:val="clear" w:color="auto" w:fill="FFFFFF"/>
        </w:rPr>
      </w:pPr>
    </w:p>
    <w:p w14:paraId="6DEE9DFC" w14:textId="77777777" w:rsidR="00DD2D34" w:rsidRPr="00BC4E1A" w:rsidRDefault="00DD2D34" w:rsidP="003672EC">
      <w:pPr>
        <w:rPr>
          <w:rFonts w:eastAsia="Times New Roman" w:cs="Arial"/>
          <w:color w:val="000000" w:themeColor="text1"/>
          <w:shd w:val="clear" w:color="auto" w:fill="FFFFFF"/>
        </w:rPr>
      </w:pPr>
    </w:p>
    <w:p w14:paraId="5B462EF1" w14:textId="0A679187" w:rsidR="00034762" w:rsidRPr="005B05E2" w:rsidRDefault="00034762" w:rsidP="005B05E2">
      <w:pPr>
        <w:pStyle w:val="Heading2"/>
        <w:rPr>
          <w:rFonts w:asciiTheme="minorHAnsi" w:eastAsia="Times New Roman" w:hAnsiTheme="minorHAnsi" w:cs="Arial"/>
          <w:b/>
          <w:color w:val="000000" w:themeColor="text1"/>
          <w:sz w:val="24"/>
          <w:szCs w:val="24"/>
          <w:shd w:val="clear" w:color="auto" w:fill="FFFFFF"/>
        </w:rPr>
      </w:pPr>
      <w:bookmarkStart w:id="11" w:name="_Toc499545079"/>
      <w:r w:rsidRPr="005B05E2">
        <w:rPr>
          <w:rFonts w:asciiTheme="minorHAnsi" w:hAnsiTheme="minorHAnsi"/>
          <w:b/>
          <w:color w:val="000000" w:themeColor="text1"/>
          <w:sz w:val="24"/>
          <w:szCs w:val="24"/>
        </w:rPr>
        <w:lastRenderedPageBreak/>
        <w:t>Maintenance</w:t>
      </w:r>
      <w:bookmarkEnd w:id="11"/>
      <w:r w:rsidRPr="005B05E2">
        <w:rPr>
          <w:rFonts w:asciiTheme="minorHAnsi" w:hAnsiTheme="minorHAnsi"/>
          <w:b/>
          <w:color w:val="000000" w:themeColor="text1"/>
          <w:sz w:val="24"/>
          <w:szCs w:val="24"/>
        </w:rPr>
        <w:t xml:space="preserve"> </w:t>
      </w:r>
    </w:p>
    <w:p w14:paraId="408411BC" w14:textId="77777777" w:rsidR="00AB259D" w:rsidRDefault="00AB259D" w:rsidP="004C6B98">
      <w:pPr>
        <w:jc w:val="both"/>
      </w:pPr>
    </w:p>
    <w:p w14:paraId="25A92AF8" w14:textId="4C194B38" w:rsidR="00AB259D" w:rsidRPr="00BC4E1A" w:rsidRDefault="00C95E6D" w:rsidP="004C6B98">
      <w:pPr>
        <w:jc w:val="both"/>
        <w:rPr>
          <w:color w:val="000000" w:themeColor="text1"/>
        </w:rPr>
      </w:pPr>
      <w:r>
        <w:t>An Article by the independent newspaper writ</w:t>
      </w:r>
      <w:r w:rsidR="00823C1E">
        <w:t>ten in 2016 stated that there is</w:t>
      </w:r>
      <w:r>
        <w:t xml:space="preserve"> a massive risk to </w:t>
      </w:r>
      <w:r w:rsidR="00823C1E">
        <w:t xml:space="preserve">individuals who are working on electric vehicles without the appropriate training. It also stated that out of the 45,000 electric cars in </w:t>
      </w:r>
      <w:r w:rsidR="00823C1E" w:rsidRPr="00BC4E1A">
        <w:rPr>
          <w:color w:val="000000" w:themeColor="text1"/>
        </w:rPr>
        <w:t>the UK at that time, there were only 100 t</w:t>
      </w:r>
      <w:r w:rsidR="00311F9B" w:rsidRPr="00BC4E1A">
        <w:rPr>
          <w:color w:val="000000" w:themeColor="text1"/>
        </w:rPr>
        <w:t>rained mechanics officially able to</w:t>
      </w:r>
      <w:r w:rsidR="00823C1E" w:rsidRPr="00BC4E1A">
        <w:rPr>
          <w:color w:val="000000" w:themeColor="text1"/>
        </w:rPr>
        <w:t xml:space="preserve"> work on electric vehicles</w:t>
      </w:r>
      <w:r w:rsidR="00311F9B" w:rsidRPr="00BC4E1A">
        <w:rPr>
          <w:color w:val="000000" w:themeColor="text1"/>
        </w:rPr>
        <w:t xml:space="preserve">. </w:t>
      </w:r>
      <w:sdt>
        <w:sdtPr>
          <w:rPr>
            <w:color w:val="000000" w:themeColor="text1"/>
          </w:rPr>
          <w:id w:val="-1169862037"/>
          <w:citation/>
        </w:sdtPr>
        <w:sdtContent>
          <w:r w:rsidR="0086221F" w:rsidRPr="00BC4E1A">
            <w:rPr>
              <w:color w:val="000000" w:themeColor="text1"/>
            </w:rPr>
            <w:fldChar w:fldCharType="begin"/>
          </w:r>
          <w:r w:rsidR="0086221F" w:rsidRPr="00BC4E1A">
            <w:rPr>
              <w:color w:val="000000" w:themeColor="text1"/>
              <w:lang w:val="en-GB"/>
            </w:rPr>
            <w:instrText xml:space="preserve"> CITATION The161 \l 2057 </w:instrText>
          </w:r>
          <w:r w:rsidR="0086221F" w:rsidRPr="00BC4E1A">
            <w:rPr>
              <w:color w:val="000000" w:themeColor="text1"/>
            </w:rPr>
            <w:fldChar w:fldCharType="separate"/>
          </w:r>
          <w:r w:rsidR="00792EDD" w:rsidRPr="00BC4E1A">
            <w:rPr>
              <w:noProof/>
              <w:color w:val="000000" w:themeColor="text1"/>
              <w:lang w:val="en-GB"/>
            </w:rPr>
            <w:t>(The Independant, 2016)</w:t>
          </w:r>
          <w:r w:rsidR="0086221F" w:rsidRPr="00BC4E1A">
            <w:rPr>
              <w:color w:val="000000" w:themeColor="text1"/>
            </w:rPr>
            <w:fldChar w:fldCharType="end"/>
          </w:r>
        </w:sdtContent>
      </w:sdt>
    </w:p>
    <w:p w14:paraId="7C87A336" w14:textId="5602BE0E" w:rsidR="00823C1E" w:rsidRPr="00BC4E1A" w:rsidRDefault="00823C1E" w:rsidP="004C6B98">
      <w:pPr>
        <w:jc w:val="both"/>
        <w:rPr>
          <w:color w:val="000000" w:themeColor="text1"/>
        </w:rPr>
      </w:pPr>
    </w:p>
    <w:p w14:paraId="52B9E955" w14:textId="7100F749" w:rsidR="004E595B" w:rsidRPr="00BC4E1A" w:rsidRDefault="00BE69BF" w:rsidP="004C6B98">
      <w:pPr>
        <w:jc w:val="both"/>
        <w:rPr>
          <w:color w:val="000000" w:themeColor="text1"/>
        </w:rPr>
      </w:pPr>
      <w:r w:rsidRPr="00BC4E1A">
        <w:rPr>
          <w:color w:val="000000" w:themeColor="text1"/>
        </w:rPr>
        <w:t>As well as concerns with ser</w:t>
      </w:r>
      <w:r w:rsidR="002C6517" w:rsidRPr="00BC4E1A">
        <w:rPr>
          <w:color w:val="000000" w:themeColor="text1"/>
        </w:rPr>
        <w:t>vicing</w:t>
      </w:r>
      <w:r w:rsidRPr="00BC4E1A">
        <w:rPr>
          <w:color w:val="000000" w:themeColor="text1"/>
        </w:rPr>
        <w:t xml:space="preserve"> and mechanical work issues, there are also </w:t>
      </w:r>
      <w:r w:rsidR="004C631E" w:rsidRPr="00BC4E1A">
        <w:rPr>
          <w:color w:val="000000" w:themeColor="text1"/>
        </w:rPr>
        <w:t>concerns</w:t>
      </w:r>
      <w:r w:rsidRPr="00BC4E1A">
        <w:rPr>
          <w:color w:val="000000" w:themeColor="text1"/>
        </w:rPr>
        <w:t xml:space="preserve"> toward the life of</w:t>
      </w:r>
      <w:r w:rsidR="004C631E" w:rsidRPr="00BC4E1A">
        <w:rPr>
          <w:color w:val="000000" w:themeColor="text1"/>
        </w:rPr>
        <w:t xml:space="preserve"> batteries i.e. </w:t>
      </w:r>
      <w:r w:rsidR="00DE6AD6" w:rsidRPr="00BC4E1A">
        <w:rPr>
          <w:color w:val="000000" w:themeColor="text1"/>
        </w:rPr>
        <w:t xml:space="preserve">how often will the battery need replacing in the vehicle </w:t>
      </w:r>
      <w:r w:rsidR="004C631E" w:rsidRPr="00BC4E1A">
        <w:rPr>
          <w:color w:val="000000" w:themeColor="text1"/>
        </w:rPr>
        <w:t>after long term use?</w:t>
      </w:r>
      <w:r w:rsidR="00512B3C" w:rsidRPr="00BC4E1A">
        <w:rPr>
          <w:color w:val="000000" w:themeColor="text1"/>
        </w:rPr>
        <w:t xml:space="preserve"> </w:t>
      </w:r>
      <w:r w:rsidR="004E595B" w:rsidRPr="00BC4E1A">
        <w:rPr>
          <w:color w:val="000000" w:themeColor="text1"/>
        </w:rPr>
        <w:t>Below are some examples from the ‘fleet</w:t>
      </w:r>
      <w:r w:rsidR="001F1F76" w:rsidRPr="00BC4E1A">
        <w:rPr>
          <w:color w:val="000000" w:themeColor="text1"/>
        </w:rPr>
        <w:t>c</w:t>
      </w:r>
      <w:r w:rsidR="004E595B" w:rsidRPr="00BC4E1A">
        <w:rPr>
          <w:color w:val="000000" w:themeColor="text1"/>
        </w:rPr>
        <w:t>arma.com’</w:t>
      </w:r>
      <w:r w:rsidR="006F3C28" w:rsidRPr="00BC4E1A">
        <w:rPr>
          <w:color w:val="000000" w:themeColor="text1"/>
        </w:rPr>
        <w:t xml:space="preserve"> website of how some manufacturers </w:t>
      </w:r>
      <w:r w:rsidR="007C1BCD" w:rsidRPr="00BC4E1A">
        <w:rPr>
          <w:color w:val="000000" w:themeColor="text1"/>
        </w:rPr>
        <w:t xml:space="preserve">are providing </w:t>
      </w:r>
      <w:r w:rsidR="00290E5C" w:rsidRPr="00BC4E1A">
        <w:rPr>
          <w:color w:val="000000" w:themeColor="text1"/>
        </w:rPr>
        <w:t>support to customers;</w:t>
      </w:r>
    </w:p>
    <w:p w14:paraId="2617D303" w14:textId="77777777" w:rsidR="00290E5C" w:rsidRPr="00BC4E1A" w:rsidRDefault="00290E5C" w:rsidP="004C6B98">
      <w:pPr>
        <w:jc w:val="both"/>
        <w:rPr>
          <w:color w:val="000000" w:themeColor="text1"/>
        </w:rPr>
      </w:pPr>
    </w:p>
    <w:p w14:paraId="126D9131" w14:textId="77777777" w:rsidR="00245CB3" w:rsidRPr="00BC4E1A" w:rsidRDefault="00245CB3" w:rsidP="004C6B98">
      <w:pPr>
        <w:jc w:val="both"/>
        <w:rPr>
          <w:color w:val="000000" w:themeColor="text1"/>
        </w:rPr>
      </w:pPr>
    </w:p>
    <w:p w14:paraId="1067C6D1" w14:textId="10A2127C" w:rsidR="00245CB3" w:rsidRPr="00BC4E1A" w:rsidRDefault="001F1F76" w:rsidP="004C6B98">
      <w:pPr>
        <w:jc w:val="both"/>
        <w:rPr>
          <w:color w:val="000000" w:themeColor="text1"/>
        </w:rPr>
      </w:pPr>
      <w:r w:rsidRPr="00BC4E1A">
        <w:rPr>
          <w:noProof/>
          <w:color w:val="000000" w:themeColor="text1"/>
        </w:rPr>
        <w:drawing>
          <wp:inline distT="0" distB="0" distL="0" distR="0" wp14:anchorId="75D91E87" wp14:editId="6DCE12D0">
            <wp:extent cx="5722620" cy="1681480"/>
            <wp:effectExtent l="25400" t="25400" r="17780" b="20320"/>
            <wp:docPr id="2" name="Picture 2" descr="Screen%20Shot%202017-11-22%20at%2019.48.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1-22%20at%2019.48.1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1681480"/>
                    </a:xfrm>
                    <a:prstGeom prst="rect">
                      <a:avLst/>
                    </a:prstGeom>
                    <a:noFill/>
                    <a:ln>
                      <a:solidFill>
                        <a:schemeClr val="tx1"/>
                      </a:solidFill>
                    </a:ln>
                  </pic:spPr>
                </pic:pic>
              </a:graphicData>
            </a:graphic>
          </wp:inline>
        </w:drawing>
      </w:r>
    </w:p>
    <w:p w14:paraId="15B4A236" w14:textId="77777777" w:rsidR="001F1F76" w:rsidRPr="00BC4E1A" w:rsidRDefault="001F1F76" w:rsidP="004C6B98">
      <w:pPr>
        <w:jc w:val="both"/>
        <w:rPr>
          <w:color w:val="000000" w:themeColor="text1"/>
        </w:rPr>
      </w:pPr>
    </w:p>
    <w:p w14:paraId="675FCACE" w14:textId="6F75F9BE" w:rsidR="00981ABD" w:rsidRPr="00BC4E1A" w:rsidRDefault="00785A9A" w:rsidP="004C6B98">
      <w:pPr>
        <w:jc w:val="both"/>
        <w:rPr>
          <w:color w:val="000000" w:themeColor="text1"/>
        </w:rPr>
      </w:pPr>
      <w:sdt>
        <w:sdtPr>
          <w:rPr>
            <w:color w:val="000000" w:themeColor="text1"/>
          </w:rPr>
          <w:id w:val="-1556072943"/>
          <w:citation/>
        </w:sdtPr>
        <w:sdtContent>
          <w:r w:rsidR="001F1F76" w:rsidRPr="00BC4E1A">
            <w:rPr>
              <w:color w:val="000000" w:themeColor="text1"/>
            </w:rPr>
            <w:fldChar w:fldCharType="begin"/>
          </w:r>
          <w:r w:rsidR="001F1F76" w:rsidRPr="00BC4E1A">
            <w:rPr>
              <w:color w:val="000000" w:themeColor="text1"/>
              <w:lang w:val="en-GB"/>
            </w:rPr>
            <w:instrText xml:space="preserve"> CITATION Fle17 \l 2057 </w:instrText>
          </w:r>
          <w:r w:rsidR="001F1F76" w:rsidRPr="00BC4E1A">
            <w:rPr>
              <w:color w:val="000000" w:themeColor="text1"/>
            </w:rPr>
            <w:fldChar w:fldCharType="separate"/>
          </w:r>
          <w:r w:rsidR="00792EDD" w:rsidRPr="00BC4E1A">
            <w:rPr>
              <w:noProof/>
              <w:color w:val="000000" w:themeColor="text1"/>
              <w:lang w:val="en-GB"/>
            </w:rPr>
            <w:t>(Fleetcarma, 2017)</w:t>
          </w:r>
          <w:r w:rsidR="001F1F76" w:rsidRPr="00BC4E1A">
            <w:rPr>
              <w:color w:val="000000" w:themeColor="text1"/>
            </w:rPr>
            <w:fldChar w:fldCharType="end"/>
          </w:r>
        </w:sdtContent>
      </w:sdt>
    </w:p>
    <w:p w14:paraId="59182EBF" w14:textId="77777777" w:rsidR="0071295C" w:rsidRPr="00BC4E1A" w:rsidRDefault="0071295C" w:rsidP="004C6B98">
      <w:pPr>
        <w:jc w:val="both"/>
        <w:rPr>
          <w:color w:val="000000" w:themeColor="text1"/>
        </w:rPr>
      </w:pPr>
    </w:p>
    <w:p w14:paraId="45334605" w14:textId="77777777" w:rsidR="0071295C" w:rsidRPr="00BC4E1A" w:rsidRDefault="0071295C" w:rsidP="004C6B98">
      <w:pPr>
        <w:jc w:val="both"/>
        <w:rPr>
          <w:color w:val="000000" w:themeColor="text1"/>
        </w:rPr>
      </w:pPr>
    </w:p>
    <w:p w14:paraId="3D5B4F68" w14:textId="77777777" w:rsidR="00031660" w:rsidRPr="00BC4E1A" w:rsidRDefault="00031660" w:rsidP="00031660">
      <w:pPr>
        <w:tabs>
          <w:tab w:val="left" w:pos="5360"/>
        </w:tabs>
        <w:jc w:val="both"/>
        <w:rPr>
          <w:b/>
          <w:color w:val="000000" w:themeColor="text1"/>
        </w:rPr>
      </w:pPr>
      <w:bookmarkStart w:id="12" w:name="_Toc498934782"/>
    </w:p>
    <w:p w14:paraId="50DC3014" w14:textId="77777777" w:rsidR="001D2EF0" w:rsidRPr="00BC4E1A" w:rsidRDefault="001D2EF0" w:rsidP="00031660">
      <w:pPr>
        <w:tabs>
          <w:tab w:val="left" w:pos="5360"/>
        </w:tabs>
        <w:jc w:val="both"/>
        <w:rPr>
          <w:b/>
          <w:color w:val="000000" w:themeColor="text1"/>
        </w:rPr>
      </w:pPr>
    </w:p>
    <w:p w14:paraId="2A2D614F" w14:textId="77777777" w:rsidR="001D2EF0" w:rsidRPr="00BC4E1A" w:rsidRDefault="001D2EF0" w:rsidP="00031660">
      <w:pPr>
        <w:tabs>
          <w:tab w:val="left" w:pos="5360"/>
        </w:tabs>
        <w:jc w:val="both"/>
        <w:rPr>
          <w:b/>
          <w:color w:val="000000" w:themeColor="text1"/>
        </w:rPr>
      </w:pPr>
    </w:p>
    <w:p w14:paraId="29FAD8B6" w14:textId="77777777" w:rsidR="001D2EF0" w:rsidRPr="00BC4E1A" w:rsidRDefault="001D2EF0" w:rsidP="00031660">
      <w:pPr>
        <w:tabs>
          <w:tab w:val="left" w:pos="5360"/>
        </w:tabs>
        <w:jc w:val="both"/>
        <w:rPr>
          <w:b/>
          <w:color w:val="000000" w:themeColor="text1"/>
        </w:rPr>
      </w:pPr>
    </w:p>
    <w:p w14:paraId="17587CC3" w14:textId="77777777" w:rsidR="001D2EF0" w:rsidRPr="00BC4E1A" w:rsidRDefault="001D2EF0" w:rsidP="00031660">
      <w:pPr>
        <w:tabs>
          <w:tab w:val="left" w:pos="5360"/>
        </w:tabs>
        <w:jc w:val="both"/>
        <w:rPr>
          <w:b/>
          <w:color w:val="000000" w:themeColor="text1"/>
        </w:rPr>
      </w:pPr>
    </w:p>
    <w:p w14:paraId="38B6F29F" w14:textId="77777777" w:rsidR="001D2EF0" w:rsidRPr="00BC4E1A" w:rsidRDefault="001D2EF0" w:rsidP="00031660">
      <w:pPr>
        <w:tabs>
          <w:tab w:val="left" w:pos="5360"/>
        </w:tabs>
        <w:jc w:val="both"/>
        <w:rPr>
          <w:b/>
          <w:color w:val="000000" w:themeColor="text1"/>
        </w:rPr>
      </w:pPr>
    </w:p>
    <w:p w14:paraId="5D8696ED" w14:textId="77777777" w:rsidR="001D2EF0" w:rsidRPr="00BC4E1A" w:rsidRDefault="001D2EF0" w:rsidP="00031660">
      <w:pPr>
        <w:tabs>
          <w:tab w:val="left" w:pos="5360"/>
        </w:tabs>
        <w:jc w:val="both"/>
        <w:rPr>
          <w:b/>
          <w:color w:val="000000" w:themeColor="text1"/>
        </w:rPr>
      </w:pPr>
    </w:p>
    <w:p w14:paraId="0F58E1C9" w14:textId="77777777" w:rsidR="001D2EF0" w:rsidRPr="00BC4E1A" w:rsidRDefault="001D2EF0" w:rsidP="00031660">
      <w:pPr>
        <w:tabs>
          <w:tab w:val="left" w:pos="5360"/>
        </w:tabs>
        <w:jc w:val="both"/>
        <w:rPr>
          <w:b/>
          <w:color w:val="000000" w:themeColor="text1"/>
        </w:rPr>
      </w:pPr>
    </w:p>
    <w:p w14:paraId="5FDA8DC5" w14:textId="77777777" w:rsidR="001D2EF0" w:rsidRPr="00BC4E1A" w:rsidRDefault="001D2EF0" w:rsidP="00031660">
      <w:pPr>
        <w:tabs>
          <w:tab w:val="left" w:pos="5360"/>
        </w:tabs>
        <w:jc w:val="both"/>
        <w:rPr>
          <w:b/>
          <w:color w:val="000000" w:themeColor="text1"/>
        </w:rPr>
      </w:pPr>
    </w:p>
    <w:p w14:paraId="5E7DAFC8" w14:textId="77777777" w:rsidR="001D2EF0" w:rsidRPr="00BC4E1A" w:rsidRDefault="001D2EF0" w:rsidP="00031660">
      <w:pPr>
        <w:tabs>
          <w:tab w:val="left" w:pos="5360"/>
        </w:tabs>
        <w:jc w:val="both"/>
        <w:rPr>
          <w:b/>
          <w:color w:val="000000" w:themeColor="text1"/>
        </w:rPr>
      </w:pPr>
    </w:p>
    <w:p w14:paraId="7D6A881C" w14:textId="77777777" w:rsidR="000D55D4" w:rsidRDefault="000D55D4" w:rsidP="00BC652A">
      <w:pPr>
        <w:jc w:val="both"/>
        <w:rPr>
          <w:b/>
        </w:rPr>
      </w:pPr>
    </w:p>
    <w:p w14:paraId="02F7BE55" w14:textId="77777777" w:rsidR="001C1C3A" w:rsidRDefault="001C1C3A" w:rsidP="00BC652A">
      <w:pPr>
        <w:jc w:val="both"/>
        <w:rPr>
          <w:sz w:val="22"/>
          <w:szCs w:val="22"/>
        </w:rPr>
      </w:pPr>
    </w:p>
    <w:p w14:paraId="2FB6019F" w14:textId="77777777" w:rsidR="00CE67F0" w:rsidRDefault="00CE67F0" w:rsidP="00BC652A">
      <w:pPr>
        <w:jc w:val="both"/>
        <w:rPr>
          <w:b/>
        </w:rPr>
      </w:pPr>
    </w:p>
    <w:p w14:paraId="7469043B" w14:textId="77777777" w:rsidR="00CE67F0" w:rsidRDefault="00CE67F0" w:rsidP="00BC652A">
      <w:pPr>
        <w:jc w:val="both"/>
        <w:rPr>
          <w:b/>
        </w:rPr>
      </w:pPr>
    </w:p>
    <w:p w14:paraId="7BD4329B" w14:textId="77777777" w:rsidR="00CE67F0" w:rsidRDefault="00CE67F0" w:rsidP="00BC652A">
      <w:pPr>
        <w:jc w:val="both"/>
        <w:rPr>
          <w:b/>
        </w:rPr>
      </w:pPr>
    </w:p>
    <w:p w14:paraId="16A66929" w14:textId="77777777" w:rsidR="00CE67F0" w:rsidRDefault="00CE67F0" w:rsidP="00BC652A">
      <w:pPr>
        <w:jc w:val="both"/>
        <w:rPr>
          <w:b/>
        </w:rPr>
      </w:pPr>
    </w:p>
    <w:p w14:paraId="548F433D" w14:textId="77777777" w:rsidR="009F0670" w:rsidRDefault="009F0670" w:rsidP="00BC652A">
      <w:pPr>
        <w:jc w:val="both"/>
        <w:rPr>
          <w:b/>
        </w:rPr>
      </w:pPr>
    </w:p>
    <w:p w14:paraId="17134BB6" w14:textId="77777777" w:rsidR="009F0670" w:rsidRDefault="009F0670" w:rsidP="00BC652A">
      <w:pPr>
        <w:jc w:val="both"/>
        <w:rPr>
          <w:b/>
        </w:rPr>
      </w:pPr>
    </w:p>
    <w:p w14:paraId="5A4C42B5" w14:textId="77777777" w:rsidR="009F0670" w:rsidRDefault="009F0670" w:rsidP="00BC652A">
      <w:pPr>
        <w:jc w:val="both"/>
        <w:rPr>
          <w:b/>
        </w:rPr>
      </w:pPr>
    </w:p>
    <w:p w14:paraId="3AA7FF6F" w14:textId="77777777" w:rsidR="009F0670" w:rsidRDefault="009F0670" w:rsidP="00BC652A">
      <w:pPr>
        <w:jc w:val="both"/>
        <w:rPr>
          <w:b/>
        </w:rPr>
      </w:pPr>
    </w:p>
    <w:p w14:paraId="091CFF52" w14:textId="77777777" w:rsidR="00CE67F0" w:rsidRDefault="00CE67F0" w:rsidP="00BC652A">
      <w:pPr>
        <w:jc w:val="both"/>
        <w:rPr>
          <w:b/>
        </w:rPr>
      </w:pPr>
    </w:p>
    <w:p w14:paraId="50C89A3D" w14:textId="7BE97E59" w:rsidR="00BC652A" w:rsidRPr="005B05E2" w:rsidRDefault="004943B4" w:rsidP="005B05E2">
      <w:pPr>
        <w:pStyle w:val="Heading2"/>
        <w:rPr>
          <w:rFonts w:asciiTheme="minorHAnsi" w:hAnsiTheme="minorHAnsi"/>
          <w:b/>
          <w:color w:val="000000" w:themeColor="text1"/>
          <w:sz w:val="24"/>
          <w:szCs w:val="24"/>
        </w:rPr>
      </w:pPr>
      <w:bookmarkStart w:id="13" w:name="_Toc499545080"/>
      <w:r w:rsidRPr="005B05E2">
        <w:rPr>
          <w:rFonts w:asciiTheme="minorHAnsi" w:hAnsiTheme="minorHAnsi"/>
          <w:b/>
          <w:color w:val="000000" w:themeColor="text1"/>
          <w:sz w:val="24"/>
          <w:szCs w:val="24"/>
        </w:rPr>
        <w:lastRenderedPageBreak/>
        <w:t>Emission Regulations</w:t>
      </w:r>
      <w:bookmarkEnd w:id="13"/>
      <w:r w:rsidRPr="005B05E2">
        <w:rPr>
          <w:rFonts w:asciiTheme="minorHAnsi" w:hAnsiTheme="minorHAnsi"/>
          <w:b/>
          <w:color w:val="000000" w:themeColor="text1"/>
          <w:sz w:val="24"/>
          <w:szCs w:val="24"/>
        </w:rPr>
        <w:t xml:space="preserve">  </w:t>
      </w:r>
    </w:p>
    <w:p w14:paraId="47A11677" w14:textId="77777777" w:rsidR="004943B4" w:rsidRPr="001D2FBC" w:rsidRDefault="004943B4" w:rsidP="00BC652A">
      <w:pPr>
        <w:jc w:val="both"/>
      </w:pPr>
    </w:p>
    <w:p w14:paraId="16A74578" w14:textId="77777777" w:rsidR="00EF08AC" w:rsidRDefault="00EF08AC" w:rsidP="00680805">
      <w:pPr>
        <w:jc w:val="both"/>
        <w:rPr>
          <w:color w:val="000000" w:themeColor="text1"/>
        </w:rPr>
      </w:pPr>
      <w:r w:rsidRPr="001D2FBC">
        <w:rPr>
          <w:color w:val="000000" w:themeColor="text1"/>
        </w:rPr>
        <w:t xml:space="preserve">As emission regulations continue to increase in stringency, the automotive industry is being forced to come to terms with creating a portfolio of vehicles with improved emission control and carbon output. </w:t>
      </w:r>
    </w:p>
    <w:p w14:paraId="1B49D43C" w14:textId="77777777" w:rsidR="00BA5657" w:rsidRDefault="00BA5657" w:rsidP="00680805">
      <w:pPr>
        <w:jc w:val="both"/>
        <w:rPr>
          <w:color w:val="000000" w:themeColor="text1"/>
        </w:rPr>
      </w:pPr>
    </w:p>
    <w:p w14:paraId="7527F993" w14:textId="0AB83863" w:rsidR="00E91912" w:rsidRDefault="00EC1E43" w:rsidP="00EC1E43">
      <w:pPr>
        <w:jc w:val="both"/>
        <w:rPr>
          <w:color w:val="FF0000"/>
        </w:rPr>
      </w:pPr>
      <w:r>
        <w:rPr>
          <w:color w:val="000000" w:themeColor="text1"/>
        </w:rPr>
        <w:t xml:space="preserve">One of the most fundamental </w:t>
      </w:r>
      <w:r w:rsidR="007D48FA">
        <w:rPr>
          <w:color w:val="000000" w:themeColor="text1"/>
        </w:rPr>
        <w:t>regulations</w:t>
      </w:r>
      <w:r>
        <w:rPr>
          <w:color w:val="000000" w:themeColor="text1"/>
        </w:rPr>
        <w:t xml:space="preserve"> that h</w:t>
      </w:r>
      <w:r w:rsidR="007D48FA">
        <w:rPr>
          <w:color w:val="000000" w:themeColor="text1"/>
        </w:rPr>
        <w:t>ave spurred great change has</w:t>
      </w:r>
      <w:r w:rsidR="00EF08AC" w:rsidRPr="00EC1E43">
        <w:rPr>
          <w:color w:val="000000" w:themeColor="text1"/>
        </w:rPr>
        <w:t xml:space="preserve"> been stated by the Copenhagen accord created in 2009 that the maximum temperature of the globe should </w:t>
      </w:r>
      <w:r w:rsidR="00EF08AC" w:rsidRPr="00BC4E1A">
        <w:rPr>
          <w:color w:val="000000" w:themeColor="text1"/>
        </w:rPr>
        <w:t xml:space="preserve">not surpass two Degrees Celsius. </w:t>
      </w:r>
      <w:sdt>
        <w:sdtPr>
          <w:rPr>
            <w:color w:val="000000" w:themeColor="text1"/>
          </w:rPr>
          <w:id w:val="-1939670040"/>
          <w:citation/>
        </w:sdtPr>
        <w:sdtContent>
          <w:r w:rsidR="008C40A7" w:rsidRPr="00BC4E1A">
            <w:rPr>
              <w:color w:val="000000" w:themeColor="text1"/>
            </w:rPr>
            <w:fldChar w:fldCharType="begin"/>
          </w:r>
          <w:r w:rsidR="008C40A7" w:rsidRPr="00BC4E1A">
            <w:rPr>
              <w:color w:val="000000" w:themeColor="text1"/>
              <w:lang w:val="en-GB"/>
            </w:rPr>
            <w:instrText xml:space="preserve"> CITATION Uni09 \l 2057 </w:instrText>
          </w:r>
          <w:r w:rsidR="008C40A7" w:rsidRPr="00BC4E1A">
            <w:rPr>
              <w:color w:val="000000" w:themeColor="text1"/>
            </w:rPr>
            <w:fldChar w:fldCharType="separate"/>
          </w:r>
          <w:r w:rsidR="00792EDD" w:rsidRPr="00BC4E1A">
            <w:rPr>
              <w:noProof/>
              <w:color w:val="000000" w:themeColor="text1"/>
              <w:lang w:val="en-GB"/>
            </w:rPr>
            <w:t>(United Nations Framework Convention on Climate Change, 2009)</w:t>
          </w:r>
          <w:r w:rsidR="008C40A7" w:rsidRPr="00BC4E1A">
            <w:rPr>
              <w:color w:val="000000" w:themeColor="text1"/>
            </w:rPr>
            <w:fldChar w:fldCharType="end"/>
          </w:r>
        </w:sdtContent>
      </w:sdt>
      <w:r w:rsidR="008560B6">
        <w:rPr>
          <w:color w:val="000000" w:themeColor="text1"/>
        </w:rPr>
        <w:t xml:space="preserve"> Which in turn</w:t>
      </w:r>
      <w:r w:rsidR="006D60E3">
        <w:rPr>
          <w:color w:val="000000" w:themeColor="text1"/>
        </w:rPr>
        <w:t xml:space="preserve">, effects the amount of allowed emission’s produced by vehicles. </w:t>
      </w:r>
    </w:p>
    <w:p w14:paraId="3693A727" w14:textId="77777777" w:rsidR="00FD5761" w:rsidRPr="00BC4E1A" w:rsidRDefault="00FD5761" w:rsidP="00FD5761">
      <w:pPr>
        <w:rPr>
          <w:color w:val="000000" w:themeColor="text1"/>
        </w:rPr>
      </w:pPr>
    </w:p>
    <w:p w14:paraId="2C6D1B32" w14:textId="16F03455" w:rsidR="00BB4752" w:rsidRPr="00EC1E43" w:rsidRDefault="006E492D" w:rsidP="00EC1E43">
      <w:pPr>
        <w:rPr>
          <w:color w:val="000000" w:themeColor="text1"/>
        </w:rPr>
      </w:pPr>
      <w:r w:rsidRPr="00EC1E43">
        <w:rPr>
          <w:color w:val="000000" w:themeColor="text1"/>
        </w:rPr>
        <w:t>Below is a table demonstrating the deployment of the Euro Emission Laws:</w:t>
      </w:r>
    </w:p>
    <w:p w14:paraId="4F51CC2D" w14:textId="1814679D" w:rsidR="006E492D" w:rsidRPr="00E91912" w:rsidRDefault="00655776" w:rsidP="006E492D">
      <w:pPr>
        <w:pStyle w:val="ListParagraph"/>
        <w:rPr>
          <w:color w:val="000000" w:themeColor="text1"/>
          <w:sz w:val="24"/>
          <w:szCs w:val="24"/>
        </w:rPr>
      </w:pPr>
      <w:r>
        <w:rPr>
          <w:noProof/>
          <w:lang w:val="en-US"/>
        </w:rPr>
        <w:drawing>
          <wp:anchor distT="0" distB="0" distL="114300" distR="114300" simplePos="0" relativeHeight="251665408" behindDoc="0" locked="0" layoutInCell="1" allowOverlap="1" wp14:anchorId="344E4F06" wp14:editId="34DFC71C">
            <wp:simplePos x="0" y="0"/>
            <wp:positionH relativeFrom="column">
              <wp:posOffset>-635000</wp:posOffset>
            </wp:positionH>
            <wp:positionV relativeFrom="paragraph">
              <wp:posOffset>220345</wp:posOffset>
            </wp:positionV>
            <wp:extent cx="7082790" cy="2538730"/>
            <wp:effectExtent l="0" t="0" r="3810" b="1270"/>
            <wp:wrapSquare wrapText="bothSides"/>
            <wp:docPr id="6" name="Picture 6" descr="Screen%20Shot%202017-11-22%20at%2020.1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11-22%20at%2020.15.3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82790" cy="2538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00E60" w14:textId="77777777" w:rsidR="00680805" w:rsidRPr="00900E28" w:rsidRDefault="00680805" w:rsidP="00BC652A">
      <w:pPr>
        <w:jc w:val="both"/>
        <w:rPr>
          <w:color w:val="FF0000"/>
          <w:sz w:val="22"/>
          <w:szCs w:val="22"/>
        </w:rPr>
      </w:pPr>
    </w:p>
    <w:p w14:paraId="37B0D597" w14:textId="37286566" w:rsidR="006E492D" w:rsidRPr="00BC4E1A" w:rsidRDefault="00785A9A" w:rsidP="00BC652A">
      <w:pPr>
        <w:jc w:val="both"/>
        <w:rPr>
          <w:color w:val="000000" w:themeColor="text1"/>
          <w:sz w:val="22"/>
          <w:szCs w:val="22"/>
        </w:rPr>
      </w:pPr>
      <w:sdt>
        <w:sdtPr>
          <w:rPr>
            <w:color w:val="000000" w:themeColor="text1"/>
            <w:sz w:val="22"/>
            <w:szCs w:val="22"/>
          </w:rPr>
          <w:id w:val="1440565206"/>
          <w:citation/>
        </w:sdtPr>
        <w:sdtContent>
          <w:r w:rsidR="002C0C9D" w:rsidRPr="00BC4E1A">
            <w:rPr>
              <w:color w:val="000000" w:themeColor="text1"/>
              <w:sz w:val="22"/>
              <w:szCs w:val="22"/>
            </w:rPr>
            <w:fldChar w:fldCharType="begin"/>
          </w:r>
          <w:r w:rsidR="002C0C9D" w:rsidRPr="00BC4E1A">
            <w:rPr>
              <w:color w:val="000000" w:themeColor="text1"/>
              <w:sz w:val="22"/>
              <w:szCs w:val="22"/>
              <w:lang w:val="en-GB"/>
            </w:rPr>
            <w:instrText xml:space="preserve"> CITATION The171 \l 2057 </w:instrText>
          </w:r>
          <w:r w:rsidR="002C0C9D" w:rsidRPr="00BC4E1A">
            <w:rPr>
              <w:color w:val="000000" w:themeColor="text1"/>
              <w:sz w:val="22"/>
              <w:szCs w:val="22"/>
            </w:rPr>
            <w:fldChar w:fldCharType="separate"/>
          </w:r>
          <w:r w:rsidR="00792EDD" w:rsidRPr="00BC4E1A">
            <w:rPr>
              <w:noProof/>
              <w:color w:val="000000" w:themeColor="text1"/>
              <w:sz w:val="22"/>
              <w:szCs w:val="22"/>
              <w:lang w:val="en-GB"/>
            </w:rPr>
            <w:t>(The Society of Motor Manufacturers and Traders, 2017)</w:t>
          </w:r>
          <w:r w:rsidR="002C0C9D" w:rsidRPr="00BC4E1A">
            <w:rPr>
              <w:color w:val="000000" w:themeColor="text1"/>
              <w:sz w:val="22"/>
              <w:szCs w:val="22"/>
            </w:rPr>
            <w:fldChar w:fldCharType="end"/>
          </w:r>
        </w:sdtContent>
      </w:sdt>
    </w:p>
    <w:p w14:paraId="770F0563" w14:textId="77777777" w:rsidR="00D4623B" w:rsidRPr="00BC4E1A" w:rsidRDefault="00D4623B" w:rsidP="00BC652A">
      <w:pPr>
        <w:jc w:val="both"/>
        <w:rPr>
          <w:color w:val="000000" w:themeColor="text1"/>
          <w:sz w:val="22"/>
          <w:szCs w:val="22"/>
        </w:rPr>
      </w:pPr>
    </w:p>
    <w:p w14:paraId="55F86EDF" w14:textId="77777777" w:rsidR="00FF49AA" w:rsidRPr="00BC4E1A" w:rsidRDefault="00A010D4" w:rsidP="00BC652A">
      <w:pPr>
        <w:jc w:val="both"/>
        <w:rPr>
          <w:color w:val="000000" w:themeColor="text1"/>
          <w:sz w:val="22"/>
          <w:szCs w:val="22"/>
        </w:rPr>
      </w:pPr>
      <w:r w:rsidRPr="00BC4E1A">
        <w:rPr>
          <w:color w:val="000000" w:themeColor="text1"/>
          <w:sz w:val="22"/>
          <w:szCs w:val="22"/>
        </w:rPr>
        <w:t>The Euro Emission standards above do not describe the whole story of the increase in stringency</w:t>
      </w:r>
      <w:r w:rsidR="00FF49AA" w:rsidRPr="00BC4E1A">
        <w:rPr>
          <w:color w:val="000000" w:themeColor="text1"/>
          <w:sz w:val="22"/>
          <w:szCs w:val="22"/>
        </w:rPr>
        <w:t xml:space="preserve"> of</w:t>
      </w:r>
      <w:r w:rsidRPr="00BC4E1A">
        <w:rPr>
          <w:color w:val="000000" w:themeColor="text1"/>
          <w:sz w:val="22"/>
          <w:szCs w:val="22"/>
        </w:rPr>
        <w:t xml:space="preserve"> regulations</w:t>
      </w:r>
      <w:r w:rsidR="00FF49AA" w:rsidRPr="00BC4E1A">
        <w:rPr>
          <w:color w:val="000000" w:themeColor="text1"/>
          <w:sz w:val="22"/>
          <w:szCs w:val="22"/>
        </w:rPr>
        <w:t>. A</w:t>
      </w:r>
      <w:r w:rsidRPr="00BC4E1A">
        <w:rPr>
          <w:color w:val="000000" w:themeColor="text1"/>
          <w:sz w:val="22"/>
          <w:szCs w:val="22"/>
        </w:rPr>
        <w:t xml:space="preserve">s reported by the guardian, Britain are looking to phase out the sale of petrol and diesel cars altogether by 2040, by which point there will be a ban of sale of these vehicles. </w:t>
      </w:r>
      <w:sdt>
        <w:sdtPr>
          <w:rPr>
            <w:color w:val="000000" w:themeColor="text1"/>
            <w:sz w:val="22"/>
            <w:szCs w:val="22"/>
          </w:rPr>
          <w:id w:val="-684985281"/>
          <w:citation/>
        </w:sdtPr>
        <w:sdtContent>
          <w:r w:rsidRPr="00BC4E1A">
            <w:rPr>
              <w:color w:val="000000" w:themeColor="text1"/>
              <w:sz w:val="22"/>
              <w:szCs w:val="22"/>
            </w:rPr>
            <w:fldChar w:fldCharType="begin"/>
          </w:r>
          <w:r w:rsidRPr="00BC4E1A">
            <w:rPr>
              <w:color w:val="000000" w:themeColor="text1"/>
              <w:sz w:val="22"/>
              <w:szCs w:val="22"/>
              <w:lang w:val="en-GB"/>
            </w:rPr>
            <w:instrText xml:space="preserve"> CITATION The172 \l 2057 </w:instrText>
          </w:r>
          <w:r w:rsidRPr="00BC4E1A">
            <w:rPr>
              <w:color w:val="000000" w:themeColor="text1"/>
              <w:sz w:val="22"/>
              <w:szCs w:val="22"/>
            </w:rPr>
            <w:fldChar w:fldCharType="separate"/>
          </w:r>
          <w:r w:rsidR="00792EDD" w:rsidRPr="00BC4E1A">
            <w:rPr>
              <w:noProof/>
              <w:color w:val="000000" w:themeColor="text1"/>
              <w:sz w:val="22"/>
              <w:szCs w:val="22"/>
              <w:lang w:val="en-GB"/>
            </w:rPr>
            <w:t>(The Gaurdian, 2017)</w:t>
          </w:r>
          <w:r w:rsidRPr="00BC4E1A">
            <w:rPr>
              <w:color w:val="000000" w:themeColor="text1"/>
              <w:sz w:val="22"/>
              <w:szCs w:val="22"/>
            </w:rPr>
            <w:fldChar w:fldCharType="end"/>
          </w:r>
        </w:sdtContent>
      </w:sdt>
      <w:r w:rsidR="00A042D0" w:rsidRPr="00BC4E1A">
        <w:rPr>
          <w:color w:val="000000" w:themeColor="text1"/>
          <w:sz w:val="22"/>
          <w:szCs w:val="22"/>
        </w:rPr>
        <w:t xml:space="preserve"> </w:t>
      </w:r>
    </w:p>
    <w:p w14:paraId="14C5BE01" w14:textId="77777777" w:rsidR="00EB2704" w:rsidRPr="00BC4E1A" w:rsidRDefault="00EB2704" w:rsidP="009B1D88">
      <w:pPr>
        <w:jc w:val="both"/>
        <w:rPr>
          <w:color w:val="000000" w:themeColor="text1"/>
          <w:sz w:val="22"/>
          <w:szCs w:val="22"/>
        </w:rPr>
      </w:pPr>
    </w:p>
    <w:p w14:paraId="791F1AEC" w14:textId="3E5C85CE" w:rsidR="00022E2F" w:rsidRPr="009B1D88" w:rsidRDefault="00A042D0" w:rsidP="009B1D88">
      <w:pPr>
        <w:jc w:val="both"/>
        <w:rPr>
          <w:sz w:val="22"/>
          <w:szCs w:val="22"/>
        </w:rPr>
      </w:pPr>
      <w:r w:rsidRPr="00BC4E1A">
        <w:rPr>
          <w:color w:val="000000" w:themeColor="text1"/>
          <w:sz w:val="22"/>
          <w:szCs w:val="22"/>
        </w:rPr>
        <w:t>Some m</w:t>
      </w:r>
      <w:r w:rsidR="006224CF" w:rsidRPr="00BC4E1A">
        <w:rPr>
          <w:color w:val="000000" w:themeColor="text1"/>
          <w:sz w:val="22"/>
          <w:szCs w:val="22"/>
        </w:rPr>
        <w:t xml:space="preserve">anufactures, </w:t>
      </w:r>
      <w:r w:rsidRPr="00BC4E1A">
        <w:rPr>
          <w:color w:val="000000" w:themeColor="text1"/>
          <w:sz w:val="22"/>
          <w:szCs w:val="22"/>
        </w:rPr>
        <w:t>have already had substantial</w:t>
      </w:r>
      <w:r w:rsidR="00837EDA" w:rsidRPr="00BC4E1A">
        <w:rPr>
          <w:color w:val="000000" w:themeColor="text1"/>
          <w:sz w:val="22"/>
          <w:szCs w:val="22"/>
        </w:rPr>
        <w:t xml:space="preserve"> positive</w:t>
      </w:r>
      <w:r w:rsidRPr="00BC4E1A">
        <w:rPr>
          <w:color w:val="000000" w:themeColor="text1"/>
          <w:sz w:val="22"/>
          <w:szCs w:val="22"/>
        </w:rPr>
        <w:t xml:space="preserve"> reaction to this, </w:t>
      </w:r>
      <w:r w:rsidR="003E12F5" w:rsidRPr="00BC4E1A">
        <w:rPr>
          <w:color w:val="000000" w:themeColor="text1"/>
          <w:sz w:val="22"/>
          <w:szCs w:val="22"/>
        </w:rPr>
        <w:t xml:space="preserve">by looking </w:t>
      </w:r>
      <w:r w:rsidR="00847A97" w:rsidRPr="00BC4E1A">
        <w:rPr>
          <w:color w:val="000000" w:themeColor="text1"/>
          <w:sz w:val="22"/>
          <w:szCs w:val="22"/>
        </w:rPr>
        <w:t>toward the future</w:t>
      </w:r>
      <w:r w:rsidR="003E12F5" w:rsidRPr="00BC4E1A">
        <w:rPr>
          <w:color w:val="000000" w:themeColor="text1"/>
          <w:sz w:val="22"/>
          <w:szCs w:val="22"/>
        </w:rPr>
        <w:t xml:space="preserve"> and </w:t>
      </w:r>
      <w:r w:rsidR="00C930FC" w:rsidRPr="00BC4E1A">
        <w:rPr>
          <w:color w:val="000000" w:themeColor="text1"/>
          <w:sz w:val="22"/>
          <w:szCs w:val="22"/>
        </w:rPr>
        <w:t xml:space="preserve">planning major changes to their production of petrol and diesel engines, </w:t>
      </w:r>
      <w:r w:rsidR="00FF49AA" w:rsidRPr="00BC4E1A">
        <w:rPr>
          <w:color w:val="000000" w:themeColor="text1"/>
          <w:sz w:val="22"/>
          <w:szCs w:val="22"/>
        </w:rPr>
        <w:t xml:space="preserve">take Volvo for example, they have claimed that from 2019, they will only be producing hybrid or fully electric </w:t>
      </w:r>
      <w:r w:rsidR="00E5109E" w:rsidRPr="00BC4E1A">
        <w:rPr>
          <w:color w:val="000000" w:themeColor="text1"/>
          <w:sz w:val="22"/>
          <w:szCs w:val="22"/>
        </w:rPr>
        <w:t>vehicles</w:t>
      </w:r>
      <w:r w:rsidR="0033092A" w:rsidRPr="00BC4E1A">
        <w:rPr>
          <w:color w:val="000000" w:themeColor="text1"/>
          <w:sz w:val="22"/>
          <w:szCs w:val="22"/>
        </w:rPr>
        <w:t xml:space="preserve">, this has been described as a ‘significant move’. </w:t>
      </w:r>
      <w:sdt>
        <w:sdtPr>
          <w:rPr>
            <w:color w:val="000000" w:themeColor="text1"/>
            <w:sz w:val="22"/>
            <w:szCs w:val="22"/>
          </w:rPr>
          <w:id w:val="684095954"/>
          <w:citation/>
        </w:sdtPr>
        <w:sdtContent>
          <w:r w:rsidR="004B3C52" w:rsidRPr="00BC4E1A">
            <w:rPr>
              <w:color w:val="000000" w:themeColor="text1"/>
              <w:sz w:val="22"/>
              <w:szCs w:val="22"/>
            </w:rPr>
            <w:fldChar w:fldCharType="begin"/>
          </w:r>
          <w:r w:rsidR="004B3C52" w:rsidRPr="00BC4E1A">
            <w:rPr>
              <w:color w:val="000000" w:themeColor="text1"/>
              <w:sz w:val="22"/>
              <w:szCs w:val="22"/>
              <w:lang w:val="en-GB"/>
            </w:rPr>
            <w:instrText xml:space="preserve"> CITATION The173 \l 2057 </w:instrText>
          </w:r>
          <w:r w:rsidR="004B3C52" w:rsidRPr="00BC4E1A">
            <w:rPr>
              <w:color w:val="000000" w:themeColor="text1"/>
              <w:sz w:val="22"/>
              <w:szCs w:val="22"/>
            </w:rPr>
            <w:fldChar w:fldCharType="separate"/>
          </w:r>
          <w:r w:rsidR="00792EDD" w:rsidRPr="00BC4E1A">
            <w:rPr>
              <w:noProof/>
              <w:color w:val="000000" w:themeColor="text1"/>
              <w:sz w:val="22"/>
              <w:szCs w:val="22"/>
              <w:lang w:val="en-GB"/>
            </w:rPr>
            <w:t>(The Independant , 2017)</w:t>
          </w:r>
          <w:r w:rsidR="004B3C52" w:rsidRPr="00BC4E1A">
            <w:rPr>
              <w:color w:val="000000" w:themeColor="text1"/>
              <w:sz w:val="22"/>
              <w:szCs w:val="22"/>
            </w:rPr>
            <w:fldChar w:fldCharType="end"/>
          </w:r>
        </w:sdtContent>
      </w:sdt>
      <w:r w:rsidR="00FF49AA" w:rsidRPr="009B1D88">
        <w:rPr>
          <w:color w:val="FF0000"/>
          <w:sz w:val="22"/>
          <w:szCs w:val="22"/>
        </w:rPr>
        <w:t xml:space="preserve"> </w:t>
      </w:r>
      <w:bookmarkEnd w:id="12"/>
    </w:p>
    <w:p w14:paraId="7672045A" w14:textId="77777777" w:rsidR="00022327" w:rsidRDefault="00022327" w:rsidP="00321321">
      <w:pPr>
        <w:jc w:val="both"/>
        <w:rPr>
          <w:b/>
          <w:sz w:val="22"/>
          <w:szCs w:val="22"/>
          <w:u w:val="single"/>
        </w:rPr>
      </w:pPr>
    </w:p>
    <w:p w14:paraId="2968B591" w14:textId="77777777" w:rsidR="001D2EF0" w:rsidRDefault="001D2EF0" w:rsidP="00321321">
      <w:pPr>
        <w:jc w:val="both"/>
        <w:rPr>
          <w:b/>
          <w:sz w:val="22"/>
          <w:szCs w:val="22"/>
          <w:u w:val="single"/>
        </w:rPr>
      </w:pPr>
    </w:p>
    <w:p w14:paraId="7F96D5EF" w14:textId="77777777" w:rsidR="00434ACA" w:rsidRDefault="00434ACA" w:rsidP="00321321">
      <w:pPr>
        <w:jc w:val="both"/>
        <w:rPr>
          <w:b/>
          <w:sz w:val="22"/>
          <w:szCs w:val="22"/>
          <w:u w:val="single"/>
        </w:rPr>
      </w:pPr>
    </w:p>
    <w:p w14:paraId="589A1B8C" w14:textId="77777777" w:rsidR="00434ACA" w:rsidRDefault="00434ACA" w:rsidP="00321321">
      <w:pPr>
        <w:jc w:val="both"/>
        <w:rPr>
          <w:b/>
          <w:sz w:val="22"/>
          <w:szCs w:val="22"/>
          <w:u w:val="single"/>
        </w:rPr>
      </w:pPr>
    </w:p>
    <w:p w14:paraId="2B1FAF17" w14:textId="77777777" w:rsidR="00434ACA" w:rsidRDefault="00434ACA" w:rsidP="00321321">
      <w:pPr>
        <w:jc w:val="both"/>
        <w:rPr>
          <w:b/>
          <w:sz w:val="22"/>
          <w:szCs w:val="22"/>
          <w:u w:val="single"/>
        </w:rPr>
      </w:pPr>
    </w:p>
    <w:p w14:paraId="798CC80A" w14:textId="77777777" w:rsidR="00434ACA" w:rsidRDefault="00434ACA" w:rsidP="00321321">
      <w:pPr>
        <w:jc w:val="both"/>
        <w:rPr>
          <w:b/>
          <w:sz w:val="22"/>
          <w:szCs w:val="22"/>
          <w:u w:val="single"/>
        </w:rPr>
      </w:pPr>
    </w:p>
    <w:p w14:paraId="4CC5B957" w14:textId="77777777" w:rsidR="00BC4E1A" w:rsidRDefault="00BC4E1A" w:rsidP="00321321">
      <w:pPr>
        <w:jc w:val="both"/>
        <w:rPr>
          <w:b/>
          <w:sz w:val="22"/>
          <w:szCs w:val="22"/>
          <w:u w:val="single"/>
        </w:rPr>
      </w:pPr>
    </w:p>
    <w:p w14:paraId="0B3CC315" w14:textId="77777777" w:rsidR="00BC4E1A" w:rsidRDefault="00BC4E1A" w:rsidP="00321321">
      <w:pPr>
        <w:jc w:val="both"/>
        <w:rPr>
          <w:b/>
          <w:sz w:val="22"/>
          <w:szCs w:val="22"/>
          <w:u w:val="single"/>
        </w:rPr>
      </w:pPr>
    </w:p>
    <w:p w14:paraId="3514BC2B" w14:textId="77777777" w:rsidR="00BC4E1A" w:rsidRDefault="00BC4E1A" w:rsidP="00321321">
      <w:pPr>
        <w:jc w:val="both"/>
        <w:rPr>
          <w:b/>
          <w:sz w:val="22"/>
          <w:szCs w:val="22"/>
          <w:u w:val="single"/>
        </w:rPr>
      </w:pPr>
    </w:p>
    <w:p w14:paraId="166B8851" w14:textId="77777777" w:rsidR="000A3740" w:rsidRDefault="000A3740" w:rsidP="00321321">
      <w:pPr>
        <w:jc w:val="both"/>
        <w:rPr>
          <w:b/>
          <w:sz w:val="22"/>
          <w:szCs w:val="22"/>
          <w:u w:val="single"/>
        </w:rPr>
      </w:pPr>
    </w:p>
    <w:p w14:paraId="3F20F70E" w14:textId="4C5369FC" w:rsidR="001D5E4F" w:rsidRPr="005B05E2" w:rsidRDefault="00B2402E" w:rsidP="005B05E2">
      <w:pPr>
        <w:pStyle w:val="Heading2"/>
        <w:rPr>
          <w:rFonts w:asciiTheme="minorHAnsi" w:hAnsiTheme="minorHAnsi"/>
          <w:b/>
          <w:color w:val="000000" w:themeColor="text1"/>
          <w:sz w:val="24"/>
          <w:szCs w:val="24"/>
        </w:rPr>
      </w:pPr>
      <w:bookmarkStart w:id="14" w:name="_Toc499545081"/>
      <w:r w:rsidRPr="005B05E2">
        <w:rPr>
          <w:rFonts w:asciiTheme="minorHAnsi" w:hAnsiTheme="minorHAnsi"/>
          <w:b/>
          <w:color w:val="000000" w:themeColor="text1"/>
          <w:sz w:val="24"/>
          <w:szCs w:val="24"/>
        </w:rPr>
        <w:lastRenderedPageBreak/>
        <w:t>Companies Pledge</w:t>
      </w:r>
      <w:r w:rsidR="00434ACA" w:rsidRPr="005B05E2">
        <w:rPr>
          <w:rFonts w:asciiTheme="minorHAnsi" w:hAnsiTheme="minorHAnsi"/>
          <w:b/>
          <w:color w:val="000000" w:themeColor="text1"/>
          <w:sz w:val="24"/>
          <w:szCs w:val="24"/>
        </w:rPr>
        <w:t xml:space="preserve"> to </w:t>
      </w:r>
      <w:r w:rsidRPr="005B05E2">
        <w:rPr>
          <w:rFonts w:asciiTheme="minorHAnsi" w:hAnsiTheme="minorHAnsi"/>
          <w:b/>
          <w:color w:val="000000" w:themeColor="text1"/>
          <w:sz w:val="24"/>
          <w:szCs w:val="24"/>
        </w:rPr>
        <w:t>go Electric:</w:t>
      </w:r>
      <w:bookmarkEnd w:id="14"/>
    </w:p>
    <w:p w14:paraId="6EB2AA1A" w14:textId="77777777" w:rsidR="001D5E4F" w:rsidRDefault="001D5E4F" w:rsidP="00321321">
      <w:pPr>
        <w:jc w:val="both"/>
        <w:rPr>
          <w:b/>
          <w:sz w:val="22"/>
          <w:szCs w:val="22"/>
          <w:u w:val="single"/>
        </w:rPr>
      </w:pPr>
    </w:p>
    <w:tbl>
      <w:tblPr>
        <w:tblStyle w:val="TableGrid"/>
        <w:tblW w:w="9226" w:type="dxa"/>
        <w:tblLook w:val="04A0" w:firstRow="1" w:lastRow="0" w:firstColumn="1" w:lastColumn="0" w:noHBand="0" w:noVBand="1"/>
      </w:tblPr>
      <w:tblGrid>
        <w:gridCol w:w="4613"/>
        <w:gridCol w:w="4613"/>
      </w:tblGrid>
      <w:tr w:rsidR="0088437B" w14:paraId="26A77C72" w14:textId="77777777" w:rsidTr="0088437B">
        <w:trPr>
          <w:trHeight w:val="1173"/>
        </w:trPr>
        <w:tc>
          <w:tcPr>
            <w:tcW w:w="4613" w:type="dxa"/>
          </w:tcPr>
          <w:p w14:paraId="7A59C364" w14:textId="4A82E195" w:rsidR="0088437B" w:rsidRPr="00B2402E" w:rsidRDefault="00EB2704" w:rsidP="00321321">
            <w:pPr>
              <w:jc w:val="both"/>
              <w:rPr>
                <w:b/>
                <w:sz w:val="22"/>
                <w:szCs w:val="22"/>
              </w:rPr>
            </w:pPr>
            <w:r w:rsidRPr="00B2402E">
              <w:rPr>
                <w:b/>
                <w:sz w:val="22"/>
                <w:szCs w:val="22"/>
              </w:rPr>
              <w:t xml:space="preserve">Daimler, BMW and Volkswagen </w:t>
            </w:r>
          </w:p>
        </w:tc>
        <w:tc>
          <w:tcPr>
            <w:tcW w:w="4613" w:type="dxa"/>
          </w:tcPr>
          <w:p w14:paraId="2D360A43" w14:textId="30DDC06C" w:rsidR="0088437B" w:rsidRPr="00053DC0" w:rsidRDefault="00EB2704" w:rsidP="00321321">
            <w:pPr>
              <w:jc w:val="both"/>
              <w:rPr>
                <w:sz w:val="22"/>
                <w:szCs w:val="22"/>
              </w:rPr>
            </w:pPr>
            <w:r w:rsidRPr="00053DC0">
              <w:rPr>
                <w:sz w:val="22"/>
                <w:szCs w:val="22"/>
              </w:rPr>
              <w:t xml:space="preserve">These German car makers have pledged to cut diesel emissions of their vehicles further by ‘updating software’ on current vehicles. </w:t>
            </w:r>
          </w:p>
          <w:p w14:paraId="32F2858C" w14:textId="77777777" w:rsidR="00EB2704" w:rsidRPr="00053DC0" w:rsidRDefault="00EB2704" w:rsidP="00321321">
            <w:pPr>
              <w:jc w:val="both"/>
              <w:rPr>
                <w:sz w:val="22"/>
                <w:szCs w:val="22"/>
              </w:rPr>
            </w:pPr>
          </w:p>
          <w:p w14:paraId="48F81B59" w14:textId="77777777" w:rsidR="00EB2704" w:rsidRDefault="00EB2704" w:rsidP="00053DC0">
            <w:pPr>
              <w:jc w:val="both"/>
              <w:rPr>
                <w:sz w:val="22"/>
                <w:szCs w:val="22"/>
                <w:u w:val="single"/>
              </w:rPr>
            </w:pPr>
            <w:r w:rsidRPr="00053DC0">
              <w:rPr>
                <w:sz w:val="22"/>
                <w:szCs w:val="22"/>
              </w:rPr>
              <w:t>They have also stated that they will provide incentives for customers with older diesel vehicles to trade in their vehicle for a new, less polluting one.</w:t>
            </w:r>
            <w:r w:rsidRPr="00053DC0">
              <w:rPr>
                <w:sz w:val="22"/>
                <w:szCs w:val="22"/>
                <w:u w:val="single"/>
              </w:rPr>
              <w:t xml:space="preserve"> </w:t>
            </w:r>
            <w:sdt>
              <w:sdtPr>
                <w:rPr>
                  <w:sz w:val="22"/>
                  <w:szCs w:val="22"/>
                  <w:u w:val="single"/>
                </w:rPr>
                <w:id w:val="1903103388"/>
                <w:citation/>
              </w:sdtPr>
              <w:sdtContent>
                <w:r w:rsidR="00053DC0">
                  <w:rPr>
                    <w:sz w:val="22"/>
                    <w:szCs w:val="22"/>
                    <w:u w:val="single"/>
                  </w:rPr>
                  <w:fldChar w:fldCharType="begin"/>
                </w:r>
                <w:r w:rsidR="00053DC0">
                  <w:rPr>
                    <w:sz w:val="22"/>
                    <w:szCs w:val="22"/>
                    <w:u w:val="single"/>
                    <w:lang w:val="en-GB"/>
                  </w:rPr>
                  <w:instrText xml:space="preserve"> CITATION The175 \l 2057 </w:instrText>
                </w:r>
                <w:r w:rsidR="00053DC0">
                  <w:rPr>
                    <w:sz w:val="22"/>
                    <w:szCs w:val="22"/>
                    <w:u w:val="single"/>
                  </w:rPr>
                  <w:fldChar w:fldCharType="separate"/>
                </w:r>
                <w:r w:rsidR="00792EDD" w:rsidRPr="00792EDD">
                  <w:rPr>
                    <w:noProof/>
                    <w:sz w:val="22"/>
                    <w:szCs w:val="22"/>
                    <w:lang w:val="en-GB"/>
                  </w:rPr>
                  <w:t>(The Times, 2017)</w:t>
                </w:r>
                <w:r w:rsidR="00053DC0">
                  <w:rPr>
                    <w:sz w:val="22"/>
                    <w:szCs w:val="22"/>
                    <w:u w:val="single"/>
                  </w:rPr>
                  <w:fldChar w:fldCharType="end"/>
                </w:r>
              </w:sdtContent>
            </w:sdt>
          </w:p>
          <w:p w14:paraId="60A9D0C2" w14:textId="6BB76021" w:rsidR="00053DC0" w:rsidRPr="00053DC0" w:rsidRDefault="00053DC0" w:rsidP="00053DC0">
            <w:pPr>
              <w:jc w:val="both"/>
              <w:rPr>
                <w:sz w:val="22"/>
                <w:szCs w:val="22"/>
                <w:u w:val="single"/>
              </w:rPr>
            </w:pPr>
          </w:p>
        </w:tc>
      </w:tr>
      <w:tr w:rsidR="0088437B" w14:paraId="2B54A809" w14:textId="77777777" w:rsidTr="0088437B">
        <w:trPr>
          <w:trHeight w:val="1257"/>
        </w:trPr>
        <w:tc>
          <w:tcPr>
            <w:tcW w:w="4613" w:type="dxa"/>
          </w:tcPr>
          <w:p w14:paraId="025DD9B0" w14:textId="462BAE2D" w:rsidR="0088437B" w:rsidRPr="00B2402E" w:rsidRDefault="00EB2704" w:rsidP="00321321">
            <w:pPr>
              <w:jc w:val="both"/>
              <w:rPr>
                <w:b/>
                <w:sz w:val="22"/>
                <w:szCs w:val="22"/>
              </w:rPr>
            </w:pPr>
            <w:r w:rsidRPr="00B2402E">
              <w:rPr>
                <w:b/>
                <w:sz w:val="22"/>
                <w:szCs w:val="22"/>
              </w:rPr>
              <w:t>Volvo</w:t>
            </w:r>
          </w:p>
        </w:tc>
        <w:tc>
          <w:tcPr>
            <w:tcW w:w="4613" w:type="dxa"/>
          </w:tcPr>
          <w:p w14:paraId="3A7FC40D" w14:textId="77777777" w:rsidR="00053DC0" w:rsidRPr="009B1D88" w:rsidRDefault="00EB2704" w:rsidP="00053DC0">
            <w:pPr>
              <w:jc w:val="both"/>
              <w:rPr>
                <w:sz w:val="22"/>
                <w:szCs w:val="22"/>
              </w:rPr>
            </w:pPr>
            <w:r w:rsidRPr="00053DC0">
              <w:rPr>
                <w:sz w:val="22"/>
                <w:szCs w:val="22"/>
              </w:rPr>
              <w:t xml:space="preserve">Have stated they will only produce hybrid and electric vehicles from 2019. </w:t>
            </w:r>
            <w:sdt>
              <w:sdtPr>
                <w:rPr>
                  <w:color w:val="000000" w:themeColor="text1"/>
                  <w:sz w:val="22"/>
                  <w:szCs w:val="22"/>
                </w:rPr>
                <w:id w:val="-655143332"/>
                <w:citation/>
              </w:sdtPr>
              <w:sdtContent>
                <w:r w:rsidR="00053DC0" w:rsidRPr="00053DC0">
                  <w:rPr>
                    <w:color w:val="000000" w:themeColor="text1"/>
                    <w:sz w:val="22"/>
                    <w:szCs w:val="22"/>
                  </w:rPr>
                  <w:fldChar w:fldCharType="begin"/>
                </w:r>
                <w:r w:rsidR="00053DC0" w:rsidRPr="00053DC0">
                  <w:rPr>
                    <w:color w:val="000000" w:themeColor="text1"/>
                    <w:sz w:val="22"/>
                    <w:szCs w:val="22"/>
                    <w:lang w:val="en-GB"/>
                  </w:rPr>
                  <w:instrText xml:space="preserve"> CITATION The173 \l 2057 </w:instrText>
                </w:r>
                <w:r w:rsidR="00053DC0" w:rsidRPr="00053DC0">
                  <w:rPr>
                    <w:color w:val="000000" w:themeColor="text1"/>
                    <w:sz w:val="22"/>
                    <w:szCs w:val="22"/>
                  </w:rPr>
                  <w:fldChar w:fldCharType="separate"/>
                </w:r>
                <w:r w:rsidR="00792EDD" w:rsidRPr="00792EDD">
                  <w:rPr>
                    <w:noProof/>
                    <w:color w:val="000000" w:themeColor="text1"/>
                    <w:sz w:val="22"/>
                    <w:szCs w:val="22"/>
                    <w:lang w:val="en-GB"/>
                  </w:rPr>
                  <w:t>(The Independant , 2017)</w:t>
                </w:r>
                <w:r w:rsidR="00053DC0" w:rsidRPr="00053DC0">
                  <w:rPr>
                    <w:color w:val="000000" w:themeColor="text1"/>
                    <w:sz w:val="22"/>
                    <w:szCs w:val="22"/>
                  </w:rPr>
                  <w:fldChar w:fldCharType="end"/>
                </w:r>
              </w:sdtContent>
            </w:sdt>
            <w:r w:rsidR="00053DC0" w:rsidRPr="009B1D88">
              <w:rPr>
                <w:color w:val="FF0000"/>
                <w:sz w:val="22"/>
                <w:szCs w:val="22"/>
              </w:rPr>
              <w:t xml:space="preserve"> </w:t>
            </w:r>
          </w:p>
          <w:p w14:paraId="5290FB64" w14:textId="77777777" w:rsidR="00053DC0" w:rsidRDefault="00053DC0" w:rsidP="00053DC0">
            <w:pPr>
              <w:jc w:val="both"/>
              <w:rPr>
                <w:b/>
                <w:sz w:val="22"/>
                <w:szCs w:val="22"/>
                <w:u w:val="single"/>
              </w:rPr>
            </w:pPr>
          </w:p>
          <w:p w14:paraId="6574F839" w14:textId="1BF66FDE" w:rsidR="0088437B" w:rsidRPr="00053DC0" w:rsidRDefault="0088437B" w:rsidP="00321321">
            <w:pPr>
              <w:jc w:val="both"/>
              <w:rPr>
                <w:sz w:val="22"/>
                <w:szCs w:val="22"/>
              </w:rPr>
            </w:pPr>
          </w:p>
        </w:tc>
      </w:tr>
      <w:tr w:rsidR="0088437B" w14:paraId="2D228179" w14:textId="77777777" w:rsidTr="0088437B">
        <w:trPr>
          <w:trHeight w:val="1173"/>
        </w:trPr>
        <w:tc>
          <w:tcPr>
            <w:tcW w:w="4613" w:type="dxa"/>
          </w:tcPr>
          <w:p w14:paraId="69BF28C0" w14:textId="7671ED16" w:rsidR="0088437B" w:rsidRPr="00B2402E" w:rsidRDefault="00007425" w:rsidP="00321321">
            <w:pPr>
              <w:jc w:val="both"/>
              <w:rPr>
                <w:b/>
                <w:sz w:val="22"/>
                <w:szCs w:val="22"/>
              </w:rPr>
            </w:pPr>
            <w:r w:rsidRPr="00B2402E">
              <w:rPr>
                <w:b/>
                <w:sz w:val="22"/>
                <w:szCs w:val="22"/>
              </w:rPr>
              <w:t>Jaguar Land Rover</w:t>
            </w:r>
          </w:p>
        </w:tc>
        <w:tc>
          <w:tcPr>
            <w:tcW w:w="4613" w:type="dxa"/>
          </w:tcPr>
          <w:p w14:paraId="658B3287" w14:textId="59D45C77" w:rsidR="0088437B" w:rsidRPr="00053DC0" w:rsidRDefault="00007425" w:rsidP="00321321">
            <w:pPr>
              <w:jc w:val="both"/>
              <w:rPr>
                <w:sz w:val="22"/>
                <w:szCs w:val="22"/>
              </w:rPr>
            </w:pPr>
            <w:r w:rsidRPr="00053DC0">
              <w:rPr>
                <w:sz w:val="22"/>
                <w:szCs w:val="22"/>
              </w:rPr>
              <w:t xml:space="preserve">Jaguar land rover </w:t>
            </w:r>
            <w:r w:rsidR="00053DC0" w:rsidRPr="00053DC0">
              <w:rPr>
                <w:sz w:val="22"/>
                <w:szCs w:val="22"/>
              </w:rPr>
              <w:t xml:space="preserve">has promised to produce an electric version of all of their vehicles by 2020. </w:t>
            </w:r>
            <w:sdt>
              <w:sdtPr>
                <w:rPr>
                  <w:sz w:val="22"/>
                  <w:szCs w:val="22"/>
                  <w:u w:val="single"/>
                </w:rPr>
                <w:id w:val="-516700653"/>
                <w:citation/>
              </w:sdtPr>
              <w:sdtContent>
                <w:r w:rsidR="00053DC0" w:rsidRPr="00053DC0">
                  <w:rPr>
                    <w:sz w:val="22"/>
                    <w:szCs w:val="22"/>
                    <w:u w:val="single"/>
                  </w:rPr>
                  <w:fldChar w:fldCharType="begin"/>
                </w:r>
                <w:r w:rsidR="00053DC0" w:rsidRPr="00053DC0">
                  <w:rPr>
                    <w:sz w:val="22"/>
                    <w:szCs w:val="22"/>
                    <w:u w:val="single"/>
                    <w:lang w:val="en-GB"/>
                  </w:rPr>
                  <w:instrText xml:space="preserve"> CITATION Fin17 \l 2057 </w:instrText>
                </w:r>
                <w:r w:rsidR="00053DC0" w:rsidRPr="00053DC0">
                  <w:rPr>
                    <w:sz w:val="22"/>
                    <w:szCs w:val="22"/>
                    <w:u w:val="single"/>
                  </w:rPr>
                  <w:fldChar w:fldCharType="separate"/>
                </w:r>
                <w:r w:rsidR="00792EDD" w:rsidRPr="00792EDD">
                  <w:rPr>
                    <w:noProof/>
                    <w:sz w:val="22"/>
                    <w:szCs w:val="22"/>
                    <w:lang w:val="en-GB"/>
                  </w:rPr>
                  <w:t>(Financial Times, 2017)</w:t>
                </w:r>
                <w:r w:rsidR="00053DC0" w:rsidRPr="00053DC0">
                  <w:rPr>
                    <w:sz w:val="22"/>
                    <w:szCs w:val="22"/>
                    <w:u w:val="single"/>
                  </w:rPr>
                  <w:fldChar w:fldCharType="end"/>
                </w:r>
              </w:sdtContent>
            </w:sdt>
          </w:p>
        </w:tc>
      </w:tr>
      <w:tr w:rsidR="0088437B" w14:paraId="3DDD2C8B" w14:textId="77777777" w:rsidTr="0088437B">
        <w:trPr>
          <w:trHeight w:val="1173"/>
        </w:trPr>
        <w:tc>
          <w:tcPr>
            <w:tcW w:w="4613" w:type="dxa"/>
          </w:tcPr>
          <w:p w14:paraId="1FCDB728" w14:textId="28CBF0F2" w:rsidR="0088437B" w:rsidRPr="00B2402E" w:rsidRDefault="00053DC0" w:rsidP="00321321">
            <w:pPr>
              <w:jc w:val="both"/>
              <w:rPr>
                <w:b/>
                <w:sz w:val="22"/>
                <w:szCs w:val="22"/>
              </w:rPr>
            </w:pPr>
            <w:r w:rsidRPr="00B2402E">
              <w:rPr>
                <w:b/>
                <w:sz w:val="22"/>
                <w:szCs w:val="22"/>
              </w:rPr>
              <w:t xml:space="preserve">Aston Martin </w:t>
            </w:r>
          </w:p>
        </w:tc>
        <w:tc>
          <w:tcPr>
            <w:tcW w:w="4613" w:type="dxa"/>
          </w:tcPr>
          <w:p w14:paraId="31F835DA" w14:textId="43B489B2" w:rsidR="0088437B" w:rsidRPr="002F335D" w:rsidRDefault="002F335D" w:rsidP="00321321">
            <w:pPr>
              <w:jc w:val="both"/>
              <w:rPr>
                <w:sz w:val="22"/>
                <w:szCs w:val="22"/>
              </w:rPr>
            </w:pPr>
            <w:r w:rsidRPr="002F335D">
              <w:rPr>
                <w:sz w:val="22"/>
                <w:szCs w:val="22"/>
              </w:rPr>
              <w:t xml:space="preserve">Aston martin have promised a hybrid version of all their vehicles within a decade </w:t>
            </w:r>
            <w:sdt>
              <w:sdtPr>
                <w:rPr>
                  <w:sz w:val="22"/>
                  <w:szCs w:val="22"/>
                </w:rPr>
                <w:id w:val="1848357406"/>
                <w:citation/>
              </w:sdtPr>
              <w:sdtContent>
                <w:r w:rsidRPr="002F335D">
                  <w:rPr>
                    <w:sz w:val="22"/>
                    <w:szCs w:val="22"/>
                  </w:rPr>
                  <w:fldChar w:fldCharType="begin"/>
                </w:r>
                <w:r w:rsidRPr="002F335D">
                  <w:rPr>
                    <w:sz w:val="22"/>
                    <w:szCs w:val="22"/>
                    <w:lang w:val="en-GB"/>
                  </w:rPr>
                  <w:instrText xml:space="preserve"> CITATION Fin17 \l 2057 </w:instrText>
                </w:r>
                <w:r w:rsidRPr="002F335D">
                  <w:rPr>
                    <w:sz w:val="22"/>
                    <w:szCs w:val="22"/>
                  </w:rPr>
                  <w:fldChar w:fldCharType="separate"/>
                </w:r>
                <w:r w:rsidR="00792EDD" w:rsidRPr="00792EDD">
                  <w:rPr>
                    <w:noProof/>
                    <w:sz w:val="22"/>
                    <w:szCs w:val="22"/>
                    <w:lang w:val="en-GB"/>
                  </w:rPr>
                  <w:t>(Financial Times, 2017)</w:t>
                </w:r>
                <w:r w:rsidRPr="002F335D">
                  <w:rPr>
                    <w:sz w:val="22"/>
                    <w:szCs w:val="22"/>
                  </w:rPr>
                  <w:fldChar w:fldCharType="end"/>
                </w:r>
              </w:sdtContent>
            </w:sdt>
          </w:p>
        </w:tc>
      </w:tr>
      <w:tr w:rsidR="004C78F1" w14:paraId="22085D8E" w14:textId="77777777" w:rsidTr="0088437B">
        <w:trPr>
          <w:trHeight w:val="1173"/>
        </w:trPr>
        <w:tc>
          <w:tcPr>
            <w:tcW w:w="4613" w:type="dxa"/>
          </w:tcPr>
          <w:p w14:paraId="34A727DD" w14:textId="1D6E051A" w:rsidR="004C78F1" w:rsidRPr="00B2402E" w:rsidRDefault="00A70E77" w:rsidP="00321321">
            <w:pPr>
              <w:jc w:val="both"/>
              <w:rPr>
                <w:b/>
                <w:sz w:val="22"/>
                <w:szCs w:val="22"/>
              </w:rPr>
            </w:pPr>
            <w:r w:rsidRPr="00B2402E">
              <w:rPr>
                <w:b/>
                <w:sz w:val="22"/>
                <w:szCs w:val="22"/>
              </w:rPr>
              <w:t>GM</w:t>
            </w:r>
          </w:p>
        </w:tc>
        <w:tc>
          <w:tcPr>
            <w:tcW w:w="4613" w:type="dxa"/>
          </w:tcPr>
          <w:p w14:paraId="0BB10B3A" w14:textId="1984C09E" w:rsidR="004C78F1" w:rsidRPr="002F335D" w:rsidRDefault="00A70E77" w:rsidP="00321321">
            <w:pPr>
              <w:jc w:val="both"/>
              <w:rPr>
                <w:sz w:val="22"/>
                <w:szCs w:val="22"/>
              </w:rPr>
            </w:pPr>
            <w:r>
              <w:rPr>
                <w:sz w:val="22"/>
                <w:szCs w:val="22"/>
              </w:rPr>
              <w:t xml:space="preserve">GM plans to ‘phase out’ diesel and petrol vehicles, and plan to have 20 fully electric vehicles by 2023 </w:t>
            </w:r>
            <w:sdt>
              <w:sdtPr>
                <w:rPr>
                  <w:sz w:val="22"/>
                  <w:szCs w:val="22"/>
                </w:rPr>
                <w:id w:val="-594870891"/>
                <w:citation/>
              </w:sdtPr>
              <w:sdtContent>
                <w:r>
                  <w:rPr>
                    <w:sz w:val="22"/>
                    <w:szCs w:val="22"/>
                  </w:rPr>
                  <w:fldChar w:fldCharType="begin"/>
                </w:r>
                <w:r>
                  <w:rPr>
                    <w:sz w:val="22"/>
                    <w:szCs w:val="22"/>
                    <w:lang w:val="en-GB"/>
                  </w:rPr>
                  <w:instrText xml:space="preserve"> CITATION Bre17 \l 2057 </w:instrText>
                </w:r>
                <w:r>
                  <w:rPr>
                    <w:sz w:val="22"/>
                    <w:szCs w:val="22"/>
                  </w:rPr>
                  <w:fldChar w:fldCharType="separate"/>
                </w:r>
                <w:r w:rsidR="00792EDD" w:rsidRPr="00792EDD">
                  <w:rPr>
                    <w:noProof/>
                    <w:sz w:val="22"/>
                    <w:szCs w:val="22"/>
                    <w:lang w:val="en-GB"/>
                  </w:rPr>
                  <w:t>(Williams, 2017)</w:t>
                </w:r>
                <w:r>
                  <w:rPr>
                    <w:sz w:val="22"/>
                    <w:szCs w:val="22"/>
                  </w:rPr>
                  <w:fldChar w:fldCharType="end"/>
                </w:r>
              </w:sdtContent>
            </w:sdt>
          </w:p>
        </w:tc>
      </w:tr>
      <w:tr w:rsidR="00A70E77" w14:paraId="27A05321" w14:textId="77777777" w:rsidTr="000A3740">
        <w:trPr>
          <w:trHeight w:val="1191"/>
        </w:trPr>
        <w:tc>
          <w:tcPr>
            <w:tcW w:w="4613" w:type="dxa"/>
          </w:tcPr>
          <w:p w14:paraId="1A59AFC2" w14:textId="4CA1DD66" w:rsidR="00A70E77" w:rsidRPr="00B2402E" w:rsidRDefault="00A70E77" w:rsidP="00321321">
            <w:pPr>
              <w:jc w:val="both"/>
              <w:rPr>
                <w:b/>
                <w:sz w:val="22"/>
                <w:szCs w:val="22"/>
              </w:rPr>
            </w:pPr>
            <w:r w:rsidRPr="00B2402E">
              <w:rPr>
                <w:b/>
                <w:sz w:val="22"/>
                <w:szCs w:val="22"/>
              </w:rPr>
              <w:t xml:space="preserve">Ford </w:t>
            </w:r>
          </w:p>
        </w:tc>
        <w:tc>
          <w:tcPr>
            <w:tcW w:w="4613" w:type="dxa"/>
          </w:tcPr>
          <w:p w14:paraId="7DB86FA7" w14:textId="6F021660" w:rsidR="00A70E77" w:rsidRDefault="00A70E77" w:rsidP="00321321">
            <w:pPr>
              <w:jc w:val="both"/>
              <w:rPr>
                <w:sz w:val="22"/>
                <w:szCs w:val="22"/>
              </w:rPr>
            </w:pPr>
            <w:r>
              <w:rPr>
                <w:sz w:val="22"/>
                <w:szCs w:val="22"/>
              </w:rPr>
              <w:t xml:space="preserve">Ford have now set up a team dedicated to electric vehicles and plan to spend a large sum of money on development of new E.Vs </w:t>
            </w:r>
            <w:sdt>
              <w:sdtPr>
                <w:rPr>
                  <w:sz w:val="22"/>
                  <w:szCs w:val="22"/>
                </w:rPr>
                <w:id w:val="740447097"/>
                <w:citation/>
              </w:sdtPr>
              <w:sdtContent>
                <w:r>
                  <w:rPr>
                    <w:sz w:val="22"/>
                    <w:szCs w:val="22"/>
                  </w:rPr>
                  <w:fldChar w:fldCharType="begin"/>
                </w:r>
                <w:r>
                  <w:rPr>
                    <w:sz w:val="22"/>
                    <w:szCs w:val="22"/>
                    <w:lang w:val="en-GB"/>
                  </w:rPr>
                  <w:instrText xml:space="preserve"> CITATION Bre17 \l 2057 </w:instrText>
                </w:r>
                <w:r>
                  <w:rPr>
                    <w:sz w:val="22"/>
                    <w:szCs w:val="22"/>
                  </w:rPr>
                  <w:fldChar w:fldCharType="separate"/>
                </w:r>
                <w:r w:rsidR="00792EDD" w:rsidRPr="00792EDD">
                  <w:rPr>
                    <w:noProof/>
                    <w:sz w:val="22"/>
                    <w:szCs w:val="22"/>
                    <w:lang w:val="en-GB"/>
                  </w:rPr>
                  <w:t>(Williams, 2017)</w:t>
                </w:r>
                <w:r>
                  <w:rPr>
                    <w:sz w:val="22"/>
                    <w:szCs w:val="22"/>
                  </w:rPr>
                  <w:fldChar w:fldCharType="end"/>
                </w:r>
              </w:sdtContent>
            </w:sdt>
          </w:p>
        </w:tc>
      </w:tr>
      <w:tr w:rsidR="00813633" w14:paraId="5D01F5B3" w14:textId="77777777" w:rsidTr="0088437B">
        <w:trPr>
          <w:trHeight w:val="1173"/>
        </w:trPr>
        <w:tc>
          <w:tcPr>
            <w:tcW w:w="4613" w:type="dxa"/>
          </w:tcPr>
          <w:p w14:paraId="6CA34FBB" w14:textId="2F3BCBC4" w:rsidR="00813633" w:rsidRPr="00B2402E" w:rsidRDefault="00813633" w:rsidP="00321321">
            <w:pPr>
              <w:jc w:val="both"/>
              <w:rPr>
                <w:b/>
                <w:sz w:val="22"/>
                <w:szCs w:val="22"/>
              </w:rPr>
            </w:pPr>
            <w:r w:rsidRPr="00B2402E">
              <w:rPr>
                <w:b/>
                <w:sz w:val="22"/>
                <w:szCs w:val="22"/>
              </w:rPr>
              <w:t xml:space="preserve">VW group </w:t>
            </w:r>
          </w:p>
        </w:tc>
        <w:tc>
          <w:tcPr>
            <w:tcW w:w="4613" w:type="dxa"/>
          </w:tcPr>
          <w:p w14:paraId="5036AFC5" w14:textId="2BDA0A4A" w:rsidR="00813633" w:rsidRDefault="00813633" w:rsidP="00321321">
            <w:pPr>
              <w:jc w:val="both"/>
              <w:rPr>
                <w:sz w:val="22"/>
                <w:szCs w:val="22"/>
              </w:rPr>
            </w:pPr>
            <w:r>
              <w:rPr>
                <w:sz w:val="22"/>
                <w:szCs w:val="22"/>
              </w:rPr>
              <w:t xml:space="preserve">Plan to have 300 Electric and hybrid versions of their vehicles by 2030 </w:t>
            </w:r>
            <w:sdt>
              <w:sdtPr>
                <w:rPr>
                  <w:sz w:val="22"/>
                  <w:szCs w:val="22"/>
                </w:rPr>
                <w:id w:val="-599104040"/>
                <w:citation/>
              </w:sdtPr>
              <w:sdtContent>
                <w:r w:rsidR="008C5D82">
                  <w:rPr>
                    <w:sz w:val="22"/>
                    <w:szCs w:val="22"/>
                  </w:rPr>
                  <w:fldChar w:fldCharType="begin"/>
                </w:r>
                <w:r w:rsidR="008C5D82">
                  <w:rPr>
                    <w:sz w:val="22"/>
                    <w:szCs w:val="22"/>
                    <w:lang w:val="en-GB"/>
                  </w:rPr>
                  <w:instrText xml:space="preserve"> CITATION Bre17 \l 2057 </w:instrText>
                </w:r>
                <w:r w:rsidR="008C5D82">
                  <w:rPr>
                    <w:sz w:val="22"/>
                    <w:szCs w:val="22"/>
                  </w:rPr>
                  <w:fldChar w:fldCharType="separate"/>
                </w:r>
                <w:r w:rsidR="00792EDD" w:rsidRPr="00792EDD">
                  <w:rPr>
                    <w:noProof/>
                    <w:sz w:val="22"/>
                    <w:szCs w:val="22"/>
                    <w:lang w:val="en-GB"/>
                  </w:rPr>
                  <w:t>(Williams, 2017)</w:t>
                </w:r>
                <w:r w:rsidR="008C5D82">
                  <w:rPr>
                    <w:sz w:val="22"/>
                    <w:szCs w:val="22"/>
                  </w:rPr>
                  <w:fldChar w:fldCharType="end"/>
                </w:r>
              </w:sdtContent>
            </w:sdt>
          </w:p>
        </w:tc>
      </w:tr>
    </w:tbl>
    <w:p w14:paraId="5734955D" w14:textId="77777777" w:rsidR="001D5E4F" w:rsidRDefault="001D5E4F" w:rsidP="00321321">
      <w:pPr>
        <w:jc w:val="both"/>
        <w:rPr>
          <w:b/>
          <w:sz w:val="22"/>
          <w:szCs w:val="22"/>
          <w:u w:val="single"/>
        </w:rPr>
      </w:pPr>
    </w:p>
    <w:p w14:paraId="1752FC9C" w14:textId="77777777" w:rsidR="001D5E4F" w:rsidRDefault="001D5E4F" w:rsidP="00321321">
      <w:pPr>
        <w:jc w:val="both"/>
        <w:rPr>
          <w:b/>
          <w:sz w:val="22"/>
          <w:szCs w:val="22"/>
          <w:u w:val="single"/>
        </w:rPr>
      </w:pPr>
    </w:p>
    <w:p w14:paraId="65B1AEC2" w14:textId="77777777" w:rsidR="001D5E4F" w:rsidRDefault="001D5E4F" w:rsidP="00321321">
      <w:pPr>
        <w:jc w:val="both"/>
        <w:rPr>
          <w:b/>
          <w:sz w:val="22"/>
          <w:szCs w:val="22"/>
          <w:u w:val="single"/>
        </w:rPr>
      </w:pPr>
    </w:p>
    <w:p w14:paraId="6C8A2A41" w14:textId="77777777" w:rsidR="001D5E4F" w:rsidRDefault="001D5E4F" w:rsidP="00321321">
      <w:pPr>
        <w:jc w:val="both"/>
        <w:rPr>
          <w:b/>
          <w:sz w:val="22"/>
          <w:szCs w:val="22"/>
          <w:u w:val="single"/>
        </w:rPr>
      </w:pPr>
    </w:p>
    <w:p w14:paraId="41BA966F" w14:textId="77777777" w:rsidR="006B6E85" w:rsidRDefault="006B6E85" w:rsidP="00321321">
      <w:pPr>
        <w:jc w:val="both"/>
        <w:rPr>
          <w:b/>
          <w:sz w:val="22"/>
          <w:szCs w:val="22"/>
          <w:u w:val="single"/>
        </w:rPr>
      </w:pPr>
    </w:p>
    <w:p w14:paraId="2E29F392" w14:textId="77777777" w:rsidR="006B6E85" w:rsidRDefault="006B6E85" w:rsidP="00321321">
      <w:pPr>
        <w:jc w:val="both"/>
        <w:rPr>
          <w:b/>
          <w:sz w:val="22"/>
          <w:szCs w:val="22"/>
          <w:u w:val="single"/>
        </w:rPr>
      </w:pPr>
    </w:p>
    <w:p w14:paraId="1A71FA50" w14:textId="77777777" w:rsidR="006B6E85" w:rsidRDefault="006B6E85" w:rsidP="00321321">
      <w:pPr>
        <w:jc w:val="both"/>
        <w:rPr>
          <w:b/>
          <w:sz w:val="22"/>
          <w:szCs w:val="22"/>
          <w:u w:val="single"/>
        </w:rPr>
      </w:pPr>
    </w:p>
    <w:p w14:paraId="2D42F660" w14:textId="77777777" w:rsidR="006B6E85" w:rsidRDefault="006B6E85" w:rsidP="00321321">
      <w:pPr>
        <w:jc w:val="both"/>
        <w:rPr>
          <w:b/>
          <w:sz w:val="22"/>
          <w:szCs w:val="22"/>
          <w:u w:val="single"/>
        </w:rPr>
      </w:pPr>
    </w:p>
    <w:p w14:paraId="7E4BFFE4" w14:textId="77777777" w:rsidR="00FF311A" w:rsidRDefault="00FF311A" w:rsidP="00321321">
      <w:pPr>
        <w:jc w:val="both"/>
        <w:rPr>
          <w:b/>
          <w:sz w:val="22"/>
          <w:szCs w:val="22"/>
          <w:u w:val="single"/>
        </w:rPr>
      </w:pPr>
    </w:p>
    <w:p w14:paraId="02A78A56" w14:textId="77777777" w:rsidR="006B6E85" w:rsidRDefault="006B6E85" w:rsidP="00321321">
      <w:pPr>
        <w:jc w:val="both"/>
        <w:rPr>
          <w:b/>
          <w:sz w:val="22"/>
          <w:szCs w:val="22"/>
          <w:u w:val="single"/>
        </w:rPr>
      </w:pPr>
    </w:p>
    <w:p w14:paraId="3F97CA4A" w14:textId="77777777" w:rsidR="00FD0418" w:rsidRDefault="00FD0418" w:rsidP="00321321">
      <w:pPr>
        <w:jc w:val="both"/>
        <w:rPr>
          <w:b/>
          <w:sz w:val="22"/>
          <w:szCs w:val="22"/>
          <w:u w:val="single"/>
        </w:rPr>
      </w:pPr>
    </w:p>
    <w:p w14:paraId="3D38612F" w14:textId="77777777" w:rsidR="00FD0418" w:rsidRDefault="00FD0418" w:rsidP="00321321">
      <w:pPr>
        <w:jc w:val="both"/>
        <w:rPr>
          <w:b/>
          <w:sz w:val="22"/>
          <w:szCs w:val="22"/>
          <w:u w:val="single"/>
        </w:rPr>
      </w:pPr>
    </w:p>
    <w:p w14:paraId="36F51BEB" w14:textId="77777777" w:rsidR="00FD0418" w:rsidRDefault="00FD0418" w:rsidP="00321321">
      <w:pPr>
        <w:jc w:val="both"/>
        <w:rPr>
          <w:b/>
          <w:sz w:val="22"/>
          <w:szCs w:val="22"/>
          <w:u w:val="single"/>
        </w:rPr>
      </w:pPr>
    </w:p>
    <w:p w14:paraId="5B3C2BD8" w14:textId="4B563C5F" w:rsidR="00321321" w:rsidRPr="005B05E2" w:rsidRDefault="00321321" w:rsidP="005B05E2">
      <w:pPr>
        <w:pStyle w:val="Heading2"/>
        <w:rPr>
          <w:rFonts w:asciiTheme="minorHAnsi" w:hAnsiTheme="minorHAnsi"/>
          <w:b/>
          <w:color w:val="000000" w:themeColor="text1"/>
          <w:sz w:val="24"/>
          <w:szCs w:val="24"/>
        </w:rPr>
      </w:pPr>
      <w:bookmarkStart w:id="15" w:name="_Toc499545082"/>
      <w:r w:rsidRPr="005B05E2">
        <w:rPr>
          <w:rFonts w:asciiTheme="minorHAnsi" w:hAnsiTheme="minorHAnsi"/>
          <w:b/>
          <w:color w:val="000000" w:themeColor="text1"/>
          <w:sz w:val="24"/>
          <w:szCs w:val="24"/>
        </w:rPr>
        <w:lastRenderedPageBreak/>
        <w:t>NEDC compared to the WLTP and RDE</w:t>
      </w:r>
      <w:bookmarkEnd w:id="15"/>
    </w:p>
    <w:p w14:paraId="2E6AD669" w14:textId="009F40AD" w:rsidR="00321321" w:rsidRPr="00BC4E1A" w:rsidRDefault="00321321" w:rsidP="00321321">
      <w:pPr>
        <w:jc w:val="both"/>
        <w:rPr>
          <w:color w:val="000000" w:themeColor="text1"/>
        </w:rPr>
      </w:pPr>
      <w:r w:rsidRPr="00900E28">
        <w:t xml:space="preserve">The New European driving cycle is used regularly to validate the ‘well to wheel’ efficiency of </w:t>
      </w:r>
      <w:r w:rsidRPr="00BC4E1A">
        <w:rPr>
          <w:color w:val="000000" w:themeColor="text1"/>
        </w:rPr>
        <w:t xml:space="preserve">a vehicle. But over the recent years it has come under major criticism for not being an effective representative of ‘real world’ driving. </w:t>
      </w:r>
      <w:sdt>
        <w:sdtPr>
          <w:rPr>
            <w:color w:val="000000" w:themeColor="text1"/>
          </w:rPr>
          <w:id w:val="1116871750"/>
          <w:citation/>
        </w:sdtPr>
        <w:sdtContent>
          <w:r w:rsidRPr="00BC4E1A">
            <w:rPr>
              <w:color w:val="000000" w:themeColor="text1"/>
            </w:rPr>
            <w:fldChar w:fldCharType="begin"/>
          </w:r>
          <w:r w:rsidRPr="00BC4E1A">
            <w:rPr>
              <w:color w:val="000000" w:themeColor="text1"/>
            </w:rPr>
            <w:instrText xml:space="preserve"> CITATION Joa12 \l 2057 </w:instrText>
          </w:r>
          <w:r w:rsidRPr="00BC4E1A">
            <w:rPr>
              <w:color w:val="000000" w:themeColor="text1"/>
            </w:rPr>
            <w:fldChar w:fldCharType="separate"/>
          </w:r>
          <w:r w:rsidR="00792EDD" w:rsidRPr="00BC4E1A">
            <w:rPr>
              <w:noProof/>
              <w:color w:val="000000" w:themeColor="text1"/>
            </w:rPr>
            <w:t>(Joachim Demuynck, 2012)</w:t>
          </w:r>
          <w:r w:rsidRPr="00BC4E1A">
            <w:rPr>
              <w:color w:val="000000" w:themeColor="text1"/>
            </w:rPr>
            <w:fldChar w:fldCharType="end"/>
          </w:r>
        </w:sdtContent>
      </w:sdt>
      <w:r w:rsidR="00A143B9" w:rsidRPr="00BC4E1A">
        <w:rPr>
          <w:color w:val="000000" w:themeColor="text1"/>
        </w:rPr>
        <w:t xml:space="preserve"> </w:t>
      </w:r>
    </w:p>
    <w:p w14:paraId="53B044EC" w14:textId="77777777" w:rsidR="00321321" w:rsidRPr="00BC4E1A" w:rsidRDefault="00321321" w:rsidP="00321321">
      <w:pPr>
        <w:jc w:val="both"/>
        <w:rPr>
          <w:color w:val="000000" w:themeColor="text1"/>
        </w:rPr>
      </w:pPr>
    </w:p>
    <w:p w14:paraId="2C50F637" w14:textId="1B9D9822" w:rsidR="00321321" w:rsidRPr="00BC4E1A" w:rsidRDefault="00321321" w:rsidP="00321321">
      <w:pPr>
        <w:jc w:val="both"/>
        <w:rPr>
          <w:color w:val="000000" w:themeColor="text1"/>
        </w:rPr>
      </w:pPr>
      <w:r w:rsidRPr="00BC4E1A">
        <w:rPr>
          <w:color w:val="000000" w:themeColor="text1"/>
        </w:rPr>
        <w:t>As of September 2018, vehicles will have to adhere to new legislative testing called the WLTP (worldwide harmonized light vehicle test procedure), which is said to be much more demonstrative of actual driving. Cars will also soon be made to demonstrate WLTP information suc</w:t>
      </w:r>
      <w:r w:rsidR="00D121ED" w:rsidRPr="00BC4E1A">
        <w:rPr>
          <w:color w:val="000000" w:themeColor="text1"/>
        </w:rPr>
        <w:t>h as the fuel consumption and CO</w:t>
      </w:r>
      <w:r w:rsidRPr="00BC4E1A">
        <w:rPr>
          <w:color w:val="000000" w:themeColor="text1"/>
        </w:rPr>
        <w:t xml:space="preserve">2 output on legislative stickers on the forecourt so that buyers can consider these aspects before purchasing.  </w:t>
      </w:r>
      <w:sdt>
        <w:sdtPr>
          <w:rPr>
            <w:color w:val="000000" w:themeColor="text1"/>
          </w:rPr>
          <w:id w:val="1602450344"/>
          <w:citation/>
        </w:sdtPr>
        <w:sdtContent>
          <w:r w:rsidRPr="00BC4E1A">
            <w:rPr>
              <w:color w:val="000000" w:themeColor="text1"/>
            </w:rPr>
            <w:fldChar w:fldCharType="begin"/>
          </w:r>
          <w:r w:rsidRPr="00BC4E1A">
            <w:rPr>
              <w:color w:val="000000" w:themeColor="text1"/>
            </w:rPr>
            <w:instrText xml:space="preserve"> CITATION WLT17 \l 2057 </w:instrText>
          </w:r>
          <w:r w:rsidRPr="00BC4E1A">
            <w:rPr>
              <w:color w:val="000000" w:themeColor="text1"/>
            </w:rPr>
            <w:fldChar w:fldCharType="separate"/>
          </w:r>
          <w:r w:rsidR="00792EDD" w:rsidRPr="00BC4E1A">
            <w:rPr>
              <w:noProof/>
              <w:color w:val="000000" w:themeColor="text1"/>
            </w:rPr>
            <w:t>(WLTPfacts, 2017)</w:t>
          </w:r>
          <w:r w:rsidRPr="00BC4E1A">
            <w:rPr>
              <w:color w:val="000000" w:themeColor="text1"/>
            </w:rPr>
            <w:fldChar w:fldCharType="end"/>
          </w:r>
        </w:sdtContent>
      </w:sdt>
    </w:p>
    <w:p w14:paraId="6D5CB906" w14:textId="77777777" w:rsidR="000A6131" w:rsidRPr="00BC4E1A" w:rsidRDefault="000A6131" w:rsidP="004C6B98">
      <w:pPr>
        <w:jc w:val="both"/>
        <w:rPr>
          <w:color w:val="000000" w:themeColor="text1"/>
          <w:lang w:val="en-GB"/>
        </w:rPr>
      </w:pPr>
    </w:p>
    <w:p w14:paraId="680C7A3E" w14:textId="66FB8AE9" w:rsidR="006B6E85" w:rsidRPr="00BC4E1A" w:rsidRDefault="00785A9A" w:rsidP="004C6B98">
      <w:pPr>
        <w:jc w:val="both"/>
        <w:rPr>
          <w:color w:val="000000" w:themeColor="text1"/>
          <w:lang w:val="en-GB"/>
        </w:rPr>
      </w:pPr>
      <w:sdt>
        <w:sdtPr>
          <w:rPr>
            <w:color w:val="000000" w:themeColor="text1"/>
            <w:lang w:val="en-GB"/>
          </w:rPr>
          <w:id w:val="-529343143"/>
          <w:citation/>
        </w:sdtPr>
        <w:sdtContent>
          <w:r w:rsidR="001D2EF0" w:rsidRPr="00BC4E1A">
            <w:rPr>
              <w:color w:val="000000" w:themeColor="text1"/>
              <w:lang w:val="en-GB"/>
            </w:rPr>
            <w:fldChar w:fldCharType="begin"/>
          </w:r>
          <w:r w:rsidR="001D2EF0" w:rsidRPr="00BC4E1A">
            <w:rPr>
              <w:color w:val="000000" w:themeColor="text1"/>
              <w:lang w:val="en-GB"/>
            </w:rPr>
            <w:instrText xml:space="preserve"> CITATION Vic17 \l 2057 </w:instrText>
          </w:r>
          <w:r w:rsidR="001D2EF0" w:rsidRPr="00BC4E1A">
            <w:rPr>
              <w:color w:val="000000" w:themeColor="text1"/>
              <w:lang w:val="en-GB"/>
            </w:rPr>
            <w:fldChar w:fldCharType="separate"/>
          </w:r>
          <w:r w:rsidR="00792EDD" w:rsidRPr="00BC4E1A">
            <w:rPr>
              <w:noProof/>
              <w:color w:val="000000" w:themeColor="text1"/>
              <w:lang w:val="en-GB"/>
            </w:rPr>
            <w:t>(Greene, 2017)</w:t>
          </w:r>
          <w:r w:rsidR="001D2EF0" w:rsidRPr="00BC4E1A">
            <w:rPr>
              <w:color w:val="000000" w:themeColor="text1"/>
              <w:lang w:val="en-GB"/>
            </w:rPr>
            <w:fldChar w:fldCharType="end"/>
          </w:r>
        </w:sdtContent>
      </w:sdt>
    </w:p>
    <w:p w14:paraId="2AB33ACC" w14:textId="77777777" w:rsidR="00AD4153" w:rsidRPr="00BC4E1A" w:rsidRDefault="00AD4153" w:rsidP="004C6B98">
      <w:pPr>
        <w:jc w:val="both"/>
        <w:rPr>
          <w:color w:val="000000" w:themeColor="text1"/>
          <w:lang w:val="en-GB"/>
        </w:rPr>
      </w:pPr>
    </w:p>
    <w:p w14:paraId="25A0ED8B" w14:textId="77777777" w:rsidR="0055462F" w:rsidRPr="005B05E2" w:rsidRDefault="0055462F" w:rsidP="005B05E2">
      <w:pPr>
        <w:pStyle w:val="Heading2"/>
        <w:rPr>
          <w:rFonts w:asciiTheme="minorHAnsi" w:hAnsiTheme="minorHAnsi"/>
          <w:b/>
          <w:color w:val="000000" w:themeColor="text1"/>
          <w:sz w:val="24"/>
          <w:szCs w:val="24"/>
        </w:rPr>
      </w:pPr>
      <w:bookmarkStart w:id="16" w:name="_Toc499545083"/>
      <w:r w:rsidRPr="005B05E2">
        <w:rPr>
          <w:rFonts w:asciiTheme="minorHAnsi" w:hAnsiTheme="minorHAnsi"/>
          <w:b/>
          <w:color w:val="000000" w:themeColor="text1"/>
          <w:sz w:val="24"/>
          <w:szCs w:val="24"/>
        </w:rPr>
        <w:t>Electric Vehicle Complications in Rural Areas</w:t>
      </w:r>
      <w:bookmarkEnd w:id="16"/>
      <w:r w:rsidRPr="005B05E2">
        <w:rPr>
          <w:rFonts w:asciiTheme="minorHAnsi" w:hAnsiTheme="minorHAnsi"/>
          <w:b/>
          <w:color w:val="000000" w:themeColor="text1"/>
          <w:sz w:val="24"/>
          <w:szCs w:val="24"/>
        </w:rPr>
        <w:t xml:space="preserve"> </w:t>
      </w:r>
    </w:p>
    <w:p w14:paraId="2CDCD998" w14:textId="62628EBD" w:rsidR="00CB318F" w:rsidRPr="00BC4E1A" w:rsidRDefault="00CB318F" w:rsidP="004C6B98">
      <w:pPr>
        <w:jc w:val="both"/>
        <w:rPr>
          <w:color w:val="000000" w:themeColor="text1"/>
          <w:lang w:val="en-GB"/>
        </w:rPr>
      </w:pPr>
      <w:r w:rsidRPr="00BC4E1A">
        <w:rPr>
          <w:color w:val="000000" w:themeColor="text1"/>
          <w:lang w:val="en-GB"/>
        </w:rPr>
        <w:t xml:space="preserve">There is a prominent safety concern with the quietness of electric vehicles, </w:t>
      </w:r>
      <w:r w:rsidR="00D30289" w:rsidRPr="00BC4E1A">
        <w:rPr>
          <w:color w:val="000000" w:themeColor="text1"/>
          <w:lang w:val="en-GB"/>
        </w:rPr>
        <w:t xml:space="preserve">some of the public and some organisations argue that because of the lack of noise of the vehicle, they are prone to be involved in more accidents. </w:t>
      </w:r>
      <w:r w:rsidR="00124C0B" w:rsidRPr="00BC4E1A">
        <w:rPr>
          <w:color w:val="000000" w:themeColor="text1"/>
          <w:lang w:val="en-GB"/>
        </w:rPr>
        <w:t xml:space="preserve">An Article from the telegraph states that </w:t>
      </w:r>
      <w:r w:rsidR="002D30F6" w:rsidRPr="00BC4E1A">
        <w:rPr>
          <w:color w:val="000000" w:themeColor="text1"/>
          <w:lang w:val="en-GB"/>
        </w:rPr>
        <w:t xml:space="preserve">even ‘taking into account the number of vehicles on the road, it is more likely to be hit by an electric vehicle. </w:t>
      </w:r>
    </w:p>
    <w:p w14:paraId="1EC9B483" w14:textId="7A97823D" w:rsidR="00BE785F" w:rsidRPr="00BC4E1A" w:rsidRDefault="00785A9A" w:rsidP="004C6B98">
      <w:pPr>
        <w:jc w:val="both"/>
        <w:rPr>
          <w:b/>
          <w:color w:val="000000" w:themeColor="text1"/>
          <w:lang w:val="en-GB"/>
        </w:rPr>
      </w:pPr>
      <w:sdt>
        <w:sdtPr>
          <w:rPr>
            <w:b/>
            <w:color w:val="000000" w:themeColor="text1"/>
            <w:lang w:val="en-GB"/>
          </w:rPr>
          <w:id w:val="1536148397"/>
          <w:citation/>
        </w:sdtPr>
        <w:sdtContent>
          <w:r w:rsidR="00CB318F" w:rsidRPr="00BC4E1A">
            <w:rPr>
              <w:b/>
              <w:color w:val="000000" w:themeColor="text1"/>
              <w:lang w:val="en-GB"/>
            </w:rPr>
            <w:fldChar w:fldCharType="begin"/>
          </w:r>
          <w:r w:rsidR="00CB318F" w:rsidRPr="00BC4E1A">
            <w:rPr>
              <w:b/>
              <w:color w:val="000000" w:themeColor="text1"/>
              <w:lang w:val="en-GB"/>
            </w:rPr>
            <w:instrText xml:space="preserve"> CITATION The12 \l 2057 </w:instrText>
          </w:r>
          <w:r w:rsidR="00CB318F" w:rsidRPr="00BC4E1A">
            <w:rPr>
              <w:b/>
              <w:color w:val="000000" w:themeColor="text1"/>
              <w:lang w:val="en-GB"/>
            </w:rPr>
            <w:fldChar w:fldCharType="separate"/>
          </w:r>
          <w:r w:rsidR="00792EDD" w:rsidRPr="00BC4E1A">
            <w:rPr>
              <w:noProof/>
              <w:color w:val="000000" w:themeColor="text1"/>
              <w:lang w:val="en-GB"/>
            </w:rPr>
            <w:t>(The Telegraph , 2012)</w:t>
          </w:r>
          <w:r w:rsidR="00CB318F" w:rsidRPr="00BC4E1A">
            <w:rPr>
              <w:b/>
              <w:color w:val="000000" w:themeColor="text1"/>
              <w:lang w:val="en-GB"/>
            </w:rPr>
            <w:fldChar w:fldCharType="end"/>
          </w:r>
        </w:sdtContent>
      </w:sdt>
      <w:r w:rsidR="00BE785F" w:rsidRPr="00BC4E1A">
        <w:rPr>
          <w:b/>
          <w:color w:val="000000" w:themeColor="text1"/>
          <w:lang w:val="en-GB"/>
        </w:rPr>
        <w:t xml:space="preserve">. </w:t>
      </w:r>
    </w:p>
    <w:p w14:paraId="743CEA06" w14:textId="77777777" w:rsidR="00FD0418" w:rsidRPr="00BC4E1A" w:rsidRDefault="00FD0418" w:rsidP="004C6B98">
      <w:pPr>
        <w:jc w:val="both"/>
        <w:rPr>
          <w:b/>
          <w:color w:val="000000" w:themeColor="text1"/>
          <w:lang w:val="en-GB"/>
        </w:rPr>
      </w:pPr>
    </w:p>
    <w:p w14:paraId="2F19B717" w14:textId="5B745FAD" w:rsidR="00FD0418" w:rsidRPr="00BC4E1A" w:rsidRDefault="00533793" w:rsidP="004C6B98">
      <w:pPr>
        <w:jc w:val="both"/>
        <w:rPr>
          <w:color w:val="000000" w:themeColor="text1"/>
          <w:lang w:val="en-GB"/>
        </w:rPr>
      </w:pPr>
      <w:r w:rsidRPr="00BC4E1A">
        <w:rPr>
          <w:color w:val="000000" w:themeColor="text1"/>
          <w:lang w:val="en-GB"/>
        </w:rPr>
        <w:t>On the other hand, people who live in the countryside often really value the clean and fresh air that t</w:t>
      </w:r>
      <w:r w:rsidR="00203FB3" w:rsidRPr="00BC4E1A">
        <w:rPr>
          <w:color w:val="000000" w:themeColor="text1"/>
          <w:lang w:val="en-GB"/>
        </w:rPr>
        <w:t xml:space="preserve">hey breathe, therefore may value </w:t>
      </w:r>
      <w:r w:rsidRPr="00BC4E1A">
        <w:rPr>
          <w:color w:val="000000" w:themeColor="text1"/>
          <w:lang w:val="en-GB"/>
        </w:rPr>
        <w:t>the optio</w:t>
      </w:r>
      <w:r w:rsidR="000F39DC" w:rsidRPr="00BC4E1A">
        <w:rPr>
          <w:color w:val="000000" w:themeColor="text1"/>
          <w:lang w:val="en-GB"/>
        </w:rPr>
        <w:t xml:space="preserve">n of having a vehicle that produces low or no emissions. </w:t>
      </w:r>
      <w:sdt>
        <w:sdtPr>
          <w:rPr>
            <w:color w:val="000000" w:themeColor="text1"/>
            <w:lang w:val="en-GB"/>
          </w:rPr>
          <w:id w:val="1096129649"/>
          <w:citation/>
        </w:sdtPr>
        <w:sdtContent>
          <w:r w:rsidR="003F25DF" w:rsidRPr="00BC4E1A">
            <w:rPr>
              <w:color w:val="000000" w:themeColor="text1"/>
              <w:lang w:val="en-GB"/>
            </w:rPr>
            <w:fldChar w:fldCharType="begin"/>
          </w:r>
          <w:r w:rsidR="00E13FF8" w:rsidRPr="00BC4E1A">
            <w:rPr>
              <w:color w:val="000000" w:themeColor="text1"/>
              <w:lang w:val="en-GB"/>
            </w:rPr>
            <w:instrText xml:space="preserve">CITATION Den17 \l 2057 </w:instrText>
          </w:r>
          <w:r w:rsidR="003F25DF" w:rsidRPr="00BC4E1A">
            <w:rPr>
              <w:color w:val="000000" w:themeColor="text1"/>
              <w:lang w:val="en-GB"/>
            </w:rPr>
            <w:fldChar w:fldCharType="separate"/>
          </w:r>
          <w:r w:rsidR="00792EDD" w:rsidRPr="00BC4E1A">
            <w:rPr>
              <w:noProof/>
              <w:color w:val="000000" w:themeColor="text1"/>
              <w:lang w:val="en-GB"/>
            </w:rPr>
            <w:t>(Denis Bouchard, 2016)</w:t>
          </w:r>
          <w:r w:rsidR="003F25DF" w:rsidRPr="00BC4E1A">
            <w:rPr>
              <w:color w:val="000000" w:themeColor="text1"/>
              <w:lang w:val="en-GB"/>
            </w:rPr>
            <w:fldChar w:fldCharType="end"/>
          </w:r>
        </w:sdtContent>
      </w:sdt>
    </w:p>
    <w:p w14:paraId="4A8BA781" w14:textId="77777777" w:rsidR="00764270" w:rsidRPr="00BC4E1A" w:rsidRDefault="00764270" w:rsidP="004C6B98">
      <w:pPr>
        <w:jc w:val="both"/>
        <w:rPr>
          <w:color w:val="000000" w:themeColor="text1"/>
          <w:lang w:val="en-GB"/>
        </w:rPr>
      </w:pPr>
    </w:p>
    <w:p w14:paraId="0B75476C" w14:textId="77777777" w:rsidR="002D30F6" w:rsidRPr="00BC4E1A" w:rsidRDefault="002D30F6" w:rsidP="004C6B98">
      <w:pPr>
        <w:jc w:val="both"/>
        <w:rPr>
          <w:b/>
          <w:color w:val="000000" w:themeColor="text1"/>
          <w:lang w:val="en-GB"/>
        </w:rPr>
      </w:pPr>
    </w:p>
    <w:p w14:paraId="73DF3B8E" w14:textId="747A3CFD" w:rsidR="001D2EF0" w:rsidRPr="005B05E2" w:rsidRDefault="0055462F" w:rsidP="005B05E2">
      <w:pPr>
        <w:pStyle w:val="Heading2"/>
        <w:rPr>
          <w:rFonts w:asciiTheme="minorHAnsi" w:hAnsiTheme="minorHAnsi"/>
          <w:b/>
          <w:color w:val="000000" w:themeColor="text1"/>
          <w:sz w:val="24"/>
          <w:szCs w:val="24"/>
        </w:rPr>
      </w:pPr>
      <w:bookmarkStart w:id="17" w:name="_Toc499545084"/>
      <w:r w:rsidRPr="005B05E2">
        <w:rPr>
          <w:rFonts w:asciiTheme="minorHAnsi" w:hAnsiTheme="minorHAnsi"/>
          <w:b/>
          <w:color w:val="000000" w:themeColor="text1"/>
          <w:sz w:val="24"/>
          <w:szCs w:val="24"/>
        </w:rPr>
        <w:t>Electric</w:t>
      </w:r>
      <w:r w:rsidR="004006DC" w:rsidRPr="005B05E2">
        <w:rPr>
          <w:rFonts w:asciiTheme="minorHAnsi" w:hAnsiTheme="minorHAnsi"/>
          <w:b/>
          <w:color w:val="000000" w:themeColor="text1"/>
          <w:sz w:val="24"/>
          <w:szCs w:val="24"/>
        </w:rPr>
        <w:t xml:space="preserve"> Vehicle Complication</w:t>
      </w:r>
      <w:r w:rsidRPr="005B05E2">
        <w:rPr>
          <w:rFonts w:asciiTheme="minorHAnsi" w:hAnsiTheme="minorHAnsi"/>
          <w:b/>
          <w:color w:val="000000" w:themeColor="text1"/>
          <w:sz w:val="24"/>
          <w:szCs w:val="24"/>
        </w:rPr>
        <w:t xml:space="preserve"> in Urban Areas</w:t>
      </w:r>
      <w:bookmarkEnd w:id="17"/>
      <w:r w:rsidRPr="005B05E2">
        <w:rPr>
          <w:rFonts w:asciiTheme="minorHAnsi" w:hAnsiTheme="minorHAnsi"/>
          <w:b/>
          <w:color w:val="000000" w:themeColor="text1"/>
          <w:sz w:val="24"/>
          <w:szCs w:val="24"/>
        </w:rPr>
        <w:t xml:space="preserve">  </w:t>
      </w:r>
    </w:p>
    <w:p w14:paraId="59CBFFC5" w14:textId="77777777" w:rsidR="00670ACC" w:rsidRPr="00BC4E1A" w:rsidRDefault="00670ACC" w:rsidP="004C6B98">
      <w:pPr>
        <w:jc w:val="both"/>
        <w:rPr>
          <w:b/>
          <w:color w:val="000000" w:themeColor="text1"/>
          <w:u w:val="single"/>
          <w:lang w:val="en-GB"/>
        </w:rPr>
      </w:pPr>
    </w:p>
    <w:p w14:paraId="02201AB0" w14:textId="00F9C95F" w:rsidR="00670ACC" w:rsidRPr="00BC4E1A" w:rsidRDefault="00FB6570" w:rsidP="004C6B98">
      <w:pPr>
        <w:jc w:val="both"/>
        <w:rPr>
          <w:color w:val="000000" w:themeColor="text1"/>
          <w:lang w:val="en-GB"/>
        </w:rPr>
      </w:pPr>
      <w:r w:rsidRPr="00BC4E1A">
        <w:rPr>
          <w:color w:val="000000" w:themeColor="text1"/>
          <w:lang w:val="en-GB"/>
        </w:rPr>
        <w:t xml:space="preserve">E.Vs could be the answer to lowering the pollution in built up areas, but as mentioned in the research section, there are complications for electric vehicles in built up areas, such as plugging in your electric vehicle overnight. </w:t>
      </w:r>
      <w:sdt>
        <w:sdtPr>
          <w:rPr>
            <w:color w:val="000000" w:themeColor="text1"/>
            <w:lang w:val="en-GB"/>
          </w:rPr>
          <w:id w:val="-1893884667"/>
          <w:citation/>
        </w:sdtPr>
        <w:sdtContent>
          <w:r w:rsidR="008F0E18" w:rsidRPr="00BC4E1A">
            <w:rPr>
              <w:color w:val="000000" w:themeColor="text1"/>
              <w:lang w:val="en-GB"/>
            </w:rPr>
            <w:fldChar w:fldCharType="begin"/>
          </w:r>
          <w:r w:rsidR="008F0E18" w:rsidRPr="00BC4E1A">
            <w:rPr>
              <w:color w:val="000000" w:themeColor="text1"/>
              <w:lang w:val="en-GB"/>
            </w:rPr>
            <w:instrText xml:space="preserve"> CITATION Rob17 \l 2057 </w:instrText>
          </w:r>
          <w:r w:rsidR="008F0E18" w:rsidRPr="00BC4E1A">
            <w:rPr>
              <w:color w:val="000000" w:themeColor="text1"/>
              <w:lang w:val="en-GB"/>
            </w:rPr>
            <w:fldChar w:fldCharType="separate"/>
          </w:r>
          <w:r w:rsidR="00792EDD" w:rsidRPr="00BC4E1A">
            <w:rPr>
              <w:noProof/>
              <w:color w:val="000000" w:themeColor="text1"/>
              <w:lang w:val="en-GB"/>
            </w:rPr>
            <w:t>(Hull, 2017)</w:t>
          </w:r>
          <w:r w:rsidR="008F0E18" w:rsidRPr="00BC4E1A">
            <w:rPr>
              <w:color w:val="000000" w:themeColor="text1"/>
              <w:lang w:val="en-GB"/>
            </w:rPr>
            <w:fldChar w:fldCharType="end"/>
          </w:r>
        </w:sdtContent>
      </w:sdt>
    </w:p>
    <w:p w14:paraId="1D7AFC2E" w14:textId="77777777" w:rsidR="001D2EF0" w:rsidRPr="00BC4E1A" w:rsidRDefault="001D2EF0" w:rsidP="001D2EF0">
      <w:pPr>
        <w:jc w:val="both"/>
        <w:rPr>
          <w:b/>
          <w:color w:val="000000" w:themeColor="text1"/>
        </w:rPr>
      </w:pPr>
    </w:p>
    <w:p w14:paraId="104AD6F4" w14:textId="77777777" w:rsidR="001D2EF0" w:rsidRPr="00BC4E1A" w:rsidRDefault="001D2EF0" w:rsidP="001D2EF0">
      <w:pPr>
        <w:jc w:val="both"/>
        <w:rPr>
          <w:b/>
          <w:color w:val="000000" w:themeColor="text1"/>
          <w:u w:val="single"/>
        </w:rPr>
      </w:pPr>
    </w:p>
    <w:p w14:paraId="58535384" w14:textId="77777777" w:rsidR="007931D1" w:rsidRPr="00BC4E1A" w:rsidRDefault="007931D1" w:rsidP="001D2EF0">
      <w:pPr>
        <w:jc w:val="both"/>
        <w:rPr>
          <w:b/>
          <w:color w:val="000000" w:themeColor="text1"/>
          <w:u w:val="single"/>
        </w:rPr>
      </w:pPr>
    </w:p>
    <w:p w14:paraId="0FB7CAD2" w14:textId="77777777" w:rsidR="007931D1" w:rsidRPr="00BC4E1A" w:rsidRDefault="007931D1" w:rsidP="001D2EF0">
      <w:pPr>
        <w:jc w:val="both"/>
        <w:rPr>
          <w:b/>
          <w:color w:val="000000" w:themeColor="text1"/>
          <w:u w:val="single"/>
        </w:rPr>
      </w:pPr>
    </w:p>
    <w:p w14:paraId="18EC81EE" w14:textId="77777777" w:rsidR="007931D1" w:rsidRPr="00BC4E1A" w:rsidRDefault="007931D1" w:rsidP="001D2EF0">
      <w:pPr>
        <w:jc w:val="both"/>
        <w:rPr>
          <w:b/>
          <w:color w:val="000000" w:themeColor="text1"/>
          <w:u w:val="single"/>
        </w:rPr>
      </w:pPr>
    </w:p>
    <w:p w14:paraId="44413E4F" w14:textId="77777777" w:rsidR="007931D1" w:rsidRPr="00BC4E1A" w:rsidRDefault="007931D1" w:rsidP="001D2EF0">
      <w:pPr>
        <w:jc w:val="both"/>
        <w:rPr>
          <w:b/>
          <w:color w:val="000000" w:themeColor="text1"/>
          <w:u w:val="single"/>
        </w:rPr>
      </w:pPr>
    </w:p>
    <w:p w14:paraId="1600350B" w14:textId="77777777" w:rsidR="007931D1" w:rsidRDefault="007931D1" w:rsidP="001D2EF0">
      <w:pPr>
        <w:jc w:val="both"/>
        <w:rPr>
          <w:b/>
          <w:color w:val="000000" w:themeColor="text1"/>
          <w:lang w:val="en-GB"/>
        </w:rPr>
      </w:pPr>
    </w:p>
    <w:p w14:paraId="7A20AD66" w14:textId="77777777" w:rsidR="003848E7" w:rsidRDefault="003848E7" w:rsidP="003848E7">
      <w:pPr>
        <w:jc w:val="both"/>
        <w:rPr>
          <w:b/>
          <w:color w:val="000000" w:themeColor="text1"/>
          <w:lang w:val="en-GB"/>
        </w:rPr>
      </w:pPr>
    </w:p>
    <w:p w14:paraId="52A92BFF" w14:textId="77777777" w:rsidR="003848E7" w:rsidRDefault="003848E7" w:rsidP="003848E7">
      <w:pPr>
        <w:jc w:val="both"/>
        <w:rPr>
          <w:b/>
          <w:color w:val="000000" w:themeColor="text1"/>
          <w:lang w:val="en-GB"/>
        </w:rPr>
      </w:pPr>
    </w:p>
    <w:p w14:paraId="3F09BEE9" w14:textId="77777777" w:rsidR="003848E7" w:rsidRDefault="003848E7" w:rsidP="003848E7">
      <w:pPr>
        <w:jc w:val="both"/>
        <w:rPr>
          <w:b/>
          <w:color w:val="000000" w:themeColor="text1"/>
          <w:lang w:val="en-GB"/>
        </w:rPr>
      </w:pPr>
    </w:p>
    <w:p w14:paraId="28610B14" w14:textId="77777777" w:rsidR="00EB758E" w:rsidRDefault="00EB758E" w:rsidP="003848E7">
      <w:pPr>
        <w:jc w:val="both"/>
        <w:rPr>
          <w:b/>
          <w:color w:val="000000" w:themeColor="text1"/>
          <w:lang w:val="en-GB"/>
        </w:rPr>
      </w:pPr>
    </w:p>
    <w:p w14:paraId="2DF2C4A0" w14:textId="77777777" w:rsidR="00EB758E" w:rsidRDefault="00EB758E" w:rsidP="003848E7">
      <w:pPr>
        <w:jc w:val="both"/>
        <w:rPr>
          <w:b/>
          <w:color w:val="000000" w:themeColor="text1"/>
          <w:lang w:val="en-GB"/>
        </w:rPr>
      </w:pPr>
    </w:p>
    <w:p w14:paraId="556DF71B" w14:textId="77777777" w:rsidR="00EB758E" w:rsidRDefault="00EB758E" w:rsidP="003848E7">
      <w:pPr>
        <w:jc w:val="both"/>
        <w:rPr>
          <w:b/>
          <w:color w:val="000000" w:themeColor="text1"/>
          <w:lang w:val="en-GB"/>
        </w:rPr>
      </w:pPr>
    </w:p>
    <w:p w14:paraId="76AD9D7F" w14:textId="77777777" w:rsidR="00EB758E" w:rsidRDefault="00EB758E" w:rsidP="003848E7">
      <w:pPr>
        <w:jc w:val="both"/>
        <w:rPr>
          <w:b/>
          <w:color w:val="000000" w:themeColor="text1"/>
          <w:lang w:val="en-GB"/>
        </w:rPr>
      </w:pPr>
    </w:p>
    <w:p w14:paraId="7D801768" w14:textId="77777777" w:rsidR="00EB758E" w:rsidRDefault="00EB758E" w:rsidP="003848E7">
      <w:pPr>
        <w:jc w:val="both"/>
        <w:rPr>
          <w:b/>
          <w:color w:val="000000" w:themeColor="text1"/>
          <w:lang w:val="en-GB"/>
        </w:rPr>
      </w:pPr>
    </w:p>
    <w:p w14:paraId="360EDDCE" w14:textId="77777777" w:rsidR="00EB758E" w:rsidRDefault="00EB758E" w:rsidP="003848E7">
      <w:pPr>
        <w:jc w:val="both"/>
        <w:rPr>
          <w:b/>
          <w:color w:val="000000" w:themeColor="text1"/>
          <w:lang w:val="en-GB"/>
        </w:rPr>
      </w:pPr>
    </w:p>
    <w:p w14:paraId="735FE666" w14:textId="77777777" w:rsidR="00EB758E" w:rsidRDefault="00EB758E" w:rsidP="003848E7">
      <w:pPr>
        <w:jc w:val="both"/>
        <w:rPr>
          <w:b/>
          <w:color w:val="000000" w:themeColor="text1"/>
          <w:lang w:val="en-GB"/>
        </w:rPr>
      </w:pPr>
    </w:p>
    <w:p w14:paraId="04F4E7C9" w14:textId="5BF0CA11" w:rsidR="002769CC" w:rsidRPr="005B05E2" w:rsidRDefault="002769CC" w:rsidP="005B05E2">
      <w:pPr>
        <w:pStyle w:val="Heading2"/>
        <w:rPr>
          <w:rFonts w:asciiTheme="minorHAnsi" w:hAnsiTheme="minorHAnsi"/>
          <w:b/>
          <w:color w:val="000000" w:themeColor="text1"/>
          <w:sz w:val="24"/>
          <w:szCs w:val="24"/>
        </w:rPr>
      </w:pPr>
      <w:bookmarkStart w:id="18" w:name="_Toc499545085"/>
      <w:r w:rsidRPr="005B05E2">
        <w:rPr>
          <w:rFonts w:asciiTheme="minorHAnsi" w:hAnsiTheme="minorHAnsi"/>
          <w:b/>
          <w:color w:val="000000" w:themeColor="text1"/>
          <w:sz w:val="24"/>
          <w:szCs w:val="24"/>
        </w:rPr>
        <w:lastRenderedPageBreak/>
        <w:t>Costs Involved with owning and buying an electric vehicle</w:t>
      </w:r>
      <w:bookmarkEnd w:id="18"/>
      <w:r w:rsidR="00C1796A" w:rsidRPr="005B05E2">
        <w:rPr>
          <w:rFonts w:asciiTheme="minorHAnsi" w:hAnsiTheme="minorHAnsi"/>
          <w:b/>
          <w:color w:val="000000" w:themeColor="text1"/>
          <w:sz w:val="24"/>
          <w:szCs w:val="24"/>
        </w:rPr>
        <w:t xml:space="preserve"> </w:t>
      </w:r>
    </w:p>
    <w:p w14:paraId="29A8E174" w14:textId="77777777" w:rsidR="00070C9D" w:rsidRDefault="00070C9D" w:rsidP="00070C9D">
      <w:pPr>
        <w:jc w:val="both"/>
        <w:rPr>
          <w:b/>
        </w:rPr>
      </w:pPr>
    </w:p>
    <w:p w14:paraId="0F9155F6" w14:textId="77777777" w:rsidR="001C30E8" w:rsidRDefault="005865C6" w:rsidP="00070C9D">
      <w:pPr>
        <w:jc w:val="both"/>
      </w:pPr>
      <w:r w:rsidRPr="001C30E8">
        <w:t xml:space="preserve">There are grants available from the government to act as an incentive to purchase an electric vehicle. The amount of grant varies depending on which electric car is purchased, a greater grant will be awarded to cars with the smallest amount of </w:t>
      </w:r>
      <w:r w:rsidR="001C30E8" w:rsidRPr="001C30E8">
        <w:t>emissions</w:t>
      </w:r>
      <w:r w:rsidR="001C30E8">
        <w:t xml:space="preserve">. </w:t>
      </w:r>
    </w:p>
    <w:p w14:paraId="470F4147" w14:textId="77777777" w:rsidR="001C30E8" w:rsidRDefault="001C30E8" w:rsidP="00070C9D">
      <w:pPr>
        <w:jc w:val="both"/>
      </w:pPr>
    </w:p>
    <w:p w14:paraId="1EAD39CC" w14:textId="3ED5E23A" w:rsidR="001C30E8" w:rsidRPr="00BC4E1A" w:rsidRDefault="001C30E8" w:rsidP="00070C9D">
      <w:pPr>
        <w:jc w:val="both"/>
        <w:rPr>
          <w:color w:val="000000" w:themeColor="text1"/>
        </w:rPr>
      </w:pPr>
      <w:r>
        <w:t xml:space="preserve">There are three categories of cars that are eligible for </w:t>
      </w:r>
      <w:r w:rsidRPr="00BC4E1A">
        <w:rPr>
          <w:color w:val="000000" w:themeColor="text1"/>
        </w:rPr>
        <w:t xml:space="preserve">the grant, the first category is for electric vehicles that do not produce any </w:t>
      </w:r>
      <w:r w:rsidR="00EA2605" w:rsidRPr="00BC4E1A">
        <w:rPr>
          <w:color w:val="000000" w:themeColor="text1"/>
        </w:rPr>
        <w:t>emissions over a 70 mile</w:t>
      </w:r>
      <w:r w:rsidRPr="00BC4E1A">
        <w:rPr>
          <w:color w:val="000000" w:themeColor="text1"/>
        </w:rPr>
        <w:t xml:space="preserve"> journey, allowing the full allocation of grant of (‘35% of the vehicle cost up to 45000’)</w:t>
      </w:r>
      <w:r w:rsidR="00EA2605" w:rsidRPr="00BC4E1A">
        <w:rPr>
          <w:color w:val="000000" w:themeColor="text1"/>
        </w:rPr>
        <w:t xml:space="preserve"> </w:t>
      </w:r>
      <w:sdt>
        <w:sdtPr>
          <w:rPr>
            <w:color w:val="000000" w:themeColor="text1"/>
          </w:rPr>
          <w:id w:val="-909540752"/>
          <w:citation/>
        </w:sdtPr>
        <w:sdtContent>
          <w:r w:rsidR="006F2E73" w:rsidRPr="00BC4E1A">
            <w:rPr>
              <w:color w:val="000000" w:themeColor="text1"/>
            </w:rPr>
            <w:fldChar w:fldCharType="begin"/>
          </w:r>
          <w:r w:rsidR="006F2E73" w:rsidRPr="00BC4E1A">
            <w:rPr>
              <w:color w:val="000000" w:themeColor="text1"/>
              <w:lang w:val="en-GB"/>
            </w:rPr>
            <w:instrText xml:space="preserve"> CITATION GOV17 \l 2057 </w:instrText>
          </w:r>
          <w:r w:rsidR="006F2E73" w:rsidRPr="00BC4E1A">
            <w:rPr>
              <w:color w:val="000000" w:themeColor="text1"/>
            </w:rPr>
            <w:fldChar w:fldCharType="separate"/>
          </w:r>
          <w:r w:rsidR="00792EDD" w:rsidRPr="00BC4E1A">
            <w:rPr>
              <w:noProof/>
              <w:color w:val="000000" w:themeColor="text1"/>
              <w:lang w:val="en-GB"/>
            </w:rPr>
            <w:t>(GOV UK , n.d.)</w:t>
          </w:r>
          <w:r w:rsidR="006F2E73" w:rsidRPr="00BC4E1A">
            <w:rPr>
              <w:color w:val="000000" w:themeColor="text1"/>
            </w:rPr>
            <w:fldChar w:fldCharType="end"/>
          </w:r>
        </w:sdtContent>
      </w:sdt>
      <w:r w:rsidRPr="00BC4E1A">
        <w:rPr>
          <w:color w:val="000000" w:themeColor="text1"/>
        </w:rPr>
        <w:t>. The second and third category are of a similar layout, but allowing small emissions</w:t>
      </w:r>
      <w:r w:rsidR="00B6453F" w:rsidRPr="00BC4E1A">
        <w:rPr>
          <w:color w:val="000000" w:themeColor="text1"/>
        </w:rPr>
        <w:t xml:space="preserve"> to be produced, with smaller amounts of grant available. </w:t>
      </w:r>
    </w:p>
    <w:p w14:paraId="34AF2A1F" w14:textId="77777777" w:rsidR="005865C6" w:rsidRPr="00BC4E1A" w:rsidRDefault="005865C6" w:rsidP="00070C9D">
      <w:pPr>
        <w:jc w:val="both"/>
        <w:rPr>
          <w:color w:val="000000" w:themeColor="text1"/>
        </w:rPr>
      </w:pPr>
    </w:p>
    <w:p w14:paraId="426CCEE1" w14:textId="77777777" w:rsidR="002769CC" w:rsidRPr="00BC4E1A" w:rsidRDefault="002769CC" w:rsidP="001D2EF0">
      <w:pPr>
        <w:tabs>
          <w:tab w:val="left" w:pos="5360"/>
        </w:tabs>
        <w:jc w:val="both"/>
        <w:rPr>
          <w:b/>
          <w:color w:val="000000" w:themeColor="text1"/>
          <w:lang w:val="en-GB"/>
        </w:rPr>
      </w:pPr>
    </w:p>
    <w:p w14:paraId="222517D9" w14:textId="4BE4406C" w:rsidR="001D2EF0" w:rsidRPr="005B05E2" w:rsidRDefault="001D2EF0" w:rsidP="005B05E2">
      <w:pPr>
        <w:pStyle w:val="Heading2"/>
        <w:rPr>
          <w:rFonts w:asciiTheme="minorHAnsi" w:hAnsiTheme="minorHAnsi"/>
          <w:b/>
          <w:color w:val="000000" w:themeColor="text1"/>
          <w:sz w:val="24"/>
          <w:szCs w:val="24"/>
        </w:rPr>
      </w:pPr>
      <w:bookmarkStart w:id="19" w:name="_Toc499545086"/>
      <w:r w:rsidRPr="005B05E2">
        <w:rPr>
          <w:rFonts w:asciiTheme="minorHAnsi" w:hAnsiTheme="minorHAnsi"/>
          <w:b/>
          <w:color w:val="000000" w:themeColor="text1"/>
          <w:sz w:val="24"/>
          <w:szCs w:val="24"/>
        </w:rPr>
        <w:t>Disbelief of the efficiency</w:t>
      </w:r>
      <w:r w:rsidR="000A484A" w:rsidRPr="005B05E2">
        <w:rPr>
          <w:rFonts w:asciiTheme="minorHAnsi" w:hAnsiTheme="minorHAnsi"/>
          <w:b/>
          <w:color w:val="000000" w:themeColor="text1"/>
          <w:sz w:val="24"/>
          <w:szCs w:val="24"/>
        </w:rPr>
        <w:t xml:space="preserve"> and true </w:t>
      </w:r>
      <w:r w:rsidR="00B12972" w:rsidRPr="005B05E2">
        <w:rPr>
          <w:rFonts w:asciiTheme="minorHAnsi" w:hAnsiTheme="minorHAnsi"/>
          <w:b/>
          <w:color w:val="000000" w:themeColor="text1"/>
          <w:sz w:val="24"/>
          <w:szCs w:val="24"/>
        </w:rPr>
        <w:t>emissions</w:t>
      </w:r>
      <w:r w:rsidRPr="005B05E2">
        <w:rPr>
          <w:rFonts w:asciiTheme="minorHAnsi" w:hAnsiTheme="minorHAnsi"/>
          <w:b/>
          <w:color w:val="000000" w:themeColor="text1"/>
          <w:sz w:val="24"/>
          <w:szCs w:val="24"/>
        </w:rPr>
        <w:t xml:space="preserve"> of E.Vs</w:t>
      </w:r>
      <w:bookmarkEnd w:id="19"/>
    </w:p>
    <w:p w14:paraId="0410A512" w14:textId="77777777" w:rsidR="001D2EF0" w:rsidRPr="00BC4E1A" w:rsidRDefault="001D2EF0" w:rsidP="001D2EF0">
      <w:pPr>
        <w:tabs>
          <w:tab w:val="left" w:pos="5360"/>
        </w:tabs>
        <w:jc w:val="both"/>
        <w:rPr>
          <w:b/>
          <w:color w:val="000000" w:themeColor="text1"/>
          <w:lang w:val="en-GB"/>
        </w:rPr>
      </w:pPr>
    </w:p>
    <w:p w14:paraId="3736F6DA" w14:textId="76CAAE0B" w:rsidR="004A0A8C" w:rsidRPr="00BC4E1A" w:rsidRDefault="00BD40ED" w:rsidP="004C6B98">
      <w:pPr>
        <w:jc w:val="both"/>
        <w:rPr>
          <w:color w:val="000000" w:themeColor="text1"/>
          <w:lang w:val="en-GB"/>
        </w:rPr>
      </w:pPr>
      <w:r w:rsidRPr="00BC4E1A">
        <w:rPr>
          <w:color w:val="000000" w:themeColor="text1"/>
          <w:lang w:val="en-GB"/>
        </w:rPr>
        <w:t>As well a</w:t>
      </w:r>
      <w:r w:rsidR="00DC7072" w:rsidRPr="00BC4E1A">
        <w:rPr>
          <w:color w:val="000000" w:themeColor="text1"/>
          <w:lang w:val="en-GB"/>
        </w:rPr>
        <w:t>s the fundamental issues around the mass acceptance of electric vehicles, the</w:t>
      </w:r>
      <w:r w:rsidR="00655A8E" w:rsidRPr="00BC4E1A">
        <w:rPr>
          <w:color w:val="000000" w:themeColor="text1"/>
          <w:lang w:val="en-GB"/>
        </w:rPr>
        <w:t xml:space="preserve">re are also concerns toward whether E.Vs are actually sustainable. </w:t>
      </w:r>
      <w:r w:rsidR="004A0A8C" w:rsidRPr="00BC4E1A">
        <w:rPr>
          <w:color w:val="000000" w:themeColor="text1"/>
          <w:lang w:val="en-GB"/>
        </w:rPr>
        <w:t>With the predominant argument being that in order to produce electricity in the first place, some fossil fuels will have to be burnt</w:t>
      </w:r>
      <w:r w:rsidR="00207149" w:rsidRPr="00BC4E1A">
        <w:rPr>
          <w:color w:val="000000" w:themeColor="text1"/>
          <w:lang w:val="en-GB"/>
        </w:rPr>
        <w:t>, which in turn, create emissions</w:t>
      </w:r>
      <w:r w:rsidR="008C46FC" w:rsidRPr="00BC4E1A">
        <w:rPr>
          <w:color w:val="000000" w:themeColor="text1"/>
          <w:lang w:val="en-GB"/>
        </w:rPr>
        <w:t xml:space="preserve">, whether it creates more or less emissions than burning fuel in an internal combustion engine is being argued frequently. </w:t>
      </w:r>
      <w:sdt>
        <w:sdtPr>
          <w:rPr>
            <w:color w:val="000000" w:themeColor="text1"/>
            <w:lang w:val="en-GB"/>
          </w:rPr>
          <w:id w:val="19601216"/>
          <w:citation/>
        </w:sdtPr>
        <w:sdtContent>
          <w:r w:rsidR="00E13FF8" w:rsidRPr="00BC4E1A">
            <w:rPr>
              <w:color w:val="000000" w:themeColor="text1"/>
              <w:lang w:val="en-GB"/>
            </w:rPr>
            <w:fldChar w:fldCharType="begin"/>
          </w:r>
          <w:r w:rsidR="0068584E" w:rsidRPr="00BC4E1A">
            <w:rPr>
              <w:color w:val="000000" w:themeColor="text1"/>
              <w:lang w:val="en-GB"/>
            </w:rPr>
            <w:instrText xml:space="preserve">CITATION Sci16 \l 2057 </w:instrText>
          </w:r>
          <w:r w:rsidR="00E13FF8" w:rsidRPr="00BC4E1A">
            <w:rPr>
              <w:color w:val="000000" w:themeColor="text1"/>
              <w:lang w:val="en-GB"/>
            </w:rPr>
            <w:fldChar w:fldCharType="separate"/>
          </w:r>
          <w:r w:rsidR="00792EDD" w:rsidRPr="00BC4E1A">
            <w:rPr>
              <w:noProof/>
              <w:color w:val="000000" w:themeColor="text1"/>
              <w:lang w:val="en-GB"/>
            </w:rPr>
            <w:t>(Scientific America, 2016)</w:t>
          </w:r>
          <w:r w:rsidR="00E13FF8" w:rsidRPr="00BC4E1A">
            <w:rPr>
              <w:color w:val="000000" w:themeColor="text1"/>
              <w:lang w:val="en-GB"/>
            </w:rPr>
            <w:fldChar w:fldCharType="end"/>
          </w:r>
        </w:sdtContent>
      </w:sdt>
    </w:p>
    <w:p w14:paraId="7F59DA75" w14:textId="77777777" w:rsidR="000A484A" w:rsidRDefault="000A484A" w:rsidP="004C6B98">
      <w:pPr>
        <w:jc w:val="both"/>
        <w:rPr>
          <w:lang w:val="en-GB"/>
        </w:rPr>
      </w:pPr>
    </w:p>
    <w:p w14:paraId="4DBA90FD" w14:textId="77777777" w:rsidR="001D2EF0" w:rsidRDefault="001D2EF0" w:rsidP="004C6B98">
      <w:pPr>
        <w:jc w:val="both"/>
        <w:rPr>
          <w:lang w:val="en-GB"/>
        </w:rPr>
      </w:pPr>
    </w:p>
    <w:p w14:paraId="471B089B" w14:textId="77777777" w:rsidR="000A3740" w:rsidRDefault="000A3740" w:rsidP="004C6B98">
      <w:pPr>
        <w:jc w:val="both"/>
        <w:rPr>
          <w:lang w:val="en-GB"/>
        </w:rPr>
      </w:pPr>
    </w:p>
    <w:p w14:paraId="7325F840" w14:textId="77777777" w:rsidR="000A3740" w:rsidRDefault="000A3740" w:rsidP="004C6B98">
      <w:pPr>
        <w:jc w:val="both"/>
        <w:rPr>
          <w:lang w:val="en-GB"/>
        </w:rPr>
      </w:pPr>
    </w:p>
    <w:p w14:paraId="12B19634" w14:textId="77777777" w:rsidR="000A3740" w:rsidRDefault="000A3740" w:rsidP="004C6B98">
      <w:pPr>
        <w:jc w:val="both"/>
        <w:rPr>
          <w:lang w:val="en-GB"/>
        </w:rPr>
      </w:pPr>
    </w:p>
    <w:p w14:paraId="677C6C3C" w14:textId="77777777" w:rsidR="00DC616D" w:rsidRDefault="00DC616D" w:rsidP="004C6B98">
      <w:pPr>
        <w:jc w:val="both"/>
        <w:rPr>
          <w:lang w:val="en-GB"/>
        </w:rPr>
      </w:pPr>
    </w:p>
    <w:p w14:paraId="226706A8" w14:textId="77777777" w:rsidR="00EB758E" w:rsidRDefault="00EB758E" w:rsidP="004C6B98">
      <w:pPr>
        <w:jc w:val="both"/>
        <w:rPr>
          <w:b/>
          <w:u w:val="single"/>
          <w:lang w:val="en-GB"/>
        </w:rPr>
      </w:pPr>
    </w:p>
    <w:p w14:paraId="657721E9" w14:textId="77777777" w:rsidR="00EB758E" w:rsidRDefault="00EB758E" w:rsidP="004C6B98">
      <w:pPr>
        <w:jc w:val="both"/>
        <w:rPr>
          <w:b/>
          <w:u w:val="single"/>
          <w:lang w:val="en-GB"/>
        </w:rPr>
      </w:pPr>
    </w:p>
    <w:p w14:paraId="265CE168" w14:textId="77777777" w:rsidR="00EB758E" w:rsidRDefault="00EB758E" w:rsidP="004C6B98">
      <w:pPr>
        <w:jc w:val="both"/>
        <w:rPr>
          <w:b/>
          <w:u w:val="single"/>
          <w:lang w:val="en-GB"/>
        </w:rPr>
      </w:pPr>
    </w:p>
    <w:p w14:paraId="54400CA0" w14:textId="77777777" w:rsidR="00EB758E" w:rsidRDefault="00EB758E" w:rsidP="004C6B98">
      <w:pPr>
        <w:jc w:val="both"/>
        <w:rPr>
          <w:b/>
          <w:u w:val="single"/>
          <w:lang w:val="en-GB"/>
        </w:rPr>
      </w:pPr>
    </w:p>
    <w:p w14:paraId="383138A8" w14:textId="77777777" w:rsidR="00EB758E" w:rsidRDefault="00EB758E" w:rsidP="004C6B98">
      <w:pPr>
        <w:jc w:val="both"/>
        <w:rPr>
          <w:b/>
          <w:u w:val="single"/>
          <w:lang w:val="en-GB"/>
        </w:rPr>
      </w:pPr>
    </w:p>
    <w:p w14:paraId="53575966" w14:textId="77777777" w:rsidR="00EB758E" w:rsidRDefault="00EB758E" w:rsidP="004C6B98">
      <w:pPr>
        <w:jc w:val="both"/>
        <w:rPr>
          <w:b/>
          <w:u w:val="single"/>
          <w:lang w:val="en-GB"/>
        </w:rPr>
      </w:pPr>
    </w:p>
    <w:p w14:paraId="590D8C20" w14:textId="77777777" w:rsidR="00EB758E" w:rsidRDefault="00EB758E" w:rsidP="004C6B98">
      <w:pPr>
        <w:jc w:val="both"/>
        <w:rPr>
          <w:b/>
          <w:u w:val="single"/>
          <w:lang w:val="en-GB"/>
        </w:rPr>
      </w:pPr>
    </w:p>
    <w:p w14:paraId="77C57AF1" w14:textId="77777777" w:rsidR="00EB758E" w:rsidRDefault="00EB758E" w:rsidP="004C6B98">
      <w:pPr>
        <w:jc w:val="both"/>
        <w:rPr>
          <w:b/>
          <w:u w:val="single"/>
          <w:lang w:val="en-GB"/>
        </w:rPr>
      </w:pPr>
    </w:p>
    <w:p w14:paraId="6E0A6F27" w14:textId="77777777" w:rsidR="00EB758E" w:rsidRDefault="00EB758E" w:rsidP="004C6B98">
      <w:pPr>
        <w:jc w:val="both"/>
        <w:rPr>
          <w:b/>
          <w:u w:val="single"/>
          <w:lang w:val="en-GB"/>
        </w:rPr>
      </w:pPr>
    </w:p>
    <w:p w14:paraId="215711E6" w14:textId="77777777" w:rsidR="00EB758E" w:rsidRDefault="00EB758E" w:rsidP="004C6B98">
      <w:pPr>
        <w:jc w:val="both"/>
        <w:rPr>
          <w:b/>
          <w:u w:val="single"/>
          <w:lang w:val="en-GB"/>
        </w:rPr>
      </w:pPr>
    </w:p>
    <w:p w14:paraId="2456593B" w14:textId="77777777" w:rsidR="00EB758E" w:rsidRDefault="00EB758E" w:rsidP="004C6B98">
      <w:pPr>
        <w:jc w:val="both"/>
        <w:rPr>
          <w:b/>
          <w:u w:val="single"/>
          <w:lang w:val="en-GB"/>
        </w:rPr>
      </w:pPr>
    </w:p>
    <w:p w14:paraId="1FA9FA83" w14:textId="77777777" w:rsidR="00EB758E" w:rsidRDefault="00EB758E" w:rsidP="004C6B98">
      <w:pPr>
        <w:jc w:val="both"/>
        <w:rPr>
          <w:b/>
          <w:u w:val="single"/>
          <w:lang w:val="en-GB"/>
        </w:rPr>
      </w:pPr>
    </w:p>
    <w:p w14:paraId="56FC3168" w14:textId="77777777" w:rsidR="00EB758E" w:rsidRDefault="00EB758E" w:rsidP="004C6B98">
      <w:pPr>
        <w:jc w:val="both"/>
        <w:rPr>
          <w:b/>
          <w:u w:val="single"/>
          <w:lang w:val="en-GB"/>
        </w:rPr>
      </w:pPr>
    </w:p>
    <w:p w14:paraId="24003701" w14:textId="77777777" w:rsidR="00EB758E" w:rsidRDefault="00EB758E" w:rsidP="004C6B98">
      <w:pPr>
        <w:jc w:val="both"/>
        <w:rPr>
          <w:b/>
          <w:u w:val="single"/>
          <w:lang w:val="en-GB"/>
        </w:rPr>
      </w:pPr>
    </w:p>
    <w:p w14:paraId="374ADB22" w14:textId="77777777" w:rsidR="00EB758E" w:rsidRDefault="00EB758E" w:rsidP="004C6B98">
      <w:pPr>
        <w:jc w:val="both"/>
        <w:rPr>
          <w:b/>
          <w:u w:val="single"/>
          <w:lang w:val="en-GB"/>
        </w:rPr>
      </w:pPr>
    </w:p>
    <w:p w14:paraId="4DC582EA" w14:textId="77777777" w:rsidR="00EB758E" w:rsidRDefault="00EB758E" w:rsidP="004C6B98">
      <w:pPr>
        <w:jc w:val="both"/>
        <w:rPr>
          <w:b/>
          <w:u w:val="single"/>
          <w:lang w:val="en-GB"/>
        </w:rPr>
      </w:pPr>
    </w:p>
    <w:p w14:paraId="2D3C2380" w14:textId="77777777" w:rsidR="00EB758E" w:rsidRDefault="00EB758E" w:rsidP="004C6B98">
      <w:pPr>
        <w:jc w:val="both"/>
        <w:rPr>
          <w:b/>
          <w:u w:val="single"/>
          <w:lang w:val="en-GB"/>
        </w:rPr>
      </w:pPr>
    </w:p>
    <w:p w14:paraId="772AACD4" w14:textId="77777777" w:rsidR="00EB758E" w:rsidRDefault="00EB758E" w:rsidP="004C6B98">
      <w:pPr>
        <w:jc w:val="both"/>
        <w:rPr>
          <w:b/>
          <w:u w:val="single"/>
          <w:lang w:val="en-GB"/>
        </w:rPr>
      </w:pPr>
    </w:p>
    <w:p w14:paraId="3B353E39" w14:textId="77777777" w:rsidR="00EB758E" w:rsidRDefault="00EB758E" w:rsidP="004C6B98">
      <w:pPr>
        <w:jc w:val="both"/>
        <w:rPr>
          <w:b/>
          <w:u w:val="single"/>
          <w:lang w:val="en-GB"/>
        </w:rPr>
      </w:pPr>
    </w:p>
    <w:p w14:paraId="6136BEDC" w14:textId="77777777" w:rsidR="00EB758E" w:rsidRDefault="00EB758E" w:rsidP="004C6B98">
      <w:pPr>
        <w:jc w:val="both"/>
        <w:rPr>
          <w:b/>
          <w:u w:val="single"/>
          <w:lang w:val="en-GB"/>
        </w:rPr>
      </w:pPr>
    </w:p>
    <w:p w14:paraId="63455FCD" w14:textId="77777777" w:rsidR="00EB758E" w:rsidRDefault="00EB758E" w:rsidP="004C6B98">
      <w:pPr>
        <w:jc w:val="both"/>
        <w:rPr>
          <w:b/>
          <w:u w:val="single"/>
          <w:lang w:val="en-GB"/>
        </w:rPr>
      </w:pPr>
    </w:p>
    <w:p w14:paraId="2B5116A2" w14:textId="60DE20B6" w:rsidR="00DC616D" w:rsidRPr="005B05E2" w:rsidRDefault="00DC616D" w:rsidP="005B05E2">
      <w:pPr>
        <w:pStyle w:val="Heading1"/>
        <w:rPr>
          <w:rFonts w:asciiTheme="minorHAnsi" w:hAnsiTheme="minorHAnsi"/>
          <w:color w:val="000000" w:themeColor="text1"/>
          <w:sz w:val="24"/>
          <w:szCs w:val="24"/>
          <w:lang w:val="en-GB"/>
        </w:rPr>
      </w:pPr>
      <w:bookmarkStart w:id="20" w:name="_Toc499545087"/>
      <w:r w:rsidRPr="005B05E2">
        <w:rPr>
          <w:rFonts w:asciiTheme="minorHAnsi" w:hAnsiTheme="minorHAnsi"/>
          <w:color w:val="000000" w:themeColor="text1"/>
          <w:sz w:val="24"/>
          <w:szCs w:val="24"/>
          <w:lang w:val="en-GB"/>
        </w:rPr>
        <w:lastRenderedPageBreak/>
        <w:t>Methodology</w:t>
      </w:r>
      <w:bookmarkEnd w:id="20"/>
      <w:r w:rsidRPr="005B05E2">
        <w:rPr>
          <w:rFonts w:asciiTheme="minorHAnsi" w:hAnsiTheme="minorHAnsi"/>
          <w:color w:val="000000" w:themeColor="text1"/>
          <w:sz w:val="24"/>
          <w:szCs w:val="24"/>
          <w:lang w:val="en-GB"/>
        </w:rPr>
        <w:t xml:space="preserve"> </w:t>
      </w:r>
    </w:p>
    <w:p w14:paraId="47FD374D" w14:textId="77777777" w:rsidR="00F341D5" w:rsidRDefault="00F341D5" w:rsidP="004C6B98">
      <w:pPr>
        <w:jc w:val="both"/>
        <w:rPr>
          <w:b/>
          <w:u w:val="single"/>
          <w:lang w:val="en-GB"/>
        </w:rPr>
      </w:pPr>
    </w:p>
    <w:p w14:paraId="6F792DBC" w14:textId="107ECB7C" w:rsidR="00F56455" w:rsidRDefault="006B5E45" w:rsidP="004C6B98">
      <w:pPr>
        <w:jc w:val="both"/>
        <w:rPr>
          <w:lang w:val="en-GB"/>
        </w:rPr>
      </w:pPr>
      <w:r>
        <w:rPr>
          <w:lang w:val="en-GB"/>
        </w:rPr>
        <w:t>One important</w:t>
      </w:r>
      <w:r w:rsidR="00654746">
        <w:rPr>
          <w:lang w:val="en-GB"/>
        </w:rPr>
        <w:t xml:space="preserve"> aspect of the method of investigating</w:t>
      </w:r>
      <w:r>
        <w:rPr>
          <w:lang w:val="en-GB"/>
        </w:rPr>
        <w:t xml:space="preserve"> into the impact of electric vehicles, is to consider lots of current article and papers, as this industry is progressing quickly, basing research on older references would prove inaccurate. </w:t>
      </w:r>
    </w:p>
    <w:p w14:paraId="6B511F7F" w14:textId="77777777" w:rsidR="00654746" w:rsidRDefault="00654746" w:rsidP="004C6B98">
      <w:pPr>
        <w:jc w:val="both"/>
        <w:rPr>
          <w:lang w:val="en-GB"/>
        </w:rPr>
      </w:pPr>
    </w:p>
    <w:p w14:paraId="223247F8" w14:textId="176AFB64" w:rsidR="00654746" w:rsidRDefault="00654746" w:rsidP="004C6B98">
      <w:pPr>
        <w:jc w:val="both"/>
        <w:rPr>
          <w:lang w:val="en-GB"/>
        </w:rPr>
      </w:pPr>
      <w:r>
        <w:rPr>
          <w:lang w:val="en-GB"/>
        </w:rPr>
        <w:t xml:space="preserve">Another issue, is because electric vehicle can be a hot topic, which much of the public having their own strong opinions on such matters (some of which can vary in fact and accuracy), it is essential that every reference for information is a credible and viable source. </w:t>
      </w:r>
    </w:p>
    <w:p w14:paraId="7E3AE1A6" w14:textId="77777777" w:rsidR="00654746" w:rsidRDefault="00654746" w:rsidP="004C6B98">
      <w:pPr>
        <w:jc w:val="both"/>
        <w:rPr>
          <w:lang w:val="en-GB"/>
        </w:rPr>
      </w:pPr>
    </w:p>
    <w:p w14:paraId="11684A39" w14:textId="6F4D513A" w:rsidR="00D80279" w:rsidRDefault="00D80279" w:rsidP="004C6B98">
      <w:pPr>
        <w:jc w:val="both"/>
        <w:rPr>
          <w:lang w:val="en-GB"/>
        </w:rPr>
      </w:pPr>
      <w:r>
        <w:rPr>
          <w:lang w:val="en-GB"/>
        </w:rPr>
        <w:t>There are vast amoun</w:t>
      </w:r>
      <w:r w:rsidR="00B56B5E">
        <w:rPr>
          <w:lang w:val="en-GB"/>
        </w:rPr>
        <w:t>ts of information regarding this topic out there,</w:t>
      </w:r>
      <w:r>
        <w:rPr>
          <w:lang w:val="en-GB"/>
        </w:rPr>
        <w:t xml:space="preserve"> even credible sources have varied arguments regarding the subject matter, therefore</w:t>
      </w:r>
      <w:r w:rsidR="00B56B5E">
        <w:rPr>
          <w:lang w:val="en-GB"/>
        </w:rPr>
        <w:t xml:space="preserve"> it was</w:t>
      </w:r>
      <w:r>
        <w:rPr>
          <w:lang w:val="en-GB"/>
        </w:rPr>
        <w:t xml:space="preserve"> important to mention varied positive and negative views from credible sources on electric vehicles</w:t>
      </w:r>
      <w:r w:rsidR="00B56B5E">
        <w:rPr>
          <w:lang w:val="en-GB"/>
        </w:rPr>
        <w:t xml:space="preserve">, in order to provide a fair and impartial collaboration of information. </w:t>
      </w:r>
    </w:p>
    <w:p w14:paraId="41025E9B" w14:textId="77777777" w:rsidR="00B668FF" w:rsidRDefault="00B668FF" w:rsidP="00F56455">
      <w:pPr>
        <w:jc w:val="both"/>
        <w:rPr>
          <w:b/>
          <w:u w:val="single"/>
          <w:lang w:val="en-GB"/>
        </w:rPr>
      </w:pPr>
    </w:p>
    <w:p w14:paraId="6DC6FF74" w14:textId="77777777" w:rsidR="00144BBE" w:rsidRDefault="00144BBE" w:rsidP="00F56455">
      <w:pPr>
        <w:jc w:val="both"/>
        <w:rPr>
          <w:b/>
          <w:u w:val="single"/>
          <w:lang w:val="en-GB"/>
        </w:rPr>
      </w:pPr>
    </w:p>
    <w:p w14:paraId="4499DA7B" w14:textId="77777777" w:rsidR="00DC616D" w:rsidRDefault="00DC616D" w:rsidP="004C6B98">
      <w:pPr>
        <w:jc w:val="both"/>
        <w:rPr>
          <w:b/>
          <w:u w:val="single"/>
          <w:lang w:val="en-GB"/>
        </w:rPr>
      </w:pPr>
    </w:p>
    <w:p w14:paraId="122272F3" w14:textId="77777777" w:rsidR="009049AF" w:rsidRDefault="009049AF" w:rsidP="004C6B98">
      <w:pPr>
        <w:jc w:val="both"/>
        <w:rPr>
          <w:b/>
          <w:u w:val="single"/>
          <w:lang w:val="en-GB"/>
        </w:rPr>
      </w:pPr>
    </w:p>
    <w:p w14:paraId="4EA096F7" w14:textId="77777777" w:rsidR="009049AF" w:rsidRDefault="009049AF" w:rsidP="004C6B98">
      <w:pPr>
        <w:jc w:val="both"/>
        <w:rPr>
          <w:b/>
          <w:u w:val="single"/>
          <w:lang w:val="en-GB"/>
        </w:rPr>
      </w:pPr>
    </w:p>
    <w:p w14:paraId="01CC4E89" w14:textId="77777777" w:rsidR="009049AF" w:rsidRDefault="009049AF" w:rsidP="004C6B98">
      <w:pPr>
        <w:jc w:val="both"/>
        <w:rPr>
          <w:b/>
          <w:u w:val="single"/>
          <w:lang w:val="en-GB"/>
        </w:rPr>
      </w:pPr>
    </w:p>
    <w:p w14:paraId="15ED9837" w14:textId="77777777" w:rsidR="009049AF" w:rsidRDefault="009049AF" w:rsidP="004C6B98">
      <w:pPr>
        <w:jc w:val="both"/>
        <w:rPr>
          <w:b/>
          <w:u w:val="single"/>
          <w:lang w:val="en-GB"/>
        </w:rPr>
      </w:pPr>
    </w:p>
    <w:p w14:paraId="56F54388" w14:textId="77777777" w:rsidR="009049AF" w:rsidRDefault="009049AF" w:rsidP="004C6B98">
      <w:pPr>
        <w:jc w:val="both"/>
        <w:rPr>
          <w:b/>
          <w:u w:val="single"/>
          <w:lang w:val="en-GB"/>
        </w:rPr>
      </w:pPr>
    </w:p>
    <w:p w14:paraId="1A2CA92D" w14:textId="77777777" w:rsidR="009049AF" w:rsidRDefault="009049AF" w:rsidP="004C6B98">
      <w:pPr>
        <w:jc w:val="both"/>
        <w:rPr>
          <w:b/>
          <w:u w:val="single"/>
          <w:lang w:val="en-GB"/>
        </w:rPr>
      </w:pPr>
    </w:p>
    <w:p w14:paraId="16603BF9" w14:textId="77777777" w:rsidR="009049AF" w:rsidRDefault="009049AF" w:rsidP="004C6B98">
      <w:pPr>
        <w:jc w:val="both"/>
        <w:rPr>
          <w:b/>
          <w:u w:val="single"/>
          <w:lang w:val="en-GB"/>
        </w:rPr>
      </w:pPr>
    </w:p>
    <w:p w14:paraId="43FCCE9D" w14:textId="77777777" w:rsidR="009F0670" w:rsidRDefault="009F0670" w:rsidP="004C6B98">
      <w:pPr>
        <w:jc w:val="both"/>
        <w:rPr>
          <w:b/>
          <w:u w:val="single"/>
          <w:lang w:val="en-GB"/>
        </w:rPr>
      </w:pPr>
    </w:p>
    <w:p w14:paraId="286761F2" w14:textId="77777777" w:rsidR="009F0670" w:rsidRDefault="009F0670" w:rsidP="004C6B98">
      <w:pPr>
        <w:jc w:val="both"/>
        <w:rPr>
          <w:b/>
          <w:u w:val="single"/>
          <w:lang w:val="en-GB"/>
        </w:rPr>
      </w:pPr>
    </w:p>
    <w:p w14:paraId="21253D9C" w14:textId="77777777" w:rsidR="009F0670" w:rsidRDefault="009F0670" w:rsidP="004C6B98">
      <w:pPr>
        <w:jc w:val="both"/>
        <w:rPr>
          <w:b/>
          <w:u w:val="single"/>
          <w:lang w:val="en-GB"/>
        </w:rPr>
      </w:pPr>
    </w:p>
    <w:p w14:paraId="77791708" w14:textId="77777777" w:rsidR="00EB758E" w:rsidRDefault="00EB758E" w:rsidP="004C6B98">
      <w:pPr>
        <w:jc w:val="both"/>
        <w:rPr>
          <w:b/>
          <w:u w:val="single"/>
          <w:lang w:val="en-GB"/>
        </w:rPr>
      </w:pPr>
    </w:p>
    <w:p w14:paraId="7B758CC2" w14:textId="77777777" w:rsidR="00EB758E" w:rsidRDefault="00EB758E" w:rsidP="004C6B98">
      <w:pPr>
        <w:jc w:val="both"/>
        <w:rPr>
          <w:b/>
          <w:u w:val="single"/>
          <w:lang w:val="en-GB"/>
        </w:rPr>
      </w:pPr>
    </w:p>
    <w:p w14:paraId="67A5DC3F" w14:textId="77777777" w:rsidR="00EB758E" w:rsidRDefault="00EB758E" w:rsidP="004C6B98">
      <w:pPr>
        <w:jc w:val="both"/>
        <w:rPr>
          <w:b/>
          <w:u w:val="single"/>
          <w:lang w:val="en-GB"/>
        </w:rPr>
      </w:pPr>
    </w:p>
    <w:p w14:paraId="60FF3AC5" w14:textId="77777777" w:rsidR="00EB758E" w:rsidRDefault="00EB758E" w:rsidP="004C6B98">
      <w:pPr>
        <w:jc w:val="both"/>
        <w:rPr>
          <w:b/>
          <w:u w:val="single"/>
          <w:lang w:val="en-GB"/>
        </w:rPr>
      </w:pPr>
    </w:p>
    <w:p w14:paraId="3A7E8842" w14:textId="77777777" w:rsidR="00EB758E" w:rsidRDefault="00EB758E" w:rsidP="004C6B98">
      <w:pPr>
        <w:jc w:val="both"/>
        <w:rPr>
          <w:b/>
          <w:u w:val="single"/>
          <w:lang w:val="en-GB"/>
        </w:rPr>
      </w:pPr>
    </w:p>
    <w:p w14:paraId="233E2D03" w14:textId="77777777" w:rsidR="00EB758E" w:rsidRDefault="00EB758E" w:rsidP="004C6B98">
      <w:pPr>
        <w:jc w:val="both"/>
        <w:rPr>
          <w:b/>
          <w:u w:val="single"/>
          <w:lang w:val="en-GB"/>
        </w:rPr>
      </w:pPr>
    </w:p>
    <w:p w14:paraId="2351882F" w14:textId="77777777" w:rsidR="00EB758E" w:rsidRDefault="00EB758E" w:rsidP="004C6B98">
      <w:pPr>
        <w:jc w:val="both"/>
        <w:rPr>
          <w:b/>
          <w:u w:val="single"/>
          <w:lang w:val="en-GB"/>
        </w:rPr>
      </w:pPr>
    </w:p>
    <w:p w14:paraId="09E2407B" w14:textId="77777777" w:rsidR="00EB758E" w:rsidRDefault="00EB758E" w:rsidP="004C6B98">
      <w:pPr>
        <w:jc w:val="both"/>
        <w:rPr>
          <w:b/>
          <w:u w:val="single"/>
          <w:lang w:val="en-GB"/>
        </w:rPr>
      </w:pPr>
    </w:p>
    <w:p w14:paraId="47D05426" w14:textId="77777777" w:rsidR="00EB758E" w:rsidRDefault="00EB758E" w:rsidP="004C6B98">
      <w:pPr>
        <w:jc w:val="both"/>
        <w:rPr>
          <w:b/>
          <w:u w:val="single"/>
          <w:lang w:val="en-GB"/>
        </w:rPr>
      </w:pPr>
    </w:p>
    <w:p w14:paraId="1E3908C1" w14:textId="77777777" w:rsidR="00EB758E" w:rsidRDefault="00EB758E" w:rsidP="004C6B98">
      <w:pPr>
        <w:jc w:val="both"/>
        <w:rPr>
          <w:b/>
          <w:u w:val="single"/>
          <w:lang w:val="en-GB"/>
        </w:rPr>
      </w:pPr>
    </w:p>
    <w:p w14:paraId="0D118A84" w14:textId="77777777" w:rsidR="00EB758E" w:rsidRDefault="00EB758E" w:rsidP="004C6B98">
      <w:pPr>
        <w:jc w:val="both"/>
        <w:rPr>
          <w:b/>
          <w:u w:val="single"/>
          <w:lang w:val="en-GB"/>
        </w:rPr>
      </w:pPr>
    </w:p>
    <w:p w14:paraId="74FB987B" w14:textId="77777777" w:rsidR="00EB758E" w:rsidRDefault="00EB758E" w:rsidP="004C6B98">
      <w:pPr>
        <w:jc w:val="both"/>
        <w:rPr>
          <w:b/>
          <w:u w:val="single"/>
          <w:lang w:val="en-GB"/>
        </w:rPr>
      </w:pPr>
    </w:p>
    <w:p w14:paraId="73159F2A" w14:textId="77777777" w:rsidR="00EB758E" w:rsidRDefault="00EB758E" w:rsidP="004C6B98">
      <w:pPr>
        <w:jc w:val="both"/>
        <w:rPr>
          <w:b/>
          <w:u w:val="single"/>
          <w:lang w:val="en-GB"/>
        </w:rPr>
      </w:pPr>
    </w:p>
    <w:p w14:paraId="1F881176" w14:textId="77777777" w:rsidR="00EB758E" w:rsidRDefault="00EB758E" w:rsidP="004C6B98">
      <w:pPr>
        <w:jc w:val="both"/>
        <w:rPr>
          <w:b/>
          <w:u w:val="single"/>
          <w:lang w:val="en-GB"/>
        </w:rPr>
      </w:pPr>
    </w:p>
    <w:p w14:paraId="42129171" w14:textId="77777777" w:rsidR="00EB758E" w:rsidRDefault="00EB758E" w:rsidP="004C6B98">
      <w:pPr>
        <w:jc w:val="both"/>
        <w:rPr>
          <w:b/>
          <w:u w:val="single"/>
          <w:lang w:val="en-GB"/>
        </w:rPr>
      </w:pPr>
    </w:p>
    <w:p w14:paraId="5D627105" w14:textId="77777777" w:rsidR="00EB758E" w:rsidRDefault="00EB758E" w:rsidP="004C6B98">
      <w:pPr>
        <w:jc w:val="both"/>
        <w:rPr>
          <w:b/>
          <w:u w:val="single"/>
          <w:lang w:val="en-GB"/>
        </w:rPr>
      </w:pPr>
    </w:p>
    <w:p w14:paraId="2496A5E8" w14:textId="77777777" w:rsidR="00EB758E" w:rsidRDefault="00EB758E" w:rsidP="004C6B98">
      <w:pPr>
        <w:jc w:val="both"/>
        <w:rPr>
          <w:b/>
          <w:u w:val="single"/>
          <w:lang w:val="en-GB"/>
        </w:rPr>
      </w:pPr>
    </w:p>
    <w:p w14:paraId="42678DFF" w14:textId="77777777" w:rsidR="00EB758E" w:rsidRDefault="00EB758E" w:rsidP="004C6B98">
      <w:pPr>
        <w:jc w:val="both"/>
        <w:rPr>
          <w:b/>
          <w:u w:val="single"/>
          <w:lang w:val="en-GB"/>
        </w:rPr>
      </w:pPr>
    </w:p>
    <w:p w14:paraId="43178C2A" w14:textId="77777777" w:rsidR="00EB758E" w:rsidRDefault="00EB758E" w:rsidP="004C6B98">
      <w:pPr>
        <w:jc w:val="both"/>
        <w:rPr>
          <w:b/>
          <w:u w:val="single"/>
          <w:lang w:val="en-GB"/>
        </w:rPr>
      </w:pPr>
    </w:p>
    <w:p w14:paraId="79690178" w14:textId="77777777" w:rsidR="00EB758E" w:rsidRDefault="00EB758E" w:rsidP="004C6B98">
      <w:pPr>
        <w:jc w:val="both"/>
        <w:rPr>
          <w:b/>
          <w:u w:val="single"/>
          <w:lang w:val="en-GB"/>
        </w:rPr>
      </w:pPr>
    </w:p>
    <w:p w14:paraId="5D5F7DE5" w14:textId="0D9B4B2B" w:rsidR="00DC616D" w:rsidRPr="005B05E2" w:rsidRDefault="00DC616D" w:rsidP="005B05E2">
      <w:pPr>
        <w:pStyle w:val="Heading1"/>
        <w:rPr>
          <w:rFonts w:asciiTheme="minorHAnsi" w:hAnsiTheme="minorHAnsi"/>
          <w:color w:val="000000" w:themeColor="text1"/>
          <w:sz w:val="24"/>
          <w:szCs w:val="24"/>
          <w:lang w:val="en-GB"/>
        </w:rPr>
      </w:pPr>
      <w:bookmarkStart w:id="21" w:name="_Toc499545088"/>
      <w:r w:rsidRPr="005B05E2">
        <w:rPr>
          <w:rFonts w:asciiTheme="minorHAnsi" w:hAnsiTheme="minorHAnsi"/>
          <w:color w:val="000000" w:themeColor="text1"/>
          <w:sz w:val="24"/>
          <w:szCs w:val="24"/>
          <w:lang w:val="en-GB"/>
        </w:rPr>
        <w:lastRenderedPageBreak/>
        <w:t>Analysis</w:t>
      </w:r>
      <w:bookmarkEnd w:id="21"/>
      <w:r w:rsidRPr="005B05E2">
        <w:rPr>
          <w:rFonts w:asciiTheme="minorHAnsi" w:hAnsiTheme="minorHAnsi"/>
          <w:color w:val="000000" w:themeColor="text1"/>
          <w:sz w:val="24"/>
          <w:szCs w:val="24"/>
          <w:lang w:val="en-GB"/>
        </w:rPr>
        <w:t xml:space="preserve"> </w:t>
      </w:r>
    </w:p>
    <w:p w14:paraId="25FCC793" w14:textId="77777777" w:rsidR="0090014F" w:rsidRDefault="0090014F" w:rsidP="004C6B98">
      <w:pPr>
        <w:jc w:val="both"/>
        <w:rPr>
          <w:b/>
          <w:color w:val="0070C0"/>
          <w:lang w:val="en-GB"/>
        </w:rPr>
      </w:pPr>
    </w:p>
    <w:p w14:paraId="6C6C076A" w14:textId="5620111F" w:rsidR="00F67114" w:rsidRDefault="00F67114" w:rsidP="004C6B98">
      <w:pPr>
        <w:jc w:val="both"/>
        <w:rPr>
          <w:b/>
          <w:color w:val="0070C0"/>
          <w:lang w:val="en-GB"/>
        </w:rPr>
      </w:pPr>
      <w:r>
        <w:rPr>
          <w:b/>
          <w:color w:val="0070C0"/>
          <w:lang w:val="en-GB"/>
        </w:rPr>
        <w:t xml:space="preserve">In this section, the topics covered in the research section will be analysed to see whether they have short, medium or long term effects on the automotive industry. </w:t>
      </w:r>
    </w:p>
    <w:p w14:paraId="599CD180" w14:textId="77777777" w:rsidR="0047042D" w:rsidRDefault="0047042D" w:rsidP="004C6B98">
      <w:pPr>
        <w:jc w:val="both"/>
        <w:rPr>
          <w:b/>
          <w:color w:val="0070C0"/>
          <w:lang w:val="en-GB"/>
        </w:rPr>
      </w:pPr>
    </w:p>
    <w:p w14:paraId="2D093071" w14:textId="5B99B477" w:rsidR="003D4DE6" w:rsidRPr="00BC4E1A" w:rsidRDefault="00735B1D" w:rsidP="00735B1D">
      <w:pPr>
        <w:jc w:val="both"/>
        <w:rPr>
          <w:color w:val="000000" w:themeColor="text1"/>
          <w:lang w:val="en-GB"/>
        </w:rPr>
      </w:pPr>
      <w:bookmarkStart w:id="22" w:name="_Toc499545089"/>
      <w:r w:rsidRPr="005B05E2">
        <w:rPr>
          <w:rStyle w:val="Heading2Char"/>
          <w:rFonts w:asciiTheme="minorHAnsi" w:hAnsiTheme="minorHAnsi"/>
          <w:b/>
          <w:color w:val="000000" w:themeColor="text1"/>
          <w:sz w:val="24"/>
          <w:szCs w:val="24"/>
        </w:rPr>
        <w:t>Types of Emissions Created by the Internal Combustion Engine</w:t>
      </w:r>
      <w:bookmarkEnd w:id="22"/>
      <w:r w:rsidR="00A6726D" w:rsidRPr="005B05E2">
        <w:rPr>
          <w:color w:val="000000" w:themeColor="text1"/>
          <w:lang w:val="en-GB"/>
        </w:rPr>
        <w:t xml:space="preserve"> </w:t>
      </w:r>
      <w:r w:rsidR="00A6726D">
        <w:rPr>
          <w:lang w:val="en-GB"/>
        </w:rPr>
        <w:t>is a prominent reason why manufacturers are lo</w:t>
      </w:r>
      <w:r w:rsidR="003D4DE6">
        <w:rPr>
          <w:lang w:val="en-GB"/>
        </w:rPr>
        <w:t>oking toward electric vehicles, it could be argued that if internal combustion engines did not create emissions, there would be little interest in electric vehicles, the existence of these emissions will affect the industr</w:t>
      </w:r>
      <w:r w:rsidR="0089345D">
        <w:rPr>
          <w:lang w:val="en-GB"/>
        </w:rPr>
        <w:t>y long term, pushing them closer to</w:t>
      </w:r>
      <w:r w:rsidR="003D4DE6">
        <w:rPr>
          <w:lang w:val="en-GB"/>
        </w:rPr>
        <w:t xml:space="preserve"> </w:t>
      </w:r>
      <w:r w:rsidR="003D4DE6" w:rsidRPr="00BC4E1A">
        <w:rPr>
          <w:color w:val="000000" w:themeColor="text1"/>
          <w:lang w:val="en-GB"/>
        </w:rPr>
        <w:t xml:space="preserve">the electric vehicle market for the foreseeable </w:t>
      </w:r>
      <w:r w:rsidR="0089345D" w:rsidRPr="00BC4E1A">
        <w:rPr>
          <w:color w:val="000000" w:themeColor="text1"/>
          <w:lang w:val="en-GB"/>
        </w:rPr>
        <w:t xml:space="preserve">future. </w:t>
      </w:r>
      <w:sdt>
        <w:sdtPr>
          <w:rPr>
            <w:color w:val="000000" w:themeColor="text1"/>
            <w:lang w:val="en-GB"/>
          </w:rPr>
          <w:id w:val="-1683343120"/>
          <w:citation/>
        </w:sdtPr>
        <w:sdtContent>
          <w:r w:rsidR="00281D71" w:rsidRPr="00BC4E1A">
            <w:rPr>
              <w:color w:val="000000" w:themeColor="text1"/>
              <w:lang w:val="en-GB"/>
            </w:rPr>
            <w:fldChar w:fldCharType="begin"/>
          </w:r>
          <w:r w:rsidR="00281D71" w:rsidRPr="00BC4E1A">
            <w:rPr>
              <w:color w:val="000000" w:themeColor="text1"/>
              <w:lang w:val="en-GB"/>
            </w:rPr>
            <w:instrText xml:space="preserve"> CITATION The09 \l 2057 </w:instrText>
          </w:r>
          <w:r w:rsidR="00281D71" w:rsidRPr="00BC4E1A">
            <w:rPr>
              <w:color w:val="000000" w:themeColor="text1"/>
              <w:lang w:val="en-GB"/>
            </w:rPr>
            <w:fldChar w:fldCharType="separate"/>
          </w:r>
          <w:r w:rsidR="00792EDD" w:rsidRPr="00BC4E1A">
            <w:rPr>
              <w:noProof/>
              <w:color w:val="000000" w:themeColor="text1"/>
              <w:lang w:val="en-GB"/>
            </w:rPr>
            <w:t>(The independant , 2009)</w:t>
          </w:r>
          <w:r w:rsidR="00281D71" w:rsidRPr="00BC4E1A">
            <w:rPr>
              <w:color w:val="000000" w:themeColor="text1"/>
              <w:lang w:val="en-GB"/>
            </w:rPr>
            <w:fldChar w:fldCharType="end"/>
          </w:r>
        </w:sdtContent>
      </w:sdt>
    </w:p>
    <w:p w14:paraId="0301A3C7" w14:textId="77777777" w:rsidR="0089345D" w:rsidRPr="00BC4E1A" w:rsidRDefault="0089345D" w:rsidP="00735B1D">
      <w:pPr>
        <w:jc w:val="both"/>
        <w:rPr>
          <w:color w:val="000000" w:themeColor="text1"/>
          <w:lang w:val="en-GB"/>
        </w:rPr>
      </w:pPr>
    </w:p>
    <w:p w14:paraId="79031757" w14:textId="0A8B4733" w:rsidR="0089345D" w:rsidRPr="00BC4E1A" w:rsidRDefault="00BC684B" w:rsidP="00735B1D">
      <w:pPr>
        <w:jc w:val="both"/>
        <w:rPr>
          <w:color w:val="000000" w:themeColor="text1"/>
          <w:lang w:val="en-GB"/>
        </w:rPr>
      </w:pPr>
      <w:bookmarkStart w:id="23" w:name="_Toc499545090"/>
      <w:r w:rsidRPr="005B05E2">
        <w:rPr>
          <w:rStyle w:val="Heading2Char"/>
          <w:rFonts w:asciiTheme="minorHAnsi" w:hAnsiTheme="minorHAnsi"/>
          <w:b/>
          <w:color w:val="000000" w:themeColor="text1"/>
          <w:sz w:val="24"/>
          <w:szCs w:val="24"/>
        </w:rPr>
        <w:t>Electric vehicle</w:t>
      </w:r>
      <w:r w:rsidR="007F2AE6" w:rsidRPr="005B05E2">
        <w:rPr>
          <w:rStyle w:val="Heading2Char"/>
          <w:rFonts w:asciiTheme="minorHAnsi" w:hAnsiTheme="minorHAnsi"/>
          <w:b/>
          <w:color w:val="000000" w:themeColor="text1"/>
          <w:sz w:val="24"/>
          <w:szCs w:val="24"/>
        </w:rPr>
        <w:t xml:space="preserve"> performance</w:t>
      </w:r>
      <w:bookmarkEnd w:id="23"/>
      <w:r w:rsidR="007F2AE6" w:rsidRPr="005B05E2">
        <w:rPr>
          <w:color w:val="000000" w:themeColor="text1"/>
          <w:lang w:val="en-GB"/>
        </w:rPr>
        <w:t xml:space="preserve"> </w:t>
      </w:r>
      <w:r w:rsidR="007F2AE6" w:rsidRPr="00BC4E1A">
        <w:rPr>
          <w:color w:val="000000" w:themeColor="text1"/>
          <w:lang w:val="en-GB"/>
        </w:rPr>
        <w:t>will affect</w:t>
      </w:r>
      <w:r w:rsidRPr="00BC4E1A">
        <w:rPr>
          <w:color w:val="000000" w:themeColor="text1"/>
          <w:lang w:val="en-GB"/>
        </w:rPr>
        <w:t xml:space="preserve"> the industry short term, as companies are producing electric vehicles, they are confronted with the is</w:t>
      </w:r>
      <w:r w:rsidR="007F2AE6" w:rsidRPr="00BC4E1A">
        <w:rPr>
          <w:color w:val="000000" w:themeColor="text1"/>
          <w:lang w:val="en-GB"/>
        </w:rPr>
        <w:t xml:space="preserve">sue of range, which is a commonly off-putting for vehicle owners, however, if battery technology continues to develop exponentially, then manufacturers will soon be able to provide batteries with more impressive range, at eventually cheaper prices. </w:t>
      </w:r>
      <w:sdt>
        <w:sdtPr>
          <w:rPr>
            <w:color w:val="000000" w:themeColor="text1"/>
            <w:lang w:val="en-GB"/>
          </w:rPr>
          <w:id w:val="-50624948"/>
          <w:citation/>
        </w:sdtPr>
        <w:sdtContent>
          <w:r w:rsidR="003B45A9" w:rsidRPr="00BC4E1A">
            <w:rPr>
              <w:color w:val="000000" w:themeColor="text1"/>
              <w:lang w:val="en-GB"/>
            </w:rPr>
            <w:fldChar w:fldCharType="begin"/>
          </w:r>
          <w:r w:rsidR="003B45A9" w:rsidRPr="00BC4E1A">
            <w:rPr>
              <w:color w:val="000000" w:themeColor="text1"/>
              <w:lang w:val="en-GB"/>
            </w:rPr>
            <w:instrText xml:space="preserve"> CITATION Sci17 \l 2057 </w:instrText>
          </w:r>
          <w:r w:rsidR="003B45A9" w:rsidRPr="00BC4E1A">
            <w:rPr>
              <w:color w:val="000000" w:themeColor="text1"/>
              <w:lang w:val="en-GB"/>
            </w:rPr>
            <w:fldChar w:fldCharType="separate"/>
          </w:r>
          <w:r w:rsidR="00792EDD" w:rsidRPr="00BC4E1A">
            <w:rPr>
              <w:noProof/>
              <w:color w:val="000000" w:themeColor="text1"/>
              <w:lang w:val="en-GB"/>
            </w:rPr>
            <w:t>(Science Daily , 2017)</w:t>
          </w:r>
          <w:r w:rsidR="003B45A9" w:rsidRPr="00BC4E1A">
            <w:rPr>
              <w:color w:val="000000" w:themeColor="text1"/>
              <w:lang w:val="en-GB"/>
            </w:rPr>
            <w:fldChar w:fldCharType="end"/>
          </w:r>
        </w:sdtContent>
      </w:sdt>
    </w:p>
    <w:p w14:paraId="202CE805" w14:textId="4CFB9ACF" w:rsidR="00735B1D" w:rsidRPr="00BC4E1A" w:rsidRDefault="00735B1D" w:rsidP="00735B1D">
      <w:pPr>
        <w:jc w:val="both"/>
        <w:rPr>
          <w:color w:val="000000" w:themeColor="text1"/>
          <w:lang w:val="en-GB"/>
        </w:rPr>
      </w:pPr>
    </w:p>
    <w:p w14:paraId="7C9363A6" w14:textId="799A61A9" w:rsidR="006E2B37" w:rsidRPr="00BC4E1A" w:rsidRDefault="006E2B37" w:rsidP="00735B1D">
      <w:pPr>
        <w:jc w:val="both"/>
        <w:rPr>
          <w:color w:val="000000" w:themeColor="text1"/>
          <w:lang w:val="en-GB"/>
        </w:rPr>
      </w:pPr>
      <w:bookmarkStart w:id="24" w:name="_Toc499545091"/>
      <w:r w:rsidRPr="005B05E2">
        <w:rPr>
          <w:rStyle w:val="Heading2Char"/>
          <w:rFonts w:asciiTheme="minorHAnsi" w:hAnsiTheme="minorHAnsi"/>
          <w:b/>
          <w:color w:val="000000" w:themeColor="text1"/>
          <w:sz w:val="24"/>
          <w:szCs w:val="24"/>
        </w:rPr>
        <w:t>Regulations</w:t>
      </w:r>
      <w:bookmarkEnd w:id="24"/>
      <w:r w:rsidRPr="00BC4E1A">
        <w:rPr>
          <w:b/>
          <w:color w:val="000000" w:themeColor="text1"/>
          <w:lang w:val="en-GB"/>
        </w:rPr>
        <w:t xml:space="preserve"> </w:t>
      </w:r>
      <w:r w:rsidRPr="00BC4E1A">
        <w:rPr>
          <w:color w:val="000000" w:themeColor="text1"/>
          <w:lang w:val="en-GB"/>
        </w:rPr>
        <w:t xml:space="preserve">have been affecting the automotive industry since their existence, as companies have no </w:t>
      </w:r>
      <w:r w:rsidR="009A357F" w:rsidRPr="00BC4E1A">
        <w:rPr>
          <w:color w:val="000000" w:themeColor="text1"/>
          <w:lang w:val="en-GB"/>
        </w:rPr>
        <w:t>option but to adhere to them,</w:t>
      </w:r>
      <w:r w:rsidRPr="00BC4E1A">
        <w:rPr>
          <w:color w:val="000000" w:themeColor="text1"/>
          <w:lang w:val="en-GB"/>
        </w:rPr>
        <w:t xml:space="preserve"> they will continue to effect the industry long term</w:t>
      </w:r>
      <w:r w:rsidR="001F4556" w:rsidRPr="00BC4E1A">
        <w:rPr>
          <w:color w:val="000000" w:themeColor="text1"/>
          <w:lang w:val="en-GB"/>
        </w:rPr>
        <w:t xml:space="preserve">. </w:t>
      </w:r>
      <w:sdt>
        <w:sdtPr>
          <w:rPr>
            <w:color w:val="000000" w:themeColor="text1"/>
            <w:lang w:val="en-GB"/>
          </w:rPr>
          <w:id w:val="-1335987050"/>
          <w:citation/>
        </w:sdtPr>
        <w:sdtContent>
          <w:r w:rsidR="00683297" w:rsidRPr="00BC4E1A">
            <w:rPr>
              <w:color w:val="000000" w:themeColor="text1"/>
              <w:lang w:val="en-GB"/>
            </w:rPr>
            <w:fldChar w:fldCharType="begin"/>
          </w:r>
          <w:r w:rsidR="00683297" w:rsidRPr="00BC4E1A">
            <w:rPr>
              <w:color w:val="000000" w:themeColor="text1"/>
              <w:lang w:val="en-GB"/>
            </w:rPr>
            <w:instrText xml:space="preserve"> CITATION The162 \l 2057 </w:instrText>
          </w:r>
          <w:r w:rsidR="00683297" w:rsidRPr="00BC4E1A">
            <w:rPr>
              <w:color w:val="000000" w:themeColor="text1"/>
              <w:lang w:val="en-GB"/>
            </w:rPr>
            <w:fldChar w:fldCharType="separate"/>
          </w:r>
          <w:r w:rsidR="00792EDD" w:rsidRPr="00BC4E1A">
            <w:rPr>
              <w:noProof/>
              <w:color w:val="000000" w:themeColor="text1"/>
              <w:lang w:val="en-GB"/>
            </w:rPr>
            <w:t>(The Society of Motor Manufacturers and Traders, 2016)</w:t>
          </w:r>
          <w:r w:rsidR="00683297" w:rsidRPr="00BC4E1A">
            <w:rPr>
              <w:color w:val="000000" w:themeColor="text1"/>
              <w:lang w:val="en-GB"/>
            </w:rPr>
            <w:fldChar w:fldCharType="end"/>
          </w:r>
        </w:sdtContent>
      </w:sdt>
    </w:p>
    <w:p w14:paraId="37FA8CC1" w14:textId="77777777" w:rsidR="006E2B37" w:rsidRPr="00BC4E1A" w:rsidRDefault="006E2B37" w:rsidP="00735B1D">
      <w:pPr>
        <w:jc w:val="both"/>
        <w:rPr>
          <w:b/>
          <w:color w:val="000000" w:themeColor="text1"/>
          <w:lang w:val="en-GB"/>
        </w:rPr>
      </w:pPr>
    </w:p>
    <w:p w14:paraId="32FA0662" w14:textId="234B2A7E" w:rsidR="00735B1D" w:rsidRPr="00BC4E1A" w:rsidRDefault="009A357F" w:rsidP="00735B1D">
      <w:pPr>
        <w:jc w:val="both"/>
        <w:rPr>
          <w:color w:val="000000" w:themeColor="text1"/>
          <w:lang w:val="en-GB"/>
        </w:rPr>
      </w:pPr>
      <w:r w:rsidRPr="005B05E2">
        <w:rPr>
          <w:rStyle w:val="Heading2Char"/>
          <w:rFonts w:asciiTheme="minorHAnsi" w:hAnsiTheme="minorHAnsi"/>
          <w:b/>
          <w:color w:val="000000" w:themeColor="text1"/>
          <w:sz w:val="24"/>
          <w:szCs w:val="24"/>
        </w:rPr>
        <w:t xml:space="preserve"> </w:t>
      </w:r>
      <w:bookmarkStart w:id="25" w:name="_Toc499545092"/>
      <w:r w:rsidRPr="005B05E2">
        <w:rPr>
          <w:rStyle w:val="Heading2Char"/>
          <w:rFonts w:asciiTheme="minorHAnsi" w:hAnsiTheme="minorHAnsi"/>
          <w:b/>
          <w:color w:val="000000" w:themeColor="text1"/>
          <w:sz w:val="24"/>
          <w:szCs w:val="24"/>
        </w:rPr>
        <w:t>P</w:t>
      </w:r>
      <w:r w:rsidR="00735B1D" w:rsidRPr="005B05E2">
        <w:rPr>
          <w:rStyle w:val="Heading2Char"/>
          <w:rFonts w:asciiTheme="minorHAnsi" w:hAnsiTheme="minorHAnsi"/>
          <w:b/>
          <w:color w:val="000000" w:themeColor="text1"/>
          <w:sz w:val="24"/>
          <w:szCs w:val="24"/>
        </w:rPr>
        <w:t>opularity of the E.V</w:t>
      </w:r>
      <w:bookmarkEnd w:id="25"/>
      <w:r w:rsidR="00DE5A00" w:rsidRPr="005B05E2">
        <w:rPr>
          <w:color w:val="000000" w:themeColor="text1"/>
          <w:lang w:val="en-GB"/>
        </w:rPr>
        <w:t xml:space="preserve"> </w:t>
      </w:r>
      <w:r w:rsidR="00DE5A00" w:rsidRPr="00BC4E1A">
        <w:rPr>
          <w:color w:val="000000" w:themeColor="text1"/>
          <w:lang w:val="en-GB"/>
        </w:rPr>
        <w:t>directly affects industry</w:t>
      </w:r>
      <w:r w:rsidRPr="00BC4E1A">
        <w:rPr>
          <w:color w:val="000000" w:themeColor="text1"/>
          <w:lang w:val="en-GB"/>
        </w:rPr>
        <w:t xml:space="preserve">, as popularity of a vehicle is linked to the amount of </w:t>
      </w:r>
      <w:r w:rsidR="00DE5A00" w:rsidRPr="00BC4E1A">
        <w:rPr>
          <w:color w:val="000000" w:themeColor="text1"/>
          <w:lang w:val="en-GB"/>
        </w:rPr>
        <w:t xml:space="preserve">vehicles sold. </w:t>
      </w:r>
      <w:r w:rsidR="00316FA2" w:rsidRPr="00BC4E1A">
        <w:rPr>
          <w:color w:val="000000" w:themeColor="text1"/>
          <w:lang w:val="en-GB"/>
        </w:rPr>
        <w:t>Therefore,</w:t>
      </w:r>
      <w:r w:rsidR="00DE5A00" w:rsidRPr="00BC4E1A">
        <w:rPr>
          <w:color w:val="000000" w:themeColor="text1"/>
          <w:lang w:val="en-GB"/>
        </w:rPr>
        <w:t xml:space="preserve"> companies are required to make electric vehicl</w:t>
      </w:r>
      <w:r w:rsidR="00A80367" w:rsidRPr="00BC4E1A">
        <w:rPr>
          <w:color w:val="000000" w:themeColor="text1"/>
          <w:lang w:val="en-GB"/>
        </w:rPr>
        <w:t>es a tempting option, which can often mean substantial investing</w:t>
      </w:r>
      <w:r w:rsidR="00256EB2" w:rsidRPr="00BC4E1A">
        <w:rPr>
          <w:color w:val="000000" w:themeColor="text1"/>
          <w:lang w:val="en-GB"/>
        </w:rPr>
        <w:t xml:space="preserve">. </w:t>
      </w:r>
      <w:sdt>
        <w:sdtPr>
          <w:rPr>
            <w:color w:val="000000" w:themeColor="text1"/>
            <w:lang w:val="en-GB"/>
          </w:rPr>
          <w:id w:val="-483857370"/>
          <w:citation/>
        </w:sdtPr>
        <w:sdtContent>
          <w:r w:rsidR="000D4804" w:rsidRPr="00BC4E1A">
            <w:rPr>
              <w:color w:val="000000" w:themeColor="text1"/>
              <w:lang w:val="en-GB"/>
            </w:rPr>
            <w:fldChar w:fldCharType="begin"/>
          </w:r>
          <w:r w:rsidR="000D4804" w:rsidRPr="00BC4E1A">
            <w:rPr>
              <w:color w:val="000000" w:themeColor="text1"/>
              <w:lang w:val="en-GB"/>
            </w:rPr>
            <w:instrText xml:space="preserve"> CITATION Bus16 \l 2057 </w:instrText>
          </w:r>
          <w:r w:rsidR="000D4804" w:rsidRPr="00BC4E1A">
            <w:rPr>
              <w:color w:val="000000" w:themeColor="text1"/>
              <w:lang w:val="en-GB"/>
            </w:rPr>
            <w:fldChar w:fldCharType="separate"/>
          </w:r>
          <w:r w:rsidR="00792EDD" w:rsidRPr="00BC4E1A">
            <w:rPr>
              <w:noProof/>
              <w:color w:val="000000" w:themeColor="text1"/>
              <w:lang w:val="en-GB"/>
            </w:rPr>
            <w:t>(Business Insider , 2016)</w:t>
          </w:r>
          <w:r w:rsidR="000D4804" w:rsidRPr="00BC4E1A">
            <w:rPr>
              <w:color w:val="000000" w:themeColor="text1"/>
              <w:lang w:val="en-GB"/>
            </w:rPr>
            <w:fldChar w:fldCharType="end"/>
          </w:r>
        </w:sdtContent>
      </w:sdt>
    </w:p>
    <w:p w14:paraId="627F60FC" w14:textId="77777777" w:rsidR="00430CBB" w:rsidRPr="00BC4E1A" w:rsidRDefault="00430CBB" w:rsidP="00735B1D">
      <w:pPr>
        <w:jc w:val="both"/>
        <w:rPr>
          <w:b/>
          <w:color w:val="000000" w:themeColor="text1"/>
          <w:lang w:val="en-GB"/>
        </w:rPr>
      </w:pPr>
    </w:p>
    <w:p w14:paraId="61BFBC8B" w14:textId="031FB9CA" w:rsidR="009F16A7" w:rsidRPr="00BC4E1A" w:rsidRDefault="00735B1D" w:rsidP="00735B1D">
      <w:pPr>
        <w:jc w:val="both"/>
        <w:rPr>
          <w:color w:val="000000" w:themeColor="text1"/>
        </w:rPr>
      </w:pPr>
      <w:bookmarkStart w:id="26" w:name="_Toc499545093"/>
      <w:r w:rsidRPr="005B05E2">
        <w:rPr>
          <w:rStyle w:val="Heading2Char"/>
          <w:rFonts w:asciiTheme="minorHAnsi" w:hAnsiTheme="minorHAnsi"/>
          <w:b/>
          <w:color w:val="000000" w:themeColor="text1"/>
          <w:sz w:val="24"/>
          <w:szCs w:val="24"/>
        </w:rPr>
        <w:t>Infrastructure</w:t>
      </w:r>
      <w:bookmarkEnd w:id="26"/>
      <w:r w:rsidR="00223136" w:rsidRPr="00BC4E1A">
        <w:rPr>
          <w:b/>
          <w:color w:val="000000" w:themeColor="text1"/>
        </w:rPr>
        <w:t xml:space="preserve">: </w:t>
      </w:r>
      <w:r w:rsidR="0052196A" w:rsidRPr="00BC4E1A">
        <w:rPr>
          <w:color w:val="000000" w:themeColor="text1"/>
        </w:rPr>
        <w:t>The issue</w:t>
      </w:r>
      <w:r w:rsidR="00283E5F" w:rsidRPr="00BC4E1A">
        <w:rPr>
          <w:color w:val="000000" w:themeColor="text1"/>
        </w:rPr>
        <w:t xml:space="preserve"> of infrastructure will </w:t>
      </w:r>
      <w:r w:rsidR="009F16A7" w:rsidRPr="00BC4E1A">
        <w:rPr>
          <w:color w:val="000000" w:themeColor="text1"/>
        </w:rPr>
        <w:t>inevitably</w:t>
      </w:r>
      <w:r w:rsidR="00283E5F" w:rsidRPr="00BC4E1A">
        <w:rPr>
          <w:color w:val="000000" w:themeColor="text1"/>
        </w:rPr>
        <w:t xml:space="preserve"> have to change in order for a mass acceptance of E.Vs</w:t>
      </w:r>
      <w:r w:rsidR="0052196A" w:rsidRPr="00BC4E1A">
        <w:rPr>
          <w:color w:val="000000" w:themeColor="text1"/>
        </w:rPr>
        <w:t xml:space="preserve"> </w:t>
      </w:r>
      <w:r w:rsidR="00223136" w:rsidRPr="00BC4E1A">
        <w:rPr>
          <w:color w:val="000000" w:themeColor="text1"/>
        </w:rPr>
        <w:t>sho</w:t>
      </w:r>
      <w:r w:rsidR="00E82EA8" w:rsidRPr="00BC4E1A">
        <w:rPr>
          <w:color w:val="000000" w:themeColor="text1"/>
        </w:rPr>
        <w:t>r</w:t>
      </w:r>
      <w:r w:rsidR="00223136" w:rsidRPr="00BC4E1A">
        <w:rPr>
          <w:color w:val="000000" w:themeColor="text1"/>
        </w:rPr>
        <w:t>t term</w:t>
      </w:r>
      <w:r w:rsidR="00B403CC" w:rsidRPr="00BC4E1A">
        <w:rPr>
          <w:color w:val="000000" w:themeColor="text1"/>
        </w:rPr>
        <w:t>. Despite the number of vehicle charging stated in the research section, there are still complaints about instances when electric vehicle owners have struggled to find a suitable place nearby to charge their vehicle.</w:t>
      </w:r>
      <w:sdt>
        <w:sdtPr>
          <w:rPr>
            <w:color w:val="000000" w:themeColor="text1"/>
          </w:rPr>
          <w:id w:val="404337808"/>
          <w:citation/>
        </w:sdtPr>
        <w:sdtContent>
          <w:r w:rsidR="00B403CC" w:rsidRPr="00BC4E1A">
            <w:rPr>
              <w:color w:val="000000" w:themeColor="text1"/>
            </w:rPr>
            <w:fldChar w:fldCharType="begin"/>
          </w:r>
          <w:r w:rsidR="00B403CC" w:rsidRPr="00BC4E1A">
            <w:rPr>
              <w:color w:val="000000" w:themeColor="text1"/>
              <w:lang w:val="en-GB"/>
            </w:rPr>
            <w:instrText xml:space="preserve"> CITATION The174 \l 2057 </w:instrText>
          </w:r>
          <w:r w:rsidR="00B403CC" w:rsidRPr="00BC4E1A">
            <w:rPr>
              <w:color w:val="000000" w:themeColor="text1"/>
            </w:rPr>
            <w:fldChar w:fldCharType="separate"/>
          </w:r>
          <w:r w:rsidR="00792EDD" w:rsidRPr="00BC4E1A">
            <w:rPr>
              <w:noProof/>
              <w:color w:val="000000" w:themeColor="text1"/>
              <w:lang w:val="en-GB"/>
            </w:rPr>
            <w:t xml:space="preserve"> (The Times, 2017)</w:t>
          </w:r>
          <w:r w:rsidR="00B403CC" w:rsidRPr="00BC4E1A">
            <w:rPr>
              <w:color w:val="000000" w:themeColor="text1"/>
            </w:rPr>
            <w:fldChar w:fldCharType="end"/>
          </w:r>
        </w:sdtContent>
      </w:sdt>
      <w:r w:rsidR="00B403CC" w:rsidRPr="00BC4E1A">
        <w:rPr>
          <w:color w:val="000000" w:themeColor="text1"/>
        </w:rPr>
        <w:t xml:space="preserve">. It has been suggested that this is due to sporadic and uneven placement of charging stations. </w:t>
      </w:r>
      <w:sdt>
        <w:sdtPr>
          <w:rPr>
            <w:color w:val="000000" w:themeColor="text1"/>
          </w:rPr>
          <w:id w:val="-1788191291"/>
          <w:citation/>
        </w:sdtPr>
        <w:sdtContent>
          <w:r w:rsidR="00B403CC" w:rsidRPr="00BC4E1A">
            <w:rPr>
              <w:color w:val="000000" w:themeColor="text1"/>
            </w:rPr>
            <w:fldChar w:fldCharType="begin"/>
          </w:r>
          <w:r w:rsidR="00B403CC" w:rsidRPr="00BC4E1A">
            <w:rPr>
              <w:color w:val="000000" w:themeColor="text1"/>
              <w:lang w:val="en-GB"/>
            </w:rPr>
            <w:instrText xml:space="preserve"> CITATION Tra16 \l 2057 </w:instrText>
          </w:r>
          <w:r w:rsidR="00B403CC" w:rsidRPr="00BC4E1A">
            <w:rPr>
              <w:color w:val="000000" w:themeColor="text1"/>
            </w:rPr>
            <w:fldChar w:fldCharType="separate"/>
          </w:r>
          <w:r w:rsidR="00792EDD" w:rsidRPr="00BC4E1A">
            <w:rPr>
              <w:noProof/>
              <w:color w:val="000000" w:themeColor="text1"/>
              <w:lang w:val="en-GB"/>
            </w:rPr>
            <w:t>(Transport For London, 2016)</w:t>
          </w:r>
          <w:r w:rsidR="00B403CC" w:rsidRPr="00BC4E1A">
            <w:rPr>
              <w:color w:val="000000" w:themeColor="text1"/>
            </w:rPr>
            <w:fldChar w:fldCharType="end"/>
          </w:r>
        </w:sdtContent>
      </w:sdt>
      <w:r w:rsidR="00B403CC" w:rsidRPr="00BC4E1A">
        <w:rPr>
          <w:color w:val="000000" w:themeColor="text1"/>
        </w:rPr>
        <w:t>.</w:t>
      </w:r>
    </w:p>
    <w:p w14:paraId="732739D8" w14:textId="77777777" w:rsidR="00172228" w:rsidRPr="00BC4E1A" w:rsidRDefault="00172228" w:rsidP="00735B1D">
      <w:pPr>
        <w:jc w:val="both"/>
        <w:rPr>
          <w:color w:val="000000" w:themeColor="text1"/>
        </w:rPr>
      </w:pPr>
    </w:p>
    <w:p w14:paraId="00FDC9E7" w14:textId="3070E436" w:rsidR="00293C36" w:rsidRPr="00BC4E1A" w:rsidRDefault="00735B1D" w:rsidP="00735B1D">
      <w:pPr>
        <w:jc w:val="both"/>
        <w:rPr>
          <w:color w:val="000000" w:themeColor="text1"/>
        </w:rPr>
      </w:pPr>
      <w:bookmarkStart w:id="27" w:name="_Toc499545094"/>
      <w:r w:rsidRPr="005B05E2">
        <w:rPr>
          <w:rStyle w:val="Heading2Char"/>
          <w:rFonts w:asciiTheme="minorHAnsi" w:hAnsiTheme="minorHAnsi"/>
          <w:b/>
          <w:color w:val="000000" w:themeColor="text1"/>
          <w:sz w:val="24"/>
          <w:szCs w:val="24"/>
        </w:rPr>
        <w:t>Chicken or the egg on infrastructure</w:t>
      </w:r>
      <w:r w:rsidR="00223136" w:rsidRPr="005B05E2">
        <w:rPr>
          <w:rStyle w:val="Heading2Char"/>
          <w:rFonts w:asciiTheme="minorHAnsi" w:hAnsiTheme="minorHAnsi"/>
          <w:b/>
          <w:color w:val="000000" w:themeColor="text1"/>
          <w:sz w:val="24"/>
          <w:szCs w:val="24"/>
        </w:rPr>
        <w:t>:</w:t>
      </w:r>
      <w:bookmarkEnd w:id="27"/>
      <w:r w:rsidR="003B18BB" w:rsidRPr="005B05E2">
        <w:rPr>
          <w:b/>
          <w:color w:val="000000" w:themeColor="text1"/>
        </w:rPr>
        <w:t xml:space="preserve"> </w:t>
      </w:r>
      <w:r w:rsidR="00293C36" w:rsidRPr="00BC4E1A">
        <w:rPr>
          <w:color w:val="000000" w:themeColor="text1"/>
        </w:rPr>
        <w:t xml:space="preserve">Major fuel station such as shell are now considering E.Vs as part of the future, shell are going to introduce </w:t>
      </w:r>
      <w:r w:rsidR="005E6CBD" w:rsidRPr="00BC4E1A">
        <w:rPr>
          <w:color w:val="000000" w:themeColor="text1"/>
        </w:rPr>
        <w:t>its</w:t>
      </w:r>
      <w:r w:rsidR="00293C36" w:rsidRPr="00BC4E1A">
        <w:rPr>
          <w:color w:val="000000" w:themeColor="text1"/>
        </w:rPr>
        <w:t xml:space="preserve"> first wave of charging points, with more to come in the future.</w:t>
      </w:r>
      <w:r w:rsidR="005E6CBD" w:rsidRPr="00BC4E1A">
        <w:rPr>
          <w:color w:val="000000" w:themeColor="text1"/>
        </w:rPr>
        <w:t xml:space="preserve"> </w:t>
      </w:r>
      <w:sdt>
        <w:sdtPr>
          <w:rPr>
            <w:color w:val="000000" w:themeColor="text1"/>
          </w:rPr>
          <w:id w:val="1474714102"/>
          <w:citation/>
        </w:sdtPr>
        <w:sdtContent>
          <w:r w:rsidR="00121241" w:rsidRPr="00BC4E1A">
            <w:rPr>
              <w:color w:val="000000" w:themeColor="text1"/>
            </w:rPr>
            <w:fldChar w:fldCharType="begin"/>
          </w:r>
          <w:r w:rsidR="00121241" w:rsidRPr="00BC4E1A">
            <w:rPr>
              <w:color w:val="000000" w:themeColor="text1"/>
              <w:lang w:val="en-GB"/>
            </w:rPr>
            <w:instrText xml:space="preserve"> CITATION The176 \l 2057 </w:instrText>
          </w:r>
          <w:r w:rsidR="00121241" w:rsidRPr="00BC4E1A">
            <w:rPr>
              <w:color w:val="000000" w:themeColor="text1"/>
            </w:rPr>
            <w:fldChar w:fldCharType="separate"/>
          </w:r>
          <w:r w:rsidR="00792EDD" w:rsidRPr="00BC4E1A">
            <w:rPr>
              <w:noProof/>
              <w:color w:val="000000" w:themeColor="text1"/>
              <w:lang w:val="en-GB"/>
            </w:rPr>
            <w:t>(The Gaurdian , 2017)</w:t>
          </w:r>
          <w:r w:rsidR="00121241" w:rsidRPr="00BC4E1A">
            <w:rPr>
              <w:color w:val="000000" w:themeColor="text1"/>
            </w:rPr>
            <w:fldChar w:fldCharType="end"/>
          </w:r>
        </w:sdtContent>
      </w:sdt>
      <w:r w:rsidR="00293C36" w:rsidRPr="00BC4E1A">
        <w:rPr>
          <w:color w:val="000000" w:themeColor="text1"/>
        </w:rPr>
        <w:t xml:space="preserve"> </w:t>
      </w:r>
      <w:r w:rsidR="005E6CBD" w:rsidRPr="00BC4E1A">
        <w:rPr>
          <w:color w:val="000000" w:themeColor="text1"/>
        </w:rPr>
        <w:t xml:space="preserve">If major fuel providers follow </w:t>
      </w:r>
      <w:r w:rsidR="009B1DE4" w:rsidRPr="00BC4E1A">
        <w:rPr>
          <w:color w:val="000000" w:themeColor="text1"/>
        </w:rPr>
        <w:t>suite;</w:t>
      </w:r>
      <w:r w:rsidR="005E6CBD" w:rsidRPr="00BC4E1A">
        <w:rPr>
          <w:color w:val="000000" w:themeColor="text1"/>
        </w:rPr>
        <w:t xml:space="preserve"> they may be able to overcome the chicken or the egg effect. </w:t>
      </w:r>
    </w:p>
    <w:p w14:paraId="048B38BB" w14:textId="77777777" w:rsidR="00293C36" w:rsidRPr="005B05E2" w:rsidRDefault="00293C36" w:rsidP="00735B1D">
      <w:pPr>
        <w:jc w:val="both"/>
        <w:rPr>
          <w:b/>
          <w:color w:val="000000" w:themeColor="text1"/>
        </w:rPr>
      </w:pPr>
    </w:p>
    <w:p w14:paraId="762FB79E" w14:textId="086C9013" w:rsidR="00DD2D34" w:rsidRPr="00BC4E1A" w:rsidRDefault="00735B1D" w:rsidP="00DD2D34">
      <w:pPr>
        <w:rPr>
          <w:rFonts w:eastAsia="Times New Roman" w:cs="Arial"/>
          <w:color w:val="000000" w:themeColor="text1"/>
          <w:shd w:val="clear" w:color="auto" w:fill="FFFFFF"/>
        </w:rPr>
      </w:pPr>
      <w:bookmarkStart w:id="28" w:name="_Toc499545095"/>
      <w:r w:rsidRPr="005B05E2">
        <w:rPr>
          <w:rStyle w:val="Heading2Char"/>
          <w:rFonts w:asciiTheme="minorHAnsi" w:hAnsiTheme="minorHAnsi"/>
          <w:b/>
          <w:color w:val="000000" w:themeColor="text1"/>
          <w:sz w:val="24"/>
          <w:szCs w:val="24"/>
        </w:rPr>
        <w:t xml:space="preserve">Range and </w:t>
      </w:r>
      <w:r w:rsidR="00223136" w:rsidRPr="005B05E2">
        <w:rPr>
          <w:rStyle w:val="Heading2Char"/>
          <w:rFonts w:asciiTheme="minorHAnsi" w:hAnsiTheme="minorHAnsi"/>
          <w:b/>
          <w:color w:val="000000" w:themeColor="text1"/>
          <w:sz w:val="24"/>
          <w:szCs w:val="24"/>
        </w:rPr>
        <w:t>Charge Time:</w:t>
      </w:r>
      <w:bookmarkEnd w:id="28"/>
      <w:r w:rsidR="005A4BC8" w:rsidRPr="005B05E2">
        <w:rPr>
          <w:color w:val="000000" w:themeColor="text1"/>
        </w:rPr>
        <w:t xml:space="preserve">  </w:t>
      </w:r>
      <w:r w:rsidR="005A4BC8" w:rsidRPr="00BC4E1A">
        <w:rPr>
          <w:color w:val="000000" w:themeColor="text1"/>
        </w:rPr>
        <w:t>The term ‘range anxiety’ is frequently used in describing the negative opinions toward electric vehicles. Despite there being electric vehicles out there with impressive electric ranges, they do come at a cost, which can be enough to dissuade a vehicle owner from considering E.Vs.</w:t>
      </w:r>
      <w:r w:rsidR="00E06DC9" w:rsidRPr="00BC4E1A">
        <w:rPr>
          <w:color w:val="000000" w:themeColor="text1"/>
        </w:rPr>
        <w:t xml:space="preserve"> </w:t>
      </w:r>
      <w:sdt>
        <w:sdtPr>
          <w:rPr>
            <w:color w:val="000000" w:themeColor="text1"/>
          </w:rPr>
          <w:id w:val="-1761903587"/>
          <w:citation/>
        </w:sdtPr>
        <w:sdtContent>
          <w:r w:rsidR="00E06DC9" w:rsidRPr="00BC4E1A">
            <w:rPr>
              <w:color w:val="000000" w:themeColor="text1"/>
            </w:rPr>
            <w:fldChar w:fldCharType="begin"/>
          </w:r>
          <w:r w:rsidR="00E06DC9" w:rsidRPr="00BC4E1A">
            <w:rPr>
              <w:color w:val="000000" w:themeColor="text1"/>
              <w:lang w:val="en-GB"/>
            </w:rPr>
            <w:instrText xml:space="preserve"> CITATION Cla17 \l 2057 </w:instrText>
          </w:r>
          <w:r w:rsidR="00E06DC9" w:rsidRPr="00BC4E1A">
            <w:rPr>
              <w:color w:val="000000" w:themeColor="text1"/>
            </w:rPr>
            <w:fldChar w:fldCharType="separate"/>
          </w:r>
          <w:r w:rsidR="00792EDD" w:rsidRPr="00BC4E1A">
            <w:rPr>
              <w:noProof/>
              <w:color w:val="000000" w:themeColor="text1"/>
              <w:lang w:val="en-GB"/>
            </w:rPr>
            <w:t>(Clark, 2017)</w:t>
          </w:r>
          <w:r w:rsidR="00E06DC9" w:rsidRPr="00BC4E1A">
            <w:rPr>
              <w:color w:val="000000" w:themeColor="text1"/>
            </w:rPr>
            <w:fldChar w:fldCharType="end"/>
          </w:r>
        </w:sdtContent>
      </w:sdt>
      <w:r w:rsidR="005A4BC8" w:rsidRPr="00BC4E1A">
        <w:rPr>
          <w:color w:val="000000" w:themeColor="text1"/>
        </w:rPr>
        <w:t xml:space="preserve"> </w:t>
      </w:r>
      <w:r w:rsidR="00DD2D34" w:rsidRPr="00BC4E1A">
        <w:rPr>
          <w:color w:val="000000" w:themeColor="text1"/>
        </w:rPr>
        <w:t xml:space="preserve">However, </w:t>
      </w:r>
      <w:r w:rsidR="00DD2D34" w:rsidRPr="00BC4E1A">
        <w:rPr>
          <w:rFonts w:eastAsia="Times New Roman" w:cs="Arial"/>
          <w:color w:val="000000" w:themeColor="text1"/>
          <w:shd w:val="clear" w:color="auto" w:fill="FFFFFF"/>
        </w:rPr>
        <w:t>Battery materials and designs are changing positively, but arguably, not enough to support an easy transition to using electric vehicles in the same fashion as fuel based vehicles; meaning despite the progress of modern battery technology, there are still concerns with ran</w:t>
      </w:r>
      <w:r w:rsidR="00C946EE" w:rsidRPr="00BC4E1A">
        <w:rPr>
          <w:rFonts w:eastAsia="Times New Roman" w:cs="Arial"/>
          <w:color w:val="000000" w:themeColor="text1"/>
          <w:shd w:val="clear" w:color="auto" w:fill="FFFFFF"/>
        </w:rPr>
        <w:t xml:space="preserve">ge, charge time and durability, therefore it is likely that this issue will affect the industry for a medium term. </w:t>
      </w:r>
    </w:p>
    <w:p w14:paraId="7628615F" w14:textId="13EEBCC4" w:rsidR="005A4BC8" w:rsidRPr="00BC4E1A" w:rsidRDefault="005A4BC8" w:rsidP="005A4BC8">
      <w:pPr>
        <w:jc w:val="both"/>
        <w:rPr>
          <w:color w:val="000000" w:themeColor="text1"/>
        </w:rPr>
      </w:pPr>
    </w:p>
    <w:p w14:paraId="3D96B5F8" w14:textId="2774F34C" w:rsidR="00735B1D" w:rsidRPr="00BC4E1A" w:rsidRDefault="00735B1D" w:rsidP="00735B1D">
      <w:pPr>
        <w:jc w:val="both"/>
        <w:rPr>
          <w:b/>
          <w:color w:val="000000" w:themeColor="text1"/>
        </w:rPr>
      </w:pPr>
    </w:p>
    <w:p w14:paraId="59CFC1EF" w14:textId="39CB3CB9" w:rsidR="00735B1D" w:rsidRPr="005B05E2" w:rsidRDefault="00735B1D" w:rsidP="005B05E2">
      <w:pPr>
        <w:pStyle w:val="Heading2"/>
        <w:rPr>
          <w:rFonts w:asciiTheme="minorHAnsi" w:hAnsiTheme="minorHAnsi"/>
          <w:b/>
          <w:color w:val="000000" w:themeColor="text1"/>
          <w:sz w:val="24"/>
          <w:szCs w:val="24"/>
        </w:rPr>
      </w:pPr>
      <w:bookmarkStart w:id="29" w:name="_Toc499545096"/>
      <w:r w:rsidRPr="005B05E2">
        <w:rPr>
          <w:rFonts w:asciiTheme="minorHAnsi" w:hAnsiTheme="minorHAnsi"/>
          <w:b/>
          <w:color w:val="000000" w:themeColor="text1"/>
          <w:sz w:val="24"/>
          <w:szCs w:val="24"/>
        </w:rPr>
        <w:lastRenderedPageBreak/>
        <w:t>Vehicles with extended range and performance</w:t>
      </w:r>
      <w:r w:rsidR="00726696" w:rsidRPr="005B05E2">
        <w:rPr>
          <w:rFonts w:asciiTheme="minorHAnsi" w:hAnsiTheme="minorHAnsi"/>
          <w:b/>
          <w:color w:val="000000" w:themeColor="text1"/>
          <w:sz w:val="24"/>
          <w:szCs w:val="24"/>
        </w:rPr>
        <w:t xml:space="preserve">, this should have a short term positive affect on </w:t>
      </w:r>
      <w:r w:rsidR="00A6132C" w:rsidRPr="005B05E2">
        <w:rPr>
          <w:rFonts w:asciiTheme="minorHAnsi" w:hAnsiTheme="minorHAnsi"/>
          <w:b/>
          <w:color w:val="000000" w:themeColor="text1"/>
          <w:sz w:val="24"/>
          <w:szCs w:val="24"/>
        </w:rPr>
        <w:t>industry</w:t>
      </w:r>
      <w:bookmarkEnd w:id="29"/>
      <w:r w:rsidR="00A6132C" w:rsidRPr="005B05E2">
        <w:rPr>
          <w:rFonts w:asciiTheme="minorHAnsi" w:hAnsiTheme="minorHAnsi"/>
          <w:b/>
          <w:color w:val="000000" w:themeColor="text1"/>
          <w:sz w:val="24"/>
          <w:szCs w:val="24"/>
        </w:rPr>
        <w:t xml:space="preserve"> </w:t>
      </w:r>
    </w:p>
    <w:p w14:paraId="57CF81B3" w14:textId="77777777" w:rsidR="00832ED2" w:rsidRPr="00223136" w:rsidRDefault="00832ED2" w:rsidP="00735B1D">
      <w:pPr>
        <w:jc w:val="both"/>
        <w:rPr>
          <w:b/>
          <w:color w:val="000000" w:themeColor="text1"/>
        </w:rPr>
      </w:pPr>
    </w:p>
    <w:p w14:paraId="2D673DF8" w14:textId="35915377" w:rsidR="00AD4153" w:rsidRPr="00AD4153" w:rsidRDefault="00735B1D" w:rsidP="00AD4153">
      <w:pPr>
        <w:jc w:val="both"/>
        <w:rPr>
          <w:b/>
        </w:rPr>
      </w:pPr>
      <w:bookmarkStart w:id="30" w:name="_Toc499545097"/>
      <w:r w:rsidRPr="005B05E2">
        <w:rPr>
          <w:rStyle w:val="Heading2Char"/>
          <w:rFonts w:asciiTheme="minorHAnsi" w:hAnsiTheme="minorHAnsi"/>
          <w:b/>
          <w:color w:val="000000" w:themeColor="text1"/>
          <w:sz w:val="24"/>
          <w:szCs w:val="24"/>
        </w:rPr>
        <w:t>Maintenance</w:t>
      </w:r>
      <w:bookmarkEnd w:id="30"/>
      <w:r w:rsidRPr="00223136">
        <w:rPr>
          <w:b/>
        </w:rPr>
        <w:t xml:space="preserve"> </w:t>
      </w:r>
      <w:r w:rsidR="00AD4153">
        <w:rPr>
          <w:b/>
        </w:rPr>
        <w:t xml:space="preserve">- </w:t>
      </w:r>
      <w:r w:rsidR="00AD4153">
        <w:t>As discussed,</w:t>
      </w:r>
      <w:r w:rsidR="00AD4153" w:rsidRPr="00E9609E">
        <w:t xml:space="preserve"> electric vehicles are increasing in popularity</w:t>
      </w:r>
      <w:r w:rsidR="00AD4153">
        <w:t xml:space="preserve">, but when it comes to maintaining an electric vehicle, are there enough qualified garages out there to appropriately maintain electric vehicles, especially if their numbers keep increasing. </w:t>
      </w:r>
      <w:r w:rsidR="006D4486">
        <w:t xml:space="preserve">There needs to be a drastic increase in trained mechanics with the knowledge to </w:t>
      </w:r>
      <w:r w:rsidR="00470DA0">
        <w:t xml:space="preserve">maintain E.Vs, to train this will come at a </w:t>
      </w:r>
      <w:r w:rsidR="005326AD">
        <w:t xml:space="preserve">substantial cost to automotive companies, but when achieved, it should provide electric vehicle owners with the confidence that they can have their E.V maintained effectively. </w:t>
      </w:r>
    </w:p>
    <w:p w14:paraId="2BC9EC36" w14:textId="60BA2A47" w:rsidR="00223136" w:rsidRDefault="00223136" w:rsidP="009F0670">
      <w:pPr>
        <w:tabs>
          <w:tab w:val="left" w:pos="3230"/>
        </w:tabs>
        <w:jc w:val="both"/>
        <w:rPr>
          <w:b/>
        </w:rPr>
      </w:pPr>
    </w:p>
    <w:p w14:paraId="7F6E980E" w14:textId="09BD69E8" w:rsidR="00735B1D" w:rsidRDefault="00735B1D" w:rsidP="00735B1D">
      <w:pPr>
        <w:jc w:val="both"/>
      </w:pPr>
      <w:bookmarkStart w:id="31" w:name="_Toc499545098"/>
      <w:r w:rsidRPr="005B05E2">
        <w:rPr>
          <w:rStyle w:val="Heading2Char"/>
          <w:rFonts w:asciiTheme="minorHAnsi" w:hAnsiTheme="minorHAnsi"/>
          <w:b/>
          <w:color w:val="000000" w:themeColor="text1"/>
          <w:sz w:val="24"/>
          <w:szCs w:val="24"/>
        </w:rPr>
        <w:t>Companies Pledge to go Electric</w:t>
      </w:r>
      <w:bookmarkEnd w:id="31"/>
      <w:r w:rsidRPr="005B4C84">
        <w:rPr>
          <w:b/>
        </w:rPr>
        <w:t>:</w:t>
      </w:r>
      <w:r w:rsidR="004C4C5F" w:rsidRPr="005B4C84">
        <w:rPr>
          <w:b/>
        </w:rPr>
        <w:t xml:space="preserve"> </w:t>
      </w:r>
      <w:r w:rsidR="00106493" w:rsidRPr="005B4C84">
        <w:t>with these well-known car companies publicly pledging to move towards electric and hybrid vehi</w:t>
      </w:r>
      <w:r w:rsidR="00DC0E6B">
        <w:t>cles, this could</w:t>
      </w:r>
      <w:r w:rsidR="005B4C84">
        <w:t xml:space="preserve"> prompt other companies to move toward </w:t>
      </w:r>
      <w:r w:rsidR="00D05250">
        <w:t xml:space="preserve">these future vehicles. </w:t>
      </w:r>
    </w:p>
    <w:p w14:paraId="1B7A7E69" w14:textId="77777777" w:rsidR="009F0670" w:rsidRDefault="009F0670" w:rsidP="00735B1D">
      <w:pPr>
        <w:jc w:val="both"/>
      </w:pPr>
    </w:p>
    <w:p w14:paraId="22D872F8" w14:textId="77777777" w:rsidR="00106493" w:rsidRPr="00223136" w:rsidRDefault="00106493" w:rsidP="00735B1D">
      <w:pPr>
        <w:jc w:val="both"/>
        <w:rPr>
          <w:b/>
          <w:sz w:val="22"/>
          <w:szCs w:val="22"/>
        </w:rPr>
      </w:pPr>
    </w:p>
    <w:p w14:paraId="50CC5602" w14:textId="5134A13B" w:rsidR="00735B1D" w:rsidRPr="005B05E2" w:rsidRDefault="00735B1D" w:rsidP="005B05E2">
      <w:pPr>
        <w:pStyle w:val="Heading2"/>
        <w:rPr>
          <w:rFonts w:asciiTheme="minorHAnsi" w:hAnsiTheme="minorHAnsi"/>
          <w:b/>
          <w:color w:val="000000" w:themeColor="text1"/>
          <w:sz w:val="24"/>
          <w:szCs w:val="24"/>
        </w:rPr>
      </w:pPr>
      <w:bookmarkStart w:id="32" w:name="_Toc499545099"/>
      <w:r w:rsidRPr="005B05E2">
        <w:rPr>
          <w:rFonts w:asciiTheme="minorHAnsi" w:hAnsiTheme="minorHAnsi"/>
          <w:b/>
          <w:color w:val="000000" w:themeColor="text1"/>
          <w:sz w:val="24"/>
          <w:szCs w:val="24"/>
        </w:rPr>
        <w:t>NEDC compared to the WLTP and RDE</w:t>
      </w:r>
      <w:r w:rsidR="00E82EA8" w:rsidRPr="005B05E2">
        <w:rPr>
          <w:rFonts w:asciiTheme="minorHAnsi" w:hAnsiTheme="minorHAnsi"/>
          <w:b/>
          <w:color w:val="000000" w:themeColor="text1"/>
          <w:sz w:val="24"/>
          <w:szCs w:val="24"/>
        </w:rPr>
        <w:t xml:space="preserve"> short to medium</w:t>
      </w:r>
      <w:bookmarkEnd w:id="32"/>
    </w:p>
    <w:p w14:paraId="223E6157" w14:textId="77777777" w:rsidR="009F0670" w:rsidRPr="00900E28" w:rsidRDefault="009F0670" w:rsidP="009F0670">
      <w:pPr>
        <w:jc w:val="both"/>
      </w:pPr>
      <w:r w:rsidRPr="00900E28">
        <w:t>The WLTP and NEDC are compared regularly as the WLTP is referred to as the improved replacement. There are a few major differences of how the NEDC and WTLP differ, the table below highlights some of the changes that make the WTLP an ‘improved’ test procedure:</w:t>
      </w:r>
    </w:p>
    <w:p w14:paraId="4E291056" w14:textId="77777777" w:rsidR="009F0670" w:rsidRPr="00580BCC" w:rsidRDefault="009F0670" w:rsidP="009F0670">
      <w:pPr>
        <w:jc w:val="both"/>
        <w:rPr>
          <w:sz w:val="22"/>
          <w:szCs w:val="22"/>
        </w:rPr>
      </w:pPr>
      <w:r w:rsidRPr="0010396D">
        <w:rPr>
          <w:noProof/>
          <w:sz w:val="22"/>
          <w:szCs w:val="22"/>
        </w:rPr>
        <w:drawing>
          <wp:anchor distT="0" distB="0" distL="114300" distR="114300" simplePos="0" relativeHeight="251671552" behindDoc="0" locked="0" layoutInCell="1" allowOverlap="1" wp14:anchorId="1EDC85A9" wp14:editId="0D00722C">
            <wp:simplePos x="0" y="0"/>
            <wp:positionH relativeFrom="column">
              <wp:posOffset>-518160</wp:posOffset>
            </wp:positionH>
            <wp:positionV relativeFrom="paragraph">
              <wp:posOffset>191135</wp:posOffset>
            </wp:positionV>
            <wp:extent cx="6800850" cy="345567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800850" cy="3455670"/>
                    </a:xfrm>
                    <a:prstGeom prst="rect">
                      <a:avLst/>
                    </a:prstGeom>
                  </pic:spPr>
                </pic:pic>
              </a:graphicData>
            </a:graphic>
            <wp14:sizeRelH relativeFrom="margin">
              <wp14:pctWidth>0</wp14:pctWidth>
            </wp14:sizeRelH>
            <wp14:sizeRelV relativeFrom="margin">
              <wp14:pctHeight>0</wp14:pctHeight>
            </wp14:sizeRelV>
          </wp:anchor>
        </w:drawing>
      </w:r>
    </w:p>
    <w:p w14:paraId="186482E5" w14:textId="77777777" w:rsidR="009F0670" w:rsidRDefault="009F0670" w:rsidP="009F0670">
      <w:pPr>
        <w:jc w:val="both"/>
        <w:rPr>
          <w:sz w:val="22"/>
          <w:szCs w:val="22"/>
        </w:rPr>
      </w:pPr>
    </w:p>
    <w:p w14:paraId="4F32923B" w14:textId="3382CFD1" w:rsidR="009F0670" w:rsidRPr="00BC4E1A" w:rsidRDefault="00785A9A" w:rsidP="009F0670">
      <w:pPr>
        <w:jc w:val="both"/>
        <w:rPr>
          <w:color w:val="000000" w:themeColor="text1"/>
          <w:sz w:val="22"/>
          <w:szCs w:val="22"/>
        </w:rPr>
      </w:pPr>
      <w:sdt>
        <w:sdtPr>
          <w:rPr>
            <w:color w:val="000000" w:themeColor="text1"/>
            <w:sz w:val="22"/>
            <w:szCs w:val="22"/>
          </w:rPr>
          <w:id w:val="1356695535"/>
          <w:citation/>
        </w:sdtPr>
        <w:sdtContent>
          <w:r w:rsidR="009F0670" w:rsidRPr="00BC4E1A">
            <w:rPr>
              <w:color w:val="000000" w:themeColor="text1"/>
              <w:sz w:val="22"/>
              <w:szCs w:val="22"/>
            </w:rPr>
            <w:fldChar w:fldCharType="begin"/>
          </w:r>
          <w:r w:rsidR="009F0670" w:rsidRPr="00BC4E1A">
            <w:rPr>
              <w:color w:val="000000" w:themeColor="text1"/>
              <w:sz w:val="22"/>
              <w:szCs w:val="22"/>
            </w:rPr>
            <w:instrText xml:space="preserve"> CITATION WLT17 \l 2057 </w:instrText>
          </w:r>
          <w:r w:rsidR="009F0670" w:rsidRPr="00BC4E1A">
            <w:rPr>
              <w:color w:val="000000" w:themeColor="text1"/>
              <w:sz w:val="22"/>
              <w:szCs w:val="22"/>
            </w:rPr>
            <w:fldChar w:fldCharType="separate"/>
          </w:r>
          <w:r w:rsidR="00792EDD" w:rsidRPr="00BC4E1A">
            <w:rPr>
              <w:noProof/>
              <w:color w:val="000000" w:themeColor="text1"/>
              <w:sz w:val="22"/>
              <w:szCs w:val="22"/>
            </w:rPr>
            <w:t>(WLTPfacts, 2017)</w:t>
          </w:r>
          <w:r w:rsidR="009F0670" w:rsidRPr="00BC4E1A">
            <w:rPr>
              <w:color w:val="000000" w:themeColor="text1"/>
              <w:sz w:val="22"/>
              <w:szCs w:val="22"/>
            </w:rPr>
            <w:fldChar w:fldCharType="end"/>
          </w:r>
        </w:sdtContent>
      </w:sdt>
    </w:p>
    <w:p w14:paraId="1EF4BEF4" w14:textId="77777777" w:rsidR="00782AC5" w:rsidRPr="00BC4E1A" w:rsidRDefault="00782AC5" w:rsidP="009F0670">
      <w:pPr>
        <w:jc w:val="both"/>
        <w:rPr>
          <w:color w:val="000000" w:themeColor="text1"/>
          <w:sz w:val="22"/>
          <w:szCs w:val="22"/>
        </w:rPr>
      </w:pPr>
    </w:p>
    <w:p w14:paraId="6220C96F" w14:textId="77777777" w:rsidR="009F0670" w:rsidRPr="00BC4E1A" w:rsidRDefault="009F0670" w:rsidP="009F0670">
      <w:pPr>
        <w:jc w:val="both"/>
        <w:rPr>
          <w:color w:val="000000" w:themeColor="text1"/>
        </w:rPr>
      </w:pPr>
      <w:r w:rsidRPr="00BC4E1A">
        <w:rPr>
          <w:color w:val="000000" w:themeColor="text1"/>
        </w:rPr>
        <w:t xml:space="preserve">Comparative tests have shown that NEDC and WLTP have seen differences in CO2 readings of up to eleven percent and also discrepancies of energy usage of up to 44% </w:t>
      </w:r>
      <w:sdt>
        <w:sdtPr>
          <w:rPr>
            <w:color w:val="000000" w:themeColor="text1"/>
          </w:rPr>
          <w:id w:val="1987056843"/>
          <w:citation/>
        </w:sdtPr>
        <w:sdtContent>
          <w:r w:rsidRPr="00BC4E1A">
            <w:rPr>
              <w:color w:val="000000" w:themeColor="text1"/>
            </w:rPr>
            <w:fldChar w:fldCharType="begin"/>
          </w:r>
          <w:r w:rsidRPr="00BC4E1A">
            <w:rPr>
              <w:color w:val="000000" w:themeColor="text1"/>
            </w:rPr>
            <w:instrText xml:space="preserve"> CITATION Jel16 \l 2057 </w:instrText>
          </w:r>
          <w:r w:rsidRPr="00BC4E1A">
            <w:rPr>
              <w:color w:val="000000" w:themeColor="text1"/>
            </w:rPr>
            <w:fldChar w:fldCharType="separate"/>
          </w:r>
          <w:r w:rsidR="00792EDD" w:rsidRPr="00BC4E1A">
            <w:rPr>
              <w:noProof/>
              <w:color w:val="000000" w:themeColor="text1"/>
            </w:rPr>
            <w:t>(Jelica Pavlovic, 2016)</w:t>
          </w:r>
          <w:r w:rsidRPr="00BC4E1A">
            <w:rPr>
              <w:color w:val="000000" w:themeColor="text1"/>
            </w:rPr>
            <w:fldChar w:fldCharType="end"/>
          </w:r>
        </w:sdtContent>
      </w:sdt>
      <w:r w:rsidRPr="00BC4E1A">
        <w:rPr>
          <w:color w:val="000000" w:themeColor="text1"/>
        </w:rPr>
        <w:t xml:space="preserve">. </w:t>
      </w:r>
    </w:p>
    <w:p w14:paraId="186861F0" w14:textId="77777777" w:rsidR="00782AC5" w:rsidRPr="00BC4E1A" w:rsidRDefault="00782AC5" w:rsidP="009F0670">
      <w:pPr>
        <w:jc w:val="both"/>
        <w:rPr>
          <w:color w:val="000000" w:themeColor="text1"/>
        </w:rPr>
      </w:pPr>
    </w:p>
    <w:p w14:paraId="28C15DA5" w14:textId="067BEAAA" w:rsidR="00507068" w:rsidRPr="00BC4E1A" w:rsidRDefault="00785A9A" w:rsidP="004C6B98">
      <w:pPr>
        <w:jc w:val="both"/>
        <w:rPr>
          <w:color w:val="000000" w:themeColor="text1"/>
          <w:lang w:val="en-GB"/>
        </w:rPr>
      </w:pPr>
      <w:sdt>
        <w:sdtPr>
          <w:rPr>
            <w:color w:val="000000" w:themeColor="text1"/>
            <w:lang w:val="en-GB"/>
          </w:rPr>
          <w:id w:val="1604222983"/>
          <w:citation/>
        </w:sdtPr>
        <w:sdtContent>
          <w:r w:rsidR="00782AC5" w:rsidRPr="00BC4E1A">
            <w:rPr>
              <w:color w:val="000000" w:themeColor="text1"/>
              <w:lang w:val="en-GB"/>
            </w:rPr>
            <w:fldChar w:fldCharType="begin"/>
          </w:r>
          <w:r w:rsidR="00782AC5" w:rsidRPr="00BC4E1A">
            <w:rPr>
              <w:color w:val="000000" w:themeColor="text1"/>
              <w:lang w:val="en-GB"/>
            </w:rPr>
            <w:instrText xml:space="preserve"> CITATION Vic17 \l 2057 </w:instrText>
          </w:r>
          <w:r w:rsidR="00782AC5" w:rsidRPr="00BC4E1A">
            <w:rPr>
              <w:color w:val="000000" w:themeColor="text1"/>
              <w:lang w:val="en-GB"/>
            </w:rPr>
            <w:fldChar w:fldCharType="separate"/>
          </w:r>
          <w:r w:rsidR="00792EDD" w:rsidRPr="00BC4E1A">
            <w:rPr>
              <w:noProof/>
              <w:color w:val="000000" w:themeColor="text1"/>
              <w:lang w:val="en-GB"/>
            </w:rPr>
            <w:t>(Greene, 2017)</w:t>
          </w:r>
          <w:r w:rsidR="00782AC5" w:rsidRPr="00BC4E1A">
            <w:rPr>
              <w:color w:val="000000" w:themeColor="text1"/>
              <w:lang w:val="en-GB"/>
            </w:rPr>
            <w:fldChar w:fldCharType="end"/>
          </w:r>
        </w:sdtContent>
      </w:sdt>
    </w:p>
    <w:p w14:paraId="2F18AA2D" w14:textId="77777777" w:rsidR="00C6278A" w:rsidRPr="005B05E2" w:rsidRDefault="00C6278A" w:rsidP="005B05E2">
      <w:pPr>
        <w:pStyle w:val="Heading1"/>
        <w:rPr>
          <w:rFonts w:asciiTheme="minorHAnsi" w:hAnsiTheme="minorHAnsi"/>
          <w:color w:val="000000" w:themeColor="text1"/>
          <w:sz w:val="24"/>
          <w:szCs w:val="24"/>
          <w:lang w:val="en-GB"/>
        </w:rPr>
      </w:pPr>
      <w:bookmarkStart w:id="33" w:name="_Toc499545100"/>
      <w:r w:rsidRPr="005B05E2">
        <w:rPr>
          <w:rFonts w:asciiTheme="minorHAnsi" w:hAnsiTheme="minorHAnsi"/>
          <w:color w:val="000000" w:themeColor="text1"/>
          <w:sz w:val="24"/>
          <w:szCs w:val="24"/>
          <w:lang w:val="en-GB"/>
        </w:rPr>
        <w:lastRenderedPageBreak/>
        <w:t>Discussion</w:t>
      </w:r>
      <w:bookmarkEnd w:id="33"/>
      <w:r w:rsidRPr="005B05E2">
        <w:rPr>
          <w:rFonts w:asciiTheme="minorHAnsi" w:hAnsiTheme="minorHAnsi"/>
          <w:color w:val="000000" w:themeColor="text1"/>
          <w:sz w:val="24"/>
          <w:szCs w:val="24"/>
          <w:lang w:val="en-GB"/>
        </w:rPr>
        <w:t xml:space="preserve"> </w:t>
      </w:r>
    </w:p>
    <w:p w14:paraId="60453CBD" w14:textId="77777777" w:rsidR="00C6278A" w:rsidRDefault="00C6278A" w:rsidP="00C6278A">
      <w:pPr>
        <w:jc w:val="both"/>
        <w:rPr>
          <w:b/>
          <w:u w:val="single"/>
          <w:lang w:val="en-GB"/>
        </w:rPr>
      </w:pPr>
    </w:p>
    <w:p w14:paraId="5B3807EF" w14:textId="77777777" w:rsidR="00C6278A" w:rsidRPr="009720FC" w:rsidRDefault="00C6278A" w:rsidP="00C6278A">
      <w:pPr>
        <w:jc w:val="both"/>
        <w:rPr>
          <w:lang w:val="en-GB"/>
        </w:rPr>
      </w:pPr>
      <w:r w:rsidRPr="009720FC">
        <w:rPr>
          <w:lang w:val="en-GB"/>
        </w:rPr>
        <w:t xml:space="preserve">The discussion within academia and </w:t>
      </w:r>
      <w:r>
        <w:rPr>
          <w:lang w:val="en-GB"/>
        </w:rPr>
        <w:t xml:space="preserve">the media is a very mixed bag, since electric vehicles are such a controversial subject, there are opinions and discussions that vary widely, often depending on the personal opinion of the author, which appears often however much they are attempting to be impartial. </w:t>
      </w:r>
    </w:p>
    <w:p w14:paraId="1913EF34" w14:textId="3703C1AE" w:rsidR="00F56455" w:rsidRPr="005B05E2" w:rsidRDefault="00F56455" w:rsidP="005B05E2">
      <w:pPr>
        <w:pStyle w:val="Heading1"/>
        <w:rPr>
          <w:rFonts w:asciiTheme="minorHAnsi" w:hAnsiTheme="minorHAnsi"/>
          <w:color w:val="000000" w:themeColor="text1"/>
          <w:sz w:val="24"/>
          <w:szCs w:val="24"/>
          <w:lang w:val="en-GB"/>
        </w:rPr>
      </w:pPr>
      <w:bookmarkStart w:id="34" w:name="_Toc499545101"/>
      <w:r w:rsidRPr="005B05E2">
        <w:rPr>
          <w:rFonts w:asciiTheme="minorHAnsi" w:hAnsiTheme="minorHAnsi"/>
          <w:color w:val="000000" w:themeColor="text1"/>
          <w:sz w:val="24"/>
          <w:szCs w:val="24"/>
          <w:lang w:val="en-GB"/>
        </w:rPr>
        <w:t>Conclusion</w:t>
      </w:r>
      <w:bookmarkEnd w:id="34"/>
      <w:r w:rsidRPr="005B05E2">
        <w:rPr>
          <w:rFonts w:asciiTheme="minorHAnsi" w:hAnsiTheme="minorHAnsi"/>
          <w:color w:val="000000" w:themeColor="text1"/>
          <w:sz w:val="24"/>
          <w:szCs w:val="24"/>
          <w:lang w:val="en-GB"/>
        </w:rPr>
        <w:t xml:space="preserve"> </w:t>
      </w:r>
    </w:p>
    <w:p w14:paraId="4F8C44DF" w14:textId="77777777" w:rsidR="001327E9" w:rsidRDefault="001327E9" w:rsidP="004C6B98">
      <w:pPr>
        <w:jc w:val="both"/>
        <w:rPr>
          <w:b/>
          <w:u w:val="single"/>
          <w:lang w:val="en-GB"/>
        </w:rPr>
      </w:pPr>
    </w:p>
    <w:p w14:paraId="7683056A" w14:textId="77777777" w:rsidR="006466E2" w:rsidRDefault="001327E9" w:rsidP="004C6B98">
      <w:pPr>
        <w:jc w:val="both"/>
        <w:rPr>
          <w:lang w:val="en-GB"/>
        </w:rPr>
      </w:pPr>
      <w:r>
        <w:rPr>
          <w:lang w:val="en-GB"/>
        </w:rPr>
        <w:t>The main points gathered from this paper outline the</w:t>
      </w:r>
      <w:r w:rsidR="00251A34">
        <w:rPr>
          <w:lang w:val="en-GB"/>
        </w:rPr>
        <w:t xml:space="preserve"> practical</w:t>
      </w:r>
      <w:r>
        <w:rPr>
          <w:lang w:val="en-GB"/>
        </w:rPr>
        <w:t xml:space="preserve"> complications of electric vehicles</w:t>
      </w:r>
      <w:r w:rsidR="0025350E">
        <w:rPr>
          <w:lang w:val="en-GB"/>
        </w:rPr>
        <w:t xml:space="preserve"> and what needs to</w:t>
      </w:r>
      <w:r w:rsidR="00C86E79">
        <w:rPr>
          <w:lang w:val="en-GB"/>
        </w:rPr>
        <w:t xml:space="preserve"> be</w:t>
      </w:r>
      <w:r w:rsidR="0025350E">
        <w:rPr>
          <w:lang w:val="en-GB"/>
        </w:rPr>
        <w:t xml:space="preserve"> improve</w:t>
      </w:r>
      <w:r w:rsidR="00C86E79">
        <w:rPr>
          <w:lang w:val="en-GB"/>
        </w:rPr>
        <w:t>d</w:t>
      </w:r>
      <w:r w:rsidR="0025350E">
        <w:rPr>
          <w:lang w:val="en-GB"/>
        </w:rPr>
        <w:t xml:space="preserve"> to make electric vehicles a more feasible option</w:t>
      </w:r>
      <w:r w:rsidR="00034A72">
        <w:rPr>
          <w:lang w:val="en-GB"/>
        </w:rPr>
        <w:t xml:space="preserve"> for everyone, </w:t>
      </w:r>
      <w:r w:rsidR="00FB7EED">
        <w:rPr>
          <w:lang w:val="en-GB"/>
        </w:rPr>
        <w:t>such as infrastructure</w:t>
      </w:r>
      <w:r w:rsidR="00034A72">
        <w:rPr>
          <w:lang w:val="en-GB"/>
        </w:rPr>
        <w:t xml:space="preserve">, </w:t>
      </w:r>
      <w:r w:rsidR="00FB7EED">
        <w:rPr>
          <w:lang w:val="en-GB"/>
        </w:rPr>
        <w:t>battery technology</w:t>
      </w:r>
      <w:r w:rsidR="00034A72">
        <w:rPr>
          <w:lang w:val="en-GB"/>
        </w:rPr>
        <w:t>, cost and overall efficiency</w:t>
      </w:r>
      <w:r w:rsidR="00FB7EED">
        <w:rPr>
          <w:lang w:val="en-GB"/>
        </w:rPr>
        <w:t>. Once these improvements are successfully achie</w:t>
      </w:r>
      <w:r w:rsidR="00187028">
        <w:rPr>
          <w:lang w:val="en-GB"/>
        </w:rPr>
        <w:t xml:space="preserve">ved through time, </w:t>
      </w:r>
      <w:r w:rsidR="00251A34">
        <w:rPr>
          <w:lang w:val="en-GB"/>
        </w:rPr>
        <w:t>there could</w:t>
      </w:r>
      <w:r w:rsidR="00DB25F7">
        <w:rPr>
          <w:lang w:val="en-GB"/>
        </w:rPr>
        <w:t xml:space="preserve"> be little</w:t>
      </w:r>
      <w:r w:rsidR="00556969">
        <w:rPr>
          <w:lang w:val="en-GB"/>
        </w:rPr>
        <w:t xml:space="preserve"> practical</w:t>
      </w:r>
      <w:r w:rsidR="00DB25F7">
        <w:rPr>
          <w:lang w:val="en-GB"/>
        </w:rPr>
        <w:t xml:space="preserve"> reason</w:t>
      </w:r>
      <w:r w:rsidR="00556969">
        <w:rPr>
          <w:lang w:val="en-GB"/>
        </w:rPr>
        <w:t>ing</w:t>
      </w:r>
      <w:r w:rsidR="00DB25F7">
        <w:rPr>
          <w:lang w:val="en-GB"/>
        </w:rPr>
        <w:t xml:space="preserve"> for </w:t>
      </w:r>
      <w:r w:rsidR="008A7282">
        <w:rPr>
          <w:lang w:val="en-GB"/>
        </w:rPr>
        <w:t xml:space="preserve">the </w:t>
      </w:r>
      <w:r w:rsidR="00DB25F7">
        <w:rPr>
          <w:lang w:val="en-GB"/>
        </w:rPr>
        <w:t xml:space="preserve">resistance against the mass use of electric vehicles. </w:t>
      </w:r>
    </w:p>
    <w:p w14:paraId="416037D4" w14:textId="77777777" w:rsidR="006466E2" w:rsidRDefault="006466E2" w:rsidP="004C6B98">
      <w:pPr>
        <w:jc w:val="both"/>
        <w:rPr>
          <w:lang w:val="en-GB"/>
        </w:rPr>
      </w:pPr>
    </w:p>
    <w:p w14:paraId="5DED49CD" w14:textId="147DAADA" w:rsidR="006466E2" w:rsidRPr="00BC4E1A" w:rsidRDefault="00556969" w:rsidP="004C6B98">
      <w:pPr>
        <w:jc w:val="both"/>
        <w:rPr>
          <w:color w:val="000000" w:themeColor="text1"/>
          <w:lang w:val="en-GB"/>
        </w:rPr>
      </w:pPr>
      <w:r w:rsidRPr="00BC4E1A">
        <w:rPr>
          <w:color w:val="000000" w:themeColor="text1"/>
          <w:lang w:val="en-GB"/>
        </w:rPr>
        <w:t>On the other hand, the admiration for the internal combustion engine will be difficult for some to overcome, no matter how practical and efficient E.V’s become</w:t>
      </w:r>
      <w:r w:rsidR="001C1751" w:rsidRPr="00BC4E1A">
        <w:rPr>
          <w:color w:val="000000" w:themeColor="text1"/>
          <w:lang w:val="en-GB"/>
        </w:rPr>
        <w:t xml:space="preserve">. </w:t>
      </w:r>
      <w:sdt>
        <w:sdtPr>
          <w:rPr>
            <w:color w:val="000000" w:themeColor="text1"/>
            <w:lang w:val="en-GB"/>
          </w:rPr>
          <w:id w:val="658891493"/>
          <w:citation/>
        </w:sdtPr>
        <w:sdtContent>
          <w:r w:rsidR="00C73897" w:rsidRPr="00BC4E1A">
            <w:rPr>
              <w:color w:val="000000" w:themeColor="text1"/>
              <w:lang w:val="en-GB"/>
            </w:rPr>
            <w:fldChar w:fldCharType="begin"/>
          </w:r>
          <w:r w:rsidR="00C73897" w:rsidRPr="00BC4E1A">
            <w:rPr>
              <w:color w:val="000000" w:themeColor="text1"/>
              <w:lang w:val="en-GB"/>
            </w:rPr>
            <w:instrText xml:space="preserve"> CITATION The177 \l 2057 </w:instrText>
          </w:r>
          <w:r w:rsidR="00C73897" w:rsidRPr="00BC4E1A">
            <w:rPr>
              <w:color w:val="000000" w:themeColor="text1"/>
              <w:lang w:val="en-GB"/>
            </w:rPr>
            <w:fldChar w:fldCharType="separate"/>
          </w:r>
          <w:r w:rsidR="00792EDD" w:rsidRPr="00BC4E1A">
            <w:rPr>
              <w:noProof/>
              <w:color w:val="000000" w:themeColor="text1"/>
              <w:lang w:val="en-GB"/>
            </w:rPr>
            <w:t>(The Telegraph - Lifestyle, 2017)</w:t>
          </w:r>
          <w:r w:rsidR="00C73897" w:rsidRPr="00BC4E1A">
            <w:rPr>
              <w:color w:val="000000" w:themeColor="text1"/>
              <w:lang w:val="en-GB"/>
            </w:rPr>
            <w:fldChar w:fldCharType="end"/>
          </w:r>
        </w:sdtContent>
      </w:sdt>
    </w:p>
    <w:p w14:paraId="5BA8D1BC" w14:textId="77777777" w:rsidR="006466E2" w:rsidRPr="00BC4E1A" w:rsidRDefault="006466E2" w:rsidP="004C6B98">
      <w:pPr>
        <w:jc w:val="both"/>
        <w:rPr>
          <w:color w:val="000000" w:themeColor="text1"/>
          <w:lang w:val="en-GB"/>
        </w:rPr>
      </w:pPr>
    </w:p>
    <w:p w14:paraId="2C32A0EB" w14:textId="55C2D0A8" w:rsidR="006466E2" w:rsidRPr="00BC4E1A" w:rsidRDefault="001C1751" w:rsidP="004C6B98">
      <w:pPr>
        <w:jc w:val="both"/>
        <w:rPr>
          <w:color w:val="000000" w:themeColor="text1"/>
          <w:lang w:val="en-GB"/>
        </w:rPr>
      </w:pPr>
      <w:r w:rsidRPr="00BC4E1A">
        <w:rPr>
          <w:color w:val="000000" w:themeColor="text1"/>
          <w:lang w:val="en-GB"/>
        </w:rPr>
        <w:t xml:space="preserve">Unfortunately, by looking at the current and planned regulations, </w:t>
      </w:r>
      <w:r w:rsidR="00D97921" w:rsidRPr="00BC4E1A">
        <w:rPr>
          <w:color w:val="000000" w:themeColor="text1"/>
          <w:lang w:val="en-GB"/>
        </w:rPr>
        <w:t>there soon will be no choice for even the most committed</w:t>
      </w:r>
      <w:r w:rsidR="006466E2" w:rsidRPr="00BC4E1A">
        <w:rPr>
          <w:color w:val="000000" w:themeColor="text1"/>
          <w:lang w:val="en-GB"/>
        </w:rPr>
        <w:t xml:space="preserve"> internal combustion fan to own an electric or hybrid vehicle, as long as regulations continue to increase in stringency and manufacturers respond by introducing E.Vs. </w:t>
      </w:r>
      <w:sdt>
        <w:sdtPr>
          <w:rPr>
            <w:color w:val="000000" w:themeColor="text1"/>
            <w:lang w:val="en-GB"/>
          </w:rPr>
          <w:id w:val="-2113278806"/>
          <w:citation/>
        </w:sdtPr>
        <w:sdtContent>
          <w:r w:rsidR="00FE1EED" w:rsidRPr="00BC4E1A">
            <w:rPr>
              <w:color w:val="000000" w:themeColor="text1"/>
              <w:lang w:val="en-GB"/>
            </w:rPr>
            <w:fldChar w:fldCharType="begin"/>
          </w:r>
          <w:r w:rsidR="00FE1EED" w:rsidRPr="00BC4E1A">
            <w:rPr>
              <w:color w:val="000000" w:themeColor="text1"/>
              <w:lang w:val="en-GB"/>
            </w:rPr>
            <w:instrText xml:space="preserve">CITATION New17 \l 2057 </w:instrText>
          </w:r>
          <w:r w:rsidR="00FE1EED" w:rsidRPr="00BC4E1A">
            <w:rPr>
              <w:color w:val="000000" w:themeColor="text1"/>
              <w:lang w:val="en-GB"/>
            </w:rPr>
            <w:fldChar w:fldCharType="separate"/>
          </w:r>
          <w:r w:rsidR="00792EDD" w:rsidRPr="00BC4E1A">
            <w:rPr>
              <w:noProof/>
              <w:color w:val="000000" w:themeColor="text1"/>
              <w:lang w:val="en-GB"/>
            </w:rPr>
            <w:t>(BBC News, 2017)</w:t>
          </w:r>
          <w:r w:rsidR="00FE1EED" w:rsidRPr="00BC4E1A">
            <w:rPr>
              <w:color w:val="000000" w:themeColor="text1"/>
              <w:lang w:val="en-GB"/>
            </w:rPr>
            <w:fldChar w:fldCharType="end"/>
          </w:r>
        </w:sdtContent>
      </w:sdt>
    </w:p>
    <w:p w14:paraId="262A0D80" w14:textId="679C110D" w:rsidR="00F56455" w:rsidRPr="005B05E2" w:rsidRDefault="00F56455" w:rsidP="005B05E2">
      <w:pPr>
        <w:pStyle w:val="Heading1"/>
        <w:rPr>
          <w:rFonts w:asciiTheme="minorHAnsi" w:hAnsiTheme="minorHAnsi"/>
          <w:color w:val="000000" w:themeColor="text1"/>
          <w:sz w:val="24"/>
          <w:szCs w:val="24"/>
          <w:lang w:val="en-GB"/>
        </w:rPr>
      </w:pPr>
      <w:bookmarkStart w:id="35" w:name="_Toc499545102"/>
      <w:r w:rsidRPr="005B05E2">
        <w:rPr>
          <w:rFonts w:asciiTheme="minorHAnsi" w:hAnsiTheme="minorHAnsi"/>
          <w:color w:val="000000" w:themeColor="text1"/>
          <w:sz w:val="24"/>
          <w:szCs w:val="24"/>
          <w:lang w:val="en-GB"/>
        </w:rPr>
        <w:t>Evaluation</w:t>
      </w:r>
      <w:bookmarkEnd w:id="35"/>
      <w:r w:rsidRPr="005B05E2">
        <w:rPr>
          <w:rFonts w:asciiTheme="minorHAnsi" w:hAnsiTheme="minorHAnsi"/>
          <w:color w:val="000000" w:themeColor="text1"/>
          <w:sz w:val="24"/>
          <w:szCs w:val="24"/>
          <w:lang w:val="en-GB"/>
        </w:rPr>
        <w:t xml:space="preserve"> </w:t>
      </w:r>
    </w:p>
    <w:p w14:paraId="43DDA807" w14:textId="77777777" w:rsidR="00E62666" w:rsidRDefault="00E62666" w:rsidP="004C6B98">
      <w:pPr>
        <w:jc w:val="both"/>
        <w:rPr>
          <w:b/>
          <w:u w:val="single"/>
          <w:lang w:val="en-GB"/>
        </w:rPr>
      </w:pPr>
    </w:p>
    <w:p w14:paraId="2983FAF9" w14:textId="4FF8AEDF" w:rsidR="00E62666" w:rsidRPr="00D720C0" w:rsidRDefault="00D720C0" w:rsidP="004C6B98">
      <w:pPr>
        <w:jc w:val="both"/>
        <w:rPr>
          <w:lang w:val="en-GB"/>
        </w:rPr>
      </w:pPr>
      <w:r w:rsidRPr="00D720C0">
        <w:rPr>
          <w:lang w:val="en-GB"/>
        </w:rPr>
        <w:t>Looking back at the methodology, this report has effectively outlined the impact on the automotive industry</w:t>
      </w:r>
      <w:r>
        <w:rPr>
          <w:lang w:val="en-GB"/>
        </w:rPr>
        <w:t>, by looking at recent</w:t>
      </w:r>
      <w:r w:rsidR="00BF06F0">
        <w:rPr>
          <w:lang w:val="en-GB"/>
        </w:rPr>
        <w:t xml:space="preserve"> and relevan</w:t>
      </w:r>
      <w:r w:rsidR="00C6278A">
        <w:rPr>
          <w:lang w:val="en-GB"/>
        </w:rPr>
        <w:t xml:space="preserve">t reliable sources. Both sides of the argument have been included throughout the compilation of this report. </w:t>
      </w:r>
    </w:p>
    <w:p w14:paraId="584B5679" w14:textId="77777777" w:rsidR="00E1663F" w:rsidRDefault="00E1663F" w:rsidP="004C6B98">
      <w:pPr>
        <w:jc w:val="both"/>
        <w:rPr>
          <w:lang w:val="en-GB"/>
        </w:rPr>
      </w:pPr>
    </w:p>
    <w:p w14:paraId="581773EA" w14:textId="77777777" w:rsidR="00E1663F" w:rsidRDefault="00E1663F" w:rsidP="004C6B98">
      <w:pPr>
        <w:jc w:val="both"/>
        <w:rPr>
          <w:lang w:val="en-GB"/>
        </w:rPr>
      </w:pPr>
    </w:p>
    <w:p w14:paraId="5ECAA80E" w14:textId="77777777" w:rsidR="00792EDD" w:rsidRDefault="00792EDD" w:rsidP="004C6B98">
      <w:pPr>
        <w:jc w:val="both"/>
        <w:rPr>
          <w:lang w:val="en-GB"/>
        </w:rPr>
      </w:pPr>
    </w:p>
    <w:p w14:paraId="1F9E0CE9" w14:textId="77777777" w:rsidR="00792EDD" w:rsidRDefault="00792EDD" w:rsidP="004C6B98">
      <w:pPr>
        <w:jc w:val="both"/>
        <w:rPr>
          <w:lang w:val="en-GB"/>
        </w:rPr>
      </w:pPr>
    </w:p>
    <w:p w14:paraId="0D6208BC" w14:textId="77777777" w:rsidR="00792EDD" w:rsidRDefault="00792EDD" w:rsidP="004C6B98">
      <w:pPr>
        <w:jc w:val="both"/>
        <w:rPr>
          <w:lang w:val="en-GB"/>
        </w:rPr>
      </w:pPr>
    </w:p>
    <w:p w14:paraId="04F5CFB8" w14:textId="77777777" w:rsidR="00792EDD" w:rsidRDefault="00792EDD" w:rsidP="004C6B98">
      <w:pPr>
        <w:jc w:val="both"/>
        <w:rPr>
          <w:lang w:val="en-GB"/>
        </w:rPr>
      </w:pPr>
    </w:p>
    <w:p w14:paraId="652E7AE4" w14:textId="77777777" w:rsidR="00792EDD" w:rsidRDefault="00792EDD" w:rsidP="004C6B98">
      <w:pPr>
        <w:jc w:val="both"/>
        <w:rPr>
          <w:lang w:val="en-GB"/>
        </w:rPr>
      </w:pPr>
    </w:p>
    <w:p w14:paraId="432D6DBF" w14:textId="77777777" w:rsidR="00792EDD" w:rsidRDefault="00792EDD" w:rsidP="004C6B98">
      <w:pPr>
        <w:jc w:val="both"/>
        <w:rPr>
          <w:lang w:val="en-GB"/>
        </w:rPr>
      </w:pPr>
    </w:p>
    <w:p w14:paraId="40D807F6" w14:textId="77777777" w:rsidR="00792EDD" w:rsidRDefault="00792EDD" w:rsidP="004C6B98">
      <w:pPr>
        <w:jc w:val="both"/>
        <w:rPr>
          <w:lang w:val="en-GB"/>
        </w:rPr>
      </w:pPr>
    </w:p>
    <w:p w14:paraId="6299FAF4" w14:textId="77777777" w:rsidR="00792EDD" w:rsidRDefault="00792EDD" w:rsidP="004C6B98">
      <w:pPr>
        <w:jc w:val="both"/>
        <w:rPr>
          <w:lang w:val="en-GB"/>
        </w:rPr>
      </w:pPr>
    </w:p>
    <w:p w14:paraId="483D4492" w14:textId="77777777" w:rsidR="00792EDD" w:rsidRDefault="00792EDD" w:rsidP="004C6B98">
      <w:pPr>
        <w:jc w:val="both"/>
        <w:rPr>
          <w:lang w:val="en-GB"/>
        </w:rPr>
      </w:pPr>
    </w:p>
    <w:p w14:paraId="68634CA3" w14:textId="77777777" w:rsidR="00C6687E" w:rsidRDefault="00C6687E" w:rsidP="004C6B98">
      <w:pPr>
        <w:jc w:val="both"/>
        <w:rPr>
          <w:lang w:val="en-GB"/>
        </w:rPr>
      </w:pPr>
    </w:p>
    <w:bookmarkStart w:id="36" w:name="_Toc499545103" w:displacedByCustomXml="next"/>
    <w:sdt>
      <w:sdtPr>
        <w:rPr>
          <w:rFonts w:asciiTheme="minorHAnsi" w:eastAsiaTheme="minorHAnsi" w:hAnsiTheme="minorHAnsi" w:cstheme="minorBidi"/>
          <w:b w:val="0"/>
          <w:bCs w:val="0"/>
          <w:color w:val="auto"/>
          <w:sz w:val="24"/>
          <w:szCs w:val="24"/>
          <w:lang w:bidi="ar-SA"/>
        </w:rPr>
        <w:id w:val="-2055382588"/>
        <w:docPartObj>
          <w:docPartGallery w:val="Bibliographies"/>
          <w:docPartUnique/>
        </w:docPartObj>
      </w:sdtPr>
      <w:sdtContent>
        <w:p w14:paraId="78C5F01F" w14:textId="6989942A" w:rsidR="009A7B56" w:rsidRPr="00000453" w:rsidRDefault="009A7B56" w:rsidP="004C6B98">
          <w:pPr>
            <w:pStyle w:val="Heading1"/>
            <w:jc w:val="both"/>
            <w:rPr>
              <w:rFonts w:asciiTheme="minorHAnsi" w:eastAsiaTheme="minorHAnsi" w:hAnsiTheme="minorHAnsi" w:cstheme="minorBidi"/>
              <w:b w:val="0"/>
              <w:bCs w:val="0"/>
              <w:color w:val="auto"/>
              <w:sz w:val="24"/>
              <w:szCs w:val="24"/>
              <w:lang w:bidi="ar-SA"/>
            </w:rPr>
          </w:pPr>
          <w:r>
            <w:t>Bibliography</w:t>
          </w:r>
          <w:bookmarkEnd w:id="36"/>
        </w:p>
        <w:sdt>
          <w:sdtPr>
            <w:id w:val="111145805"/>
            <w:bibliography/>
          </w:sdtPr>
          <w:sdtContent>
            <w:p w14:paraId="5C6468D2" w14:textId="77777777" w:rsidR="00792EDD" w:rsidRDefault="009A7B56" w:rsidP="00792EDD">
              <w:pPr>
                <w:pStyle w:val="Bibliography"/>
                <w:rPr>
                  <w:noProof/>
                </w:rPr>
              </w:pPr>
              <w:r>
                <w:fldChar w:fldCharType="begin"/>
              </w:r>
              <w:r>
                <w:instrText xml:space="preserve"> BIBLIOGRAPHY </w:instrText>
              </w:r>
              <w:r>
                <w:fldChar w:fldCharType="separate"/>
              </w:r>
              <w:r w:rsidR="00792EDD">
                <w:rPr>
                  <w:noProof/>
                </w:rPr>
                <w:t xml:space="preserve">Andreas Schroeder, T. T., 2012. The economics of fast charging infrastructure for electric vehicles. </w:t>
              </w:r>
              <w:r w:rsidR="00792EDD">
                <w:rPr>
                  <w:i/>
                  <w:iCs/>
                  <w:noProof/>
                </w:rPr>
                <w:t xml:space="preserve">Energy Policy , </w:t>
              </w:r>
              <w:r w:rsidR="00792EDD">
                <w:rPr>
                  <w:noProof/>
                </w:rPr>
                <w:t>p. 1.</w:t>
              </w:r>
            </w:p>
            <w:p w14:paraId="13162931" w14:textId="77777777" w:rsidR="00792EDD" w:rsidRDefault="00792EDD" w:rsidP="00792EDD">
              <w:pPr>
                <w:pStyle w:val="Bibliography"/>
                <w:rPr>
                  <w:noProof/>
                </w:rPr>
              </w:pPr>
              <w:r>
                <w:rPr>
                  <w:noProof/>
                </w:rPr>
                <w:t xml:space="preserve">BBC News, 2017. </w:t>
              </w:r>
              <w:r>
                <w:rPr>
                  <w:i/>
                  <w:iCs/>
                  <w:noProof/>
                </w:rPr>
                <w:t xml:space="preserve">New diesel and petrol vehicles to be banned from 2040 in UK. </w:t>
              </w:r>
              <w:r>
                <w:rPr>
                  <w:noProof/>
                </w:rPr>
                <w:t xml:space="preserve">[Online] </w:t>
              </w:r>
              <w:r>
                <w:rPr>
                  <w:noProof/>
                </w:rPr>
                <w:br/>
                <w:t xml:space="preserve">Available at: </w:t>
              </w:r>
              <w:r>
                <w:rPr>
                  <w:noProof/>
                  <w:u w:val="single"/>
                </w:rPr>
                <w:t>http://www.bbc.co.uk/news/uk-40723581</w:t>
              </w:r>
              <w:r>
                <w:rPr>
                  <w:noProof/>
                </w:rPr>
                <w:br/>
                <w:t>[Accessed 27 November 2017].</w:t>
              </w:r>
            </w:p>
            <w:p w14:paraId="5436FBAA" w14:textId="77777777" w:rsidR="00792EDD" w:rsidRDefault="00792EDD" w:rsidP="00792EDD">
              <w:pPr>
                <w:pStyle w:val="Bibliography"/>
                <w:rPr>
                  <w:noProof/>
                </w:rPr>
              </w:pPr>
              <w:r>
                <w:rPr>
                  <w:noProof/>
                </w:rPr>
                <w:t xml:space="preserve">BMW, 2017. </w:t>
              </w:r>
              <w:r>
                <w:rPr>
                  <w:i/>
                  <w:iCs/>
                  <w:noProof/>
                </w:rPr>
                <w:t xml:space="preserve">Range and Charging. </w:t>
              </w:r>
              <w:r>
                <w:rPr>
                  <w:noProof/>
                </w:rPr>
                <w:t xml:space="preserve">[Online] </w:t>
              </w:r>
              <w:r>
                <w:rPr>
                  <w:noProof/>
                </w:rPr>
                <w:br/>
                <w:t xml:space="preserve">Available at: </w:t>
              </w:r>
              <w:r>
                <w:rPr>
                  <w:noProof/>
                  <w:u w:val="single"/>
                </w:rPr>
                <w:t>http://www.bmw.co.uk/en_GB/new-vehicles/bmw-i/i3/2017/range-charging-efficiency.html</w:t>
              </w:r>
              <w:r>
                <w:rPr>
                  <w:noProof/>
                </w:rPr>
                <w:br/>
                <w:t>[Accessed 22 November 2017].</w:t>
              </w:r>
            </w:p>
            <w:p w14:paraId="5C6191CE" w14:textId="77777777" w:rsidR="00792EDD" w:rsidRDefault="00792EDD" w:rsidP="00792EDD">
              <w:pPr>
                <w:pStyle w:val="Bibliography"/>
                <w:rPr>
                  <w:noProof/>
                </w:rPr>
              </w:pPr>
              <w:r>
                <w:rPr>
                  <w:noProof/>
                </w:rPr>
                <w:t xml:space="preserve">Business Insider , 2016. </w:t>
              </w:r>
              <w:r>
                <w:rPr>
                  <w:i/>
                  <w:iCs/>
                  <w:noProof/>
                </w:rPr>
                <w:t xml:space="preserve">Automakers could be making a big mistake with their big bets on electric cars. </w:t>
              </w:r>
              <w:r>
                <w:rPr>
                  <w:noProof/>
                </w:rPr>
                <w:t xml:space="preserve">[Online] </w:t>
              </w:r>
              <w:r>
                <w:rPr>
                  <w:noProof/>
                </w:rPr>
                <w:br/>
                <w:t xml:space="preserve">Available at: </w:t>
              </w:r>
              <w:r>
                <w:rPr>
                  <w:noProof/>
                  <w:u w:val="single"/>
                </w:rPr>
                <w:t>http://uk.businessinsider.com/why-automakers-are-investing-in-electric-cars-2016-10</w:t>
              </w:r>
              <w:r>
                <w:rPr>
                  <w:noProof/>
                </w:rPr>
                <w:br/>
                <w:t>[Accessed 27 November 2017].</w:t>
              </w:r>
            </w:p>
            <w:p w14:paraId="26237F01" w14:textId="77777777" w:rsidR="00792EDD" w:rsidRDefault="00792EDD" w:rsidP="00792EDD">
              <w:pPr>
                <w:pStyle w:val="Bibliography"/>
                <w:rPr>
                  <w:noProof/>
                </w:rPr>
              </w:pPr>
              <w:r>
                <w:rPr>
                  <w:noProof/>
                </w:rPr>
                <w:t xml:space="preserve">Chevrolet, 2017. </w:t>
              </w:r>
              <w:r>
                <w:rPr>
                  <w:i/>
                  <w:iCs/>
                  <w:noProof/>
                </w:rPr>
                <w:t xml:space="preserve">Bolt EV. </w:t>
              </w:r>
              <w:r>
                <w:rPr>
                  <w:noProof/>
                </w:rPr>
                <w:t xml:space="preserve">[Online] </w:t>
              </w:r>
              <w:r>
                <w:rPr>
                  <w:noProof/>
                </w:rPr>
                <w:br/>
                <w:t xml:space="preserve">Available at: </w:t>
              </w:r>
              <w:r>
                <w:rPr>
                  <w:noProof/>
                  <w:u w:val="single"/>
                </w:rPr>
                <w:t>http://www.chevrolet.com/bolt-ev-electric-vehicle</w:t>
              </w:r>
            </w:p>
            <w:p w14:paraId="3ACC03CF" w14:textId="77777777" w:rsidR="00792EDD" w:rsidRDefault="00792EDD" w:rsidP="00792EDD">
              <w:pPr>
                <w:pStyle w:val="Bibliography"/>
                <w:rPr>
                  <w:noProof/>
                </w:rPr>
              </w:pPr>
              <w:r>
                <w:rPr>
                  <w:noProof/>
                </w:rPr>
                <w:t xml:space="preserve">Clark, R., 2017. Electric cars are on a road to nowhere. </w:t>
              </w:r>
              <w:r>
                <w:rPr>
                  <w:i/>
                  <w:iCs/>
                  <w:noProof/>
                </w:rPr>
                <w:t>The Spectator</w:t>
              </w:r>
              <w:r>
                <w:rPr>
                  <w:noProof/>
                </w:rPr>
                <w:t>, 5 August, p. 1.</w:t>
              </w:r>
            </w:p>
            <w:p w14:paraId="3FBAE9C0" w14:textId="77777777" w:rsidR="00792EDD" w:rsidRDefault="00792EDD" w:rsidP="00792EDD">
              <w:pPr>
                <w:pStyle w:val="Bibliography"/>
                <w:rPr>
                  <w:noProof/>
                </w:rPr>
              </w:pPr>
              <w:r>
                <w:rPr>
                  <w:noProof/>
                </w:rPr>
                <w:t xml:space="preserve">Deloitte, 2009. </w:t>
              </w:r>
              <w:r>
                <w:rPr>
                  <w:i/>
                  <w:iCs/>
                  <w:noProof/>
                </w:rPr>
                <w:t xml:space="preserve">https://www2.deloitte.com/content/dam/Deloitte/in/Documents/manufacturing/a-new-era-auto-transformation-report-online.pdf, </w:t>
              </w:r>
              <w:r>
                <w:rPr>
                  <w:noProof/>
                </w:rPr>
                <w:t>Sweden : https://www2.deloitte.com/content/dam/Deloitte/in/Documents/manufacturing/a-new-era-auto-transformation-report-online.pdf.</w:t>
              </w:r>
            </w:p>
            <w:p w14:paraId="00A64485" w14:textId="77777777" w:rsidR="00792EDD" w:rsidRDefault="00792EDD" w:rsidP="00792EDD">
              <w:pPr>
                <w:pStyle w:val="Bibliography"/>
                <w:rPr>
                  <w:noProof/>
                </w:rPr>
              </w:pPr>
              <w:r>
                <w:rPr>
                  <w:noProof/>
                </w:rPr>
                <w:t xml:space="preserve">Denis Bouchard, J. T., 2016. </w:t>
              </w:r>
              <w:r>
                <w:rPr>
                  <w:i/>
                  <w:iCs/>
                  <w:noProof/>
                </w:rPr>
                <w:t xml:space="preserve">Can an electric vehicle work in the countryside?. </w:t>
              </w:r>
              <w:r>
                <w:rPr>
                  <w:noProof/>
                </w:rPr>
                <w:t xml:space="preserve">[Online] </w:t>
              </w:r>
              <w:r>
                <w:rPr>
                  <w:noProof/>
                </w:rPr>
                <w:br/>
                <w:t xml:space="preserve">Available at: </w:t>
              </w:r>
              <w:r>
                <w:rPr>
                  <w:noProof/>
                  <w:u w:val="single"/>
                </w:rPr>
                <w:t>http://infohemmingford.org/english/can-an-electric-vehicle-work-in-the-countryside/</w:t>
              </w:r>
              <w:r>
                <w:rPr>
                  <w:noProof/>
                </w:rPr>
                <w:br/>
                <w:t>[Accessed 27 November 2017].</w:t>
              </w:r>
            </w:p>
            <w:p w14:paraId="059F46A9" w14:textId="77777777" w:rsidR="00792EDD" w:rsidRDefault="00792EDD" w:rsidP="00792EDD">
              <w:pPr>
                <w:pStyle w:val="Bibliography"/>
                <w:rPr>
                  <w:noProof/>
                </w:rPr>
              </w:pPr>
              <w:r>
                <w:rPr>
                  <w:noProof/>
                </w:rPr>
                <w:t xml:space="preserve">Department of Transport, 2015. </w:t>
              </w:r>
              <w:r>
                <w:rPr>
                  <w:i/>
                  <w:iCs/>
                  <w:noProof/>
                </w:rPr>
                <w:t xml:space="preserve">National Travel Survey. </w:t>
              </w:r>
              <w:r>
                <w:rPr>
                  <w:noProof/>
                </w:rPr>
                <w:t xml:space="preserve">[Online] </w:t>
              </w:r>
              <w:r>
                <w:rPr>
                  <w:noProof/>
                </w:rPr>
                <w:br/>
                <w:t xml:space="preserve">Available at: </w:t>
              </w:r>
              <w:r>
                <w:rPr>
                  <w:noProof/>
                  <w:u w:val="single"/>
                </w:rPr>
                <w:t>https://www.gov.uk/government/uploads/system/uploads/attachment_data/file/457752/nts2014-01.pdf</w:t>
              </w:r>
            </w:p>
            <w:p w14:paraId="4A66788B" w14:textId="77777777" w:rsidR="00792EDD" w:rsidRDefault="00792EDD" w:rsidP="00792EDD">
              <w:pPr>
                <w:pStyle w:val="Bibliography"/>
                <w:rPr>
                  <w:noProof/>
                </w:rPr>
              </w:pPr>
              <w:r>
                <w:rPr>
                  <w:noProof/>
                </w:rPr>
                <w:t xml:space="preserve">Edenhofer, O. R. P.-M. Y. S. E. F. S. K. K., 2014. </w:t>
              </w:r>
              <w:r>
                <w:rPr>
                  <w:i/>
                  <w:iCs/>
                  <w:noProof/>
                </w:rPr>
                <w:t xml:space="preserve">United States Environmental Protection Agency. </w:t>
              </w:r>
              <w:r>
                <w:rPr>
                  <w:noProof/>
                </w:rPr>
                <w:t xml:space="preserve">[Online] </w:t>
              </w:r>
              <w:r>
                <w:rPr>
                  <w:noProof/>
                </w:rPr>
                <w:br/>
                <w:t xml:space="preserve">Available at: </w:t>
              </w:r>
              <w:r>
                <w:rPr>
                  <w:noProof/>
                  <w:u w:val="single"/>
                </w:rPr>
                <w:t>https://www.epa.gov/ghgemissions/global-greenhouse-gas-emissions-data#Sector</w:t>
              </w:r>
              <w:r>
                <w:rPr>
                  <w:noProof/>
                </w:rPr>
                <w:br/>
                <w:t>[Accessed 10 October 2017].</w:t>
              </w:r>
            </w:p>
            <w:p w14:paraId="582B45D8" w14:textId="77777777" w:rsidR="00792EDD" w:rsidRDefault="00792EDD" w:rsidP="00792EDD">
              <w:pPr>
                <w:pStyle w:val="Bibliography"/>
                <w:rPr>
                  <w:noProof/>
                </w:rPr>
              </w:pPr>
              <w:r>
                <w:rPr>
                  <w:noProof/>
                </w:rPr>
                <w:t xml:space="preserve">Energy Storage , 2017. </w:t>
              </w:r>
              <w:r>
                <w:rPr>
                  <w:i/>
                  <w:iCs/>
                  <w:noProof/>
                </w:rPr>
                <w:t xml:space="preserve">Lithium-ion predicted to dominate even in ‘longer duration’ global market. </w:t>
              </w:r>
              <w:r>
                <w:rPr>
                  <w:noProof/>
                </w:rPr>
                <w:t xml:space="preserve">[Online] </w:t>
              </w:r>
              <w:r>
                <w:rPr>
                  <w:noProof/>
                </w:rPr>
                <w:br/>
                <w:t xml:space="preserve">Available at: </w:t>
              </w:r>
              <w:r>
                <w:rPr>
                  <w:noProof/>
                  <w:u w:val="single"/>
                </w:rPr>
                <w:t>https://www.energy-storage.news/news/lithium-ion-to-dominate-even-in-longer-duration-global-market-says-i.h.s-ma</w:t>
              </w:r>
              <w:r>
                <w:rPr>
                  <w:noProof/>
                </w:rPr>
                <w:br/>
                <w:t>[Accessed 27 November 2017].</w:t>
              </w:r>
            </w:p>
            <w:p w14:paraId="0F2345CA" w14:textId="77777777" w:rsidR="00792EDD" w:rsidRDefault="00792EDD" w:rsidP="00792EDD">
              <w:pPr>
                <w:pStyle w:val="Bibliography"/>
                <w:rPr>
                  <w:noProof/>
                </w:rPr>
              </w:pPr>
              <w:r>
                <w:rPr>
                  <w:noProof/>
                </w:rPr>
                <w:t xml:space="preserve">European Assosiation for Storage of Energy, 2016. </w:t>
              </w:r>
              <w:r>
                <w:rPr>
                  <w:i/>
                  <w:iCs/>
                  <w:noProof/>
                </w:rPr>
                <w:t xml:space="preserve">Sodium Sulphur Battery, </w:t>
              </w:r>
              <w:r>
                <w:rPr>
                  <w:noProof/>
                </w:rPr>
                <w:t>s.l.: European Assosiation for Storage of Energy.</w:t>
              </w:r>
            </w:p>
            <w:p w14:paraId="57391373" w14:textId="77777777" w:rsidR="00792EDD" w:rsidRDefault="00792EDD" w:rsidP="00792EDD">
              <w:pPr>
                <w:pStyle w:val="Bibliography"/>
                <w:rPr>
                  <w:noProof/>
                </w:rPr>
              </w:pPr>
              <w:r>
                <w:rPr>
                  <w:noProof/>
                </w:rPr>
                <w:t xml:space="preserve">European Commision , 2017. </w:t>
              </w:r>
              <w:r>
                <w:rPr>
                  <w:i/>
                  <w:iCs/>
                  <w:noProof/>
                </w:rPr>
                <w:t xml:space="preserve">Reducing CO2 emissions from passenger cars. </w:t>
              </w:r>
              <w:r>
                <w:rPr>
                  <w:noProof/>
                </w:rPr>
                <w:t xml:space="preserve">[Online] </w:t>
              </w:r>
              <w:r>
                <w:rPr>
                  <w:noProof/>
                </w:rPr>
                <w:br/>
                <w:t xml:space="preserve">Available at: </w:t>
              </w:r>
              <w:r>
                <w:rPr>
                  <w:noProof/>
                  <w:u w:val="single"/>
                </w:rPr>
                <w:t>https://ec.europa.eu/clima/policies/transport/vehicles/cars_en</w:t>
              </w:r>
              <w:r>
                <w:rPr>
                  <w:noProof/>
                </w:rPr>
                <w:br/>
                <w:t>[Accessed 27 November 2017].</w:t>
              </w:r>
            </w:p>
            <w:p w14:paraId="43ABFE0A" w14:textId="77777777" w:rsidR="00792EDD" w:rsidRDefault="00792EDD" w:rsidP="00792EDD">
              <w:pPr>
                <w:pStyle w:val="Bibliography"/>
                <w:rPr>
                  <w:noProof/>
                </w:rPr>
              </w:pPr>
              <w:r>
                <w:rPr>
                  <w:noProof/>
                </w:rPr>
                <w:lastRenderedPageBreak/>
                <w:t>Financial Times, 2017. Jaguar revs up electric car race with pledge to customers. 7 September, p. 1.</w:t>
              </w:r>
            </w:p>
            <w:p w14:paraId="383DA89D" w14:textId="77777777" w:rsidR="00792EDD" w:rsidRDefault="00792EDD" w:rsidP="00792EDD">
              <w:pPr>
                <w:pStyle w:val="Bibliography"/>
                <w:rPr>
                  <w:noProof/>
                </w:rPr>
              </w:pPr>
              <w:r>
                <w:rPr>
                  <w:noProof/>
                </w:rPr>
                <w:t xml:space="preserve">Fleetcarma, 2017. </w:t>
              </w:r>
              <w:r>
                <w:rPr>
                  <w:i/>
                  <w:iCs/>
                  <w:noProof/>
                </w:rPr>
                <w:t xml:space="preserve">fleetcarma. </w:t>
              </w:r>
              <w:r>
                <w:rPr>
                  <w:noProof/>
                </w:rPr>
                <w:t xml:space="preserve">[Online] </w:t>
              </w:r>
              <w:r>
                <w:rPr>
                  <w:noProof/>
                </w:rPr>
                <w:br/>
                <w:t xml:space="preserve">Available at: </w:t>
              </w:r>
              <w:r>
                <w:rPr>
                  <w:noProof/>
                  <w:u w:val="single"/>
                </w:rPr>
                <w:t>https://www.fleetcarma.com/todays-electric-car-batteries/</w:t>
              </w:r>
              <w:r>
                <w:rPr>
                  <w:noProof/>
                </w:rPr>
                <w:br/>
                <w:t>[Accessed 22 November 2017].</w:t>
              </w:r>
            </w:p>
            <w:p w14:paraId="307A66DA" w14:textId="77777777" w:rsidR="00792EDD" w:rsidRDefault="00792EDD" w:rsidP="00792EDD">
              <w:pPr>
                <w:pStyle w:val="Bibliography"/>
                <w:rPr>
                  <w:noProof/>
                </w:rPr>
              </w:pPr>
              <w:r>
                <w:rPr>
                  <w:noProof/>
                </w:rPr>
                <w:t xml:space="preserve">Forbes, 2016. </w:t>
              </w:r>
              <w:r>
                <w:rPr>
                  <w:i/>
                  <w:iCs/>
                  <w:noProof/>
                </w:rPr>
                <w:t xml:space="preserve">The Electric Car Market Has A 'Chicken Or Egg' Problem. </w:t>
              </w:r>
              <w:r>
                <w:rPr>
                  <w:noProof/>
                </w:rPr>
                <w:t xml:space="preserve">[Online] </w:t>
              </w:r>
              <w:r>
                <w:rPr>
                  <w:noProof/>
                </w:rPr>
                <w:br/>
                <w:t xml:space="preserve">Available at: </w:t>
              </w:r>
              <w:r>
                <w:rPr>
                  <w:noProof/>
                  <w:u w:val="single"/>
                </w:rPr>
                <w:t>https://www.forbes.com/sites/jackperkowski/2016/09/26/china-electric-car-charging-station/#458954d8123c</w:t>
              </w:r>
              <w:r>
                <w:rPr>
                  <w:noProof/>
                </w:rPr>
                <w:br/>
                <w:t>[Accessed 27 Novmber 2017].</w:t>
              </w:r>
            </w:p>
            <w:p w14:paraId="62C88E89" w14:textId="77777777" w:rsidR="00792EDD" w:rsidRDefault="00792EDD" w:rsidP="00792EDD">
              <w:pPr>
                <w:pStyle w:val="Bibliography"/>
                <w:rPr>
                  <w:noProof/>
                </w:rPr>
              </w:pPr>
              <w:r>
                <w:rPr>
                  <w:noProof/>
                </w:rPr>
                <w:t xml:space="preserve">GaBi, Database, 2013. </w:t>
              </w:r>
              <w:r>
                <w:rPr>
                  <w:i/>
                  <w:iCs/>
                  <w:noProof/>
                </w:rPr>
                <w:t xml:space="preserve">Projection of Elecricity Mix - United Kingdom , </w:t>
              </w:r>
              <w:r>
                <w:rPr>
                  <w:noProof/>
                </w:rPr>
                <w:t>United Kingdom: GaBi.</w:t>
              </w:r>
            </w:p>
            <w:p w14:paraId="431119B3" w14:textId="77777777" w:rsidR="00792EDD" w:rsidRDefault="00792EDD" w:rsidP="00792EDD">
              <w:pPr>
                <w:pStyle w:val="Bibliography"/>
                <w:rPr>
                  <w:noProof/>
                </w:rPr>
              </w:pPr>
              <w:r>
                <w:rPr>
                  <w:noProof/>
                </w:rPr>
                <w:t xml:space="preserve">Godfrey Boyle, B. E. J. R., 2003. </w:t>
              </w:r>
              <w:r>
                <w:rPr>
                  <w:i/>
                  <w:iCs/>
                  <w:noProof/>
                </w:rPr>
                <w:t xml:space="preserve">Energy Systems and Sustainability. </w:t>
              </w:r>
              <w:r>
                <w:rPr>
                  <w:noProof/>
                </w:rPr>
                <w:t>Oxford: Oxford University Press .</w:t>
              </w:r>
            </w:p>
            <w:p w14:paraId="0213D281" w14:textId="77777777" w:rsidR="00792EDD" w:rsidRDefault="00792EDD" w:rsidP="00792EDD">
              <w:pPr>
                <w:pStyle w:val="Bibliography"/>
                <w:rPr>
                  <w:noProof/>
                </w:rPr>
              </w:pPr>
              <w:r>
                <w:rPr>
                  <w:noProof/>
                </w:rPr>
                <w:t xml:space="preserve">GOV UK , n.d. </w:t>
              </w:r>
              <w:r>
                <w:rPr>
                  <w:i/>
                  <w:iCs/>
                  <w:noProof/>
                </w:rPr>
                <w:t xml:space="preserve">GOV UK. </w:t>
              </w:r>
              <w:r>
                <w:rPr>
                  <w:noProof/>
                </w:rPr>
                <w:t xml:space="preserve">[Online] </w:t>
              </w:r>
              <w:r>
                <w:rPr>
                  <w:noProof/>
                </w:rPr>
                <w:br/>
                <w:t xml:space="preserve">Available at: </w:t>
              </w:r>
              <w:r>
                <w:rPr>
                  <w:noProof/>
                  <w:u w:val="single"/>
                </w:rPr>
                <w:t>https://www.gov.uk/plug-in-car-van-grants</w:t>
              </w:r>
              <w:r>
                <w:rPr>
                  <w:noProof/>
                </w:rPr>
                <w:br/>
                <w:t>[Accessed 23 November 2017].</w:t>
              </w:r>
            </w:p>
            <w:p w14:paraId="4D7F569C" w14:textId="77777777" w:rsidR="00792EDD" w:rsidRDefault="00792EDD" w:rsidP="00792EDD">
              <w:pPr>
                <w:pStyle w:val="Bibliography"/>
                <w:rPr>
                  <w:noProof/>
                </w:rPr>
              </w:pPr>
              <w:r>
                <w:rPr>
                  <w:noProof/>
                </w:rPr>
                <w:t xml:space="preserve">Greene, V., 2017. </w:t>
              </w:r>
              <w:r>
                <w:rPr>
                  <w:i/>
                  <w:iCs/>
                  <w:noProof/>
                </w:rPr>
                <w:t xml:space="preserve">A technical comparison of the energy losses and emissions produced via different energy sources used to power an electric vehicle, in comparison to a vehicle powered by an internal combustion engine, </w:t>
              </w:r>
              <w:r>
                <w:rPr>
                  <w:noProof/>
                </w:rPr>
                <w:t>Swansea: UWTSD.</w:t>
              </w:r>
            </w:p>
            <w:p w14:paraId="292A7DE9" w14:textId="77777777" w:rsidR="00792EDD" w:rsidRDefault="00792EDD" w:rsidP="00792EDD">
              <w:pPr>
                <w:pStyle w:val="Bibliography"/>
                <w:rPr>
                  <w:noProof/>
                </w:rPr>
              </w:pPr>
              <w:r>
                <w:rPr>
                  <w:noProof/>
                </w:rPr>
                <w:t xml:space="preserve">Hull, R., 2017. Want an electric car charge point on the street outside your house? There's a £2.5m pot, but the catch is you have to apply though your council. </w:t>
              </w:r>
              <w:r>
                <w:rPr>
                  <w:i/>
                  <w:iCs/>
                  <w:noProof/>
                </w:rPr>
                <w:t xml:space="preserve">This is Money </w:t>
              </w:r>
              <w:r>
                <w:rPr>
                  <w:noProof/>
                </w:rPr>
                <w:t>, 23 February , p. 1.</w:t>
              </w:r>
            </w:p>
            <w:p w14:paraId="5E2D18F4" w14:textId="77777777" w:rsidR="00792EDD" w:rsidRDefault="00792EDD" w:rsidP="00792EDD">
              <w:pPr>
                <w:pStyle w:val="Bibliography"/>
                <w:rPr>
                  <w:noProof/>
                </w:rPr>
              </w:pPr>
              <w:r>
                <w:rPr>
                  <w:noProof/>
                </w:rPr>
                <w:t xml:space="preserve">Husain, I., 2011. </w:t>
              </w:r>
              <w:r>
                <w:rPr>
                  <w:i/>
                  <w:iCs/>
                  <w:noProof/>
                </w:rPr>
                <w:t xml:space="preserve">Design Fundalmentals of Electric and Hyrbrid Vehicles. </w:t>
              </w:r>
              <w:r>
                <w:rPr>
                  <w:noProof/>
                </w:rPr>
                <w:t>2nd ed. Florida: Taylor and Francis Group LLC.</w:t>
              </w:r>
            </w:p>
            <w:p w14:paraId="03232328" w14:textId="77777777" w:rsidR="00792EDD" w:rsidRDefault="00792EDD" w:rsidP="00792EDD">
              <w:pPr>
                <w:pStyle w:val="Bibliography"/>
                <w:rPr>
                  <w:noProof/>
                </w:rPr>
              </w:pPr>
              <w:r>
                <w:rPr>
                  <w:noProof/>
                </w:rPr>
                <w:t xml:space="preserve">Hyundai, 2017. </w:t>
              </w:r>
              <w:r>
                <w:rPr>
                  <w:i/>
                  <w:iCs/>
                  <w:noProof/>
                </w:rPr>
                <w:t xml:space="preserve">Ioniq. </w:t>
              </w:r>
              <w:r>
                <w:rPr>
                  <w:noProof/>
                </w:rPr>
                <w:t xml:space="preserve">[Online] </w:t>
              </w:r>
              <w:r>
                <w:rPr>
                  <w:noProof/>
                </w:rPr>
                <w:br/>
                <w:t xml:space="preserve">Available at: </w:t>
              </w:r>
              <w:r>
                <w:rPr>
                  <w:noProof/>
                  <w:u w:val="single"/>
                </w:rPr>
                <w:t>http://www.hyundai.co.uk/new-cars/ioniq</w:t>
              </w:r>
              <w:r>
                <w:rPr>
                  <w:noProof/>
                </w:rPr>
                <w:br/>
                <w:t>[Accessed 22 November 2017].</w:t>
              </w:r>
            </w:p>
            <w:p w14:paraId="76087930" w14:textId="77777777" w:rsidR="00792EDD" w:rsidRDefault="00792EDD" w:rsidP="00792EDD">
              <w:pPr>
                <w:pStyle w:val="Bibliography"/>
                <w:rPr>
                  <w:noProof/>
                </w:rPr>
              </w:pPr>
              <w:r>
                <w:rPr>
                  <w:noProof/>
                </w:rPr>
                <w:t xml:space="preserve">International Energy Agency, 2011. </w:t>
              </w:r>
              <w:r>
                <w:rPr>
                  <w:i/>
                  <w:iCs/>
                  <w:noProof/>
                </w:rPr>
                <w:t xml:space="preserve">CO2 Emissions by Sector, 1973 to 2010, </w:t>
              </w:r>
              <w:r>
                <w:rPr>
                  <w:noProof/>
                </w:rPr>
                <w:t>Paris: IEA.</w:t>
              </w:r>
            </w:p>
            <w:p w14:paraId="3E1E2778" w14:textId="77777777" w:rsidR="00792EDD" w:rsidRDefault="00792EDD" w:rsidP="00792EDD">
              <w:pPr>
                <w:pStyle w:val="Bibliography"/>
                <w:rPr>
                  <w:noProof/>
                </w:rPr>
              </w:pPr>
              <w:r>
                <w:rPr>
                  <w:noProof/>
                </w:rPr>
                <w:t xml:space="preserve">Jelica Pavlovic, A. M. B. C., 2016. CO2 emissions and energy demands of vehicles tested under the NEDC. </w:t>
              </w:r>
              <w:r>
                <w:rPr>
                  <w:i/>
                  <w:iCs/>
                  <w:noProof/>
                </w:rPr>
                <w:t xml:space="preserve">Applied Energy, </w:t>
              </w:r>
              <w:r>
                <w:rPr>
                  <w:noProof/>
                </w:rPr>
                <w:t>Volume 177, p. 1.</w:t>
              </w:r>
            </w:p>
            <w:p w14:paraId="25DCE8E8" w14:textId="77777777" w:rsidR="00792EDD" w:rsidRDefault="00792EDD" w:rsidP="00792EDD">
              <w:pPr>
                <w:pStyle w:val="Bibliography"/>
                <w:rPr>
                  <w:noProof/>
                </w:rPr>
              </w:pPr>
              <w:r>
                <w:rPr>
                  <w:noProof/>
                </w:rPr>
                <w:t xml:space="preserve">Joachim Demuynck, D. B. D. P. c. F. M. V., 2012. Recommendations for the new WLTP cycle based on an analysis of vehicle. </w:t>
              </w:r>
              <w:r>
                <w:rPr>
                  <w:i/>
                  <w:iCs/>
                  <w:noProof/>
                </w:rPr>
                <w:t xml:space="preserve">Energy Policy 49, </w:t>
              </w:r>
              <w:r>
                <w:rPr>
                  <w:noProof/>
                </w:rPr>
                <w:t>17 July, 49(0301- 4215), p. 1.</w:t>
              </w:r>
            </w:p>
            <w:p w14:paraId="26DFDC9B" w14:textId="77777777" w:rsidR="00792EDD" w:rsidRDefault="00792EDD" w:rsidP="00792EDD">
              <w:pPr>
                <w:pStyle w:val="Bibliography"/>
                <w:rPr>
                  <w:noProof/>
                </w:rPr>
              </w:pPr>
              <w:r>
                <w:rPr>
                  <w:noProof/>
                </w:rPr>
                <w:t xml:space="preserve">Lotusproactive, 2012. </w:t>
              </w:r>
              <w:r>
                <w:rPr>
                  <w:i/>
                  <w:iCs/>
                  <w:noProof/>
                </w:rPr>
                <w:t xml:space="preserve">Evora 414E. </w:t>
              </w:r>
              <w:r>
                <w:rPr>
                  <w:noProof/>
                </w:rPr>
                <w:t xml:space="preserve">[Online] </w:t>
              </w:r>
              <w:r>
                <w:rPr>
                  <w:noProof/>
                </w:rPr>
                <w:br/>
                <w:t xml:space="preserve">Available at: </w:t>
              </w:r>
              <w:r>
                <w:rPr>
                  <w:noProof/>
                  <w:u w:val="single"/>
                </w:rPr>
                <w:t>https://lotusproactive.wordpress.com/2012/10/04/full-acceleration/</w:t>
              </w:r>
              <w:r>
                <w:rPr>
                  <w:noProof/>
                </w:rPr>
                <w:br/>
                <w:t>[Accessed 22 November 2017].</w:t>
              </w:r>
            </w:p>
            <w:p w14:paraId="751EF55B" w14:textId="77777777" w:rsidR="00792EDD" w:rsidRDefault="00792EDD" w:rsidP="00792EDD">
              <w:pPr>
                <w:pStyle w:val="Bibliography"/>
                <w:rPr>
                  <w:noProof/>
                </w:rPr>
              </w:pPr>
              <w:r>
                <w:rPr>
                  <w:noProof/>
                </w:rPr>
                <w:t xml:space="preserve">Mike Berners-Lee, D. C., 2013. </w:t>
              </w:r>
              <w:r>
                <w:rPr>
                  <w:i/>
                  <w:iCs/>
                  <w:noProof/>
                </w:rPr>
                <w:t xml:space="preserve">The Burning Question. </w:t>
              </w:r>
              <w:r>
                <w:rPr>
                  <w:noProof/>
                </w:rPr>
                <w:t>1st ed. London: Profile Books Ltd.</w:t>
              </w:r>
            </w:p>
            <w:p w14:paraId="3FB7961A" w14:textId="77777777" w:rsidR="00792EDD" w:rsidRDefault="00792EDD" w:rsidP="00792EDD">
              <w:pPr>
                <w:pStyle w:val="Bibliography"/>
                <w:rPr>
                  <w:noProof/>
                </w:rPr>
              </w:pPr>
              <w:r>
                <w:rPr>
                  <w:noProof/>
                </w:rPr>
                <w:t xml:space="preserve">Mpoweruk, 2005. </w:t>
              </w:r>
              <w:r>
                <w:rPr>
                  <w:i/>
                  <w:iCs/>
                  <w:noProof/>
                </w:rPr>
                <w:t xml:space="preserve">Nickel Iron (NiFe) Batteries Characteristics. </w:t>
              </w:r>
              <w:r>
                <w:rPr>
                  <w:noProof/>
                </w:rPr>
                <w:t xml:space="preserve">[Online] </w:t>
              </w:r>
              <w:r>
                <w:rPr>
                  <w:noProof/>
                </w:rPr>
                <w:br/>
                <w:t xml:space="preserve">Available at: </w:t>
              </w:r>
              <w:r>
                <w:rPr>
                  <w:noProof/>
                  <w:u w:val="single"/>
                </w:rPr>
                <w:t>http://www.mpoweruk.com/nickel_iron.htm</w:t>
              </w:r>
              <w:r>
                <w:rPr>
                  <w:noProof/>
                </w:rPr>
                <w:br/>
                <w:t>[Accessed 22 November 2017].</w:t>
              </w:r>
            </w:p>
            <w:p w14:paraId="0106289C" w14:textId="77777777" w:rsidR="00792EDD" w:rsidRDefault="00792EDD" w:rsidP="00792EDD">
              <w:pPr>
                <w:pStyle w:val="Bibliography"/>
                <w:rPr>
                  <w:noProof/>
                </w:rPr>
              </w:pPr>
              <w:r>
                <w:rPr>
                  <w:noProof/>
                </w:rPr>
                <w:t xml:space="preserve">NGC, 2017. </w:t>
              </w:r>
              <w:r>
                <w:rPr>
                  <w:i/>
                  <w:iCs/>
                  <w:noProof/>
                </w:rPr>
                <w:t xml:space="preserve">Electric car market statistics. </w:t>
              </w:r>
              <w:r>
                <w:rPr>
                  <w:noProof/>
                </w:rPr>
                <w:t xml:space="preserve">[Online] </w:t>
              </w:r>
              <w:r>
                <w:rPr>
                  <w:noProof/>
                </w:rPr>
                <w:br/>
                <w:t xml:space="preserve">Available at: </w:t>
              </w:r>
              <w:r>
                <w:rPr>
                  <w:noProof/>
                  <w:u w:val="single"/>
                </w:rPr>
                <w:t>http://www.nextgreencar.com/electric-cars/statistics/</w:t>
              </w:r>
              <w:r>
                <w:rPr>
                  <w:noProof/>
                </w:rPr>
                <w:br/>
                <w:t>[Accessed 6 November 2017].</w:t>
              </w:r>
            </w:p>
            <w:p w14:paraId="64508EE2" w14:textId="77777777" w:rsidR="00792EDD" w:rsidRDefault="00792EDD" w:rsidP="00792EDD">
              <w:pPr>
                <w:pStyle w:val="Bibliography"/>
                <w:rPr>
                  <w:noProof/>
                </w:rPr>
              </w:pPr>
              <w:r>
                <w:rPr>
                  <w:noProof/>
                </w:rPr>
                <w:t xml:space="preserve">Nissan, 2017. </w:t>
              </w:r>
              <w:r>
                <w:rPr>
                  <w:i/>
                  <w:iCs/>
                  <w:noProof/>
                </w:rPr>
                <w:t xml:space="preserve">Nissan Leaf. </w:t>
              </w:r>
              <w:r>
                <w:rPr>
                  <w:noProof/>
                </w:rPr>
                <w:t xml:space="preserve">[Online] </w:t>
              </w:r>
              <w:r>
                <w:rPr>
                  <w:noProof/>
                </w:rPr>
                <w:br/>
                <w:t xml:space="preserve">Available at: </w:t>
              </w:r>
              <w:r>
                <w:rPr>
                  <w:noProof/>
                  <w:u w:val="single"/>
                </w:rPr>
                <w:t>https://www.nissan.co.uk/vehicles/new-vehicles/leaf/charging-range.html</w:t>
              </w:r>
              <w:r>
                <w:rPr>
                  <w:noProof/>
                </w:rPr>
                <w:br/>
                <w:t>[Accessed 22 November 2017].</w:t>
              </w:r>
            </w:p>
            <w:p w14:paraId="0186665F" w14:textId="77777777" w:rsidR="00792EDD" w:rsidRDefault="00792EDD" w:rsidP="00792EDD">
              <w:pPr>
                <w:pStyle w:val="Bibliography"/>
                <w:rPr>
                  <w:noProof/>
                </w:rPr>
              </w:pPr>
              <w:r>
                <w:rPr>
                  <w:noProof/>
                </w:rPr>
                <w:t xml:space="preserve">pod-point, 2017. </w:t>
              </w:r>
              <w:r>
                <w:rPr>
                  <w:i/>
                  <w:iCs/>
                  <w:noProof/>
                </w:rPr>
                <w:t xml:space="preserve">pod-point. </w:t>
              </w:r>
              <w:r>
                <w:rPr>
                  <w:noProof/>
                </w:rPr>
                <w:t xml:space="preserve">[Online] </w:t>
              </w:r>
              <w:r>
                <w:rPr>
                  <w:noProof/>
                </w:rPr>
                <w:br/>
                <w:t xml:space="preserve">Available at: </w:t>
              </w:r>
              <w:r>
                <w:rPr>
                  <w:noProof/>
                  <w:u w:val="single"/>
                </w:rPr>
                <w:t>https://pod-point.com/landing-pages/bmw-i3-charging</w:t>
              </w:r>
              <w:r>
                <w:rPr>
                  <w:noProof/>
                </w:rPr>
                <w:br/>
                <w:t>[Accessed 22 November 2017].</w:t>
              </w:r>
            </w:p>
            <w:p w14:paraId="1C120987" w14:textId="77777777" w:rsidR="00792EDD" w:rsidRDefault="00792EDD" w:rsidP="00792EDD">
              <w:pPr>
                <w:pStyle w:val="Bibliography"/>
                <w:rPr>
                  <w:noProof/>
                </w:rPr>
              </w:pPr>
              <w:r>
                <w:rPr>
                  <w:noProof/>
                </w:rPr>
                <w:lastRenderedPageBreak/>
                <w:t xml:space="preserve">Renault, 2017. </w:t>
              </w:r>
              <w:r>
                <w:rPr>
                  <w:i/>
                  <w:iCs/>
                  <w:noProof/>
                </w:rPr>
                <w:t xml:space="preserve">Revolutionary range. </w:t>
              </w:r>
              <w:r>
                <w:rPr>
                  <w:noProof/>
                </w:rPr>
                <w:t xml:space="preserve">[Online] </w:t>
              </w:r>
              <w:r>
                <w:rPr>
                  <w:noProof/>
                </w:rPr>
                <w:br/>
                <w:t xml:space="preserve">Available at: </w:t>
              </w:r>
              <w:r>
                <w:rPr>
                  <w:noProof/>
                  <w:u w:val="single"/>
                </w:rPr>
                <w:t>https://www.renault.co.uk/vehicles/new-vehicles/zoe-250/driving%20range.html</w:t>
              </w:r>
              <w:r>
                <w:rPr>
                  <w:noProof/>
                </w:rPr>
                <w:br/>
                <w:t>[Accessed 22 November 2017].</w:t>
              </w:r>
            </w:p>
            <w:p w14:paraId="7B0450AA" w14:textId="77777777" w:rsidR="00792EDD" w:rsidRDefault="00792EDD" w:rsidP="00792EDD">
              <w:pPr>
                <w:pStyle w:val="Bibliography"/>
                <w:rPr>
                  <w:noProof/>
                </w:rPr>
              </w:pPr>
              <w:r>
                <w:rPr>
                  <w:noProof/>
                </w:rPr>
                <w:t xml:space="preserve">Science Daily , 2017. </w:t>
              </w:r>
              <w:r>
                <w:rPr>
                  <w:i/>
                  <w:iCs/>
                  <w:noProof/>
                </w:rPr>
                <w:t xml:space="preserve">Better rechargeable batteries coming soon?. </w:t>
              </w:r>
              <w:r>
                <w:rPr>
                  <w:noProof/>
                </w:rPr>
                <w:t xml:space="preserve">[Online] </w:t>
              </w:r>
              <w:r>
                <w:rPr>
                  <w:noProof/>
                </w:rPr>
                <w:br/>
                <w:t xml:space="preserve">Available at: </w:t>
              </w:r>
              <w:r>
                <w:rPr>
                  <w:noProof/>
                  <w:u w:val="single"/>
                </w:rPr>
                <w:t>https://www.sciencedaily.com/releases/2017/09/170921101754.htm</w:t>
              </w:r>
              <w:r>
                <w:rPr>
                  <w:noProof/>
                </w:rPr>
                <w:br/>
                <w:t>[Accessed 27 November 2017].</w:t>
              </w:r>
            </w:p>
            <w:p w14:paraId="6F97802E" w14:textId="77777777" w:rsidR="00792EDD" w:rsidRDefault="00792EDD" w:rsidP="00792EDD">
              <w:pPr>
                <w:pStyle w:val="Bibliography"/>
                <w:rPr>
                  <w:noProof/>
                </w:rPr>
              </w:pPr>
              <w:r>
                <w:rPr>
                  <w:noProof/>
                </w:rPr>
                <w:t xml:space="preserve">Scientific America, 2016. </w:t>
              </w:r>
              <w:r>
                <w:rPr>
                  <w:i/>
                  <w:iCs/>
                  <w:noProof/>
                </w:rPr>
                <w:t xml:space="preserve">Electric Cars Are Not Necessarily Clean. </w:t>
              </w:r>
              <w:r>
                <w:rPr>
                  <w:noProof/>
                </w:rPr>
                <w:t xml:space="preserve">[Online] </w:t>
              </w:r>
              <w:r>
                <w:rPr>
                  <w:noProof/>
                </w:rPr>
                <w:br/>
                <w:t xml:space="preserve">Available at: </w:t>
              </w:r>
              <w:r>
                <w:rPr>
                  <w:noProof/>
                  <w:u w:val="single"/>
                </w:rPr>
                <w:t>https://www.scientificamerican.com/article/electric-cars-are-not-necessarily-clean/</w:t>
              </w:r>
              <w:r>
                <w:rPr>
                  <w:noProof/>
                </w:rPr>
                <w:br/>
                <w:t>[Accessed 27 November 2017].</w:t>
              </w:r>
            </w:p>
            <w:p w14:paraId="221D5508" w14:textId="77777777" w:rsidR="00792EDD" w:rsidRDefault="00792EDD" w:rsidP="00792EDD">
              <w:pPr>
                <w:pStyle w:val="Bibliography"/>
                <w:rPr>
                  <w:noProof/>
                </w:rPr>
              </w:pPr>
              <w:r>
                <w:rPr>
                  <w:noProof/>
                </w:rPr>
                <w:t xml:space="preserve">Tesla, 2017. </w:t>
              </w:r>
              <w:r>
                <w:rPr>
                  <w:i/>
                  <w:iCs/>
                  <w:noProof/>
                </w:rPr>
                <w:t xml:space="preserve">Model S. </w:t>
              </w:r>
              <w:r>
                <w:rPr>
                  <w:noProof/>
                </w:rPr>
                <w:t xml:space="preserve">[Online] </w:t>
              </w:r>
              <w:r>
                <w:rPr>
                  <w:noProof/>
                </w:rPr>
                <w:br/>
                <w:t xml:space="preserve">Available at: </w:t>
              </w:r>
              <w:r>
                <w:rPr>
                  <w:noProof/>
                  <w:u w:val="single"/>
                </w:rPr>
                <w:t>https://www.tesla.com/en_GB/models</w:t>
              </w:r>
              <w:r>
                <w:rPr>
                  <w:noProof/>
                </w:rPr>
                <w:br/>
                <w:t>[Accessed 22 November 2017].</w:t>
              </w:r>
            </w:p>
            <w:p w14:paraId="5A53D22C" w14:textId="77777777" w:rsidR="00792EDD" w:rsidRDefault="00792EDD" w:rsidP="00792EDD">
              <w:pPr>
                <w:pStyle w:val="Bibliography"/>
                <w:rPr>
                  <w:noProof/>
                </w:rPr>
              </w:pPr>
              <w:r>
                <w:rPr>
                  <w:noProof/>
                </w:rPr>
                <w:t xml:space="preserve">Tesla, 2017. </w:t>
              </w:r>
              <w:r>
                <w:rPr>
                  <w:i/>
                  <w:iCs/>
                  <w:noProof/>
                </w:rPr>
                <w:t xml:space="preserve">Tesla. </w:t>
              </w:r>
              <w:r>
                <w:rPr>
                  <w:noProof/>
                </w:rPr>
                <w:t xml:space="preserve">[Online] </w:t>
              </w:r>
              <w:r>
                <w:rPr>
                  <w:noProof/>
                </w:rPr>
                <w:br/>
                <w:t xml:space="preserve">Available at: </w:t>
              </w:r>
              <w:r>
                <w:rPr>
                  <w:noProof/>
                  <w:u w:val="single"/>
                </w:rPr>
                <w:t>https://www.tesla.com/en_GB/modelx?redirect=no</w:t>
              </w:r>
              <w:r>
                <w:rPr>
                  <w:noProof/>
                </w:rPr>
                <w:br/>
                <w:t>[Accessed 22 November 2017].</w:t>
              </w:r>
            </w:p>
            <w:p w14:paraId="5CB2B9A6" w14:textId="77777777" w:rsidR="00792EDD" w:rsidRDefault="00792EDD" w:rsidP="00792EDD">
              <w:pPr>
                <w:pStyle w:val="Bibliography"/>
                <w:rPr>
                  <w:noProof/>
                </w:rPr>
              </w:pPr>
              <w:r>
                <w:rPr>
                  <w:noProof/>
                </w:rPr>
                <w:t xml:space="preserve">Tesla, 2017. </w:t>
              </w:r>
              <w:r>
                <w:rPr>
                  <w:i/>
                  <w:iCs/>
                  <w:noProof/>
                </w:rPr>
                <w:t xml:space="preserve">Tesla Roadster. </w:t>
              </w:r>
              <w:r>
                <w:rPr>
                  <w:noProof/>
                </w:rPr>
                <w:t xml:space="preserve">[Online] </w:t>
              </w:r>
              <w:r>
                <w:rPr>
                  <w:noProof/>
                </w:rPr>
                <w:br/>
                <w:t xml:space="preserve">Available at: </w:t>
              </w:r>
              <w:r>
                <w:rPr>
                  <w:noProof/>
                  <w:u w:val="single"/>
                </w:rPr>
                <w:t>https://www.tesla.com/roadster/</w:t>
              </w:r>
            </w:p>
            <w:p w14:paraId="4F890313" w14:textId="77777777" w:rsidR="00792EDD" w:rsidRDefault="00792EDD" w:rsidP="00792EDD">
              <w:pPr>
                <w:pStyle w:val="Bibliography"/>
                <w:rPr>
                  <w:noProof/>
                </w:rPr>
              </w:pPr>
              <w:r>
                <w:rPr>
                  <w:noProof/>
                </w:rPr>
                <w:t xml:space="preserve">The Gaurdian , 2017. </w:t>
              </w:r>
              <w:r>
                <w:rPr>
                  <w:i/>
                  <w:iCs/>
                  <w:noProof/>
                </w:rPr>
                <w:t xml:space="preserve">Battery Technology Fundamentals. </w:t>
              </w:r>
              <w:r>
                <w:rPr>
                  <w:noProof/>
                </w:rPr>
                <w:t xml:space="preserve">[Online] </w:t>
              </w:r>
              <w:r>
                <w:rPr>
                  <w:noProof/>
                </w:rPr>
                <w:br/>
                <w:t xml:space="preserve">Available at: </w:t>
              </w:r>
              <w:r>
                <w:rPr>
                  <w:noProof/>
                  <w:u w:val="single"/>
                </w:rPr>
                <w:t>https://u.osu.edu/2367group3/environmental-concerns/effects-of-mining-lithium/</w:t>
              </w:r>
              <w:r>
                <w:rPr>
                  <w:noProof/>
                </w:rPr>
                <w:br/>
                <w:t>[Accessed Ni 2017].</w:t>
              </w:r>
            </w:p>
            <w:p w14:paraId="5647CDB6" w14:textId="77777777" w:rsidR="00792EDD" w:rsidRDefault="00792EDD" w:rsidP="00792EDD">
              <w:pPr>
                <w:pStyle w:val="Bibliography"/>
                <w:rPr>
                  <w:noProof/>
                </w:rPr>
              </w:pPr>
              <w:r>
                <w:rPr>
                  <w:noProof/>
                </w:rPr>
                <w:t xml:space="preserve">The Gaurdian , 2017. </w:t>
              </w:r>
              <w:r>
                <w:rPr>
                  <w:i/>
                  <w:iCs/>
                  <w:noProof/>
                </w:rPr>
                <w:t xml:space="preserve">Shell to open electric vehicle charging points at UK petrol stations. </w:t>
              </w:r>
              <w:r>
                <w:rPr>
                  <w:noProof/>
                </w:rPr>
                <w:t xml:space="preserve">[Online] </w:t>
              </w:r>
              <w:r>
                <w:rPr>
                  <w:noProof/>
                </w:rPr>
                <w:br/>
                <w:t xml:space="preserve">Available at: </w:t>
              </w:r>
              <w:r>
                <w:rPr>
                  <w:noProof/>
                  <w:u w:val="single"/>
                </w:rPr>
                <w:t>https://www.theguardian.com/business/2017/oct/18/shell-to-open-electric-vehicle-charging-points-at-uk-petrol-stations</w:t>
              </w:r>
              <w:r>
                <w:rPr>
                  <w:noProof/>
                </w:rPr>
                <w:br/>
                <w:t>[Accessed 27 November 2017].</w:t>
              </w:r>
            </w:p>
            <w:p w14:paraId="1BABA8D8" w14:textId="77777777" w:rsidR="00792EDD" w:rsidRDefault="00792EDD" w:rsidP="00792EDD">
              <w:pPr>
                <w:pStyle w:val="Bibliography"/>
                <w:rPr>
                  <w:noProof/>
                </w:rPr>
              </w:pPr>
              <w:r>
                <w:rPr>
                  <w:noProof/>
                </w:rPr>
                <w:t xml:space="preserve">The Gaurdian, 2017. Britain to ban sale of all diesel and petrol cars and vans from 2040. </w:t>
              </w:r>
              <w:r>
                <w:rPr>
                  <w:i/>
                  <w:iCs/>
                  <w:noProof/>
                </w:rPr>
                <w:t xml:space="preserve">The Gaurdian </w:t>
              </w:r>
              <w:r>
                <w:rPr>
                  <w:noProof/>
                </w:rPr>
                <w:t>, 25 July, p. 1.</w:t>
              </w:r>
            </w:p>
            <w:p w14:paraId="23792543" w14:textId="77777777" w:rsidR="00792EDD" w:rsidRDefault="00792EDD" w:rsidP="00792EDD">
              <w:pPr>
                <w:pStyle w:val="Bibliography"/>
                <w:rPr>
                  <w:noProof/>
                </w:rPr>
              </w:pPr>
              <w:r>
                <w:rPr>
                  <w:noProof/>
                </w:rPr>
                <w:t xml:space="preserve">The independant , 2009. </w:t>
              </w:r>
              <w:r>
                <w:rPr>
                  <w:i/>
                  <w:iCs/>
                  <w:noProof/>
                </w:rPr>
                <w:t xml:space="preserve">The Big Question: Are electric cars the answer to Britain's environmental problems?. </w:t>
              </w:r>
              <w:r>
                <w:rPr>
                  <w:noProof/>
                </w:rPr>
                <w:t xml:space="preserve">[Online] </w:t>
              </w:r>
              <w:r>
                <w:rPr>
                  <w:noProof/>
                </w:rPr>
                <w:br/>
                <w:t xml:space="preserve">Available at: </w:t>
              </w:r>
              <w:r>
                <w:rPr>
                  <w:noProof/>
                  <w:u w:val="single"/>
                </w:rPr>
                <w:t>http://www.independent.co.uk/extras/big-question/the-big-question-are-electric-cars-the-answer-to-britains-environmental-problems-1666749.html</w:t>
              </w:r>
              <w:r>
                <w:rPr>
                  <w:noProof/>
                </w:rPr>
                <w:br/>
                <w:t>[Accessed 27 November 2017].</w:t>
              </w:r>
            </w:p>
            <w:p w14:paraId="7997370E" w14:textId="77777777" w:rsidR="00792EDD" w:rsidRDefault="00792EDD" w:rsidP="00792EDD">
              <w:pPr>
                <w:pStyle w:val="Bibliography"/>
                <w:rPr>
                  <w:noProof/>
                </w:rPr>
              </w:pPr>
              <w:r>
                <w:rPr>
                  <w:noProof/>
                </w:rPr>
                <w:t xml:space="preserve">The Independant , 2017. All of Volvo's cars from 2019 will be powered by electric motors, the company has announced.. </w:t>
              </w:r>
              <w:r>
                <w:rPr>
                  <w:i/>
                  <w:iCs/>
                  <w:noProof/>
                </w:rPr>
                <w:t>The Independant</w:t>
              </w:r>
              <w:r>
                <w:rPr>
                  <w:noProof/>
                </w:rPr>
                <w:t xml:space="preserve">, 22 November. </w:t>
              </w:r>
            </w:p>
            <w:p w14:paraId="39280B5F" w14:textId="77777777" w:rsidR="00792EDD" w:rsidRDefault="00792EDD" w:rsidP="00792EDD">
              <w:pPr>
                <w:pStyle w:val="Bibliography"/>
                <w:rPr>
                  <w:noProof/>
                </w:rPr>
              </w:pPr>
              <w:r>
                <w:rPr>
                  <w:noProof/>
                </w:rPr>
                <w:t xml:space="preserve">The Independant, 2016. </w:t>
              </w:r>
              <w:r>
                <w:rPr>
                  <w:i/>
                  <w:iCs/>
                  <w:noProof/>
                </w:rPr>
                <w:t xml:space="preserve">Motor industry says the Government must take action to prevent unqualified cowboys from servicing the new vehicles. </w:t>
              </w:r>
              <w:r>
                <w:rPr>
                  <w:noProof/>
                </w:rPr>
                <w:t xml:space="preserve">[Online] </w:t>
              </w:r>
              <w:r>
                <w:rPr>
                  <w:noProof/>
                </w:rPr>
                <w:br/>
                <w:t xml:space="preserve">Available at: </w:t>
              </w:r>
              <w:r>
                <w:rPr>
                  <w:noProof/>
                  <w:u w:val="single"/>
                </w:rPr>
                <w:t>http://www.independent.co.uk/life-style/motoring/motoring-news/electric-cars-mechanics-with-no-specialist-training-risk-death-when-tinkering-with-the-vehicles-a6816786.html</w:t>
              </w:r>
            </w:p>
            <w:p w14:paraId="50491BF2" w14:textId="77777777" w:rsidR="00792EDD" w:rsidRDefault="00792EDD" w:rsidP="00792EDD">
              <w:pPr>
                <w:pStyle w:val="Bibliography"/>
                <w:rPr>
                  <w:noProof/>
                </w:rPr>
              </w:pPr>
              <w:r>
                <w:rPr>
                  <w:noProof/>
                </w:rPr>
                <w:t xml:space="preserve">The Ohio State University , 2017. </w:t>
              </w:r>
              <w:r>
                <w:rPr>
                  <w:i/>
                  <w:iCs/>
                  <w:noProof/>
                </w:rPr>
                <w:t xml:space="preserve">Effects of Mining Lithium. </w:t>
              </w:r>
              <w:r>
                <w:rPr>
                  <w:noProof/>
                </w:rPr>
                <w:t xml:space="preserve">[Online] </w:t>
              </w:r>
              <w:r>
                <w:rPr>
                  <w:noProof/>
                </w:rPr>
                <w:br/>
                <w:t xml:space="preserve">Available at: </w:t>
              </w:r>
              <w:r>
                <w:rPr>
                  <w:noProof/>
                  <w:u w:val="single"/>
                </w:rPr>
                <w:t>https://u.osu.edu/2367group3/environmental-concerns/effects-of-mining-lithium/</w:t>
              </w:r>
              <w:r>
                <w:rPr>
                  <w:noProof/>
                </w:rPr>
                <w:br/>
                <w:t>[Accessed 27 November 2017].</w:t>
              </w:r>
            </w:p>
            <w:p w14:paraId="1FC1E3FD" w14:textId="77777777" w:rsidR="00792EDD" w:rsidRDefault="00792EDD" w:rsidP="00792EDD">
              <w:pPr>
                <w:pStyle w:val="Bibliography"/>
                <w:rPr>
                  <w:noProof/>
                </w:rPr>
              </w:pPr>
              <w:r>
                <w:rPr>
                  <w:noProof/>
                </w:rPr>
                <w:lastRenderedPageBreak/>
                <w:t xml:space="preserve">The Society of Motor Manufacturers and Traders, 2016. </w:t>
              </w:r>
              <w:r>
                <w:rPr>
                  <w:i/>
                  <w:iCs/>
                  <w:noProof/>
                </w:rPr>
                <w:t xml:space="preserve">Public Policy and Vehicle Legislation. </w:t>
              </w:r>
              <w:r>
                <w:rPr>
                  <w:noProof/>
                </w:rPr>
                <w:t xml:space="preserve">[Online] </w:t>
              </w:r>
              <w:r>
                <w:rPr>
                  <w:noProof/>
                </w:rPr>
                <w:br/>
                <w:t xml:space="preserve">Available at: </w:t>
              </w:r>
              <w:r>
                <w:rPr>
                  <w:noProof/>
                  <w:u w:val="single"/>
                </w:rPr>
                <w:t>https://www.smmt.co.uk/about/structure/ppvl-department/</w:t>
              </w:r>
              <w:r>
                <w:rPr>
                  <w:noProof/>
                </w:rPr>
                <w:br/>
                <w:t>[Accessed 27 November 2017].</w:t>
              </w:r>
            </w:p>
            <w:p w14:paraId="6C5428EA" w14:textId="77777777" w:rsidR="00792EDD" w:rsidRDefault="00792EDD" w:rsidP="00792EDD">
              <w:pPr>
                <w:pStyle w:val="Bibliography"/>
                <w:rPr>
                  <w:noProof/>
                </w:rPr>
              </w:pPr>
              <w:r>
                <w:rPr>
                  <w:noProof/>
                </w:rPr>
                <w:t xml:space="preserve">The Society of Motor Manufacturers and Traders, 2017. </w:t>
              </w:r>
              <w:r>
                <w:rPr>
                  <w:i/>
                  <w:iCs/>
                  <w:noProof/>
                </w:rPr>
                <w:t xml:space="preserve">UK Car Emissions Testing. </w:t>
              </w:r>
              <w:r>
                <w:rPr>
                  <w:noProof/>
                </w:rPr>
                <w:t xml:space="preserve">[Online] </w:t>
              </w:r>
              <w:r>
                <w:rPr>
                  <w:noProof/>
                </w:rPr>
                <w:br/>
                <w:t xml:space="preserve">Available at: </w:t>
              </w:r>
              <w:r>
                <w:rPr>
                  <w:noProof/>
                  <w:u w:val="single"/>
                </w:rPr>
                <w:t>https://www.smmt.co.uk/industry-topics/emissions/testing/</w:t>
              </w:r>
              <w:r>
                <w:rPr>
                  <w:noProof/>
                </w:rPr>
                <w:br/>
                <w:t>[Accessed 22 November 2017].</w:t>
              </w:r>
            </w:p>
            <w:p w14:paraId="73B28833" w14:textId="77777777" w:rsidR="00792EDD" w:rsidRDefault="00792EDD" w:rsidP="00792EDD">
              <w:pPr>
                <w:pStyle w:val="Bibliography"/>
                <w:rPr>
                  <w:noProof/>
                </w:rPr>
              </w:pPr>
              <w:r>
                <w:rPr>
                  <w:noProof/>
                </w:rPr>
                <w:t xml:space="preserve">The Telegraph - Lifestyle, 2017. </w:t>
              </w:r>
              <w:r>
                <w:rPr>
                  <w:i/>
                  <w:iCs/>
                  <w:noProof/>
                </w:rPr>
                <w:t xml:space="preserve">A ban on petrol and diesel cars by 2040? Why don't you ban the compact disc while you're at it. </w:t>
              </w:r>
              <w:r>
                <w:rPr>
                  <w:noProof/>
                </w:rPr>
                <w:t xml:space="preserve">[Online] </w:t>
              </w:r>
              <w:r>
                <w:rPr>
                  <w:noProof/>
                </w:rPr>
                <w:br/>
                <w:t xml:space="preserve">Available at: </w:t>
              </w:r>
              <w:r>
                <w:rPr>
                  <w:noProof/>
                  <w:u w:val="single"/>
                </w:rPr>
                <w:t>http://www.telegraph.co.uk/cars/comment/ban-petrol-diesel-cars-2040-dont-ban-compact-disc/</w:t>
              </w:r>
              <w:r>
                <w:rPr>
                  <w:noProof/>
                </w:rPr>
                <w:br/>
                <w:t>[Accessed 27 November 2017].</w:t>
              </w:r>
            </w:p>
            <w:p w14:paraId="231FFBA6" w14:textId="77777777" w:rsidR="00792EDD" w:rsidRDefault="00792EDD" w:rsidP="00792EDD">
              <w:pPr>
                <w:pStyle w:val="Bibliography"/>
                <w:rPr>
                  <w:noProof/>
                </w:rPr>
              </w:pPr>
              <w:r>
                <w:rPr>
                  <w:noProof/>
                </w:rPr>
                <w:t xml:space="preserve">The Telegraph , 2012. </w:t>
              </w:r>
              <w:r>
                <w:rPr>
                  <w:i/>
                  <w:iCs/>
                  <w:noProof/>
                </w:rPr>
                <w:t xml:space="preserve">Plan to tackle 'silent killer' electric cars. </w:t>
              </w:r>
              <w:r>
                <w:rPr>
                  <w:noProof/>
                </w:rPr>
                <w:t xml:space="preserve">[Online] </w:t>
              </w:r>
              <w:r>
                <w:rPr>
                  <w:noProof/>
                </w:rPr>
                <w:br/>
                <w:t xml:space="preserve">Available at: </w:t>
              </w:r>
              <w:r>
                <w:rPr>
                  <w:noProof/>
                  <w:u w:val="single"/>
                </w:rPr>
                <w:t>http://www.telegraph.co.uk/motoring/news/9688619/Plan-to-tackle-silent-killer-electric-cars.html</w:t>
              </w:r>
              <w:r>
                <w:rPr>
                  <w:noProof/>
                </w:rPr>
                <w:br/>
                <w:t>[Accessed 23 November 2017].</w:t>
              </w:r>
            </w:p>
            <w:p w14:paraId="1D05D12B" w14:textId="77777777" w:rsidR="00792EDD" w:rsidRDefault="00792EDD" w:rsidP="00792EDD">
              <w:pPr>
                <w:pStyle w:val="Bibliography"/>
                <w:rPr>
                  <w:noProof/>
                </w:rPr>
              </w:pPr>
              <w:r>
                <w:rPr>
                  <w:noProof/>
                </w:rPr>
                <w:t xml:space="preserve">The Telegraph , 2017. </w:t>
              </w:r>
              <w:r>
                <w:rPr>
                  <w:i/>
                  <w:iCs/>
                  <w:noProof/>
                </w:rPr>
                <w:t xml:space="preserve">The UK's best electric cars. </w:t>
              </w:r>
              <w:r>
                <w:rPr>
                  <w:noProof/>
                </w:rPr>
                <w:t xml:space="preserve">[Online] </w:t>
              </w:r>
              <w:r>
                <w:rPr>
                  <w:noProof/>
                </w:rPr>
                <w:br/>
                <w:t xml:space="preserve">Available at: </w:t>
              </w:r>
              <w:r>
                <w:rPr>
                  <w:noProof/>
                  <w:u w:val="single"/>
                </w:rPr>
                <w:t>http://www.telegraph.co.uk/cars/advice/best-electric-cars/best-electric-cars3/</w:t>
              </w:r>
              <w:r>
                <w:rPr>
                  <w:noProof/>
                </w:rPr>
                <w:br/>
                <w:t>[Accessed 22 November 2017].</w:t>
              </w:r>
            </w:p>
            <w:p w14:paraId="03362B80" w14:textId="77777777" w:rsidR="00792EDD" w:rsidRDefault="00792EDD" w:rsidP="00792EDD">
              <w:pPr>
                <w:pStyle w:val="Bibliography"/>
                <w:rPr>
                  <w:noProof/>
                </w:rPr>
              </w:pPr>
              <w:r>
                <w:rPr>
                  <w:noProof/>
                </w:rPr>
                <w:t xml:space="preserve">The Times, 2017. </w:t>
              </w:r>
              <w:r>
                <w:rPr>
                  <w:i/>
                  <w:iCs/>
                  <w:noProof/>
                </w:rPr>
                <w:t xml:space="preserve">Business. </w:t>
              </w:r>
              <w:r>
                <w:rPr>
                  <w:noProof/>
                </w:rPr>
                <w:t xml:space="preserve">[Online] </w:t>
              </w:r>
              <w:r>
                <w:rPr>
                  <w:noProof/>
                </w:rPr>
                <w:br/>
                <w:t xml:space="preserve">Available at: </w:t>
              </w:r>
              <w:r>
                <w:rPr>
                  <w:noProof/>
                  <w:u w:val="single"/>
                </w:rPr>
                <w:t>http://www.telegraph.co.uk/business/2017/08/02/germany-strikes-deal-car-giants-vw-bmw-daimler-reduce-diesel/</w:t>
              </w:r>
              <w:r>
                <w:rPr>
                  <w:noProof/>
                </w:rPr>
                <w:br/>
                <w:t>[Accessed 23 November 2017].</w:t>
              </w:r>
            </w:p>
            <w:p w14:paraId="502F8EE9" w14:textId="77777777" w:rsidR="00792EDD" w:rsidRDefault="00792EDD" w:rsidP="00792EDD">
              <w:pPr>
                <w:pStyle w:val="Bibliography"/>
                <w:rPr>
                  <w:noProof/>
                </w:rPr>
              </w:pPr>
              <w:r>
                <w:rPr>
                  <w:noProof/>
                </w:rPr>
                <w:t xml:space="preserve">The Times, 2017. Electric dreams thwarted by shortage of car-charging points. </w:t>
              </w:r>
              <w:r>
                <w:rPr>
                  <w:i/>
                  <w:iCs/>
                  <w:noProof/>
                </w:rPr>
                <w:t>The Times</w:t>
              </w:r>
              <w:r>
                <w:rPr>
                  <w:noProof/>
                </w:rPr>
                <w:t xml:space="preserve">, 6 July. </w:t>
              </w:r>
            </w:p>
            <w:p w14:paraId="4B8A7071" w14:textId="77777777" w:rsidR="00792EDD" w:rsidRDefault="00792EDD" w:rsidP="00792EDD">
              <w:pPr>
                <w:pStyle w:val="Bibliography"/>
                <w:rPr>
                  <w:noProof/>
                </w:rPr>
              </w:pPr>
              <w:r>
                <w:rPr>
                  <w:noProof/>
                </w:rPr>
                <w:t xml:space="preserve">Transport For London, 2016. </w:t>
              </w:r>
              <w:r>
                <w:rPr>
                  <w:i/>
                  <w:iCs/>
                  <w:noProof/>
                </w:rPr>
                <w:t xml:space="preserve">Electric vehicle charging infrastructure, </w:t>
              </w:r>
              <w:r>
                <w:rPr>
                  <w:noProof/>
                </w:rPr>
                <w:t>London: Transport For London .</w:t>
              </w:r>
            </w:p>
            <w:p w14:paraId="190869D5" w14:textId="77777777" w:rsidR="00792EDD" w:rsidRDefault="00792EDD" w:rsidP="00792EDD">
              <w:pPr>
                <w:pStyle w:val="Bibliography"/>
                <w:rPr>
                  <w:noProof/>
                </w:rPr>
              </w:pPr>
              <w:r>
                <w:rPr>
                  <w:noProof/>
                </w:rPr>
                <w:t xml:space="preserve">United Nations Framework Convention on Climate Change, 2009. </w:t>
              </w:r>
              <w:r>
                <w:rPr>
                  <w:i/>
                  <w:iCs/>
                  <w:noProof/>
                </w:rPr>
                <w:t xml:space="preserve">Copenhagen Climate Change Conference - December 2009. </w:t>
              </w:r>
              <w:r>
                <w:rPr>
                  <w:noProof/>
                </w:rPr>
                <w:t xml:space="preserve">[Online] </w:t>
              </w:r>
              <w:r>
                <w:rPr>
                  <w:noProof/>
                </w:rPr>
                <w:br/>
                <w:t xml:space="preserve">Available at: </w:t>
              </w:r>
              <w:r>
                <w:rPr>
                  <w:noProof/>
                  <w:u w:val="single"/>
                </w:rPr>
                <w:t>http://unfccc.int/meetings/copenhagen_dec_2009/meeting/6295.php</w:t>
              </w:r>
              <w:r>
                <w:rPr>
                  <w:noProof/>
                </w:rPr>
                <w:br/>
                <w:t>[Accessed 22 November 2017].</w:t>
              </w:r>
            </w:p>
            <w:p w14:paraId="72D0CE7E" w14:textId="77777777" w:rsidR="00792EDD" w:rsidRDefault="00792EDD" w:rsidP="00792EDD">
              <w:pPr>
                <w:pStyle w:val="Bibliography"/>
                <w:rPr>
                  <w:noProof/>
                </w:rPr>
              </w:pPr>
              <w:r>
                <w:rPr>
                  <w:noProof/>
                </w:rPr>
                <w:t xml:space="preserve">Volkswagen, 2017. </w:t>
              </w:r>
              <w:r>
                <w:rPr>
                  <w:i/>
                  <w:iCs/>
                  <w:noProof/>
                </w:rPr>
                <w:t xml:space="preserve">Volkswagen. </w:t>
              </w:r>
              <w:r>
                <w:rPr>
                  <w:noProof/>
                </w:rPr>
                <w:t xml:space="preserve">[Online] </w:t>
              </w:r>
              <w:r>
                <w:rPr>
                  <w:noProof/>
                </w:rPr>
                <w:br/>
                <w:t xml:space="preserve">Available at: </w:t>
              </w:r>
              <w:r>
                <w:rPr>
                  <w:noProof/>
                  <w:u w:val="single"/>
                </w:rPr>
                <w:t>http://www.volkswagen.co.uk/new/up-pa/which-model-compare/details/2800#!#tech-spec</w:t>
              </w:r>
              <w:r>
                <w:rPr>
                  <w:noProof/>
                </w:rPr>
                <w:br/>
                <w:t>[Accessed 22 November 2017].</w:t>
              </w:r>
            </w:p>
            <w:p w14:paraId="4F8EA7DE" w14:textId="77777777" w:rsidR="00792EDD" w:rsidRDefault="00792EDD" w:rsidP="00792EDD">
              <w:pPr>
                <w:pStyle w:val="Bibliography"/>
                <w:rPr>
                  <w:noProof/>
                </w:rPr>
              </w:pPr>
              <w:r>
                <w:rPr>
                  <w:noProof/>
                </w:rPr>
                <w:t xml:space="preserve">Volkswagen, 2017. </w:t>
              </w:r>
              <w:r>
                <w:rPr>
                  <w:i/>
                  <w:iCs/>
                  <w:noProof/>
                </w:rPr>
                <w:t xml:space="preserve">Volkswagen e - golf. </w:t>
              </w:r>
              <w:r>
                <w:rPr>
                  <w:noProof/>
                </w:rPr>
                <w:t xml:space="preserve">[Online] </w:t>
              </w:r>
              <w:r>
                <w:rPr>
                  <w:noProof/>
                </w:rPr>
                <w:br/>
                <w:t xml:space="preserve">Available at: </w:t>
              </w:r>
              <w:r>
                <w:rPr>
                  <w:noProof/>
                  <w:u w:val="single"/>
                </w:rPr>
                <w:t>http://www.volkswagen.co.uk/new/golf-vii-pa/which-model-compare/details/3183#!#tech-spec</w:t>
              </w:r>
              <w:r>
                <w:rPr>
                  <w:noProof/>
                </w:rPr>
                <w:br/>
                <w:t>[Accessed 22 November 2017].</w:t>
              </w:r>
            </w:p>
            <w:p w14:paraId="2ECABF4C" w14:textId="77777777" w:rsidR="00792EDD" w:rsidRDefault="00792EDD" w:rsidP="00792EDD">
              <w:pPr>
                <w:pStyle w:val="Bibliography"/>
                <w:rPr>
                  <w:noProof/>
                </w:rPr>
              </w:pPr>
              <w:r>
                <w:rPr>
                  <w:noProof/>
                </w:rPr>
                <w:t xml:space="preserve">Williams, B., 2017. </w:t>
              </w:r>
              <w:r>
                <w:rPr>
                  <w:i/>
                  <w:iCs/>
                  <w:noProof/>
                </w:rPr>
                <w:t xml:space="preserve">Mashable. </w:t>
              </w:r>
              <w:r>
                <w:rPr>
                  <w:noProof/>
                </w:rPr>
                <w:t xml:space="preserve">[Online] </w:t>
              </w:r>
              <w:r>
                <w:rPr>
                  <w:noProof/>
                </w:rPr>
                <w:br/>
                <w:t xml:space="preserve">Available at: </w:t>
              </w:r>
              <w:r>
                <w:rPr>
                  <w:noProof/>
                  <w:u w:val="single"/>
                </w:rPr>
                <w:t>http://mashable.com/2017/10/03/electric-car-development-plans-ford-gm/#hLfntO.X8iqz</w:t>
              </w:r>
              <w:r>
                <w:rPr>
                  <w:noProof/>
                </w:rPr>
                <w:br/>
                <w:t>[Accessed 23 November 2017].</w:t>
              </w:r>
            </w:p>
            <w:p w14:paraId="3319A3AC" w14:textId="77777777" w:rsidR="00792EDD" w:rsidRDefault="00792EDD" w:rsidP="00792EDD">
              <w:pPr>
                <w:pStyle w:val="Bibliography"/>
                <w:rPr>
                  <w:noProof/>
                </w:rPr>
              </w:pPr>
              <w:r>
                <w:rPr>
                  <w:noProof/>
                </w:rPr>
                <w:t xml:space="preserve">WLTPfacts, 2017. </w:t>
              </w:r>
              <w:r>
                <w:rPr>
                  <w:i/>
                  <w:iCs/>
                  <w:noProof/>
                </w:rPr>
                <w:t xml:space="preserve">wltpfacts. </w:t>
              </w:r>
              <w:r>
                <w:rPr>
                  <w:noProof/>
                </w:rPr>
                <w:t xml:space="preserve">[Online] </w:t>
              </w:r>
              <w:r>
                <w:rPr>
                  <w:noProof/>
                </w:rPr>
                <w:br/>
                <w:t xml:space="preserve">Available at: </w:t>
              </w:r>
              <w:r>
                <w:rPr>
                  <w:noProof/>
                  <w:u w:val="single"/>
                </w:rPr>
                <w:t>http://wltpfacts.eu/from-nedc-to-wltp-change/</w:t>
              </w:r>
              <w:r>
                <w:rPr>
                  <w:noProof/>
                </w:rPr>
                <w:br/>
                <w:t>[Accessed 1 11 2017].</w:t>
              </w:r>
            </w:p>
            <w:p w14:paraId="79A8C7E3" w14:textId="77777777" w:rsidR="00792EDD" w:rsidRDefault="00792EDD" w:rsidP="00792EDD">
              <w:pPr>
                <w:pStyle w:val="Bibliography"/>
                <w:rPr>
                  <w:noProof/>
                </w:rPr>
              </w:pPr>
              <w:r>
                <w:rPr>
                  <w:noProof/>
                </w:rPr>
                <w:lastRenderedPageBreak/>
                <w:t xml:space="preserve">Zap Map, 2017. </w:t>
              </w:r>
              <w:r>
                <w:rPr>
                  <w:i/>
                  <w:iCs/>
                  <w:noProof/>
                </w:rPr>
                <w:t xml:space="preserve">Stats. </w:t>
              </w:r>
              <w:r>
                <w:rPr>
                  <w:noProof/>
                </w:rPr>
                <w:t xml:space="preserve">[Online] </w:t>
              </w:r>
              <w:r>
                <w:rPr>
                  <w:noProof/>
                </w:rPr>
                <w:br/>
                <w:t xml:space="preserve">Available at: </w:t>
              </w:r>
              <w:r>
                <w:rPr>
                  <w:noProof/>
                  <w:u w:val="single"/>
                </w:rPr>
                <w:t>https://www.zap-map.com</w:t>
              </w:r>
            </w:p>
            <w:p w14:paraId="5C99C49B" w14:textId="52AC33ED" w:rsidR="009A7B56" w:rsidRDefault="009A7B56" w:rsidP="00792EDD">
              <w:pPr>
                <w:jc w:val="both"/>
              </w:pPr>
              <w:r>
                <w:rPr>
                  <w:b/>
                  <w:bCs/>
                  <w:noProof/>
                </w:rPr>
                <w:fldChar w:fldCharType="end"/>
              </w:r>
            </w:p>
          </w:sdtContent>
        </w:sdt>
      </w:sdtContent>
    </w:sdt>
    <w:p w14:paraId="65E8B4BB" w14:textId="77777777" w:rsidR="001D2EF0" w:rsidRDefault="001D2EF0" w:rsidP="009236FF">
      <w:pPr>
        <w:pStyle w:val="Heading1"/>
        <w:rPr>
          <w:rFonts w:asciiTheme="minorHAnsi" w:eastAsiaTheme="minorHAnsi" w:hAnsiTheme="minorHAnsi" w:cstheme="minorBidi"/>
          <w:b w:val="0"/>
          <w:bCs w:val="0"/>
          <w:color w:val="auto"/>
          <w:sz w:val="24"/>
          <w:szCs w:val="24"/>
          <w:lang w:val="en-GB" w:bidi="ar-SA"/>
        </w:rPr>
      </w:pPr>
    </w:p>
    <w:p w14:paraId="3775948B" w14:textId="77777777" w:rsidR="00F06905" w:rsidRDefault="00F06905" w:rsidP="009236FF">
      <w:pPr>
        <w:pStyle w:val="Heading1"/>
        <w:rPr>
          <w:rFonts w:asciiTheme="minorHAnsi" w:eastAsiaTheme="minorHAnsi" w:hAnsiTheme="minorHAnsi" w:cstheme="minorBidi"/>
          <w:b w:val="0"/>
          <w:bCs w:val="0"/>
          <w:color w:val="auto"/>
          <w:sz w:val="24"/>
          <w:szCs w:val="24"/>
          <w:lang w:val="en-GB" w:bidi="ar-SA"/>
        </w:rPr>
      </w:pPr>
    </w:p>
    <w:p w14:paraId="34D06347" w14:textId="77777777" w:rsidR="00F06905" w:rsidRDefault="00F06905" w:rsidP="00F06905"/>
    <w:p w14:paraId="353345A9" w14:textId="77777777" w:rsidR="00F06905" w:rsidRDefault="00F06905" w:rsidP="00F06905"/>
    <w:p w14:paraId="33E06DC8" w14:textId="77777777" w:rsidR="00E61715" w:rsidRDefault="00E61715" w:rsidP="00F06905"/>
    <w:p w14:paraId="43E06ECB" w14:textId="77777777" w:rsidR="00E61715" w:rsidRDefault="00E61715" w:rsidP="00F06905"/>
    <w:p w14:paraId="1407331F" w14:textId="77777777" w:rsidR="00E61715" w:rsidRDefault="00E61715" w:rsidP="00F06905"/>
    <w:p w14:paraId="7340E9C6" w14:textId="77777777" w:rsidR="00E61715" w:rsidRPr="00F06905" w:rsidRDefault="00E61715" w:rsidP="00F06905"/>
    <w:p w14:paraId="52FAF123" w14:textId="77777777" w:rsidR="00FA45F1" w:rsidRPr="001F62D4" w:rsidRDefault="00FA45F1" w:rsidP="004C6B98">
      <w:pPr>
        <w:jc w:val="both"/>
        <w:rPr>
          <w:b/>
          <w:color w:val="ED7D31" w:themeColor="accent2"/>
          <w:lang w:val="en-GB"/>
        </w:rPr>
      </w:pPr>
    </w:p>
    <w:p w14:paraId="58C35B12" w14:textId="77777777" w:rsidR="00FA45F1" w:rsidRPr="001F62D4" w:rsidRDefault="00FA45F1" w:rsidP="004C6B98">
      <w:pPr>
        <w:jc w:val="both"/>
        <w:rPr>
          <w:b/>
          <w:color w:val="ED7D31" w:themeColor="accent2"/>
          <w:lang w:val="en-GB"/>
        </w:rPr>
      </w:pPr>
    </w:p>
    <w:sectPr w:rsidR="00FA45F1" w:rsidRPr="001F62D4" w:rsidSect="0043147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D421AD"/>
    <w:multiLevelType w:val="hybridMultilevel"/>
    <w:tmpl w:val="FAF4EB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B54"/>
    <w:rsid w:val="00000453"/>
    <w:rsid w:val="00002498"/>
    <w:rsid w:val="00007425"/>
    <w:rsid w:val="00010844"/>
    <w:rsid w:val="00014C39"/>
    <w:rsid w:val="00021402"/>
    <w:rsid w:val="00022327"/>
    <w:rsid w:val="00022E2F"/>
    <w:rsid w:val="00027A74"/>
    <w:rsid w:val="00031660"/>
    <w:rsid w:val="00034762"/>
    <w:rsid w:val="00034A72"/>
    <w:rsid w:val="00034B4C"/>
    <w:rsid w:val="00034E02"/>
    <w:rsid w:val="0004319D"/>
    <w:rsid w:val="000434D0"/>
    <w:rsid w:val="00043CEB"/>
    <w:rsid w:val="000446B2"/>
    <w:rsid w:val="00045083"/>
    <w:rsid w:val="00053DC0"/>
    <w:rsid w:val="0006410F"/>
    <w:rsid w:val="00070C9D"/>
    <w:rsid w:val="00075747"/>
    <w:rsid w:val="00080313"/>
    <w:rsid w:val="00084FB1"/>
    <w:rsid w:val="0009374C"/>
    <w:rsid w:val="00095037"/>
    <w:rsid w:val="00096D72"/>
    <w:rsid w:val="000A117D"/>
    <w:rsid w:val="000A1A21"/>
    <w:rsid w:val="000A3740"/>
    <w:rsid w:val="000A484A"/>
    <w:rsid w:val="000A6131"/>
    <w:rsid w:val="000A7B01"/>
    <w:rsid w:val="000B66FB"/>
    <w:rsid w:val="000B696E"/>
    <w:rsid w:val="000C30F7"/>
    <w:rsid w:val="000D1F05"/>
    <w:rsid w:val="000D4142"/>
    <w:rsid w:val="000D4148"/>
    <w:rsid w:val="000D4804"/>
    <w:rsid w:val="000D55D4"/>
    <w:rsid w:val="000D67A7"/>
    <w:rsid w:val="000D7E1D"/>
    <w:rsid w:val="000F217C"/>
    <w:rsid w:val="000F2910"/>
    <w:rsid w:val="000F374D"/>
    <w:rsid w:val="000F39DC"/>
    <w:rsid w:val="00103F96"/>
    <w:rsid w:val="0010405A"/>
    <w:rsid w:val="00105328"/>
    <w:rsid w:val="00106493"/>
    <w:rsid w:val="00111096"/>
    <w:rsid w:val="00121241"/>
    <w:rsid w:val="00121890"/>
    <w:rsid w:val="00124C0B"/>
    <w:rsid w:val="00125CED"/>
    <w:rsid w:val="001262E0"/>
    <w:rsid w:val="00126709"/>
    <w:rsid w:val="001268DF"/>
    <w:rsid w:val="00130C62"/>
    <w:rsid w:val="00131EF2"/>
    <w:rsid w:val="00132656"/>
    <w:rsid w:val="001327E9"/>
    <w:rsid w:val="001331ED"/>
    <w:rsid w:val="0013387E"/>
    <w:rsid w:val="00137CF2"/>
    <w:rsid w:val="00137F0D"/>
    <w:rsid w:val="00141068"/>
    <w:rsid w:val="00144BBE"/>
    <w:rsid w:val="00146B30"/>
    <w:rsid w:val="00154200"/>
    <w:rsid w:val="00155A6C"/>
    <w:rsid w:val="00157882"/>
    <w:rsid w:val="00165FF9"/>
    <w:rsid w:val="001663E0"/>
    <w:rsid w:val="001669FA"/>
    <w:rsid w:val="00167DC3"/>
    <w:rsid w:val="00172228"/>
    <w:rsid w:val="001728A7"/>
    <w:rsid w:val="0017379D"/>
    <w:rsid w:val="00175291"/>
    <w:rsid w:val="0017615F"/>
    <w:rsid w:val="00187028"/>
    <w:rsid w:val="001A38B5"/>
    <w:rsid w:val="001A3EA7"/>
    <w:rsid w:val="001A6C56"/>
    <w:rsid w:val="001A750F"/>
    <w:rsid w:val="001B0D63"/>
    <w:rsid w:val="001C051E"/>
    <w:rsid w:val="001C1751"/>
    <w:rsid w:val="001C1C3A"/>
    <w:rsid w:val="001C2A17"/>
    <w:rsid w:val="001C30E8"/>
    <w:rsid w:val="001C7004"/>
    <w:rsid w:val="001D0612"/>
    <w:rsid w:val="001D2EF0"/>
    <w:rsid w:val="001D2FBC"/>
    <w:rsid w:val="001D4537"/>
    <w:rsid w:val="001D5E4F"/>
    <w:rsid w:val="001D6E4C"/>
    <w:rsid w:val="001E4CDD"/>
    <w:rsid w:val="001E7C25"/>
    <w:rsid w:val="001F1F76"/>
    <w:rsid w:val="001F4556"/>
    <w:rsid w:val="001F62D4"/>
    <w:rsid w:val="0020016B"/>
    <w:rsid w:val="00203FB3"/>
    <w:rsid w:val="002053AD"/>
    <w:rsid w:val="00205D43"/>
    <w:rsid w:val="00207149"/>
    <w:rsid w:val="00213088"/>
    <w:rsid w:val="00214687"/>
    <w:rsid w:val="002162F2"/>
    <w:rsid w:val="002178EC"/>
    <w:rsid w:val="00222316"/>
    <w:rsid w:val="00223136"/>
    <w:rsid w:val="00230A14"/>
    <w:rsid w:val="002330FF"/>
    <w:rsid w:val="00234FBF"/>
    <w:rsid w:val="00245CB3"/>
    <w:rsid w:val="00251A34"/>
    <w:rsid w:val="00252ACB"/>
    <w:rsid w:val="0025350E"/>
    <w:rsid w:val="0025569F"/>
    <w:rsid w:val="00256EB2"/>
    <w:rsid w:val="0026338D"/>
    <w:rsid w:val="002769CC"/>
    <w:rsid w:val="00281D71"/>
    <w:rsid w:val="0028369D"/>
    <w:rsid w:val="00283E5F"/>
    <w:rsid w:val="00290E5C"/>
    <w:rsid w:val="0029148A"/>
    <w:rsid w:val="00293C36"/>
    <w:rsid w:val="00294245"/>
    <w:rsid w:val="002A2EFB"/>
    <w:rsid w:val="002A3F6B"/>
    <w:rsid w:val="002A55B9"/>
    <w:rsid w:val="002B156A"/>
    <w:rsid w:val="002B29F6"/>
    <w:rsid w:val="002C0C9D"/>
    <w:rsid w:val="002C4263"/>
    <w:rsid w:val="002C4F16"/>
    <w:rsid w:val="002C5AE9"/>
    <w:rsid w:val="002C6517"/>
    <w:rsid w:val="002D30F6"/>
    <w:rsid w:val="002E0239"/>
    <w:rsid w:val="002E26B2"/>
    <w:rsid w:val="002E5B5A"/>
    <w:rsid w:val="002E6AEF"/>
    <w:rsid w:val="002F335D"/>
    <w:rsid w:val="0030336C"/>
    <w:rsid w:val="00311F9B"/>
    <w:rsid w:val="00313CC5"/>
    <w:rsid w:val="00314170"/>
    <w:rsid w:val="00316FA2"/>
    <w:rsid w:val="00321321"/>
    <w:rsid w:val="00325E65"/>
    <w:rsid w:val="00326346"/>
    <w:rsid w:val="0033092A"/>
    <w:rsid w:val="00333355"/>
    <w:rsid w:val="003353AE"/>
    <w:rsid w:val="00342DF4"/>
    <w:rsid w:val="003440E3"/>
    <w:rsid w:val="00347CC0"/>
    <w:rsid w:val="003514A0"/>
    <w:rsid w:val="0035496C"/>
    <w:rsid w:val="003566D5"/>
    <w:rsid w:val="00356EF0"/>
    <w:rsid w:val="0036423D"/>
    <w:rsid w:val="003672EC"/>
    <w:rsid w:val="00372618"/>
    <w:rsid w:val="00372E7D"/>
    <w:rsid w:val="00373156"/>
    <w:rsid w:val="0038072B"/>
    <w:rsid w:val="00381820"/>
    <w:rsid w:val="00383351"/>
    <w:rsid w:val="003848E7"/>
    <w:rsid w:val="003937C8"/>
    <w:rsid w:val="00396C0E"/>
    <w:rsid w:val="003B18BB"/>
    <w:rsid w:val="003B37F8"/>
    <w:rsid w:val="003B45A9"/>
    <w:rsid w:val="003B56B1"/>
    <w:rsid w:val="003C0B28"/>
    <w:rsid w:val="003D4DE6"/>
    <w:rsid w:val="003D54D3"/>
    <w:rsid w:val="003D6CCB"/>
    <w:rsid w:val="003E05D5"/>
    <w:rsid w:val="003E12F5"/>
    <w:rsid w:val="003E2120"/>
    <w:rsid w:val="003F25DF"/>
    <w:rsid w:val="003F3F6F"/>
    <w:rsid w:val="003F52C0"/>
    <w:rsid w:val="003F69A0"/>
    <w:rsid w:val="003F77DF"/>
    <w:rsid w:val="003F7925"/>
    <w:rsid w:val="004006DC"/>
    <w:rsid w:val="00404F6D"/>
    <w:rsid w:val="0041446E"/>
    <w:rsid w:val="00417451"/>
    <w:rsid w:val="00425188"/>
    <w:rsid w:val="00430CBB"/>
    <w:rsid w:val="0043147E"/>
    <w:rsid w:val="00434ACA"/>
    <w:rsid w:val="0044019D"/>
    <w:rsid w:val="00440348"/>
    <w:rsid w:val="00442321"/>
    <w:rsid w:val="004616AF"/>
    <w:rsid w:val="00461C9B"/>
    <w:rsid w:val="00466DEA"/>
    <w:rsid w:val="00466EE4"/>
    <w:rsid w:val="0047042D"/>
    <w:rsid w:val="00470DA0"/>
    <w:rsid w:val="004717D3"/>
    <w:rsid w:val="00474430"/>
    <w:rsid w:val="00474DDB"/>
    <w:rsid w:val="00480B54"/>
    <w:rsid w:val="004943B4"/>
    <w:rsid w:val="004949D7"/>
    <w:rsid w:val="004A0A8C"/>
    <w:rsid w:val="004A7F5C"/>
    <w:rsid w:val="004B3C52"/>
    <w:rsid w:val="004C4C5F"/>
    <w:rsid w:val="004C631E"/>
    <w:rsid w:val="004C6B98"/>
    <w:rsid w:val="004C78F1"/>
    <w:rsid w:val="004D144D"/>
    <w:rsid w:val="004D309B"/>
    <w:rsid w:val="004D5AF6"/>
    <w:rsid w:val="004E595B"/>
    <w:rsid w:val="005048DE"/>
    <w:rsid w:val="00504902"/>
    <w:rsid w:val="0050700B"/>
    <w:rsid w:val="00507068"/>
    <w:rsid w:val="00510220"/>
    <w:rsid w:val="00510E92"/>
    <w:rsid w:val="00512B3C"/>
    <w:rsid w:val="00514546"/>
    <w:rsid w:val="0052196A"/>
    <w:rsid w:val="0052371E"/>
    <w:rsid w:val="005276A0"/>
    <w:rsid w:val="00530447"/>
    <w:rsid w:val="005326AD"/>
    <w:rsid w:val="00533793"/>
    <w:rsid w:val="0053463E"/>
    <w:rsid w:val="00536BAC"/>
    <w:rsid w:val="0055165C"/>
    <w:rsid w:val="0055462F"/>
    <w:rsid w:val="00556969"/>
    <w:rsid w:val="00572345"/>
    <w:rsid w:val="005854F9"/>
    <w:rsid w:val="005865C6"/>
    <w:rsid w:val="00593AED"/>
    <w:rsid w:val="00596C67"/>
    <w:rsid w:val="005A4BC8"/>
    <w:rsid w:val="005B05E2"/>
    <w:rsid w:val="005B4AB8"/>
    <w:rsid w:val="005B4C84"/>
    <w:rsid w:val="005B4CD2"/>
    <w:rsid w:val="005C1320"/>
    <w:rsid w:val="005C1905"/>
    <w:rsid w:val="005C519F"/>
    <w:rsid w:val="005E5127"/>
    <w:rsid w:val="005E6CBD"/>
    <w:rsid w:val="005E7A8E"/>
    <w:rsid w:val="005F0BD4"/>
    <w:rsid w:val="005F2CE7"/>
    <w:rsid w:val="005F51EE"/>
    <w:rsid w:val="005F6CA9"/>
    <w:rsid w:val="006011DA"/>
    <w:rsid w:val="00613724"/>
    <w:rsid w:val="006224CF"/>
    <w:rsid w:val="00631995"/>
    <w:rsid w:val="00632C64"/>
    <w:rsid w:val="006466E2"/>
    <w:rsid w:val="00651651"/>
    <w:rsid w:val="00654746"/>
    <w:rsid w:val="00655776"/>
    <w:rsid w:val="00655A8E"/>
    <w:rsid w:val="006564BC"/>
    <w:rsid w:val="00660006"/>
    <w:rsid w:val="006610DA"/>
    <w:rsid w:val="006618B0"/>
    <w:rsid w:val="0066525E"/>
    <w:rsid w:val="00670ACC"/>
    <w:rsid w:val="00670DB0"/>
    <w:rsid w:val="0067165B"/>
    <w:rsid w:val="00680805"/>
    <w:rsid w:val="00683297"/>
    <w:rsid w:val="0068500D"/>
    <w:rsid w:val="0068584E"/>
    <w:rsid w:val="0069282F"/>
    <w:rsid w:val="00692E3B"/>
    <w:rsid w:val="00697005"/>
    <w:rsid w:val="006A0C5E"/>
    <w:rsid w:val="006A6415"/>
    <w:rsid w:val="006A6A56"/>
    <w:rsid w:val="006B5E45"/>
    <w:rsid w:val="006B6E85"/>
    <w:rsid w:val="006C130A"/>
    <w:rsid w:val="006D0499"/>
    <w:rsid w:val="006D1988"/>
    <w:rsid w:val="006D4486"/>
    <w:rsid w:val="006D60E3"/>
    <w:rsid w:val="006D67F7"/>
    <w:rsid w:val="006E2B37"/>
    <w:rsid w:val="006E492D"/>
    <w:rsid w:val="006E65D9"/>
    <w:rsid w:val="006E69C3"/>
    <w:rsid w:val="006F0665"/>
    <w:rsid w:val="006F186A"/>
    <w:rsid w:val="006F2E73"/>
    <w:rsid w:val="006F3C28"/>
    <w:rsid w:val="006F3EF6"/>
    <w:rsid w:val="006F41DD"/>
    <w:rsid w:val="006F6E4C"/>
    <w:rsid w:val="006F732D"/>
    <w:rsid w:val="006F7FC0"/>
    <w:rsid w:val="00702D9D"/>
    <w:rsid w:val="00704B9D"/>
    <w:rsid w:val="007070D2"/>
    <w:rsid w:val="007116B9"/>
    <w:rsid w:val="007116E9"/>
    <w:rsid w:val="0071295C"/>
    <w:rsid w:val="00712A52"/>
    <w:rsid w:val="00726696"/>
    <w:rsid w:val="007300E8"/>
    <w:rsid w:val="00735B1D"/>
    <w:rsid w:val="007363EC"/>
    <w:rsid w:val="007368CF"/>
    <w:rsid w:val="00743541"/>
    <w:rsid w:val="00745B89"/>
    <w:rsid w:val="007502AF"/>
    <w:rsid w:val="007610ED"/>
    <w:rsid w:val="00761D6F"/>
    <w:rsid w:val="007634B9"/>
    <w:rsid w:val="00764270"/>
    <w:rsid w:val="007643CC"/>
    <w:rsid w:val="0076559D"/>
    <w:rsid w:val="00770393"/>
    <w:rsid w:val="0077437C"/>
    <w:rsid w:val="0077454F"/>
    <w:rsid w:val="00782AC5"/>
    <w:rsid w:val="00782CDF"/>
    <w:rsid w:val="00782D9F"/>
    <w:rsid w:val="00785A9A"/>
    <w:rsid w:val="007872E7"/>
    <w:rsid w:val="00792EDD"/>
    <w:rsid w:val="007931D1"/>
    <w:rsid w:val="00793400"/>
    <w:rsid w:val="007A3DE3"/>
    <w:rsid w:val="007A703B"/>
    <w:rsid w:val="007B149C"/>
    <w:rsid w:val="007B7746"/>
    <w:rsid w:val="007B7B9D"/>
    <w:rsid w:val="007B7E1B"/>
    <w:rsid w:val="007C1BCD"/>
    <w:rsid w:val="007C2F8E"/>
    <w:rsid w:val="007D00F8"/>
    <w:rsid w:val="007D020B"/>
    <w:rsid w:val="007D0387"/>
    <w:rsid w:val="007D21AA"/>
    <w:rsid w:val="007D2BE5"/>
    <w:rsid w:val="007D48FA"/>
    <w:rsid w:val="007E7CB5"/>
    <w:rsid w:val="007F2AE6"/>
    <w:rsid w:val="007F4F84"/>
    <w:rsid w:val="008000F2"/>
    <w:rsid w:val="008055B6"/>
    <w:rsid w:val="00811A69"/>
    <w:rsid w:val="00811FC4"/>
    <w:rsid w:val="00813633"/>
    <w:rsid w:val="00823C1E"/>
    <w:rsid w:val="00824A7B"/>
    <w:rsid w:val="00826AA8"/>
    <w:rsid w:val="0083222F"/>
    <w:rsid w:val="00832B3A"/>
    <w:rsid w:val="00832ED2"/>
    <w:rsid w:val="00835190"/>
    <w:rsid w:val="008360EE"/>
    <w:rsid w:val="00837329"/>
    <w:rsid w:val="00837EAC"/>
    <w:rsid w:val="00837EDA"/>
    <w:rsid w:val="008409A7"/>
    <w:rsid w:val="00841A6C"/>
    <w:rsid w:val="00844610"/>
    <w:rsid w:val="008466AD"/>
    <w:rsid w:val="00847A97"/>
    <w:rsid w:val="00854CAB"/>
    <w:rsid w:val="008554E5"/>
    <w:rsid w:val="008560B6"/>
    <w:rsid w:val="008571E6"/>
    <w:rsid w:val="00860AC8"/>
    <w:rsid w:val="0086221F"/>
    <w:rsid w:val="0087533A"/>
    <w:rsid w:val="008801EE"/>
    <w:rsid w:val="0088437B"/>
    <w:rsid w:val="00890CAC"/>
    <w:rsid w:val="0089345D"/>
    <w:rsid w:val="0089358B"/>
    <w:rsid w:val="008A07A6"/>
    <w:rsid w:val="008A7282"/>
    <w:rsid w:val="008B040C"/>
    <w:rsid w:val="008B7520"/>
    <w:rsid w:val="008C0647"/>
    <w:rsid w:val="008C12CF"/>
    <w:rsid w:val="008C217A"/>
    <w:rsid w:val="008C40A7"/>
    <w:rsid w:val="008C46FC"/>
    <w:rsid w:val="008C5D82"/>
    <w:rsid w:val="008D2580"/>
    <w:rsid w:val="008D75E9"/>
    <w:rsid w:val="008E0144"/>
    <w:rsid w:val="008F0E18"/>
    <w:rsid w:val="0090014F"/>
    <w:rsid w:val="00900E28"/>
    <w:rsid w:val="009013B0"/>
    <w:rsid w:val="0090213C"/>
    <w:rsid w:val="009038B0"/>
    <w:rsid w:val="00904148"/>
    <w:rsid w:val="009049AF"/>
    <w:rsid w:val="00907934"/>
    <w:rsid w:val="00912772"/>
    <w:rsid w:val="00912E21"/>
    <w:rsid w:val="009130DF"/>
    <w:rsid w:val="00914299"/>
    <w:rsid w:val="0092170B"/>
    <w:rsid w:val="009236FF"/>
    <w:rsid w:val="00924AF2"/>
    <w:rsid w:val="00925452"/>
    <w:rsid w:val="00926E77"/>
    <w:rsid w:val="009331F7"/>
    <w:rsid w:val="009410D2"/>
    <w:rsid w:val="00952278"/>
    <w:rsid w:val="0096398F"/>
    <w:rsid w:val="00966E26"/>
    <w:rsid w:val="009720FC"/>
    <w:rsid w:val="00980AEC"/>
    <w:rsid w:val="00980EBF"/>
    <w:rsid w:val="00981ABD"/>
    <w:rsid w:val="00984A87"/>
    <w:rsid w:val="009A2F70"/>
    <w:rsid w:val="009A357F"/>
    <w:rsid w:val="009A4B6E"/>
    <w:rsid w:val="009A7B56"/>
    <w:rsid w:val="009B1D88"/>
    <w:rsid w:val="009B1DE4"/>
    <w:rsid w:val="009C6E9A"/>
    <w:rsid w:val="009D1685"/>
    <w:rsid w:val="009D6745"/>
    <w:rsid w:val="009E6599"/>
    <w:rsid w:val="009F0670"/>
    <w:rsid w:val="009F16A7"/>
    <w:rsid w:val="009F1C56"/>
    <w:rsid w:val="009F1ECA"/>
    <w:rsid w:val="009F32B2"/>
    <w:rsid w:val="00A010D4"/>
    <w:rsid w:val="00A03154"/>
    <w:rsid w:val="00A042D0"/>
    <w:rsid w:val="00A143B9"/>
    <w:rsid w:val="00A20638"/>
    <w:rsid w:val="00A220BC"/>
    <w:rsid w:val="00A33789"/>
    <w:rsid w:val="00A343D6"/>
    <w:rsid w:val="00A408E4"/>
    <w:rsid w:val="00A41A20"/>
    <w:rsid w:val="00A528E4"/>
    <w:rsid w:val="00A566A5"/>
    <w:rsid w:val="00A568B8"/>
    <w:rsid w:val="00A6132C"/>
    <w:rsid w:val="00A6726D"/>
    <w:rsid w:val="00A70E77"/>
    <w:rsid w:val="00A71D2C"/>
    <w:rsid w:val="00A80367"/>
    <w:rsid w:val="00A804D2"/>
    <w:rsid w:val="00A824E5"/>
    <w:rsid w:val="00A82A52"/>
    <w:rsid w:val="00A84294"/>
    <w:rsid w:val="00A84AF0"/>
    <w:rsid w:val="00A8638A"/>
    <w:rsid w:val="00A86594"/>
    <w:rsid w:val="00AA1925"/>
    <w:rsid w:val="00AA4B54"/>
    <w:rsid w:val="00AA723C"/>
    <w:rsid w:val="00AB259D"/>
    <w:rsid w:val="00AB6378"/>
    <w:rsid w:val="00AB6640"/>
    <w:rsid w:val="00AB6B5F"/>
    <w:rsid w:val="00AC02B4"/>
    <w:rsid w:val="00AC1BDE"/>
    <w:rsid w:val="00AC2608"/>
    <w:rsid w:val="00AC2873"/>
    <w:rsid w:val="00AC6F20"/>
    <w:rsid w:val="00AD4153"/>
    <w:rsid w:val="00AE1602"/>
    <w:rsid w:val="00AE1C40"/>
    <w:rsid w:val="00AE21D9"/>
    <w:rsid w:val="00AF0187"/>
    <w:rsid w:val="00AF09BD"/>
    <w:rsid w:val="00AF1D2C"/>
    <w:rsid w:val="00AF5FD1"/>
    <w:rsid w:val="00AF6561"/>
    <w:rsid w:val="00B002F5"/>
    <w:rsid w:val="00B01E95"/>
    <w:rsid w:val="00B04C23"/>
    <w:rsid w:val="00B059DD"/>
    <w:rsid w:val="00B06101"/>
    <w:rsid w:val="00B06F96"/>
    <w:rsid w:val="00B12972"/>
    <w:rsid w:val="00B22DD8"/>
    <w:rsid w:val="00B235BD"/>
    <w:rsid w:val="00B2402E"/>
    <w:rsid w:val="00B25341"/>
    <w:rsid w:val="00B27E78"/>
    <w:rsid w:val="00B303A2"/>
    <w:rsid w:val="00B33C20"/>
    <w:rsid w:val="00B36EB9"/>
    <w:rsid w:val="00B403CC"/>
    <w:rsid w:val="00B4711D"/>
    <w:rsid w:val="00B56B5E"/>
    <w:rsid w:val="00B600C6"/>
    <w:rsid w:val="00B64290"/>
    <w:rsid w:val="00B6453F"/>
    <w:rsid w:val="00B668FF"/>
    <w:rsid w:val="00B66F6C"/>
    <w:rsid w:val="00B676A2"/>
    <w:rsid w:val="00B743BD"/>
    <w:rsid w:val="00B765DD"/>
    <w:rsid w:val="00B84BB2"/>
    <w:rsid w:val="00B87336"/>
    <w:rsid w:val="00B9411D"/>
    <w:rsid w:val="00BA369E"/>
    <w:rsid w:val="00BA4BA1"/>
    <w:rsid w:val="00BA5657"/>
    <w:rsid w:val="00BA77E8"/>
    <w:rsid w:val="00BB03CB"/>
    <w:rsid w:val="00BB03FC"/>
    <w:rsid w:val="00BB29F6"/>
    <w:rsid w:val="00BB3C1C"/>
    <w:rsid w:val="00BB4752"/>
    <w:rsid w:val="00BB6FC6"/>
    <w:rsid w:val="00BB7109"/>
    <w:rsid w:val="00BC03CB"/>
    <w:rsid w:val="00BC28CE"/>
    <w:rsid w:val="00BC2AA5"/>
    <w:rsid w:val="00BC4E1A"/>
    <w:rsid w:val="00BC652A"/>
    <w:rsid w:val="00BC684B"/>
    <w:rsid w:val="00BD0695"/>
    <w:rsid w:val="00BD40ED"/>
    <w:rsid w:val="00BE69BF"/>
    <w:rsid w:val="00BE72DD"/>
    <w:rsid w:val="00BE785F"/>
    <w:rsid w:val="00BF06F0"/>
    <w:rsid w:val="00C056C4"/>
    <w:rsid w:val="00C06627"/>
    <w:rsid w:val="00C108CD"/>
    <w:rsid w:val="00C138B3"/>
    <w:rsid w:val="00C17144"/>
    <w:rsid w:val="00C1796A"/>
    <w:rsid w:val="00C24BDF"/>
    <w:rsid w:val="00C309D2"/>
    <w:rsid w:val="00C30B65"/>
    <w:rsid w:val="00C31E24"/>
    <w:rsid w:val="00C33DEF"/>
    <w:rsid w:val="00C45103"/>
    <w:rsid w:val="00C54E29"/>
    <w:rsid w:val="00C57EAC"/>
    <w:rsid w:val="00C6278A"/>
    <w:rsid w:val="00C63FF5"/>
    <w:rsid w:val="00C65F2E"/>
    <w:rsid w:val="00C6687E"/>
    <w:rsid w:val="00C73897"/>
    <w:rsid w:val="00C760D0"/>
    <w:rsid w:val="00C86E79"/>
    <w:rsid w:val="00C930FC"/>
    <w:rsid w:val="00C946EE"/>
    <w:rsid w:val="00C95054"/>
    <w:rsid w:val="00C95E6D"/>
    <w:rsid w:val="00C96721"/>
    <w:rsid w:val="00C975CF"/>
    <w:rsid w:val="00CA1ACE"/>
    <w:rsid w:val="00CA1F10"/>
    <w:rsid w:val="00CB318F"/>
    <w:rsid w:val="00CB6CA7"/>
    <w:rsid w:val="00CC1EF3"/>
    <w:rsid w:val="00CC33C0"/>
    <w:rsid w:val="00CC3B48"/>
    <w:rsid w:val="00CC3EBF"/>
    <w:rsid w:val="00CC5066"/>
    <w:rsid w:val="00CE67F0"/>
    <w:rsid w:val="00CE733B"/>
    <w:rsid w:val="00CF79AE"/>
    <w:rsid w:val="00CF7E07"/>
    <w:rsid w:val="00CF7E7E"/>
    <w:rsid w:val="00D01B34"/>
    <w:rsid w:val="00D0231E"/>
    <w:rsid w:val="00D05250"/>
    <w:rsid w:val="00D11B91"/>
    <w:rsid w:val="00D121ED"/>
    <w:rsid w:val="00D12B57"/>
    <w:rsid w:val="00D14F29"/>
    <w:rsid w:val="00D26224"/>
    <w:rsid w:val="00D30289"/>
    <w:rsid w:val="00D37C3A"/>
    <w:rsid w:val="00D4623B"/>
    <w:rsid w:val="00D474F4"/>
    <w:rsid w:val="00D53E8F"/>
    <w:rsid w:val="00D57305"/>
    <w:rsid w:val="00D5768F"/>
    <w:rsid w:val="00D652C4"/>
    <w:rsid w:val="00D66D6E"/>
    <w:rsid w:val="00D720C0"/>
    <w:rsid w:val="00D80279"/>
    <w:rsid w:val="00D8473D"/>
    <w:rsid w:val="00D85D60"/>
    <w:rsid w:val="00D8657D"/>
    <w:rsid w:val="00D908C1"/>
    <w:rsid w:val="00D9117E"/>
    <w:rsid w:val="00D92ED1"/>
    <w:rsid w:val="00D95728"/>
    <w:rsid w:val="00D966D4"/>
    <w:rsid w:val="00D9717F"/>
    <w:rsid w:val="00D97921"/>
    <w:rsid w:val="00DA2065"/>
    <w:rsid w:val="00DA5470"/>
    <w:rsid w:val="00DB1AD3"/>
    <w:rsid w:val="00DB25F7"/>
    <w:rsid w:val="00DB3372"/>
    <w:rsid w:val="00DC0E6B"/>
    <w:rsid w:val="00DC1BF2"/>
    <w:rsid w:val="00DC3102"/>
    <w:rsid w:val="00DC3F96"/>
    <w:rsid w:val="00DC574A"/>
    <w:rsid w:val="00DC616D"/>
    <w:rsid w:val="00DC7072"/>
    <w:rsid w:val="00DD0469"/>
    <w:rsid w:val="00DD2D34"/>
    <w:rsid w:val="00DD4195"/>
    <w:rsid w:val="00DD7D7F"/>
    <w:rsid w:val="00DE1925"/>
    <w:rsid w:val="00DE5A00"/>
    <w:rsid w:val="00DE5D69"/>
    <w:rsid w:val="00DE6AD6"/>
    <w:rsid w:val="00DF3FFE"/>
    <w:rsid w:val="00DF4024"/>
    <w:rsid w:val="00DF423A"/>
    <w:rsid w:val="00DF5D66"/>
    <w:rsid w:val="00E0668E"/>
    <w:rsid w:val="00E06DC9"/>
    <w:rsid w:val="00E07942"/>
    <w:rsid w:val="00E10D6F"/>
    <w:rsid w:val="00E13FF8"/>
    <w:rsid w:val="00E1663F"/>
    <w:rsid w:val="00E16773"/>
    <w:rsid w:val="00E1757D"/>
    <w:rsid w:val="00E17AD3"/>
    <w:rsid w:val="00E22120"/>
    <w:rsid w:val="00E24488"/>
    <w:rsid w:val="00E2514A"/>
    <w:rsid w:val="00E26877"/>
    <w:rsid w:val="00E27318"/>
    <w:rsid w:val="00E30BB0"/>
    <w:rsid w:val="00E31D65"/>
    <w:rsid w:val="00E35D3D"/>
    <w:rsid w:val="00E377D5"/>
    <w:rsid w:val="00E379C2"/>
    <w:rsid w:val="00E4258E"/>
    <w:rsid w:val="00E469A1"/>
    <w:rsid w:val="00E47226"/>
    <w:rsid w:val="00E47436"/>
    <w:rsid w:val="00E5109E"/>
    <w:rsid w:val="00E512DC"/>
    <w:rsid w:val="00E54BAB"/>
    <w:rsid w:val="00E57FBF"/>
    <w:rsid w:val="00E606C6"/>
    <w:rsid w:val="00E61715"/>
    <w:rsid w:val="00E6213D"/>
    <w:rsid w:val="00E62666"/>
    <w:rsid w:val="00E64EE7"/>
    <w:rsid w:val="00E67695"/>
    <w:rsid w:val="00E706B9"/>
    <w:rsid w:val="00E82EA8"/>
    <w:rsid w:val="00E83D9B"/>
    <w:rsid w:val="00E86380"/>
    <w:rsid w:val="00E90CE4"/>
    <w:rsid w:val="00E91912"/>
    <w:rsid w:val="00E923F5"/>
    <w:rsid w:val="00E92756"/>
    <w:rsid w:val="00E9609E"/>
    <w:rsid w:val="00EA2605"/>
    <w:rsid w:val="00EA44A7"/>
    <w:rsid w:val="00EA58DD"/>
    <w:rsid w:val="00EA610F"/>
    <w:rsid w:val="00EA7D65"/>
    <w:rsid w:val="00EB2704"/>
    <w:rsid w:val="00EB632B"/>
    <w:rsid w:val="00EB758E"/>
    <w:rsid w:val="00EC1E43"/>
    <w:rsid w:val="00EC2201"/>
    <w:rsid w:val="00ED528C"/>
    <w:rsid w:val="00ED57DD"/>
    <w:rsid w:val="00EF08AC"/>
    <w:rsid w:val="00EF4445"/>
    <w:rsid w:val="00F003A9"/>
    <w:rsid w:val="00F033A1"/>
    <w:rsid w:val="00F05205"/>
    <w:rsid w:val="00F06905"/>
    <w:rsid w:val="00F06EBC"/>
    <w:rsid w:val="00F20239"/>
    <w:rsid w:val="00F30EF5"/>
    <w:rsid w:val="00F341D5"/>
    <w:rsid w:val="00F44173"/>
    <w:rsid w:val="00F4656C"/>
    <w:rsid w:val="00F474C6"/>
    <w:rsid w:val="00F47DF7"/>
    <w:rsid w:val="00F558A0"/>
    <w:rsid w:val="00F56455"/>
    <w:rsid w:val="00F6046A"/>
    <w:rsid w:val="00F62643"/>
    <w:rsid w:val="00F64A87"/>
    <w:rsid w:val="00F67114"/>
    <w:rsid w:val="00F70010"/>
    <w:rsid w:val="00F71562"/>
    <w:rsid w:val="00F7331E"/>
    <w:rsid w:val="00F8059F"/>
    <w:rsid w:val="00F82C70"/>
    <w:rsid w:val="00F930BB"/>
    <w:rsid w:val="00F956D7"/>
    <w:rsid w:val="00FA1254"/>
    <w:rsid w:val="00FA1477"/>
    <w:rsid w:val="00FA45F1"/>
    <w:rsid w:val="00FA4A98"/>
    <w:rsid w:val="00FB6570"/>
    <w:rsid w:val="00FB6896"/>
    <w:rsid w:val="00FB7628"/>
    <w:rsid w:val="00FB7C65"/>
    <w:rsid w:val="00FB7EED"/>
    <w:rsid w:val="00FC2AC4"/>
    <w:rsid w:val="00FC4420"/>
    <w:rsid w:val="00FD0418"/>
    <w:rsid w:val="00FD14C4"/>
    <w:rsid w:val="00FD1C81"/>
    <w:rsid w:val="00FD44BE"/>
    <w:rsid w:val="00FD5761"/>
    <w:rsid w:val="00FD59C7"/>
    <w:rsid w:val="00FD660C"/>
    <w:rsid w:val="00FD6E61"/>
    <w:rsid w:val="00FE1EED"/>
    <w:rsid w:val="00FE3676"/>
    <w:rsid w:val="00FE3A63"/>
    <w:rsid w:val="00FE6818"/>
    <w:rsid w:val="00FF311A"/>
    <w:rsid w:val="00FF49AA"/>
    <w:rsid w:val="00FF7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6F3C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B56"/>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paragraph" w:styleId="Heading2">
    <w:name w:val="heading 2"/>
    <w:basedOn w:val="Normal"/>
    <w:next w:val="Normal"/>
    <w:link w:val="Heading2Char"/>
    <w:uiPriority w:val="9"/>
    <w:unhideWhenUsed/>
    <w:qFormat/>
    <w:rsid w:val="00213088"/>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uiPriority w:val="9"/>
    <w:unhideWhenUsed/>
    <w:qFormat/>
    <w:rsid w:val="003F3F6F"/>
    <w:pPr>
      <w:keepNext/>
      <w:keepLines/>
      <w:spacing w:before="40" w:line="259" w:lineRule="auto"/>
      <w:outlineLvl w:val="2"/>
    </w:pPr>
    <w:rPr>
      <w:rFonts w:asciiTheme="majorHAnsi" w:eastAsiaTheme="majorEastAsia" w:hAnsiTheme="majorHAnsi" w:cstheme="majorBidi"/>
      <w:color w:val="1F4D78"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B56"/>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9A7B56"/>
  </w:style>
  <w:style w:type="character" w:customStyle="1" w:styleId="Heading2Char">
    <w:name w:val="Heading 2 Char"/>
    <w:basedOn w:val="DefaultParagraphFont"/>
    <w:link w:val="Heading2"/>
    <w:uiPriority w:val="9"/>
    <w:rsid w:val="00213088"/>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3F3F6F"/>
    <w:rPr>
      <w:rFonts w:asciiTheme="majorHAnsi" w:eastAsiaTheme="majorEastAsia" w:hAnsiTheme="majorHAnsi" w:cstheme="majorBidi"/>
      <w:color w:val="1F4D78" w:themeColor="accent1" w:themeShade="7F"/>
      <w:lang w:val="en-GB"/>
    </w:rPr>
  </w:style>
  <w:style w:type="paragraph" w:styleId="ListParagraph">
    <w:name w:val="List Paragraph"/>
    <w:basedOn w:val="Normal"/>
    <w:uiPriority w:val="34"/>
    <w:qFormat/>
    <w:rsid w:val="00E10D6F"/>
    <w:pPr>
      <w:spacing w:after="160" w:line="259" w:lineRule="auto"/>
      <w:ind w:left="720"/>
      <w:contextualSpacing/>
    </w:pPr>
    <w:rPr>
      <w:sz w:val="22"/>
      <w:szCs w:val="22"/>
      <w:lang w:val="en-GB"/>
    </w:rPr>
  </w:style>
  <w:style w:type="table" w:styleId="TableGrid">
    <w:name w:val="Table Grid"/>
    <w:basedOn w:val="TableNormal"/>
    <w:uiPriority w:val="39"/>
    <w:rsid w:val="00A528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5B05E2"/>
    <w:pPr>
      <w:outlineLvl w:val="9"/>
    </w:pPr>
    <w:rPr>
      <w:lang w:bidi="ar-SA"/>
    </w:rPr>
  </w:style>
  <w:style w:type="paragraph" w:styleId="TOC1">
    <w:name w:val="toc 1"/>
    <w:basedOn w:val="Normal"/>
    <w:next w:val="Normal"/>
    <w:autoRedefine/>
    <w:uiPriority w:val="39"/>
    <w:unhideWhenUsed/>
    <w:rsid w:val="005B05E2"/>
    <w:pPr>
      <w:spacing w:before="120"/>
    </w:pPr>
    <w:rPr>
      <w:b/>
      <w:bCs/>
    </w:rPr>
  </w:style>
  <w:style w:type="character" w:styleId="Hyperlink">
    <w:name w:val="Hyperlink"/>
    <w:basedOn w:val="DefaultParagraphFont"/>
    <w:uiPriority w:val="99"/>
    <w:unhideWhenUsed/>
    <w:rsid w:val="005B05E2"/>
    <w:rPr>
      <w:color w:val="0563C1" w:themeColor="hyperlink"/>
      <w:u w:val="single"/>
    </w:rPr>
  </w:style>
  <w:style w:type="paragraph" w:styleId="TOC2">
    <w:name w:val="toc 2"/>
    <w:basedOn w:val="Normal"/>
    <w:next w:val="Normal"/>
    <w:autoRedefine/>
    <w:uiPriority w:val="39"/>
    <w:unhideWhenUsed/>
    <w:rsid w:val="005B05E2"/>
    <w:pPr>
      <w:ind w:left="240"/>
    </w:pPr>
    <w:rPr>
      <w:b/>
      <w:bCs/>
      <w:sz w:val="22"/>
      <w:szCs w:val="22"/>
    </w:rPr>
  </w:style>
  <w:style w:type="paragraph" w:styleId="TOC3">
    <w:name w:val="toc 3"/>
    <w:basedOn w:val="Normal"/>
    <w:next w:val="Normal"/>
    <w:autoRedefine/>
    <w:uiPriority w:val="39"/>
    <w:semiHidden/>
    <w:unhideWhenUsed/>
    <w:rsid w:val="005B05E2"/>
    <w:pPr>
      <w:ind w:left="480"/>
    </w:pPr>
    <w:rPr>
      <w:sz w:val="22"/>
      <w:szCs w:val="22"/>
    </w:rPr>
  </w:style>
  <w:style w:type="paragraph" w:styleId="TOC4">
    <w:name w:val="toc 4"/>
    <w:basedOn w:val="Normal"/>
    <w:next w:val="Normal"/>
    <w:autoRedefine/>
    <w:uiPriority w:val="39"/>
    <w:semiHidden/>
    <w:unhideWhenUsed/>
    <w:rsid w:val="005B05E2"/>
    <w:pPr>
      <w:ind w:left="720"/>
    </w:pPr>
    <w:rPr>
      <w:sz w:val="20"/>
      <w:szCs w:val="20"/>
    </w:rPr>
  </w:style>
  <w:style w:type="paragraph" w:styleId="TOC5">
    <w:name w:val="toc 5"/>
    <w:basedOn w:val="Normal"/>
    <w:next w:val="Normal"/>
    <w:autoRedefine/>
    <w:uiPriority w:val="39"/>
    <w:semiHidden/>
    <w:unhideWhenUsed/>
    <w:rsid w:val="005B05E2"/>
    <w:pPr>
      <w:ind w:left="960"/>
    </w:pPr>
    <w:rPr>
      <w:sz w:val="20"/>
      <w:szCs w:val="20"/>
    </w:rPr>
  </w:style>
  <w:style w:type="paragraph" w:styleId="TOC6">
    <w:name w:val="toc 6"/>
    <w:basedOn w:val="Normal"/>
    <w:next w:val="Normal"/>
    <w:autoRedefine/>
    <w:uiPriority w:val="39"/>
    <w:semiHidden/>
    <w:unhideWhenUsed/>
    <w:rsid w:val="005B05E2"/>
    <w:pPr>
      <w:ind w:left="1200"/>
    </w:pPr>
    <w:rPr>
      <w:sz w:val="20"/>
      <w:szCs w:val="20"/>
    </w:rPr>
  </w:style>
  <w:style w:type="paragraph" w:styleId="TOC7">
    <w:name w:val="toc 7"/>
    <w:basedOn w:val="Normal"/>
    <w:next w:val="Normal"/>
    <w:autoRedefine/>
    <w:uiPriority w:val="39"/>
    <w:semiHidden/>
    <w:unhideWhenUsed/>
    <w:rsid w:val="005B05E2"/>
    <w:pPr>
      <w:ind w:left="1440"/>
    </w:pPr>
    <w:rPr>
      <w:sz w:val="20"/>
      <w:szCs w:val="20"/>
    </w:rPr>
  </w:style>
  <w:style w:type="paragraph" w:styleId="TOC8">
    <w:name w:val="toc 8"/>
    <w:basedOn w:val="Normal"/>
    <w:next w:val="Normal"/>
    <w:autoRedefine/>
    <w:uiPriority w:val="39"/>
    <w:semiHidden/>
    <w:unhideWhenUsed/>
    <w:rsid w:val="005B05E2"/>
    <w:pPr>
      <w:ind w:left="1680"/>
    </w:pPr>
    <w:rPr>
      <w:sz w:val="20"/>
      <w:szCs w:val="20"/>
    </w:rPr>
  </w:style>
  <w:style w:type="paragraph" w:styleId="TOC9">
    <w:name w:val="toc 9"/>
    <w:basedOn w:val="Normal"/>
    <w:next w:val="Normal"/>
    <w:autoRedefine/>
    <w:uiPriority w:val="39"/>
    <w:semiHidden/>
    <w:unhideWhenUsed/>
    <w:rsid w:val="005B05E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408">
      <w:bodyDiv w:val="1"/>
      <w:marLeft w:val="0"/>
      <w:marRight w:val="0"/>
      <w:marTop w:val="0"/>
      <w:marBottom w:val="0"/>
      <w:divBdr>
        <w:top w:val="none" w:sz="0" w:space="0" w:color="auto"/>
        <w:left w:val="none" w:sz="0" w:space="0" w:color="auto"/>
        <w:bottom w:val="none" w:sz="0" w:space="0" w:color="auto"/>
        <w:right w:val="none" w:sz="0" w:space="0" w:color="auto"/>
      </w:divBdr>
    </w:div>
    <w:div w:id="4484899">
      <w:bodyDiv w:val="1"/>
      <w:marLeft w:val="0"/>
      <w:marRight w:val="0"/>
      <w:marTop w:val="0"/>
      <w:marBottom w:val="0"/>
      <w:divBdr>
        <w:top w:val="none" w:sz="0" w:space="0" w:color="auto"/>
        <w:left w:val="none" w:sz="0" w:space="0" w:color="auto"/>
        <w:bottom w:val="none" w:sz="0" w:space="0" w:color="auto"/>
        <w:right w:val="none" w:sz="0" w:space="0" w:color="auto"/>
      </w:divBdr>
    </w:div>
    <w:div w:id="5989382">
      <w:bodyDiv w:val="1"/>
      <w:marLeft w:val="0"/>
      <w:marRight w:val="0"/>
      <w:marTop w:val="0"/>
      <w:marBottom w:val="0"/>
      <w:divBdr>
        <w:top w:val="none" w:sz="0" w:space="0" w:color="auto"/>
        <w:left w:val="none" w:sz="0" w:space="0" w:color="auto"/>
        <w:bottom w:val="none" w:sz="0" w:space="0" w:color="auto"/>
        <w:right w:val="none" w:sz="0" w:space="0" w:color="auto"/>
      </w:divBdr>
    </w:div>
    <w:div w:id="12997715">
      <w:bodyDiv w:val="1"/>
      <w:marLeft w:val="0"/>
      <w:marRight w:val="0"/>
      <w:marTop w:val="0"/>
      <w:marBottom w:val="0"/>
      <w:divBdr>
        <w:top w:val="none" w:sz="0" w:space="0" w:color="auto"/>
        <w:left w:val="none" w:sz="0" w:space="0" w:color="auto"/>
        <w:bottom w:val="none" w:sz="0" w:space="0" w:color="auto"/>
        <w:right w:val="none" w:sz="0" w:space="0" w:color="auto"/>
      </w:divBdr>
    </w:div>
    <w:div w:id="14112075">
      <w:bodyDiv w:val="1"/>
      <w:marLeft w:val="0"/>
      <w:marRight w:val="0"/>
      <w:marTop w:val="0"/>
      <w:marBottom w:val="0"/>
      <w:divBdr>
        <w:top w:val="none" w:sz="0" w:space="0" w:color="auto"/>
        <w:left w:val="none" w:sz="0" w:space="0" w:color="auto"/>
        <w:bottom w:val="none" w:sz="0" w:space="0" w:color="auto"/>
        <w:right w:val="none" w:sz="0" w:space="0" w:color="auto"/>
      </w:divBdr>
    </w:div>
    <w:div w:id="23558375">
      <w:bodyDiv w:val="1"/>
      <w:marLeft w:val="0"/>
      <w:marRight w:val="0"/>
      <w:marTop w:val="0"/>
      <w:marBottom w:val="0"/>
      <w:divBdr>
        <w:top w:val="none" w:sz="0" w:space="0" w:color="auto"/>
        <w:left w:val="none" w:sz="0" w:space="0" w:color="auto"/>
        <w:bottom w:val="none" w:sz="0" w:space="0" w:color="auto"/>
        <w:right w:val="none" w:sz="0" w:space="0" w:color="auto"/>
      </w:divBdr>
    </w:div>
    <w:div w:id="29772252">
      <w:bodyDiv w:val="1"/>
      <w:marLeft w:val="0"/>
      <w:marRight w:val="0"/>
      <w:marTop w:val="0"/>
      <w:marBottom w:val="0"/>
      <w:divBdr>
        <w:top w:val="none" w:sz="0" w:space="0" w:color="auto"/>
        <w:left w:val="none" w:sz="0" w:space="0" w:color="auto"/>
        <w:bottom w:val="none" w:sz="0" w:space="0" w:color="auto"/>
        <w:right w:val="none" w:sz="0" w:space="0" w:color="auto"/>
      </w:divBdr>
    </w:div>
    <w:div w:id="35929125">
      <w:bodyDiv w:val="1"/>
      <w:marLeft w:val="0"/>
      <w:marRight w:val="0"/>
      <w:marTop w:val="0"/>
      <w:marBottom w:val="0"/>
      <w:divBdr>
        <w:top w:val="none" w:sz="0" w:space="0" w:color="auto"/>
        <w:left w:val="none" w:sz="0" w:space="0" w:color="auto"/>
        <w:bottom w:val="none" w:sz="0" w:space="0" w:color="auto"/>
        <w:right w:val="none" w:sz="0" w:space="0" w:color="auto"/>
      </w:divBdr>
    </w:div>
    <w:div w:id="36247896">
      <w:bodyDiv w:val="1"/>
      <w:marLeft w:val="0"/>
      <w:marRight w:val="0"/>
      <w:marTop w:val="0"/>
      <w:marBottom w:val="0"/>
      <w:divBdr>
        <w:top w:val="none" w:sz="0" w:space="0" w:color="auto"/>
        <w:left w:val="none" w:sz="0" w:space="0" w:color="auto"/>
        <w:bottom w:val="none" w:sz="0" w:space="0" w:color="auto"/>
        <w:right w:val="none" w:sz="0" w:space="0" w:color="auto"/>
      </w:divBdr>
    </w:div>
    <w:div w:id="45494743">
      <w:bodyDiv w:val="1"/>
      <w:marLeft w:val="0"/>
      <w:marRight w:val="0"/>
      <w:marTop w:val="0"/>
      <w:marBottom w:val="0"/>
      <w:divBdr>
        <w:top w:val="none" w:sz="0" w:space="0" w:color="auto"/>
        <w:left w:val="none" w:sz="0" w:space="0" w:color="auto"/>
        <w:bottom w:val="none" w:sz="0" w:space="0" w:color="auto"/>
        <w:right w:val="none" w:sz="0" w:space="0" w:color="auto"/>
      </w:divBdr>
    </w:div>
    <w:div w:id="55663632">
      <w:bodyDiv w:val="1"/>
      <w:marLeft w:val="0"/>
      <w:marRight w:val="0"/>
      <w:marTop w:val="0"/>
      <w:marBottom w:val="0"/>
      <w:divBdr>
        <w:top w:val="none" w:sz="0" w:space="0" w:color="auto"/>
        <w:left w:val="none" w:sz="0" w:space="0" w:color="auto"/>
        <w:bottom w:val="none" w:sz="0" w:space="0" w:color="auto"/>
        <w:right w:val="none" w:sz="0" w:space="0" w:color="auto"/>
      </w:divBdr>
    </w:div>
    <w:div w:id="60716586">
      <w:bodyDiv w:val="1"/>
      <w:marLeft w:val="0"/>
      <w:marRight w:val="0"/>
      <w:marTop w:val="0"/>
      <w:marBottom w:val="0"/>
      <w:divBdr>
        <w:top w:val="none" w:sz="0" w:space="0" w:color="auto"/>
        <w:left w:val="none" w:sz="0" w:space="0" w:color="auto"/>
        <w:bottom w:val="none" w:sz="0" w:space="0" w:color="auto"/>
        <w:right w:val="none" w:sz="0" w:space="0" w:color="auto"/>
      </w:divBdr>
    </w:div>
    <w:div w:id="61604029">
      <w:bodyDiv w:val="1"/>
      <w:marLeft w:val="0"/>
      <w:marRight w:val="0"/>
      <w:marTop w:val="0"/>
      <w:marBottom w:val="0"/>
      <w:divBdr>
        <w:top w:val="none" w:sz="0" w:space="0" w:color="auto"/>
        <w:left w:val="none" w:sz="0" w:space="0" w:color="auto"/>
        <w:bottom w:val="none" w:sz="0" w:space="0" w:color="auto"/>
        <w:right w:val="none" w:sz="0" w:space="0" w:color="auto"/>
      </w:divBdr>
    </w:div>
    <w:div w:id="63795152">
      <w:bodyDiv w:val="1"/>
      <w:marLeft w:val="0"/>
      <w:marRight w:val="0"/>
      <w:marTop w:val="0"/>
      <w:marBottom w:val="0"/>
      <w:divBdr>
        <w:top w:val="none" w:sz="0" w:space="0" w:color="auto"/>
        <w:left w:val="none" w:sz="0" w:space="0" w:color="auto"/>
        <w:bottom w:val="none" w:sz="0" w:space="0" w:color="auto"/>
        <w:right w:val="none" w:sz="0" w:space="0" w:color="auto"/>
      </w:divBdr>
    </w:div>
    <w:div w:id="70667776">
      <w:bodyDiv w:val="1"/>
      <w:marLeft w:val="0"/>
      <w:marRight w:val="0"/>
      <w:marTop w:val="0"/>
      <w:marBottom w:val="0"/>
      <w:divBdr>
        <w:top w:val="none" w:sz="0" w:space="0" w:color="auto"/>
        <w:left w:val="none" w:sz="0" w:space="0" w:color="auto"/>
        <w:bottom w:val="none" w:sz="0" w:space="0" w:color="auto"/>
        <w:right w:val="none" w:sz="0" w:space="0" w:color="auto"/>
      </w:divBdr>
    </w:div>
    <w:div w:id="79065366">
      <w:bodyDiv w:val="1"/>
      <w:marLeft w:val="0"/>
      <w:marRight w:val="0"/>
      <w:marTop w:val="0"/>
      <w:marBottom w:val="0"/>
      <w:divBdr>
        <w:top w:val="none" w:sz="0" w:space="0" w:color="auto"/>
        <w:left w:val="none" w:sz="0" w:space="0" w:color="auto"/>
        <w:bottom w:val="none" w:sz="0" w:space="0" w:color="auto"/>
        <w:right w:val="none" w:sz="0" w:space="0" w:color="auto"/>
      </w:divBdr>
    </w:div>
    <w:div w:id="84425198">
      <w:bodyDiv w:val="1"/>
      <w:marLeft w:val="0"/>
      <w:marRight w:val="0"/>
      <w:marTop w:val="0"/>
      <w:marBottom w:val="0"/>
      <w:divBdr>
        <w:top w:val="none" w:sz="0" w:space="0" w:color="auto"/>
        <w:left w:val="none" w:sz="0" w:space="0" w:color="auto"/>
        <w:bottom w:val="none" w:sz="0" w:space="0" w:color="auto"/>
        <w:right w:val="none" w:sz="0" w:space="0" w:color="auto"/>
      </w:divBdr>
    </w:div>
    <w:div w:id="94055265">
      <w:bodyDiv w:val="1"/>
      <w:marLeft w:val="0"/>
      <w:marRight w:val="0"/>
      <w:marTop w:val="0"/>
      <w:marBottom w:val="0"/>
      <w:divBdr>
        <w:top w:val="none" w:sz="0" w:space="0" w:color="auto"/>
        <w:left w:val="none" w:sz="0" w:space="0" w:color="auto"/>
        <w:bottom w:val="none" w:sz="0" w:space="0" w:color="auto"/>
        <w:right w:val="none" w:sz="0" w:space="0" w:color="auto"/>
      </w:divBdr>
    </w:div>
    <w:div w:id="94981929">
      <w:bodyDiv w:val="1"/>
      <w:marLeft w:val="0"/>
      <w:marRight w:val="0"/>
      <w:marTop w:val="0"/>
      <w:marBottom w:val="0"/>
      <w:divBdr>
        <w:top w:val="none" w:sz="0" w:space="0" w:color="auto"/>
        <w:left w:val="none" w:sz="0" w:space="0" w:color="auto"/>
        <w:bottom w:val="none" w:sz="0" w:space="0" w:color="auto"/>
        <w:right w:val="none" w:sz="0" w:space="0" w:color="auto"/>
      </w:divBdr>
    </w:div>
    <w:div w:id="96753765">
      <w:bodyDiv w:val="1"/>
      <w:marLeft w:val="0"/>
      <w:marRight w:val="0"/>
      <w:marTop w:val="0"/>
      <w:marBottom w:val="0"/>
      <w:divBdr>
        <w:top w:val="none" w:sz="0" w:space="0" w:color="auto"/>
        <w:left w:val="none" w:sz="0" w:space="0" w:color="auto"/>
        <w:bottom w:val="none" w:sz="0" w:space="0" w:color="auto"/>
        <w:right w:val="none" w:sz="0" w:space="0" w:color="auto"/>
      </w:divBdr>
    </w:div>
    <w:div w:id="98792151">
      <w:bodyDiv w:val="1"/>
      <w:marLeft w:val="0"/>
      <w:marRight w:val="0"/>
      <w:marTop w:val="0"/>
      <w:marBottom w:val="0"/>
      <w:divBdr>
        <w:top w:val="none" w:sz="0" w:space="0" w:color="auto"/>
        <w:left w:val="none" w:sz="0" w:space="0" w:color="auto"/>
        <w:bottom w:val="none" w:sz="0" w:space="0" w:color="auto"/>
        <w:right w:val="none" w:sz="0" w:space="0" w:color="auto"/>
      </w:divBdr>
    </w:div>
    <w:div w:id="101075203">
      <w:bodyDiv w:val="1"/>
      <w:marLeft w:val="0"/>
      <w:marRight w:val="0"/>
      <w:marTop w:val="0"/>
      <w:marBottom w:val="0"/>
      <w:divBdr>
        <w:top w:val="none" w:sz="0" w:space="0" w:color="auto"/>
        <w:left w:val="none" w:sz="0" w:space="0" w:color="auto"/>
        <w:bottom w:val="none" w:sz="0" w:space="0" w:color="auto"/>
        <w:right w:val="none" w:sz="0" w:space="0" w:color="auto"/>
      </w:divBdr>
    </w:div>
    <w:div w:id="106969813">
      <w:bodyDiv w:val="1"/>
      <w:marLeft w:val="0"/>
      <w:marRight w:val="0"/>
      <w:marTop w:val="0"/>
      <w:marBottom w:val="0"/>
      <w:divBdr>
        <w:top w:val="none" w:sz="0" w:space="0" w:color="auto"/>
        <w:left w:val="none" w:sz="0" w:space="0" w:color="auto"/>
        <w:bottom w:val="none" w:sz="0" w:space="0" w:color="auto"/>
        <w:right w:val="none" w:sz="0" w:space="0" w:color="auto"/>
      </w:divBdr>
    </w:div>
    <w:div w:id="108594536">
      <w:bodyDiv w:val="1"/>
      <w:marLeft w:val="0"/>
      <w:marRight w:val="0"/>
      <w:marTop w:val="0"/>
      <w:marBottom w:val="0"/>
      <w:divBdr>
        <w:top w:val="none" w:sz="0" w:space="0" w:color="auto"/>
        <w:left w:val="none" w:sz="0" w:space="0" w:color="auto"/>
        <w:bottom w:val="none" w:sz="0" w:space="0" w:color="auto"/>
        <w:right w:val="none" w:sz="0" w:space="0" w:color="auto"/>
      </w:divBdr>
    </w:div>
    <w:div w:id="111749089">
      <w:bodyDiv w:val="1"/>
      <w:marLeft w:val="0"/>
      <w:marRight w:val="0"/>
      <w:marTop w:val="0"/>
      <w:marBottom w:val="0"/>
      <w:divBdr>
        <w:top w:val="none" w:sz="0" w:space="0" w:color="auto"/>
        <w:left w:val="none" w:sz="0" w:space="0" w:color="auto"/>
        <w:bottom w:val="none" w:sz="0" w:space="0" w:color="auto"/>
        <w:right w:val="none" w:sz="0" w:space="0" w:color="auto"/>
      </w:divBdr>
    </w:div>
    <w:div w:id="120654672">
      <w:bodyDiv w:val="1"/>
      <w:marLeft w:val="0"/>
      <w:marRight w:val="0"/>
      <w:marTop w:val="0"/>
      <w:marBottom w:val="0"/>
      <w:divBdr>
        <w:top w:val="none" w:sz="0" w:space="0" w:color="auto"/>
        <w:left w:val="none" w:sz="0" w:space="0" w:color="auto"/>
        <w:bottom w:val="none" w:sz="0" w:space="0" w:color="auto"/>
        <w:right w:val="none" w:sz="0" w:space="0" w:color="auto"/>
      </w:divBdr>
    </w:div>
    <w:div w:id="123161009">
      <w:bodyDiv w:val="1"/>
      <w:marLeft w:val="0"/>
      <w:marRight w:val="0"/>
      <w:marTop w:val="0"/>
      <w:marBottom w:val="0"/>
      <w:divBdr>
        <w:top w:val="none" w:sz="0" w:space="0" w:color="auto"/>
        <w:left w:val="none" w:sz="0" w:space="0" w:color="auto"/>
        <w:bottom w:val="none" w:sz="0" w:space="0" w:color="auto"/>
        <w:right w:val="none" w:sz="0" w:space="0" w:color="auto"/>
      </w:divBdr>
    </w:div>
    <w:div w:id="143739833">
      <w:bodyDiv w:val="1"/>
      <w:marLeft w:val="0"/>
      <w:marRight w:val="0"/>
      <w:marTop w:val="0"/>
      <w:marBottom w:val="0"/>
      <w:divBdr>
        <w:top w:val="none" w:sz="0" w:space="0" w:color="auto"/>
        <w:left w:val="none" w:sz="0" w:space="0" w:color="auto"/>
        <w:bottom w:val="none" w:sz="0" w:space="0" w:color="auto"/>
        <w:right w:val="none" w:sz="0" w:space="0" w:color="auto"/>
      </w:divBdr>
    </w:div>
    <w:div w:id="157767264">
      <w:bodyDiv w:val="1"/>
      <w:marLeft w:val="0"/>
      <w:marRight w:val="0"/>
      <w:marTop w:val="0"/>
      <w:marBottom w:val="0"/>
      <w:divBdr>
        <w:top w:val="none" w:sz="0" w:space="0" w:color="auto"/>
        <w:left w:val="none" w:sz="0" w:space="0" w:color="auto"/>
        <w:bottom w:val="none" w:sz="0" w:space="0" w:color="auto"/>
        <w:right w:val="none" w:sz="0" w:space="0" w:color="auto"/>
      </w:divBdr>
    </w:div>
    <w:div w:id="162403526">
      <w:bodyDiv w:val="1"/>
      <w:marLeft w:val="0"/>
      <w:marRight w:val="0"/>
      <w:marTop w:val="0"/>
      <w:marBottom w:val="0"/>
      <w:divBdr>
        <w:top w:val="none" w:sz="0" w:space="0" w:color="auto"/>
        <w:left w:val="none" w:sz="0" w:space="0" w:color="auto"/>
        <w:bottom w:val="none" w:sz="0" w:space="0" w:color="auto"/>
        <w:right w:val="none" w:sz="0" w:space="0" w:color="auto"/>
      </w:divBdr>
    </w:div>
    <w:div w:id="165367295">
      <w:bodyDiv w:val="1"/>
      <w:marLeft w:val="0"/>
      <w:marRight w:val="0"/>
      <w:marTop w:val="0"/>
      <w:marBottom w:val="0"/>
      <w:divBdr>
        <w:top w:val="none" w:sz="0" w:space="0" w:color="auto"/>
        <w:left w:val="none" w:sz="0" w:space="0" w:color="auto"/>
        <w:bottom w:val="none" w:sz="0" w:space="0" w:color="auto"/>
        <w:right w:val="none" w:sz="0" w:space="0" w:color="auto"/>
      </w:divBdr>
    </w:div>
    <w:div w:id="171996379">
      <w:bodyDiv w:val="1"/>
      <w:marLeft w:val="0"/>
      <w:marRight w:val="0"/>
      <w:marTop w:val="0"/>
      <w:marBottom w:val="0"/>
      <w:divBdr>
        <w:top w:val="none" w:sz="0" w:space="0" w:color="auto"/>
        <w:left w:val="none" w:sz="0" w:space="0" w:color="auto"/>
        <w:bottom w:val="none" w:sz="0" w:space="0" w:color="auto"/>
        <w:right w:val="none" w:sz="0" w:space="0" w:color="auto"/>
      </w:divBdr>
    </w:div>
    <w:div w:id="187646619">
      <w:bodyDiv w:val="1"/>
      <w:marLeft w:val="0"/>
      <w:marRight w:val="0"/>
      <w:marTop w:val="0"/>
      <w:marBottom w:val="0"/>
      <w:divBdr>
        <w:top w:val="none" w:sz="0" w:space="0" w:color="auto"/>
        <w:left w:val="none" w:sz="0" w:space="0" w:color="auto"/>
        <w:bottom w:val="none" w:sz="0" w:space="0" w:color="auto"/>
        <w:right w:val="none" w:sz="0" w:space="0" w:color="auto"/>
      </w:divBdr>
    </w:div>
    <w:div w:id="189147822">
      <w:bodyDiv w:val="1"/>
      <w:marLeft w:val="0"/>
      <w:marRight w:val="0"/>
      <w:marTop w:val="0"/>
      <w:marBottom w:val="0"/>
      <w:divBdr>
        <w:top w:val="none" w:sz="0" w:space="0" w:color="auto"/>
        <w:left w:val="none" w:sz="0" w:space="0" w:color="auto"/>
        <w:bottom w:val="none" w:sz="0" w:space="0" w:color="auto"/>
        <w:right w:val="none" w:sz="0" w:space="0" w:color="auto"/>
      </w:divBdr>
    </w:div>
    <w:div w:id="193277641">
      <w:bodyDiv w:val="1"/>
      <w:marLeft w:val="0"/>
      <w:marRight w:val="0"/>
      <w:marTop w:val="0"/>
      <w:marBottom w:val="0"/>
      <w:divBdr>
        <w:top w:val="none" w:sz="0" w:space="0" w:color="auto"/>
        <w:left w:val="none" w:sz="0" w:space="0" w:color="auto"/>
        <w:bottom w:val="none" w:sz="0" w:space="0" w:color="auto"/>
        <w:right w:val="none" w:sz="0" w:space="0" w:color="auto"/>
      </w:divBdr>
    </w:div>
    <w:div w:id="194119716">
      <w:bodyDiv w:val="1"/>
      <w:marLeft w:val="0"/>
      <w:marRight w:val="0"/>
      <w:marTop w:val="0"/>
      <w:marBottom w:val="0"/>
      <w:divBdr>
        <w:top w:val="none" w:sz="0" w:space="0" w:color="auto"/>
        <w:left w:val="none" w:sz="0" w:space="0" w:color="auto"/>
        <w:bottom w:val="none" w:sz="0" w:space="0" w:color="auto"/>
        <w:right w:val="none" w:sz="0" w:space="0" w:color="auto"/>
      </w:divBdr>
    </w:div>
    <w:div w:id="197162923">
      <w:bodyDiv w:val="1"/>
      <w:marLeft w:val="0"/>
      <w:marRight w:val="0"/>
      <w:marTop w:val="0"/>
      <w:marBottom w:val="0"/>
      <w:divBdr>
        <w:top w:val="none" w:sz="0" w:space="0" w:color="auto"/>
        <w:left w:val="none" w:sz="0" w:space="0" w:color="auto"/>
        <w:bottom w:val="none" w:sz="0" w:space="0" w:color="auto"/>
        <w:right w:val="none" w:sz="0" w:space="0" w:color="auto"/>
      </w:divBdr>
    </w:div>
    <w:div w:id="198664866">
      <w:bodyDiv w:val="1"/>
      <w:marLeft w:val="0"/>
      <w:marRight w:val="0"/>
      <w:marTop w:val="0"/>
      <w:marBottom w:val="0"/>
      <w:divBdr>
        <w:top w:val="none" w:sz="0" w:space="0" w:color="auto"/>
        <w:left w:val="none" w:sz="0" w:space="0" w:color="auto"/>
        <w:bottom w:val="none" w:sz="0" w:space="0" w:color="auto"/>
        <w:right w:val="none" w:sz="0" w:space="0" w:color="auto"/>
      </w:divBdr>
    </w:div>
    <w:div w:id="204753155">
      <w:bodyDiv w:val="1"/>
      <w:marLeft w:val="0"/>
      <w:marRight w:val="0"/>
      <w:marTop w:val="0"/>
      <w:marBottom w:val="0"/>
      <w:divBdr>
        <w:top w:val="none" w:sz="0" w:space="0" w:color="auto"/>
        <w:left w:val="none" w:sz="0" w:space="0" w:color="auto"/>
        <w:bottom w:val="none" w:sz="0" w:space="0" w:color="auto"/>
        <w:right w:val="none" w:sz="0" w:space="0" w:color="auto"/>
      </w:divBdr>
    </w:div>
    <w:div w:id="209849506">
      <w:bodyDiv w:val="1"/>
      <w:marLeft w:val="0"/>
      <w:marRight w:val="0"/>
      <w:marTop w:val="0"/>
      <w:marBottom w:val="0"/>
      <w:divBdr>
        <w:top w:val="none" w:sz="0" w:space="0" w:color="auto"/>
        <w:left w:val="none" w:sz="0" w:space="0" w:color="auto"/>
        <w:bottom w:val="none" w:sz="0" w:space="0" w:color="auto"/>
        <w:right w:val="none" w:sz="0" w:space="0" w:color="auto"/>
      </w:divBdr>
    </w:div>
    <w:div w:id="214243989">
      <w:bodyDiv w:val="1"/>
      <w:marLeft w:val="0"/>
      <w:marRight w:val="0"/>
      <w:marTop w:val="0"/>
      <w:marBottom w:val="0"/>
      <w:divBdr>
        <w:top w:val="none" w:sz="0" w:space="0" w:color="auto"/>
        <w:left w:val="none" w:sz="0" w:space="0" w:color="auto"/>
        <w:bottom w:val="none" w:sz="0" w:space="0" w:color="auto"/>
        <w:right w:val="none" w:sz="0" w:space="0" w:color="auto"/>
      </w:divBdr>
    </w:div>
    <w:div w:id="240414093">
      <w:bodyDiv w:val="1"/>
      <w:marLeft w:val="0"/>
      <w:marRight w:val="0"/>
      <w:marTop w:val="0"/>
      <w:marBottom w:val="0"/>
      <w:divBdr>
        <w:top w:val="none" w:sz="0" w:space="0" w:color="auto"/>
        <w:left w:val="none" w:sz="0" w:space="0" w:color="auto"/>
        <w:bottom w:val="none" w:sz="0" w:space="0" w:color="auto"/>
        <w:right w:val="none" w:sz="0" w:space="0" w:color="auto"/>
      </w:divBdr>
    </w:div>
    <w:div w:id="243883549">
      <w:bodyDiv w:val="1"/>
      <w:marLeft w:val="0"/>
      <w:marRight w:val="0"/>
      <w:marTop w:val="0"/>
      <w:marBottom w:val="0"/>
      <w:divBdr>
        <w:top w:val="none" w:sz="0" w:space="0" w:color="auto"/>
        <w:left w:val="none" w:sz="0" w:space="0" w:color="auto"/>
        <w:bottom w:val="none" w:sz="0" w:space="0" w:color="auto"/>
        <w:right w:val="none" w:sz="0" w:space="0" w:color="auto"/>
      </w:divBdr>
    </w:div>
    <w:div w:id="254673807">
      <w:bodyDiv w:val="1"/>
      <w:marLeft w:val="0"/>
      <w:marRight w:val="0"/>
      <w:marTop w:val="0"/>
      <w:marBottom w:val="0"/>
      <w:divBdr>
        <w:top w:val="none" w:sz="0" w:space="0" w:color="auto"/>
        <w:left w:val="none" w:sz="0" w:space="0" w:color="auto"/>
        <w:bottom w:val="none" w:sz="0" w:space="0" w:color="auto"/>
        <w:right w:val="none" w:sz="0" w:space="0" w:color="auto"/>
      </w:divBdr>
    </w:div>
    <w:div w:id="255017221">
      <w:bodyDiv w:val="1"/>
      <w:marLeft w:val="0"/>
      <w:marRight w:val="0"/>
      <w:marTop w:val="0"/>
      <w:marBottom w:val="0"/>
      <w:divBdr>
        <w:top w:val="none" w:sz="0" w:space="0" w:color="auto"/>
        <w:left w:val="none" w:sz="0" w:space="0" w:color="auto"/>
        <w:bottom w:val="none" w:sz="0" w:space="0" w:color="auto"/>
        <w:right w:val="none" w:sz="0" w:space="0" w:color="auto"/>
      </w:divBdr>
    </w:div>
    <w:div w:id="256669959">
      <w:bodyDiv w:val="1"/>
      <w:marLeft w:val="0"/>
      <w:marRight w:val="0"/>
      <w:marTop w:val="0"/>
      <w:marBottom w:val="0"/>
      <w:divBdr>
        <w:top w:val="none" w:sz="0" w:space="0" w:color="auto"/>
        <w:left w:val="none" w:sz="0" w:space="0" w:color="auto"/>
        <w:bottom w:val="none" w:sz="0" w:space="0" w:color="auto"/>
        <w:right w:val="none" w:sz="0" w:space="0" w:color="auto"/>
      </w:divBdr>
    </w:div>
    <w:div w:id="259606348">
      <w:bodyDiv w:val="1"/>
      <w:marLeft w:val="0"/>
      <w:marRight w:val="0"/>
      <w:marTop w:val="0"/>
      <w:marBottom w:val="0"/>
      <w:divBdr>
        <w:top w:val="none" w:sz="0" w:space="0" w:color="auto"/>
        <w:left w:val="none" w:sz="0" w:space="0" w:color="auto"/>
        <w:bottom w:val="none" w:sz="0" w:space="0" w:color="auto"/>
        <w:right w:val="none" w:sz="0" w:space="0" w:color="auto"/>
      </w:divBdr>
    </w:div>
    <w:div w:id="263071371">
      <w:bodyDiv w:val="1"/>
      <w:marLeft w:val="0"/>
      <w:marRight w:val="0"/>
      <w:marTop w:val="0"/>
      <w:marBottom w:val="0"/>
      <w:divBdr>
        <w:top w:val="none" w:sz="0" w:space="0" w:color="auto"/>
        <w:left w:val="none" w:sz="0" w:space="0" w:color="auto"/>
        <w:bottom w:val="none" w:sz="0" w:space="0" w:color="auto"/>
        <w:right w:val="none" w:sz="0" w:space="0" w:color="auto"/>
      </w:divBdr>
    </w:div>
    <w:div w:id="263657226">
      <w:bodyDiv w:val="1"/>
      <w:marLeft w:val="0"/>
      <w:marRight w:val="0"/>
      <w:marTop w:val="0"/>
      <w:marBottom w:val="0"/>
      <w:divBdr>
        <w:top w:val="none" w:sz="0" w:space="0" w:color="auto"/>
        <w:left w:val="none" w:sz="0" w:space="0" w:color="auto"/>
        <w:bottom w:val="none" w:sz="0" w:space="0" w:color="auto"/>
        <w:right w:val="none" w:sz="0" w:space="0" w:color="auto"/>
      </w:divBdr>
    </w:div>
    <w:div w:id="266542786">
      <w:bodyDiv w:val="1"/>
      <w:marLeft w:val="0"/>
      <w:marRight w:val="0"/>
      <w:marTop w:val="0"/>
      <w:marBottom w:val="0"/>
      <w:divBdr>
        <w:top w:val="none" w:sz="0" w:space="0" w:color="auto"/>
        <w:left w:val="none" w:sz="0" w:space="0" w:color="auto"/>
        <w:bottom w:val="none" w:sz="0" w:space="0" w:color="auto"/>
        <w:right w:val="none" w:sz="0" w:space="0" w:color="auto"/>
      </w:divBdr>
    </w:div>
    <w:div w:id="274560196">
      <w:bodyDiv w:val="1"/>
      <w:marLeft w:val="0"/>
      <w:marRight w:val="0"/>
      <w:marTop w:val="0"/>
      <w:marBottom w:val="0"/>
      <w:divBdr>
        <w:top w:val="none" w:sz="0" w:space="0" w:color="auto"/>
        <w:left w:val="none" w:sz="0" w:space="0" w:color="auto"/>
        <w:bottom w:val="none" w:sz="0" w:space="0" w:color="auto"/>
        <w:right w:val="none" w:sz="0" w:space="0" w:color="auto"/>
      </w:divBdr>
    </w:div>
    <w:div w:id="277181292">
      <w:bodyDiv w:val="1"/>
      <w:marLeft w:val="0"/>
      <w:marRight w:val="0"/>
      <w:marTop w:val="0"/>
      <w:marBottom w:val="0"/>
      <w:divBdr>
        <w:top w:val="none" w:sz="0" w:space="0" w:color="auto"/>
        <w:left w:val="none" w:sz="0" w:space="0" w:color="auto"/>
        <w:bottom w:val="none" w:sz="0" w:space="0" w:color="auto"/>
        <w:right w:val="none" w:sz="0" w:space="0" w:color="auto"/>
      </w:divBdr>
    </w:div>
    <w:div w:id="277494255">
      <w:bodyDiv w:val="1"/>
      <w:marLeft w:val="0"/>
      <w:marRight w:val="0"/>
      <w:marTop w:val="0"/>
      <w:marBottom w:val="0"/>
      <w:divBdr>
        <w:top w:val="none" w:sz="0" w:space="0" w:color="auto"/>
        <w:left w:val="none" w:sz="0" w:space="0" w:color="auto"/>
        <w:bottom w:val="none" w:sz="0" w:space="0" w:color="auto"/>
        <w:right w:val="none" w:sz="0" w:space="0" w:color="auto"/>
      </w:divBdr>
    </w:div>
    <w:div w:id="279193399">
      <w:bodyDiv w:val="1"/>
      <w:marLeft w:val="0"/>
      <w:marRight w:val="0"/>
      <w:marTop w:val="0"/>
      <w:marBottom w:val="0"/>
      <w:divBdr>
        <w:top w:val="none" w:sz="0" w:space="0" w:color="auto"/>
        <w:left w:val="none" w:sz="0" w:space="0" w:color="auto"/>
        <w:bottom w:val="none" w:sz="0" w:space="0" w:color="auto"/>
        <w:right w:val="none" w:sz="0" w:space="0" w:color="auto"/>
      </w:divBdr>
    </w:div>
    <w:div w:id="281308154">
      <w:bodyDiv w:val="1"/>
      <w:marLeft w:val="0"/>
      <w:marRight w:val="0"/>
      <w:marTop w:val="0"/>
      <w:marBottom w:val="0"/>
      <w:divBdr>
        <w:top w:val="none" w:sz="0" w:space="0" w:color="auto"/>
        <w:left w:val="none" w:sz="0" w:space="0" w:color="auto"/>
        <w:bottom w:val="none" w:sz="0" w:space="0" w:color="auto"/>
        <w:right w:val="none" w:sz="0" w:space="0" w:color="auto"/>
      </w:divBdr>
    </w:div>
    <w:div w:id="285698242">
      <w:bodyDiv w:val="1"/>
      <w:marLeft w:val="0"/>
      <w:marRight w:val="0"/>
      <w:marTop w:val="0"/>
      <w:marBottom w:val="0"/>
      <w:divBdr>
        <w:top w:val="none" w:sz="0" w:space="0" w:color="auto"/>
        <w:left w:val="none" w:sz="0" w:space="0" w:color="auto"/>
        <w:bottom w:val="none" w:sz="0" w:space="0" w:color="auto"/>
        <w:right w:val="none" w:sz="0" w:space="0" w:color="auto"/>
      </w:divBdr>
    </w:div>
    <w:div w:id="289701849">
      <w:bodyDiv w:val="1"/>
      <w:marLeft w:val="0"/>
      <w:marRight w:val="0"/>
      <w:marTop w:val="0"/>
      <w:marBottom w:val="0"/>
      <w:divBdr>
        <w:top w:val="none" w:sz="0" w:space="0" w:color="auto"/>
        <w:left w:val="none" w:sz="0" w:space="0" w:color="auto"/>
        <w:bottom w:val="none" w:sz="0" w:space="0" w:color="auto"/>
        <w:right w:val="none" w:sz="0" w:space="0" w:color="auto"/>
      </w:divBdr>
    </w:div>
    <w:div w:id="291834447">
      <w:bodyDiv w:val="1"/>
      <w:marLeft w:val="0"/>
      <w:marRight w:val="0"/>
      <w:marTop w:val="0"/>
      <w:marBottom w:val="0"/>
      <w:divBdr>
        <w:top w:val="none" w:sz="0" w:space="0" w:color="auto"/>
        <w:left w:val="none" w:sz="0" w:space="0" w:color="auto"/>
        <w:bottom w:val="none" w:sz="0" w:space="0" w:color="auto"/>
        <w:right w:val="none" w:sz="0" w:space="0" w:color="auto"/>
      </w:divBdr>
    </w:div>
    <w:div w:id="291834540">
      <w:bodyDiv w:val="1"/>
      <w:marLeft w:val="0"/>
      <w:marRight w:val="0"/>
      <w:marTop w:val="0"/>
      <w:marBottom w:val="0"/>
      <w:divBdr>
        <w:top w:val="none" w:sz="0" w:space="0" w:color="auto"/>
        <w:left w:val="none" w:sz="0" w:space="0" w:color="auto"/>
        <w:bottom w:val="none" w:sz="0" w:space="0" w:color="auto"/>
        <w:right w:val="none" w:sz="0" w:space="0" w:color="auto"/>
      </w:divBdr>
    </w:div>
    <w:div w:id="295255072">
      <w:bodyDiv w:val="1"/>
      <w:marLeft w:val="0"/>
      <w:marRight w:val="0"/>
      <w:marTop w:val="0"/>
      <w:marBottom w:val="0"/>
      <w:divBdr>
        <w:top w:val="none" w:sz="0" w:space="0" w:color="auto"/>
        <w:left w:val="none" w:sz="0" w:space="0" w:color="auto"/>
        <w:bottom w:val="none" w:sz="0" w:space="0" w:color="auto"/>
        <w:right w:val="none" w:sz="0" w:space="0" w:color="auto"/>
      </w:divBdr>
    </w:div>
    <w:div w:id="295305398">
      <w:bodyDiv w:val="1"/>
      <w:marLeft w:val="0"/>
      <w:marRight w:val="0"/>
      <w:marTop w:val="0"/>
      <w:marBottom w:val="0"/>
      <w:divBdr>
        <w:top w:val="none" w:sz="0" w:space="0" w:color="auto"/>
        <w:left w:val="none" w:sz="0" w:space="0" w:color="auto"/>
        <w:bottom w:val="none" w:sz="0" w:space="0" w:color="auto"/>
        <w:right w:val="none" w:sz="0" w:space="0" w:color="auto"/>
      </w:divBdr>
    </w:div>
    <w:div w:id="303581218">
      <w:bodyDiv w:val="1"/>
      <w:marLeft w:val="0"/>
      <w:marRight w:val="0"/>
      <w:marTop w:val="0"/>
      <w:marBottom w:val="0"/>
      <w:divBdr>
        <w:top w:val="none" w:sz="0" w:space="0" w:color="auto"/>
        <w:left w:val="none" w:sz="0" w:space="0" w:color="auto"/>
        <w:bottom w:val="none" w:sz="0" w:space="0" w:color="auto"/>
        <w:right w:val="none" w:sz="0" w:space="0" w:color="auto"/>
      </w:divBdr>
    </w:div>
    <w:div w:id="306205883">
      <w:bodyDiv w:val="1"/>
      <w:marLeft w:val="0"/>
      <w:marRight w:val="0"/>
      <w:marTop w:val="0"/>
      <w:marBottom w:val="0"/>
      <w:divBdr>
        <w:top w:val="none" w:sz="0" w:space="0" w:color="auto"/>
        <w:left w:val="none" w:sz="0" w:space="0" w:color="auto"/>
        <w:bottom w:val="none" w:sz="0" w:space="0" w:color="auto"/>
        <w:right w:val="none" w:sz="0" w:space="0" w:color="auto"/>
      </w:divBdr>
    </w:div>
    <w:div w:id="311833945">
      <w:bodyDiv w:val="1"/>
      <w:marLeft w:val="0"/>
      <w:marRight w:val="0"/>
      <w:marTop w:val="0"/>
      <w:marBottom w:val="0"/>
      <w:divBdr>
        <w:top w:val="none" w:sz="0" w:space="0" w:color="auto"/>
        <w:left w:val="none" w:sz="0" w:space="0" w:color="auto"/>
        <w:bottom w:val="none" w:sz="0" w:space="0" w:color="auto"/>
        <w:right w:val="none" w:sz="0" w:space="0" w:color="auto"/>
      </w:divBdr>
    </w:div>
    <w:div w:id="316763356">
      <w:bodyDiv w:val="1"/>
      <w:marLeft w:val="0"/>
      <w:marRight w:val="0"/>
      <w:marTop w:val="0"/>
      <w:marBottom w:val="0"/>
      <w:divBdr>
        <w:top w:val="none" w:sz="0" w:space="0" w:color="auto"/>
        <w:left w:val="none" w:sz="0" w:space="0" w:color="auto"/>
        <w:bottom w:val="none" w:sz="0" w:space="0" w:color="auto"/>
        <w:right w:val="none" w:sz="0" w:space="0" w:color="auto"/>
      </w:divBdr>
    </w:div>
    <w:div w:id="317655977">
      <w:bodyDiv w:val="1"/>
      <w:marLeft w:val="0"/>
      <w:marRight w:val="0"/>
      <w:marTop w:val="0"/>
      <w:marBottom w:val="0"/>
      <w:divBdr>
        <w:top w:val="none" w:sz="0" w:space="0" w:color="auto"/>
        <w:left w:val="none" w:sz="0" w:space="0" w:color="auto"/>
        <w:bottom w:val="none" w:sz="0" w:space="0" w:color="auto"/>
        <w:right w:val="none" w:sz="0" w:space="0" w:color="auto"/>
      </w:divBdr>
    </w:div>
    <w:div w:id="320937229">
      <w:bodyDiv w:val="1"/>
      <w:marLeft w:val="0"/>
      <w:marRight w:val="0"/>
      <w:marTop w:val="0"/>
      <w:marBottom w:val="0"/>
      <w:divBdr>
        <w:top w:val="none" w:sz="0" w:space="0" w:color="auto"/>
        <w:left w:val="none" w:sz="0" w:space="0" w:color="auto"/>
        <w:bottom w:val="none" w:sz="0" w:space="0" w:color="auto"/>
        <w:right w:val="none" w:sz="0" w:space="0" w:color="auto"/>
      </w:divBdr>
    </w:div>
    <w:div w:id="330573697">
      <w:bodyDiv w:val="1"/>
      <w:marLeft w:val="0"/>
      <w:marRight w:val="0"/>
      <w:marTop w:val="0"/>
      <w:marBottom w:val="0"/>
      <w:divBdr>
        <w:top w:val="none" w:sz="0" w:space="0" w:color="auto"/>
        <w:left w:val="none" w:sz="0" w:space="0" w:color="auto"/>
        <w:bottom w:val="none" w:sz="0" w:space="0" w:color="auto"/>
        <w:right w:val="none" w:sz="0" w:space="0" w:color="auto"/>
      </w:divBdr>
    </w:div>
    <w:div w:id="331419801">
      <w:bodyDiv w:val="1"/>
      <w:marLeft w:val="0"/>
      <w:marRight w:val="0"/>
      <w:marTop w:val="0"/>
      <w:marBottom w:val="0"/>
      <w:divBdr>
        <w:top w:val="none" w:sz="0" w:space="0" w:color="auto"/>
        <w:left w:val="none" w:sz="0" w:space="0" w:color="auto"/>
        <w:bottom w:val="none" w:sz="0" w:space="0" w:color="auto"/>
        <w:right w:val="none" w:sz="0" w:space="0" w:color="auto"/>
      </w:divBdr>
    </w:div>
    <w:div w:id="331878452">
      <w:bodyDiv w:val="1"/>
      <w:marLeft w:val="0"/>
      <w:marRight w:val="0"/>
      <w:marTop w:val="0"/>
      <w:marBottom w:val="0"/>
      <w:divBdr>
        <w:top w:val="none" w:sz="0" w:space="0" w:color="auto"/>
        <w:left w:val="none" w:sz="0" w:space="0" w:color="auto"/>
        <w:bottom w:val="none" w:sz="0" w:space="0" w:color="auto"/>
        <w:right w:val="none" w:sz="0" w:space="0" w:color="auto"/>
      </w:divBdr>
    </w:div>
    <w:div w:id="332757264">
      <w:bodyDiv w:val="1"/>
      <w:marLeft w:val="0"/>
      <w:marRight w:val="0"/>
      <w:marTop w:val="0"/>
      <w:marBottom w:val="0"/>
      <w:divBdr>
        <w:top w:val="none" w:sz="0" w:space="0" w:color="auto"/>
        <w:left w:val="none" w:sz="0" w:space="0" w:color="auto"/>
        <w:bottom w:val="none" w:sz="0" w:space="0" w:color="auto"/>
        <w:right w:val="none" w:sz="0" w:space="0" w:color="auto"/>
      </w:divBdr>
    </w:div>
    <w:div w:id="337737997">
      <w:bodyDiv w:val="1"/>
      <w:marLeft w:val="0"/>
      <w:marRight w:val="0"/>
      <w:marTop w:val="0"/>
      <w:marBottom w:val="0"/>
      <w:divBdr>
        <w:top w:val="none" w:sz="0" w:space="0" w:color="auto"/>
        <w:left w:val="none" w:sz="0" w:space="0" w:color="auto"/>
        <w:bottom w:val="none" w:sz="0" w:space="0" w:color="auto"/>
        <w:right w:val="none" w:sz="0" w:space="0" w:color="auto"/>
      </w:divBdr>
    </w:div>
    <w:div w:id="341205357">
      <w:bodyDiv w:val="1"/>
      <w:marLeft w:val="0"/>
      <w:marRight w:val="0"/>
      <w:marTop w:val="0"/>
      <w:marBottom w:val="0"/>
      <w:divBdr>
        <w:top w:val="none" w:sz="0" w:space="0" w:color="auto"/>
        <w:left w:val="none" w:sz="0" w:space="0" w:color="auto"/>
        <w:bottom w:val="none" w:sz="0" w:space="0" w:color="auto"/>
        <w:right w:val="none" w:sz="0" w:space="0" w:color="auto"/>
      </w:divBdr>
    </w:div>
    <w:div w:id="347293853">
      <w:bodyDiv w:val="1"/>
      <w:marLeft w:val="0"/>
      <w:marRight w:val="0"/>
      <w:marTop w:val="0"/>
      <w:marBottom w:val="0"/>
      <w:divBdr>
        <w:top w:val="none" w:sz="0" w:space="0" w:color="auto"/>
        <w:left w:val="none" w:sz="0" w:space="0" w:color="auto"/>
        <w:bottom w:val="none" w:sz="0" w:space="0" w:color="auto"/>
        <w:right w:val="none" w:sz="0" w:space="0" w:color="auto"/>
      </w:divBdr>
    </w:div>
    <w:div w:id="348407630">
      <w:bodyDiv w:val="1"/>
      <w:marLeft w:val="0"/>
      <w:marRight w:val="0"/>
      <w:marTop w:val="0"/>
      <w:marBottom w:val="0"/>
      <w:divBdr>
        <w:top w:val="none" w:sz="0" w:space="0" w:color="auto"/>
        <w:left w:val="none" w:sz="0" w:space="0" w:color="auto"/>
        <w:bottom w:val="none" w:sz="0" w:space="0" w:color="auto"/>
        <w:right w:val="none" w:sz="0" w:space="0" w:color="auto"/>
      </w:divBdr>
    </w:div>
    <w:div w:id="350104103">
      <w:bodyDiv w:val="1"/>
      <w:marLeft w:val="0"/>
      <w:marRight w:val="0"/>
      <w:marTop w:val="0"/>
      <w:marBottom w:val="0"/>
      <w:divBdr>
        <w:top w:val="none" w:sz="0" w:space="0" w:color="auto"/>
        <w:left w:val="none" w:sz="0" w:space="0" w:color="auto"/>
        <w:bottom w:val="none" w:sz="0" w:space="0" w:color="auto"/>
        <w:right w:val="none" w:sz="0" w:space="0" w:color="auto"/>
      </w:divBdr>
    </w:div>
    <w:div w:id="355893095">
      <w:bodyDiv w:val="1"/>
      <w:marLeft w:val="0"/>
      <w:marRight w:val="0"/>
      <w:marTop w:val="0"/>
      <w:marBottom w:val="0"/>
      <w:divBdr>
        <w:top w:val="none" w:sz="0" w:space="0" w:color="auto"/>
        <w:left w:val="none" w:sz="0" w:space="0" w:color="auto"/>
        <w:bottom w:val="none" w:sz="0" w:space="0" w:color="auto"/>
        <w:right w:val="none" w:sz="0" w:space="0" w:color="auto"/>
      </w:divBdr>
    </w:div>
    <w:div w:id="357320782">
      <w:bodyDiv w:val="1"/>
      <w:marLeft w:val="0"/>
      <w:marRight w:val="0"/>
      <w:marTop w:val="0"/>
      <w:marBottom w:val="0"/>
      <w:divBdr>
        <w:top w:val="none" w:sz="0" w:space="0" w:color="auto"/>
        <w:left w:val="none" w:sz="0" w:space="0" w:color="auto"/>
        <w:bottom w:val="none" w:sz="0" w:space="0" w:color="auto"/>
        <w:right w:val="none" w:sz="0" w:space="0" w:color="auto"/>
      </w:divBdr>
    </w:div>
    <w:div w:id="358629341">
      <w:bodyDiv w:val="1"/>
      <w:marLeft w:val="0"/>
      <w:marRight w:val="0"/>
      <w:marTop w:val="0"/>
      <w:marBottom w:val="0"/>
      <w:divBdr>
        <w:top w:val="none" w:sz="0" w:space="0" w:color="auto"/>
        <w:left w:val="none" w:sz="0" w:space="0" w:color="auto"/>
        <w:bottom w:val="none" w:sz="0" w:space="0" w:color="auto"/>
        <w:right w:val="none" w:sz="0" w:space="0" w:color="auto"/>
      </w:divBdr>
    </w:div>
    <w:div w:id="360395192">
      <w:bodyDiv w:val="1"/>
      <w:marLeft w:val="0"/>
      <w:marRight w:val="0"/>
      <w:marTop w:val="0"/>
      <w:marBottom w:val="0"/>
      <w:divBdr>
        <w:top w:val="none" w:sz="0" w:space="0" w:color="auto"/>
        <w:left w:val="none" w:sz="0" w:space="0" w:color="auto"/>
        <w:bottom w:val="none" w:sz="0" w:space="0" w:color="auto"/>
        <w:right w:val="none" w:sz="0" w:space="0" w:color="auto"/>
      </w:divBdr>
    </w:div>
    <w:div w:id="363409817">
      <w:bodyDiv w:val="1"/>
      <w:marLeft w:val="0"/>
      <w:marRight w:val="0"/>
      <w:marTop w:val="0"/>
      <w:marBottom w:val="0"/>
      <w:divBdr>
        <w:top w:val="none" w:sz="0" w:space="0" w:color="auto"/>
        <w:left w:val="none" w:sz="0" w:space="0" w:color="auto"/>
        <w:bottom w:val="none" w:sz="0" w:space="0" w:color="auto"/>
        <w:right w:val="none" w:sz="0" w:space="0" w:color="auto"/>
      </w:divBdr>
    </w:div>
    <w:div w:id="376123912">
      <w:bodyDiv w:val="1"/>
      <w:marLeft w:val="0"/>
      <w:marRight w:val="0"/>
      <w:marTop w:val="0"/>
      <w:marBottom w:val="0"/>
      <w:divBdr>
        <w:top w:val="none" w:sz="0" w:space="0" w:color="auto"/>
        <w:left w:val="none" w:sz="0" w:space="0" w:color="auto"/>
        <w:bottom w:val="none" w:sz="0" w:space="0" w:color="auto"/>
        <w:right w:val="none" w:sz="0" w:space="0" w:color="auto"/>
      </w:divBdr>
    </w:div>
    <w:div w:id="379984566">
      <w:bodyDiv w:val="1"/>
      <w:marLeft w:val="0"/>
      <w:marRight w:val="0"/>
      <w:marTop w:val="0"/>
      <w:marBottom w:val="0"/>
      <w:divBdr>
        <w:top w:val="none" w:sz="0" w:space="0" w:color="auto"/>
        <w:left w:val="none" w:sz="0" w:space="0" w:color="auto"/>
        <w:bottom w:val="none" w:sz="0" w:space="0" w:color="auto"/>
        <w:right w:val="none" w:sz="0" w:space="0" w:color="auto"/>
      </w:divBdr>
    </w:div>
    <w:div w:id="382410376">
      <w:bodyDiv w:val="1"/>
      <w:marLeft w:val="0"/>
      <w:marRight w:val="0"/>
      <w:marTop w:val="0"/>
      <w:marBottom w:val="0"/>
      <w:divBdr>
        <w:top w:val="none" w:sz="0" w:space="0" w:color="auto"/>
        <w:left w:val="none" w:sz="0" w:space="0" w:color="auto"/>
        <w:bottom w:val="none" w:sz="0" w:space="0" w:color="auto"/>
        <w:right w:val="none" w:sz="0" w:space="0" w:color="auto"/>
      </w:divBdr>
    </w:div>
    <w:div w:id="391538487">
      <w:bodyDiv w:val="1"/>
      <w:marLeft w:val="0"/>
      <w:marRight w:val="0"/>
      <w:marTop w:val="0"/>
      <w:marBottom w:val="0"/>
      <w:divBdr>
        <w:top w:val="none" w:sz="0" w:space="0" w:color="auto"/>
        <w:left w:val="none" w:sz="0" w:space="0" w:color="auto"/>
        <w:bottom w:val="none" w:sz="0" w:space="0" w:color="auto"/>
        <w:right w:val="none" w:sz="0" w:space="0" w:color="auto"/>
      </w:divBdr>
    </w:div>
    <w:div w:id="394940822">
      <w:bodyDiv w:val="1"/>
      <w:marLeft w:val="0"/>
      <w:marRight w:val="0"/>
      <w:marTop w:val="0"/>
      <w:marBottom w:val="0"/>
      <w:divBdr>
        <w:top w:val="none" w:sz="0" w:space="0" w:color="auto"/>
        <w:left w:val="none" w:sz="0" w:space="0" w:color="auto"/>
        <w:bottom w:val="none" w:sz="0" w:space="0" w:color="auto"/>
        <w:right w:val="none" w:sz="0" w:space="0" w:color="auto"/>
      </w:divBdr>
    </w:div>
    <w:div w:id="398868383">
      <w:bodyDiv w:val="1"/>
      <w:marLeft w:val="0"/>
      <w:marRight w:val="0"/>
      <w:marTop w:val="0"/>
      <w:marBottom w:val="0"/>
      <w:divBdr>
        <w:top w:val="none" w:sz="0" w:space="0" w:color="auto"/>
        <w:left w:val="none" w:sz="0" w:space="0" w:color="auto"/>
        <w:bottom w:val="none" w:sz="0" w:space="0" w:color="auto"/>
        <w:right w:val="none" w:sz="0" w:space="0" w:color="auto"/>
      </w:divBdr>
    </w:div>
    <w:div w:id="404647429">
      <w:bodyDiv w:val="1"/>
      <w:marLeft w:val="0"/>
      <w:marRight w:val="0"/>
      <w:marTop w:val="0"/>
      <w:marBottom w:val="0"/>
      <w:divBdr>
        <w:top w:val="none" w:sz="0" w:space="0" w:color="auto"/>
        <w:left w:val="none" w:sz="0" w:space="0" w:color="auto"/>
        <w:bottom w:val="none" w:sz="0" w:space="0" w:color="auto"/>
        <w:right w:val="none" w:sz="0" w:space="0" w:color="auto"/>
      </w:divBdr>
    </w:div>
    <w:div w:id="408842524">
      <w:bodyDiv w:val="1"/>
      <w:marLeft w:val="0"/>
      <w:marRight w:val="0"/>
      <w:marTop w:val="0"/>
      <w:marBottom w:val="0"/>
      <w:divBdr>
        <w:top w:val="none" w:sz="0" w:space="0" w:color="auto"/>
        <w:left w:val="none" w:sz="0" w:space="0" w:color="auto"/>
        <w:bottom w:val="none" w:sz="0" w:space="0" w:color="auto"/>
        <w:right w:val="none" w:sz="0" w:space="0" w:color="auto"/>
      </w:divBdr>
    </w:div>
    <w:div w:id="411007714">
      <w:bodyDiv w:val="1"/>
      <w:marLeft w:val="0"/>
      <w:marRight w:val="0"/>
      <w:marTop w:val="0"/>
      <w:marBottom w:val="0"/>
      <w:divBdr>
        <w:top w:val="none" w:sz="0" w:space="0" w:color="auto"/>
        <w:left w:val="none" w:sz="0" w:space="0" w:color="auto"/>
        <w:bottom w:val="none" w:sz="0" w:space="0" w:color="auto"/>
        <w:right w:val="none" w:sz="0" w:space="0" w:color="auto"/>
      </w:divBdr>
    </w:div>
    <w:div w:id="418527318">
      <w:bodyDiv w:val="1"/>
      <w:marLeft w:val="0"/>
      <w:marRight w:val="0"/>
      <w:marTop w:val="0"/>
      <w:marBottom w:val="0"/>
      <w:divBdr>
        <w:top w:val="none" w:sz="0" w:space="0" w:color="auto"/>
        <w:left w:val="none" w:sz="0" w:space="0" w:color="auto"/>
        <w:bottom w:val="none" w:sz="0" w:space="0" w:color="auto"/>
        <w:right w:val="none" w:sz="0" w:space="0" w:color="auto"/>
      </w:divBdr>
    </w:div>
    <w:div w:id="421099791">
      <w:bodyDiv w:val="1"/>
      <w:marLeft w:val="0"/>
      <w:marRight w:val="0"/>
      <w:marTop w:val="0"/>
      <w:marBottom w:val="0"/>
      <w:divBdr>
        <w:top w:val="none" w:sz="0" w:space="0" w:color="auto"/>
        <w:left w:val="none" w:sz="0" w:space="0" w:color="auto"/>
        <w:bottom w:val="none" w:sz="0" w:space="0" w:color="auto"/>
        <w:right w:val="none" w:sz="0" w:space="0" w:color="auto"/>
      </w:divBdr>
    </w:div>
    <w:div w:id="421219550">
      <w:bodyDiv w:val="1"/>
      <w:marLeft w:val="0"/>
      <w:marRight w:val="0"/>
      <w:marTop w:val="0"/>
      <w:marBottom w:val="0"/>
      <w:divBdr>
        <w:top w:val="none" w:sz="0" w:space="0" w:color="auto"/>
        <w:left w:val="none" w:sz="0" w:space="0" w:color="auto"/>
        <w:bottom w:val="none" w:sz="0" w:space="0" w:color="auto"/>
        <w:right w:val="none" w:sz="0" w:space="0" w:color="auto"/>
      </w:divBdr>
    </w:div>
    <w:div w:id="435712777">
      <w:bodyDiv w:val="1"/>
      <w:marLeft w:val="0"/>
      <w:marRight w:val="0"/>
      <w:marTop w:val="0"/>
      <w:marBottom w:val="0"/>
      <w:divBdr>
        <w:top w:val="none" w:sz="0" w:space="0" w:color="auto"/>
        <w:left w:val="none" w:sz="0" w:space="0" w:color="auto"/>
        <w:bottom w:val="none" w:sz="0" w:space="0" w:color="auto"/>
        <w:right w:val="none" w:sz="0" w:space="0" w:color="auto"/>
      </w:divBdr>
    </w:div>
    <w:div w:id="444273915">
      <w:bodyDiv w:val="1"/>
      <w:marLeft w:val="0"/>
      <w:marRight w:val="0"/>
      <w:marTop w:val="0"/>
      <w:marBottom w:val="0"/>
      <w:divBdr>
        <w:top w:val="none" w:sz="0" w:space="0" w:color="auto"/>
        <w:left w:val="none" w:sz="0" w:space="0" w:color="auto"/>
        <w:bottom w:val="none" w:sz="0" w:space="0" w:color="auto"/>
        <w:right w:val="none" w:sz="0" w:space="0" w:color="auto"/>
      </w:divBdr>
    </w:div>
    <w:div w:id="445076460">
      <w:bodyDiv w:val="1"/>
      <w:marLeft w:val="0"/>
      <w:marRight w:val="0"/>
      <w:marTop w:val="0"/>
      <w:marBottom w:val="0"/>
      <w:divBdr>
        <w:top w:val="none" w:sz="0" w:space="0" w:color="auto"/>
        <w:left w:val="none" w:sz="0" w:space="0" w:color="auto"/>
        <w:bottom w:val="none" w:sz="0" w:space="0" w:color="auto"/>
        <w:right w:val="none" w:sz="0" w:space="0" w:color="auto"/>
      </w:divBdr>
    </w:div>
    <w:div w:id="450436688">
      <w:bodyDiv w:val="1"/>
      <w:marLeft w:val="0"/>
      <w:marRight w:val="0"/>
      <w:marTop w:val="0"/>
      <w:marBottom w:val="0"/>
      <w:divBdr>
        <w:top w:val="none" w:sz="0" w:space="0" w:color="auto"/>
        <w:left w:val="none" w:sz="0" w:space="0" w:color="auto"/>
        <w:bottom w:val="none" w:sz="0" w:space="0" w:color="auto"/>
        <w:right w:val="none" w:sz="0" w:space="0" w:color="auto"/>
      </w:divBdr>
    </w:div>
    <w:div w:id="455611155">
      <w:bodyDiv w:val="1"/>
      <w:marLeft w:val="0"/>
      <w:marRight w:val="0"/>
      <w:marTop w:val="0"/>
      <w:marBottom w:val="0"/>
      <w:divBdr>
        <w:top w:val="none" w:sz="0" w:space="0" w:color="auto"/>
        <w:left w:val="none" w:sz="0" w:space="0" w:color="auto"/>
        <w:bottom w:val="none" w:sz="0" w:space="0" w:color="auto"/>
        <w:right w:val="none" w:sz="0" w:space="0" w:color="auto"/>
      </w:divBdr>
    </w:div>
    <w:div w:id="458770454">
      <w:bodyDiv w:val="1"/>
      <w:marLeft w:val="0"/>
      <w:marRight w:val="0"/>
      <w:marTop w:val="0"/>
      <w:marBottom w:val="0"/>
      <w:divBdr>
        <w:top w:val="none" w:sz="0" w:space="0" w:color="auto"/>
        <w:left w:val="none" w:sz="0" w:space="0" w:color="auto"/>
        <w:bottom w:val="none" w:sz="0" w:space="0" w:color="auto"/>
        <w:right w:val="none" w:sz="0" w:space="0" w:color="auto"/>
      </w:divBdr>
    </w:div>
    <w:div w:id="462580864">
      <w:bodyDiv w:val="1"/>
      <w:marLeft w:val="0"/>
      <w:marRight w:val="0"/>
      <w:marTop w:val="0"/>
      <w:marBottom w:val="0"/>
      <w:divBdr>
        <w:top w:val="none" w:sz="0" w:space="0" w:color="auto"/>
        <w:left w:val="none" w:sz="0" w:space="0" w:color="auto"/>
        <w:bottom w:val="none" w:sz="0" w:space="0" w:color="auto"/>
        <w:right w:val="none" w:sz="0" w:space="0" w:color="auto"/>
      </w:divBdr>
    </w:div>
    <w:div w:id="468977590">
      <w:bodyDiv w:val="1"/>
      <w:marLeft w:val="0"/>
      <w:marRight w:val="0"/>
      <w:marTop w:val="0"/>
      <w:marBottom w:val="0"/>
      <w:divBdr>
        <w:top w:val="none" w:sz="0" w:space="0" w:color="auto"/>
        <w:left w:val="none" w:sz="0" w:space="0" w:color="auto"/>
        <w:bottom w:val="none" w:sz="0" w:space="0" w:color="auto"/>
        <w:right w:val="none" w:sz="0" w:space="0" w:color="auto"/>
      </w:divBdr>
    </w:div>
    <w:div w:id="469369732">
      <w:bodyDiv w:val="1"/>
      <w:marLeft w:val="0"/>
      <w:marRight w:val="0"/>
      <w:marTop w:val="0"/>
      <w:marBottom w:val="0"/>
      <w:divBdr>
        <w:top w:val="none" w:sz="0" w:space="0" w:color="auto"/>
        <w:left w:val="none" w:sz="0" w:space="0" w:color="auto"/>
        <w:bottom w:val="none" w:sz="0" w:space="0" w:color="auto"/>
        <w:right w:val="none" w:sz="0" w:space="0" w:color="auto"/>
      </w:divBdr>
    </w:div>
    <w:div w:id="470486346">
      <w:bodyDiv w:val="1"/>
      <w:marLeft w:val="0"/>
      <w:marRight w:val="0"/>
      <w:marTop w:val="0"/>
      <w:marBottom w:val="0"/>
      <w:divBdr>
        <w:top w:val="none" w:sz="0" w:space="0" w:color="auto"/>
        <w:left w:val="none" w:sz="0" w:space="0" w:color="auto"/>
        <w:bottom w:val="none" w:sz="0" w:space="0" w:color="auto"/>
        <w:right w:val="none" w:sz="0" w:space="0" w:color="auto"/>
      </w:divBdr>
    </w:div>
    <w:div w:id="473303390">
      <w:bodyDiv w:val="1"/>
      <w:marLeft w:val="0"/>
      <w:marRight w:val="0"/>
      <w:marTop w:val="0"/>
      <w:marBottom w:val="0"/>
      <w:divBdr>
        <w:top w:val="none" w:sz="0" w:space="0" w:color="auto"/>
        <w:left w:val="none" w:sz="0" w:space="0" w:color="auto"/>
        <w:bottom w:val="none" w:sz="0" w:space="0" w:color="auto"/>
        <w:right w:val="none" w:sz="0" w:space="0" w:color="auto"/>
      </w:divBdr>
    </w:div>
    <w:div w:id="479611683">
      <w:bodyDiv w:val="1"/>
      <w:marLeft w:val="0"/>
      <w:marRight w:val="0"/>
      <w:marTop w:val="0"/>
      <w:marBottom w:val="0"/>
      <w:divBdr>
        <w:top w:val="none" w:sz="0" w:space="0" w:color="auto"/>
        <w:left w:val="none" w:sz="0" w:space="0" w:color="auto"/>
        <w:bottom w:val="none" w:sz="0" w:space="0" w:color="auto"/>
        <w:right w:val="none" w:sz="0" w:space="0" w:color="auto"/>
      </w:divBdr>
    </w:div>
    <w:div w:id="482041832">
      <w:bodyDiv w:val="1"/>
      <w:marLeft w:val="0"/>
      <w:marRight w:val="0"/>
      <w:marTop w:val="0"/>
      <w:marBottom w:val="0"/>
      <w:divBdr>
        <w:top w:val="none" w:sz="0" w:space="0" w:color="auto"/>
        <w:left w:val="none" w:sz="0" w:space="0" w:color="auto"/>
        <w:bottom w:val="none" w:sz="0" w:space="0" w:color="auto"/>
        <w:right w:val="none" w:sz="0" w:space="0" w:color="auto"/>
      </w:divBdr>
    </w:div>
    <w:div w:id="483011882">
      <w:bodyDiv w:val="1"/>
      <w:marLeft w:val="0"/>
      <w:marRight w:val="0"/>
      <w:marTop w:val="0"/>
      <w:marBottom w:val="0"/>
      <w:divBdr>
        <w:top w:val="none" w:sz="0" w:space="0" w:color="auto"/>
        <w:left w:val="none" w:sz="0" w:space="0" w:color="auto"/>
        <w:bottom w:val="none" w:sz="0" w:space="0" w:color="auto"/>
        <w:right w:val="none" w:sz="0" w:space="0" w:color="auto"/>
      </w:divBdr>
    </w:div>
    <w:div w:id="483277541">
      <w:bodyDiv w:val="1"/>
      <w:marLeft w:val="0"/>
      <w:marRight w:val="0"/>
      <w:marTop w:val="0"/>
      <w:marBottom w:val="0"/>
      <w:divBdr>
        <w:top w:val="none" w:sz="0" w:space="0" w:color="auto"/>
        <w:left w:val="none" w:sz="0" w:space="0" w:color="auto"/>
        <w:bottom w:val="none" w:sz="0" w:space="0" w:color="auto"/>
        <w:right w:val="none" w:sz="0" w:space="0" w:color="auto"/>
      </w:divBdr>
    </w:div>
    <w:div w:id="488595308">
      <w:bodyDiv w:val="1"/>
      <w:marLeft w:val="0"/>
      <w:marRight w:val="0"/>
      <w:marTop w:val="0"/>
      <w:marBottom w:val="0"/>
      <w:divBdr>
        <w:top w:val="none" w:sz="0" w:space="0" w:color="auto"/>
        <w:left w:val="none" w:sz="0" w:space="0" w:color="auto"/>
        <w:bottom w:val="none" w:sz="0" w:space="0" w:color="auto"/>
        <w:right w:val="none" w:sz="0" w:space="0" w:color="auto"/>
      </w:divBdr>
    </w:div>
    <w:div w:id="491413181">
      <w:bodyDiv w:val="1"/>
      <w:marLeft w:val="0"/>
      <w:marRight w:val="0"/>
      <w:marTop w:val="0"/>
      <w:marBottom w:val="0"/>
      <w:divBdr>
        <w:top w:val="none" w:sz="0" w:space="0" w:color="auto"/>
        <w:left w:val="none" w:sz="0" w:space="0" w:color="auto"/>
        <w:bottom w:val="none" w:sz="0" w:space="0" w:color="auto"/>
        <w:right w:val="none" w:sz="0" w:space="0" w:color="auto"/>
      </w:divBdr>
    </w:div>
    <w:div w:id="495264333">
      <w:bodyDiv w:val="1"/>
      <w:marLeft w:val="0"/>
      <w:marRight w:val="0"/>
      <w:marTop w:val="0"/>
      <w:marBottom w:val="0"/>
      <w:divBdr>
        <w:top w:val="none" w:sz="0" w:space="0" w:color="auto"/>
        <w:left w:val="none" w:sz="0" w:space="0" w:color="auto"/>
        <w:bottom w:val="none" w:sz="0" w:space="0" w:color="auto"/>
        <w:right w:val="none" w:sz="0" w:space="0" w:color="auto"/>
      </w:divBdr>
    </w:div>
    <w:div w:id="496043820">
      <w:bodyDiv w:val="1"/>
      <w:marLeft w:val="0"/>
      <w:marRight w:val="0"/>
      <w:marTop w:val="0"/>
      <w:marBottom w:val="0"/>
      <w:divBdr>
        <w:top w:val="none" w:sz="0" w:space="0" w:color="auto"/>
        <w:left w:val="none" w:sz="0" w:space="0" w:color="auto"/>
        <w:bottom w:val="none" w:sz="0" w:space="0" w:color="auto"/>
        <w:right w:val="none" w:sz="0" w:space="0" w:color="auto"/>
      </w:divBdr>
    </w:div>
    <w:div w:id="498930349">
      <w:bodyDiv w:val="1"/>
      <w:marLeft w:val="0"/>
      <w:marRight w:val="0"/>
      <w:marTop w:val="0"/>
      <w:marBottom w:val="0"/>
      <w:divBdr>
        <w:top w:val="none" w:sz="0" w:space="0" w:color="auto"/>
        <w:left w:val="none" w:sz="0" w:space="0" w:color="auto"/>
        <w:bottom w:val="none" w:sz="0" w:space="0" w:color="auto"/>
        <w:right w:val="none" w:sz="0" w:space="0" w:color="auto"/>
      </w:divBdr>
    </w:div>
    <w:div w:id="501700725">
      <w:bodyDiv w:val="1"/>
      <w:marLeft w:val="0"/>
      <w:marRight w:val="0"/>
      <w:marTop w:val="0"/>
      <w:marBottom w:val="0"/>
      <w:divBdr>
        <w:top w:val="none" w:sz="0" w:space="0" w:color="auto"/>
        <w:left w:val="none" w:sz="0" w:space="0" w:color="auto"/>
        <w:bottom w:val="none" w:sz="0" w:space="0" w:color="auto"/>
        <w:right w:val="none" w:sz="0" w:space="0" w:color="auto"/>
      </w:divBdr>
    </w:div>
    <w:div w:id="509488248">
      <w:bodyDiv w:val="1"/>
      <w:marLeft w:val="0"/>
      <w:marRight w:val="0"/>
      <w:marTop w:val="0"/>
      <w:marBottom w:val="0"/>
      <w:divBdr>
        <w:top w:val="none" w:sz="0" w:space="0" w:color="auto"/>
        <w:left w:val="none" w:sz="0" w:space="0" w:color="auto"/>
        <w:bottom w:val="none" w:sz="0" w:space="0" w:color="auto"/>
        <w:right w:val="none" w:sz="0" w:space="0" w:color="auto"/>
      </w:divBdr>
    </w:div>
    <w:div w:id="511644886">
      <w:bodyDiv w:val="1"/>
      <w:marLeft w:val="0"/>
      <w:marRight w:val="0"/>
      <w:marTop w:val="0"/>
      <w:marBottom w:val="0"/>
      <w:divBdr>
        <w:top w:val="none" w:sz="0" w:space="0" w:color="auto"/>
        <w:left w:val="none" w:sz="0" w:space="0" w:color="auto"/>
        <w:bottom w:val="none" w:sz="0" w:space="0" w:color="auto"/>
        <w:right w:val="none" w:sz="0" w:space="0" w:color="auto"/>
      </w:divBdr>
    </w:div>
    <w:div w:id="513113950">
      <w:bodyDiv w:val="1"/>
      <w:marLeft w:val="0"/>
      <w:marRight w:val="0"/>
      <w:marTop w:val="0"/>
      <w:marBottom w:val="0"/>
      <w:divBdr>
        <w:top w:val="none" w:sz="0" w:space="0" w:color="auto"/>
        <w:left w:val="none" w:sz="0" w:space="0" w:color="auto"/>
        <w:bottom w:val="none" w:sz="0" w:space="0" w:color="auto"/>
        <w:right w:val="none" w:sz="0" w:space="0" w:color="auto"/>
      </w:divBdr>
    </w:div>
    <w:div w:id="514153384">
      <w:bodyDiv w:val="1"/>
      <w:marLeft w:val="0"/>
      <w:marRight w:val="0"/>
      <w:marTop w:val="0"/>
      <w:marBottom w:val="0"/>
      <w:divBdr>
        <w:top w:val="none" w:sz="0" w:space="0" w:color="auto"/>
        <w:left w:val="none" w:sz="0" w:space="0" w:color="auto"/>
        <w:bottom w:val="none" w:sz="0" w:space="0" w:color="auto"/>
        <w:right w:val="none" w:sz="0" w:space="0" w:color="auto"/>
      </w:divBdr>
    </w:div>
    <w:div w:id="520632718">
      <w:bodyDiv w:val="1"/>
      <w:marLeft w:val="0"/>
      <w:marRight w:val="0"/>
      <w:marTop w:val="0"/>
      <w:marBottom w:val="0"/>
      <w:divBdr>
        <w:top w:val="none" w:sz="0" w:space="0" w:color="auto"/>
        <w:left w:val="none" w:sz="0" w:space="0" w:color="auto"/>
        <w:bottom w:val="none" w:sz="0" w:space="0" w:color="auto"/>
        <w:right w:val="none" w:sz="0" w:space="0" w:color="auto"/>
      </w:divBdr>
    </w:div>
    <w:div w:id="523598258">
      <w:bodyDiv w:val="1"/>
      <w:marLeft w:val="0"/>
      <w:marRight w:val="0"/>
      <w:marTop w:val="0"/>
      <w:marBottom w:val="0"/>
      <w:divBdr>
        <w:top w:val="none" w:sz="0" w:space="0" w:color="auto"/>
        <w:left w:val="none" w:sz="0" w:space="0" w:color="auto"/>
        <w:bottom w:val="none" w:sz="0" w:space="0" w:color="auto"/>
        <w:right w:val="none" w:sz="0" w:space="0" w:color="auto"/>
      </w:divBdr>
    </w:div>
    <w:div w:id="534001507">
      <w:bodyDiv w:val="1"/>
      <w:marLeft w:val="0"/>
      <w:marRight w:val="0"/>
      <w:marTop w:val="0"/>
      <w:marBottom w:val="0"/>
      <w:divBdr>
        <w:top w:val="none" w:sz="0" w:space="0" w:color="auto"/>
        <w:left w:val="none" w:sz="0" w:space="0" w:color="auto"/>
        <w:bottom w:val="none" w:sz="0" w:space="0" w:color="auto"/>
        <w:right w:val="none" w:sz="0" w:space="0" w:color="auto"/>
      </w:divBdr>
    </w:div>
    <w:div w:id="534586903">
      <w:bodyDiv w:val="1"/>
      <w:marLeft w:val="0"/>
      <w:marRight w:val="0"/>
      <w:marTop w:val="0"/>
      <w:marBottom w:val="0"/>
      <w:divBdr>
        <w:top w:val="none" w:sz="0" w:space="0" w:color="auto"/>
        <w:left w:val="none" w:sz="0" w:space="0" w:color="auto"/>
        <w:bottom w:val="none" w:sz="0" w:space="0" w:color="auto"/>
        <w:right w:val="none" w:sz="0" w:space="0" w:color="auto"/>
      </w:divBdr>
    </w:div>
    <w:div w:id="540091536">
      <w:bodyDiv w:val="1"/>
      <w:marLeft w:val="0"/>
      <w:marRight w:val="0"/>
      <w:marTop w:val="0"/>
      <w:marBottom w:val="0"/>
      <w:divBdr>
        <w:top w:val="none" w:sz="0" w:space="0" w:color="auto"/>
        <w:left w:val="none" w:sz="0" w:space="0" w:color="auto"/>
        <w:bottom w:val="none" w:sz="0" w:space="0" w:color="auto"/>
        <w:right w:val="none" w:sz="0" w:space="0" w:color="auto"/>
      </w:divBdr>
    </w:div>
    <w:div w:id="547569380">
      <w:bodyDiv w:val="1"/>
      <w:marLeft w:val="0"/>
      <w:marRight w:val="0"/>
      <w:marTop w:val="0"/>
      <w:marBottom w:val="0"/>
      <w:divBdr>
        <w:top w:val="none" w:sz="0" w:space="0" w:color="auto"/>
        <w:left w:val="none" w:sz="0" w:space="0" w:color="auto"/>
        <w:bottom w:val="none" w:sz="0" w:space="0" w:color="auto"/>
        <w:right w:val="none" w:sz="0" w:space="0" w:color="auto"/>
      </w:divBdr>
    </w:div>
    <w:div w:id="547644632">
      <w:bodyDiv w:val="1"/>
      <w:marLeft w:val="0"/>
      <w:marRight w:val="0"/>
      <w:marTop w:val="0"/>
      <w:marBottom w:val="0"/>
      <w:divBdr>
        <w:top w:val="none" w:sz="0" w:space="0" w:color="auto"/>
        <w:left w:val="none" w:sz="0" w:space="0" w:color="auto"/>
        <w:bottom w:val="none" w:sz="0" w:space="0" w:color="auto"/>
        <w:right w:val="none" w:sz="0" w:space="0" w:color="auto"/>
      </w:divBdr>
    </w:div>
    <w:div w:id="548030815">
      <w:bodyDiv w:val="1"/>
      <w:marLeft w:val="0"/>
      <w:marRight w:val="0"/>
      <w:marTop w:val="0"/>
      <w:marBottom w:val="0"/>
      <w:divBdr>
        <w:top w:val="none" w:sz="0" w:space="0" w:color="auto"/>
        <w:left w:val="none" w:sz="0" w:space="0" w:color="auto"/>
        <w:bottom w:val="none" w:sz="0" w:space="0" w:color="auto"/>
        <w:right w:val="none" w:sz="0" w:space="0" w:color="auto"/>
      </w:divBdr>
    </w:div>
    <w:div w:id="550576749">
      <w:bodyDiv w:val="1"/>
      <w:marLeft w:val="0"/>
      <w:marRight w:val="0"/>
      <w:marTop w:val="0"/>
      <w:marBottom w:val="0"/>
      <w:divBdr>
        <w:top w:val="none" w:sz="0" w:space="0" w:color="auto"/>
        <w:left w:val="none" w:sz="0" w:space="0" w:color="auto"/>
        <w:bottom w:val="none" w:sz="0" w:space="0" w:color="auto"/>
        <w:right w:val="none" w:sz="0" w:space="0" w:color="auto"/>
      </w:divBdr>
    </w:div>
    <w:div w:id="550770062">
      <w:bodyDiv w:val="1"/>
      <w:marLeft w:val="0"/>
      <w:marRight w:val="0"/>
      <w:marTop w:val="0"/>
      <w:marBottom w:val="0"/>
      <w:divBdr>
        <w:top w:val="none" w:sz="0" w:space="0" w:color="auto"/>
        <w:left w:val="none" w:sz="0" w:space="0" w:color="auto"/>
        <w:bottom w:val="none" w:sz="0" w:space="0" w:color="auto"/>
        <w:right w:val="none" w:sz="0" w:space="0" w:color="auto"/>
      </w:divBdr>
    </w:div>
    <w:div w:id="551305709">
      <w:bodyDiv w:val="1"/>
      <w:marLeft w:val="0"/>
      <w:marRight w:val="0"/>
      <w:marTop w:val="0"/>
      <w:marBottom w:val="0"/>
      <w:divBdr>
        <w:top w:val="none" w:sz="0" w:space="0" w:color="auto"/>
        <w:left w:val="none" w:sz="0" w:space="0" w:color="auto"/>
        <w:bottom w:val="none" w:sz="0" w:space="0" w:color="auto"/>
        <w:right w:val="none" w:sz="0" w:space="0" w:color="auto"/>
      </w:divBdr>
    </w:div>
    <w:div w:id="553859886">
      <w:bodyDiv w:val="1"/>
      <w:marLeft w:val="0"/>
      <w:marRight w:val="0"/>
      <w:marTop w:val="0"/>
      <w:marBottom w:val="0"/>
      <w:divBdr>
        <w:top w:val="none" w:sz="0" w:space="0" w:color="auto"/>
        <w:left w:val="none" w:sz="0" w:space="0" w:color="auto"/>
        <w:bottom w:val="none" w:sz="0" w:space="0" w:color="auto"/>
        <w:right w:val="none" w:sz="0" w:space="0" w:color="auto"/>
      </w:divBdr>
    </w:div>
    <w:div w:id="557787944">
      <w:bodyDiv w:val="1"/>
      <w:marLeft w:val="0"/>
      <w:marRight w:val="0"/>
      <w:marTop w:val="0"/>
      <w:marBottom w:val="0"/>
      <w:divBdr>
        <w:top w:val="none" w:sz="0" w:space="0" w:color="auto"/>
        <w:left w:val="none" w:sz="0" w:space="0" w:color="auto"/>
        <w:bottom w:val="none" w:sz="0" w:space="0" w:color="auto"/>
        <w:right w:val="none" w:sz="0" w:space="0" w:color="auto"/>
      </w:divBdr>
    </w:div>
    <w:div w:id="561253092">
      <w:bodyDiv w:val="1"/>
      <w:marLeft w:val="0"/>
      <w:marRight w:val="0"/>
      <w:marTop w:val="0"/>
      <w:marBottom w:val="0"/>
      <w:divBdr>
        <w:top w:val="none" w:sz="0" w:space="0" w:color="auto"/>
        <w:left w:val="none" w:sz="0" w:space="0" w:color="auto"/>
        <w:bottom w:val="none" w:sz="0" w:space="0" w:color="auto"/>
        <w:right w:val="none" w:sz="0" w:space="0" w:color="auto"/>
      </w:divBdr>
    </w:div>
    <w:div w:id="565380452">
      <w:bodyDiv w:val="1"/>
      <w:marLeft w:val="0"/>
      <w:marRight w:val="0"/>
      <w:marTop w:val="0"/>
      <w:marBottom w:val="0"/>
      <w:divBdr>
        <w:top w:val="none" w:sz="0" w:space="0" w:color="auto"/>
        <w:left w:val="none" w:sz="0" w:space="0" w:color="auto"/>
        <w:bottom w:val="none" w:sz="0" w:space="0" w:color="auto"/>
        <w:right w:val="none" w:sz="0" w:space="0" w:color="auto"/>
      </w:divBdr>
    </w:div>
    <w:div w:id="569651947">
      <w:bodyDiv w:val="1"/>
      <w:marLeft w:val="0"/>
      <w:marRight w:val="0"/>
      <w:marTop w:val="0"/>
      <w:marBottom w:val="0"/>
      <w:divBdr>
        <w:top w:val="none" w:sz="0" w:space="0" w:color="auto"/>
        <w:left w:val="none" w:sz="0" w:space="0" w:color="auto"/>
        <w:bottom w:val="none" w:sz="0" w:space="0" w:color="auto"/>
        <w:right w:val="none" w:sz="0" w:space="0" w:color="auto"/>
      </w:divBdr>
    </w:div>
    <w:div w:id="571282822">
      <w:bodyDiv w:val="1"/>
      <w:marLeft w:val="0"/>
      <w:marRight w:val="0"/>
      <w:marTop w:val="0"/>
      <w:marBottom w:val="0"/>
      <w:divBdr>
        <w:top w:val="none" w:sz="0" w:space="0" w:color="auto"/>
        <w:left w:val="none" w:sz="0" w:space="0" w:color="auto"/>
        <w:bottom w:val="none" w:sz="0" w:space="0" w:color="auto"/>
        <w:right w:val="none" w:sz="0" w:space="0" w:color="auto"/>
      </w:divBdr>
    </w:div>
    <w:div w:id="573466887">
      <w:bodyDiv w:val="1"/>
      <w:marLeft w:val="0"/>
      <w:marRight w:val="0"/>
      <w:marTop w:val="0"/>
      <w:marBottom w:val="0"/>
      <w:divBdr>
        <w:top w:val="none" w:sz="0" w:space="0" w:color="auto"/>
        <w:left w:val="none" w:sz="0" w:space="0" w:color="auto"/>
        <w:bottom w:val="none" w:sz="0" w:space="0" w:color="auto"/>
        <w:right w:val="none" w:sz="0" w:space="0" w:color="auto"/>
      </w:divBdr>
    </w:div>
    <w:div w:id="573508656">
      <w:bodyDiv w:val="1"/>
      <w:marLeft w:val="0"/>
      <w:marRight w:val="0"/>
      <w:marTop w:val="0"/>
      <w:marBottom w:val="0"/>
      <w:divBdr>
        <w:top w:val="none" w:sz="0" w:space="0" w:color="auto"/>
        <w:left w:val="none" w:sz="0" w:space="0" w:color="auto"/>
        <w:bottom w:val="none" w:sz="0" w:space="0" w:color="auto"/>
        <w:right w:val="none" w:sz="0" w:space="0" w:color="auto"/>
      </w:divBdr>
    </w:div>
    <w:div w:id="580724779">
      <w:bodyDiv w:val="1"/>
      <w:marLeft w:val="0"/>
      <w:marRight w:val="0"/>
      <w:marTop w:val="0"/>
      <w:marBottom w:val="0"/>
      <w:divBdr>
        <w:top w:val="none" w:sz="0" w:space="0" w:color="auto"/>
        <w:left w:val="none" w:sz="0" w:space="0" w:color="auto"/>
        <w:bottom w:val="none" w:sz="0" w:space="0" w:color="auto"/>
        <w:right w:val="none" w:sz="0" w:space="0" w:color="auto"/>
      </w:divBdr>
    </w:div>
    <w:div w:id="588276830">
      <w:bodyDiv w:val="1"/>
      <w:marLeft w:val="0"/>
      <w:marRight w:val="0"/>
      <w:marTop w:val="0"/>
      <w:marBottom w:val="0"/>
      <w:divBdr>
        <w:top w:val="none" w:sz="0" w:space="0" w:color="auto"/>
        <w:left w:val="none" w:sz="0" w:space="0" w:color="auto"/>
        <w:bottom w:val="none" w:sz="0" w:space="0" w:color="auto"/>
        <w:right w:val="none" w:sz="0" w:space="0" w:color="auto"/>
      </w:divBdr>
    </w:div>
    <w:div w:id="592012199">
      <w:bodyDiv w:val="1"/>
      <w:marLeft w:val="0"/>
      <w:marRight w:val="0"/>
      <w:marTop w:val="0"/>
      <w:marBottom w:val="0"/>
      <w:divBdr>
        <w:top w:val="none" w:sz="0" w:space="0" w:color="auto"/>
        <w:left w:val="none" w:sz="0" w:space="0" w:color="auto"/>
        <w:bottom w:val="none" w:sz="0" w:space="0" w:color="auto"/>
        <w:right w:val="none" w:sz="0" w:space="0" w:color="auto"/>
      </w:divBdr>
    </w:div>
    <w:div w:id="600186498">
      <w:bodyDiv w:val="1"/>
      <w:marLeft w:val="0"/>
      <w:marRight w:val="0"/>
      <w:marTop w:val="0"/>
      <w:marBottom w:val="0"/>
      <w:divBdr>
        <w:top w:val="none" w:sz="0" w:space="0" w:color="auto"/>
        <w:left w:val="none" w:sz="0" w:space="0" w:color="auto"/>
        <w:bottom w:val="none" w:sz="0" w:space="0" w:color="auto"/>
        <w:right w:val="none" w:sz="0" w:space="0" w:color="auto"/>
      </w:divBdr>
    </w:div>
    <w:div w:id="603072197">
      <w:bodyDiv w:val="1"/>
      <w:marLeft w:val="0"/>
      <w:marRight w:val="0"/>
      <w:marTop w:val="0"/>
      <w:marBottom w:val="0"/>
      <w:divBdr>
        <w:top w:val="none" w:sz="0" w:space="0" w:color="auto"/>
        <w:left w:val="none" w:sz="0" w:space="0" w:color="auto"/>
        <w:bottom w:val="none" w:sz="0" w:space="0" w:color="auto"/>
        <w:right w:val="none" w:sz="0" w:space="0" w:color="auto"/>
      </w:divBdr>
    </w:div>
    <w:div w:id="613639800">
      <w:bodyDiv w:val="1"/>
      <w:marLeft w:val="0"/>
      <w:marRight w:val="0"/>
      <w:marTop w:val="0"/>
      <w:marBottom w:val="0"/>
      <w:divBdr>
        <w:top w:val="none" w:sz="0" w:space="0" w:color="auto"/>
        <w:left w:val="none" w:sz="0" w:space="0" w:color="auto"/>
        <w:bottom w:val="none" w:sz="0" w:space="0" w:color="auto"/>
        <w:right w:val="none" w:sz="0" w:space="0" w:color="auto"/>
      </w:divBdr>
    </w:div>
    <w:div w:id="614598384">
      <w:bodyDiv w:val="1"/>
      <w:marLeft w:val="0"/>
      <w:marRight w:val="0"/>
      <w:marTop w:val="0"/>
      <w:marBottom w:val="0"/>
      <w:divBdr>
        <w:top w:val="none" w:sz="0" w:space="0" w:color="auto"/>
        <w:left w:val="none" w:sz="0" w:space="0" w:color="auto"/>
        <w:bottom w:val="none" w:sz="0" w:space="0" w:color="auto"/>
        <w:right w:val="none" w:sz="0" w:space="0" w:color="auto"/>
      </w:divBdr>
    </w:div>
    <w:div w:id="614796537">
      <w:bodyDiv w:val="1"/>
      <w:marLeft w:val="0"/>
      <w:marRight w:val="0"/>
      <w:marTop w:val="0"/>
      <w:marBottom w:val="0"/>
      <w:divBdr>
        <w:top w:val="none" w:sz="0" w:space="0" w:color="auto"/>
        <w:left w:val="none" w:sz="0" w:space="0" w:color="auto"/>
        <w:bottom w:val="none" w:sz="0" w:space="0" w:color="auto"/>
        <w:right w:val="none" w:sz="0" w:space="0" w:color="auto"/>
      </w:divBdr>
    </w:div>
    <w:div w:id="627854643">
      <w:bodyDiv w:val="1"/>
      <w:marLeft w:val="0"/>
      <w:marRight w:val="0"/>
      <w:marTop w:val="0"/>
      <w:marBottom w:val="0"/>
      <w:divBdr>
        <w:top w:val="none" w:sz="0" w:space="0" w:color="auto"/>
        <w:left w:val="none" w:sz="0" w:space="0" w:color="auto"/>
        <w:bottom w:val="none" w:sz="0" w:space="0" w:color="auto"/>
        <w:right w:val="none" w:sz="0" w:space="0" w:color="auto"/>
      </w:divBdr>
    </w:div>
    <w:div w:id="631987191">
      <w:bodyDiv w:val="1"/>
      <w:marLeft w:val="0"/>
      <w:marRight w:val="0"/>
      <w:marTop w:val="0"/>
      <w:marBottom w:val="0"/>
      <w:divBdr>
        <w:top w:val="none" w:sz="0" w:space="0" w:color="auto"/>
        <w:left w:val="none" w:sz="0" w:space="0" w:color="auto"/>
        <w:bottom w:val="none" w:sz="0" w:space="0" w:color="auto"/>
        <w:right w:val="none" w:sz="0" w:space="0" w:color="auto"/>
      </w:divBdr>
    </w:div>
    <w:div w:id="639457669">
      <w:bodyDiv w:val="1"/>
      <w:marLeft w:val="0"/>
      <w:marRight w:val="0"/>
      <w:marTop w:val="0"/>
      <w:marBottom w:val="0"/>
      <w:divBdr>
        <w:top w:val="none" w:sz="0" w:space="0" w:color="auto"/>
        <w:left w:val="none" w:sz="0" w:space="0" w:color="auto"/>
        <w:bottom w:val="none" w:sz="0" w:space="0" w:color="auto"/>
        <w:right w:val="none" w:sz="0" w:space="0" w:color="auto"/>
      </w:divBdr>
    </w:div>
    <w:div w:id="642084121">
      <w:bodyDiv w:val="1"/>
      <w:marLeft w:val="0"/>
      <w:marRight w:val="0"/>
      <w:marTop w:val="0"/>
      <w:marBottom w:val="0"/>
      <w:divBdr>
        <w:top w:val="none" w:sz="0" w:space="0" w:color="auto"/>
        <w:left w:val="none" w:sz="0" w:space="0" w:color="auto"/>
        <w:bottom w:val="none" w:sz="0" w:space="0" w:color="auto"/>
        <w:right w:val="none" w:sz="0" w:space="0" w:color="auto"/>
      </w:divBdr>
    </w:div>
    <w:div w:id="645477538">
      <w:bodyDiv w:val="1"/>
      <w:marLeft w:val="0"/>
      <w:marRight w:val="0"/>
      <w:marTop w:val="0"/>
      <w:marBottom w:val="0"/>
      <w:divBdr>
        <w:top w:val="none" w:sz="0" w:space="0" w:color="auto"/>
        <w:left w:val="none" w:sz="0" w:space="0" w:color="auto"/>
        <w:bottom w:val="none" w:sz="0" w:space="0" w:color="auto"/>
        <w:right w:val="none" w:sz="0" w:space="0" w:color="auto"/>
      </w:divBdr>
    </w:div>
    <w:div w:id="650408203">
      <w:bodyDiv w:val="1"/>
      <w:marLeft w:val="0"/>
      <w:marRight w:val="0"/>
      <w:marTop w:val="0"/>
      <w:marBottom w:val="0"/>
      <w:divBdr>
        <w:top w:val="none" w:sz="0" w:space="0" w:color="auto"/>
        <w:left w:val="none" w:sz="0" w:space="0" w:color="auto"/>
        <w:bottom w:val="none" w:sz="0" w:space="0" w:color="auto"/>
        <w:right w:val="none" w:sz="0" w:space="0" w:color="auto"/>
      </w:divBdr>
    </w:div>
    <w:div w:id="651837539">
      <w:bodyDiv w:val="1"/>
      <w:marLeft w:val="0"/>
      <w:marRight w:val="0"/>
      <w:marTop w:val="0"/>
      <w:marBottom w:val="0"/>
      <w:divBdr>
        <w:top w:val="none" w:sz="0" w:space="0" w:color="auto"/>
        <w:left w:val="none" w:sz="0" w:space="0" w:color="auto"/>
        <w:bottom w:val="none" w:sz="0" w:space="0" w:color="auto"/>
        <w:right w:val="none" w:sz="0" w:space="0" w:color="auto"/>
      </w:divBdr>
    </w:div>
    <w:div w:id="660545803">
      <w:bodyDiv w:val="1"/>
      <w:marLeft w:val="0"/>
      <w:marRight w:val="0"/>
      <w:marTop w:val="0"/>
      <w:marBottom w:val="0"/>
      <w:divBdr>
        <w:top w:val="none" w:sz="0" w:space="0" w:color="auto"/>
        <w:left w:val="none" w:sz="0" w:space="0" w:color="auto"/>
        <w:bottom w:val="none" w:sz="0" w:space="0" w:color="auto"/>
        <w:right w:val="none" w:sz="0" w:space="0" w:color="auto"/>
      </w:divBdr>
    </w:div>
    <w:div w:id="664823826">
      <w:bodyDiv w:val="1"/>
      <w:marLeft w:val="0"/>
      <w:marRight w:val="0"/>
      <w:marTop w:val="0"/>
      <w:marBottom w:val="0"/>
      <w:divBdr>
        <w:top w:val="none" w:sz="0" w:space="0" w:color="auto"/>
        <w:left w:val="none" w:sz="0" w:space="0" w:color="auto"/>
        <w:bottom w:val="none" w:sz="0" w:space="0" w:color="auto"/>
        <w:right w:val="none" w:sz="0" w:space="0" w:color="auto"/>
      </w:divBdr>
    </w:div>
    <w:div w:id="666400556">
      <w:bodyDiv w:val="1"/>
      <w:marLeft w:val="0"/>
      <w:marRight w:val="0"/>
      <w:marTop w:val="0"/>
      <w:marBottom w:val="0"/>
      <w:divBdr>
        <w:top w:val="none" w:sz="0" w:space="0" w:color="auto"/>
        <w:left w:val="none" w:sz="0" w:space="0" w:color="auto"/>
        <w:bottom w:val="none" w:sz="0" w:space="0" w:color="auto"/>
        <w:right w:val="none" w:sz="0" w:space="0" w:color="auto"/>
      </w:divBdr>
    </w:div>
    <w:div w:id="670720114">
      <w:bodyDiv w:val="1"/>
      <w:marLeft w:val="0"/>
      <w:marRight w:val="0"/>
      <w:marTop w:val="0"/>
      <w:marBottom w:val="0"/>
      <w:divBdr>
        <w:top w:val="none" w:sz="0" w:space="0" w:color="auto"/>
        <w:left w:val="none" w:sz="0" w:space="0" w:color="auto"/>
        <w:bottom w:val="none" w:sz="0" w:space="0" w:color="auto"/>
        <w:right w:val="none" w:sz="0" w:space="0" w:color="auto"/>
      </w:divBdr>
    </w:div>
    <w:div w:id="685523843">
      <w:bodyDiv w:val="1"/>
      <w:marLeft w:val="0"/>
      <w:marRight w:val="0"/>
      <w:marTop w:val="0"/>
      <w:marBottom w:val="0"/>
      <w:divBdr>
        <w:top w:val="none" w:sz="0" w:space="0" w:color="auto"/>
        <w:left w:val="none" w:sz="0" w:space="0" w:color="auto"/>
        <w:bottom w:val="none" w:sz="0" w:space="0" w:color="auto"/>
        <w:right w:val="none" w:sz="0" w:space="0" w:color="auto"/>
      </w:divBdr>
    </w:div>
    <w:div w:id="686751990">
      <w:bodyDiv w:val="1"/>
      <w:marLeft w:val="0"/>
      <w:marRight w:val="0"/>
      <w:marTop w:val="0"/>
      <w:marBottom w:val="0"/>
      <w:divBdr>
        <w:top w:val="none" w:sz="0" w:space="0" w:color="auto"/>
        <w:left w:val="none" w:sz="0" w:space="0" w:color="auto"/>
        <w:bottom w:val="none" w:sz="0" w:space="0" w:color="auto"/>
        <w:right w:val="none" w:sz="0" w:space="0" w:color="auto"/>
      </w:divBdr>
    </w:div>
    <w:div w:id="686950885">
      <w:bodyDiv w:val="1"/>
      <w:marLeft w:val="0"/>
      <w:marRight w:val="0"/>
      <w:marTop w:val="0"/>
      <w:marBottom w:val="0"/>
      <w:divBdr>
        <w:top w:val="none" w:sz="0" w:space="0" w:color="auto"/>
        <w:left w:val="none" w:sz="0" w:space="0" w:color="auto"/>
        <w:bottom w:val="none" w:sz="0" w:space="0" w:color="auto"/>
        <w:right w:val="none" w:sz="0" w:space="0" w:color="auto"/>
      </w:divBdr>
    </w:div>
    <w:div w:id="693730655">
      <w:bodyDiv w:val="1"/>
      <w:marLeft w:val="0"/>
      <w:marRight w:val="0"/>
      <w:marTop w:val="0"/>
      <w:marBottom w:val="0"/>
      <w:divBdr>
        <w:top w:val="none" w:sz="0" w:space="0" w:color="auto"/>
        <w:left w:val="none" w:sz="0" w:space="0" w:color="auto"/>
        <w:bottom w:val="none" w:sz="0" w:space="0" w:color="auto"/>
        <w:right w:val="none" w:sz="0" w:space="0" w:color="auto"/>
      </w:divBdr>
    </w:div>
    <w:div w:id="702170151">
      <w:bodyDiv w:val="1"/>
      <w:marLeft w:val="0"/>
      <w:marRight w:val="0"/>
      <w:marTop w:val="0"/>
      <w:marBottom w:val="0"/>
      <w:divBdr>
        <w:top w:val="none" w:sz="0" w:space="0" w:color="auto"/>
        <w:left w:val="none" w:sz="0" w:space="0" w:color="auto"/>
        <w:bottom w:val="none" w:sz="0" w:space="0" w:color="auto"/>
        <w:right w:val="none" w:sz="0" w:space="0" w:color="auto"/>
      </w:divBdr>
    </w:div>
    <w:div w:id="703364630">
      <w:bodyDiv w:val="1"/>
      <w:marLeft w:val="0"/>
      <w:marRight w:val="0"/>
      <w:marTop w:val="0"/>
      <w:marBottom w:val="0"/>
      <w:divBdr>
        <w:top w:val="none" w:sz="0" w:space="0" w:color="auto"/>
        <w:left w:val="none" w:sz="0" w:space="0" w:color="auto"/>
        <w:bottom w:val="none" w:sz="0" w:space="0" w:color="auto"/>
        <w:right w:val="none" w:sz="0" w:space="0" w:color="auto"/>
      </w:divBdr>
    </w:div>
    <w:div w:id="704254530">
      <w:bodyDiv w:val="1"/>
      <w:marLeft w:val="0"/>
      <w:marRight w:val="0"/>
      <w:marTop w:val="0"/>
      <w:marBottom w:val="0"/>
      <w:divBdr>
        <w:top w:val="none" w:sz="0" w:space="0" w:color="auto"/>
        <w:left w:val="none" w:sz="0" w:space="0" w:color="auto"/>
        <w:bottom w:val="none" w:sz="0" w:space="0" w:color="auto"/>
        <w:right w:val="none" w:sz="0" w:space="0" w:color="auto"/>
      </w:divBdr>
    </w:div>
    <w:div w:id="708384816">
      <w:bodyDiv w:val="1"/>
      <w:marLeft w:val="0"/>
      <w:marRight w:val="0"/>
      <w:marTop w:val="0"/>
      <w:marBottom w:val="0"/>
      <w:divBdr>
        <w:top w:val="none" w:sz="0" w:space="0" w:color="auto"/>
        <w:left w:val="none" w:sz="0" w:space="0" w:color="auto"/>
        <w:bottom w:val="none" w:sz="0" w:space="0" w:color="auto"/>
        <w:right w:val="none" w:sz="0" w:space="0" w:color="auto"/>
      </w:divBdr>
    </w:div>
    <w:div w:id="708725652">
      <w:bodyDiv w:val="1"/>
      <w:marLeft w:val="0"/>
      <w:marRight w:val="0"/>
      <w:marTop w:val="0"/>
      <w:marBottom w:val="0"/>
      <w:divBdr>
        <w:top w:val="none" w:sz="0" w:space="0" w:color="auto"/>
        <w:left w:val="none" w:sz="0" w:space="0" w:color="auto"/>
        <w:bottom w:val="none" w:sz="0" w:space="0" w:color="auto"/>
        <w:right w:val="none" w:sz="0" w:space="0" w:color="auto"/>
      </w:divBdr>
    </w:div>
    <w:div w:id="713776350">
      <w:bodyDiv w:val="1"/>
      <w:marLeft w:val="0"/>
      <w:marRight w:val="0"/>
      <w:marTop w:val="0"/>
      <w:marBottom w:val="0"/>
      <w:divBdr>
        <w:top w:val="none" w:sz="0" w:space="0" w:color="auto"/>
        <w:left w:val="none" w:sz="0" w:space="0" w:color="auto"/>
        <w:bottom w:val="none" w:sz="0" w:space="0" w:color="auto"/>
        <w:right w:val="none" w:sz="0" w:space="0" w:color="auto"/>
      </w:divBdr>
    </w:div>
    <w:div w:id="716591313">
      <w:bodyDiv w:val="1"/>
      <w:marLeft w:val="0"/>
      <w:marRight w:val="0"/>
      <w:marTop w:val="0"/>
      <w:marBottom w:val="0"/>
      <w:divBdr>
        <w:top w:val="none" w:sz="0" w:space="0" w:color="auto"/>
        <w:left w:val="none" w:sz="0" w:space="0" w:color="auto"/>
        <w:bottom w:val="none" w:sz="0" w:space="0" w:color="auto"/>
        <w:right w:val="none" w:sz="0" w:space="0" w:color="auto"/>
      </w:divBdr>
    </w:div>
    <w:div w:id="717363543">
      <w:bodyDiv w:val="1"/>
      <w:marLeft w:val="0"/>
      <w:marRight w:val="0"/>
      <w:marTop w:val="0"/>
      <w:marBottom w:val="0"/>
      <w:divBdr>
        <w:top w:val="none" w:sz="0" w:space="0" w:color="auto"/>
        <w:left w:val="none" w:sz="0" w:space="0" w:color="auto"/>
        <w:bottom w:val="none" w:sz="0" w:space="0" w:color="auto"/>
        <w:right w:val="none" w:sz="0" w:space="0" w:color="auto"/>
      </w:divBdr>
    </w:div>
    <w:div w:id="719986981">
      <w:bodyDiv w:val="1"/>
      <w:marLeft w:val="0"/>
      <w:marRight w:val="0"/>
      <w:marTop w:val="0"/>
      <w:marBottom w:val="0"/>
      <w:divBdr>
        <w:top w:val="none" w:sz="0" w:space="0" w:color="auto"/>
        <w:left w:val="none" w:sz="0" w:space="0" w:color="auto"/>
        <w:bottom w:val="none" w:sz="0" w:space="0" w:color="auto"/>
        <w:right w:val="none" w:sz="0" w:space="0" w:color="auto"/>
      </w:divBdr>
    </w:div>
    <w:div w:id="723601067">
      <w:bodyDiv w:val="1"/>
      <w:marLeft w:val="0"/>
      <w:marRight w:val="0"/>
      <w:marTop w:val="0"/>
      <w:marBottom w:val="0"/>
      <w:divBdr>
        <w:top w:val="none" w:sz="0" w:space="0" w:color="auto"/>
        <w:left w:val="none" w:sz="0" w:space="0" w:color="auto"/>
        <w:bottom w:val="none" w:sz="0" w:space="0" w:color="auto"/>
        <w:right w:val="none" w:sz="0" w:space="0" w:color="auto"/>
      </w:divBdr>
    </w:div>
    <w:div w:id="724304689">
      <w:bodyDiv w:val="1"/>
      <w:marLeft w:val="0"/>
      <w:marRight w:val="0"/>
      <w:marTop w:val="0"/>
      <w:marBottom w:val="0"/>
      <w:divBdr>
        <w:top w:val="none" w:sz="0" w:space="0" w:color="auto"/>
        <w:left w:val="none" w:sz="0" w:space="0" w:color="auto"/>
        <w:bottom w:val="none" w:sz="0" w:space="0" w:color="auto"/>
        <w:right w:val="none" w:sz="0" w:space="0" w:color="auto"/>
      </w:divBdr>
    </w:div>
    <w:div w:id="728192121">
      <w:bodyDiv w:val="1"/>
      <w:marLeft w:val="0"/>
      <w:marRight w:val="0"/>
      <w:marTop w:val="0"/>
      <w:marBottom w:val="0"/>
      <w:divBdr>
        <w:top w:val="none" w:sz="0" w:space="0" w:color="auto"/>
        <w:left w:val="none" w:sz="0" w:space="0" w:color="auto"/>
        <w:bottom w:val="none" w:sz="0" w:space="0" w:color="auto"/>
        <w:right w:val="none" w:sz="0" w:space="0" w:color="auto"/>
      </w:divBdr>
    </w:div>
    <w:div w:id="736785121">
      <w:bodyDiv w:val="1"/>
      <w:marLeft w:val="0"/>
      <w:marRight w:val="0"/>
      <w:marTop w:val="0"/>
      <w:marBottom w:val="0"/>
      <w:divBdr>
        <w:top w:val="none" w:sz="0" w:space="0" w:color="auto"/>
        <w:left w:val="none" w:sz="0" w:space="0" w:color="auto"/>
        <w:bottom w:val="none" w:sz="0" w:space="0" w:color="auto"/>
        <w:right w:val="none" w:sz="0" w:space="0" w:color="auto"/>
      </w:divBdr>
    </w:div>
    <w:div w:id="748502532">
      <w:bodyDiv w:val="1"/>
      <w:marLeft w:val="0"/>
      <w:marRight w:val="0"/>
      <w:marTop w:val="0"/>
      <w:marBottom w:val="0"/>
      <w:divBdr>
        <w:top w:val="none" w:sz="0" w:space="0" w:color="auto"/>
        <w:left w:val="none" w:sz="0" w:space="0" w:color="auto"/>
        <w:bottom w:val="none" w:sz="0" w:space="0" w:color="auto"/>
        <w:right w:val="none" w:sz="0" w:space="0" w:color="auto"/>
      </w:divBdr>
    </w:div>
    <w:div w:id="762652202">
      <w:bodyDiv w:val="1"/>
      <w:marLeft w:val="0"/>
      <w:marRight w:val="0"/>
      <w:marTop w:val="0"/>
      <w:marBottom w:val="0"/>
      <w:divBdr>
        <w:top w:val="none" w:sz="0" w:space="0" w:color="auto"/>
        <w:left w:val="none" w:sz="0" w:space="0" w:color="auto"/>
        <w:bottom w:val="none" w:sz="0" w:space="0" w:color="auto"/>
        <w:right w:val="none" w:sz="0" w:space="0" w:color="auto"/>
      </w:divBdr>
    </w:div>
    <w:div w:id="763768078">
      <w:bodyDiv w:val="1"/>
      <w:marLeft w:val="0"/>
      <w:marRight w:val="0"/>
      <w:marTop w:val="0"/>
      <w:marBottom w:val="0"/>
      <w:divBdr>
        <w:top w:val="none" w:sz="0" w:space="0" w:color="auto"/>
        <w:left w:val="none" w:sz="0" w:space="0" w:color="auto"/>
        <w:bottom w:val="none" w:sz="0" w:space="0" w:color="auto"/>
        <w:right w:val="none" w:sz="0" w:space="0" w:color="auto"/>
      </w:divBdr>
    </w:div>
    <w:div w:id="768308963">
      <w:bodyDiv w:val="1"/>
      <w:marLeft w:val="0"/>
      <w:marRight w:val="0"/>
      <w:marTop w:val="0"/>
      <w:marBottom w:val="0"/>
      <w:divBdr>
        <w:top w:val="none" w:sz="0" w:space="0" w:color="auto"/>
        <w:left w:val="none" w:sz="0" w:space="0" w:color="auto"/>
        <w:bottom w:val="none" w:sz="0" w:space="0" w:color="auto"/>
        <w:right w:val="none" w:sz="0" w:space="0" w:color="auto"/>
      </w:divBdr>
    </w:div>
    <w:div w:id="777289000">
      <w:bodyDiv w:val="1"/>
      <w:marLeft w:val="0"/>
      <w:marRight w:val="0"/>
      <w:marTop w:val="0"/>
      <w:marBottom w:val="0"/>
      <w:divBdr>
        <w:top w:val="none" w:sz="0" w:space="0" w:color="auto"/>
        <w:left w:val="none" w:sz="0" w:space="0" w:color="auto"/>
        <w:bottom w:val="none" w:sz="0" w:space="0" w:color="auto"/>
        <w:right w:val="none" w:sz="0" w:space="0" w:color="auto"/>
      </w:divBdr>
    </w:div>
    <w:div w:id="781994980">
      <w:bodyDiv w:val="1"/>
      <w:marLeft w:val="0"/>
      <w:marRight w:val="0"/>
      <w:marTop w:val="0"/>
      <w:marBottom w:val="0"/>
      <w:divBdr>
        <w:top w:val="none" w:sz="0" w:space="0" w:color="auto"/>
        <w:left w:val="none" w:sz="0" w:space="0" w:color="auto"/>
        <w:bottom w:val="none" w:sz="0" w:space="0" w:color="auto"/>
        <w:right w:val="none" w:sz="0" w:space="0" w:color="auto"/>
      </w:divBdr>
    </w:div>
    <w:div w:id="784007669">
      <w:bodyDiv w:val="1"/>
      <w:marLeft w:val="0"/>
      <w:marRight w:val="0"/>
      <w:marTop w:val="0"/>
      <w:marBottom w:val="0"/>
      <w:divBdr>
        <w:top w:val="none" w:sz="0" w:space="0" w:color="auto"/>
        <w:left w:val="none" w:sz="0" w:space="0" w:color="auto"/>
        <w:bottom w:val="none" w:sz="0" w:space="0" w:color="auto"/>
        <w:right w:val="none" w:sz="0" w:space="0" w:color="auto"/>
      </w:divBdr>
    </w:div>
    <w:div w:id="784734602">
      <w:bodyDiv w:val="1"/>
      <w:marLeft w:val="0"/>
      <w:marRight w:val="0"/>
      <w:marTop w:val="0"/>
      <w:marBottom w:val="0"/>
      <w:divBdr>
        <w:top w:val="none" w:sz="0" w:space="0" w:color="auto"/>
        <w:left w:val="none" w:sz="0" w:space="0" w:color="auto"/>
        <w:bottom w:val="none" w:sz="0" w:space="0" w:color="auto"/>
        <w:right w:val="none" w:sz="0" w:space="0" w:color="auto"/>
      </w:divBdr>
    </w:div>
    <w:div w:id="787743070">
      <w:bodyDiv w:val="1"/>
      <w:marLeft w:val="0"/>
      <w:marRight w:val="0"/>
      <w:marTop w:val="0"/>
      <w:marBottom w:val="0"/>
      <w:divBdr>
        <w:top w:val="none" w:sz="0" w:space="0" w:color="auto"/>
        <w:left w:val="none" w:sz="0" w:space="0" w:color="auto"/>
        <w:bottom w:val="none" w:sz="0" w:space="0" w:color="auto"/>
        <w:right w:val="none" w:sz="0" w:space="0" w:color="auto"/>
      </w:divBdr>
    </w:div>
    <w:div w:id="789976931">
      <w:bodyDiv w:val="1"/>
      <w:marLeft w:val="0"/>
      <w:marRight w:val="0"/>
      <w:marTop w:val="0"/>
      <w:marBottom w:val="0"/>
      <w:divBdr>
        <w:top w:val="none" w:sz="0" w:space="0" w:color="auto"/>
        <w:left w:val="none" w:sz="0" w:space="0" w:color="auto"/>
        <w:bottom w:val="none" w:sz="0" w:space="0" w:color="auto"/>
        <w:right w:val="none" w:sz="0" w:space="0" w:color="auto"/>
      </w:divBdr>
    </w:div>
    <w:div w:id="793987429">
      <w:bodyDiv w:val="1"/>
      <w:marLeft w:val="0"/>
      <w:marRight w:val="0"/>
      <w:marTop w:val="0"/>
      <w:marBottom w:val="0"/>
      <w:divBdr>
        <w:top w:val="none" w:sz="0" w:space="0" w:color="auto"/>
        <w:left w:val="none" w:sz="0" w:space="0" w:color="auto"/>
        <w:bottom w:val="none" w:sz="0" w:space="0" w:color="auto"/>
        <w:right w:val="none" w:sz="0" w:space="0" w:color="auto"/>
      </w:divBdr>
    </w:div>
    <w:div w:id="802381887">
      <w:bodyDiv w:val="1"/>
      <w:marLeft w:val="0"/>
      <w:marRight w:val="0"/>
      <w:marTop w:val="0"/>
      <w:marBottom w:val="0"/>
      <w:divBdr>
        <w:top w:val="none" w:sz="0" w:space="0" w:color="auto"/>
        <w:left w:val="none" w:sz="0" w:space="0" w:color="auto"/>
        <w:bottom w:val="none" w:sz="0" w:space="0" w:color="auto"/>
        <w:right w:val="none" w:sz="0" w:space="0" w:color="auto"/>
      </w:divBdr>
    </w:div>
    <w:div w:id="802425742">
      <w:bodyDiv w:val="1"/>
      <w:marLeft w:val="0"/>
      <w:marRight w:val="0"/>
      <w:marTop w:val="0"/>
      <w:marBottom w:val="0"/>
      <w:divBdr>
        <w:top w:val="none" w:sz="0" w:space="0" w:color="auto"/>
        <w:left w:val="none" w:sz="0" w:space="0" w:color="auto"/>
        <w:bottom w:val="none" w:sz="0" w:space="0" w:color="auto"/>
        <w:right w:val="none" w:sz="0" w:space="0" w:color="auto"/>
      </w:divBdr>
    </w:div>
    <w:div w:id="809443480">
      <w:bodyDiv w:val="1"/>
      <w:marLeft w:val="0"/>
      <w:marRight w:val="0"/>
      <w:marTop w:val="0"/>
      <w:marBottom w:val="0"/>
      <w:divBdr>
        <w:top w:val="none" w:sz="0" w:space="0" w:color="auto"/>
        <w:left w:val="none" w:sz="0" w:space="0" w:color="auto"/>
        <w:bottom w:val="none" w:sz="0" w:space="0" w:color="auto"/>
        <w:right w:val="none" w:sz="0" w:space="0" w:color="auto"/>
      </w:divBdr>
    </w:div>
    <w:div w:id="817570077">
      <w:bodyDiv w:val="1"/>
      <w:marLeft w:val="0"/>
      <w:marRight w:val="0"/>
      <w:marTop w:val="0"/>
      <w:marBottom w:val="0"/>
      <w:divBdr>
        <w:top w:val="none" w:sz="0" w:space="0" w:color="auto"/>
        <w:left w:val="none" w:sz="0" w:space="0" w:color="auto"/>
        <w:bottom w:val="none" w:sz="0" w:space="0" w:color="auto"/>
        <w:right w:val="none" w:sz="0" w:space="0" w:color="auto"/>
      </w:divBdr>
    </w:div>
    <w:div w:id="829096700">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3640843">
      <w:bodyDiv w:val="1"/>
      <w:marLeft w:val="0"/>
      <w:marRight w:val="0"/>
      <w:marTop w:val="0"/>
      <w:marBottom w:val="0"/>
      <w:divBdr>
        <w:top w:val="none" w:sz="0" w:space="0" w:color="auto"/>
        <w:left w:val="none" w:sz="0" w:space="0" w:color="auto"/>
        <w:bottom w:val="none" w:sz="0" w:space="0" w:color="auto"/>
        <w:right w:val="none" w:sz="0" w:space="0" w:color="auto"/>
      </w:divBdr>
    </w:div>
    <w:div w:id="834877043">
      <w:bodyDiv w:val="1"/>
      <w:marLeft w:val="0"/>
      <w:marRight w:val="0"/>
      <w:marTop w:val="0"/>
      <w:marBottom w:val="0"/>
      <w:divBdr>
        <w:top w:val="none" w:sz="0" w:space="0" w:color="auto"/>
        <w:left w:val="none" w:sz="0" w:space="0" w:color="auto"/>
        <w:bottom w:val="none" w:sz="0" w:space="0" w:color="auto"/>
        <w:right w:val="none" w:sz="0" w:space="0" w:color="auto"/>
      </w:divBdr>
    </w:div>
    <w:div w:id="841044623">
      <w:bodyDiv w:val="1"/>
      <w:marLeft w:val="0"/>
      <w:marRight w:val="0"/>
      <w:marTop w:val="0"/>
      <w:marBottom w:val="0"/>
      <w:divBdr>
        <w:top w:val="none" w:sz="0" w:space="0" w:color="auto"/>
        <w:left w:val="none" w:sz="0" w:space="0" w:color="auto"/>
        <w:bottom w:val="none" w:sz="0" w:space="0" w:color="auto"/>
        <w:right w:val="none" w:sz="0" w:space="0" w:color="auto"/>
      </w:divBdr>
    </w:div>
    <w:div w:id="844511187">
      <w:bodyDiv w:val="1"/>
      <w:marLeft w:val="0"/>
      <w:marRight w:val="0"/>
      <w:marTop w:val="0"/>
      <w:marBottom w:val="0"/>
      <w:divBdr>
        <w:top w:val="none" w:sz="0" w:space="0" w:color="auto"/>
        <w:left w:val="none" w:sz="0" w:space="0" w:color="auto"/>
        <w:bottom w:val="none" w:sz="0" w:space="0" w:color="auto"/>
        <w:right w:val="none" w:sz="0" w:space="0" w:color="auto"/>
      </w:divBdr>
    </w:div>
    <w:div w:id="846751234">
      <w:bodyDiv w:val="1"/>
      <w:marLeft w:val="0"/>
      <w:marRight w:val="0"/>
      <w:marTop w:val="0"/>
      <w:marBottom w:val="0"/>
      <w:divBdr>
        <w:top w:val="none" w:sz="0" w:space="0" w:color="auto"/>
        <w:left w:val="none" w:sz="0" w:space="0" w:color="auto"/>
        <w:bottom w:val="none" w:sz="0" w:space="0" w:color="auto"/>
        <w:right w:val="none" w:sz="0" w:space="0" w:color="auto"/>
      </w:divBdr>
    </w:div>
    <w:div w:id="849415372">
      <w:bodyDiv w:val="1"/>
      <w:marLeft w:val="0"/>
      <w:marRight w:val="0"/>
      <w:marTop w:val="0"/>
      <w:marBottom w:val="0"/>
      <w:divBdr>
        <w:top w:val="none" w:sz="0" w:space="0" w:color="auto"/>
        <w:left w:val="none" w:sz="0" w:space="0" w:color="auto"/>
        <w:bottom w:val="none" w:sz="0" w:space="0" w:color="auto"/>
        <w:right w:val="none" w:sz="0" w:space="0" w:color="auto"/>
      </w:divBdr>
    </w:div>
    <w:div w:id="849442944">
      <w:bodyDiv w:val="1"/>
      <w:marLeft w:val="0"/>
      <w:marRight w:val="0"/>
      <w:marTop w:val="0"/>
      <w:marBottom w:val="0"/>
      <w:divBdr>
        <w:top w:val="none" w:sz="0" w:space="0" w:color="auto"/>
        <w:left w:val="none" w:sz="0" w:space="0" w:color="auto"/>
        <w:bottom w:val="none" w:sz="0" w:space="0" w:color="auto"/>
        <w:right w:val="none" w:sz="0" w:space="0" w:color="auto"/>
      </w:divBdr>
    </w:div>
    <w:div w:id="850147604">
      <w:bodyDiv w:val="1"/>
      <w:marLeft w:val="0"/>
      <w:marRight w:val="0"/>
      <w:marTop w:val="0"/>
      <w:marBottom w:val="0"/>
      <w:divBdr>
        <w:top w:val="none" w:sz="0" w:space="0" w:color="auto"/>
        <w:left w:val="none" w:sz="0" w:space="0" w:color="auto"/>
        <w:bottom w:val="none" w:sz="0" w:space="0" w:color="auto"/>
        <w:right w:val="none" w:sz="0" w:space="0" w:color="auto"/>
      </w:divBdr>
    </w:div>
    <w:div w:id="851649185">
      <w:bodyDiv w:val="1"/>
      <w:marLeft w:val="0"/>
      <w:marRight w:val="0"/>
      <w:marTop w:val="0"/>
      <w:marBottom w:val="0"/>
      <w:divBdr>
        <w:top w:val="none" w:sz="0" w:space="0" w:color="auto"/>
        <w:left w:val="none" w:sz="0" w:space="0" w:color="auto"/>
        <w:bottom w:val="none" w:sz="0" w:space="0" w:color="auto"/>
        <w:right w:val="none" w:sz="0" w:space="0" w:color="auto"/>
      </w:divBdr>
    </w:div>
    <w:div w:id="854490833">
      <w:bodyDiv w:val="1"/>
      <w:marLeft w:val="0"/>
      <w:marRight w:val="0"/>
      <w:marTop w:val="0"/>
      <w:marBottom w:val="0"/>
      <w:divBdr>
        <w:top w:val="none" w:sz="0" w:space="0" w:color="auto"/>
        <w:left w:val="none" w:sz="0" w:space="0" w:color="auto"/>
        <w:bottom w:val="none" w:sz="0" w:space="0" w:color="auto"/>
        <w:right w:val="none" w:sz="0" w:space="0" w:color="auto"/>
      </w:divBdr>
    </w:div>
    <w:div w:id="861893687">
      <w:bodyDiv w:val="1"/>
      <w:marLeft w:val="0"/>
      <w:marRight w:val="0"/>
      <w:marTop w:val="0"/>
      <w:marBottom w:val="0"/>
      <w:divBdr>
        <w:top w:val="none" w:sz="0" w:space="0" w:color="auto"/>
        <w:left w:val="none" w:sz="0" w:space="0" w:color="auto"/>
        <w:bottom w:val="none" w:sz="0" w:space="0" w:color="auto"/>
        <w:right w:val="none" w:sz="0" w:space="0" w:color="auto"/>
      </w:divBdr>
    </w:div>
    <w:div w:id="862207170">
      <w:bodyDiv w:val="1"/>
      <w:marLeft w:val="0"/>
      <w:marRight w:val="0"/>
      <w:marTop w:val="0"/>
      <w:marBottom w:val="0"/>
      <w:divBdr>
        <w:top w:val="none" w:sz="0" w:space="0" w:color="auto"/>
        <w:left w:val="none" w:sz="0" w:space="0" w:color="auto"/>
        <w:bottom w:val="none" w:sz="0" w:space="0" w:color="auto"/>
        <w:right w:val="none" w:sz="0" w:space="0" w:color="auto"/>
      </w:divBdr>
    </w:div>
    <w:div w:id="867135312">
      <w:bodyDiv w:val="1"/>
      <w:marLeft w:val="0"/>
      <w:marRight w:val="0"/>
      <w:marTop w:val="0"/>
      <w:marBottom w:val="0"/>
      <w:divBdr>
        <w:top w:val="none" w:sz="0" w:space="0" w:color="auto"/>
        <w:left w:val="none" w:sz="0" w:space="0" w:color="auto"/>
        <w:bottom w:val="none" w:sz="0" w:space="0" w:color="auto"/>
        <w:right w:val="none" w:sz="0" w:space="0" w:color="auto"/>
      </w:divBdr>
    </w:div>
    <w:div w:id="867569643">
      <w:bodyDiv w:val="1"/>
      <w:marLeft w:val="0"/>
      <w:marRight w:val="0"/>
      <w:marTop w:val="0"/>
      <w:marBottom w:val="0"/>
      <w:divBdr>
        <w:top w:val="none" w:sz="0" w:space="0" w:color="auto"/>
        <w:left w:val="none" w:sz="0" w:space="0" w:color="auto"/>
        <w:bottom w:val="none" w:sz="0" w:space="0" w:color="auto"/>
        <w:right w:val="none" w:sz="0" w:space="0" w:color="auto"/>
      </w:divBdr>
    </w:div>
    <w:div w:id="868185166">
      <w:bodyDiv w:val="1"/>
      <w:marLeft w:val="0"/>
      <w:marRight w:val="0"/>
      <w:marTop w:val="0"/>
      <w:marBottom w:val="0"/>
      <w:divBdr>
        <w:top w:val="none" w:sz="0" w:space="0" w:color="auto"/>
        <w:left w:val="none" w:sz="0" w:space="0" w:color="auto"/>
        <w:bottom w:val="none" w:sz="0" w:space="0" w:color="auto"/>
        <w:right w:val="none" w:sz="0" w:space="0" w:color="auto"/>
      </w:divBdr>
    </w:div>
    <w:div w:id="873425360">
      <w:bodyDiv w:val="1"/>
      <w:marLeft w:val="0"/>
      <w:marRight w:val="0"/>
      <w:marTop w:val="0"/>
      <w:marBottom w:val="0"/>
      <w:divBdr>
        <w:top w:val="none" w:sz="0" w:space="0" w:color="auto"/>
        <w:left w:val="none" w:sz="0" w:space="0" w:color="auto"/>
        <w:bottom w:val="none" w:sz="0" w:space="0" w:color="auto"/>
        <w:right w:val="none" w:sz="0" w:space="0" w:color="auto"/>
      </w:divBdr>
    </w:div>
    <w:div w:id="874081413">
      <w:bodyDiv w:val="1"/>
      <w:marLeft w:val="0"/>
      <w:marRight w:val="0"/>
      <w:marTop w:val="0"/>
      <w:marBottom w:val="0"/>
      <w:divBdr>
        <w:top w:val="none" w:sz="0" w:space="0" w:color="auto"/>
        <w:left w:val="none" w:sz="0" w:space="0" w:color="auto"/>
        <w:bottom w:val="none" w:sz="0" w:space="0" w:color="auto"/>
        <w:right w:val="none" w:sz="0" w:space="0" w:color="auto"/>
      </w:divBdr>
    </w:div>
    <w:div w:id="879703084">
      <w:bodyDiv w:val="1"/>
      <w:marLeft w:val="0"/>
      <w:marRight w:val="0"/>
      <w:marTop w:val="0"/>
      <w:marBottom w:val="0"/>
      <w:divBdr>
        <w:top w:val="none" w:sz="0" w:space="0" w:color="auto"/>
        <w:left w:val="none" w:sz="0" w:space="0" w:color="auto"/>
        <w:bottom w:val="none" w:sz="0" w:space="0" w:color="auto"/>
        <w:right w:val="none" w:sz="0" w:space="0" w:color="auto"/>
      </w:divBdr>
    </w:div>
    <w:div w:id="880476362">
      <w:bodyDiv w:val="1"/>
      <w:marLeft w:val="0"/>
      <w:marRight w:val="0"/>
      <w:marTop w:val="0"/>
      <w:marBottom w:val="0"/>
      <w:divBdr>
        <w:top w:val="none" w:sz="0" w:space="0" w:color="auto"/>
        <w:left w:val="none" w:sz="0" w:space="0" w:color="auto"/>
        <w:bottom w:val="none" w:sz="0" w:space="0" w:color="auto"/>
        <w:right w:val="none" w:sz="0" w:space="0" w:color="auto"/>
      </w:divBdr>
    </w:div>
    <w:div w:id="885217479">
      <w:bodyDiv w:val="1"/>
      <w:marLeft w:val="0"/>
      <w:marRight w:val="0"/>
      <w:marTop w:val="0"/>
      <w:marBottom w:val="0"/>
      <w:divBdr>
        <w:top w:val="none" w:sz="0" w:space="0" w:color="auto"/>
        <w:left w:val="none" w:sz="0" w:space="0" w:color="auto"/>
        <w:bottom w:val="none" w:sz="0" w:space="0" w:color="auto"/>
        <w:right w:val="none" w:sz="0" w:space="0" w:color="auto"/>
      </w:divBdr>
    </w:div>
    <w:div w:id="889531899">
      <w:bodyDiv w:val="1"/>
      <w:marLeft w:val="0"/>
      <w:marRight w:val="0"/>
      <w:marTop w:val="0"/>
      <w:marBottom w:val="0"/>
      <w:divBdr>
        <w:top w:val="none" w:sz="0" w:space="0" w:color="auto"/>
        <w:left w:val="none" w:sz="0" w:space="0" w:color="auto"/>
        <w:bottom w:val="none" w:sz="0" w:space="0" w:color="auto"/>
        <w:right w:val="none" w:sz="0" w:space="0" w:color="auto"/>
      </w:divBdr>
    </w:div>
    <w:div w:id="899094273">
      <w:bodyDiv w:val="1"/>
      <w:marLeft w:val="0"/>
      <w:marRight w:val="0"/>
      <w:marTop w:val="0"/>
      <w:marBottom w:val="0"/>
      <w:divBdr>
        <w:top w:val="none" w:sz="0" w:space="0" w:color="auto"/>
        <w:left w:val="none" w:sz="0" w:space="0" w:color="auto"/>
        <w:bottom w:val="none" w:sz="0" w:space="0" w:color="auto"/>
        <w:right w:val="none" w:sz="0" w:space="0" w:color="auto"/>
      </w:divBdr>
    </w:div>
    <w:div w:id="902721663">
      <w:bodyDiv w:val="1"/>
      <w:marLeft w:val="0"/>
      <w:marRight w:val="0"/>
      <w:marTop w:val="0"/>
      <w:marBottom w:val="0"/>
      <w:divBdr>
        <w:top w:val="none" w:sz="0" w:space="0" w:color="auto"/>
        <w:left w:val="none" w:sz="0" w:space="0" w:color="auto"/>
        <w:bottom w:val="none" w:sz="0" w:space="0" w:color="auto"/>
        <w:right w:val="none" w:sz="0" w:space="0" w:color="auto"/>
      </w:divBdr>
    </w:div>
    <w:div w:id="922832622">
      <w:bodyDiv w:val="1"/>
      <w:marLeft w:val="0"/>
      <w:marRight w:val="0"/>
      <w:marTop w:val="0"/>
      <w:marBottom w:val="0"/>
      <w:divBdr>
        <w:top w:val="none" w:sz="0" w:space="0" w:color="auto"/>
        <w:left w:val="none" w:sz="0" w:space="0" w:color="auto"/>
        <w:bottom w:val="none" w:sz="0" w:space="0" w:color="auto"/>
        <w:right w:val="none" w:sz="0" w:space="0" w:color="auto"/>
      </w:divBdr>
    </w:div>
    <w:div w:id="937106778">
      <w:bodyDiv w:val="1"/>
      <w:marLeft w:val="0"/>
      <w:marRight w:val="0"/>
      <w:marTop w:val="0"/>
      <w:marBottom w:val="0"/>
      <w:divBdr>
        <w:top w:val="none" w:sz="0" w:space="0" w:color="auto"/>
        <w:left w:val="none" w:sz="0" w:space="0" w:color="auto"/>
        <w:bottom w:val="none" w:sz="0" w:space="0" w:color="auto"/>
        <w:right w:val="none" w:sz="0" w:space="0" w:color="auto"/>
      </w:divBdr>
    </w:div>
    <w:div w:id="945234710">
      <w:bodyDiv w:val="1"/>
      <w:marLeft w:val="0"/>
      <w:marRight w:val="0"/>
      <w:marTop w:val="0"/>
      <w:marBottom w:val="0"/>
      <w:divBdr>
        <w:top w:val="none" w:sz="0" w:space="0" w:color="auto"/>
        <w:left w:val="none" w:sz="0" w:space="0" w:color="auto"/>
        <w:bottom w:val="none" w:sz="0" w:space="0" w:color="auto"/>
        <w:right w:val="none" w:sz="0" w:space="0" w:color="auto"/>
      </w:divBdr>
    </w:div>
    <w:div w:id="950206602">
      <w:bodyDiv w:val="1"/>
      <w:marLeft w:val="0"/>
      <w:marRight w:val="0"/>
      <w:marTop w:val="0"/>
      <w:marBottom w:val="0"/>
      <w:divBdr>
        <w:top w:val="none" w:sz="0" w:space="0" w:color="auto"/>
        <w:left w:val="none" w:sz="0" w:space="0" w:color="auto"/>
        <w:bottom w:val="none" w:sz="0" w:space="0" w:color="auto"/>
        <w:right w:val="none" w:sz="0" w:space="0" w:color="auto"/>
      </w:divBdr>
    </w:div>
    <w:div w:id="953364036">
      <w:bodyDiv w:val="1"/>
      <w:marLeft w:val="0"/>
      <w:marRight w:val="0"/>
      <w:marTop w:val="0"/>
      <w:marBottom w:val="0"/>
      <w:divBdr>
        <w:top w:val="none" w:sz="0" w:space="0" w:color="auto"/>
        <w:left w:val="none" w:sz="0" w:space="0" w:color="auto"/>
        <w:bottom w:val="none" w:sz="0" w:space="0" w:color="auto"/>
        <w:right w:val="none" w:sz="0" w:space="0" w:color="auto"/>
      </w:divBdr>
    </w:div>
    <w:div w:id="969244055">
      <w:bodyDiv w:val="1"/>
      <w:marLeft w:val="0"/>
      <w:marRight w:val="0"/>
      <w:marTop w:val="0"/>
      <w:marBottom w:val="0"/>
      <w:divBdr>
        <w:top w:val="none" w:sz="0" w:space="0" w:color="auto"/>
        <w:left w:val="none" w:sz="0" w:space="0" w:color="auto"/>
        <w:bottom w:val="none" w:sz="0" w:space="0" w:color="auto"/>
        <w:right w:val="none" w:sz="0" w:space="0" w:color="auto"/>
      </w:divBdr>
    </w:div>
    <w:div w:id="972907013">
      <w:bodyDiv w:val="1"/>
      <w:marLeft w:val="0"/>
      <w:marRight w:val="0"/>
      <w:marTop w:val="0"/>
      <w:marBottom w:val="0"/>
      <w:divBdr>
        <w:top w:val="none" w:sz="0" w:space="0" w:color="auto"/>
        <w:left w:val="none" w:sz="0" w:space="0" w:color="auto"/>
        <w:bottom w:val="none" w:sz="0" w:space="0" w:color="auto"/>
        <w:right w:val="none" w:sz="0" w:space="0" w:color="auto"/>
      </w:divBdr>
    </w:div>
    <w:div w:id="976645654">
      <w:bodyDiv w:val="1"/>
      <w:marLeft w:val="0"/>
      <w:marRight w:val="0"/>
      <w:marTop w:val="0"/>
      <w:marBottom w:val="0"/>
      <w:divBdr>
        <w:top w:val="none" w:sz="0" w:space="0" w:color="auto"/>
        <w:left w:val="none" w:sz="0" w:space="0" w:color="auto"/>
        <w:bottom w:val="none" w:sz="0" w:space="0" w:color="auto"/>
        <w:right w:val="none" w:sz="0" w:space="0" w:color="auto"/>
      </w:divBdr>
    </w:div>
    <w:div w:id="984508434">
      <w:bodyDiv w:val="1"/>
      <w:marLeft w:val="0"/>
      <w:marRight w:val="0"/>
      <w:marTop w:val="0"/>
      <w:marBottom w:val="0"/>
      <w:divBdr>
        <w:top w:val="none" w:sz="0" w:space="0" w:color="auto"/>
        <w:left w:val="none" w:sz="0" w:space="0" w:color="auto"/>
        <w:bottom w:val="none" w:sz="0" w:space="0" w:color="auto"/>
        <w:right w:val="none" w:sz="0" w:space="0" w:color="auto"/>
      </w:divBdr>
    </w:div>
    <w:div w:id="987439582">
      <w:bodyDiv w:val="1"/>
      <w:marLeft w:val="0"/>
      <w:marRight w:val="0"/>
      <w:marTop w:val="0"/>
      <w:marBottom w:val="0"/>
      <w:divBdr>
        <w:top w:val="none" w:sz="0" w:space="0" w:color="auto"/>
        <w:left w:val="none" w:sz="0" w:space="0" w:color="auto"/>
        <w:bottom w:val="none" w:sz="0" w:space="0" w:color="auto"/>
        <w:right w:val="none" w:sz="0" w:space="0" w:color="auto"/>
      </w:divBdr>
    </w:div>
    <w:div w:id="990476490">
      <w:bodyDiv w:val="1"/>
      <w:marLeft w:val="0"/>
      <w:marRight w:val="0"/>
      <w:marTop w:val="0"/>
      <w:marBottom w:val="0"/>
      <w:divBdr>
        <w:top w:val="none" w:sz="0" w:space="0" w:color="auto"/>
        <w:left w:val="none" w:sz="0" w:space="0" w:color="auto"/>
        <w:bottom w:val="none" w:sz="0" w:space="0" w:color="auto"/>
        <w:right w:val="none" w:sz="0" w:space="0" w:color="auto"/>
      </w:divBdr>
    </w:div>
    <w:div w:id="990717610">
      <w:bodyDiv w:val="1"/>
      <w:marLeft w:val="0"/>
      <w:marRight w:val="0"/>
      <w:marTop w:val="0"/>
      <w:marBottom w:val="0"/>
      <w:divBdr>
        <w:top w:val="none" w:sz="0" w:space="0" w:color="auto"/>
        <w:left w:val="none" w:sz="0" w:space="0" w:color="auto"/>
        <w:bottom w:val="none" w:sz="0" w:space="0" w:color="auto"/>
        <w:right w:val="none" w:sz="0" w:space="0" w:color="auto"/>
      </w:divBdr>
    </w:div>
    <w:div w:id="1001854733">
      <w:bodyDiv w:val="1"/>
      <w:marLeft w:val="0"/>
      <w:marRight w:val="0"/>
      <w:marTop w:val="0"/>
      <w:marBottom w:val="0"/>
      <w:divBdr>
        <w:top w:val="none" w:sz="0" w:space="0" w:color="auto"/>
        <w:left w:val="none" w:sz="0" w:space="0" w:color="auto"/>
        <w:bottom w:val="none" w:sz="0" w:space="0" w:color="auto"/>
        <w:right w:val="none" w:sz="0" w:space="0" w:color="auto"/>
      </w:divBdr>
    </w:div>
    <w:div w:id="1004941482">
      <w:bodyDiv w:val="1"/>
      <w:marLeft w:val="0"/>
      <w:marRight w:val="0"/>
      <w:marTop w:val="0"/>
      <w:marBottom w:val="0"/>
      <w:divBdr>
        <w:top w:val="none" w:sz="0" w:space="0" w:color="auto"/>
        <w:left w:val="none" w:sz="0" w:space="0" w:color="auto"/>
        <w:bottom w:val="none" w:sz="0" w:space="0" w:color="auto"/>
        <w:right w:val="none" w:sz="0" w:space="0" w:color="auto"/>
      </w:divBdr>
    </w:div>
    <w:div w:id="1008481307">
      <w:bodyDiv w:val="1"/>
      <w:marLeft w:val="0"/>
      <w:marRight w:val="0"/>
      <w:marTop w:val="0"/>
      <w:marBottom w:val="0"/>
      <w:divBdr>
        <w:top w:val="none" w:sz="0" w:space="0" w:color="auto"/>
        <w:left w:val="none" w:sz="0" w:space="0" w:color="auto"/>
        <w:bottom w:val="none" w:sz="0" w:space="0" w:color="auto"/>
        <w:right w:val="none" w:sz="0" w:space="0" w:color="auto"/>
      </w:divBdr>
    </w:div>
    <w:div w:id="1011907064">
      <w:bodyDiv w:val="1"/>
      <w:marLeft w:val="0"/>
      <w:marRight w:val="0"/>
      <w:marTop w:val="0"/>
      <w:marBottom w:val="0"/>
      <w:divBdr>
        <w:top w:val="none" w:sz="0" w:space="0" w:color="auto"/>
        <w:left w:val="none" w:sz="0" w:space="0" w:color="auto"/>
        <w:bottom w:val="none" w:sz="0" w:space="0" w:color="auto"/>
        <w:right w:val="none" w:sz="0" w:space="0" w:color="auto"/>
      </w:divBdr>
    </w:div>
    <w:div w:id="1014459956">
      <w:bodyDiv w:val="1"/>
      <w:marLeft w:val="0"/>
      <w:marRight w:val="0"/>
      <w:marTop w:val="0"/>
      <w:marBottom w:val="0"/>
      <w:divBdr>
        <w:top w:val="none" w:sz="0" w:space="0" w:color="auto"/>
        <w:left w:val="none" w:sz="0" w:space="0" w:color="auto"/>
        <w:bottom w:val="none" w:sz="0" w:space="0" w:color="auto"/>
        <w:right w:val="none" w:sz="0" w:space="0" w:color="auto"/>
      </w:divBdr>
    </w:div>
    <w:div w:id="1016154958">
      <w:bodyDiv w:val="1"/>
      <w:marLeft w:val="0"/>
      <w:marRight w:val="0"/>
      <w:marTop w:val="0"/>
      <w:marBottom w:val="0"/>
      <w:divBdr>
        <w:top w:val="none" w:sz="0" w:space="0" w:color="auto"/>
        <w:left w:val="none" w:sz="0" w:space="0" w:color="auto"/>
        <w:bottom w:val="none" w:sz="0" w:space="0" w:color="auto"/>
        <w:right w:val="none" w:sz="0" w:space="0" w:color="auto"/>
      </w:divBdr>
    </w:div>
    <w:div w:id="1018851878">
      <w:bodyDiv w:val="1"/>
      <w:marLeft w:val="0"/>
      <w:marRight w:val="0"/>
      <w:marTop w:val="0"/>
      <w:marBottom w:val="0"/>
      <w:divBdr>
        <w:top w:val="none" w:sz="0" w:space="0" w:color="auto"/>
        <w:left w:val="none" w:sz="0" w:space="0" w:color="auto"/>
        <w:bottom w:val="none" w:sz="0" w:space="0" w:color="auto"/>
        <w:right w:val="none" w:sz="0" w:space="0" w:color="auto"/>
      </w:divBdr>
    </w:div>
    <w:div w:id="1021279899">
      <w:bodyDiv w:val="1"/>
      <w:marLeft w:val="0"/>
      <w:marRight w:val="0"/>
      <w:marTop w:val="0"/>
      <w:marBottom w:val="0"/>
      <w:divBdr>
        <w:top w:val="none" w:sz="0" w:space="0" w:color="auto"/>
        <w:left w:val="none" w:sz="0" w:space="0" w:color="auto"/>
        <w:bottom w:val="none" w:sz="0" w:space="0" w:color="auto"/>
        <w:right w:val="none" w:sz="0" w:space="0" w:color="auto"/>
      </w:divBdr>
    </w:div>
    <w:div w:id="1022508759">
      <w:bodyDiv w:val="1"/>
      <w:marLeft w:val="0"/>
      <w:marRight w:val="0"/>
      <w:marTop w:val="0"/>
      <w:marBottom w:val="0"/>
      <w:divBdr>
        <w:top w:val="none" w:sz="0" w:space="0" w:color="auto"/>
        <w:left w:val="none" w:sz="0" w:space="0" w:color="auto"/>
        <w:bottom w:val="none" w:sz="0" w:space="0" w:color="auto"/>
        <w:right w:val="none" w:sz="0" w:space="0" w:color="auto"/>
      </w:divBdr>
    </w:div>
    <w:div w:id="1026565123">
      <w:bodyDiv w:val="1"/>
      <w:marLeft w:val="0"/>
      <w:marRight w:val="0"/>
      <w:marTop w:val="0"/>
      <w:marBottom w:val="0"/>
      <w:divBdr>
        <w:top w:val="none" w:sz="0" w:space="0" w:color="auto"/>
        <w:left w:val="none" w:sz="0" w:space="0" w:color="auto"/>
        <w:bottom w:val="none" w:sz="0" w:space="0" w:color="auto"/>
        <w:right w:val="none" w:sz="0" w:space="0" w:color="auto"/>
      </w:divBdr>
    </w:div>
    <w:div w:id="1027026425">
      <w:bodyDiv w:val="1"/>
      <w:marLeft w:val="0"/>
      <w:marRight w:val="0"/>
      <w:marTop w:val="0"/>
      <w:marBottom w:val="0"/>
      <w:divBdr>
        <w:top w:val="none" w:sz="0" w:space="0" w:color="auto"/>
        <w:left w:val="none" w:sz="0" w:space="0" w:color="auto"/>
        <w:bottom w:val="none" w:sz="0" w:space="0" w:color="auto"/>
        <w:right w:val="none" w:sz="0" w:space="0" w:color="auto"/>
      </w:divBdr>
    </w:div>
    <w:div w:id="1033072567">
      <w:bodyDiv w:val="1"/>
      <w:marLeft w:val="0"/>
      <w:marRight w:val="0"/>
      <w:marTop w:val="0"/>
      <w:marBottom w:val="0"/>
      <w:divBdr>
        <w:top w:val="none" w:sz="0" w:space="0" w:color="auto"/>
        <w:left w:val="none" w:sz="0" w:space="0" w:color="auto"/>
        <w:bottom w:val="none" w:sz="0" w:space="0" w:color="auto"/>
        <w:right w:val="none" w:sz="0" w:space="0" w:color="auto"/>
      </w:divBdr>
    </w:div>
    <w:div w:id="1036545418">
      <w:bodyDiv w:val="1"/>
      <w:marLeft w:val="0"/>
      <w:marRight w:val="0"/>
      <w:marTop w:val="0"/>
      <w:marBottom w:val="0"/>
      <w:divBdr>
        <w:top w:val="none" w:sz="0" w:space="0" w:color="auto"/>
        <w:left w:val="none" w:sz="0" w:space="0" w:color="auto"/>
        <w:bottom w:val="none" w:sz="0" w:space="0" w:color="auto"/>
        <w:right w:val="none" w:sz="0" w:space="0" w:color="auto"/>
      </w:divBdr>
    </w:div>
    <w:div w:id="1036852398">
      <w:bodyDiv w:val="1"/>
      <w:marLeft w:val="0"/>
      <w:marRight w:val="0"/>
      <w:marTop w:val="0"/>
      <w:marBottom w:val="0"/>
      <w:divBdr>
        <w:top w:val="none" w:sz="0" w:space="0" w:color="auto"/>
        <w:left w:val="none" w:sz="0" w:space="0" w:color="auto"/>
        <w:bottom w:val="none" w:sz="0" w:space="0" w:color="auto"/>
        <w:right w:val="none" w:sz="0" w:space="0" w:color="auto"/>
      </w:divBdr>
    </w:div>
    <w:div w:id="1044789294">
      <w:bodyDiv w:val="1"/>
      <w:marLeft w:val="0"/>
      <w:marRight w:val="0"/>
      <w:marTop w:val="0"/>
      <w:marBottom w:val="0"/>
      <w:divBdr>
        <w:top w:val="none" w:sz="0" w:space="0" w:color="auto"/>
        <w:left w:val="none" w:sz="0" w:space="0" w:color="auto"/>
        <w:bottom w:val="none" w:sz="0" w:space="0" w:color="auto"/>
        <w:right w:val="none" w:sz="0" w:space="0" w:color="auto"/>
      </w:divBdr>
    </w:div>
    <w:div w:id="1049376747">
      <w:bodyDiv w:val="1"/>
      <w:marLeft w:val="0"/>
      <w:marRight w:val="0"/>
      <w:marTop w:val="0"/>
      <w:marBottom w:val="0"/>
      <w:divBdr>
        <w:top w:val="none" w:sz="0" w:space="0" w:color="auto"/>
        <w:left w:val="none" w:sz="0" w:space="0" w:color="auto"/>
        <w:bottom w:val="none" w:sz="0" w:space="0" w:color="auto"/>
        <w:right w:val="none" w:sz="0" w:space="0" w:color="auto"/>
      </w:divBdr>
    </w:div>
    <w:div w:id="1056054721">
      <w:bodyDiv w:val="1"/>
      <w:marLeft w:val="0"/>
      <w:marRight w:val="0"/>
      <w:marTop w:val="0"/>
      <w:marBottom w:val="0"/>
      <w:divBdr>
        <w:top w:val="none" w:sz="0" w:space="0" w:color="auto"/>
        <w:left w:val="none" w:sz="0" w:space="0" w:color="auto"/>
        <w:bottom w:val="none" w:sz="0" w:space="0" w:color="auto"/>
        <w:right w:val="none" w:sz="0" w:space="0" w:color="auto"/>
      </w:divBdr>
    </w:div>
    <w:div w:id="1058939391">
      <w:bodyDiv w:val="1"/>
      <w:marLeft w:val="0"/>
      <w:marRight w:val="0"/>
      <w:marTop w:val="0"/>
      <w:marBottom w:val="0"/>
      <w:divBdr>
        <w:top w:val="none" w:sz="0" w:space="0" w:color="auto"/>
        <w:left w:val="none" w:sz="0" w:space="0" w:color="auto"/>
        <w:bottom w:val="none" w:sz="0" w:space="0" w:color="auto"/>
        <w:right w:val="none" w:sz="0" w:space="0" w:color="auto"/>
      </w:divBdr>
    </w:div>
    <w:div w:id="1061446041">
      <w:bodyDiv w:val="1"/>
      <w:marLeft w:val="0"/>
      <w:marRight w:val="0"/>
      <w:marTop w:val="0"/>
      <w:marBottom w:val="0"/>
      <w:divBdr>
        <w:top w:val="none" w:sz="0" w:space="0" w:color="auto"/>
        <w:left w:val="none" w:sz="0" w:space="0" w:color="auto"/>
        <w:bottom w:val="none" w:sz="0" w:space="0" w:color="auto"/>
        <w:right w:val="none" w:sz="0" w:space="0" w:color="auto"/>
      </w:divBdr>
    </w:div>
    <w:div w:id="1068462079">
      <w:bodyDiv w:val="1"/>
      <w:marLeft w:val="0"/>
      <w:marRight w:val="0"/>
      <w:marTop w:val="0"/>
      <w:marBottom w:val="0"/>
      <w:divBdr>
        <w:top w:val="none" w:sz="0" w:space="0" w:color="auto"/>
        <w:left w:val="none" w:sz="0" w:space="0" w:color="auto"/>
        <w:bottom w:val="none" w:sz="0" w:space="0" w:color="auto"/>
        <w:right w:val="none" w:sz="0" w:space="0" w:color="auto"/>
      </w:divBdr>
    </w:div>
    <w:div w:id="1070031834">
      <w:bodyDiv w:val="1"/>
      <w:marLeft w:val="0"/>
      <w:marRight w:val="0"/>
      <w:marTop w:val="0"/>
      <w:marBottom w:val="0"/>
      <w:divBdr>
        <w:top w:val="none" w:sz="0" w:space="0" w:color="auto"/>
        <w:left w:val="none" w:sz="0" w:space="0" w:color="auto"/>
        <w:bottom w:val="none" w:sz="0" w:space="0" w:color="auto"/>
        <w:right w:val="none" w:sz="0" w:space="0" w:color="auto"/>
      </w:divBdr>
    </w:div>
    <w:div w:id="1076167862">
      <w:bodyDiv w:val="1"/>
      <w:marLeft w:val="0"/>
      <w:marRight w:val="0"/>
      <w:marTop w:val="0"/>
      <w:marBottom w:val="0"/>
      <w:divBdr>
        <w:top w:val="none" w:sz="0" w:space="0" w:color="auto"/>
        <w:left w:val="none" w:sz="0" w:space="0" w:color="auto"/>
        <w:bottom w:val="none" w:sz="0" w:space="0" w:color="auto"/>
        <w:right w:val="none" w:sz="0" w:space="0" w:color="auto"/>
      </w:divBdr>
    </w:div>
    <w:div w:id="1082142305">
      <w:bodyDiv w:val="1"/>
      <w:marLeft w:val="0"/>
      <w:marRight w:val="0"/>
      <w:marTop w:val="0"/>
      <w:marBottom w:val="0"/>
      <w:divBdr>
        <w:top w:val="none" w:sz="0" w:space="0" w:color="auto"/>
        <w:left w:val="none" w:sz="0" w:space="0" w:color="auto"/>
        <w:bottom w:val="none" w:sz="0" w:space="0" w:color="auto"/>
        <w:right w:val="none" w:sz="0" w:space="0" w:color="auto"/>
      </w:divBdr>
    </w:div>
    <w:div w:id="1085345815">
      <w:bodyDiv w:val="1"/>
      <w:marLeft w:val="0"/>
      <w:marRight w:val="0"/>
      <w:marTop w:val="0"/>
      <w:marBottom w:val="0"/>
      <w:divBdr>
        <w:top w:val="none" w:sz="0" w:space="0" w:color="auto"/>
        <w:left w:val="none" w:sz="0" w:space="0" w:color="auto"/>
        <w:bottom w:val="none" w:sz="0" w:space="0" w:color="auto"/>
        <w:right w:val="none" w:sz="0" w:space="0" w:color="auto"/>
      </w:divBdr>
    </w:div>
    <w:div w:id="1089351073">
      <w:bodyDiv w:val="1"/>
      <w:marLeft w:val="0"/>
      <w:marRight w:val="0"/>
      <w:marTop w:val="0"/>
      <w:marBottom w:val="0"/>
      <w:divBdr>
        <w:top w:val="none" w:sz="0" w:space="0" w:color="auto"/>
        <w:left w:val="none" w:sz="0" w:space="0" w:color="auto"/>
        <w:bottom w:val="none" w:sz="0" w:space="0" w:color="auto"/>
        <w:right w:val="none" w:sz="0" w:space="0" w:color="auto"/>
      </w:divBdr>
    </w:div>
    <w:div w:id="1090348577">
      <w:bodyDiv w:val="1"/>
      <w:marLeft w:val="0"/>
      <w:marRight w:val="0"/>
      <w:marTop w:val="0"/>
      <w:marBottom w:val="0"/>
      <w:divBdr>
        <w:top w:val="none" w:sz="0" w:space="0" w:color="auto"/>
        <w:left w:val="none" w:sz="0" w:space="0" w:color="auto"/>
        <w:bottom w:val="none" w:sz="0" w:space="0" w:color="auto"/>
        <w:right w:val="none" w:sz="0" w:space="0" w:color="auto"/>
      </w:divBdr>
    </w:div>
    <w:div w:id="1093093610">
      <w:bodyDiv w:val="1"/>
      <w:marLeft w:val="0"/>
      <w:marRight w:val="0"/>
      <w:marTop w:val="0"/>
      <w:marBottom w:val="0"/>
      <w:divBdr>
        <w:top w:val="none" w:sz="0" w:space="0" w:color="auto"/>
        <w:left w:val="none" w:sz="0" w:space="0" w:color="auto"/>
        <w:bottom w:val="none" w:sz="0" w:space="0" w:color="auto"/>
        <w:right w:val="none" w:sz="0" w:space="0" w:color="auto"/>
      </w:divBdr>
    </w:div>
    <w:div w:id="1097672163">
      <w:bodyDiv w:val="1"/>
      <w:marLeft w:val="0"/>
      <w:marRight w:val="0"/>
      <w:marTop w:val="0"/>
      <w:marBottom w:val="0"/>
      <w:divBdr>
        <w:top w:val="none" w:sz="0" w:space="0" w:color="auto"/>
        <w:left w:val="none" w:sz="0" w:space="0" w:color="auto"/>
        <w:bottom w:val="none" w:sz="0" w:space="0" w:color="auto"/>
        <w:right w:val="none" w:sz="0" w:space="0" w:color="auto"/>
      </w:divBdr>
    </w:div>
    <w:div w:id="1100685678">
      <w:bodyDiv w:val="1"/>
      <w:marLeft w:val="0"/>
      <w:marRight w:val="0"/>
      <w:marTop w:val="0"/>
      <w:marBottom w:val="0"/>
      <w:divBdr>
        <w:top w:val="none" w:sz="0" w:space="0" w:color="auto"/>
        <w:left w:val="none" w:sz="0" w:space="0" w:color="auto"/>
        <w:bottom w:val="none" w:sz="0" w:space="0" w:color="auto"/>
        <w:right w:val="none" w:sz="0" w:space="0" w:color="auto"/>
      </w:divBdr>
    </w:div>
    <w:div w:id="1109158283">
      <w:bodyDiv w:val="1"/>
      <w:marLeft w:val="0"/>
      <w:marRight w:val="0"/>
      <w:marTop w:val="0"/>
      <w:marBottom w:val="0"/>
      <w:divBdr>
        <w:top w:val="none" w:sz="0" w:space="0" w:color="auto"/>
        <w:left w:val="none" w:sz="0" w:space="0" w:color="auto"/>
        <w:bottom w:val="none" w:sz="0" w:space="0" w:color="auto"/>
        <w:right w:val="none" w:sz="0" w:space="0" w:color="auto"/>
      </w:divBdr>
    </w:div>
    <w:div w:id="1111315605">
      <w:bodyDiv w:val="1"/>
      <w:marLeft w:val="0"/>
      <w:marRight w:val="0"/>
      <w:marTop w:val="0"/>
      <w:marBottom w:val="0"/>
      <w:divBdr>
        <w:top w:val="none" w:sz="0" w:space="0" w:color="auto"/>
        <w:left w:val="none" w:sz="0" w:space="0" w:color="auto"/>
        <w:bottom w:val="none" w:sz="0" w:space="0" w:color="auto"/>
        <w:right w:val="none" w:sz="0" w:space="0" w:color="auto"/>
      </w:divBdr>
    </w:div>
    <w:div w:id="1111706334">
      <w:bodyDiv w:val="1"/>
      <w:marLeft w:val="0"/>
      <w:marRight w:val="0"/>
      <w:marTop w:val="0"/>
      <w:marBottom w:val="0"/>
      <w:divBdr>
        <w:top w:val="none" w:sz="0" w:space="0" w:color="auto"/>
        <w:left w:val="none" w:sz="0" w:space="0" w:color="auto"/>
        <w:bottom w:val="none" w:sz="0" w:space="0" w:color="auto"/>
        <w:right w:val="none" w:sz="0" w:space="0" w:color="auto"/>
      </w:divBdr>
    </w:div>
    <w:div w:id="1114400337">
      <w:bodyDiv w:val="1"/>
      <w:marLeft w:val="0"/>
      <w:marRight w:val="0"/>
      <w:marTop w:val="0"/>
      <w:marBottom w:val="0"/>
      <w:divBdr>
        <w:top w:val="none" w:sz="0" w:space="0" w:color="auto"/>
        <w:left w:val="none" w:sz="0" w:space="0" w:color="auto"/>
        <w:bottom w:val="none" w:sz="0" w:space="0" w:color="auto"/>
        <w:right w:val="none" w:sz="0" w:space="0" w:color="auto"/>
      </w:divBdr>
    </w:div>
    <w:div w:id="1122728128">
      <w:bodyDiv w:val="1"/>
      <w:marLeft w:val="0"/>
      <w:marRight w:val="0"/>
      <w:marTop w:val="0"/>
      <w:marBottom w:val="0"/>
      <w:divBdr>
        <w:top w:val="none" w:sz="0" w:space="0" w:color="auto"/>
        <w:left w:val="none" w:sz="0" w:space="0" w:color="auto"/>
        <w:bottom w:val="none" w:sz="0" w:space="0" w:color="auto"/>
        <w:right w:val="none" w:sz="0" w:space="0" w:color="auto"/>
      </w:divBdr>
    </w:div>
    <w:div w:id="1122965192">
      <w:bodyDiv w:val="1"/>
      <w:marLeft w:val="0"/>
      <w:marRight w:val="0"/>
      <w:marTop w:val="0"/>
      <w:marBottom w:val="0"/>
      <w:divBdr>
        <w:top w:val="none" w:sz="0" w:space="0" w:color="auto"/>
        <w:left w:val="none" w:sz="0" w:space="0" w:color="auto"/>
        <w:bottom w:val="none" w:sz="0" w:space="0" w:color="auto"/>
        <w:right w:val="none" w:sz="0" w:space="0" w:color="auto"/>
      </w:divBdr>
    </w:div>
    <w:div w:id="1136877248">
      <w:bodyDiv w:val="1"/>
      <w:marLeft w:val="0"/>
      <w:marRight w:val="0"/>
      <w:marTop w:val="0"/>
      <w:marBottom w:val="0"/>
      <w:divBdr>
        <w:top w:val="none" w:sz="0" w:space="0" w:color="auto"/>
        <w:left w:val="none" w:sz="0" w:space="0" w:color="auto"/>
        <w:bottom w:val="none" w:sz="0" w:space="0" w:color="auto"/>
        <w:right w:val="none" w:sz="0" w:space="0" w:color="auto"/>
      </w:divBdr>
    </w:div>
    <w:div w:id="1138955018">
      <w:bodyDiv w:val="1"/>
      <w:marLeft w:val="0"/>
      <w:marRight w:val="0"/>
      <w:marTop w:val="0"/>
      <w:marBottom w:val="0"/>
      <w:divBdr>
        <w:top w:val="none" w:sz="0" w:space="0" w:color="auto"/>
        <w:left w:val="none" w:sz="0" w:space="0" w:color="auto"/>
        <w:bottom w:val="none" w:sz="0" w:space="0" w:color="auto"/>
        <w:right w:val="none" w:sz="0" w:space="0" w:color="auto"/>
      </w:divBdr>
    </w:div>
    <w:div w:id="1142767710">
      <w:bodyDiv w:val="1"/>
      <w:marLeft w:val="0"/>
      <w:marRight w:val="0"/>
      <w:marTop w:val="0"/>
      <w:marBottom w:val="0"/>
      <w:divBdr>
        <w:top w:val="none" w:sz="0" w:space="0" w:color="auto"/>
        <w:left w:val="none" w:sz="0" w:space="0" w:color="auto"/>
        <w:bottom w:val="none" w:sz="0" w:space="0" w:color="auto"/>
        <w:right w:val="none" w:sz="0" w:space="0" w:color="auto"/>
      </w:divBdr>
    </w:div>
    <w:div w:id="1146702347">
      <w:bodyDiv w:val="1"/>
      <w:marLeft w:val="0"/>
      <w:marRight w:val="0"/>
      <w:marTop w:val="0"/>
      <w:marBottom w:val="0"/>
      <w:divBdr>
        <w:top w:val="none" w:sz="0" w:space="0" w:color="auto"/>
        <w:left w:val="none" w:sz="0" w:space="0" w:color="auto"/>
        <w:bottom w:val="none" w:sz="0" w:space="0" w:color="auto"/>
        <w:right w:val="none" w:sz="0" w:space="0" w:color="auto"/>
      </w:divBdr>
    </w:div>
    <w:div w:id="1159733746">
      <w:bodyDiv w:val="1"/>
      <w:marLeft w:val="0"/>
      <w:marRight w:val="0"/>
      <w:marTop w:val="0"/>
      <w:marBottom w:val="0"/>
      <w:divBdr>
        <w:top w:val="none" w:sz="0" w:space="0" w:color="auto"/>
        <w:left w:val="none" w:sz="0" w:space="0" w:color="auto"/>
        <w:bottom w:val="none" w:sz="0" w:space="0" w:color="auto"/>
        <w:right w:val="none" w:sz="0" w:space="0" w:color="auto"/>
      </w:divBdr>
    </w:div>
    <w:div w:id="1161235402">
      <w:bodyDiv w:val="1"/>
      <w:marLeft w:val="0"/>
      <w:marRight w:val="0"/>
      <w:marTop w:val="0"/>
      <w:marBottom w:val="0"/>
      <w:divBdr>
        <w:top w:val="none" w:sz="0" w:space="0" w:color="auto"/>
        <w:left w:val="none" w:sz="0" w:space="0" w:color="auto"/>
        <w:bottom w:val="none" w:sz="0" w:space="0" w:color="auto"/>
        <w:right w:val="none" w:sz="0" w:space="0" w:color="auto"/>
      </w:divBdr>
    </w:div>
    <w:div w:id="1167137927">
      <w:bodyDiv w:val="1"/>
      <w:marLeft w:val="0"/>
      <w:marRight w:val="0"/>
      <w:marTop w:val="0"/>
      <w:marBottom w:val="0"/>
      <w:divBdr>
        <w:top w:val="none" w:sz="0" w:space="0" w:color="auto"/>
        <w:left w:val="none" w:sz="0" w:space="0" w:color="auto"/>
        <w:bottom w:val="none" w:sz="0" w:space="0" w:color="auto"/>
        <w:right w:val="none" w:sz="0" w:space="0" w:color="auto"/>
      </w:divBdr>
    </w:div>
    <w:div w:id="1167286251">
      <w:bodyDiv w:val="1"/>
      <w:marLeft w:val="0"/>
      <w:marRight w:val="0"/>
      <w:marTop w:val="0"/>
      <w:marBottom w:val="0"/>
      <w:divBdr>
        <w:top w:val="none" w:sz="0" w:space="0" w:color="auto"/>
        <w:left w:val="none" w:sz="0" w:space="0" w:color="auto"/>
        <w:bottom w:val="none" w:sz="0" w:space="0" w:color="auto"/>
        <w:right w:val="none" w:sz="0" w:space="0" w:color="auto"/>
      </w:divBdr>
    </w:div>
    <w:div w:id="1171722322">
      <w:bodyDiv w:val="1"/>
      <w:marLeft w:val="0"/>
      <w:marRight w:val="0"/>
      <w:marTop w:val="0"/>
      <w:marBottom w:val="0"/>
      <w:divBdr>
        <w:top w:val="none" w:sz="0" w:space="0" w:color="auto"/>
        <w:left w:val="none" w:sz="0" w:space="0" w:color="auto"/>
        <w:bottom w:val="none" w:sz="0" w:space="0" w:color="auto"/>
        <w:right w:val="none" w:sz="0" w:space="0" w:color="auto"/>
      </w:divBdr>
    </w:div>
    <w:div w:id="1181628794">
      <w:bodyDiv w:val="1"/>
      <w:marLeft w:val="0"/>
      <w:marRight w:val="0"/>
      <w:marTop w:val="0"/>
      <w:marBottom w:val="0"/>
      <w:divBdr>
        <w:top w:val="none" w:sz="0" w:space="0" w:color="auto"/>
        <w:left w:val="none" w:sz="0" w:space="0" w:color="auto"/>
        <w:bottom w:val="none" w:sz="0" w:space="0" w:color="auto"/>
        <w:right w:val="none" w:sz="0" w:space="0" w:color="auto"/>
      </w:divBdr>
    </w:div>
    <w:div w:id="1184634225">
      <w:bodyDiv w:val="1"/>
      <w:marLeft w:val="0"/>
      <w:marRight w:val="0"/>
      <w:marTop w:val="0"/>
      <w:marBottom w:val="0"/>
      <w:divBdr>
        <w:top w:val="none" w:sz="0" w:space="0" w:color="auto"/>
        <w:left w:val="none" w:sz="0" w:space="0" w:color="auto"/>
        <w:bottom w:val="none" w:sz="0" w:space="0" w:color="auto"/>
        <w:right w:val="none" w:sz="0" w:space="0" w:color="auto"/>
      </w:divBdr>
    </w:div>
    <w:div w:id="1188563776">
      <w:bodyDiv w:val="1"/>
      <w:marLeft w:val="0"/>
      <w:marRight w:val="0"/>
      <w:marTop w:val="0"/>
      <w:marBottom w:val="0"/>
      <w:divBdr>
        <w:top w:val="none" w:sz="0" w:space="0" w:color="auto"/>
        <w:left w:val="none" w:sz="0" w:space="0" w:color="auto"/>
        <w:bottom w:val="none" w:sz="0" w:space="0" w:color="auto"/>
        <w:right w:val="none" w:sz="0" w:space="0" w:color="auto"/>
      </w:divBdr>
    </w:div>
    <w:div w:id="1190680566">
      <w:bodyDiv w:val="1"/>
      <w:marLeft w:val="0"/>
      <w:marRight w:val="0"/>
      <w:marTop w:val="0"/>
      <w:marBottom w:val="0"/>
      <w:divBdr>
        <w:top w:val="none" w:sz="0" w:space="0" w:color="auto"/>
        <w:left w:val="none" w:sz="0" w:space="0" w:color="auto"/>
        <w:bottom w:val="none" w:sz="0" w:space="0" w:color="auto"/>
        <w:right w:val="none" w:sz="0" w:space="0" w:color="auto"/>
      </w:divBdr>
    </w:div>
    <w:div w:id="1190872817">
      <w:bodyDiv w:val="1"/>
      <w:marLeft w:val="0"/>
      <w:marRight w:val="0"/>
      <w:marTop w:val="0"/>
      <w:marBottom w:val="0"/>
      <w:divBdr>
        <w:top w:val="none" w:sz="0" w:space="0" w:color="auto"/>
        <w:left w:val="none" w:sz="0" w:space="0" w:color="auto"/>
        <w:bottom w:val="none" w:sz="0" w:space="0" w:color="auto"/>
        <w:right w:val="none" w:sz="0" w:space="0" w:color="auto"/>
      </w:divBdr>
    </w:div>
    <w:div w:id="1194000772">
      <w:bodyDiv w:val="1"/>
      <w:marLeft w:val="0"/>
      <w:marRight w:val="0"/>
      <w:marTop w:val="0"/>
      <w:marBottom w:val="0"/>
      <w:divBdr>
        <w:top w:val="none" w:sz="0" w:space="0" w:color="auto"/>
        <w:left w:val="none" w:sz="0" w:space="0" w:color="auto"/>
        <w:bottom w:val="none" w:sz="0" w:space="0" w:color="auto"/>
        <w:right w:val="none" w:sz="0" w:space="0" w:color="auto"/>
      </w:divBdr>
    </w:div>
    <w:div w:id="1203052453">
      <w:bodyDiv w:val="1"/>
      <w:marLeft w:val="0"/>
      <w:marRight w:val="0"/>
      <w:marTop w:val="0"/>
      <w:marBottom w:val="0"/>
      <w:divBdr>
        <w:top w:val="none" w:sz="0" w:space="0" w:color="auto"/>
        <w:left w:val="none" w:sz="0" w:space="0" w:color="auto"/>
        <w:bottom w:val="none" w:sz="0" w:space="0" w:color="auto"/>
        <w:right w:val="none" w:sz="0" w:space="0" w:color="auto"/>
      </w:divBdr>
    </w:div>
    <w:div w:id="1213155254">
      <w:bodyDiv w:val="1"/>
      <w:marLeft w:val="0"/>
      <w:marRight w:val="0"/>
      <w:marTop w:val="0"/>
      <w:marBottom w:val="0"/>
      <w:divBdr>
        <w:top w:val="none" w:sz="0" w:space="0" w:color="auto"/>
        <w:left w:val="none" w:sz="0" w:space="0" w:color="auto"/>
        <w:bottom w:val="none" w:sz="0" w:space="0" w:color="auto"/>
        <w:right w:val="none" w:sz="0" w:space="0" w:color="auto"/>
      </w:divBdr>
    </w:div>
    <w:div w:id="1214655381">
      <w:bodyDiv w:val="1"/>
      <w:marLeft w:val="0"/>
      <w:marRight w:val="0"/>
      <w:marTop w:val="0"/>
      <w:marBottom w:val="0"/>
      <w:divBdr>
        <w:top w:val="none" w:sz="0" w:space="0" w:color="auto"/>
        <w:left w:val="none" w:sz="0" w:space="0" w:color="auto"/>
        <w:bottom w:val="none" w:sz="0" w:space="0" w:color="auto"/>
        <w:right w:val="none" w:sz="0" w:space="0" w:color="auto"/>
      </w:divBdr>
    </w:div>
    <w:div w:id="1223827732">
      <w:bodyDiv w:val="1"/>
      <w:marLeft w:val="0"/>
      <w:marRight w:val="0"/>
      <w:marTop w:val="0"/>
      <w:marBottom w:val="0"/>
      <w:divBdr>
        <w:top w:val="none" w:sz="0" w:space="0" w:color="auto"/>
        <w:left w:val="none" w:sz="0" w:space="0" w:color="auto"/>
        <w:bottom w:val="none" w:sz="0" w:space="0" w:color="auto"/>
        <w:right w:val="none" w:sz="0" w:space="0" w:color="auto"/>
      </w:divBdr>
    </w:div>
    <w:div w:id="1226451502">
      <w:bodyDiv w:val="1"/>
      <w:marLeft w:val="0"/>
      <w:marRight w:val="0"/>
      <w:marTop w:val="0"/>
      <w:marBottom w:val="0"/>
      <w:divBdr>
        <w:top w:val="none" w:sz="0" w:space="0" w:color="auto"/>
        <w:left w:val="none" w:sz="0" w:space="0" w:color="auto"/>
        <w:bottom w:val="none" w:sz="0" w:space="0" w:color="auto"/>
        <w:right w:val="none" w:sz="0" w:space="0" w:color="auto"/>
      </w:divBdr>
    </w:div>
    <w:div w:id="1226648361">
      <w:bodyDiv w:val="1"/>
      <w:marLeft w:val="0"/>
      <w:marRight w:val="0"/>
      <w:marTop w:val="0"/>
      <w:marBottom w:val="0"/>
      <w:divBdr>
        <w:top w:val="none" w:sz="0" w:space="0" w:color="auto"/>
        <w:left w:val="none" w:sz="0" w:space="0" w:color="auto"/>
        <w:bottom w:val="none" w:sz="0" w:space="0" w:color="auto"/>
        <w:right w:val="none" w:sz="0" w:space="0" w:color="auto"/>
      </w:divBdr>
    </w:div>
    <w:div w:id="1228494478">
      <w:bodyDiv w:val="1"/>
      <w:marLeft w:val="0"/>
      <w:marRight w:val="0"/>
      <w:marTop w:val="0"/>
      <w:marBottom w:val="0"/>
      <w:divBdr>
        <w:top w:val="none" w:sz="0" w:space="0" w:color="auto"/>
        <w:left w:val="none" w:sz="0" w:space="0" w:color="auto"/>
        <w:bottom w:val="none" w:sz="0" w:space="0" w:color="auto"/>
        <w:right w:val="none" w:sz="0" w:space="0" w:color="auto"/>
      </w:divBdr>
    </w:div>
    <w:div w:id="1234899956">
      <w:bodyDiv w:val="1"/>
      <w:marLeft w:val="0"/>
      <w:marRight w:val="0"/>
      <w:marTop w:val="0"/>
      <w:marBottom w:val="0"/>
      <w:divBdr>
        <w:top w:val="none" w:sz="0" w:space="0" w:color="auto"/>
        <w:left w:val="none" w:sz="0" w:space="0" w:color="auto"/>
        <w:bottom w:val="none" w:sz="0" w:space="0" w:color="auto"/>
        <w:right w:val="none" w:sz="0" w:space="0" w:color="auto"/>
      </w:divBdr>
    </w:div>
    <w:div w:id="1237325284">
      <w:bodyDiv w:val="1"/>
      <w:marLeft w:val="0"/>
      <w:marRight w:val="0"/>
      <w:marTop w:val="0"/>
      <w:marBottom w:val="0"/>
      <w:divBdr>
        <w:top w:val="none" w:sz="0" w:space="0" w:color="auto"/>
        <w:left w:val="none" w:sz="0" w:space="0" w:color="auto"/>
        <w:bottom w:val="none" w:sz="0" w:space="0" w:color="auto"/>
        <w:right w:val="none" w:sz="0" w:space="0" w:color="auto"/>
      </w:divBdr>
    </w:div>
    <w:div w:id="1241208131">
      <w:bodyDiv w:val="1"/>
      <w:marLeft w:val="0"/>
      <w:marRight w:val="0"/>
      <w:marTop w:val="0"/>
      <w:marBottom w:val="0"/>
      <w:divBdr>
        <w:top w:val="none" w:sz="0" w:space="0" w:color="auto"/>
        <w:left w:val="none" w:sz="0" w:space="0" w:color="auto"/>
        <w:bottom w:val="none" w:sz="0" w:space="0" w:color="auto"/>
        <w:right w:val="none" w:sz="0" w:space="0" w:color="auto"/>
      </w:divBdr>
    </w:div>
    <w:div w:id="1250576713">
      <w:bodyDiv w:val="1"/>
      <w:marLeft w:val="0"/>
      <w:marRight w:val="0"/>
      <w:marTop w:val="0"/>
      <w:marBottom w:val="0"/>
      <w:divBdr>
        <w:top w:val="none" w:sz="0" w:space="0" w:color="auto"/>
        <w:left w:val="none" w:sz="0" w:space="0" w:color="auto"/>
        <w:bottom w:val="none" w:sz="0" w:space="0" w:color="auto"/>
        <w:right w:val="none" w:sz="0" w:space="0" w:color="auto"/>
      </w:divBdr>
    </w:div>
    <w:div w:id="1260407633">
      <w:bodyDiv w:val="1"/>
      <w:marLeft w:val="0"/>
      <w:marRight w:val="0"/>
      <w:marTop w:val="0"/>
      <w:marBottom w:val="0"/>
      <w:divBdr>
        <w:top w:val="none" w:sz="0" w:space="0" w:color="auto"/>
        <w:left w:val="none" w:sz="0" w:space="0" w:color="auto"/>
        <w:bottom w:val="none" w:sz="0" w:space="0" w:color="auto"/>
        <w:right w:val="none" w:sz="0" w:space="0" w:color="auto"/>
      </w:divBdr>
    </w:div>
    <w:div w:id="1264265610">
      <w:bodyDiv w:val="1"/>
      <w:marLeft w:val="0"/>
      <w:marRight w:val="0"/>
      <w:marTop w:val="0"/>
      <w:marBottom w:val="0"/>
      <w:divBdr>
        <w:top w:val="none" w:sz="0" w:space="0" w:color="auto"/>
        <w:left w:val="none" w:sz="0" w:space="0" w:color="auto"/>
        <w:bottom w:val="none" w:sz="0" w:space="0" w:color="auto"/>
        <w:right w:val="none" w:sz="0" w:space="0" w:color="auto"/>
      </w:divBdr>
    </w:div>
    <w:div w:id="1270315330">
      <w:bodyDiv w:val="1"/>
      <w:marLeft w:val="0"/>
      <w:marRight w:val="0"/>
      <w:marTop w:val="0"/>
      <w:marBottom w:val="0"/>
      <w:divBdr>
        <w:top w:val="none" w:sz="0" w:space="0" w:color="auto"/>
        <w:left w:val="none" w:sz="0" w:space="0" w:color="auto"/>
        <w:bottom w:val="none" w:sz="0" w:space="0" w:color="auto"/>
        <w:right w:val="none" w:sz="0" w:space="0" w:color="auto"/>
      </w:divBdr>
    </w:div>
    <w:div w:id="1282152795">
      <w:bodyDiv w:val="1"/>
      <w:marLeft w:val="0"/>
      <w:marRight w:val="0"/>
      <w:marTop w:val="0"/>
      <w:marBottom w:val="0"/>
      <w:divBdr>
        <w:top w:val="none" w:sz="0" w:space="0" w:color="auto"/>
        <w:left w:val="none" w:sz="0" w:space="0" w:color="auto"/>
        <w:bottom w:val="none" w:sz="0" w:space="0" w:color="auto"/>
        <w:right w:val="none" w:sz="0" w:space="0" w:color="auto"/>
      </w:divBdr>
    </w:div>
    <w:div w:id="1282610934">
      <w:bodyDiv w:val="1"/>
      <w:marLeft w:val="0"/>
      <w:marRight w:val="0"/>
      <w:marTop w:val="0"/>
      <w:marBottom w:val="0"/>
      <w:divBdr>
        <w:top w:val="none" w:sz="0" w:space="0" w:color="auto"/>
        <w:left w:val="none" w:sz="0" w:space="0" w:color="auto"/>
        <w:bottom w:val="none" w:sz="0" w:space="0" w:color="auto"/>
        <w:right w:val="none" w:sz="0" w:space="0" w:color="auto"/>
      </w:divBdr>
    </w:div>
    <w:div w:id="1291593791">
      <w:bodyDiv w:val="1"/>
      <w:marLeft w:val="0"/>
      <w:marRight w:val="0"/>
      <w:marTop w:val="0"/>
      <w:marBottom w:val="0"/>
      <w:divBdr>
        <w:top w:val="none" w:sz="0" w:space="0" w:color="auto"/>
        <w:left w:val="none" w:sz="0" w:space="0" w:color="auto"/>
        <w:bottom w:val="none" w:sz="0" w:space="0" w:color="auto"/>
        <w:right w:val="none" w:sz="0" w:space="0" w:color="auto"/>
      </w:divBdr>
    </w:div>
    <w:div w:id="1293828280">
      <w:bodyDiv w:val="1"/>
      <w:marLeft w:val="0"/>
      <w:marRight w:val="0"/>
      <w:marTop w:val="0"/>
      <w:marBottom w:val="0"/>
      <w:divBdr>
        <w:top w:val="none" w:sz="0" w:space="0" w:color="auto"/>
        <w:left w:val="none" w:sz="0" w:space="0" w:color="auto"/>
        <w:bottom w:val="none" w:sz="0" w:space="0" w:color="auto"/>
        <w:right w:val="none" w:sz="0" w:space="0" w:color="auto"/>
      </w:divBdr>
    </w:div>
    <w:div w:id="1303386155">
      <w:bodyDiv w:val="1"/>
      <w:marLeft w:val="0"/>
      <w:marRight w:val="0"/>
      <w:marTop w:val="0"/>
      <w:marBottom w:val="0"/>
      <w:divBdr>
        <w:top w:val="none" w:sz="0" w:space="0" w:color="auto"/>
        <w:left w:val="none" w:sz="0" w:space="0" w:color="auto"/>
        <w:bottom w:val="none" w:sz="0" w:space="0" w:color="auto"/>
        <w:right w:val="none" w:sz="0" w:space="0" w:color="auto"/>
      </w:divBdr>
    </w:div>
    <w:div w:id="1312440890">
      <w:bodyDiv w:val="1"/>
      <w:marLeft w:val="0"/>
      <w:marRight w:val="0"/>
      <w:marTop w:val="0"/>
      <w:marBottom w:val="0"/>
      <w:divBdr>
        <w:top w:val="none" w:sz="0" w:space="0" w:color="auto"/>
        <w:left w:val="none" w:sz="0" w:space="0" w:color="auto"/>
        <w:bottom w:val="none" w:sz="0" w:space="0" w:color="auto"/>
        <w:right w:val="none" w:sz="0" w:space="0" w:color="auto"/>
      </w:divBdr>
    </w:div>
    <w:div w:id="1313484050">
      <w:bodyDiv w:val="1"/>
      <w:marLeft w:val="0"/>
      <w:marRight w:val="0"/>
      <w:marTop w:val="0"/>
      <w:marBottom w:val="0"/>
      <w:divBdr>
        <w:top w:val="none" w:sz="0" w:space="0" w:color="auto"/>
        <w:left w:val="none" w:sz="0" w:space="0" w:color="auto"/>
        <w:bottom w:val="none" w:sz="0" w:space="0" w:color="auto"/>
        <w:right w:val="none" w:sz="0" w:space="0" w:color="auto"/>
      </w:divBdr>
    </w:div>
    <w:div w:id="1318680786">
      <w:bodyDiv w:val="1"/>
      <w:marLeft w:val="0"/>
      <w:marRight w:val="0"/>
      <w:marTop w:val="0"/>
      <w:marBottom w:val="0"/>
      <w:divBdr>
        <w:top w:val="none" w:sz="0" w:space="0" w:color="auto"/>
        <w:left w:val="none" w:sz="0" w:space="0" w:color="auto"/>
        <w:bottom w:val="none" w:sz="0" w:space="0" w:color="auto"/>
        <w:right w:val="none" w:sz="0" w:space="0" w:color="auto"/>
      </w:divBdr>
    </w:div>
    <w:div w:id="1323585276">
      <w:bodyDiv w:val="1"/>
      <w:marLeft w:val="0"/>
      <w:marRight w:val="0"/>
      <w:marTop w:val="0"/>
      <w:marBottom w:val="0"/>
      <w:divBdr>
        <w:top w:val="none" w:sz="0" w:space="0" w:color="auto"/>
        <w:left w:val="none" w:sz="0" w:space="0" w:color="auto"/>
        <w:bottom w:val="none" w:sz="0" w:space="0" w:color="auto"/>
        <w:right w:val="none" w:sz="0" w:space="0" w:color="auto"/>
      </w:divBdr>
    </w:div>
    <w:div w:id="1323772357">
      <w:bodyDiv w:val="1"/>
      <w:marLeft w:val="0"/>
      <w:marRight w:val="0"/>
      <w:marTop w:val="0"/>
      <w:marBottom w:val="0"/>
      <w:divBdr>
        <w:top w:val="none" w:sz="0" w:space="0" w:color="auto"/>
        <w:left w:val="none" w:sz="0" w:space="0" w:color="auto"/>
        <w:bottom w:val="none" w:sz="0" w:space="0" w:color="auto"/>
        <w:right w:val="none" w:sz="0" w:space="0" w:color="auto"/>
      </w:divBdr>
    </w:div>
    <w:div w:id="1326742693">
      <w:bodyDiv w:val="1"/>
      <w:marLeft w:val="0"/>
      <w:marRight w:val="0"/>
      <w:marTop w:val="0"/>
      <w:marBottom w:val="0"/>
      <w:divBdr>
        <w:top w:val="none" w:sz="0" w:space="0" w:color="auto"/>
        <w:left w:val="none" w:sz="0" w:space="0" w:color="auto"/>
        <w:bottom w:val="none" w:sz="0" w:space="0" w:color="auto"/>
        <w:right w:val="none" w:sz="0" w:space="0" w:color="auto"/>
      </w:divBdr>
    </w:div>
    <w:div w:id="1330406371">
      <w:bodyDiv w:val="1"/>
      <w:marLeft w:val="0"/>
      <w:marRight w:val="0"/>
      <w:marTop w:val="0"/>
      <w:marBottom w:val="0"/>
      <w:divBdr>
        <w:top w:val="none" w:sz="0" w:space="0" w:color="auto"/>
        <w:left w:val="none" w:sz="0" w:space="0" w:color="auto"/>
        <w:bottom w:val="none" w:sz="0" w:space="0" w:color="auto"/>
        <w:right w:val="none" w:sz="0" w:space="0" w:color="auto"/>
      </w:divBdr>
    </w:div>
    <w:div w:id="1330911200">
      <w:bodyDiv w:val="1"/>
      <w:marLeft w:val="0"/>
      <w:marRight w:val="0"/>
      <w:marTop w:val="0"/>
      <w:marBottom w:val="0"/>
      <w:divBdr>
        <w:top w:val="none" w:sz="0" w:space="0" w:color="auto"/>
        <w:left w:val="none" w:sz="0" w:space="0" w:color="auto"/>
        <w:bottom w:val="none" w:sz="0" w:space="0" w:color="auto"/>
        <w:right w:val="none" w:sz="0" w:space="0" w:color="auto"/>
      </w:divBdr>
    </w:div>
    <w:div w:id="1338118020">
      <w:bodyDiv w:val="1"/>
      <w:marLeft w:val="0"/>
      <w:marRight w:val="0"/>
      <w:marTop w:val="0"/>
      <w:marBottom w:val="0"/>
      <w:divBdr>
        <w:top w:val="none" w:sz="0" w:space="0" w:color="auto"/>
        <w:left w:val="none" w:sz="0" w:space="0" w:color="auto"/>
        <w:bottom w:val="none" w:sz="0" w:space="0" w:color="auto"/>
        <w:right w:val="none" w:sz="0" w:space="0" w:color="auto"/>
      </w:divBdr>
    </w:div>
    <w:div w:id="1338920409">
      <w:bodyDiv w:val="1"/>
      <w:marLeft w:val="0"/>
      <w:marRight w:val="0"/>
      <w:marTop w:val="0"/>
      <w:marBottom w:val="0"/>
      <w:divBdr>
        <w:top w:val="none" w:sz="0" w:space="0" w:color="auto"/>
        <w:left w:val="none" w:sz="0" w:space="0" w:color="auto"/>
        <w:bottom w:val="none" w:sz="0" w:space="0" w:color="auto"/>
        <w:right w:val="none" w:sz="0" w:space="0" w:color="auto"/>
      </w:divBdr>
    </w:div>
    <w:div w:id="1348753437">
      <w:bodyDiv w:val="1"/>
      <w:marLeft w:val="0"/>
      <w:marRight w:val="0"/>
      <w:marTop w:val="0"/>
      <w:marBottom w:val="0"/>
      <w:divBdr>
        <w:top w:val="none" w:sz="0" w:space="0" w:color="auto"/>
        <w:left w:val="none" w:sz="0" w:space="0" w:color="auto"/>
        <w:bottom w:val="none" w:sz="0" w:space="0" w:color="auto"/>
        <w:right w:val="none" w:sz="0" w:space="0" w:color="auto"/>
      </w:divBdr>
    </w:div>
    <w:div w:id="1350375034">
      <w:bodyDiv w:val="1"/>
      <w:marLeft w:val="0"/>
      <w:marRight w:val="0"/>
      <w:marTop w:val="0"/>
      <w:marBottom w:val="0"/>
      <w:divBdr>
        <w:top w:val="none" w:sz="0" w:space="0" w:color="auto"/>
        <w:left w:val="none" w:sz="0" w:space="0" w:color="auto"/>
        <w:bottom w:val="none" w:sz="0" w:space="0" w:color="auto"/>
        <w:right w:val="none" w:sz="0" w:space="0" w:color="auto"/>
      </w:divBdr>
    </w:div>
    <w:div w:id="1353796265">
      <w:bodyDiv w:val="1"/>
      <w:marLeft w:val="0"/>
      <w:marRight w:val="0"/>
      <w:marTop w:val="0"/>
      <w:marBottom w:val="0"/>
      <w:divBdr>
        <w:top w:val="none" w:sz="0" w:space="0" w:color="auto"/>
        <w:left w:val="none" w:sz="0" w:space="0" w:color="auto"/>
        <w:bottom w:val="none" w:sz="0" w:space="0" w:color="auto"/>
        <w:right w:val="none" w:sz="0" w:space="0" w:color="auto"/>
      </w:divBdr>
    </w:div>
    <w:div w:id="1354456918">
      <w:bodyDiv w:val="1"/>
      <w:marLeft w:val="0"/>
      <w:marRight w:val="0"/>
      <w:marTop w:val="0"/>
      <w:marBottom w:val="0"/>
      <w:divBdr>
        <w:top w:val="none" w:sz="0" w:space="0" w:color="auto"/>
        <w:left w:val="none" w:sz="0" w:space="0" w:color="auto"/>
        <w:bottom w:val="none" w:sz="0" w:space="0" w:color="auto"/>
        <w:right w:val="none" w:sz="0" w:space="0" w:color="auto"/>
      </w:divBdr>
    </w:div>
    <w:div w:id="1359236735">
      <w:bodyDiv w:val="1"/>
      <w:marLeft w:val="0"/>
      <w:marRight w:val="0"/>
      <w:marTop w:val="0"/>
      <w:marBottom w:val="0"/>
      <w:divBdr>
        <w:top w:val="none" w:sz="0" w:space="0" w:color="auto"/>
        <w:left w:val="none" w:sz="0" w:space="0" w:color="auto"/>
        <w:bottom w:val="none" w:sz="0" w:space="0" w:color="auto"/>
        <w:right w:val="none" w:sz="0" w:space="0" w:color="auto"/>
      </w:divBdr>
    </w:div>
    <w:div w:id="1360620281">
      <w:bodyDiv w:val="1"/>
      <w:marLeft w:val="0"/>
      <w:marRight w:val="0"/>
      <w:marTop w:val="0"/>
      <w:marBottom w:val="0"/>
      <w:divBdr>
        <w:top w:val="none" w:sz="0" w:space="0" w:color="auto"/>
        <w:left w:val="none" w:sz="0" w:space="0" w:color="auto"/>
        <w:bottom w:val="none" w:sz="0" w:space="0" w:color="auto"/>
        <w:right w:val="none" w:sz="0" w:space="0" w:color="auto"/>
      </w:divBdr>
    </w:div>
    <w:div w:id="1375426320">
      <w:bodyDiv w:val="1"/>
      <w:marLeft w:val="0"/>
      <w:marRight w:val="0"/>
      <w:marTop w:val="0"/>
      <w:marBottom w:val="0"/>
      <w:divBdr>
        <w:top w:val="none" w:sz="0" w:space="0" w:color="auto"/>
        <w:left w:val="none" w:sz="0" w:space="0" w:color="auto"/>
        <w:bottom w:val="none" w:sz="0" w:space="0" w:color="auto"/>
        <w:right w:val="none" w:sz="0" w:space="0" w:color="auto"/>
      </w:divBdr>
    </w:div>
    <w:div w:id="1383481036">
      <w:bodyDiv w:val="1"/>
      <w:marLeft w:val="0"/>
      <w:marRight w:val="0"/>
      <w:marTop w:val="0"/>
      <w:marBottom w:val="0"/>
      <w:divBdr>
        <w:top w:val="none" w:sz="0" w:space="0" w:color="auto"/>
        <w:left w:val="none" w:sz="0" w:space="0" w:color="auto"/>
        <w:bottom w:val="none" w:sz="0" w:space="0" w:color="auto"/>
        <w:right w:val="none" w:sz="0" w:space="0" w:color="auto"/>
      </w:divBdr>
    </w:div>
    <w:div w:id="1384215324">
      <w:bodyDiv w:val="1"/>
      <w:marLeft w:val="0"/>
      <w:marRight w:val="0"/>
      <w:marTop w:val="0"/>
      <w:marBottom w:val="0"/>
      <w:divBdr>
        <w:top w:val="none" w:sz="0" w:space="0" w:color="auto"/>
        <w:left w:val="none" w:sz="0" w:space="0" w:color="auto"/>
        <w:bottom w:val="none" w:sz="0" w:space="0" w:color="auto"/>
        <w:right w:val="none" w:sz="0" w:space="0" w:color="auto"/>
      </w:divBdr>
    </w:div>
    <w:div w:id="1388335198">
      <w:bodyDiv w:val="1"/>
      <w:marLeft w:val="0"/>
      <w:marRight w:val="0"/>
      <w:marTop w:val="0"/>
      <w:marBottom w:val="0"/>
      <w:divBdr>
        <w:top w:val="none" w:sz="0" w:space="0" w:color="auto"/>
        <w:left w:val="none" w:sz="0" w:space="0" w:color="auto"/>
        <w:bottom w:val="none" w:sz="0" w:space="0" w:color="auto"/>
        <w:right w:val="none" w:sz="0" w:space="0" w:color="auto"/>
      </w:divBdr>
    </w:div>
    <w:div w:id="1389106632">
      <w:bodyDiv w:val="1"/>
      <w:marLeft w:val="0"/>
      <w:marRight w:val="0"/>
      <w:marTop w:val="0"/>
      <w:marBottom w:val="0"/>
      <w:divBdr>
        <w:top w:val="none" w:sz="0" w:space="0" w:color="auto"/>
        <w:left w:val="none" w:sz="0" w:space="0" w:color="auto"/>
        <w:bottom w:val="none" w:sz="0" w:space="0" w:color="auto"/>
        <w:right w:val="none" w:sz="0" w:space="0" w:color="auto"/>
      </w:divBdr>
    </w:div>
    <w:div w:id="1397508895">
      <w:bodyDiv w:val="1"/>
      <w:marLeft w:val="0"/>
      <w:marRight w:val="0"/>
      <w:marTop w:val="0"/>
      <w:marBottom w:val="0"/>
      <w:divBdr>
        <w:top w:val="none" w:sz="0" w:space="0" w:color="auto"/>
        <w:left w:val="none" w:sz="0" w:space="0" w:color="auto"/>
        <w:bottom w:val="none" w:sz="0" w:space="0" w:color="auto"/>
        <w:right w:val="none" w:sz="0" w:space="0" w:color="auto"/>
      </w:divBdr>
    </w:div>
    <w:div w:id="1399278674">
      <w:bodyDiv w:val="1"/>
      <w:marLeft w:val="0"/>
      <w:marRight w:val="0"/>
      <w:marTop w:val="0"/>
      <w:marBottom w:val="0"/>
      <w:divBdr>
        <w:top w:val="none" w:sz="0" w:space="0" w:color="auto"/>
        <w:left w:val="none" w:sz="0" w:space="0" w:color="auto"/>
        <w:bottom w:val="none" w:sz="0" w:space="0" w:color="auto"/>
        <w:right w:val="none" w:sz="0" w:space="0" w:color="auto"/>
      </w:divBdr>
    </w:div>
    <w:div w:id="1414157799">
      <w:bodyDiv w:val="1"/>
      <w:marLeft w:val="0"/>
      <w:marRight w:val="0"/>
      <w:marTop w:val="0"/>
      <w:marBottom w:val="0"/>
      <w:divBdr>
        <w:top w:val="none" w:sz="0" w:space="0" w:color="auto"/>
        <w:left w:val="none" w:sz="0" w:space="0" w:color="auto"/>
        <w:bottom w:val="none" w:sz="0" w:space="0" w:color="auto"/>
        <w:right w:val="none" w:sz="0" w:space="0" w:color="auto"/>
      </w:divBdr>
    </w:div>
    <w:div w:id="1423915755">
      <w:bodyDiv w:val="1"/>
      <w:marLeft w:val="0"/>
      <w:marRight w:val="0"/>
      <w:marTop w:val="0"/>
      <w:marBottom w:val="0"/>
      <w:divBdr>
        <w:top w:val="none" w:sz="0" w:space="0" w:color="auto"/>
        <w:left w:val="none" w:sz="0" w:space="0" w:color="auto"/>
        <w:bottom w:val="none" w:sz="0" w:space="0" w:color="auto"/>
        <w:right w:val="none" w:sz="0" w:space="0" w:color="auto"/>
      </w:divBdr>
    </w:div>
    <w:div w:id="1434977026">
      <w:bodyDiv w:val="1"/>
      <w:marLeft w:val="0"/>
      <w:marRight w:val="0"/>
      <w:marTop w:val="0"/>
      <w:marBottom w:val="0"/>
      <w:divBdr>
        <w:top w:val="none" w:sz="0" w:space="0" w:color="auto"/>
        <w:left w:val="none" w:sz="0" w:space="0" w:color="auto"/>
        <w:bottom w:val="none" w:sz="0" w:space="0" w:color="auto"/>
        <w:right w:val="none" w:sz="0" w:space="0" w:color="auto"/>
      </w:divBdr>
    </w:div>
    <w:div w:id="1442191137">
      <w:bodyDiv w:val="1"/>
      <w:marLeft w:val="0"/>
      <w:marRight w:val="0"/>
      <w:marTop w:val="0"/>
      <w:marBottom w:val="0"/>
      <w:divBdr>
        <w:top w:val="none" w:sz="0" w:space="0" w:color="auto"/>
        <w:left w:val="none" w:sz="0" w:space="0" w:color="auto"/>
        <w:bottom w:val="none" w:sz="0" w:space="0" w:color="auto"/>
        <w:right w:val="none" w:sz="0" w:space="0" w:color="auto"/>
      </w:divBdr>
    </w:div>
    <w:div w:id="1443111882">
      <w:bodyDiv w:val="1"/>
      <w:marLeft w:val="0"/>
      <w:marRight w:val="0"/>
      <w:marTop w:val="0"/>
      <w:marBottom w:val="0"/>
      <w:divBdr>
        <w:top w:val="none" w:sz="0" w:space="0" w:color="auto"/>
        <w:left w:val="none" w:sz="0" w:space="0" w:color="auto"/>
        <w:bottom w:val="none" w:sz="0" w:space="0" w:color="auto"/>
        <w:right w:val="none" w:sz="0" w:space="0" w:color="auto"/>
      </w:divBdr>
    </w:div>
    <w:div w:id="1455103194">
      <w:bodyDiv w:val="1"/>
      <w:marLeft w:val="0"/>
      <w:marRight w:val="0"/>
      <w:marTop w:val="0"/>
      <w:marBottom w:val="0"/>
      <w:divBdr>
        <w:top w:val="none" w:sz="0" w:space="0" w:color="auto"/>
        <w:left w:val="none" w:sz="0" w:space="0" w:color="auto"/>
        <w:bottom w:val="none" w:sz="0" w:space="0" w:color="auto"/>
        <w:right w:val="none" w:sz="0" w:space="0" w:color="auto"/>
      </w:divBdr>
    </w:div>
    <w:div w:id="1464545464">
      <w:bodyDiv w:val="1"/>
      <w:marLeft w:val="0"/>
      <w:marRight w:val="0"/>
      <w:marTop w:val="0"/>
      <w:marBottom w:val="0"/>
      <w:divBdr>
        <w:top w:val="none" w:sz="0" w:space="0" w:color="auto"/>
        <w:left w:val="none" w:sz="0" w:space="0" w:color="auto"/>
        <w:bottom w:val="none" w:sz="0" w:space="0" w:color="auto"/>
        <w:right w:val="none" w:sz="0" w:space="0" w:color="auto"/>
      </w:divBdr>
    </w:div>
    <w:div w:id="1466772622">
      <w:bodyDiv w:val="1"/>
      <w:marLeft w:val="0"/>
      <w:marRight w:val="0"/>
      <w:marTop w:val="0"/>
      <w:marBottom w:val="0"/>
      <w:divBdr>
        <w:top w:val="none" w:sz="0" w:space="0" w:color="auto"/>
        <w:left w:val="none" w:sz="0" w:space="0" w:color="auto"/>
        <w:bottom w:val="none" w:sz="0" w:space="0" w:color="auto"/>
        <w:right w:val="none" w:sz="0" w:space="0" w:color="auto"/>
      </w:divBdr>
    </w:div>
    <w:div w:id="1474709544">
      <w:bodyDiv w:val="1"/>
      <w:marLeft w:val="0"/>
      <w:marRight w:val="0"/>
      <w:marTop w:val="0"/>
      <w:marBottom w:val="0"/>
      <w:divBdr>
        <w:top w:val="none" w:sz="0" w:space="0" w:color="auto"/>
        <w:left w:val="none" w:sz="0" w:space="0" w:color="auto"/>
        <w:bottom w:val="none" w:sz="0" w:space="0" w:color="auto"/>
        <w:right w:val="none" w:sz="0" w:space="0" w:color="auto"/>
      </w:divBdr>
    </w:div>
    <w:div w:id="1485002127">
      <w:bodyDiv w:val="1"/>
      <w:marLeft w:val="0"/>
      <w:marRight w:val="0"/>
      <w:marTop w:val="0"/>
      <w:marBottom w:val="0"/>
      <w:divBdr>
        <w:top w:val="none" w:sz="0" w:space="0" w:color="auto"/>
        <w:left w:val="none" w:sz="0" w:space="0" w:color="auto"/>
        <w:bottom w:val="none" w:sz="0" w:space="0" w:color="auto"/>
        <w:right w:val="none" w:sz="0" w:space="0" w:color="auto"/>
      </w:divBdr>
    </w:div>
    <w:div w:id="1487748633">
      <w:bodyDiv w:val="1"/>
      <w:marLeft w:val="0"/>
      <w:marRight w:val="0"/>
      <w:marTop w:val="0"/>
      <w:marBottom w:val="0"/>
      <w:divBdr>
        <w:top w:val="none" w:sz="0" w:space="0" w:color="auto"/>
        <w:left w:val="none" w:sz="0" w:space="0" w:color="auto"/>
        <w:bottom w:val="none" w:sz="0" w:space="0" w:color="auto"/>
        <w:right w:val="none" w:sz="0" w:space="0" w:color="auto"/>
      </w:divBdr>
    </w:div>
    <w:div w:id="1499345534">
      <w:bodyDiv w:val="1"/>
      <w:marLeft w:val="0"/>
      <w:marRight w:val="0"/>
      <w:marTop w:val="0"/>
      <w:marBottom w:val="0"/>
      <w:divBdr>
        <w:top w:val="none" w:sz="0" w:space="0" w:color="auto"/>
        <w:left w:val="none" w:sz="0" w:space="0" w:color="auto"/>
        <w:bottom w:val="none" w:sz="0" w:space="0" w:color="auto"/>
        <w:right w:val="none" w:sz="0" w:space="0" w:color="auto"/>
      </w:divBdr>
    </w:div>
    <w:div w:id="1500121622">
      <w:bodyDiv w:val="1"/>
      <w:marLeft w:val="0"/>
      <w:marRight w:val="0"/>
      <w:marTop w:val="0"/>
      <w:marBottom w:val="0"/>
      <w:divBdr>
        <w:top w:val="none" w:sz="0" w:space="0" w:color="auto"/>
        <w:left w:val="none" w:sz="0" w:space="0" w:color="auto"/>
        <w:bottom w:val="none" w:sz="0" w:space="0" w:color="auto"/>
        <w:right w:val="none" w:sz="0" w:space="0" w:color="auto"/>
      </w:divBdr>
    </w:div>
    <w:div w:id="1501115910">
      <w:bodyDiv w:val="1"/>
      <w:marLeft w:val="0"/>
      <w:marRight w:val="0"/>
      <w:marTop w:val="0"/>
      <w:marBottom w:val="0"/>
      <w:divBdr>
        <w:top w:val="none" w:sz="0" w:space="0" w:color="auto"/>
        <w:left w:val="none" w:sz="0" w:space="0" w:color="auto"/>
        <w:bottom w:val="none" w:sz="0" w:space="0" w:color="auto"/>
        <w:right w:val="none" w:sz="0" w:space="0" w:color="auto"/>
      </w:divBdr>
    </w:div>
    <w:div w:id="1508058271">
      <w:bodyDiv w:val="1"/>
      <w:marLeft w:val="0"/>
      <w:marRight w:val="0"/>
      <w:marTop w:val="0"/>
      <w:marBottom w:val="0"/>
      <w:divBdr>
        <w:top w:val="none" w:sz="0" w:space="0" w:color="auto"/>
        <w:left w:val="none" w:sz="0" w:space="0" w:color="auto"/>
        <w:bottom w:val="none" w:sz="0" w:space="0" w:color="auto"/>
        <w:right w:val="none" w:sz="0" w:space="0" w:color="auto"/>
      </w:divBdr>
    </w:div>
    <w:div w:id="1508907925">
      <w:bodyDiv w:val="1"/>
      <w:marLeft w:val="0"/>
      <w:marRight w:val="0"/>
      <w:marTop w:val="0"/>
      <w:marBottom w:val="0"/>
      <w:divBdr>
        <w:top w:val="none" w:sz="0" w:space="0" w:color="auto"/>
        <w:left w:val="none" w:sz="0" w:space="0" w:color="auto"/>
        <w:bottom w:val="none" w:sz="0" w:space="0" w:color="auto"/>
        <w:right w:val="none" w:sz="0" w:space="0" w:color="auto"/>
      </w:divBdr>
    </w:div>
    <w:div w:id="1516728185">
      <w:bodyDiv w:val="1"/>
      <w:marLeft w:val="0"/>
      <w:marRight w:val="0"/>
      <w:marTop w:val="0"/>
      <w:marBottom w:val="0"/>
      <w:divBdr>
        <w:top w:val="none" w:sz="0" w:space="0" w:color="auto"/>
        <w:left w:val="none" w:sz="0" w:space="0" w:color="auto"/>
        <w:bottom w:val="none" w:sz="0" w:space="0" w:color="auto"/>
        <w:right w:val="none" w:sz="0" w:space="0" w:color="auto"/>
      </w:divBdr>
    </w:div>
    <w:div w:id="1517311682">
      <w:bodyDiv w:val="1"/>
      <w:marLeft w:val="0"/>
      <w:marRight w:val="0"/>
      <w:marTop w:val="0"/>
      <w:marBottom w:val="0"/>
      <w:divBdr>
        <w:top w:val="none" w:sz="0" w:space="0" w:color="auto"/>
        <w:left w:val="none" w:sz="0" w:space="0" w:color="auto"/>
        <w:bottom w:val="none" w:sz="0" w:space="0" w:color="auto"/>
        <w:right w:val="none" w:sz="0" w:space="0" w:color="auto"/>
      </w:divBdr>
    </w:div>
    <w:div w:id="1521163030">
      <w:bodyDiv w:val="1"/>
      <w:marLeft w:val="0"/>
      <w:marRight w:val="0"/>
      <w:marTop w:val="0"/>
      <w:marBottom w:val="0"/>
      <w:divBdr>
        <w:top w:val="none" w:sz="0" w:space="0" w:color="auto"/>
        <w:left w:val="none" w:sz="0" w:space="0" w:color="auto"/>
        <w:bottom w:val="none" w:sz="0" w:space="0" w:color="auto"/>
        <w:right w:val="none" w:sz="0" w:space="0" w:color="auto"/>
      </w:divBdr>
    </w:div>
    <w:div w:id="1528523764">
      <w:bodyDiv w:val="1"/>
      <w:marLeft w:val="0"/>
      <w:marRight w:val="0"/>
      <w:marTop w:val="0"/>
      <w:marBottom w:val="0"/>
      <w:divBdr>
        <w:top w:val="none" w:sz="0" w:space="0" w:color="auto"/>
        <w:left w:val="none" w:sz="0" w:space="0" w:color="auto"/>
        <w:bottom w:val="none" w:sz="0" w:space="0" w:color="auto"/>
        <w:right w:val="none" w:sz="0" w:space="0" w:color="auto"/>
      </w:divBdr>
    </w:div>
    <w:div w:id="1542521112">
      <w:bodyDiv w:val="1"/>
      <w:marLeft w:val="0"/>
      <w:marRight w:val="0"/>
      <w:marTop w:val="0"/>
      <w:marBottom w:val="0"/>
      <w:divBdr>
        <w:top w:val="none" w:sz="0" w:space="0" w:color="auto"/>
        <w:left w:val="none" w:sz="0" w:space="0" w:color="auto"/>
        <w:bottom w:val="none" w:sz="0" w:space="0" w:color="auto"/>
        <w:right w:val="none" w:sz="0" w:space="0" w:color="auto"/>
      </w:divBdr>
    </w:div>
    <w:div w:id="1544560398">
      <w:bodyDiv w:val="1"/>
      <w:marLeft w:val="0"/>
      <w:marRight w:val="0"/>
      <w:marTop w:val="0"/>
      <w:marBottom w:val="0"/>
      <w:divBdr>
        <w:top w:val="none" w:sz="0" w:space="0" w:color="auto"/>
        <w:left w:val="none" w:sz="0" w:space="0" w:color="auto"/>
        <w:bottom w:val="none" w:sz="0" w:space="0" w:color="auto"/>
        <w:right w:val="none" w:sz="0" w:space="0" w:color="auto"/>
      </w:divBdr>
    </w:div>
    <w:div w:id="1551070585">
      <w:bodyDiv w:val="1"/>
      <w:marLeft w:val="0"/>
      <w:marRight w:val="0"/>
      <w:marTop w:val="0"/>
      <w:marBottom w:val="0"/>
      <w:divBdr>
        <w:top w:val="none" w:sz="0" w:space="0" w:color="auto"/>
        <w:left w:val="none" w:sz="0" w:space="0" w:color="auto"/>
        <w:bottom w:val="none" w:sz="0" w:space="0" w:color="auto"/>
        <w:right w:val="none" w:sz="0" w:space="0" w:color="auto"/>
      </w:divBdr>
    </w:div>
    <w:div w:id="1551503486">
      <w:bodyDiv w:val="1"/>
      <w:marLeft w:val="0"/>
      <w:marRight w:val="0"/>
      <w:marTop w:val="0"/>
      <w:marBottom w:val="0"/>
      <w:divBdr>
        <w:top w:val="none" w:sz="0" w:space="0" w:color="auto"/>
        <w:left w:val="none" w:sz="0" w:space="0" w:color="auto"/>
        <w:bottom w:val="none" w:sz="0" w:space="0" w:color="auto"/>
        <w:right w:val="none" w:sz="0" w:space="0" w:color="auto"/>
      </w:divBdr>
    </w:div>
    <w:div w:id="1551529661">
      <w:bodyDiv w:val="1"/>
      <w:marLeft w:val="0"/>
      <w:marRight w:val="0"/>
      <w:marTop w:val="0"/>
      <w:marBottom w:val="0"/>
      <w:divBdr>
        <w:top w:val="none" w:sz="0" w:space="0" w:color="auto"/>
        <w:left w:val="none" w:sz="0" w:space="0" w:color="auto"/>
        <w:bottom w:val="none" w:sz="0" w:space="0" w:color="auto"/>
        <w:right w:val="none" w:sz="0" w:space="0" w:color="auto"/>
      </w:divBdr>
    </w:div>
    <w:div w:id="1558468739">
      <w:bodyDiv w:val="1"/>
      <w:marLeft w:val="0"/>
      <w:marRight w:val="0"/>
      <w:marTop w:val="0"/>
      <w:marBottom w:val="0"/>
      <w:divBdr>
        <w:top w:val="none" w:sz="0" w:space="0" w:color="auto"/>
        <w:left w:val="none" w:sz="0" w:space="0" w:color="auto"/>
        <w:bottom w:val="none" w:sz="0" w:space="0" w:color="auto"/>
        <w:right w:val="none" w:sz="0" w:space="0" w:color="auto"/>
      </w:divBdr>
    </w:div>
    <w:div w:id="1566181658">
      <w:bodyDiv w:val="1"/>
      <w:marLeft w:val="0"/>
      <w:marRight w:val="0"/>
      <w:marTop w:val="0"/>
      <w:marBottom w:val="0"/>
      <w:divBdr>
        <w:top w:val="none" w:sz="0" w:space="0" w:color="auto"/>
        <w:left w:val="none" w:sz="0" w:space="0" w:color="auto"/>
        <w:bottom w:val="none" w:sz="0" w:space="0" w:color="auto"/>
        <w:right w:val="none" w:sz="0" w:space="0" w:color="auto"/>
      </w:divBdr>
    </w:div>
    <w:div w:id="1569415337">
      <w:bodyDiv w:val="1"/>
      <w:marLeft w:val="0"/>
      <w:marRight w:val="0"/>
      <w:marTop w:val="0"/>
      <w:marBottom w:val="0"/>
      <w:divBdr>
        <w:top w:val="none" w:sz="0" w:space="0" w:color="auto"/>
        <w:left w:val="none" w:sz="0" w:space="0" w:color="auto"/>
        <w:bottom w:val="none" w:sz="0" w:space="0" w:color="auto"/>
        <w:right w:val="none" w:sz="0" w:space="0" w:color="auto"/>
      </w:divBdr>
    </w:div>
    <w:div w:id="1573540525">
      <w:bodyDiv w:val="1"/>
      <w:marLeft w:val="0"/>
      <w:marRight w:val="0"/>
      <w:marTop w:val="0"/>
      <w:marBottom w:val="0"/>
      <w:divBdr>
        <w:top w:val="none" w:sz="0" w:space="0" w:color="auto"/>
        <w:left w:val="none" w:sz="0" w:space="0" w:color="auto"/>
        <w:bottom w:val="none" w:sz="0" w:space="0" w:color="auto"/>
        <w:right w:val="none" w:sz="0" w:space="0" w:color="auto"/>
      </w:divBdr>
    </w:div>
    <w:div w:id="1580165432">
      <w:bodyDiv w:val="1"/>
      <w:marLeft w:val="0"/>
      <w:marRight w:val="0"/>
      <w:marTop w:val="0"/>
      <w:marBottom w:val="0"/>
      <w:divBdr>
        <w:top w:val="none" w:sz="0" w:space="0" w:color="auto"/>
        <w:left w:val="none" w:sz="0" w:space="0" w:color="auto"/>
        <w:bottom w:val="none" w:sz="0" w:space="0" w:color="auto"/>
        <w:right w:val="none" w:sz="0" w:space="0" w:color="auto"/>
      </w:divBdr>
    </w:div>
    <w:div w:id="1581603006">
      <w:bodyDiv w:val="1"/>
      <w:marLeft w:val="0"/>
      <w:marRight w:val="0"/>
      <w:marTop w:val="0"/>
      <w:marBottom w:val="0"/>
      <w:divBdr>
        <w:top w:val="none" w:sz="0" w:space="0" w:color="auto"/>
        <w:left w:val="none" w:sz="0" w:space="0" w:color="auto"/>
        <w:bottom w:val="none" w:sz="0" w:space="0" w:color="auto"/>
        <w:right w:val="none" w:sz="0" w:space="0" w:color="auto"/>
      </w:divBdr>
    </w:div>
    <w:div w:id="1585840761">
      <w:bodyDiv w:val="1"/>
      <w:marLeft w:val="0"/>
      <w:marRight w:val="0"/>
      <w:marTop w:val="0"/>
      <w:marBottom w:val="0"/>
      <w:divBdr>
        <w:top w:val="none" w:sz="0" w:space="0" w:color="auto"/>
        <w:left w:val="none" w:sz="0" w:space="0" w:color="auto"/>
        <w:bottom w:val="none" w:sz="0" w:space="0" w:color="auto"/>
        <w:right w:val="none" w:sz="0" w:space="0" w:color="auto"/>
      </w:divBdr>
    </w:div>
    <w:div w:id="1591739085">
      <w:bodyDiv w:val="1"/>
      <w:marLeft w:val="0"/>
      <w:marRight w:val="0"/>
      <w:marTop w:val="0"/>
      <w:marBottom w:val="0"/>
      <w:divBdr>
        <w:top w:val="none" w:sz="0" w:space="0" w:color="auto"/>
        <w:left w:val="none" w:sz="0" w:space="0" w:color="auto"/>
        <w:bottom w:val="none" w:sz="0" w:space="0" w:color="auto"/>
        <w:right w:val="none" w:sz="0" w:space="0" w:color="auto"/>
      </w:divBdr>
    </w:div>
    <w:div w:id="1598707170">
      <w:bodyDiv w:val="1"/>
      <w:marLeft w:val="0"/>
      <w:marRight w:val="0"/>
      <w:marTop w:val="0"/>
      <w:marBottom w:val="0"/>
      <w:divBdr>
        <w:top w:val="none" w:sz="0" w:space="0" w:color="auto"/>
        <w:left w:val="none" w:sz="0" w:space="0" w:color="auto"/>
        <w:bottom w:val="none" w:sz="0" w:space="0" w:color="auto"/>
        <w:right w:val="none" w:sz="0" w:space="0" w:color="auto"/>
      </w:divBdr>
    </w:div>
    <w:div w:id="1600409987">
      <w:bodyDiv w:val="1"/>
      <w:marLeft w:val="0"/>
      <w:marRight w:val="0"/>
      <w:marTop w:val="0"/>
      <w:marBottom w:val="0"/>
      <w:divBdr>
        <w:top w:val="none" w:sz="0" w:space="0" w:color="auto"/>
        <w:left w:val="none" w:sz="0" w:space="0" w:color="auto"/>
        <w:bottom w:val="none" w:sz="0" w:space="0" w:color="auto"/>
        <w:right w:val="none" w:sz="0" w:space="0" w:color="auto"/>
      </w:divBdr>
    </w:div>
    <w:div w:id="1606304687">
      <w:bodyDiv w:val="1"/>
      <w:marLeft w:val="0"/>
      <w:marRight w:val="0"/>
      <w:marTop w:val="0"/>
      <w:marBottom w:val="0"/>
      <w:divBdr>
        <w:top w:val="none" w:sz="0" w:space="0" w:color="auto"/>
        <w:left w:val="none" w:sz="0" w:space="0" w:color="auto"/>
        <w:bottom w:val="none" w:sz="0" w:space="0" w:color="auto"/>
        <w:right w:val="none" w:sz="0" w:space="0" w:color="auto"/>
      </w:divBdr>
    </w:div>
    <w:div w:id="1608200151">
      <w:bodyDiv w:val="1"/>
      <w:marLeft w:val="0"/>
      <w:marRight w:val="0"/>
      <w:marTop w:val="0"/>
      <w:marBottom w:val="0"/>
      <w:divBdr>
        <w:top w:val="none" w:sz="0" w:space="0" w:color="auto"/>
        <w:left w:val="none" w:sz="0" w:space="0" w:color="auto"/>
        <w:bottom w:val="none" w:sz="0" w:space="0" w:color="auto"/>
        <w:right w:val="none" w:sz="0" w:space="0" w:color="auto"/>
      </w:divBdr>
    </w:div>
    <w:div w:id="1617371024">
      <w:bodyDiv w:val="1"/>
      <w:marLeft w:val="0"/>
      <w:marRight w:val="0"/>
      <w:marTop w:val="0"/>
      <w:marBottom w:val="0"/>
      <w:divBdr>
        <w:top w:val="none" w:sz="0" w:space="0" w:color="auto"/>
        <w:left w:val="none" w:sz="0" w:space="0" w:color="auto"/>
        <w:bottom w:val="none" w:sz="0" w:space="0" w:color="auto"/>
        <w:right w:val="none" w:sz="0" w:space="0" w:color="auto"/>
      </w:divBdr>
    </w:div>
    <w:div w:id="1624992283">
      <w:bodyDiv w:val="1"/>
      <w:marLeft w:val="0"/>
      <w:marRight w:val="0"/>
      <w:marTop w:val="0"/>
      <w:marBottom w:val="0"/>
      <w:divBdr>
        <w:top w:val="none" w:sz="0" w:space="0" w:color="auto"/>
        <w:left w:val="none" w:sz="0" w:space="0" w:color="auto"/>
        <w:bottom w:val="none" w:sz="0" w:space="0" w:color="auto"/>
        <w:right w:val="none" w:sz="0" w:space="0" w:color="auto"/>
      </w:divBdr>
    </w:div>
    <w:div w:id="1637297172">
      <w:bodyDiv w:val="1"/>
      <w:marLeft w:val="0"/>
      <w:marRight w:val="0"/>
      <w:marTop w:val="0"/>
      <w:marBottom w:val="0"/>
      <w:divBdr>
        <w:top w:val="none" w:sz="0" w:space="0" w:color="auto"/>
        <w:left w:val="none" w:sz="0" w:space="0" w:color="auto"/>
        <w:bottom w:val="none" w:sz="0" w:space="0" w:color="auto"/>
        <w:right w:val="none" w:sz="0" w:space="0" w:color="auto"/>
      </w:divBdr>
    </w:div>
    <w:div w:id="1639845123">
      <w:bodyDiv w:val="1"/>
      <w:marLeft w:val="0"/>
      <w:marRight w:val="0"/>
      <w:marTop w:val="0"/>
      <w:marBottom w:val="0"/>
      <w:divBdr>
        <w:top w:val="none" w:sz="0" w:space="0" w:color="auto"/>
        <w:left w:val="none" w:sz="0" w:space="0" w:color="auto"/>
        <w:bottom w:val="none" w:sz="0" w:space="0" w:color="auto"/>
        <w:right w:val="none" w:sz="0" w:space="0" w:color="auto"/>
      </w:divBdr>
    </w:div>
    <w:div w:id="1652296267">
      <w:bodyDiv w:val="1"/>
      <w:marLeft w:val="0"/>
      <w:marRight w:val="0"/>
      <w:marTop w:val="0"/>
      <w:marBottom w:val="0"/>
      <w:divBdr>
        <w:top w:val="none" w:sz="0" w:space="0" w:color="auto"/>
        <w:left w:val="none" w:sz="0" w:space="0" w:color="auto"/>
        <w:bottom w:val="none" w:sz="0" w:space="0" w:color="auto"/>
        <w:right w:val="none" w:sz="0" w:space="0" w:color="auto"/>
      </w:divBdr>
    </w:div>
    <w:div w:id="1653833389">
      <w:bodyDiv w:val="1"/>
      <w:marLeft w:val="0"/>
      <w:marRight w:val="0"/>
      <w:marTop w:val="0"/>
      <w:marBottom w:val="0"/>
      <w:divBdr>
        <w:top w:val="none" w:sz="0" w:space="0" w:color="auto"/>
        <w:left w:val="none" w:sz="0" w:space="0" w:color="auto"/>
        <w:bottom w:val="none" w:sz="0" w:space="0" w:color="auto"/>
        <w:right w:val="none" w:sz="0" w:space="0" w:color="auto"/>
      </w:divBdr>
    </w:div>
    <w:div w:id="1655141018">
      <w:bodyDiv w:val="1"/>
      <w:marLeft w:val="0"/>
      <w:marRight w:val="0"/>
      <w:marTop w:val="0"/>
      <w:marBottom w:val="0"/>
      <w:divBdr>
        <w:top w:val="none" w:sz="0" w:space="0" w:color="auto"/>
        <w:left w:val="none" w:sz="0" w:space="0" w:color="auto"/>
        <w:bottom w:val="none" w:sz="0" w:space="0" w:color="auto"/>
        <w:right w:val="none" w:sz="0" w:space="0" w:color="auto"/>
      </w:divBdr>
    </w:div>
    <w:div w:id="1663463697">
      <w:bodyDiv w:val="1"/>
      <w:marLeft w:val="0"/>
      <w:marRight w:val="0"/>
      <w:marTop w:val="0"/>
      <w:marBottom w:val="0"/>
      <w:divBdr>
        <w:top w:val="none" w:sz="0" w:space="0" w:color="auto"/>
        <w:left w:val="none" w:sz="0" w:space="0" w:color="auto"/>
        <w:bottom w:val="none" w:sz="0" w:space="0" w:color="auto"/>
        <w:right w:val="none" w:sz="0" w:space="0" w:color="auto"/>
      </w:divBdr>
    </w:div>
    <w:div w:id="1669097088">
      <w:bodyDiv w:val="1"/>
      <w:marLeft w:val="0"/>
      <w:marRight w:val="0"/>
      <w:marTop w:val="0"/>
      <w:marBottom w:val="0"/>
      <w:divBdr>
        <w:top w:val="none" w:sz="0" w:space="0" w:color="auto"/>
        <w:left w:val="none" w:sz="0" w:space="0" w:color="auto"/>
        <w:bottom w:val="none" w:sz="0" w:space="0" w:color="auto"/>
        <w:right w:val="none" w:sz="0" w:space="0" w:color="auto"/>
      </w:divBdr>
    </w:div>
    <w:div w:id="1676028171">
      <w:bodyDiv w:val="1"/>
      <w:marLeft w:val="0"/>
      <w:marRight w:val="0"/>
      <w:marTop w:val="0"/>
      <w:marBottom w:val="0"/>
      <w:divBdr>
        <w:top w:val="none" w:sz="0" w:space="0" w:color="auto"/>
        <w:left w:val="none" w:sz="0" w:space="0" w:color="auto"/>
        <w:bottom w:val="none" w:sz="0" w:space="0" w:color="auto"/>
        <w:right w:val="none" w:sz="0" w:space="0" w:color="auto"/>
      </w:divBdr>
    </w:div>
    <w:div w:id="1677883047">
      <w:bodyDiv w:val="1"/>
      <w:marLeft w:val="0"/>
      <w:marRight w:val="0"/>
      <w:marTop w:val="0"/>
      <w:marBottom w:val="0"/>
      <w:divBdr>
        <w:top w:val="none" w:sz="0" w:space="0" w:color="auto"/>
        <w:left w:val="none" w:sz="0" w:space="0" w:color="auto"/>
        <w:bottom w:val="none" w:sz="0" w:space="0" w:color="auto"/>
        <w:right w:val="none" w:sz="0" w:space="0" w:color="auto"/>
      </w:divBdr>
    </w:div>
    <w:div w:id="1678003414">
      <w:bodyDiv w:val="1"/>
      <w:marLeft w:val="0"/>
      <w:marRight w:val="0"/>
      <w:marTop w:val="0"/>
      <w:marBottom w:val="0"/>
      <w:divBdr>
        <w:top w:val="none" w:sz="0" w:space="0" w:color="auto"/>
        <w:left w:val="none" w:sz="0" w:space="0" w:color="auto"/>
        <w:bottom w:val="none" w:sz="0" w:space="0" w:color="auto"/>
        <w:right w:val="none" w:sz="0" w:space="0" w:color="auto"/>
      </w:divBdr>
    </w:div>
    <w:div w:id="1686250574">
      <w:bodyDiv w:val="1"/>
      <w:marLeft w:val="0"/>
      <w:marRight w:val="0"/>
      <w:marTop w:val="0"/>
      <w:marBottom w:val="0"/>
      <w:divBdr>
        <w:top w:val="none" w:sz="0" w:space="0" w:color="auto"/>
        <w:left w:val="none" w:sz="0" w:space="0" w:color="auto"/>
        <w:bottom w:val="none" w:sz="0" w:space="0" w:color="auto"/>
        <w:right w:val="none" w:sz="0" w:space="0" w:color="auto"/>
      </w:divBdr>
    </w:div>
    <w:div w:id="1688404577">
      <w:bodyDiv w:val="1"/>
      <w:marLeft w:val="0"/>
      <w:marRight w:val="0"/>
      <w:marTop w:val="0"/>
      <w:marBottom w:val="0"/>
      <w:divBdr>
        <w:top w:val="none" w:sz="0" w:space="0" w:color="auto"/>
        <w:left w:val="none" w:sz="0" w:space="0" w:color="auto"/>
        <w:bottom w:val="none" w:sz="0" w:space="0" w:color="auto"/>
        <w:right w:val="none" w:sz="0" w:space="0" w:color="auto"/>
      </w:divBdr>
    </w:div>
    <w:div w:id="1692956608">
      <w:bodyDiv w:val="1"/>
      <w:marLeft w:val="0"/>
      <w:marRight w:val="0"/>
      <w:marTop w:val="0"/>
      <w:marBottom w:val="0"/>
      <w:divBdr>
        <w:top w:val="none" w:sz="0" w:space="0" w:color="auto"/>
        <w:left w:val="none" w:sz="0" w:space="0" w:color="auto"/>
        <w:bottom w:val="none" w:sz="0" w:space="0" w:color="auto"/>
        <w:right w:val="none" w:sz="0" w:space="0" w:color="auto"/>
      </w:divBdr>
    </w:div>
    <w:div w:id="1694644655">
      <w:bodyDiv w:val="1"/>
      <w:marLeft w:val="0"/>
      <w:marRight w:val="0"/>
      <w:marTop w:val="0"/>
      <w:marBottom w:val="0"/>
      <w:divBdr>
        <w:top w:val="none" w:sz="0" w:space="0" w:color="auto"/>
        <w:left w:val="none" w:sz="0" w:space="0" w:color="auto"/>
        <w:bottom w:val="none" w:sz="0" w:space="0" w:color="auto"/>
        <w:right w:val="none" w:sz="0" w:space="0" w:color="auto"/>
      </w:divBdr>
    </w:div>
    <w:div w:id="1697081573">
      <w:bodyDiv w:val="1"/>
      <w:marLeft w:val="0"/>
      <w:marRight w:val="0"/>
      <w:marTop w:val="0"/>
      <w:marBottom w:val="0"/>
      <w:divBdr>
        <w:top w:val="none" w:sz="0" w:space="0" w:color="auto"/>
        <w:left w:val="none" w:sz="0" w:space="0" w:color="auto"/>
        <w:bottom w:val="none" w:sz="0" w:space="0" w:color="auto"/>
        <w:right w:val="none" w:sz="0" w:space="0" w:color="auto"/>
      </w:divBdr>
    </w:div>
    <w:div w:id="1702626309">
      <w:bodyDiv w:val="1"/>
      <w:marLeft w:val="0"/>
      <w:marRight w:val="0"/>
      <w:marTop w:val="0"/>
      <w:marBottom w:val="0"/>
      <w:divBdr>
        <w:top w:val="none" w:sz="0" w:space="0" w:color="auto"/>
        <w:left w:val="none" w:sz="0" w:space="0" w:color="auto"/>
        <w:bottom w:val="none" w:sz="0" w:space="0" w:color="auto"/>
        <w:right w:val="none" w:sz="0" w:space="0" w:color="auto"/>
      </w:divBdr>
    </w:div>
    <w:div w:id="1704137296">
      <w:bodyDiv w:val="1"/>
      <w:marLeft w:val="0"/>
      <w:marRight w:val="0"/>
      <w:marTop w:val="0"/>
      <w:marBottom w:val="0"/>
      <w:divBdr>
        <w:top w:val="none" w:sz="0" w:space="0" w:color="auto"/>
        <w:left w:val="none" w:sz="0" w:space="0" w:color="auto"/>
        <w:bottom w:val="none" w:sz="0" w:space="0" w:color="auto"/>
        <w:right w:val="none" w:sz="0" w:space="0" w:color="auto"/>
      </w:divBdr>
    </w:div>
    <w:div w:id="1705907856">
      <w:bodyDiv w:val="1"/>
      <w:marLeft w:val="0"/>
      <w:marRight w:val="0"/>
      <w:marTop w:val="0"/>
      <w:marBottom w:val="0"/>
      <w:divBdr>
        <w:top w:val="none" w:sz="0" w:space="0" w:color="auto"/>
        <w:left w:val="none" w:sz="0" w:space="0" w:color="auto"/>
        <w:bottom w:val="none" w:sz="0" w:space="0" w:color="auto"/>
        <w:right w:val="none" w:sz="0" w:space="0" w:color="auto"/>
      </w:divBdr>
    </w:div>
    <w:div w:id="1707943555">
      <w:bodyDiv w:val="1"/>
      <w:marLeft w:val="0"/>
      <w:marRight w:val="0"/>
      <w:marTop w:val="0"/>
      <w:marBottom w:val="0"/>
      <w:divBdr>
        <w:top w:val="none" w:sz="0" w:space="0" w:color="auto"/>
        <w:left w:val="none" w:sz="0" w:space="0" w:color="auto"/>
        <w:bottom w:val="none" w:sz="0" w:space="0" w:color="auto"/>
        <w:right w:val="none" w:sz="0" w:space="0" w:color="auto"/>
      </w:divBdr>
    </w:div>
    <w:div w:id="1710110348">
      <w:bodyDiv w:val="1"/>
      <w:marLeft w:val="0"/>
      <w:marRight w:val="0"/>
      <w:marTop w:val="0"/>
      <w:marBottom w:val="0"/>
      <w:divBdr>
        <w:top w:val="none" w:sz="0" w:space="0" w:color="auto"/>
        <w:left w:val="none" w:sz="0" w:space="0" w:color="auto"/>
        <w:bottom w:val="none" w:sz="0" w:space="0" w:color="auto"/>
        <w:right w:val="none" w:sz="0" w:space="0" w:color="auto"/>
      </w:divBdr>
    </w:div>
    <w:div w:id="1710718101">
      <w:bodyDiv w:val="1"/>
      <w:marLeft w:val="0"/>
      <w:marRight w:val="0"/>
      <w:marTop w:val="0"/>
      <w:marBottom w:val="0"/>
      <w:divBdr>
        <w:top w:val="none" w:sz="0" w:space="0" w:color="auto"/>
        <w:left w:val="none" w:sz="0" w:space="0" w:color="auto"/>
        <w:bottom w:val="none" w:sz="0" w:space="0" w:color="auto"/>
        <w:right w:val="none" w:sz="0" w:space="0" w:color="auto"/>
      </w:divBdr>
    </w:div>
    <w:div w:id="1716730341">
      <w:bodyDiv w:val="1"/>
      <w:marLeft w:val="0"/>
      <w:marRight w:val="0"/>
      <w:marTop w:val="0"/>
      <w:marBottom w:val="0"/>
      <w:divBdr>
        <w:top w:val="none" w:sz="0" w:space="0" w:color="auto"/>
        <w:left w:val="none" w:sz="0" w:space="0" w:color="auto"/>
        <w:bottom w:val="none" w:sz="0" w:space="0" w:color="auto"/>
        <w:right w:val="none" w:sz="0" w:space="0" w:color="auto"/>
      </w:divBdr>
    </w:div>
    <w:div w:id="1717658133">
      <w:bodyDiv w:val="1"/>
      <w:marLeft w:val="0"/>
      <w:marRight w:val="0"/>
      <w:marTop w:val="0"/>
      <w:marBottom w:val="0"/>
      <w:divBdr>
        <w:top w:val="none" w:sz="0" w:space="0" w:color="auto"/>
        <w:left w:val="none" w:sz="0" w:space="0" w:color="auto"/>
        <w:bottom w:val="none" w:sz="0" w:space="0" w:color="auto"/>
        <w:right w:val="none" w:sz="0" w:space="0" w:color="auto"/>
      </w:divBdr>
    </w:div>
    <w:div w:id="1719086781">
      <w:bodyDiv w:val="1"/>
      <w:marLeft w:val="0"/>
      <w:marRight w:val="0"/>
      <w:marTop w:val="0"/>
      <w:marBottom w:val="0"/>
      <w:divBdr>
        <w:top w:val="none" w:sz="0" w:space="0" w:color="auto"/>
        <w:left w:val="none" w:sz="0" w:space="0" w:color="auto"/>
        <w:bottom w:val="none" w:sz="0" w:space="0" w:color="auto"/>
        <w:right w:val="none" w:sz="0" w:space="0" w:color="auto"/>
      </w:divBdr>
    </w:div>
    <w:div w:id="1723478686">
      <w:bodyDiv w:val="1"/>
      <w:marLeft w:val="0"/>
      <w:marRight w:val="0"/>
      <w:marTop w:val="0"/>
      <w:marBottom w:val="0"/>
      <w:divBdr>
        <w:top w:val="none" w:sz="0" w:space="0" w:color="auto"/>
        <w:left w:val="none" w:sz="0" w:space="0" w:color="auto"/>
        <w:bottom w:val="none" w:sz="0" w:space="0" w:color="auto"/>
        <w:right w:val="none" w:sz="0" w:space="0" w:color="auto"/>
      </w:divBdr>
    </w:div>
    <w:div w:id="1724406675">
      <w:bodyDiv w:val="1"/>
      <w:marLeft w:val="0"/>
      <w:marRight w:val="0"/>
      <w:marTop w:val="0"/>
      <w:marBottom w:val="0"/>
      <w:divBdr>
        <w:top w:val="none" w:sz="0" w:space="0" w:color="auto"/>
        <w:left w:val="none" w:sz="0" w:space="0" w:color="auto"/>
        <w:bottom w:val="none" w:sz="0" w:space="0" w:color="auto"/>
        <w:right w:val="none" w:sz="0" w:space="0" w:color="auto"/>
      </w:divBdr>
    </w:div>
    <w:div w:id="1724598337">
      <w:bodyDiv w:val="1"/>
      <w:marLeft w:val="0"/>
      <w:marRight w:val="0"/>
      <w:marTop w:val="0"/>
      <w:marBottom w:val="0"/>
      <w:divBdr>
        <w:top w:val="none" w:sz="0" w:space="0" w:color="auto"/>
        <w:left w:val="none" w:sz="0" w:space="0" w:color="auto"/>
        <w:bottom w:val="none" w:sz="0" w:space="0" w:color="auto"/>
        <w:right w:val="none" w:sz="0" w:space="0" w:color="auto"/>
      </w:divBdr>
    </w:div>
    <w:div w:id="1733380380">
      <w:bodyDiv w:val="1"/>
      <w:marLeft w:val="0"/>
      <w:marRight w:val="0"/>
      <w:marTop w:val="0"/>
      <w:marBottom w:val="0"/>
      <w:divBdr>
        <w:top w:val="none" w:sz="0" w:space="0" w:color="auto"/>
        <w:left w:val="none" w:sz="0" w:space="0" w:color="auto"/>
        <w:bottom w:val="none" w:sz="0" w:space="0" w:color="auto"/>
        <w:right w:val="none" w:sz="0" w:space="0" w:color="auto"/>
      </w:divBdr>
    </w:div>
    <w:div w:id="1737970241">
      <w:bodyDiv w:val="1"/>
      <w:marLeft w:val="0"/>
      <w:marRight w:val="0"/>
      <w:marTop w:val="0"/>
      <w:marBottom w:val="0"/>
      <w:divBdr>
        <w:top w:val="none" w:sz="0" w:space="0" w:color="auto"/>
        <w:left w:val="none" w:sz="0" w:space="0" w:color="auto"/>
        <w:bottom w:val="none" w:sz="0" w:space="0" w:color="auto"/>
        <w:right w:val="none" w:sz="0" w:space="0" w:color="auto"/>
      </w:divBdr>
    </w:div>
    <w:div w:id="1742873449">
      <w:bodyDiv w:val="1"/>
      <w:marLeft w:val="0"/>
      <w:marRight w:val="0"/>
      <w:marTop w:val="0"/>
      <w:marBottom w:val="0"/>
      <w:divBdr>
        <w:top w:val="none" w:sz="0" w:space="0" w:color="auto"/>
        <w:left w:val="none" w:sz="0" w:space="0" w:color="auto"/>
        <w:bottom w:val="none" w:sz="0" w:space="0" w:color="auto"/>
        <w:right w:val="none" w:sz="0" w:space="0" w:color="auto"/>
      </w:divBdr>
    </w:div>
    <w:div w:id="1742943157">
      <w:bodyDiv w:val="1"/>
      <w:marLeft w:val="0"/>
      <w:marRight w:val="0"/>
      <w:marTop w:val="0"/>
      <w:marBottom w:val="0"/>
      <w:divBdr>
        <w:top w:val="none" w:sz="0" w:space="0" w:color="auto"/>
        <w:left w:val="none" w:sz="0" w:space="0" w:color="auto"/>
        <w:bottom w:val="none" w:sz="0" w:space="0" w:color="auto"/>
        <w:right w:val="none" w:sz="0" w:space="0" w:color="auto"/>
      </w:divBdr>
    </w:div>
    <w:div w:id="1743716632">
      <w:bodyDiv w:val="1"/>
      <w:marLeft w:val="0"/>
      <w:marRight w:val="0"/>
      <w:marTop w:val="0"/>
      <w:marBottom w:val="0"/>
      <w:divBdr>
        <w:top w:val="none" w:sz="0" w:space="0" w:color="auto"/>
        <w:left w:val="none" w:sz="0" w:space="0" w:color="auto"/>
        <w:bottom w:val="none" w:sz="0" w:space="0" w:color="auto"/>
        <w:right w:val="none" w:sz="0" w:space="0" w:color="auto"/>
      </w:divBdr>
    </w:div>
    <w:div w:id="1745058255">
      <w:bodyDiv w:val="1"/>
      <w:marLeft w:val="0"/>
      <w:marRight w:val="0"/>
      <w:marTop w:val="0"/>
      <w:marBottom w:val="0"/>
      <w:divBdr>
        <w:top w:val="none" w:sz="0" w:space="0" w:color="auto"/>
        <w:left w:val="none" w:sz="0" w:space="0" w:color="auto"/>
        <w:bottom w:val="none" w:sz="0" w:space="0" w:color="auto"/>
        <w:right w:val="none" w:sz="0" w:space="0" w:color="auto"/>
      </w:divBdr>
    </w:div>
    <w:div w:id="1754207831">
      <w:bodyDiv w:val="1"/>
      <w:marLeft w:val="0"/>
      <w:marRight w:val="0"/>
      <w:marTop w:val="0"/>
      <w:marBottom w:val="0"/>
      <w:divBdr>
        <w:top w:val="none" w:sz="0" w:space="0" w:color="auto"/>
        <w:left w:val="none" w:sz="0" w:space="0" w:color="auto"/>
        <w:bottom w:val="none" w:sz="0" w:space="0" w:color="auto"/>
        <w:right w:val="none" w:sz="0" w:space="0" w:color="auto"/>
      </w:divBdr>
    </w:div>
    <w:div w:id="1756048401">
      <w:bodyDiv w:val="1"/>
      <w:marLeft w:val="0"/>
      <w:marRight w:val="0"/>
      <w:marTop w:val="0"/>
      <w:marBottom w:val="0"/>
      <w:divBdr>
        <w:top w:val="none" w:sz="0" w:space="0" w:color="auto"/>
        <w:left w:val="none" w:sz="0" w:space="0" w:color="auto"/>
        <w:bottom w:val="none" w:sz="0" w:space="0" w:color="auto"/>
        <w:right w:val="none" w:sz="0" w:space="0" w:color="auto"/>
      </w:divBdr>
    </w:div>
    <w:div w:id="1756124012">
      <w:bodyDiv w:val="1"/>
      <w:marLeft w:val="0"/>
      <w:marRight w:val="0"/>
      <w:marTop w:val="0"/>
      <w:marBottom w:val="0"/>
      <w:divBdr>
        <w:top w:val="none" w:sz="0" w:space="0" w:color="auto"/>
        <w:left w:val="none" w:sz="0" w:space="0" w:color="auto"/>
        <w:bottom w:val="none" w:sz="0" w:space="0" w:color="auto"/>
        <w:right w:val="none" w:sz="0" w:space="0" w:color="auto"/>
      </w:divBdr>
    </w:div>
    <w:div w:id="1787383777">
      <w:bodyDiv w:val="1"/>
      <w:marLeft w:val="0"/>
      <w:marRight w:val="0"/>
      <w:marTop w:val="0"/>
      <w:marBottom w:val="0"/>
      <w:divBdr>
        <w:top w:val="none" w:sz="0" w:space="0" w:color="auto"/>
        <w:left w:val="none" w:sz="0" w:space="0" w:color="auto"/>
        <w:bottom w:val="none" w:sz="0" w:space="0" w:color="auto"/>
        <w:right w:val="none" w:sz="0" w:space="0" w:color="auto"/>
      </w:divBdr>
    </w:div>
    <w:div w:id="1787772864">
      <w:bodyDiv w:val="1"/>
      <w:marLeft w:val="0"/>
      <w:marRight w:val="0"/>
      <w:marTop w:val="0"/>
      <w:marBottom w:val="0"/>
      <w:divBdr>
        <w:top w:val="none" w:sz="0" w:space="0" w:color="auto"/>
        <w:left w:val="none" w:sz="0" w:space="0" w:color="auto"/>
        <w:bottom w:val="none" w:sz="0" w:space="0" w:color="auto"/>
        <w:right w:val="none" w:sz="0" w:space="0" w:color="auto"/>
      </w:divBdr>
    </w:div>
    <w:div w:id="1788498721">
      <w:bodyDiv w:val="1"/>
      <w:marLeft w:val="0"/>
      <w:marRight w:val="0"/>
      <w:marTop w:val="0"/>
      <w:marBottom w:val="0"/>
      <w:divBdr>
        <w:top w:val="none" w:sz="0" w:space="0" w:color="auto"/>
        <w:left w:val="none" w:sz="0" w:space="0" w:color="auto"/>
        <w:bottom w:val="none" w:sz="0" w:space="0" w:color="auto"/>
        <w:right w:val="none" w:sz="0" w:space="0" w:color="auto"/>
      </w:divBdr>
    </w:div>
    <w:div w:id="1792554242">
      <w:bodyDiv w:val="1"/>
      <w:marLeft w:val="0"/>
      <w:marRight w:val="0"/>
      <w:marTop w:val="0"/>
      <w:marBottom w:val="0"/>
      <w:divBdr>
        <w:top w:val="none" w:sz="0" w:space="0" w:color="auto"/>
        <w:left w:val="none" w:sz="0" w:space="0" w:color="auto"/>
        <w:bottom w:val="none" w:sz="0" w:space="0" w:color="auto"/>
        <w:right w:val="none" w:sz="0" w:space="0" w:color="auto"/>
      </w:divBdr>
    </w:div>
    <w:div w:id="1793859797">
      <w:bodyDiv w:val="1"/>
      <w:marLeft w:val="0"/>
      <w:marRight w:val="0"/>
      <w:marTop w:val="0"/>
      <w:marBottom w:val="0"/>
      <w:divBdr>
        <w:top w:val="none" w:sz="0" w:space="0" w:color="auto"/>
        <w:left w:val="none" w:sz="0" w:space="0" w:color="auto"/>
        <w:bottom w:val="none" w:sz="0" w:space="0" w:color="auto"/>
        <w:right w:val="none" w:sz="0" w:space="0" w:color="auto"/>
      </w:divBdr>
    </w:div>
    <w:div w:id="1800877177">
      <w:bodyDiv w:val="1"/>
      <w:marLeft w:val="0"/>
      <w:marRight w:val="0"/>
      <w:marTop w:val="0"/>
      <w:marBottom w:val="0"/>
      <w:divBdr>
        <w:top w:val="none" w:sz="0" w:space="0" w:color="auto"/>
        <w:left w:val="none" w:sz="0" w:space="0" w:color="auto"/>
        <w:bottom w:val="none" w:sz="0" w:space="0" w:color="auto"/>
        <w:right w:val="none" w:sz="0" w:space="0" w:color="auto"/>
      </w:divBdr>
    </w:div>
    <w:div w:id="1810248227">
      <w:bodyDiv w:val="1"/>
      <w:marLeft w:val="0"/>
      <w:marRight w:val="0"/>
      <w:marTop w:val="0"/>
      <w:marBottom w:val="0"/>
      <w:divBdr>
        <w:top w:val="none" w:sz="0" w:space="0" w:color="auto"/>
        <w:left w:val="none" w:sz="0" w:space="0" w:color="auto"/>
        <w:bottom w:val="none" w:sz="0" w:space="0" w:color="auto"/>
        <w:right w:val="none" w:sz="0" w:space="0" w:color="auto"/>
      </w:divBdr>
    </w:div>
    <w:div w:id="1810632034">
      <w:bodyDiv w:val="1"/>
      <w:marLeft w:val="0"/>
      <w:marRight w:val="0"/>
      <w:marTop w:val="0"/>
      <w:marBottom w:val="0"/>
      <w:divBdr>
        <w:top w:val="none" w:sz="0" w:space="0" w:color="auto"/>
        <w:left w:val="none" w:sz="0" w:space="0" w:color="auto"/>
        <w:bottom w:val="none" w:sz="0" w:space="0" w:color="auto"/>
        <w:right w:val="none" w:sz="0" w:space="0" w:color="auto"/>
      </w:divBdr>
    </w:div>
    <w:div w:id="1817793092">
      <w:bodyDiv w:val="1"/>
      <w:marLeft w:val="0"/>
      <w:marRight w:val="0"/>
      <w:marTop w:val="0"/>
      <w:marBottom w:val="0"/>
      <w:divBdr>
        <w:top w:val="none" w:sz="0" w:space="0" w:color="auto"/>
        <w:left w:val="none" w:sz="0" w:space="0" w:color="auto"/>
        <w:bottom w:val="none" w:sz="0" w:space="0" w:color="auto"/>
        <w:right w:val="none" w:sz="0" w:space="0" w:color="auto"/>
      </w:divBdr>
    </w:div>
    <w:div w:id="1827360112">
      <w:bodyDiv w:val="1"/>
      <w:marLeft w:val="0"/>
      <w:marRight w:val="0"/>
      <w:marTop w:val="0"/>
      <w:marBottom w:val="0"/>
      <w:divBdr>
        <w:top w:val="none" w:sz="0" w:space="0" w:color="auto"/>
        <w:left w:val="none" w:sz="0" w:space="0" w:color="auto"/>
        <w:bottom w:val="none" w:sz="0" w:space="0" w:color="auto"/>
        <w:right w:val="none" w:sz="0" w:space="0" w:color="auto"/>
      </w:divBdr>
    </w:div>
    <w:div w:id="1831478132">
      <w:bodyDiv w:val="1"/>
      <w:marLeft w:val="0"/>
      <w:marRight w:val="0"/>
      <w:marTop w:val="0"/>
      <w:marBottom w:val="0"/>
      <w:divBdr>
        <w:top w:val="none" w:sz="0" w:space="0" w:color="auto"/>
        <w:left w:val="none" w:sz="0" w:space="0" w:color="auto"/>
        <w:bottom w:val="none" w:sz="0" w:space="0" w:color="auto"/>
        <w:right w:val="none" w:sz="0" w:space="0" w:color="auto"/>
      </w:divBdr>
    </w:div>
    <w:div w:id="1838643329">
      <w:bodyDiv w:val="1"/>
      <w:marLeft w:val="0"/>
      <w:marRight w:val="0"/>
      <w:marTop w:val="0"/>
      <w:marBottom w:val="0"/>
      <w:divBdr>
        <w:top w:val="none" w:sz="0" w:space="0" w:color="auto"/>
        <w:left w:val="none" w:sz="0" w:space="0" w:color="auto"/>
        <w:bottom w:val="none" w:sz="0" w:space="0" w:color="auto"/>
        <w:right w:val="none" w:sz="0" w:space="0" w:color="auto"/>
      </w:divBdr>
    </w:div>
    <w:div w:id="1839299796">
      <w:bodyDiv w:val="1"/>
      <w:marLeft w:val="0"/>
      <w:marRight w:val="0"/>
      <w:marTop w:val="0"/>
      <w:marBottom w:val="0"/>
      <w:divBdr>
        <w:top w:val="none" w:sz="0" w:space="0" w:color="auto"/>
        <w:left w:val="none" w:sz="0" w:space="0" w:color="auto"/>
        <w:bottom w:val="none" w:sz="0" w:space="0" w:color="auto"/>
        <w:right w:val="none" w:sz="0" w:space="0" w:color="auto"/>
      </w:divBdr>
    </w:div>
    <w:div w:id="1839727641">
      <w:bodyDiv w:val="1"/>
      <w:marLeft w:val="0"/>
      <w:marRight w:val="0"/>
      <w:marTop w:val="0"/>
      <w:marBottom w:val="0"/>
      <w:divBdr>
        <w:top w:val="none" w:sz="0" w:space="0" w:color="auto"/>
        <w:left w:val="none" w:sz="0" w:space="0" w:color="auto"/>
        <w:bottom w:val="none" w:sz="0" w:space="0" w:color="auto"/>
        <w:right w:val="none" w:sz="0" w:space="0" w:color="auto"/>
      </w:divBdr>
    </w:div>
    <w:div w:id="1846943051">
      <w:bodyDiv w:val="1"/>
      <w:marLeft w:val="0"/>
      <w:marRight w:val="0"/>
      <w:marTop w:val="0"/>
      <w:marBottom w:val="0"/>
      <w:divBdr>
        <w:top w:val="none" w:sz="0" w:space="0" w:color="auto"/>
        <w:left w:val="none" w:sz="0" w:space="0" w:color="auto"/>
        <w:bottom w:val="none" w:sz="0" w:space="0" w:color="auto"/>
        <w:right w:val="none" w:sz="0" w:space="0" w:color="auto"/>
      </w:divBdr>
    </w:div>
    <w:div w:id="1848400752">
      <w:bodyDiv w:val="1"/>
      <w:marLeft w:val="0"/>
      <w:marRight w:val="0"/>
      <w:marTop w:val="0"/>
      <w:marBottom w:val="0"/>
      <w:divBdr>
        <w:top w:val="none" w:sz="0" w:space="0" w:color="auto"/>
        <w:left w:val="none" w:sz="0" w:space="0" w:color="auto"/>
        <w:bottom w:val="none" w:sz="0" w:space="0" w:color="auto"/>
        <w:right w:val="none" w:sz="0" w:space="0" w:color="auto"/>
      </w:divBdr>
    </w:div>
    <w:div w:id="1853228811">
      <w:bodyDiv w:val="1"/>
      <w:marLeft w:val="0"/>
      <w:marRight w:val="0"/>
      <w:marTop w:val="0"/>
      <w:marBottom w:val="0"/>
      <w:divBdr>
        <w:top w:val="none" w:sz="0" w:space="0" w:color="auto"/>
        <w:left w:val="none" w:sz="0" w:space="0" w:color="auto"/>
        <w:bottom w:val="none" w:sz="0" w:space="0" w:color="auto"/>
        <w:right w:val="none" w:sz="0" w:space="0" w:color="auto"/>
      </w:divBdr>
    </w:div>
    <w:div w:id="1856576484">
      <w:bodyDiv w:val="1"/>
      <w:marLeft w:val="0"/>
      <w:marRight w:val="0"/>
      <w:marTop w:val="0"/>
      <w:marBottom w:val="0"/>
      <w:divBdr>
        <w:top w:val="none" w:sz="0" w:space="0" w:color="auto"/>
        <w:left w:val="none" w:sz="0" w:space="0" w:color="auto"/>
        <w:bottom w:val="none" w:sz="0" w:space="0" w:color="auto"/>
        <w:right w:val="none" w:sz="0" w:space="0" w:color="auto"/>
      </w:divBdr>
    </w:div>
    <w:div w:id="1860778549">
      <w:bodyDiv w:val="1"/>
      <w:marLeft w:val="0"/>
      <w:marRight w:val="0"/>
      <w:marTop w:val="0"/>
      <w:marBottom w:val="0"/>
      <w:divBdr>
        <w:top w:val="none" w:sz="0" w:space="0" w:color="auto"/>
        <w:left w:val="none" w:sz="0" w:space="0" w:color="auto"/>
        <w:bottom w:val="none" w:sz="0" w:space="0" w:color="auto"/>
        <w:right w:val="none" w:sz="0" w:space="0" w:color="auto"/>
      </w:divBdr>
    </w:div>
    <w:div w:id="1864901972">
      <w:bodyDiv w:val="1"/>
      <w:marLeft w:val="0"/>
      <w:marRight w:val="0"/>
      <w:marTop w:val="0"/>
      <w:marBottom w:val="0"/>
      <w:divBdr>
        <w:top w:val="none" w:sz="0" w:space="0" w:color="auto"/>
        <w:left w:val="none" w:sz="0" w:space="0" w:color="auto"/>
        <w:bottom w:val="none" w:sz="0" w:space="0" w:color="auto"/>
        <w:right w:val="none" w:sz="0" w:space="0" w:color="auto"/>
      </w:divBdr>
    </w:div>
    <w:div w:id="1869443864">
      <w:bodyDiv w:val="1"/>
      <w:marLeft w:val="0"/>
      <w:marRight w:val="0"/>
      <w:marTop w:val="0"/>
      <w:marBottom w:val="0"/>
      <w:divBdr>
        <w:top w:val="none" w:sz="0" w:space="0" w:color="auto"/>
        <w:left w:val="none" w:sz="0" w:space="0" w:color="auto"/>
        <w:bottom w:val="none" w:sz="0" w:space="0" w:color="auto"/>
        <w:right w:val="none" w:sz="0" w:space="0" w:color="auto"/>
      </w:divBdr>
    </w:div>
    <w:div w:id="1870298627">
      <w:bodyDiv w:val="1"/>
      <w:marLeft w:val="0"/>
      <w:marRight w:val="0"/>
      <w:marTop w:val="0"/>
      <w:marBottom w:val="0"/>
      <w:divBdr>
        <w:top w:val="none" w:sz="0" w:space="0" w:color="auto"/>
        <w:left w:val="none" w:sz="0" w:space="0" w:color="auto"/>
        <w:bottom w:val="none" w:sz="0" w:space="0" w:color="auto"/>
        <w:right w:val="none" w:sz="0" w:space="0" w:color="auto"/>
      </w:divBdr>
    </w:div>
    <w:div w:id="1871331952">
      <w:bodyDiv w:val="1"/>
      <w:marLeft w:val="0"/>
      <w:marRight w:val="0"/>
      <w:marTop w:val="0"/>
      <w:marBottom w:val="0"/>
      <w:divBdr>
        <w:top w:val="none" w:sz="0" w:space="0" w:color="auto"/>
        <w:left w:val="none" w:sz="0" w:space="0" w:color="auto"/>
        <w:bottom w:val="none" w:sz="0" w:space="0" w:color="auto"/>
        <w:right w:val="none" w:sz="0" w:space="0" w:color="auto"/>
      </w:divBdr>
    </w:div>
    <w:div w:id="1874152418">
      <w:bodyDiv w:val="1"/>
      <w:marLeft w:val="0"/>
      <w:marRight w:val="0"/>
      <w:marTop w:val="0"/>
      <w:marBottom w:val="0"/>
      <w:divBdr>
        <w:top w:val="none" w:sz="0" w:space="0" w:color="auto"/>
        <w:left w:val="none" w:sz="0" w:space="0" w:color="auto"/>
        <w:bottom w:val="none" w:sz="0" w:space="0" w:color="auto"/>
        <w:right w:val="none" w:sz="0" w:space="0" w:color="auto"/>
      </w:divBdr>
    </w:div>
    <w:div w:id="1882159089">
      <w:bodyDiv w:val="1"/>
      <w:marLeft w:val="0"/>
      <w:marRight w:val="0"/>
      <w:marTop w:val="0"/>
      <w:marBottom w:val="0"/>
      <w:divBdr>
        <w:top w:val="none" w:sz="0" w:space="0" w:color="auto"/>
        <w:left w:val="none" w:sz="0" w:space="0" w:color="auto"/>
        <w:bottom w:val="none" w:sz="0" w:space="0" w:color="auto"/>
        <w:right w:val="none" w:sz="0" w:space="0" w:color="auto"/>
      </w:divBdr>
    </w:div>
    <w:div w:id="1888948509">
      <w:bodyDiv w:val="1"/>
      <w:marLeft w:val="0"/>
      <w:marRight w:val="0"/>
      <w:marTop w:val="0"/>
      <w:marBottom w:val="0"/>
      <w:divBdr>
        <w:top w:val="none" w:sz="0" w:space="0" w:color="auto"/>
        <w:left w:val="none" w:sz="0" w:space="0" w:color="auto"/>
        <w:bottom w:val="none" w:sz="0" w:space="0" w:color="auto"/>
        <w:right w:val="none" w:sz="0" w:space="0" w:color="auto"/>
      </w:divBdr>
    </w:div>
    <w:div w:id="1892884768">
      <w:bodyDiv w:val="1"/>
      <w:marLeft w:val="0"/>
      <w:marRight w:val="0"/>
      <w:marTop w:val="0"/>
      <w:marBottom w:val="0"/>
      <w:divBdr>
        <w:top w:val="none" w:sz="0" w:space="0" w:color="auto"/>
        <w:left w:val="none" w:sz="0" w:space="0" w:color="auto"/>
        <w:bottom w:val="none" w:sz="0" w:space="0" w:color="auto"/>
        <w:right w:val="none" w:sz="0" w:space="0" w:color="auto"/>
      </w:divBdr>
    </w:div>
    <w:div w:id="1896349797">
      <w:bodyDiv w:val="1"/>
      <w:marLeft w:val="0"/>
      <w:marRight w:val="0"/>
      <w:marTop w:val="0"/>
      <w:marBottom w:val="0"/>
      <w:divBdr>
        <w:top w:val="none" w:sz="0" w:space="0" w:color="auto"/>
        <w:left w:val="none" w:sz="0" w:space="0" w:color="auto"/>
        <w:bottom w:val="none" w:sz="0" w:space="0" w:color="auto"/>
        <w:right w:val="none" w:sz="0" w:space="0" w:color="auto"/>
      </w:divBdr>
    </w:div>
    <w:div w:id="1901861821">
      <w:bodyDiv w:val="1"/>
      <w:marLeft w:val="0"/>
      <w:marRight w:val="0"/>
      <w:marTop w:val="0"/>
      <w:marBottom w:val="0"/>
      <w:divBdr>
        <w:top w:val="none" w:sz="0" w:space="0" w:color="auto"/>
        <w:left w:val="none" w:sz="0" w:space="0" w:color="auto"/>
        <w:bottom w:val="none" w:sz="0" w:space="0" w:color="auto"/>
        <w:right w:val="none" w:sz="0" w:space="0" w:color="auto"/>
      </w:divBdr>
    </w:div>
    <w:div w:id="1902717856">
      <w:bodyDiv w:val="1"/>
      <w:marLeft w:val="0"/>
      <w:marRight w:val="0"/>
      <w:marTop w:val="0"/>
      <w:marBottom w:val="0"/>
      <w:divBdr>
        <w:top w:val="none" w:sz="0" w:space="0" w:color="auto"/>
        <w:left w:val="none" w:sz="0" w:space="0" w:color="auto"/>
        <w:bottom w:val="none" w:sz="0" w:space="0" w:color="auto"/>
        <w:right w:val="none" w:sz="0" w:space="0" w:color="auto"/>
      </w:divBdr>
    </w:div>
    <w:div w:id="1902785798">
      <w:bodyDiv w:val="1"/>
      <w:marLeft w:val="0"/>
      <w:marRight w:val="0"/>
      <w:marTop w:val="0"/>
      <w:marBottom w:val="0"/>
      <w:divBdr>
        <w:top w:val="none" w:sz="0" w:space="0" w:color="auto"/>
        <w:left w:val="none" w:sz="0" w:space="0" w:color="auto"/>
        <w:bottom w:val="none" w:sz="0" w:space="0" w:color="auto"/>
        <w:right w:val="none" w:sz="0" w:space="0" w:color="auto"/>
      </w:divBdr>
    </w:div>
    <w:div w:id="1905339037">
      <w:bodyDiv w:val="1"/>
      <w:marLeft w:val="0"/>
      <w:marRight w:val="0"/>
      <w:marTop w:val="0"/>
      <w:marBottom w:val="0"/>
      <w:divBdr>
        <w:top w:val="none" w:sz="0" w:space="0" w:color="auto"/>
        <w:left w:val="none" w:sz="0" w:space="0" w:color="auto"/>
        <w:bottom w:val="none" w:sz="0" w:space="0" w:color="auto"/>
        <w:right w:val="none" w:sz="0" w:space="0" w:color="auto"/>
      </w:divBdr>
    </w:div>
    <w:div w:id="1907916612">
      <w:bodyDiv w:val="1"/>
      <w:marLeft w:val="0"/>
      <w:marRight w:val="0"/>
      <w:marTop w:val="0"/>
      <w:marBottom w:val="0"/>
      <w:divBdr>
        <w:top w:val="none" w:sz="0" w:space="0" w:color="auto"/>
        <w:left w:val="none" w:sz="0" w:space="0" w:color="auto"/>
        <w:bottom w:val="none" w:sz="0" w:space="0" w:color="auto"/>
        <w:right w:val="none" w:sz="0" w:space="0" w:color="auto"/>
      </w:divBdr>
    </w:div>
    <w:div w:id="1909878105">
      <w:bodyDiv w:val="1"/>
      <w:marLeft w:val="0"/>
      <w:marRight w:val="0"/>
      <w:marTop w:val="0"/>
      <w:marBottom w:val="0"/>
      <w:divBdr>
        <w:top w:val="none" w:sz="0" w:space="0" w:color="auto"/>
        <w:left w:val="none" w:sz="0" w:space="0" w:color="auto"/>
        <w:bottom w:val="none" w:sz="0" w:space="0" w:color="auto"/>
        <w:right w:val="none" w:sz="0" w:space="0" w:color="auto"/>
      </w:divBdr>
    </w:div>
    <w:div w:id="1911186198">
      <w:bodyDiv w:val="1"/>
      <w:marLeft w:val="0"/>
      <w:marRight w:val="0"/>
      <w:marTop w:val="0"/>
      <w:marBottom w:val="0"/>
      <w:divBdr>
        <w:top w:val="none" w:sz="0" w:space="0" w:color="auto"/>
        <w:left w:val="none" w:sz="0" w:space="0" w:color="auto"/>
        <w:bottom w:val="none" w:sz="0" w:space="0" w:color="auto"/>
        <w:right w:val="none" w:sz="0" w:space="0" w:color="auto"/>
      </w:divBdr>
    </w:div>
    <w:div w:id="1917278748">
      <w:bodyDiv w:val="1"/>
      <w:marLeft w:val="0"/>
      <w:marRight w:val="0"/>
      <w:marTop w:val="0"/>
      <w:marBottom w:val="0"/>
      <w:divBdr>
        <w:top w:val="none" w:sz="0" w:space="0" w:color="auto"/>
        <w:left w:val="none" w:sz="0" w:space="0" w:color="auto"/>
        <w:bottom w:val="none" w:sz="0" w:space="0" w:color="auto"/>
        <w:right w:val="none" w:sz="0" w:space="0" w:color="auto"/>
      </w:divBdr>
    </w:div>
    <w:div w:id="1927035628">
      <w:bodyDiv w:val="1"/>
      <w:marLeft w:val="0"/>
      <w:marRight w:val="0"/>
      <w:marTop w:val="0"/>
      <w:marBottom w:val="0"/>
      <w:divBdr>
        <w:top w:val="none" w:sz="0" w:space="0" w:color="auto"/>
        <w:left w:val="none" w:sz="0" w:space="0" w:color="auto"/>
        <w:bottom w:val="none" w:sz="0" w:space="0" w:color="auto"/>
        <w:right w:val="none" w:sz="0" w:space="0" w:color="auto"/>
      </w:divBdr>
    </w:div>
    <w:div w:id="1929118640">
      <w:bodyDiv w:val="1"/>
      <w:marLeft w:val="0"/>
      <w:marRight w:val="0"/>
      <w:marTop w:val="0"/>
      <w:marBottom w:val="0"/>
      <w:divBdr>
        <w:top w:val="none" w:sz="0" w:space="0" w:color="auto"/>
        <w:left w:val="none" w:sz="0" w:space="0" w:color="auto"/>
        <w:bottom w:val="none" w:sz="0" w:space="0" w:color="auto"/>
        <w:right w:val="none" w:sz="0" w:space="0" w:color="auto"/>
      </w:divBdr>
    </w:div>
    <w:div w:id="1932659926">
      <w:bodyDiv w:val="1"/>
      <w:marLeft w:val="0"/>
      <w:marRight w:val="0"/>
      <w:marTop w:val="0"/>
      <w:marBottom w:val="0"/>
      <w:divBdr>
        <w:top w:val="none" w:sz="0" w:space="0" w:color="auto"/>
        <w:left w:val="none" w:sz="0" w:space="0" w:color="auto"/>
        <w:bottom w:val="none" w:sz="0" w:space="0" w:color="auto"/>
        <w:right w:val="none" w:sz="0" w:space="0" w:color="auto"/>
      </w:divBdr>
    </w:div>
    <w:div w:id="1933008198">
      <w:bodyDiv w:val="1"/>
      <w:marLeft w:val="0"/>
      <w:marRight w:val="0"/>
      <w:marTop w:val="0"/>
      <w:marBottom w:val="0"/>
      <w:divBdr>
        <w:top w:val="none" w:sz="0" w:space="0" w:color="auto"/>
        <w:left w:val="none" w:sz="0" w:space="0" w:color="auto"/>
        <w:bottom w:val="none" w:sz="0" w:space="0" w:color="auto"/>
        <w:right w:val="none" w:sz="0" w:space="0" w:color="auto"/>
      </w:divBdr>
    </w:div>
    <w:div w:id="1934777957">
      <w:bodyDiv w:val="1"/>
      <w:marLeft w:val="0"/>
      <w:marRight w:val="0"/>
      <w:marTop w:val="0"/>
      <w:marBottom w:val="0"/>
      <w:divBdr>
        <w:top w:val="none" w:sz="0" w:space="0" w:color="auto"/>
        <w:left w:val="none" w:sz="0" w:space="0" w:color="auto"/>
        <w:bottom w:val="none" w:sz="0" w:space="0" w:color="auto"/>
        <w:right w:val="none" w:sz="0" w:space="0" w:color="auto"/>
      </w:divBdr>
    </w:div>
    <w:div w:id="1936741861">
      <w:bodyDiv w:val="1"/>
      <w:marLeft w:val="0"/>
      <w:marRight w:val="0"/>
      <w:marTop w:val="0"/>
      <w:marBottom w:val="0"/>
      <w:divBdr>
        <w:top w:val="none" w:sz="0" w:space="0" w:color="auto"/>
        <w:left w:val="none" w:sz="0" w:space="0" w:color="auto"/>
        <w:bottom w:val="none" w:sz="0" w:space="0" w:color="auto"/>
        <w:right w:val="none" w:sz="0" w:space="0" w:color="auto"/>
      </w:divBdr>
    </w:div>
    <w:div w:id="1938362491">
      <w:bodyDiv w:val="1"/>
      <w:marLeft w:val="0"/>
      <w:marRight w:val="0"/>
      <w:marTop w:val="0"/>
      <w:marBottom w:val="0"/>
      <w:divBdr>
        <w:top w:val="none" w:sz="0" w:space="0" w:color="auto"/>
        <w:left w:val="none" w:sz="0" w:space="0" w:color="auto"/>
        <w:bottom w:val="none" w:sz="0" w:space="0" w:color="auto"/>
        <w:right w:val="none" w:sz="0" w:space="0" w:color="auto"/>
      </w:divBdr>
    </w:div>
    <w:div w:id="1939679664">
      <w:bodyDiv w:val="1"/>
      <w:marLeft w:val="0"/>
      <w:marRight w:val="0"/>
      <w:marTop w:val="0"/>
      <w:marBottom w:val="0"/>
      <w:divBdr>
        <w:top w:val="none" w:sz="0" w:space="0" w:color="auto"/>
        <w:left w:val="none" w:sz="0" w:space="0" w:color="auto"/>
        <w:bottom w:val="none" w:sz="0" w:space="0" w:color="auto"/>
        <w:right w:val="none" w:sz="0" w:space="0" w:color="auto"/>
      </w:divBdr>
    </w:div>
    <w:div w:id="1949435270">
      <w:bodyDiv w:val="1"/>
      <w:marLeft w:val="0"/>
      <w:marRight w:val="0"/>
      <w:marTop w:val="0"/>
      <w:marBottom w:val="0"/>
      <w:divBdr>
        <w:top w:val="none" w:sz="0" w:space="0" w:color="auto"/>
        <w:left w:val="none" w:sz="0" w:space="0" w:color="auto"/>
        <w:bottom w:val="none" w:sz="0" w:space="0" w:color="auto"/>
        <w:right w:val="none" w:sz="0" w:space="0" w:color="auto"/>
      </w:divBdr>
    </w:div>
    <w:div w:id="1954172031">
      <w:bodyDiv w:val="1"/>
      <w:marLeft w:val="0"/>
      <w:marRight w:val="0"/>
      <w:marTop w:val="0"/>
      <w:marBottom w:val="0"/>
      <w:divBdr>
        <w:top w:val="none" w:sz="0" w:space="0" w:color="auto"/>
        <w:left w:val="none" w:sz="0" w:space="0" w:color="auto"/>
        <w:bottom w:val="none" w:sz="0" w:space="0" w:color="auto"/>
        <w:right w:val="none" w:sz="0" w:space="0" w:color="auto"/>
      </w:divBdr>
    </w:div>
    <w:div w:id="1961766303">
      <w:bodyDiv w:val="1"/>
      <w:marLeft w:val="0"/>
      <w:marRight w:val="0"/>
      <w:marTop w:val="0"/>
      <w:marBottom w:val="0"/>
      <w:divBdr>
        <w:top w:val="none" w:sz="0" w:space="0" w:color="auto"/>
        <w:left w:val="none" w:sz="0" w:space="0" w:color="auto"/>
        <w:bottom w:val="none" w:sz="0" w:space="0" w:color="auto"/>
        <w:right w:val="none" w:sz="0" w:space="0" w:color="auto"/>
      </w:divBdr>
    </w:div>
    <w:div w:id="1965772710">
      <w:bodyDiv w:val="1"/>
      <w:marLeft w:val="0"/>
      <w:marRight w:val="0"/>
      <w:marTop w:val="0"/>
      <w:marBottom w:val="0"/>
      <w:divBdr>
        <w:top w:val="none" w:sz="0" w:space="0" w:color="auto"/>
        <w:left w:val="none" w:sz="0" w:space="0" w:color="auto"/>
        <w:bottom w:val="none" w:sz="0" w:space="0" w:color="auto"/>
        <w:right w:val="none" w:sz="0" w:space="0" w:color="auto"/>
      </w:divBdr>
    </w:div>
    <w:div w:id="1969432702">
      <w:bodyDiv w:val="1"/>
      <w:marLeft w:val="0"/>
      <w:marRight w:val="0"/>
      <w:marTop w:val="0"/>
      <w:marBottom w:val="0"/>
      <w:divBdr>
        <w:top w:val="none" w:sz="0" w:space="0" w:color="auto"/>
        <w:left w:val="none" w:sz="0" w:space="0" w:color="auto"/>
        <w:bottom w:val="none" w:sz="0" w:space="0" w:color="auto"/>
        <w:right w:val="none" w:sz="0" w:space="0" w:color="auto"/>
      </w:divBdr>
    </w:div>
    <w:div w:id="1975675295">
      <w:bodyDiv w:val="1"/>
      <w:marLeft w:val="0"/>
      <w:marRight w:val="0"/>
      <w:marTop w:val="0"/>
      <w:marBottom w:val="0"/>
      <w:divBdr>
        <w:top w:val="none" w:sz="0" w:space="0" w:color="auto"/>
        <w:left w:val="none" w:sz="0" w:space="0" w:color="auto"/>
        <w:bottom w:val="none" w:sz="0" w:space="0" w:color="auto"/>
        <w:right w:val="none" w:sz="0" w:space="0" w:color="auto"/>
      </w:divBdr>
    </w:div>
    <w:div w:id="1978533829">
      <w:bodyDiv w:val="1"/>
      <w:marLeft w:val="0"/>
      <w:marRight w:val="0"/>
      <w:marTop w:val="0"/>
      <w:marBottom w:val="0"/>
      <w:divBdr>
        <w:top w:val="none" w:sz="0" w:space="0" w:color="auto"/>
        <w:left w:val="none" w:sz="0" w:space="0" w:color="auto"/>
        <w:bottom w:val="none" w:sz="0" w:space="0" w:color="auto"/>
        <w:right w:val="none" w:sz="0" w:space="0" w:color="auto"/>
      </w:divBdr>
    </w:div>
    <w:div w:id="1987318330">
      <w:bodyDiv w:val="1"/>
      <w:marLeft w:val="0"/>
      <w:marRight w:val="0"/>
      <w:marTop w:val="0"/>
      <w:marBottom w:val="0"/>
      <w:divBdr>
        <w:top w:val="none" w:sz="0" w:space="0" w:color="auto"/>
        <w:left w:val="none" w:sz="0" w:space="0" w:color="auto"/>
        <w:bottom w:val="none" w:sz="0" w:space="0" w:color="auto"/>
        <w:right w:val="none" w:sz="0" w:space="0" w:color="auto"/>
      </w:divBdr>
    </w:div>
    <w:div w:id="1997151424">
      <w:bodyDiv w:val="1"/>
      <w:marLeft w:val="0"/>
      <w:marRight w:val="0"/>
      <w:marTop w:val="0"/>
      <w:marBottom w:val="0"/>
      <w:divBdr>
        <w:top w:val="none" w:sz="0" w:space="0" w:color="auto"/>
        <w:left w:val="none" w:sz="0" w:space="0" w:color="auto"/>
        <w:bottom w:val="none" w:sz="0" w:space="0" w:color="auto"/>
        <w:right w:val="none" w:sz="0" w:space="0" w:color="auto"/>
      </w:divBdr>
    </w:div>
    <w:div w:id="2002780333">
      <w:bodyDiv w:val="1"/>
      <w:marLeft w:val="0"/>
      <w:marRight w:val="0"/>
      <w:marTop w:val="0"/>
      <w:marBottom w:val="0"/>
      <w:divBdr>
        <w:top w:val="none" w:sz="0" w:space="0" w:color="auto"/>
        <w:left w:val="none" w:sz="0" w:space="0" w:color="auto"/>
        <w:bottom w:val="none" w:sz="0" w:space="0" w:color="auto"/>
        <w:right w:val="none" w:sz="0" w:space="0" w:color="auto"/>
      </w:divBdr>
    </w:div>
    <w:div w:id="2005742179">
      <w:bodyDiv w:val="1"/>
      <w:marLeft w:val="0"/>
      <w:marRight w:val="0"/>
      <w:marTop w:val="0"/>
      <w:marBottom w:val="0"/>
      <w:divBdr>
        <w:top w:val="none" w:sz="0" w:space="0" w:color="auto"/>
        <w:left w:val="none" w:sz="0" w:space="0" w:color="auto"/>
        <w:bottom w:val="none" w:sz="0" w:space="0" w:color="auto"/>
        <w:right w:val="none" w:sz="0" w:space="0" w:color="auto"/>
      </w:divBdr>
    </w:div>
    <w:div w:id="2010012172">
      <w:bodyDiv w:val="1"/>
      <w:marLeft w:val="0"/>
      <w:marRight w:val="0"/>
      <w:marTop w:val="0"/>
      <w:marBottom w:val="0"/>
      <w:divBdr>
        <w:top w:val="none" w:sz="0" w:space="0" w:color="auto"/>
        <w:left w:val="none" w:sz="0" w:space="0" w:color="auto"/>
        <w:bottom w:val="none" w:sz="0" w:space="0" w:color="auto"/>
        <w:right w:val="none" w:sz="0" w:space="0" w:color="auto"/>
      </w:divBdr>
    </w:div>
    <w:div w:id="2012372430">
      <w:bodyDiv w:val="1"/>
      <w:marLeft w:val="0"/>
      <w:marRight w:val="0"/>
      <w:marTop w:val="0"/>
      <w:marBottom w:val="0"/>
      <w:divBdr>
        <w:top w:val="none" w:sz="0" w:space="0" w:color="auto"/>
        <w:left w:val="none" w:sz="0" w:space="0" w:color="auto"/>
        <w:bottom w:val="none" w:sz="0" w:space="0" w:color="auto"/>
        <w:right w:val="none" w:sz="0" w:space="0" w:color="auto"/>
      </w:divBdr>
    </w:div>
    <w:div w:id="2021665413">
      <w:bodyDiv w:val="1"/>
      <w:marLeft w:val="0"/>
      <w:marRight w:val="0"/>
      <w:marTop w:val="0"/>
      <w:marBottom w:val="0"/>
      <w:divBdr>
        <w:top w:val="none" w:sz="0" w:space="0" w:color="auto"/>
        <w:left w:val="none" w:sz="0" w:space="0" w:color="auto"/>
        <w:bottom w:val="none" w:sz="0" w:space="0" w:color="auto"/>
        <w:right w:val="none" w:sz="0" w:space="0" w:color="auto"/>
      </w:divBdr>
    </w:div>
    <w:div w:id="2028753790">
      <w:bodyDiv w:val="1"/>
      <w:marLeft w:val="0"/>
      <w:marRight w:val="0"/>
      <w:marTop w:val="0"/>
      <w:marBottom w:val="0"/>
      <w:divBdr>
        <w:top w:val="none" w:sz="0" w:space="0" w:color="auto"/>
        <w:left w:val="none" w:sz="0" w:space="0" w:color="auto"/>
        <w:bottom w:val="none" w:sz="0" w:space="0" w:color="auto"/>
        <w:right w:val="none" w:sz="0" w:space="0" w:color="auto"/>
      </w:divBdr>
    </w:div>
    <w:div w:id="2034577071">
      <w:bodyDiv w:val="1"/>
      <w:marLeft w:val="0"/>
      <w:marRight w:val="0"/>
      <w:marTop w:val="0"/>
      <w:marBottom w:val="0"/>
      <w:divBdr>
        <w:top w:val="none" w:sz="0" w:space="0" w:color="auto"/>
        <w:left w:val="none" w:sz="0" w:space="0" w:color="auto"/>
        <w:bottom w:val="none" w:sz="0" w:space="0" w:color="auto"/>
        <w:right w:val="none" w:sz="0" w:space="0" w:color="auto"/>
      </w:divBdr>
    </w:div>
    <w:div w:id="2035957124">
      <w:bodyDiv w:val="1"/>
      <w:marLeft w:val="0"/>
      <w:marRight w:val="0"/>
      <w:marTop w:val="0"/>
      <w:marBottom w:val="0"/>
      <w:divBdr>
        <w:top w:val="none" w:sz="0" w:space="0" w:color="auto"/>
        <w:left w:val="none" w:sz="0" w:space="0" w:color="auto"/>
        <w:bottom w:val="none" w:sz="0" w:space="0" w:color="auto"/>
        <w:right w:val="none" w:sz="0" w:space="0" w:color="auto"/>
      </w:divBdr>
    </w:div>
    <w:div w:id="2037190632">
      <w:bodyDiv w:val="1"/>
      <w:marLeft w:val="0"/>
      <w:marRight w:val="0"/>
      <w:marTop w:val="0"/>
      <w:marBottom w:val="0"/>
      <w:divBdr>
        <w:top w:val="none" w:sz="0" w:space="0" w:color="auto"/>
        <w:left w:val="none" w:sz="0" w:space="0" w:color="auto"/>
        <w:bottom w:val="none" w:sz="0" w:space="0" w:color="auto"/>
        <w:right w:val="none" w:sz="0" w:space="0" w:color="auto"/>
      </w:divBdr>
    </w:div>
    <w:div w:id="2039311837">
      <w:bodyDiv w:val="1"/>
      <w:marLeft w:val="0"/>
      <w:marRight w:val="0"/>
      <w:marTop w:val="0"/>
      <w:marBottom w:val="0"/>
      <w:divBdr>
        <w:top w:val="none" w:sz="0" w:space="0" w:color="auto"/>
        <w:left w:val="none" w:sz="0" w:space="0" w:color="auto"/>
        <w:bottom w:val="none" w:sz="0" w:space="0" w:color="auto"/>
        <w:right w:val="none" w:sz="0" w:space="0" w:color="auto"/>
      </w:divBdr>
    </w:div>
    <w:div w:id="2040423897">
      <w:bodyDiv w:val="1"/>
      <w:marLeft w:val="0"/>
      <w:marRight w:val="0"/>
      <w:marTop w:val="0"/>
      <w:marBottom w:val="0"/>
      <w:divBdr>
        <w:top w:val="none" w:sz="0" w:space="0" w:color="auto"/>
        <w:left w:val="none" w:sz="0" w:space="0" w:color="auto"/>
        <w:bottom w:val="none" w:sz="0" w:space="0" w:color="auto"/>
        <w:right w:val="none" w:sz="0" w:space="0" w:color="auto"/>
      </w:divBdr>
    </w:div>
    <w:div w:id="2045210396">
      <w:bodyDiv w:val="1"/>
      <w:marLeft w:val="0"/>
      <w:marRight w:val="0"/>
      <w:marTop w:val="0"/>
      <w:marBottom w:val="0"/>
      <w:divBdr>
        <w:top w:val="none" w:sz="0" w:space="0" w:color="auto"/>
        <w:left w:val="none" w:sz="0" w:space="0" w:color="auto"/>
        <w:bottom w:val="none" w:sz="0" w:space="0" w:color="auto"/>
        <w:right w:val="none" w:sz="0" w:space="0" w:color="auto"/>
      </w:divBdr>
    </w:div>
    <w:div w:id="2051298789">
      <w:bodyDiv w:val="1"/>
      <w:marLeft w:val="0"/>
      <w:marRight w:val="0"/>
      <w:marTop w:val="0"/>
      <w:marBottom w:val="0"/>
      <w:divBdr>
        <w:top w:val="none" w:sz="0" w:space="0" w:color="auto"/>
        <w:left w:val="none" w:sz="0" w:space="0" w:color="auto"/>
        <w:bottom w:val="none" w:sz="0" w:space="0" w:color="auto"/>
        <w:right w:val="none" w:sz="0" w:space="0" w:color="auto"/>
      </w:divBdr>
    </w:div>
    <w:div w:id="2054694205">
      <w:bodyDiv w:val="1"/>
      <w:marLeft w:val="0"/>
      <w:marRight w:val="0"/>
      <w:marTop w:val="0"/>
      <w:marBottom w:val="0"/>
      <w:divBdr>
        <w:top w:val="none" w:sz="0" w:space="0" w:color="auto"/>
        <w:left w:val="none" w:sz="0" w:space="0" w:color="auto"/>
        <w:bottom w:val="none" w:sz="0" w:space="0" w:color="auto"/>
        <w:right w:val="none" w:sz="0" w:space="0" w:color="auto"/>
      </w:divBdr>
    </w:div>
    <w:div w:id="2057772160">
      <w:bodyDiv w:val="1"/>
      <w:marLeft w:val="0"/>
      <w:marRight w:val="0"/>
      <w:marTop w:val="0"/>
      <w:marBottom w:val="0"/>
      <w:divBdr>
        <w:top w:val="none" w:sz="0" w:space="0" w:color="auto"/>
        <w:left w:val="none" w:sz="0" w:space="0" w:color="auto"/>
        <w:bottom w:val="none" w:sz="0" w:space="0" w:color="auto"/>
        <w:right w:val="none" w:sz="0" w:space="0" w:color="auto"/>
      </w:divBdr>
    </w:div>
    <w:div w:id="2062514783">
      <w:bodyDiv w:val="1"/>
      <w:marLeft w:val="0"/>
      <w:marRight w:val="0"/>
      <w:marTop w:val="0"/>
      <w:marBottom w:val="0"/>
      <w:divBdr>
        <w:top w:val="none" w:sz="0" w:space="0" w:color="auto"/>
        <w:left w:val="none" w:sz="0" w:space="0" w:color="auto"/>
        <w:bottom w:val="none" w:sz="0" w:space="0" w:color="auto"/>
        <w:right w:val="none" w:sz="0" w:space="0" w:color="auto"/>
      </w:divBdr>
    </w:div>
    <w:div w:id="2064672316">
      <w:bodyDiv w:val="1"/>
      <w:marLeft w:val="0"/>
      <w:marRight w:val="0"/>
      <w:marTop w:val="0"/>
      <w:marBottom w:val="0"/>
      <w:divBdr>
        <w:top w:val="none" w:sz="0" w:space="0" w:color="auto"/>
        <w:left w:val="none" w:sz="0" w:space="0" w:color="auto"/>
        <w:bottom w:val="none" w:sz="0" w:space="0" w:color="auto"/>
        <w:right w:val="none" w:sz="0" w:space="0" w:color="auto"/>
      </w:divBdr>
    </w:div>
    <w:div w:id="2072121261">
      <w:bodyDiv w:val="1"/>
      <w:marLeft w:val="0"/>
      <w:marRight w:val="0"/>
      <w:marTop w:val="0"/>
      <w:marBottom w:val="0"/>
      <w:divBdr>
        <w:top w:val="none" w:sz="0" w:space="0" w:color="auto"/>
        <w:left w:val="none" w:sz="0" w:space="0" w:color="auto"/>
        <w:bottom w:val="none" w:sz="0" w:space="0" w:color="auto"/>
        <w:right w:val="none" w:sz="0" w:space="0" w:color="auto"/>
      </w:divBdr>
    </w:div>
    <w:div w:id="2077244203">
      <w:bodyDiv w:val="1"/>
      <w:marLeft w:val="0"/>
      <w:marRight w:val="0"/>
      <w:marTop w:val="0"/>
      <w:marBottom w:val="0"/>
      <w:divBdr>
        <w:top w:val="none" w:sz="0" w:space="0" w:color="auto"/>
        <w:left w:val="none" w:sz="0" w:space="0" w:color="auto"/>
        <w:bottom w:val="none" w:sz="0" w:space="0" w:color="auto"/>
        <w:right w:val="none" w:sz="0" w:space="0" w:color="auto"/>
      </w:divBdr>
    </w:div>
    <w:div w:id="2083871446">
      <w:bodyDiv w:val="1"/>
      <w:marLeft w:val="0"/>
      <w:marRight w:val="0"/>
      <w:marTop w:val="0"/>
      <w:marBottom w:val="0"/>
      <w:divBdr>
        <w:top w:val="none" w:sz="0" w:space="0" w:color="auto"/>
        <w:left w:val="none" w:sz="0" w:space="0" w:color="auto"/>
        <w:bottom w:val="none" w:sz="0" w:space="0" w:color="auto"/>
        <w:right w:val="none" w:sz="0" w:space="0" w:color="auto"/>
      </w:divBdr>
    </w:div>
    <w:div w:id="2089643750">
      <w:bodyDiv w:val="1"/>
      <w:marLeft w:val="0"/>
      <w:marRight w:val="0"/>
      <w:marTop w:val="0"/>
      <w:marBottom w:val="0"/>
      <w:divBdr>
        <w:top w:val="none" w:sz="0" w:space="0" w:color="auto"/>
        <w:left w:val="none" w:sz="0" w:space="0" w:color="auto"/>
        <w:bottom w:val="none" w:sz="0" w:space="0" w:color="auto"/>
        <w:right w:val="none" w:sz="0" w:space="0" w:color="auto"/>
      </w:divBdr>
    </w:div>
    <w:div w:id="2095662368">
      <w:bodyDiv w:val="1"/>
      <w:marLeft w:val="0"/>
      <w:marRight w:val="0"/>
      <w:marTop w:val="0"/>
      <w:marBottom w:val="0"/>
      <w:divBdr>
        <w:top w:val="none" w:sz="0" w:space="0" w:color="auto"/>
        <w:left w:val="none" w:sz="0" w:space="0" w:color="auto"/>
        <w:bottom w:val="none" w:sz="0" w:space="0" w:color="auto"/>
        <w:right w:val="none" w:sz="0" w:space="0" w:color="auto"/>
      </w:divBdr>
    </w:div>
    <w:div w:id="2095736043">
      <w:bodyDiv w:val="1"/>
      <w:marLeft w:val="0"/>
      <w:marRight w:val="0"/>
      <w:marTop w:val="0"/>
      <w:marBottom w:val="0"/>
      <w:divBdr>
        <w:top w:val="none" w:sz="0" w:space="0" w:color="auto"/>
        <w:left w:val="none" w:sz="0" w:space="0" w:color="auto"/>
        <w:bottom w:val="none" w:sz="0" w:space="0" w:color="auto"/>
        <w:right w:val="none" w:sz="0" w:space="0" w:color="auto"/>
      </w:divBdr>
    </w:div>
    <w:div w:id="2099131650">
      <w:bodyDiv w:val="1"/>
      <w:marLeft w:val="0"/>
      <w:marRight w:val="0"/>
      <w:marTop w:val="0"/>
      <w:marBottom w:val="0"/>
      <w:divBdr>
        <w:top w:val="none" w:sz="0" w:space="0" w:color="auto"/>
        <w:left w:val="none" w:sz="0" w:space="0" w:color="auto"/>
        <w:bottom w:val="none" w:sz="0" w:space="0" w:color="auto"/>
        <w:right w:val="none" w:sz="0" w:space="0" w:color="auto"/>
      </w:divBdr>
    </w:div>
    <w:div w:id="2101944943">
      <w:bodyDiv w:val="1"/>
      <w:marLeft w:val="0"/>
      <w:marRight w:val="0"/>
      <w:marTop w:val="0"/>
      <w:marBottom w:val="0"/>
      <w:divBdr>
        <w:top w:val="none" w:sz="0" w:space="0" w:color="auto"/>
        <w:left w:val="none" w:sz="0" w:space="0" w:color="auto"/>
        <w:bottom w:val="none" w:sz="0" w:space="0" w:color="auto"/>
        <w:right w:val="none" w:sz="0" w:space="0" w:color="auto"/>
      </w:divBdr>
    </w:div>
    <w:div w:id="2102872708">
      <w:bodyDiv w:val="1"/>
      <w:marLeft w:val="0"/>
      <w:marRight w:val="0"/>
      <w:marTop w:val="0"/>
      <w:marBottom w:val="0"/>
      <w:divBdr>
        <w:top w:val="none" w:sz="0" w:space="0" w:color="auto"/>
        <w:left w:val="none" w:sz="0" w:space="0" w:color="auto"/>
        <w:bottom w:val="none" w:sz="0" w:space="0" w:color="auto"/>
        <w:right w:val="none" w:sz="0" w:space="0" w:color="auto"/>
      </w:divBdr>
    </w:div>
    <w:div w:id="2115246265">
      <w:bodyDiv w:val="1"/>
      <w:marLeft w:val="0"/>
      <w:marRight w:val="0"/>
      <w:marTop w:val="0"/>
      <w:marBottom w:val="0"/>
      <w:divBdr>
        <w:top w:val="none" w:sz="0" w:space="0" w:color="auto"/>
        <w:left w:val="none" w:sz="0" w:space="0" w:color="auto"/>
        <w:bottom w:val="none" w:sz="0" w:space="0" w:color="auto"/>
        <w:right w:val="none" w:sz="0" w:space="0" w:color="auto"/>
      </w:divBdr>
    </w:div>
    <w:div w:id="2128766346">
      <w:bodyDiv w:val="1"/>
      <w:marLeft w:val="0"/>
      <w:marRight w:val="0"/>
      <w:marTop w:val="0"/>
      <w:marBottom w:val="0"/>
      <w:divBdr>
        <w:top w:val="none" w:sz="0" w:space="0" w:color="auto"/>
        <w:left w:val="none" w:sz="0" w:space="0" w:color="auto"/>
        <w:bottom w:val="none" w:sz="0" w:space="0" w:color="auto"/>
        <w:right w:val="none" w:sz="0" w:space="0" w:color="auto"/>
      </w:divBdr>
    </w:div>
    <w:div w:id="2131120042">
      <w:bodyDiv w:val="1"/>
      <w:marLeft w:val="0"/>
      <w:marRight w:val="0"/>
      <w:marTop w:val="0"/>
      <w:marBottom w:val="0"/>
      <w:divBdr>
        <w:top w:val="none" w:sz="0" w:space="0" w:color="auto"/>
        <w:left w:val="none" w:sz="0" w:space="0" w:color="auto"/>
        <w:bottom w:val="none" w:sz="0" w:space="0" w:color="auto"/>
        <w:right w:val="none" w:sz="0" w:space="0" w:color="auto"/>
      </w:divBdr>
    </w:div>
    <w:div w:id="2143647379">
      <w:bodyDiv w:val="1"/>
      <w:marLeft w:val="0"/>
      <w:marRight w:val="0"/>
      <w:marTop w:val="0"/>
      <w:marBottom w:val="0"/>
      <w:divBdr>
        <w:top w:val="none" w:sz="0" w:space="0" w:color="auto"/>
        <w:left w:val="none" w:sz="0" w:space="0" w:color="auto"/>
        <w:bottom w:val="none" w:sz="0" w:space="0" w:color="auto"/>
        <w:right w:val="none" w:sz="0" w:space="0" w:color="auto"/>
      </w:divBdr>
    </w:div>
    <w:div w:id="2144999983">
      <w:bodyDiv w:val="1"/>
      <w:marLeft w:val="0"/>
      <w:marRight w:val="0"/>
      <w:marTop w:val="0"/>
      <w:marBottom w:val="0"/>
      <w:divBdr>
        <w:top w:val="none" w:sz="0" w:space="0" w:color="auto"/>
        <w:left w:val="none" w:sz="0" w:space="0" w:color="auto"/>
        <w:bottom w:val="none" w:sz="0" w:space="0" w:color="auto"/>
        <w:right w:val="none" w:sz="0" w:space="0" w:color="auto"/>
      </w:divBdr>
    </w:div>
    <w:div w:id="21462385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tiff"/><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NGC17</b:Tag>
    <b:SourceType>InternetSite</b:SourceType>
    <b:Guid>{29B6F9CE-E69B-C54B-99E5-C181140B037E}</b:Guid>
    <b:Author>
      <b:Author>
        <b:Corporate>NGC</b:Corporate>
      </b:Author>
    </b:Author>
    <b:Title>Electric car market statistics</b:Title>
    <b:City>United Kingdom</b:City>
    <b:Year>2017</b:Year>
    <b:InternetSiteTitle>nextgreencar</b:InternetSiteTitle>
    <b:URL>http://www.nextgreencar.com/electric-cars/statistics/</b:URL>
    <b:Month>April</b:Month>
    <b:Day>2017</b:Day>
    <b:YearAccessed>2017</b:YearAccessed>
    <b:MonthAccessed>November</b:MonthAccessed>
    <b:DayAccessed>6</b:DayAccessed>
    <b:RefOrder>5</b:RefOrder>
  </b:Source>
  <b:Source>
    <b:Tag>Ede14</b:Tag>
    <b:SourceType>InternetSite</b:SourceType>
    <b:Guid>{02C2678C-8011-4DD9-849C-1A34ACD5DB89}</b:Guid>
    <b:Title>United States Environmental Protection Agency</b:Title>
    <b:Year>2014</b:Year>
    <b:Author>
      <b:Author>
        <b:NameList>
          <b:Person>
            <b:Last>Edenhofer</b:Last>
            <b:First>O.,</b:First>
            <b:Middle>R. Pichs-Madruga, Y. Sokona, E. Farahani, S. Kadner, K.</b:Middle>
          </b:Person>
        </b:NameList>
      </b:Author>
    </b:Author>
    <b:YearAccessed>2017</b:YearAccessed>
    <b:MonthAccessed>October</b:MonthAccessed>
    <b:DayAccessed>10</b:DayAccessed>
    <b:URL>https://www.epa.gov/ghgemissions/global-greenhouse-gas-emissions-data#Sector</b:URL>
    <b:RefOrder>3</b:RefOrder>
  </b:Source>
  <b:Source>
    <b:Tag>Iqb11</b:Tag>
    <b:SourceType>Book</b:SourceType>
    <b:Guid>{CB9D6DC8-8246-4038-93E9-BEAD734C439C}</b:Guid>
    <b:Author>
      <b:Author>
        <b:NameList>
          <b:Person>
            <b:Last>Husain</b:Last>
            <b:First>Iqbal</b:First>
          </b:Person>
        </b:NameList>
      </b:Author>
    </b:Author>
    <b:Title>Design Fundalmentals of Electric and Hyrbrid Vehicles </b:Title>
    <b:Year>2011</b:Year>
    <b:City>Florida</b:City>
    <b:Publisher>Taylor and Francis Group LLC</b:Publisher>
    <b:Edition>2nd</b:Edition>
    <b:RefOrder>1</b:RefOrder>
  </b:Source>
  <b:Source>
    <b:Tag>Mik13</b:Tag>
    <b:SourceType>Book</b:SourceType>
    <b:Guid>{9D014FBA-5307-44EF-AA92-C7D4A34AAA5D}</b:Guid>
    <b:Author>
      <b:Author>
        <b:NameList>
          <b:Person>
            <b:Last>Mike Berners-Lee</b:Last>
            <b:First>Duncan</b:First>
            <b:Middle>Clark</b:Middle>
          </b:Person>
        </b:NameList>
      </b:Author>
    </b:Author>
    <b:Title>The Burning Question</b:Title>
    <b:Year>2013</b:Year>
    <b:City>London</b:City>
    <b:Publisher>Profile Books Ltd</b:Publisher>
    <b:Edition>1st</b:Edition>
    <b:RefOrder>56</b:RefOrder>
  </b:Source>
  <b:Source>
    <b:Tag>Zap17</b:Tag>
    <b:SourceType>InternetSite</b:SourceType>
    <b:Guid>{35C9F4C1-2F34-E54B-A816-6FFDDE672A09}</b:Guid>
    <b:Author>
      <b:Author>
        <b:Corporate>Zap Map</b:Corporate>
      </b:Author>
    </b:Author>
    <b:Title>Stats </b:Title>
    <b:InternetSiteTitle>https://www.zap-map.com/</b:InternetSiteTitle>
    <b:URL>https://www.zap-map.com</b:URL>
    <b:Year>2017</b:Year>
    <b:Month>Nov</b:Month>
    <b:Day>6</b:Day>
    <b:RefOrder>7</b:RefOrder>
  </b:Source>
  <b:Source>
    <b:Tag>Dep</b:Tag>
    <b:SourceType>DocumentFromInternetSite</b:SourceType>
    <b:Guid>{D34A4C25-CCF9-BD4A-8BCA-EF4C2CE57974}</b:Guid>
    <b:Author>
      <b:Author>
        <b:Corporate>Department of Transport</b:Corporate>
      </b:Author>
    </b:Author>
    <b:Title>National Travel Survey</b:Title>
    <b:Publisher>National Statistics</b:Publisher>
    <b:City>London</b:City>
    <b:Year>2015</b:Year>
    <b:URL>https://www.gov.uk/government/uploads/system/uploads/attachment_data/file/457752/nts2014-01.pdf</b:URL>
    <b:Month>Septemeber</b:Month>
    <b:Day>2</b:Day>
    <b:RefOrder>57</b:RefOrder>
  </b:Source>
  <b:Source>
    <b:Tag>And12</b:Tag>
    <b:SourceType>JournalArticle</b:SourceType>
    <b:Guid>{1AD72000-41EF-B045-850F-BEBF16893DB9}</b:Guid>
    <b:Title>The economics of fast charging infrastructure for electric vehicles</b:Title>
    <b:Year>2012</b:Year>
    <b:Author>
      <b:Author>
        <b:NameList>
          <b:Person>
            <b:Last>Andreas Schroeder</b:Last>
            <b:First>Thure</b:First>
            <b:Middle>Traber</b:Middle>
          </b:Person>
        </b:NameList>
      </b:Author>
    </b:Author>
    <b:JournalName>Energy Policy </b:JournalName>
    <b:Pages>1</b:Pages>
    <b:RefOrder>20</b:RefOrder>
  </b:Source>
  <b:Source>
    <b:Tag>Tes17</b:Tag>
    <b:SourceType>InternetSite</b:SourceType>
    <b:Guid>{D88CE859-3372-9C4F-A7FC-C526F3016AC8}</b:Guid>
    <b:Title>Tesla Roadster</b:Title>
    <b:Year>2017</b:Year>
    <b:Author>
      <b:Author>
        <b:Corporate>Tesla</b:Corporate>
      </b:Author>
    </b:Author>
    <b:InternetSiteTitle>Tesla </b:InternetSiteTitle>
    <b:URL>https://www.tesla.com/roadster/</b:URL>
    <b:RefOrder>22</b:RefOrder>
  </b:Source>
  <b:Source>
    <b:Tag>Che17</b:Tag>
    <b:SourceType>InternetSite</b:SourceType>
    <b:Guid>{F3214404-9FB4-334A-9D83-2852745F27F6}</b:Guid>
    <b:Author>
      <b:Author>
        <b:Corporate>Chevrolet</b:Corporate>
      </b:Author>
    </b:Author>
    <b:Title>Bolt EV</b:Title>
    <b:InternetSiteTitle>chevrolet</b:InternetSiteTitle>
    <b:URL>http://www.chevrolet.com/bolt-ev-electric-vehicle</b:URL>
    <b:Year>2017</b:Year>
    <b:RefOrder>23</b:RefOrder>
  </b:Source>
  <b:Source>
    <b:Tag>Placeholder2</b:Tag>
    <b:SourceType>Book</b:SourceType>
    <b:Guid>{B8FD74F7-8927-4712-9F7D-F8D6A22A089F}</b:Guid>
    <b:Author>
      <b:Author>
        <b:NameList>
          <b:Person>
            <b:Last>Godfrey Boyle</b:Last>
            <b:First>Bob</b:First>
            <b:Middle>Everett, Janet Ramage</b:Middle>
          </b:Person>
        </b:NameList>
      </b:Author>
    </b:Author>
    <b:Title>Energy Systems and Sustainability </b:Title>
    <b:Year>2003</b:Year>
    <b:City>Oxford</b:City>
    <b:Publisher>Oxford University Press </b:Publisher>
    <b:RefOrder>24</b:RefOrder>
  </b:Source>
  <b:Source>
    <b:Tag>Lot12</b:Tag>
    <b:SourceType>InternetSite</b:SourceType>
    <b:Guid>{943EDB7F-91A0-1447-B10B-4DBB276F24A0}</b:Guid>
    <b:Title> Evora 414E </b:Title>
    <b:Year>2012</b:Year>
    <b:Author>
      <b:Author>
        <b:NameList>
          <b:Person>
            <b:Last>Lotusproactive</b:Last>
          </b:Person>
        </b:NameList>
      </b:Author>
    </b:Author>
    <b:URL>https://lotusproactive.wordpress.com/2012/10/04/full-acceleration/</b:URL>
    <b:YearAccessed>2017</b:YearAccessed>
    <b:MonthAccessed>November</b:MonthAccessed>
    <b:DayAccessed>22</b:DayAccessed>
    <b:RefOrder>6</b:RefOrder>
  </b:Source>
  <b:Source>
    <b:Tag>mpo05</b:Tag>
    <b:SourceType>InternetSite</b:SourceType>
    <b:Guid>{A300503E-A884-714B-B7D3-D7610A23DD47}</b:Guid>
    <b:Title>Nickel Iron (NiFe) Batteries Characteristics</b:Title>
    <b:Year>2005</b:Year>
    <b:Author>
      <b:Author>
        <b:Corporate>Mpoweruk</b:Corporate>
      </b:Author>
    </b:Author>
    <b:InternetSiteTitle>mpoweruk</b:InternetSiteTitle>
    <b:URL>http://www.mpoweruk.com/nickel_iron.htm</b:URL>
    <b:YearAccessed>2017</b:YearAccessed>
    <b:MonthAccessed>November</b:MonthAccessed>
    <b:DayAccessed>22</b:DayAccessed>
    <b:RefOrder>27</b:RefOrder>
  </b:Source>
  <b:Source>
    <b:Tag>Int113</b:Tag>
    <b:SourceType>Report</b:SourceType>
    <b:Guid>{70706859-97B7-46C0-9489-6043AE5572A0}</b:Guid>
    <b:Author>
      <b:Author>
        <b:Corporate>International Energy Agency</b:Corporate>
      </b:Author>
    </b:Author>
    <b:Title>CO2 Emissions by Sector, 1973 to 2010</b:Title>
    <b:Year>2011</b:Year>
    <b:Publisher>IEA</b:Publisher>
    <b:City>Paris</b:City>
    <b:Medium>Graph</b:Medium>
    <b:YearAccessed>2017</b:YearAccessed>
    <b:MonthAccessed>October</b:MonthAccessed>
    <b:DayAccessed>20</b:DayAccessed>
    <b:URL>http://www.iea.org/publications/freepublications/publication/UK2012_free.pdf</b:URL>
    <b:Pages>32</b:Pages>
    <b:RefOrder>58</b:RefOrder>
  </b:Source>
  <b:Source>
    <b:Tag>GaB131</b:Tag>
    <b:SourceType>Report</b:SourceType>
    <b:Guid>{3E0A127B-57D2-4B5C-8A53-6150A08C274F}</b:Guid>
    <b:Title>Projection of Elecricity Mix - United Kingdom </b:Title>
    <b:Year>2013</b:Year>
    <b:Publisher>GaBi</b:Publisher>
    <b:City>United Kingdom</b:City>
    <b:Author>
      <b:Author>
        <b:Corporate>GaBi, Database</b:Corporate>
      </b:Author>
    </b:Author>
    <b:YearAccessed>2017</b:YearAccessed>
    <b:MonthAccessed>October</b:MonthAccessed>
    <b:DayAccessed>20</b:DayAccessed>
    <b:URL>http://gabi-documentation-2017.gabi-software.com/xml-data/processes/f73cf9f0-55e5-4296-8fda-68ffba24db02.xml</b:URL>
    <b:RefOrder>59</b:RefOrder>
  </b:Source>
  <b:Source>
    <b:Tag>Joa12</b:Tag>
    <b:SourceType>JournalArticle</b:SourceType>
    <b:Guid>{E54EAD43-5472-4F9B-8454-353813286E61}</b:Guid>
    <b:Title>Recommendations for the new WLTP cycle based on an analysis of vehicle</b:Title>
    <b:Year>2012</b:Year>
    <b:JournalName>Energy Policy 49</b:JournalName>
    <b:Pages>1</b:Pages>
    <b:Volume>49</b:Volume>
    <b:Issue>0301- 4215</b:Issue>
    <b:Author>
      <b:Author>
        <b:NameList>
          <b:Person>
            <b:Last>Joachim Demuynck</b:Last>
            <b:First>Dirk</b:First>
            <b:Middle>Bosteels,Michel De Paepe,Ce´ cile Favre,John May,Sebastian Verhelst</b:Middle>
          </b:Person>
        </b:NameList>
      </b:Author>
    </b:Author>
    <b:Month>July</b:Month>
    <b:Day>17</b:Day>
    <b:Publisher> Elsevier Ltd</b:Publisher>
    <b:RefOrder>38</b:RefOrder>
  </b:Source>
  <b:Source>
    <b:Tag>WLT17</b:Tag>
    <b:SourceType>InternetSite</b:SourceType>
    <b:Guid>{3DEB3B51-F3A7-4BEC-8383-4427B8AD6816}</b:Guid>
    <b:Title>wltpfacts</b:Title>
    <b:Year>2017</b:Year>
    <b:Author>
      <b:Author>
        <b:Corporate>WLTPfacts</b:Corporate>
      </b:Author>
    </b:Author>
    <b:YearAccessed>2017</b:YearAccessed>
    <b:MonthAccessed>11</b:MonthAccessed>
    <b:DayAccessed>1</b:DayAccessed>
    <b:URL>http://wltpfacts.eu/from-nedc-to-wltp-change/</b:URL>
    <b:RefOrder>39</b:RefOrder>
  </b:Source>
  <b:Source>
    <b:Tag>Jel16</b:Tag>
    <b:SourceType>JournalArticle</b:SourceType>
    <b:Guid>{E82DFAB0-7043-4293-9B69-8B4E98433EE5}</b:Guid>
    <b:Author>
      <b:Author>
        <b:NameList>
          <b:Person>
            <b:Last>Jelica Pavlovic</b:Last>
            <b:First>Alessandro</b:First>
            <b:Middle>Marotta, Biagio Ciuffo</b:Middle>
          </b:Person>
        </b:NameList>
      </b:Author>
    </b:Author>
    <b:Title>CO2 emissions and energy demands of vehicles tested under the NEDC</b:Title>
    <b:JournalName>Applied Energy</b:JournalName>
    <b:Year>2016</b:Year>
    <b:Pages>1</b:Pages>
    <b:Volume>177</b:Volume>
    <b:RefOrder>53</b:RefOrder>
  </b:Source>
  <b:Source>
    <b:Tag>The17</b:Tag>
    <b:SourceType>InternetSite</b:SourceType>
    <b:Guid>{3AACC44F-1A36-1444-882A-E6326725671A}</b:Guid>
    <b:Author>
      <b:Author>
        <b:Corporate>The Telegraph </b:Corporate>
      </b:Author>
    </b:Author>
    <b:Title>The UK's best electric cars</b:Title>
    <b:URL>http://www.telegraph.co.uk/cars/advice/best-electric-cars/best-electric-cars3/</b:URL>
    <b:Year>2017</b:Year>
    <b:Month>July</b:Month>
    <b:Day>26</b:Day>
    <b:YearAccessed>2017</b:YearAccessed>
    <b:MonthAccessed>November</b:MonthAccessed>
    <b:DayAccessed>22</b:DayAccessed>
    <b:RefOrder>10</b:RefOrder>
  </b:Source>
  <b:Source>
    <b:Tag>Ren172</b:Tag>
    <b:SourceType>InternetSite</b:SourceType>
    <b:Guid>{DD17CC19-DA4B-244F-8E75-C2184136E6A0}</b:Guid>
    <b:Author>
      <b:Author>
        <b:Corporate>Renault</b:Corporate>
      </b:Author>
    </b:Author>
    <b:Title>Revolutionary range</b:Title>
    <b:URL>https://www.renault.co.uk/vehicles/new-vehicles/zoe-250/driving%20range.html</b:URL>
    <b:Year>2017</b:Year>
    <b:YearAccessed>2017</b:YearAccessed>
    <b:MonthAccessed>November</b:MonthAccessed>
    <b:DayAccessed>22</b:DayAccessed>
    <b:RefOrder>11</b:RefOrder>
  </b:Source>
  <b:Source>
    <b:Tag>Tes171</b:Tag>
    <b:SourceType>InternetSite</b:SourceType>
    <b:Guid>{5147F2E6-D6C4-A542-A0A7-0D43BA311E93}</b:Guid>
    <b:Author>
      <b:Author>
        <b:Corporate>Tesla</b:Corporate>
      </b:Author>
    </b:Author>
    <b:Title>Model S</b:Title>
    <b:InternetSiteTitle>Tesla</b:InternetSiteTitle>
    <b:URL>https://www.tesla.com/en_GB/models</b:URL>
    <b:Year>2017</b:Year>
    <b:YearAccessed>2017</b:YearAccessed>
    <b:MonthAccessed>November</b:MonthAccessed>
    <b:DayAccessed>22</b:DayAccessed>
    <b:RefOrder>12</b:RefOrder>
  </b:Source>
  <b:Source>
    <b:Tag>Nis17</b:Tag>
    <b:SourceType>InternetSite</b:SourceType>
    <b:Guid>{5A1323DA-C5DA-0B49-B3A6-9FF9796FBC8C}</b:Guid>
    <b:Author>
      <b:Author>
        <b:Corporate>Nissan</b:Corporate>
      </b:Author>
    </b:Author>
    <b:Title>Nissan Leaf</b:Title>
    <b:URL>https://www.nissan.co.uk/vehicles/new-vehicles/leaf/charging-range.html</b:URL>
    <b:Year>2017</b:Year>
    <b:YearAccessed>2017</b:YearAccessed>
    <b:MonthAccessed>November</b:MonthAccessed>
    <b:DayAccessed>22</b:DayAccessed>
    <b:RefOrder>13</b:RefOrder>
  </b:Source>
  <b:Source>
    <b:Tag>Vol17</b:Tag>
    <b:SourceType>InternetSite</b:SourceType>
    <b:Guid>{5948C1E9-6978-D041-9BF2-580C4B2F2A9F}</b:Guid>
    <b:Author>
      <b:Author>
        <b:Corporate>Volkswagen</b:Corporate>
      </b:Author>
    </b:Author>
    <b:Title>Volkswagen e - golf</b:Title>
    <b:URL>http://www.volkswagen.co.uk/new/golf-vii-pa/which-model-compare/details/3183#!#tech-spec</b:URL>
    <b:Year>2017</b:Year>
    <b:YearAccessed>2017</b:YearAccessed>
    <b:MonthAccessed>November</b:MonthAccessed>
    <b:DayAccessed>22</b:DayAccessed>
    <b:RefOrder>14</b:RefOrder>
  </b:Source>
  <b:Source>
    <b:Tag>Tes172</b:Tag>
    <b:SourceType>InternetSite</b:SourceType>
    <b:Guid>{1445DC54-4976-5D47-B20D-1106533D781B}</b:Guid>
    <b:Author>
      <b:Author>
        <b:Corporate>Tesla</b:Corporate>
      </b:Author>
    </b:Author>
    <b:Title>Tesla</b:Title>
    <b:URL>https://www.tesla.com/en_GB/modelx?redirect=no</b:URL>
    <b:Year>2017</b:Year>
    <b:YearAccessed>2017</b:YearAccessed>
    <b:MonthAccessed>November</b:MonthAccessed>
    <b:DayAccessed>22</b:DayAccessed>
    <b:RefOrder>16</b:RefOrder>
  </b:Source>
  <b:Source>
    <b:Tag>Vol171</b:Tag>
    <b:SourceType>InternetSite</b:SourceType>
    <b:Guid>{B898F842-D074-0841-857F-00BBD78F73E0}</b:Guid>
    <b:Author>
      <b:Author>
        <b:Corporate>Volkswagen</b:Corporate>
      </b:Author>
    </b:Author>
    <b:Title>Volkswagen</b:Title>
    <b:URL>http://www.volkswagen.co.uk/new/up-pa/which-model-compare/details/2800#!#tech-spec</b:URL>
    <b:Year>2017</b:Year>
    <b:YearAccessed>2017</b:YearAccessed>
    <b:MonthAccessed>November</b:MonthAccessed>
    <b:DayAccessed>22</b:DayAccessed>
    <b:RefOrder>17</b:RefOrder>
  </b:Source>
  <b:Source>
    <b:Tag>BMW17</b:Tag>
    <b:SourceType>InternetSite</b:SourceType>
    <b:Guid>{D56BD81F-EB7F-4D42-BCFD-45488C979E43}</b:Guid>
    <b:Author>
      <b:Author>
        <b:Corporate>BMW</b:Corporate>
      </b:Author>
    </b:Author>
    <b:Title>Range and Charging</b:Title>
    <b:URL>http://www.bmw.co.uk/en_GB/new-vehicles/bmw-i/i3/2017/range-charging-efficiency.html</b:URL>
    <b:Year>2017</b:Year>
    <b:YearAccessed>2017</b:YearAccessed>
    <b:MonthAccessed>November</b:MonthAccessed>
    <b:DayAccessed>22</b:DayAccessed>
    <b:RefOrder>18</b:RefOrder>
  </b:Source>
  <b:Source>
    <b:Tag>Hyu17</b:Tag>
    <b:SourceType>InternetSite</b:SourceType>
    <b:Guid>{4244167E-0D5F-5D49-BFAE-DCEFD4E48F84}</b:Guid>
    <b:Author>
      <b:Author>
        <b:Corporate>Hyundai</b:Corporate>
      </b:Author>
    </b:Author>
    <b:Title>Ioniq</b:Title>
    <b:URL>http://www.hyundai.co.uk/new-cars/ioniq</b:URL>
    <b:Year>2017</b:Year>
    <b:YearAccessed>2017</b:YearAccessed>
    <b:MonthAccessed>November</b:MonthAccessed>
    <b:DayAccessed>22</b:DayAccessed>
    <b:RefOrder>19</b:RefOrder>
  </b:Source>
  <b:Source>
    <b:Tag>pod17</b:Tag>
    <b:SourceType>InternetSite</b:SourceType>
    <b:Guid>{F9FAD470-2EED-F448-BA95-BE0F918F261A}</b:Guid>
    <b:Author>
      <b:Author>
        <b:Corporate>pod-point</b:Corporate>
      </b:Author>
    </b:Author>
    <b:Title>pod-point</b:Title>
    <b:URL>https://pod-point.com/landing-pages/bmw-i3-charging</b:URL>
    <b:Year>2017</b:Year>
    <b:YearAccessed>2017</b:YearAccessed>
    <b:MonthAccessed>November</b:MonthAccessed>
    <b:DayAccessed>22</b:DayAccessed>
    <b:RefOrder>15</b:RefOrder>
  </b:Source>
  <b:Source>
    <b:Tag>Fle17</b:Tag>
    <b:SourceType>InternetSite</b:SourceType>
    <b:Guid>{317EBCE6-187A-C44D-A362-FE94E867EF50}</b:Guid>
    <b:Author>
      <b:Author>
        <b:Corporate>Fleetcarma</b:Corporate>
      </b:Author>
    </b:Author>
    <b:Title>fleetcarma</b:Title>
    <b:URL>https://www.fleetcarma.com/todays-electric-car-batteries/</b:URL>
    <b:Year>2017</b:Year>
    <b:YearAccessed>2017</b:YearAccessed>
    <b:MonthAccessed>November</b:MonthAccessed>
    <b:DayAccessed>22</b:DayAccessed>
    <b:RefOrder>30</b:RefOrder>
  </b:Source>
  <b:Source>
    <b:Tag>The161</b:Tag>
    <b:SourceType>InternetSite</b:SourceType>
    <b:Guid>{E43037B5-3186-5247-805B-095C5CBA5C41}</b:Guid>
    <b:Author>
      <b:Author>
        <b:Corporate>The Independant</b:Corporate>
      </b:Author>
    </b:Author>
    <b:Title>Motor industry says the Government must take action to prevent unqualified cowboys from servicing the new vehicles</b:Title>
    <b:URL>http://www.independent.co.uk/life-style/motoring/motoring-news/electric-cars-mechanics-with-no-specialist-training-risk-death-when-tinkering-with-the-vehicles-a6816786.html</b:URL>
    <b:Year>2016</b:Year>
    <b:Month>January</b:Month>
    <b:Day>16</b:Day>
    <b:RefOrder>29</b:RefOrder>
  </b:Source>
  <b:Source>
    <b:Tag>The171</b:Tag>
    <b:SourceType>InternetSite</b:SourceType>
    <b:Guid>{DE9D093F-8109-A646-B312-745EC053E4EA}</b:Guid>
    <b:Author>
      <b:Author>
        <b:Corporate>The Society of Motor Manufacturers and Traders</b:Corporate>
      </b:Author>
    </b:Author>
    <b:Title> UK Car Emissions Testing</b:Title>
    <b:URL>https://www.smmt.co.uk/industry-topics/emissions/testing/</b:URL>
    <b:Year>2017</b:Year>
    <b:YearAccessed>2017</b:YearAccessed>
    <b:MonthAccessed>November</b:MonthAccessed>
    <b:DayAccessed>22</b:DayAccessed>
    <b:RefOrder>32</b:RefOrder>
  </b:Source>
  <b:Source>
    <b:Tag>The172</b:Tag>
    <b:SourceType>ArticleInAPeriodical</b:SourceType>
    <b:Guid>{81A06435-D10A-7749-BB10-F41342F736DE}</b:Guid>
    <b:Author>
      <b:Author>
        <b:Corporate>The Gaurdian</b:Corporate>
      </b:Author>
    </b:Author>
    <b:Title>Britain to ban sale of all diesel and petrol cars and vans from 2040</b:Title>
    <b:Year>2017</b:Year>
    <b:Month>July</b:Month>
    <b:Day>25</b:Day>
    <b:Pages>1</b:Pages>
    <b:PeriodicalTitle>The Gaurdian </b:PeriodicalTitle>
    <b:RefOrder>33</b:RefOrder>
  </b:Source>
  <b:Source>
    <b:Tag>The173</b:Tag>
    <b:SourceType>ArticleInAPeriodical</b:SourceType>
    <b:Guid>{BC3B77A0-14E8-B641-8905-A10EE35A4CCB}</b:Guid>
    <b:Author>
      <b:Author>
        <b:Corporate>The Independant </b:Corporate>
      </b:Author>
    </b:Author>
    <b:Title>All of Volvo's cars from 2019 will be powered by electric motors, the company has announced.</b:Title>
    <b:PeriodicalTitle>The Independant</b:PeriodicalTitle>
    <b:Year>2017</b:Year>
    <b:Month>November</b:Month>
    <b:Day>22</b:Day>
    <b:RefOrder>34</b:RefOrder>
  </b:Source>
  <b:Source>
    <b:Tag>Uni09</b:Tag>
    <b:SourceType>InternetSite</b:SourceType>
    <b:Guid>{19BE4793-2B75-8D4D-9A79-AEABF21BA424}</b:Guid>
    <b:Author>
      <b:Author>
        <b:Corporate>United Nations Framework Convention on Climate Change</b:Corporate>
      </b:Author>
    </b:Author>
    <b:Title>Copenhagen Climate Change Conference - December 2009</b:Title>
    <b:Year>2009</b:Year>
    <b:URL>http://unfccc.int/meetings/copenhagen_dec_2009/meeting/6295.php</b:URL>
    <b:YearAccessed>2017</b:YearAccessed>
    <b:MonthAccessed>November</b:MonthAccessed>
    <b:DayAccessed>22</b:DayAccessed>
    <b:RefOrder>31</b:RefOrder>
  </b:Source>
  <b:Source>
    <b:Tag>The174</b:Tag>
    <b:SourceType>ArticleInAPeriodical</b:SourceType>
    <b:Guid>{131859D8-0836-984E-8360-BA811DF6BEA1}</b:Guid>
    <b:Title>Electric dreams thwarted by shortage of car-charging points</b:Title>
    <b:Year>2017</b:Year>
    <b:Month>July</b:Month>
    <b:Day>6</b:Day>
    <b:Author>
      <b:Author>
        <b:Corporate>The Times</b:Corporate>
      </b:Author>
    </b:Author>
    <b:PeriodicalTitle>The Times</b:PeriodicalTitle>
    <b:RefOrder>8</b:RefOrder>
  </b:Source>
  <b:Source>
    <b:Tag>Tra16</b:Tag>
    <b:SourceType>Report</b:SourceType>
    <b:Guid>{A39BAF6D-C4DB-804E-8BFE-A34476255400}</b:Guid>
    <b:Author>
      <b:Author>
        <b:Corporate>Transport For London</b:Corporate>
      </b:Author>
    </b:Author>
    <b:Title>Electric vehicle charging infrastructure</b:Title>
    <b:Publisher>Transport For London </b:Publisher>
    <b:City>London</b:City>
    <b:Year>2016</b:Year>
    <b:RefOrder>50</b:RefOrder>
  </b:Source>
  <b:Source>
    <b:Tag>Vic17</b:Tag>
    <b:SourceType>Report</b:SourceType>
    <b:Guid>{B7C5821B-45BF-4148-955C-2902E899D0C3}</b:Guid>
    <b:Author>
      <b:Author>
        <b:NameList>
          <b:Person>
            <b:Last>Greene</b:Last>
            <b:First>Victoria</b:First>
          </b:Person>
        </b:NameList>
      </b:Author>
    </b:Author>
    <b:Title>A technical comparison of the energy losses and emissions produced via different energy sources used to power an electric vehicle, in comparison to a vehicle powered by an internal combustion engine</b:Title>
    <b:Publisher>UWTSD</b:Publisher>
    <b:City>Swansea</b:City>
    <b:Year>2017</b:Year>
    <b:RefOrder>40</b:RefOrder>
  </b:Source>
  <b:Source>
    <b:Tag>Del09</b:Tag>
    <b:SourceType>Report</b:SourceType>
    <b:Guid>{A896005B-CA34-D848-8539-46B205CBBB0F}</b:Guid>
    <b:Author>
      <b:Author>
        <b:Corporate>Deloitte</b:Corporate>
      </b:Author>
    </b:Author>
    <b:Title>https://www2.deloitte.com/content/dam/Deloitte/in/Documents/manufacturing/a-new-era-auto-transformation-report-online.pdf</b:Title>
    <b:Publisher>https://www2.deloitte.com/content/dam/Deloitte/in/Documents/manufacturing/a-new-era-auto-transformation-report-online.pdf</b:Publisher>
    <b:City>Sweden </b:City>
    <b:Year>2009</b:Year>
    <b:RefOrder>21</b:RefOrder>
  </b:Source>
  <b:Source>
    <b:Tag>GOV17</b:Tag>
    <b:SourceType>InternetSite</b:SourceType>
    <b:Guid>{C1B18D36-DD16-B44B-9E4F-E4BD0B4A3A67}</b:Guid>
    <b:Author>
      <b:Author>
        <b:Corporate>GOV UK </b:Corporate>
      </b:Author>
    </b:Author>
    <b:Title>GOV UK </b:Title>
    <b:URL>https://www.gov.uk/plug-in-car-van-grants</b:URL>
    <b:YearAccessed>2017</b:YearAccessed>
    <b:MonthAccessed>November</b:MonthAccessed>
    <b:DayAccessed>23</b:DayAccessed>
    <b:RefOrder>44</b:RefOrder>
  </b:Source>
  <b:Source>
    <b:Tag>The12</b:Tag>
    <b:SourceType>InternetSite</b:SourceType>
    <b:Guid>{EB09CF26-6246-7444-8E3E-D84DB07CA0C4}</b:Guid>
    <b:Author>
      <b:Author>
        <b:Corporate>The Telegraph </b:Corporate>
      </b:Author>
    </b:Author>
    <b:Title>Plan to tackle 'silent killer' electric cars</b:Title>
    <b:URL>http://www.telegraph.co.uk/motoring/news/9688619/Plan-to-tackle-silent-killer-electric-cars.html</b:URL>
    <b:Year>2012</b:Year>
    <b:Month>Novmeber</b:Month>
    <b:Day>19</b:Day>
    <b:YearAccessed>2017</b:YearAccessed>
    <b:MonthAccessed>November</b:MonthAccessed>
    <b:DayAccessed>23</b:DayAccessed>
    <b:RefOrder>41</b:RefOrder>
  </b:Source>
  <b:Source>
    <b:Tag>Eur16</b:Tag>
    <b:SourceType>Report</b:SourceType>
    <b:Guid>{5CF523D0-1F13-B548-89C9-40CC89EA3CFE}</b:Guid>
    <b:Author>
      <b:Author>
        <b:Corporate>European Assosiation for Storage of Energy</b:Corporate>
      </b:Author>
    </b:Author>
    <b:Title>Sodium Sulphur Battery</b:Title>
    <b:Year>2016</b:Year>
    <b:Publisher>European Assosiation for Storage of Energy</b:Publisher>
    <b:RefOrder>28</b:RefOrder>
  </b:Source>
  <b:Source>
    <b:Tag>Fin17</b:Tag>
    <b:SourceType>ArticleInAPeriodical</b:SourceType>
    <b:Guid>{E35D77DB-E633-C14E-8C74-D5BF68E81D81}</b:Guid>
    <b:Author>
      <b:Author>
        <b:Corporate>Financial Times</b:Corporate>
      </b:Author>
    </b:Author>
    <b:Title>Jaguar revs up electric car race with pledge to customers</b:Title>
    <b:Year>2017</b:Year>
    <b:Pages>1</b:Pages>
    <b:Month>September</b:Month>
    <b:Day>7</b:Day>
    <b:RefOrder>36</b:RefOrder>
  </b:Source>
  <b:Source>
    <b:Tag>The175</b:Tag>
    <b:SourceType>InternetSite</b:SourceType>
    <b:Guid>{35FE25E9-DAE1-4B41-9B67-6A6DE28CEB2D}</b:Guid>
    <b:Author>
      <b:Author>
        <b:Corporate>The Times</b:Corporate>
      </b:Author>
    </b:Author>
    <b:Title>Business</b:Title>
    <b:Year>2017</b:Year>
    <b:URL>http://www.telegraph.co.uk/business/2017/08/02/germany-strikes-deal-car-giants-vw-bmw-daimler-reduce-diesel/</b:URL>
    <b:YearAccessed>2017</b:YearAccessed>
    <b:MonthAccessed>November</b:MonthAccessed>
    <b:DayAccessed>23</b:DayAccessed>
    <b:RefOrder>35</b:RefOrder>
  </b:Source>
  <b:Source>
    <b:Tag>Bre17</b:Tag>
    <b:SourceType>InternetSite</b:SourceType>
    <b:Guid>{FD3B6BFC-4F7B-6741-977C-37A06004BCD5}</b:Guid>
    <b:Author>
      <b:Author>
        <b:NameList>
          <b:Person>
            <b:Last>Williams</b:Last>
            <b:First>Bret</b:First>
          </b:Person>
        </b:NameList>
      </b:Author>
    </b:Author>
    <b:Title>Mashable</b:Title>
    <b:URL>http://mashable.com/2017/10/03/electric-car-development-plans-ford-gm/#hLfntO.X8iqz</b:URL>
    <b:Year>2017</b:Year>
    <b:YearAccessed>2017</b:YearAccessed>
    <b:MonthAccessed>November</b:MonthAccessed>
    <b:DayAccessed>23</b:DayAccessed>
    <b:RefOrder>37</b:RefOrder>
  </b:Source>
  <b:Source>
    <b:Tag>Cla17</b:Tag>
    <b:SourceType>ArticleInAPeriodical</b:SourceType>
    <b:Guid>{6719F8AA-7C57-FE40-B913-B3E09AC85138}</b:Guid>
    <b:Author>
      <b:Author>
        <b:NameList>
          <b:Person>
            <b:Last>Clark</b:Last>
            <b:First>Ross</b:First>
          </b:Person>
        </b:NameList>
      </b:Author>
    </b:Author>
    <b:Title>Electric cars are on a road to nowhere</b:Title>
    <b:Year>2017</b:Year>
    <b:Month>August</b:Month>
    <b:Day>5</b:Day>
    <b:PeriodicalTitle> The Spectator</b:PeriodicalTitle>
    <b:Pages>1</b:Pages>
    <b:RefOrder>52</b:RefOrder>
  </b:Source>
  <b:Source>
    <b:Tag>Rob17</b:Tag>
    <b:SourceType>ArticleInAPeriodical</b:SourceType>
    <b:Guid>{A29AB00F-889A-2243-8894-1BEDFC21A6D3}</b:Guid>
    <b:Author>
      <b:Author>
        <b:NameList>
          <b:Person>
            <b:Last>Hull</b:Last>
            <b:First>Rob</b:First>
          </b:Person>
        </b:NameList>
      </b:Author>
    </b:Author>
    <b:Title>Want an electric car charge point on the street outside your house? There's a £2.5m pot, but the catch is you have to apply though your council</b:Title>
    <b:PeriodicalTitle>This is Money </b:PeriodicalTitle>
    <b:Year>2017</b:Year>
    <b:Month>February </b:Month>
    <b:Day>23</b:Day>
    <b:Pages>1</b:Pages>
    <b:RefOrder>43</b:RefOrder>
  </b:Source>
  <b:Source>
    <b:Tag>Den17</b:Tag>
    <b:SourceType>InternetSite</b:SourceType>
    <b:Guid>{3B6DC942-D414-AB49-86CF-DC396E47D5E0}</b:Guid>
    <b:Author>
      <b:Author>
        <b:NameList>
          <b:Person>
            <b:Last>Denis Bouchard</b:Last>
            <b:First>Jeff</b:First>
            <b:Middle>Turner</b:Middle>
          </b:Person>
        </b:NameList>
      </b:Author>
    </b:Author>
    <b:Title>Can an electric vehicle work in the countryside?</b:Title>
    <b:Year>2016</b:Year>
    <b:InternetSiteTitle>infohemmingford - community Bulletin</b:InternetSiteTitle>
    <b:URL>http://infohemmingford.org/english/can-an-electric-vehicle-work-in-the-countryside/</b:URL>
    <b:YearAccessed>2017</b:YearAccessed>
    <b:MonthAccessed>November</b:MonthAccessed>
    <b:DayAccessed>27</b:DayAccessed>
    <b:RefOrder>42</b:RefOrder>
  </b:Source>
  <b:Source>
    <b:Tag>Sci16</b:Tag>
    <b:SourceType>InternetSite</b:SourceType>
    <b:Guid>{2E47FC56-7C2B-1C4E-824E-BA69B3C8A566}</b:Guid>
    <b:Author>
      <b:Author>
        <b:Corporate>Scientific America</b:Corporate>
      </b:Author>
    </b:Author>
    <b:Title>Electric Cars Are Not Necessarily Clean</b:Title>
    <b:URL>https://www.scientificamerican.com/article/electric-cars-are-not-necessarily-clean/</b:URL>
    <b:Year>2016</b:Year>
    <b:YearAccessed>2017</b:YearAccessed>
    <b:MonthAccessed>November</b:MonthAccessed>
    <b:DayAccessed>27</b:DayAccessed>
    <b:RefOrder>45</b:RefOrder>
  </b:Source>
  <b:Source>
    <b:Tag>Bus16</b:Tag>
    <b:SourceType>InternetSite</b:SourceType>
    <b:Guid>{15C8403A-24E9-EC49-8911-F0CF804DF589}</b:Guid>
    <b:Author>
      <b:Author>
        <b:Corporate>Business Insider </b:Corporate>
      </b:Author>
    </b:Author>
    <b:Title>Automakers could be making a big mistake with their big bets on electric cars</b:Title>
    <b:URL>http://uk.businessinsider.com/why-automakers-are-investing-in-electric-cars-2016-10</b:URL>
    <b:Year>2016</b:Year>
    <b:YearAccessed>2017</b:YearAccessed>
    <b:MonthAccessed>November</b:MonthAccessed>
    <b:DayAccessed>27</b:DayAccessed>
    <b:RefOrder>49</b:RefOrder>
  </b:Source>
  <b:Source>
    <b:Tag>The176</b:Tag>
    <b:SourceType>InternetSite</b:SourceType>
    <b:Guid>{36791A12-4064-494A-B264-8CC482A46606}</b:Guid>
    <b:Author>
      <b:Author>
        <b:Corporate>The Gaurdian </b:Corporate>
      </b:Author>
    </b:Author>
    <b:Title>Shell to open electric vehicle charging points at UK petrol stations</b:Title>
    <b:URL>https://www.theguardian.com/business/2017/oct/18/shell-to-open-electric-vehicle-charging-points-at-uk-petrol-stations</b:URL>
    <b:Year>2017</b:Year>
    <b:YearAccessed>2017</b:YearAccessed>
    <b:MonthAccessed>November </b:MonthAccessed>
    <b:DayAccessed>27</b:DayAccessed>
    <b:RefOrder>51</b:RefOrder>
  </b:Source>
  <b:Source>
    <b:Tag>The162</b:Tag>
    <b:SourceType>InternetSite</b:SourceType>
    <b:Guid>{ED477CAC-605B-904B-9D3A-92E091A937A6}</b:Guid>
    <b:Author>
      <b:Author>
        <b:Corporate>The Society of Motor Manufacturers and Traders</b:Corporate>
      </b:Author>
    </b:Author>
    <b:Title>Public Policy and Vehicle Legislation</b:Title>
    <b:URL>https://www.smmt.co.uk/about/structure/ppvl-department/</b:URL>
    <b:Year>2016</b:Year>
    <b:YearAccessed>2017</b:YearAccessed>
    <b:MonthAccessed>November</b:MonthAccessed>
    <b:DayAccessed>27</b:DayAccessed>
    <b:RefOrder>48</b:RefOrder>
  </b:Source>
  <b:Source>
    <b:Tag>Sci17</b:Tag>
    <b:SourceType>InternetSite</b:SourceType>
    <b:Guid>{1BA3ED97-D53D-8B4D-8070-0BFD017B67E8}</b:Guid>
    <b:Author>
      <b:Author>
        <b:Corporate>Science Daily </b:Corporate>
      </b:Author>
    </b:Author>
    <b:Title>Better rechargeable batteries coming soon?</b:Title>
    <b:URL>https://www.sciencedaily.com/releases/2017/09/170921101754.htm</b:URL>
    <b:Year>2017</b:Year>
    <b:YearAccessed>2017</b:YearAccessed>
    <b:MonthAccessed>November</b:MonthAccessed>
    <b:DayAccessed>27</b:DayAccessed>
    <b:RefOrder>47</b:RefOrder>
  </b:Source>
  <b:Source>
    <b:Tag>The09</b:Tag>
    <b:SourceType>InternetSite</b:SourceType>
    <b:Guid>{04D87C42-402E-B846-81AC-A1A3F06C064D}</b:Guid>
    <b:Author>
      <b:Author>
        <b:Corporate>The independant </b:Corporate>
      </b:Author>
    </b:Author>
    <b:Title>The Big Question: Are electric cars the answer to Britain's environmental problems?</b:Title>
    <b:URL>http://www.independent.co.uk/extras/big-question/the-big-question-are-electric-cars-the-answer-to-britains-environmental-problems-1666749.html</b:URL>
    <b:Year>2009</b:Year>
    <b:YearAccessed>2017</b:YearAccessed>
    <b:MonthAccessed>November</b:MonthAccessed>
    <b:DayAccessed>27</b:DayAccessed>
    <b:RefOrder>46</b:RefOrder>
  </b:Source>
  <b:Source>
    <b:Tag>The177</b:Tag>
    <b:SourceType>InternetSite</b:SourceType>
    <b:Guid>{307C4C94-57F5-5C43-B040-591DB893436F}</b:Guid>
    <b:Author>
      <b:Author>
        <b:Corporate>The Telegraph - Lifestyle</b:Corporate>
      </b:Author>
    </b:Author>
    <b:Title>A ban on petrol and diesel cars by 2040? Why don't you ban the compact disc while you're at it </b:Title>
    <b:URL>http://www.telegraph.co.uk/cars/comment/ban-petrol-diesel-cars-2040-dont-ban-compact-disc/</b:URL>
    <b:Year>2017</b:Year>
    <b:YearAccessed>2017</b:YearAccessed>
    <b:MonthAccessed>November</b:MonthAccessed>
    <b:DayAccessed>27</b:DayAccessed>
    <b:RefOrder>54</b:RefOrder>
  </b:Source>
  <b:Source>
    <b:Tag>New17</b:Tag>
    <b:SourceType>InternetSite</b:SourceType>
    <b:Guid>{7DCFB1C7-4A9A-BC41-B424-0E9ACBB75C6E}</b:Guid>
    <b:Title>New diesel and petrol vehicles to be banned from 2040 in UK</b:Title>
    <b:URL>http://www.bbc.co.uk/news/uk-40723581</b:URL>
    <b:Year>2017</b:Year>
    <b:YearAccessed>2017</b:YearAccessed>
    <b:MonthAccessed>November</b:MonthAccessed>
    <b:DayAccessed>27</b:DayAccessed>
    <b:Author>
      <b:Author>
        <b:Corporate>BBC News</b:Corporate>
      </b:Author>
    </b:Author>
    <b:RefOrder>55</b:RefOrder>
  </b:Source>
  <b:Source>
    <b:Tag>Eur17</b:Tag>
    <b:SourceType>InternetSite</b:SourceType>
    <b:Guid>{22C3F193-DEB8-D34D-9C03-DD0D6FD5DDAD}</b:Guid>
    <b:Author>
      <b:Author>
        <b:Corporate>European Commision </b:Corporate>
      </b:Author>
    </b:Author>
    <b:Title>Reducing CO2 emissions from passenger cars</b:Title>
    <b:URL>https://ec.europa.eu/clima/policies/transport/vehicles/cars_en</b:URL>
    <b:Year>2017</b:Year>
    <b:YearAccessed>2017</b:YearAccessed>
    <b:MonthAccessed>November</b:MonthAccessed>
    <b:DayAccessed>27</b:DayAccessed>
    <b:RefOrder>4</b:RefOrder>
  </b:Source>
  <b:Source>
    <b:Tag>For16</b:Tag>
    <b:SourceType>InternetSite</b:SourceType>
    <b:Guid>{D8C6F88A-CA5C-9142-86B8-C2DD6BA62BF5}</b:Guid>
    <b:Author>
      <b:Author>
        <b:Corporate>Forbes</b:Corporate>
      </b:Author>
    </b:Author>
    <b:Title>The Electric Car Market Has A 'Chicken Or Egg' Problem</b:Title>
    <b:URL>https://www.forbes.com/sites/jackperkowski/2016/09/26/china-electric-car-charging-station/#458954d8123c</b:URL>
    <b:Year>2016</b:Year>
    <b:YearAccessed>2017</b:YearAccessed>
    <b:MonthAccessed>Novmber</b:MonthAccessed>
    <b:DayAccessed>27</b:DayAccessed>
    <b:RefOrder>9</b:RefOrder>
  </b:Source>
  <b:Source>
    <b:Tag>Ene171</b:Tag>
    <b:SourceType>InternetSite</b:SourceType>
    <b:Guid>{65F0456E-F980-BD49-B2F0-596FBE893777}</b:Guid>
    <b:Author>
      <b:Author>
        <b:Corporate>Energy Storage </b:Corporate>
      </b:Author>
    </b:Author>
    <b:Title>Lithium-ion predicted to dominate even in ‘longer duration’ global market</b:Title>
    <b:URL>https://www.energy-storage.news/news/lithium-ion-to-dominate-even-in-longer-duration-global-market-says-i.h.s-ma</b:URL>
    <b:Year>2017</b:Year>
    <b:YearAccessed>2017</b:YearAccessed>
    <b:MonthAccessed>November</b:MonthAccessed>
    <b:DayAccessed>27</b:DayAccessed>
    <b:RefOrder>25</b:RefOrder>
  </b:Source>
  <b:Source>
    <b:Tag>The178</b:Tag>
    <b:SourceType>InternetSite</b:SourceType>
    <b:Guid>{4C2A6B6F-3929-D545-999B-FD2F07AEAEFF}</b:Guid>
    <b:Author>
      <b:Author>
        <b:Corporate>The Gaurdian </b:Corporate>
      </b:Author>
    </b:Author>
    <b:Title>Battery Technology Fundamentals</b:Title>
    <b:URL>https://u.osu.edu/2367group3/environmental-concerns/effects-of-mining-lithium/</b:URL>
    <b:Year>2017</b:Year>
    <b:YearAccessed>2017</b:YearAccessed>
    <b:MonthAccessed>Ni</b:MonthAccessed>
    <b:RefOrder>60</b:RefOrder>
  </b:Source>
  <b:Source>
    <b:Tag>The179</b:Tag>
    <b:SourceType>InternetSite</b:SourceType>
    <b:Guid>{B7B9D0D8-35EF-E448-9601-181A2ECB4C65}</b:Guid>
    <b:Author>
      <b:Author>
        <b:Corporate>The Ohio State University </b:Corporate>
      </b:Author>
    </b:Author>
    <b:Title>Effects of Mining Lithium</b:Title>
    <b:URL>https://u.osu.edu/2367group3/environmental-concerns/effects-of-mining-lithium/</b:URL>
    <b:Year>2017</b:Year>
    <b:YearAccessed>2017</b:YearAccessed>
    <b:MonthAccessed>November</b:MonthAccessed>
    <b:DayAccessed>27</b:DayAccessed>
    <b:RefOrder>26</b:RefOrder>
  </b:Source>
  <b:Source>
    <b:Tag>Uni14</b:Tag>
    <b:SourceType>InternetSite</b:SourceType>
    <b:Guid>{0C6AF392-F9FF-9845-940E-5804D45D144C}</b:Guid>
    <b:Author>
      <b:Author>
        <b:Corporate>Union of Concerned Scientists </b:Corporate>
      </b:Author>
    </b:Author>
    <b:Title>Cars, Trucks, and Air Pollution</b:Title>
    <b:URL>http://www.ucsusa.org/clean-vehicles/vehicles-air-pollution-and-human-health/cars-trucks-air-pollution</b:URL>
    <b:Year>2014</b:Year>
    <b:YearAccessed>2017</b:YearAccessed>
    <b:MonthAccessed>November</b:MonthAccessed>
    <b:DayAccessed>27</b:DayAccessed>
    <b:RefOrder>2</b:RefOrder>
  </b:Source>
</b:Sources>
</file>

<file path=customXml/itemProps1.xml><?xml version="1.0" encoding="utf-8"?>
<ds:datastoreItem xmlns:ds="http://schemas.openxmlformats.org/officeDocument/2006/customXml" ds:itemID="{607D127E-7471-5E4D-AAED-06DCE7E94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1927</TotalTime>
  <Pages>23</Pages>
  <Words>5551</Words>
  <Characters>31644</Characters>
  <Application>Microsoft Macintosh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Greene</dc:creator>
  <cp:keywords/>
  <dc:description/>
  <cp:lastModifiedBy>Victoria Greene</cp:lastModifiedBy>
  <cp:revision>765</cp:revision>
  <dcterms:created xsi:type="dcterms:W3CDTF">2017-11-03T13:50:00Z</dcterms:created>
  <dcterms:modified xsi:type="dcterms:W3CDTF">2017-11-27T11:25:00Z</dcterms:modified>
</cp:coreProperties>
</file>