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F398C1"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540FDD9B"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01D3837D" w14:textId="2E360752" w:rsidR="00BE310E" w:rsidRPr="00BE310E" w:rsidRDefault="00BE310E" w:rsidP="00BE310E">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 xml:space="preserve">University of Wales Trinity Saint David </w:t>
      </w:r>
      <w:r w:rsidRPr="00BE310E">
        <w:rPr>
          <w:rFonts w:ascii="Times New Roman" w:eastAsia="Times New Roman" w:hAnsi="Times New Roman" w:cs="Times New Roman"/>
          <w:color w:val="0E101A"/>
          <w:sz w:val="32"/>
          <w:szCs w:val="32"/>
          <w:highlight w:val="white"/>
        </w:rPr>
        <w:fldChar w:fldCharType="begin"/>
      </w:r>
      <w:r w:rsidRPr="00BE310E">
        <w:rPr>
          <w:rFonts w:ascii="Times New Roman" w:eastAsia="Times New Roman" w:hAnsi="Times New Roman" w:cs="Times New Roman"/>
          <w:color w:val="0E101A"/>
          <w:sz w:val="32"/>
          <w:szCs w:val="32"/>
          <w:highlight w:val="white"/>
        </w:rPr>
        <w:instrText xml:space="preserve"> INCLUDEPICTURE "https://lh3.googleusercontent.com/-dCYe2Y2UVCQ/AAAAAAAAAAI/AAAAAAAAAAA/qchC0b4B9-s/s44-p-k-no-ns-nd/photo.jpg" \* MERGEFORMATINET </w:instrText>
      </w:r>
      <w:r w:rsidRPr="00BE310E">
        <w:rPr>
          <w:rFonts w:ascii="Times New Roman" w:eastAsia="Times New Roman" w:hAnsi="Times New Roman" w:cs="Times New Roman"/>
          <w:color w:val="0E101A"/>
          <w:sz w:val="32"/>
          <w:szCs w:val="32"/>
          <w:highlight w:val="white"/>
        </w:rPr>
        <w:fldChar w:fldCharType="separate"/>
      </w:r>
      <w:r w:rsidRPr="00BE310E">
        <w:rPr>
          <w:rFonts w:ascii="Times New Roman" w:eastAsia="Times New Roman" w:hAnsi="Times New Roman" w:cs="Times New Roman"/>
          <w:noProof/>
          <w:color w:val="0E101A"/>
          <w:sz w:val="32"/>
          <w:szCs w:val="32"/>
          <w:highlight w:val="white"/>
        </w:rPr>
        <w:drawing>
          <wp:inline distT="0" distB="0" distL="0" distR="0" wp14:anchorId="61B7F9E5" wp14:editId="69FABF93">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BE310E">
        <w:rPr>
          <w:rFonts w:ascii="Times New Roman" w:eastAsia="Times New Roman" w:hAnsi="Times New Roman" w:cs="Times New Roman"/>
          <w:color w:val="0E101A"/>
          <w:sz w:val="32"/>
          <w:szCs w:val="32"/>
          <w:highlight w:val="white"/>
        </w:rPr>
        <w:fldChar w:fldCharType="end"/>
      </w:r>
    </w:p>
    <w:p w14:paraId="2A67F1A8" w14:textId="77777777" w:rsidR="00BE310E" w:rsidRPr="00973586" w:rsidRDefault="00BE310E" w:rsidP="00BE310E">
      <w:pPr>
        <w:shd w:val="clear" w:color="auto" w:fill="FFFFFF"/>
        <w:spacing w:line="480" w:lineRule="auto"/>
        <w:rPr>
          <w:rFonts w:ascii="Times New Roman" w:eastAsia="Times New Roman" w:hAnsi="Times New Roman" w:cs="Times New Roman"/>
          <w:color w:val="0E101A"/>
          <w:sz w:val="32"/>
          <w:szCs w:val="32"/>
          <w:highlight w:val="white"/>
          <w:lang w:val="en-GB"/>
        </w:rPr>
      </w:pPr>
      <w:r w:rsidRPr="00BE310E">
        <w:rPr>
          <w:rFonts w:ascii="Times New Roman" w:eastAsia="Times New Roman" w:hAnsi="Times New Roman" w:cs="Times New Roman"/>
          <w:color w:val="0E101A"/>
          <w:sz w:val="32"/>
          <w:szCs w:val="32"/>
          <w:highlight w:val="white"/>
        </w:rPr>
        <w:t xml:space="preserve">Name of the Student: Alessandro </w:t>
      </w:r>
      <w:proofErr w:type="spellStart"/>
      <w:r w:rsidRPr="00BE310E">
        <w:rPr>
          <w:rFonts w:ascii="Times New Roman" w:eastAsia="Times New Roman" w:hAnsi="Times New Roman" w:cs="Times New Roman"/>
          <w:color w:val="0E101A"/>
          <w:sz w:val="32"/>
          <w:szCs w:val="32"/>
          <w:highlight w:val="white"/>
        </w:rPr>
        <w:t>Tassi</w:t>
      </w:r>
      <w:proofErr w:type="spellEnd"/>
    </w:p>
    <w:p w14:paraId="70AE8A0E" w14:textId="77777777" w:rsidR="00BE310E" w:rsidRPr="00BE310E" w:rsidRDefault="00BE310E" w:rsidP="00BE310E">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Student Number: 1917573</w:t>
      </w:r>
    </w:p>
    <w:p w14:paraId="72F32BA0" w14:textId="7A661D53" w:rsidR="00BE310E" w:rsidRPr="00BE310E" w:rsidRDefault="00BE310E" w:rsidP="00BE310E">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Module Title: Community Engagement</w:t>
      </w:r>
    </w:p>
    <w:p w14:paraId="75DD92BB" w14:textId="3BCFFD7F" w:rsidR="00BE310E" w:rsidRDefault="00BE310E" w:rsidP="00BE310E">
      <w:pPr>
        <w:rPr>
          <w:rFonts w:ascii="Times New Roman" w:eastAsia="Times New Roman" w:hAnsi="Times New Roman" w:cs="Times New Roman"/>
          <w:sz w:val="24"/>
          <w:szCs w:val="24"/>
          <w:lang w:val="en-US" w:eastAsia="it-IT"/>
        </w:rPr>
      </w:pPr>
      <w:r w:rsidRPr="00BE310E">
        <w:rPr>
          <w:rFonts w:ascii="Times New Roman" w:eastAsia="Times New Roman" w:hAnsi="Times New Roman" w:cs="Times New Roman"/>
          <w:color w:val="0E101A"/>
          <w:sz w:val="32"/>
          <w:szCs w:val="32"/>
          <w:highlight w:val="white"/>
        </w:rPr>
        <w:t>Assignment Title: Assessment 1 Community Engagement</w:t>
      </w:r>
    </w:p>
    <w:p w14:paraId="353CD2B2" w14:textId="77777777" w:rsidR="00BE310E" w:rsidRPr="00BE310E" w:rsidRDefault="00BE310E" w:rsidP="00BE310E">
      <w:pPr>
        <w:rPr>
          <w:rFonts w:ascii="Times New Roman" w:eastAsia="Times New Roman" w:hAnsi="Times New Roman" w:cs="Times New Roman"/>
          <w:sz w:val="24"/>
          <w:szCs w:val="24"/>
          <w:lang w:val="en-US" w:eastAsia="it-IT"/>
        </w:rPr>
      </w:pPr>
    </w:p>
    <w:p w14:paraId="1C7F6D66" w14:textId="77777777" w:rsidR="00BE310E" w:rsidRPr="00BE310E" w:rsidRDefault="00BE310E" w:rsidP="00BE310E">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Word count: 2000 words</w:t>
      </w:r>
    </w:p>
    <w:p w14:paraId="34DE8CFF" w14:textId="77777777" w:rsidR="00BE310E" w:rsidRPr="00BE310E" w:rsidRDefault="00BE310E" w:rsidP="00BE310E">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Module code: LCBB4002</w:t>
      </w:r>
    </w:p>
    <w:p w14:paraId="5F949228" w14:textId="74E94A91" w:rsidR="00BE310E" w:rsidRPr="00BE310E" w:rsidRDefault="00BE310E" w:rsidP="00BE310E">
      <w:pPr>
        <w:shd w:val="clear" w:color="auto" w:fill="FFFFFF"/>
        <w:spacing w:line="480" w:lineRule="auto"/>
        <w:rPr>
          <w:rFonts w:ascii="Times New Roman" w:eastAsia="Times New Roman" w:hAnsi="Times New Roman" w:cs="Times New Roman"/>
          <w:color w:val="0E101A"/>
          <w:sz w:val="32"/>
          <w:szCs w:val="32"/>
          <w:highlight w:val="white"/>
          <w:lang w:val="en-US"/>
        </w:rPr>
      </w:pPr>
      <w:bookmarkStart w:id="0" w:name="_GoBack"/>
      <w:bookmarkEnd w:id="0"/>
    </w:p>
    <w:p w14:paraId="661CF6B8" w14:textId="77777777" w:rsidR="0086124F" w:rsidRPr="00BE310E" w:rsidRDefault="0086124F" w:rsidP="00BE310E">
      <w:pPr>
        <w:shd w:val="clear" w:color="auto" w:fill="FFFFFF"/>
        <w:spacing w:line="480" w:lineRule="auto"/>
        <w:rPr>
          <w:rFonts w:ascii="Times New Roman" w:eastAsia="Times New Roman" w:hAnsi="Times New Roman" w:cs="Times New Roman"/>
          <w:color w:val="0E101A"/>
          <w:sz w:val="24"/>
          <w:szCs w:val="24"/>
          <w:highlight w:val="white"/>
          <w:lang w:val="en-US"/>
        </w:rPr>
      </w:pPr>
    </w:p>
    <w:p w14:paraId="16CE0CF9" w14:textId="77777777" w:rsidR="0086124F" w:rsidRDefault="0086124F" w:rsidP="00056C58">
      <w:pPr>
        <w:shd w:val="clear" w:color="auto" w:fill="FFFFFF"/>
        <w:spacing w:line="480" w:lineRule="auto"/>
        <w:rPr>
          <w:rFonts w:ascii="Times New Roman" w:eastAsia="Times New Roman" w:hAnsi="Times New Roman" w:cs="Times New Roman"/>
          <w:color w:val="0E101A"/>
          <w:sz w:val="24"/>
          <w:szCs w:val="24"/>
          <w:highlight w:val="white"/>
        </w:rPr>
      </w:pPr>
    </w:p>
    <w:p w14:paraId="66E3AC29"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76058A04"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2B4CEAAD"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156E14A4"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06DC2CAA"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64F1607E"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4671C6EA"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21CDE341"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32ED417B" w14:textId="77777777" w:rsidR="0086124F" w:rsidRDefault="0086124F" w:rsidP="0086124F">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5EBCCEE6" w14:textId="77777777" w:rsidR="0086124F" w:rsidRPr="00BE310E" w:rsidRDefault="0086124F" w:rsidP="0086124F">
      <w:pPr>
        <w:shd w:val="clear" w:color="auto" w:fill="FFFFFF"/>
        <w:spacing w:line="480" w:lineRule="auto"/>
        <w:jc w:val="center"/>
        <w:rPr>
          <w:rFonts w:ascii="Times New Roman" w:eastAsia="Times New Roman" w:hAnsi="Times New Roman" w:cs="Times New Roman"/>
          <w:color w:val="0E101A"/>
          <w:sz w:val="28"/>
          <w:szCs w:val="28"/>
          <w:highlight w:val="white"/>
        </w:rPr>
      </w:pPr>
    </w:p>
    <w:p w14:paraId="00000007" w14:textId="789D9A16" w:rsidR="00E22924" w:rsidRPr="00BE310E" w:rsidRDefault="00D80A62" w:rsidP="0086124F">
      <w:pPr>
        <w:shd w:val="clear" w:color="auto" w:fill="FFFFFF"/>
        <w:spacing w:line="480" w:lineRule="auto"/>
        <w:jc w:val="center"/>
        <w:rPr>
          <w:rFonts w:ascii="Times New Roman" w:eastAsia="Times New Roman" w:hAnsi="Times New Roman" w:cs="Times New Roman"/>
          <w:b/>
          <w:bCs/>
          <w:color w:val="0E101A"/>
          <w:sz w:val="28"/>
          <w:szCs w:val="28"/>
          <w:highlight w:val="white"/>
        </w:rPr>
      </w:pPr>
      <w:r w:rsidRPr="00BE310E">
        <w:rPr>
          <w:rFonts w:ascii="Times New Roman" w:eastAsia="Times New Roman" w:hAnsi="Times New Roman" w:cs="Times New Roman"/>
          <w:b/>
          <w:bCs/>
          <w:color w:val="0E101A"/>
          <w:sz w:val="28"/>
          <w:szCs w:val="28"/>
          <w:highlight w:val="white"/>
        </w:rPr>
        <w:t>COMMUNITY ENGAGEMENT WWF UK SEAS PROJECT</w:t>
      </w:r>
    </w:p>
    <w:p w14:paraId="6698E09A" w14:textId="77777777" w:rsidR="00FD0154" w:rsidRPr="00BE310E" w:rsidRDefault="00FD0154" w:rsidP="00FD0154">
      <w:pPr>
        <w:shd w:val="clear" w:color="auto" w:fill="FFFFFF"/>
        <w:spacing w:line="480" w:lineRule="auto"/>
        <w:rPr>
          <w:rFonts w:ascii="Times New Roman" w:eastAsia="Times New Roman" w:hAnsi="Times New Roman" w:cs="Times New Roman"/>
          <w:color w:val="0E101A"/>
          <w:sz w:val="28"/>
          <w:szCs w:val="28"/>
          <w:highlight w:val="white"/>
        </w:rPr>
      </w:pPr>
    </w:p>
    <w:p w14:paraId="512D319B" w14:textId="12A1DC9B" w:rsidR="0086124F" w:rsidRPr="00BE310E" w:rsidRDefault="00D80A62" w:rsidP="00FD0154">
      <w:pPr>
        <w:shd w:val="clear" w:color="auto" w:fill="FFFFFF"/>
        <w:spacing w:line="480" w:lineRule="auto"/>
        <w:rPr>
          <w:rFonts w:ascii="Times New Roman" w:eastAsia="Times New Roman" w:hAnsi="Times New Roman" w:cs="Times New Roman"/>
          <w:b/>
          <w:color w:val="0E101A"/>
          <w:sz w:val="28"/>
          <w:szCs w:val="28"/>
          <w:highlight w:val="white"/>
        </w:rPr>
      </w:pPr>
      <w:r w:rsidRPr="00BE310E">
        <w:rPr>
          <w:rFonts w:ascii="Times New Roman" w:eastAsia="Times New Roman" w:hAnsi="Times New Roman" w:cs="Times New Roman"/>
          <w:b/>
          <w:color w:val="0E101A"/>
          <w:sz w:val="28"/>
          <w:szCs w:val="28"/>
          <w:highlight w:val="white"/>
        </w:rPr>
        <w:t>Introduction</w:t>
      </w:r>
    </w:p>
    <w:p w14:paraId="00000008" w14:textId="651446CF" w:rsidR="00E22924" w:rsidRPr="00BE310E"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The UK Seas Project is a five-year plan of world wildlife fund projects that focuses on </w:t>
      </w:r>
      <w:r w:rsidR="00D30EA0" w:rsidRPr="00BE310E">
        <w:rPr>
          <w:rFonts w:ascii="Times New Roman" w:eastAsia="Times New Roman" w:hAnsi="Times New Roman" w:cs="Times New Roman"/>
          <w:color w:val="0E101A"/>
          <w:sz w:val="28"/>
          <w:szCs w:val="28"/>
          <w:highlight w:val="white"/>
        </w:rPr>
        <w:t>the area</w:t>
      </w:r>
      <w:r w:rsidRPr="00BE310E">
        <w:rPr>
          <w:rFonts w:ascii="Times New Roman" w:eastAsia="Times New Roman" w:hAnsi="Times New Roman" w:cs="Times New Roman"/>
          <w:color w:val="0E101A"/>
          <w:sz w:val="28"/>
          <w:szCs w:val="28"/>
          <w:highlight w:val="white"/>
        </w:rPr>
        <w:t xml:space="preserve"> of North Devon and the Outer Hebrides, sharing </w:t>
      </w:r>
      <w:r w:rsidR="00D30EA0" w:rsidRPr="00BE310E">
        <w:rPr>
          <w:rFonts w:ascii="Times New Roman" w:eastAsia="Times New Roman" w:hAnsi="Times New Roman" w:cs="Times New Roman"/>
          <w:color w:val="0E101A"/>
          <w:sz w:val="28"/>
          <w:szCs w:val="28"/>
          <w:highlight w:val="white"/>
        </w:rPr>
        <w:t>teachings</w:t>
      </w:r>
      <w:r w:rsidRPr="00BE310E">
        <w:rPr>
          <w:rFonts w:ascii="Times New Roman" w:eastAsia="Times New Roman" w:hAnsi="Times New Roman" w:cs="Times New Roman"/>
          <w:color w:val="0E101A"/>
          <w:sz w:val="28"/>
          <w:szCs w:val="28"/>
          <w:highlight w:val="white"/>
        </w:rPr>
        <w:t xml:space="preserve"> across the UK and beyond. UK seas Project is developing the proper protection measures to manage </w:t>
      </w:r>
      <w:r w:rsidR="00211700" w:rsidRPr="00BE310E">
        <w:rPr>
          <w:rFonts w:ascii="Times New Roman" w:eastAsia="Times New Roman" w:hAnsi="Times New Roman" w:cs="Times New Roman"/>
          <w:color w:val="0E101A"/>
          <w:sz w:val="28"/>
          <w:szCs w:val="28"/>
          <w:highlight w:val="white"/>
        </w:rPr>
        <w:t>sea</w:t>
      </w:r>
      <w:r w:rsidRPr="00BE310E">
        <w:rPr>
          <w:rFonts w:ascii="Times New Roman" w:eastAsia="Times New Roman" w:hAnsi="Times New Roman" w:cs="Times New Roman"/>
          <w:color w:val="0E101A"/>
          <w:sz w:val="28"/>
          <w:szCs w:val="28"/>
          <w:highlight w:val="white"/>
        </w:rPr>
        <w:t xml:space="preserve"> wildlife and secure future necessary industrial raw materials, community, and nature. This program provides the workers the best initiative to ensure a 5-year world wildlife fund lead project (UK Sea Project, 2017 3). It focuses on </w:t>
      </w:r>
      <w:r w:rsidR="00211700" w:rsidRPr="00BE310E">
        <w:rPr>
          <w:rFonts w:ascii="Times New Roman" w:eastAsia="Times New Roman" w:hAnsi="Times New Roman" w:cs="Times New Roman"/>
          <w:color w:val="0E101A"/>
          <w:sz w:val="28"/>
          <w:szCs w:val="28"/>
          <w:highlight w:val="white"/>
        </w:rPr>
        <w:t>the sea</w:t>
      </w:r>
      <w:r w:rsidRPr="00BE310E">
        <w:rPr>
          <w:rFonts w:ascii="Times New Roman" w:eastAsia="Times New Roman" w:hAnsi="Times New Roman" w:cs="Times New Roman"/>
          <w:color w:val="0E101A"/>
          <w:sz w:val="28"/>
          <w:szCs w:val="28"/>
          <w:highlight w:val="white"/>
        </w:rPr>
        <w:t xml:space="preserve"> Project </w:t>
      </w:r>
      <w:r w:rsidR="00D30EA0" w:rsidRPr="00BE310E">
        <w:rPr>
          <w:rFonts w:ascii="Times New Roman" w:eastAsia="Times New Roman" w:hAnsi="Times New Roman" w:cs="Times New Roman"/>
          <w:color w:val="0E101A"/>
          <w:sz w:val="28"/>
          <w:szCs w:val="28"/>
          <w:highlight w:val="white"/>
        </w:rPr>
        <w:t>corporation</w:t>
      </w:r>
      <w:r w:rsidRPr="00BE310E">
        <w:rPr>
          <w:rFonts w:ascii="Times New Roman" w:eastAsia="Times New Roman" w:hAnsi="Times New Roman" w:cs="Times New Roman"/>
          <w:color w:val="0E101A"/>
          <w:sz w:val="28"/>
          <w:szCs w:val="28"/>
          <w:highlight w:val="white"/>
        </w:rPr>
        <w:t xml:space="preserve"> between WWF, and the sky ocean rescue program offers the best services to the community in making sure that the sea life has been protected. It expands on the ocean covering 70% of the planet's surface with the regulated climate region bias, breathing oxygen to livelihood from hundreds of millions of people. This program offers a climatic change of overfishing, partnership with the sky ocean, and work to protect and support millions of people depending on the sea for their daily activities. </w:t>
      </w:r>
    </w:p>
    <w:p w14:paraId="5714DE99" w14:textId="77777777" w:rsidR="0067442F"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The UK WWF five-year plan provides a working ocean around the United Kingdom, Ireland, Germany, Italy, and Spain. Its main objectives are to protect the </w:t>
      </w:r>
      <w:r w:rsidRPr="00BE310E">
        <w:rPr>
          <w:rFonts w:ascii="Times New Roman" w:eastAsia="Times New Roman" w:hAnsi="Times New Roman" w:cs="Times New Roman"/>
          <w:color w:val="0E101A"/>
          <w:sz w:val="28"/>
          <w:szCs w:val="28"/>
          <w:highlight w:val="white"/>
        </w:rPr>
        <w:lastRenderedPageBreak/>
        <w:t xml:space="preserve">wildlife ecosystem and reduce damage activities by promoting sustainable development areas. It focuses on </w:t>
      </w:r>
      <w:r w:rsidR="00D30EA0" w:rsidRPr="00BE310E">
        <w:rPr>
          <w:rFonts w:ascii="Times New Roman" w:eastAsia="Times New Roman" w:hAnsi="Times New Roman" w:cs="Times New Roman"/>
          <w:color w:val="0E101A"/>
          <w:sz w:val="28"/>
          <w:szCs w:val="28"/>
          <w:highlight w:val="white"/>
        </w:rPr>
        <w:t>system</w:t>
      </w:r>
      <w:r w:rsidRPr="00BE310E">
        <w:rPr>
          <w:rFonts w:ascii="Times New Roman" w:eastAsia="Times New Roman" w:hAnsi="Times New Roman" w:cs="Times New Roman"/>
          <w:color w:val="0E101A"/>
          <w:sz w:val="28"/>
          <w:szCs w:val="28"/>
          <w:highlight w:val="white"/>
        </w:rPr>
        <w:t xml:space="preserve"> marine protected areas (MPAs) that provide exceptional services to marine </w:t>
      </w:r>
      <w:r w:rsidR="00D30EA0" w:rsidRPr="00BE310E">
        <w:rPr>
          <w:rFonts w:ascii="Times New Roman" w:eastAsia="Times New Roman" w:hAnsi="Times New Roman" w:cs="Times New Roman"/>
          <w:color w:val="0E101A"/>
          <w:sz w:val="28"/>
          <w:szCs w:val="28"/>
          <w:highlight w:val="white"/>
        </w:rPr>
        <w:t>l</w:t>
      </w:r>
      <w:r w:rsidRPr="00BE310E">
        <w:rPr>
          <w:rFonts w:ascii="Times New Roman" w:eastAsia="Times New Roman" w:hAnsi="Times New Roman" w:cs="Times New Roman"/>
          <w:color w:val="0E101A"/>
          <w:sz w:val="28"/>
          <w:szCs w:val="28"/>
          <w:highlight w:val="white"/>
        </w:rPr>
        <w:t xml:space="preserve">ife. It also manages and offers protection to marine diversity with a conducive work environment to save aquatic life. </w:t>
      </w:r>
    </w:p>
    <w:p w14:paraId="34253653" w14:textId="4C64480E" w:rsidR="00FD0154" w:rsidRPr="00BE310E" w:rsidRDefault="0067442F" w:rsidP="007202DE">
      <w:pPr>
        <w:shd w:val="clear" w:color="auto" w:fill="FFFFFF"/>
        <w:spacing w:line="480" w:lineRule="auto"/>
        <w:ind w:firstLine="720"/>
        <w:rPr>
          <w:rFonts w:ascii="Times New Roman" w:eastAsia="Times New Roman" w:hAnsi="Times New Roman" w:cs="Times New Roman"/>
          <w:color w:val="0E101A"/>
          <w:sz w:val="28"/>
          <w:szCs w:val="28"/>
          <w:highlight w:val="white"/>
        </w:rPr>
      </w:pPr>
      <w:proofErr w:type="gramStart"/>
      <w:r>
        <w:rPr>
          <w:rFonts w:ascii="Times New Roman" w:eastAsia="Times New Roman" w:hAnsi="Times New Roman" w:cs="Times New Roman"/>
          <w:color w:val="0E101A"/>
          <w:sz w:val="28"/>
          <w:szCs w:val="28"/>
          <w:highlight w:val="white"/>
        </w:rPr>
        <w:t>Moreover</w:t>
      </w:r>
      <w:proofErr w:type="gramEnd"/>
      <w:r>
        <w:rPr>
          <w:rFonts w:ascii="Times New Roman" w:eastAsia="Times New Roman" w:hAnsi="Times New Roman" w:cs="Times New Roman"/>
          <w:color w:val="0E101A"/>
          <w:sz w:val="28"/>
          <w:szCs w:val="28"/>
          <w:highlight w:val="white"/>
        </w:rPr>
        <w:t xml:space="preserve"> it </w:t>
      </w:r>
      <w:r w:rsidR="00D80A62" w:rsidRPr="00BE310E">
        <w:rPr>
          <w:rFonts w:ascii="Times New Roman" w:eastAsia="Times New Roman" w:hAnsi="Times New Roman" w:cs="Times New Roman"/>
          <w:color w:val="0E101A"/>
          <w:sz w:val="28"/>
          <w:szCs w:val="28"/>
          <w:highlight w:val="white"/>
        </w:rPr>
        <w:t xml:space="preserve">works with a sky ocean rescue campaign that entails more than 22 million </w:t>
      </w:r>
      <w:r w:rsidR="00D30EA0" w:rsidRPr="00BE310E">
        <w:rPr>
          <w:rFonts w:ascii="Times New Roman" w:eastAsia="Times New Roman" w:hAnsi="Times New Roman" w:cs="Times New Roman"/>
          <w:color w:val="0E101A"/>
          <w:sz w:val="28"/>
          <w:szCs w:val="28"/>
          <w:highlight w:val="white"/>
        </w:rPr>
        <w:t>clients</w:t>
      </w:r>
      <w:r w:rsidR="00D80A62" w:rsidRPr="00BE310E">
        <w:rPr>
          <w:rFonts w:ascii="Times New Roman" w:eastAsia="Times New Roman" w:hAnsi="Times New Roman" w:cs="Times New Roman"/>
          <w:color w:val="0E101A"/>
          <w:sz w:val="28"/>
          <w:szCs w:val="28"/>
          <w:highlight w:val="white"/>
        </w:rPr>
        <w:t xml:space="preserve"> across Europe about the </w:t>
      </w:r>
      <w:r w:rsidR="00D30EA0" w:rsidRPr="00BE310E">
        <w:rPr>
          <w:rFonts w:ascii="Times New Roman" w:eastAsia="Times New Roman" w:hAnsi="Times New Roman" w:cs="Times New Roman"/>
          <w:color w:val="0E101A"/>
          <w:sz w:val="28"/>
          <w:szCs w:val="28"/>
          <w:highlight w:val="white"/>
        </w:rPr>
        <w:t>disaster</w:t>
      </w:r>
      <w:r w:rsidR="00D80A62" w:rsidRPr="00BE310E">
        <w:rPr>
          <w:rFonts w:ascii="Times New Roman" w:eastAsia="Times New Roman" w:hAnsi="Times New Roman" w:cs="Times New Roman"/>
          <w:color w:val="0E101A"/>
          <w:sz w:val="28"/>
          <w:szCs w:val="28"/>
          <w:highlight w:val="white"/>
        </w:rPr>
        <w:t xml:space="preserve"> management of seawater and inspires them to</w:t>
      </w:r>
      <w:r w:rsidR="00D30EA0" w:rsidRPr="00BE310E">
        <w:rPr>
          <w:rFonts w:ascii="Times New Roman" w:eastAsia="Times New Roman" w:hAnsi="Times New Roman" w:cs="Times New Roman"/>
          <w:color w:val="0E101A"/>
          <w:sz w:val="28"/>
          <w:szCs w:val="28"/>
          <w:highlight w:val="white"/>
        </w:rPr>
        <w:t xml:space="preserve"> handle </w:t>
      </w:r>
      <w:r w:rsidR="00D80A62" w:rsidRPr="00BE310E">
        <w:rPr>
          <w:rFonts w:ascii="Times New Roman" w:eastAsia="Times New Roman" w:hAnsi="Times New Roman" w:cs="Times New Roman"/>
          <w:color w:val="0E101A"/>
          <w:sz w:val="28"/>
          <w:szCs w:val="28"/>
          <w:highlight w:val="white"/>
        </w:rPr>
        <w:t xml:space="preserve">their everyday life (Sky Ocean Rescue, 2020 3). The project aims at encouraging residents by providing the best protection measures to the sea and reducing the single-use of plastic and its operation. This community project aims at attaining an environment where no water pollution is done and mitigate the risks of polluting the ocean. This main objective is to serve aquatic life, </w:t>
      </w:r>
      <w:proofErr w:type="gramStart"/>
      <w:r w:rsidR="00D80A62" w:rsidRPr="00BE310E">
        <w:rPr>
          <w:rFonts w:ascii="Times New Roman" w:eastAsia="Times New Roman" w:hAnsi="Times New Roman" w:cs="Times New Roman"/>
          <w:color w:val="0E101A"/>
          <w:sz w:val="28"/>
          <w:szCs w:val="28"/>
          <w:highlight w:val="white"/>
        </w:rPr>
        <w:t>take action</w:t>
      </w:r>
      <w:proofErr w:type="gramEnd"/>
      <w:r w:rsidR="00D80A62" w:rsidRPr="00BE310E">
        <w:rPr>
          <w:rFonts w:ascii="Times New Roman" w:eastAsia="Times New Roman" w:hAnsi="Times New Roman" w:cs="Times New Roman"/>
          <w:color w:val="0E101A"/>
          <w:sz w:val="28"/>
          <w:szCs w:val="28"/>
          <w:highlight w:val="white"/>
        </w:rPr>
        <w:t xml:space="preserve"> on people's lives, and educate them on reducing water pollution to save marine life.</w:t>
      </w:r>
    </w:p>
    <w:p w14:paraId="0000000A" w14:textId="7DEE2598" w:rsidR="00E22924" w:rsidRPr="00BE310E" w:rsidRDefault="00D80A62" w:rsidP="00FD0154">
      <w:pPr>
        <w:shd w:val="clear" w:color="auto" w:fill="FFFFFF"/>
        <w:spacing w:line="480" w:lineRule="auto"/>
        <w:rPr>
          <w:rFonts w:ascii="Times New Roman" w:eastAsia="Times New Roman" w:hAnsi="Times New Roman" w:cs="Times New Roman"/>
          <w:b/>
          <w:color w:val="0E101A"/>
          <w:sz w:val="28"/>
          <w:szCs w:val="28"/>
          <w:highlight w:val="white"/>
        </w:rPr>
      </w:pPr>
      <w:r w:rsidRPr="00BE310E">
        <w:rPr>
          <w:rFonts w:ascii="Times New Roman" w:eastAsia="Times New Roman" w:hAnsi="Times New Roman" w:cs="Times New Roman"/>
          <w:b/>
          <w:color w:val="0E101A"/>
          <w:sz w:val="28"/>
          <w:szCs w:val="28"/>
          <w:highlight w:val="white"/>
        </w:rPr>
        <w:t xml:space="preserve">Relationship </w:t>
      </w:r>
      <w:r w:rsidR="0086124F" w:rsidRPr="00BE310E">
        <w:rPr>
          <w:rFonts w:ascii="Times New Roman" w:eastAsia="Times New Roman" w:hAnsi="Times New Roman" w:cs="Times New Roman"/>
          <w:b/>
          <w:color w:val="0E101A"/>
          <w:sz w:val="28"/>
          <w:szCs w:val="28"/>
          <w:highlight w:val="white"/>
        </w:rPr>
        <w:t>with Stakeholders</w:t>
      </w:r>
    </w:p>
    <w:p w14:paraId="0000000B" w14:textId="57580A7A" w:rsidR="00E22924" w:rsidRPr="00BE310E"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WWF UK seas program has a good relationship with its stakeholders that provide a vital tool of delivering and establishing good management of marine protected areas. This program offers a national and international commitment that provides an influential network of MPAs that entails calculating the UK sea and its importance to society. It covers over 25% of its water with an MPA design to effectively reduce pollution at sea level. This program works effectively with </w:t>
      </w:r>
      <w:r w:rsidRPr="00BE310E">
        <w:rPr>
          <w:rFonts w:ascii="Times New Roman" w:eastAsia="Times New Roman" w:hAnsi="Times New Roman" w:cs="Times New Roman"/>
          <w:color w:val="0E101A"/>
          <w:sz w:val="28"/>
          <w:szCs w:val="28"/>
          <w:highlight w:val="white"/>
        </w:rPr>
        <w:lastRenderedPageBreak/>
        <w:t xml:space="preserve">stakeholders by ensuring that every member contributes to their meeting and engages with them through social media platforms by sending them emails, WhatsApp messages, and making calls (Colicev et al., 2018 10). An effective management process relies on the network use to foster ocean recovery in the global relationship with social media for interaction. It will provide the United Kingdom with the design process that involves gathering data and working with </w:t>
      </w:r>
      <w:r w:rsidR="00D30EA0" w:rsidRPr="00BE310E">
        <w:rPr>
          <w:rFonts w:ascii="Times New Roman" w:eastAsia="Times New Roman" w:hAnsi="Times New Roman" w:cs="Times New Roman"/>
          <w:color w:val="0E101A"/>
          <w:sz w:val="28"/>
          <w:szCs w:val="28"/>
          <w:highlight w:val="white"/>
        </w:rPr>
        <w:t>participants</w:t>
      </w:r>
      <w:r w:rsidRPr="00BE310E">
        <w:rPr>
          <w:rFonts w:ascii="Times New Roman" w:eastAsia="Times New Roman" w:hAnsi="Times New Roman" w:cs="Times New Roman"/>
          <w:color w:val="0E101A"/>
          <w:sz w:val="28"/>
          <w:szCs w:val="28"/>
          <w:highlight w:val="white"/>
        </w:rPr>
        <w:t xml:space="preserve"> to develop </w:t>
      </w:r>
      <w:r w:rsidR="00D30EA0" w:rsidRPr="00BE310E">
        <w:rPr>
          <w:rFonts w:ascii="Times New Roman" w:eastAsia="Times New Roman" w:hAnsi="Times New Roman" w:cs="Times New Roman"/>
          <w:color w:val="0E101A"/>
          <w:sz w:val="28"/>
          <w:szCs w:val="28"/>
          <w:highlight w:val="white"/>
        </w:rPr>
        <w:t>administration</w:t>
      </w:r>
      <w:r w:rsidRPr="00BE310E">
        <w:rPr>
          <w:rFonts w:ascii="Times New Roman" w:eastAsia="Times New Roman" w:hAnsi="Times New Roman" w:cs="Times New Roman"/>
          <w:color w:val="0E101A"/>
          <w:sz w:val="28"/>
          <w:szCs w:val="28"/>
          <w:highlight w:val="white"/>
        </w:rPr>
        <w:t xml:space="preserve"> rules. It offers management with an operation of management teams to monitor and build programs that support the delivery of services to the project that provides an initiative to provide a self-sufficient face of an organization with financial stability. </w:t>
      </w:r>
    </w:p>
    <w:p w14:paraId="4F59E8EE" w14:textId="051331A5" w:rsidR="00FD0154" w:rsidRPr="00BE310E" w:rsidRDefault="00D80A62" w:rsidP="007202DE">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The U</w:t>
      </w:r>
      <w:r w:rsidR="00D30EA0" w:rsidRPr="00BE310E">
        <w:rPr>
          <w:rFonts w:ascii="Times New Roman" w:eastAsia="Times New Roman" w:hAnsi="Times New Roman" w:cs="Times New Roman"/>
          <w:color w:val="0E101A"/>
          <w:sz w:val="28"/>
          <w:szCs w:val="28"/>
          <w:highlight w:val="white"/>
        </w:rPr>
        <w:t>K</w:t>
      </w:r>
      <w:r w:rsidRPr="00BE310E">
        <w:rPr>
          <w:rFonts w:ascii="Times New Roman" w:eastAsia="Times New Roman" w:hAnsi="Times New Roman" w:cs="Times New Roman"/>
          <w:color w:val="0E101A"/>
          <w:sz w:val="28"/>
          <w:szCs w:val="28"/>
          <w:highlight w:val="white"/>
        </w:rPr>
        <w:t xml:space="preserve"> sea project provides environmental, social </w:t>
      </w:r>
      <w:r w:rsidR="00D30EA0" w:rsidRPr="00BE310E">
        <w:rPr>
          <w:rFonts w:ascii="Times New Roman" w:eastAsia="Times New Roman" w:hAnsi="Times New Roman" w:cs="Times New Roman"/>
          <w:color w:val="0E101A"/>
          <w:sz w:val="28"/>
          <w:szCs w:val="28"/>
          <w:highlight w:val="white"/>
        </w:rPr>
        <w:t>aids</w:t>
      </w:r>
      <w:r w:rsidRPr="00BE310E">
        <w:rPr>
          <w:rFonts w:ascii="Times New Roman" w:eastAsia="Times New Roman" w:hAnsi="Times New Roman" w:cs="Times New Roman"/>
          <w:color w:val="0E101A"/>
          <w:sz w:val="28"/>
          <w:szCs w:val="28"/>
          <w:highlight w:val="white"/>
        </w:rPr>
        <w:t xml:space="preserve"> to the MPA that are being felt in </w:t>
      </w:r>
      <w:r w:rsidR="00D30EA0" w:rsidRPr="00BE310E">
        <w:rPr>
          <w:rFonts w:ascii="Times New Roman" w:eastAsia="Times New Roman" w:hAnsi="Times New Roman" w:cs="Times New Roman"/>
          <w:color w:val="0E101A"/>
          <w:sz w:val="28"/>
          <w:szCs w:val="28"/>
          <w:highlight w:val="white"/>
        </w:rPr>
        <w:t>advancement</w:t>
      </w:r>
      <w:r w:rsidRPr="00BE310E">
        <w:rPr>
          <w:rFonts w:ascii="Times New Roman" w:eastAsia="Times New Roman" w:hAnsi="Times New Roman" w:cs="Times New Roman"/>
          <w:color w:val="0E101A"/>
          <w:sz w:val="28"/>
          <w:szCs w:val="28"/>
          <w:highlight w:val="white"/>
        </w:rPr>
        <w:t xml:space="preserve"> by political measures to its clients with a critical view of MPAs' following practical management approach to allow its stakeholders to engage in a detailed manner. As a concern, it provides sufficient and sustainable building community involvement, demonstrates MPA achievement and objective, demonstrates MPA solution, providing social-economic benefit, creation of sustainable economic, stream covered management course, to mention a few. The ecosystem approach of managing human activities maintains tenets of </w:t>
      </w:r>
      <w:proofErr w:type="spellStart"/>
      <w:r w:rsidRPr="00BE310E">
        <w:rPr>
          <w:rFonts w:ascii="Times New Roman" w:eastAsia="Times New Roman" w:hAnsi="Times New Roman" w:cs="Times New Roman"/>
          <w:color w:val="0E101A"/>
          <w:sz w:val="28"/>
          <w:szCs w:val="28"/>
          <w:highlight w:val="white"/>
        </w:rPr>
        <w:t>humo</w:t>
      </w:r>
      <w:r w:rsidR="0049565F">
        <w:rPr>
          <w:rFonts w:ascii="Times New Roman" w:eastAsia="Times New Roman" w:hAnsi="Times New Roman" w:cs="Times New Roman"/>
          <w:color w:val="0E101A"/>
          <w:sz w:val="28"/>
          <w:szCs w:val="28"/>
          <w:highlight w:val="white"/>
        </w:rPr>
        <w:t>u</w:t>
      </w:r>
      <w:r w:rsidRPr="00BE310E">
        <w:rPr>
          <w:rFonts w:ascii="Times New Roman" w:eastAsia="Times New Roman" w:hAnsi="Times New Roman" w:cs="Times New Roman"/>
          <w:color w:val="0E101A"/>
          <w:sz w:val="28"/>
          <w:szCs w:val="28"/>
          <w:highlight w:val="white"/>
        </w:rPr>
        <w:t>r</w:t>
      </w:r>
      <w:proofErr w:type="spellEnd"/>
      <w:r w:rsidRPr="00BE310E">
        <w:rPr>
          <w:rFonts w:ascii="Times New Roman" w:eastAsia="Times New Roman" w:hAnsi="Times New Roman" w:cs="Times New Roman"/>
          <w:color w:val="0E101A"/>
          <w:sz w:val="28"/>
          <w:szCs w:val="28"/>
          <w:highlight w:val="white"/>
        </w:rPr>
        <w:t xml:space="preserve"> in strategy and involvement of all stakeholders in understanding a means of reality and relation to use our marine environment (Hollebeek, 2017 23). This approach </w:t>
      </w:r>
      <w:r w:rsidRPr="00BE310E">
        <w:rPr>
          <w:rFonts w:ascii="Times New Roman" w:eastAsia="Times New Roman" w:hAnsi="Times New Roman" w:cs="Times New Roman"/>
          <w:color w:val="0E101A"/>
          <w:sz w:val="28"/>
          <w:szCs w:val="28"/>
          <w:highlight w:val="white"/>
        </w:rPr>
        <w:lastRenderedPageBreak/>
        <w:t xml:space="preserve">provides an ecosystem with a solution of reversing </w:t>
      </w:r>
      <w:r w:rsidR="00D30EA0" w:rsidRPr="00BE310E">
        <w:rPr>
          <w:rFonts w:ascii="Times New Roman" w:eastAsia="Times New Roman" w:hAnsi="Times New Roman" w:cs="Times New Roman"/>
          <w:color w:val="0E101A"/>
          <w:sz w:val="28"/>
          <w:szCs w:val="28"/>
          <w:highlight w:val="white"/>
        </w:rPr>
        <w:t>harm</w:t>
      </w:r>
      <w:r w:rsidRPr="00BE310E">
        <w:rPr>
          <w:rFonts w:ascii="Times New Roman" w:eastAsia="Times New Roman" w:hAnsi="Times New Roman" w:cs="Times New Roman"/>
          <w:color w:val="0E101A"/>
          <w:sz w:val="28"/>
          <w:szCs w:val="28"/>
          <w:highlight w:val="white"/>
        </w:rPr>
        <w:t xml:space="preserve"> to the marine </w:t>
      </w:r>
      <w:r w:rsidR="00D30EA0" w:rsidRPr="00BE310E">
        <w:rPr>
          <w:rFonts w:ascii="Times New Roman" w:eastAsia="Times New Roman" w:hAnsi="Times New Roman" w:cs="Times New Roman"/>
          <w:color w:val="0E101A"/>
          <w:sz w:val="28"/>
          <w:szCs w:val="28"/>
          <w:highlight w:val="white"/>
        </w:rPr>
        <w:t>atmosphere</w:t>
      </w:r>
      <w:r w:rsidRPr="00BE310E">
        <w:rPr>
          <w:rFonts w:ascii="Times New Roman" w:eastAsia="Times New Roman" w:hAnsi="Times New Roman" w:cs="Times New Roman"/>
          <w:color w:val="0E101A"/>
          <w:sz w:val="28"/>
          <w:szCs w:val="28"/>
          <w:highlight w:val="white"/>
        </w:rPr>
        <w:t xml:space="preserve"> and encourages a more holistic attitude of biodiversity </w:t>
      </w:r>
      <w:r w:rsidR="00D30EA0" w:rsidRPr="00BE310E">
        <w:rPr>
          <w:rFonts w:ascii="Times New Roman" w:eastAsia="Times New Roman" w:hAnsi="Times New Roman" w:cs="Times New Roman"/>
          <w:color w:val="0E101A"/>
          <w:sz w:val="28"/>
          <w:szCs w:val="28"/>
          <w:highlight w:val="white"/>
        </w:rPr>
        <w:t>preservation</w:t>
      </w:r>
      <w:r w:rsidRPr="00BE310E">
        <w:rPr>
          <w:rFonts w:ascii="Times New Roman" w:eastAsia="Times New Roman" w:hAnsi="Times New Roman" w:cs="Times New Roman"/>
          <w:color w:val="0E101A"/>
          <w:sz w:val="28"/>
          <w:szCs w:val="28"/>
          <w:highlight w:val="white"/>
        </w:rPr>
        <w:t xml:space="preserve"> through integrated management of water living resources. Similarly, it provides an influence of the Celtic sea region bridge by developing an understanding of the ecosystem protection approach, mitigates the risks of challenges associated with water pollution, and produces a set of </w:t>
      </w:r>
      <w:r w:rsidR="0086124F" w:rsidRPr="00BE310E">
        <w:rPr>
          <w:rFonts w:ascii="Times New Roman" w:eastAsia="Times New Roman" w:hAnsi="Times New Roman" w:cs="Times New Roman"/>
          <w:color w:val="0E101A"/>
          <w:sz w:val="28"/>
          <w:szCs w:val="28"/>
          <w:highlight w:val="white"/>
        </w:rPr>
        <w:t>stakeholder’s</w:t>
      </w:r>
      <w:r w:rsidRPr="00BE310E">
        <w:rPr>
          <w:rFonts w:ascii="Times New Roman" w:eastAsia="Times New Roman" w:hAnsi="Times New Roman" w:cs="Times New Roman"/>
          <w:color w:val="0E101A"/>
          <w:sz w:val="28"/>
          <w:szCs w:val="28"/>
          <w:highlight w:val="white"/>
        </w:rPr>
        <w:t xml:space="preserve"> </w:t>
      </w:r>
      <w:r w:rsidR="0086124F" w:rsidRPr="00BE310E">
        <w:rPr>
          <w:rFonts w:ascii="Times New Roman" w:eastAsia="Times New Roman" w:hAnsi="Times New Roman" w:cs="Times New Roman"/>
          <w:color w:val="0E101A"/>
          <w:sz w:val="28"/>
          <w:szCs w:val="28"/>
          <w:highlight w:val="white"/>
        </w:rPr>
        <w:t>implementations</w:t>
      </w:r>
      <w:r w:rsidRPr="00BE310E">
        <w:rPr>
          <w:rFonts w:ascii="Times New Roman" w:eastAsia="Times New Roman" w:hAnsi="Times New Roman" w:cs="Times New Roman"/>
          <w:color w:val="0E101A"/>
          <w:sz w:val="28"/>
          <w:szCs w:val="28"/>
          <w:highlight w:val="white"/>
        </w:rPr>
        <w:t xml:space="preserve"> of the ecosystem approach.</w:t>
      </w:r>
    </w:p>
    <w:p w14:paraId="0000000D" w14:textId="33F1691A" w:rsidR="00E22924" w:rsidRPr="00BE310E" w:rsidRDefault="00D80A62" w:rsidP="00FD0154">
      <w:pPr>
        <w:shd w:val="clear" w:color="auto" w:fill="FFFFFF"/>
        <w:spacing w:line="480" w:lineRule="auto"/>
        <w:rPr>
          <w:rFonts w:ascii="Times New Roman" w:eastAsia="Times New Roman" w:hAnsi="Times New Roman" w:cs="Times New Roman"/>
          <w:b/>
          <w:color w:val="0E101A"/>
          <w:sz w:val="28"/>
          <w:szCs w:val="28"/>
          <w:highlight w:val="white"/>
        </w:rPr>
      </w:pPr>
      <w:r w:rsidRPr="00BE310E">
        <w:rPr>
          <w:rFonts w:ascii="Times New Roman" w:eastAsia="Times New Roman" w:hAnsi="Times New Roman" w:cs="Times New Roman"/>
          <w:b/>
          <w:color w:val="0E101A"/>
          <w:sz w:val="28"/>
          <w:szCs w:val="28"/>
          <w:highlight w:val="white"/>
        </w:rPr>
        <w:t xml:space="preserve">Significant </w:t>
      </w:r>
      <w:r w:rsidR="0086124F" w:rsidRPr="00BE310E">
        <w:rPr>
          <w:rFonts w:ascii="Times New Roman" w:eastAsia="Times New Roman" w:hAnsi="Times New Roman" w:cs="Times New Roman"/>
          <w:b/>
          <w:color w:val="0E101A"/>
          <w:sz w:val="28"/>
          <w:szCs w:val="28"/>
          <w:highlight w:val="white"/>
        </w:rPr>
        <w:t>Changes to The Project</w:t>
      </w:r>
    </w:p>
    <w:p w14:paraId="0000000E" w14:textId="3A30928F" w:rsidR="00E22924" w:rsidRPr="00BE310E"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UK seas projects started in 2018, focusing on two cases North Devon and </w:t>
      </w:r>
      <w:r w:rsidR="0086124F" w:rsidRPr="00BE310E">
        <w:rPr>
          <w:rFonts w:ascii="Times New Roman" w:eastAsia="Times New Roman" w:hAnsi="Times New Roman" w:cs="Times New Roman"/>
          <w:color w:val="0E101A"/>
          <w:sz w:val="28"/>
          <w:szCs w:val="28"/>
          <w:highlight w:val="white"/>
        </w:rPr>
        <w:t>Outer Hebrides</w:t>
      </w:r>
      <w:r w:rsidRPr="00BE310E">
        <w:rPr>
          <w:rFonts w:ascii="Times New Roman" w:eastAsia="Times New Roman" w:hAnsi="Times New Roman" w:cs="Times New Roman"/>
          <w:color w:val="0E101A"/>
          <w:sz w:val="28"/>
          <w:szCs w:val="28"/>
          <w:highlight w:val="white"/>
        </w:rPr>
        <w:t xml:space="preserve"> share </w:t>
      </w:r>
      <w:r w:rsidR="00D30EA0" w:rsidRPr="00BE310E">
        <w:rPr>
          <w:rFonts w:ascii="Times New Roman" w:eastAsia="Times New Roman" w:hAnsi="Times New Roman" w:cs="Times New Roman"/>
          <w:color w:val="0E101A"/>
          <w:sz w:val="28"/>
          <w:szCs w:val="28"/>
          <w:highlight w:val="white"/>
        </w:rPr>
        <w:t xml:space="preserve">teachings </w:t>
      </w:r>
      <w:r w:rsidRPr="00BE310E">
        <w:rPr>
          <w:rFonts w:ascii="Times New Roman" w:eastAsia="Times New Roman" w:hAnsi="Times New Roman" w:cs="Times New Roman"/>
          <w:color w:val="0E101A"/>
          <w:sz w:val="28"/>
          <w:szCs w:val="28"/>
          <w:highlight w:val="white"/>
        </w:rPr>
        <w:t xml:space="preserve">across the UK and beyond. The project is </w:t>
      </w:r>
      <w:r w:rsidR="00D30EA0" w:rsidRPr="00BE310E">
        <w:rPr>
          <w:rFonts w:ascii="Times New Roman" w:eastAsia="Times New Roman" w:hAnsi="Times New Roman" w:cs="Times New Roman"/>
          <w:color w:val="0E101A"/>
          <w:sz w:val="28"/>
          <w:szCs w:val="28"/>
          <w:highlight w:val="white"/>
        </w:rPr>
        <w:t>sponsored</w:t>
      </w:r>
      <w:r w:rsidRPr="00BE310E">
        <w:rPr>
          <w:rFonts w:ascii="Times New Roman" w:eastAsia="Times New Roman" w:hAnsi="Times New Roman" w:cs="Times New Roman"/>
          <w:color w:val="0E101A"/>
          <w:sz w:val="28"/>
          <w:szCs w:val="28"/>
          <w:highlight w:val="white"/>
        </w:rPr>
        <w:t xml:space="preserve"> by a </w:t>
      </w:r>
      <w:r w:rsidR="00D30EA0" w:rsidRPr="00BE310E">
        <w:rPr>
          <w:rFonts w:ascii="Times New Roman" w:eastAsia="Times New Roman" w:hAnsi="Times New Roman" w:cs="Times New Roman"/>
          <w:color w:val="0E101A"/>
          <w:sz w:val="28"/>
          <w:szCs w:val="28"/>
          <w:highlight w:val="white"/>
        </w:rPr>
        <w:t>corporation</w:t>
      </w:r>
      <w:r w:rsidRPr="00BE310E">
        <w:rPr>
          <w:rFonts w:ascii="Times New Roman" w:eastAsia="Times New Roman" w:hAnsi="Times New Roman" w:cs="Times New Roman"/>
          <w:color w:val="0E101A"/>
          <w:sz w:val="28"/>
          <w:szCs w:val="28"/>
          <w:highlight w:val="white"/>
        </w:rPr>
        <w:t xml:space="preserve"> between WWF and sky ocean rescue. It is started as a small project to save marine life and take a fresh look at coordinating and enhancing marine protected areas of UK seas projects. The project was initially introduced to provide an innovative way of financing MPA management to improve benefits and economics. It enhances a share list to develop a case study area across the UK and beyond in providing the incredible sea life to protect aquatic life and water catchment areas (WWF UK, 2018 2). The project has grown as it has attracted more stakeholders like Sky Ocean Rescue, consisting of different terms and conditions of the website that provide dependent care before using the sites. New members need to adhere to their website rules and terms that consist of </w:t>
      </w:r>
      <w:r w:rsidRPr="00BE310E">
        <w:rPr>
          <w:rFonts w:ascii="Times New Roman" w:eastAsia="Times New Roman" w:hAnsi="Times New Roman" w:cs="Times New Roman"/>
          <w:color w:val="0E101A"/>
          <w:sz w:val="28"/>
          <w:szCs w:val="28"/>
          <w:highlight w:val="white"/>
        </w:rPr>
        <w:lastRenderedPageBreak/>
        <w:t>this WWF UK website's entire content. The website offers criteria to develop a user profile with the name, charges, access of website visibility, usage of the website contributions, website materials, and verification.</w:t>
      </w:r>
    </w:p>
    <w:p w14:paraId="0000000F" w14:textId="636D334E" w:rsidR="00E22924" w:rsidRPr="00BE310E"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Today UK seas projects provide residents with food generating energy and protecting coastlines with excellent sea life rights on doorsteps. UK sea projects want to have more people join the celebration of the beautiful sea. This community development provider planned critical marine life protection with local people sharing and delivering engagement. It has a good meeting with people on the ground, ensuring that management decisions are realistic and inclusive to sustainability (Rees et al., 2020). UK seas projects offer a voice to see users with the heart desire around future engagement on improving the sea protection approach at a community level. Today, the MPA course community inspires the audience's inspiring attention with the current participation that connects to </w:t>
      </w:r>
      <w:proofErr w:type="gramStart"/>
      <w:r w:rsidRPr="00BE310E">
        <w:rPr>
          <w:rFonts w:ascii="Times New Roman" w:eastAsia="Times New Roman" w:hAnsi="Times New Roman" w:cs="Times New Roman"/>
          <w:color w:val="0E101A"/>
          <w:sz w:val="28"/>
          <w:szCs w:val="28"/>
          <w:highlight w:val="white"/>
        </w:rPr>
        <w:t>take action</w:t>
      </w:r>
      <w:proofErr w:type="gramEnd"/>
      <w:r w:rsidRPr="00BE310E">
        <w:rPr>
          <w:rFonts w:ascii="Times New Roman" w:eastAsia="Times New Roman" w:hAnsi="Times New Roman" w:cs="Times New Roman"/>
          <w:color w:val="0E101A"/>
          <w:sz w:val="28"/>
          <w:szCs w:val="28"/>
          <w:highlight w:val="white"/>
        </w:rPr>
        <w:t xml:space="preserve"> and advocacy for their local MPAs. It offers connections with sea spread and a clear association of uses in everyday life by reaching millions of users around the sea on ways to improve the protection of marine life.</w:t>
      </w:r>
    </w:p>
    <w:p w14:paraId="50FA8C98" w14:textId="4775C949" w:rsidR="00FD0154" w:rsidRDefault="00FD0154" w:rsidP="0086124F">
      <w:pPr>
        <w:shd w:val="clear" w:color="auto" w:fill="FFFFFF"/>
        <w:spacing w:line="480" w:lineRule="auto"/>
        <w:jc w:val="center"/>
        <w:rPr>
          <w:rFonts w:ascii="Times New Roman" w:eastAsia="Times New Roman" w:hAnsi="Times New Roman" w:cs="Times New Roman"/>
          <w:b/>
          <w:color w:val="0E101A"/>
          <w:sz w:val="28"/>
          <w:szCs w:val="28"/>
          <w:highlight w:val="white"/>
        </w:rPr>
      </w:pPr>
    </w:p>
    <w:p w14:paraId="0CB7DFD9" w14:textId="77777777" w:rsidR="007202DE" w:rsidRPr="00BE310E" w:rsidRDefault="007202DE" w:rsidP="0086124F">
      <w:pPr>
        <w:shd w:val="clear" w:color="auto" w:fill="FFFFFF"/>
        <w:spacing w:line="480" w:lineRule="auto"/>
        <w:jc w:val="center"/>
        <w:rPr>
          <w:rFonts w:ascii="Times New Roman" w:eastAsia="Times New Roman" w:hAnsi="Times New Roman" w:cs="Times New Roman"/>
          <w:b/>
          <w:color w:val="0E101A"/>
          <w:sz w:val="28"/>
          <w:szCs w:val="28"/>
          <w:highlight w:val="white"/>
        </w:rPr>
      </w:pPr>
    </w:p>
    <w:p w14:paraId="00000010" w14:textId="5C9EBE62" w:rsidR="00E22924" w:rsidRPr="00BE310E" w:rsidRDefault="00D80A62" w:rsidP="00FD0154">
      <w:pPr>
        <w:shd w:val="clear" w:color="auto" w:fill="FFFFFF"/>
        <w:spacing w:line="480" w:lineRule="auto"/>
        <w:rPr>
          <w:rFonts w:ascii="Times New Roman" w:eastAsia="Times New Roman" w:hAnsi="Times New Roman" w:cs="Times New Roman"/>
          <w:b/>
          <w:color w:val="0E101A"/>
          <w:sz w:val="28"/>
          <w:szCs w:val="28"/>
          <w:highlight w:val="white"/>
        </w:rPr>
      </w:pPr>
      <w:r w:rsidRPr="00BE310E">
        <w:rPr>
          <w:rFonts w:ascii="Times New Roman" w:eastAsia="Times New Roman" w:hAnsi="Times New Roman" w:cs="Times New Roman"/>
          <w:b/>
          <w:color w:val="0E101A"/>
          <w:sz w:val="28"/>
          <w:szCs w:val="28"/>
          <w:highlight w:val="white"/>
        </w:rPr>
        <w:t xml:space="preserve">Impacts </w:t>
      </w:r>
      <w:r w:rsidR="0086124F" w:rsidRPr="00BE310E">
        <w:rPr>
          <w:rFonts w:ascii="Times New Roman" w:eastAsia="Times New Roman" w:hAnsi="Times New Roman" w:cs="Times New Roman"/>
          <w:b/>
          <w:color w:val="0E101A"/>
          <w:sz w:val="28"/>
          <w:szCs w:val="28"/>
          <w:highlight w:val="white"/>
        </w:rPr>
        <w:t xml:space="preserve">of </w:t>
      </w:r>
      <w:r w:rsidRPr="00BE310E">
        <w:rPr>
          <w:rFonts w:ascii="Times New Roman" w:eastAsia="Times New Roman" w:hAnsi="Times New Roman" w:cs="Times New Roman"/>
          <w:b/>
          <w:color w:val="0E101A"/>
          <w:sz w:val="28"/>
          <w:szCs w:val="28"/>
          <w:highlight w:val="white"/>
        </w:rPr>
        <w:t xml:space="preserve">Social Media </w:t>
      </w:r>
      <w:r w:rsidR="0086124F" w:rsidRPr="00BE310E">
        <w:rPr>
          <w:rFonts w:ascii="Times New Roman" w:eastAsia="Times New Roman" w:hAnsi="Times New Roman" w:cs="Times New Roman"/>
          <w:b/>
          <w:color w:val="0E101A"/>
          <w:sz w:val="28"/>
          <w:szCs w:val="28"/>
          <w:highlight w:val="white"/>
        </w:rPr>
        <w:t xml:space="preserve">Platform on </w:t>
      </w:r>
      <w:r w:rsidRPr="00BE310E">
        <w:rPr>
          <w:rFonts w:ascii="Times New Roman" w:eastAsia="Times New Roman" w:hAnsi="Times New Roman" w:cs="Times New Roman"/>
          <w:b/>
          <w:color w:val="0E101A"/>
          <w:sz w:val="28"/>
          <w:szCs w:val="28"/>
          <w:highlight w:val="white"/>
        </w:rPr>
        <w:t xml:space="preserve">WWF UK </w:t>
      </w:r>
      <w:r w:rsidR="0086124F" w:rsidRPr="00BE310E">
        <w:rPr>
          <w:rFonts w:ascii="Times New Roman" w:eastAsia="Times New Roman" w:hAnsi="Times New Roman" w:cs="Times New Roman"/>
          <w:b/>
          <w:color w:val="0E101A"/>
          <w:sz w:val="28"/>
          <w:szCs w:val="28"/>
          <w:highlight w:val="white"/>
        </w:rPr>
        <w:t>Projects</w:t>
      </w:r>
    </w:p>
    <w:p w14:paraId="00000011" w14:textId="77777777" w:rsidR="00E22924" w:rsidRPr="00BE310E"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lastRenderedPageBreak/>
        <w:t>The Social Media platform has helped the UK project create their awareness of the brand and allow most people to recognize it. This social media campaign has benefited from traditional Media usage and allows a wide range of people to know about the initiative and its objective. It also creates a conversation around stakeholders through emails, WhatsApp groups, Instagram, Facebook, calls, and Twitter handles. Nonetheless, the WWF UK seas project allows its participants to participate in their social media engagement through their effective conversation (Liberatore et al., 2018). It also enables the group to learn how to connect with stakeholders through social listening and create awareness of the project by enhancing residents' effective ways to conserve sea and marine life. It also advocates for a free and green environment where aquatic life is protected. Water pollution is minimized to gather data from audience research and improve on areas of witnesses through specific products and social media to collect the information.</w:t>
      </w:r>
    </w:p>
    <w:p w14:paraId="7D8B489A" w14:textId="313B353A" w:rsidR="00FD0154" w:rsidRPr="00BE310E" w:rsidRDefault="00D80A62" w:rsidP="007202DE">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Social Media platform allows community engagement programs to reach a broader audience of common goals and matter with the engagement level to undertake Access Project to combine online-offline community engagement methods. The UK project has three benefited on the broader audience reaching through Facebook, Instagram, and Twitter accounts. They get more people through the leads and participation in data knowledge public involvement bringing information and decision-making of the organization and community participation </w:t>
      </w:r>
      <w:r w:rsidRPr="00BE310E">
        <w:rPr>
          <w:rFonts w:ascii="Times New Roman" w:eastAsia="Times New Roman" w:hAnsi="Times New Roman" w:cs="Times New Roman"/>
          <w:color w:val="0E101A"/>
          <w:sz w:val="28"/>
          <w:szCs w:val="28"/>
          <w:highlight w:val="white"/>
        </w:rPr>
        <w:lastRenderedPageBreak/>
        <w:t>anywhere as long as one has access to the internet. It enhances effective core engagement in community development projects and becomes a necessary part of planning project community engagement in projects with the community's required information (Gustas, 2018). It also allows stakeholders engagement through a method of open opportunity for both organization and community participation. The project has already benefited visually from reality with data-driven outcomes from Instagram, Facebook, Twitter, TiK ToK, and other social media platforms to build trust and community in project development and enhance new ways of promoting wildlife.</w:t>
      </w:r>
    </w:p>
    <w:p w14:paraId="00000013" w14:textId="51A12091" w:rsidR="00E22924" w:rsidRPr="00BE310E" w:rsidRDefault="00D80A62" w:rsidP="00FD0154">
      <w:pPr>
        <w:shd w:val="clear" w:color="auto" w:fill="FFFFFF"/>
        <w:spacing w:line="480" w:lineRule="auto"/>
        <w:rPr>
          <w:rFonts w:ascii="Times New Roman" w:eastAsia="Times New Roman" w:hAnsi="Times New Roman" w:cs="Times New Roman"/>
          <w:b/>
          <w:color w:val="0E101A"/>
          <w:sz w:val="28"/>
          <w:szCs w:val="28"/>
          <w:highlight w:val="white"/>
        </w:rPr>
      </w:pPr>
      <w:r w:rsidRPr="00BE310E">
        <w:rPr>
          <w:rFonts w:ascii="Times New Roman" w:eastAsia="Times New Roman" w:hAnsi="Times New Roman" w:cs="Times New Roman"/>
          <w:b/>
          <w:color w:val="0E101A"/>
          <w:sz w:val="28"/>
          <w:szCs w:val="28"/>
          <w:highlight w:val="white"/>
        </w:rPr>
        <w:t>Socio</w:t>
      </w:r>
      <w:r w:rsidR="0086124F" w:rsidRPr="00BE310E">
        <w:rPr>
          <w:rFonts w:ascii="Times New Roman" w:eastAsia="Times New Roman" w:hAnsi="Times New Roman" w:cs="Times New Roman"/>
          <w:b/>
          <w:color w:val="0E101A"/>
          <w:sz w:val="28"/>
          <w:szCs w:val="28"/>
          <w:highlight w:val="white"/>
        </w:rPr>
        <w:t>-Cultural Training</w:t>
      </w:r>
    </w:p>
    <w:p w14:paraId="00000014" w14:textId="58982959" w:rsidR="00E22924" w:rsidRPr="00BE310E"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The ability to interact effectively with people is based on cultural background. As a </w:t>
      </w:r>
      <w:r w:rsidR="0086124F" w:rsidRPr="00BE310E">
        <w:rPr>
          <w:rFonts w:ascii="Times New Roman" w:eastAsia="Times New Roman" w:hAnsi="Times New Roman" w:cs="Times New Roman"/>
          <w:color w:val="0E101A"/>
          <w:sz w:val="28"/>
          <w:szCs w:val="28"/>
          <w:highlight w:val="white"/>
        </w:rPr>
        <w:t>result, social</w:t>
      </w:r>
      <w:r w:rsidRPr="00BE310E">
        <w:rPr>
          <w:rFonts w:ascii="Times New Roman" w:eastAsia="Times New Roman" w:hAnsi="Times New Roman" w:cs="Times New Roman"/>
          <w:color w:val="0E101A"/>
          <w:sz w:val="28"/>
          <w:szCs w:val="28"/>
          <w:highlight w:val="white"/>
        </w:rPr>
        <w:t xml:space="preserve">-cultural training is vital at any institution. The UK sea project needs to enhance this competence training and prevent conflicts that lead to discrimination, retaliation, and harassment incidents. The movement will create cultural awareness to respond to unconscious hidden biases of stereotypes and fair assumptions, among other experiences, which will provide a Starbuck of proper decision-making (Arcuri, 2017). This will also change stakeholders' </w:t>
      </w:r>
      <w:proofErr w:type="spellStart"/>
      <w:r w:rsidRPr="00BE310E">
        <w:rPr>
          <w:rFonts w:ascii="Times New Roman" w:eastAsia="Times New Roman" w:hAnsi="Times New Roman" w:cs="Times New Roman"/>
          <w:color w:val="0E101A"/>
          <w:sz w:val="28"/>
          <w:szCs w:val="28"/>
          <w:highlight w:val="white"/>
        </w:rPr>
        <w:t>behavio</w:t>
      </w:r>
      <w:r w:rsidR="004B68A9">
        <w:rPr>
          <w:rFonts w:ascii="Times New Roman" w:eastAsia="Times New Roman" w:hAnsi="Times New Roman" w:cs="Times New Roman"/>
          <w:color w:val="0E101A"/>
          <w:sz w:val="28"/>
          <w:szCs w:val="28"/>
          <w:highlight w:val="white"/>
        </w:rPr>
        <w:t>u</w:t>
      </w:r>
      <w:r w:rsidRPr="00BE310E">
        <w:rPr>
          <w:rFonts w:ascii="Times New Roman" w:eastAsia="Times New Roman" w:hAnsi="Times New Roman" w:cs="Times New Roman"/>
          <w:color w:val="0E101A"/>
          <w:sz w:val="28"/>
          <w:szCs w:val="28"/>
          <w:highlight w:val="white"/>
        </w:rPr>
        <w:t>rs</w:t>
      </w:r>
      <w:proofErr w:type="spellEnd"/>
      <w:r w:rsidRPr="00BE310E">
        <w:rPr>
          <w:rFonts w:ascii="Times New Roman" w:eastAsia="Times New Roman" w:hAnsi="Times New Roman" w:cs="Times New Roman"/>
          <w:color w:val="0E101A"/>
          <w:sz w:val="28"/>
          <w:szCs w:val="28"/>
          <w:highlight w:val="white"/>
        </w:rPr>
        <w:t xml:space="preserve"> with vendors and customers, client relationship improvement, and have a positive attitude towards </w:t>
      </w:r>
      <w:proofErr w:type="spellStart"/>
      <w:r w:rsidRPr="00BE310E">
        <w:rPr>
          <w:rFonts w:ascii="Times New Roman" w:eastAsia="Times New Roman" w:hAnsi="Times New Roman" w:cs="Times New Roman"/>
          <w:color w:val="0E101A"/>
          <w:sz w:val="28"/>
          <w:szCs w:val="28"/>
          <w:highlight w:val="white"/>
        </w:rPr>
        <w:t>behavio</w:t>
      </w:r>
      <w:r w:rsidR="004B68A9">
        <w:rPr>
          <w:rFonts w:ascii="Times New Roman" w:eastAsia="Times New Roman" w:hAnsi="Times New Roman" w:cs="Times New Roman"/>
          <w:color w:val="0E101A"/>
          <w:sz w:val="28"/>
          <w:szCs w:val="28"/>
          <w:highlight w:val="white"/>
        </w:rPr>
        <w:t>u</w:t>
      </w:r>
      <w:r w:rsidRPr="00BE310E">
        <w:rPr>
          <w:rFonts w:ascii="Times New Roman" w:eastAsia="Times New Roman" w:hAnsi="Times New Roman" w:cs="Times New Roman"/>
          <w:color w:val="0E101A"/>
          <w:sz w:val="28"/>
          <w:szCs w:val="28"/>
          <w:highlight w:val="white"/>
        </w:rPr>
        <w:t>r</w:t>
      </w:r>
      <w:proofErr w:type="spellEnd"/>
      <w:r w:rsidRPr="00BE310E">
        <w:rPr>
          <w:rFonts w:ascii="Times New Roman" w:eastAsia="Times New Roman" w:hAnsi="Times New Roman" w:cs="Times New Roman"/>
          <w:color w:val="0E101A"/>
          <w:sz w:val="28"/>
          <w:szCs w:val="28"/>
          <w:highlight w:val="white"/>
        </w:rPr>
        <w:t xml:space="preserve"> appropriately. It will make better decisions as more people will be engaged based on the community-level assessment to enhance </w:t>
      </w:r>
      <w:r w:rsidRPr="00BE310E">
        <w:rPr>
          <w:rFonts w:ascii="Times New Roman" w:eastAsia="Times New Roman" w:hAnsi="Times New Roman" w:cs="Times New Roman"/>
          <w:color w:val="0E101A"/>
          <w:sz w:val="28"/>
          <w:szCs w:val="28"/>
          <w:highlight w:val="white"/>
        </w:rPr>
        <w:lastRenderedPageBreak/>
        <w:t>education to help residents on ways to conserve the sea. This program is essential in providing practical communication skills between stakeholders and the community to eliminate cultural bias that hinders engagement. The team should seek a way of enhancing cultural sensitivity.</w:t>
      </w:r>
    </w:p>
    <w:p w14:paraId="166D0404" w14:textId="3E2D1502" w:rsidR="00FD0154" w:rsidRPr="00BE310E" w:rsidRDefault="00D80A62" w:rsidP="007202DE">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The cultural diversity training will provide ecological criteria to assist in collecting and assessing reasonable scientific evidence-based practice from residents peering through cultural diversity, </w:t>
      </w:r>
      <w:r w:rsidR="00211700" w:rsidRPr="00BE310E">
        <w:rPr>
          <w:rFonts w:ascii="Times New Roman" w:eastAsia="Times New Roman" w:hAnsi="Times New Roman" w:cs="Times New Roman"/>
          <w:color w:val="0E101A"/>
          <w:sz w:val="28"/>
          <w:szCs w:val="28"/>
          <w:highlight w:val="white"/>
        </w:rPr>
        <w:t>stakeholder’s</w:t>
      </w:r>
      <w:r w:rsidRPr="00BE310E">
        <w:rPr>
          <w:rFonts w:ascii="Times New Roman" w:eastAsia="Times New Roman" w:hAnsi="Times New Roman" w:cs="Times New Roman"/>
          <w:color w:val="0E101A"/>
          <w:sz w:val="28"/>
          <w:szCs w:val="28"/>
          <w:highlight w:val="white"/>
        </w:rPr>
        <w:t xml:space="preserve"> engagement, and residents will be able to freely engage with them and learn new ideas needed to conserve the same. The training will provide a clear and acceptable baseline ecological conservation for features that offer an MPA process to incorporate on banks of the river and stakeholders' consultation process</w:t>
      </w:r>
      <w:r w:rsidR="00211700" w:rsidRPr="00BE310E">
        <w:rPr>
          <w:rFonts w:ascii="Times New Roman" w:eastAsia="Times New Roman" w:hAnsi="Times New Roman" w:cs="Times New Roman"/>
          <w:color w:val="0E101A"/>
          <w:sz w:val="28"/>
          <w:szCs w:val="28"/>
          <w:highlight w:val="white"/>
        </w:rPr>
        <w:t xml:space="preserve"> (Willer, 2021)</w:t>
      </w:r>
      <w:r w:rsidRPr="00BE310E">
        <w:rPr>
          <w:rFonts w:ascii="Times New Roman" w:eastAsia="Times New Roman" w:hAnsi="Times New Roman" w:cs="Times New Roman"/>
          <w:color w:val="0E101A"/>
          <w:sz w:val="28"/>
          <w:szCs w:val="28"/>
          <w:highlight w:val="white"/>
        </w:rPr>
        <w:t xml:space="preserve">. It will provide a social, economic area of importance of baseline and socio-economic or information providing a demographic engagement through the necessity of these ignition tools. As a result, it will offer the maximum benefit of the program's progress and set up an MPA requirement for the objective's careful aims in different types of considering the activity's impact. Cultural diversity the institution will pick up its main objective ongoing conversation among employees and community engagement levels retained from their </w:t>
      </w:r>
      <w:r w:rsidR="00973586" w:rsidRPr="00BE310E">
        <w:rPr>
          <w:rFonts w:ascii="Times New Roman" w:eastAsia="Times New Roman" w:hAnsi="Times New Roman" w:cs="Times New Roman"/>
          <w:color w:val="0E101A"/>
          <w:sz w:val="28"/>
          <w:szCs w:val="28"/>
          <w:highlight w:val="white"/>
        </w:rPr>
        <w:t>behavio</w:t>
      </w:r>
      <w:r w:rsidR="00973586">
        <w:rPr>
          <w:rFonts w:ascii="Times New Roman" w:eastAsia="Times New Roman" w:hAnsi="Times New Roman" w:cs="Times New Roman"/>
          <w:color w:val="0E101A"/>
          <w:sz w:val="28"/>
          <w:szCs w:val="28"/>
          <w:highlight w:val="white"/>
        </w:rPr>
        <w:t>r</w:t>
      </w:r>
      <w:r w:rsidR="00973586" w:rsidRPr="00BE310E">
        <w:rPr>
          <w:rFonts w:ascii="Times New Roman" w:eastAsia="Times New Roman" w:hAnsi="Times New Roman" w:cs="Times New Roman"/>
          <w:color w:val="0E101A"/>
          <w:sz w:val="28"/>
          <w:szCs w:val="28"/>
          <w:highlight w:val="white"/>
        </w:rPr>
        <w:t>s</w:t>
      </w:r>
      <w:r w:rsidRPr="00BE310E">
        <w:rPr>
          <w:rFonts w:ascii="Times New Roman" w:eastAsia="Times New Roman" w:hAnsi="Times New Roman" w:cs="Times New Roman"/>
          <w:color w:val="0E101A"/>
          <w:sz w:val="28"/>
          <w:szCs w:val="28"/>
          <w:highlight w:val="white"/>
        </w:rPr>
        <w:t>.</w:t>
      </w:r>
    </w:p>
    <w:p w14:paraId="00000016" w14:textId="628BB1FC" w:rsidR="00E22924" w:rsidRPr="00BE310E" w:rsidRDefault="00D80A62" w:rsidP="00FD0154">
      <w:pPr>
        <w:shd w:val="clear" w:color="auto" w:fill="FFFFFF"/>
        <w:spacing w:line="480" w:lineRule="auto"/>
        <w:rPr>
          <w:rFonts w:ascii="Times New Roman" w:eastAsia="Times New Roman" w:hAnsi="Times New Roman" w:cs="Times New Roman"/>
          <w:b/>
          <w:color w:val="0E101A"/>
          <w:sz w:val="28"/>
          <w:szCs w:val="28"/>
          <w:highlight w:val="white"/>
        </w:rPr>
      </w:pPr>
      <w:r w:rsidRPr="00BE310E">
        <w:rPr>
          <w:rFonts w:ascii="Times New Roman" w:eastAsia="Times New Roman" w:hAnsi="Times New Roman" w:cs="Times New Roman"/>
          <w:b/>
          <w:color w:val="0E101A"/>
          <w:sz w:val="28"/>
          <w:szCs w:val="28"/>
          <w:highlight w:val="white"/>
        </w:rPr>
        <w:t xml:space="preserve">Conclusion </w:t>
      </w:r>
    </w:p>
    <w:p w14:paraId="00000017" w14:textId="2898DA39" w:rsidR="00E22924" w:rsidRPr="00BE310E" w:rsidRDefault="00D80A62" w:rsidP="0086124F">
      <w:pPr>
        <w:shd w:val="clear" w:color="auto" w:fill="FFFFFF"/>
        <w:spacing w:line="480" w:lineRule="auto"/>
        <w:ind w:firstLine="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lastRenderedPageBreak/>
        <w:t xml:space="preserve">The UK seas project is a five-year plan of protecting sea animals sharing lessons across the UK and beyond with an effective way to make sure sea life has been covered. This initiative provides marine wildlife special services with a managed effort to preserve marine diversity, better work environment, and clean the sea area. It partners with sky ocean rescue to provide effective sea management and projects that aim at aspiring residents to offer the best protection measures of the sea to reduce single-use plastic and its operations. This project aims to reduce water pollution, save more aquatic life and create awareness to residents by offering them the necessary support to protect marine life. The project should enhance the following recommendation if it needs to acquire more profit in the future. The project needs to </w:t>
      </w:r>
      <w:r w:rsidR="00973586" w:rsidRPr="00BE310E">
        <w:rPr>
          <w:rFonts w:ascii="Times New Roman" w:eastAsia="Times New Roman" w:hAnsi="Times New Roman" w:cs="Times New Roman"/>
          <w:color w:val="0E101A"/>
          <w:sz w:val="28"/>
          <w:szCs w:val="28"/>
          <w:highlight w:val="white"/>
        </w:rPr>
        <w:t>act</w:t>
      </w:r>
      <w:r w:rsidRPr="00BE310E">
        <w:rPr>
          <w:rFonts w:ascii="Times New Roman" w:eastAsia="Times New Roman" w:hAnsi="Times New Roman" w:cs="Times New Roman"/>
          <w:color w:val="0E101A"/>
          <w:sz w:val="28"/>
          <w:szCs w:val="28"/>
          <w:highlight w:val="white"/>
        </w:rPr>
        <w:t xml:space="preserve"> on expert creation of implementing high-profile social media channel strategies. It requires a unique opportunity for senior social media management and joins the world's most significant independent conservation fight. WWF UK seas project should enhance effective means of media outreach of improving their employees with cultural diversity training to offer them maximum support on how to engage with residents. It needs a principle of social media engagement across organizations and leading short-term working and external stakeholders. An effective way of attracting more support from government and non-government institutions is to acquire more funds to finish up UKC enhancement.</w:t>
      </w:r>
    </w:p>
    <w:p w14:paraId="00000018" w14:textId="77777777" w:rsidR="00E22924" w:rsidRPr="00BE310E" w:rsidRDefault="00D80A62">
      <w:pPr>
        <w:shd w:val="clear" w:color="auto" w:fill="FFFFFF"/>
        <w:spacing w:line="480" w:lineRule="auto"/>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lastRenderedPageBreak/>
        <w:t xml:space="preserve"> </w:t>
      </w:r>
    </w:p>
    <w:p w14:paraId="1F3DB8A8"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7847BB32"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663CE558"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6B27B735"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09486796"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440D107A"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168E6B6F"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7F53AD5D"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47DB4CE5"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4F285FC8" w14:textId="77777777" w:rsidR="00211700" w:rsidRPr="00BE310E" w:rsidRDefault="00211700">
      <w:pPr>
        <w:shd w:val="clear" w:color="auto" w:fill="FFFFFF"/>
        <w:spacing w:line="480" w:lineRule="auto"/>
        <w:rPr>
          <w:rFonts w:ascii="Times New Roman" w:eastAsia="Times New Roman" w:hAnsi="Times New Roman" w:cs="Times New Roman"/>
          <w:color w:val="0E101A"/>
          <w:sz w:val="28"/>
          <w:szCs w:val="28"/>
          <w:highlight w:val="white"/>
        </w:rPr>
      </w:pPr>
    </w:p>
    <w:p w14:paraId="58E738A3"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4CC40E34"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76FDB858"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5E1D4236"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4BD0A68D"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70065A15"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1D987EED"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79D947D1"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1D698095" w14:textId="77777777" w:rsidR="00A03422" w:rsidRDefault="00A03422" w:rsidP="00BE310E">
      <w:pPr>
        <w:shd w:val="clear" w:color="auto" w:fill="FFFFFF"/>
        <w:spacing w:line="480" w:lineRule="auto"/>
        <w:rPr>
          <w:rFonts w:ascii="Times New Roman" w:eastAsia="Times New Roman" w:hAnsi="Times New Roman" w:cs="Times New Roman"/>
          <w:b/>
          <w:bCs/>
          <w:color w:val="0E101A"/>
          <w:sz w:val="28"/>
          <w:szCs w:val="28"/>
          <w:highlight w:val="white"/>
        </w:rPr>
      </w:pPr>
    </w:p>
    <w:p w14:paraId="0000001A" w14:textId="1FA5242C" w:rsidR="00E22924" w:rsidRPr="00BE310E" w:rsidRDefault="00D80A62" w:rsidP="00BE310E">
      <w:pPr>
        <w:shd w:val="clear" w:color="auto" w:fill="FFFFFF"/>
        <w:spacing w:line="480" w:lineRule="auto"/>
        <w:rPr>
          <w:rFonts w:ascii="Times New Roman" w:eastAsia="Times New Roman" w:hAnsi="Times New Roman" w:cs="Times New Roman"/>
          <w:b/>
          <w:bCs/>
          <w:color w:val="0E101A"/>
          <w:sz w:val="28"/>
          <w:szCs w:val="28"/>
          <w:highlight w:val="white"/>
        </w:rPr>
      </w:pPr>
      <w:r w:rsidRPr="00BE310E">
        <w:rPr>
          <w:rFonts w:ascii="Times New Roman" w:eastAsia="Times New Roman" w:hAnsi="Times New Roman" w:cs="Times New Roman"/>
          <w:b/>
          <w:bCs/>
          <w:color w:val="0E101A"/>
          <w:sz w:val="28"/>
          <w:szCs w:val="28"/>
          <w:highlight w:val="white"/>
        </w:rPr>
        <w:lastRenderedPageBreak/>
        <w:t>List of References</w:t>
      </w:r>
    </w:p>
    <w:p w14:paraId="4C83AB88"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Arcuri, A.P. (2017). </w:t>
      </w:r>
      <w:r w:rsidRPr="00BE310E">
        <w:rPr>
          <w:rFonts w:ascii="Times New Roman" w:eastAsia="Times New Roman" w:hAnsi="Times New Roman" w:cs="Times New Roman"/>
          <w:i/>
          <w:color w:val="0E101A"/>
          <w:sz w:val="28"/>
          <w:szCs w:val="28"/>
          <w:highlight w:val="white"/>
        </w:rPr>
        <w:t>The Importance of Cross-Cultural Awareness for Today's Operational Environment</w:t>
      </w:r>
      <w:r w:rsidRPr="00BE310E">
        <w:rPr>
          <w:rFonts w:ascii="Times New Roman" w:eastAsia="Times New Roman" w:hAnsi="Times New Roman" w:cs="Times New Roman"/>
          <w:color w:val="0E101A"/>
          <w:sz w:val="28"/>
          <w:szCs w:val="28"/>
          <w:highlight w:val="white"/>
        </w:rPr>
        <w:t>. [online] apps.dtic.mil. Available at: https://apps.dtic.mil/sti/citations/ADA469379 [Accessed 13 Apr. 2021].</w:t>
      </w:r>
    </w:p>
    <w:p w14:paraId="72584E1B"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Colicev, A., Malshe, A., Pauwels, K. and O'Connor, P. (2018). Improving Consumer Mindset Metrics and Shareholder Value through Social Media: The Different Roles of Owned and Earned Media. </w:t>
      </w:r>
      <w:r w:rsidRPr="00BE310E">
        <w:rPr>
          <w:rFonts w:ascii="Times New Roman" w:eastAsia="Times New Roman" w:hAnsi="Times New Roman" w:cs="Times New Roman"/>
          <w:i/>
          <w:color w:val="0E101A"/>
          <w:sz w:val="28"/>
          <w:szCs w:val="28"/>
          <w:highlight w:val="white"/>
        </w:rPr>
        <w:t>Journal of Marketing</w:t>
      </w:r>
      <w:r w:rsidRPr="00BE310E">
        <w:rPr>
          <w:rFonts w:ascii="Times New Roman" w:eastAsia="Times New Roman" w:hAnsi="Times New Roman" w:cs="Times New Roman"/>
          <w:color w:val="0E101A"/>
          <w:sz w:val="28"/>
          <w:szCs w:val="28"/>
          <w:highlight w:val="white"/>
        </w:rPr>
        <w:t>, 82(1), pp.37–56.</w:t>
      </w:r>
    </w:p>
    <w:p w14:paraId="40B94982"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Gustas, M. (2018). </w:t>
      </w:r>
      <w:r w:rsidRPr="00BE310E">
        <w:rPr>
          <w:rFonts w:ascii="Times New Roman" w:eastAsia="Times New Roman" w:hAnsi="Times New Roman" w:cs="Times New Roman"/>
          <w:i/>
          <w:color w:val="0E101A"/>
          <w:sz w:val="28"/>
          <w:szCs w:val="28"/>
          <w:highlight w:val="white"/>
        </w:rPr>
        <w:t>Significant Benefits of Online Community Engagement</w:t>
      </w:r>
      <w:r w:rsidRPr="00BE310E">
        <w:rPr>
          <w:rFonts w:ascii="Times New Roman" w:eastAsia="Times New Roman" w:hAnsi="Times New Roman" w:cs="Times New Roman"/>
          <w:color w:val="0E101A"/>
          <w:sz w:val="28"/>
          <w:szCs w:val="28"/>
          <w:highlight w:val="white"/>
        </w:rPr>
        <w:t>. [online] Social Pinpoint - A Place to Engage Your Community. Available at: https://www.socialpinpoint.com/blog/6-benefits-of-online-community-engagement-digital-tools/.</w:t>
      </w:r>
    </w:p>
    <w:p w14:paraId="1F45E90E"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Hollebeek, L.D. (2017). Developing business customer engagement through social media engagement platforms: An integrative S-D logic/RBV-informed model. </w:t>
      </w:r>
      <w:r w:rsidRPr="00BE310E">
        <w:rPr>
          <w:rFonts w:ascii="Times New Roman" w:eastAsia="Times New Roman" w:hAnsi="Times New Roman" w:cs="Times New Roman"/>
          <w:i/>
          <w:color w:val="0E101A"/>
          <w:sz w:val="28"/>
          <w:szCs w:val="28"/>
          <w:highlight w:val="white"/>
        </w:rPr>
        <w:t>Industrial Marketing Management</w:t>
      </w:r>
      <w:r w:rsidRPr="00BE310E">
        <w:rPr>
          <w:rFonts w:ascii="Times New Roman" w:eastAsia="Times New Roman" w:hAnsi="Times New Roman" w:cs="Times New Roman"/>
          <w:color w:val="0E101A"/>
          <w:sz w:val="28"/>
          <w:szCs w:val="28"/>
          <w:highlight w:val="white"/>
        </w:rPr>
        <w:t>.</w:t>
      </w:r>
    </w:p>
    <w:p w14:paraId="580A75FB"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Liberatore, A., Bowkett, E., MacLeod, C.J., and Spurr, E. (2018). Social Media as a Platform for a Citizen Science Community of Practice. </w:t>
      </w:r>
      <w:r w:rsidRPr="00BE310E">
        <w:rPr>
          <w:rFonts w:ascii="Times New Roman" w:eastAsia="Times New Roman" w:hAnsi="Times New Roman" w:cs="Times New Roman"/>
          <w:i/>
          <w:color w:val="0E101A"/>
          <w:sz w:val="28"/>
          <w:szCs w:val="28"/>
          <w:highlight w:val="white"/>
        </w:rPr>
        <w:t>Citizen Science: Theory and Practice</w:t>
      </w:r>
      <w:r w:rsidRPr="00BE310E">
        <w:rPr>
          <w:rFonts w:ascii="Times New Roman" w:eastAsia="Times New Roman" w:hAnsi="Times New Roman" w:cs="Times New Roman"/>
          <w:color w:val="0E101A"/>
          <w:sz w:val="28"/>
          <w:szCs w:val="28"/>
          <w:highlight w:val="white"/>
        </w:rPr>
        <w:t>, 3(1), p.3.</w:t>
      </w:r>
    </w:p>
    <w:p w14:paraId="245D0B5B"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Rees, S.E., Sheehan, E.V., Stewart, B.D., Clark, R., Appleby, T., Attrill, M.J., Jones, P.J.S., Johnson, D., Bradshaw, N., Pittman, S., Oates, J. and Solandt, </w:t>
      </w:r>
      <w:r w:rsidRPr="00BE310E">
        <w:rPr>
          <w:rFonts w:ascii="Times New Roman" w:eastAsia="Times New Roman" w:hAnsi="Times New Roman" w:cs="Times New Roman"/>
          <w:color w:val="0E101A"/>
          <w:sz w:val="28"/>
          <w:szCs w:val="28"/>
          <w:highlight w:val="white"/>
        </w:rPr>
        <w:lastRenderedPageBreak/>
        <w:t xml:space="preserve">J.-L. (2020). Emerging themes to support ambitious UK marine biodiversity conservation. </w:t>
      </w:r>
      <w:r w:rsidRPr="00BE310E">
        <w:rPr>
          <w:rFonts w:ascii="Times New Roman" w:eastAsia="Times New Roman" w:hAnsi="Times New Roman" w:cs="Times New Roman"/>
          <w:i/>
          <w:color w:val="0E101A"/>
          <w:sz w:val="28"/>
          <w:szCs w:val="28"/>
          <w:highlight w:val="white"/>
        </w:rPr>
        <w:t>Marine Policy</w:t>
      </w:r>
      <w:r w:rsidRPr="00BE310E">
        <w:rPr>
          <w:rFonts w:ascii="Times New Roman" w:eastAsia="Times New Roman" w:hAnsi="Times New Roman" w:cs="Times New Roman"/>
          <w:color w:val="0E101A"/>
          <w:sz w:val="28"/>
          <w:szCs w:val="28"/>
          <w:highlight w:val="white"/>
        </w:rPr>
        <w:t>, [online] p.103864. Available at: https://www.sciencedirect.com/science/article/pii/S0308597X1930199X.</w:t>
      </w:r>
    </w:p>
    <w:p w14:paraId="20896E7D" w14:textId="7CCA0511"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Sky Ocean Rescue (2020). </w:t>
      </w:r>
      <w:r w:rsidRPr="00BE310E">
        <w:rPr>
          <w:rFonts w:ascii="Times New Roman" w:eastAsia="Times New Roman" w:hAnsi="Times New Roman" w:cs="Times New Roman"/>
          <w:i/>
          <w:color w:val="0E101A"/>
          <w:sz w:val="28"/>
          <w:szCs w:val="28"/>
          <w:highlight w:val="white"/>
        </w:rPr>
        <w:t>This report has been produced in partnership with</w:t>
      </w:r>
      <w:r w:rsidRPr="00BE310E">
        <w:rPr>
          <w:rFonts w:ascii="Times New Roman" w:eastAsia="Times New Roman" w:hAnsi="Times New Roman" w:cs="Times New Roman"/>
          <w:color w:val="0E101A"/>
          <w:sz w:val="28"/>
          <w:szCs w:val="28"/>
          <w:highlight w:val="white"/>
        </w:rPr>
        <w:t>. [online</w:t>
      </w:r>
      <w:r w:rsidR="00973586" w:rsidRPr="00BE310E">
        <w:rPr>
          <w:rFonts w:ascii="Times New Roman" w:eastAsia="Times New Roman" w:hAnsi="Times New Roman" w:cs="Times New Roman"/>
          <w:color w:val="0E101A"/>
          <w:sz w:val="28"/>
          <w:szCs w:val="28"/>
          <w:highlight w:val="white"/>
        </w:rPr>
        <w:t>].</w:t>
      </w:r>
      <w:r w:rsidRPr="00BE310E">
        <w:rPr>
          <w:rFonts w:ascii="Times New Roman" w:eastAsia="Times New Roman" w:hAnsi="Times New Roman" w:cs="Times New Roman"/>
          <w:color w:val="0E101A"/>
          <w:sz w:val="28"/>
          <w:szCs w:val="28"/>
          <w:highlight w:val="white"/>
        </w:rPr>
        <w:t xml:space="preserve"> Available at: https://ukseasproject.org.uk/cms-data/reports/Mgmt_effect_Report_Final_.pdf.</w:t>
      </w:r>
    </w:p>
    <w:p w14:paraId="53606F60"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UK Sea Project (2017). </w:t>
      </w:r>
      <w:r w:rsidRPr="00BE310E">
        <w:rPr>
          <w:rFonts w:ascii="Times New Roman" w:eastAsia="Times New Roman" w:hAnsi="Times New Roman" w:cs="Times New Roman"/>
          <w:i/>
          <w:color w:val="0E101A"/>
          <w:sz w:val="28"/>
          <w:szCs w:val="28"/>
          <w:highlight w:val="white"/>
        </w:rPr>
        <w:t>UK SEAS project</w:t>
      </w:r>
      <w:r w:rsidRPr="00BE310E">
        <w:rPr>
          <w:rFonts w:ascii="Times New Roman" w:eastAsia="Times New Roman" w:hAnsi="Times New Roman" w:cs="Times New Roman"/>
          <w:color w:val="0E101A"/>
          <w:sz w:val="28"/>
          <w:szCs w:val="28"/>
          <w:highlight w:val="white"/>
        </w:rPr>
        <w:t>. [online] WWF. Available at: https://www.wwf.org.uk/what-we-do/projects/uk-seas-project [Accessed 13 Apr. 2021].</w:t>
      </w:r>
    </w:p>
    <w:p w14:paraId="359D9808"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Willer, C. (2021). </w:t>
      </w:r>
      <w:r w:rsidRPr="00BE310E">
        <w:rPr>
          <w:rFonts w:ascii="Times New Roman" w:eastAsia="Times New Roman" w:hAnsi="Times New Roman" w:cs="Times New Roman"/>
          <w:i/>
          <w:color w:val="0E101A"/>
          <w:sz w:val="28"/>
          <w:szCs w:val="28"/>
          <w:highlight w:val="white"/>
        </w:rPr>
        <w:t>The Importance of Employee Corporate Cross-Cultural Training</w:t>
      </w:r>
      <w:r w:rsidRPr="00BE310E">
        <w:rPr>
          <w:rFonts w:ascii="Times New Roman" w:eastAsia="Times New Roman" w:hAnsi="Times New Roman" w:cs="Times New Roman"/>
          <w:color w:val="0E101A"/>
          <w:sz w:val="28"/>
          <w:szCs w:val="28"/>
          <w:highlight w:val="white"/>
        </w:rPr>
        <w:t>. [online] TransferEASE Relocation Inc. Brokerage. Available at: https://www.transfereaserelocation.com/the-importance-of-employee-corporate-cross-cultural-training/ [Accessed 13 Apr. 2021].</w:t>
      </w:r>
    </w:p>
    <w:p w14:paraId="79DE42CB" w14:textId="77777777" w:rsidR="00211700" w:rsidRPr="00BE310E" w:rsidRDefault="00D80A62" w:rsidP="00211700">
      <w:pPr>
        <w:shd w:val="clear" w:color="auto" w:fill="FFFFFF"/>
        <w:spacing w:line="480" w:lineRule="auto"/>
        <w:ind w:left="720" w:hanging="720"/>
        <w:rPr>
          <w:rFonts w:ascii="Times New Roman" w:eastAsia="Times New Roman" w:hAnsi="Times New Roman" w:cs="Times New Roman"/>
          <w:color w:val="0E101A"/>
          <w:sz w:val="28"/>
          <w:szCs w:val="28"/>
          <w:highlight w:val="white"/>
        </w:rPr>
      </w:pPr>
      <w:r w:rsidRPr="00BE310E">
        <w:rPr>
          <w:rFonts w:ascii="Times New Roman" w:eastAsia="Times New Roman" w:hAnsi="Times New Roman" w:cs="Times New Roman"/>
          <w:color w:val="0E101A"/>
          <w:sz w:val="28"/>
          <w:szCs w:val="28"/>
          <w:highlight w:val="white"/>
        </w:rPr>
        <w:t xml:space="preserve">WWF UK (2018). </w:t>
      </w:r>
      <w:r w:rsidRPr="00BE310E">
        <w:rPr>
          <w:rFonts w:ascii="Times New Roman" w:eastAsia="Times New Roman" w:hAnsi="Times New Roman" w:cs="Times New Roman"/>
          <w:i/>
          <w:color w:val="0E101A"/>
          <w:sz w:val="28"/>
          <w:szCs w:val="28"/>
          <w:highlight w:val="white"/>
        </w:rPr>
        <w:t>Community Engagement | UK SEAS Project</w:t>
      </w:r>
      <w:r w:rsidRPr="00BE310E">
        <w:rPr>
          <w:rFonts w:ascii="Times New Roman" w:eastAsia="Times New Roman" w:hAnsi="Times New Roman" w:cs="Times New Roman"/>
          <w:color w:val="0E101A"/>
          <w:sz w:val="28"/>
          <w:szCs w:val="28"/>
          <w:highlight w:val="white"/>
        </w:rPr>
        <w:t>. [online] WWF UK SEAS Project. Available at: https://ukseasproject.org.uk/community-engagement [Accessed 13 Apr. 2021].</w:t>
      </w:r>
    </w:p>
    <w:p w14:paraId="00000025" w14:textId="77777777" w:rsidR="00E22924" w:rsidRDefault="00D80A62">
      <w:pPr>
        <w:shd w:val="clear" w:color="auto" w:fill="FFFFFF"/>
        <w:spacing w:line="480" w:lineRule="auto"/>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p>
    <w:p w14:paraId="00000026" w14:textId="77777777" w:rsidR="00E22924" w:rsidRDefault="00D80A62">
      <w:pPr>
        <w:shd w:val="clear" w:color="auto" w:fill="FFFFFF"/>
        <w:spacing w:line="480" w:lineRule="auto"/>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p>
    <w:p w14:paraId="00000027" w14:textId="77777777" w:rsidR="00E22924" w:rsidRDefault="00D80A62">
      <w:pPr>
        <w:shd w:val="clear" w:color="auto" w:fill="FFFFFF"/>
        <w:spacing w:line="480" w:lineRule="auto"/>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p>
    <w:p w14:paraId="00000028" w14:textId="77777777" w:rsidR="00E22924" w:rsidRDefault="00D80A62">
      <w:pPr>
        <w:shd w:val="clear" w:color="auto" w:fill="FFFFFF"/>
        <w:spacing w:line="480" w:lineRule="auto"/>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p>
    <w:p w14:paraId="00000029" w14:textId="77777777" w:rsidR="00E22924" w:rsidRDefault="00D80A62">
      <w:pPr>
        <w:shd w:val="clear" w:color="auto" w:fill="FFFFFF"/>
        <w:spacing w:line="480" w:lineRule="auto"/>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p>
    <w:p w14:paraId="0000002A" w14:textId="77777777" w:rsidR="00E22924" w:rsidRDefault="00E22924">
      <w:pPr>
        <w:shd w:val="clear" w:color="auto" w:fill="FFFFFF"/>
        <w:spacing w:line="480" w:lineRule="auto"/>
        <w:rPr>
          <w:rFonts w:ascii="Times New Roman" w:eastAsia="Times New Roman" w:hAnsi="Times New Roman" w:cs="Times New Roman"/>
          <w:color w:val="0E101A"/>
          <w:sz w:val="24"/>
          <w:szCs w:val="24"/>
          <w:highlight w:val="white"/>
        </w:rPr>
      </w:pPr>
    </w:p>
    <w:p w14:paraId="0000002B" w14:textId="77777777" w:rsidR="00E22924" w:rsidRDefault="00E22924">
      <w:pPr>
        <w:shd w:val="clear" w:color="auto" w:fill="FFFFFF"/>
        <w:spacing w:line="480" w:lineRule="auto"/>
        <w:rPr>
          <w:rFonts w:ascii="Times New Roman" w:eastAsia="Times New Roman" w:hAnsi="Times New Roman" w:cs="Times New Roman"/>
          <w:color w:val="0E101A"/>
          <w:sz w:val="24"/>
          <w:szCs w:val="24"/>
          <w:highlight w:val="white"/>
        </w:rPr>
      </w:pPr>
    </w:p>
    <w:sectPr w:rsidR="00E22924" w:rsidSect="0086124F">
      <w:headerReference w:type="default" r:id="rId8"/>
      <w:headerReference w:type="firs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7003BC" w14:textId="77777777" w:rsidR="003E4EC9" w:rsidRDefault="003E4EC9">
      <w:pPr>
        <w:spacing w:line="240" w:lineRule="auto"/>
      </w:pPr>
      <w:r>
        <w:separator/>
      </w:r>
    </w:p>
  </w:endnote>
  <w:endnote w:type="continuationSeparator" w:id="0">
    <w:p w14:paraId="60E44672" w14:textId="77777777" w:rsidR="003E4EC9" w:rsidRDefault="003E4E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DB0B0B" w14:textId="77777777" w:rsidR="003E4EC9" w:rsidRDefault="003E4EC9">
      <w:pPr>
        <w:spacing w:line="240" w:lineRule="auto"/>
      </w:pPr>
      <w:r>
        <w:separator/>
      </w:r>
    </w:p>
  </w:footnote>
  <w:footnote w:type="continuationSeparator" w:id="0">
    <w:p w14:paraId="4B65D4EC" w14:textId="77777777" w:rsidR="003E4EC9" w:rsidRDefault="003E4E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587A91" w14:textId="11D80513" w:rsidR="0086124F" w:rsidRPr="0086124F" w:rsidRDefault="00D80A62">
    <w:pPr>
      <w:pStyle w:val="Intestazione"/>
      <w:jc w:val="right"/>
      <w:rPr>
        <w:rFonts w:ascii="Times New Roman" w:hAnsi="Times New Roman" w:cs="Times New Roman"/>
        <w:sz w:val="24"/>
        <w:szCs w:val="24"/>
      </w:rPr>
    </w:pPr>
    <w:r w:rsidRPr="0086124F">
      <w:rPr>
        <w:rFonts w:ascii="Times New Roman" w:hAnsi="Times New Roman" w:cs="Times New Roman"/>
        <w:sz w:val="24"/>
        <w:szCs w:val="24"/>
      </w:rPr>
      <w:t xml:space="preserve">WWF UK SEAS PROJECT </w:t>
    </w:r>
    <w:sdt>
      <w:sdtPr>
        <w:rPr>
          <w:rFonts w:ascii="Times New Roman" w:hAnsi="Times New Roman" w:cs="Times New Roman"/>
          <w:sz w:val="24"/>
          <w:szCs w:val="24"/>
        </w:rPr>
        <w:id w:val="664900873"/>
        <w:docPartObj>
          <w:docPartGallery w:val="Page Numbers (Top of Page)"/>
          <w:docPartUnique/>
        </w:docPartObj>
      </w:sdtPr>
      <w:sdtEndPr>
        <w:rPr>
          <w:noProof/>
        </w:rPr>
      </w:sdtEndPr>
      <w:sdtContent>
        <w:r w:rsidRPr="0086124F">
          <w:rPr>
            <w:rFonts w:ascii="Times New Roman" w:hAnsi="Times New Roman" w:cs="Times New Roman"/>
            <w:sz w:val="24"/>
            <w:szCs w:val="24"/>
          </w:rPr>
          <w:fldChar w:fldCharType="begin"/>
        </w:r>
        <w:r w:rsidRPr="0086124F">
          <w:rPr>
            <w:rFonts w:ascii="Times New Roman" w:hAnsi="Times New Roman" w:cs="Times New Roman"/>
            <w:sz w:val="24"/>
            <w:szCs w:val="24"/>
          </w:rPr>
          <w:instrText xml:space="preserve"> PAGE   \* MERGEFORMAT </w:instrText>
        </w:r>
        <w:r w:rsidRPr="0086124F">
          <w:rPr>
            <w:rFonts w:ascii="Times New Roman" w:hAnsi="Times New Roman" w:cs="Times New Roman"/>
            <w:sz w:val="24"/>
            <w:szCs w:val="24"/>
          </w:rPr>
          <w:fldChar w:fldCharType="separate"/>
        </w:r>
        <w:r w:rsidRPr="0086124F">
          <w:rPr>
            <w:rFonts w:ascii="Times New Roman" w:hAnsi="Times New Roman" w:cs="Times New Roman"/>
            <w:noProof/>
            <w:sz w:val="24"/>
            <w:szCs w:val="24"/>
          </w:rPr>
          <w:t>2</w:t>
        </w:r>
        <w:r w:rsidRPr="0086124F">
          <w:rPr>
            <w:rFonts w:ascii="Times New Roman" w:hAnsi="Times New Roman" w:cs="Times New Roman"/>
            <w:noProof/>
            <w:sz w:val="24"/>
            <w:szCs w:val="24"/>
          </w:rPr>
          <w:fldChar w:fldCharType="end"/>
        </w:r>
      </w:sdtContent>
    </w:sdt>
  </w:p>
  <w:p w14:paraId="71FD6E82" w14:textId="77777777" w:rsidR="0086124F" w:rsidRPr="0086124F" w:rsidRDefault="0086124F">
    <w:pPr>
      <w:pStyle w:val="Intestazione"/>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688643481"/>
      <w:docPartObj>
        <w:docPartGallery w:val="Page Numbers (Top of Page)"/>
        <w:docPartUnique/>
      </w:docPartObj>
    </w:sdtPr>
    <w:sdtEndPr>
      <w:rPr>
        <w:noProof/>
      </w:rPr>
    </w:sdtEndPr>
    <w:sdtContent>
      <w:p w14:paraId="3EB000B4" w14:textId="02CA784D" w:rsidR="0086124F" w:rsidRPr="0086124F" w:rsidRDefault="00D80A62">
        <w:pPr>
          <w:pStyle w:val="Intestazione"/>
          <w:jc w:val="right"/>
          <w:rPr>
            <w:rFonts w:ascii="Times New Roman" w:hAnsi="Times New Roman" w:cs="Times New Roman"/>
            <w:sz w:val="24"/>
            <w:szCs w:val="24"/>
          </w:rPr>
        </w:pPr>
        <w:r w:rsidRPr="0086124F">
          <w:rPr>
            <w:rFonts w:ascii="Times New Roman" w:hAnsi="Times New Roman" w:cs="Times New Roman"/>
            <w:sz w:val="24"/>
            <w:szCs w:val="24"/>
          </w:rPr>
          <w:t>WWF UK SEAS PROJECT</w:t>
        </w:r>
        <w:r w:rsidRPr="0086124F">
          <w:rPr>
            <w:rFonts w:ascii="Times New Roman" w:hAnsi="Times New Roman" w:cs="Times New Roman"/>
            <w:sz w:val="24"/>
            <w:szCs w:val="24"/>
          </w:rPr>
          <w:fldChar w:fldCharType="begin"/>
        </w:r>
        <w:r w:rsidRPr="0086124F">
          <w:rPr>
            <w:rFonts w:ascii="Times New Roman" w:hAnsi="Times New Roman" w:cs="Times New Roman"/>
            <w:sz w:val="24"/>
            <w:szCs w:val="24"/>
          </w:rPr>
          <w:instrText xml:space="preserve"> PAGE   \* MERGEFORMAT </w:instrText>
        </w:r>
        <w:r w:rsidRPr="0086124F">
          <w:rPr>
            <w:rFonts w:ascii="Times New Roman" w:hAnsi="Times New Roman" w:cs="Times New Roman"/>
            <w:sz w:val="24"/>
            <w:szCs w:val="24"/>
          </w:rPr>
          <w:fldChar w:fldCharType="separate"/>
        </w:r>
        <w:r w:rsidRPr="0086124F">
          <w:rPr>
            <w:rFonts w:ascii="Times New Roman" w:hAnsi="Times New Roman" w:cs="Times New Roman"/>
            <w:noProof/>
            <w:sz w:val="24"/>
            <w:szCs w:val="24"/>
          </w:rPr>
          <w:t>2</w:t>
        </w:r>
        <w:r w:rsidRPr="0086124F">
          <w:rPr>
            <w:rFonts w:ascii="Times New Roman" w:hAnsi="Times New Roman" w:cs="Times New Roman"/>
            <w:noProof/>
            <w:sz w:val="24"/>
            <w:szCs w:val="24"/>
          </w:rPr>
          <w:fldChar w:fldCharType="end"/>
        </w:r>
      </w:p>
    </w:sdtContent>
  </w:sdt>
  <w:p w14:paraId="3D838579" w14:textId="77777777" w:rsidR="0086124F" w:rsidRPr="0086124F" w:rsidRDefault="0086124F">
    <w:pPr>
      <w:pStyle w:val="Intestazione"/>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oNotDisplayPageBoundaries/>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924"/>
    <w:rsid w:val="00056C58"/>
    <w:rsid w:val="00211700"/>
    <w:rsid w:val="003A7C05"/>
    <w:rsid w:val="003E4EC9"/>
    <w:rsid w:val="0049565F"/>
    <w:rsid w:val="004B68A9"/>
    <w:rsid w:val="005732F6"/>
    <w:rsid w:val="0067442F"/>
    <w:rsid w:val="007202DE"/>
    <w:rsid w:val="0086124F"/>
    <w:rsid w:val="008F49AA"/>
    <w:rsid w:val="00973586"/>
    <w:rsid w:val="00A03422"/>
    <w:rsid w:val="00AF639E"/>
    <w:rsid w:val="00BE310E"/>
    <w:rsid w:val="00D15222"/>
    <w:rsid w:val="00D30EA0"/>
    <w:rsid w:val="00D80A62"/>
    <w:rsid w:val="00D85D62"/>
    <w:rsid w:val="00E22924"/>
    <w:rsid w:val="00FD01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8D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uiPriority w:val="9"/>
    <w:qFormat/>
    <w:pPr>
      <w:keepNext/>
      <w:keepLines/>
      <w:spacing w:before="400" w:after="120"/>
      <w:outlineLvl w:val="0"/>
    </w:pPr>
    <w:rPr>
      <w:sz w:val="40"/>
      <w:szCs w:val="40"/>
    </w:rPr>
  </w:style>
  <w:style w:type="paragraph" w:styleId="Titolo2">
    <w:name w:val="heading 2"/>
    <w:basedOn w:val="Normale"/>
    <w:next w:val="Normale"/>
    <w:uiPriority w:val="9"/>
    <w:semiHidden/>
    <w:unhideWhenUsed/>
    <w:qFormat/>
    <w:pPr>
      <w:keepNext/>
      <w:keepLines/>
      <w:spacing w:before="360" w:after="120"/>
      <w:outlineLvl w:val="1"/>
    </w:pPr>
    <w:rPr>
      <w:sz w:val="32"/>
      <w:szCs w:val="32"/>
    </w:rPr>
  </w:style>
  <w:style w:type="paragraph" w:styleId="Titolo3">
    <w:name w:val="heading 3"/>
    <w:basedOn w:val="Normale"/>
    <w:next w:val="Normale"/>
    <w:uiPriority w:val="9"/>
    <w:semiHidden/>
    <w:unhideWhenUsed/>
    <w:qFormat/>
    <w:pPr>
      <w:keepNext/>
      <w:keepLines/>
      <w:spacing w:before="320" w:after="80"/>
      <w:outlineLvl w:val="2"/>
    </w:pPr>
    <w:rPr>
      <w:color w:val="434343"/>
      <w:sz w:val="28"/>
      <w:szCs w:val="28"/>
    </w:rPr>
  </w:style>
  <w:style w:type="paragraph" w:styleId="Titolo4">
    <w:name w:val="heading 4"/>
    <w:basedOn w:val="Normale"/>
    <w:next w:val="Normale"/>
    <w:uiPriority w:val="9"/>
    <w:semiHidden/>
    <w:unhideWhenUsed/>
    <w:qFormat/>
    <w:pPr>
      <w:keepNext/>
      <w:keepLines/>
      <w:spacing w:before="280" w:after="80"/>
      <w:outlineLvl w:val="3"/>
    </w:pPr>
    <w:rPr>
      <w:color w:val="666666"/>
      <w:sz w:val="24"/>
      <w:szCs w:val="24"/>
    </w:rPr>
  </w:style>
  <w:style w:type="paragraph" w:styleId="Titolo5">
    <w:name w:val="heading 5"/>
    <w:basedOn w:val="Normale"/>
    <w:next w:val="Normale"/>
    <w:uiPriority w:val="9"/>
    <w:semiHidden/>
    <w:unhideWhenUsed/>
    <w:qFormat/>
    <w:pPr>
      <w:keepNext/>
      <w:keepLines/>
      <w:spacing w:before="240" w:after="80"/>
      <w:outlineLvl w:val="4"/>
    </w:pPr>
    <w:rPr>
      <w:color w:val="666666"/>
    </w:rPr>
  </w:style>
  <w:style w:type="paragraph" w:styleId="Titolo6">
    <w:name w:val="heading 6"/>
    <w:basedOn w:val="Normale"/>
    <w:next w:val="Normale"/>
    <w:uiPriority w:val="9"/>
    <w:semiHidden/>
    <w:unhideWhenUsed/>
    <w:qFormat/>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uiPriority w:val="10"/>
    <w:qFormat/>
    <w:pPr>
      <w:keepNext/>
      <w:keepLines/>
      <w:spacing w:after="60"/>
    </w:pPr>
    <w:rPr>
      <w:sz w:val="52"/>
      <w:szCs w:val="52"/>
    </w:rPr>
  </w:style>
  <w:style w:type="paragraph" w:styleId="Sottotitolo">
    <w:name w:val="Subtitle"/>
    <w:basedOn w:val="Normale"/>
    <w:next w:val="Normale"/>
    <w:uiPriority w:val="11"/>
    <w:qFormat/>
    <w:pPr>
      <w:keepNext/>
      <w:keepLines/>
      <w:spacing w:after="320"/>
    </w:pPr>
    <w:rPr>
      <w:color w:val="666666"/>
      <w:sz w:val="30"/>
      <w:szCs w:val="30"/>
    </w:rPr>
  </w:style>
  <w:style w:type="paragraph" w:styleId="Intestazione">
    <w:name w:val="header"/>
    <w:basedOn w:val="Normale"/>
    <w:link w:val="IntestazioneCarattere"/>
    <w:uiPriority w:val="99"/>
    <w:unhideWhenUsed/>
    <w:rsid w:val="0086124F"/>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86124F"/>
  </w:style>
  <w:style w:type="paragraph" w:styleId="Pidipagina">
    <w:name w:val="footer"/>
    <w:basedOn w:val="Normale"/>
    <w:link w:val="PidipaginaCarattere"/>
    <w:uiPriority w:val="99"/>
    <w:unhideWhenUsed/>
    <w:rsid w:val="0086124F"/>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861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451470">
      <w:bodyDiv w:val="1"/>
      <w:marLeft w:val="0"/>
      <w:marRight w:val="0"/>
      <w:marTop w:val="0"/>
      <w:marBottom w:val="0"/>
      <w:divBdr>
        <w:top w:val="none" w:sz="0" w:space="0" w:color="auto"/>
        <w:left w:val="none" w:sz="0" w:space="0" w:color="auto"/>
        <w:bottom w:val="none" w:sz="0" w:space="0" w:color="auto"/>
        <w:right w:val="none" w:sz="0" w:space="0" w:color="auto"/>
      </w:divBdr>
    </w:div>
    <w:div w:id="917635992">
      <w:bodyDiv w:val="1"/>
      <w:marLeft w:val="0"/>
      <w:marRight w:val="0"/>
      <w:marTop w:val="0"/>
      <w:marBottom w:val="0"/>
      <w:divBdr>
        <w:top w:val="none" w:sz="0" w:space="0" w:color="auto"/>
        <w:left w:val="none" w:sz="0" w:space="0" w:color="auto"/>
        <w:bottom w:val="none" w:sz="0" w:space="0" w:color="auto"/>
        <w:right w:val="none" w:sz="0" w:space="0" w:color="auto"/>
      </w:divBdr>
    </w:div>
    <w:div w:id="1284776404">
      <w:bodyDiv w:val="1"/>
      <w:marLeft w:val="0"/>
      <w:marRight w:val="0"/>
      <w:marTop w:val="0"/>
      <w:marBottom w:val="0"/>
      <w:divBdr>
        <w:top w:val="none" w:sz="0" w:space="0" w:color="auto"/>
        <w:left w:val="none" w:sz="0" w:space="0" w:color="auto"/>
        <w:bottom w:val="none" w:sz="0" w:space="0" w:color="auto"/>
        <w:right w:val="none" w:sz="0" w:space="0" w:color="auto"/>
      </w:divBdr>
    </w:div>
    <w:div w:id="17418319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BD80B-1040-1E44-BE5D-580FC7421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2321</Words>
  <Characters>13234</Characters>
  <Application>Microsoft Office Word</Application>
  <DocSecurity>0</DocSecurity>
  <Lines>110</Lines>
  <Paragraphs>31</Paragraphs>
  <ScaleCrop>false</ScaleCrop>
  <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2021-04-13T16:52:00Z</dcterms:created>
  <dcterms:modified xsi:type="dcterms:W3CDTF">2021-04-20T20:54:00Z</dcterms:modified>
</cp:coreProperties>
</file>