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D2810" w14:textId="2BBDE8D8" w:rsidR="005305BB" w:rsidRPr="00462F11" w:rsidRDefault="00462F11" w:rsidP="00462F11">
      <w:pPr>
        <w:spacing w:after="0" w:line="360" w:lineRule="auto"/>
        <w:jc w:val="center"/>
        <w:rPr>
          <w:rFonts w:asciiTheme="majorHAnsi" w:hAnsiTheme="majorHAnsi" w:cs="Times New Roman"/>
          <w:sz w:val="56"/>
          <w:szCs w:val="56"/>
        </w:rPr>
      </w:pPr>
      <w:r w:rsidRPr="00462F11">
        <w:rPr>
          <w:rFonts w:asciiTheme="majorHAnsi" w:hAnsiTheme="majorHAnsi" w:cs="Times New Roman"/>
          <w:sz w:val="56"/>
          <w:szCs w:val="56"/>
        </w:rPr>
        <w:t>STRATEGIC MANAGEMENT ASSESSMENT</w:t>
      </w:r>
    </w:p>
    <w:p w14:paraId="1296E95F" w14:textId="77777777" w:rsidR="009A5EFC" w:rsidRPr="00CE1FC4" w:rsidRDefault="009A5EFC" w:rsidP="00CE1FC4">
      <w:pPr>
        <w:spacing w:after="0" w:line="360" w:lineRule="auto"/>
        <w:jc w:val="both"/>
        <w:rPr>
          <w:rFonts w:ascii="Times New Roman" w:hAnsi="Times New Roman" w:cs="Times New Roman"/>
          <w:sz w:val="24"/>
          <w:szCs w:val="24"/>
        </w:rPr>
      </w:pPr>
    </w:p>
    <w:p w14:paraId="4283A938" w14:textId="77777777" w:rsidR="009A5EFC" w:rsidRPr="00CE1FC4" w:rsidRDefault="009A5EFC" w:rsidP="00CE1FC4">
      <w:pPr>
        <w:spacing w:after="0" w:line="360" w:lineRule="auto"/>
        <w:jc w:val="both"/>
        <w:rPr>
          <w:rFonts w:ascii="Times New Roman" w:hAnsi="Times New Roman" w:cs="Times New Roman"/>
          <w:sz w:val="24"/>
          <w:szCs w:val="24"/>
        </w:rPr>
      </w:pPr>
    </w:p>
    <w:p w14:paraId="4FFF9CAA" w14:textId="77777777" w:rsidR="009A5EFC" w:rsidRPr="00CE1FC4" w:rsidRDefault="009A5EFC" w:rsidP="00CE1FC4">
      <w:pPr>
        <w:spacing w:after="0" w:line="360" w:lineRule="auto"/>
        <w:jc w:val="both"/>
        <w:rPr>
          <w:rFonts w:ascii="Times New Roman" w:hAnsi="Times New Roman" w:cs="Times New Roman"/>
          <w:sz w:val="24"/>
          <w:szCs w:val="24"/>
        </w:rPr>
      </w:pPr>
    </w:p>
    <w:p w14:paraId="1C29FF00" w14:textId="77777777" w:rsidR="009A5EFC" w:rsidRPr="00CE1FC4" w:rsidRDefault="009A5EFC" w:rsidP="00CE1FC4">
      <w:pPr>
        <w:spacing w:after="0" w:line="360" w:lineRule="auto"/>
        <w:jc w:val="both"/>
        <w:rPr>
          <w:rFonts w:ascii="Times New Roman" w:hAnsi="Times New Roman" w:cs="Times New Roman"/>
          <w:sz w:val="24"/>
          <w:szCs w:val="24"/>
        </w:rPr>
      </w:pPr>
    </w:p>
    <w:p w14:paraId="1228634B" w14:textId="77777777" w:rsidR="009A5EFC" w:rsidRPr="00CE1FC4" w:rsidRDefault="009A5EFC" w:rsidP="00CE1FC4">
      <w:pPr>
        <w:spacing w:after="0" w:line="360" w:lineRule="auto"/>
        <w:jc w:val="both"/>
        <w:rPr>
          <w:rFonts w:ascii="Times New Roman" w:hAnsi="Times New Roman" w:cs="Times New Roman"/>
          <w:sz w:val="24"/>
          <w:szCs w:val="24"/>
        </w:rPr>
      </w:pPr>
    </w:p>
    <w:p w14:paraId="3275E1E1" w14:textId="05566B16" w:rsidR="009A5EFC" w:rsidRPr="00CE1FC4" w:rsidRDefault="009A5EFC" w:rsidP="00CE1FC4">
      <w:pPr>
        <w:spacing w:after="0" w:line="360" w:lineRule="auto"/>
        <w:jc w:val="center"/>
        <w:rPr>
          <w:rFonts w:ascii="Times New Roman" w:hAnsi="Times New Roman" w:cs="Times New Roman"/>
          <w:b/>
          <w:bCs/>
          <w:sz w:val="24"/>
          <w:szCs w:val="24"/>
        </w:rPr>
      </w:pPr>
    </w:p>
    <w:p w14:paraId="6F673FF7" w14:textId="77777777" w:rsidR="00CE1FC4" w:rsidRPr="00CE1FC4" w:rsidRDefault="00CE1FC4" w:rsidP="00CE1FC4">
      <w:pPr>
        <w:spacing w:after="0" w:line="360" w:lineRule="auto"/>
        <w:jc w:val="both"/>
        <w:rPr>
          <w:rFonts w:ascii="Times New Roman" w:hAnsi="Times New Roman" w:cs="Times New Roman"/>
          <w:sz w:val="24"/>
          <w:szCs w:val="24"/>
        </w:rPr>
      </w:pPr>
    </w:p>
    <w:p w14:paraId="670DCEA7" w14:textId="77777777" w:rsidR="009A5EFC" w:rsidRPr="00CE1FC4" w:rsidRDefault="009A5EFC" w:rsidP="00CE1FC4">
      <w:pPr>
        <w:spacing w:after="0" w:line="360" w:lineRule="auto"/>
        <w:jc w:val="both"/>
        <w:rPr>
          <w:rFonts w:ascii="Times New Roman" w:hAnsi="Times New Roman" w:cs="Times New Roman"/>
          <w:sz w:val="24"/>
          <w:szCs w:val="24"/>
        </w:rPr>
      </w:pPr>
    </w:p>
    <w:p w14:paraId="17BDDA7A" w14:textId="77777777" w:rsidR="009A5EFC" w:rsidRPr="00CE1FC4" w:rsidRDefault="009A5EFC" w:rsidP="00CE1FC4">
      <w:pPr>
        <w:spacing w:after="0" w:line="360" w:lineRule="auto"/>
        <w:jc w:val="both"/>
        <w:rPr>
          <w:rFonts w:ascii="Times New Roman" w:hAnsi="Times New Roman" w:cs="Times New Roman"/>
          <w:sz w:val="24"/>
          <w:szCs w:val="24"/>
        </w:rPr>
      </w:pPr>
    </w:p>
    <w:p w14:paraId="69732CD2" w14:textId="77777777" w:rsidR="009A5EFC" w:rsidRPr="00CE1FC4" w:rsidRDefault="009A5EFC" w:rsidP="00CE1FC4">
      <w:pPr>
        <w:spacing w:after="0" w:line="360" w:lineRule="auto"/>
        <w:jc w:val="both"/>
        <w:rPr>
          <w:rFonts w:ascii="Times New Roman" w:hAnsi="Times New Roman" w:cs="Times New Roman"/>
          <w:sz w:val="24"/>
          <w:szCs w:val="24"/>
        </w:rPr>
      </w:pPr>
    </w:p>
    <w:p w14:paraId="028B5E77" w14:textId="77777777" w:rsidR="009A5EFC" w:rsidRPr="00CE1FC4" w:rsidRDefault="009A5EFC" w:rsidP="00CE1FC4">
      <w:pPr>
        <w:spacing w:after="0" w:line="360" w:lineRule="auto"/>
        <w:jc w:val="both"/>
        <w:rPr>
          <w:rFonts w:ascii="Times New Roman" w:hAnsi="Times New Roman" w:cs="Times New Roman"/>
          <w:sz w:val="24"/>
          <w:szCs w:val="24"/>
        </w:rPr>
      </w:pPr>
    </w:p>
    <w:p w14:paraId="37B3BD78" w14:textId="77777777" w:rsidR="009A5EFC" w:rsidRPr="00CE1FC4" w:rsidRDefault="009A5EFC" w:rsidP="00CE1FC4">
      <w:pPr>
        <w:spacing w:after="0" w:line="360" w:lineRule="auto"/>
        <w:jc w:val="both"/>
        <w:rPr>
          <w:rFonts w:ascii="Times New Roman" w:hAnsi="Times New Roman" w:cs="Times New Roman"/>
          <w:sz w:val="24"/>
          <w:szCs w:val="24"/>
        </w:rPr>
      </w:pPr>
    </w:p>
    <w:p w14:paraId="05786DF4" w14:textId="77777777" w:rsidR="009A5EFC" w:rsidRPr="00CE1FC4" w:rsidRDefault="009A5EFC" w:rsidP="00CE1FC4">
      <w:pPr>
        <w:spacing w:after="0" w:line="360" w:lineRule="auto"/>
        <w:jc w:val="both"/>
        <w:rPr>
          <w:rFonts w:ascii="Times New Roman" w:hAnsi="Times New Roman" w:cs="Times New Roman"/>
          <w:sz w:val="24"/>
          <w:szCs w:val="24"/>
        </w:rPr>
      </w:pPr>
    </w:p>
    <w:p w14:paraId="781EED73" w14:textId="77777777" w:rsidR="009A5EFC" w:rsidRPr="00CE1FC4" w:rsidRDefault="009A5EFC" w:rsidP="00CE1FC4">
      <w:pPr>
        <w:spacing w:after="0" w:line="360" w:lineRule="auto"/>
        <w:jc w:val="both"/>
        <w:rPr>
          <w:rFonts w:ascii="Times New Roman" w:hAnsi="Times New Roman" w:cs="Times New Roman"/>
          <w:sz w:val="24"/>
          <w:szCs w:val="24"/>
        </w:rPr>
      </w:pPr>
    </w:p>
    <w:p w14:paraId="55883D60" w14:textId="77777777" w:rsidR="009A5EFC" w:rsidRPr="00CE1FC4" w:rsidRDefault="009A5EFC" w:rsidP="00CE1FC4">
      <w:pPr>
        <w:spacing w:after="0" w:line="360" w:lineRule="auto"/>
        <w:jc w:val="both"/>
        <w:rPr>
          <w:rFonts w:ascii="Times New Roman" w:hAnsi="Times New Roman" w:cs="Times New Roman"/>
          <w:sz w:val="24"/>
          <w:szCs w:val="24"/>
        </w:rPr>
      </w:pPr>
    </w:p>
    <w:p w14:paraId="66A77B97" w14:textId="77777777" w:rsidR="009A5EFC" w:rsidRPr="00CE1FC4" w:rsidRDefault="009A5EFC" w:rsidP="00CE1FC4">
      <w:pPr>
        <w:spacing w:after="0" w:line="360" w:lineRule="auto"/>
        <w:jc w:val="both"/>
        <w:rPr>
          <w:rFonts w:ascii="Times New Roman" w:hAnsi="Times New Roman" w:cs="Times New Roman"/>
          <w:sz w:val="24"/>
          <w:szCs w:val="24"/>
        </w:rPr>
      </w:pPr>
    </w:p>
    <w:p w14:paraId="423D4964" w14:textId="77777777" w:rsidR="009A5EFC" w:rsidRPr="00CE1FC4" w:rsidRDefault="009A5EFC" w:rsidP="00CE1FC4">
      <w:pPr>
        <w:spacing w:after="0" w:line="360" w:lineRule="auto"/>
        <w:jc w:val="both"/>
        <w:rPr>
          <w:rFonts w:ascii="Times New Roman" w:hAnsi="Times New Roman" w:cs="Times New Roman"/>
          <w:sz w:val="24"/>
          <w:szCs w:val="24"/>
        </w:rPr>
      </w:pPr>
    </w:p>
    <w:p w14:paraId="44354CA2" w14:textId="77777777" w:rsidR="009A5EFC" w:rsidRPr="00CE1FC4" w:rsidRDefault="009A5EFC" w:rsidP="00CE1FC4">
      <w:pPr>
        <w:spacing w:after="0" w:line="360" w:lineRule="auto"/>
        <w:jc w:val="both"/>
        <w:rPr>
          <w:rFonts w:ascii="Times New Roman" w:hAnsi="Times New Roman" w:cs="Times New Roman"/>
          <w:sz w:val="24"/>
          <w:szCs w:val="24"/>
        </w:rPr>
      </w:pPr>
    </w:p>
    <w:p w14:paraId="4BC9AB62" w14:textId="77777777" w:rsidR="009A5EFC" w:rsidRPr="00CE1FC4" w:rsidRDefault="009A5EFC" w:rsidP="00CE1FC4">
      <w:pPr>
        <w:spacing w:after="0" w:line="360" w:lineRule="auto"/>
        <w:jc w:val="both"/>
        <w:rPr>
          <w:rFonts w:ascii="Times New Roman" w:hAnsi="Times New Roman" w:cs="Times New Roman"/>
          <w:sz w:val="24"/>
          <w:szCs w:val="24"/>
        </w:rPr>
      </w:pPr>
    </w:p>
    <w:p w14:paraId="12C0A1DA" w14:textId="77777777" w:rsidR="009A5EFC" w:rsidRPr="00CE1FC4" w:rsidRDefault="009A5EFC" w:rsidP="00CE1FC4">
      <w:pPr>
        <w:spacing w:after="0" w:line="360" w:lineRule="auto"/>
        <w:jc w:val="both"/>
        <w:rPr>
          <w:rFonts w:ascii="Times New Roman" w:hAnsi="Times New Roman" w:cs="Times New Roman"/>
          <w:sz w:val="24"/>
          <w:szCs w:val="24"/>
        </w:rPr>
      </w:pPr>
    </w:p>
    <w:p w14:paraId="030DD41B" w14:textId="77777777" w:rsidR="009A5EFC" w:rsidRPr="00CE1FC4" w:rsidRDefault="009A5EFC" w:rsidP="00CE1FC4">
      <w:pPr>
        <w:spacing w:after="0" w:line="360" w:lineRule="auto"/>
        <w:jc w:val="both"/>
        <w:rPr>
          <w:rFonts w:ascii="Times New Roman" w:hAnsi="Times New Roman" w:cs="Times New Roman"/>
          <w:sz w:val="24"/>
          <w:szCs w:val="24"/>
        </w:rPr>
      </w:pPr>
    </w:p>
    <w:p w14:paraId="448ED438" w14:textId="77777777" w:rsidR="009A5EFC" w:rsidRPr="00CE1FC4" w:rsidRDefault="009A5EFC" w:rsidP="00CE1FC4">
      <w:pPr>
        <w:spacing w:after="0" w:line="360" w:lineRule="auto"/>
        <w:jc w:val="both"/>
        <w:rPr>
          <w:rFonts w:ascii="Times New Roman" w:hAnsi="Times New Roman" w:cs="Times New Roman"/>
          <w:sz w:val="24"/>
          <w:szCs w:val="24"/>
        </w:rPr>
      </w:pPr>
    </w:p>
    <w:p w14:paraId="36703BF8" w14:textId="11582BAA" w:rsidR="009A5EFC" w:rsidRPr="00CE1FC4" w:rsidRDefault="00462F11" w:rsidP="00462F11">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NAME: Busthana Serin</w:t>
      </w:r>
    </w:p>
    <w:p w14:paraId="0AB9587D" w14:textId="4B1E3180" w:rsidR="009A5EFC" w:rsidRPr="00CE1FC4" w:rsidRDefault="00462F11" w:rsidP="00462F11">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STUDENT NUMBER: 2127472</w:t>
      </w:r>
    </w:p>
    <w:p w14:paraId="03845A27" w14:textId="7FF855E3" w:rsidR="009A5EFC" w:rsidRPr="00CE1FC4" w:rsidRDefault="00462F11" w:rsidP="00462F11">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MODULE: LCMB7003</w:t>
      </w:r>
    </w:p>
    <w:p w14:paraId="07833A20" w14:textId="7E3D8FCA" w:rsidR="009A5EFC" w:rsidRPr="00CE1FC4" w:rsidRDefault="00462F11" w:rsidP="00462F11">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COURCE: MBA General Management</w:t>
      </w:r>
    </w:p>
    <w:p w14:paraId="50599AB1" w14:textId="20F72C16" w:rsidR="009A5EFC" w:rsidRPr="00CE1FC4" w:rsidRDefault="00462F11" w:rsidP="00462F11">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 xml:space="preserve">LECTURER: Gladius </w:t>
      </w:r>
      <w:proofErr w:type="spellStart"/>
      <w:r>
        <w:rPr>
          <w:rFonts w:ascii="Times New Roman" w:hAnsi="Times New Roman" w:cs="Times New Roman"/>
          <w:sz w:val="24"/>
          <w:szCs w:val="24"/>
        </w:rPr>
        <w:t>Kulothungan</w:t>
      </w:r>
      <w:proofErr w:type="spellEnd"/>
    </w:p>
    <w:p w14:paraId="73E29E4A" w14:textId="733EB811" w:rsidR="009A5EFC" w:rsidRPr="00CE1FC4" w:rsidRDefault="00462F11" w:rsidP="00462F11">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TITLE: Strategic Management</w:t>
      </w:r>
    </w:p>
    <w:p w14:paraId="57DF7B10" w14:textId="6DC56B7C" w:rsidR="009A5EFC" w:rsidRPr="00CE1FC4" w:rsidRDefault="00462F11" w:rsidP="00462F11">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SUBMISSION DATE: 05/01/2023</w:t>
      </w:r>
    </w:p>
    <w:p w14:paraId="3380EA28" w14:textId="77777777" w:rsidR="009A5EFC" w:rsidRPr="00CE1FC4" w:rsidRDefault="009A5EFC" w:rsidP="00CE1FC4">
      <w:pPr>
        <w:spacing w:after="0" w:line="360" w:lineRule="auto"/>
        <w:jc w:val="both"/>
        <w:rPr>
          <w:rFonts w:ascii="Times New Roman" w:hAnsi="Times New Roman" w:cs="Times New Roman"/>
          <w:sz w:val="24"/>
          <w:szCs w:val="24"/>
        </w:rPr>
      </w:pPr>
    </w:p>
    <w:p w14:paraId="73A3D619" w14:textId="77777777" w:rsidR="009A5EFC" w:rsidRPr="00CE1FC4" w:rsidRDefault="009A5EFC" w:rsidP="00CE1FC4">
      <w:pPr>
        <w:spacing w:after="0" w:line="360" w:lineRule="auto"/>
        <w:jc w:val="both"/>
        <w:rPr>
          <w:rFonts w:ascii="Times New Roman" w:hAnsi="Times New Roman" w:cs="Times New Roman"/>
          <w:sz w:val="24"/>
          <w:szCs w:val="24"/>
        </w:rPr>
      </w:pPr>
    </w:p>
    <w:p w14:paraId="6F59678D" w14:textId="77777777" w:rsidR="009A5EFC" w:rsidRPr="00CE1FC4" w:rsidRDefault="00CE1FC4" w:rsidP="00CE1FC4">
      <w:pPr>
        <w:pStyle w:val="Heading1"/>
      </w:pPr>
      <w:bookmarkStart w:id="0" w:name="_Toc123224041"/>
      <w:r>
        <w:t>Table of Content</w:t>
      </w:r>
      <w:bookmarkEnd w:id="0"/>
    </w:p>
    <w:p w14:paraId="53E690C5" w14:textId="77777777" w:rsidR="009A5EFC" w:rsidRPr="00CE1FC4" w:rsidRDefault="009A5EFC" w:rsidP="00CE1FC4">
      <w:pPr>
        <w:spacing w:after="0" w:line="360" w:lineRule="auto"/>
        <w:jc w:val="both"/>
        <w:rPr>
          <w:rFonts w:ascii="Times New Roman" w:hAnsi="Times New Roman" w:cs="Times New Roman"/>
          <w:sz w:val="24"/>
          <w:szCs w:val="24"/>
        </w:rPr>
      </w:pPr>
    </w:p>
    <w:p w14:paraId="4F4CBBD8" w14:textId="77777777" w:rsidR="00B14905" w:rsidRPr="00B14905" w:rsidRDefault="00B14905">
      <w:pPr>
        <w:pStyle w:val="TOC1"/>
        <w:tabs>
          <w:tab w:val="right" w:leader="dot" w:pos="9017"/>
        </w:tabs>
        <w:rPr>
          <w:rFonts w:ascii="Times New Roman" w:hAnsi="Times New Roman" w:cs="Times New Roman"/>
          <w:noProof/>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23224042" w:history="1">
        <w:r w:rsidRPr="00B14905">
          <w:rPr>
            <w:rStyle w:val="Hyperlink"/>
            <w:rFonts w:ascii="Times New Roman" w:hAnsi="Times New Roman" w:cs="Times New Roman"/>
            <w:noProof/>
          </w:rPr>
          <w:t>Overview</w:t>
        </w:r>
        <w:r w:rsidRPr="00B14905">
          <w:rPr>
            <w:rFonts w:ascii="Times New Roman" w:hAnsi="Times New Roman" w:cs="Times New Roman"/>
            <w:noProof/>
            <w:webHidden/>
          </w:rPr>
          <w:tab/>
        </w:r>
        <w:r w:rsidRPr="00B14905">
          <w:rPr>
            <w:rFonts w:ascii="Times New Roman" w:hAnsi="Times New Roman" w:cs="Times New Roman"/>
            <w:noProof/>
            <w:webHidden/>
          </w:rPr>
          <w:fldChar w:fldCharType="begin"/>
        </w:r>
        <w:r w:rsidRPr="00B14905">
          <w:rPr>
            <w:rFonts w:ascii="Times New Roman" w:hAnsi="Times New Roman" w:cs="Times New Roman"/>
            <w:noProof/>
            <w:webHidden/>
          </w:rPr>
          <w:instrText xml:space="preserve"> PAGEREF _Toc123224042 \h </w:instrText>
        </w:r>
        <w:r w:rsidRPr="00B14905">
          <w:rPr>
            <w:rFonts w:ascii="Times New Roman" w:hAnsi="Times New Roman" w:cs="Times New Roman"/>
            <w:noProof/>
            <w:webHidden/>
          </w:rPr>
        </w:r>
        <w:r w:rsidRPr="00B14905">
          <w:rPr>
            <w:rFonts w:ascii="Times New Roman" w:hAnsi="Times New Roman" w:cs="Times New Roman"/>
            <w:noProof/>
            <w:webHidden/>
          </w:rPr>
          <w:fldChar w:fldCharType="separate"/>
        </w:r>
        <w:r w:rsidRPr="00B14905">
          <w:rPr>
            <w:rFonts w:ascii="Times New Roman" w:hAnsi="Times New Roman" w:cs="Times New Roman"/>
            <w:noProof/>
            <w:webHidden/>
          </w:rPr>
          <w:t>3</w:t>
        </w:r>
        <w:r w:rsidRPr="00B14905">
          <w:rPr>
            <w:rFonts w:ascii="Times New Roman" w:hAnsi="Times New Roman" w:cs="Times New Roman"/>
            <w:noProof/>
            <w:webHidden/>
          </w:rPr>
          <w:fldChar w:fldCharType="end"/>
        </w:r>
      </w:hyperlink>
    </w:p>
    <w:p w14:paraId="4DCF24FC" w14:textId="77777777" w:rsidR="00B14905" w:rsidRPr="00B14905" w:rsidRDefault="00000000">
      <w:pPr>
        <w:pStyle w:val="TOC1"/>
        <w:tabs>
          <w:tab w:val="right" w:leader="dot" w:pos="9017"/>
        </w:tabs>
        <w:rPr>
          <w:rFonts w:ascii="Times New Roman" w:hAnsi="Times New Roman" w:cs="Times New Roman"/>
          <w:noProof/>
        </w:rPr>
      </w:pPr>
      <w:hyperlink w:anchor="_Toc123224043" w:history="1">
        <w:r w:rsidR="00B14905" w:rsidRPr="00B14905">
          <w:rPr>
            <w:rStyle w:val="Hyperlink"/>
            <w:rFonts w:ascii="Times New Roman" w:hAnsi="Times New Roman" w:cs="Times New Roman"/>
            <w:noProof/>
          </w:rPr>
          <w:t>The development of Netflix business model</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_Toc123224043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4</w:t>
        </w:r>
        <w:r w:rsidR="00B14905" w:rsidRPr="00B14905">
          <w:rPr>
            <w:rFonts w:ascii="Times New Roman" w:hAnsi="Times New Roman" w:cs="Times New Roman"/>
            <w:noProof/>
            <w:webHidden/>
          </w:rPr>
          <w:fldChar w:fldCharType="end"/>
        </w:r>
      </w:hyperlink>
    </w:p>
    <w:p w14:paraId="1ECAB762" w14:textId="77777777" w:rsidR="00B14905" w:rsidRPr="00B14905" w:rsidRDefault="00000000">
      <w:pPr>
        <w:pStyle w:val="TOC1"/>
        <w:tabs>
          <w:tab w:val="right" w:leader="dot" w:pos="9017"/>
        </w:tabs>
        <w:rPr>
          <w:rFonts w:ascii="Times New Roman" w:hAnsi="Times New Roman" w:cs="Times New Roman"/>
          <w:noProof/>
        </w:rPr>
      </w:pPr>
      <w:hyperlink w:anchor="_Toc123224044" w:history="1">
        <w:r w:rsidR="00B14905" w:rsidRPr="00B14905">
          <w:rPr>
            <w:rStyle w:val="Hyperlink"/>
            <w:rFonts w:ascii="Times New Roman" w:hAnsi="Times New Roman" w:cs="Times New Roman"/>
            <w:noProof/>
          </w:rPr>
          <w:t>The Position that Netflix Plays Within the Indian Market</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_Toc123224044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5</w:t>
        </w:r>
        <w:r w:rsidR="00B14905" w:rsidRPr="00B14905">
          <w:rPr>
            <w:rFonts w:ascii="Times New Roman" w:hAnsi="Times New Roman" w:cs="Times New Roman"/>
            <w:noProof/>
            <w:webHidden/>
          </w:rPr>
          <w:fldChar w:fldCharType="end"/>
        </w:r>
      </w:hyperlink>
    </w:p>
    <w:p w14:paraId="61E9EA4A" w14:textId="77777777" w:rsidR="00B14905" w:rsidRPr="00B14905" w:rsidRDefault="00000000">
      <w:pPr>
        <w:pStyle w:val="TOC1"/>
        <w:tabs>
          <w:tab w:val="right" w:leader="dot" w:pos="9017"/>
        </w:tabs>
        <w:rPr>
          <w:rFonts w:ascii="Times New Roman" w:hAnsi="Times New Roman" w:cs="Times New Roman"/>
          <w:noProof/>
        </w:rPr>
      </w:pPr>
      <w:hyperlink w:anchor="_Toc123224045" w:history="1">
        <w:r w:rsidR="00B14905" w:rsidRPr="00B14905">
          <w:rPr>
            <w:rStyle w:val="Hyperlink"/>
            <w:rFonts w:ascii="Times New Roman" w:hAnsi="Times New Roman" w:cs="Times New Roman"/>
            <w:noProof/>
          </w:rPr>
          <w:t>Application of Porter’s Five Forces model</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_Toc123224045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7</w:t>
        </w:r>
        <w:r w:rsidR="00B14905" w:rsidRPr="00B14905">
          <w:rPr>
            <w:rFonts w:ascii="Times New Roman" w:hAnsi="Times New Roman" w:cs="Times New Roman"/>
            <w:noProof/>
            <w:webHidden/>
          </w:rPr>
          <w:fldChar w:fldCharType="end"/>
        </w:r>
      </w:hyperlink>
    </w:p>
    <w:p w14:paraId="65CE01DB" w14:textId="77777777" w:rsidR="00B14905" w:rsidRPr="00B14905" w:rsidRDefault="00000000">
      <w:pPr>
        <w:pStyle w:val="TOC2"/>
        <w:tabs>
          <w:tab w:val="right" w:leader="dot" w:pos="9017"/>
        </w:tabs>
        <w:rPr>
          <w:rFonts w:ascii="Times New Roman" w:hAnsi="Times New Roman" w:cs="Times New Roman"/>
          <w:noProof/>
        </w:rPr>
      </w:pPr>
      <w:hyperlink w:anchor="_Toc123224046" w:history="1">
        <w:r w:rsidR="00B14905" w:rsidRPr="00B14905">
          <w:rPr>
            <w:rStyle w:val="Hyperlink"/>
            <w:rFonts w:ascii="Times New Roman" w:hAnsi="Times New Roman" w:cs="Times New Roman"/>
            <w:noProof/>
          </w:rPr>
          <w:t>Porter's Five Forces Model's Limitations</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_Toc123224046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9</w:t>
        </w:r>
        <w:r w:rsidR="00B14905" w:rsidRPr="00B14905">
          <w:rPr>
            <w:rFonts w:ascii="Times New Roman" w:hAnsi="Times New Roman" w:cs="Times New Roman"/>
            <w:noProof/>
            <w:webHidden/>
          </w:rPr>
          <w:fldChar w:fldCharType="end"/>
        </w:r>
      </w:hyperlink>
    </w:p>
    <w:p w14:paraId="2B2A1AC2" w14:textId="77777777" w:rsidR="00B14905" w:rsidRPr="00B14905" w:rsidRDefault="00000000">
      <w:pPr>
        <w:pStyle w:val="TOC2"/>
        <w:tabs>
          <w:tab w:val="right" w:leader="dot" w:pos="9017"/>
        </w:tabs>
        <w:rPr>
          <w:rFonts w:ascii="Times New Roman" w:hAnsi="Times New Roman" w:cs="Times New Roman"/>
          <w:noProof/>
        </w:rPr>
      </w:pPr>
      <w:hyperlink w:anchor="_Toc123224047" w:history="1">
        <w:r w:rsidR="00B14905" w:rsidRPr="00B14905">
          <w:rPr>
            <w:rStyle w:val="Hyperlink"/>
            <w:rFonts w:ascii="Times New Roman" w:hAnsi="Times New Roman" w:cs="Times New Roman"/>
            <w:noProof/>
          </w:rPr>
          <w:t>The New Competitive Forces, Based on the Adapted "Five Forces"</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_Toc123224047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9</w:t>
        </w:r>
        <w:r w:rsidR="00B14905" w:rsidRPr="00B14905">
          <w:rPr>
            <w:rFonts w:ascii="Times New Roman" w:hAnsi="Times New Roman" w:cs="Times New Roman"/>
            <w:noProof/>
            <w:webHidden/>
          </w:rPr>
          <w:fldChar w:fldCharType="end"/>
        </w:r>
      </w:hyperlink>
    </w:p>
    <w:p w14:paraId="0951430C" w14:textId="77777777" w:rsidR="00B14905" w:rsidRPr="00B14905" w:rsidRDefault="00000000">
      <w:pPr>
        <w:pStyle w:val="TOC1"/>
        <w:tabs>
          <w:tab w:val="right" w:leader="dot" w:pos="9017"/>
        </w:tabs>
        <w:rPr>
          <w:rFonts w:ascii="Times New Roman" w:hAnsi="Times New Roman" w:cs="Times New Roman"/>
          <w:noProof/>
        </w:rPr>
      </w:pPr>
      <w:hyperlink w:anchor="_Toc123224048" w:history="1">
        <w:r w:rsidR="00B14905" w:rsidRPr="00B14905">
          <w:rPr>
            <w:rStyle w:val="Hyperlink"/>
            <w:rFonts w:ascii="Times New Roman" w:hAnsi="Times New Roman" w:cs="Times New Roman"/>
            <w:noProof/>
          </w:rPr>
          <w:t>Factors impact for Netflix Inc. in the Indian market</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_Toc123224048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11</w:t>
        </w:r>
        <w:r w:rsidR="00B14905" w:rsidRPr="00B14905">
          <w:rPr>
            <w:rFonts w:ascii="Times New Roman" w:hAnsi="Times New Roman" w:cs="Times New Roman"/>
            <w:noProof/>
            <w:webHidden/>
          </w:rPr>
          <w:fldChar w:fldCharType="end"/>
        </w:r>
      </w:hyperlink>
    </w:p>
    <w:p w14:paraId="0D85CA2D" w14:textId="77777777" w:rsidR="00B14905" w:rsidRPr="00B14905" w:rsidRDefault="00000000">
      <w:pPr>
        <w:pStyle w:val="TOC1"/>
        <w:tabs>
          <w:tab w:val="right" w:leader="dot" w:pos="9017"/>
        </w:tabs>
        <w:rPr>
          <w:rFonts w:ascii="Times New Roman" w:hAnsi="Times New Roman" w:cs="Times New Roman"/>
          <w:noProof/>
        </w:rPr>
      </w:pPr>
      <w:hyperlink w:anchor="_Toc123224049" w:history="1">
        <w:r w:rsidR="00B14905" w:rsidRPr="00B14905">
          <w:rPr>
            <w:rStyle w:val="Hyperlink"/>
            <w:rFonts w:ascii="Times New Roman" w:hAnsi="Times New Roman" w:cs="Times New Roman"/>
            <w:noProof/>
          </w:rPr>
          <w:t>Compared to Disney Hotstar and Amazon Prime, Netflix's Competitive Profile</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_Toc123224049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11</w:t>
        </w:r>
        <w:r w:rsidR="00B14905" w:rsidRPr="00B14905">
          <w:rPr>
            <w:rFonts w:ascii="Times New Roman" w:hAnsi="Times New Roman" w:cs="Times New Roman"/>
            <w:noProof/>
            <w:webHidden/>
          </w:rPr>
          <w:fldChar w:fldCharType="end"/>
        </w:r>
      </w:hyperlink>
    </w:p>
    <w:p w14:paraId="60A9D745" w14:textId="77777777" w:rsidR="00B14905" w:rsidRPr="00B14905" w:rsidRDefault="00000000">
      <w:pPr>
        <w:pStyle w:val="TOC1"/>
        <w:tabs>
          <w:tab w:val="right" w:leader="dot" w:pos="9017"/>
        </w:tabs>
        <w:rPr>
          <w:rFonts w:ascii="Times New Roman" w:hAnsi="Times New Roman" w:cs="Times New Roman"/>
          <w:noProof/>
        </w:rPr>
      </w:pPr>
      <w:hyperlink w:anchor="_Toc123224050" w:history="1">
        <w:r w:rsidR="00B14905" w:rsidRPr="00B14905">
          <w:rPr>
            <w:rStyle w:val="Hyperlink"/>
            <w:rFonts w:ascii="Times New Roman" w:hAnsi="Times New Roman" w:cs="Times New Roman"/>
            <w:noProof/>
          </w:rPr>
          <w:t>Porter’s Value Chain of Netflix, Inc.</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_Toc123224050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13</w:t>
        </w:r>
        <w:r w:rsidR="00B14905" w:rsidRPr="00B14905">
          <w:rPr>
            <w:rFonts w:ascii="Times New Roman" w:hAnsi="Times New Roman" w:cs="Times New Roman"/>
            <w:noProof/>
            <w:webHidden/>
          </w:rPr>
          <w:fldChar w:fldCharType="end"/>
        </w:r>
      </w:hyperlink>
    </w:p>
    <w:p w14:paraId="6EB4515F" w14:textId="77777777" w:rsidR="00B14905" w:rsidRPr="00B14905" w:rsidRDefault="00000000">
      <w:pPr>
        <w:pStyle w:val="TOC1"/>
        <w:tabs>
          <w:tab w:val="right" w:leader="dot" w:pos="9017"/>
        </w:tabs>
        <w:rPr>
          <w:rFonts w:ascii="Times New Roman" w:hAnsi="Times New Roman" w:cs="Times New Roman"/>
          <w:noProof/>
        </w:rPr>
      </w:pPr>
      <w:hyperlink w:anchor="_Toc123224051" w:history="1">
        <w:r w:rsidR="00B14905" w:rsidRPr="00B14905">
          <w:rPr>
            <w:rStyle w:val="Hyperlink"/>
            <w:rFonts w:ascii="Times New Roman" w:hAnsi="Times New Roman" w:cs="Times New Roman"/>
            <w:noProof/>
          </w:rPr>
          <w:t>Core Competencies</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_Toc123224051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14</w:t>
        </w:r>
        <w:r w:rsidR="00B14905" w:rsidRPr="00B14905">
          <w:rPr>
            <w:rFonts w:ascii="Times New Roman" w:hAnsi="Times New Roman" w:cs="Times New Roman"/>
            <w:noProof/>
            <w:webHidden/>
          </w:rPr>
          <w:fldChar w:fldCharType="end"/>
        </w:r>
      </w:hyperlink>
    </w:p>
    <w:p w14:paraId="16A2AB84" w14:textId="77777777" w:rsidR="00B14905" w:rsidRPr="00B14905" w:rsidRDefault="00000000">
      <w:pPr>
        <w:pStyle w:val="TOC1"/>
        <w:tabs>
          <w:tab w:val="right" w:leader="dot" w:pos="9017"/>
        </w:tabs>
        <w:rPr>
          <w:rFonts w:ascii="Times New Roman" w:hAnsi="Times New Roman" w:cs="Times New Roman"/>
          <w:noProof/>
        </w:rPr>
      </w:pPr>
      <w:hyperlink w:anchor="_Toc123224052" w:history="1">
        <w:r w:rsidR="00B14905" w:rsidRPr="00B14905">
          <w:rPr>
            <w:rStyle w:val="Hyperlink"/>
            <w:rFonts w:ascii="Times New Roman" w:hAnsi="Times New Roman" w:cs="Times New Roman"/>
            <w:noProof/>
          </w:rPr>
          <w:t>Application of Porter's Generic Strategy</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_Toc123224052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14</w:t>
        </w:r>
        <w:r w:rsidR="00B14905" w:rsidRPr="00B14905">
          <w:rPr>
            <w:rFonts w:ascii="Times New Roman" w:hAnsi="Times New Roman" w:cs="Times New Roman"/>
            <w:noProof/>
            <w:webHidden/>
          </w:rPr>
          <w:fldChar w:fldCharType="end"/>
        </w:r>
      </w:hyperlink>
    </w:p>
    <w:p w14:paraId="799AA01F" w14:textId="77777777" w:rsidR="00B14905" w:rsidRPr="00B14905" w:rsidRDefault="00000000">
      <w:pPr>
        <w:pStyle w:val="TOC1"/>
        <w:tabs>
          <w:tab w:val="right" w:leader="dot" w:pos="9017"/>
        </w:tabs>
        <w:rPr>
          <w:rFonts w:ascii="Times New Roman" w:hAnsi="Times New Roman" w:cs="Times New Roman"/>
          <w:noProof/>
        </w:rPr>
      </w:pPr>
      <w:hyperlink w:anchor="_Toc123224053" w:history="1">
        <w:r w:rsidR="00B14905" w:rsidRPr="00B14905">
          <w:rPr>
            <w:rStyle w:val="Hyperlink"/>
            <w:rFonts w:ascii="Times New Roman" w:hAnsi="Times New Roman" w:cs="Times New Roman"/>
            <w:noProof/>
          </w:rPr>
          <w:t>Application of BCG matrix</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_Toc123224053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15</w:t>
        </w:r>
        <w:r w:rsidR="00B14905" w:rsidRPr="00B14905">
          <w:rPr>
            <w:rFonts w:ascii="Times New Roman" w:hAnsi="Times New Roman" w:cs="Times New Roman"/>
            <w:noProof/>
            <w:webHidden/>
          </w:rPr>
          <w:fldChar w:fldCharType="end"/>
        </w:r>
      </w:hyperlink>
    </w:p>
    <w:p w14:paraId="3BFDB5CE" w14:textId="77777777" w:rsidR="00B14905" w:rsidRPr="00B14905" w:rsidRDefault="00000000">
      <w:pPr>
        <w:pStyle w:val="TOC1"/>
        <w:tabs>
          <w:tab w:val="right" w:leader="dot" w:pos="9017"/>
        </w:tabs>
        <w:rPr>
          <w:rFonts w:ascii="Times New Roman" w:hAnsi="Times New Roman" w:cs="Times New Roman"/>
          <w:noProof/>
        </w:rPr>
      </w:pPr>
      <w:hyperlink w:anchor="_Toc123224054" w:history="1">
        <w:r w:rsidR="00B14905" w:rsidRPr="00B14905">
          <w:rPr>
            <w:rStyle w:val="Hyperlink"/>
            <w:rFonts w:ascii="Times New Roman" w:hAnsi="Times New Roman" w:cs="Times New Roman"/>
            <w:noProof/>
          </w:rPr>
          <w:t>Application of VRIO Framework</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_Toc123224054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16</w:t>
        </w:r>
        <w:r w:rsidR="00B14905" w:rsidRPr="00B14905">
          <w:rPr>
            <w:rFonts w:ascii="Times New Roman" w:hAnsi="Times New Roman" w:cs="Times New Roman"/>
            <w:noProof/>
            <w:webHidden/>
          </w:rPr>
          <w:fldChar w:fldCharType="end"/>
        </w:r>
      </w:hyperlink>
    </w:p>
    <w:p w14:paraId="0F347316" w14:textId="77777777" w:rsidR="00B14905" w:rsidRPr="00B14905" w:rsidRDefault="00000000">
      <w:pPr>
        <w:pStyle w:val="TOC2"/>
        <w:tabs>
          <w:tab w:val="right" w:leader="dot" w:pos="9017"/>
        </w:tabs>
        <w:rPr>
          <w:rFonts w:ascii="Times New Roman" w:hAnsi="Times New Roman" w:cs="Times New Roman"/>
          <w:noProof/>
        </w:rPr>
      </w:pPr>
      <w:hyperlink w:anchor="_Toc123224055" w:history="1">
        <w:r w:rsidR="00B14905" w:rsidRPr="00B14905">
          <w:rPr>
            <w:rStyle w:val="Hyperlink"/>
            <w:rFonts w:ascii="Times New Roman" w:hAnsi="Times New Roman" w:cs="Times New Roman"/>
            <w:noProof/>
          </w:rPr>
          <w:t>Limitations</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_Toc123224055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17</w:t>
        </w:r>
        <w:r w:rsidR="00B14905" w:rsidRPr="00B14905">
          <w:rPr>
            <w:rFonts w:ascii="Times New Roman" w:hAnsi="Times New Roman" w:cs="Times New Roman"/>
            <w:noProof/>
            <w:webHidden/>
          </w:rPr>
          <w:fldChar w:fldCharType="end"/>
        </w:r>
      </w:hyperlink>
    </w:p>
    <w:p w14:paraId="6A2FBEE6" w14:textId="77777777" w:rsidR="00B14905" w:rsidRPr="00B14905" w:rsidRDefault="00000000">
      <w:pPr>
        <w:pStyle w:val="TOC1"/>
        <w:tabs>
          <w:tab w:val="right" w:leader="dot" w:pos="9017"/>
        </w:tabs>
        <w:rPr>
          <w:rFonts w:ascii="Times New Roman" w:hAnsi="Times New Roman" w:cs="Times New Roman"/>
          <w:noProof/>
        </w:rPr>
      </w:pPr>
      <w:hyperlink w:anchor="_Toc123224056" w:history="1">
        <w:r w:rsidR="00B14905" w:rsidRPr="00B14905">
          <w:rPr>
            <w:rStyle w:val="Hyperlink"/>
            <w:rFonts w:ascii="Times New Roman" w:hAnsi="Times New Roman" w:cs="Times New Roman"/>
            <w:noProof/>
          </w:rPr>
          <w:t>Sustainability Strategy for Netflix's Indian Operations</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_Toc123224056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17</w:t>
        </w:r>
        <w:r w:rsidR="00B14905" w:rsidRPr="00B14905">
          <w:rPr>
            <w:rFonts w:ascii="Times New Roman" w:hAnsi="Times New Roman" w:cs="Times New Roman"/>
            <w:noProof/>
            <w:webHidden/>
          </w:rPr>
          <w:fldChar w:fldCharType="end"/>
        </w:r>
      </w:hyperlink>
    </w:p>
    <w:p w14:paraId="44BB6854" w14:textId="77777777" w:rsidR="00B14905" w:rsidRPr="00B14905" w:rsidRDefault="00000000">
      <w:pPr>
        <w:pStyle w:val="TOC1"/>
        <w:tabs>
          <w:tab w:val="right" w:leader="dot" w:pos="9017"/>
        </w:tabs>
        <w:rPr>
          <w:rFonts w:ascii="Times New Roman" w:hAnsi="Times New Roman" w:cs="Times New Roman"/>
          <w:noProof/>
        </w:rPr>
      </w:pPr>
      <w:hyperlink w:anchor="_Toc123224057" w:history="1">
        <w:r w:rsidR="00B14905" w:rsidRPr="00B14905">
          <w:rPr>
            <w:rStyle w:val="Hyperlink"/>
            <w:rFonts w:ascii="Times New Roman" w:hAnsi="Times New Roman" w:cs="Times New Roman"/>
            <w:noProof/>
          </w:rPr>
          <w:t>Netflix's move to Hollywood: a strategic audit</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_Toc123224057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19</w:t>
        </w:r>
        <w:r w:rsidR="00B14905" w:rsidRPr="00B14905">
          <w:rPr>
            <w:rFonts w:ascii="Times New Roman" w:hAnsi="Times New Roman" w:cs="Times New Roman"/>
            <w:noProof/>
            <w:webHidden/>
          </w:rPr>
          <w:fldChar w:fldCharType="end"/>
        </w:r>
      </w:hyperlink>
    </w:p>
    <w:p w14:paraId="649E3222" w14:textId="77777777" w:rsidR="00B14905" w:rsidRPr="00B14905" w:rsidRDefault="00000000">
      <w:pPr>
        <w:pStyle w:val="TOC1"/>
        <w:tabs>
          <w:tab w:val="right" w:leader="dot" w:pos="9017"/>
        </w:tabs>
        <w:rPr>
          <w:rFonts w:ascii="Times New Roman" w:hAnsi="Times New Roman" w:cs="Times New Roman"/>
          <w:noProof/>
        </w:rPr>
      </w:pPr>
      <w:hyperlink w:anchor="_Toc123224058" w:history="1">
        <w:r w:rsidR="00B14905" w:rsidRPr="00B14905">
          <w:rPr>
            <w:rStyle w:val="Hyperlink"/>
            <w:rFonts w:ascii="Times New Roman" w:hAnsi="Times New Roman" w:cs="Times New Roman"/>
            <w:noProof/>
          </w:rPr>
          <w:t>Netflix’s strategy in India and company’s Overall Global Strategy</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_Toc123224058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21</w:t>
        </w:r>
        <w:r w:rsidR="00B14905" w:rsidRPr="00B14905">
          <w:rPr>
            <w:rFonts w:ascii="Times New Roman" w:hAnsi="Times New Roman" w:cs="Times New Roman"/>
            <w:noProof/>
            <w:webHidden/>
          </w:rPr>
          <w:fldChar w:fldCharType="end"/>
        </w:r>
      </w:hyperlink>
    </w:p>
    <w:p w14:paraId="23F63777" w14:textId="77777777" w:rsidR="00B14905" w:rsidRPr="00B14905" w:rsidRDefault="00000000">
      <w:pPr>
        <w:pStyle w:val="TOC1"/>
        <w:tabs>
          <w:tab w:val="right" w:leader="dot" w:pos="9017"/>
        </w:tabs>
        <w:rPr>
          <w:rFonts w:ascii="Times New Roman" w:hAnsi="Times New Roman" w:cs="Times New Roman"/>
          <w:noProof/>
        </w:rPr>
      </w:pPr>
      <w:hyperlink w:anchor="_Toc123224059" w:history="1">
        <w:r w:rsidR="00B14905" w:rsidRPr="00B14905">
          <w:rPr>
            <w:rStyle w:val="Hyperlink"/>
            <w:rFonts w:ascii="Times New Roman" w:hAnsi="Times New Roman" w:cs="Times New Roman"/>
            <w:noProof/>
          </w:rPr>
          <w:t>Conclusion</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_Toc123224059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21</w:t>
        </w:r>
        <w:r w:rsidR="00B14905" w:rsidRPr="00B14905">
          <w:rPr>
            <w:rFonts w:ascii="Times New Roman" w:hAnsi="Times New Roman" w:cs="Times New Roman"/>
            <w:noProof/>
            <w:webHidden/>
          </w:rPr>
          <w:fldChar w:fldCharType="end"/>
        </w:r>
      </w:hyperlink>
    </w:p>
    <w:p w14:paraId="37BAA666" w14:textId="77777777" w:rsidR="00B14905" w:rsidRPr="00B14905" w:rsidRDefault="00000000">
      <w:pPr>
        <w:pStyle w:val="TOC1"/>
        <w:tabs>
          <w:tab w:val="right" w:leader="dot" w:pos="9017"/>
        </w:tabs>
        <w:rPr>
          <w:rFonts w:ascii="Times New Roman" w:hAnsi="Times New Roman" w:cs="Times New Roman"/>
          <w:noProof/>
        </w:rPr>
      </w:pPr>
      <w:hyperlink w:anchor="_Toc123224060" w:history="1">
        <w:r w:rsidR="00B14905" w:rsidRPr="00B14905">
          <w:rPr>
            <w:rStyle w:val="Hyperlink"/>
            <w:rFonts w:ascii="Times New Roman" w:hAnsi="Times New Roman" w:cs="Times New Roman"/>
            <w:noProof/>
          </w:rPr>
          <w:t>Recommendations</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_Toc123224060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22</w:t>
        </w:r>
        <w:r w:rsidR="00B14905" w:rsidRPr="00B14905">
          <w:rPr>
            <w:rFonts w:ascii="Times New Roman" w:hAnsi="Times New Roman" w:cs="Times New Roman"/>
            <w:noProof/>
            <w:webHidden/>
          </w:rPr>
          <w:fldChar w:fldCharType="end"/>
        </w:r>
      </w:hyperlink>
    </w:p>
    <w:p w14:paraId="0E8E6C8D" w14:textId="77777777" w:rsidR="00B14905" w:rsidRDefault="00000000">
      <w:pPr>
        <w:pStyle w:val="TOC1"/>
        <w:tabs>
          <w:tab w:val="right" w:leader="dot" w:pos="9017"/>
        </w:tabs>
        <w:rPr>
          <w:noProof/>
        </w:rPr>
      </w:pPr>
      <w:hyperlink w:anchor="_Toc123224061" w:history="1">
        <w:r w:rsidR="00B14905" w:rsidRPr="00B14905">
          <w:rPr>
            <w:rStyle w:val="Hyperlink"/>
            <w:rFonts w:ascii="Times New Roman" w:hAnsi="Times New Roman" w:cs="Times New Roman"/>
            <w:noProof/>
          </w:rPr>
          <w:t>References</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_Toc123224061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23</w:t>
        </w:r>
        <w:r w:rsidR="00B14905" w:rsidRPr="00B14905">
          <w:rPr>
            <w:rFonts w:ascii="Times New Roman" w:hAnsi="Times New Roman" w:cs="Times New Roman"/>
            <w:noProof/>
            <w:webHidden/>
          </w:rPr>
          <w:fldChar w:fldCharType="end"/>
        </w:r>
      </w:hyperlink>
    </w:p>
    <w:p w14:paraId="08E71A5E" w14:textId="77777777" w:rsidR="009A5EFC" w:rsidRPr="00CE1FC4" w:rsidRDefault="00B14905" w:rsidP="00CE1FC4">
      <w:pPr>
        <w:spacing w:after="0"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p w14:paraId="24EB4405" w14:textId="77777777" w:rsidR="009A5EFC" w:rsidRPr="00B14905" w:rsidRDefault="00B14905" w:rsidP="00CE1FC4">
      <w:pPr>
        <w:spacing w:after="0" w:line="360" w:lineRule="auto"/>
        <w:jc w:val="both"/>
        <w:rPr>
          <w:rFonts w:ascii="Times New Roman" w:hAnsi="Times New Roman" w:cs="Times New Roman"/>
          <w:b/>
          <w:bCs/>
          <w:sz w:val="28"/>
          <w:szCs w:val="28"/>
        </w:rPr>
      </w:pPr>
      <w:r w:rsidRPr="00B14905">
        <w:rPr>
          <w:rFonts w:ascii="Times New Roman" w:hAnsi="Times New Roman" w:cs="Times New Roman"/>
          <w:b/>
          <w:bCs/>
          <w:sz w:val="28"/>
          <w:szCs w:val="28"/>
        </w:rPr>
        <w:t>List of figures</w:t>
      </w:r>
    </w:p>
    <w:p w14:paraId="709D2C4F" w14:textId="77777777" w:rsidR="00B14905" w:rsidRPr="00B14905" w:rsidRDefault="00B14905">
      <w:pPr>
        <w:pStyle w:val="TableofFigures"/>
        <w:tabs>
          <w:tab w:val="right" w:leader="dot" w:pos="9017"/>
        </w:tabs>
        <w:rPr>
          <w:rFonts w:ascii="Times New Roman" w:hAnsi="Times New Roman" w:cs="Times New Roman"/>
          <w:noProof/>
        </w:rPr>
      </w:pPr>
      <w:r w:rsidRPr="00B14905">
        <w:rPr>
          <w:rFonts w:ascii="Times New Roman" w:hAnsi="Times New Roman" w:cs="Times New Roman"/>
          <w:sz w:val="24"/>
          <w:szCs w:val="24"/>
        </w:rPr>
        <w:fldChar w:fldCharType="begin"/>
      </w:r>
      <w:r w:rsidRPr="00B14905">
        <w:rPr>
          <w:rFonts w:ascii="Times New Roman" w:hAnsi="Times New Roman" w:cs="Times New Roman"/>
          <w:sz w:val="24"/>
          <w:szCs w:val="24"/>
        </w:rPr>
        <w:instrText xml:space="preserve"> TOC \h \z \c "Figure" </w:instrText>
      </w:r>
      <w:r w:rsidRPr="00B14905">
        <w:rPr>
          <w:rFonts w:ascii="Times New Roman" w:hAnsi="Times New Roman" w:cs="Times New Roman"/>
          <w:sz w:val="24"/>
          <w:szCs w:val="24"/>
        </w:rPr>
        <w:fldChar w:fldCharType="separate"/>
      </w:r>
      <w:hyperlink w:anchor="_Toc123224064" w:history="1">
        <w:r w:rsidRPr="00B14905">
          <w:rPr>
            <w:rStyle w:val="Hyperlink"/>
            <w:rFonts w:ascii="Times New Roman" w:hAnsi="Times New Roman" w:cs="Times New Roman"/>
            <w:noProof/>
          </w:rPr>
          <w:t>Figure 1: Indian Netflix viewers</w:t>
        </w:r>
        <w:r w:rsidRPr="00B14905">
          <w:rPr>
            <w:rFonts w:ascii="Times New Roman" w:hAnsi="Times New Roman" w:cs="Times New Roman"/>
            <w:noProof/>
            <w:webHidden/>
          </w:rPr>
          <w:tab/>
        </w:r>
        <w:r w:rsidRPr="00B14905">
          <w:rPr>
            <w:rFonts w:ascii="Times New Roman" w:hAnsi="Times New Roman" w:cs="Times New Roman"/>
            <w:noProof/>
            <w:webHidden/>
          </w:rPr>
          <w:fldChar w:fldCharType="begin"/>
        </w:r>
        <w:r w:rsidRPr="00B14905">
          <w:rPr>
            <w:rFonts w:ascii="Times New Roman" w:hAnsi="Times New Roman" w:cs="Times New Roman"/>
            <w:noProof/>
            <w:webHidden/>
          </w:rPr>
          <w:instrText xml:space="preserve"> PAGEREF _Toc123224064 \h </w:instrText>
        </w:r>
        <w:r w:rsidRPr="00B14905">
          <w:rPr>
            <w:rFonts w:ascii="Times New Roman" w:hAnsi="Times New Roman" w:cs="Times New Roman"/>
            <w:noProof/>
            <w:webHidden/>
          </w:rPr>
        </w:r>
        <w:r w:rsidRPr="00B14905">
          <w:rPr>
            <w:rFonts w:ascii="Times New Roman" w:hAnsi="Times New Roman" w:cs="Times New Roman"/>
            <w:noProof/>
            <w:webHidden/>
          </w:rPr>
          <w:fldChar w:fldCharType="separate"/>
        </w:r>
        <w:r w:rsidRPr="00B14905">
          <w:rPr>
            <w:rFonts w:ascii="Times New Roman" w:hAnsi="Times New Roman" w:cs="Times New Roman"/>
            <w:noProof/>
            <w:webHidden/>
          </w:rPr>
          <w:t>6</w:t>
        </w:r>
        <w:r w:rsidRPr="00B14905">
          <w:rPr>
            <w:rFonts w:ascii="Times New Roman" w:hAnsi="Times New Roman" w:cs="Times New Roman"/>
            <w:noProof/>
            <w:webHidden/>
          </w:rPr>
          <w:fldChar w:fldCharType="end"/>
        </w:r>
      </w:hyperlink>
    </w:p>
    <w:p w14:paraId="58B9D140" w14:textId="77777777" w:rsidR="00B14905" w:rsidRPr="00B14905" w:rsidRDefault="00000000">
      <w:pPr>
        <w:pStyle w:val="TableofFigures"/>
        <w:tabs>
          <w:tab w:val="right" w:leader="dot" w:pos="9017"/>
        </w:tabs>
        <w:rPr>
          <w:rFonts w:ascii="Times New Roman" w:hAnsi="Times New Roman" w:cs="Times New Roman"/>
          <w:noProof/>
        </w:rPr>
      </w:pPr>
      <w:hyperlink w:anchor="_Toc123224065" w:history="1">
        <w:r w:rsidR="00B14905" w:rsidRPr="00B14905">
          <w:rPr>
            <w:rStyle w:val="Hyperlink"/>
            <w:rFonts w:ascii="Times New Roman" w:hAnsi="Times New Roman" w:cs="Times New Roman"/>
            <w:noProof/>
          </w:rPr>
          <w:t>Figure 2: Porter’s Five Forces model</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_Toc123224065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7</w:t>
        </w:r>
        <w:r w:rsidR="00B14905" w:rsidRPr="00B14905">
          <w:rPr>
            <w:rFonts w:ascii="Times New Roman" w:hAnsi="Times New Roman" w:cs="Times New Roman"/>
            <w:noProof/>
            <w:webHidden/>
          </w:rPr>
          <w:fldChar w:fldCharType="end"/>
        </w:r>
      </w:hyperlink>
    </w:p>
    <w:p w14:paraId="6B9D7C82" w14:textId="77777777" w:rsidR="00B14905" w:rsidRPr="00B14905" w:rsidRDefault="00000000">
      <w:pPr>
        <w:pStyle w:val="TableofFigures"/>
        <w:tabs>
          <w:tab w:val="right" w:leader="dot" w:pos="9017"/>
        </w:tabs>
        <w:rPr>
          <w:rFonts w:ascii="Times New Roman" w:hAnsi="Times New Roman" w:cs="Times New Roman"/>
          <w:noProof/>
        </w:rPr>
      </w:pPr>
      <w:hyperlink w:anchor="_Toc123224066" w:history="1">
        <w:r w:rsidR="00B14905" w:rsidRPr="00B14905">
          <w:rPr>
            <w:rStyle w:val="Hyperlink"/>
            <w:rFonts w:ascii="Times New Roman" w:hAnsi="Times New Roman" w:cs="Times New Roman"/>
            <w:noProof/>
          </w:rPr>
          <w:t>Figure 3: Netflix competitor comparison</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_Toc123224066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12</w:t>
        </w:r>
        <w:r w:rsidR="00B14905" w:rsidRPr="00B14905">
          <w:rPr>
            <w:rFonts w:ascii="Times New Roman" w:hAnsi="Times New Roman" w:cs="Times New Roman"/>
            <w:noProof/>
            <w:webHidden/>
          </w:rPr>
          <w:fldChar w:fldCharType="end"/>
        </w:r>
      </w:hyperlink>
    </w:p>
    <w:p w14:paraId="13BE7586" w14:textId="77777777" w:rsidR="00B14905" w:rsidRPr="00B14905" w:rsidRDefault="00000000">
      <w:pPr>
        <w:pStyle w:val="TableofFigures"/>
        <w:tabs>
          <w:tab w:val="right" w:leader="dot" w:pos="9017"/>
        </w:tabs>
        <w:rPr>
          <w:rFonts w:ascii="Times New Roman" w:hAnsi="Times New Roman" w:cs="Times New Roman"/>
          <w:noProof/>
        </w:rPr>
      </w:pPr>
      <w:hyperlink w:anchor="_Toc123224067" w:history="1">
        <w:r w:rsidR="00B14905" w:rsidRPr="00B14905">
          <w:rPr>
            <w:rStyle w:val="Hyperlink"/>
            <w:rFonts w:ascii="Times New Roman" w:hAnsi="Times New Roman" w:cs="Times New Roman"/>
            <w:noProof/>
          </w:rPr>
          <w:t>Figure 4: Porter’s Value Chain</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_Toc123224067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13</w:t>
        </w:r>
        <w:r w:rsidR="00B14905" w:rsidRPr="00B14905">
          <w:rPr>
            <w:rFonts w:ascii="Times New Roman" w:hAnsi="Times New Roman" w:cs="Times New Roman"/>
            <w:noProof/>
            <w:webHidden/>
          </w:rPr>
          <w:fldChar w:fldCharType="end"/>
        </w:r>
      </w:hyperlink>
    </w:p>
    <w:p w14:paraId="0CAF578C" w14:textId="77777777" w:rsidR="00B14905" w:rsidRPr="00B14905" w:rsidRDefault="00000000">
      <w:pPr>
        <w:pStyle w:val="TableofFigures"/>
        <w:tabs>
          <w:tab w:val="right" w:leader="dot" w:pos="9017"/>
        </w:tabs>
        <w:rPr>
          <w:rFonts w:ascii="Times New Roman" w:hAnsi="Times New Roman" w:cs="Times New Roman"/>
          <w:noProof/>
        </w:rPr>
      </w:pPr>
      <w:hyperlink w:anchor="_Toc123224068" w:history="1">
        <w:r w:rsidR="00B14905" w:rsidRPr="00B14905">
          <w:rPr>
            <w:rStyle w:val="Hyperlink"/>
            <w:rFonts w:ascii="Times New Roman" w:hAnsi="Times New Roman" w:cs="Times New Roman"/>
            <w:noProof/>
          </w:rPr>
          <w:t>Figure 5: Porter's Generic Strategy</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_Toc123224068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14</w:t>
        </w:r>
        <w:r w:rsidR="00B14905" w:rsidRPr="00B14905">
          <w:rPr>
            <w:rFonts w:ascii="Times New Roman" w:hAnsi="Times New Roman" w:cs="Times New Roman"/>
            <w:noProof/>
            <w:webHidden/>
          </w:rPr>
          <w:fldChar w:fldCharType="end"/>
        </w:r>
      </w:hyperlink>
    </w:p>
    <w:p w14:paraId="3DBE3C5F" w14:textId="77777777" w:rsidR="00B14905" w:rsidRPr="00B14905" w:rsidRDefault="00000000">
      <w:pPr>
        <w:pStyle w:val="TableofFigures"/>
        <w:tabs>
          <w:tab w:val="right" w:leader="dot" w:pos="9017"/>
        </w:tabs>
        <w:rPr>
          <w:rFonts w:ascii="Times New Roman" w:hAnsi="Times New Roman" w:cs="Times New Roman"/>
          <w:noProof/>
        </w:rPr>
      </w:pPr>
      <w:hyperlink w:anchor="_Toc123224069" w:history="1">
        <w:r w:rsidR="00B14905" w:rsidRPr="00B14905">
          <w:rPr>
            <w:rStyle w:val="Hyperlink"/>
            <w:rFonts w:ascii="Times New Roman" w:hAnsi="Times New Roman" w:cs="Times New Roman"/>
            <w:noProof/>
          </w:rPr>
          <w:t>Figure 6: BCG matrix</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_Toc123224069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15</w:t>
        </w:r>
        <w:r w:rsidR="00B14905" w:rsidRPr="00B14905">
          <w:rPr>
            <w:rFonts w:ascii="Times New Roman" w:hAnsi="Times New Roman" w:cs="Times New Roman"/>
            <w:noProof/>
            <w:webHidden/>
          </w:rPr>
          <w:fldChar w:fldCharType="end"/>
        </w:r>
      </w:hyperlink>
    </w:p>
    <w:p w14:paraId="461EF04A" w14:textId="77777777" w:rsidR="00B14905" w:rsidRPr="00B14905" w:rsidRDefault="00000000">
      <w:pPr>
        <w:pStyle w:val="TableofFigures"/>
        <w:tabs>
          <w:tab w:val="right" w:leader="dot" w:pos="9017"/>
        </w:tabs>
        <w:rPr>
          <w:rFonts w:ascii="Times New Roman" w:hAnsi="Times New Roman" w:cs="Times New Roman"/>
          <w:noProof/>
        </w:rPr>
      </w:pPr>
      <w:hyperlink w:anchor="_Toc123224070" w:history="1">
        <w:r w:rsidR="00B14905" w:rsidRPr="00B14905">
          <w:rPr>
            <w:rStyle w:val="Hyperlink"/>
            <w:rFonts w:ascii="Times New Roman" w:hAnsi="Times New Roman" w:cs="Times New Roman"/>
            <w:noProof/>
          </w:rPr>
          <w:t>Figure 7: VRIO Framework</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_Toc123224070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16</w:t>
        </w:r>
        <w:r w:rsidR="00B14905" w:rsidRPr="00B14905">
          <w:rPr>
            <w:rFonts w:ascii="Times New Roman" w:hAnsi="Times New Roman" w:cs="Times New Roman"/>
            <w:noProof/>
            <w:webHidden/>
          </w:rPr>
          <w:fldChar w:fldCharType="end"/>
        </w:r>
      </w:hyperlink>
    </w:p>
    <w:p w14:paraId="2BF51050" w14:textId="77777777" w:rsidR="00B14905" w:rsidRPr="00B14905" w:rsidRDefault="00000000">
      <w:pPr>
        <w:pStyle w:val="TableofFigures"/>
        <w:tabs>
          <w:tab w:val="right" w:leader="dot" w:pos="9017"/>
        </w:tabs>
        <w:rPr>
          <w:rFonts w:ascii="Times New Roman" w:hAnsi="Times New Roman" w:cs="Times New Roman"/>
          <w:noProof/>
        </w:rPr>
      </w:pPr>
      <w:hyperlink w:anchor="_Toc123224071" w:history="1">
        <w:r w:rsidR="00B14905" w:rsidRPr="00B14905">
          <w:rPr>
            <w:rStyle w:val="Hyperlink"/>
            <w:rFonts w:ascii="Times New Roman" w:hAnsi="Times New Roman" w:cs="Times New Roman"/>
            <w:noProof/>
          </w:rPr>
          <w:t>Figure 8: Ansoff Matrix</w:t>
        </w:r>
        <w:r w:rsidR="00B14905" w:rsidRPr="00B14905">
          <w:rPr>
            <w:rFonts w:ascii="Times New Roman" w:hAnsi="Times New Roman" w:cs="Times New Roman"/>
            <w:noProof/>
            <w:webHidden/>
          </w:rPr>
          <w:tab/>
        </w:r>
        <w:r w:rsidR="00B14905" w:rsidRPr="00B14905">
          <w:rPr>
            <w:rFonts w:ascii="Times New Roman" w:hAnsi="Times New Roman" w:cs="Times New Roman"/>
            <w:noProof/>
            <w:webHidden/>
          </w:rPr>
          <w:fldChar w:fldCharType="begin"/>
        </w:r>
        <w:r w:rsidR="00B14905" w:rsidRPr="00B14905">
          <w:rPr>
            <w:rFonts w:ascii="Times New Roman" w:hAnsi="Times New Roman" w:cs="Times New Roman"/>
            <w:noProof/>
            <w:webHidden/>
          </w:rPr>
          <w:instrText xml:space="preserve"> PAGEREF _Toc123224071 \h </w:instrText>
        </w:r>
        <w:r w:rsidR="00B14905" w:rsidRPr="00B14905">
          <w:rPr>
            <w:rFonts w:ascii="Times New Roman" w:hAnsi="Times New Roman" w:cs="Times New Roman"/>
            <w:noProof/>
            <w:webHidden/>
          </w:rPr>
        </w:r>
        <w:r w:rsidR="00B14905" w:rsidRPr="00B14905">
          <w:rPr>
            <w:rFonts w:ascii="Times New Roman" w:hAnsi="Times New Roman" w:cs="Times New Roman"/>
            <w:noProof/>
            <w:webHidden/>
          </w:rPr>
          <w:fldChar w:fldCharType="separate"/>
        </w:r>
        <w:r w:rsidR="00B14905" w:rsidRPr="00B14905">
          <w:rPr>
            <w:rFonts w:ascii="Times New Roman" w:hAnsi="Times New Roman" w:cs="Times New Roman"/>
            <w:noProof/>
            <w:webHidden/>
          </w:rPr>
          <w:t>18</w:t>
        </w:r>
        <w:r w:rsidR="00B14905" w:rsidRPr="00B14905">
          <w:rPr>
            <w:rFonts w:ascii="Times New Roman" w:hAnsi="Times New Roman" w:cs="Times New Roman"/>
            <w:noProof/>
            <w:webHidden/>
          </w:rPr>
          <w:fldChar w:fldCharType="end"/>
        </w:r>
      </w:hyperlink>
    </w:p>
    <w:p w14:paraId="05B9CAF6" w14:textId="49B969D5" w:rsidR="009A5EFC" w:rsidRPr="00CE1FC4" w:rsidRDefault="00B14905" w:rsidP="00CE1FC4">
      <w:pPr>
        <w:spacing w:after="0" w:line="360" w:lineRule="auto"/>
        <w:jc w:val="both"/>
        <w:rPr>
          <w:rFonts w:ascii="Times New Roman" w:hAnsi="Times New Roman" w:cs="Times New Roman"/>
          <w:sz w:val="24"/>
          <w:szCs w:val="24"/>
        </w:rPr>
      </w:pPr>
      <w:r w:rsidRPr="00B14905">
        <w:rPr>
          <w:rFonts w:ascii="Times New Roman" w:hAnsi="Times New Roman" w:cs="Times New Roman"/>
          <w:sz w:val="24"/>
          <w:szCs w:val="24"/>
        </w:rPr>
        <w:fldChar w:fldCharType="end"/>
      </w:r>
    </w:p>
    <w:p w14:paraId="43ABF6AB" w14:textId="77777777" w:rsidR="009A5EFC" w:rsidRPr="00CE1FC4" w:rsidRDefault="009A5EFC" w:rsidP="00CE1FC4">
      <w:pPr>
        <w:spacing w:after="0" w:line="360" w:lineRule="auto"/>
        <w:jc w:val="both"/>
        <w:rPr>
          <w:rFonts w:ascii="Times New Roman" w:hAnsi="Times New Roman" w:cs="Times New Roman"/>
          <w:sz w:val="24"/>
          <w:szCs w:val="24"/>
        </w:rPr>
      </w:pPr>
    </w:p>
    <w:p w14:paraId="3722CA8A" w14:textId="77777777" w:rsidR="009A5EFC" w:rsidRPr="00CE1FC4" w:rsidRDefault="009A5EFC" w:rsidP="00CE1FC4">
      <w:pPr>
        <w:spacing w:after="0" w:line="360" w:lineRule="auto"/>
        <w:jc w:val="both"/>
        <w:rPr>
          <w:rFonts w:ascii="Times New Roman" w:hAnsi="Times New Roman" w:cs="Times New Roman"/>
          <w:sz w:val="24"/>
          <w:szCs w:val="24"/>
        </w:rPr>
      </w:pPr>
    </w:p>
    <w:p w14:paraId="4CC0E52D" w14:textId="77777777" w:rsidR="009A5EFC" w:rsidRDefault="00CE1FC4" w:rsidP="00CE1FC4">
      <w:pPr>
        <w:pStyle w:val="Heading1"/>
      </w:pPr>
      <w:bookmarkStart w:id="1" w:name="_Toc123224042"/>
      <w:r>
        <w:t>Overview</w:t>
      </w:r>
      <w:bookmarkEnd w:id="1"/>
    </w:p>
    <w:p w14:paraId="1F24CF68" w14:textId="77777777" w:rsidR="00922E50" w:rsidRDefault="00922E50"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 xml:space="preserve">Netflix is a corporation based in the United States that operates as an internet streaming service. It provides its users with access to a variety of videos, skits, </w:t>
      </w:r>
      <w:r w:rsidR="00ED2AD6" w:rsidRPr="00CE1FC4">
        <w:rPr>
          <w:rFonts w:ascii="Times New Roman" w:hAnsi="Times New Roman" w:cs="Times New Roman"/>
          <w:sz w:val="24"/>
          <w:szCs w:val="24"/>
        </w:rPr>
        <w:t xml:space="preserve">movies, comedy, </w:t>
      </w:r>
      <w:r w:rsidRPr="00CE1FC4">
        <w:rPr>
          <w:rFonts w:ascii="Times New Roman" w:hAnsi="Times New Roman" w:cs="Times New Roman"/>
          <w:sz w:val="24"/>
          <w:szCs w:val="24"/>
        </w:rPr>
        <w:t xml:space="preserve">reality programs, and nature films </w:t>
      </w:r>
      <w:r w:rsidR="00ED2AD6" w:rsidRPr="00CE1FC4">
        <w:rPr>
          <w:rFonts w:ascii="Times New Roman" w:hAnsi="Times New Roman" w:cs="Times New Roman"/>
          <w:sz w:val="24"/>
          <w:szCs w:val="24"/>
        </w:rPr>
        <w:t>over</w:t>
      </w:r>
      <w:r w:rsidRPr="00CE1FC4">
        <w:rPr>
          <w:rFonts w:ascii="Times New Roman" w:hAnsi="Times New Roman" w:cs="Times New Roman"/>
          <w:sz w:val="24"/>
          <w:szCs w:val="24"/>
        </w:rPr>
        <w:t xml:space="preserve"> individual </w:t>
      </w:r>
      <w:r w:rsidR="00ED2AD6" w:rsidRPr="00CE1FC4">
        <w:rPr>
          <w:rFonts w:ascii="Times New Roman" w:hAnsi="Times New Roman" w:cs="Times New Roman"/>
          <w:sz w:val="24"/>
          <w:szCs w:val="24"/>
        </w:rPr>
        <w:t>customer</w:t>
      </w:r>
      <w:r w:rsidRPr="00CE1FC4">
        <w:rPr>
          <w:rFonts w:ascii="Times New Roman" w:hAnsi="Times New Roman" w:cs="Times New Roman"/>
          <w:sz w:val="24"/>
          <w:szCs w:val="24"/>
        </w:rPr>
        <w:t xml:space="preserve"> subscriptions. It is a worldwide platform that provides its users with the ability to have access to a wide variety of entertaining material with only the press of a mouse. Netflix began offering streaming services through its web platform in 2007, which resulted in an increase in the number of members, particularly following the closure of Blockbuster in 2010. As a result of this, the organization saw an increase in the size of its subscriber base, and by the year 2013, it had amassed a total community of more than 40 million active subscribers (</w:t>
      </w:r>
      <w:proofErr w:type="spellStart"/>
      <w:r w:rsidRPr="00CE1FC4">
        <w:rPr>
          <w:rFonts w:ascii="Times New Roman" w:hAnsi="Times New Roman" w:cs="Times New Roman"/>
          <w:sz w:val="24"/>
          <w:szCs w:val="24"/>
        </w:rPr>
        <w:t>Nafeels</w:t>
      </w:r>
      <w:proofErr w:type="spellEnd"/>
      <w:r w:rsidRPr="00CE1FC4">
        <w:rPr>
          <w:rFonts w:ascii="Times New Roman" w:hAnsi="Times New Roman" w:cs="Times New Roman"/>
          <w:sz w:val="24"/>
          <w:szCs w:val="24"/>
        </w:rPr>
        <w:t xml:space="preserve"> et al., 2021). The platform comes with a one-of-a-kind graphical user interface that makes it easy for viewers to move about the screen and find what they're looking for. Netflix, like any other streaming platform, requires a broadband connection in order to function. As a result, customers need to have a reliable network connection in order to minimize issues such as content lagging, wasted time, and screen interruptions. Netflix users have the option of subscribing on a monthly, quarterly, or annual basis, and the streaming service caters to their specific needs and tastes by providing a wide range of subscription options. One of the things that set it apart from other video streaming programs is the fact that it allows users to select their subscriptions based on a variety of criteria, including age, genre, and price—something that </w:t>
      </w:r>
      <w:proofErr w:type="gramStart"/>
      <w:r w:rsidRPr="00CE1FC4">
        <w:rPr>
          <w:rFonts w:ascii="Times New Roman" w:hAnsi="Times New Roman" w:cs="Times New Roman"/>
          <w:sz w:val="24"/>
          <w:szCs w:val="24"/>
        </w:rPr>
        <w:t>the majority of</w:t>
      </w:r>
      <w:proofErr w:type="gramEnd"/>
      <w:r w:rsidRPr="00CE1FC4">
        <w:rPr>
          <w:rFonts w:ascii="Times New Roman" w:hAnsi="Times New Roman" w:cs="Times New Roman"/>
          <w:sz w:val="24"/>
          <w:szCs w:val="24"/>
        </w:rPr>
        <w:t xml:space="preserve"> its rivals do not do. In addition to this, the platform gives users the ability to check on viewer discretion in order to differentiate adult content from content that is available. It indicates that parents do not need to be concerned about their children seeing any stuff that they are not permitted to watch.</w:t>
      </w:r>
    </w:p>
    <w:p w14:paraId="62359D60" w14:textId="77777777" w:rsidR="00CE1FC4" w:rsidRPr="00CE1FC4" w:rsidRDefault="00CE1FC4" w:rsidP="00CE1FC4">
      <w:pPr>
        <w:spacing w:after="0" w:line="360" w:lineRule="auto"/>
        <w:jc w:val="both"/>
        <w:rPr>
          <w:rFonts w:ascii="Times New Roman" w:hAnsi="Times New Roman" w:cs="Times New Roman"/>
          <w:sz w:val="24"/>
          <w:szCs w:val="24"/>
        </w:rPr>
      </w:pPr>
    </w:p>
    <w:p w14:paraId="3DE3487D" w14:textId="77777777" w:rsidR="00922E50" w:rsidRDefault="00922E50"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 xml:space="preserve">Netflix has been a tremendously fruitful venture, as seen by the company's meteoric rise to prominence throughout the world. The business has not only triumphed over </w:t>
      </w:r>
      <w:proofErr w:type="gramStart"/>
      <w:r w:rsidRPr="00CE1FC4">
        <w:rPr>
          <w:rFonts w:ascii="Times New Roman" w:hAnsi="Times New Roman" w:cs="Times New Roman"/>
          <w:sz w:val="24"/>
          <w:szCs w:val="24"/>
        </w:rPr>
        <w:t>all of</w:t>
      </w:r>
      <w:proofErr w:type="gramEnd"/>
      <w:r w:rsidRPr="00CE1FC4">
        <w:rPr>
          <w:rFonts w:ascii="Times New Roman" w:hAnsi="Times New Roman" w:cs="Times New Roman"/>
          <w:sz w:val="24"/>
          <w:szCs w:val="24"/>
        </w:rPr>
        <w:t xml:space="preserve"> the other companies in the industry, but it has also become one of the most well-known companies in the globe. The phrase "Netflix and Chill" has been a significant topic of discussion, which has contributed to the expansion of Netflix's customer base (</w:t>
      </w:r>
      <w:proofErr w:type="spellStart"/>
      <w:r w:rsidR="00ED2AD6" w:rsidRPr="00ED2AD6">
        <w:rPr>
          <w:rFonts w:ascii="Times New Roman" w:hAnsi="Times New Roman" w:cs="Times New Roman"/>
          <w:sz w:val="24"/>
          <w:szCs w:val="24"/>
        </w:rPr>
        <w:t>Choursia</w:t>
      </w:r>
      <w:proofErr w:type="spellEnd"/>
      <w:r w:rsidR="00ED2AD6" w:rsidRPr="00ED2AD6">
        <w:rPr>
          <w:rFonts w:ascii="Times New Roman" w:hAnsi="Times New Roman" w:cs="Times New Roman"/>
          <w:sz w:val="24"/>
          <w:szCs w:val="24"/>
        </w:rPr>
        <w:t>, 2020</w:t>
      </w:r>
      <w:r w:rsidRPr="00CE1FC4">
        <w:rPr>
          <w:rFonts w:ascii="Times New Roman" w:hAnsi="Times New Roman" w:cs="Times New Roman"/>
          <w:sz w:val="24"/>
          <w:szCs w:val="24"/>
        </w:rPr>
        <w:t>). Netflix began as a DVD rental business but has since been able to successfully adapt to shifting consumer preferences and advances in technology, growing to a market capitalization of $8.85 billion in 20</w:t>
      </w:r>
      <w:r w:rsidR="00ED2AD6">
        <w:rPr>
          <w:rFonts w:ascii="Times New Roman" w:hAnsi="Times New Roman" w:cs="Times New Roman"/>
          <w:sz w:val="24"/>
          <w:szCs w:val="24"/>
        </w:rPr>
        <w:t>16 (</w:t>
      </w:r>
      <w:proofErr w:type="spellStart"/>
      <w:r w:rsidR="00ED2AD6" w:rsidRPr="00ED2AD6">
        <w:rPr>
          <w:rFonts w:ascii="Times New Roman" w:hAnsi="Times New Roman" w:cs="Times New Roman"/>
          <w:sz w:val="24"/>
          <w:szCs w:val="24"/>
        </w:rPr>
        <w:t>Sull</w:t>
      </w:r>
      <w:proofErr w:type="spellEnd"/>
      <w:r w:rsidR="00ED2AD6">
        <w:rPr>
          <w:rFonts w:ascii="Times New Roman" w:hAnsi="Times New Roman" w:cs="Times New Roman"/>
          <w:sz w:val="24"/>
          <w:szCs w:val="24"/>
        </w:rPr>
        <w:t xml:space="preserve"> and </w:t>
      </w:r>
      <w:proofErr w:type="spellStart"/>
      <w:r w:rsidR="00ED2AD6">
        <w:rPr>
          <w:rFonts w:ascii="Times New Roman" w:hAnsi="Times New Roman" w:cs="Times New Roman"/>
          <w:sz w:val="24"/>
          <w:szCs w:val="24"/>
        </w:rPr>
        <w:t>Turconi</w:t>
      </w:r>
      <w:proofErr w:type="spellEnd"/>
      <w:r w:rsidR="00ED2AD6">
        <w:rPr>
          <w:rFonts w:ascii="Times New Roman" w:hAnsi="Times New Roman" w:cs="Times New Roman"/>
          <w:sz w:val="24"/>
          <w:szCs w:val="24"/>
        </w:rPr>
        <w:t xml:space="preserve">, </w:t>
      </w:r>
      <w:r w:rsidR="00ED2AD6" w:rsidRPr="00ED2AD6">
        <w:rPr>
          <w:rFonts w:ascii="Times New Roman" w:hAnsi="Times New Roman" w:cs="Times New Roman"/>
          <w:sz w:val="24"/>
          <w:szCs w:val="24"/>
        </w:rPr>
        <w:t>2021</w:t>
      </w:r>
      <w:r w:rsidRPr="00CE1FC4">
        <w:rPr>
          <w:rFonts w:ascii="Times New Roman" w:hAnsi="Times New Roman" w:cs="Times New Roman"/>
          <w:sz w:val="24"/>
          <w:szCs w:val="24"/>
        </w:rPr>
        <w:t>). Netflix was able to construct its business strategy and adapt it to the shifting market trends and requirements in order to meet the needs of its clients and consumers. In doing so, they repeatedly broadened the scope of their commercial offerings and expanded their operations to encompass 190 countr</w:t>
      </w:r>
      <w:r w:rsidR="00ED2AD6">
        <w:rPr>
          <w:rFonts w:ascii="Times New Roman" w:hAnsi="Times New Roman" w:cs="Times New Roman"/>
          <w:sz w:val="24"/>
          <w:szCs w:val="24"/>
        </w:rPr>
        <w:t xml:space="preserve">ies </w:t>
      </w:r>
      <w:r w:rsidR="00ED2AD6" w:rsidRPr="00CE1FC4">
        <w:rPr>
          <w:rFonts w:ascii="Times New Roman" w:hAnsi="Times New Roman" w:cs="Times New Roman"/>
          <w:sz w:val="24"/>
          <w:szCs w:val="24"/>
        </w:rPr>
        <w:t>(</w:t>
      </w:r>
      <w:proofErr w:type="spellStart"/>
      <w:r w:rsidR="00ED2AD6" w:rsidRPr="00ED2AD6">
        <w:rPr>
          <w:rFonts w:ascii="Times New Roman" w:hAnsi="Times New Roman" w:cs="Times New Roman"/>
          <w:sz w:val="24"/>
          <w:szCs w:val="24"/>
        </w:rPr>
        <w:t>Choursia</w:t>
      </w:r>
      <w:proofErr w:type="spellEnd"/>
      <w:r w:rsidR="00ED2AD6" w:rsidRPr="00ED2AD6">
        <w:rPr>
          <w:rFonts w:ascii="Times New Roman" w:hAnsi="Times New Roman" w:cs="Times New Roman"/>
          <w:sz w:val="24"/>
          <w:szCs w:val="24"/>
        </w:rPr>
        <w:t>, 2020</w:t>
      </w:r>
      <w:r w:rsidR="00ED2AD6" w:rsidRPr="00CE1FC4">
        <w:rPr>
          <w:rFonts w:ascii="Times New Roman" w:hAnsi="Times New Roman" w:cs="Times New Roman"/>
          <w:sz w:val="24"/>
          <w:szCs w:val="24"/>
        </w:rPr>
        <w:t>)</w:t>
      </w:r>
      <w:r w:rsidRPr="00CE1FC4">
        <w:rPr>
          <w:rFonts w:ascii="Times New Roman" w:hAnsi="Times New Roman" w:cs="Times New Roman"/>
          <w:sz w:val="24"/>
          <w:szCs w:val="24"/>
        </w:rPr>
        <w:t xml:space="preserve">. </w:t>
      </w:r>
      <w:r w:rsidR="00CE1FC4" w:rsidRPr="00CE1FC4">
        <w:rPr>
          <w:rFonts w:ascii="Times New Roman" w:hAnsi="Times New Roman" w:cs="Times New Roman"/>
          <w:sz w:val="24"/>
          <w:szCs w:val="24"/>
        </w:rPr>
        <w:t>Netflix has fundamentally altered people’s experiences of watching TV</w:t>
      </w:r>
      <w:r w:rsidRPr="00CE1FC4">
        <w:rPr>
          <w:rFonts w:ascii="Times New Roman" w:hAnsi="Times New Roman" w:cs="Times New Roman"/>
          <w:sz w:val="24"/>
          <w:szCs w:val="24"/>
        </w:rPr>
        <w:t xml:space="preserve">. It is possible to evaluate Netflix's entry into the Indian market by </w:t>
      </w:r>
      <w:proofErr w:type="gramStart"/>
      <w:r w:rsidRPr="00CE1FC4">
        <w:rPr>
          <w:rFonts w:ascii="Times New Roman" w:hAnsi="Times New Roman" w:cs="Times New Roman"/>
          <w:sz w:val="24"/>
          <w:szCs w:val="24"/>
        </w:rPr>
        <w:t>conducting an investigation</w:t>
      </w:r>
      <w:proofErr w:type="gramEnd"/>
      <w:r w:rsidRPr="00CE1FC4">
        <w:rPr>
          <w:rFonts w:ascii="Times New Roman" w:hAnsi="Times New Roman" w:cs="Times New Roman"/>
          <w:sz w:val="24"/>
          <w:szCs w:val="24"/>
        </w:rPr>
        <w:t xml:space="preserve"> of the company's existing resources and competencies within the company.</w:t>
      </w:r>
    </w:p>
    <w:p w14:paraId="5360AA5E" w14:textId="77777777" w:rsidR="00CE1FC4" w:rsidRPr="00CE1FC4" w:rsidRDefault="00CE1FC4" w:rsidP="00CE1FC4">
      <w:pPr>
        <w:spacing w:after="0" w:line="360" w:lineRule="auto"/>
        <w:jc w:val="both"/>
        <w:rPr>
          <w:rFonts w:ascii="Times New Roman" w:hAnsi="Times New Roman" w:cs="Times New Roman"/>
          <w:sz w:val="24"/>
          <w:szCs w:val="24"/>
        </w:rPr>
      </w:pPr>
    </w:p>
    <w:p w14:paraId="3E74B283" w14:textId="77777777" w:rsidR="009A5EFC" w:rsidRPr="00CE1FC4" w:rsidRDefault="00CE1FC4" w:rsidP="00CE1FC4">
      <w:pPr>
        <w:pStyle w:val="Heading1"/>
      </w:pPr>
      <w:bookmarkStart w:id="2" w:name="_Toc123224043"/>
      <w:r w:rsidRPr="00CE1FC4">
        <w:t>The development of Netflix business model</w:t>
      </w:r>
      <w:bookmarkEnd w:id="2"/>
      <w:r w:rsidRPr="00CE1FC4">
        <w:t xml:space="preserve"> </w:t>
      </w:r>
    </w:p>
    <w:p w14:paraId="1DF127AE" w14:textId="77777777" w:rsidR="00922E50" w:rsidRPr="00CE1FC4" w:rsidRDefault="00922E50"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 xml:space="preserve">According to </w:t>
      </w:r>
      <w:proofErr w:type="spellStart"/>
      <w:r w:rsidRPr="00CE1FC4">
        <w:rPr>
          <w:rFonts w:ascii="Times New Roman" w:hAnsi="Times New Roman" w:cs="Times New Roman"/>
          <w:sz w:val="24"/>
          <w:szCs w:val="24"/>
        </w:rPr>
        <w:t>Nafeels</w:t>
      </w:r>
      <w:proofErr w:type="spellEnd"/>
      <w:r w:rsidRPr="00CE1FC4">
        <w:rPr>
          <w:rFonts w:ascii="Times New Roman" w:hAnsi="Times New Roman" w:cs="Times New Roman"/>
          <w:sz w:val="24"/>
          <w:szCs w:val="24"/>
        </w:rPr>
        <w:t xml:space="preserve"> et al. (2021), Netflix was first founded as an online DVD rental and retailing organization. Subsequently, the company extended its business activities to include the distribution of third-party content licensing as well as the cultivation of content production and development. The corporation is now working through the process of developing a collaborative approach that will enable external partners to invest in the production of content for the entertainment sector. According to the findings of </w:t>
      </w:r>
      <w:proofErr w:type="spellStart"/>
      <w:r w:rsidRPr="00CE1FC4">
        <w:rPr>
          <w:rFonts w:ascii="Times New Roman" w:hAnsi="Times New Roman" w:cs="Times New Roman"/>
          <w:sz w:val="24"/>
          <w:szCs w:val="24"/>
        </w:rPr>
        <w:t>Nafeels</w:t>
      </w:r>
      <w:proofErr w:type="spellEnd"/>
      <w:r w:rsidRPr="00CE1FC4">
        <w:rPr>
          <w:rFonts w:ascii="Times New Roman" w:hAnsi="Times New Roman" w:cs="Times New Roman"/>
          <w:sz w:val="24"/>
          <w:szCs w:val="24"/>
        </w:rPr>
        <w:t xml:space="preserve"> et al. (2021), the Netflix corporation was first established in 1997 by two American technology enthusiasts named Reed Hastings and Marc Randolph, who initially worked for the company as a programmer and tech-marketing executive, respectively. Because of his extensive experience in programming and the creation of software, Reed Hastings was an integral part of the process of designing the Netflix programs as well as the Netflix application. </w:t>
      </w:r>
      <w:proofErr w:type="gramStart"/>
      <w:r w:rsidRPr="00CE1FC4">
        <w:rPr>
          <w:rFonts w:ascii="Times New Roman" w:hAnsi="Times New Roman" w:cs="Times New Roman"/>
          <w:sz w:val="24"/>
          <w:szCs w:val="24"/>
        </w:rPr>
        <w:t>Despite the fact that</w:t>
      </w:r>
      <w:proofErr w:type="gramEnd"/>
      <w:r w:rsidRPr="00CE1FC4">
        <w:rPr>
          <w:rFonts w:ascii="Times New Roman" w:hAnsi="Times New Roman" w:cs="Times New Roman"/>
          <w:sz w:val="24"/>
          <w:szCs w:val="24"/>
        </w:rPr>
        <w:t xml:space="preserve"> Netflix's original mission was to sell DVDs, the rapidly advancing information technology played a vital part in the company's revolutionary growth. There are many different categories available on Netflix, and these categories vary based on the user's interests. These categories include religious material, children's content, political content, and corporate content. Customers also </w:t>
      </w:r>
      <w:proofErr w:type="gramStart"/>
      <w:r w:rsidRPr="00CE1FC4">
        <w:rPr>
          <w:rFonts w:ascii="Times New Roman" w:hAnsi="Times New Roman" w:cs="Times New Roman"/>
          <w:sz w:val="24"/>
          <w:szCs w:val="24"/>
        </w:rPr>
        <w:t>have the ability to</w:t>
      </w:r>
      <w:proofErr w:type="gramEnd"/>
      <w:r w:rsidRPr="00CE1FC4">
        <w:rPr>
          <w:rFonts w:ascii="Times New Roman" w:hAnsi="Times New Roman" w:cs="Times New Roman"/>
          <w:sz w:val="24"/>
          <w:szCs w:val="24"/>
        </w:rPr>
        <w:t xml:space="preserve"> set up their own profiles on Netflix, which allows the company's specialized user interface to remember the users' individual preferences. According to Jenner (2018), although Netflix was established in 1997, the company was completely functional by the end of 1998, with a community of thirty people and a library composition of around one thousand movies that they rented out to customers. In 1999, Netflix began testing its initial subscription plan, which offered unlimited memberships for an additional charge of only a few dollars per month. The package cost $20 per month and did not include any other costs.</w:t>
      </w:r>
    </w:p>
    <w:p w14:paraId="478BFAC1" w14:textId="77777777" w:rsidR="00922E50" w:rsidRDefault="00922E50" w:rsidP="00CE1FC4">
      <w:pPr>
        <w:spacing w:after="0" w:line="360" w:lineRule="auto"/>
        <w:jc w:val="both"/>
        <w:rPr>
          <w:rFonts w:ascii="Times New Roman" w:hAnsi="Times New Roman" w:cs="Times New Roman"/>
          <w:sz w:val="24"/>
          <w:szCs w:val="24"/>
        </w:rPr>
      </w:pPr>
    </w:p>
    <w:p w14:paraId="601F8EF6" w14:textId="77777777" w:rsidR="00CE1FC4" w:rsidRDefault="00CE1FC4" w:rsidP="00CE1FC4">
      <w:pPr>
        <w:spacing w:after="0" w:line="360" w:lineRule="auto"/>
        <w:jc w:val="both"/>
        <w:rPr>
          <w:rFonts w:ascii="Times New Roman" w:hAnsi="Times New Roman" w:cs="Times New Roman"/>
          <w:sz w:val="24"/>
          <w:szCs w:val="24"/>
        </w:rPr>
      </w:pPr>
    </w:p>
    <w:p w14:paraId="35BC4CD5" w14:textId="77777777" w:rsidR="00CE1FC4" w:rsidRPr="00CE1FC4" w:rsidRDefault="00CE1FC4" w:rsidP="00CE1FC4">
      <w:pPr>
        <w:spacing w:after="0" w:line="360" w:lineRule="auto"/>
        <w:jc w:val="both"/>
        <w:rPr>
          <w:rFonts w:ascii="Times New Roman" w:hAnsi="Times New Roman" w:cs="Times New Roman"/>
          <w:sz w:val="24"/>
          <w:szCs w:val="24"/>
        </w:rPr>
      </w:pPr>
    </w:p>
    <w:p w14:paraId="13DC5C93" w14:textId="77777777" w:rsidR="00922E50" w:rsidRPr="00CE1FC4" w:rsidRDefault="00CE1FC4" w:rsidP="00CE1FC4">
      <w:pPr>
        <w:pStyle w:val="Heading1"/>
      </w:pPr>
      <w:bookmarkStart w:id="3" w:name="_Toc123224044"/>
      <w:r>
        <w:lastRenderedPageBreak/>
        <w:t>The Position t</w:t>
      </w:r>
      <w:r w:rsidR="00922E50" w:rsidRPr="00CE1FC4">
        <w:t>hat Netflix Plays Within the Indian Market</w:t>
      </w:r>
      <w:bookmarkEnd w:id="3"/>
    </w:p>
    <w:p w14:paraId="07D83B0A" w14:textId="77777777" w:rsidR="00922E50" w:rsidRPr="00CE1FC4" w:rsidRDefault="00922E50" w:rsidP="00CE1FC4">
      <w:pPr>
        <w:spacing w:after="0" w:line="360" w:lineRule="auto"/>
        <w:jc w:val="both"/>
        <w:rPr>
          <w:rFonts w:ascii="Times New Roman" w:hAnsi="Times New Roman" w:cs="Times New Roman"/>
          <w:sz w:val="24"/>
          <w:szCs w:val="24"/>
        </w:rPr>
      </w:pPr>
    </w:p>
    <w:p w14:paraId="0D5D94A0" w14:textId="77777777" w:rsidR="00CE1FC4" w:rsidRDefault="00922E50"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 xml:space="preserve">According to </w:t>
      </w:r>
      <w:proofErr w:type="spellStart"/>
      <w:r w:rsidRPr="00CE1FC4">
        <w:rPr>
          <w:rFonts w:ascii="Times New Roman" w:hAnsi="Times New Roman" w:cs="Times New Roman"/>
          <w:sz w:val="24"/>
          <w:szCs w:val="24"/>
        </w:rPr>
        <w:t>Pasini</w:t>
      </w:r>
      <w:proofErr w:type="spellEnd"/>
      <w:r w:rsidRPr="00CE1FC4">
        <w:rPr>
          <w:rFonts w:ascii="Times New Roman" w:hAnsi="Times New Roman" w:cs="Times New Roman"/>
          <w:sz w:val="24"/>
          <w:szCs w:val="24"/>
        </w:rPr>
        <w:t xml:space="preserve"> (2019), over twenty years after the company's founding in 1997, Netflix entered the Indian market in the year 2016. Netflix purposefully created a basic membership plan in India with the intention of attracting both long-time Indian customers as well as those who were just getting started with the service. This was done in order to provide a seamless entrée into the illustrious world of Bollywood. On the other hand, the firm encountered several obstacles during its first foray into the market, most notably the rise of local businesses offering items that are highly competitive with its own and the lack of internet connectivity in the rural towns of India. The American streaming entertainment behemoth saw a roughly 62 percent gain in its income in 2017, growing from 193 million US dollars to over 300 million US dollars by 2020. This was </w:t>
      </w:r>
      <w:proofErr w:type="gramStart"/>
      <w:r w:rsidRPr="00CE1FC4">
        <w:rPr>
          <w:rFonts w:ascii="Times New Roman" w:hAnsi="Times New Roman" w:cs="Times New Roman"/>
          <w:sz w:val="24"/>
          <w:szCs w:val="24"/>
        </w:rPr>
        <w:t>despite the fact that</w:t>
      </w:r>
      <w:proofErr w:type="gramEnd"/>
      <w:r w:rsidRPr="00CE1FC4">
        <w:rPr>
          <w:rFonts w:ascii="Times New Roman" w:hAnsi="Times New Roman" w:cs="Times New Roman"/>
          <w:sz w:val="24"/>
          <w:szCs w:val="24"/>
        </w:rPr>
        <w:t xml:space="preserve"> the entry-level membership was very modest (</w:t>
      </w:r>
      <w:r w:rsidR="00ED2AD6" w:rsidRPr="00ED2AD6">
        <w:rPr>
          <w:rFonts w:ascii="Times New Roman" w:hAnsi="Times New Roman" w:cs="Times New Roman"/>
          <w:sz w:val="24"/>
          <w:szCs w:val="24"/>
        </w:rPr>
        <w:t>Kumar</w:t>
      </w:r>
      <w:r w:rsidR="00ED2AD6">
        <w:rPr>
          <w:rFonts w:ascii="Times New Roman" w:hAnsi="Times New Roman" w:cs="Times New Roman"/>
          <w:sz w:val="24"/>
          <w:szCs w:val="24"/>
        </w:rPr>
        <w:t xml:space="preserve"> et al</w:t>
      </w:r>
      <w:r w:rsidR="00ED2AD6" w:rsidRPr="00ED2AD6">
        <w:rPr>
          <w:rFonts w:ascii="Times New Roman" w:hAnsi="Times New Roman" w:cs="Times New Roman"/>
          <w:sz w:val="24"/>
          <w:szCs w:val="24"/>
        </w:rPr>
        <w:t>., 2020</w:t>
      </w:r>
      <w:r w:rsidRPr="00CE1FC4">
        <w:rPr>
          <w:rFonts w:ascii="Times New Roman" w:hAnsi="Times New Roman" w:cs="Times New Roman"/>
          <w:sz w:val="24"/>
          <w:szCs w:val="24"/>
        </w:rPr>
        <w:t xml:space="preserve">). According to </w:t>
      </w:r>
      <w:r w:rsidR="00ED2AD6" w:rsidRPr="00ED2AD6">
        <w:rPr>
          <w:rFonts w:ascii="Times New Roman" w:hAnsi="Times New Roman" w:cs="Times New Roman"/>
          <w:sz w:val="24"/>
          <w:szCs w:val="24"/>
        </w:rPr>
        <w:t>Nafees</w:t>
      </w:r>
      <w:r w:rsidR="00ED2AD6">
        <w:rPr>
          <w:rFonts w:ascii="Times New Roman" w:hAnsi="Times New Roman" w:cs="Times New Roman"/>
          <w:sz w:val="24"/>
          <w:szCs w:val="24"/>
        </w:rPr>
        <w:t xml:space="preserve"> et al.,</w:t>
      </w:r>
      <w:r w:rsidRPr="00CE1FC4">
        <w:rPr>
          <w:rFonts w:ascii="Times New Roman" w:hAnsi="Times New Roman" w:cs="Times New Roman"/>
          <w:sz w:val="24"/>
          <w:szCs w:val="24"/>
        </w:rPr>
        <w:t xml:space="preserve"> (2021), free movie streaming platforms control a significant portion of the Indian market, which makes it challenging for subscription-based services like Netflix to operate in an efficient manner. According to Jenner (2018), the whole video-on-demand business in the Indian movie and film market has been steadily expanding ever since the company's launch in 2016. This growth has been occurring since the year 2016.</w:t>
      </w:r>
    </w:p>
    <w:p w14:paraId="5A1B751F" w14:textId="77777777" w:rsidR="00CE1FC4" w:rsidRDefault="00CE1FC4" w:rsidP="00CE1FC4">
      <w:pPr>
        <w:spacing w:after="0" w:line="360" w:lineRule="auto"/>
        <w:jc w:val="both"/>
        <w:rPr>
          <w:rFonts w:ascii="Times New Roman" w:hAnsi="Times New Roman" w:cs="Times New Roman"/>
          <w:sz w:val="24"/>
          <w:szCs w:val="24"/>
        </w:rPr>
      </w:pPr>
    </w:p>
    <w:p w14:paraId="6A690C89" w14:textId="77777777" w:rsidR="00CE1FC4" w:rsidRDefault="009A5EFC" w:rsidP="00CE1FC4">
      <w:pPr>
        <w:keepNext/>
        <w:spacing w:after="0" w:line="360" w:lineRule="auto"/>
        <w:jc w:val="both"/>
      </w:pPr>
      <w:r w:rsidRPr="00CE1FC4">
        <w:rPr>
          <w:rFonts w:ascii="Times New Roman" w:hAnsi="Times New Roman" w:cs="Times New Roman"/>
          <w:noProof/>
          <w:sz w:val="24"/>
          <w:szCs w:val="24"/>
        </w:rPr>
        <w:drawing>
          <wp:inline distT="0" distB="0" distL="0" distR="0" wp14:anchorId="77DBD04B" wp14:editId="46D2C821">
            <wp:extent cx="3467100" cy="2371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3467100" cy="2371725"/>
                    </a:xfrm>
                    <a:prstGeom prst="rect">
                      <a:avLst/>
                    </a:prstGeom>
                  </pic:spPr>
                </pic:pic>
              </a:graphicData>
            </a:graphic>
          </wp:inline>
        </w:drawing>
      </w:r>
    </w:p>
    <w:p w14:paraId="5B12E1A6" w14:textId="77777777" w:rsidR="009A5EFC" w:rsidRPr="00CE1FC4" w:rsidRDefault="00CE1FC4" w:rsidP="00CE1FC4">
      <w:pPr>
        <w:pStyle w:val="Caption"/>
        <w:jc w:val="both"/>
        <w:rPr>
          <w:rFonts w:ascii="Times New Roman" w:hAnsi="Times New Roman" w:cs="Times New Roman"/>
          <w:sz w:val="24"/>
          <w:szCs w:val="24"/>
        </w:rPr>
      </w:pPr>
      <w:bookmarkStart w:id="4" w:name="_Toc123224064"/>
      <w:r>
        <w:t xml:space="preserve">Figure </w:t>
      </w:r>
      <w:fldSimple w:instr=" SEQ Figure \* ARABIC ">
        <w:r w:rsidR="00A73DE6">
          <w:rPr>
            <w:noProof/>
          </w:rPr>
          <w:t>1</w:t>
        </w:r>
      </w:fldSimple>
      <w:r>
        <w:t>: Indian Netflix viewers</w:t>
      </w:r>
      <w:bookmarkEnd w:id="4"/>
    </w:p>
    <w:p w14:paraId="7E677D22" w14:textId="77777777" w:rsidR="00922E50" w:rsidRPr="00CE1FC4" w:rsidRDefault="00ED2AD6" w:rsidP="00CE1FC4">
      <w:pPr>
        <w:spacing w:after="0" w:line="360" w:lineRule="auto"/>
        <w:jc w:val="both"/>
        <w:rPr>
          <w:rFonts w:ascii="Times New Roman" w:hAnsi="Times New Roman" w:cs="Times New Roman"/>
          <w:sz w:val="24"/>
          <w:szCs w:val="24"/>
        </w:rPr>
      </w:pPr>
      <w:r w:rsidRPr="00ED2AD6">
        <w:rPr>
          <w:rFonts w:ascii="Times New Roman" w:hAnsi="Times New Roman" w:cs="Times New Roman"/>
          <w:sz w:val="24"/>
          <w:szCs w:val="24"/>
        </w:rPr>
        <w:t>The company's revenue growth in the Indian market is mostly attributable to the management's persistent efforts to dominate the market through diversifications based on cultural factors, local languages, political leanings, and globalization services.</w:t>
      </w:r>
      <w:r>
        <w:rPr>
          <w:rFonts w:ascii="Times New Roman" w:hAnsi="Times New Roman" w:cs="Times New Roman"/>
          <w:sz w:val="24"/>
          <w:szCs w:val="24"/>
        </w:rPr>
        <w:t xml:space="preserve"> </w:t>
      </w:r>
      <w:r w:rsidRPr="00ED2AD6">
        <w:rPr>
          <w:rFonts w:ascii="Times New Roman" w:hAnsi="Times New Roman" w:cs="Times New Roman"/>
          <w:sz w:val="24"/>
          <w:szCs w:val="24"/>
        </w:rPr>
        <w:t xml:space="preserve">The company's success in the Indian market can largely be attributed to this drive. Since India's government </w:t>
      </w:r>
      <w:r w:rsidRPr="00ED2AD6">
        <w:rPr>
          <w:rFonts w:ascii="Times New Roman" w:hAnsi="Times New Roman" w:cs="Times New Roman"/>
          <w:sz w:val="24"/>
          <w:szCs w:val="24"/>
        </w:rPr>
        <w:lastRenderedPageBreak/>
        <w:t>is so progressive in its embrace of globalization, American businesses may enter and leave the Indian market with greater ease than their Chinese rivals.</w:t>
      </w:r>
      <w:r w:rsidR="00922E50" w:rsidRPr="00CE1FC4">
        <w:rPr>
          <w:rFonts w:ascii="Times New Roman" w:hAnsi="Times New Roman" w:cs="Times New Roman"/>
          <w:sz w:val="24"/>
          <w:szCs w:val="24"/>
        </w:rPr>
        <w:t xml:space="preserve"> In addition, current surveys claim that the majority of Bollywood film studios like utilizing Netflix because of the high level of security protections that are included in this platform; </w:t>
      </w:r>
      <w:proofErr w:type="gramStart"/>
      <w:r w:rsidR="00922E50" w:rsidRPr="00CE1FC4">
        <w:rPr>
          <w:rFonts w:ascii="Times New Roman" w:hAnsi="Times New Roman" w:cs="Times New Roman"/>
          <w:sz w:val="24"/>
          <w:szCs w:val="24"/>
        </w:rPr>
        <w:t>yet,</w:t>
      </w:r>
      <w:proofErr w:type="gramEnd"/>
      <w:r w:rsidR="00922E50" w:rsidRPr="00CE1FC4">
        <w:rPr>
          <w:rFonts w:ascii="Times New Roman" w:hAnsi="Times New Roman" w:cs="Times New Roman"/>
          <w:sz w:val="24"/>
          <w:szCs w:val="24"/>
        </w:rPr>
        <w:t xml:space="preserve"> the majority of customers still choose to make use of the more affordable Indian choices (Burroughs, 2019). For instance, because of the adaptability of the software used in the development of Netflix's video streaming technologies, user accounts are protected against assaults launched from the outside.</w:t>
      </w:r>
    </w:p>
    <w:p w14:paraId="63388DC4" w14:textId="77777777" w:rsidR="00922E50" w:rsidRPr="00CE1FC4" w:rsidRDefault="00922E50" w:rsidP="00CE1FC4">
      <w:pPr>
        <w:spacing w:after="0" w:line="360" w:lineRule="auto"/>
        <w:jc w:val="both"/>
        <w:rPr>
          <w:rFonts w:ascii="Times New Roman" w:hAnsi="Times New Roman" w:cs="Times New Roman"/>
          <w:sz w:val="24"/>
          <w:szCs w:val="24"/>
        </w:rPr>
      </w:pPr>
    </w:p>
    <w:p w14:paraId="0BA38155" w14:textId="77777777" w:rsidR="00922E50" w:rsidRPr="00A73DE6" w:rsidRDefault="00A73DE6" w:rsidP="00A73DE6">
      <w:pPr>
        <w:pStyle w:val="Heading1"/>
      </w:pPr>
      <w:bookmarkStart w:id="5" w:name="_Toc123224045"/>
      <w:r>
        <w:t xml:space="preserve">Application of </w:t>
      </w:r>
      <w:r w:rsidRPr="00CE1FC4">
        <w:t>Porter’s</w:t>
      </w:r>
      <w:r w:rsidR="00922E50" w:rsidRPr="00CE1FC4">
        <w:t xml:space="preserve"> Five Forces </w:t>
      </w:r>
      <w:r>
        <w:t>model</w:t>
      </w:r>
      <w:bookmarkEnd w:id="5"/>
    </w:p>
    <w:p w14:paraId="1AA5474A" w14:textId="77777777" w:rsidR="00922E50" w:rsidRPr="00CE1FC4" w:rsidRDefault="00922E50"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 xml:space="preserve">The five key reasons that lead to increased levels of competition in any </w:t>
      </w:r>
      <w:proofErr w:type="gramStart"/>
      <w:r w:rsidRPr="00CE1FC4">
        <w:rPr>
          <w:rFonts w:ascii="Times New Roman" w:hAnsi="Times New Roman" w:cs="Times New Roman"/>
          <w:sz w:val="24"/>
          <w:szCs w:val="24"/>
        </w:rPr>
        <w:t>particular market</w:t>
      </w:r>
      <w:proofErr w:type="gramEnd"/>
      <w:r w:rsidRPr="00CE1FC4">
        <w:rPr>
          <w:rFonts w:ascii="Times New Roman" w:hAnsi="Times New Roman" w:cs="Times New Roman"/>
          <w:sz w:val="24"/>
          <w:szCs w:val="24"/>
        </w:rPr>
        <w:t xml:space="preserve"> are outlined in Porter's thesis. According to </w:t>
      </w:r>
      <w:proofErr w:type="spellStart"/>
      <w:r w:rsidRPr="00CE1FC4">
        <w:rPr>
          <w:rFonts w:ascii="Times New Roman" w:hAnsi="Times New Roman" w:cs="Times New Roman"/>
          <w:sz w:val="24"/>
          <w:szCs w:val="24"/>
        </w:rPr>
        <w:t>Kabeyi</w:t>
      </w:r>
      <w:proofErr w:type="spellEnd"/>
      <w:r w:rsidRPr="00CE1FC4">
        <w:rPr>
          <w:rFonts w:ascii="Times New Roman" w:hAnsi="Times New Roman" w:cs="Times New Roman"/>
          <w:sz w:val="24"/>
          <w:szCs w:val="24"/>
        </w:rPr>
        <w:t xml:space="preserve"> (2018), Porter's theory performs a complete analysis of the five factors that direct business organizations toward a better knowledge of how to maintain their viability in an atmosphere of intense competition. However, additional research has shown that this theory is primarily based on the idea that the five forces regulate the competitiveness of any given product in a market that is already competitive and that any commodity that wishes to continue existing must find a way to compete with the five aspects. Buyer power, the danger of substitutes, the threat of new entrants, and supplier power are the components that make up the five forces.</w:t>
      </w:r>
    </w:p>
    <w:p w14:paraId="51AC9834" w14:textId="77777777" w:rsidR="00A73DE6" w:rsidRDefault="009A5EFC" w:rsidP="00A73DE6">
      <w:pPr>
        <w:keepNext/>
        <w:spacing w:after="0" w:line="360" w:lineRule="auto"/>
        <w:jc w:val="both"/>
      </w:pPr>
      <w:r w:rsidRPr="00CE1FC4">
        <w:rPr>
          <w:rFonts w:ascii="Times New Roman" w:hAnsi="Times New Roman" w:cs="Times New Roman"/>
          <w:noProof/>
          <w:sz w:val="24"/>
          <w:szCs w:val="24"/>
        </w:rPr>
        <w:drawing>
          <wp:inline distT="0" distB="0" distL="0" distR="0" wp14:anchorId="1F546FA2" wp14:editId="054B64EF">
            <wp:extent cx="4412974" cy="303392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4415373" cy="3035569"/>
                    </a:xfrm>
                    <a:prstGeom prst="rect">
                      <a:avLst/>
                    </a:prstGeom>
                  </pic:spPr>
                </pic:pic>
              </a:graphicData>
            </a:graphic>
          </wp:inline>
        </w:drawing>
      </w:r>
    </w:p>
    <w:p w14:paraId="6557F72D" w14:textId="77777777" w:rsidR="009A5EFC" w:rsidRPr="00CE1FC4" w:rsidRDefault="00A73DE6" w:rsidP="00A73DE6">
      <w:pPr>
        <w:pStyle w:val="Caption"/>
        <w:jc w:val="both"/>
        <w:rPr>
          <w:rFonts w:ascii="Times New Roman" w:hAnsi="Times New Roman" w:cs="Times New Roman"/>
          <w:sz w:val="24"/>
          <w:szCs w:val="24"/>
        </w:rPr>
      </w:pPr>
      <w:bookmarkStart w:id="6" w:name="_Toc123224065"/>
      <w:r>
        <w:t xml:space="preserve">Figure </w:t>
      </w:r>
      <w:fldSimple w:instr=" SEQ Figure \* ARABIC ">
        <w:r>
          <w:rPr>
            <w:noProof/>
          </w:rPr>
          <w:t>2</w:t>
        </w:r>
      </w:fldSimple>
      <w:r>
        <w:t xml:space="preserve">: </w:t>
      </w:r>
      <w:r w:rsidRPr="00095767">
        <w:t>Porter’s Five Forces model</w:t>
      </w:r>
      <w:bookmarkEnd w:id="6"/>
    </w:p>
    <w:p w14:paraId="7AB275F3" w14:textId="77777777" w:rsidR="00922E50" w:rsidRDefault="00922E50" w:rsidP="00CE1FC4">
      <w:pPr>
        <w:spacing w:after="0" w:line="360" w:lineRule="auto"/>
        <w:jc w:val="both"/>
        <w:rPr>
          <w:rFonts w:ascii="Times New Roman" w:hAnsi="Times New Roman" w:cs="Times New Roman"/>
          <w:sz w:val="24"/>
          <w:szCs w:val="24"/>
        </w:rPr>
      </w:pPr>
      <w:r w:rsidRPr="00A73DE6">
        <w:rPr>
          <w:rFonts w:ascii="Times New Roman" w:hAnsi="Times New Roman" w:cs="Times New Roman"/>
          <w:b/>
          <w:bCs/>
          <w:sz w:val="24"/>
          <w:szCs w:val="24"/>
        </w:rPr>
        <w:lastRenderedPageBreak/>
        <w:t>The threat posed by new competitors:</w:t>
      </w:r>
      <w:r w:rsidRPr="00CE1FC4">
        <w:rPr>
          <w:rFonts w:ascii="Times New Roman" w:hAnsi="Times New Roman" w:cs="Times New Roman"/>
          <w:sz w:val="24"/>
          <w:szCs w:val="24"/>
        </w:rPr>
        <w:t xml:space="preserve"> This factor emphasizes the need to be well-prepared for the possibility that businesses offering items that are comparable to one's own would enter the same market. For instance, after entering the Indian market in 2016, Netflix had several challenges due to the domination of new competitors in the film sector. These competitors included Amazon Prime, HBO, and Disney </w:t>
      </w:r>
      <w:proofErr w:type="spellStart"/>
      <w:r w:rsidRPr="00CE1FC4">
        <w:rPr>
          <w:rFonts w:ascii="Times New Roman" w:hAnsi="Times New Roman" w:cs="Times New Roman"/>
          <w:sz w:val="24"/>
          <w:szCs w:val="24"/>
        </w:rPr>
        <w:t>Hotstar</w:t>
      </w:r>
      <w:proofErr w:type="spellEnd"/>
      <w:r w:rsidRPr="00CE1FC4">
        <w:rPr>
          <w:rFonts w:ascii="Times New Roman" w:hAnsi="Times New Roman" w:cs="Times New Roman"/>
          <w:sz w:val="24"/>
          <w:szCs w:val="24"/>
        </w:rPr>
        <w:t xml:space="preserve">, among others. Indian start-ups are seeing considerable growth in the areas of content development, film production, and marketing as a result of the widespread use of information technology among enterprises worldwide. </w:t>
      </w:r>
      <w:r w:rsidR="00ED2AD6" w:rsidRPr="00ED2AD6">
        <w:rPr>
          <w:rFonts w:ascii="Times New Roman" w:hAnsi="Times New Roman" w:cs="Times New Roman"/>
          <w:sz w:val="24"/>
          <w:szCs w:val="24"/>
        </w:rPr>
        <w:t>The constant growth of the e-commerce business throughout the world is now contributing to the increase in new entrants to the Indian digital cinema entertainment market. This is now adding to the growth</w:t>
      </w:r>
      <w:r w:rsidR="00ED2AD6">
        <w:rPr>
          <w:rFonts w:ascii="Times New Roman" w:hAnsi="Times New Roman" w:cs="Times New Roman"/>
          <w:sz w:val="24"/>
          <w:szCs w:val="24"/>
        </w:rPr>
        <w:t xml:space="preserve"> </w:t>
      </w:r>
      <w:r w:rsidR="00ED2AD6" w:rsidRPr="00CE1FC4">
        <w:rPr>
          <w:rFonts w:ascii="Times New Roman" w:hAnsi="Times New Roman" w:cs="Times New Roman"/>
          <w:sz w:val="24"/>
          <w:szCs w:val="24"/>
        </w:rPr>
        <w:t>(</w:t>
      </w:r>
      <w:proofErr w:type="spellStart"/>
      <w:r w:rsidR="00ED2AD6" w:rsidRPr="00ED2AD6">
        <w:rPr>
          <w:rFonts w:ascii="Times New Roman" w:hAnsi="Times New Roman" w:cs="Times New Roman"/>
          <w:sz w:val="24"/>
          <w:szCs w:val="24"/>
        </w:rPr>
        <w:t>Choursia</w:t>
      </w:r>
      <w:proofErr w:type="spellEnd"/>
      <w:r w:rsidR="00ED2AD6" w:rsidRPr="00ED2AD6">
        <w:rPr>
          <w:rFonts w:ascii="Times New Roman" w:hAnsi="Times New Roman" w:cs="Times New Roman"/>
          <w:sz w:val="24"/>
          <w:szCs w:val="24"/>
        </w:rPr>
        <w:t>, 2020</w:t>
      </w:r>
      <w:r w:rsidR="00ED2AD6" w:rsidRPr="00CE1FC4">
        <w:rPr>
          <w:rFonts w:ascii="Times New Roman" w:hAnsi="Times New Roman" w:cs="Times New Roman"/>
          <w:sz w:val="24"/>
          <w:szCs w:val="24"/>
        </w:rPr>
        <w:t>)</w:t>
      </w:r>
      <w:r w:rsidR="00ED2AD6" w:rsidRPr="00ED2AD6">
        <w:rPr>
          <w:rFonts w:ascii="Times New Roman" w:hAnsi="Times New Roman" w:cs="Times New Roman"/>
          <w:sz w:val="24"/>
          <w:szCs w:val="24"/>
        </w:rPr>
        <w:t>.</w:t>
      </w:r>
    </w:p>
    <w:p w14:paraId="2B63EE1B" w14:textId="77777777" w:rsidR="00ED2AD6" w:rsidRPr="00CE1FC4" w:rsidRDefault="00ED2AD6" w:rsidP="00CE1FC4">
      <w:pPr>
        <w:spacing w:after="0" w:line="360" w:lineRule="auto"/>
        <w:jc w:val="both"/>
        <w:rPr>
          <w:rFonts w:ascii="Times New Roman" w:hAnsi="Times New Roman" w:cs="Times New Roman"/>
          <w:sz w:val="24"/>
          <w:szCs w:val="24"/>
        </w:rPr>
      </w:pPr>
    </w:p>
    <w:p w14:paraId="33B23AFB" w14:textId="77777777" w:rsidR="00922E50" w:rsidRPr="00CE1FC4" w:rsidRDefault="00922E50" w:rsidP="00CE1FC4">
      <w:pPr>
        <w:spacing w:after="0" w:line="360" w:lineRule="auto"/>
        <w:jc w:val="both"/>
        <w:rPr>
          <w:rFonts w:ascii="Times New Roman" w:hAnsi="Times New Roman" w:cs="Times New Roman"/>
          <w:sz w:val="24"/>
          <w:szCs w:val="24"/>
        </w:rPr>
      </w:pPr>
      <w:r w:rsidRPr="00A73DE6">
        <w:rPr>
          <w:rFonts w:ascii="Times New Roman" w:hAnsi="Times New Roman" w:cs="Times New Roman"/>
          <w:b/>
          <w:bCs/>
          <w:sz w:val="24"/>
          <w:szCs w:val="24"/>
        </w:rPr>
        <w:t>Supplier Power:</w:t>
      </w:r>
      <w:r w:rsidRPr="00CE1FC4">
        <w:rPr>
          <w:rFonts w:ascii="Times New Roman" w:hAnsi="Times New Roman" w:cs="Times New Roman"/>
          <w:sz w:val="24"/>
          <w:szCs w:val="24"/>
        </w:rPr>
        <w:t xml:space="preserve"> This component highlights the potential for an organization to dominate and control supply in a particular market, regardless of </w:t>
      </w:r>
      <w:proofErr w:type="gramStart"/>
      <w:r w:rsidRPr="00CE1FC4">
        <w:rPr>
          <w:rFonts w:ascii="Times New Roman" w:hAnsi="Times New Roman" w:cs="Times New Roman"/>
          <w:sz w:val="24"/>
          <w:szCs w:val="24"/>
        </w:rPr>
        <w:t>whether or not</w:t>
      </w:r>
      <w:proofErr w:type="gramEnd"/>
      <w:r w:rsidRPr="00CE1FC4">
        <w:rPr>
          <w:rFonts w:ascii="Times New Roman" w:hAnsi="Times New Roman" w:cs="Times New Roman"/>
          <w:sz w:val="24"/>
          <w:szCs w:val="24"/>
        </w:rPr>
        <w:t xml:space="preserve"> there are new entrants or current competitors in the industry. In other words, the number of suppliers in a certain market has a direct correlation to the degree to which an organization's goods are competitive in that market. For example, as a result of Netflix's entry into the Indian market, the degree of competition in the film business has significantly increased throughout the whole Indian market. In addition, studies have shown that </w:t>
      </w:r>
      <w:proofErr w:type="gramStart"/>
      <w:r w:rsidRPr="00CE1FC4">
        <w:rPr>
          <w:rFonts w:ascii="Times New Roman" w:hAnsi="Times New Roman" w:cs="Times New Roman"/>
          <w:sz w:val="24"/>
          <w:szCs w:val="24"/>
        </w:rPr>
        <w:t>in order for</w:t>
      </w:r>
      <w:proofErr w:type="gramEnd"/>
      <w:r w:rsidRPr="00CE1FC4">
        <w:rPr>
          <w:rFonts w:ascii="Times New Roman" w:hAnsi="Times New Roman" w:cs="Times New Roman"/>
          <w:sz w:val="24"/>
          <w:szCs w:val="24"/>
        </w:rPr>
        <w:t xml:space="preserve"> businesses like Netflix to combat this force, they need to make consistent investments in the patenting of various types of the media material. This is done in order to prevent new competitors from exploiting the same content on free platforms (</w:t>
      </w:r>
      <w:proofErr w:type="spellStart"/>
      <w:r w:rsidR="0052476B" w:rsidRPr="0052476B">
        <w:rPr>
          <w:rFonts w:ascii="Times New Roman" w:hAnsi="Times New Roman" w:cs="Times New Roman"/>
          <w:sz w:val="24"/>
          <w:szCs w:val="24"/>
        </w:rPr>
        <w:t>Sadq</w:t>
      </w:r>
      <w:proofErr w:type="spellEnd"/>
      <w:r w:rsidR="0052476B">
        <w:rPr>
          <w:rFonts w:ascii="Times New Roman" w:hAnsi="Times New Roman" w:cs="Times New Roman"/>
          <w:sz w:val="24"/>
          <w:szCs w:val="24"/>
        </w:rPr>
        <w:t xml:space="preserve">, </w:t>
      </w:r>
      <w:r w:rsidR="0052476B" w:rsidRPr="0052476B">
        <w:rPr>
          <w:rFonts w:ascii="Times New Roman" w:hAnsi="Times New Roman" w:cs="Times New Roman"/>
          <w:sz w:val="24"/>
          <w:szCs w:val="24"/>
        </w:rPr>
        <w:t>2013</w:t>
      </w:r>
      <w:r w:rsidRPr="00CE1FC4">
        <w:rPr>
          <w:rFonts w:ascii="Times New Roman" w:hAnsi="Times New Roman" w:cs="Times New Roman"/>
          <w:sz w:val="24"/>
          <w:szCs w:val="24"/>
        </w:rPr>
        <w:t>).</w:t>
      </w:r>
    </w:p>
    <w:p w14:paraId="578D795D" w14:textId="77777777" w:rsidR="00922E50" w:rsidRPr="00CE1FC4" w:rsidRDefault="00922E50" w:rsidP="00CE1FC4">
      <w:pPr>
        <w:spacing w:after="0" w:line="360" w:lineRule="auto"/>
        <w:jc w:val="both"/>
        <w:rPr>
          <w:rFonts w:ascii="Times New Roman" w:hAnsi="Times New Roman" w:cs="Times New Roman"/>
          <w:sz w:val="24"/>
          <w:szCs w:val="24"/>
        </w:rPr>
      </w:pPr>
    </w:p>
    <w:p w14:paraId="6975B7E1" w14:textId="77777777" w:rsidR="00922E50" w:rsidRPr="00CE1FC4" w:rsidRDefault="00922E50" w:rsidP="00CE1FC4">
      <w:pPr>
        <w:spacing w:after="0" w:line="360" w:lineRule="auto"/>
        <w:jc w:val="both"/>
        <w:rPr>
          <w:rFonts w:ascii="Times New Roman" w:hAnsi="Times New Roman" w:cs="Times New Roman"/>
          <w:sz w:val="24"/>
          <w:szCs w:val="24"/>
        </w:rPr>
      </w:pPr>
      <w:r w:rsidRPr="00A73DE6">
        <w:rPr>
          <w:rFonts w:ascii="Times New Roman" w:hAnsi="Times New Roman" w:cs="Times New Roman"/>
          <w:b/>
          <w:bCs/>
          <w:sz w:val="24"/>
          <w:szCs w:val="24"/>
        </w:rPr>
        <w:t>Buyer Power:</w:t>
      </w:r>
      <w:r w:rsidRPr="00CE1FC4">
        <w:rPr>
          <w:rFonts w:ascii="Times New Roman" w:hAnsi="Times New Roman" w:cs="Times New Roman"/>
          <w:sz w:val="24"/>
          <w:szCs w:val="24"/>
        </w:rPr>
        <w:t xml:space="preserve"> Buyer Power is an evaluation that, in general, determines how easy it is for purchasers to </w:t>
      </w:r>
      <w:proofErr w:type="gramStart"/>
      <w:r w:rsidRPr="00CE1FC4">
        <w:rPr>
          <w:rFonts w:ascii="Times New Roman" w:hAnsi="Times New Roman" w:cs="Times New Roman"/>
          <w:sz w:val="24"/>
          <w:szCs w:val="24"/>
        </w:rPr>
        <w:t>have an effect on</w:t>
      </w:r>
      <w:proofErr w:type="gramEnd"/>
      <w:r w:rsidRPr="00CE1FC4">
        <w:rPr>
          <w:rFonts w:ascii="Times New Roman" w:hAnsi="Times New Roman" w:cs="Times New Roman"/>
          <w:sz w:val="24"/>
          <w:szCs w:val="24"/>
        </w:rPr>
        <w:t xml:space="preserve"> the pricing of commodities. The increasing number of subscribers to Netflix, for example, is now driving the company's market influence. This includes customers who are transitioning from more traditional entertainment platforms.</w:t>
      </w:r>
    </w:p>
    <w:p w14:paraId="641C1D6F" w14:textId="77777777" w:rsidR="00922E50" w:rsidRPr="00CE1FC4" w:rsidRDefault="00922E50" w:rsidP="00CE1FC4">
      <w:pPr>
        <w:spacing w:after="0" w:line="360" w:lineRule="auto"/>
        <w:jc w:val="both"/>
        <w:rPr>
          <w:rFonts w:ascii="Times New Roman" w:hAnsi="Times New Roman" w:cs="Times New Roman"/>
          <w:sz w:val="24"/>
          <w:szCs w:val="24"/>
        </w:rPr>
      </w:pPr>
    </w:p>
    <w:p w14:paraId="25A21E57" w14:textId="77777777" w:rsidR="00922E50" w:rsidRPr="00CE1FC4" w:rsidRDefault="00922E50" w:rsidP="00CE1FC4">
      <w:pPr>
        <w:spacing w:after="0" w:line="360" w:lineRule="auto"/>
        <w:jc w:val="both"/>
        <w:rPr>
          <w:rFonts w:ascii="Times New Roman" w:hAnsi="Times New Roman" w:cs="Times New Roman"/>
          <w:sz w:val="24"/>
          <w:szCs w:val="24"/>
        </w:rPr>
      </w:pPr>
      <w:r w:rsidRPr="00A73DE6">
        <w:rPr>
          <w:rFonts w:ascii="Times New Roman" w:hAnsi="Times New Roman" w:cs="Times New Roman"/>
          <w:b/>
          <w:bCs/>
          <w:sz w:val="24"/>
          <w:szCs w:val="24"/>
        </w:rPr>
        <w:t>Threats of Substitutes:</w:t>
      </w:r>
      <w:r w:rsidRPr="00CE1FC4">
        <w:rPr>
          <w:rFonts w:ascii="Times New Roman" w:hAnsi="Times New Roman" w:cs="Times New Roman"/>
          <w:sz w:val="24"/>
          <w:szCs w:val="24"/>
        </w:rPr>
        <w:t xml:space="preserve"> Threats Posed by Replacements In the business sector, goods that can be replaced on the market are referred to as substitutes. To put it another way, these products frequently have characteristics that allow them to fulfil customer requirements in the same manner. According to the hypothesis </w:t>
      </w:r>
      <w:proofErr w:type="spellStart"/>
      <w:r w:rsidR="0052476B" w:rsidRPr="0052476B">
        <w:rPr>
          <w:rFonts w:ascii="Times New Roman" w:hAnsi="Times New Roman" w:cs="Times New Roman"/>
          <w:sz w:val="24"/>
          <w:szCs w:val="24"/>
        </w:rPr>
        <w:t>Kweon</w:t>
      </w:r>
      <w:proofErr w:type="spellEnd"/>
      <w:r w:rsidR="0052476B">
        <w:rPr>
          <w:rFonts w:ascii="Times New Roman" w:hAnsi="Times New Roman" w:cs="Times New Roman"/>
          <w:sz w:val="24"/>
          <w:szCs w:val="24"/>
        </w:rPr>
        <w:t xml:space="preserve"> </w:t>
      </w:r>
      <w:r w:rsidR="0052476B" w:rsidRPr="0052476B">
        <w:rPr>
          <w:rFonts w:ascii="Times New Roman" w:hAnsi="Times New Roman" w:cs="Times New Roman"/>
          <w:sz w:val="24"/>
          <w:szCs w:val="24"/>
        </w:rPr>
        <w:t xml:space="preserve">and </w:t>
      </w:r>
      <w:proofErr w:type="spellStart"/>
      <w:r w:rsidR="0052476B" w:rsidRPr="0052476B">
        <w:rPr>
          <w:rFonts w:ascii="Times New Roman" w:hAnsi="Times New Roman" w:cs="Times New Roman"/>
          <w:sz w:val="24"/>
          <w:szCs w:val="24"/>
        </w:rPr>
        <w:t>Kweon</w:t>
      </w:r>
      <w:proofErr w:type="spellEnd"/>
      <w:r w:rsidR="0052476B" w:rsidRPr="0052476B">
        <w:rPr>
          <w:rFonts w:ascii="Times New Roman" w:hAnsi="Times New Roman" w:cs="Times New Roman"/>
          <w:sz w:val="24"/>
          <w:szCs w:val="24"/>
        </w:rPr>
        <w:t xml:space="preserve">, </w:t>
      </w:r>
      <w:r w:rsidR="0052476B">
        <w:rPr>
          <w:rFonts w:ascii="Times New Roman" w:hAnsi="Times New Roman" w:cs="Times New Roman"/>
          <w:sz w:val="24"/>
          <w:szCs w:val="24"/>
        </w:rPr>
        <w:t>(</w:t>
      </w:r>
      <w:r w:rsidR="0052476B" w:rsidRPr="0052476B">
        <w:rPr>
          <w:rFonts w:ascii="Times New Roman" w:hAnsi="Times New Roman" w:cs="Times New Roman"/>
          <w:sz w:val="24"/>
          <w:szCs w:val="24"/>
        </w:rPr>
        <w:t>2021</w:t>
      </w:r>
      <w:r w:rsidR="0052476B">
        <w:rPr>
          <w:rFonts w:ascii="Times New Roman" w:hAnsi="Times New Roman" w:cs="Times New Roman"/>
          <w:sz w:val="24"/>
          <w:szCs w:val="24"/>
        </w:rPr>
        <w:t>)</w:t>
      </w:r>
      <w:r w:rsidRPr="00CE1FC4">
        <w:rPr>
          <w:rFonts w:ascii="Times New Roman" w:hAnsi="Times New Roman" w:cs="Times New Roman"/>
          <w:sz w:val="24"/>
          <w:szCs w:val="24"/>
        </w:rPr>
        <w:t xml:space="preserve">, substitutes play an important part in the marketplace since they enable customers to cultivate personal preferences </w:t>
      </w:r>
      <w:proofErr w:type="gramStart"/>
      <w:r w:rsidRPr="00CE1FC4">
        <w:rPr>
          <w:rFonts w:ascii="Times New Roman" w:hAnsi="Times New Roman" w:cs="Times New Roman"/>
          <w:sz w:val="24"/>
          <w:szCs w:val="24"/>
        </w:rPr>
        <w:t>with regard to</w:t>
      </w:r>
      <w:proofErr w:type="gramEnd"/>
      <w:r w:rsidRPr="00CE1FC4">
        <w:rPr>
          <w:rFonts w:ascii="Times New Roman" w:hAnsi="Times New Roman" w:cs="Times New Roman"/>
          <w:sz w:val="24"/>
          <w:szCs w:val="24"/>
        </w:rPr>
        <w:t xml:space="preserve"> a particular good or service. There is a continual presence of near substitutes. </w:t>
      </w:r>
      <w:proofErr w:type="gramStart"/>
      <w:r w:rsidRPr="00CE1FC4">
        <w:rPr>
          <w:rFonts w:ascii="Times New Roman" w:hAnsi="Times New Roman" w:cs="Times New Roman"/>
          <w:sz w:val="24"/>
          <w:szCs w:val="24"/>
        </w:rPr>
        <w:t>Therefore</w:t>
      </w:r>
      <w:proofErr w:type="gramEnd"/>
      <w:r w:rsidRPr="00CE1FC4">
        <w:rPr>
          <w:rFonts w:ascii="Times New Roman" w:hAnsi="Times New Roman" w:cs="Times New Roman"/>
          <w:sz w:val="24"/>
          <w:szCs w:val="24"/>
        </w:rPr>
        <w:t xml:space="preserve"> there is a possibility of customers engaging with variety. </w:t>
      </w:r>
      <w:proofErr w:type="gramStart"/>
      <w:r w:rsidRPr="00CE1FC4">
        <w:rPr>
          <w:rFonts w:ascii="Times New Roman" w:hAnsi="Times New Roman" w:cs="Times New Roman"/>
          <w:sz w:val="24"/>
          <w:szCs w:val="24"/>
        </w:rPr>
        <w:t xml:space="preserve">As a </w:t>
      </w:r>
      <w:r w:rsidRPr="00CE1FC4">
        <w:rPr>
          <w:rFonts w:ascii="Times New Roman" w:hAnsi="Times New Roman" w:cs="Times New Roman"/>
          <w:sz w:val="24"/>
          <w:szCs w:val="24"/>
        </w:rPr>
        <w:lastRenderedPageBreak/>
        <w:t>consequence</w:t>
      </w:r>
      <w:proofErr w:type="gramEnd"/>
      <w:r w:rsidRPr="00CE1FC4">
        <w:rPr>
          <w:rFonts w:ascii="Times New Roman" w:hAnsi="Times New Roman" w:cs="Times New Roman"/>
          <w:sz w:val="24"/>
          <w:szCs w:val="24"/>
        </w:rPr>
        <w:t xml:space="preserve">, customers are able to make decisions depending on their capacity to pay because of the availability of these varieties. In this scenario, Netflix is at a disadvantage because many other firms provide the same material through consumer subscriptions that are priced lower. </w:t>
      </w:r>
      <w:proofErr w:type="gramStart"/>
      <w:r w:rsidRPr="00CE1FC4">
        <w:rPr>
          <w:rFonts w:ascii="Times New Roman" w:hAnsi="Times New Roman" w:cs="Times New Roman"/>
          <w:sz w:val="24"/>
          <w:szCs w:val="24"/>
        </w:rPr>
        <w:t>As a consequence of</w:t>
      </w:r>
      <w:proofErr w:type="gramEnd"/>
      <w:r w:rsidRPr="00CE1FC4">
        <w:rPr>
          <w:rFonts w:ascii="Times New Roman" w:hAnsi="Times New Roman" w:cs="Times New Roman"/>
          <w:sz w:val="24"/>
          <w:szCs w:val="24"/>
        </w:rPr>
        <w:t xml:space="preserve"> this, commercial establishments that provide fewer alternatives are more likely to create goods that are more resilient than businesses that offer a greater variety of alternatives. Recent empirical study indicates that overseas competitors such as Amazon Prime Video hold a sizeable portion of the film business in India. This fact places Netflix in a challenging position as it investigates the potential of the Indian market for its services.</w:t>
      </w:r>
    </w:p>
    <w:p w14:paraId="5772C27A" w14:textId="77777777" w:rsidR="00922E50" w:rsidRPr="00CE1FC4" w:rsidRDefault="00922E50" w:rsidP="00CE1FC4">
      <w:pPr>
        <w:spacing w:after="0" w:line="360" w:lineRule="auto"/>
        <w:jc w:val="both"/>
        <w:rPr>
          <w:rFonts w:ascii="Times New Roman" w:hAnsi="Times New Roman" w:cs="Times New Roman"/>
          <w:sz w:val="24"/>
          <w:szCs w:val="24"/>
        </w:rPr>
      </w:pPr>
    </w:p>
    <w:p w14:paraId="689B981C" w14:textId="77777777" w:rsidR="00922E50" w:rsidRDefault="00922E50" w:rsidP="00CE1FC4">
      <w:pPr>
        <w:spacing w:after="0" w:line="360" w:lineRule="auto"/>
        <w:jc w:val="both"/>
        <w:rPr>
          <w:rFonts w:ascii="Times New Roman" w:hAnsi="Times New Roman" w:cs="Times New Roman"/>
          <w:sz w:val="24"/>
          <w:szCs w:val="24"/>
        </w:rPr>
      </w:pPr>
      <w:r w:rsidRPr="00A73DE6">
        <w:rPr>
          <w:rFonts w:ascii="Times New Roman" w:hAnsi="Times New Roman" w:cs="Times New Roman"/>
          <w:b/>
          <w:bCs/>
          <w:sz w:val="24"/>
          <w:szCs w:val="24"/>
        </w:rPr>
        <w:t>Competitive Rivalry:</w:t>
      </w:r>
      <w:r w:rsidRPr="00CE1FC4">
        <w:rPr>
          <w:rFonts w:ascii="Times New Roman" w:hAnsi="Times New Roman" w:cs="Times New Roman"/>
          <w:sz w:val="24"/>
          <w:szCs w:val="24"/>
        </w:rPr>
        <w:t xml:space="preserve"> The word "competitive rivalry" refers to the pressure that companies put on one another based on their respective capacities to provide the greatest goods, either in terms of quality or quantity. This type of competition is known as "competitive rivalry." Recent research suggests that the capacity of rivals to dominate their respective markets is the primary factor that contributes to the intensity of competitive rivalry</w:t>
      </w:r>
      <w:r w:rsidR="0052476B">
        <w:rPr>
          <w:rFonts w:ascii="Times New Roman" w:hAnsi="Times New Roman" w:cs="Times New Roman"/>
          <w:sz w:val="24"/>
          <w:szCs w:val="24"/>
        </w:rPr>
        <w:t xml:space="preserve"> (</w:t>
      </w:r>
      <w:proofErr w:type="spellStart"/>
      <w:r w:rsidR="0052476B" w:rsidRPr="0052476B">
        <w:rPr>
          <w:rFonts w:ascii="Times New Roman" w:hAnsi="Times New Roman" w:cs="Times New Roman"/>
          <w:sz w:val="24"/>
          <w:szCs w:val="24"/>
        </w:rPr>
        <w:t>Bobmanuel</w:t>
      </w:r>
      <w:proofErr w:type="spellEnd"/>
      <w:r w:rsidR="0052476B" w:rsidRPr="0052476B">
        <w:rPr>
          <w:rFonts w:ascii="Times New Roman" w:hAnsi="Times New Roman" w:cs="Times New Roman"/>
          <w:sz w:val="24"/>
          <w:szCs w:val="24"/>
        </w:rPr>
        <w:t>, 2022</w:t>
      </w:r>
      <w:r w:rsidR="0052476B">
        <w:rPr>
          <w:rFonts w:ascii="Times New Roman" w:hAnsi="Times New Roman" w:cs="Times New Roman"/>
          <w:sz w:val="24"/>
          <w:szCs w:val="24"/>
        </w:rPr>
        <w:t>)</w:t>
      </w:r>
      <w:r w:rsidRPr="00CE1FC4">
        <w:rPr>
          <w:rFonts w:ascii="Times New Roman" w:hAnsi="Times New Roman" w:cs="Times New Roman"/>
          <w:sz w:val="24"/>
          <w:szCs w:val="24"/>
        </w:rPr>
        <w:t>. The introduction of YouTube in 2008 caused a revolution in the production of content, which is a factor that makes the situation more difficult for Netflix. According to empirical data, the firm YouTube has over 300 million monthly viewers in India alone, making it the most prolific media platform. This statistic places India in first place globally.</w:t>
      </w:r>
    </w:p>
    <w:p w14:paraId="3427698D" w14:textId="77777777" w:rsidR="00A73DE6" w:rsidRPr="00CE1FC4" w:rsidRDefault="00A73DE6" w:rsidP="00CE1FC4">
      <w:pPr>
        <w:spacing w:after="0" w:line="360" w:lineRule="auto"/>
        <w:jc w:val="both"/>
        <w:rPr>
          <w:rFonts w:ascii="Times New Roman" w:hAnsi="Times New Roman" w:cs="Times New Roman"/>
          <w:sz w:val="24"/>
          <w:szCs w:val="24"/>
        </w:rPr>
      </w:pPr>
    </w:p>
    <w:p w14:paraId="670917F8" w14:textId="77777777" w:rsidR="00922E50" w:rsidRPr="00CE1FC4" w:rsidRDefault="00922E50" w:rsidP="00A73DE6">
      <w:pPr>
        <w:pStyle w:val="Heading2"/>
      </w:pPr>
      <w:bookmarkStart w:id="7" w:name="_Toc123224046"/>
      <w:r w:rsidRPr="00CE1FC4">
        <w:t>Porter's Five Forces Model's Limitations</w:t>
      </w:r>
      <w:bookmarkEnd w:id="7"/>
    </w:p>
    <w:p w14:paraId="62E96573" w14:textId="77777777" w:rsidR="00922E50" w:rsidRPr="00CE1FC4" w:rsidRDefault="00922E50" w:rsidP="00CE1FC4">
      <w:pPr>
        <w:spacing w:after="0" w:line="360" w:lineRule="auto"/>
        <w:jc w:val="both"/>
        <w:rPr>
          <w:rFonts w:ascii="Times New Roman" w:hAnsi="Times New Roman" w:cs="Times New Roman"/>
          <w:sz w:val="24"/>
          <w:szCs w:val="24"/>
        </w:rPr>
      </w:pPr>
    </w:p>
    <w:p w14:paraId="2EE5DD3F" w14:textId="77777777" w:rsidR="00922E50" w:rsidRPr="00A73DE6" w:rsidRDefault="00922E50" w:rsidP="00CE1FC4">
      <w:pPr>
        <w:spacing w:after="0" w:line="360" w:lineRule="auto"/>
        <w:jc w:val="both"/>
        <w:rPr>
          <w:rFonts w:ascii="Times New Roman" w:hAnsi="Times New Roman" w:cs="Times New Roman"/>
          <w:b/>
          <w:bCs/>
          <w:sz w:val="24"/>
          <w:szCs w:val="24"/>
        </w:rPr>
      </w:pPr>
      <w:r w:rsidRPr="00A73DE6">
        <w:rPr>
          <w:rFonts w:ascii="Times New Roman" w:hAnsi="Times New Roman" w:cs="Times New Roman"/>
          <w:b/>
          <w:bCs/>
          <w:sz w:val="24"/>
          <w:szCs w:val="24"/>
        </w:rPr>
        <w:t>Analytical Structure:</w:t>
      </w:r>
    </w:p>
    <w:p w14:paraId="43658604" w14:textId="77777777" w:rsidR="00922E50" w:rsidRPr="00CE1FC4" w:rsidRDefault="00922E50"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When it comes to the Indian entertainment business, the five forces don't offer a tailored strategy that would benefit the industry's niche requirements. In this regard, these factors tend to treat competition more as a generic element than as a tool for evaluating the efficiency of an organization.</w:t>
      </w:r>
    </w:p>
    <w:p w14:paraId="28D30FE9" w14:textId="77777777" w:rsidR="00922E50" w:rsidRPr="00CE1FC4" w:rsidRDefault="00922E50" w:rsidP="00CE1FC4">
      <w:pPr>
        <w:spacing w:after="0" w:line="360" w:lineRule="auto"/>
        <w:jc w:val="both"/>
        <w:rPr>
          <w:rFonts w:ascii="Times New Roman" w:hAnsi="Times New Roman" w:cs="Times New Roman"/>
          <w:sz w:val="24"/>
          <w:szCs w:val="24"/>
        </w:rPr>
      </w:pPr>
    </w:p>
    <w:p w14:paraId="441629EC" w14:textId="77777777" w:rsidR="00922E50" w:rsidRPr="00CE1FC4" w:rsidRDefault="00922E50" w:rsidP="00A73DE6">
      <w:pPr>
        <w:pStyle w:val="Heading2"/>
      </w:pPr>
      <w:bookmarkStart w:id="8" w:name="_Toc123224047"/>
      <w:r w:rsidRPr="00CE1FC4">
        <w:t>The New Competitive Forces, Based on the Adapted "Five Forces"</w:t>
      </w:r>
      <w:bookmarkEnd w:id="8"/>
    </w:p>
    <w:p w14:paraId="21531921" w14:textId="77777777" w:rsidR="00922E50" w:rsidRPr="00CE1FC4" w:rsidRDefault="00922E50" w:rsidP="00CE1FC4">
      <w:pPr>
        <w:spacing w:after="0" w:line="360" w:lineRule="auto"/>
        <w:jc w:val="both"/>
        <w:rPr>
          <w:rFonts w:ascii="Times New Roman" w:hAnsi="Times New Roman" w:cs="Times New Roman"/>
          <w:sz w:val="24"/>
          <w:szCs w:val="24"/>
        </w:rPr>
      </w:pPr>
    </w:p>
    <w:p w14:paraId="0BF7CB07" w14:textId="77777777" w:rsidR="00922E50" w:rsidRPr="00CE1FC4" w:rsidRDefault="00922E50"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 xml:space="preserve">The term "globalization" refers to the overarching process of international cooperation and integration among individuals, governments, and businesses. Because of the cooperation and integration across nations, Netflix </w:t>
      </w:r>
      <w:proofErr w:type="gramStart"/>
      <w:r w:rsidRPr="00CE1FC4">
        <w:rPr>
          <w:rFonts w:ascii="Times New Roman" w:hAnsi="Times New Roman" w:cs="Times New Roman"/>
          <w:sz w:val="24"/>
          <w:szCs w:val="24"/>
        </w:rPr>
        <w:t>is able to</w:t>
      </w:r>
      <w:proofErr w:type="gramEnd"/>
      <w:r w:rsidRPr="00CE1FC4">
        <w:rPr>
          <w:rFonts w:ascii="Times New Roman" w:hAnsi="Times New Roman" w:cs="Times New Roman"/>
          <w:sz w:val="24"/>
          <w:szCs w:val="24"/>
        </w:rPr>
        <w:t xml:space="preserve"> expand into new markets throughout the world. </w:t>
      </w:r>
      <w:r w:rsidRPr="00CE1FC4">
        <w:rPr>
          <w:rFonts w:ascii="Times New Roman" w:hAnsi="Times New Roman" w:cs="Times New Roman"/>
          <w:sz w:val="24"/>
          <w:szCs w:val="24"/>
        </w:rPr>
        <w:lastRenderedPageBreak/>
        <w:t>The company's global expansion has been beneficial in two main ways. One is to aid in maximizing the technological advantages that will allow it to evaluate the competitiveness of certain markets while expanding into new ones. This technology may be used in a variety of ways, such as enhancing existing offerings and developing new ones</w:t>
      </w:r>
      <w:r w:rsidR="0052476B">
        <w:rPr>
          <w:rFonts w:ascii="Times New Roman" w:hAnsi="Times New Roman" w:cs="Times New Roman"/>
          <w:sz w:val="24"/>
          <w:szCs w:val="24"/>
        </w:rPr>
        <w:t xml:space="preserve"> (</w:t>
      </w:r>
      <w:r w:rsidR="0052476B" w:rsidRPr="0052476B">
        <w:rPr>
          <w:rFonts w:ascii="Times New Roman" w:hAnsi="Times New Roman" w:cs="Times New Roman"/>
          <w:sz w:val="24"/>
          <w:szCs w:val="24"/>
        </w:rPr>
        <w:t>Rice, 2010</w:t>
      </w:r>
      <w:r w:rsidR="0052476B">
        <w:rPr>
          <w:rFonts w:ascii="Times New Roman" w:hAnsi="Times New Roman" w:cs="Times New Roman"/>
          <w:sz w:val="24"/>
          <w:szCs w:val="24"/>
        </w:rPr>
        <w:t>)</w:t>
      </w:r>
      <w:r w:rsidRPr="00CE1FC4">
        <w:rPr>
          <w:rFonts w:ascii="Times New Roman" w:hAnsi="Times New Roman" w:cs="Times New Roman"/>
          <w:sz w:val="24"/>
          <w:szCs w:val="24"/>
        </w:rPr>
        <w:t xml:space="preserve">. In addition, the firm </w:t>
      </w:r>
      <w:proofErr w:type="gramStart"/>
      <w:r w:rsidRPr="00CE1FC4">
        <w:rPr>
          <w:rFonts w:ascii="Times New Roman" w:hAnsi="Times New Roman" w:cs="Times New Roman"/>
          <w:sz w:val="24"/>
          <w:szCs w:val="24"/>
        </w:rPr>
        <w:t>is able to</w:t>
      </w:r>
      <w:proofErr w:type="gramEnd"/>
      <w:r w:rsidRPr="00CE1FC4">
        <w:rPr>
          <w:rFonts w:ascii="Times New Roman" w:hAnsi="Times New Roman" w:cs="Times New Roman"/>
          <w:sz w:val="24"/>
          <w:szCs w:val="24"/>
        </w:rPr>
        <w:t xml:space="preserve"> examine the worldwide market and develop new markets, product lines, and customer bases as a result of globalization, increasing the company's profits. However, Netflix has had considerable difficulties in areas such as globalization, ethics, and diversity management. Additionally, competition in the worldwide market is a major obstacle.</w:t>
      </w:r>
    </w:p>
    <w:p w14:paraId="3C347C52" w14:textId="77777777" w:rsidR="00922E50" w:rsidRPr="00CE1FC4" w:rsidRDefault="00922E50" w:rsidP="00CE1FC4">
      <w:pPr>
        <w:spacing w:after="0" w:line="360" w:lineRule="auto"/>
        <w:jc w:val="both"/>
        <w:rPr>
          <w:rFonts w:ascii="Times New Roman" w:hAnsi="Times New Roman" w:cs="Times New Roman"/>
          <w:sz w:val="24"/>
          <w:szCs w:val="24"/>
        </w:rPr>
      </w:pPr>
    </w:p>
    <w:p w14:paraId="44923925" w14:textId="77777777" w:rsidR="00922E50" w:rsidRPr="00CE1FC4" w:rsidRDefault="00922E50"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 xml:space="preserve">To "digitize" is to employ cutting-edge digital technology in order to radically alter one's business model and </w:t>
      </w:r>
      <w:proofErr w:type="gramStart"/>
      <w:r w:rsidRPr="00CE1FC4">
        <w:rPr>
          <w:rFonts w:ascii="Times New Roman" w:hAnsi="Times New Roman" w:cs="Times New Roman"/>
          <w:sz w:val="24"/>
          <w:szCs w:val="24"/>
        </w:rPr>
        <w:t>open up</w:t>
      </w:r>
      <w:proofErr w:type="gramEnd"/>
      <w:r w:rsidRPr="00CE1FC4">
        <w:rPr>
          <w:rFonts w:ascii="Times New Roman" w:hAnsi="Times New Roman" w:cs="Times New Roman"/>
          <w:sz w:val="24"/>
          <w:szCs w:val="24"/>
        </w:rPr>
        <w:t xml:space="preserve"> previously unrealized markets and income streams. Netflix uses these tools to investigate international markets via mobile and web-based applications.  Netflix's success in the market is largely attributable to the company's use of digitalization tactics, which have also allowed it to gauge customer preferences across a wide range of demographics more accurately</w:t>
      </w:r>
      <w:r w:rsidR="0052476B">
        <w:rPr>
          <w:rFonts w:ascii="Times New Roman" w:hAnsi="Times New Roman" w:cs="Times New Roman"/>
          <w:sz w:val="24"/>
          <w:szCs w:val="24"/>
        </w:rPr>
        <w:t xml:space="preserve"> (</w:t>
      </w:r>
      <w:r w:rsidR="0052476B" w:rsidRPr="0052476B">
        <w:rPr>
          <w:rFonts w:ascii="Times New Roman" w:hAnsi="Times New Roman" w:cs="Times New Roman"/>
          <w:sz w:val="24"/>
          <w:szCs w:val="24"/>
        </w:rPr>
        <w:t>Rice, 2010</w:t>
      </w:r>
      <w:r w:rsidR="0052476B">
        <w:rPr>
          <w:rFonts w:ascii="Times New Roman" w:hAnsi="Times New Roman" w:cs="Times New Roman"/>
          <w:sz w:val="24"/>
          <w:szCs w:val="24"/>
        </w:rPr>
        <w:t>)</w:t>
      </w:r>
      <w:r w:rsidRPr="00CE1FC4">
        <w:rPr>
          <w:rFonts w:ascii="Times New Roman" w:hAnsi="Times New Roman" w:cs="Times New Roman"/>
          <w:sz w:val="24"/>
          <w:szCs w:val="24"/>
        </w:rPr>
        <w:t>. Utilizing big data and analytics, the organization has been able to gain a competitive edge. While these digitization initiatives have great potential, they are expensive to maintain and pose the difficulty of global expansion.</w:t>
      </w:r>
    </w:p>
    <w:p w14:paraId="38A714BD" w14:textId="77777777" w:rsidR="00922E50" w:rsidRPr="00CE1FC4" w:rsidRDefault="00922E50" w:rsidP="00CE1FC4">
      <w:pPr>
        <w:spacing w:after="0" w:line="360" w:lineRule="auto"/>
        <w:jc w:val="both"/>
        <w:rPr>
          <w:rFonts w:ascii="Times New Roman" w:hAnsi="Times New Roman" w:cs="Times New Roman"/>
          <w:sz w:val="24"/>
          <w:szCs w:val="24"/>
        </w:rPr>
      </w:pPr>
    </w:p>
    <w:p w14:paraId="7CD35765" w14:textId="77777777" w:rsidR="00922E50" w:rsidRPr="00CE1FC4" w:rsidRDefault="00922E50"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AI, or artificial intelligence, is a computer-controlled system meant to mimic human intellect in its ability to plan and carry out complex activities. Netflix integrates artificial intelligence (AI) features into its platforms to help keep user information and financial transactions safe. With the use of AI, Netflix has greatly improved, as the company is now able to accurately forecast the number of customers who would be present in new areas, which has been especially helpful as it has expanded into India</w:t>
      </w:r>
      <w:r w:rsidR="0052476B">
        <w:rPr>
          <w:rFonts w:ascii="Times New Roman" w:hAnsi="Times New Roman" w:cs="Times New Roman"/>
          <w:sz w:val="24"/>
          <w:szCs w:val="24"/>
        </w:rPr>
        <w:t xml:space="preserve"> (</w:t>
      </w:r>
      <w:r w:rsidR="0052476B" w:rsidRPr="0052476B">
        <w:rPr>
          <w:rFonts w:ascii="Times New Roman" w:hAnsi="Times New Roman" w:cs="Times New Roman"/>
          <w:sz w:val="24"/>
          <w:szCs w:val="24"/>
        </w:rPr>
        <w:t>Rice, 2010</w:t>
      </w:r>
      <w:r w:rsidR="0052476B">
        <w:rPr>
          <w:rFonts w:ascii="Times New Roman" w:hAnsi="Times New Roman" w:cs="Times New Roman"/>
          <w:sz w:val="24"/>
          <w:szCs w:val="24"/>
        </w:rPr>
        <w:t>)</w:t>
      </w:r>
      <w:r w:rsidRPr="00CE1FC4">
        <w:rPr>
          <w:rFonts w:ascii="Times New Roman" w:hAnsi="Times New Roman" w:cs="Times New Roman"/>
          <w:sz w:val="24"/>
          <w:szCs w:val="24"/>
        </w:rPr>
        <w:t>. Artificial intelligence (AI) has advanced its technologies in order to compete better. The high upkeep requirements of AI provide a problem that must be solved by a steady flow of income.</w:t>
      </w:r>
    </w:p>
    <w:p w14:paraId="52CCBB7F" w14:textId="77777777" w:rsidR="00922E50" w:rsidRPr="00CE1FC4" w:rsidRDefault="00922E50" w:rsidP="00CE1FC4">
      <w:pPr>
        <w:spacing w:after="0" w:line="360" w:lineRule="auto"/>
        <w:jc w:val="both"/>
        <w:rPr>
          <w:rFonts w:ascii="Times New Roman" w:hAnsi="Times New Roman" w:cs="Times New Roman"/>
          <w:sz w:val="24"/>
          <w:szCs w:val="24"/>
        </w:rPr>
      </w:pPr>
    </w:p>
    <w:p w14:paraId="1341D014" w14:textId="1E5F0D1A" w:rsidR="00922E50" w:rsidRPr="00CE1FC4" w:rsidRDefault="00922E50"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 xml:space="preserve">Electronic commerce, or e-commerce, is the practice of exchanging goods and services through the Internet by means of the electronic transmission of money and the physical delivery of purchased items. Because Netflix's main offerings are exclusively digital, the company's customers often make their purchases through the service's website. Netflix </w:t>
      </w:r>
      <w:proofErr w:type="gramStart"/>
      <w:r w:rsidRPr="00CE1FC4">
        <w:rPr>
          <w:rFonts w:ascii="Times New Roman" w:hAnsi="Times New Roman" w:cs="Times New Roman"/>
          <w:sz w:val="24"/>
          <w:szCs w:val="24"/>
        </w:rPr>
        <w:t>is able to</w:t>
      </w:r>
      <w:proofErr w:type="gramEnd"/>
      <w:r w:rsidRPr="00CE1FC4">
        <w:rPr>
          <w:rFonts w:ascii="Times New Roman" w:hAnsi="Times New Roman" w:cs="Times New Roman"/>
          <w:sz w:val="24"/>
          <w:szCs w:val="24"/>
        </w:rPr>
        <w:t xml:space="preserve"> maintain its position as an industry leader and competitiveness via the use of e-commerce platforms for effective transactions and interaction with its consumers and maximization of</w:t>
      </w:r>
      <w:r w:rsidR="002C4364">
        <w:rPr>
          <w:rFonts w:ascii="Times New Roman" w:hAnsi="Times New Roman" w:cs="Times New Roman"/>
          <w:sz w:val="24"/>
          <w:szCs w:val="24"/>
        </w:rPr>
        <w:t xml:space="preserve"> </w:t>
      </w:r>
      <w:r w:rsidRPr="00CE1FC4">
        <w:rPr>
          <w:rFonts w:ascii="Times New Roman" w:hAnsi="Times New Roman" w:cs="Times New Roman"/>
          <w:sz w:val="24"/>
          <w:szCs w:val="24"/>
        </w:rPr>
        <w:lastRenderedPageBreak/>
        <w:t>market earnings and revenues</w:t>
      </w:r>
      <w:r w:rsidR="0052476B">
        <w:rPr>
          <w:rFonts w:ascii="Times New Roman" w:hAnsi="Times New Roman" w:cs="Times New Roman"/>
          <w:sz w:val="24"/>
          <w:szCs w:val="24"/>
        </w:rPr>
        <w:t xml:space="preserve"> (</w:t>
      </w:r>
      <w:r w:rsidR="0052476B" w:rsidRPr="0052476B">
        <w:rPr>
          <w:rFonts w:ascii="Times New Roman" w:hAnsi="Times New Roman" w:cs="Times New Roman"/>
          <w:sz w:val="24"/>
          <w:szCs w:val="24"/>
        </w:rPr>
        <w:t>van Hooft</w:t>
      </w:r>
      <w:r w:rsidR="0052476B">
        <w:rPr>
          <w:rFonts w:ascii="Times New Roman" w:hAnsi="Times New Roman" w:cs="Times New Roman"/>
          <w:sz w:val="24"/>
          <w:szCs w:val="24"/>
        </w:rPr>
        <w:t xml:space="preserve"> </w:t>
      </w:r>
      <w:r w:rsidR="0052476B" w:rsidRPr="0052476B">
        <w:rPr>
          <w:rFonts w:ascii="Times New Roman" w:hAnsi="Times New Roman" w:cs="Times New Roman"/>
          <w:sz w:val="24"/>
          <w:szCs w:val="24"/>
        </w:rPr>
        <w:t xml:space="preserve">and </w:t>
      </w:r>
      <w:proofErr w:type="spellStart"/>
      <w:r w:rsidR="0052476B" w:rsidRPr="0052476B">
        <w:rPr>
          <w:rFonts w:ascii="Times New Roman" w:hAnsi="Times New Roman" w:cs="Times New Roman"/>
          <w:sz w:val="24"/>
          <w:szCs w:val="24"/>
        </w:rPr>
        <w:t>Stegwee</w:t>
      </w:r>
      <w:proofErr w:type="spellEnd"/>
      <w:r w:rsidR="0052476B" w:rsidRPr="0052476B">
        <w:rPr>
          <w:rFonts w:ascii="Times New Roman" w:hAnsi="Times New Roman" w:cs="Times New Roman"/>
          <w:sz w:val="24"/>
          <w:szCs w:val="24"/>
        </w:rPr>
        <w:t>, 2001</w:t>
      </w:r>
      <w:r w:rsidR="0052476B">
        <w:rPr>
          <w:rFonts w:ascii="Times New Roman" w:hAnsi="Times New Roman" w:cs="Times New Roman"/>
          <w:sz w:val="24"/>
          <w:szCs w:val="24"/>
        </w:rPr>
        <w:t>)</w:t>
      </w:r>
      <w:r w:rsidRPr="00CE1FC4">
        <w:rPr>
          <w:rFonts w:ascii="Times New Roman" w:hAnsi="Times New Roman" w:cs="Times New Roman"/>
          <w:sz w:val="24"/>
          <w:szCs w:val="24"/>
        </w:rPr>
        <w:t>. However, Netflix still confronts obstacles, including the cost of starting an online business, the abundance of rival online retailers, problems with upgrading infrastructure, and a dearth of qualified employees, among others.</w:t>
      </w:r>
    </w:p>
    <w:p w14:paraId="5ED85A0B" w14:textId="77777777" w:rsidR="00A73DE6" w:rsidRDefault="00A73DE6" w:rsidP="00CE1FC4">
      <w:pPr>
        <w:spacing w:after="0" w:line="360" w:lineRule="auto"/>
        <w:jc w:val="both"/>
        <w:rPr>
          <w:rFonts w:ascii="Times New Roman" w:hAnsi="Times New Roman" w:cs="Times New Roman"/>
          <w:sz w:val="24"/>
          <w:szCs w:val="24"/>
        </w:rPr>
      </w:pPr>
    </w:p>
    <w:p w14:paraId="2D033C7A" w14:textId="77777777" w:rsidR="00922E50" w:rsidRPr="00CE1FC4" w:rsidRDefault="00A73DE6" w:rsidP="00A73DE6">
      <w:pPr>
        <w:pStyle w:val="Heading1"/>
      </w:pPr>
      <w:bookmarkStart w:id="9" w:name="_Toc123224048"/>
      <w:r>
        <w:t xml:space="preserve">Factors impact for </w:t>
      </w:r>
      <w:r w:rsidR="00922E50" w:rsidRPr="00CE1FC4">
        <w:t xml:space="preserve">Netflix Inc. </w:t>
      </w:r>
      <w:r>
        <w:t xml:space="preserve">in </w:t>
      </w:r>
      <w:r w:rsidR="00922E50" w:rsidRPr="00CE1FC4">
        <w:t>the Indian market</w:t>
      </w:r>
      <w:bookmarkEnd w:id="9"/>
      <w:r w:rsidR="00922E50" w:rsidRPr="00CE1FC4">
        <w:t xml:space="preserve"> </w:t>
      </w:r>
    </w:p>
    <w:p w14:paraId="7033DE0C" w14:textId="77777777" w:rsidR="00922E50" w:rsidRPr="00CE1FC4" w:rsidRDefault="00922E50" w:rsidP="00CE1FC4">
      <w:pPr>
        <w:spacing w:after="0" w:line="360" w:lineRule="auto"/>
        <w:jc w:val="both"/>
        <w:rPr>
          <w:rFonts w:ascii="Times New Roman" w:hAnsi="Times New Roman" w:cs="Times New Roman"/>
          <w:sz w:val="24"/>
          <w:szCs w:val="24"/>
        </w:rPr>
      </w:pPr>
      <w:r w:rsidRPr="00A73DE6">
        <w:rPr>
          <w:rFonts w:ascii="Times New Roman" w:hAnsi="Times New Roman" w:cs="Times New Roman"/>
          <w:b/>
          <w:bCs/>
          <w:sz w:val="24"/>
          <w:szCs w:val="24"/>
        </w:rPr>
        <w:t xml:space="preserve">Demographics: </w:t>
      </w:r>
      <w:r w:rsidRPr="00CE1FC4">
        <w:rPr>
          <w:rFonts w:ascii="Times New Roman" w:hAnsi="Times New Roman" w:cs="Times New Roman"/>
          <w:sz w:val="24"/>
          <w:szCs w:val="24"/>
        </w:rPr>
        <w:t xml:space="preserve">In 2019, there were around 415.67 people per square </w:t>
      </w:r>
      <w:proofErr w:type="spellStart"/>
      <w:r w:rsidRPr="00CE1FC4">
        <w:rPr>
          <w:rFonts w:ascii="Times New Roman" w:hAnsi="Times New Roman" w:cs="Times New Roman"/>
          <w:sz w:val="24"/>
          <w:szCs w:val="24"/>
        </w:rPr>
        <w:t>kilometre</w:t>
      </w:r>
      <w:proofErr w:type="spellEnd"/>
      <w:r w:rsidRPr="00CE1FC4">
        <w:rPr>
          <w:rFonts w:ascii="Times New Roman" w:hAnsi="Times New Roman" w:cs="Times New Roman"/>
          <w:sz w:val="24"/>
          <w:szCs w:val="24"/>
        </w:rPr>
        <w:t xml:space="preserve"> in India, which is an increase of 1.02% from 2018 and a rise of 1.04% from 2017. In 2017, there were about 411.48 people per square </w:t>
      </w:r>
      <w:proofErr w:type="spellStart"/>
      <w:r w:rsidRPr="00CE1FC4">
        <w:rPr>
          <w:rFonts w:ascii="Times New Roman" w:hAnsi="Times New Roman" w:cs="Times New Roman"/>
          <w:sz w:val="24"/>
          <w:szCs w:val="24"/>
        </w:rPr>
        <w:t>kilometre</w:t>
      </w:r>
      <w:proofErr w:type="spellEnd"/>
      <w:r w:rsidRPr="00CE1FC4">
        <w:rPr>
          <w:rFonts w:ascii="Times New Roman" w:hAnsi="Times New Roman" w:cs="Times New Roman"/>
          <w:sz w:val="24"/>
          <w:szCs w:val="24"/>
        </w:rPr>
        <w:t xml:space="preserve"> in India. Strategically, this information shows that the country's population is growing, expanding the pool of people who may become Netflix subscribers. For this reason, the corporation relied heavily on the population of the nation to forecast the size of its prospective customer base in India before launching there</w:t>
      </w:r>
      <w:r w:rsidR="0052476B">
        <w:rPr>
          <w:rFonts w:ascii="Times New Roman" w:hAnsi="Times New Roman" w:cs="Times New Roman"/>
          <w:sz w:val="24"/>
          <w:szCs w:val="24"/>
        </w:rPr>
        <w:t xml:space="preserve"> (</w:t>
      </w:r>
      <w:r w:rsidR="0052476B" w:rsidRPr="0052476B">
        <w:rPr>
          <w:rFonts w:ascii="Times New Roman" w:hAnsi="Times New Roman" w:cs="Times New Roman"/>
          <w:sz w:val="24"/>
          <w:szCs w:val="24"/>
        </w:rPr>
        <w:t xml:space="preserve">Saldanha, and </w:t>
      </w:r>
      <w:proofErr w:type="spellStart"/>
      <w:r w:rsidR="0052476B" w:rsidRPr="0052476B">
        <w:rPr>
          <w:rFonts w:ascii="Times New Roman" w:hAnsi="Times New Roman" w:cs="Times New Roman"/>
          <w:sz w:val="24"/>
          <w:szCs w:val="24"/>
        </w:rPr>
        <w:t>Aranha</w:t>
      </w:r>
      <w:proofErr w:type="spellEnd"/>
      <w:r w:rsidR="0052476B">
        <w:rPr>
          <w:rFonts w:ascii="Times New Roman" w:hAnsi="Times New Roman" w:cs="Times New Roman"/>
          <w:sz w:val="24"/>
          <w:szCs w:val="24"/>
        </w:rPr>
        <w:t xml:space="preserve">, </w:t>
      </w:r>
      <w:r w:rsidR="0052476B" w:rsidRPr="0052476B">
        <w:rPr>
          <w:rFonts w:ascii="Times New Roman" w:hAnsi="Times New Roman" w:cs="Times New Roman"/>
          <w:sz w:val="24"/>
          <w:szCs w:val="24"/>
        </w:rPr>
        <w:t>2022</w:t>
      </w:r>
      <w:r w:rsidR="0052476B">
        <w:rPr>
          <w:rFonts w:ascii="Times New Roman" w:hAnsi="Times New Roman" w:cs="Times New Roman"/>
          <w:sz w:val="24"/>
          <w:szCs w:val="24"/>
        </w:rPr>
        <w:t>)</w:t>
      </w:r>
      <w:r w:rsidRPr="00CE1FC4">
        <w:rPr>
          <w:rFonts w:ascii="Times New Roman" w:hAnsi="Times New Roman" w:cs="Times New Roman"/>
          <w:sz w:val="24"/>
          <w:szCs w:val="24"/>
        </w:rPr>
        <w:t>.</w:t>
      </w:r>
    </w:p>
    <w:p w14:paraId="10DA6860" w14:textId="77777777" w:rsidR="00922E50" w:rsidRPr="00CE1FC4" w:rsidRDefault="00922E50" w:rsidP="00CE1FC4">
      <w:pPr>
        <w:spacing w:after="0" w:line="360" w:lineRule="auto"/>
        <w:jc w:val="both"/>
        <w:rPr>
          <w:rFonts w:ascii="Times New Roman" w:hAnsi="Times New Roman" w:cs="Times New Roman"/>
          <w:sz w:val="24"/>
          <w:szCs w:val="24"/>
        </w:rPr>
      </w:pPr>
    </w:p>
    <w:p w14:paraId="25E2E1A6" w14:textId="77777777" w:rsidR="00922E50" w:rsidRPr="00CE1FC4" w:rsidRDefault="00922E50" w:rsidP="00CE1FC4">
      <w:pPr>
        <w:spacing w:after="0" w:line="360" w:lineRule="auto"/>
        <w:jc w:val="both"/>
        <w:rPr>
          <w:rFonts w:ascii="Times New Roman" w:hAnsi="Times New Roman" w:cs="Times New Roman"/>
          <w:sz w:val="24"/>
          <w:szCs w:val="24"/>
        </w:rPr>
      </w:pPr>
      <w:r w:rsidRPr="00A73DE6">
        <w:rPr>
          <w:rFonts w:ascii="Times New Roman" w:hAnsi="Times New Roman" w:cs="Times New Roman"/>
          <w:b/>
          <w:bCs/>
          <w:sz w:val="24"/>
          <w:szCs w:val="24"/>
        </w:rPr>
        <w:t>Few Legal Restrictions:</w:t>
      </w:r>
      <w:r w:rsidRPr="00CE1FC4">
        <w:rPr>
          <w:rFonts w:ascii="Times New Roman" w:hAnsi="Times New Roman" w:cs="Times New Roman"/>
          <w:sz w:val="24"/>
          <w:szCs w:val="24"/>
        </w:rPr>
        <w:t xml:space="preserve"> India is among the countries that place few limits on the ability of foreign enterprises to do business within the country and to expand their operations there. The government needs fewer rules for defining the market's openness to foreign competitors. Consequently, Netflix was able to test the waters and grow its operations in India easily</w:t>
      </w:r>
      <w:r w:rsidR="0052476B">
        <w:rPr>
          <w:rFonts w:ascii="Times New Roman" w:hAnsi="Times New Roman" w:cs="Times New Roman"/>
          <w:sz w:val="24"/>
          <w:szCs w:val="24"/>
        </w:rPr>
        <w:t xml:space="preserve"> </w:t>
      </w:r>
      <w:r w:rsidR="0052476B" w:rsidRPr="0052476B">
        <w:rPr>
          <w:rFonts w:ascii="Times New Roman" w:hAnsi="Times New Roman" w:cs="Times New Roman"/>
          <w:sz w:val="24"/>
          <w:szCs w:val="24"/>
        </w:rPr>
        <w:t xml:space="preserve">Saldanha, and </w:t>
      </w:r>
      <w:proofErr w:type="spellStart"/>
      <w:r w:rsidR="0052476B" w:rsidRPr="0052476B">
        <w:rPr>
          <w:rFonts w:ascii="Times New Roman" w:hAnsi="Times New Roman" w:cs="Times New Roman"/>
          <w:sz w:val="24"/>
          <w:szCs w:val="24"/>
        </w:rPr>
        <w:t>Aranha</w:t>
      </w:r>
      <w:proofErr w:type="spellEnd"/>
      <w:r w:rsidR="0052476B">
        <w:rPr>
          <w:rFonts w:ascii="Times New Roman" w:hAnsi="Times New Roman" w:cs="Times New Roman"/>
          <w:sz w:val="24"/>
          <w:szCs w:val="24"/>
        </w:rPr>
        <w:t xml:space="preserve">, </w:t>
      </w:r>
      <w:r w:rsidR="0052476B" w:rsidRPr="0052476B">
        <w:rPr>
          <w:rFonts w:ascii="Times New Roman" w:hAnsi="Times New Roman" w:cs="Times New Roman"/>
          <w:sz w:val="24"/>
          <w:szCs w:val="24"/>
        </w:rPr>
        <w:t>2022</w:t>
      </w:r>
      <w:r w:rsidR="0052476B">
        <w:rPr>
          <w:rFonts w:ascii="Times New Roman" w:hAnsi="Times New Roman" w:cs="Times New Roman"/>
          <w:sz w:val="24"/>
          <w:szCs w:val="24"/>
        </w:rPr>
        <w:t>)</w:t>
      </w:r>
      <w:r w:rsidRPr="00CE1FC4">
        <w:rPr>
          <w:rFonts w:ascii="Times New Roman" w:hAnsi="Times New Roman" w:cs="Times New Roman"/>
          <w:sz w:val="24"/>
          <w:szCs w:val="24"/>
        </w:rPr>
        <w:t>.</w:t>
      </w:r>
      <w:r w:rsidR="0052476B">
        <w:rPr>
          <w:rFonts w:ascii="Times New Roman" w:hAnsi="Times New Roman" w:cs="Times New Roman"/>
          <w:sz w:val="24"/>
          <w:szCs w:val="24"/>
        </w:rPr>
        <w:t xml:space="preserve"> </w:t>
      </w:r>
      <w:r w:rsidRPr="00CE1FC4">
        <w:rPr>
          <w:rFonts w:ascii="Times New Roman" w:hAnsi="Times New Roman" w:cs="Times New Roman"/>
          <w:sz w:val="24"/>
          <w:szCs w:val="24"/>
        </w:rPr>
        <w:t xml:space="preserve">In India, the market for streamlining services is being heavily shaped by the country's many </w:t>
      </w:r>
      <w:proofErr w:type="gramStart"/>
      <w:r w:rsidRPr="00CE1FC4">
        <w:rPr>
          <w:rFonts w:ascii="Times New Roman" w:hAnsi="Times New Roman" w:cs="Times New Roman"/>
          <w:sz w:val="24"/>
          <w:szCs w:val="24"/>
        </w:rPr>
        <w:t>film-makers</w:t>
      </w:r>
      <w:proofErr w:type="gramEnd"/>
      <w:r w:rsidRPr="00CE1FC4">
        <w:rPr>
          <w:rFonts w:ascii="Times New Roman" w:hAnsi="Times New Roman" w:cs="Times New Roman"/>
          <w:sz w:val="24"/>
          <w:szCs w:val="24"/>
        </w:rPr>
        <w:t>. Numerous movie studios and film production businesses in the nation are responsible for the great variety of film genres that are exported across the world. As a result, Netflix was given a chance to create a common ground for its users to standardize their desktop video experience.</w:t>
      </w:r>
    </w:p>
    <w:p w14:paraId="0BF76EAE" w14:textId="77777777" w:rsidR="00922E50" w:rsidRPr="00CE1FC4" w:rsidRDefault="00922E50" w:rsidP="00CE1FC4">
      <w:pPr>
        <w:spacing w:after="0" w:line="360" w:lineRule="auto"/>
        <w:jc w:val="both"/>
        <w:rPr>
          <w:rFonts w:ascii="Times New Roman" w:hAnsi="Times New Roman" w:cs="Times New Roman"/>
          <w:sz w:val="24"/>
          <w:szCs w:val="24"/>
        </w:rPr>
      </w:pPr>
    </w:p>
    <w:p w14:paraId="2E5DC6BA" w14:textId="77777777" w:rsidR="00922E50" w:rsidRPr="00CE1FC4" w:rsidRDefault="00922E50" w:rsidP="00A73DE6">
      <w:pPr>
        <w:pStyle w:val="Heading1"/>
      </w:pPr>
      <w:bookmarkStart w:id="10" w:name="_Toc123224049"/>
      <w:r w:rsidRPr="00CE1FC4">
        <w:t xml:space="preserve">Compared to Disney </w:t>
      </w:r>
      <w:proofErr w:type="spellStart"/>
      <w:r w:rsidRPr="00CE1FC4">
        <w:t>Hotstar</w:t>
      </w:r>
      <w:proofErr w:type="spellEnd"/>
      <w:r w:rsidRPr="00CE1FC4">
        <w:t xml:space="preserve"> and Amazon Prime, Netflix's Competitive Profile</w:t>
      </w:r>
      <w:bookmarkEnd w:id="10"/>
    </w:p>
    <w:p w14:paraId="5E9DAC47" w14:textId="77777777" w:rsidR="00A73DE6" w:rsidRDefault="00922E50"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 xml:space="preserve">What follows is a matrix outlining the many external possibilities and dangers that Netflix now confronts as it seeks to expand into more areas in India. Specifically, the matrix has columns for "weight," "scoring," and "rating." Netflix's competitive capacities are compared to those of Amazon Prime and Disney's </w:t>
      </w:r>
      <w:proofErr w:type="spellStart"/>
      <w:r w:rsidRPr="00CE1FC4">
        <w:rPr>
          <w:rFonts w:ascii="Times New Roman" w:hAnsi="Times New Roman" w:cs="Times New Roman"/>
          <w:sz w:val="24"/>
          <w:szCs w:val="24"/>
        </w:rPr>
        <w:t>Hotstar</w:t>
      </w:r>
      <w:proofErr w:type="spellEnd"/>
      <w:r w:rsidRPr="00CE1FC4">
        <w:rPr>
          <w:rFonts w:ascii="Times New Roman" w:hAnsi="Times New Roman" w:cs="Times New Roman"/>
          <w:sz w:val="24"/>
          <w:szCs w:val="24"/>
        </w:rPr>
        <w:t xml:space="preserve"> by weighing external elements like market share against internal ones like the company's strengths and limitations. The extent to which </w:t>
      </w:r>
      <w:r w:rsidRPr="00CE1FC4">
        <w:rPr>
          <w:rFonts w:ascii="Times New Roman" w:hAnsi="Times New Roman" w:cs="Times New Roman"/>
          <w:sz w:val="24"/>
          <w:szCs w:val="24"/>
        </w:rPr>
        <w:lastRenderedPageBreak/>
        <w:t xml:space="preserve">the firm </w:t>
      </w:r>
      <w:proofErr w:type="gramStart"/>
      <w:r w:rsidRPr="00CE1FC4">
        <w:rPr>
          <w:rFonts w:ascii="Times New Roman" w:hAnsi="Times New Roman" w:cs="Times New Roman"/>
          <w:sz w:val="24"/>
          <w:szCs w:val="24"/>
        </w:rPr>
        <w:t>is able to</w:t>
      </w:r>
      <w:proofErr w:type="gramEnd"/>
      <w:r w:rsidRPr="00CE1FC4">
        <w:rPr>
          <w:rFonts w:ascii="Times New Roman" w:hAnsi="Times New Roman" w:cs="Times New Roman"/>
          <w:sz w:val="24"/>
          <w:szCs w:val="24"/>
        </w:rPr>
        <w:t xml:space="preserve"> grow and compete in foreign markets beyond India will depend on the amount of competitiveness already present in the Indian market. The health of the business depends on the number of people who buy its products and the availability of substitutes. Netflix faces competition from other media outlets like Amazon and </w:t>
      </w:r>
      <w:proofErr w:type="spellStart"/>
      <w:r w:rsidRPr="00CE1FC4">
        <w:rPr>
          <w:rFonts w:ascii="Times New Roman" w:hAnsi="Times New Roman" w:cs="Times New Roman"/>
          <w:sz w:val="24"/>
          <w:szCs w:val="24"/>
        </w:rPr>
        <w:t>Hotstar</w:t>
      </w:r>
      <w:proofErr w:type="spellEnd"/>
      <w:r w:rsidRPr="00CE1FC4">
        <w:rPr>
          <w:rFonts w:ascii="Times New Roman" w:hAnsi="Times New Roman" w:cs="Times New Roman"/>
          <w:sz w:val="24"/>
          <w:szCs w:val="24"/>
        </w:rPr>
        <w:t xml:space="preserve"> in India, with </w:t>
      </w:r>
      <w:proofErr w:type="spellStart"/>
      <w:r w:rsidRPr="00CE1FC4">
        <w:rPr>
          <w:rFonts w:ascii="Times New Roman" w:hAnsi="Times New Roman" w:cs="Times New Roman"/>
          <w:sz w:val="24"/>
          <w:szCs w:val="24"/>
        </w:rPr>
        <w:t>Hotstar</w:t>
      </w:r>
      <w:proofErr w:type="spellEnd"/>
      <w:r w:rsidRPr="00CE1FC4">
        <w:rPr>
          <w:rFonts w:ascii="Times New Roman" w:hAnsi="Times New Roman" w:cs="Times New Roman"/>
          <w:sz w:val="24"/>
          <w:szCs w:val="24"/>
        </w:rPr>
        <w:t xml:space="preserve"> now leading the country's subscriber video streaming market</w:t>
      </w:r>
      <w:r w:rsidR="0052476B">
        <w:rPr>
          <w:rFonts w:ascii="Times New Roman" w:hAnsi="Times New Roman" w:cs="Times New Roman"/>
          <w:sz w:val="24"/>
          <w:szCs w:val="24"/>
        </w:rPr>
        <w:t xml:space="preserve"> (</w:t>
      </w:r>
      <w:r w:rsidR="0052476B" w:rsidRPr="0052476B">
        <w:rPr>
          <w:rFonts w:ascii="Times New Roman" w:hAnsi="Times New Roman" w:cs="Times New Roman"/>
          <w:sz w:val="24"/>
          <w:szCs w:val="24"/>
        </w:rPr>
        <w:t>Lambert, 2022</w:t>
      </w:r>
      <w:r w:rsidR="0052476B">
        <w:rPr>
          <w:rFonts w:ascii="Times New Roman" w:hAnsi="Times New Roman" w:cs="Times New Roman"/>
          <w:sz w:val="24"/>
          <w:szCs w:val="24"/>
        </w:rPr>
        <w:t>)</w:t>
      </w:r>
      <w:r w:rsidRPr="00CE1FC4">
        <w:rPr>
          <w:rFonts w:ascii="Times New Roman" w:hAnsi="Times New Roman" w:cs="Times New Roman"/>
          <w:sz w:val="24"/>
          <w:szCs w:val="24"/>
        </w:rPr>
        <w:t>. Netflix, on the other hand, has solid technology backed by a well-known and respected brand name, which makes it simple to enter and exploit emerging countries like India.</w:t>
      </w:r>
    </w:p>
    <w:p w14:paraId="61E71069" w14:textId="77777777" w:rsidR="00A73DE6" w:rsidRDefault="009A5EFC" w:rsidP="00A73DE6">
      <w:pPr>
        <w:keepNext/>
        <w:spacing w:after="0" w:line="360" w:lineRule="auto"/>
        <w:jc w:val="both"/>
      </w:pPr>
      <w:r w:rsidRPr="00CE1FC4">
        <w:rPr>
          <w:rFonts w:ascii="Times New Roman" w:hAnsi="Times New Roman" w:cs="Times New Roman"/>
          <w:noProof/>
          <w:sz w:val="24"/>
          <w:szCs w:val="24"/>
        </w:rPr>
        <w:drawing>
          <wp:inline distT="0" distB="0" distL="0" distR="0" wp14:anchorId="386BD873" wp14:editId="1C5B9363">
            <wp:extent cx="5924550" cy="3409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924550" cy="3409950"/>
                    </a:xfrm>
                    <a:prstGeom prst="rect">
                      <a:avLst/>
                    </a:prstGeom>
                  </pic:spPr>
                </pic:pic>
              </a:graphicData>
            </a:graphic>
          </wp:inline>
        </w:drawing>
      </w:r>
    </w:p>
    <w:p w14:paraId="786D6635" w14:textId="77777777" w:rsidR="009A5EFC" w:rsidRPr="00CE1FC4" w:rsidRDefault="00A73DE6" w:rsidP="00A73DE6">
      <w:pPr>
        <w:pStyle w:val="Caption"/>
        <w:jc w:val="both"/>
        <w:rPr>
          <w:rFonts w:ascii="Times New Roman" w:hAnsi="Times New Roman" w:cs="Times New Roman"/>
          <w:sz w:val="24"/>
          <w:szCs w:val="24"/>
        </w:rPr>
      </w:pPr>
      <w:bookmarkStart w:id="11" w:name="_Toc123224066"/>
      <w:r>
        <w:t xml:space="preserve">Figure </w:t>
      </w:r>
      <w:fldSimple w:instr=" SEQ Figure \* ARABIC ">
        <w:r>
          <w:rPr>
            <w:noProof/>
          </w:rPr>
          <w:t>3</w:t>
        </w:r>
      </w:fldSimple>
      <w:r>
        <w:t>: Netflix competitor comparison</w:t>
      </w:r>
      <w:bookmarkEnd w:id="11"/>
    </w:p>
    <w:p w14:paraId="17F6E5D5" w14:textId="77777777" w:rsidR="00CA323E" w:rsidRPr="00CE1FC4" w:rsidRDefault="00CA323E" w:rsidP="00A73DE6">
      <w:pPr>
        <w:pStyle w:val="Heading1"/>
      </w:pPr>
      <w:bookmarkStart w:id="12" w:name="_Toc123224050"/>
      <w:r w:rsidRPr="00CE1FC4">
        <w:lastRenderedPageBreak/>
        <w:t>Porter’s Value Chain of Netflix, Inc.</w:t>
      </w:r>
      <w:bookmarkEnd w:id="12"/>
      <w:r w:rsidRPr="00CE1FC4">
        <w:t xml:space="preserve"> </w:t>
      </w:r>
    </w:p>
    <w:p w14:paraId="75DBE97A" w14:textId="77777777" w:rsidR="00A73DE6" w:rsidRDefault="00922E50" w:rsidP="00A73DE6">
      <w:pPr>
        <w:keepNext/>
        <w:spacing w:after="0" w:line="360" w:lineRule="auto"/>
        <w:jc w:val="both"/>
      </w:pPr>
      <w:r w:rsidRPr="00CE1FC4">
        <w:rPr>
          <w:rFonts w:ascii="Times New Roman" w:hAnsi="Times New Roman" w:cs="Times New Roman"/>
          <w:sz w:val="24"/>
          <w:szCs w:val="24"/>
        </w:rPr>
        <w:t>Differentiating Netflix's Porter's Value Chain Analysis is depicted in the graphic below.</w:t>
      </w:r>
      <w:r w:rsidR="00CA323E" w:rsidRPr="00CE1FC4">
        <w:rPr>
          <w:rFonts w:ascii="Times New Roman" w:hAnsi="Times New Roman" w:cs="Times New Roman"/>
          <w:noProof/>
          <w:sz w:val="24"/>
          <w:szCs w:val="24"/>
        </w:rPr>
        <w:drawing>
          <wp:inline distT="0" distB="0" distL="0" distR="0" wp14:anchorId="00320E1E" wp14:editId="1B543D83">
            <wp:extent cx="4245997" cy="4288628"/>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242885" cy="4285485"/>
                    </a:xfrm>
                    <a:prstGeom prst="rect">
                      <a:avLst/>
                    </a:prstGeom>
                  </pic:spPr>
                </pic:pic>
              </a:graphicData>
            </a:graphic>
          </wp:inline>
        </w:drawing>
      </w:r>
    </w:p>
    <w:p w14:paraId="1098EA01" w14:textId="77777777" w:rsidR="00CA323E" w:rsidRPr="00CE1FC4" w:rsidRDefault="00A73DE6" w:rsidP="00A73DE6">
      <w:pPr>
        <w:pStyle w:val="Caption"/>
        <w:jc w:val="both"/>
        <w:rPr>
          <w:rFonts w:ascii="Times New Roman" w:hAnsi="Times New Roman" w:cs="Times New Roman"/>
          <w:sz w:val="24"/>
          <w:szCs w:val="24"/>
        </w:rPr>
      </w:pPr>
      <w:bookmarkStart w:id="13" w:name="_Toc123224067"/>
      <w:r>
        <w:t xml:space="preserve">Figure </w:t>
      </w:r>
      <w:fldSimple w:instr=" SEQ Figure \* ARABIC ">
        <w:r>
          <w:rPr>
            <w:noProof/>
          </w:rPr>
          <w:t>4</w:t>
        </w:r>
      </w:fldSimple>
      <w:r>
        <w:t xml:space="preserve">: </w:t>
      </w:r>
      <w:r w:rsidRPr="002E6E67">
        <w:t>Porter’s Value Chain</w:t>
      </w:r>
      <w:bookmarkEnd w:id="13"/>
    </w:p>
    <w:p w14:paraId="5555E56E" w14:textId="77777777" w:rsidR="00922E50" w:rsidRPr="00CE1FC4" w:rsidRDefault="00922E50"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The Netflix value chain is an illustration of the company's in-house resources that help it attract customers and turn a profit. The value chain also highlights the crucial features of the company. At the present time, a company's worth is increased through the development of original content, the purchase of other companies and their content, and the cultivation of strong relationships with the production industry. Streaming services like Netflix allow customers to watch movies and TV shows without leaving the comfort of their own homes. This is a crucial factor in the yearly growth of the streaming service's user base. Netflix's DVD and Blu-ray rental business is also suffering as a result of the rise of internet streaming. Similarly, the swift growth and eventual saturation of this sector in India are indicative of the instant influence of India's internet streaming networks. Despite being the most expensive option, Netflix has attracted 4.2 million Indian users</w:t>
      </w:r>
      <w:r w:rsidR="0052476B">
        <w:rPr>
          <w:rFonts w:ascii="Times New Roman" w:hAnsi="Times New Roman" w:cs="Times New Roman"/>
          <w:sz w:val="24"/>
          <w:szCs w:val="24"/>
        </w:rPr>
        <w:t xml:space="preserve"> (</w:t>
      </w:r>
      <w:proofErr w:type="spellStart"/>
      <w:r w:rsidR="0052476B" w:rsidRPr="0052476B">
        <w:rPr>
          <w:rFonts w:ascii="Times New Roman" w:hAnsi="Times New Roman" w:cs="Times New Roman"/>
          <w:sz w:val="24"/>
          <w:szCs w:val="24"/>
        </w:rPr>
        <w:t>Kohle</w:t>
      </w:r>
      <w:proofErr w:type="spellEnd"/>
      <w:r w:rsidR="0052476B" w:rsidRPr="0052476B">
        <w:rPr>
          <w:rFonts w:ascii="Times New Roman" w:hAnsi="Times New Roman" w:cs="Times New Roman"/>
          <w:sz w:val="24"/>
          <w:szCs w:val="24"/>
        </w:rPr>
        <w:t>, 2022</w:t>
      </w:r>
      <w:r w:rsidR="0052476B">
        <w:rPr>
          <w:rFonts w:ascii="Times New Roman" w:hAnsi="Times New Roman" w:cs="Times New Roman"/>
          <w:sz w:val="24"/>
          <w:szCs w:val="24"/>
        </w:rPr>
        <w:t>)</w:t>
      </w:r>
      <w:r w:rsidRPr="00CE1FC4">
        <w:rPr>
          <w:rFonts w:ascii="Times New Roman" w:hAnsi="Times New Roman" w:cs="Times New Roman"/>
          <w:sz w:val="24"/>
          <w:szCs w:val="24"/>
        </w:rPr>
        <w:t>.</w:t>
      </w:r>
    </w:p>
    <w:p w14:paraId="5B4F8839" w14:textId="77777777" w:rsidR="00922E50" w:rsidRDefault="00922E50" w:rsidP="00CE1FC4">
      <w:pPr>
        <w:spacing w:after="0" w:line="360" w:lineRule="auto"/>
        <w:jc w:val="both"/>
        <w:rPr>
          <w:rFonts w:ascii="Times New Roman" w:hAnsi="Times New Roman" w:cs="Times New Roman"/>
          <w:sz w:val="24"/>
          <w:szCs w:val="24"/>
        </w:rPr>
      </w:pPr>
    </w:p>
    <w:p w14:paraId="1529D5B1" w14:textId="77777777" w:rsidR="00A73DE6" w:rsidRDefault="00A73DE6" w:rsidP="00CE1FC4">
      <w:pPr>
        <w:spacing w:after="0" w:line="360" w:lineRule="auto"/>
        <w:jc w:val="both"/>
        <w:rPr>
          <w:rFonts w:ascii="Times New Roman" w:hAnsi="Times New Roman" w:cs="Times New Roman"/>
          <w:sz w:val="24"/>
          <w:szCs w:val="24"/>
        </w:rPr>
      </w:pPr>
    </w:p>
    <w:p w14:paraId="00F798C2" w14:textId="77777777" w:rsidR="00A73DE6" w:rsidRPr="00CE1FC4" w:rsidRDefault="00A73DE6" w:rsidP="00CE1FC4">
      <w:pPr>
        <w:spacing w:after="0" w:line="360" w:lineRule="auto"/>
        <w:jc w:val="both"/>
        <w:rPr>
          <w:rFonts w:ascii="Times New Roman" w:hAnsi="Times New Roman" w:cs="Times New Roman"/>
          <w:sz w:val="24"/>
          <w:szCs w:val="24"/>
        </w:rPr>
      </w:pPr>
    </w:p>
    <w:p w14:paraId="35ABF975" w14:textId="77777777" w:rsidR="00922E50" w:rsidRPr="00CE1FC4" w:rsidRDefault="00A73DE6" w:rsidP="00A73DE6">
      <w:pPr>
        <w:pStyle w:val="Heading1"/>
      </w:pPr>
      <w:bookmarkStart w:id="14" w:name="_Toc123224051"/>
      <w:r>
        <w:lastRenderedPageBreak/>
        <w:t>Core Competencies</w:t>
      </w:r>
      <w:bookmarkEnd w:id="14"/>
      <w:r w:rsidR="00922E50" w:rsidRPr="00CE1FC4">
        <w:t> </w:t>
      </w:r>
    </w:p>
    <w:p w14:paraId="218DD313" w14:textId="77777777" w:rsidR="00922E50" w:rsidRPr="00CE1FC4" w:rsidRDefault="00922E50"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 xml:space="preserve">According to Prahalad and Hamel (1990), an organization's core skills are those that customers use without realizing they couldn't live without them. Binge-watching TV series on Netflix is popular now, and the company has capitalized on this by expanding its content library to include additional episodes. Netflix's success may be attributed, in part, to the fact that the company places a premium on its own original programming. Netflix's fundamental strengths have been bolstered by the increased subscriptions brought in by the popularity of its award-winning original shows. As it develops, it will build upon and expand upon its foundational skills and abilities. To a similar extent, Toyota has mastered the art of producing hybrid vehicles that can run on both gasoline and electricity, while Honda has become known for the superior quality of its engine production. In this way, the competencies contribute to the organization's success. As a result, Netflix </w:t>
      </w:r>
      <w:proofErr w:type="gramStart"/>
      <w:r w:rsidRPr="00CE1FC4">
        <w:rPr>
          <w:rFonts w:ascii="Times New Roman" w:hAnsi="Times New Roman" w:cs="Times New Roman"/>
          <w:sz w:val="24"/>
          <w:szCs w:val="24"/>
        </w:rPr>
        <w:t>has to</w:t>
      </w:r>
      <w:proofErr w:type="gramEnd"/>
      <w:r w:rsidRPr="00CE1FC4">
        <w:rPr>
          <w:rFonts w:ascii="Times New Roman" w:hAnsi="Times New Roman" w:cs="Times New Roman"/>
          <w:sz w:val="24"/>
          <w:szCs w:val="24"/>
        </w:rPr>
        <w:t xml:space="preserve"> include their present business strategy, which involves developing original material and providing more content to both existing users and prospective new customers (The Wall Street Journal, 2015). Therefore, Netflix's primary strengths are its original content, accessibility, and online streaming. If it can keep up the same standards in the Indian market, it will likely see an uptick in sales there as well.</w:t>
      </w:r>
    </w:p>
    <w:p w14:paraId="58E74F7A" w14:textId="77777777" w:rsidR="00922E50" w:rsidRPr="00CE1FC4" w:rsidRDefault="00A73DE6" w:rsidP="00A73DE6">
      <w:pPr>
        <w:pStyle w:val="Heading1"/>
      </w:pPr>
      <w:bookmarkStart w:id="15" w:name="_Toc123224052"/>
      <w:r w:rsidRPr="00A73DE6">
        <w:t>Application of</w:t>
      </w:r>
      <w:r>
        <w:rPr>
          <w:rFonts w:ascii="Times New Roman" w:eastAsiaTheme="minorHAnsi" w:hAnsi="Times New Roman" w:cs="Times New Roman"/>
          <w:b w:val="0"/>
          <w:bCs w:val="0"/>
          <w:color w:val="auto"/>
          <w:sz w:val="24"/>
          <w:szCs w:val="24"/>
        </w:rPr>
        <w:t xml:space="preserve"> </w:t>
      </w:r>
      <w:r>
        <w:t>Porter's Generic Strategy</w:t>
      </w:r>
      <w:bookmarkEnd w:id="15"/>
    </w:p>
    <w:p w14:paraId="3CE0D16A" w14:textId="77777777" w:rsidR="00A73DE6" w:rsidRDefault="00922E50" w:rsidP="00A73DE6">
      <w:pPr>
        <w:keepNext/>
        <w:spacing w:after="0" w:line="360" w:lineRule="auto"/>
        <w:jc w:val="both"/>
      </w:pPr>
      <w:r w:rsidRPr="00CE1FC4">
        <w:rPr>
          <w:rFonts w:ascii="Times New Roman" w:hAnsi="Times New Roman" w:cs="Times New Roman"/>
          <w:sz w:val="24"/>
          <w:szCs w:val="24"/>
        </w:rPr>
        <w:t>According to the company's projections, they will be able to successfully integrate their product and service among customers if they adopt a generic approach like Porter's. Netflix, as a premium service provider offering a variety of subscription tiers, employs this tactic.</w:t>
      </w:r>
      <w:r w:rsidR="00CA323E" w:rsidRPr="00CE1FC4">
        <w:rPr>
          <w:rFonts w:ascii="Times New Roman" w:hAnsi="Times New Roman" w:cs="Times New Roman"/>
          <w:noProof/>
          <w:sz w:val="24"/>
          <w:szCs w:val="24"/>
        </w:rPr>
        <w:drawing>
          <wp:inline distT="0" distB="0" distL="0" distR="0" wp14:anchorId="09C88F4E" wp14:editId="6E2E547D">
            <wp:extent cx="5943600" cy="13157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1315720"/>
                    </a:xfrm>
                    <a:prstGeom prst="rect">
                      <a:avLst/>
                    </a:prstGeom>
                  </pic:spPr>
                </pic:pic>
              </a:graphicData>
            </a:graphic>
          </wp:inline>
        </w:drawing>
      </w:r>
    </w:p>
    <w:p w14:paraId="17CE9E09" w14:textId="77777777" w:rsidR="00CA323E" w:rsidRPr="00CE1FC4" w:rsidRDefault="00A73DE6" w:rsidP="00A73DE6">
      <w:pPr>
        <w:pStyle w:val="Caption"/>
        <w:jc w:val="both"/>
        <w:rPr>
          <w:rFonts w:ascii="Times New Roman" w:hAnsi="Times New Roman" w:cs="Times New Roman"/>
          <w:sz w:val="24"/>
          <w:szCs w:val="24"/>
        </w:rPr>
      </w:pPr>
      <w:bookmarkStart w:id="16" w:name="_Toc123224068"/>
      <w:r>
        <w:t xml:space="preserve">Figure </w:t>
      </w:r>
      <w:fldSimple w:instr=" SEQ Figure \* ARABIC ">
        <w:r>
          <w:rPr>
            <w:noProof/>
          </w:rPr>
          <w:t>5</w:t>
        </w:r>
      </w:fldSimple>
      <w:r>
        <w:t xml:space="preserve">: </w:t>
      </w:r>
      <w:r w:rsidRPr="0021422C">
        <w:t>Porter's Generic Strategy</w:t>
      </w:r>
      <w:bookmarkEnd w:id="16"/>
    </w:p>
    <w:p w14:paraId="6C918088" w14:textId="77777777" w:rsidR="00922E50" w:rsidRPr="00CE1FC4" w:rsidRDefault="00922E50"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 xml:space="preserve">Netflix's cost advantage is moot in India due to the prevalence of cheaper local alternatives. Despite being aware of this, Netflix has kept its local pricing in India unchanged. There was a wide variety of content, and subscribers may choose from three different tiers of subscription to suit their needs. Netflix was able to differentiate itself in the Indian market in this way, although keeping prices the same. Netflix's standardization package made sense for growing businesses since it allowed them to stick to a consistent price approach and satisfy customers </w:t>
      </w:r>
      <w:r w:rsidRPr="00CE1FC4">
        <w:rPr>
          <w:rFonts w:ascii="Times New Roman" w:hAnsi="Times New Roman" w:cs="Times New Roman"/>
          <w:sz w:val="24"/>
          <w:szCs w:val="24"/>
        </w:rPr>
        <w:lastRenderedPageBreak/>
        <w:t>of all nationalities</w:t>
      </w:r>
      <w:r w:rsidR="0052476B">
        <w:rPr>
          <w:rFonts w:ascii="Times New Roman" w:hAnsi="Times New Roman" w:cs="Times New Roman"/>
          <w:sz w:val="24"/>
          <w:szCs w:val="24"/>
        </w:rPr>
        <w:t xml:space="preserve"> (</w:t>
      </w:r>
      <w:proofErr w:type="spellStart"/>
      <w:r w:rsidR="0052476B">
        <w:rPr>
          <w:rFonts w:ascii="Times New Roman" w:hAnsi="Times New Roman" w:cs="Times New Roman"/>
          <w:sz w:val="24"/>
          <w:szCs w:val="24"/>
        </w:rPr>
        <w:t>Manole</w:t>
      </w:r>
      <w:proofErr w:type="spellEnd"/>
      <w:r w:rsidR="0052476B">
        <w:rPr>
          <w:rFonts w:ascii="Times New Roman" w:hAnsi="Times New Roman" w:cs="Times New Roman"/>
          <w:sz w:val="24"/>
          <w:szCs w:val="24"/>
        </w:rPr>
        <w:t xml:space="preserve">, </w:t>
      </w:r>
      <w:r w:rsidR="0052476B" w:rsidRPr="0052476B">
        <w:rPr>
          <w:rFonts w:ascii="Times New Roman" w:hAnsi="Times New Roman" w:cs="Times New Roman"/>
          <w:sz w:val="24"/>
          <w:szCs w:val="24"/>
        </w:rPr>
        <w:t>2022</w:t>
      </w:r>
      <w:r w:rsidR="0052476B">
        <w:rPr>
          <w:rFonts w:ascii="Times New Roman" w:hAnsi="Times New Roman" w:cs="Times New Roman"/>
          <w:sz w:val="24"/>
          <w:szCs w:val="24"/>
        </w:rPr>
        <w:t>)</w:t>
      </w:r>
      <w:r w:rsidRPr="00CE1FC4">
        <w:rPr>
          <w:rFonts w:ascii="Times New Roman" w:hAnsi="Times New Roman" w:cs="Times New Roman"/>
          <w:sz w:val="24"/>
          <w:szCs w:val="24"/>
        </w:rPr>
        <w:t>. Therefore, Netflix's strategy of differentiation in the Indian market is reflected in the service's many subscription packages and content offerings.</w:t>
      </w:r>
    </w:p>
    <w:p w14:paraId="24FCC344" w14:textId="77777777" w:rsidR="00922E50" w:rsidRPr="00CE1FC4" w:rsidRDefault="00A73DE6" w:rsidP="00A73DE6">
      <w:pPr>
        <w:pStyle w:val="Heading1"/>
      </w:pPr>
      <w:bookmarkStart w:id="17" w:name="_Toc123224053"/>
      <w:r>
        <w:t>Application of BCG matrix</w:t>
      </w:r>
      <w:bookmarkEnd w:id="17"/>
    </w:p>
    <w:p w14:paraId="0FDBC3E0" w14:textId="77777777" w:rsidR="00922E50" w:rsidRPr="00CE1FC4" w:rsidRDefault="00922E50" w:rsidP="00CE1FC4">
      <w:pPr>
        <w:spacing w:after="0" w:line="360" w:lineRule="auto"/>
        <w:jc w:val="both"/>
        <w:rPr>
          <w:rFonts w:ascii="Times New Roman" w:hAnsi="Times New Roman" w:cs="Times New Roman"/>
          <w:sz w:val="24"/>
          <w:szCs w:val="24"/>
        </w:rPr>
      </w:pPr>
    </w:p>
    <w:p w14:paraId="7CF61661" w14:textId="77777777" w:rsidR="00A73DE6" w:rsidRDefault="00922E50"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Although not a conglomerate, Netflix has expanded its operations since its inception, staying current with the needs of its audience and attracting new viewers.</w:t>
      </w:r>
      <w:r w:rsidR="00A73DE6">
        <w:rPr>
          <w:rFonts w:ascii="Times New Roman" w:hAnsi="Times New Roman" w:cs="Times New Roman"/>
          <w:sz w:val="24"/>
          <w:szCs w:val="24"/>
        </w:rPr>
        <w:t xml:space="preserve"> </w:t>
      </w:r>
      <w:r w:rsidRPr="00CE1FC4">
        <w:rPr>
          <w:rFonts w:ascii="Times New Roman" w:hAnsi="Times New Roman" w:cs="Times New Roman"/>
          <w:sz w:val="24"/>
          <w:szCs w:val="24"/>
        </w:rPr>
        <w:t>The DVD rental industry, the online streaming platform, and the TV and film industries will all be part of the BCG matrix. In the picture below, the recognized businesses are shown as they would fall under the various BCG matrix categories.</w:t>
      </w:r>
    </w:p>
    <w:p w14:paraId="07C57550" w14:textId="77777777" w:rsidR="00A73DE6" w:rsidRDefault="00CA323E" w:rsidP="00A73DE6">
      <w:pPr>
        <w:keepNext/>
        <w:spacing w:after="0" w:line="360" w:lineRule="auto"/>
        <w:jc w:val="both"/>
      </w:pPr>
      <w:r w:rsidRPr="00CE1FC4">
        <w:rPr>
          <w:rFonts w:ascii="Times New Roman" w:hAnsi="Times New Roman" w:cs="Times New Roman"/>
          <w:noProof/>
          <w:sz w:val="24"/>
          <w:szCs w:val="24"/>
        </w:rPr>
        <w:drawing>
          <wp:inline distT="0" distB="0" distL="0" distR="0" wp14:anchorId="026C1F3F" wp14:editId="08F773A8">
            <wp:extent cx="3790950" cy="33813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790950" cy="3381375"/>
                    </a:xfrm>
                    <a:prstGeom prst="rect">
                      <a:avLst/>
                    </a:prstGeom>
                  </pic:spPr>
                </pic:pic>
              </a:graphicData>
            </a:graphic>
          </wp:inline>
        </w:drawing>
      </w:r>
    </w:p>
    <w:p w14:paraId="3D322B18" w14:textId="77777777" w:rsidR="00CA323E" w:rsidRPr="00CE1FC4" w:rsidRDefault="00A73DE6" w:rsidP="00A73DE6">
      <w:pPr>
        <w:pStyle w:val="Caption"/>
        <w:jc w:val="both"/>
        <w:rPr>
          <w:rFonts w:ascii="Times New Roman" w:hAnsi="Times New Roman" w:cs="Times New Roman"/>
          <w:sz w:val="24"/>
          <w:szCs w:val="24"/>
        </w:rPr>
      </w:pPr>
      <w:bookmarkStart w:id="18" w:name="_Toc123224069"/>
      <w:r>
        <w:t xml:space="preserve">Figure </w:t>
      </w:r>
      <w:fldSimple w:instr=" SEQ Figure \* ARABIC ">
        <w:r>
          <w:rPr>
            <w:noProof/>
          </w:rPr>
          <w:t>6</w:t>
        </w:r>
      </w:fldSimple>
      <w:r>
        <w:t xml:space="preserve">: </w:t>
      </w:r>
      <w:r w:rsidRPr="009A0EEC">
        <w:t>BCG matrix</w:t>
      </w:r>
      <w:bookmarkEnd w:id="18"/>
    </w:p>
    <w:p w14:paraId="48AC17ED" w14:textId="77777777" w:rsidR="00922E50" w:rsidRPr="00CE1FC4" w:rsidRDefault="00922E50"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The development of television shows and movies has provided an unexpected boost to Netflix's global expansion. Netflix's original content has had a disproportionately positive effect on the company's revenue growth, making it the star of Netflix's stable of companies. Similarly, despite the rental industry's decline, Netflix continues to operate its DVD rental service as a separate company, which undoubtedly has significant repercussions for the company's overall business strategy. Given the continued danger posed to the business by this sector, its viability must be questioned</w:t>
      </w:r>
      <w:r w:rsidR="0052476B">
        <w:rPr>
          <w:rFonts w:ascii="Times New Roman" w:hAnsi="Times New Roman" w:cs="Times New Roman"/>
          <w:sz w:val="24"/>
          <w:szCs w:val="24"/>
        </w:rPr>
        <w:t xml:space="preserve"> (</w:t>
      </w:r>
      <w:r w:rsidR="0052476B" w:rsidRPr="0052476B">
        <w:rPr>
          <w:rFonts w:ascii="Times New Roman" w:hAnsi="Times New Roman" w:cs="Times New Roman"/>
          <w:sz w:val="24"/>
          <w:szCs w:val="24"/>
        </w:rPr>
        <w:t>Wagener, 2020</w:t>
      </w:r>
      <w:r w:rsidR="0052476B">
        <w:rPr>
          <w:rFonts w:ascii="Times New Roman" w:hAnsi="Times New Roman" w:cs="Times New Roman"/>
          <w:sz w:val="24"/>
          <w:szCs w:val="24"/>
        </w:rPr>
        <w:t>)</w:t>
      </w:r>
      <w:r w:rsidRPr="00CE1FC4">
        <w:rPr>
          <w:rFonts w:ascii="Times New Roman" w:hAnsi="Times New Roman" w:cs="Times New Roman"/>
          <w:sz w:val="24"/>
          <w:szCs w:val="24"/>
        </w:rPr>
        <w:t>. Streaming services, which are available online, are the undisputed winners in terms of client acquisition. Potential customers have been drawn to Netflix thanks to the service's appealing content.</w:t>
      </w:r>
    </w:p>
    <w:p w14:paraId="0D1EC1A2" w14:textId="77777777" w:rsidR="00922E50" w:rsidRPr="00CE1FC4" w:rsidRDefault="00922E50" w:rsidP="00CE1FC4">
      <w:pPr>
        <w:spacing w:after="0" w:line="360" w:lineRule="auto"/>
        <w:jc w:val="both"/>
        <w:rPr>
          <w:rFonts w:ascii="Times New Roman" w:hAnsi="Times New Roman" w:cs="Times New Roman"/>
          <w:sz w:val="24"/>
          <w:szCs w:val="24"/>
        </w:rPr>
      </w:pPr>
    </w:p>
    <w:p w14:paraId="6FF711DB" w14:textId="77777777" w:rsidR="00922E50" w:rsidRPr="00CE1FC4" w:rsidRDefault="00A73DE6" w:rsidP="00A73DE6">
      <w:pPr>
        <w:pStyle w:val="Heading1"/>
      </w:pPr>
      <w:bookmarkStart w:id="19" w:name="_Toc123224054"/>
      <w:r>
        <w:t xml:space="preserve">Application of </w:t>
      </w:r>
      <w:r w:rsidR="00922E50" w:rsidRPr="00CE1FC4">
        <w:t>VRIO Framework</w:t>
      </w:r>
      <w:bookmarkEnd w:id="19"/>
    </w:p>
    <w:p w14:paraId="7474ECA0" w14:textId="77777777" w:rsidR="00A73DE6" w:rsidRDefault="00922E50"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 xml:space="preserve">The entire examination of Netflix's present situation may be given more clarity with the use of the resource-based view analysis. When applied to resources, VRIO allows for an examination of their value to the </w:t>
      </w:r>
      <w:proofErr w:type="gramStart"/>
      <w:r w:rsidRPr="00CE1FC4">
        <w:rPr>
          <w:rFonts w:ascii="Times New Roman" w:hAnsi="Times New Roman" w:cs="Times New Roman"/>
          <w:sz w:val="24"/>
          <w:szCs w:val="24"/>
        </w:rPr>
        <w:t>company as a whole</w:t>
      </w:r>
      <w:proofErr w:type="gramEnd"/>
      <w:r w:rsidRPr="00CE1FC4">
        <w:rPr>
          <w:rFonts w:ascii="Times New Roman" w:hAnsi="Times New Roman" w:cs="Times New Roman"/>
          <w:sz w:val="24"/>
          <w:szCs w:val="24"/>
        </w:rPr>
        <w:t xml:space="preserve">. Whether or not the resource is valuable, </w:t>
      </w:r>
      <w:proofErr w:type="gramStart"/>
      <w:r w:rsidRPr="00CE1FC4">
        <w:rPr>
          <w:rFonts w:ascii="Times New Roman" w:hAnsi="Times New Roman" w:cs="Times New Roman"/>
          <w:sz w:val="24"/>
          <w:szCs w:val="24"/>
        </w:rPr>
        <w:t>whether or not</w:t>
      </w:r>
      <w:proofErr w:type="gramEnd"/>
      <w:r w:rsidRPr="00CE1FC4">
        <w:rPr>
          <w:rFonts w:ascii="Times New Roman" w:hAnsi="Times New Roman" w:cs="Times New Roman"/>
          <w:sz w:val="24"/>
          <w:szCs w:val="24"/>
        </w:rPr>
        <w:t xml:space="preserve"> it is uncommon, whether or not it can be replicated, and whether or not it can be organized to exploit are the four components that make up the VRIO frameworks. If Netflix meets </w:t>
      </w:r>
      <w:proofErr w:type="gramStart"/>
      <w:r w:rsidRPr="00CE1FC4">
        <w:rPr>
          <w:rFonts w:ascii="Times New Roman" w:hAnsi="Times New Roman" w:cs="Times New Roman"/>
          <w:sz w:val="24"/>
          <w:szCs w:val="24"/>
        </w:rPr>
        <w:t>all of</w:t>
      </w:r>
      <w:proofErr w:type="gramEnd"/>
      <w:r w:rsidRPr="00CE1FC4">
        <w:rPr>
          <w:rFonts w:ascii="Times New Roman" w:hAnsi="Times New Roman" w:cs="Times New Roman"/>
          <w:sz w:val="24"/>
          <w:szCs w:val="24"/>
        </w:rPr>
        <w:t xml:space="preserve"> these requirements, it will have a significant advantage over its rivals for the foreseeable future</w:t>
      </w:r>
      <w:r w:rsidR="001C4BB4">
        <w:rPr>
          <w:rFonts w:ascii="Times New Roman" w:hAnsi="Times New Roman" w:cs="Times New Roman"/>
          <w:sz w:val="24"/>
          <w:szCs w:val="24"/>
        </w:rPr>
        <w:t xml:space="preserve"> (</w:t>
      </w:r>
      <w:r w:rsidR="001C4BB4" w:rsidRPr="0052476B">
        <w:rPr>
          <w:rFonts w:ascii="Times New Roman" w:hAnsi="Times New Roman" w:cs="Times New Roman"/>
          <w:sz w:val="24"/>
          <w:szCs w:val="24"/>
        </w:rPr>
        <w:t>Wagener, 2020</w:t>
      </w:r>
      <w:r w:rsidR="001C4BB4">
        <w:rPr>
          <w:rFonts w:ascii="Times New Roman" w:hAnsi="Times New Roman" w:cs="Times New Roman"/>
          <w:sz w:val="24"/>
          <w:szCs w:val="24"/>
        </w:rPr>
        <w:t>)</w:t>
      </w:r>
      <w:r w:rsidRPr="00CE1FC4">
        <w:rPr>
          <w:rFonts w:ascii="Times New Roman" w:hAnsi="Times New Roman" w:cs="Times New Roman"/>
          <w:sz w:val="24"/>
          <w:szCs w:val="24"/>
        </w:rPr>
        <w:t>.</w:t>
      </w:r>
    </w:p>
    <w:p w14:paraId="44A6AFE2" w14:textId="77777777" w:rsidR="00A73DE6" w:rsidRDefault="00CA323E" w:rsidP="00A73DE6">
      <w:pPr>
        <w:keepNext/>
        <w:spacing w:after="0" w:line="360" w:lineRule="auto"/>
        <w:jc w:val="both"/>
      </w:pPr>
      <w:r w:rsidRPr="00CE1FC4">
        <w:rPr>
          <w:rFonts w:ascii="Times New Roman" w:hAnsi="Times New Roman" w:cs="Times New Roman"/>
          <w:noProof/>
          <w:sz w:val="24"/>
          <w:szCs w:val="24"/>
        </w:rPr>
        <w:drawing>
          <wp:inline distT="0" distB="0" distL="0" distR="0" wp14:anchorId="181C9741" wp14:editId="1BE34AF5">
            <wp:extent cx="5943600" cy="473583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4735830"/>
                    </a:xfrm>
                    <a:prstGeom prst="rect">
                      <a:avLst/>
                    </a:prstGeom>
                  </pic:spPr>
                </pic:pic>
              </a:graphicData>
            </a:graphic>
          </wp:inline>
        </w:drawing>
      </w:r>
    </w:p>
    <w:p w14:paraId="49B65162" w14:textId="77777777" w:rsidR="00CA323E" w:rsidRPr="00CE1FC4" w:rsidRDefault="00A73DE6" w:rsidP="00A73DE6">
      <w:pPr>
        <w:pStyle w:val="Caption"/>
        <w:jc w:val="both"/>
        <w:rPr>
          <w:rFonts w:ascii="Times New Roman" w:hAnsi="Times New Roman" w:cs="Times New Roman"/>
          <w:sz w:val="24"/>
          <w:szCs w:val="24"/>
        </w:rPr>
      </w:pPr>
      <w:bookmarkStart w:id="20" w:name="_Toc123224070"/>
      <w:r>
        <w:t xml:space="preserve">Figure </w:t>
      </w:r>
      <w:fldSimple w:instr=" SEQ Figure \* ARABIC ">
        <w:r>
          <w:rPr>
            <w:noProof/>
          </w:rPr>
          <w:t>7</w:t>
        </w:r>
      </w:fldSimple>
      <w:r>
        <w:t xml:space="preserve">: </w:t>
      </w:r>
      <w:r w:rsidRPr="00193201">
        <w:t>VRIO Framework</w:t>
      </w:r>
      <w:bookmarkEnd w:id="20"/>
    </w:p>
    <w:p w14:paraId="725D0619" w14:textId="77777777" w:rsidR="007D7A1C" w:rsidRPr="00CE1FC4" w:rsidRDefault="007D7A1C"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 xml:space="preserve">The VRIO platform and Netflix's many resources and skills 7 allow the corporation to quickly and readily determine which internal sources will provide the greatest long-term benefit. With this structure in place, businesses can more easily establish and integrate new sources of competitive advantage, which in turn helps them preserve their existing </w:t>
      </w:r>
      <w:r w:rsidRPr="00CE1FC4">
        <w:rPr>
          <w:rFonts w:ascii="Times New Roman" w:hAnsi="Times New Roman" w:cs="Times New Roman"/>
          <w:sz w:val="24"/>
          <w:szCs w:val="24"/>
        </w:rPr>
        <w:lastRenderedPageBreak/>
        <w:t xml:space="preserve">advantages. The competitive failure must be eliminated from the company in its entirety if the company is to prevent further financial loss as a result of its use of that Resource. Having exclusive rights to distribute material not available to Netflix's rivals, production companies' contracts with Netflix take on greater significance </w:t>
      </w:r>
      <w:r w:rsidR="001C4BB4">
        <w:rPr>
          <w:rFonts w:ascii="Times New Roman" w:hAnsi="Times New Roman" w:cs="Times New Roman"/>
          <w:sz w:val="24"/>
          <w:szCs w:val="24"/>
        </w:rPr>
        <w:t>(</w:t>
      </w:r>
      <w:r w:rsidR="001C4BB4" w:rsidRPr="0052476B">
        <w:rPr>
          <w:rFonts w:ascii="Times New Roman" w:hAnsi="Times New Roman" w:cs="Times New Roman"/>
          <w:sz w:val="24"/>
          <w:szCs w:val="24"/>
        </w:rPr>
        <w:t>Wagener, 2020</w:t>
      </w:r>
      <w:r w:rsidR="001C4BB4">
        <w:rPr>
          <w:rFonts w:ascii="Times New Roman" w:hAnsi="Times New Roman" w:cs="Times New Roman"/>
          <w:sz w:val="24"/>
          <w:szCs w:val="24"/>
        </w:rPr>
        <w:t>)</w:t>
      </w:r>
      <w:r w:rsidRPr="00CE1FC4">
        <w:rPr>
          <w:rFonts w:ascii="Times New Roman" w:hAnsi="Times New Roman" w:cs="Times New Roman"/>
          <w:sz w:val="24"/>
          <w:szCs w:val="24"/>
        </w:rPr>
        <w:t>. A rare, lucrative, imitative, and easily organized competitive advantage is what they get from the competition restrictions. With this skill, Netflix has gained a long-term edge over its rivals. The content's originality is also a competitive advantage because of its beneficial effects on the company.</w:t>
      </w:r>
    </w:p>
    <w:p w14:paraId="75BFE3B1" w14:textId="77777777" w:rsidR="007D7A1C" w:rsidRPr="00CE1FC4" w:rsidRDefault="007D7A1C" w:rsidP="00CE1FC4">
      <w:pPr>
        <w:spacing w:after="0" w:line="360" w:lineRule="auto"/>
        <w:jc w:val="both"/>
        <w:rPr>
          <w:rFonts w:ascii="Times New Roman" w:hAnsi="Times New Roman" w:cs="Times New Roman"/>
          <w:sz w:val="24"/>
          <w:szCs w:val="24"/>
        </w:rPr>
      </w:pPr>
    </w:p>
    <w:p w14:paraId="5D8EEBD2" w14:textId="77777777" w:rsidR="007D7A1C" w:rsidRPr="00CE1FC4" w:rsidRDefault="007D7A1C" w:rsidP="00A73DE6">
      <w:pPr>
        <w:pStyle w:val="Heading2"/>
      </w:pPr>
      <w:bookmarkStart w:id="21" w:name="_Toc123224055"/>
      <w:r w:rsidRPr="00CE1FC4">
        <w:t>Limitations</w:t>
      </w:r>
      <w:bookmarkEnd w:id="21"/>
    </w:p>
    <w:p w14:paraId="4EF9AE21" w14:textId="77777777" w:rsidR="007D7A1C" w:rsidRPr="00CE1FC4" w:rsidRDefault="007D7A1C"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 xml:space="preserve">Netflix's usage of the Resource Based View Framework has undoubtedly increased our understanding of the company's internal resources; however, not </w:t>
      </w:r>
      <w:proofErr w:type="gramStart"/>
      <w:r w:rsidRPr="00CE1FC4">
        <w:rPr>
          <w:rFonts w:ascii="Times New Roman" w:hAnsi="Times New Roman" w:cs="Times New Roman"/>
          <w:sz w:val="24"/>
          <w:szCs w:val="24"/>
        </w:rPr>
        <w:t>all of</w:t>
      </w:r>
      <w:proofErr w:type="gramEnd"/>
      <w:r w:rsidRPr="00CE1FC4">
        <w:rPr>
          <w:rFonts w:ascii="Times New Roman" w:hAnsi="Times New Roman" w:cs="Times New Roman"/>
          <w:sz w:val="24"/>
          <w:szCs w:val="24"/>
        </w:rPr>
        <w:t xml:space="preserve"> this information can be fully embraced. The business's plans aren't </w:t>
      </w:r>
      <w:proofErr w:type="gramStart"/>
      <w:r w:rsidRPr="00CE1FC4">
        <w:rPr>
          <w:rFonts w:ascii="Times New Roman" w:hAnsi="Times New Roman" w:cs="Times New Roman"/>
          <w:sz w:val="24"/>
          <w:szCs w:val="24"/>
        </w:rPr>
        <w:t>taken into account</w:t>
      </w:r>
      <w:proofErr w:type="gramEnd"/>
      <w:r w:rsidRPr="00CE1FC4">
        <w:rPr>
          <w:rFonts w:ascii="Times New Roman" w:hAnsi="Times New Roman" w:cs="Times New Roman"/>
          <w:sz w:val="24"/>
          <w:szCs w:val="24"/>
        </w:rPr>
        <w:t xml:space="preserve"> by the Resource based perspective paradigm, which instead focuses solely on the company's assets. It's possible that the resources' collective worth is higher than their individual value; therefore, evaluating them separately may not be the most accurate method.</w:t>
      </w:r>
    </w:p>
    <w:p w14:paraId="5B9A15D5" w14:textId="77777777" w:rsidR="007D7A1C" w:rsidRPr="00CE1FC4" w:rsidRDefault="007D7A1C" w:rsidP="00CE1FC4">
      <w:pPr>
        <w:spacing w:after="0" w:line="360" w:lineRule="auto"/>
        <w:jc w:val="both"/>
        <w:rPr>
          <w:rFonts w:ascii="Times New Roman" w:hAnsi="Times New Roman" w:cs="Times New Roman"/>
          <w:sz w:val="24"/>
          <w:szCs w:val="24"/>
        </w:rPr>
      </w:pPr>
    </w:p>
    <w:p w14:paraId="41447128" w14:textId="77777777" w:rsidR="007D7A1C" w:rsidRPr="00CE1FC4" w:rsidRDefault="007D7A1C" w:rsidP="00A73DE6">
      <w:pPr>
        <w:pStyle w:val="Heading1"/>
      </w:pPr>
      <w:bookmarkStart w:id="22" w:name="_Toc123224056"/>
      <w:r w:rsidRPr="00CE1FC4">
        <w:t>Sustainability Strategy for Netflix's Indian Operations</w:t>
      </w:r>
      <w:bookmarkEnd w:id="22"/>
    </w:p>
    <w:p w14:paraId="79B5F121" w14:textId="77777777" w:rsidR="00A73DE6" w:rsidRDefault="007D7A1C"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In 2016, Netflix became available in India. There's little doubt that Netflix's current approach in India is sustainable, and there's room for improvement that may only help the company's standing even more. The Ansoff matrix is a framework for evaluating the effectiveness of different company strategies and implementing those that show promise for future expansion. Market expansion, market penetration, product innovation, and diversification are the four strategic options presented in the Ansoff matrix. While external elements like political stability and the Indian economy are commonplace, internal characteristics may include things like talent management and resource capacity.</w:t>
      </w:r>
    </w:p>
    <w:p w14:paraId="53F08AE1" w14:textId="77777777" w:rsidR="00A73DE6" w:rsidRDefault="00CF32E2" w:rsidP="00A73DE6">
      <w:pPr>
        <w:keepNext/>
        <w:spacing w:after="0" w:line="360" w:lineRule="auto"/>
        <w:jc w:val="both"/>
      </w:pPr>
      <w:r w:rsidRPr="00CE1FC4">
        <w:rPr>
          <w:rFonts w:ascii="Times New Roman" w:hAnsi="Times New Roman" w:cs="Times New Roman"/>
          <w:noProof/>
          <w:sz w:val="24"/>
          <w:szCs w:val="24"/>
        </w:rPr>
        <w:lastRenderedPageBreak/>
        <w:drawing>
          <wp:inline distT="0" distB="0" distL="0" distR="0" wp14:anchorId="79BF65FD" wp14:editId="3EB8A052">
            <wp:extent cx="5514975" cy="41338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514975" cy="4133850"/>
                    </a:xfrm>
                    <a:prstGeom prst="rect">
                      <a:avLst/>
                    </a:prstGeom>
                  </pic:spPr>
                </pic:pic>
              </a:graphicData>
            </a:graphic>
          </wp:inline>
        </w:drawing>
      </w:r>
    </w:p>
    <w:p w14:paraId="4E0CB85F" w14:textId="77777777" w:rsidR="00CF32E2" w:rsidRPr="00CE1FC4" w:rsidRDefault="00A73DE6" w:rsidP="00A73DE6">
      <w:pPr>
        <w:pStyle w:val="Caption"/>
        <w:jc w:val="both"/>
        <w:rPr>
          <w:rFonts w:ascii="Times New Roman" w:hAnsi="Times New Roman" w:cs="Times New Roman"/>
          <w:sz w:val="24"/>
          <w:szCs w:val="24"/>
        </w:rPr>
      </w:pPr>
      <w:bookmarkStart w:id="23" w:name="_Toc123224071"/>
      <w:r>
        <w:t xml:space="preserve">Figure </w:t>
      </w:r>
      <w:fldSimple w:instr=" SEQ Figure \* ARABIC ">
        <w:r>
          <w:rPr>
            <w:noProof/>
          </w:rPr>
          <w:t>8</w:t>
        </w:r>
      </w:fldSimple>
      <w:r>
        <w:t>: Ansoff Matrix</w:t>
      </w:r>
      <w:bookmarkEnd w:id="23"/>
    </w:p>
    <w:p w14:paraId="5909FE29" w14:textId="77777777" w:rsidR="00A73DE6" w:rsidRDefault="007D7A1C"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As of this writing, Netflix has been available to customers in India from the year 2016. This indicates that the market for it has been around for quite some time. The firm has decided to implement product development as a result of this, as well as the fact that it has only made a limited number of modifications to its goods since it first began operations. However, when India was a new market, the corporation may have used market development strategies in order to enter a new market using items that were already in existence. The initial items had premium prices, which meant that Indians could not afford them, and they wanted a material that was written in their native language. Therefore, the plan was unsuccessful. Because of this, Netflix revised its worldwide approach and instead went for a hybrid strategy in India that was a combination of cost leadership and distinction</w:t>
      </w:r>
      <w:r w:rsidR="001C4BB4">
        <w:rPr>
          <w:rFonts w:ascii="Times New Roman" w:hAnsi="Times New Roman" w:cs="Times New Roman"/>
          <w:sz w:val="24"/>
          <w:szCs w:val="24"/>
        </w:rPr>
        <w:t xml:space="preserve"> (</w:t>
      </w:r>
      <w:proofErr w:type="spellStart"/>
      <w:r w:rsidR="001C4BB4">
        <w:rPr>
          <w:rFonts w:ascii="Times New Roman" w:hAnsi="Times New Roman" w:cs="Times New Roman"/>
          <w:sz w:val="24"/>
          <w:szCs w:val="24"/>
        </w:rPr>
        <w:t>Manole</w:t>
      </w:r>
      <w:proofErr w:type="spellEnd"/>
      <w:r w:rsidR="001C4BB4">
        <w:rPr>
          <w:rFonts w:ascii="Times New Roman" w:hAnsi="Times New Roman" w:cs="Times New Roman"/>
          <w:sz w:val="24"/>
          <w:szCs w:val="24"/>
        </w:rPr>
        <w:t xml:space="preserve">, </w:t>
      </w:r>
      <w:r w:rsidR="001C4BB4" w:rsidRPr="0052476B">
        <w:rPr>
          <w:rFonts w:ascii="Times New Roman" w:hAnsi="Times New Roman" w:cs="Times New Roman"/>
          <w:sz w:val="24"/>
          <w:szCs w:val="24"/>
        </w:rPr>
        <w:t>2022</w:t>
      </w:r>
      <w:r w:rsidR="001C4BB4">
        <w:rPr>
          <w:rFonts w:ascii="Times New Roman" w:hAnsi="Times New Roman" w:cs="Times New Roman"/>
          <w:sz w:val="24"/>
          <w:szCs w:val="24"/>
        </w:rPr>
        <w:t>)</w:t>
      </w:r>
      <w:r w:rsidRPr="00CE1FC4">
        <w:rPr>
          <w:rFonts w:ascii="Times New Roman" w:hAnsi="Times New Roman" w:cs="Times New Roman"/>
          <w:sz w:val="24"/>
          <w:szCs w:val="24"/>
        </w:rPr>
        <w:t xml:space="preserve">. The company came to this conclusion after understanding the importance of entering the new market by whatever means necessary. The combination might be interpreted as Netflix's attempt to increase the number of its users and subscribers while also capitalizing on the advantages provided by Jio's mobile app offering standard-definition content without interstitial advertisements. </w:t>
      </w:r>
    </w:p>
    <w:p w14:paraId="6F684914" w14:textId="77777777" w:rsidR="00A73DE6" w:rsidRDefault="007D7A1C"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 xml:space="preserve">This demonstrates that the firm went above and above to enable it to capture a market cap, and as a result, a product development plan was implemented. The corporation did this by </w:t>
      </w:r>
      <w:r w:rsidRPr="00CE1FC4">
        <w:rPr>
          <w:rFonts w:ascii="Times New Roman" w:hAnsi="Times New Roman" w:cs="Times New Roman"/>
          <w:sz w:val="24"/>
          <w:szCs w:val="24"/>
        </w:rPr>
        <w:lastRenderedPageBreak/>
        <w:t xml:space="preserve">offering a new product in an existing market. However, now that this has been completed, the option that Netflix in India </w:t>
      </w:r>
      <w:proofErr w:type="gramStart"/>
      <w:r w:rsidRPr="00CE1FC4">
        <w:rPr>
          <w:rFonts w:ascii="Times New Roman" w:hAnsi="Times New Roman" w:cs="Times New Roman"/>
          <w:sz w:val="24"/>
          <w:szCs w:val="24"/>
        </w:rPr>
        <w:t>has to</w:t>
      </w:r>
      <w:proofErr w:type="gramEnd"/>
      <w:r w:rsidRPr="00CE1FC4">
        <w:rPr>
          <w:rFonts w:ascii="Times New Roman" w:hAnsi="Times New Roman" w:cs="Times New Roman"/>
          <w:sz w:val="24"/>
          <w:szCs w:val="24"/>
        </w:rPr>
        <w:t xml:space="preserve"> choose from in order to maintain its approach is to convert to the market penetration strategy. When a corporation feels that it has the potential to grow its market share in the industry in which it currently competes, it will employ a technique known as market penetration. </w:t>
      </w:r>
    </w:p>
    <w:p w14:paraId="0EC86A79" w14:textId="77777777" w:rsidR="007D7A1C" w:rsidRPr="00CE1FC4" w:rsidRDefault="007D7A1C"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 xml:space="preserve">In the current economy, a strategy that is sales-driven is very required. Improving sales contact points, communicating directly with consumers, developing the dealer network, enhancing customer lifetime value, and raising the basket share of total customer spending are some of the ways that market penetration may be increased. Therefore, in this case, Netflix </w:t>
      </w:r>
      <w:proofErr w:type="gramStart"/>
      <w:r w:rsidRPr="00CE1FC4">
        <w:rPr>
          <w:rFonts w:ascii="Times New Roman" w:hAnsi="Times New Roman" w:cs="Times New Roman"/>
          <w:sz w:val="24"/>
          <w:szCs w:val="24"/>
        </w:rPr>
        <w:t>is able to</w:t>
      </w:r>
      <w:proofErr w:type="gramEnd"/>
      <w:r w:rsidRPr="00CE1FC4">
        <w:rPr>
          <w:rFonts w:ascii="Times New Roman" w:hAnsi="Times New Roman" w:cs="Times New Roman"/>
          <w:sz w:val="24"/>
          <w:szCs w:val="24"/>
        </w:rPr>
        <w:t xml:space="preserve"> maintain its approach by focusing more of its efforts on its already existing goods in India. </w:t>
      </w:r>
      <w:proofErr w:type="gramStart"/>
      <w:r w:rsidRPr="00CE1FC4">
        <w:rPr>
          <w:rFonts w:ascii="Times New Roman" w:hAnsi="Times New Roman" w:cs="Times New Roman"/>
          <w:sz w:val="24"/>
          <w:szCs w:val="24"/>
        </w:rPr>
        <w:t>In an effort to</w:t>
      </w:r>
      <w:proofErr w:type="gramEnd"/>
      <w:r w:rsidRPr="00CE1FC4">
        <w:rPr>
          <w:rFonts w:ascii="Times New Roman" w:hAnsi="Times New Roman" w:cs="Times New Roman"/>
          <w:sz w:val="24"/>
          <w:szCs w:val="24"/>
        </w:rPr>
        <w:t xml:space="preserve"> make headway in the Indian market, Netflix launched in July 2019 its most affordable mobile-only membership plan for Indian subscribers at a price of just $2.85 a month</w:t>
      </w:r>
      <w:r w:rsidR="001C4BB4">
        <w:rPr>
          <w:rFonts w:ascii="Times New Roman" w:hAnsi="Times New Roman" w:cs="Times New Roman"/>
          <w:sz w:val="24"/>
          <w:szCs w:val="24"/>
        </w:rPr>
        <w:t xml:space="preserve"> (</w:t>
      </w:r>
      <w:proofErr w:type="spellStart"/>
      <w:r w:rsidR="001C4BB4">
        <w:rPr>
          <w:rFonts w:ascii="Times New Roman" w:hAnsi="Times New Roman" w:cs="Times New Roman"/>
          <w:sz w:val="24"/>
          <w:szCs w:val="24"/>
        </w:rPr>
        <w:t>Manole</w:t>
      </w:r>
      <w:proofErr w:type="spellEnd"/>
      <w:r w:rsidR="001C4BB4">
        <w:rPr>
          <w:rFonts w:ascii="Times New Roman" w:hAnsi="Times New Roman" w:cs="Times New Roman"/>
          <w:sz w:val="24"/>
          <w:szCs w:val="24"/>
        </w:rPr>
        <w:t xml:space="preserve">, </w:t>
      </w:r>
      <w:r w:rsidR="001C4BB4" w:rsidRPr="0052476B">
        <w:rPr>
          <w:rFonts w:ascii="Times New Roman" w:hAnsi="Times New Roman" w:cs="Times New Roman"/>
          <w:sz w:val="24"/>
          <w:szCs w:val="24"/>
        </w:rPr>
        <w:t>2022</w:t>
      </w:r>
      <w:r w:rsidR="001C4BB4">
        <w:rPr>
          <w:rFonts w:ascii="Times New Roman" w:hAnsi="Times New Roman" w:cs="Times New Roman"/>
          <w:sz w:val="24"/>
          <w:szCs w:val="24"/>
        </w:rPr>
        <w:t>)</w:t>
      </w:r>
      <w:r w:rsidRPr="00CE1FC4">
        <w:rPr>
          <w:rFonts w:ascii="Times New Roman" w:hAnsi="Times New Roman" w:cs="Times New Roman"/>
          <w:sz w:val="24"/>
          <w:szCs w:val="24"/>
        </w:rPr>
        <w:t xml:space="preserve">. This plan is available exclusively on mobile devices. Up to the year 2020, Netflix intended to cater mostly to people living in major cities who had a high level of education and financial security and who viewed foreign material primarily in English and Hindi. </w:t>
      </w:r>
      <w:proofErr w:type="gramStart"/>
      <w:r w:rsidRPr="00CE1FC4">
        <w:rPr>
          <w:rFonts w:ascii="Times New Roman" w:hAnsi="Times New Roman" w:cs="Times New Roman"/>
          <w:sz w:val="24"/>
          <w:szCs w:val="24"/>
        </w:rPr>
        <w:t>The vast majority of</w:t>
      </w:r>
      <w:proofErr w:type="gramEnd"/>
      <w:r w:rsidRPr="00CE1FC4">
        <w:rPr>
          <w:rFonts w:ascii="Times New Roman" w:hAnsi="Times New Roman" w:cs="Times New Roman"/>
          <w:sz w:val="24"/>
          <w:szCs w:val="24"/>
        </w:rPr>
        <w:t xml:space="preserve"> Indian customers, on the other hand, lived in less populous cities and showed a preference for information written in their native tongue. For Netflix to be successful in the Indian market, it may be necessary for the company to reconsider some of its previous strategic decisions, such as its commitment to never include adverts in its programming, premium pricing, and avoidance of mergers and acquisitions.</w:t>
      </w:r>
    </w:p>
    <w:p w14:paraId="39A94E24" w14:textId="77777777" w:rsidR="007D7A1C" w:rsidRPr="00CE1FC4" w:rsidRDefault="007D7A1C" w:rsidP="00CE1FC4">
      <w:pPr>
        <w:spacing w:after="0" w:line="360" w:lineRule="auto"/>
        <w:jc w:val="both"/>
        <w:rPr>
          <w:rFonts w:ascii="Times New Roman" w:hAnsi="Times New Roman" w:cs="Times New Roman"/>
          <w:sz w:val="24"/>
          <w:szCs w:val="24"/>
        </w:rPr>
      </w:pPr>
    </w:p>
    <w:p w14:paraId="2F279F09" w14:textId="77777777" w:rsidR="007D7A1C" w:rsidRPr="00CE1FC4" w:rsidRDefault="00A73DE6" w:rsidP="00A73DE6">
      <w:pPr>
        <w:pStyle w:val="Heading1"/>
      </w:pPr>
      <w:bookmarkStart w:id="24" w:name="_Toc123224057"/>
      <w:r w:rsidRPr="00A73DE6">
        <w:t>Netflix's move to Hollywood: a strategic audit</w:t>
      </w:r>
      <w:bookmarkEnd w:id="24"/>
    </w:p>
    <w:p w14:paraId="1E0CDB96" w14:textId="77777777" w:rsidR="007D7A1C" w:rsidRPr="00CE1FC4" w:rsidRDefault="007D7A1C"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The SAF Framework, which consists of appropriateness, acceptability, and feasibility, will be utilized in the conducting of the strategic audit for Netflix.</w:t>
      </w:r>
    </w:p>
    <w:p w14:paraId="6E50CF9F" w14:textId="77777777" w:rsidR="007D7A1C" w:rsidRPr="00CE1FC4" w:rsidRDefault="007D7A1C" w:rsidP="00CE1FC4">
      <w:pPr>
        <w:spacing w:after="0" w:line="360" w:lineRule="auto"/>
        <w:jc w:val="both"/>
        <w:rPr>
          <w:rFonts w:ascii="Times New Roman" w:hAnsi="Times New Roman" w:cs="Times New Roman"/>
          <w:sz w:val="24"/>
          <w:szCs w:val="24"/>
        </w:rPr>
      </w:pPr>
    </w:p>
    <w:p w14:paraId="2D3A0791" w14:textId="77777777" w:rsidR="007D7A1C" w:rsidRPr="00CE1FC4" w:rsidRDefault="007D7A1C" w:rsidP="00CE1FC4">
      <w:pPr>
        <w:spacing w:after="0" w:line="360" w:lineRule="auto"/>
        <w:jc w:val="both"/>
        <w:rPr>
          <w:rFonts w:ascii="Times New Roman" w:hAnsi="Times New Roman" w:cs="Times New Roman"/>
          <w:sz w:val="24"/>
          <w:szCs w:val="24"/>
        </w:rPr>
      </w:pPr>
      <w:r w:rsidRPr="00A73DE6">
        <w:rPr>
          <w:rFonts w:ascii="Times New Roman" w:hAnsi="Times New Roman" w:cs="Times New Roman"/>
          <w:b/>
          <w:bCs/>
          <w:sz w:val="24"/>
          <w:szCs w:val="24"/>
        </w:rPr>
        <w:t>Adaptability:</w:t>
      </w:r>
      <w:r w:rsidRPr="00CE1FC4">
        <w:rPr>
          <w:rFonts w:ascii="Times New Roman" w:hAnsi="Times New Roman" w:cs="Times New Roman"/>
          <w:sz w:val="24"/>
          <w:szCs w:val="24"/>
        </w:rPr>
        <w:t xml:space="preserve"> Netflix's growth in India was predicated on the implementation of several market strategies, with the end goal of securing the company's position as the dominant player in the Indian market and driving up the company's membership rates. Going it alone, without any collaboration or partnership in mind, was one of the tactics that the corporation employed in its business strategy. Using this strategy, the corporation would be able to communicate with audiences that understand the English language; </w:t>
      </w:r>
      <w:proofErr w:type="gramStart"/>
      <w:r w:rsidRPr="00CE1FC4">
        <w:rPr>
          <w:rFonts w:ascii="Times New Roman" w:hAnsi="Times New Roman" w:cs="Times New Roman"/>
          <w:sz w:val="24"/>
          <w:szCs w:val="24"/>
        </w:rPr>
        <w:t>the vast majority of</w:t>
      </w:r>
      <w:proofErr w:type="gramEnd"/>
      <w:r w:rsidRPr="00CE1FC4">
        <w:rPr>
          <w:rFonts w:ascii="Times New Roman" w:hAnsi="Times New Roman" w:cs="Times New Roman"/>
          <w:sz w:val="24"/>
          <w:szCs w:val="24"/>
        </w:rPr>
        <w:t xml:space="preserve"> these audiences live in cities and other big towns</w:t>
      </w:r>
      <w:r w:rsidR="001C4BB4">
        <w:rPr>
          <w:rFonts w:ascii="Times New Roman" w:hAnsi="Times New Roman" w:cs="Times New Roman"/>
          <w:sz w:val="24"/>
          <w:szCs w:val="24"/>
        </w:rPr>
        <w:t xml:space="preserve"> (</w:t>
      </w:r>
      <w:proofErr w:type="spellStart"/>
      <w:r w:rsidR="001C4BB4" w:rsidRPr="001C4BB4">
        <w:rPr>
          <w:rFonts w:ascii="Times New Roman" w:hAnsi="Times New Roman" w:cs="Times New Roman"/>
          <w:sz w:val="24"/>
          <w:szCs w:val="24"/>
        </w:rPr>
        <w:t>Scarlata</w:t>
      </w:r>
      <w:proofErr w:type="spellEnd"/>
      <w:r w:rsidR="001C4BB4" w:rsidRPr="001C4BB4">
        <w:rPr>
          <w:rFonts w:ascii="Times New Roman" w:hAnsi="Times New Roman" w:cs="Times New Roman"/>
          <w:sz w:val="24"/>
          <w:szCs w:val="24"/>
        </w:rPr>
        <w:t>, 2022</w:t>
      </w:r>
      <w:r w:rsidR="001C4BB4">
        <w:rPr>
          <w:rFonts w:ascii="Times New Roman" w:hAnsi="Times New Roman" w:cs="Times New Roman"/>
          <w:sz w:val="24"/>
          <w:szCs w:val="24"/>
        </w:rPr>
        <w:t>)</w:t>
      </w:r>
      <w:r w:rsidRPr="00CE1FC4">
        <w:rPr>
          <w:rFonts w:ascii="Times New Roman" w:hAnsi="Times New Roman" w:cs="Times New Roman"/>
          <w:sz w:val="24"/>
          <w:szCs w:val="24"/>
        </w:rPr>
        <w:t xml:space="preserve">. The advantage of using this </w:t>
      </w:r>
      <w:r w:rsidRPr="00CE1FC4">
        <w:rPr>
          <w:rFonts w:ascii="Times New Roman" w:hAnsi="Times New Roman" w:cs="Times New Roman"/>
          <w:sz w:val="24"/>
          <w:szCs w:val="24"/>
        </w:rPr>
        <w:lastRenderedPageBreak/>
        <w:t xml:space="preserve">method was that it allowed Netflix to risk-share its production costs while also allowing it to cost-share its production costs. However, it wasn't easy if it just targeted customers who spoke English, as this excluded those who were not a part of the town </w:t>
      </w:r>
      <w:proofErr w:type="spellStart"/>
      <w:r w:rsidRPr="00CE1FC4">
        <w:rPr>
          <w:rFonts w:ascii="Times New Roman" w:hAnsi="Times New Roman" w:cs="Times New Roman"/>
          <w:sz w:val="24"/>
          <w:szCs w:val="24"/>
        </w:rPr>
        <w:t>centres</w:t>
      </w:r>
      <w:proofErr w:type="spellEnd"/>
      <w:r w:rsidRPr="00CE1FC4">
        <w:rPr>
          <w:rFonts w:ascii="Times New Roman" w:hAnsi="Times New Roman" w:cs="Times New Roman"/>
          <w:sz w:val="24"/>
          <w:szCs w:val="24"/>
        </w:rPr>
        <w:t xml:space="preserve"> and people who did not speak English. That makes it less competitive in the market.</w:t>
      </w:r>
    </w:p>
    <w:p w14:paraId="26410272" w14:textId="77777777" w:rsidR="007D7A1C" w:rsidRPr="00CE1FC4" w:rsidRDefault="007D7A1C" w:rsidP="00CE1FC4">
      <w:pPr>
        <w:spacing w:after="0" w:line="360" w:lineRule="auto"/>
        <w:jc w:val="both"/>
        <w:rPr>
          <w:rFonts w:ascii="Times New Roman" w:hAnsi="Times New Roman" w:cs="Times New Roman"/>
          <w:sz w:val="24"/>
          <w:szCs w:val="24"/>
        </w:rPr>
      </w:pPr>
    </w:p>
    <w:p w14:paraId="27078ECE" w14:textId="77777777" w:rsidR="007D7A1C" w:rsidRPr="00CE1FC4" w:rsidRDefault="007D7A1C" w:rsidP="00CE1FC4">
      <w:pPr>
        <w:spacing w:after="0" w:line="360" w:lineRule="auto"/>
        <w:jc w:val="both"/>
        <w:rPr>
          <w:rFonts w:ascii="Times New Roman" w:hAnsi="Times New Roman" w:cs="Times New Roman"/>
          <w:sz w:val="24"/>
          <w:szCs w:val="24"/>
        </w:rPr>
      </w:pPr>
      <w:r w:rsidRPr="00A73DE6">
        <w:rPr>
          <w:rFonts w:ascii="Times New Roman" w:hAnsi="Times New Roman" w:cs="Times New Roman"/>
          <w:b/>
          <w:bCs/>
          <w:sz w:val="24"/>
          <w:szCs w:val="24"/>
        </w:rPr>
        <w:t>Acceptability:</w:t>
      </w:r>
      <w:r w:rsidRPr="00CE1FC4">
        <w:rPr>
          <w:rFonts w:ascii="Times New Roman" w:hAnsi="Times New Roman" w:cs="Times New Roman"/>
          <w:sz w:val="24"/>
          <w:szCs w:val="24"/>
        </w:rPr>
        <w:t xml:space="preserve"> The business entered the Indian market using its cost plus a premium pricing model, which </w:t>
      </w:r>
      <w:proofErr w:type="gramStart"/>
      <w:r w:rsidRPr="00CE1FC4">
        <w:rPr>
          <w:rFonts w:ascii="Times New Roman" w:hAnsi="Times New Roman" w:cs="Times New Roman"/>
          <w:sz w:val="24"/>
          <w:szCs w:val="24"/>
        </w:rPr>
        <w:t>is considered to be</w:t>
      </w:r>
      <w:proofErr w:type="gramEnd"/>
      <w:r w:rsidRPr="00CE1FC4">
        <w:rPr>
          <w:rFonts w:ascii="Times New Roman" w:hAnsi="Times New Roman" w:cs="Times New Roman"/>
          <w:sz w:val="24"/>
          <w:szCs w:val="24"/>
        </w:rPr>
        <w:t xml:space="preserve"> the industry standard. That indicates that it exclusively targeted clients in the market who had middle-income and </w:t>
      </w:r>
      <w:proofErr w:type="gramStart"/>
      <w:r w:rsidRPr="00CE1FC4">
        <w:rPr>
          <w:rFonts w:ascii="Times New Roman" w:hAnsi="Times New Roman" w:cs="Times New Roman"/>
          <w:sz w:val="24"/>
          <w:szCs w:val="24"/>
        </w:rPr>
        <w:t>higher-income</w:t>
      </w:r>
      <w:proofErr w:type="gramEnd"/>
      <w:r w:rsidRPr="00CE1FC4">
        <w:rPr>
          <w:rFonts w:ascii="Times New Roman" w:hAnsi="Times New Roman" w:cs="Times New Roman"/>
          <w:sz w:val="24"/>
          <w:szCs w:val="24"/>
        </w:rPr>
        <w:t xml:space="preserve"> earning potential. In addition, the firm did not have any commercial or short-term contracts, and it relied heavily on its own efforts to maintain its position as a dominant player in the industry. Netflix's ability to ward off its rivals in the market so increasing its market visibility and, as a result, its profitability is one of the advantages of employing a standard pricing plan</w:t>
      </w:r>
      <w:r w:rsidR="001C4BB4">
        <w:rPr>
          <w:rFonts w:ascii="Times New Roman" w:hAnsi="Times New Roman" w:cs="Times New Roman"/>
          <w:sz w:val="24"/>
          <w:szCs w:val="24"/>
        </w:rPr>
        <w:t xml:space="preserve"> (</w:t>
      </w:r>
      <w:proofErr w:type="spellStart"/>
      <w:r w:rsidR="001C4BB4">
        <w:rPr>
          <w:rFonts w:ascii="Times New Roman" w:hAnsi="Times New Roman" w:cs="Times New Roman"/>
          <w:sz w:val="24"/>
          <w:szCs w:val="24"/>
        </w:rPr>
        <w:t>Manole</w:t>
      </w:r>
      <w:proofErr w:type="spellEnd"/>
      <w:r w:rsidR="001C4BB4">
        <w:rPr>
          <w:rFonts w:ascii="Times New Roman" w:hAnsi="Times New Roman" w:cs="Times New Roman"/>
          <w:sz w:val="24"/>
          <w:szCs w:val="24"/>
        </w:rPr>
        <w:t xml:space="preserve">, </w:t>
      </w:r>
      <w:r w:rsidR="001C4BB4" w:rsidRPr="0052476B">
        <w:rPr>
          <w:rFonts w:ascii="Times New Roman" w:hAnsi="Times New Roman" w:cs="Times New Roman"/>
          <w:sz w:val="24"/>
          <w:szCs w:val="24"/>
        </w:rPr>
        <w:t>2022</w:t>
      </w:r>
      <w:r w:rsidR="001C4BB4">
        <w:rPr>
          <w:rFonts w:ascii="Times New Roman" w:hAnsi="Times New Roman" w:cs="Times New Roman"/>
          <w:sz w:val="24"/>
          <w:szCs w:val="24"/>
        </w:rPr>
        <w:t>)</w:t>
      </w:r>
      <w:r w:rsidRPr="00CE1FC4">
        <w:rPr>
          <w:rFonts w:ascii="Times New Roman" w:hAnsi="Times New Roman" w:cs="Times New Roman"/>
          <w:sz w:val="24"/>
          <w:szCs w:val="24"/>
        </w:rPr>
        <w:t>. In addition, the corporation focuses on customers who are more likely to be interested in foreign material as a result of the degree of exposure, education, and wealth that they possess as consumer groups. Nevertheless, these techniques exclude low-income customers who have access to the internet; as a result, these customers are unable to access the market in its entirety.</w:t>
      </w:r>
    </w:p>
    <w:p w14:paraId="67FE41EF" w14:textId="77777777" w:rsidR="007D7A1C" w:rsidRPr="00CE1FC4" w:rsidRDefault="007D7A1C" w:rsidP="00CE1FC4">
      <w:pPr>
        <w:spacing w:after="0" w:line="360" w:lineRule="auto"/>
        <w:jc w:val="both"/>
        <w:rPr>
          <w:rFonts w:ascii="Times New Roman" w:hAnsi="Times New Roman" w:cs="Times New Roman"/>
          <w:sz w:val="24"/>
          <w:szCs w:val="24"/>
        </w:rPr>
      </w:pPr>
    </w:p>
    <w:p w14:paraId="20346A82" w14:textId="77777777" w:rsidR="007D7A1C" w:rsidRPr="00CE1FC4" w:rsidRDefault="007D7A1C" w:rsidP="00CE1FC4">
      <w:pPr>
        <w:spacing w:after="0" w:line="360" w:lineRule="auto"/>
        <w:jc w:val="both"/>
        <w:rPr>
          <w:rFonts w:ascii="Times New Roman" w:hAnsi="Times New Roman" w:cs="Times New Roman"/>
          <w:sz w:val="24"/>
          <w:szCs w:val="24"/>
        </w:rPr>
      </w:pPr>
      <w:r w:rsidRPr="00A73DE6">
        <w:rPr>
          <w:rFonts w:ascii="Times New Roman" w:hAnsi="Times New Roman" w:cs="Times New Roman"/>
          <w:b/>
          <w:bCs/>
          <w:sz w:val="24"/>
          <w:szCs w:val="24"/>
        </w:rPr>
        <w:t>Efficacy:</w:t>
      </w:r>
      <w:r w:rsidR="00A73DE6" w:rsidRPr="00CE1FC4">
        <w:rPr>
          <w:rFonts w:ascii="Times New Roman" w:hAnsi="Times New Roman" w:cs="Times New Roman"/>
          <w:sz w:val="24"/>
          <w:szCs w:val="24"/>
        </w:rPr>
        <w:t xml:space="preserve"> </w:t>
      </w:r>
      <w:r w:rsidRPr="00CE1FC4">
        <w:rPr>
          <w:rFonts w:ascii="Times New Roman" w:hAnsi="Times New Roman" w:cs="Times New Roman"/>
          <w:sz w:val="24"/>
          <w:szCs w:val="24"/>
        </w:rPr>
        <w:t xml:space="preserve">Adding Local Substance and Local Languages: The absence of varieties in terms of languages and information diversifications hinders the growth of Netflix's subscriptions </w:t>
      </w:r>
      <w:proofErr w:type="gramStart"/>
      <w:r w:rsidRPr="00CE1FC4">
        <w:rPr>
          <w:rFonts w:ascii="Times New Roman" w:hAnsi="Times New Roman" w:cs="Times New Roman"/>
          <w:sz w:val="24"/>
          <w:szCs w:val="24"/>
        </w:rPr>
        <w:t>due to the fact that</w:t>
      </w:r>
      <w:proofErr w:type="gramEnd"/>
      <w:r w:rsidRPr="00CE1FC4">
        <w:rPr>
          <w:rFonts w:ascii="Times New Roman" w:hAnsi="Times New Roman" w:cs="Times New Roman"/>
          <w:sz w:val="24"/>
          <w:szCs w:val="24"/>
        </w:rPr>
        <w:t xml:space="preserve"> the majority of the international platforms are free. o Adding Local Content and Local Languages: o Adding Local Content and Local Languages: o Adding Local Content and Local Languages, </w:t>
      </w:r>
      <w:proofErr w:type="gramStart"/>
      <w:r w:rsidRPr="00CE1FC4">
        <w:rPr>
          <w:rFonts w:ascii="Times New Roman" w:hAnsi="Times New Roman" w:cs="Times New Roman"/>
          <w:sz w:val="24"/>
          <w:szCs w:val="24"/>
        </w:rPr>
        <w:t>For</w:t>
      </w:r>
      <w:proofErr w:type="gramEnd"/>
      <w:r w:rsidRPr="00CE1FC4">
        <w:rPr>
          <w:rFonts w:ascii="Times New Roman" w:hAnsi="Times New Roman" w:cs="Times New Roman"/>
          <w:sz w:val="24"/>
          <w:szCs w:val="24"/>
        </w:rPr>
        <w:t xml:space="preserve"> instance, India is home to a wide variety of languages and cultures; consequently, Google has implemented such adjustments into the user accounts of YouTube users in order to facilitate the integration of users from a variety of backgrounds, irrespective of their race, culture, or religious beliefs </w:t>
      </w:r>
      <w:r w:rsidR="001C4BB4">
        <w:rPr>
          <w:rFonts w:ascii="Times New Roman" w:hAnsi="Times New Roman" w:cs="Times New Roman"/>
          <w:sz w:val="24"/>
          <w:szCs w:val="24"/>
        </w:rPr>
        <w:t>(</w:t>
      </w:r>
      <w:proofErr w:type="spellStart"/>
      <w:r w:rsidR="001C4BB4" w:rsidRPr="001C4BB4">
        <w:rPr>
          <w:rFonts w:ascii="Times New Roman" w:hAnsi="Times New Roman" w:cs="Times New Roman"/>
          <w:sz w:val="24"/>
          <w:szCs w:val="24"/>
        </w:rPr>
        <w:t>Scarlata</w:t>
      </w:r>
      <w:proofErr w:type="spellEnd"/>
      <w:r w:rsidR="001C4BB4" w:rsidRPr="001C4BB4">
        <w:rPr>
          <w:rFonts w:ascii="Times New Roman" w:hAnsi="Times New Roman" w:cs="Times New Roman"/>
          <w:sz w:val="24"/>
          <w:szCs w:val="24"/>
        </w:rPr>
        <w:t>, 2022</w:t>
      </w:r>
      <w:r w:rsidR="001C4BB4">
        <w:rPr>
          <w:rFonts w:ascii="Times New Roman" w:hAnsi="Times New Roman" w:cs="Times New Roman"/>
          <w:sz w:val="24"/>
          <w:szCs w:val="24"/>
        </w:rPr>
        <w:t>)</w:t>
      </w:r>
      <w:r w:rsidRPr="00CE1FC4">
        <w:rPr>
          <w:rFonts w:ascii="Times New Roman" w:hAnsi="Times New Roman" w:cs="Times New Roman"/>
          <w:sz w:val="24"/>
          <w:szCs w:val="24"/>
        </w:rPr>
        <w:t>. However, because of Netflix's absence of comparable market adaptations to compete with those of the worldwide giants, it is difficult for the company to reach such populations.</w:t>
      </w:r>
    </w:p>
    <w:p w14:paraId="15E6BA4C" w14:textId="77777777" w:rsidR="007D7A1C" w:rsidRPr="00CE1FC4" w:rsidRDefault="007D7A1C" w:rsidP="00CE1FC4">
      <w:pPr>
        <w:spacing w:after="0" w:line="360" w:lineRule="auto"/>
        <w:jc w:val="both"/>
        <w:rPr>
          <w:rFonts w:ascii="Times New Roman" w:hAnsi="Times New Roman" w:cs="Times New Roman"/>
          <w:sz w:val="24"/>
          <w:szCs w:val="24"/>
        </w:rPr>
      </w:pPr>
    </w:p>
    <w:p w14:paraId="4F85AA82" w14:textId="77777777" w:rsidR="007D7A1C" w:rsidRDefault="007D7A1C"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 xml:space="preserve">Working Together with Local and International Producers to Create Content: As a result of globalization, businesses are now able to engage on a worldwide scale with just a few limitations. For instance, there is a good chance that sales organizations in the United States of America will communicate with logistics companies in India with just a limited </w:t>
      </w:r>
      <w:proofErr w:type="gramStart"/>
      <w:r w:rsidRPr="00CE1FC4">
        <w:rPr>
          <w:rFonts w:ascii="Times New Roman" w:hAnsi="Times New Roman" w:cs="Times New Roman"/>
          <w:sz w:val="24"/>
          <w:szCs w:val="24"/>
        </w:rPr>
        <w:t>amount</w:t>
      </w:r>
      <w:proofErr w:type="gramEnd"/>
      <w:r w:rsidRPr="00CE1FC4">
        <w:rPr>
          <w:rFonts w:ascii="Times New Roman" w:hAnsi="Times New Roman" w:cs="Times New Roman"/>
          <w:sz w:val="24"/>
          <w:szCs w:val="24"/>
        </w:rPr>
        <w:t xml:space="preserve"> of restrictions and regulations at the international border. In this sense, Netflix had to organize </w:t>
      </w:r>
      <w:r w:rsidRPr="00CE1FC4">
        <w:rPr>
          <w:rFonts w:ascii="Times New Roman" w:hAnsi="Times New Roman" w:cs="Times New Roman"/>
          <w:sz w:val="24"/>
          <w:szCs w:val="24"/>
        </w:rPr>
        <w:lastRenderedPageBreak/>
        <w:t>its sales campaigns and include the offerings of other businesses in its goods in order to broaden its market reach. Local producers, for instance, have a greater propensity to be closely located in content-rich locations; as a result, there is a greater possibility of obtaining a variety of products.</w:t>
      </w:r>
    </w:p>
    <w:p w14:paraId="55EB2035" w14:textId="77777777" w:rsidR="00A73DE6" w:rsidRPr="00CE1FC4" w:rsidRDefault="00A73DE6" w:rsidP="00CE1FC4">
      <w:pPr>
        <w:spacing w:after="0" w:line="360" w:lineRule="auto"/>
        <w:jc w:val="both"/>
        <w:rPr>
          <w:rFonts w:ascii="Times New Roman" w:hAnsi="Times New Roman" w:cs="Times New Roman"/>
          <w:sz w:val="24"/>
          <w:szCs w:val="24"/>
        </w:rPr>
      </w:pPr>
    </w:p>
    <w:p w14:paraId="383F6912" w14:textId="77777777" w:rsidR="00CF32E2" w:rsidRPr="00CE1FC4" w:rsidRDefault="00CF32E2" w:rsidP="00A73DE6">
      <w:pPr>
        <w:pStyle w:val="Heading1"/>
      </w:pPr>
      <w:bookmarkStart w:id="25" w:name="_Toc123224058"/>
      <w:r w:rsidRPr="00CE1FC4">
        <w:t>Netflix’s strategy in India and company’s Overall Global Strategy</w:t>
      </w:r>
      <w:bookmarkEnd w:id="25"/>
      <w:r w:rsidRPr="00CE1FC4">
        <w:t xml:space="preserve"> </w:t>
      </w:r>
    </w:p>
    <w:p w14:paraId="73AEACE1" w14:textId="77777777" w:rsidR="007D7A1C" w:rsidRPr="00CE1FC4" w:rsidRDefault="007D7A1C"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 xml:space="preserve">Any business that wants to expand its operations and break into new markets needs a global strategy. It is smarter for businesses to take advantage of opportunities in several regions to increase their bottom line as a result of increased trade and open borders. Absolutely, I think Netflix's plan in India is the same as it is everywhere else in the world. India was one of the most promising markets because of the country's expanding middle class and the progress made in its internet and infrastructure since the advent of Reliance Jio. The target audience consists of educated and affluent citizens of major Indian cities such as Mumbai, Delhi, Kolkata, and Hyderabad. In addition, Netflix is selecting programming in regional Indian languages. Still, Netflix as a company </w:t>
      </w:r>
      <w:proofErr w:type="gramStart"/>
      <w:r w:rsidRPr="00CE1FC4">
        <w:rPr>
          <w:rFonts w:ascii="Times New Roman" w:hAnsi="Times New Roman" w:cs="Times New Roman"/>
          <w:sz w:val="24"/>
          <w:szCs w:val="24"/>
        </w:rPr>
        <w:t>has to</w:t>
      </w:r>
      <w:proofErr w:type="gramEnd"/>
      <w:r w:rsidRPr="00CE1FC4">
        <w:rPr>
          <w:rFonts w:ascii="Times New Roman" w:hAnsi="Times New Roman" w:cs="Times New Roman"/>
          <w:sz w:val="24"/>
          <w:szCs w:val="24"/>
        </w:rPr>
        <w:t xml:space="preserve"> review the latest updates to earlier strategic choices, such as premium pricing, avoiding mergers and acquisitions, and, most crucially, avoiding commercials on their platform. The competition in the Indian market is fiercer than ever. </w:t>
      </w:r>
      <w:proofErr w:type="gramStart"/>
      <w:r w:rsidRPr="00CE1FC4">
        <w:rPr>
          <w:rFonts w:ascii="Times New Roman" w:hAnsi="Times New Roman" w:cs="Times New Roman"/>
          <w:sz w:val="24"/>
          <w:szCs w:val="24"/>
        </w:rPr>
        <w:t>Therefore</w:t>
      </w:r>
      <w:proofErr w:type="gramEnd"/>
      <w:r w:rsidRPr="00CE1FC4">
        <w:rPr>
          <w:rFonts w:ascii="Times New Roman" w:hAnsi="Times New Roman" w:cs="Times New Roman"/>
          <w:sz w:val="24"/>
          <w:szCs w:val="24"/>
        </w:rPr>
        <w:t xml:space="preserve"> a merger with a local content producer or the acquisition of a local platform might help Netflix increase subscribers and further enter the market. Second, there is room for improvement in how Netflix's method of content sharing is utilized across many mobile devices. This is because, between 2018 and 2019, there were more than 600 million internet subscribers in India out of a total population of 1.3 billion; 87% of these people spent time viewing videos on their smartphones</w:t>
      </w:r>
      <w:r w:rsidR="001C4BB4">
        <w:rPr>
          <w:rFonts w:ascii="Times New Roman" w:hAnsi="Times New Roman" w:cs="Times New Roman"/>
          <w:sz w:val="24"/>
          <w:szCs w:val="24"/>
        </w:rPr>
        <w:t xml:space="preserve"> (</w:t>
      </w:r>
      <w:proofErr w:type="spellStart"/>
      <w:r w:rsidR="001C4BB4">
        <w:rPr>
          <w:rFonts w:ascii="Times New Roman" w:hAnsi="Times New Roman" w:cs="Times New Roman"/>
          <w:sz w:val="24"/>
          <w:szCs w:val="24"/>
        </w:rPr>
        <w:t>Manole</w:t>
      </w:r>
      <w:proofErr w:type="spellEnd"/>
      <w:r w:rsidR="001C4BB4">
        <w:rPr>
          <w:rFonts w:ascii="Times New Roman" w:hAnsi="Times New Roman" w:cs="Times New Roman"/>
          <w:sz w:val="24"/>
          <w:szCs w:val="24"/>
        </w:rPr>
        <w:t xml:space="preserve">, </w:t>
      </w:r>
      <w:r w:rsidR="001C4BB4" w:rsidRPr="0052476B">
        <w:rPr>
          <w:rFonts w:ascii="Times New Roman" w:hAnsi="Times New Roman" w:cs="Times New Roman"/>
          <w:sz w:val="24"/>
          <w:szCs w:val="24"/>
        </w:rPr>
        <w:t>2022</w:t>
      </w:r>
      <w:r w:rsidR="001C4BB4">
        <w:rPr>
          <w:rFonts w:ascii="Times New Roman" w:hAnsi="Times New Roman" w:cs="Times New Roman"/>
          <w:sz w:val="24"/>
          <w:szCs w:val="24"/>
        </w:rPr>
        <w:t>)</w:t>
      </w:r>
      <w:r w:rsidRPr="00CE1FC4">
        <w:rPr>
          <w:rFonts w:ascii="Times New Roman" w:hAnsi="Times New Roman" w:cs="Times New Roman"/>
          <w:sz w:val="24"/>
          <w:szCs w:val="24"/>
        </w:rPr>
        <w:t>.</w:t>
      </w:r>
    </w:p>
    <w:p w14:paraId="0F2B2FAC" w14:textId="77777777" w:rsidR="007D7A1C" w:rsidRPr="00A73DE6" w:rsidRDefault="00A73DE6" w:rsidP="00A73DE6">
      <w:pPr>
        <w:pStyle w:val="Heading1"/>
      </w:pPr>
      <w:bookmarkStart w:id="26" w:name="_Toc123224059"/>
      <w:r w:rsidRPr="00CE1FC4">
        <w:t>Conclusion</w:t>
      </w:r>
      <w:bookmarkEnd w:id="26"/>
      <w:r w:rsidRPr="00CE1FC4">
        <w:t> </w:t>
      </w:r>
    </w:p>
    <w:p w14:paraId="06D09DBF" w14:textId="77777777" w:rsidR="007D7A1C" w:rsidRPr="00CE1FC4" w:rsidRDefault="007D7A1C"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 xml:space="preserve">Given Netflix's present market dominance, it makes sense for the company to pursue expansion into the Indian market. As India's population grows, so does the likelihood that more people will be making and consuming content online. To this end, it's important to put money into more varied platforms that put users first and mesh well with the wide variety of Indian society. In addition, users should be able to choose their preferred Netflix membership length (daily, monthly, quarterly, or yearly) from a variety of options. Netflix is one of a kind among video streaming services. </w:t>
      </w:r>
      <w:proofErr w:type="gramStart"/>
      <w:r w:rsidRPr="00CE1FC4">
        <w:rPr>
          <w:rFonts w:ascii="Times New Roman" w:hAnsi="Times New Roman" w:cs="Times New Roman"/>
          <w:sz w:val="24"/>
          <w:szCs w:val="24"/>
        </w:rPr>
        <w:t>Similar to</w:t>
      </w:r>
      <w:proofErr w:type="gramEnd"/>
      <w:r w:rsidRPr="00CE1FC4">
        <w:rPr>
          <w:rFonts w:ascii="Times New Roman" w:hAnsi="Times New Roman" w:cs="Times New Roman"/>
          <w:sz w:val="24"/>
          <w:szCs w:val="24"/>
        </w:rPr>
        <w:t xml:space="preserve"> how Starbucks and HBO are individual </w:t>
      </w:r>
      <w:r w:rsidRPr="00CE1FC4">
        <w:rPr>
          <w:rFonts w:ascii="Times New Roman" w:hAnsi="Times New Roman" w:cs="Times New Roman"/>
          <w:sz w:val="24"/>
          <w:szCs w:val="24"/>
        </w:rPr>
        <w:lastRenderedPageBreak/>
        <w:t>businesses rather than a conglomerate, niche media tends to cater to a narrower range of interests and preferences. Therefore, the firm should produce and distribute content across all genres.</w:t>
      </w:r>
    </w:p>
    <w:p w14:paraId="0C406E13" w14:textId="77777777" w:rsidR="007D7A1C" w:rsidRPr="00CE1FC4" w:rsidRDefault="007D7A1C"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In conclusion, the data gleaned from Netflix's internal investigation was useful for elucidating how resources play a part in sustaining market advantage. Netflix needs to act ethically in the Indian market, which includes following local regulations and policies. Strategically, globalization is where a multinational company like Netflix can really shine. Without making major adjustments to their company strategies, "act local think global" can help companies better comprehend the requirements of local markets. Netflix's spread to more than 190 countries throughout the world attests to the company's substantial and lasting competitive edge. Netflix now has an advantage over competing businesses thanks to the company's decision to expand. While it does have its drawbacks, a resource-based perspective may help a company gain an edge by revealing previously unknown assets and skills.</w:t>
      </w:r>
    </w:p>
    <w:p w14:paraId="1ECB7F88" w14:textId="77777777" w:rsidR="007D7A1C" w:rsidRPr="00CE1FC4" w:rsidRDefault="007D7A1C" w:rsidP="00CE1FC4">
      <w:pPr>
        <w:spacing w:after="0" w:line="360" w:lineRule="auto"/>
        <w:jc w:val="both"/>
        <w:rPr>
          <w:rFonts w:ascii="Times New Roman" w:hAnsi="Times New Roman" w:cs="Times New Roman"/>
          <w:sz w:val="24"/>
          <w:szCs w:val="24"/>
        </w:rPr>
      </w:pPr>
    </w:p>
    <w:p w14:paraId="7FE859D2" w14:textId="77777777" w:rsidR="007D7A1C" w:rsidRPr="00CE1FC4" w:rsidRDefault="007D7A1C" w:rsidP="00A73DE6">
      <w:pPr>
        <w:pStyle w:val="Heading1"/>
      </w:pPr>
      <w:bookmarkStart w:id="27" w:name="_Toc123224060"/>
      <w:r w:rsidRPr="00CE1FC4">
        <w:t>Recommendations</w:t>
      </w:r>
      <w:bookmarkEnd w:id="27"/>
    </w:p>
    <w:p w14:paraId="0FCAD031" w14:textId="77777777" w:rsidR="007D7A1C" w:rsidRPr="00CE1FC4" w:rsidRDefault="007D7A1C"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In India, Netflix has had a tremendous chance to reach a large audience and grow its subscriber base. They've gotten off to a good start in 2016 and have an ambitious goal of reaching 100 million consumers in the Indian market. After reviewing the case carefully, it's clear that the company had very few problems breaking into new markets. The following tactics are worth considering as you go forward in the Indian market using Porter's Generic Framework and the Ansoff Matrix.</w:t>
      </w:r>
    </w:p>
    <w:p w14:paraId="72A1A7DD" w14:textId="77777777" w:rsidR="007D7A1C" w:rsidRPr="00CE1FC4" w:rsidRDefault="007D7A1C" w:rsidP="00CE1FC4">
      <w:pPr>
        <w:spacing w:after="0" w:line="360" w:lineRule="auto"/>
        <w:jc w:val="both"/>
        <w:rPr>
          <w:rFonts w:ascii="Times New Roman" w:hAnsi="Times New Roman" w:cs="Times New Roman"/>
          <w:sz w:val="24"/>
          <w:szCs w:val="24"/>
        </w:rPr>
      </w:pPr>
    </w:p>
    <w:p w14:paraId="3EB1AEBD" w14:textId="77777777" w:rsidR="007D7A1C" w:rsidRPr="00A73DE6" w:rsidRDefault="007D7A1C" w:rsidP="00CE1FC4">
      <w:pPr>
        <w:spacing w:after="0" w:line="360" w:lineRule="auto"/>
        <w:jc w:val="both"/>
        <w:rPr>
          <w:rFonts w:ascii="Times New Roman" w:hAnsi="Times New Roman" w:cs="Times New Roman"/>
          <w:b/>
          <w:bCs/>
          <w:sz w:val="24"/>
          <w:szCs w:val="24"/>
        </w:rPr>
      </w:pPr>
      <w:r w:rsidRPr="00A73DE6">
        <w:rPr>
          <w:rFonts w:ascii="Times New Roman" w:hAnsi="Times New Roman" w:cs="Times New Roman"/>
          <w:b/>
          <w:bCs/>
          <w:sz w:val="24"/>
          <w:szCs w:val="24"/>
        </w:rPr>
        <w:t>Effective Pricing Method</w:t>
      </w:r>
    </w:p>
    <w:p w14:paraId="41896067" w14:textId="77777777" w:rsidR="007D7A1C" w:rsidRPr="00CE1FC4" w:rsidRDefault="007D7A1C"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When compared to its rivals, Netflix's prices may seem steep to Indian consumers. Given the price sensitivity of the demographic you're trying to reach; pricing strategy plays a key role. They can do this with an effective pricing structure and attract more users. One option is to provide clients with a basic subscription plan. Depending on what the target market needs and wants, many strategies can be presented</w:t>
      </w:r>
      <w:r w:rsidR="001C4BB4">
        <w:rPr>
          <w:rFonts w:ascii="Times New Roman" w:hAnsi="Times New Roman" w:cs="Times New Roman"/>
          <w:sz w:val="24"/>
          <w:szCs w:val="24"/>
        </w:rPr>
        <w:t xml:space="preserve"> </w:t>
      </w:r>
      <w:r w:rsidR="001C4BB4" w:rsidRPr="00CE1FC4">
        <w:rPr>
          <w:rFonts w:ascii="Times New Roman" w:hAnsi="Times New Roman" w:cs="Times New Roman"/>
          <w:sz w:val="24"/>
          <w:szCs w:val="24"/>
        </w:rPr>
        <w:t>(</w:t>
      </w:r>
      <w:r w:rsidR="001C4BB4" w:rsidRPr="00ED2AD6">
        <w:rPr>
          <w:rFonts w:ascii="Times New Roman" w:hAnsi="Times New Roman" w:cs="Times New Roman"/>
          <w:sz w:val="24"/>
          <w:szCs w:val="24"/>
        </w:rPr>
        <w:t>Kumar</w:t>
      </w:r>
      <w:r w:rsidR="001C4BB4">
        <w:rPr>
          <w:rFonts w:ascii="Times New Roman" w:hAnsi="Times New Roman" w:cs="Times New Roman"/>
          <w:sz w:val="24"/>
          <w:szCs w:val="24"/>
        </w:rPr>
        <w:t xml:space="preserve"> et al</w:t>
      </w:r>
      <w:r w:rsidR="001C4BB4" w:rsidRPr="00ED2AD6">
        <w:rPr>
          <w:rFonts w:ascii="Times New Roman" w:hAnsi="Times New Roman" w:cs="Times New Roman"/>
          <w:sz w:val="24"/>
          <w:szCs w:val="24"/>
        </w:rPr>
        <w:t>., 2020</w:t>
      </w:r>
      <w:r w:rsidR="001C4BB4" w:rsidRPr="00CE1FC4">
        <w:rPr>
          <w:rFonts w:ascii="Times New Roman" w:hAnsi="Times New Roman" w:cs="Times New Roman"/>
          <w:sz w:val="24"/>
          <w:szCs w:val="24"/>
        </w:rPr>
        <w:t>)</w:t>
      </w:r>
      <w:r w:rsidRPr="00CE1FC4">
        <w:rPr>
          <w:rFonts w:ascii="Times New Roman" w:hAnsi="Times New Roman" w:cs="Times New Roman"/>
          <w:sz w:val="24"/>
          <w:szCs w:val="24"/>
        </w:rPr>
        <w:t>. Subscribers can make up their plans according to their content and service needs. Additionally, Netflix may expand its presence in India through promotional programs and cash-back arrangements.</w:t>
      </w:r>
    </w:p>
    <w:p w14:paraId="4E441DCB" w14:textId="77777777" w:rsidR="007D7A1C" w:rsidRDefault="007D7A1C" w:rsidP="00CE1FC4">
      <w:pPr>
        <w:spacing w:after="0" w:line="360" w:lineRule="auto"/>
        <w:jc w:val="both"/>
        <w:rPr>
          <w:rFonts w:ascii="Times New Roman" w:hAnsi="Times New Roman" w:cs="Times New Roman"/>
          <w:sz w:val="24"/>
          <w:szCs w:val="24"/>
        </w:rPr>
      </w:pPr>
    </w:p>
    <w:p w14:paraId="2637CE70" w14:textId="77777777" w:rsidR="00A73DE6" w:rsidRPr="00CE1FC4" w:rsidRDefault="00A73DE6" w:rsidP="00CE1FC4">
      <w:pPr>
        <w:spacing w:after="0" w:line="360" w:lineRule="auto"/>
        <w:jc w:val="both"/>
        <w:rPr>
          <w:rFonts w:ascii="Times New Roman" w:hAnsi="Times New Roman" w:cs="Times New Roman"/>
          <w:sz w:val="24"/>
          <w:szCs w:val="24"/>
        </w:rPr>
      </w:pPr>
    </w:p>
    <w:p w14:paraId="45F7626C" w14:textId="77777777" w:rsidR="007D7A1C" w:rsidRPr="00A73DE6" w:rsidRDefault="007D7A1C" w:rsidP="00CE1FC4">
      <w:pPr>
        <w:spacing w:after="0" w:line="360" w:lineRule="auto"/>
        <w:jc w:val="both"/>
        <w:rPr>
          <w:rFonts w:ascii="Times New Roman" w:hAnsi="Times New Roman" w:cs="Times New Roman"/>
          <w:b/>
          <w:bCs/>
          <w:sz w:val="24"/>
          <w:szCs w:val="24"/>
        </w:rPr>
      </w:pPr>
      <w:r w:rsidRPr="00A73DE6">
        <w:rPr>
          <w:rFonts w:ascii="Times New Roman" w:hAnsi="Times New Roman" w:cs="Times New Roman"/>
          <w:b/>
          <w:bCs/>
          <w:sz w:val="24"/>
          <w:szCs w:val="24"/>
        </w:rPr>
        <w:lastRenderedPageBreak/>
        <w:t>Marketing Content in India</w:t>
      </w:r>
    </w:p>
    <w:p w14:paraId="3E87AADE" w14:textId="77777777" w:rsidR="007D7A1C" w:rsidRPr="00CE1FC4" w:rsidRDefault="007D7A1C" w:rsidP="00CE1FC4">
      <w:pPr>
        <w:spacing w:after="0" w:line="360" w:lineRule="auto"/>
        <w:jc w:val="both"/>
        <w:rPr>
          <w:rFonts w:ascii="Times New Roman" w:hAnsi="Times New Roman" w:cs="Times New Roman"/>
          <w:sz w:val="24"/>
          <w:szCs w:val="24"/>
        </w:rPr>
      </w:pPr>
      <w:proofErr w:type="gramStart"/>
      <w:r w:rsidRPr="00CE1FC4">
        <w:rPr>
          <w:rFonts w:ascii="Times New Roman" w:hAnsi="Times New Roman" w:cs="Times New Roman"/>
          <w:sz w:val="24"/>
          <w:szCs w:val="24"/>
        </w:rPr>
        <w:t>The vast majority of</w:t>
      </w:r>
      <w:proofErr w:type="gramEnd"/>
      <w:r w:rsidRPr="00CE1FC4">
        <w:rPr>
          <w:rFonts w:ascii="Times New Roman" w:hAnsi="Times New Roman" w:cs="Times New Roman"/>
          <w:sz w:val="24"/>
          <w:szCs w:val="24"/>
        </w:rPr>
        <w:t xml:space="preserve"> Indian consumers regularly tune in to watch dramas and serials, often in regional languages. </w:t>
      </w:r>
      <w:proofErr w:type="gramStart"/>
      <w:r w:rsidRPr="00CE1FC4">
        <w:rPr>
          <w:rFonts w:ascii="Times New Roman" w:hAnsi="Times New Roman" w:cs="Times New Roman"/>
          <w:sz w:val="24"/>
          <w:szCs w:val="24"/>
        </w:rPr>
        <w:t>Despite the fact that</w:t>
      </w:r>
      <w:proofErr w:type="gramEnd"/>
      <w:r w:rsidRPr="00CE1FC4">
        <w:rPr>
          <w:rFonts w:ascii="Times New Roman" w:hAnsi="Times New Roman" w:cs="Times New Roman"/>
          <w:sz w:val="24"/>
          <w:szCs w:val="24"/>
        </w:rPr>
        <w:t xml:space="preserve"> Netflix's primary demographic consists of college-educated, financially secure individuals who have a penchant for Hollywood productions, Netflix has decided to expand into the Indian market. FRIENDS, GAME OF THRONES, THE BIG BANG THEORY, and BREAKING BAD are some of the most-watched series in the country, and they attract huge audiences. As a result, Netflix </w:t>
      </w:r>
      <w:proofErr w:type="gramStart"/>
      <w:r w:rsidRPr="00CE1FC4">
        <w:rPr>
          <w:rFonts w:ascii="Times New Roman" w:hAnsi="Times New Roman" w:cs="Times New Roman"/>
          <w:sz w:val="24"/>
          <w:szCs w:val="24"/>
        </w:rPr>
        <w:t>has to</w:t>
      </w:r>
      <w:proofErr w:type="gramEnd"/>
      <w:r w:rsidRPr="00CE1FC4">
        <w:rPr>
          <w:rFonts w:ascii="Times New Roman" w:hAnsi="Times New Roman" w:cs="Times New Roman"/>
          <w:sz w:val="24"/>
          <w:szCs w:val="24"/>
        </w:rPr>
        <w:t xml:space="preserve"> invest more time and energy into creating content tailored to the tastes of Indian viewers</w:t>
      </w:r>
      <w:r w:rsidR="001C4BB4">
        <w:rPr>
          <w:rFonts w:ascii="Times New Roman" w:hAnsi="Times New Roman" w:cs="Times New Roman"/>
          <w:sz w:val="24"/>
          <w:szCs w:val="24"/>
        </w:rPr>
        <w:t xml:space="preserve"> (</w:t>
      </w:r>
      <w:r w:rsidR="001C4BB4" w:rsidRPr="0052476B">
        <w:rPr>
          <w:rFonts w:ascii="Times New Roman" w:hAnsi="Times New Roman" w:cs="Times New Roman"/>
          <w:sz w:val="24"/>
          <w:szCs w:val="24"/>
        </w:rPr>
        <w:t>Wagener, 2020</w:t>
      </w:r>
      <w:r w:rsidR="001C4BB4">
        <w:rPr>
          <w:rFonts w:ascii="Times New Roman" w:hAnsi="Times New Roman" w:cs="Times New Roman"/>
          <w:sz w:val="24"/>
          <w:szCs w:val="24"/>
        </w:rPr>
        <w:t>)</w:t>
      </w:r>
      <w:r w:rsidRPr="00CE1FC4">
        <w:rPr>
          <w:rFonts w:ascii="Times New Roman" w:hAnsi="Times New Roman" w:cs="Times New Roman"/>
          <w:sz w:val="24"/>
          <w:szCs w:val="24"/>
        </w:rPr>
        <w:t>. Success came early and often with Sacred Games since it was the first Netflix Original to do so well in the Indian market. So, increasing the quantity of such content can increase the number of subscribers.</w:t>
      </w:r>
    </w:p>
    <w:p w14:paraId="75B2D41F" w14:textId="77777777" w:rsidR="007D7A1C" w:rsidRPr="00CE1FC4" w:rsidRDefault="007D7A1C" w:rsidP="00CE1FC4">
      <w:pPr>
        <w:spacing w:after="0" w:line="360" w:lineRule="auto"/>
        <w:jc w:val="both"/>
        <w:rPr>
          <w:rFonts w:ascii="Times New Roman" w:hAnsi="Times New Roman" w:cs="Times New Roman"/>
          <w:sz w:val="24"/>
          <w:szCs w:val="24"/>
        </w:rPr>
      </w:pPr>
    </w:p>
    <w:p w14:paraId="6880A26B" w14:textId="77777777" w:rsidR="007D7A1C" w:rsidRPr="00A73DE6" w:rsidRDefault="007D7A1C" w:rsidP="00CE1FC4">
      <w:pPr>
        <w:spacing w:after="0" w:line="360" w:lineRule="auto"/>
        <w:jc w:val="both"/>
        <w:rPr>
          <w:rFonts w:ascii="Times New Roman" w:hAnsi="Times New Roman" w:cs="Times New Roman"/>
          <w:b/>
          <w:bCs/>
          <w:sz w:val="24"/>
          <w:szCs w:val="24"/>
        </w:rPr>
      </w:pPr>
      <w:r w:rsidRPr="00A73DE6">
        <w:rPr>
          <w:rFonts w:ascii="Times New Roman" w:hAnsi="Times New Roman" w:cs="Times New Roman"/>
          <w:b/>
          <w:bCs/>
          <w:sz w:val="24"/>
          <w:szCs w:val="24"/>
        </w:rPr>
        <w:t>Publicity and Teamwork</w:t>
      </w:r>
    </w:p>
    <w:p w14:paraId="29E3D823" w14:textId="77777777" w:rsidR="00B14905" w:rsidRDefault="007D7A1C" w:rsidP="00CE1FC4">
      <w:pPr>
        <w:spacing w:after="0" w:line="360" w:lineRule="auto"/>
        <w:jc w:val="both"/>
        <w:rPr>
          <w:rFonts w:ascii="Times New Roman" w:hAnsi="Times New Roman" w:cs="Times New Roman"/>
          <w:sz w:val="24"/>
          <w:szCs w:val="24"/>
        </w:rPr>
      </w:pPr>
      <w:r w:rsidRPr="00CE1FC4">
        <w:rPr>
          <w:rFonts w:ascii="Times New Roman" w:hAnsi="Times New Roman" w:cs="Times New Roman"/>
          <w:sz w:val="24"/>
          <w:szCs w:val="24"/>
        </w:rPr>
        <w:t>When it comes to creating content for the Indian market, Netflix has stated that they would be working with Samsung. Though this might aid in building a large consumer base, additional partnerships of this type are needed to succeed in India truly. If Netflix forms more of these partnerships, it can expand its client base and lower pricing for end users</w:t>
      </w:r>
      <w:r w:rsidR="001C4BB4">
        <w:rPr>
          <w:rFonts w:ascii="Times New Roman" w:hAnsi="Times New Roman" w:cs="Times New Roman"/>
          <w:sz w:val="24"/>
          <w:szCs w:val="24"/>
        </w:rPr>
        <w:t xml:space="preserve"> (</w:t>
      </w:r>
      <w:r w:rsidR="001C4BB4" w:rsidRPr="0052476B">
        <w:rPr>
          <w:rFonts w:ascii="Times New Roman" w:hAnsi="Times New Roman" w:cs="Times New Roman"/>
          <w:sz w:val="24"/>
          <w:szCs w:val="24"/>
        </w:rPr>
        <w:t>Wagener, 2020</w:t>
      </w:r>
      <w:r w:rsidR="001C4BB4">
        <w:rPr>
          <w:rFonts w:ascii="Times New Roman" w:hAnsi="Times New Roman" w:cs="Times New Roman"/>
          <w:sz w:val="24"/>
          <w:szCs w:val="24"/>
        </w:rPr>
        <w:t>)</w:t>
      </w:r>
      <w:r w:rsidRPr="00CE1FC4">
        <w:rPr>
          <w:rFonts w:ascii="Times New Roman" w:hAnsi="Times New Roman" w:cs="Times New Roman"/>
          <w:sz w:val="24"/>
          <w:szCs w:val="24"/>
        </w:rPr>
        <w:t>. Displaying adverts on the platforms is another area that might be explored further. However, Netflix previously turned down a $1 billion proposal because of its commitment to providing superior customer service. It's possible that, given the local circumstances in India, they'll reevaluate their choice and develop a new advertising plan</w:t>
      </w:r>
      <w:r w:rsidR="001C4BB4">
        <w:rPr>
          <w:rFonts w:ascii="Times New Roman" w:hAnsi="Times New Roman" w:cs="Times New Roman"/>
          <w:sz w:val="24"/>
          <w:szCs w:val="24"/>
        </w:rPr>
        <w:t xml:space="preserve"> </w:t>
      </w:r>
      <w:r w:rsidR="001C4BB4" w:rsidRPr="00CE1FC4">
        <w:rPr>
          <w:rFonts w:ascii="Times New Roman" w:hAnsi="Times New Roman" w:cs="Times New Roman"/>
          <w:sz w:val="24"/>
          <w:szCs w:val="24"/>
        </w:rPr>
        <w:t>(</w:t>
      </w:r>
      <w:r w:rsidR="001C4BB4" w:rsidRPr="00ED2AD6">
        <w:rPr>
          <w:rFonts w:ascii="Times New Roman" w:hAnsi="Times New Roman" w:cs="Times New Roman"/>
          <w:sz w:val="24"/>
          <w:szCs w:val="24"/>
        </w:rPr>
        <w:t>Kumar</w:t>
      </w:r>
      <w:r w:rsidR="001C4BB4">
        <w:rPr>
          <w:rFonts w:ascii="Times New Roman" w:hAnsi="Times New Roman" w:cs="Times New Roman"/>
          <w:sz w:val="24"/>
          <w:szCs w:val="24"/>
        </w:rPr>
        <w:t xml:space="preserve"> et al</w:t>
      </w:r>
      <w:r w:rsidR="001C4BB4" w:rsidRPr="00ED2AD6">
        <w:rPr>
          <w:rFonts w:ascii="Times New Roman" w:hAnsi="Times New Roman" w:cs="Times New Roman"/>
          <w:sz w:val="24"/>
          <w:szCs w:val="24"/>
        </w:rPr>
        <w:t>., 2020</w:t>
      </w:r>
      <w:r w:rsidR="001C4BB4" w:rsidRPr="00CE1FC4">
        <w:rPr>
          <w:rFonts w:ascii="Times New Roman" w:hAnsi="Times New Roman" w:cs="Times New Roman"/>
          <w:sz w:val="24"/>
          <w:szCs w:val="24"/>
        </w:rPr>
        <w:t>)</w:t>
      </w:r>
      <w:r w:rsidRPr="00CE1FC4">
        <w:rPr>
          <w:rFonts w:ascii="Times New Roman" w:hAnsi="Times New Roman" w:cs="Times New Roman"/>
          <w:sz w:val="24"/>
          <w:szCs w:val="24"/>
        </w:rPr>
        <w:t>.</w:t>
      </w:r>
    </w:p>
    <w:p w14:paraId="24E77475" w14:textId="77777777" w:rsidR="004264D7" w:rsidRDefault="004264D7" w:rsidP="00CE1FC4">
      <w:pPr>
        <w:spacing w:after="0" w:line="360" w:lineRule="auto"/>
        <w:jc w:val="both"/>
        <w:rPr>
          <w:rFonts w:ascii="Times New Roman" w:hAnsi="Times New Roman" w:cs="Times New Roman"/>
          <w:sz w:val="24"/>
          <w:szCs w:val="24"/>
        </w:rPr>
      </w:pPr>
    </w:p>
    <w:p w14:paraId="5E6B79C1" w14:textId="77777777" w:rsidR="004264D7" w:rsidRDefault="004264D7" w:rsidP="00CE1FC4">
      <w:pPr>
        <w:spacing w:after="0" w:line="360" w:lineRule="auto"/>
        <w:jc w:val="both"/>
        <w:rPr>
          <w:rFonts w:ascii="Times New Roman" w:hAnsi="Times New Roman" w:cs="Times New Roman"/>
          <w:sz w:val="24"/>
          <w:szCs w:val="24"/>
        </w:rPr>
      </w:pPr>
    </w:p>
    <w:p w14:paraId="5C2AC55E" w14:textId="77777777" w:rsidR="004264D7" w:rsidRDefault="004264D7" w:rsidP="00CE1FC4">
      <w:pPr>
        <w:spacing w:after="0" w:line="360" w:lineRule="auto"/>
        <w:jc w:val="both"/>
        <w:rPr>
          <w:rFonts w:ascii="Times New Roman" w:hAnsi="Times New Roman" w:cs="Times New Roman"/>
          <w:sz w:val="24"/>
          <w:szCs w:val="24"/>
        </w:rPr>
      </w:pPr>
    </w:p>
    <w:p w14:paraId="6FE28255" w14:textId="77777777" w:rsidR="004264D7" w:rsidRDefault="004264D7" w:rsidP="00CE1FC4">
      <w:pPr>
        <w:spacing w:after="0" w:line="360" w:lineRule="auto"/>
        <w:jc w:val="both"/>
        <w:rPr>
          <w:rFonts w:ascii="Times New Roman" w:hAnsi="Times New Roman" w:cs="Times New Roman"/>
          <w:sz w:val="24"/>
          <w:szCs w:val="24"/>
        </w:rPr>
      </w:pPr>
    </w:p>
    <w:p w14:paraId="5FAEF941" w14:textId="77777777" w:rsidR="004264D7" w:rsidRDefault="004264D7" w:rsidP="00CE1FC4">
      <w:pPr>
        <w:spacing w:after="0" w:line="360" w:lineRule="auto"/>
        <w:jc w:val="both"/>
        <w:rPr>
          <w:rFonts w:ascii="Times New Roman" w:hAnsi="Times New Roman" w:cs="Times New Roman"/>
          <w:sz w:val="24"/>
          <w:szCs w:val="24"/>
        </w:rPr>
      </w:pPr>
    </w:p>
    <w:p w14:paraId="569D0E8D" w14:textId="77777777" w:rsidR="004264D7" w:rsidRDefault="004264D7" w:rsidP="00CE1FC4">
      <w:pPr>
        <w:spacing w:after="0" w:line="360" w:lineRule="auto"/>
        <w:jc w:val="both"/>
        <w:rPr>
          <w:rFonts w:ascii="Times New Roman" w:hAnsi="Times New Roman" w:cs="Times New Roman"/>
          <w:sz w:val="24"/>
          <w:szCs w:val="24"/>
        </w:rPr>
      </w:pPr>
    </w:p>
    <w:p w14:paraId="62440C31" w14:textId="77777777" w:rsidR="004264D7" w:rsidRDefault="004264D7" w:rsidP="00CE1FC4">
      <w:pPr>
        <w:spacing w:after="0" w:line="360" w:lineRule="auto"/>
        <w:jc w:val="both"/>
        <w:rPr>
          <w:rFonts w:ascii="Times New Roman" w:hAnsi="Times New Roman" w:cs="Times New Roman"/>
          <w:sz w:val="24"/>
          <w:szCs w:val="24"/>
        </w:rPr>
      </w:pPr>
    </w:p>
    <w:p w14:paraId="67948CE3" w14:textId="77777777" w:rsidR="004264D7" w:rsidRDefault="004264D7" w:rsidP="00CE1FC4">
      <w:pPr>
        <w:spacing w:after="0" w:line="360" w:lineRule="auto"/>
        <w:jc w:val="both"/>
        <w:rPr>
          <w:rFonts w:ascii="Times New Roman" w:hAnsi="Times New Roman" w:cs="Times New Roman"/>
          <w:sz w:val="24"/>
          <w:szCs w:val="24"/>
        </w:rPr>
      </w:pPr>
    </w:p>
    <w:p w14:paraId="48EDDF8B" w14:textId="77777777" w:rsidR="004264D7" w:rsidRDefault="004264D7" w:rsidP="00CE1FC4">
      <w:pPr>
        <w:spacing w:after="0" w:line="360" w:lineRule="auto"/>
        <w:jc w:val="both"/>
        <w:rPr>
          <w:rFonts w:ascii="Times New Roman" w:hAnsi="Times New Roman" w:cs="Times New Roman"/>
          <w:sz w:val="24"/>
          <w:szCs w:val="24"/>
        </w:rPr>
      </w:pPr>
    </w:p>
    <w:p w14:paraId="68A5B3BB" w14:textId="77777777" w:rsidR="004264D7" w:rsidRDefault="004264D7" w:rsidP="00CE1FC4">
      <w:pPr>
        <w:spacing w:after="0" w:line="360" w:lineRule="auto"/>
        <w:jc w:val="both"/>
        <w:rPr>
          <w:rFonts w:ascii="Times New Roman" w:hAnsi="Times New Roman" w:cs="Times New Roman"/>
          <w:sz w:val="24"/>
          <w:szCs w:val="24"/>
        </w:rPr>
      </w:pPr>
    </w:p>
    <w:p w14:paraId="37ECFDC7" w14:textId="77777777" w:rsidR="004264D7" w:rsidRDefault="004264D7" w:rsidP="00CE1FC4">
      <w:pPr>
        <w:spacing w:after="0" w:line="360" w:lineRule="auto"/>
        <w:jc w:val="both"/>
        <w:rPr>
          <w:rFonts w:ascii="Times New Roman" w:hAnsi="Times New Roman" w:cs="Times New Roman"/>
          <w:sz w:val="24"/>
          <w:szCs w:val="24"/>
        </w:rPr>
      </w:pPr>
    </w:p>
    <w:p w14:paraId="19D083E7" w14:textId="77777777" w:rsidR="00B14905" w:rsidRDefault="00B14905" w:rsidP="00B14905">
      <w:pPr>
        <w:pStyle w:val="Heading1"/>
      </w:pPr>
      <w:bookmarkStart w:id="28" w:name="_Toc123224061"/>
      <w:r>
        <w:lastRenderedPageBreak/>
        <w:t>References</w:t>
      </w:r>
      <w:bookmarkEnd w:id="28"/>
    </w:p>
    <w:p w14:paraId="6F60E8C4" w14:textId="77777777" w:rsidR="004264D7" w:rsidRPr="002608B3" w:rsidRDefault="004264D7" w:rsidP="004264D7">
      <w:pPr>
        <w:rPr>
          <w:rFonts w:ascii="Times New Roman" w:hAnsi="Times New Roman" w:cs="Times New Roman"/>
          <w:sz w:val="24"/>
          <w:szCs w:val="24"/>
          <w:shd w:val="clear" w:color="auto" w:fill="FFFFFF"/>
        </w:rPr>
      </w:pPr>
      <w:r w:rsidRPr="002608B3">
        <w:rPr>
          <w:rFonts w:ascii="Times New Roman" w:hAnsi="Times New Roman" w:cs="Times New Roman"/>
          <w:sz w:val="24"/>
          <w:szCs w:val="24"/>
          <w:shd w:val="clear" w:color="auto" w:fill="FFFFFF"/>
        </w:rPr>
        <w:t xml:space="preserve">ARIKAN, Ö.U., Prescriptive Strategic Management Schools Revisited: A Competency-Based Perspective </w:t>
      </w:r>
      <w:proofErr w:type="spellStart"/>
      <w:r w:rsidRPr="002608B3">
        <w:rPr>
          <w:rFonts w:ascii="Times New Roman" w:hAnsi="Times New Roman" w:cs="Times New Roman"/>
          <w:sz w:val="24"/>
          <w:szCs w:val="24"/>
          <w:shd w:val="clear" w:color="auto" w:fill="FFFFFF"/>
        </w:rPr>
        <w:t>Haluk</w:t>
      </w:r>
      <w:proofErr w:type="spellEnd"/>
      <w:r w:rsidRPr="002608B3">
        <w:rPr>
          <w:rFonts w:ascii="Times New Roman" w:hAnsi="Times New Roman" w:cs="Times New Roman"/>
          <w:sz w:val="24"/>
          <w:szCs w:val="24"/>
          <w:shd w:val="clear" w:color="auto" w:fill="FFFFFF"/>
        </w:rPr>
        <w:t xml:space="preserve"> KORKMAZYÜREK1. </w:t>
      </w:r>
      <w:r w:rsidRPr="002608B3">
        <w:rPr>
          <w:rFonts w:ascii="Times New Roman" w:hAnsi="Times New Roman" w:cs="Times New Roman"/>
          <w:i/>
          <w:iCs/>
          <w:sz w:val="24"/>
          <w:szCs w:val="24"/>
          <w:shd w:val="clear" w:color="auto" w:fill="FFFFFF"/>
        </w:rPr>
        <w:t>CURRENT DEBATES in SOCIAL, HUMANITIES and ADMINISTRATIVE SCIENCES</w:t>
      </w:r>
      <w:r w:rsidRPr="002608B3">
        <w:rPr>
          <w:rFonts w:ascii="Times New Roman" w:hAnsi="Times New Roman" w:cs="Times New Roman"/>
          <w:sz w:val="24"/>
          <w:szCs w:val="24"/>
          <w:shd w:val="clear" w:color="auto" w:fill="FFFFFF"/>
        </w:rPr>
        <w:t>, p.413.</w:t>
      </w:r>
    </w:p>
    <w:p w14:paraId="73CE9BB7" w14:textId="77777777" w:rsidR="004264D7" w:rsidRPr="002608B3" w:rsidRDefault="004264D7" w:rsidP="004264D7">
      <w:pPr>
        <w:rPr>
          <w:rFonts w:ascii="Times New Roman" w:hAnsi="Times New Roman" w:cs="Times New Roman"/>
          <w:sz w:val="24"/>
          <w:szCs w:val="24"/>
          <w:shd w:val="clear" w:color="auto" w:fill="FFFFFF"/>
        </w:rPr>
      </w:pPr>
      <w:proofErr w:type="spellStart"/>
      <w:r w:rsidRPr="002608B3">
        <w:rPr>
          <w:rFonts w:ascii="Times New Roman" w:hAnsi="Times New Roman" w:cs="Times New Roman"/>
          <w:sz w:val="24"/>
          <w:szCs w:val="24"/>
          <w:shd w:val="clear" w:color="auto" w:fill="FFFFFF"/>
        </w:rPr>
        <w:t>Bobmanuel</w:t>
      </w:r>
      <w:proofErr w:type="spellEnd"/>
      <w:r w:rsidRPr="002608B3">
        <w:rPr>
          <w:rFonts w:ascii="Times New Roman" w:hAnsi="Times New Roman" w:cs="Times New Roman"/>
          <w:sz w:val="24"/>
          <w:szCs w:val="24"/>
          <w:shd w:val="clear" w:color="auto" w:fill="FFFFFF"/>
        </w:rPr>
        <w:t>, A.A., 2022. THE STRATEGIC ANALYSIS OF NETFLIX, INC.</w:t>
      </w:r>
    </w:p>
    <w:p w14:paraId="5838A6B4" w14:textId="77777777" w:rsidR="004264D7" w:rsidRPr="002608B3" w:rsidRDefault="004264D7" w:rsidP="004264D7">
      <w:pPr>
        <w:rPr>
          <w:rFonts w:ascii="Times New Roman" w:hAnsi="Times New Roman" w:cs="Times New Roman"/>
          <w:sz w:val="24"/>
          <w:szCs w:val="24"/>
          <w:shd w:val="clear" w:color="auto" w:fill="FFFFFF"/>
        </w:rPr>
      </w:pPr>
      <w:r w:rsidRPr="002608B3">
        <w:rPr>
          <w:rFonts w:ascii="Times New Roman" w:hAnsi="Times New Roman" w:cs="Times New Roman"/>
          <w:sz w:val="24"/>
          <w:szCs w:val="24"/>
          <w:shd w:val="clear" w:color="auto" w:fill="FFFFFF"/>
        </w:rPr>
        <w:t>Burroughs, B., 2019. House of Netflix: Streaming media and digital lore. </w:t>
      </w:r>
      <w:r w:rsidRPr="002608B3">
        <w:rPr>
          <w:rFonts w:ascii="Times New Roman" w:hAnsi="Times New Roman" w:cs="Times New Roman"/>
          <w:i/>
          <w:iCs/>
          <w:sz w:val="24"/>
          <w:szCs w:val="24"/>
          <w:shd w:val="clear" w:color="auto" w:fill="FFFFFF"/>
        </w:rPr>
        <w:t>Popular Communication</w:t>
      </w:r>
      <w:r w:rsidRPr="002608B3">
        <w:rPr>
          <w:rFonts w:ascii="Times New Roman" w:hAnsi="Times New Roman" w:cs="Times New Roman"/>
          <w:sz w:val="24"/>
          <w:szCs w:val="24"/>
          <w:shd w:val="clear" w:color="auto" w:fill="FFFFFF"/>
        </w:rPr>
        <w:t>, </w:t>
      </w:r>
      <w:r w:rsidRPr="002608B3">
        <w:rPr>
          <w:rFonts w:ascii="Times New Roman" w:hAnsi="Times New Roman" w:cs="Times New Roman"/>
          <w:i/>
          <w:iCs/>
          <w:sz w:val="24"/>
          <w:szCs w:val="24"/>
          <w:shd w:val="clear" w:color="auto" w:fill="FFFFFF"/>
        </w:rPr>
        <w:t>17</w:t>
      </w:r>
      <w:r w:rsidRPr="002608B3">
        <w:rPr>
          <w:rFonts w:ascii="Times New Roman" w:hAnsi="Times New Roman" w:cs="Times New Roman"/>
          <w:sz w:val="24"/>
          <w:szCs w:val="24"/>
          <w:shd w:val="clear" w:color="auto" w:fill="FFFFFF"/>
        </w:rPr>
        <w:t>(1), pp.1-17.</w:t>
      </w:r>
    </w:p>
    <w:p w14:paraId="10601E89" w14:textId="77777777" w:rsidR="004264D7" w:rsidRPr="002608B3" w:rsidRDefault="004264D7" w:rsidP="004264D7">
      <w:pPr>
        <w:rPr>
          <w:rFonts w:ascii="Times New Roman" w:hAnsi="Times New Roman" w:cs="Times New Roman"/>
          <w:sz w:val="24"/>
          <w:szCs w:val="24"/>
          <w:shd w:val="clear" w:color="auto" w:fill="FFFFFF"/>
        </w:rPr>
      </w:pPr>
      <w:proofErr w:type="spellStart"/>
      <w:r w:rsidRPr="002608B3">
        <w:rPr>
          <w:rFonts w:ascii="Times New Roman" w:hAnsi="Times New Roman" w:cs="Times New Roman"/>
          <w:sz w:val="24"/>
          <w:szCs w:val="24"/>
          <w:shd w:val="clear" w:color="auto" w:fill="FFFFFF"/>
        </w:rPr>
        <w:t>Choursia</w:t>
      </w:r>
      <w:proofErr w:type="spellEnd"/>
      <w:r w:rsidRPr="002608B3">
        <w:rPr>
          <w:rFonts w:ascii="Times New Roman" w:hAnsi="Times New Roman" w:cs="Times New Roman"/>
          <w:sz w:val="24"/>
          <w:szCs w:val="24"/>
          <w:shd w:val="clear" w:color="auto" w:fill="FFFFFF"/>
        </w:rPr>
        <w:t>, M., 2020. BOLLYWOOD ACTORS AND WEB SERIES A STUDY ON THE TREND OF BOLLYWOOD ACTORS APPEARING IN WEB SERIES. </w:t>
      </w:r>
      <w:proofErr w:type="spellStart"/>
      <w:r w:rsidRPr="002608B3">
        <w:rPr>
          <w:rFonts w:ascii="Times New Roman" w:hAnsi="Times New Roman" w:cs="Times New Roman"/>
          <w:i/>
          <w:iCs/>
          <w:sz w:val="24"/>
          <w:szCs w:val="24"/>
          <w:shd w:val="clear" w:color="auto" w:fill="FFFFFF"/>
        </w:rPr>
        <w:t>PalArch's</w:t>
      </w:r>
      <w:proofErr w:type="spellEnd"/>
      <w:r w:rsidRPr="002608B3">
        <w:rPr>
          <w:rFonts w:ascii="Times New Roman" w:hAnsi="Times New Roman" w:cs="Times New Roman"/>
          <w:i/>
          <w:iCs/>
          <w:sz w:val="24"/>
          <w:szCs w:val="24"/>
          <w:shd w:val="clear" w:color="auto" w:fill="FFFFFF"/>
        </w:rPr>
        <w:t xml:space="preserve"> Journal of Archaeology of Egypt/Egyptology</w:t>
      </w:r>
      <w:r w:rsidRPr="002608B3">
        <w:rPr>
          <w:rFonts w:ascii="Times New Roman" w:hAnsi="Times New Roman" w:cs="Times New Roman"/>
          <w:sz w:val="24"/>
          <w:szCs w:val="24"/>
          <w:shd w:val="clear" w:color="auto" w:fill="FFFFFF"/>
        </w:rPr>
        <w:t>, </w:t>
      </w:r>
      <w:r w:rsidRPr="002608B3">
        <w:rPr>
          <w:rFonts w:ascii="Times New Roman" w:hAnsi="Times New Roman" w:cs="Times New Roman"/>
          <w:i/>
          <w:iCs/>
          <w:sz w:val="24"/>
          <w:szCs w:val="24"/>
          <w:shd w:val="clear" w:color="auto" w:fill="FFFFFF"/>
        </w:rPr>
        <w:t>17</w:t>
      </w:r>
      <w:r w:rsidRPr="002608B3">
        <w:rPr>
          <w:rFonts w:ascii="Times New Roman" w:hAnsi="Times New Roman" w:cs="Times New Roman"/>
          <w:sz w:val="24"/>
          <w:szCs w:val="24"/>
          <w:shd w:val="clear" w:color="auto" w:fill="FFFFFF"/>
        </w:rPr>
        <w:t>(6), pp.2100-2108.</w:t>
      </w:r>
    </w:p>
    <w:p w14:paraId="52802AC3" w14:textId="77777777" w:rsidR="004264D7" w:rsidRPr="002608B3" w:rsidRDefault="004264D7" w:rsidP="004264D7">
      <w:pPr>
        <w:rPr>
          <w:rFonts w:ascii="Times New Roman" w:hAnsi="Times New Roman" w:cs="Times New Roman"/>
          <w:sz w:val="24"/>
          <w:szCs w:val="24"/>
          <w:shd w:val="clear" w:color="auto" w:fill="FFFFFF"/>
        </w:rPr>
      </w:pPr>
      <w:r w:rsidRPr="002608B3">
        <w:rPr>
          <w:rFonts w:ascii="Times New Roman" w:hAnsi="Times New Roman" w:cs="Times New Roman"/>
          <w:sz w:val="24"/>
          <w:szCs w:val="24"/>
          <w:shd w:val="clear" w:color="auto" w:fill="FFFFFF"/>
        </w:rPr>
        <w:t>Jenner, M., 2018. </w:t>
      </w:r>
      <w:r w:rsidRPr="002608B3">
        <w:rPr>
          <w:rFonts w:ascii="Times New Roman" w:hAnsi="Times New Roman" w:cs="Times New Roman"/>
          <w:i/>
          <w:iCs/>
          <w:sz w:val="24"/>
          <w:szCs w:val="24"/>
          <w:shd w:val="clear" w:color="auto" w:fill="FFFFFF"/>
        </w:rPr>
        <w:t>Netflix and the Re-invention of Television</w:t>
      </w:r>
      <w:r w:rsidRPr="002608B3">
        <w:rPr>
          <w:rFonts w:ascii="Times New Roman" w:hAnsi="Times New Roman" w:cs="Times New Roman"/>
          <w:sz w:val="24"/>
          <w:szCs w:val="24"/>
          <w:shd w:val="clear" w:color="auto" w:fill="FFFFFF"/>
        </w:rPr>
        <w:t>. Springer.</w:t>
      </w:r>
    </w:p>
    <w:p w14:paraId="19F54F23" w14:textId="77777777" w:rsidR="004264D7" w:rsidRPr="002608B3" w:rsidRDefault="004264D7" w:rsidP="004264D7">
      <w:pPr>
        <w:rPr>
          <w:rFonts w:ascii="Times New Roman" w:hAnsi="Times New Roman" w:cs="Times New Roman"/>
          <w:sz w:val="24"/>
          <w:szCs w:val="24"/>
          <w:shd w:val="clear" w:color="auto" w:fill="FFFFFF"/>
        </w:rPr>
      </w:pPr>
      <w:proofErr w:type="spellStart"/>
      <w:r w:rsidRPr="002608B3">
        <w:rPr>
          <w:rFonts w:ascii="Times New Roman" w:hAnsi="Times New Roman" w:cs="Times New Roman"/>
          <w:sz w:val="24"/>
          <w:szCs w:val="24"/>
          <w:shd w:val="clear" w:color="auto" w:fill="FFFFFF"/>
        </w:rPr>
        <w:t>Kabeyi</w:t>
      </w:r>
      <w:proofErr w:type="spellEnd"/>
      <w:r w:rsidRPr="002608B3">
        <w:rPr>
          <w:rFonts w:ascii="Times New Roman" w:hAnsi="Times New Roman" w:cs="Times New Roman"/>
          <w:sz w:val="24"/>
          <w:szCs w:val="24"/>
          <w:shd w:val="clear" w:color="auto" w:fill="FFFFFF"/>
        </w:rPr>
        <w:t>, Moses JB. "Ethical and unethical leadership issues, cases, and dilemmas with case studies." </w:t>
      </w:r>
      <w:r w:rsidRPr="002608B3">
        <w:rPr>
          <w:rFonts w:ascii="Times New Roman" w:hAnsi="Times New Roman" w:cs="Times New Roman"/>
          <w:i/>
          <w:iCs/>
          <w:sz w:val="24"/>
          <w:szCs w:val="24"/>
          <w:shd w:val="clear" w:color="auto" w:fill="FFFFFF"/>
        </w:rPr>
        <w:t>International Journal of Applied Research</w:t>
      </w:r>
      <w:r w:rsidRPr="002608B3">
        <w:rPr>
          <w:rFonts w:ascii="Times New Roman" w:hAnsi="Times New Roman" w:cs="Times New Roman"/>
          <w:sz w:val="24"/>
          <w:szCs w:val="24"/>
          <w:shd w:val="clear" w:color="auto" w:fill="FFFFFF"/>
        </w:rPr>
        <w:t> 4, no. 8 (2018): 373-379.</w:t>
      </w:r>
    </w:p>
    <w:p w14:paraId="72E9B273" w14:textId="77777777" w:rsidR="004264D7" w:rsidRPr="002608B3" w:rsidRDefault="004264D7" w:rsidP="004264D7">
      <w:pPr>
        <w:rPr>
          <w:rFonts w:ascii="Times New Roman" w:hAnsi="Times New Roman" w:cs="Times New Roman"/>
          <w:sz w:val="24"/>
          <w:szCs w:val="24"/>
          <w:shd w:val="clear" w:color="auto" w:fill="FFFFFF"/>
        </w:rPr>
      </w:pPr>
      <w:r w:rsidRPr="002608B3">
        <w:rPr>
          <w:rFonts w:ascii="Times New Roman" w:hAnsi="Times New Roman" w:cs="Times New Roman"/>
          <w:sz w:val="24"/>
          <w:szCs w:val="24"/>
          <w:shd w:val="clear" w:color="auto" w:fill="FFFFFF"/>
        </w:rPr>
        <w:t>Khanna, V., 2017. A study on factors affecting subscription rates of Netflix in India: An empirical approach. </w:t>
      </w:r>
      <w:r w:rsidRPr="002608B3">
        <w:rPr>
          <w:rFonts w:ascii="Times New Roman" w:hAnsi="Times New Roman" w:cs="Times New Roman"/>
          <w:i/>
          <w:iCs/>
          <w:sz w:val="24"/>
          <w:szCs w:val="24"/>
          <w:shd w:val="clear" w:color="auto" w:fill="FFFFFF"/>
        </w:rPr>
        <w:t>Delhi Business Review</w:t>
      </w:r>
      <w:r w:rsidRPr="002608B3">
        <w:rPr>
          <w:rFonts w:ascii="Times New Roman" w:hAnsi="Times New Roman" w:cs="Times New Roman"/>
          <w:sz w:val="24"/>
          <w:szCs w:val="24"/>
          <w:shd w:val="clear" w:color="auto" w:fill="FFFFFF"/>
        </w:rPr>
        <w:t>, </w:t>
      </w:r>
      <w:r w:rsidRPr="002608B3">
        <w:rPr>
          <w:rFonts w:ascii="Times New Roman" w:hAnsi="Times New Roman" w:cs="Times New Roman"/>
          <w:i/>
          <w:iCs/>
          <w:sz w:val="24"/>
          <w:szCs w:val="24"/>
          <w:shd w:val="clear" w:color="auto" w:fill="FFFFFF"/>
        </w:rPr>
        <w:t>18</w:t>
      </w:r>
      <w:r w:rsidRPr="002608B3">
        <w:rPr>
          <w:rFonts w:ascii="Times New Roman" w:hAnsi="Times New Roman" w:cs="Times New Roman"/>
          <w:sz w:val="24"/>
          <w:szCs w:val="24"/>
          <w:shd w:val="clear" w:color="auto" w:fill="FFFFFF"/>
        </w:rPr>
        <w:t>(1), pp.83-100.</w:t>
      </w:r>
    </w:p>
    <w:p w14:paraId="0A6FE396" w14:textId="77777777" w:rsidR="004264D7" w:rsidRPr="002608B3" w:rsidRDefault="004264D7" w:rsidP="004264D7">
      <w:pPr>
        <w:rPr>
          <w:rFonts w:ascii="Times New Roman" w:hAnsi="Times New Roman" w:cs="Times New Roman"/>
          <w:sz w:val="24"/>
          <w:szCs w:val="24"/>
          <w:shd w:val="clear" w:color="auto" w:fill="FFFFFF"/>
        </w:rPr>
      </w:pPr>
      <w:proofErr w:type="spellStart"/>
      <w:r w:rsidRPr="002608B3">
        <w:rPr>
          <w:rFonts w:ascii="Times New Roman" w:hAnsi="Times New Roman" w:cs="Times New Roman"/>
          <w:sz w:val="24"/>
          <w:szCs w:val="24"/>
          <w:shd w:val="clear" w:color="auto" w:fill="FFFFFF"/>
        </w:rPr>
        <w:t>Kohle</w:t>
      </w:r>
      <w:proofErr w:type="spellEnd"/>
      <w:r w:rsidRPr="002608B3">
        <w:rPr>
          <w:rFonts w:ascii="Times New Roman" w:hAnsi="Times New Roman" w:cs="Times New Roman"/>
          <w:sz w:val="24"/>
          <w:szCs w:val="24"/>
          <w:shd w:val="clear" w:color="auto" w:fill="FFFFFF"/>
        </w:rPr>
        <w:t xml:space="preserve">, F.H., 2022. Green, clean and sustainable: transforming education in Film, TV, and Media integrating the triple bottom line into the Film, TV, and Media value chain in a Dutch Applied Sciences University F. </w:t>
      </w:r>
      <w:proofErr w:type="spellStart"/>
      <w:r w:rsidRPr="002608B3">
        <w:rPr>
          <w:rFonts w:ascii="Times New Roman" w:hAnsi="Times New Roman" w:cs="Times New Roman"/>
          <w:sz w:val="24"/>
          <w:szCs w:val="24"/>
          <w:shd w:val="clear" w:color="auto" w:fill="FFFFFF"/>
        </w:rPr>
        <w:t>Kohle</w:t>
      </w:r>
      <w:proofErr w:type="spellEnd"/>
      <w:r w:rsidRPr="002608B3">
        <w:rPr>
          <w:rFonts w:ascii="Times New Roman" w:hAnsi="Times New Roman" w:cs="Times New Roman"/>
          <w:sz w:val="24"/>
          <w:szCs w:val="24"/>
          <w:shd w:val="clear" w:color="auto" w:fill="FFFFFF"/>
        </w:rPr>
        <w:t>, PhD, June 8, 2022. </w:t>
      </w:r>
      <w:r w:rsidRPr="002608B3">
        <w:rPr>
          <w:rFonts w:ascii="Times New Roman" w:hAnsi="Times New Roman" w:cs="Times New Roman"/>
          <w:i/>
          <w:iCs/>
          <w:sz w:val="24"/>
          <w:szCs w:val="24"/>
          <w:shd w:val="clear" w:color="auto" w:fill="FFFFFF"/>
        </w:rPr>
        <w:t>Media Practice and Education</w:t>
      </w:r>
      <w:r w:rsidRPr="002608B3">
        <w:rPr>
          <w:rFonts w:ascii="Times New Roman" w:hAnsi="Times New Roman" w:cs="Times New Roman"/>
          <w:sz w:val="24"/>
          <w:szCs w:val="24"/>
          <w:shd w:val="clear" w:color="auto" w:fill="FFFFFF"/>
        </w:rPr>
        <w:t>, pp.1-23.</w:t>
      </w:r>
    </w:p>
    <w:p w14:paraId="017AA413" w14:textId="77777777" w:rsidR="004264D7" w:rsidRPr="002608B3" w:rsidRDefault="004264D7" w:rsidP="004264D7">
      <w:pPr>
        <w:rPr>
          <w:rFonts w:ascii="Times New Roman" w:hAnsi="Times New Roman" w:cs="Times New Roman"/>
          <w:sz w:val="24"/>
          <w:szCs w:val="24"/>
          <w:shd w:val="clear" w:color="auto" w:fill="FFFFFF"/>
        </w:rPr>
      </w:pPr>
      <w:r w:rsidRPr="002608B3">
        <w:rPr>
          <w:rFonts w:ascii="Times New Roman" w:hAnsi="Times New Roman" w:cs="Times New Roman"/>
          <w:sz w:val="24"/>
          <w:szCs w:val="24"/>
          <w:shd w:val="clear" w:color="auto" w:fill="FFFFFF"/>
        </w:rPr>
        <w:t xml:space="preserve">Kumar, J., Gupta, A. and Dixit, S., 2020. Netflix: </w:t>
      </w:r>
      <w:proofErr w:type="spellStart"/>
      <w:r w:rsidRPr="002608B3">
        <w:rPr>
          <w:rFonts w:ascii="Times New Roman" w:hAnsi="Times New Roman" w:cs="Times New Roman"/>
          <w:sz w:val="24"/>
          <w:szCs w:val="24"/>
          <w:shd w:val="clear" w:color="auto" w:fill="FFFFFF"/>
        </w:rPr>
        <w:t>SVoD</w:t>
      </w:r>
      <w:proofErr w:type="spellEnd"/>
      <w:r w:rsidRPr="002608B3">
        <w:rPr>
          <w:rFonts w:ascii="Times New Roman" w:hAnsi="Times New Roman" w:cs="Times New Roman"/>
          <w:sz w:val="24"/>
          <w:szCs w:val="24"/>
          <w:shd w:val="clear" w:color="auto" w:fill="FFFFFF"/>
        </w:rPr>
        <w:t xml:space="preserve"> entertainment of next gen. </w:t>
      </w:r>
      <w:r w:rsidRPr="002608B3">
        <w:rPr>
          <w:rFonts w:ascii="Times New Roman" w:hAnsi="Times New Roman" w:cs="Times New Roman"/>
          <w:i/>
          <w:iCs/>
          <w:sz w:val="24"/>
          <w:szCs w:val="24"/>
          <w:shd w:val="clear" w:color="auto" w:fill="FFFFFF"/>
        </w:rPr>
        <w:t>Emerald Emerging Markets Case Studies</w:t>
      </w:r>
      <w:r w:rsidRPr="002608B3">
        <w:rPr>
          <w:rFonts w:ascii="Times New Roman" w:hAnsi="Times New Roman" w:cs="Times New Roman"/>
          <w:sz w:val="24"/>
          <w:szCs w:val="24"/>
          <w:shd w:val="clear" w:color="auto" w:fill="FFFFFF"/>
        </w:rPr>
        <w:t>.</w:t>
      </w:r>
    </w:p>
    <w:p w14:paraId="58F51151" w14:textId="77777777" w:rsidR="004264D7" w:rsidRPr="002608B3" w:rsidRDefault="004264D7" w:rsidP="004264D7">
      <w:pPr>
        <w:rPr>
          <w:rFonts w:ascii="Times New Roman" w:hAnsi="Times New Roman" w:cs="Times New Roman"/>
          <w:sz w:val="24"/>
          <w:szCs w:val="24"/>
          <w:shd w:val="clear" w:color="auto" w:fill="FFFFFF"/>
        </w:rPr>
      </w:pPr>
      <w:proofErr w:type="spellStart"/>
      <w:r w:rsidRPr="002608B3">
        <w:rPr>
          <w:rFonts w:ascii="Times New Roman" w:hAnsi="Times New Roman" w:cs="Times New Roman"/>
          <w:sz w:val="24"/>
          <w:szCs w:val="24"/>
          <w:shd w:val="clear" w:color="auto" w:fill="FFFFFF"/>
        </w:rPr>
        <w:t>Kweon</w:t>
      </w:r>
      <w:proofErr w:type="spellEnd"/>
      <w:r w:rsidRPr="002608B3">
        <w:rPr>
          <w:rFonts w:ascii="Times New Roman" w:hAnsi="Times New Roman" w:cs="Times New Roman"/>
          <w:sz w:val="24"/>
          <w:szCs w:val="24"/>
          <w:shd w:val="clear" w:color="auto" w:fill="FFFFFF"/>
        </w:rPr>
        <w:t xml:space="preserve">, H.J. and </w:t>
      </w:r>
      <w:proofErr w:type="spellStart"/>
      <w:r w:rsidRPr="002608B3">
        <w:rPr>
          <w:rFonts w:ascii="Times New Roman" w:hAnsi="Times New Roman" w:cs="Times New Roman"/>
          <w:sz w:val="24"/>
          <w:szCs w:val="24"/>
          <w:shd w:val="clear" w:color="auto" w:fill="FFFFFF"/>
        </w:rPr>
        <w:t>Kweon</w:t>
      </w:r>
      <w:proofErr w:type="spellEnd"/>
      <w:r w:rsidRPr="002608B3">
        <w:rPr>
          <w:rFonts w:ascii="Times New Roman" w:hAnsi="Times New Roman" w:cs="Times New Roman"/>
          <w:sz w:val="24"/>
          <w:szCs w:val="24"/>
          <w:shd w:val="clear" w:color="auto" w:fill="FFFFFF"/>
        </w:rPr>
        <w:t>, S.H., 2021. Pricing Strategy within the US Streaming Services Market: A Focus on Netflix's Price Plans. </w:t>
      </w:r>
      <w:r w:rsidRPr="002608B3">
        <w:rPr>
          <w:rFonts w:ascii="Times New Roman" w:hAnsi="Times New Roman" w:cs="Times New Roman"/>
          <w:i/>
          <w:iCs/>
          <w:sz w:val="24"/>
          <w:szCs w:val="24"/>
          <w:shd w:val="clear" w:color="auto" w:fill="FFFFFF"/>
        </w:rPr>
        <w:t>International Journal of Contents</w:t>
      </w:r>
      <w:r w:rsidRPr="002608B3">
        <w:rPr>
          <w:rFonts w:ascii="Times New Roman" w:hAnsi="Times New Roman" w:cs="Times New Roman"/>
          <w:sz w:val="24"/>
          <w:szCs w:val="24"/>
          <w:shd w:val="clear" w:color="auto" w:fill="FFFFFF"/>
        </w:rPr>
        <w:t>, </w:t>
      </w:r>
      <w:r w:rsidRPr="002608B3">
        <w:rPr>
          <w:rFonts w:ascii="Times New Roman" w:hAnsi="Times New Roman" w:cs="Times New Roman"/>
          <w:i/>
          <w:iCs/>
          <w:sz w:val="24"/>
          <w:szCs w:val="24"/>
          <w:shd w:val="clear" w:color="auto" w:fill="FFFFFF"/>
        </w:rPr>
        <w:t>17</w:t>
      </w:r>
      <w:r w:rsidRPr="002608B3">
        <w:rPr>
          <w:rFonts w:ascii="Times New Roman" w:hAnsi="Times New Roman" w:cs="Times New Roman"/>
          <w:sz w:val="24"/>
          <w:szCs w:val="24"/>
          <w:shd w:val="clear" w:color="auto" w:fill="FFFFFF"/>
        </w:rPr>
        <w:t>(2), pp.1-8.</w:t>
      </w:r>
    </w:p>
    <w:p w14:paraId="4CA634E8" w14:textId="77777777" w:rsidR="004264D7" w:rsidRPr="002608B3" w:rsidRDefault="004264D7" w:rsidP="004264D7">
      <w:pPr>
        <w:rPr>
          <w:rFonts w:ascii="Times New Roman" w:hAnsi="Times New Roman" w:cs="Times New Roman"/>
          <w:sz w:val="24"/>
          <w:szCs w:val="24"/>
          <w:shd w:val="clear" w:color="auto" w:fill="FFFFFF"/>
        </w:rPr>
      </w:pPr>
      <w:r w:rsidRPr="002608B3">
        <w:rPr>
          <w:rFonts w:ascii="Times New Roman" w:hAnsi="Times New Roman" w:cs="Times New Roman"/>
          <w:sz w:val="24"/>
          <w:szCs w:val="24"/>
          <w:shd w:val="clear" w:color="auto" w:fill="FFFFFF"/>
        </w:rPr>
        <w:t xml:space="preserve">Lambert, N.J., 2022. How Can Netflix Fund Its International Expansion </w:t>
      </w:r>
      <w:proofErr w:type="gramStart"/>
      <w:r w:rsidRPr="002608B3">
        <w:rPr>
          <w:rFonts w:ascii="Times New Roman" w:hAnsi="Times New Roman" w:cs="Times New Roman"/>
          <w:sz w:val="24"/>
          <w:szCs w:val="24"/>
          <w:shd w:val="clear" w:color="auto" w:fill="FFFFFF"/>
        </w:rPr>
        <w:t>Goals?.</w:t>
      </w:r>
      <w:proofErr w:type="gramEnd"/>
      <w:r w:rsidRPr="002608B3">
        <w:rPr>
          <w:rFonts w:ascii="Times New Roman" w:hAnsi="Times New Roman" w:cs="Times New Roman"/>
          <w:sz w:val="24"/>
          <w:szCs w:val="24"/>
          <w:shd w:val="clear" w:color="auto" w:fill="FFFFFF"/>
        </w:rPr>
        <w:t xml:space="preserve"> In </w:t>
      </w:r>
      <w:r w:rsidRPr="002608B3">
        <w:rPr>
          <w:rFonts w:ascii="Times New Roman" w:hAnsi="Times New Roman" w:cs="Times New Roman"/>
          <w:i/>
          <w:iCs/>
          <w:sz w:val="24"/>
          <w:szCs w:val="24"/>
          <w:shd w:val="clear" w:color="auto" w:fill="FFFFFF"/>
        </w:rPr>
        <w:t>SAGE Business Cases</w:t>
      </w:r>
      <w:r w:rsidRPr="002608B3">
        <w:rPr>
          <w:rFonts w:ascii="Times New Roman" w:hAnsi="Times New Roman" w:cs="Times New Roman"/>
          <w:sz w:val="24"/>
          <w:szCs w:val="24"/>
          <w:shd w:val="clear" w:color="auto" w:fill="FFFFFF"/>
        </w:rPr>
        <w:t>. SAGE Publications: SAGE Business Cases Originals.</w:t>
      </w:r>
    </w:p>
    <w:p w14:paraId="1F487D7A" w14:textId="77777777" w:rsidR="004264D7" w:rsidRPr="002608B3" w:rsidRDefault="004264D7" w:rsidP="004264D7">
      <w:pPr>
        <w:rPr>
          <w:rFonts w:ascii="Times New Roman" w:hAnsi="Times New Roman" w:cs="Times New Roman"/>
          <w:sz w:val="24"/>
          <w:szCs w:val="24"/>
          <w:shd w:val="clear" w:color="auto" w:fill="FFFFFF"/>
        </w:rPr>
      </w:pPr>
      <w:proofErr w:type="spellStart"/>
      <w:r w:rsidRPr="002608B3">
        <w:rPr>
          <w:rFonts w:ascii="Times New Roman" w:hAnsi="Times New Roman" w:cs="Times New Roman"/>
          <w:sz w:val="24"/>
          <w:szCs w:val="24"/>
          <w:shd w:val="clear" w:color="auto" w:fill="FFFFFF"/>
        </w:rPr>
        <w:t>Lavarone</w:t>
      </w:r>
      <w:proofErr w:type="spellEnd"/>
      <w:r w:rsidRPr="002608B3">
        <w:rPr>
          <w:rFonts w:ascii="Times New Roman" w:hAnsi="Times New Roman" w:cs="Times New Roman"/>
          <w:sz w:val="24"/>
          <w:szCs w:val="24"/>
          <w:shd w:val="clear" w:color="auto" w:fill="FFFFFF"/>
        </w:rPr>
        <w:t xml:space="preserve">, E., Barbieri, C.M. and </w:t>
      </w:r>
      <w:proofErr w:type="spellStart"/>
      <w:r w:rsidRPr="002608B3">
        <w:rPr>
          <w:rFonts w:ascii="Times New Roman" w:hAnsi="Times New Roman" w:cs="Times New Roman"/>
          <w:sz w:val="24"/>
          <w:szCs w:val="24"/>
          <w:shd w:val="clear" w:color="auto" w:fill="FFFFFF"/>
        </w:rPr>
        <w:t>Pasini</w:t>
      </w:r>
      <w:proofErr w:type="spellEnd"/>
      <w:r w:rsidRPr="002608B3">
        <w:rPr>
          <w:rFonts w:ascii="Times New Roman" w:hAnsi="Times New Roman" w:cs="Times New Roman"/>
          <w:sz w:val="24"/>
          <w:szCs w:val="24"/>
          <w:shd w:val="clear" w:color="auto" w:fill="FFFFFF"/>
        </w:rPr>
        <w:t>, D., 2019. Dissecting the role of H3K27 acetylation and methylation in PRC2 mediated control of cellular identity. </w:t>
      </w:r>
      <w:r w:rsidRPr="002608B3">
        <w:rPr>
          <w:rFonts w:ascii="Times New Roman" w:hAnsi="Times New Roman" w:cs="Times New Roman"/>
          <w:i/>
          <w:iCs/>
          <w:sz w:val="24"/>
          <w:szCs w:val="24"/>
          <w:shd w:val="clear" w:color="auto" w:fill="FFFFFF"/>
        </w:rPr>
        <w:t>Nature communications</w:t>
      </w:r>
      <w:r w:rsidRPr="002608B3">
        <w:rPr>
          <w:rFonts w:ascii="Times New Roman" w:hAnsi="Times New Roman" w:cs="Times New Roman"/>
          <w:sz w:val="24"/>
          <w:szCs w:val="24"/>
          <w:shd w:val="clear" w:color="auto" w:fill="FFFFFF"/>
        </w:rPr>
        <w:t>, </w:t>
      </w:r>
      <w:r w:rsidRPr="002608B3">
        <w:rPr>
          <w:rFonts w:ascii="Times New Roman" w:hAnsi="Times New Roman" w:cs="Times New Roman"/>
          <w:i/>
          <w:iCs/>
          <w:sz w:val="24"/>
          <w:szCs w:val="24"/>
          <w:shd w:val="clear" w:color="auto" w:fill="FFFFFF"/>
        </w:rPr>
        <w:t>10</w:t>
      </w:r>
      <w:r w:rsidRPr="002608B3">
        <w:rPr>
          <w:rFonts w:ascii="Times New Roman" w:hAnsi="Times New Roman" w:cs="Times New Roman"/>
          <w:sz w:val="24"/>
          <w:szCs w:val="24"/>
          <w:shd w:val="clear" w:color="auto" w:fill="FFFFFF"/>
        </w:rPr>
        <w:t>(1), pp.1-16.</w:t>
      </w:r>
    </w:p>
    <w:p w14:paraId="3B0278F4" w14:textId="77777777" w:rsidR="004264D7" w:rsidRPr="002608B3" w:rsidRDefault="004264D7" w:rsidP="004264D7">
      <w:pPr>
        <w:rPr>
          <w:rFonts w:ascii="Times New Roman" w:hAnsi="Times New Roman" w:cs="Times New Roman"/>
          <w:sz w:val="24"/>
          <w:szCs w:val="24"/>
          <w:shd w:val="clear" w:color="auto" w:fill="FFFFFF"/>
        </w:rPr>
      </w:pPr>
      <w:proofErr w:type="spellStart"/>
      <w:r w:rsidRPr="002608B3">
        <w:rPr>
          <w:rFonts w:ascii="Times New Roman" w:hAnsi="Times New Roman" w:cs="Times New Roman"/>
          <w:sz w:val="24"/>
          <w:szCs w:val="24"/>
          <w:shd w:val="clear" w:color="auto" w:fill="FFFFFF"/>
        </w:rPr>
        <w:t>Manole</w:t>
      </w:r>
      <w:proofErr w:type="spellEnd"/>
      <w:r w:rsidRPr="002608B3">
        <w:rPr>
          <w:rFonts w:ascii="Times New Roman" w:hAnsi="Times New Roman" w:cs="Times New Roman"/>
          <w:sz w:val="24"/>
          <w:szCs w:val="24"/>
          <w:shd w:val="clear" w:color="auto" w:fill="FFFFFF"/>
        </w:rPr>
        <w:t>, T.M., 2022. </w:t>
      </w:r>
      <w:r w:rsidRPr="002608B3">
        <w:rPr>
          <w:rFonts w:ascii="Times New Roman" w:hAnsi="Times New Roman" w:cs="Times New Roman"/>
          <w:i/>
          <w:iCs/>
          <w:sz w:val="24"/>
          <w:szCs w:val="24"/>
          <w:shd w:val="clear" w:color="auto" w:fill="FFFFFF"/>
        </w:rPr>
        <w:t>Twitter and customer needs: Can Data Analysis serve as a tool for strategy and innovation to improve Netflix users’ experience and expand the Netflix brand?</w:t>
      </w:r>
      <w:r w:rsidRPr="002608B3">
        <w:rPr>
          <w:rFonts w:ascii="Times New Roman" w:hAnsi="Times New Roman" w:cs="Times New Roman"/>
          <w:sz w:val="24"/>
          <w:szCs w:val="24"/>
          <w:shd w:val="clear" w:color="auto" w:fill="FFFFFF"/>
        </w:rPr>
        <w:t> (Bachelor's thesis, University of Twente).</w:t>
      </w:r>
    </w:p>
    <w:p w14:paraId="68E6F4FE" w14:textId="77777777" w:rsidR="004264D7" w:rsidRPr="002608B3" w:rsidRDefault="004264D7" w:rsidP="004264D7">
      <w:pPr>
        <w:rPr>
          <w:rFonts w:ascii="Times New Roman" w:hAnsi="Times New Roman" w:cs="Times New Roman"/>
          <w:sz w:val="24"/>
          <w:szCs w:val="24"/>
          <w:shd w:val="clear" w:color="auto" w:fill="FFFFFF"/>
        </w:rPr>
      </w:pPr>
      <w:r w:rsidRPr="002608B3">
        <w:rPr>
          <w:rFonts w:ascii="Times New Roman" w:hAnsi="Times New Roman" w:cs="Times New Roman"/>
          <w:sz w:val="24"/>
          <w:szCs w:val="24"/>
          <w:shd w:val="clear" w:color="auto" w:fill="FFFFFF"/>
        </w:rPr>
        <w:t>Nafees, L., Mehdi, M., Gupta, R., Kalia, S., Banerjee, S. and Kapoor, S., 2021. Netflix in India: expanding to success. </w:t>
      </w:r>
      <w:r w:rsidRPr="002608B3">
        <w:rPr>
          <w:rFonts w:ascii="Times New Roman" w:hAnsi="Times New Roman" w:cs="Times New Roman"/>
          <w:i/>
          <w:iCs/>
          <w:sz w:val="24"/>
          <w:szCs w:val="24"/>
          <w:shd w:val="clear" w:color="auto" w:fill="FFFFFF"/>
        </w:rPr>
        <w:t>Emerald Emerging Markets Case Studies</w:t>
      </w:r>
      <w:r w:rsidRPr="002608B3">
        <w:rPr>
          <w:rFonts w:ascii="Times New Roman" w:hAnsi="Times New Roman" w:cs="Times New Roman"/>
          <w:sz w:val="24"/>
          <w:szCs w:val="24"/>
          <w:shd w:val="clear" w:color="auto" w:fill="FFFFFF"/>
        </w:rPr>
        <w:t>.</w:t>
      </w:r>
    </w:p>
    <w:p w14:paraId="7F5191A1" w14:textId="77777777" w:rsidR="004264D7" w:rsidRPr="002608B3" w:rsidRDefault="004264D7" w:rsidP="004264D7">
      <w:pPr>
        <w:rPr>
          <w:rFonts w:ascii="Times New Roman" w:hAnsi="Times New Roman" w:cs="Times New Roman"/>
          <w:sz w:val="24"/>
          <w:szCs w:val="24"/>
          <w:shd w:val="clear" w:color="auto" w:fill="FFFFFF"/>
        </w:rPr>
      </w:pPr>
      <w:r w:rsidRPr="002608B3">
        <w:rPr>
          <w:rFonts w:ascii="Times New Roman" w:hAnsi="Times New Roman" w:cs="Times New Roman"/>
          <w:sz w:val="24"/>
          <w:szCs w:val="24"/>
          <w:shd w:val="clear" w:color="auto" w:fill="FFFFFF"/>
        </w:rPr>
        <w:t>Rice, J.F., 2010. </w:t>
      </w:r>
      <w:r w:rsidRPr="002608B3">
        <w:rPr>
          <w:rFonts w:ascii="Times New Roman" w:hAnsi="Times New Roman" w:cs="Times New Roman"/>
          <w:i/>
          <w:iCs/>
          <w:sz w:val="24"/>
          <w:szCs w:val="24"/>
          <w:shd w:val="clear" w:color="auto" w:fill="FFFFFF"/>
        </w:rPr>
        <w:t>Adaptation of Porter's five forces model to risk management</w:t>
      </w:r>
      <w:r w:rsidRPr="002608B3">
        <w:rPr>
          <w:rFonts w:ascii="Times New Roman" w:hAnsi="Times New Roman" w:cs="Times New Roman"/>
          <w:sz w:val="24"/>
          <w:szCs w:val="24"/>
          <w:shd w:val="clear" w:color="auto" w:fill="FFFFFF"/>
        </w:rPr>
        <w:t>. DEFENSE ACQUISITION UNIV FT BELVOIR VA.</w:t>
      </w:r>
    </w:p>
    <w:p w14:paraId="774CDA20" w14:textId="77777777" w:rsidR="004264D7" w:rsidRPr="002608B3" w:rsidRDefault="004264D7" w:rsidP="004264D7">
      <w:pPr>
        <w:rPr>
          <w:rFonts w:ascii="Times New Roman" w:hAnsi="Times New Roman" w:cs="Times New Roman"/>
          <w:sz w:val="24"/>
          <w:szCs w:val="24"/>
          <w:shd w:val="clear" w:color="auto" w:fill="FFFFFF"/>
        </w:rPr>
      </w:pPr>
      <w:proofErr w:type="spellStart"/>
      <w:r w:rsidRPr="002608B3">
        <w:rPr>
          <w:rFonts w:ascii="Times New Roman" w:hAnsi="Times New Roman" w:cs="Times New Roman"/>
          <w:sz w:val="24"/>
          <w:szCs w:val="24"/>
          <w:shd w:val="clear" w:color="auto" w:fill="FFFFFF"/>
        </w:rPr>
        <w:lastRenderedPageBreak/>
        <w:t>Sadq</w:t>
      </w:r>
      <w:proofErr w:type="spellEnd"/>
      <w:r w:rsidRPr="002608B3">
        <w:rPr>
          <w:rFonts w:ascii="Times New Roman" w:hAnsi="Times New Roman" w:cs="Times New Roman"/>
          <w:sz w:val="24"/>
          <w:szCs w:val="24"/>
          <w:shd w:val="clear" w:color="auto" w:fill="FFFFFF"/>
        </w:rPr>
        <w:t xml:space="preserve">, Z.M., 2013. </w:t>
      </w:r>
      <w:proofErr w:type="spellStart"/>
      <w:r w:rsidRPr="002608B3">
        <w:rPr>
          <w:rFonts w:ascii="Times New Roman" w:hAnsi="Times New Roman" w:cs="Times New Roman"/>
          <w:sz w:val="24"/>
          <w:szCs w:val="24"/>
          <w:shd w:val="clear" w:color="auto" w:fill="FFFFFF"/>
        </w:rPr>
        <w:t>Analysising</w:t>
      </w:r>
      <w:proofErr w:type="spellEnd"/>
      <w:r w:rsidRPr="002608B3">
        <w:rPr>
          <w:rFonts w:ascii="Times New Roman" w:hAnsi="Times New Roman" w:cs="Times New Roman"/>
          <w:sz w:val="24"/>
          <w:szCs w:val="24"/>
          <w:shd w:val="clear" w:color="auto" w:fill="FFFFFF"/>
        </w:rPr>
        <w:t xml:space="preserve"> Netflix‟ s Strategy. </w:t>
      </w:r>
      <w:r w:rsidRPr="002608B3">
        <w:rPr>
          <w:rFonts w:ascii="Times New Roman" w:hAnsi="Times New Roman" w:cs="Times New Roman"/>
          <w:i/>
          <w:iCs/>
          <w:sz w:val="24"/>
          <w:szCs w:val="24"/>
          <w:shd w:val="clear" w:color="auto" w:fill="FFFFFF"/>
        </w:rPr>
        <w:t>International Journal of Science and Research (IJSR)–</w:t>
      </w:r>
      <w:proofErr w:type="spellStart"/>
      <w:r w:rsidRPr="002608B3">
        <w:rPr>
          <w:rFonts w:ascii="Times New Roman" w:hAnsi="Times New Roman" w:cs="Times New Roman"/>
          <w:i/>
          <w:iCs/>
          <w:sz w:val="24"/>
          <w:szCs w:val="24"/>
          <w:shd w:val="clear" w:color="auto" w:fill="FFFFFF"/>
        </w:rPr>
        <w:t>Режим</w:t>
      </w:r>
      <w:proofErr w:type="spellEnd"/>
      <w:r w:rsidRPr="002608B3">
        <w:rPr>
          <w:rFonts w:ascii="Times New Roman" w:hAnsi="Times New Roman" w:cs="Times New Roman"/>
          <w:i/>
          <w:iCs/>
          <w:sz w:val="24"/>
          <w:szCs w:val="24"/>
          <w:shd w:val="clear" w:color="auto" w:fill="FFFFFF"/>
        </w:rPr>
        <w:t xml:space="preserve"> </w:t>
      </w:r>
      <w:proofErr w:type="spellStart"/>
      <w:r w:rsidRPr="002608B3">
        <w:rPr>
          <w:rFonts w:ascii="Times New Roman" w:hAnsi="Times New Roman" w:cs="Times New Roman"/>
          <w:i/>
          <w:iCs/>
          <w:sz w:val="24"/>
          <w:szCs w:val="24"/>
          <w:shd w:val="clear" w:color="auto" w:fill="FFFFFF"/>
        </w:rPr>
        <w:t>доступа</w:t>
      </w:r>
      <w:proofErr w:type="spellEnd"/>
      <w:r w:rsidRPr="002608B3">
        <w:rPr>
          <w:rFonts w:ascii="Times New Roman" w:hAnsi="Times New Roman" w:cs="Times New Roman"/>
          <w:i/>
          <w:iCs/>
          <w:sz w:val="24"/>
          <w:szCs w:val="24"/>
          <w:shd w:val="clear" w:color="auto" w:fill="FFFFFF"/>
        </w:rPr>
        <w:t xml:space="preserve">: https://www. </w:t>
      </w:r>
      <w:proofErr w:type="spellStart"/>
      <w:r w:rsidRPr="002608B3">
        <w:rPr>
          <w:rFonts w:ascii="Times New Roman" w:hAnsi="Times New Roman" w:cs="Times New Roman"/>
          <w:i/>
          <w:iCs/>
          <w:sz w:val="24"/>
          <w:szCs w:val="24"/>
          <w:shd w:val="clear" w:color="auto" w:fill="FFFFFF"/>
        </w:rPr>
        <w:t>ijsr</w:t>
      </w:r>
      <w:proofErr w:type="spellEnd"/>
      <w:r w:rsidRPr="002608B3">
        <w:rPr>
          <w:rFonts w:ascii="Times New Roman" w:hAnsi="Times New Roman" w:cs="Times New Roman"/>
          <w:i/>
          <w:iCs/>
          <w:sz w:val="24"/>
          <w:szCs w:val="24"/>
          <w:shd w:val="clear" w:color="auto" w:fill="FFFFFF"/>
        </w:rPr>
        <w:t>. net/archive/v4i3/22031503. pdf</w:t>
      </w:r>
      <w:r w:rsidRPr="002608B3">
        <w:rPr>
          <w:rFonts w:ascii="Times New Roman" w:hAnsi="Times New Roman" w:cs="Times New Roman"/>
          <w:sz w:val="24"/>
          <w:szCs w:val="24"/>
          <w:shd w:val="clear" w:color="auto" w:fill="FFFFFF"/>
        </w:rPr>
        <w:t>.</w:t>
      </w:r>
    </w:p>
    <w:p w14:paraId="5A58FB94" w14:textId="77777777" w:rsidR="004264D7" w:rsidRPr="002608B3" w:rsidRDefault="004264D7" w:rsidP="004264D7">
      <w:pPr>
        <w:rPr>
          <w:rFonts w:ascii="Times New Roman" w:hAnsi="Times New Roman" w:cs="Times New Roman"/>
          <w:sz w:val="24"/>
          <w:szCs w:val="24"/>
          <w:shd w:val="clear" w:color="auto" w:fill="FFFFFF"/>
        </w:rPr>
      </w:pPr>
      <w:r w:rsidRPr="002608B3">
        <w:rPr>
          <w:rFonts w:ascii="Times New Roman" w:hAnsi="Times New Roman" w:cs="Times New Roman"/>
          <w:sz w:val="24"/>
          <w:szCs w:val="24"/>
          <w:shd w:val="clear" w:color="auto" w:fill="FFFFFF"/>
        </w:rPr>
        <w:t xml:space="preserve">Saldanha, A. and </w:t>
      </w:r>
      <w:proofErr w:type="spellStart"/>
      <w:r w:rsidRPr="002608B3">
        <w:rPr>
          <w:rFonts w:ascii="Times New Roman" w:hAnsi="Times New Roman" w:cs="Times New Roman"/>
          <w:sz w:val="24"/>
          <w:szCs w:val="24"/>
          <w:shd w:val="clear" w:color="auto" w:fill="FFFFFF"/>
        </w:rPr>
        <w:t>Aranha</w:t>
      </w:r>
      <w:proofErr w:type="spellEnd"/>
      <w:r w:rsidRPr="002608B3">
        <w:rPr>
          <w:rFonts w:ascii="Times New Roman" w:hAnsi="Times New Roman" w:cs="Times New Roman"/>
          <w:sz w:val="24"/>
          <w:szCs w:val="24"/>
          <w:shd w:val="clear" w:color="auto" w:fill="FFFFFF"/>
        </w:rPr>
        <w:t>, R., 2022. Pricing and content–Netflix’s dilemma in India. </w:t>
      </w:r>
      <w:r w:rsidRPr="002608B3">
        <w:rPr>
          <w:rFonts w:ascii="Times New Roman" w:hAnsi="Times New Roman" w:cs="Times New Roman"/>
          <w:i/>
          <w:iCs/>
          <w:sz w:val="24"/>
          <w:szCs w:val="24"/>
          <w:shd w:val="clear" w:color="auto" w:fill="FFFFFF"/>
        </w:rPr>
        <w:t>Emerald Emerging Markets Case Studies</w:t>
      </w:r>
      <w:r w:rsidRPr="002608B3">
        <w:rPr>
          <w:rFonts w:ascii="Times New Roman" w:hAnsi="Times New Roman" w:cs="Times New Roman"/>
          <w:sz w:val="24"/>
          <w:szCs w:val="24"/>
          <w:shd w:val="clear" w:color="auto" w:fill="FFFFFF"/>
        </w:rPr>
        <w:t>, </w:t>
      </w:r>
      <w:r w:rsidRPr="002608B3">
        <w:rPr>
          <w:rFonts w:ascii="Times New Roman" w:hAnsi="Times New Roman" w:cs="Times New Roman"/>
          <w:i/>
          <w:iCs/>
          <w:sz w:val="24"/>
          <w:szCs w:val="24"/>
          <w:shd w:val="clear" w:color="auto" w:fill="FFFFFF"/>
        </w:rPr>
        <w:t>12</w:t>
      </w:r>
      <w:r w:rsidRPr="002608B3">
        <w:rPr>
          <w:rFonts w:ascii="Times New Roman" w:hAnsi="Times New Roman" w:cs="Times New Roman"/>
          <w:sz w:val="24"/>
          <w:szCs w:val="24"/>
          <w:shd w:val="clear" w:color="auto" w:fill="FFFFFF"/>
        </w:rPr>
        <w:t>(4), pp.1-14.</w:t>
      </w:r>
    </w:p>
    <w:p w14:paraId="22B843A5" w14:textId="77777777" w:rsidR="004264D7" w:rsidRDefault="004264D7" w:rsidP="004264D7">
      <w:proofErr w:type="spellStart"/>
      <w:r w:rsidRPr="002608B3">
        <w:rPr>
          <w:rFonts w:ascii="Times New Roman" w:hAnsi="Times New Roman" w:cs="Times New Roman"/>
          <w:sz w:val="24"/>
          <w:szCs w:val="24"/>
          <w:shd w:val="clear" w:color="auto" w:fill="FFFFFF"/>
        </w:rPr>
        <w:t>Scarlata</w:t>
      </w:r>
      <w:proofErr w:type="spellEnd"/>
      <w:r w:rsidRPr="002608B3">
        <w:rPr>
          <w:rFonts w:ascii="Times New Roman" w:hAnsi="Times New Roman" w:cs="Times New Roman"/>
          <w:sz w:val="24"/>
          <w:szCs w:val="24"/>
          <w:shd w:val="clear" w:color="auto" w:fill="FFFFFF"/>
        </w:rPr>
        <w:t>, A., 2022. ‘What are people watching in your area?’: Interrogating the role and reliability of the Netflix top 10 feature</w:t>
      </w:r>
      <w:r>
        <w:rPr>
          <w:rFonts w:ascii="Arial" w:hAnsi="Arial" w:cs="Arial"/>
          <w:color w:val="222222"/>
          <w:sz w:val="20"/>
          <w:szCs w:val="20"/>
          <w:shd w:val="clear" w:color="auto" w:fill="FFFFFF"/>
        </w:rPr>
        <w:t>. </w:t>
      </w:r>
      <w:r w:rsidRPr="002608B3">
        <w:rPr>
          <w:rFonts w:ascii="Times New Roman" w:hAnsi="Times New Roman" w:cs="Times New Roman"/>
          <w:i/>
          <w:iCs/>
          <w:sz w:val="24"/>
          <w:szCs w:val="24"/>
          <w:shd w:val="clear" w:color="auto" w:fill="FFFFFF"/>
        </w:rPr>
        <w:t>Critical Studies in Television</w:t>
      </w:r>
      <w:r w:rsidRPr="002608B3">
        <w:rPr>
          <w:rFonts w:ascii="Times New Roman" w:hAnsi="Times New Roman" w:cs="Times New Roman"/>
          <w:sz w:val="24"/>
          <w:szCs w:val="24"/>
          <w:shd w:val="clear" w:color="auto" w:fill="FFFFFF"/>
        </w:rPr>
        <w:t>, p.17496020221127183.</w:t>
      </w:r>
    </w:p>
    <w:p w14:paraId="1207D37B" w14:textId="77777777" w:rsidR="004264D7" w:rsidRPr="002608B3" w:rsidRDefault="004264D7" w:rsidP="004264D7">
      <w:pPr>
        <w:rPr>
          <w:rFonts w:ascii="Times New Roman" w:hAnsi="Times New Roman" w:cs="Times New Roman"/>
          <w:sz w:val="24"/>
          <w:szCs w:val="24"/>
          <w:shd w:val="clear" w:color="auto" w:fill="FFFFFF"/>
        </w:rPr>
      </w:pPr>
      <w:proofErr w:type="spellStart"/>
      <w:r w:rsidRPr="002608B3">
        <w:rPr>
          <w:rFonts w:ascii="Times New Roman" w:hAnsi="Times New Roman" w:cs="Times New Roman"/>
          <w:sz w:val="24"/>
          <w:szCs w:val="24"/>
          <w:shd w:val="clear" w:color="auto" w:fill="FFFFFF"/>
        </w:rPr>
        <w:t>Sull</w:t>
      </w:r>
      <w:proofErr w:type="spellEnd"/>
      <w:r w:rsidRPr="002608B3">
        <w:rPr>
          <w:rFonts w:ascii="Times New Roman" w:hAnsi="Times New Roman" w:cs="Times New Roman"/>
          <w:sz w:val="24"/>
          <w:szCs w:val="24"/>
          <w:shd w:val="clear" w:color="auto" w:fill="FFFFFF"/>
        </w:rPr>
        <w:t xml:space="preserve">, D. and </w:t>
      </w:r>
      <w:proofErr w:type="spellStart"/>
      <w:r w:rsidRPr="002608B3">
        <w:rPr>
          <w:rFonts w:ascii="Times New Roman" w:hAnsi="Times New Roman" w:cs="Times New Roman"/>
          <w:sz w:val="24"/>
          <w:szCs w:val="24"/>
          <w:shd w:val="clear" w:color="auto" w:fill="FFFFFF"/>
        </w:rPr>
        <w:t>Turconi</w:t>
      </w:r>
      <w:proofErr w:type="spellEnd"/>
      <w:r w:rsidRPr="002608B3">
        <w:rPr>
          <w:rFonts w:ascii="Times New Roman" w:hAnsi="Times New Roman" w:cs="Times New Roman"/>
          <w:sz w:val="24"/>
          <w:szCs w:val="24"/>
          <w:shd w:val="clear" w:color="auto" w:fill="FFFFFF"/>
        </w:rPr>
        <w:t>, S., 2021. Netflix Goes to Bollywood.</w:t>
      </w:r>
    </w:p>
    <w:p w14:paraId="5148D48C" w14:textId="77777777" w:rsidR="004264D7" w:rsidRPr="002608B3" w:rsidRDefault="004264D7" w:rsidP="004264D7">
      <w:pPr>
        <w:rPr>
          <w:rFonts w:ascii="Times New Roman" w:hAnsi="Times New Roman" w:cs="Times New Roman"/>
          <w:sz w:val="24"/>
          <w:szCs w:val="24"/>
          <w:shd w:val="clear" w:color="auto" w:fill="FFFFFF"/>
        </w:rPr>
      </w:pPr>
      <w:r w:rsidRPr="002608B3">
        <w:rPr>
          <w:rFonts w:ascii="Times New Roman" w:hAnsi="Times New Roman" w:cs="Times New Roman"/>
          <w:sz w:val="24"/>
          <w:szCs w:val="24"/>
          <w:shd w:val="clear" w:color="auto" w:fill="FFFFFF"/>
        </w:rPr>
        <w:t xml:space="preserve">van Hooft, F.P. and </w:t>
      </w:r>
      <w:proofErr w:type="spellStart"/>
      <w:r w:rsidRPr="002608B3">
        <w:rPr>
          <w:rFonts w:ascii="Times New Roman" w:hAnsi="Times New Roman" w:cs="Times New Roman"/>
          <w:sz w:val="24"/>
          <w:szCs w:val="24"/>
          <w:shd w:val="clear" w:color="auto" w:fill="FFFFFF"/>
        </w:rPr>
        <w:t>Stegwee</w:t>
      </w:r>
      <w:proofErr w:type="spellEnd"/>
      <w:r w:rsidRPr="002608B3">
        <w:rPr>
          <w:rFonts w:ascii="Times New Roman" w:hAnsi="Times New Roman" w:cs="Times New Roman"/>
          <w:sz w:val="24"/>
          <w:szCs w:val="24"/>
          <w:shd w:val="clear" w:color="auto" w:fill="FFFFFF"/>
        </w:rPr>
        <w:t>, R.A., 2001. E‐business strategy: how to benefit from a hype. </w:t>
      </w:r>
      <w:r w:rsidRPr="002608B3">
        <w:rPr>
          <w:rFonts w:ascii="Times New Roman" w:hAnsi="Times New Roman" w:cs="Times New Roman"/>
          <w:i/>
          <w:iCs/>
          <w:sz w:val="24"/>
          <w:szCs w:val="24"/>
          <w:shd w:val="clear" w:color="auto" w:fill="FFFFFF"/>
        </w:rPr>
        <w:t>Logistics Information Management</w:t>
      </w:r>
      <w:r w:rsidRPr="002608B3">
        <w:rPr>
          <w:rFonts w:ascii="Times New Roman" w:hAnsi="Times New Roman" w:cs="Times New Roman"/>
          <w:sz w:val="24"/>
          <w:szCs w:val="24"/>
          <w:shd w:val="clear" w:color="auto" w:fill="FFFFFF"/>
        </w:rPr>
        <w:t>.</w:t>
      </w:r>
    </w:p>
    <w:p w14:paraId="720EE7E8" w14:textId="77777777" w:rsidR="004264D7" w:rsidRPr="002608B3" w:rsidRDefault="004264D7" w:rsidP="004264D7">
      <w:pPr>
        <w:rPr>
          <w:rFonts w:ascii="Times New Roman" w:hAnsi="Times New Roman" w:cs="Times New Roman"/>
          <w:sz w:val="24"/>
          <w:szCs w:val="24"/>
          <w:shd w:val="clear" w:color="auto" w:fill="FFFFFF"/>
        </w:rPr>
      </w:pPr>
      <w:r w:rsidRPr="002608B3">
        <w:rPr>
          <w:rFonts w:ascii="Times New Roman" w:hAnsi="Times New Roman" w:cs="Times New Roman"/>
          <w:sz w:val="24"/>
          <w:szCs w:val="24"/>
          <w:shd w:val="clear" w:color="auto" w:fill="FFFFFF"/>
        </w:rPr>
        <w:t>Wagener, M.C., 2020. </w:t>
      </w:r>
      <w:r w:rsidRPr="002608B3">
        <w:rPr>
          <w:rFonts w:ascii="Times New Roman" w:hAnsi="Times New Roman" w:cs="Times New Roman"/>
          <w:i/>
          <w:iCs/>
          <w:sz w:val="24"/>
          <w:szCs w:val="24"/>
          <w:shd w:val="clear" w:color="auto" w:fill="FFFFFF"/>
        </w:rPr>
        <w:t>The effect of Netflix on movie piracy and its impact on the movie industry</w:t>
      </w:r>
      <w:r w:rsidRPr="002608B3">
        <w:rPr>
          <w:rFonts w:ascii="Times New Roman" w:hAnsi="Times New Roman" w:cs="Times New Roman"/>
          <w:sz w:val="24"/>
          <w:szCs w:val="24"/>
          <w:shd w:val="clear" w:color="auto" w:fill="FFFFFF"/>
        </w:rPr>
        <w:t> (Doctoral dissertation).</w:t>
      </w:r>
    </w:p>
    <w:p w14:paraId="40E3A272" w14:textId="77777777" w:rsidR="004264D7" w:rsidRPr="004264D7" w:rsidRDefault="004264D7" w:rsidP="004264D7"/>
    <w:sectPr w:rsidR="004264D7" w:rsidRPr="004264D7" w:rsidSect="00CE1FC4">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Iskoola Pota">
    <w:altName w:val="Nirmala UI"/>
    <w:charset w:val="00"/>
    <w:family w:val="swiss"/>
    <w:pitch w:val="variable"/>
    <w:sig w:usb0="00000003" w:usb1="00000000" w:usb2="000002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307B1"/>
    <w:rsid w:val="001C4BB4"/>
    <w:rsid w:val="001E2014"/>
    <w:rsid w:val="002C4364"/>
    <w:rsid w:val="004264D7"/>
    <w:rsid w:val="004307B1"/>
    <w:rsid w:val="00462F11"/>
    <w:rsid w:val="0052476B"/>
    <w:rsid w:val="005305BB"/>
    <w:rsid w:val="007D7A1C"/>
    <w:rsid w:val="00922E50"/>
    <w:rsid w:val="00973920"/>
    <w:rsid w:val="009A5EFC"/>
    <w:rsid w:val="00A73DE6"/>
    <w:rsid w:val="00B14905"/>
    <w:rsid w:val="00CA323E"/>
    <w:rsid w:val="00CE1FC4"/>
    <w:rsid w:val="00CF32E2"/>
    <w:rsid w:val="00D6594D"/>
    <w:rsid w:val="00ED2AD6"/>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FCEDA"/>
  <w15:docId w15:val="{22CCA560-1C62-49E8-BED9-C458843FE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si-LK"/>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1FC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73DE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A5E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5EFC"/>
    <w:rPr>
      <w:rFonts w:ascii="Tahoma" w:hAnsi="Tahoma" w:cs="Tahoma"/>
      <w:sz w:val="16"/>
      <w:szCs w:val="16"/>
    </w:rPr>
  </w:style>
  <w:style w:type="character" w:customStyle="1" w:styleId="Heading1Char">
    <w:name w:val="Heading 1 Char"/>
    <w:basedOn w:val="DefaultParagraphFont"/>
    <w:link w:val="Heading1"/>
    <w:uiPriority w:val="9"/>
    <w:rsid w:val="00CE1FC4"/>
    <w:rPr>
      <w:rFonts w:asciiTheme="majorHAnsi" w:eastAsiaTheme="majorEastAsia" w:hAnsiTheme="majorHAnsi" w:cstheme="majorBidi"/>
      <w:b/>
      <w:bCs/>
      <w:color w:val="365F91" w:themeColor="accent1" w:themeShade="BF"/>
      <w:sz w:val="28"/>
      <w:szCs w:val="28"/>
    </w:rPr>
  </w:style>
  <w:style w:type="paragraph" w:styleId="Caption">
    <w:name w:val="caption"/>
    <w:basedOn w:val="Normal"/>
    <w:next w:val="Normal"/>
    <w:uiPriority w:val="35"/>
    <w:unhideWhenUsed/>
    <w:qFormat/>
    <w:rsid w:val="00CE1FC4"/>
    <w:pPr>
      <w:spacing w:line="240" w:lineRule="auto"/>
    </w:pPr>
    <w:rPr>
      <w:b/>
      <w:bCs/>
      <w:color w:val="4F81BD" w:themeColor="accent1"/>
      <w:sz w:val="18"/>
      <w:szCs w:val="18"/>
    </w:rPr>
  </w:style>
  <w:style w:type="character" w:customStyle="1" w:styleId="Heading2Char">
    <w:name w:val="Heading 2 Char"/>
    <w:basedOn w:val="DefaultParagraphFont"/>
    <w:link w:val="Heading2"/>
    <w:uiPriority w:val="9"/>
    <w:rsid w:val="00A73DE6"/>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B14905"/>
    <w:pPr>
      <w:spacing w:after="100"/>
    </w:pPr>
  </w:style>
  <w:style w:type="paragraph" w:styleId="TOC2">
    <w:name w:val="toc 2"/>
    <w:basedOn w:val="Normal"/>
    <w:next w:val="Normal"/>
    <w:autoRedefine/>
    <w:uiPriority w:val="39"/>
    <w:unhideWhenUsed/>
    <w:rsid w:val="00B14905"/>
    <w:pPr>
      <w:spacing w:after="100"/>
      <w:ind w:left="220"/>
    </w:pPr>
  </w:style>
  <w:style w:type="character" w:styleId="Hyperlink">
    <w:name w:val="Hyperlink"/>
    <w:basedOn w:val="DefaultParagraphFont"/>
    <w:uiPriority w:val="99"/>
    <w:unhideWhenUsed/>
    <w:rsid w:val="00B14905"/>
    <w:rPr>
      <w:color w:val="0000FF" w:themeColor="hyperlink"/>
      <w:u w:val="single"/>
    </w:rPr>
  </w:style>
  <w:style w:type="paragraph" w:styleId="TableofFigures">
    <w:name w:val="table of figures"/>
    <w:basedOn w:val="Normal"/>
    <w:next w:val="Normal"/>
    <w:uiPriority w:val="99"/>
    <w:unhideWhenUsed/>
    <w:rsid w:val="00B1490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8C9ACB3E-7B82-4FDB-BB37-9E29071F4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6995</Words>
  <Characters>39877</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Busthana Serin (2127472)</cp:lastModifiedBy>
  <cp:revision>2</cp:revision>
  <dcterms:created xsi:type="dcterms:W3CDTF">2023-01-03T23:59:00Z</dcterms:created>
  <dcterms:modified xsi:type="dcterms:W3CDTF">2023-01-03T23:59:00Z</dcterms:modified>
</cp:coreProperties>
</file>