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46D52" w14:textId="6C17FDAE" w:rsidR="007C6CCC" w:rsidRPr="00C43791" w:rsidRDefault="007C6CCC" w:rsidP="00236C40">
      <w:pPr>
        <w:spacing w:line="360" w:lineRule="auto"/>
        <w:jc w:val="both"/>
        <w:rPr>
          <w:rFonts w:ascii="Arial" w:hAnsi="Arial" w:cs="Arial"/>
          <w:sz w:val="24"/>
          <w:szCs w:val="24"/>
          <w:u w:val="single"/>
        </w:rPr>
      </w:pPr>
      <w:r w:rsidRPr="00C43791">
        <w:rPr>
          <w:rFonts w:ascii="Arial" w:hAnsi="Arial" w:cs="Arial"/>
          <w:sz w:val="24"/>
          <w:szCs w:val="24"/>
          <w:u w:val="single"/>
        </w:rPr>
        <w:t>Contents</w:t>
      </w:r>
    </w:p>
    <w:p w14:paraId="15E56D45" w14:textId="5119DC8F" w:rsidR="009D6928" w:rsidRDefault="009D6928" w:rsidP="00236C40">
      <w:pPr>
        <w:spacing w:line="360" w:lineRule="auto"/>
        <w:jc w:val="both"/>
        <w:rPr>
          <w:rFonts w:ascii="Arial" w:hAnsi="Arial" w:cs="Arial"/>
          <w:sz w:val="24"/>
          <w:szCs w:val="24"/>
        </w:rPr>
      </w:pPr>
      <w:r>
        <w:rPr>
          <w:rFonts w:ascii="Arial" w:hAnsi="Arial" w:cs="Arial"/>
          <w:sz w:val="24"/>
          <w:szCs w:val="24"/>
        </w:rPr>
        <w:t>Activity Plan</w:t>
      </w:r>
      <w:r w:rsidR="005D1374">
        <w:rPr>
          <w:rFonts w:ascii="Arial" w:hAnsi="Arial" w:cs="Arial"/>
          <w:sz w:val="24"/>
          <w:szCs w:val="24"/>
        </w:rPr>
        <w:t xml:space="preserve"> </w:t>
      </w:r>
      <w:r w:rsidR="00023EE2">
        <w:rPr>
          <w:rFonts w:ascii="Arial" w:hAnsi="Arial" w:cs="Arial"/>
          <w:sz w:val="24"/>
          <w:szCs w:val="24"/>
        </w:rPr>
        <w:t>2-3</w:t>
      </w:r>
    </w:p>
    <w:p w14:paraId="6CB3E52D" w14:textId="1DC52549" w:rsidR="009D6928" w:rsidRDefault="009D6928" w:rsidP="00236C40">
      <w:pPr>
        <w:spacing w:line="360" w:lineRule="auto"/>
        <w:jc w:val="both"/>
        <w:rPr>
          <w:rFonts w:ascii="Arial" w:hAnsi="Arial" w:cs="Arial"/>
          <w:sz w:val="24"/>
          <w:szCs w:val="24"/>
        </w:rPr>
      </w:pPr>
      <w:r>
        <w:rPr>
          <w:rFonts w:ascii="Arial" w:hAnsi="Arial" w:cs="Arial"/>
          <w:sz w:val="24"/>
          <w:szCs w:val="24"/>
        </w:rPr>
        <w:t>Evaluation</w:t>
      </w:r>
      <w:r w:rsidR="005D1374">
        <w:rPr>
          <w:rFonts w:ascii="Arial" w:hAnsi="Arial" w:cs="Arial"/>
          <w:sz w:val="24"/>
          <w:szCs w:val="24"/>
        </w:rPr>
        <w:t xml:space="preserve"> </w:t>
      </w:r>
      <w:r w:rsidR="00023EE2">
        <w:rPr>
          <w:rFonts w:ascii="Arial" w:hAnsi="Arial" w:cs="Arial"/>
          <w:sz w:val="24"/>
          <w:szCs w:val="24"/>
        </w:rPr>
        <w:t>4-</w:t>
      </w:r>
      <w:r w:rsidR="00E32D22">
        <w:rPr>
          <w:rFonts w:ascii="Arial" w:hAnsi="Arial" w:cs="Arial"/>
          <w:sz w:val="24"/>
          <w:szCs w:val="24"/>
        </w:rPr>
        <w:t>5</w:t>
      </w:r>
    </w:p>
    <w:p w14:paraId="5D3D2FFD" w14:textId="60FFF99D" w:rsidR="009D6928" w:rsidRDefault="007A3504" w:rsidP="00236C40">
      <w:pPr>
        <w:spacing w:line="360" w:lineRule="auto"/>
        <w:jc w:val="both"/>
        <w:rPr>
          <w:rFonts w:ascii="Arial" w:hAnsi="Arial" w:cs="Arial"/>
          <w:sz w:val="24"/>
          <w:szCs w:val="24"/>
        </w:rPr>
      </w:pPr>
      <w:r>
        <w:rPr>
          <w:rFonts w:ascii="Arial" w:hAnsi="Arial" w:cs="Arial"/>
          <w:sz w:val="24"/>
          <w:szCs w:val="24"/>
        </w:rPr>
        <w:t>Resources</w:t>
      </w:r>
      <w:r w:rsidR="00E32D22">
        <w:rPr>
          <w:rFonts w:ascii="Arial" w:hAnsi="Arial" w:cs="Arial"/>
          <w:sz w:val="24"/>
          <w:szCs w:val="24"/>
        </w:rPr>
        <w:t xml:space="preserve"> </w:t>
      </w:r>
      <w:r w:rsidR="007D6512">
        <w:rPr>
          <w:rFonts w:ascii="Arial" w:hAnsi="Arial" w:cs="Arial"/>
          <w:sz w:val="24"/>
          <w:szCs w:val="24"/>
        </w:rPr>
        <w:t>5-6</w:t>
      </w:r>
    </w:p>
    <w:p w14:paraId="7F390003" w14:textId="741CB86B" w:rsidR="007A3504" w:rsidRDefault="009A1A0D" w:rsidP="00236C40">
      <w:pPr>
        <w:spacing w:line="360" w:lineRule="auto"/>
        <w:jc w:val="both"/>
        <w:rPr>
          <w:rFonts w:ascii="Arial" w:hAnsi="Arial" w:cs="Arial"/>
          <w:sz w:val="24"/>
          <w:szCs w:val="24"/>
        </w:rPr>
      </w:pPr>
      <w:r>
        <w:rPr>
          <w:rFonts w:ascii="Arial" w:hAnsi="Arial" w:cs="Arial"/>
          <w:sz w:val="24"/>
          <w:szCs w:val="24"/>
        </w:rPr>
        <w:t>Role of the Adult</w:t>
      </w:r>
      <w:r w:rsidR="007D6512">
        <w:rPr>
          <w:rFonts w:ascii="Arial" w:hAnsi="Arial" w:cs="Arial"/>
          <w:sz w:val="24"/>
          <w:szCs w:val="24"/>
        </w:rPr>
        <w:t xml:space="preserve"> 6-7</w:t>
      </w:r>
      <w:r>
        <w:rPr>
          <w:rFonts w:ascii="Arial" w:hAnsi="Arial" w:cs="Arial"/>
          <w:sz w:val="24"/>
          <w:szCs w:val="24"/>
        </w:rPr>
        <w:t xml:space="preserve"> </w:t>
      </w:r>
      <w:bookmarkStart w:id="0" w:name="_GoBack"/>
      <w:bookmarkEnd w:id="0"/>
    </w:p>
    <w:p w14:paraId="7991A685" w14:textId="60CD6B1A" w:rsidR="00C5682F" w:rsidRDefault="00C5682F" w:rsidP="00236C40">
      <w:pPr>
        <w:spacing w:line="360" w:lineRule="auto"/>
        <w:jc w:val="both"/>
        <w:rPr>
          <w:rFonts w:ascii="Arial" w:hAnsi="Arial" w:cs="Arial"/>
          <w:sz w:val="24"/>
          <w:szCs w:val="24"/>
        </w:rPr>
      </w:pPr>
      <w:r>
        <w:rPr>
          <w:rFonts w:ascii="Arial" w:hAnsi="Arial" w:cs="Arial"/>
          <w:sz w:val="24"/>
          <w:szCs w:val="24"/>
        </w:rPr>
        <w:t xml:space="preserve">References </w:t>
      </w:r>
      <w:r w:rsidR="001C7CA2">
        <w:rPr>
          <w:rFonts w:ascii="Arial" w:hAnsi="Arial" w:cs="Arial"/>
          <w:sz w:val="24"/>
          <w:szCs w:val="24"/>
        </w:rPr>
        <w:t>7-9</w:t>
      </w:r>
    </w:p>
    <w:p w14:paraId="7E2F38A0" w14:textId="749C53E6" w:rsidR="005E2E0F" w:rsidRDefault="005E2E0F" w:rsidP="00236C40">
      <w:pPr>
        <w:spacing w:line="360" w:lineRule="auto"/>
        <w:jc w:val="both"/>
        <w:rPr>
          <w:rFonts w:ascii="Arial" w:hAnsi="Arial" w:cs="Arial"/>
          <w:sz w:val="24"/>
          <w:szCs w:val="24"/>
        </w:rPr>
      </w:pPr>
    </w:p>
    <w:p w14:paraId="2C4B8F79" w14:textId="69CBE49B" w:rsidR="005E2E0F" w:rsidRDefault="005E2E0F" w:rsidP="00236C40">
      <w:pPr>
        <w:spacing w:line="360" w:lineRule="auto"/>
        <w:jc w:val="both"/>
        <w:rPr>
          <w:rFonts w:ascii="Arial" w:hAnsi="Arial" w:cs="Arial"/>
          <w:sz w:val="24"/>
          <w:szCs w:val="24"/>
        </w:rPr>
      </w:pPr>
    </w:p>
    <w:p w14:paraId="4E0DEB5E" w14:textId="070B65EB" w:rsidR="005E2E0F" w:rsidRDefault="005E2E0F" w:rsidP="00236C40">
      <w:pPr>
        <w:spacing w:line="360" w:lineRule="auto"/>
        <w:jc w:val="both"/>
        <w:rPr>
          <w:rFonts w:ascii="Arial" w:hAnsi="Arial" w:cs="Arial"/>
          <w:sz w:val="24"/>
          <w:szCs w:val="24"/>
        </w:rPr>
      </w:pPr>
    </w:p>
    <w:p w14:paraId="5B51AA02" w14:textId="66F3ED0F" w:rsidR="005E2E0F" w:rsidRDefault="005E2E0F" w:rsidP="00236C40">
      <w:pPr>
        <w:spacing w:line="360" w:lineRule="auto"/>
        <w:jc w:val="both"/>
        <w:rPr>
          <w:rFonts w:ascii="Arial" w:hAnsi="Arial" w:cs="Arial"/>
          <w:sz w:val="24"/>
          <w:szCs w:val="24"/>
        </w:rPr>
      </w:pPr>
    </w:p>
    <w:p w14:paraId="36DA4C97" w14:textId="6FB90529" w:rsidR="005E2E0F" w:rsidRDefault="005E2E0F" w:rsidP="00236C40">
      <w:pPr>
        <w:spacing w:line="360" w:lineRule="auto"/>
        <w:jc w:val="both"/>
        <w:rPr>
          <w:rFonts w:ascii="Arial" w:hAnsi="Arial" w:cs="Arial"/>
          <w:sz w:val="24"/>
          <w:szCs w:val="24"/>
        </w:rPr>
      </w:pPr>
    </w:p>
    <w:p w14:paraId="2807DA9A" w14:textId="5059FE37" w:rsidR="005E2E0F" w:rsidRDefault="005E2E0F" w:rsidP="00236C40">
      <w:pPr>
        <w:spacing w:line="360" w:lineRule="auto"/>
        <w:jc w:val="both"/>
        <w:rPr>
          <w:rFonts w:ascii="Arial" w:hAnsi="Arial" w:cs="Arial"/>
          <w:sz w:val="24"/>
          <w:szCs w:val="24"/>
        </w:rPr>
      </w:pPr>
    </w:p>
    <w:p w14:paraId="277A6DA2" w14:textId="1ECC97AD" w:rsidR="005E2E0F" w:rsidRDefault="005E2E0F" w:rsidP="00236C40">
      <w:pPr>
        <w:spacing w:line="360" w:lineRule="auto"/>
        <w:jc w:val="both"/>
        <w:rPr>
          <w:rFonts w:ascii="Arial" w:hAnsi="Arial" w:cs="Arial"/>
          <w:sz w:val="24"/>
          <w:szCs w:val="24"/>
        </w:rPr>
      </w:pPr>
    </w:p>
    <w:p w14:paraId="29E387B0" w14:textId="18D93B7D" w:rsidR="005E2E0F" w:rsidRDefault="005E2E0F" w:rsidP="00236C40">
      <w:pPr>
        <w:spacing w:line="360" w:lineRule="auto"/>
        <w:jc w:val="both"/>
        <w:rPr>
          <w:rFonts w:ascii="Arial" w:hAnsi="Arial" w:cs="Arial"/>
          <w:sz w:val="24"/>
          <w:szCs w:val="24"/>
        </w:rPr>
      </w:pPr>
    </w:p>
    <w:p w14:paraId="60CBE800" w14:textId="09902DAE" w:rsidR="005E2E0F" w:rsidRDefault="005E2E0F" w:rsidP="00236C40">
      <w:pPr>
        <w:spacing w:line="360" w:lineRule="auto"/>
        <w:jc w:val="both"/>
        <w:rPr>
          <w:rFonts w:ascii="Arial" w:hAnsi="Arial" w:cs="Arial"/>
          <w:sz w:val="24"/>
          <w:szCs w:val="24"/>
        </w:rPr>
      </w:pPr>
    </w:p>
    <w:p w14:paraId="7B353257" w14:textId="42D93468" w:rsidR="005E2E0F" w:rsidRDefault="005E2E0F" w:rsidP="00236C40">
      <w:pPr>
        <w:spacing w:line="360" w:lineRule="auto"/>
        <w:jc w:val="both"/>
        <w:rPr>
          <w:rFonts w:ascii="Arial" w:hAnsi="Arial" w:cs="Arial"/>
          <w:sz w:val="24"/>
          <w:szCs w:val="24"/>
        </w:rPr>
      </w:pPr>
    </w:p>
    <w:p w14:paraId="21BC5CEA" w14:textId="52453C65" w:rsidR="005E2E0F" w:rsidRDefault="005E2E0F" w:rsidP="00236C40">
      <w:pPr>
        <w:spacing w:line="360" w:lineRule="auto"/>
        <w:jc w:val="both"/>
        <w:rPr>
          <w:rFonts w:ascii="Arial" w:hAnsi="Arial" w:cs="Arial"/>
          <w:sz w:val="24"/>
          <w:szCs w:val="24"/>
        </w:rPr>
      </w:pPr>
    </w:p>
    <w:p w14:paraId="452AE228" w14:textId="1932EEDA" w:rsidR="005E2E0F" w:rsidRDefault="005E2E0F" w:rsidP="00236C40">
      <w:pPr>
        <w:spacing w:line="360" w:lineRule="auto"/>
        <w:jc w:val="both"/>
        <w:rPr>
          <w:rFonts w:ascii="Arial" w:hAnsi="Arial" w:cs="Arial"/>
          <w:sz w:val="24"/>
          <w:szCs w:val="24"/>
        </w:rPr>
      </w:pPr>
    </w:p>
    <w:p w14:paraId="5201DE43" w14:textId="2CB88B9B" w:rsidR="005E2E0F" w:rsidRDefault="005E2E0F" w:rsidP="00236C40">
      <w:pPr>
        <w:spacing w:line="360" w:lineRule="auto"/>
        <w:jc w:val="both"/>
        <w:rPr>
          <w:rFonts w:ascii="Arial" w:hAnsi="Arial" w:cs="Arial"/>
          <w:sz w:val="24"/>
          <w:szCs w:val="24"/>
        </w:rPr>
      </w:pPr>
    </w:p>
    <w:p w14:paraId="3ED075ED" w14:textId="5E48DCE9" w:rsidR="005E2E0F" w:rsidRDefault="005E2E0F" w:rsidP="00236C40">
      <w:pPr>
        <w:spacing w:line="360" w:lineRule="auto"/>
        <w:jc w:val="both"/>
        <w:rPr>
          <w:rFonts w:ascii="Arial" w:hAnsi="Arial" w:cs="Arial"/>
          <w:sz w:val="24"/>
          <w:szCs w:val="24"/>
        </w:rPr>
      </w:pPr>
    </w:p>
    <w:p w14:paraId="2C4FD25A" w14:textId="0D459C44" w:rsidR="005E2E0F" w:rsidRDefault="005E2E0F" w:rsidP="00236C40">
      <w:pPr>
        <w:spacing w:line="360" w:lineRule="auto"/>
        <w:jc w:val="both"/>
        <w:rPr>
          <w:rFonts w:ascii="Arial" w:hAnsi="Arial" w:cs="Arial"/>
          <w:sz w:val="24"/>
          <w:szCs w:val="24"/>
        </w:rPr>
      </w:pPr>
    </w:p>
    <w:p w14:paraId="4288A0D0" w14:textId="0E8E29AD" w:rsidR="005E2E0F" w:rsidRDefault="005E2E0F" w:rsidP="00236C40">
      <w:pPr>
        <w:spacing w:line="360" w:lineRule="auto"/>
        <w:jc w:val="both"/>
        <w:rPr>
          <w:rFonts w:ascii="Arial" w:hAnsi="Arial" w:cs="Arial"/>
          <w:sz w:val="24"/>
          <w:szCs w:val="24"/>
        </w:rPr>
      </w:pPr>
    </w:p>
    <w:p w14:paraId="7EE18AB7" w14:textId="2D938984" w:rsidR="005E2E0F" w:rsidRDefault="005E2E0F" w:rsidP="00236C40">
      <w:pPr>
        <w:spacing w:line="360" w:lineRule="auto"/>
        <w:jc w:val="both"/>
        <w:rPr>
          <w:rFonts w:ascii="Arial" w:hAnsi="Arial" w:cs="Arial"/>
          <w:sz w:val="24"/>
          <w:szCs w:val="24"/>
        </w:rPr>
      </w:pPr>
    </w:p>
    <w:p w14:paraId="100F4A53" w14:textId="35A2FC90" w:rsidR="005E2E0F" w:rsidRDefault="005E2E0F" w:rsidP="00236C40">
      <w:pPr>
        <w:spacing w:line="360" w:lineRule="auto"/>
        <w:jc w:val="both"/>
        <w:rPr>
          <w:rFonts w:ascii="Arial" w:hAnsi="Arial" w:cs="Arial"/>
          <w:sz w:val="24"/>
          <w:szCs w:val="24"/>
        </w:rPr>
      </w:pPr>
    </w:p>
    <w:p w14:paraId="48BFF2CF" w14:textId="77777777" w:rsidR="005E2E0F" w:rsidRDefault="005E2E0F" w:rsidP="00236C40">
      <w:pPr>
        <w:spacing w:line="360" w:lineRule="auto"/>
        <w:jc w:val="both"/>
        <w:rPr>
          <w:rFonts w:ascii="Arial" w:hAnsi="Arial" w:cs="Arial"/>
          <w:sz w:val="24"/>
          <w:szCs w:val="24"/>
        </w:rPr>
      </w:pPr>
    </w:p>
    <w:tbl>
      <w:tblPr>
        <w:tblStyle w:val="TableGrid1"/>
        <w:tblW w:w="0" w:type="auto"/>
        <w:tblLook w:val="04A0" w:firstRow="1" w:lastRow="0" w:firstColumn="1" w:lastColumn="0" w:noHBand="0" w:noVBand="1"/>
      </w:tblPr>
      <w:tblGrid>
        <w:gridCol w:w="2965"/>
        <w:gridCol w:w="3150"/>
        <w:gridCol w:w="2901"/>
      </w:tblGrid>
      <w:tr w:rsidR="005E2E0F" w:rsidRPr="005E2E0F" w14:paraId="5B7FAAFC" w14:textId="77777777" w:rsidTr="003A152E">
        <w:tc>
          <w:tcPr>
            <w:tcW w:w="9016" w:type="dxa"/>
            <w:gridSpan w:val="3"/>
          </w:tcPr>
          <w:p w14:paraId="4DF21796" w14:textId="77777777" w:rsidR="005E2E0F" w:rsidRPr="005E2E0F" w:rsidRDefault="005E2E0F" w:rsidP="005E2E0F">
            <w:pPr>
              <w:jc w:val="center"/>
              <w:rPr>
                <w:rFonts w:ascii="Arial" w:eastAsia="Calibri" w:hAnsi="Arial" w:cs="Arial"/>
                <w:i/>
                <w:sz w:val="24"/>
                <w:szCs w:val="24"/>
              </w:rPr>
            </w:pPr>
            <w:r w:rsidRPr="005E2E0F">
              <w:rPr>
                <w:rFonts w:ascii="Arial" w:eastAsia="Calibri" w:hAnsi="Arial" w:cs="Arial"/>
                <w:b/>
                <w:i/>
                <w:sz w:val="24"/>
                <w:szCs w:val="24"/>
              </w:rPr>
              <w:t>Activity Plan</w:t>
            </w:r>
          </w:p>
        </w:tc>
      </w:tr>
      <w:tr w:rsidR="005E2E0F" w:rsidRPr="005E2E0F" w14:paraId="3FCCDAD7" w14:textId="77777777" w:rsidTr="003A152E">
        <w:tc>
          <w:tcPr>
            <w:tcW w:w="9016" w:type="dxa"/>
            <w:gridSpan w:val="3"/>
          </w:tcPr>
          <w:p w14:paraId="4BCF690D" w14:textId="77777777" w:rsidR="005E2E0F" w:rsidRPr="005E2E0F" w:rsidRDefault="005E2E0F" w:rsidP="005E2E0F">
            <w:pPr>
              <w:rPr>
                <w:rFonts w:ascii="Arial" w:eastAsia="Calibri" w:hAnsi="Arial" w:cs="Arial"/>
                <w:b/>
                <w:sz w:val="24"/>
                <w:szCs w:val="24"/>
              </w:rPr>
            </w:pPr>
          </w:p>
          <w:p w14:paraId="6EFDF9F3"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Activity: Making s</w:t>
            </w:r>
            <w:r w:rsidRPr="005E2E0F">
              <w:rPr>
                <w:rFonts w:ascii="Arial" w:eastAsia="Calibri" w:hAnsi="Arial" w:cs="Arial"/>
                <w:b/>
                <w:iCs/>
                <w:sz w:val="24"/>
                <w:szCs w:val="24"/>
              </w:rPr>
              <w:t>andwiches and Bar Graphs</w:t>
            </w:r>
          </w:p>
          <w:p w14:paraId="206AE481" w14:textId="77777777" w:rsidR="005E2E0F" w:rsidRPr="005E2E0F" w:rsidRDefault="005E2E0F" w:rsidP="005E2E0F">
            <w:pPr>
              <w:rPr>
                <w:rFonts w:ascii="Arial" w:eastAsia="Calibri" w:hAnsi="Arial" w:cs="Arial"/>
                <w:sz w:val="24"/>
                <w:szCs w:val="24"/>
              </w:rPr>
            </w:pPr>
          </w:p>
        </w:tc>
      </w:tr>
      <w:tr w:rsidR="005E2E0F" w:rsidRPr="005E2E0F" w14:paraId="00549EF8" w14:textId="77777777" w:rsidTr="003A152E">
        <w:tc>
          <w:tcPr>
            <w:tcW w:w="2965" w:type="dxa"/>
          </w:tcPr>
          <w:p w14:paraId="30F449DD" w14:textId="77777777" w:rsidR="005E2E0F" w:rsidRPr="005E2E0F" w:rsidRDefault="005E2E0F" w:rsidP="005E2E0F">
            <w:pPr>
              <w:rPr>
                <w:rFonts w:ascii="Arial" w:eastAsia="Calibri" w:hAnsi="Arial" w:cs="Arial"/>
                <w:b/>
                <w:sz w:val="24"/>
                <w:szCs w:val="24"/>
              </w:rPr>
            </w:pPr>
          </w:p>
          <w:p w14:paraId="26C2825F"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Number of children:</w:t>
            </w:r>
            <w:r w:rsidRPr="005E2E0F">
              <w:rPr>
                <w:rFonts w:ascii="Arial" w:eastAsia="Calibri" w:hAnsi="Arial" w:cs="Arial"/>
                <w:bCs/>
                <w:i/>
                <w:sz w:val="24"/>
                <w:szCs w:val="24"/>
              </w:rPr>
              <w:t xml:space="preserve"> </w:t>
            </w:r>
            <w:r w:rsidRPr="005E2E0F">
              <w:rPr>
                <w:rFonts w:ascii="Arial" w:eastAsia="Calibri" w:hAnsi="Arial" w:cs="Arial"/>
                <w:bCs/>
                <w:iCs/>
                <w:sz w:val="24"/>
                <w:szCs w:val="24"/>
              </w:rPr>
              <w:t>30</w:t>
            </w:r>
          </w:p>
          <w:p w14:paraId="0F103D3F" w14:textId="77777777" w:rsidR="005E2E0F" w:rsidRPr="005E2E0F" w:rsidRDefault="005E2E0F" w:rsidP="005E2E0F">
            <w:pPr>
              <w:rPr>
                <w:rFonts w:ascii="Arial" w:eastAsia="Calibri" w:hAnsi="Arial" w:cs="Arial"/>
                <w:sz w:val="24"/>
                <w:szCs w:val="24"/>
              </w:rPr>
            </w:pPr>
          </w:p>
        </w:tc>
        <w:tc>
          <w:tcPr>
            <w:tcW w:w="3150" w:type="dxa"/>
          </w:tcPr>
          <w:p w14:paraId="7D0A5F58" w14:textId="77777777" w:rsidR="005E2E0F" w:rsidRPr="005E2E0F" w:rsidRDefault="005E2E0F" w:rsidP="005E2E0F">
            <w:pPr>
              <w:rPr>
                <w:rFonts w:ascii="Arial" w:eastAsia="Calibri" w:hAnsi="Arial" w:cs="Arial"/>
                <w:b/>
                <w:sz w:val="24"/>
                <w:szCs w:val="24"/>
              </w:rPr>
            </w:pPr>
          </w:p>
          <w:p w14:paraId="11F89B6C"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 xml:space="preserve">Age of children: </w:t>
            </w:r>
            <w:r w:rsidRPr="005E2E0F">
              <w:rPr>
                <w:rFonts w:ascii="Arial" w:eastAsia="Calibri" w:hAnsi="Arial" w:cs="Arial"/>
                <w:bCs/>
                <w:iCs/>
                <w:sz w:val="24"/>
                <w:szCs w:val="24"/>
              </w:rPr>
              <w:t>7-8</w:t>
            </w:r>
          </w:p>
        </w:tc>
        <w:tc>
          <w:tcPr>
            <w:tcW w:w="2901" w:type="dxa"/>
          </w:tcPr>
          <w:p w14:paraId="096F39CE" w14:textId="77777777" w:rsidR="005E2E0F" w:rsidRPr="005E2E0F" w:rsidRDefault="005E2E0F" w:rsidP="005E2E0F">
            <w:pPr>
              <w:rPr>
                <w:rFonts w:ascii="Arial" w:eastAsia="Calibri" w:hAnsi="Arial" w:cs="Arial"/>
                <w:b/>
                <w:sz w:val="24"/>
                <w:szCs w:val="24"/>
              </w:rPr>
            </w:pPr>
          </w:p>
          <w:p w14:paraId="0B0956D3" w14:textId="77777777" w:rsidR="005E2E0F" w:rsidRPr="005E2E0F" w:rsidRDefault="005E2E0F" w:rsidP="005E2E0F">
            <w:pPr>
              <w:rPr>
                <w:rFonts w:ascii="Arial" w:eastAsia="Calibri" w:hAnsi="Arial" w:cs="Arial"/>
                <w:iCs/>
                <w:sz w:val="24"/>
                <w:szCs w:val="24"/>
              </w:rPr>
            </w:pPr>
            <w:r w:rsidRPr="005E2E0F">
              <w:rPr>
                <w:rFonts w:ascii="Arial" w:eastAsia="Calibri" w:hAnsi="Arial" w:cs="Arial"/>
                <w:b/>
                <w:i/>
                <w:sz w:val="24"/>
                <w:szCs w:val="24"/>
              </w:rPr>
              <w:t>Number of adults:</w:t>
            </w:r>
            <w:r w:rsidRPr="005E2E0F">
              <w:rPr>
                <w:rFonts w:ascii="Arial" w:eastAsia="Calibri" w:hAnsi="Arial" w:cs="Arial"/>
                <w:bCs/>
                <w:i/>
                <w:sz w:val="24"/>
                <w:szCs w:val="24"/>
              </w:rPr>
              <w:t xml:space="preserve"> </w:t>
            </w:r>
            <w:r w:rsidRPr="005E2E0F">
              <w:rPr>
                <w:rFonts w:ascii="Arial" w:eastAsia="Calibri" w:hAnsi="Arial" w:cs="Arial"/>
                <w:bCs/>
                <w:iCs/>
                <w:sz w:val="24"/>
                <w:szCs w:val="24"/>
              </w:rPr>
              <w:t>2</w:t>
            </w:r>
          </w:p>
        </w:tc>
      </w:tr>
      <w:tr w:rsidR="005E2E0F" w:rsidRPr="005E2E0F" w14:paraId="491BD9EC" w14:textId="77777777" w:rsidTr="003A152E">
        <w:tc>
          <w:tcPr>
            <w:tcW w:w="2965" w:type="dxa"/>
          </w:tcPr>
          <w:p w14:paraId="49633A0E" w14:textId="77777777" w:rsidR="005E2E0F" w:rsidRPr="005E2E0F" w:rsidRDefault="005E2E0F" w:rsidP="005E2E0F">
            <w:pPr>
              <w:rPr>
                <w:rFonts w:ascii="Arial" w:eastAsia="Calibri" w:hAnsi="Arial" w:cs="Arial"/>
                <w:b/>
                <w:sz w:val="24"/>
                <w:szCs w:val="24"/>
              </w:rPr>
            </w:pPr>
          </w:p>
          <w:p w14:paraId="7EB6FA22"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Location:</w:t>
            </w:r>
            <w:r w:rsidRPr="005E2E0F">
              <w:rPr>
                <w:rFonts w:ascii="Arial" w:eastAsia="Calibri" w:hAnsi="Arial" w:cs="Arial"/>
                <w:b/>
                <w:iCs/>
                <w:sz w:val="24"/>
                <w:szCs w:val="24"/>
              </w:rPr>
              <w:t xml:space="preserve"> </w:t>
            </w:r>
            <w:r w:rsidRPr="005E2E0F">
              <w:rPr>
                <w:rFonts w:ascii="Arial" w:eastAsia="Calibri" w:hAnsi="Arial" w:cs="Arial"/>
                <w:bCs/>
                <w:iCs/>
                <w:sz w:val="24"/>
                <w:szCs w:val="24"/>
              </w:rPr>
              <w:t>Classroom and school grounds</w:t>
            </w:r>
          </w:p>
          <w:p w14:paraId="4CA6EAC7" w14:textId="77777777" w:rsidR="005E2E0F" w:rsidRPr="005E2E0F" w:rsidRDefault="005E2E0F" w:rsidP="005E2E0F">
            <w:pPr>
              <w:rPr>
                <w:rFonts w:ascii="Arial" w:eastAsia="Calibri" w:hAnsi="Arial" w:cs="Arial"/>
                <w:sz w:val="24"/>
                <w:szCs w:val="24"/>
              </w:rPr>
            </w:pPr>
          </w:p>
        </w:tc>
        <w:tc>
          <w:tcPr>
            <w:tcW w:w="3150" w:type="dxa"/>
          </w:tcPr>
          <w:p w14:paraId="3A89BB05" w14:textId="77777777" w:rsidR="005E2E0F" w:rsidRPr="005E2E0F" w:rsidRDefault="005E2E0F" w:rsidP="005E2E0F">
            <w:pPr>
              <w:rPr>
                <w:rFonts w:ascii="Arial" w:eastAsia="Calibri" w:hAnsi="Arial" w:cs="Arial"/>
                <w:b/>
                <w:sz w:val="24"/>
                <w:szCs w:val="24"/>
              </w:rPr>
            </w:pPr>
          </w:p>
          <w:p w14:paraId="50D889C7" w14:textId="77777777" w:rsidR="005E2E0F" w:rsidRPr="005E2E0F" w:rsidRDefault="005E2E0F" w:rsidP="005E2E0F">
            <w:pPr>
              <w:rPr>
                <w:rFonts w:ascii="Arial" w:eastAsia="Calibri" w:hAnsi="Arial" w:cs="Arial"/>
                <w:i/>
                <w:sz w:val="24"/>
                <w:szCs w:val="24"/>
              </w:rPr>
            </w:pPr>
            <w:r w:rsidRPr="005E2E0F">
              <w:rPr>
                <w:rFonts w:ascii="Arial" w:eastAsia="Calibri" w:hAnsi="Arial" w:cs="Arial"/>
                <w:b/>
                <w:i/>
                <w:sz w:val="24"/>
                <w:szCs w:val="24"/>
              </w:rPr>
              <w:t xml:space="preserve">Preparation time: </w:t>
            </w:r>
            <w:r w:rsidRPr="005E2E0F">
              <w:rPr>
                <w:rFonts w:ascii="Arial" w:eastAsia="Calibri" w:hAnsi="Arial" w:cs="Arial"/>
                <w:bCs/>
                <w:iCs/>
                <w:sz w:val="24"/>
                <w:szCs w:val="24"/>
              </w:rPr>
              <w:t>10 Minutes</w:t>
            </w:r>
          </w:p>
        </w:tc>
        <w:tc>
          <w:tcPr>
            <w:tcW w:w="2901" w:type="dxa"/>
          </w:tcPr>
          <w:p w14:paraId="1E2A84C4" w14:textId="77777777" w:rsidR="005E2E0F" w:rsidRPr="005E2E0F" w:rsidRDefault="005E2E0F" w:rsidP="005E2E0F">
            <w:pPr>
              <w:rPr>
                <w:rFonts w:ascii="Arial" w:eastAsia="Calibri" w:hAnsi="Arial" w:cs="Arial"/>
                <w:b/>
                <w:sz w:val="24"/>
                <w:szCs w:val="24"/>
              </w:rPr>
            </w:pPr>
          </w:p>
          <w:p w14:paraId="60341523" w14:textId="77777777" w:rsidR="005E2E0F" w:rsidRPr="005E2E0F" w:rsidRDefault="005E2E0F" w:rsidP="005E2E0F">
            <w:pPr>
              <w:rPr>
                <w:rFonts w:ascii="Arial" w:eastAsia="Calibri" w:hAnsi="Arial" w:cs="Arial"/>
                <w:iCs/>
                <w:sz w:val="24"/>
                <w:szCs w:val="24"/>
              </w:rPr>
            </w:pPr>
            <w:r w:rsidRPr="005E2E0F">
              <w:rPr>
                <w:rFonts w:ascii="Arial" w:eastAsia="Calibri" w:hAnsi="Arial" w:cs="Arial"/>
                <w:b/>
                <w:i/>
                <w:sz w:val="24"/>
                <w:szCs w:val="24"/>
              </w:rPr>
              <w:t xml:space="preserve">Activity time: </w:t>
            </w:r>
            <w:r w:rsidRPr="005E2E0F">
              <w:rPr>
                <w:rFonts w:ascii="Arial" w:eastAsia="Calibri" w:hAnsi="Arial" w:cs="Arial"/>
                <w:bCs/>
                <w:iCs/>
                <w:sz w:val="24"/>
                <w:szCs w:val="24"/>
              </w:rPr>
              <w:t>2 hours</w:t>
            </w:r>
          </w:p>
        </w:tc>
      </w:tr>
      <w:tr w:rsidR="005E2E0F" w:rsidRPr="005E2E0F" w14:paraId="4160040D" w14:textId="77777777" w:rsidTr="003A152E">
        <w:tc>
          <w:tcPr>
            <w:tcW w:w="9016" w:type="dxa"/>
            <w:gridSpan w:val="3"/>
          </w:tcPr>
          <w:p w14:paraId="4C841663" w14:textId="77777777" w:rsidR="005E2E0F" w:rsidRPr="005E2E0F" w:rsidRDefault="005E2E0F" w:rsidP="005E2E0F">
            <w:pPr>
              <w:rPr>
                <w:rFonts w:ascii="Arial" w:eastAsia="Calibri" w:hAnsi="Arial" w:cs="Arial"/>
                <w:b/>
                <w:sz w:val="24"/>
                <w:szCs w:val="24"/>
              </w:rPr>
            </w:pPr>
          </w:p>
          <w:p w14:paraId="025BC423"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 xml:space="preserve">Resources: </w:t>
            </w:r>
            <w:r w:rsidRPr="005E2E0F">
              <w:rPr>
                <w:rFonts w:ascii="Arial" w:eastAsia="Calibri" w:hAnsi="Arial" w:cs="Arial"/>
                <w:bCs/>
                <w:iCs/>
                <w:sz w:val="24"/>
                <w:szCs w:val="24"/>
              </w:rPr>
              <w:t>Bread (brown, white and 50/50), Fillings (meat, cheese, vegetables, jam), knife, surface to make them on (cutting boards or plates), pencils, paper, chalk, pebbles and a camera.</w:t>
            </w:r>
            <w:r w:rsidRPr="005E2E0F">
              <w:rPr>
                <w:rFonts w:ascii="Arial" w:eastAsia="Calibri" w:hAnsi="Arial" w:cs="Arial"/>
                <w:b/>
                <w:i/>
                <w:sz w:val="24"/>
                <w:szCs w:val="24"/>
              </w:rPr>
              <w:t xml:space="preserve"> </w:t>
            </w:r>
          </w:p>
          <w:p w14:paraId="158022F9" w14:textId="77777777" w:rsidR="005E2E0F" w:rsidRPr="005E2E0F" w:rsidRDefault="005E2E0F" w:rsidP="005E2E0F">
            <w:pPr>
              <w:rPr>
                <w:rFonts w:ascii="Arial" w:eastAsia="Calibri" w:hAnsi="Arial" w:cs="Arial"/>
                <w:sz w:val="24"/>
                <w:szCs w:val="24"/>
              </w:rPr>
            </w:pPr>
          </w:p>
          <w:p w14:paraId="6FCA5D09" w14:textId="77777777" w:rsidR="005E2E0F" w:rsidRPr="005E2E0F" w:rsidRDefault="005E2E0F" w:rsidP="005E2E0F">
            <w:pPr>
              <w:jc w:val="center"/>
              <w:rPr>
                <w:rFonts w:ascii="Arial" w:eastAsia="Calibri" w:hAnsi="Arial" w:cs="Arial"/>
                <w:sz w:val="24"/>
                <w:szCs w:val="24"/>
              </w:rPr>
            </w:pPr>
          </w:p>
        </w:tc>
      </w:tr>
      <w:tr w:rsidR="005E2E0F" w:rsidRPr="005E2E0F" w14:paraId="1185E2E0" w14:textId="77777777" w:rsidTr="003A152E">
        <w:tc>
          <w:tcPr>
            <w:tcW w:w="9016" w:type="dxa"/>
            <w:gridSpan w:val="3"/>
          </w:tcPr>
          <w:p w14:paraId="1B884236" w14:textId="77777777" w:rsidR="005E2E0F" w:rsidRPr="005E2E0F" w:rsidRDefault="005E2E0F" w:rsidP="005E2E0F">
            <w:pPr>
              <w:rPr>
                <w:rFonts w:ascii="Arial" w:eastAsia="Calibri" w:hAnsi="Arial" w:cs="Arial"/>
                <w:b/>
                <w:sz w:val="24"/>
                <w:szCs w:val="24"/>
              </w:rPr>
            </w:pPr>
          </w:p>
          <w:p w14:paraId="5560E323"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
                <w:i/>
                <w:sz w:val="24"/>
                <w:szCs w:val="24"/>
              </w:rPr>
              <w:t xml:space="preserve">Aim/s of activity: </w:t>
            </w:r>
            <w:r w:rsidRPr="005E2E0F">
              <w:rPr>
                <w:rFonts w:ascii="Arial" w:eastAsia="Calibri" w:hAnsi="Arial" w:cs="Arial"/>
                <w:bCs/>
                <w:iCs/>
                <w:sz w:val="24"/>
                <w:szCs w:val="24"/>
              </w:rPr>
              <w:t xml:space="preserve">To understand patterns and sequences.  To Introduce fractions and graphs. </w:t>
            </w:r>
          </w:p>
          <w:p w14:paraId="00F6A789" w14:textId="77777777" w:rsidR="005E2E0F" w:rsidRPr="005E2E0F" w:rsidRDefault="005E2E0F" w:rsidP="005E2E0F">
            <w:pPr>
              <w:rPr>
                <w:rFonts w:ascii="Arial" w:eastAsia="Calibri" w:hAnsi="Arial" w:cs="Arial"/>
                <w:sz w:val="24"/>
                <w:szCs w:val="24"/>
              </w:rPr>
            </w:pPr>
          </w:p>
        </w:tc>
      </w:tr>
      <w:tr w:rsidR="005E2E0F" w:rsidRPr="005E2E0F" w14:paraId="2826FF3F" w14:textId="77777777" w:rsidTr="003A152E">
        <w:tc>
          <w:tcPr>
            <w:tcW w:w="9016" w:type="dxa"/>
            <w:gridSpan w:val="3"/>
          </w:tcPr>
          <w:p w14:paraId="585D7661" w14:textId="77777777" w:rsidR="005E2E0F" w:rsidRPr="005E2E0F" w:rsidRDefault="005E2E0F" w:rsidP="005E2E0F">
            <w:pPr>
              <w:rPr>
                <w:rFonts w:ascii="Arial" w:eastAsia="Calibri" w:hAnsi="Arial" w:cs="Arial"/>
                <w:b/>
                <w:sz w:val="24"/>
                <w:szCs w:val="24"/>
              </w:rPr>
            </w:pPr>
          </w:p>
          <w:p w14:paraId="149345C3" w14:textId="77777777" w:rsidR="005E2E0F" w:rsidRPr="005E2E0F" w:rsidRDefault="005E2E0F" w:rsidP="005E2E0F">
            <w:pPr>
              <w:rPr>
                <w:rFonts w:ascii="Arial" w:eastAsia="Calibri" w:hAnsi="Arial" w:cs="Arial"/>
                <w:b/>
                <w:i/>
                <w:sz w:val="24"/>
                <w:szCs w:val="24"/>
              </w:rPr>
            </w:pPr>
            <w:r w:rsidRPr="005E2E0F">
              <w:rPr>
                <w:rFonts w:ascii="Arial" w:eastAsia="Calibri" w:hAnsi="Arial" w:cs="Arial"/>
                <w:b/>
                <w:i/>
                <w:sz w:val="24"/>
                <w:szCs w:val="24"/>
              </w:rPr>
              <w:t>Links to outcomes:</w:t>
            </w:r>
          </w:p>
          <w:p w14:paraId="70E815D1"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-Recognise and name common 3d and 2d shapes</w:t>
            </w:r>
          </w:p>
          <w:p w14:paraId="1299D3D0"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-Gather and record data from lists, diagrams and graphs</w:t>
            </w:r>
          </w:p>
          <w:p w14:paraId="325F80CB"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-Extract and interpret information from lists, diagrams, tables and graphs</w:t>
            </w:r>
          </w:p>
          <w:p w14:paraId="14DCC85C"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-Make a sensible estimate of measurement in capacity that can be checked using non-standard measures</w:t>
            </w:r>
          </w:p>
          <w:p w14:paraId="74FF3860"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-Use the terms ‘first’, ‘second’, ‘third’ and ‘last’ in activities and play</w:t>
            </w:r>
          </w:p>
          <w:p w14:paraId="7E22BB99"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-Find halves and quarters in practical situations</w:t>
            </w:r>
          </w:p>
          <w:p w14:paraId="1583DF2F"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-Read and write numbers to at least 100</w:t>
            </w:r>
          </w:p>
          <w:p w14:paraId="7F15D8A0"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-Use mark making to represent numbers in play activities that can be interpreted and explained</w:t>
            </w:r>
          </w:p>
          <w:p w14:paraId="04246811"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-Interpret information presented in charts</w:t>
            </w:r>
          </w:p>
          <w:p w14:paraId="03B9040F" w14:textId="77777777" w:rsidR="005E2E0F" w:rsidRPr="005E2E0F" w:rsidRDefault="005E2E0F" w:rsidP="005E2E0F">
            <w:pPr>
              <w:rPr>
                <w:rFonts w:ascii="Arial" w:eastAsia="Calibri" w:hAnsi="Arial" w:cs="Arial"/>
                <w:sz w:val="24"/>
                <w:szCs w:val="24"/>
              </w:rPr>
            </w:pPr>
            <w:r w:rsidRPr="005E2E0F">
              <w:rPr>
                <w:rFonts w:ascii="Arial" w:eastAsia="Calibri" w:hAnsi="Arial" w:cs="Arial"/>
                <w:sz w:val="24"/>
                <w:szCs w:val="24"/>
              </w:rPr>
              <w:t>-Interpret answers within the context of a problem and consider whether the answer is sensible</w:t>
            </w:r>
          </w:p>
          <w:p w14:paraId="0956A11E" w14:textId="67767992" w:rsidR="005E2E0F" w:rsidRDefault="005E2E0F" w:rsidP="005E2E0F">
            <w:pPr>
              <w:rPr>
                <w:rFonts w:ascii="Arial" w:eastAsia="Calibri" w:hAnsi="Arial" w:cs="Arial"/>
                <w:sz w:val="24"/>
                <w:szCs w:val="24"/>
              </w:rPr>
            </w:pPr>
            <w:r w:rsidRPr="005E2E0F">
              <w:rPr>
                <w:rFonts w:ascii="Arial" w:eastAsia="Calibri" w:hAnsi="Arial" w:cs="Arial"/>
                <w:sz w:val="24"/>
                <w:szCs w:val="24"/>
              </w:rPr>
              <w:t>-Present work orally, pictorially and in written and use a variety of ways to collect data</w:t>
            </w:r>
            <w:r w:rsidR="00FF5225">
              <w:rPr>
                <w:rFonts w:ascii="Arial" w:eastAsia="Calibri" w:hAnsi="Arial" w:cs="Arial"/>
                <w:sz w:val="24"/>
                <w:szCs w:val="24"/>
              </w:rPr>
              <w:t xml:space="preserve"> (</w:t>
            </w:r>
            <w:r w:rsidR="001A65F9" w:rsidRPr="001A65F9">
              <w:rPr>
                <w:rFonts w:ascii="Arial" w:eastAsia="Calibri" w:hAnsi="Arial" w:cs="Arial"/>
                <w:sz w:val="24"/>
                <w:szCs w:val="24"/>
              </w:rPr>
              <w:t>Education through Regional Working</w:t>
            </w:r>
            <w:r w:rsidR="00FC4C7F">
              <w:rPr>
                <w:rFonts w:ascii="Arial" w:eastAsia="Calibri" w:hAnsi="Arial" w:cs="Arial"/>
                <w:sz w:val="24"/>
                <w:szCs w:val="24"/>
              </w:rPr>
              <w:t xml:space="preserve">, </w:t>
            </w:r>
            <w:r w:rsidR="001A65F9" w:rsidRPr="001A65F9">
              <w:rPr>
                <w:rFonts w:ascii="Arial" w:eastAsia="Calibri" w:hAnsi="Arial" w:cs="Arial"/>
                <w:sz w:val="24"/>
                <w:szCs w:val="24"/>
              </w:rPr>
              <w:t>2014)</w:t>
            </w:r>
            <w:r w:rsidR="00FC4C7F">
              <w:rPr>
                <w:rFonts w:ascii="Arial" w:eastAsia="Calibri" w:hAnsi="Arial" w:cs="Arial"/>
                <w:sz w:val="24"/>
                <w:szCs w:val="24"/>
              </w:rPr>
              <w:t>.</w:t>
            </w:r>
          </w:p>
          <w:p w14:paraId="6BDD698C" w14:textId="64115E2C" w:rsidR="001A65F9" w:rsidRPr="005E2E0F" w:rsidRDefault="001A65F9" w:rsidP="005E2E0F">
            <w:pPr>
              <w:rPr>
                <w:rFonts w:ascii="Arial" w:eastAsia="Calibri" w:hAnsi="Arial" w:cs="Arial"/>
                <w:sz w:val="24"/>
                <w:szCs w:val="24"/>
              </w:rPr>
            </w:pPr>
          </w:p>
        </w:tc>
      </w:tr>
      <w:tr w:rsidR="005E2E0F" w:rsidRPr="005E2E0F" w14:paraId="47AAC22A" w14:textId="77777777" w:rsidTr="003A152E">
        <w:tc>
          <w:tcPr>
            <w:tcW w:w="9016" w:type="dxa"/>
            <w:gridSpan w:val="3"/>
          </w:tcPr>
          <w:p w14:paraId="7B1AD033" w14:textId="77777777" w:rsidR="005E2E0F" w:rsidRPr="005E2E0F" w:rsidRDefault="005E2E0F" w:rsidP="005E2E0F">
            <w:pPr>
              <w:rPr>
                <w:rFonts w:ascii="Arial" w:eastAsia="Calibri" w:hAnsi="Arial" w:cs="Arial"/>
                <w:b/>
                <w:sz w:val="24"/>
                <w:szCs w:val="24"/>
              </w:rPr>
            </w:pPr>
          </w:p>
          <w:p w14:paraId="4EB23D32"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
                <w:i/>
                <w:sz w:val="24"/>
                <w:szCs w:val="24"/>
              </w:rPr>
              <w:t xml:space="preserve">Differentiation: </w:t>
            </w:r>
            <w:r w:rsidRPr="005E2E0F">
              <w:rPr>
                <w:rFonts w:ascii="Arial" w:eastAsia="Calibri" w:hAnsi="Arial" w:cs="Arial"/>
                <w:bCs/>
                <w:iCs/>
                <w:sz w:val="24"/>
                <w:szCs w:val="24"/>
              </w:rPr>
              <w:t xml:space="preserve">Children with additional learning needs may need extra support during the activities. Another member of staff to work with them specifically could be beneficial to the child’s learning. </w:t>
            </w:r>
          </w:p>
          <w:p w14:paraId="26E28CFE" w14:textId="77777777" w:rsidR="005E2E0F" w:rsidRPr="005E2E0F" w:rsidRDefault="005E2E0F" w:rsidP="005E2E0F">
            <w:pPr>
              <w:rPr>
                <w:rFonts w:ascii="Arial" w:eastAsia="Calibri" w:hAnsi="Arial" w:cs="Arial"/>
                <w:sz w:val="24"/>
                <w:szCs w:val="24"/>
              </w:rPr>
            </w:pPr>
          </w:p>
          <w:p w14:paraId="5C47C057" w14:textId="77777777" w:rsidR="005E2E0F" w:rsidRPr="005E2E0F" w:rsidRDefault="005E2E0F" w:rsidP="005E2E0F">
            <w:pPr>
              <w:rPr>
                <w:rFonts w:ascii="Arial" w:eastAsia="Calibri" w:hAnsi="Arial" w:cs="Arial"/>
                <w:sz w:val="24"/>
                <w:szCs w:val="24"/>
              </w:rPr>
            </w:pPr>
          </w:p>
        </w:tc>
      </w:tr>
      <w:tr w:rsidR="005E2E0F" w:rsidRPr="005E2E0F" w14:paraId="3F4269ED" w14:textId="77777777" w:rsidTr="003A152E">
        <w:tc>
          <w:tcPr>
            <w:tcW w:w="9016" w:type="dxa"/>
            <w:gridSpan w:val="3"/>
          </w:tcPr>
          <w:p w14:paraId="7CE7A90F" w14:textId="77777777" w:rsidR="005E2E0F" w:rsidRPr="005E2E0F" w:rsidRDefault="005E2E0F" w:rsidP="005E2E0F">
            <w:pPr>
              <w:rPr>
                <w:rFonts w:ascii="Arial" w:eastAsia="Calibri" w:hAnsi="Arial" w:cs="Arial"/>
                <w:b/>
                <w:sz w:val="24"/>
                <w:szCs w:val="24"/>
              </w:rPr>
            </w:pPr>
          </w:p>
          <w:p w14:paraId="5E4DA28D"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
                <w:i/>
                <w:sz w:val="24"/>
                <w:szCs w:val="24"/>
              </w:rPr>
              <w:t xml:space="preserve">Health and safety: </w:t>
            </w:r>
            <w:r w:rsidRPr="005E2E0F">
              <w:rPr>
                <w:rFonts w:ascii="Arial" w:eastAsia="Calibri" w:hAnsi="Arial" w:cs="Arial"/>
                <w:bCs/>
                <w:iCs/>
                <w:sz w:val="24"/>
                <w:szCs w:val="24"/>
              </w:rPr>
              <w:t xml:space="preserve">A risk assessment will be carried out prior to the activity. The adult will cut the sandwiches to decrease the likelihood of the children injuring </w:t>
            </w:r>
            <w:r w:rsidRPr="005E2E0F">
              <w:rPr>
                <w:rFonts w:ascii="Arial" w:eastAsia="Calibri" w:hAnsi="Arial" w:cs="Arial"/>
                <w:bCs/>
                <w:iCs/>
                <w:sz w:val="24"/>
                <w:szCs w:val="24"/>
              </w:rPr>
              <w:lastRenderedPageBreak/>
              <w:t xml:space="preserve">themselves. The children’s dietary needs will be taken into consideration and practitioners will make changes to </w:t>
            </w:r>
          </w:p>
          <w:p w14:paraId="6361F009" w14:textId="77777777" w:rsidR="005E2E0F" w:rsidRPr="005E2E0F" w:rsidRDefault="005E2E0F" w:rsidP="005E2E0F">
            <w:pPr>
              <w:rPr>
                <w:rFonts w:ascii="Arial" w:eastAsia="Calibri" w:hAnsi="Arial" w:cs="Arial"/>
                <w:sz w:val="24"/>
                <w:szCs w:val="24"/>
              </w:rPr>
            </w:pPr>
          </w:p>
        </w:tc>
      </w:tr>
      <w:tr w:rsidR="005E2E0F" w:rsidRPr="005E2E0F" w14:paraId="63FC0E69" w14:textId="77777777" w:rsidTr="003A152E">
        <w:tc>
          <w:tcPr>
            <w:tcW w:w="9016" w:type="dxa"/>
            <w:gridSpan w:val="3"/>
          </w:tcPr>
          <w:p w14:paraId="71E68F13" w14:textId="77777777" w:rsidR="005E2E0F" w:rsidRPr="005E2E0F" w:rsidRDefault="005E2E0F" w:rsidP="005E2E0F">
            <w:pPr>
              <w:rPr>
                <w:rFonts w:ascii="Arial" w:eastAsia="Calibri" w:hAnsi="Arial" w:cs="Arial"/>
                <w:b/>
                <w:sz w:val="24"/>
                <w:szCs w:val="24"/>
              </w:rPr>
            </w:pPr>
          </w:p>
          <w:p w14:paraId="350BADE9" w14:textId="77777777" w:rsidR="005E2E0F" w:rsidRPr="005E2E0F" w:rsidRDefault="005E2E0F" w:rsidP="005E2E0F">
            <w:pPr>
              <w:rPr>
                <w:rFonts w:ascii="Arial" w:eastAsia="Calibri" w:hAnsi="Arial" w:cs="Arial"/>
                <w:b/>
                <w:iCs/>
                <w:sz w:val="24"/>
                <w:szCs w:val="24"/>
              </w:rPr>
            </w:pPr>
            <w:r w:rsidRPr="005E2E0F">
              <w:rPr>
                <w:rFonts w:ascii="Arial" w:eastAsia="Calibri" w:hAnsi="Arial" w:cs="Arial"/>
                <w:b/>
                <w:i/>
                <w:sz w:val="24"/>
                <w:szCs w:val="24"/>
              </w:rPr>
              <w:t xml:space="preserve">Role of adult/adults: </w:t>
            </w:r>
            <w:r w:rsidRPr="005E2E0F">
              <w:rPr>
                <w:rFonts w:ascii="Arial" w:eastAsia="Calibri" w:hAnsi="Arial" w:cs="Arial"/>
                <w:bCs/>
                <w:iCs/>
                <w:sz w:val="24"/>
                <w:szCs w:val="24"/>
              </w:rPr>
              <w:t>To purchase the ingredients and set them out before the lesson. The adult will also have to cut the sandwiches to avoid any potential injuries. The adult will also explain each segment of the activity throughout. The adult will observe and can make a sandwich and a graph alongside the children to act as an example.</w:t>
            </w:r>
            <w:r w:rsidRPr="005E2E0F">
              <w:rPr>
                <w:rFonts w:ascii="Arial" w:eastAsia="Calibri" w:hAnsi="Arial" w:cs="Arial"/>
                <w:b/>
                <w:iCs/>
                <w:sz w:val="24"/>
                <w:szCs w:val="24"/>
              </w:rPr>
              <w:t xml:space="preserve"> </w:t>
            </w:r>
          </w:p>
          <w:p w14:paraId="1C1B8D9A" w14:textId="77777777" w:rsidR="005E2E0F" w:rsidRPr="005E2E0F" w:rsidRDefault="005E2E0F" w:rsidP="005E2E0F">
            <w:pPr>
              <w:rPr>
                <w:rFonts w:ascii="Arial" w:eastAsia="Calibri" w:hAnsi="Arial" w:cs="Arial"/>
                <w:sz w:val="24"/>
                <w:szCs w:val="24"/>
              </w:rPr>
            </w:pPr>
          </w:p>
          <w:p w14:paraId="68140B22" w14:textId="77777777" w:rsidR="005E2E0F" w:rsidRPr="005E2E0F" w:rsidRDefault="005E2E0F" w:rsidP="005E2E0F">
            <w:pPr>
              <w:rPr>
                <w:rFonts w:ascii="Arial" w:eastAsia="Calibri" w:hAnsi="Arial" w:cs="Arial"/>
                <w:sz w:val="24"/>
                <w:szCs w:val="24"/>
              </w:rPr>
            </w:pPr>
          </w:p>
        </w:tc>
      </w:tr>
      <w:tr w:rsidR="005E2E0F" w:rsidRPr="005E2E0F" w14:paraId="663C5B82" w14:textId="77777777" w:rsidTr="003A152E">
        <w:tc>
          <w:tcPr>
            <w:tcW w:w="9016" w:type="dxa"/>
            <w:gridSpan w:val="3"/>
          </w:tcPr>
          <w:p w14:paraId="57C1C409" w14:textId="77777777" w:rsidR="005E2E0F" w:rsidRPr="005E2E0F" w:rsidRDefault="005E2E0F" w:rsidP="005E2E0F">
            <w:pPr>
              <w:rPr>
                <w:rFonts w:ascii="Arial" w:eastAsia="Calibri" w:hAnsi="Arial" w:cs="Arial"/>
                <w:b/>
                <w:sz w:val="24"/>
                <w:szCs w:val="24"/>
              </w:rPr>
            </w:pPr>
          </w:p>
          <w:p w14:paraId="3F8A6AB5" w14:textId="77777777" w:rsidR="005E2E0F" w:rsidRPr="005E2E0F" w:rsidRDefault="005E2E0F" w:rsidP="005E2E0F">
            <w:pPr>
              <w:rPr>
                <w:rFonts w:ascii="Arial" w:eastAsia="Calibri" w:hAnsi="Arial" w:cs="Arial"/>
                <w:b/>
                <w:i/>
                <w:sz w:val="24"/>
                <w:szCs w:val="24"/>
              </w:rPr>
            </w:pPr>
            <w:r w:rsidRPr="005E2E0F">
              <w:rPr>
                <w:rFonts w:ascii="Arial" w:eastAsia="Calibri" w:hAnsi="Arial" w:cs="Arial"/>
                <w:b/>
                <w:i/>
                <w:sz w:val="24"/>
                <w:szCs w:val="24"/>
              </w:rPr>
              <w:t>The activity:</w:t>
            </w:r>
          </w:p>
          <w:p w14:paraId="3C2C68A3" w14:textId="77777777" w:rsidR="005E2E0F" w:rsidRPr="005E2E0F" w:rsidRDefault="005E2E0F" w:rsidP="005E2E0F">
            <w:pPr>
              <w:rPr>
                <w:rFonts w:ascii="Arial" w:eastAsia="Calibri" w:hAnsi="Arial" w:cs="Arial"/>
                <w:bCs/>
                <w:iCs/>
                <w:sz w:val="24"/>
                <w:szCs w:val="24"/>
              </w:rPr>
            </w:pPr>
          </w:p>
          <w:p w14:paraId="0EB7089D"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 xml:space="preserve">The first section of the activity will be for each child to make their own sandwich using the available ingredients. The practitioner will state that there are ingredients to make sandwiches set out in the classroom and that the class will be able to eat them outside during the lunch break. </w:t>
            </w:r>
          </w:p>
          <w:p w14:paraId="1ED228E2" w14:textId="77777777" w:rsidR="005E2E0F" w:rsidRPr="005E2E0F" w:rsidRDefault="005E2E0F" w:rsidP="005E2E0F">
            <w:pPr>
              <w:rPr>
                <w:rFonts w:ascii="Arial" w:eastAsia="Calibri" w:hAnsi="Arial" w:cs="Arial"/>
                <w:bCs/>
                <w:iCs/>
                <w:sz w:val="24"/>
                <w:szCs w:val="24"/>
              </w:rPr>
            </w:pPr>
          </w:p>
          <w:p w14:paraId="7F772244"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 xml:space="preserve">They will have a choice of which bread and ingredients to use as well as how they want their sandwich to be cut. The children will be able to carry out this activity themselves however they will not be allowed to use the knife to cut their sandwiches for health and safety reasons. Before the adult cuts the sandwiches they will ask whether they want it in half, in quarters or left whole. </w:t>
            </w:r>
          </w:p>
          <w:p w14:paraId="186A8570" w14:textId="77777777" w:rsidR="005E2E0F" w:rsidRPr="005E2E0F" w:rsidRDefault="005E2E0F" w:rsidP="005E2E0F">
            <w:pPr>
              <w:rPr>
                <w:rFonts w:ascii="Arial" w:eastAsia="Calibri" w:hAnsi="Arial" w:cs="Arial"/>
                <w:bCs/>
                <w:iCs/>
                <w:sz w:val="24"/>
                <w:szCs w:val="24"/>
              </w:rPr>
            </w:pPr>
          </w:p>
          <w:p w14:paraId="498DE18B"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 xml:space="preserve">The children will also have a choice between water and squash. The concept of having to dilute squash will be explained to the children and they can be asked how much water they think will be needed. They can also be asked how many glasses of the drink are in the jug and how many jugs would be needed for the whole class to have a drink each. After this the class will be able to go outdoors on the school grounds where they can eat their sandwiches.  </w:t>
            </w:r>
          </w:p>
          <w:p w14:paraId="631272C0" w14:textId="77777777" w:rsidR="005E2E0F" w:rsidRPr="005E2E0F" w:rsidRDefault="005E2E0F" w:rsidP="005E2E0F">
            <w:pPr>
              <w:rPr>
                <w:rFonts w:ascii="Arial" w:eastAsia="Calibri" w:hAnsi="Arial" w:cs="Arial"/>
                <w:bCs/>
                <w:iCs/>
                <w:sz w:val="24"/>
                <w:szCs w:val="24"/>
              </w:rPr>
            </w:pPr>
          </w:p>
          <w:p w14:paraId="55C9271C"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 xml:space="preserve">The second section of the activity will take place after their lunch break and will be to make bar graphs. This could be to show which way people cut their sandwiches, what they had to drink, what type of bread they used or which fillings they used. </w:t>
            </w:r>
          </w:p>
          <w:p w14:paraId="20EE4493" w14:textId="77777777" w:rsidR="005E2E0F" w:rsidRPr="005E2E0F" w:rsidRDefault="005E2E0F" w:rsidP="005E2E0F">
            <w:pPr>
              <w:rPr>
                <w:rFonts w:ascii="Arial" w:eastAsia="Calibri" w:hAnsi="Arial" w:cs="Arial"/>
                <w:b/>
                <w:iCs/>
                <w:sz w:val="24"/>
                <w:szCs w:val="24"/>
              </w:rPr>
            </w:pPr>
          </w:p>
          <w:p w14:paraId="6FC9885A" w14:textId="77777777" w:rsidR="005E2E0F" w:rsidRPr="005E2E0F" w:rsidRDefault="005E2E0F" w:rsidP="005E2E0F">
            <w:pPr>
              <w:rPr>
                <w:rFonts w:ascii="Arial" w:eastAsia="Calibri" w:hAnsi="Arial" w:cs="Arial"/>
                <w:bCs/>
                <w:iCs/>
                <w:sz w:val="24"/>
                <w:szCs w:val="24"/>
              </w:rPr>
            </w:pPr>
            <w:r w:rsidRPr="005E2E0F">
              <w:rPr>
                <w:rFonts w:ascii="Arial" w:eastAsia="Calibri" w:hAnsi="Arial" w:cs="Arial"/>
                <w:bCs/>
                <w:iCs/>
                <w:sz w:val="24"/>
                <w:szCs w:val="24"/>
              </w:rPr>
              <w:t xml:space="preserve">The children can choose from materials such as pencils, paper, chalk and outside resources such as stones or leaves to construct a graph. Alternatively, the children can stand or sit in rows to represent the bar graph. Children can work in groups or independently. The class can also construct a graph together to get a better understanding. The graphs drawn on paper can be kept however pictures need to be taken of the other two graphs. </w:t>
            </w:r>
          </w:p>
          <w:p w14:paraId="2180D371" w14:textId="77777777" w:rsidR="005E2E0F" w:rsidRPr="005E2E0F" w:rsidRDefault="005E2E0F" w:rsidP="005E2E0F">
            <w:pPr>
              <w:rPr>
                <w:rFonts w:ascii="Arial" w:eastAsia="Calibri" w:hAnsi="Arial" w:cs="Arial"/>
                <w:b/>
                <w:i/>
                <w:sz w:val="24"/>
                <w:szCs w:val="24"/>
              </w:rPr>
            </w:pPr>
          </w:p>
        </w:tc>
      </w:tr>
    </w:tbl>
    <w:p w14:paraId="70B11826" w14:textId="54F865CF" w:rsidR="00D13A9D" w:rsidRDefault="00D13A9D" w:rsidP="00236C40">
      <w:pPr>
        <w:spacing w:line="360" w:lineRule="auto"/>
        <w:jc w:val="both"/>
        <w:rPr>
          <w:rFonts w:ascii="Arial" w:hAnsi="Arial" w:cs="Arial"/>
          <w:sz w:val="24"/>
          <w:szCs w:val="24"/>
        </w:rPr>
      </w:pPr>
    </w:p>
    <w:p w14:paraId="5866A7B7" w14:textId="753CF86F" w:rsidR="00D13A9D" w:rsidRDefault="00D13A9D" w:rsidP="00236C40">
      <w:pPr>
        <w:spacing w:line="360" w:lineRule="auto"/>
        <w:jc w:val="both"/>
        <w:rPr>
          <w:rFonts w:ascii="Arial" w:hAnsi="Arial" w:cs="Arial"/>
          <w:sz w:val="24"/>
          <w:szCs w:val="24"/>
        </w:rPr>
      </w:pPr>
    </w:p>
    <w:p w14:paraId="3F13BC2D" w14:textId="7326DBF1" w:rsidR="00D13A9D" w:rsidRDefault="00D13A9D" w:rsidP="00236C40">
      <w:pPr>
        <w:spacing w:line="360" w:lineRule="auto"/>
        <w:jc w:val="both"/>
        <w:rPr>
          <w:rFonts w:ascii="Arial" w:hAnsi="Arial" w:cs="Arial"/>
          <w:sz w:val="24"/>
          <w:szCs w:val="24"/>
        </w:rPr>
      </w:pPr>
    </w:p>
    <w:p w14:paraId="34D0A556" w14:textId="4363A697" w:rsidR="00D13A9D" w:rsidRDefault="00D13A9D" w:rsidP="00236C40">
      <w:pPr>
        <w:spacing w:line="360" w:lineRule="auto"/>
        <w:jc w:val="both"/>
        <w:rPr>
          <w:rFonts w:ascii="Arial" w:hAnsi="Arial" w:cs="Arial"/>
          <w:sz w:val="24"/>
          <w:szCs w:val="24"/>
        </w:rPr>
      </w:pPr>
    </w:p>
    <w:p w14:paraId="60FABA3B" w14:textId="0DC75F4D" w:rsidR="00D13A9D" w:rsidRDefault="00D13A9D" w:rsidP="00236C40">
      <w:pPr>
        <w:spacing w:line="360" w:lineRule="auto"/>
        <w:jc w:val="both"/>
        <w:rPr>
          <w:rFonts w:ascii="Arial" w:hAnsi="Arial" w:cs="Arial"/>
          <w:sz w:val="24"/>
          <w:szCs w:val="24"/>
        </w:rPr>
      </w:pPr>
    </w:p>
    <w:p w14:paraId="393C238F" w14:textId="659C73B9" w:rsidR="00D13A9D" w:rsidRPr="003F3689" w:rsidRDefault="003F3689" w:rsidP="00236C40">
      <w:pPr>
        <w:spacing w:line="360" w:lineRule="auto"/>
        <w:jc w:val="both"/>
        <w:rPr>
          <w:rFonts w:ascii="Arial" w:hAnsi="Arial" w:cs="Arial"/>
          <w:sz w:val="24"/>
          <w:szCs w:val="24"/>
          <w:u w:val="single"/>
        </w:rPr>
      </w:pPr>
      <w:r w:rsidRPr="003F3689">
        <w:rPr>
          <w:rFonts w:ascii="Arial" w:hAnsi="Arial" w:cs="Arial"/>
          <w:sz w:val="24"/>
          <w:szCs w:val="24"/>
          <w:u w:val="single"/>
        </w:rPr>
        <w:t>Evaluation</w:t>
      </w:r>
    </w:p>
    <w:p w14:paraId="433381FD" w14:textId="63310850" w:rsidR="00292566" w:rsidRDefault="000360C2" w:rsidP="00236C40">
      <w:pPr>
        <w:spacing w:line="360" w:lineRule="auto"/>
        <w:jc w:val="both"/>
        <w:rPr>
          <w:rFonts w:ascii="Arial" w:hAnsi="Arial" w:cs="Arial"/>
          <w:sz w:val="24"/>
          <w:szCs w:val="24"/>
        </w:rPr>
      </w:pPr>
      <w:r>
        <w:rPr>
          <w:rFonts w:ascii="Arial" w:hAnsi="Arial" w:cs="Arial"/>
          <w:sz w:val="24"/>
          <w:szCs w:val="24"/>
        </w:rPr>
        <w:t>Self-directed</w:t>
      </w:r>
      <w:r w:rsidR="00A81F5B">
        <w:rPr>
          <w:rFonts w:ascii="Arial" w:hAnsi="Arial" w:cs="Arial"/>
          <w:sz w:val="24"/>
          <w:szCs w:val="24"/>
        </w:rPr>
        <w:t xml:space="preserve"> play is </w:t>
      </w:r>
      <w:r w:rsidR="00FF261F">
        <w:rPr>
          <w:rFonts w:ascii="Arial" w:hAnsi="Arial" w:cs="Arial"/>
          <w:sz w:val="24"/>
          <w:szCs w:val="24"/>
        </w:rPr>
        <w:t xml:space="preserve">any activity that is </w:t>
      </w:r>
      <w:r w:rsidR="0092115B">
        <w:rPr>
          <w:rFonts w:ascii="Arial" w:hAnsi="Arial" w:cs="Arial"/>
          <w:sz w:val="24"/>
          <w:szCs w:val="24"/>
        </w:rPr>
        <w:t>directed by the child</w:t>
      </w:r>
      <w:r>
        <w:rPr>
          <w:rFonts w:ascii="Arial" w:hAnsi="Arial" w:cs="Arial"/>
          <w:sz w:val="24"/>
          <w:szCs w:val="24"/>
        </w:rPr>
        <w:t xml:space="preserve"> (</w:t>
      </w:r>
      <w:proofErr w:type="spellStart"/>
      <w:r w:rsidRPr="000360C2">
        <w:rPr>
          <w:rFonts w:ascii="Arial" w:hAnsi="Arial" w:cs="Arial"/>
          <w:sz w:val="24"/>
          <w:szCs w:val="24"/>
        </w:rPr>
        <w:t>Burrowmoor</w:t>
      </w:r>
      <w:proofErr w:type="spellEnd"/>
      <w:r w:rsidRPr="000360C2">
        <w:rPr>
          <w:rFonts w:ascii="Arial" w:hAnsi="Arial" w:cs="Arial"/>
          <w:sz w:val="24"/>
          <w:szCs w:val="24"/>
        </w:rPr>
        <w:t xml:space="preserve"> School</w:t>
      </w:r>
      <w:r>
        <w:rPr>
          <w:rFonts w:ascii="Arial" w:hAnsi="Arial" w:cs="Arial"/>
          <w:sz w:val="24"/>
          <w:szCs w:val="24"/>
        </w:rPr>
        <w:t xml:space="preserve">, </w:t>
      </w:r>
      <w:r w:rsidRPr="000360C2">
        <w:rPr>
          <w:rFonts w:ascii="Arial" w:hAnsi="Arial" w:cs="Arial"/>
          <w:sz w:val="24"/>
          <w:szCs w:val="24"/>
        </w:rPr>
        <w:t>2005)</w:t>
      </w:r>
      <w:r>
        <w:rPr>
          <w:rFonts w:ascii="Arial" w:hAnsi="Arial" w:cs="Arial"/>
          <w:sz w:val="24"/>
          <w:szCs w:val="24"/>
        </w:rPr>
        <w:t xml:space="preserve">. </w:t>
      </w:r>
      <w:r w:rsidR="00976931">
        <w:rPr>
          <w:rFonts w:ascii="Arial" w:hAnsi="Arial" w:cs="Arial"/>
          <w:sz w:val="24"/>
          <w:szCs w:val="24"/>
        </w:rPr>
        <w:t xml:space="preserve">Aspects of the activity </w:t>
      </w:r>
      <w:r w:rsidR="00C10515">
        <w:rPr>
          <w:rFonts w:ascii="Arial" w:hAnsi="Arial" w:cs="Arial"/>
          <w:sz w:val="24"/>
          <w:szCs w:val="24"/>
        </w:rPr>
        <w:t>self-directed</w:t>
      </w:r>
      <w:r w:rsidR="009D25D2">
        <w:rPr>
          <w:rFonts w:ascii="Arial" w:hAnsi="Arial" w:cs="Arial"/>
          <w:sz w:val="24"/>
          <w:szCs w:val="24"/>
        </w:rPr>
        <w:t>. For example,</w:t>
      </w:r>
      <w:r w:rsidR="00B6210F">
        <w:rPr>
          <w:rFonts w:ascii="Arial" w:hAnsi="Arial" w:cs="Arial"/>
          <w:sz w:val="24"/>
          <w:szCs w:val="24"/>
        </w:rPr>
        <w:t xml:space="preserve"> </w:t>
      </w:r>
      <w:r w:rsidR="009D25D2">
        <w:rPr>
          <w:rFonts w:ascii="Arial" w:hAnsi="Arial" w:cs="Arial"/>
          <w:sz w:val="24"/>
          <w:szCs w:val="24"/>
        </w:rPr>
        <w:t>e</w:t>
      </w:r>
      <w:r w:rsidR="00292566">
        <w:rPr>
          <w:rFonts w:ascii="Arial" w:hAnsi="Arial" w:cs="Arial"/>
          <w:sz w:val="24"/>
          <w:szCs w:val="24"/>
        </w:rPr>
        <w:t xml:space="preserve">ach child </w:t>
      </w:r>
      <w:proofErr w:type="gramStart"/>
      <w:r w:rsidR="00292566">
        <w:rPr>
          <w:rFonts w:ascii="Arial" w:hAnsi="Arial" w:cs="Arial"/>
          <w:sz w:val="24"/>
          <w:szCs w:val="24"/>
        </w:rPr>
        <w:t>has</w:t>
      </w:r>
      <w:r w:rsidR="00005CF9">
        <w:rPr>
          <w:rFonts w:ascii="Arial" w:hAnsi="Arial" w:cs="Arial"/>
          <w:sz w:val="24"/>
          <w:szCs w:val="24"/>
        </w:rPr>
        <w:t xml:space="preserve"> the opportunity to</w:t>
      </w:r>
      <w:proofErr w:type="gramEnd"/>
      <w:r w:rsidR="00005CF9">
        <w:rPr>
          <w:rFonts w:ascii="Arial" w:hAnsi="Arial" w:cs="Arial"/>
          <w:sz w:val="24"/>
          <w:szCs w:val="24"/>
        </w:rPr>
        <w:t xml:space="preserve"> choose which ingredients</w:t>
      </w:r>
      <w:r w:rsidR="008A2D21">
        <w:rPr>
          <w:rFonts w:ascii="Arial" w:hAnsi="Arial" w:cs="Arial"/>
          <w:sz w:val="24"/>
          <w:szCs w:val="24"/>
        </w:rPr>
        <w:t xml:space="preserve"> </w:t>
      </w:r>
      <w:r w:rsidR="00005CF9">
        <w:rPr>
          <w:rFonts w:ascii="Arial" w:hAnsi="Arial" w:cs="Arial"/>
          <w:sz w:val="24"/>
          <w:szCs w:val="24"/>
        </w:rPr>
        <w:t xml:space="preserve">to use </w:t>
      </w:r>
      <w:r w:rsidR="005E21C9">
        <w:rPr>
          <w:rFonts w:ascii="Arial" w:hAnsi="Arial" w:cs="Arial"/>
          <w:sz w:val="24"/>
          <w:szCs w:val="24"/>
        </w:rPr>
        <w:t xml:space="preserve">as well as </w:t>
      </w:r>
      <w:r w:rsidR="006643BB">
        <w:rPr>
          <w:rFonts w:ascii="Arial" w:hAnsi="Arial" w:cs="Arial"/>
          <w:sz w:val="24"/>
          <w:szCs w:val="24"/>
        </w:rPr>
        <w:t xml:space="preserve">how they </w:t>
      </w:r>
      <w:r w:rsidR="00FB5BD2">
        <w:rPr>
          <w:rFonts w:ascii="Arial" w:hAnsi="Arial" w:cs="Arial"/>
          <w:sz w:val="24"/>
          <w:szCs w:val="24"/>
        </w:rPr>
        <w:t>cut their sandwic</w:t>
      </w:r>
      <w:r w:rsidR="00EE6905">
        <w:rPr>
          <w:rFonts w:ascii="Arial" w:hAnsi="Arial" w:cs="Arial"/>
          <w:sz w:val="24"/>
          <w:szCs w:val="24"/>
        </w:rPr>
        <w:t>h</w:t>
      </w:r>
      <w:r w:rsidR="00FB5BD2">
        <w:rPr>
          <w:rFonts w:ascii="Arial" w:hAnsi="Arial" w:cs="Arial"/>
          <w:sz w:val="24"/>
          <w:szCs w:val="24"/>
        </w:rPr>
        <w:t xml:space="preserve">. </w:t>
      </w:r>
      <w:r w:rsidR="00350CDA">
        <w:rPr>
          <w:rFonts w:ascii="Arial" w:hAnsi="Arial" w:cs="Arial"/>
          <w:sz w:val="24"/>
          <w:szCs w:val="24"/>
        </w:rPr>
        <w:t>The children</w:t>
      </w:r>
      <w:r w:rsidR="000201F2">
        <w:rPr>
          <w:rFonts w:ascii="Arial" w:hAnsi="Arial" w:cs="Arial"/>
          <w:sz w:val="24"/>
          <w:szCs w:val="24"/>
        </w:rPr>
        <w:t xml:space="preserve"> have not been told</w:t>
      </w:r>
      <w:r w:rsidR="00D02339">
        <w:rPr>
          <w:rFonts w:ascii="Arial" w:hAnsi="Arial" w:cs="Arial"/>
          <w:sz w:val="24"/>
          <w:szCs w:val="24"/>
        </w:rPr>
        <w:t xml:space="preserve"> to make a sandwich</w:t>
      </w:r>
      <w:r w:rsidR="003B6383">
        <w:rPr>
          <w:rFonts w:ascii="Arial" w:hAnsi="Arial" w:cs="Arial"/>
          <w:sz w:val="24"/>
          <w:szCs w:val="24"/>
        </w:rPr>
        <w:t xml:space="preserve"> or</w:t>
      </w:r>
      <w:r w:rsidR="000201F2">
        <w:rPr>
          <w:rFonts w:ascii="Arial" w:hAnsi="Arial" w:cs="Arial"/>
          <w:sz w:val="24"/>
          <w:szCs w:val="24"/>
        </w:rPr>
        <w:t xml:space="preserve"> how to </w:t>
      </w:r>
      <w:r w:rsidR="00C11C71">
        <w:rPr>
          <w:rFonts w:ascii="Arial" w:hAnsi="Arial" w:cs="Arial"/>
          <w:sz w:val="24"/>
          <w:szCs w:val="24"/>
        </w:rPr>
        <w:t xml:space="preserve">specifically </w:t>
      </w:r>
      <w:r w:rsidR="000201F2">
        <w:rPr>
          <w:rFonts w:ascii="Arial" w:hAnsi="Arial" w:cs="Arial"/>
          <w:sz w:val="24"/>
          <w:szCs w:val="24"/>
        </w:rPr>
        <w:t>make sandwiches</w:t>
      </w:r>
      <w:r w:rsidR="003B6383">
        <w:rPr>
          <w:rFonts w:ascii="Arial" w:hAnsi="Arial" w:cs="Arial"/>
          <w:sz w:val="24"/>
          <w:szCs w:val="24"/>
        </w:rPr>
        <w:t xml:space="preserve">. </w:t>
      </w:r>
      <w:r w:rsidR="00F3548C">
        <w:rPr>
          <w:rFonts w:ascii="Arial" w:hAnsi="Arial" w:cs="Arial"/>
          <w:sz w:val="24"/>
          <w:szCs w:val="24"/>
        </w:rPr>
        <w:t xml:space="preserve">However, the adult cuts the sandwiches for them. </w:t>
      </w:r>
      <w:r w:rsidR="00AC7CA6">
        <w:rPr>
          <w:rFonts w:ascii="Arial" w:hAnsi="Arial" w:cs="Arial"/>
          <w:sz w:val="24"/>
          <w:szCs w:val="24"/>
        </w:rPr>
        <w:t xml:space="preserve">The school could purchase safer knives </w:t>
      </w:r>
      <w:r w:rsidR="008C7536">
        <w:rPr>
          <w:rFonts w:ascii="Arial" w:hAnsi="Arial" w:cs="Arial"/>
          <w:sz w:val="24"/>
          <w:szCs w:val="24"/>
        </w:rPr>
        <w:t xml:space="preserve">that are designed for children to allow the </w:t>
      </w:r>
      <w:r>
        <w:rPr>
          <w:rFonts w:ascii="Arial" w:hAnsi="Arial" w:cs="Arial"/>
          <w:sz w:val="24"/>
          <w:szCs w:val="24"/>
        </w:rPr>
        <w:t xml:space="preserve">play to be more self-directed. </w:t>
      </w:r>
    </w:p>
    <w:p w14:paraId="0C11DBB8" w14:textId="77777777" w:rsidR="00292566" w:rsidRDefault="00292566" w:rsidP="00236C40">
      <w:pPr>
        <w:spacing w:line="360" w:lineRule="auto"/>
        <w:jc w:val="both"/>
        <w:rPr>
          <w:rFonts w:ascii="Arial" w:hAnsi="Arial" w:cs="Arial"/>
          <w:sz w:val="24"/>
          <w:szCs w:val="24"/>
        </w:rPr>
      </w:pPr>
    </w:p>
    <w:p w14:paraId="2262594A" w14:textId="21AE80BB" w:rsidR="00D558E5" w:rsidRDefault="009467F8" w:rsidP="00236C40">
      <w:pPr>
        <w:spacing w:line="360" w:lineRule="auto"/>
        <w:jc w:val="both"/>
        <w:rPr>
          <w:rFonts w:ascii="Arial" w:hAnsi="Arial" w:cs="Arial"/>
          <w:sz w:val="24"/>
          <w:szCs w:val="24"/>
        </w:rPr>
      </w:pPr>
      <w:r w:rsidRPr="00356556">
        <w:rPr>
          <w:rFonts w:ascii="Arial" w:hAnsi="Arial" w:cs="Arial"/>
          <w:sz w:val="24"/>
          <w:szCs w:val="24"/>
        </w:rPr>
        <w:t xml:space="preserve">Although the children have a choice of materials </w:t>
      </w:r>
      <w:r w:rsidR="00055B4F" w:rsidRPr="00356556">
        <w:rPr>
          <w:rFonts w:ascii="Arial" w:hAnsi="Arial" w:cs="Arial"/>
          <w:sz w:val="24"/>
          <w:szCs w:val="24"/>
        </w:rPr>
        <w:t xml:space="preserve">to use when constructing a </w:t>
      </w:r>
      <w:r w:rsidR="003658BA" w:rsidRPr="00356556">
        <w:rPr>
          <w:rFonts w:ascii="Arial" w:hAnsi="Arial" w:cs="Arial"/>
          <w:sz w:val="24"/>
          <w:szCs w:val="24"/>
        </w:rPr>
        <w:t>graph,</w:t>
      </w:r>
      <w:r w:rsidR="00055B4F" w:rsidRPr="00356556">
        <w:rPr>
          <w:rFonts w:ascii="Arial" w:hAnsi="Arial" w:cs="Arial"/>
          <w:sz w:val="24"/>
          <w:szCs w:val="24"/>
        </w:rPr>
        <w:t xml:space="preserve"> the activity itself is not child led. </w:t>
      </w:r>
      <w:r w:rsidR="00FD4A6A" w:rsidRPr="00356556">
        <w:rPr>
          <w:rFonts w:ascii="Arial" w:hAnsi="Arial" w:cs="Arial"/>
          <w:sz w:val="24"/>
          <w:szCs w:val="24"/>
        </w:rPr>
        <w:t xml:space="preserve">The adult could have asked questions about the previous activity without the children having to make graphs. However, </w:t>
      </w:r>
      <w:r w:rsidR="000360C2">
        <w:rPr>
          <w:rFonts w:ascii="Arial" w:hAnsi="Arial" w:cs="Arial"/>
          <w:sz w:val="24"/>
          <w:szCs w:val="24"/>
        </w:rPr>
        <w:t>the</w:t>
      </w:r>
      <w:r w:rsidR="006E4654" w:rsidRPr="00356556">
        <w:rPr>
          <w:rFonts w:ascii="Arial" w:hAnsi="Arial" w:cs="Arial"/>
          <w:sz w:val="24"/>
          <w:szCs w:val="24"/>
        </w:rPr>
        <w:t xml:space="preserve"> physical representation may be </w:t>
      </w:r>
      <w:r w:rsidR="008537E8" w:rsidRPr="00356556">
        <w:rPr>
          <w:rFonts w:ascii="Arial" w:hAnsi="Arial" w:cs="Arial"/>
          <w:sz w:val="24"/>
          <w:szCs w:val="24"/>
        </w:rPr>
        <w:t>more beneficial to visual learners.</w:t>
      </w:r>
      <w:r w:rsidR="00D1463D">
        <w:rPr>
          <w:rFonts w:ascii="Arial" w:hAnsi="Arial" w:cs="Arial"/>
          <w:sz w:val="24"/>
          <w:szCs w:val="24"/>
        </w:rPr>
        <w:t xml:space="preserve"> </w:t>
      </w:r>
      <w:r w:rsidR="00D558E5">
        <w:rPr>
          <w:rFonts w:ascii="Arial" w:hAnsi="Arial" w:cs="Arial"/>
          <w:sz w:val="24"/>
          <w:szCs w:val="24"/>
        </w:rPr>
        <w:t xml:space="preserve">Taking part in </w:t>
      </w:r>
      <w:r w:rsidR="00362CEC">
        <w:rPr>
          <w:rFonts w:ascii="Arial" w:hAnsi="Arial" w:cs="Arial"/>
          <w:sz w:val="24"/>
          <w:szCs w:val="24"/>
        </w:rPr>
        <w:t xml:space="preserve">the activity where the children are in rows to compose the graph can also be beneficial to </w:t>
      </w:r>
      <w:r w:rsidR="00231BFC">
        <w:rPr>
          <w:rFonts w:ascii="Arial" w:hAnsi="Arial" w:cs="Arial"/>
          <w:sz w:val="24"/>
          <w:szCs w:val="24"/>
        </w:rPr>
        <w:t>kinaesthetic</w:t>
      </w:r>
      <w:r w:rsidR="00362CEC">
        <w:rPr>
          <w:rFonts w:ascii="Arial" w:hAnsi="Arial" w:cs="Arial"/>
          <w:sz w:val="24"/>
          <w:szCs w:val="24"/>
        </w:rPr>
        <w:t xml:space="preserve"> learners</w:t>
      </w:r>
      <w:r w:rsidR="000409FC">
        <w:rPr>
          <w:rFonts w:ascii="Arial" w:hAnsi="Arial" w:cs="Arial"/>
          <w:sz w:val="24"/>
          <w:szCs w:val="24"/>
        </w:rPr>
        <w:t xml:space="preserve"> (</w:t>
      </w:r>
      <w:r w:rsidR="000409FC" w:rsidRPr="000409FC">
        <w:rPr>
          <w:rFonts w:ascii="Arial" w:hAnsi="Arial" w:cs="Arial"/>
          <w:sz w:val="24"/>
          <w:szCs w:val="24"/>
        </w:rPr>
        <w:t>Rasmussen College</w:t>
      </w:r>
      <w:r w:rsidR="000409FC">
        <w:rPr>
          <w:rFonts w:ascii="Arial" w:hAnsi="Arial" w:cs="Arial"/>
          <w:sz w:val="24"/>
          <w:szCs w:val="24"/>
        </w:rPr>
        <w:t xml:space="preserve">, </w:t>
      </w:r>
      <w:r w:rsidR="000409FC" w:rsidRPr="000409FC">
        <w:rPr>
          <w:rFonts w:ascii="Arial" w:hAnsi="Arial" w:cs="Arial"/>
          <w:sz w:val="24"/>
          <w:szCs w:val="24"/>
        </w:rPr>
        <w:t>2018)</w:t>
      </w:r>
      <w:r w:rsidR="000409FC">
        <w:rPr>
          <w:rFonts w:ascii="Arial" w:hAnsi="Arial" w:cs="Arial"/>
          <w:sz w:val="24"/>
          <w:szCs w:val="24"/>
        </w:rPr>
        <w:t>.</w:t>
      </w:r>
    </w:p>
    <w:p w14:paraId="7FFD97AE" w14:textId="77777777" w:rsidR="00D558E5" w:rsidRDefault="00D558E5" w:rsidP="00236C40">
      <w:pPr>
        <w:spacing w:line="360" w:lineRule="auto"/>
        <w:jc w:val="both"/>
        <w:rPr>
          <w:rFonts w:ascii="Arial" w:hAnsi="Arial" w:cs="Arial"/>
          <w:sz w:val="24"/>
          <w:szCs w:val="24"/>
        </w:rPr>
      </w:pPr>
    </w:p>
    <w:p w14:paraId="5E5787A5" w14:textId="225022F4" w:rsidR="00AA49CE" w:rsidRDefault="008537E8" w:rsidP="00236C40">
      <w:pPr>
        <w:spacing w:line="360" w:lineRule="auto"/>
        <w:jc w:val="both"/>
        <w:rPr>
          <w:rFonts w:ascii="Arial" w:hAnsi="Arial" w:cs="Arial"/>
          <w:sz w:val="24"/>
          <w:szCs w:val="24"/>
        </w:rPr>
      </w:pPr>
      <w:r w:rsidRPr="00356556">
        <w:rPr>
          <w:rFonts w:ascii="Arial" w:hAnsi="Arial" w:cs="Arial"/>
          <w:sz w:val="24"/>
          <w:szCs w:val="24"/>
        </w:rPr>
        <w:t xml:space="preserve">A graph can also be revisited by the children to increase their knowledge on </w:t>
      </w:r>
      <w:r w:rsidR="00330B7D" w:rsidRPr="00356556">
        <w:rPr>
          <w:rFonts w:ascii="Arial" w:hAnsi="Arial" w:cs="Arial"/>
          <w:sz w:val="24"/>
          <w:szCs w:val="24"/>
        </w:rPr>
        <w:t>creating graphs.</w:t>
      </w:r>
      <w:r w:rsidR="00B20653">
        <w:rPr>
          <w:rFonts w:ascii="Arial" w:hAnsi="Arial" w:cs="Arial"/>
          <w:sz w:val="24"/>
          <w:szCs w:val="24"/>
        </w:rPr>
        <w:t xml:space="preserve"> </w:t>
      </w:r>
      <w:r w:rsidR="005B1C5A">
        <w:rPr>
          <w:rFonts w:ascii="Arial" w:hAnsi="Arial" w:cs="Arial"/>
          <w:sz w:val="24"/>
          <w:szCs w:val="24"/>
        </w:rPr>
        <w:t xml:space="preserve">Allowing children to revisit their work </w:t>
      </w:r>
      <w:r w:rsidR="0072311A">
        <w:rPr>
          <w:rFonts w:ascii="Arial" w:hAnsi="Arial" w:cs="Arial"/>
          <w:sz w:val="24"/>
          <w:szCs w:val="24"/>
        </w:rPr>
        <w:t>is</w:t>
      </w:r>
      <w:r w:rsidR="000970AE">
        <w:rPr>
          <w:rFonts w:ascii="Arial" w:hAnsi="Arial" w:cs="Arial"/>
          <w:sz w:val="24"/>
          <w:szCs w:val="24"/>
        </w:rPr>
        <w:t xml:space="preserve"> a</w:t>
      </w:r>
      <w:r w:rsidR="0072311A">
        <w:rPr>
          <w:rFonts w:ascii="Arial" w:hAnsi="Arial" w:cs="Arial"/>
          <w:sz w:val="24"/>
          <w:szCs w:val="24"/>
        </w:rPr>
        <w:t xml:space="preserve"> part of the core principles </w:t>
      </w:r>
      <w:r w:rsidR="002C7A82">
        <w:rPr>
          <w:rFonts w:ascii="Arial" w:hAnsi="Arial" w:cs="Arial"/>
          <w:sz w:val="24"/>
          <w:szCs w:val="24"/>
        </w:rPr>
        <w:t>of the</w:t>
      </w:r>
      <w:r w:rsidR="00B74E7B">
        <w:rPr>
          <w:rFonts w:ascii="Arial" w:hAnsi="Arial" w:cs="Arial"/>
          <w:sz w:val="24"/>
          <w:szCs w:val="24"/>
        </w:rPr>
        <w:t xml:space="preserve"> Reggio</w:t>
      </w:r>
      <w:r w:rsidR="004B32E7">
        <w:rPr>
          <w:rFonts w:ascii="Arial" w:hAnsi="Arial" w:cs="Arial"/>
          <w:sz w:val="24"/>
          <w:szCs w:val="24"/>
        </w:rPr>
        <w:t xml:space="preserve"> Emilia approach</w:t>
      </w:r>
      <w:r w:rsidR="00466983">
        <w:rPr>
          <w:rFonts w:ascii="Arial" w:hAnsi="Arial" w:cs="Arial"/>
          <w:sz w:val="24"/>
          <w:szCs w:val="24"/>
        </w:rPr>
        <w:t xml:space="preserve"> (</w:t>
      </w:r>
      <w:r w:rsidR="00670313" w:rsidRPr="00670313">
        <w:rPr>
          <w:rFonts w:ascii="Arial" w:hAnsi="Arial" w:cs="Arial"/>
          <w:sz w:val="24"/>
          <w:szCs w:val="24"/>
        </w:rPr>
        <w:t>The Scots College</w:t>
      </w:r>
      <w:r w:rsidR="00670313">
        <w:rPr>
          <w:rFonts w:ascii="Arial" w:hAnsi="Arial" w:cs="Arial"/>
          <w:sz w:val="24"/>
          <w:szCs w:val="24"/>
        </w:rPr>
        <w:t xml:space="preserve">, </w:t>
      </w:r>
      <w:r w:rsidR="00670313" w:rsidRPr="00670313">
        <w:rPr>
          <w:rFonts w:ascii="Arial" w:hAnsi="Arial" w:cs="Arial"/>
          <w:sz w:val="24"/>
          <w:szCs w:val="24"/>
        </w:rPr>
        <w:t>2017)</w:t>
      </w:r>
      <w:r w:rsidR="00670313">
        <w:rPr>
          <w:rFonts w:ascii="Arial" w:hAnsi="Arial" w:cs="Arial"/>
          <w:sz w:val="24"/>
          <w:szCs w:val="24"/>
        </w:rPr>
        <w:t>.</w:t>
      </w:r>
    </w:p>
    <w:p w14:paraId="16A3EF7E" w14:textId="5EBAE1B6" w:rsidR="00356556" w:rsidRDefault="00356556" w:rsidP="00236C40">
      <w:pPr>
        <w:spacing w:line="360" w:lineRule="auto"/>
        <w:jc w:val="both"/>
        <w:rPr>
          <w:rFonts w:ascii="Arial" w:hAnsi="Arial" w:cs="Arial"/>
          <w:sz w:val="24"/>
          <w:szCs w:val="24"/>
        </w:rPr>
      </w:pPr>
    </w:p>
    <w:p w14:paraId="3377BE8B" w14:textId="799583B3" w:rsidR="00E8612B" w:rsidRDefault="00861F38" w:rsidP="00236C40">
      <w:pPr>
        <w:spacing w:line="360" w:lineRule="auto"/>
        <w:jc w:val="both"/>
        <w:rPr>
          <w:rFonts w:ascii="Arial" w:hAnsi="Arial" w:cs="Arial"/>
          <w:sz w:val="24"/>
          <w:szCs w:val="24"/>
        </w:rPr>
      </w:pPr>
      <w:r>
        <w:rPr>
          <w:rFonts w:ascii="Arial" w:hAnsi="Arial" w:cs="Arial"/>
          <w:sz w:val="24"/>
          <w:szCs w:val="24"/>
        </w:rPr>
        <w:t xml:space="preserve">Learning about bar graphs will be beneficial to the children as they will </w:t>
      </w:r>
      <w:r w:rsidR="00552504">
        <w:rPr>
          <w:rFonts w:ascii="Arial" w:hAnsi="Arial" w:cs="Arial"/>
          <w:sz w:val="24"/>
          <w:szCs w:val="24"/>
        </w:rPr>
        <w:t xml:space="preserve">be learning about other types of graphs </w:t>
      </w:r>
      <w:r w:rsidR="00B50328">
        <w:rPr>
          <w:rFonts w:ascii="Arial" w:hAnsi="Arial" w:cs="Arial"/>
          <w:sz w:val="24"/>
          <w:szCs w:val="24"/>
        </w:rPr>
        <w:t xml:space="preserve">such as line graphs </w:t>
      </w:r>
      <w:r w:rsidR="00A66434">
        <w:rPr>
          <w:rFonts w:ascii="Arial" w:hAnsi="Arial" w:cs="Arial"/>
          <w:sz w:val="24"/>
          <w:szCs w:val="24"/>
        </w:rPr>
        <w:t xml:space="preserve">in </w:t>
      </w:r>
      <w:r w:rsidR="006D7D4E">
        <w:rPr>
          <w:rFonts w:ascii="Arial" w:hAnsi="Arial" w:cs="Arial"/>
          <w:sz w:val="24"/>
          <w:szCs w:val="24"/>
        </w:rPr>
        <w:t xml:space="preserve">the future. </w:t>
      </w:r>
      <w:r w:rsidR="003F53B9">
        <w:rPr>
          <w:rFonts w:ascii="Arial" w:hAnsi="Arial" w:cs="Arial"/>
          <w:sz w:val="24"/>
          <w:szCs w:val="24"/>
        </w:rPr>
        <w:t>Therefore,</w:t>
      </w:r>
      <w:r w:rsidR="00EA6BC7">
        <w:rPr>
          <w:rFonts w:ascii="Arial" w:hAnsi="Arial" w:cs="Arial"/>
          <w:sz w:val="24"/>
          <w:szCs w:val="24"/>
        </w:rPr>
        <w:t xml:space="preserve"> learning the basic rules of bar graphs will be beneficial to their future learning. </w:t>
      </w:r>
      <w:r w:rsidR="002D28EB">
        <w:rPr>
          <w:rFonts w:ascii="Arial" w:hAnsi="Arial" w:cs="Arial"/>
          <w:sz w:val="24"/>
          <w:szCs w:val="24"/>
        </w:rPr>
        <w:t xml:space="preserve">However, if the </w:t>
      </w:r>
      <w:r w:rsidR="001F52B9">
        <w:rPr>
          <w:rFonts w:ascii="Arial" w:hAnsi="Arial" w:cs="Arial"/>
          <w:sz w:val="24"/>
          <w:szCs w:val="24"/>
        </w:rPr>
        <w:t xml:space="preserve">class has not previously done any work on graphs this session will be more difficult for the children. </w:t>
      </w:r>
    </w:p>
    <w:p w14:paraId="77EA5A57" w14:textId="77777777" w:rsidR="001F52B9" w:rsidRDefault="001F52B9" w:rsidP="00236C40">
      <w:pPr>
        <w:spacing w:line="360" w:lineRule="auto"/>
        <w:jc w:val="both"/>
        <w:rPr>
          <w:rFonts w:ascii="Arial" w:hAnsi="Arial" w:cs="Arial"/>
          <w:sz w:val="24"/>
          <w:szCs w:val="24"/>
        </w:rPr>
      </w:pPr>
    </w:p>
    <w:p w14:paraId="06EA4AA3" w14:textId="765944D5" w:rsidR="00E8612B" w:rsidRDefault="007B3A32" w:rsidP="00236C40">
      <w:pPr>
        <w:spacing w:line="360" w:lineRule="auto"/>
        <w:jc w:val="both"/>
        <w:rPr>
          <w:rFonts w:ascii="Arial" w:hAnsi="Arial" w:cs="Arial"/>
          <w:sz w:val="24"/>
          <w:szCs w:val="24"/>
        </w:rPr>
      </w:pPr>
      <w:r>
        <w:rPr>
          <w:rFonts w:ascii="Arial" w:hAnsi="Arial" w:cs="Arial"/>
          <w:sz w:val="24"/>
          <w:szCs w:val="24"/>
        </w:rPr>
        <w:t>The sandwich making section is mo</w:t>
      </w:r>
      <w:r w:rsidR="00A60BB9">
        <w:rPr>
          <w:rFonts w:ascii="Arial" w:hAnsi="Arial" w:cs="Arial"/>
          <w:sz w:val="24"/>
          <w:szCs w:val="24"/>
        </w:rPr>
        <w:t xml:space="preserve">stly self directed which can be more enjoyable for the children as </w:t>
      </w:r>
      <w:r w:rsidR="00B9054E">
        <w:rPr>
          <w:rFonts w:ascii="Arial" w:hAnsi="Arial" w:cs="Arial"/>
          <w:sz w:val="24"/>
          <w:szCs w:val="24"/>
        </w:rPr>
        <w:t>t</w:t>
      </w:r>
      <w:r w:rsidR="00A60BB9">
        <w:rPr>
          <w:rFonts w:ascii="Arial" w:hAnsi="Arial" w:cs="Arial"/>
          <w:sz w:val="24"/>
          <w:szCs w:val="24"/>
        </w:rPr>
        <w:t xml:space="preserve">he activity seems more like play and less like a maths lesson. </w:t>
      </w:r>
      <w:r w:rsidR="00CF1C9A">
        <w:rPr>
          <w:rFonts w:ascii="Arial" w:hAnsi="Arial" w:cs="Arial"/>
          <w:sz w:val="24"/>
          <w:szCs w:val="24"/>
        </w:rPr>
        <w:t xml:space="preserve">The graph making section of the activity is less </w:t>
      </w:r>
      <w:r w:rsidR="00670313">
        <w:rPr>
          <w:rFonts w:ascii="Arial" w:hAnsi="Arial" w:cs="Arial"/>
          <w:sz w:val="24"/>
          <w:szCs w:val="24"/>
        </w:rPr>
        <w:t>self-directed</w:t>
      </w:r>
      <w:r w:rsidR="00CF1C9A">
        <w:rPr>
          <w:rFonts w:ascii="Arial" w:hAnsi="Arial" w:cs="Arial"/>
          <w:sz w:val="24"/>
          <w:szCs w:val="24"/>
        </w:rPr>
        <w:t xml:space="preserve"> and </w:t>
      </w:r>
      <w:r>
        <w:rPr>
          <w:rFonts w:ascii="Arial" w:hAnsi="Arial" w:cs="Arial"/>
          <w:sz w:val="24"/>
          <w:szCs w:val="24"/>
        </w:rPr>
        <w:t xml:space="preserve">bares more similarities to </w:t>
      </w:r>
      <w:r>
        <w:rPr>
          <w:rFonts w:ascii="Arial" w:hAnsi="Arial" w:cs="Arial"/>
          <w:sz w:val="24"/>
          <w:szCs w:val="24"/>
        </w:rPr>
        <w:lastRenderedPageBreak/>
        <w:t>a formal lesson. This can cause the children to feel negatively about this part of the activity</w:t>
      </w:r>
      <w:r w:rsidR="00267966">
        <w:rPr>
          <w:rFonts w:ascii="Arial" w:hAnsi="Arial" w:cs="Arial"/>
          <w:sz w:val="24"/>
          <w:szCs w:val="24"/>
        </w:rPr>
        <w:t xml:space="preserve"> (</w:t>
      </w:r>
      <w:r w:rsidR="00267966" w:rsidRPr="00267966">
        <w:rPr>
          <w:rFonts w:ascii="Arial" w:hAnsi="Arial" w:cs="Arial"/>
          <w:sz w:val="24"/>
          <w:szCs w:val="24"/>
        </w:rPr>
        <w:t>Howard, K and McInnes, K</w:t>
      </w:r>
      <w:r w:rsidR="00267966">
        <w:rPr>
          <w:rFonts w:ascii="Arial" w:hAnsi="Arial" w:cs="Arial"/>
          <w:sz w:val="24"/>
          <w:szCs w:val="24"/>
        </w:rPr>
        <w:t xml:space="preserve">, </w:t>
      </w:r>
      <w:r w:rsidR="00267966" w:rsidRPr="00267966">
        <w:rPr>
          <w:rFonts w:ascii="Arial" w:hAnsi="Arial" w:cs="Arial"/>
          <w:sz w:val="24"/>
          <w:szCs w:val="24"/>
        </w:rPr>
        <w:t>2013)</w:t>
      </w:r>
      <w:r w:rsidR="00267966">
        <w:rPr>
          <w:rFonts w:ascii="Arial" w:hAnsi="Arial" w:cs="Arial"/>
          <w:sz w:val="24"/>
          <w:szCs w:val="24"/>
        </w:rPr>
        <w:t xml:space="preserve">. </w:t>
      </w:r>
    </w:p>
    <w:p w14:paraId="28E2D070" w14:textId="20631E00" w:rsidR="00B25E5F" w:rsidRDefault="00B25E5F" w:rsidP="00236C40">
      <w:pPr>
        <w:spacing w:line="360" w:lineRule="auto"/>
        <w:jc w:val="both"/>
        <w:rPr>
          <w:rFonts w:ascii="Arial" w:hAnsi="Arial" w:cs="Arial"/>
          <w:sz w:val="24"/>
          <w:szCs w:val="24"/>
        </w:rPr>
      </w:pPr>
    </w:p>
    <w:p w14:paraId="15829A27" w14:textId="02C6D8CC" w:rsidR="00B25E5F" w:rsidRDefault="004656D7" w:rsidP="00236C40">
      <w:pPr>
        <w:spacing w:line="360" w:lineRule="auto"/>
        <w:jc w:val="both"/>
        <w:rPr>
          <w:rFonts w:ascii="Arial" w:hAnsi="Arial" w:cs="Arial"/>
          <w:sz w:val="24"/>
          <w:szCs w:val="24"/>
        </w:rPr>
      </w:pPr>
      <w:r>
        <w:rPr>
          <w:rFonts w:ascii="Arial" w:hAnsi="Arial" w:cs="Arial"/>
          <w:sz w:val="24"/>
          <w:szCs w:val="24"/>
        </w:rPr>
        <w:t xml:space="preserve">As the activity takes place on school grounds </w:t>
      </w:r>
      <w:r w:rsidR="002F6A5C">
        <w:rPr>
          <w:rFonts w:ascii="Arial" w:hAnsi="Arial" w:cs="Arial"/>
          <w:sz w:val="24"/>
          <w:szCs w:val="24"/>
        </w:rPr>
        <w:t xml:space="preserve">it will be accessible to all students. Students with additional learning needs may require extra support during the activities. </w:t>
      </w:r>
      <w:r w:rsidR="00CD5B61">
        <w:rPr>
          <w:rFonts w:ascii="Arial" w:hAnsi="Arial" w:cs="Arial"/>
          <w:sz w:val="24"/>
          <w:szCs w:val="24"/>
        </w:rPr>
        <w:t xml:space="preserve">The date of the activity can be </w:t>
      </w:r>
      <w:r w:rsidR="004039C0">
        <w:rPr>
          <w:rFonts w:ascii="Arial" w:hAnsi="Arial" w:cs="Arial"/>
          <w:sz w:val="24"/>
          <w:szCs w:val="24"/>
        </w:rPr>
        <w:t>on</w:t>
      </w:r>
      <w:r w:rsidR="00CD5B61">
        <w:rPr>
          <w:rFonts w:ascii="Arial" w:hAnsi="Arial" w:cs="Arial"/>
          <w:sz w:val="24"/>
          <w:szCs w:val="24"/>
        </w:rPr>
        <w:t xml:space="preserve"> a da</w:t>
      </w:r>
      <w:r w:rsidR="004039C0">
        <w:rPr>
          <w:rFonts w:ascii="Arial" w:hAnsi="Arial" w:cs="Arial"/>
          <w:sz w:val="24"/>
          <w:szCs w:val="24"/>
        </w:rPr>
        <w:t>y</w:t>
      </w:r>
      <w:r w:rsidR="00CD5B61">
        <w:rPr>
          <w:rFonts w:ascii="Arial" w:hAnsi="Arial" w:cs="Arial"/>
          <w:sz w:val="24"/>
          <w:szCs w:val="24"/>
        </w:rPr>
        <w:t xml:space="preserve"> when it is known that children with additional learning needs </w:t>
      </w:r>
      <w:r w:rsidR="0027474B">
        <w:rPr>
          <w:rFonts w:ascii="Arial" w:hAnsi="Arial" w:cs="Arial"/>
          <w:sz w:val="24"/>
          <w:szCs w:val="24"/>
        </w:rPr>
        <w:t xml:space="preserve">have one to one support. </w:t>
      </w:r>
    </w:p>
    <w:p w14:paraId="4A46E353" w14:textId="1C8BD620" w:rsidR="000C405A" w:rsidRDefault="000C405A" w:rsidP="00236C40">
      <w:pPr>
        <w:spacing w:line="360" w:lineRule="auto"/>
        <w:jc w:val="both"/>
        <w:rPr>
          <w:rFonts w:ascii="Arial" w:hAnsi="Arial" w:cs="Arial"/>
          <w:sz w:val="24"/>
          <w:szCs w:val="24"/>
        </w:rPr>
      </w:pPr>
    </w:p>
    <w:p w14:paraId="443AF6B2" w14:textId="4DB2CE04" w:rsidR="00132774" w:rsidRDefault="00DA771D" w:rsidP="00236C40">
      <w:pPr>
        <w:spacing w:line="360" w:lineRule="auto"/>
        <w:jc w:val="both"/>
        <w:rPr>
          <w:rFonts w:ascii="Arial" w:hAnsi="Arial" w:cs="Arial"/>
          <w:sz w:val="24"/>
          <w:szCs w:val="24"/>
        </w:rPr>
      </w:pPr>
      <w:r>
        <w:rPr>
          <w:rFonts w:ascii="Arial" w:hAnsi="Arial" w:cs="Arial"/>
          <w:sz w:val="24"/>
          <w:szCs w:val="24"/>
        </w:rPr>
        <w:t xml:space="preserve">Having the opportunity to work in groups can be beneficial to a </w:t>
      </w:r>
      <w:r w:rsidR="00267966">
        <w:rPr>
          <w:rFonts w:ascii="Arial" w:hAnsi="Arial" w:cs="Arial"/>
          <w:sz w:val="24"/>
          <w:szCs w:val="24"/>
        </w:rPr>
        <w:t>child’s</w:t>
      </w:r>
      <w:r>
        <w:rPr>
          <w:rFonts w:ascii="Arial" w:hAnsi="Arial" w:cs="Arial"/>
          <w:sz w:val="24"/>
          <w:szCs w:val="24"/>
        </w:rPr>
        <w:t xml:space="preserve"> development.</w:t>
      </w:r>
      <w:r w:rsidR="00D71700">
        <w:rPr>
          <w:rFonts w:ascii="Arial" w:hAnsi="Arial" w:cs="Arial"/>
          <w:sz w:val="24"/>
          <w:szCs w:val="24"/>
        </w:rPr>
        <w:t xml:space="preserve"> </w:t>
      </w:r>
      <w:r w:rsidR="00C82EBF">
        <w:rPr>
          <w:rFonts w:ascii="Arial" w:hAnsi="Arial" w:cs="Arial"/>
          <w:sz w:val="24"/>
          <w:szCs w:val="24"/>
        </w:rPr>
        <w:t xml:space="preserve">Vygotsky believed that </w:t>
      </w:r>
      <w:r w:rsidR="007F4D64">
        <w:rPr>
          <w:rFonts w:ascii="Arial" w:hAnsi="Arial" w:cs="Arial"/>
          <w:sz w:val="24"/>
          <w:szCs w:val="24"/>
        </w:rPr>
        <w:t xml:space="preserve">a </w:t>
      </w:r>
      <w:r w:rsidR="00B92724">
        <w:rPr>
          <w:rFonts w:ascii="Arial" w:hAnsi="Arial" w:cs="Arial"/>
          <w:sz w:val="24"/>
          <w:szCs w:val="24"/>
        </w:rPr>
        <w:t>child’s</w:t>
      </w:r>
      <w:r w:rsidR="007F4D64">
        <w:rPr>
          <w:rFonts w:ascii="Arial" w:hAnsi="Arial" w:cs="Arial"/>
          <w:sz w:val="24"/>
          <w:szCs w:val="24"/>
        </w:rPr>
        <w:t xml:space="preserve"> peers “</w:t>
      </w:r>
      <w:r w:rsidR="00DE2A72" w:rsidRPr="00DE2A72">
        <w:rPr>
          <w:rFonts w:ascii="Arial" w:hAnsi="Arial" w:cs="Arial"/>
          <w:sz w:val="24"/>
          <w:szCs w:val="24"/>
        </w:rPr>
        <w:t>play a very significant role in the development of children</w:t>
      </w:r>
      <w:r w:rsidR="00DE2A72">
        <w:rPr>
          <w:rFonts w:ascii="Arial" w:hAnsi="Arial" w:cs="Arial"/>
          <w:sz w:val="24"/>
          <w:szCs w:val="24"/>
        </w:rPr>
        <w:t>”.</w:t>
      </w:r>
      <w:r w:rsidR="00B92724">
        <w:rPr>
          <w:rFonts w:ascii="Arial" w:hAnsi="Arial" w:cs="Arial"/>
          <w:sz w:val="24"/>
          <w:szCs w:val="24"/>
        </w:rPr>
        <w:t xml:space="preserve"> </w:t>
      </w:r>
      <w:r w:rsidR="00CD795C">
        <w:rPr>
          <w:rFonts w:ascii="Arial" w:hAnsi="Arial" w:cs="Arial"/>
          <w:sz w:val="24"/>
          <w:szCs w:val="24"/>
        </w:rPr>
        <w:t>He believed that scaffolding can also occur between a child and a more knowledgeable peer</w:t>
      </w:r>
      <w:r w:rsidR="00B06656">
        <w:rPr>
          <w:rFonts w:ascii="Arial" w:hAnsi="Arial" w:cs="Arial"/>
          <w:sz w:val="24"/>
          <w:szCs w:val="24"/>
        </w:rPr>
        <w:t xml:space="preserve"> (</w:t>
      </w:r>
      <w:r w:rsidR="00B06656" w:rsidRPr="00B06656">
        <w:rPr>
          <w:rFonts w:ascii="Arial" w:hAnsi="Arial" w:cs="Arial"/>
          <w:sz w:val="24"/>
          <w:szCs w:val="24"/>
        </w:rPr>
        <w:t>Haider, m and Yasmin, A</w:t>
      </w:r>
      <w:r w:rsidR="00B06656">
        <w:rPr>
          <w:rFonts w:ascii="Arial" w:hAnsi="Arial" w:cs="Arial"/>
          <w:sz w:val="24"/>
          <w:szCs w:val="24"/>
        </w:rPr>
        <w:t xml:space="preserve">, </w:t>
      </w:r>
      <w:r w:rsidR="00B06656" w:rsidRPr="00B06656">
        <w:rPr>
          <w:rFonts w:ascii="Arial" w:hAnsi="Arial" w:cs="Arial"/>
          <w:sz w:val="24"/>
          <w:szCs w:val="24"/>
        </w:rPr>
        <w:t>2015)</w:t>
      </w:r>
      <w:r w:rsidR="00B06656">
        <w:rPr>
          <w:rFonts w:ascii="Arial" w:hAnsi="Arial" w:cs="Arial"/>
          <w:sz w:val="24"/>
          <w:szCs w:val="24"/>
        </w:rPr>
        <w:t>.</w:t>
      </w:r>
    </w:p>
    <w:p w14:paraId="5F950558" w14:textId="73E9A698" w:rsidR="003F3689" w:rsidRDefault="003F3689" w:rsidP="00236C40">
      <w:pPr>
        <w:spacing w:line="360" w:lineRule="auto"/>
        <w:jc w:val="both"/>
        <w:rPr>
          <w:rFonts w:ascii="Arial" w:hAnsi="Arial" w:cs="Arial"/>
          <w:sz w:val="24"/>
          <w:szCs w:val="24"/>
        </w:rPr>
      </w:pPr>
    </w:p>
    <w:p w14:paraId="3A1CE119" w14:textId="47D019F7" w:rsidR="00AC3A0B" w:rsidRDefault="003F3689" w:rsidP="00236C40">
      <w:pPr>
        <w:spacing w:line="360" w:lineRule="auto"/>
        <w:jc w:val="both"/>
        <w:rPr>
          <w:rFonts w:ascii="Arial" w:hAnsi="Arial" w:cs="Arial"/>
          <w:sz w:val="24"/>
          <w:szCs w:val="24"/>
        </w:rPr>
      </w:pPr>
      <w:r>
        <w:rPr>
          <w:rFonts w:ascii="Arial" w:hAnsi="Arial" w:cs="Arial"/>
          <w:sz w:val="24"/>
          <w:szCs w:val="24"/>
          <w:u w:val="single"/>
        </w:rPr>
        <w:t>Resources</w:t>
      </w:r>
    </w:p>
    <w:p w14:paraId="7281EB98" w14:textId="7F82C422" w:rsidR="00B03F95" w:rsidRDefault="00AC3A0B" w:rsidP="00236C40">
      <w:pPr>
        <w:spacing w:line="360" w:lineRule="auto"/>
        <w:jc w:val="both"/>
        <w:rPr>
          <w:rFonts w:ascii="Arial" w:hAnsi="Arial" w:cs="Arial"/>
          <w:sz w:val="24"/>
          <w:szCs w:val="24"/>
        </w:rPr>
      </w:pPr>
      <w:r>
        <w:rPr>
          <w:rFonts w:ascii="Arial" w:hAnsi="Arial" w:cs="Arial"/>
          <w:sz w:val="24"/>
          <w:szCs w:val="24"/>
        </w:rPr>
        <w:t xml:space="preserve">Natural resources </w:t>
      </w:r>
      <w:r w:rsidR="00566D18">
        <w:rPr>
          <w:rFonts w:ascii="Arial" w:hAnsi="Arial" w:cs="Arial"/>
          <w:sz w:val="24"/>
          <w:szCs w:val="24"/>
        </w:rPr>
        <w:t xml:space="preserve">encourage children to use their imagination. Items such as </w:t>
      </w:r>
      <w:r w:rsidR="0030430D">
        <w:rPr>
          <w:rFonts w:ascii="Arial" w:hAnsi="Arial" w:cs="Arial"/>
          <w:sz w:val="24"/>
          <w:szCs w:val="24"/>
        </w:rPr>
        <w:t xml:space="preserve">stones </w:t>
      </w:r>
      <w:r w:rsidR="00D00825">
        <w:rPr>
          <w:rFonts w:ascii="Arial" w:hAnsi="Arial" w:cs="Arial"/>
          <w:sz w:val="24"/>
          <w:szCs w:val="24"/>
        </w:rPr>
        <w:t>don’t have to be one specific item</w:t>
      </w:r>
      <w:r w:rsidR="00134D73">
        <w:rPr>
          <w:rFonts w:ascii="Arial" w:hAnsi="Arial" w:cs="Arial"/>
          <w:sz w:val="24"/>
          <w:szCs w:val="24"/>
        </w:rPr>
        <w:t xml:space="preserve"> or character unlike toys in specific forms. </w:t>
      </w:r>
      <w:r w:rsidR="003D4B27">
        <w:rPr>
          <w:rFonts w:ascii="Arial" w:hAnsi="Arial" w:cs="Arial"/>
          <w:sz w:val="24"/>
          <w:szCs w:val="24"/>
        </w:rPr>
        <w:t xml:space="preserve">There are multiple possibilities of what each </w:t>
      </w:r>
      <w:r w:rsidR="00F6528A">
        <w:rPr>
          <w:rFonts w:ascii="Arial" w:hAnsi="Arial" w:cs="Arial"/>
          <w:sz w:val="24"/>
          <w:szCs w:val="24"/>
        </w:rPr>
        <w:t>resource could be without any restrictions</w:t>
      </w:r>
      <w:r w:rsidR="006C0889">
        <w:rPr>
          <w:rFonts w:ascii="Arial" w:hAnsi="Arial" w:cs="Arial"/>
          <w:sz w:val="24"/>
          <w:szCs w:val="24"/>
        </w:rPr>
        <w:t xml:space="preserve">. </w:t>
      </w:r>
      <w:r w:rsidR="00B03F95">
        <w:rPr>
          <w:rFonts w:ascii="Arial" w:hAnsi="Arial" w:cs="Arial"/>
          <w:sz w:val="24"/>
          <w:szCs w:val="24"/>
        </w:rPr>
        <w:t xml:space="preserve">Using real objects in play is also beneficial to a </w:t>
      </w:r>
      <w:r w:rsidR="00A16783">
        <w:rPr>
          <w:rFonts w:ascii="Arial" w:hAnsi="Arial" w:cs="Arial"/>
          <w:sz w:val="24"/>
          <w:szCs w:val="24"/>
        </w:rPr>
        <w:t>child’s</w:t>
      </w:r>
      <w:r w:rsidR="00B03F95">
        <w:rPr>
          <w:rFonts w:ascii="Arial" w:hAnsi="Arial" w:cs="Arial"/>
          <w:sz w:val="24"/>
          <w:szCs w:val="24"/>
        </w:rPr>
        <w:t xml:space="preserve"> learning as it gives them an insight into objects they’ll encounter in later life. </w:t>
      </w:r>
      <w:r w:rsidR="00A16783">
        <w:rPr>
          <w:rFonts w:ascii="Arial" w:hAnsi="Arial" w:cs="Arial"/>
          <w:sz w:val="24"/>
          <w:szCs w:val="24"/>
        </w:rPr>
        <w:t xml:space="preserve">For example, </w:t>
      </w:r>
      <w:r w:rsidR="00F62B82">
        <w:rPr>
          <w:rFonts w:ascii="Arial" w:hAnsi="Arial" w:cs="Arial"/>
          <w:sz w:val="24"/>
          <w:szCs w:val="24"/>
        </w:rPr>
        <w:t xml:space="preserve">playing with real leaves would be more beneficial than playing with plastic leaves as it gives the child </w:t>
      </w:r>
      <w:r w:rsidR="00D05882">
        <w:rPr>
          <w:rFonts w:ascii="Arial" w:hAnsi="Arial" w:cs="Arial"/>
          <w:sz w:val="24"/>
          <w:szCs w:val="24"/>
        </w:rPr>
        <w:t>a better understanding of the item at an early age</w:t>
      </w:r>
      <w:r w:rsidR="006C0889">
        <w:rPr>
          <w:rFonts w:ascii="Arial" w:hAnsi="Arial" w:cs="Arial"/>
          <w:sz w:val="24"/>
          <w:szCs w:val="24"/>
        </w:rPr>
        <w:t xml:space="preserve"> </w:t>
      </w:r>
      <w:r w:rsidR="006C0889" w:rsidRPr="006C0889">
        <w:rPr>
          <w:rFonts w:ascii="Arial" w:hAnsi="Arial" w:cs="Arial"/>
          <w:sz w:val="24"/>
          <w:szCs w:val="24"/>
        </w:rPr>
        <w:t xml:space="preserve">(Morgan, A and </w:t>
      </w:r>
      <w:proofErr w:type="spellStart"/>
      <w:r w:rsidR="006C0889" w:rsidRPr="006C0889">
        <w:rPr>
          <w:rFonts w:ascii="Arial" w:hAnsi="Arial" w:cs="Arial"/>
          <w:sz w:val="24"/>
          <w:szCs w:val="24"/>
        </w:rPr>
        <w:t>Boffey</w:t>
      </w:r>
      <w:proofErr w:type="spellEnd"/>
      <w:r w:rsidR="006C0889" w:rsidRPr="006C0889">
        <w:rPr>
          <w:rFonts w:ascii="Arial" w:hAnsi="Arial" w:cs="Arial"/>
          <w:sz w:val="24"/>
          <w:szCs w:val="24"/>
        </w:rPr>
        <w:t>, E, 2017).</w:t>
      </w:r>
    </w:p>
    <w:p w14:paraId="56AB4A28" w14:textId="0448B97A" w:rsidR="00EC1486" w:rsidRDefault="00EC1486" w:rsidP="00236C40">
      <w:pPr>
        <w:spacing w:line="360" w:lineRule="auto"/>
        <w:jc w:val="both"/>
        <w:rPr>
          <w:rFonts w:ascii="Arial" w:hAnsi="Arial" w:cs="Arial"/>
          <w:sz w:val="24"/>
          <w:szCs w:val="24"/>
        </w:rPr>
      </w:pPr>
    </w:p>
    <w:p w14:paraId="750021BC" w14:textId="75C5B5CD" w:rsidR="00EC1486" w:rsidRDefault="00AF72D3" w:rsidP="00236C40">
      <w:pPr>
        <w:spacing w:line="360" w:lineRule="auto"/>
        <w:jc w:val="both"/>
        <w:rPr>
          <w:rFonts w:ascii="Arial" w:hAnsi="Arial" w:cs="Arial"/>
          <w:sz w:val="24"/>
          <w:szCs w:val="24"/>
        </w:rPr>
      </w:pPr>
      <w:r>
        <w:rPr>
          <w:rFonts w:ascii="Arial" w:hAnsi="Arial" w:cs="Arial"/>
          <w:sz w:val="24"/>
          <w:szCs w:val="24"/>
        </w:rPr>
        <w:t xml:space="preserve">This means that </w:t>
      </w:r>
      <w:r w:rsidR="005A5808">
        <w:rPr>
          <w:rFonts w:ascii="Arial" w:hAnsi="Arial" w:cs="Arial"/>
          <w:sz w:val="24"/>
          <w:szCs w:val="24"/>
        </w:rPr>
        <w:t xml:space="preserve">children can more clearly act out their thoughts and ideas through play. </w:t>
      </w:r>
      <w:r w:rsidR="00EC1486">
        <w:rPr>
          <w:rFonts w:ascii="Arial" w:hAnsi="Arial" w:cs="Arial"/>
          <w:sz w:val="24"/>
          <w:szCs w:val="24"/>
        </w:rPr>
        <w:t xml:space="preserve">Natural resources are more effective at allowing children to </w:t>
      </w:r>
      <w:r w:rsidR="005B412F">
        <w:rPr>
          <w:rFonts w:ascii="Arial" w:hAnsi="Arial" w:cs="Arial"/>
          <w:sz w:val="24"/>
          <w:szCs w:val="24"/>
        </w:rPr>
        <w:t xml:space="preserve">use their senses and </w:t>
      </w:r>
      <w:r>
        <w:rPr>
          <w:rFonts w:ascii="Arial" w:hAnsi="Arial" w:cs="Arial"/>
          <w:sz w:val="24"/>
          <w:szCs w:val="24"/>
        </w:rPr>
        <w:t>developing fine motor skills</w:t>
      </w:r>
      <w:r w:rsidR="002B4922">
        <w:rPr>
          <w:rFonts w:ascii="Arial" w:hAnsi="Arial" w:cs="Arial"/>
          <w:sz w:val="24"/>
          <w:szCs w:val="24"/>
        </w:rPr>
        <w:t xml:space="preserve"> (</w:t>
      </w:r>
      <w:r w:rsidR="002B4922" w:rsidRPr="002B4922">
        <w:rPr>
          <w:rFonts w:ascii="Arial" w:hAnsi="Arial" w:cs="Arial"/>
          <w:sz w:val="24"/>
          <w:szCs w:val="24"/>
        </w:rPr>
        <w:t>Early Years Careers</w:t>
      </w:r>
      <w:r w:rsidR="002B4922">
        <w:rPr>
          <w:rFonts w:ascii="Arial" w:hAnsi="Arial" w:cs="Arial"/>
          <w:sz w:val="24"/>
          <w:szCs w:val="24"/>
        </w:rPr>
        <w:t xml:space="preserve">, </w:t>
      </w:r>
      <w:r w:rsidR="002B4922" w:rsidRPr="002B4922">
        <w:rPr>
          <w:rFonts w:ascii="Arial" w:hAnsi="Arial" w:cs="Arial"/>
          <w:sz w:val="24"/>
          <w:szCs w:val="24"/>
        </w:rPr>
        <w:t>no date)</w:t>
      </w:r>
      <w:r w:rsidR="002B4922">
        <w:rPr>
          <w:rFonts w:ascii="Arial" w:hAnsi="Arial" w:cs="Arial"/>
          <w:sz w:val="24"/>
          <w:szCs w:val="24"/>
        </w:rPr>
        <w:t>.</w:t>
      </w:r>
    </w:p>
    <w:p w14:paraId="225FD9EC" w14:textId="77777777" w:rsidR="002B4922" w:rsidRDefault="002B4922" w:rsidP="00236C40">
      <w:pPr>
        <w:spacing w:line="360" w:lineRule="auto"/>
        <w:jc w:val="both"/>
        <w:rPr>
          <w:rFonts w:ascii="Arial" w:hAnsi="Arial" w:cs="Arial"/>
          <w:sz w:val="24"/>
          <w:szCs w:val="24"/>
        </w:rPr>
      </w:pPr>
    </w:p>
    <w:p w14:paraId="0A3D547A" w14:textId="727025E8" w:rsidR="00902590" w:rsidRDefault="00902590" w:rsidP="00236C40">
      <w:pPr>
        <w:spacing w:line="360" w:lineRule="auto"/>
        <w:jc w:val="both"/>
        <w:rPr>
          <w:rFonts w:ascii="Arial" w:hAnsi="Arial" w:cs="Arial"/>
          <w:sz w:val="24"/>
          <w:szCs w:val="24"/>
        </w:rPr>
      </w:pPr>
      <w:r>
        <w:rPr>
          <w:rFonts w:ascii="Arial" w:hAnsi="Arial" w:cs="Arial"/>
          <w:sz w:val="24"/>
          <w:szCs w:val="24"/>
        </w:rPr>
        <w:t xml:space="preserve">Resources for all types of play should be included to </w:t>
      </w:r>
      <w:r w:rsidR="001072B4">
        <w:rPr>
          <w:rFonts w:ascii="Arial" w:hAnsi="Arial" w:cs="Arial"/>
          <w:sz w:val="24"/>
          <w:szCs w:val="24"/>
        </w:rPr>
        <w:t xml:space="preserve">give each child an opportunity to learn. Children learn through different ways and can often learn best through their </w:t>
      </w:r>
      <w:r w:rsidR="001072B4">
        <w:rPr>
          <w:rFonts w:ascii="Arial" w:hAnsi="Arial" w:cs="Arial"/>
          <w:sz w:val="24"/>
          <w:szCs w:val="24"/>
        </w:rPr>
        <w:lastRenderedPageBreak/>
        <w:t xml:space="preserve">interests. </w:t>
      </w:r>
      <w:proofErr w:type="gramStart"/>
      <w:r w:rsidR="001072B4">
        <w:rPr>
          <w:rFonts w:ascii="Arial" w:hAnsi="Arial" w:cs="Arial"/>
          <w:sz w:val="24"/>
          <w:szCs w:val="24"/>
        </w:rPr>
        <w:t>This is why</w:t>
      </w:r>
      <w:proofErr w:type="gramEnd"/>
      <w:r w:rsidR="001072B4">
        <w:rPr>
          <w:rFonts w:ascii="Arial" w:hAnsi="Arial" w:cs="Arial"/>
          <w:sz w:val="24"/>
          <w:szCs w:val="24"/>
        </w:rPr>
        <w:t xml:space="preserve"> it is beneficial to have a wide range of resources such as </w:t>
      </w:r>
      <w:r w:rsidR="003447F9">
        <w:rPr>
          <w:rFonts w:ascii="Arial" w:hAnsi="Arial" w:cs="Arial"/>
          <w:sz w:val="24"/>
          <w:szCs w:val="24"/>
        </w:rPr>
        <w:t>blocks as well as writing materials</w:t>
      </w:r>
      <w:r w:rsidR="008969FC">
        <w:rPr>
          <w:rFonts w:ascii="Arial" w:hAnsi="Arial" w:cs="Arial"/>
          <w:sz w:val="24"/>
          <w:szCs w:val="24"/>
        </w:rPr>
        <w:t xml:space="preserve"> (</w:t>
      </w:r>
      <w:r w:rsidR="008969FC" w:rsidRPr="008969FC">
        <w:rPr>
          <w:rFonts w:ascii="Arial" w:hAnsi="Arial" w:cs="Arial"/>
          <w:sz w:val="24"/>
          <w:szCs w:val="24"/>
        </w:rPr>
        <w:t>Early Years Matters</w:t>
      </w:r>
      <w:r w:rsidR="008969FC">
        <w:rPr>
          <w:rFonts w:ascii="Arial" w:hAnsi="Arial" w:cs="Arial"/>
          <w:sz w:val="24"/>
          <w:szCs w:val="24"/>
        </w:rPr>
        <w:t xml:space="preserve">, </w:t>
      </w:r>
      <w:r w:rsidR="008969FC" w:rsidRPr="008969FC">
        <w:rPr>
          <w:rFonts w:ascii="Arial" w:hAnsi="Arial" w:cs="Arial"/>
          <w:sz w:val="24"/>
          <w:szCs w:val="24"/>
        </w:rPr>
        <w:t>2020)</w:t>
      </w:r>
      <w:r w:rsidR="008969FC">
        <w:rPr>
          <w:rFonts w:ascii="Arial" w:hAnsi="Arial" w:cs="Arial"/>
          <w:sz w:val="24"/>
          <w:szCs w:val="24"/>
        </w:rPr>
        <w:t>.</w:t>
      </w:r>
    </w:p>
    <w:p w14:paraId="536B31D0" w14:textId="77777777" w:rsidR="00191730" w:rsidRDefault="00191730" w:rsidP="00236C40">
      <w:pPr>
        <w:spacing w:line="360" w:lineRule="auto"/>
        <w:jc w:val="both"/>
        <w:rPr>
          <w:rFonts w:ascii="Arial" w:hAnsi="Arial" w:cs="Arial"/>
          <w:sz w:val="24"/>
          <w:szCs w:val="24"/>
        </w:rPr>
      </w:pPr>
    </w:p>
    <w:p w14:paraId="194B59F7" w14:textId="4556D594" w:rsidR="00B272FE" w:rsidRDefault="00810887" w:rsidP="00236C40">
      <w:pPr>
        <w:spacing w:line="360" w:lineRule="auto"/>
        <w:jc w:val="both"/>
        <w:rPr>
          <w:rFonts w:ascii="Arial" w:hAnsi="Arial" w:cs="Arial"/>
          <w:sz w:val="24"/>
          <w:szCs w:val="24"/>
        </w:rPr>
      </w:pPr>
      <w:r>
        <w:rPr>
          <w:rFonts w:ascii="Arial" w:hAnsi="Arial" w:cs="Arial"/>
          <w:sz w:val="24"/>
          <w:szCs w:val="24"/>
        </w:rPr>
        <w:t xml:space="preserve">In </w:t>
      </w:r>
      <w:r w:rsidR="007A3C23">
        <w:rPr>
          <w:rFonts w:ascii="Arial" w:hAnsi="Arial" w:cs="Arial"/>
          <w:sz w:val="24"/>
          <w:szCs w:val="24"/>
        </w:rPr>
        <w:t>Montessori</w:t>
      </w:r>
      <w:r>
        <w:rPr>
          <w:rFonts w:ascii="Arial" w:hAnsi="Arial" w:cs="Arial"/>
          <w:sz w:val="24"/>
          <w:szCs w:val="24"/>
        </w:rPr>
        <w:t xml:space="preserve"> classrooms children </w:t>
      </w:r>
      <w:proofErr w:type="gramStart"/>
      <w:r>
        <w:rPr>
          <w:rFonts w:ascii="Arial" w:hAnsi="Arial" w:cs="Arial"/>
          <w:sz w:val="24"/>
          <w:szCs w:val="24"/>
        </w:rPr>
        <w:t>are allowed to</w:t>
      </w:r>
      <w:proofErr w:type="gramEnd"/>
      <w:r>
        <w:rPr>
          <w:rFonts w:ascii="Arial" w:hAnsi="Arial" w:cs="Arial"/>
          <w:sz w:val="24"/>
          <w:szCs w:val="24"/>
        </w:rPr>
        <w:t xml:space="preserve"> </w:t>
      </w:r>
      <w:r w:rsidR="0019709A">
        <w:rPr>
          <w:rFonts w:ascii="Arial" w:hAnsi="Arial" w:cs="Arial"/>
          <w:sz w:val="24"/>
          <w:szCs w:val="24"/>
        </w:rPr>
        <w:t xml:space="preserve">use resources form any area in the classroom. </w:t>
      </w:r>
      <w:r w:rsidR="007D3218">
        <w:rPr>
          <w:rFonts w:ascii="Arial" w:hAnsi="Arial" w:cs="Arial"/>
          <w:sz w:val="24"/>
          <w:szCs w:val="24"/>
        </w:rPr>
        <w:t xml:space="preserve">This means that there </w:t>
      </w:r>
      <w:r w:rsidR="00B94CC8">
        <w:rPr>
          <w:rFonts w:ascii="Arial" w:hAnsi="Arial" w:cs="Arial"/>
          <w:sz w:val="24"/>
          <w:szCs w:val="24"/>
        </w:rPr>
        <w:t xml:space="preserve">are few restrictions on what the child can do </w:t>
      </w:r>
      <w:r w:rsidR="00BA08D8">
        <w:rPr>
          <w:rFonts w:ascii="Arial" w:hAnsi="Arial" w:cs="Arial"/>
          <w:sz w:val="24"/>
          <w:szCs w:val="24"/>
        </w:rPr>
        <w:t xml:space="preserve">during play and when they can do this. </w:t>
      </w:r>
      <w:r w:rsidR="0019709A">
        <w:rPr>
          <w:rFonts w:ascii="Arial" w:hAnsi="Arial" w:cs="Arial"/>
          <w:sz w:val="24"/>
          <w:szCs w:val="24"/>
        </w:rPr>
        <w:t xml:space="preserve">This is due to the </w:t>
      </w:r>
      <w:r w:rsidR="007A3C23">
        <w:rPr>
          <w:rFonts w:ascii="Arial" w:hAnsi="Arial" w:cs="Arial"/>
          <w:sz w:val="24"/>
          <w:szCs w:val="24"/>
        </w:rPr>
        <w:t xml:space="preserve">Montessori approach of teaching being </w:t>
      </w:r>
      <w:r w:rsidR="0019709A">
        <w:rPr>
          <w:rFonts w:ascii="Arial" w:hAnsi="Arial" w:cs="Arial"/>
          <w:sz w:val="24"/>
          <w:szCs w:val="24"/>
        </w:rPr>
        <w:t>child led</w:t>
      </w:r>
      <w:r w:rsidR="007A3C23">
        <w:rPr>
          <w:rFonts w:ascii="Arial" w:hAnsi="Arial" w:cs="Arial"/>
          <w:sz w:val="24"/>
          <w:szCs w:val="24"/>
        </w:rPr>
        <w:t xml:space="preserve"> (Rasmus</w:t>
      </w:r>
      <w:r w:rsidR="00191730">
        <w:rPr>
          <w:rFonts w:ascii="Arial" w:hAnsi="Arial" w:cs="Arial"/>
          <w:sz w:val="24"/>
          <w:szCs w:val="24"/>
        </w:rPr>
        <w:t>s</w:t>
      </w:r>
      <w:r w:rsidR="007A3C23">
        <w:rPr>
          <w:rFonts w:ascii="Arial" w:hAnsi="Arial" w:cs="Arial"/>
          <w:sz w:val="24"/>
          <w:szCs w:val="24"/>
        </w:rPr>
        <w:t>en College,</w:t>
      </w:r>
      <w:r w:rsidR="00191730">
        <w:rPr>
          <w:rFonts w:ascii="Arial" w:hAnsi="Arial" w:cs="Arial"/>
          <w:sz w:val="24"/>
          <w:szCs w:val="24"/>
        </w:rPr>
        <w:t xml:space="preserve"> 2019). </w:t>
      </w:r>
    </w:p>
    <w:p w14:paraId="2F4C7365" w14:textId="22F3C15C" w:rsidR="00BA08D8" w:rsidRDefault="00BA08D8" w:rsidP="00236C40">
      <w:pPr>
        <w:spacing w:line="360" w:lineRule="auto"/>
        <w:jc w:val="both"/>
        <w:rPr>
          <w:rFonts w:ascii="Arial" w:hAnsi="Arial" w:cs="Arial"/>
          <w:sz w:val="24"/>
          <w:szCs w:val="24"/>
        </w:rPr>
      </w:pPr>
    </w:p>
    <w:p w14:paraId="7C4DADD3" w14:textId="474F8241" w:rsidR="00BA08D8" w:rsidRDefault="00BA08D8" w:rsidP="00236C40">
      <w:pPr>
        <w:spacing w:line="360" w:lineRule="auto"/>
        <w:jc w:val="both"/>
        <w:rPr>
          <w:rFonts w:ascii="Arial" w:hAnsi="Arial" w:cs="Arial"/>
          <w:sz w:val="24"/>
          <w:szCs w:val="24"/>
        </w:rPr>
      </w:pPr>
      <w:r>
        <w:rPr>
          <w:rFonts w:ascii="Arial" w:hAnsi="Arial" w:cs="Arial"/>
          <w:sz w:val="24"/>
          <w:szCs w:val="24"/>
        </w:rPr>
        <w:t>On the other hand</w:t>
      </w:r>
      <w:r w:rsidR="00AC4ADB">
        <w:rPr>
          <w:rFonts w:ascii="Arial" w:hAnsi="Arial" w:cs="Arial"/>
          <w:sz w:val="24"/>
          <w:szCs w:val="24"/>
        </w:rPr>
        <w:t xml:space="preserve">, it is believed that </w:t>
      </w:r>
      <w:r w:rsidR="007E46E4">
        <w:rPr>
          <w:rFonts w:ascii="Arial" w:hAnsi="Arial" w:cs="Arial"/>
          <w:sz w:val="24"/>
          <w:szCs w:val="24"/>
        </w:rPr>
        <w:t>having separated areas for different activities will be more beneficial in keeping students engaged. Th</w:t>
      </w:r>
      <w:r w:rsidR="00E96456">
        <w:rPr>
          <w:rFonts w:ascii="Arial" w:hAnsi="Arial" w:cs="Arial"/>
          <w:sz w:val="24"/>
          <w:szCs w:val="24"/>
        </w:rPr>
        <w:t>is could be due to associating the area with the activity</w:t>
      </w:r>
      <w:r w:rsidR="009F266C">
        <w:rPr>
          <w:rFonts w:ascii="Arial" w:hAnsi="Arial" w:cs="Arial"/>
          <w:sz w:val="24"/>
          <w:szCs w:val="24"/>
        </w:rPr>
        <w:t xml:space="preserve"> (Sage Publishing, no date).</w:t>
      </w:r>
    </w:p>
    <w:p w14:paraId="39CA624F" w14:textId="77777777" w:rsidR="00AC3A0B" w:rsidRDefault="00AC3A0B" w:rsidP="00236C40">
      <w:pPr>
        <w:spacing w:line="360" w:lineRule="auto"/>
        <w:jc w:val="both"/>
        <w:rPr>
          <w:rFonts w:ascii="Arial" w:hAnsi="Arial" w:cs="Arial"/>
          <w:sz w:val="24"/>
          <w:szCs w:val="24"/>
        </w:rPr>
      </w:pPr>
    </w:p>
    <w:p w14:paraId="2C3B9552" w14:textId="331E5C64" w:rsidR="000F7043" w:rsidRPr="009F266C" w:rsidRDefault="003F3689" w:rsidP="00236C40">
      <w:pPr>
        <w:spacing w:line="360" w:lineRule="auto"/>
        <w:jc w:val="both"/>
        <w:rPr>
          <w:rFonts w:ascii="Arial" w:hAnsi="Arial" w:cs="Arial"/>
          <w:sz w:val="24"/>
          <w:szCs w:val="24"/>
          <w:u w:val="single"/>
        </w:rPr>
      </w:pPr>
      <w:r w:rsidRPr="003F3689">
        <w:rPr>
          <w:rFonts w:ascii="Arial" w:hAnsi="Arial" w:cs="Arial"/>
          <w:sz w:val="24"/>
          <w:szCs w:val="24"/>
          <w:u w:val="single"/>
        </w:rPr>
        <w:t>The Role of the Adult</w:t>
      </w:r>
    </w:p>
    <w:p w14:paraId="5C552EF3" w14:textId="0E0D6238" w:rsidR="001C58DE" w:rsidRDefault="000F7043" w:rsidP="00236C40">
      <w:pPr>
        <w:spacing w:line="360" w:lineRule="auto"/>
        <w:jc w:val="both"/>
        <w:rPr>
          <w:rFonts w:ascii="Arial" w:hAnsi="Arial" w:cs="Arial"/>
          <w:sz w:val="24"/>
          <w:szCs w:val="24"/>
        </w:rPr>
      </w:pPr>
      <w:r>
        <w:rPr>
          <w:rFonts w:ascii="Arial" w:hAnsi="Arial" w:cs="Arial"/>
          <w:sz w:val="24"/>
          <w:szCs w:val="24"/>
        </w:rPr>
        <w:t>Part</w:t>
      </w:r>
      <w:r w:rsidR="001C58DE">
        <w:rPr>
          <w:rFonts w:ascii="Arial" w:hAnsi="Arial" w:cs="Arial"/>
          <w:sz w:val="24"/>
          <w:szCs w:val="24"/>
        </w:rPr>
        <w:t xml:space="preserve"> of the </w:t>
      </w:r>
      <w:r w:rsidR="009F266C">
        <w:rPr>
          <w:rFonts w:ascii="Arial" w:hAnsi="Arial" w:cs="Arial"/>
          <w:sz w:val="24"/>
          <w:szCs w:val="24"/>
        </w:rPr>
        <w:t>adult’s</w:t>
      </w:r>
      <w:r w:rsidR="001C58DE">
        <w:rPr>
          <w:rFonts w:ascii="Arial" w:hAnsi="Arial" w:cs="Arial"/>
          <w:sz w:val="24"/>
          <w:szCs w:val="24"/>
        </w:rPr>
        <w:t xml:space="preserve"> role is to plan the activity beforehand. </w:t>
      </w:r>
      <w:r w:rsidR="00350D3D">
        <w:rPr>
          <w:rFonts w:ascii="Arial" w:hAnsi="Arial" w:cs="Arial"/>
          <w:sz w:val="24"/>
          <w:szCs w:val="24"/>
        </w:rPr>
        <w:t xml:space="preserve">They must </w:t>
      </w:r>
      <w:proofErr w:type="gramStart"/>
      <w:r w:rsidR="00350D3D">
        <w:rPr>
          <w:rFonts w:ascii="Arial" w:hAnsi="Arial" w:cs="Arial"/>
          <w:sz w:val="24"/>
          <w:szCs w:val="24"/>
        </w:rPr>
        <w:t>have</w:t>
      </w:r>
      <w:r w:rsidR="006B5A86">
        <w:rPr>
          <w:rFonts w:ascii="Arial" w:hAnsi="Arial" w:cs="Arial"/>
          <w:sz w:val="24"/>
          <w:szCs w:val="24"/>
        </w:rPr>
        <w:t xml:space="preserve"> </w:t>
      </w:r>
      <w:r w:rsidR="00350D3D">
        <w:rPr>
          <w:rFonts w:ascii="Arial" w:hAnsi="Arial" w:cs="Arial"/>
          <w:sz w:val="24"/>
          <w:szCs w:val="24"/>
        </w:rPr>
        <w:t>an understanding of</w:t>
      </w:r>
      <w:proofErr w:type="gramEnd"/>
      <w:r w:rsidR="006B5A86">
        <w:rPr>
          <w:rFonts w:ascii="Arial" w:hAnsi="Arial" w:cs="Arial"/>
          <w:sz w:val="24"/>
          <w:szCs w:val="24"/>
        </w:rPr>
        <w:t xml:space="preserve"> their </w:t>
      </w:r>
      <w:r w:rsidR="009F266C">
        <w:rPr>
          <w:rFonts w:ascii="Arial" w:hAnsi="Arial" w:cs="Arial"/>
          <w:sz w:val="24"/>
          <w:szCs w:val="24"/>
        </w:rPr>
        <w:t>classis’s</w:t>
      </w:r>
      <w:r w:rsidR="006B5A86">
        <w:rPr>
          <w:rFonts w:ascii="Arial" w:hAnsi="Arial" w:cs="Arial"/>
          <w:sz w:val="24"/>
          <w:szCs w:val="24"/>
        </w:rPr>
        <w:t xml:space="preserve"> </w:t>
      </w:r>
      <w:r w:rsidR="00CF0C3C">
        <w:rPr>
          <w:rFonts w:ascii="Arial" w:hAnsi="Arial" w:cs="Arial"/>
          <w:sz w:val="24"/>
          <w:szCs w:val="24"/>
        </w:rPr>
        <w:t xml:space="preserve">current needs and how to effectively deliver the information. </w:t>
      </w:r>
      <w:r w:rsidR="00801637">
        <w:rPr>
          <w:rFonts w:ascii="Arial" w:hAnsi="Arial" w:cs="Arial"/>
          <w:sz w:val="24"/>
          <w:szCs w:val="24"/>
        </w:rPr>
        <w:t xml:space="preserve">Learning objectives </w:t>
      </w:r>
      <w:r w:rsidR="00AC7369">
        <w:rPr>
          <w:rFonts w:ascii="Arial" w:hAnsi="Arial" w:cs="Arial"/>
          <w:sz w:val="24"/>
          <w:szCs w:val="24"/>
        </w:rPr>
        <w:t xml:space="preserve">must be </w:t>
      </w:r>
      <w:r w:rsidR="00820097">
        <w:rPr>
          <w:rFonts w:ascii="Arial" w:hAnsi="Arial" w:cs="Arial"/>
          <w:sz w:val="24"/>
          <w:szCs w:val="24"/>
        </w:rPr>
        <w:t>thought out as well as the structure of the session.</w:t>
      </w:r>
      <w:r w:rsidR="003D6D1D">
        <w:rPr>
          <w:rFonts w:ascii="Arial" w:hAnsi="Arial" w:cs="Arial"/>
          <w:sz w:val="24"/>
          <w:szCs w:val="24"/>
        </w:rPr>
        <w:t xml:space="preserve"> </w:t>
      </w:r>
      <w:r w:rsidR="00AD2A20">
        <w:rPr>
          <w:rFonts w:ascii="Arial" w:hAnsi="Arial" w:cs="Arial"/>
          <w:sz w:val="24"/>
          <w:szCs w:val="24"/>
        </w:rPr>
        <w:t xml:space="preserve">They will also need to prepare for any changes to the activity. For example, </w:t>
      </w:r>
      <w:r w:rsidR="0078617E">
        <w:rPr>
          <w:rFonts w:ascii="Arial" w:hAnsi="Arial" w:cs="Arial"/>
          <w:sz w:val="24"/>
          <w:szCs w:val="24"/>
        </w:rPr>
        <w:t xml:space="preserve">bad weather could prevent the activity from taking place </w:t>
      </w:r>
      <w:r w:rsidR="00DA2825">
        <w:rPr>
          <w:rFonts w:ascii="Arial" w:hAnsi="Arial" w:cs="Arial"/>
          <w:sz w:val="24"/>
          <w:szCs w:val="24"/>
        </w:rPr>
        <w:t>outdoors</w:t>
      </w:r>
      <w:r w:rsidR="0078617E">
        <w:rPr>
          <w:rFonts w:ascii="Arial" w:hAnsi="Arial" w:cs="Arial"/>
          <w:sz w:val="24"/>
          <w:szCs w:val="24"/>
        </w:rPr>
        <w:t>. This would mean that an indoor area would have to be accessible to the children to continue the activity</w:t>
      </w:r>
      <w:r w:rsidR="00124E44">
        <w:rPr>
          <w:rFonts w:ascii="Arial" w:hAnsi="Arial" w:cs="Arial"/>
          <w:sz w:val="24"/>
          <w:szCs w:val="24"/>
        </w:rPr>
        <w:t xml:space="preserve"> (</w:t>
      </w:r>
      <w:r w:rsidR="00124E44" w:rsidRPr="00124E44">
        <w:rPr>
          <w:rFonts w:ascii="Arial" w:hAnsi="Arial" w:cs="Arial"/>
          <w:sz w:val="24"/>
          <w:szCs w:val="24"/>
        </w:rPr>
        <w:t>Singapore Management University</w:t>
      </w:r>
      <w:r w:rsidR="00124E44">
        <w:rPr>
          <w:rFonts w:ascii="Arial" w:hAnsi="Arial" w:cs="Arial"/>
          <w:sz w:val="24"/>
          <w:szCs w:val="24"/>
        </w:rPr>
        <w:t xml:space="preserve">, </w:t>
      </w:r>
      <w:r w:rsidR="00124E44" w:rsidRPr="00124E44">
        <w:rPr>
          <w:rFonts w:ascii="Arial" w:hAnsi="Arial" w:cs="Arial"/>
          <w:sz w:val="24"/>
          <w:szCs w:val="24"/>
        </w:rPr>
        <w:t>no date)</w:t>
      </w:r>
      <w:r w:rsidR="00124E44">
        <w:rPr>
          <w:rFonts w:ascii="Arial" w:hAnsi="Arial" w:cs="Arial"/>
          <w:sz w:val="24"/>
          <w:szCs w:val="24"/>
        </w:rPr>
        <w:t>.</w:t>
      </w:r>
    </w:p>
    <w:p w14:paraId="481A2DF0" w14:textId="77777777" w:rsidR="009F266C" w:rsidRDefault="009F266C" w:rsidP="00236C40">
      <w:pPr>
        <w:spacing w:line="360" w:lineRule="auto"/>
        <w:jc w:val="both"/>
        <w:rPr>
          <w:rFonts w:ascii="Arial" w:hAnsi="Arial" w:cs="Arial"/>
          <w:sz w:val="24"/>
          <w:szCs w:val="24"/>
        </w:rPr>
      </w:pPr>
    </w:p>
    <w:p w14:paraId="6790F37C" w14:textId="2F612E13" w:rsidR="00855342" w:rsidRDefault="00AB453F" w:rsidP="00236C40">
      <w:pPr>
        <w:spacing w:line="360" w:lineRule="auto"/>
        <w:jc w:val="both"/>
        <w:rPr>
          <w:rFonts w:ascii="Arial" w:hAnsi="Arial" w:cs="Arial"/>
          <w:sz w:val="24"/>
          <w:szCs w:val="24"/>
        </w:rPr>
      </w:pPr>
      <w:r>
        <w:rPr>
          <w:rFonts w:ascii="Arial" w:hAnsi="Arial" w:cs="Arial"/>
          <w:sz w:val="24"/>
          <w:szCs w:val="24"/>
        </w:rPr>
        <w:t xml:space="preserve">It is beneficial for the adult to </w:t>
      </w:r>
      <w:r w:rsidR="00DC1559">
        <w:rPr>
          <w:rFonts w:ascii="Arial" w:hAnsi="Arial" w:cs="Arial"/>
          <w:sz w:val="24"/>
          <w:szCs w:val="24"/>
        </w:rPr>
        <w:t xml:space="preserve">guidance and support to individuals </w:t>
      </w:r>
      <w:r w:rsidR="00D953A0">
        <w:rPr>
          <w:rFonts w:ascii="Arial" w:hAnsi="Arial" w:cs="Arial"/>
          <w:sz w:val="24"/>
          <w:szCs w:val="24"/>
        </w:rPr>
        <w:t xml:space="preserve">when </w:t>
      </w:r>
      <w:r w:rsidR="00121FFF">
        <w:rPr>
          <w:rFonts w:ascii="Arial" w:hAnsi="Arial" w:cs="Arial"/>
          <w:sz w:val="24"/>
          <w:szCs w:val="24"/>
        </w:rPr>
        <w:t xml:space="preserve">the child needs it. This </w:t>
      </w:r>
      <w:r w:rsidR="0055180C">
        <w:rPr>
          <w:rFonts w:ascii="Arial" w:hAnsi="Arial" w:cs="Arial"/>
          <w:sz w:val="24"/>
          <w:szCs w:val="24"/>
        </w:rPr>
        <w:t>follows Vygotsky</w:t>
      </w:r>
      <w:r w:rsidR="00C81AF9">
        <w:rPr>
          <w:rFonts w:ascii="Arial" w:hAnsi="Arial" w:cs="Arial"/>
          <w:sz w:val="24"/>
          <w:szCs w:val="24"/>
        </w:rPr>
        <w:t>’s</w:t>
      </w:r>
      <w:r w:rsidR="000575E5">
        <w:rPr>
          <w:rFonts w:ascii="Arial" w:hAnsi="Arial" w:cs="Arial"/>
          <w:sz w:val="24"/>
          <w:szCs w:val="24"/>
        </w:rPr>
        <w:t xml:space="preserve"> </w:t>
      </w:r>
      <w:r w:rsidR="002E6E5E">
        <w:rPr>
          <w:rFonts w:ascii="Arial" w:hAnsi="Arial" w:cs="Arial"/>
          <w:sz w:val="24"/>
          <w:szCs w:val="24"/>
        </w:rPr>
        <w:t xml:space="preserve">theory about scaffolding during the zone of proximal development </w:t>
      </w:r>
      <w:r w:rsidR="00C605D7">
        <w:rPr>
          <w:rFonts w:ascii="Arial" w:hAnsi="Arial" w:cs="Arial"/>
          <w:sz w:val="24"/>
          <w:szCs w:val="24"/>
        </w:rPr>
        <w:t>(</w:t>
      </w:r>
      <w:r w:rsidR="00C605D7" w:rsidRPr="00C605D7">
        <w:rPr>
          <w:rFonts w:ascii="Arial" w:hAnsi="Arial" w:cs="Arial"/>
          <w:sz w:val="24"/>
          <w:szCs w:val="24"/>
        </w:rPr>
        <w:t>The Open University</w:t>
      </w:r>
      <w:r w:rsidR="00C605D7">
        <w:rPr>
          <w:rFonts w:ascii="Arial" w:hAnsi="Arial" w:cs="Arial"/>
          <w:sz w:val="24"/>
          <w:szCs w:val="24"/>
        </w:rPr>
        <w:t xml:space="preserve">, </w:t>
      </w:r>
      <w:r w:rsidR="00C605D7" w:rsidRPr="00C605D7">
        <w:rPr>
          <w:rFonts w:ascii="Arial" w:hAnsi="Arial" w:cs="Arial"/>
          <w:sz w:val="24"/>
          <w:szCs w:val="24"/>
        </w:rPr>
        <w:t>no date)</w:t>
      </w:r>
      <w:r w:rsidR="00C605D7">
        <w:rPr>
          <w:rFonts w:ascii="Arial" w:hAnsi="Arial" w:cs="Arial"/>
          <w:sz w:val="24"/>
          <w:szCs w:val="24"/>
        </w:rPr>
        <w:t>.</w:t>
      </w:r>
    </w:p>
    <w:p w14:paraId="3E31593B" w14:textId="77777777" w:rsidR="009F266C" w:rsidRDefault="009F266C" w:rsidP="00236C40">
      <w:pPr>
        <w:spacing w:line="360" w:lineRule="auto"/>
        <w:jc w:val="both"/>
        <w:rPr>
          <w:rFonts w:ascii="Arial" w:hAnsi="Arial" w:cs="Arial"/>
          <w:sz w:val="24"/>
          <w:szCs w:val="24"/>
        </w:rPr>
      </w:pPr>
    </w:p>
    <w:p w14:paraId="0DD997D0" w14:textId="3550D154" w:rsidR="00855342" w:rsidRDefault="00C605D7" w:rsidP="00236C40">
      <w:pPr>
        <w:spacing w:line="360" w:lineRule="auto"/>
        <w:jc w:val="both"/>
        <w:rPr>
          <w:rFonts w:ascii="Arial" w:hAnsi="Arial" w:cs="Arial"/>
          <w:sz w:val="24"/>
          <w:szCs w:val="24"/>
        </w:rPr>
      </w:pPr>
      <w:r>
        <w:rPr>
          <w:rFonts w:ascii="Arial" w:hAnsi="Arial" w:cs="Arial"/>
          <w:sz w:val="24"/>
          <w:szCs w:val="24"/>
        </w:rPr>
        <w:t>The adult will be responsible for providing the necessary</w:t>
      </w:r>
      <w:r w:rsidR="00855342">
        <w:rPr>
          <w:rFonts w:ascii="Arial" w:hAnsi="Arial" w:cs="Arial"/>
          <w:sz w:val="24"/>
          <w:szCs w:val="24"/>
        </w:rPr>
        <w:t xml:space="preserve"> </w:t>
      </w:r>
      <w:r>
        <w:rPr>
          <w:rFonts w:ascii="Arial" w:hAnsi="Arial" w:cs="Arial"/>
          <w:sz w:val="24"/>
          <w:szCs w:val="24"/>
        </w:rPr>
        <w:t>resources needed to carry out the activity. They would need to ensure that the</w:t>
      </w:r>
      <w:r w:rsidR="00CD411D">
        <w:rPr>
          <w:rFonts w:ascii="Arial" w:hAnsi="Arial" w:cs="Arial"/>
          <w:sz w:val="24"/>
          <w:szCs w:val="24"/>
        </w:rPr>
        <w:t xml:space="preserve"> number of students in the class is taken into consideration when </w:t>
      </w:r>
      <w:r w:rsidR="00524826">
        <w:rPr>
          <w:rFonts w:ascii="Arial" w:hAnsi="Arial" w:cs="Arial"/>
          <w:sz w:val="24"/>
          <w:szCs w:val="24"/>
        </w:rPr>
        <w:t xml:space="preserve">planning how much of each item is needed. If there are not enough resources for each </w:t>
      </w:r>
      <w:r w:rsidR="009F266C">
        <w:rPr>
          <w:rFonts w:ascii="Arial" w:hAnsi="Arial" w:cs="Arial"/>
          <w:sz w:val="24"/>
          <w:szCs w:val="24"/>
        </w:rPr>
        <w:t>child,</w:t>
      </w:r>
      <w:r w:rsidR="00524826">
        <w:rPr>
          <w:rFonts w:ascii="Arial" w:hAnsi="Arial" w:cs="Arial"/>
          <w:sz w:val="24"/>
          <w:szCs w:val="24"/>
        </w:rPr>
        <w:t xml:space="preserve"> it can greatly impact their learning and the </w:t>
      </w:r>
      <w:proofErr w:type="gramStart"/>
      <w:r w:rsidR="00524826">
        <w:rPr>
          <w:rFonts w:ascii="Arial" w:hAnsi="Arial" w:cs="Arial"/>
          <w:sz w:val="24"/>
          <w:szCs w:val="24"/>
        </w:rPr>
        <w:t xml:space="preserve">activity </w:t>
      </w:r>
      <w:r w:rsidR="00524826">
        <w:rPr>
          <w:rFonts w:ascii="Arial" w:hAnsi="Arial" w:cs="Arial"/>
          <w:sz w:val="24"/>
          <w:szCs w:val="24"/>
        </w:rPr>
        <w:lastRenderedPageBreak/>
        <w:t>as a whole</w:t>
      </w:r>
      <w:proofErr w:type="gramEnd"/>
      <w:r w:rsidR="00524826">
        <w:rPr>
          <w:rFonts w:ascii="Arial" w:hAnsi="Arial" w:cs="Arial"/>
          <w:sz w:val="24"/>
          <w:szCs w:val="24"/>
        </w:rPr>
        <w:t xml:space="preserve">. </w:t>
      </w:r>
      <w:r w:rsidR="00E414DA" w:rsidRPr="00E414DA">
        <w:rPr>
          <w:rFonts w:ascii="Arial" w:hAnsi="Arial" w:cs="Arial"/>
          <w:sz w:val="24"/>
          <w:szCs w:val="24"/>
        </w:rPr>
        <w:t>The adult is also responsible for facilitating play. This can be done by providing resources and ensuring that the children are supported when it is needed.</w:t>
      </w:r>
    </w:p>
    <w:p w14:paraId="1E795B46" w14:textId="77777777" w:rsidR="009F266C" w:rsidRDefault="009F266C" w:rsidP="00236C40">
      <w:pPr>
        <w:spacing w:line="360" w:lineRule="auto"/>
        <w:jc w:val="both"/>
        <w:rPr>
          <w:rFonts w:ascii="Arial" w:hAnsi="Arial" w:cs="Arial"/>
          <w:sz w:val="24"/>
          <w:szCs w:val="24"/>
        </w:rPr>
      </w:pPr>
    </w:p>
    <w:p w14:paraId="1E02274E" w14:textId="30AF42D4" w:rsidR="001E1E0B" w:rsidRDefault="001D03BE" w:rsidP="00236C40">
      <w:pPr>
        <w:spacing w:line="360" w:lineRule="auto"/>
        <w:jc w:val="both"/>
        <w:rPr>
          <w:rFonts w:ascii="Arial" w:hAnsi="Arial" w:cs="Arial"/>
          <w:sz w:val="24"/>
          <w:szCs w:val="24"/>
        </w:rPr>
      </w:pPr>
      <w:r>
        <w:rPr>
          <w:rFonts w:ascii="Arial" w:hAnsi="Arial" w:cs="Arial"/>
          <w:sz w:val="24"/>
          <w:szCs w:val="24"/>
        </w:rPr>
        <w:t>During the activities the adult can o</w:t>
      </w:r>
      <w:r w:rsidR="00855342">
        <w:rPr>
          <w:rFonts w:ascii="Arial" w:hAnsi="Arial" w:cs="Arial"/>
          <w:sz w:val="24"/>
          <w:szCs w:val="24"/>
        </w:rPr>
        <w:t>bserv</w:t>
      </w:r>
      <w:r>
        <w:rPr>
          <w:rFonts w:ascii="Arial" w:hAnsi="Arial" w:cs="Arial"/>
          <w:sz w:val="24"/>
          <w:szCs w:val="24"/>
        </w:rPr>
        <w:t>e</w:t>
      </w:r>
      <w:r w:rsidR="00855342">
        <w:rPr>
          <w:rFonts w:ascii="Arial" w:hAnsi="Arial" w:cs="Arial"/>
          <w:sz w:val="24"/>
          <w:szCs w:val="24"/>
        </w:rPr>
        <w:t xml:space="preserve"> and assess</w:t>
      </w:r>
      <w:r w:rsidR="004D2339">
        <w:rPr>
          <w:rFonts w:ascii="Arial" w:hAnsi="Arial" w:cs="Arial"/>
          <w:sz w:val="24"/>
          <w:szCs w:val="24"/>
        </w:rPr>
        <w:t xml:space="preserve"> the children based on the skills they present.</w:t>
      </w:r>
      <w:r w:rsidR="008B6CCE">
        <w:rPr>
          <w:rFonts w:ascii="Arial" w:hAnsi="Arial" w:cs="Arial"/>
          <w:sz w:val="24"/>
          <w:szCs w:val="24"/>
        </w:rPr>
        <w:t xml:space="preserve"> </w:t>
      </w:r>
      <w:r w:rsidR="001E1E0B">
        <w:rPr>
          <w:rFonts w:ascii="Arial" w:hAnsi="Arial" w:cs="Arial"/>
          <w:sz w:val="24"/>
          <w:szCs w:val="24"/>
        </w:rPr>
        <w:t xml:space="preserve">Assessments are a beneficial way to provide practitioners with an overview of each </w:t>
      </w:r>
      <w:r w:rsidR="002C10E5">
        <w:rPr>
          <w:rFonts w:ascii="Arial" w:hAnsi="Arial" w:cs="Arial"/>
          <w:sz w:val="24"/>
          <w:szCs w:val="24"/>
        </w:rPr>
        <w:t>child’s</w:t>
      </w:r>
      <w:r w:rsidR="001E1E0B">
        <w:rPr>
          <w:rFonts w:ascii="Arial" w:hAnsi="Arial" w:cs="Arial"/>
          <w:sz w:val="24"/>
          <w:szCs w:val="24"/>
        </w:rPr>
        <w:t xml:space="preserve"> development</w:t>
      </w:r>
      <w:r w:rsidR="002077E5">
        <w:rPr>
          <w:rFonts w:ascii="Arial" w:hAnsi="Arial" w:cs="Arial"/>
          <w:sz w:val="24"/>
          <w:szCs w:val="24"/>
        </w:rPr>
        <w:t xml:space="preserve"> (</w:t>
      </w:r>
      <w:r w:rsidR="002077E5" w:rsidRPr="002077E5">
        <w:rPr>
          <w:rFonts w:ascii="Arial" w:hAnsi="Arial" w:cs="Arial"/>
          <w:sz w:val="24"/>
          <w:szCs w:val="24"/>
        </w:rPr>
        <w:t>Resources for Early Learning</w:t>
      </w:r>
      <w:r w:rsidR="002077E5">
        <w:rPr>
          <w:rFonts w:ascii="Arial" w:hAnsi="Arial" w:cs="Arial"/>
          <w:sz w:val="24"/>
          <w:szCs w:val="24"/>
        </w:rPr>
        <w:t xml:space="preserve">, </w:t>
      </w:r>
      <w:r w:rsidR="002077E5" w:rsidRPr="002077E5">
        <w:rPr>
          <w:rFonts w:ascii="Arial" w:hAnsi="Arial" w:cs="Arial"/>
          <w:sz w:val="24"/>
          <w:szCs w:val="24"/>
        </w:rPr>
        <w:t>2014)</w:t>
      </w:r>
      <w:r w:rsidR="002077E5">
        <w:rPr>
          <w:rFonts w:ascii="Arial" w:hAnsi="Arial" w:cs="Arial"/>
          <w:sz w:val="24"/>
          <w:szCs w:val="24"/>
        </w:rPr>
        <w:t>.</w:t>
      </w:r>
    </w:p>
    <w:p w14:paraId="4EA393E9" w14:textId="3CE8DF33" w:rsidR="009F266C" w:rsidRDefault="009F266C" w:rsidP="00236C40">
      <w:pPr>
        <w:spacing w:line="360" w:lineRule="auto"/>
        <w:jc w:val="both"/>
        <w:rPr>
          <w:rFonts w:ascii="Arial" w:hAnsi="Arial" w:cs="Arial"/>
          <w:sz w:val="24"/>
          <w:szCs w:val="24"/>
        </w:rPr>
      </w:pPr>
    </w:p>
    <w:p w14:paraId="4CC78E7A" w14:textId="414D6710" w:rsidR="00EC6494" w:rsidRDefault="00EC6494" w:rsidP="00236C40">
      <w:pPr>
        <w:spacing w:line="360" w:lineRule="auto"/>
        <w:jc w:val="both"/>
        <w:rPr>
          <w:rFonts w:ascii="Arial" w:hAnsi="Arial" w:cs="Arial"/>
          <w:sz w:val="24"/>
          <w:szCs w:val="24"/>
        </w:rPr>
      </w:pPr>
      <w:r>
        <w:rPr>
          <w:rFonts w:ascii="Arial" w:hAnsi="Arial" w:cs="Arial"/>
          <w:sz w:val="24"/>
          <w:szCs w:val="24"/>
        </w:rPr>
        <w:t>Practitioners can also use sustained shared thinking with students during the activity. Sustained shared thinking is when two or more people work to solve a problem</w:t>
      </w:r>
      <w:r w:rsidR="00235EF8">
        <w:rPr>
          <w:rFonts w:ascii="Arial" w:hAnsi="Arial" w:cs="Arial"/>
          <w:sz w:val="24"/>
          <w:szCs w:val="24"/>
        </w:rPr>
        <w:t xml:space="preserve"> and both contribute to finding the outcome </w:t>
      </w:r>
      <w:r w:rsidR="00EC1E6D">
        <w:rPr>
          <w:rFonts w:ascii="Arial" w:hAnsi="Arial" w:cs="Arial"/>
          <w:sz w:val="24"/>
          <w:szCs w:val="24"/>
        </w:rPr>
        <w:t>(Purdon, A, 2014).</w:t>
      </w:r>
    </w:p>
    <w:p w14:paraId="263FE88C" w14:textId="77777777" w:rsidR="00EC6494" w:rsidRDefault="00EC6494" w:rsidP="00236C40">
      <w:pPr>
        <w:spacing w:line="360" w:lineRule="auto"/>
        <w:jc w:val="both"/>
        <w:rPr>
          <w:rFonts w:ascii="Arial" w:hAnsi="Arial" w:cs="Arial"/>
          <w:sz w:val="24"/>
          <w:szCs w:val="24"/>
        </w:rPr>
      </w:pPr>
    </w:p>
    <w:p w14:paraId="5BB0579A" w14:textId="159EA293" w:rsidR="00855342" w:rsidRDefault="001474AD" w:rsidP="00236C40">
      <w:pPr>
        <w:spacing w:line="360" w:lineRule="auto"/>
        <w:jc w:val="both"/>
        <w:rPr>
          <w:rFonts w:ascii="Arial" w:hAnsi="Arial" w:cs="Arial"/>
          <w:sz w:val="24"/>
          <w:szCs w:val="24"/>
        </w:rPr>
      </w:pPr>
      <w:r>
        <w:rPr>
          <w:rFonts w:ascii="Arial" w:hAnsi="Arial" w:cs="Arial"/>
          <w:sz w:val="24"/>
          <w:szCs w:val="24"/>
        </w:rPr>
        <w:t xml:space="preserve">Observing children during </w:t>
      </w:r>
      <w:r w:rsidR="009F266C">
        <w:rPr>
          <w:rFonts w:ascii="Arial" w:hAnsi="Arial" w:cs="Arial"/>
          <w:sz w:val="24"/>
          <w:szCs w:val="24"/>
        </w:rPr>
        <w:t>self-directed</w:t>
      </w:r>
      <w:r>
        <w:rPr>
          <w:rFonts w:ascii="Arial" w:hAnsi="Arial" w:cs="Arial"/>
          <w:sz w:val="24"/>
          <w:szCs w:val="24"/>
        </w:rPr>
        <w:t xml:space="preserve"> play is </w:t>
      </w:r>
      <w:r w:rsidR="00AF1AF6">
        <w:rPr>
          <w:rFonts w:ascii="Arial" w:hAnsi="Arial" w:cs="Arial"/>
          <w:sz w:val="24"/>
          <w:szCs w:val="24"/>
        </w:rPr>
        <w:t xml:space="preserve">beneficial as children are more likely to display </w:t>
      </w:r>
      <w:r w:rsidR="00BB290D">
        <w:rPr>
          <w:rFonts w:ascii="Arial" w:hAnsi="Arial" w:cs="Arial"/>
          <w:sz w:val="24"/>
          <w:szCs w:val="24"/>
        </w:rPr>
        <w:t xml:space="preserve">a wider range of skills </w:t>
      </w:r>
      <w:r w:rsidR="000A0627">
        <w:rPr>
          <w:rFonts w:ascii="Arial" w:hAnsi="Arial" w:cs="Arial"/>
          <w:sz w:val="24"/>
          <w:szCs w:val="24"/>
        </w:rPr>
        <w:t>when there are no set expectations or pressure that a</w:t>
      </w:r>
      <w:r w:rsidR="00DA684D">
        <w:rPr>
          <w:rFonts w:ascii="Arial" w:hAnsi="Arial" w:cs="Arial"/>
          <w:sz w:val="24"/>
          <w:szCs w:val="24"/>
        </w:rPr>
        <w:t xml:space="preserve">n adult lead activity would have. </w:t>
      </w:r>
    </w:p>
    <w:p w14:paraId="141B9632" w14:textId="015DC3BA" w:rsidR="003F53B9" w:rsidRDefault="003F53B9">
      <w:pPr>
        <w:rPr>
          <w:rFonts w:ascii="Arial" w:hAnsi="Arial" w:cs="Arial"/>
          <w:sz w:val="24"/>
          <w:szCs w:val="24"/>
        </w:rPr>
      </w:pPr>
    </w:p>
    <w:p w14:paraId="052A5598" w14:textId="27686B19" w:rsidR="003F53B9" w:rsidRDefault="00844007">
      <w:pPr>
        <w:rPr>
          <w:rFonts w:ascii="Arial" w:hAnsi="Arial" w:cs="Arial"/>
          <w:sz w:val="24"/>
          <w:szCs w:val="24"/>
        </w:rPr>
      </w:pPr>
      <w:r>
        <w:rPr>
          <w:rFonts w:ascii="Arial" w:hAnsi="Arial" w:cs="Arial"/>
          <w:sz w:val="24"/>
          <w:szCs w:val="24"/>
        </w:rPr>
        <w:t xml:space="preserve">The adult will need to carry out a risk assessment before the activity </w:t>
      </w:r>
      <w:r w:rsidR="006710B7">
        <w:rPr>
          <w:rFonts w:ascii="Arial" w:hAnsi="Arial" w:cs="Arial"/>
          <w:sz w:val="24"/>
          <w:szCs w:val="24"/>
        </w:rPr>
        <w:t>takes</w:t>
      </w:r>
      <w:r>
        <w:rPr>
          <w:rFonts w:ascii="Arial" w:hAnsi="Arial" w:cs="Arial"/>
          <w:sz w:val="24"/>
          <w:szCs w:val="24"/>
        </w:rPr>
        <w:t xml:space="preserve"> </w:t>
      </w:r>
      <w:r w:rsidR="006710B7">
        <w:rPr>
          <w:rFonts w:ascii="Arial" w:hAnsi="Arial" w:cs="Arial"/>
          <w:sz w:val="24"/>
          <w:szCs w:val="24"/>
        </w:rPr>
        <w:t>place</w:t>
      </w:r>
      <w:r>
        <w:rPr>
          <w:rFonts w:ascii="Arial" w:hAnsi="Arial" w:cs="Arial"/>
          <w:sz w:val="24"/>
          <w:szCs w:val="24"/>
        </w:rPr>
        <w:t xml:space="preserve">. This is to </w:t>
      </w:r>
      <w:r w:rsidR="00275364">
        <w:rPr>
          <w:rFonts w:ascii="Arial" w:hAnsi="Arial" w:cs="Arial"/>
          <w:sz w:val="24"/>
          <w:szCs w:val="24"/>
        </w:rPr>
        <w:t xml:space="preserve">decrease the likelihood of an injuries occurring. This gives practitioners the opportunity to make changes </w:t>
      </w:r>
      <w:r w:rsidR="006E0BD5">
        <w:rPr>
          <w:rFonts w:ascii="Arial" w:hAnsi="Arial" w:cs="Arial"/>
          <w:sz w:val="24"/>
          <w:szCs w:val="24"/>
        </w:rPr>
        <w:t>to the activity prior to the lesson</w:t>
      </w:r>
      <w:r w:rsidR="00023347">
        <w:rPr>
          <w:rFonts w:ascii="Arial" w:hAnsi="Arial" w:cs="Arial"/>
          <w:sz w:val="24"/>
          <w:szCs w:val="24"/>
        </w:rPr>
        <w:t>.</w:t>
      </w:r>
    </w:p>
    <w:p w14:paraId="6BE160D7" w14:textId="462AF3F4" w:rsidR="00C5682F" w:rsidRDefault="00C5682F">
      <w:pPr>
        <w:rPr>
          <w:rFonts w:ascii="Arial" w:hAnsi="Arial" w:cs="Arial"/>
          <w:sz w:val="24"/>
          <w:szCs w:val="24"/>
        </w:rPr>
      </w:pPr>
    </w:p>
    <w:p w14:paraId="78DDBDFD" w14:textId="6A53766F" w:rsidR="00C5682F" w:rsidRPr="00C5682F" w:rsidRDefault="00C5682F">
      <w:pPr>
        <w:rPr>
          <w:rFonts w:ascii="Arial" w:hAnsi="Arial" w:cs="Arial"/>
          <w:sz w:val="24"/>
          <w:szCs w:val="24"/>
          <w:u w:val="single"/>
        </w:rPr>
      </w:pPr>
      <w:r w:rsidRPr="00C5682F">
        <w:rPr>
          <w:rFonts w:ascii="Arial" w:hAnsi="Arial" w:cs="Arial"/>
          <w:sz w:val="24"/>
          <w:szCs w:val="24"/>
          <w:u w:val="single"/>
        </w:rPr>
        <w:t>References</w:t>
      </w:r>
    </w:p>
    <w:p w14:paraId="29A0C944" w14:textId="77777777" w:rsidR="00C5682F" w:rsidRDefault="00C5682F">
      <w:pPr>
        <w:rPr>
          <w:rFonts w:ascii="Arial" w:hAnsi="Arial" w:cs="Arial"/>
          <w:sz w:val="24"/>
          <w:szCs w:val="24"/>
        </w:rPr>
      </w:pPr>
    </w:p>
    <w:p w14:paraId="71C496F3" w14:textId="77777777" w:rsidR="00C5682F" w:rsidRPr="00C5682F" w:rsidRDefault="00C5682F" w:rsidP="00C5682F">
      <w:pPr>
        <w:rPr>
          <w:rFonts w:ascii="Arial" w:hAnsi="Arial" w:cs="Arial"/>
          <w:sz w:val="24"/>
          <w:szCs w:val="24"/>
        </w:rPr>
      </w:pPr>
      <w:proofErr w:type="spellStart"/>
      <w:r w:rsidRPr="00C5682F">
        <w:rPr>
          <w:rFonts w:ascii="Arial" w:hAnsi="Arial" w:cs="Arial"/>
          <w:sz w:val="24"/>
          <w:szCs w:val="24"/>
        </w:rPr>
        <w:t>Burrowmoor</w:t>
      </w:r>
      <w:proofErr w:type="spellEnd"/>
      <w:r w:rsidRPr="00C5682F">
        <w:rPr>
          <w:rFonts w:ascii="Arial" w:hAnsi="Arial" w:cs="Arial"/>
          <w:sz w:val="24"/>
          <w:szCs w:val="24"/>
        </w:rPr>
        <w:t xml:space="preserve"> School (2005) “What is self-directed play?” Available at: www.burrowmoor.net › files › files › </w:t>
      </w:r>
      <w:proofErr w:type="spellStart"/>
      <w:r w:rsidRPr="00C5682F">
        <w:rPr>
          <w:rFonts w:ascii="Arial" w:hAnsi="Arial" w:cs="Arial"/>
          <w:sz w:val="24"/>
          <w:szCs w:val="24"/>
        </w:rPr>
        <w:t>self_directed_play</w:t>
      </w:r>
      <w:proofErr w:type="spellEnd"/>
      <w:r w:rsidRPr="00C5682F">
        <w:rPr>
          <w:rFonts w:ascii="Arial" w:hAnsi="Arial" w:cs="Arial"/>
          <w:sz w:val="24"/>
          <w:szCs w:val="24"/>
        </w:rPr>
        <w:t xml:space="preserve"> (Accessed 24/02/2020) </w:t>
      </w:r>
    </w:p>
    <w:p w14:paraId="1DDFD11B" w14:textId="77777777" w:rsidR="00C5682F" w:rsidRPr="00C5682F" w:rsidRDefault="00C5682F" w:rsidP="00C5682F">
      <w:pPr>
        <w:rPr>
          <w:rFonts w:ascii="Arial" w:hAnsi="Arial" w:cs="Arial"/>
          <w:sz w:val="24"/>
          <w:szCs w:val="24"/>
        </w:rPr>
      </w:pPr>
      <w:r w:rsidRPr="00C5682F">
        <w:rPr>
          <w:rFonts w:ascii="Arial" w:hAnsi="Arial" w:cs="Arial"/>
          <w:sz w:val="24"/>
          <w:szCs w:val="24"/>
        </w:rPr>
        <w:t>Early Years Careers (no date) “Are natural resources better than plastic toys?” Available at: https://www.earlyyearscareers.com/eyc/enabling-environment/are-natural-resources-better-than-plastic-toys/ (Accessed 24/02/2020)</w:t>
      </w:r>
    </w:p>
    <w:p w14:paraId="2E65B0C8" w14:textId="77777777" w:rsidR="00C5682F" w:rsidRPr="00C5682F" w:rsidRDefault="00C5682F" w:rsidP="00C5682F">
      <w:pPr>
        <w:rPr>
          <w:rFonts w:ascii="Arial" w:hAnsi="Arial" w:cs="Arial"/>
          <w:sz w:val="24"/>
          <w:szCs w:val="24"/>
        </w:rPr>
      </w:pPr>
      <w:r w:rsidRPr="00C5682F">
        <w:rPr>
          <w:rFonts w:ascii="Arial" w:hAnsi="Arial" w:cs="Arial"/>
          <w:sz w:val="24"/>
          <w:szCs w:val="24"/>
        </w:rPr>
        <w:t>Early Years Matters (2020) “Indoor and Outdoor Environment” Available at: http://www.earlyyearsmatters.co.uk/our-services/school-and-nursery-improvement-partner/enabling-environments/indoor-and-outdoor-environment/ (Accessed 24/02/2020)</w:t>
      </w:r>
    </w:p>
    <w:p w14:paraId="0E3BB66F" w14:textId="77777777" w:rsidR="00C5682F" w:rsidRPr="00C5682F" w:rsidRDefault="00C5682F" w:rsidP="00C5682F">
      <w:pPr>
        <w:rPr>
          <w:rFonts w:ascii="Arial" w:hAnsi="Arial" w:cs="Arial"/>
          <w:sz w:val="24"/>
          <w:szCs w:val="24"/>
        </w:rPr>
      </w:pPr>
      <w:r w:rsidRPr="00C5682F">
        <w:rPr>
          <w:rFonts w:ascii="Arial" w:hAnsi="Arial" w:cs="Arial"/>
          <w:sz w:val="24"/>
          <w:szCs w:val="24"/>
        </w:rPr>
        <w:t xml:space="preserve">Education through Regional Working (2014) “Foundation Phase Mathematical Development Area of Learning” Available at: </w:t>
      </w:r>
      <w:r w:rsidRPr="00C5682F">
        <w:rPr>
          <w:rFonts w:ascii="Arial" w:hAnsi="Arial" w:cs="Arial"/>
          <w:sz w:val="24"/>
          <w:szCs w:val="24"/>
        </w:rPr>
        <w:lastRenderedPageBreak/>
        <w:t>https://www.erw.wales/media/1097/141006-foundation-phase-mathematical-development-area-of-learning.pdf (Accessed 24/02/2020)</w:t>
      </w:r>
    </w:p>
    <w:p w14:paraId="23D288A2" w14:textId="77777777" w:rsidR="00C5682F" w:rsidRPr="00C5682F" w:rsidRDefault="00C5682F" w:rsidP="00C5682F">
      <w:pPr>
        <w:rPr>
          <w:rFonts w:ascii="Arial" w:hAnsi="Arial" w:cs="Arial"/>
          <w:sz w:val="24"/>
          <w:szCs w:val="24"/>
        </w:rPr>
      </w:pPr>
      <w:r w:rsidRPr="00C5682F">
        <w:rPr>
          <w:rFonts w:ascii="Arial" w:hAnsi="Arial" w:cs="Arial"/>
          <w:sz w:val="24"/>
          <w:szCs w:val="24"/>
        </w:rPr>
        <w:t>Haider, m. and Yasmin, A. (2015) “Significance of Scaffolding and Peer Tutoring in the Light of Vygotsky’s Theory of Zone of Proximal Development” Available at: http://www.ijlll.org/vol1/33-L310.pdf (Accessed 24/02/2020)</w:t>
      </w:r>
    </w:p>
    <w:p w14:paraId="5ED06D31" w14:textId="77777777" w:rsidR="00C5682F" w:rsidRPr="00C5682F" w:rsidRDefault="00C5682F" w:rsidP="00C5682F">
      <w:pPr>
        <w:rPr>
          <w:rFonts w:ascii="Arial" w:hAnsi="Arial" w:cs="Arial"/>
          <w:sz w:val="24"/>
          <w:szCs w:val="24"/>
        </w:rPr>
      </w:pPr>
      <w:r w:rsidRPr="00C5682F">
        <w:rPr>
          <w:rFonts w:ascii="Arial" w:hAnsi="Arial" w:cs="Arial"/>
          <w:sz w:val="24"/>
          <w:szCs w:val="24"/>
        </w:rPr>
        <w:t>Howard, K and McInnes, K (2013) “The impact of children's perception of an activity as play rather than not play on emotional well-being” Available at: https://www.ncbi.nlm.nih.gov/pubmed/22670641 (Accessed 24/02/2020)</w:t>
      </w:r>
    </w:p>
    <w:p w14:paraId="7CF9CF6F" w14:textId="77777777" w:rsidR="00C5682F" w:rsidRPr="00C5682F" w:rsidRDefault="00C5682F" w:rsidP="00C5682F">
      <w:pPr>
        <w:rPr>
          <w:rFonts w:ascii="Arial" w:hAnsi="Arial" w:cs="Arial"/>
          <w:sz w:val="24"/>
          <w:szCs w:val="24"/>
        </w:rPr>
      </w:pPr>
      <w:r w:rsidRPr="00C5682F">
        <w:rPr>
          <w:rFonts w:ascii="Arial" w:hAnsi="Arial" w:cs="Arial"/>
          <w:sz w:val="24"/>
          <w:szCs w:val="24"/>
        </w:rPr>
        <w:t xml:space="preserve">Morgan, A and </w:t>
      </w:r>
      <w:proofErr w:type="spellStart"/>
      <w:r w:rsidRPr="00C5682F">
        <w:rPr>
          <w:rFonts w:ascii="Arial" w:hAnsi="Arial" w:cs="Arial"/>
          <w:sz w:val="24"/>
          <w:szCs w:val="24"/>
        </w:rPr>
        <w:t>Boffey</w:t>
      </w:r>
      <w:proofErr w:type="spellEnd"/>
      <w:r w:rsidRPr="00C5682F">
        <w:rPr>
          <w:rFonts w:ascii="Arial" w:hAnsi="Arial" w:cs="Arial"/>
          <w:sz w:val="24"/>
          <w:szCs w:val="24"/>
        </w:rPr>
        <w:t>, E (2017) “Learning to play the natural way - the benefits of natural resources” Available at: https://www.tts-group.co.uk/blog/2017/04/03/learning-play-natural-way-benefits-natural-resources.html (Accessed 24/02/2020)</w:t>
      </w:r>
    </w:p>
    <w:p w14:paraId="1697BEFA" w14:textId="77777777" w:rsidR="00C5682F" w:rsidRPr="00C5682F" w:rsidRDefault="00C5682F" w:rsidP="00C5682F">
      <w:pPr>
        <w:rPr>
          <w:rFonts w:ascii="Arial" w:hAnsi="Arial" w:cs="Arial"/>
          <w:sz w:val="24"/>
          <w:szCs w:val="24"/>
        </w:rPr>
      </w:pPr>
      <w:r w:rsidRPr="00C5682F">
        <w:rPr>
          <w:rFonts w:ascii="Arial" w:hAnsi="Arial" w:cs="Arial"/>
          <w:sz w:val="24"/>
          <w:szCs w:val="24"/>
        </w:rPr>
        <w:t>Purdon, A (2014) “shared thinking in an early childhood setting: an exploration of practitioners' perspectives” Available at: https://www.researchgate.net/publication/271750829_Sustained_shared_thinking_in_an_early_childhood_setting_an_exploration_of_practitioners'_perspectives (Accessed 24/02/2020)</w:t>
      </w:r>
    </w:p>
    <w:p w14:paraId="568634CA" w14:textId="77777777" w:rsidR="00C5682F" w:rsidRPr="00C5682F" w:rsidRDefault="00C5682F" w:rsidP="00C5682F">
      <w:pPr>
        <w:rPr>
          <w:rFonts w:ascii="Arial" w:hAnsi="Arial" w:cs="Arial"/>
          <w:sz w:val="24"/>
          <w:szCs w:val="24"/>
        </w:rPr>
      </w:pPr>
      <w:r w:rsidRPr="00C5682F">
        <w:rPr>
          <w:rFonts w:ascii="Arial" w:hAnsi="Arial" w:cs="Arial"/>
          <w:sz w:val="24"/>
          <w:szCs w:val="24"/>
        </w:rPr>
        <w:t>Rasmussen College (2018) “4 Types of Learning Styles: How to Accommodate a Diverse Group of Students” Available at: https://www.rasmussen.edu/degrees/education/blog/types-of-learning-styles/ (Accessed 19/02/2020)</w:t>
      </w:r>
    </w:p>
    <w:p w14:paraId="75A41D85" w14:textId="77777777" w:rsidR="00C5682F" w:rsidRPr="00C5682F" w:rsidRDefault="00C5682F" w:rsidP="00C5682F">
      <w:pPr>
        <w:rPr>
          <w:rFonts w:ascii="Arial" w:hAnsi="Arial" w:cs="Arial"/>
          <w:sz w:val="24"/>
          <w:szCs w:val="24"/>
        </w:rPr>
      </w:pPr>
      <w:r w:rsidRPr="00C5682F">
        <w:rPr>
          <w:rFonts w:ascii="Arial" w:hAnsi="Arial" w:cs="Arial"/>
          <w:sz w:val="24"/>
          <w:szCs w:val="24"/>
        </w:rPr>
        <w:t>Rasmussen College (2019) “Exploring the Pros and Cons of Montessori Education” Available at: https://www.rasmussen.edu/degrees/education/blog/pros_cons_montessori_education/ (Accessed 24/02/2020)</w:t>
      </w:r>
    </w:p>
    <w:p w14:paraId="340D65FD" w14:textId="77777777" w:rsidR="00C5682F" w:rsidRPr="00C5682F" w:rsidRDefault="00C5682F" w:rsidP="00C5682F">
      <w:pPr>
        <w:rPr>
          <w:rFonts w:ascii="Arial" w:hAnsi="Arial" w:cs="Arial"/>
          <w:sz w:val="24"/>
          <w:szCs w:val="24"/>
        </w:rPr>
      </w:pPr>
      <w:r w:rsidRPr="00C5682F">
        <w:rPr>
          <w:rFonts w:ascii="Arial" w:hAnsi="Arial" w:cs="Arial"/>
          <w:sz w:val="24"/>
          <w:szCs w:val="24"/>
        </w:rPr>
        <w:t xml:space="preserve">Resources for Early Learning (2014) “Early Childhood Assessment” Available at: http://resourcesforearlylearning.org/fm/early-childhood-assessment/ (Accessed 24/02/2020) </w:t>
      </w:r>
    </w:p>
    <w:p w14:paraId="010E5954" w14:textId="77777777" w:rsidR="00C5682F" w:rsidRPr="00C5682F" w:rsidRDefault="00C5682F" w:rsidP="00C5682F">
      <w:pPr>
        <w:rPr>
          <w:rFonts w:ascii="Arial" w:hAnsi="Arial" w:cs="Arial"/>
          <w:sz w:val="24"/>
          <w:szCs w:val="24"/>
        </w:rPr>
      </w:pPr>
      <w:r w:rsidRPr="00C5682F">
        <w:rPr>
          <w:rFonts w:ascii="Arial" w:hAnsi="Arial" w:cs="Arial"/>
          <w:sz w:val="24"/>
          <w:szCs w:val="24"/>
        </w:rPr>
        <w:t>Sage Publishing (no date) “Physical Arrangement of the Classroom” Available at: https://us.sagepub.com/sites/default/files/upm-binaries/61150_Chapter_1_Rohrer_10_Critical_Components_for_Success_in_the_Special_Education_Classroom_2.pdf (Accessed 24/02/2020)</w:t>
      </w:r>
    </w:p>
    <w:p w14:paraId="1E85AAC2" w14:textId="77777777" w:rsidR="00C5682F" w:rsidRPr="00C5682F" w:rsidRDefault="00C5682F" w:rsidP="00C5682F">
      <w:pPr>
        <w:rPr>
          <w:rFonts w:ascii="Arial" w:hAnsi="Arial" w:cs="Arial"/>
          <w:sz w:val="24"/>
          <w:szCs w:val="24"/>
        </w:rPr>
      </w:pPr>
      <w:r w:rsidRPr="00C5682F">
        <w:rPr>
          <w:rFonts w:ascii="Arial" w:hAnsi="Arial" w:cs="Arial"/>
          <w:sz w:val="24"/>
          <w:szCs w:val="24"/>
        </w:rPr>
        <w:t xml:space="preserve">Singapore Management University (no date) “Lesson Planning” Available at: https://cte.smu.edu.sg/approach-teaching/integrated-design/lesson-planning (Accessed 23/02/2020) </w:t>
      </w:r>
    </w:p>
    <w:p w14:paraId="08F493A5" w14:textId="77777777" w:rsidR="00C5682F" w:rsidRPr="00C5682F" w:rsidRDefault="00C5682F" w:rsidP="00C5682F">
      <w:pPr>
        <w:rPr>
          <w:rFonts w:ascii="Arial" w:hAnsi="Arial" w:cs="Arial"/>
          <w:sz w:val="24"/>
          <w:szCs w:val="24"/>
        </w:rPr>
      </w:pPr>
      <w:r w:rsidRPr="00C5682F">
        <w:rPr>
          <w:rFonts w:ascii="Arial" w:hAnsi="Arial" w:cs="Arial"/>
          <w:sz w:val="24"/>
          <w:szCs w:val="24"/>
        </w:rPr>
        <w:t>The Open University (no date) “Vygotskian principles on the ZPD and scaffolding” Available at: https://www.open.edu/openlearncreate/pluginfile.php/5904/mod_resource/content/1/Vygotskian_principles_on_the_ZPD_and_scaffolding.pdf (Accessed 23/02/2020)</w:t>
      </w:r>
    </w:p>
    <w:p w14:paraId="29D0E4A4" w14:textId="77777777" w:rsidR="00C5682F" w:rsidRPr="00C5682F" w:rsidRDefault="00C5682F" w:rsidP="00C5682F">
      <w:pPr>
        <w:rPr>
          <w:rFonts w:ascii="Arial" w:hAnsi="Arial" w:cs="Arial"/>
          <w:sz w:val="24"/>
          <w:szCs w:val="24"/>
        </w:rPr>
      </w:pPr>
      <w:r w:rsidRPr="00C5682F">
        <w:rPr>
          <w:rFonts w:ascii="Arial" w:hAnsi="Arial" w:cs="Arial"/>
          <w:sz w:val="24"/>
          <w:szCs w:val="24"/>
        </w:rPr>
        <w:lastRenderedPageBreak/>
        <w:t>The Scots College (2017) “What is the Reggio Emilia philosophy?” Available at: https://www.tsc.nsw.edu.au/tscnews/what-is-the-reggio-emilia-philosophy (Accessed 24/02/2020)</w:t>
      </w:r>
    </w:p>
    <w:p w14:paraId="67C18AFF" w14:textId="040EC868" w:rsidR="00C5682F" w:rsidRPr="00356556" w:rsidRDefault="00C5682F" w:rsidP="00C5682F">
      <w:pPr>
        <w:rPr>
          <w:rFonts w:ascii="Arial" w:hAnsi="Arial" w:cs="Arial"/>
          <w:sz w:val="24"/>
          <w:szCs w:val="24"/>
        </w:rPr>
      </w:pPr>
      <w:r w:rsidRPr="00C5682F">
        <w:rPr>
          <w:rFonts w:ascii="Arial" w:hAnsi="Arial" w:cs="Arial"/>
          <w:sz w:val="24"/>
          <w:szCs w:val="24"/>
        </w:rPr>
        <w:t xml:space="preserve">Welsh Government (2015) “The four purposes of the curriculum for Wales” Available at: </w:t>
      </w:r>
      <w:hyperlink r:id="rId6" w:history="1">
        <w:r w:rsidRPr="00A05F09">
          <w:rPr>
            <w:rStyle w:val="Hyperlink"/>
            <w:rFonts w:ascii="Arial" w:hAnsi="Arial" w:cs="Arial"/>
            <w:sz w:val="24"/>
            <w:szCs w:val="24"/>
          </w:rPr>
          <w:t>file:///C:/Users/Admin/AppData/Local/Packages/Microsoft.MicrosoftEdge_8wekyb3d8bbwe/TempState/Downloads/the-four-purposes-of-the-curriculum-for-wales%20(1)%20(1).pdf</w:t>
        </w:r>
      </w:hyperlink>
      <w:r>
        <w:rPr>
          <w:rFonts w:ascii="Arial" w:hAnsi="Arial" w:cs="Arial"/>
          <w:sz w:val="24"/>
          <w:szCs w:val="24"/>
        </w:rPr>
        <w:t xml:space="preserve"> </w:t>
      </w:r>
    </w:p>
    <w:sectPr w:rsidR="00C5682F" w:rsidRPr="00356556">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0C92F" w14:textId="77777777" w:rsidR="00954C1E" w:rsidRDefault="00954C1E" w:rsidP="00C341EB">
      <w:pPr>
        <w:spacing w:after="0" w:line="240" w:lineRule="auto"/>
      </w:pPr>
      <w:r>
        <w:separator/>
      </w:r>
    </w:p>
  </w:endnote>
  <w:endnote w:type="continuationSeparator" w:id="0">
    <w:p w14:paraId="36339340" w14:textId="77777777" w:rsidR="00954C1E" w:rsidRDefault="00954C1E" w:rsidP="00C34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szCs w:val="24"/>
      </w:rPr>
      <w:id w:val="-542366578"/>
      <w:docPartObj>
        <w:docPartGallery w:val="Page Numbers (Bottom of Page)"/>
        <w:docPartUnique/>
      </w:docPartObj>
    </w:sdtPr>
    <w:sdtEndPr>
      <w:rPr>
        <w:noProof/>
      </w:rPr>
    </w:sdtEndPr>
    <w:sdtContent>
      <w:p w14:paraId="4489E54D" w14:textId="091B97BE" w:rsidR="00C341EB" w:rsidRPr="00B44350" w:rsidRDefault="00C341EB">
        <w:pPr>
          <w:pStyle w:val="Footer"/>
          <w:jc w:val="right"/>
          <w:rPr>
            <w:rFonts w:ascii="Arial" w:hAnsi="Arial" w:cs="Arial"/>
            <w:sz w:val="24"/>
            <w:szCs w:val="24"/>
          </w:rPr>
        </w:pPr>
        <w:r w:rsidRPr="00B44350">
          <w:rPr>
            <w:rFonts w:ascii="Arial" w:hAnsi="Arial" w:cs="Arial"/>
            <w:sz w:val="24"/>
            <w:szCs w:val="24"/>
          </w:rPr>
          <w:fldChar w:fldCharType="begin"/>
        </w:r>
        <w:r w:rsidRPr="00B44350">
          <w:rPr>
            <w:rFonts w:ascii="Arial" w:hAnsi="Arial" w:cs="Arial"/>
            <w:sz w:val="24"/>
            <w:szCs w:val="24"/>
          </w:rPr>
          <w:instrText xml:space="preserve"> PAGE   \* MERGEFORMAT </w:instrText>
        </w:r>
        <w:r w:rsidRPr="00B44350">
          <w:rPr>
            <w:rFonts w:ascii="Arial" w:hAnsi="Arial" w:cs="Arial"/>
            <w:sz w:val="24"/>
            <w:szCs w:val="24"/>
          </w:rPr>
          <w:fldChar w:fldCharType="separate"/>
        </w:r>
        <w:r w:rsidRPr="00B44350">
          <w:rPr>
            <w:rFonts w:ascii="Arial" w:hAnsi="Arial" w:cs="Arial"/>
            <w:noProof/>
            <w:sz w:val="24"/>
            <w:szCs w:val="24"/>
          </w:rPr>
          <w:t>2</w:t>
        </w:r>
        <w:r w:rsidRPr="00B44350">
          <w:rPr>
            <w:rFonts w:ascii="Arial" w:hAnsi="Arial" w:cs="Arial"/>
            <w:noProof/>
            <w:sz w:val="24"/>
            <w:szCs w:val="24"/>
          </w:rPr>
          <w:fldChar w:fldCharType="end"/>
        </w:r>
      </w:p>
    </w:sdtContent>
  </w:sdt>
  <w:p w14:paraId="3C254B04" w14:textId="77777777" w:rsidR="00C341EB" w:rsidRDefault="00C34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CE707" w14:textId="77777777" w:rsidR="00954C1E" w:rsidRDefault="00954C1E" w:rsidP="00C341EB">
      <w:pPr>
        <w:spacing w:after="0" w:line="240" w:lineRule="auto"/>
      </w:pPr>
      <w:r>
        <w:separator/>
      </w:r>
    </w:p>
  </w:footnote>
  <w:footnote w:type="continuationSeparator" w:id="0">
    <w:p w14:paraId="64105571" w14:textId="77777777" w:rsidR="00954C1E" w:rsidRDefault="00954C1E" w:rsidP="00C34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2F846" w14:textId="5688CBFE" w:rsidR="00966A7D" w:rsidRPr="00A613DE" w:rsidRDefault="005C6E10">
    <w:pPr>
      <w:pStyle w:val="Header"/>
      <w:rPr>
        <w:rFonts w:ascii="Arial" w:hAnsi="Arial" w:cs="Arial"/>
        <w:sz w:val="24"/>
        <w:szCs w:val="24"/>
      </w:rPr>
    </w:pPr>
    <w:r w:rsidRPr="00A613DE">
      <w:rPr>
        <w:rFonts w:ascii="Arial" w:hAnsi="Arial" w:cs="Arial"/>
        <w:sz w:val="24"/>
        <w:szCs w:val="24"/>
      </w:rPr>
      <w:t>1901450</w:t>
    </w:r>
    <w:r w:rsidRPr="00A613DE">
      <w:rPr>
        <w:rFonts w:ascii="Arial" w:hAnsi="Arial" w:cs="Arial"/>
        <w:sz w:val="24"/>
        <w:szCs w:val="24"/>
      </w:rPr>
      <w:ptab w:relativeTo="margin" w:alignment="center" w:leader="none"/>
    </w:r>
    <w:r w:rsidR="008B4AA0" w:rsidRPr="00A613DE">
      <w:rPr>
        <w:rFonts w:ascii="Arial" w:hAnsi="Arial" w:cs="Arial"/>
        <w:sz w:val="24"/>
        <w:szCs w:val="24"/>
      </w:rPr>
      <w:t>EAEE</w:t>
    </w:r>
    <w:r w:rsidR="00A613DE" w:rsidRPr="00A613DE">
      <w:rPr>
        <w:rFonts w:ascii="Arial" w:hAnsi="Arial" w:cs="Arial"/>
        <w:sz w:val="24"/>
        <w:szCs w:val="24"/>
      </w:rPr>
      <w:t>4005</w:t>
    </w:r>
    <w:r w:rsidRPr="00A613DE">
      <w:rPr>
        <w:rFonts w:ascii="Arial" w:hAnsi="Arial" w:cs="Arial"/>
        <w:sz w:val="24"/>
        <w:szCs w:val="24"/>
      </w:rPr>
      <w:ptab w:relativeTo="margin" w:alignment="right" w:leader="none"/>
    </w:r>
    <w:r w:rsidR="00966A7D">
      <w:rPr>
        <w:rFonts w:ascii="Arial" w:hAnsi="Arial" w:cs="Arial"/>
        <w:sz w:val="24"/>
        <w:szCs w:val="24"/>
      </w:rPr>
      <w:t>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CE"/>
    <w:rsid w:val="00005CF9"/>
    <w:rsid w:val="000201F2"/>
    <w:rsid w:val="00023347"/>
    <w:rsid w:val="00023EE2"/>
    <w:rsid w:val="000360C2"/>
    <w:rsid w:val="000409FC"/>
    <w:rsid w:val="00055B4F"/>
    <w:rsid w:val="000575E5"/>
    <w:rsid w:val="000801F7"/>
    <w:rsid w:val="0008098B"/>
    <w:rsid w:val="000970AE"/>
    <w:rsid w:val="000A0627"/>
    <w:rsid w:val="000A7C5D"/>
    <w:rsid w:val="000B73A3"/>
    <w:rsid w:val="000C405A"/>
    <w:rsid w:val="000F2E9A"/>
    <w:rsid w:val="000F7043"/>
    <w:rsid w:val="001072B4"/>
    <w:rsid w:val="00121FFF"/>
    <w:rsid w:val="001227C9"/>
    <w:rsid w:val="00124E44"/>
    <w:rsid w:val="00132774"/>
    <w:rsid w:val="00134D73"/>
    <w:rsid w:val="00143CAE"/>
    <w:rsid w:val="001474AD"/>
    <w:rsid w:val="0017653D"/>
    <w:rsid w:val="00191730"/>
    <w:rsid w:val="0019709A"/>
    <w:rsid w:val="001A65F9"/>
    <w:rsid w:val="001C58DE"/>
    <w:rsid w:val="001C7CA2"/>
    <w:rsid w:val="001D03BE"/>
    <w:rsid w:val="001E149F"/>
    <w:rsid w:val="001E1E0B"/>
    <w:rsid w:val="001F52B9"/>
    <w:rsid w:val="002077E5"/>
    <w:rsid w:val="00214A52"/>
    <w:rsid w:val="00231BFC"/>
    <w:rsid w:val="00235EF8"/>
    <w:rsid w:val="00236C40"/>
    <w:rsid w:val="002455C6"/>
    <w:rsid w:val="00267966"/>
    <w:rsid w:val="0027474B"/>
    <w:rsid w:val="00275364"/>
    <w:rsid w:val="00281C55"/>
    <w:rsid w:val="00292566"/>
    <w:rsid w:val="002B4922"/>
    <w:rsid w:val="002C10E5"/>
    <w:rsid w:val="002C7A82"/>
    <w:rsid w:val="002D28EB"/>
    <w:rsid w:val="002E6E5E"/>
    <w:rsid w:val="002F6A5C"/>
    <w:rsid w:val="0030430D"/>
    <w:rsid w:val="00323198"/>
    <w:rsid w:val="00330B7D"/>
    <w:rsid w:val="003447F9"/>
    <w:rsid w:val="00350CDA"/>
    <w:rsid w:val="00350D3D"/>
    <w:rsid w:val="00356556"/>
    <w:rsid w:val="00362CEC"/>
    <w:rsid w:val="003658BA"/>
    <w:rsid w:val="00370B1A"/>
    <w:rsid w:val="003B6383"/>
    <w:rsid w:val="003C4193"/>
    <w:rsid w:val="003C5CC2"/>
    <w:rsid w:val="003D4B27"/>
    <w:rsid w:val="003D6D1D"/>
    <w:rsid w:val="003F3689"/>
    <w:rsid w:val="003F53B9"/>
    <w:rsid w:val="004039C0"/>
    <w:rsid w:val="00407323"/>
    <w:rsid w:val="004457E5"/>
    <w:rsid w:val="00463204"/>
    <w:rsid w:val="004656D7"/>
    <w:rsid w:val="00466983"/>
    <w:rsid w:val="004B32E7"/>
    <w:rsid w:val="004D2339"/>
    <w:rsid w:val="00503E55"/>
    <w:rsid w:val="005219EF"/>
    <w:rsid w:val="00524826"/>
    <w:rsid w:val="0055180C"/>
    <w:rsid w:val="00552504"/>
    <w:rsid w:val="00566D18"/>
    <w:rsid w:val="0058233D"/>
    <w:rsid w:val="005A5808"/>
    <w:rsid w:val="005B1C5A"/>
    <w:rsid w:val="005B412F"/>
    <w:rsid w:val="005C6E10"/>
    <w:rsid w:val="005D1374"/>
    <w:rsid w:val="005D2C2A"/>
    <w:rsid w:val="005E02D2"/>
    <w:rsid w:val="005E21C9"/>
    <w:rsid w:val="005E2E0F"/>
    <w:rsid w:val="006643BB"/>
    <w:rsid w:val="00667A0C"/>
    <w:rsid w:val="00670313"/>
    <w:rsid w:val="006710B7"/>
    <w:rsid w:val="00673123"/>
    <w:rsid w:val="006B5A86"/>
    <w:rsid w:val="006C0889"/>
    <w:rsid w:val="006D7D4E"/>
    <w:rsid w:val="006E0BD5"/>
    <w:rsid w:val="006E4654"/>
    <w:rsid w:val="00715421"/>
    <w:rsid w:val="0072311A"/>
    <w:rsid w:val="0078617E"/>
    <w:rsid w:val="0079455D"/>
    <w:rsid w:val="007A3504"/>
    <w:rsid w:val="007A3C23"/>
    <w:rsid w:val="007B3A32"/>
    <w:rsid w:val="007C6CCC"/>
    <w:rsid w:val="007D3218"/>
    <w:rsid w:val="007D6512"/>
    <w:rsid w:val="007E46E4"/>
    <w:rsid w:val="007F4D64"/>
    <w:rsid w:val="00801637"/>
    <w:rsid w:val="00810887"/>
    <w:rsid w:val="00820097"/>
    <w:rsid w:val="00844007"/>
    <w:rsid w:val="008537E8"/>
    <w:rsid w:val="00855342"/>
    <w:rsid w:val="00861F38"/>
    <w:rsid w:val="00885CE8"/>
    <w:rsid w:val="008969FC"/>
    <w:rsid w:val="008A2D21"/>
    <w:rsid w:val="008B4AA0"/>
    <w:rsid w:val="008B6CCE"/>
    <w:rsid w:val="008C7536"/>
    <w:rsid w:val="008D502D"/>
    <w:rsid w:val="008F6E31"/>
    <w:rsid w:val="00902590"/>
    <w:rsid w:val="0092039C"/>
    <w:rsid w:val="0092115B"/>
    <w:rsid w:val="009467F8"/>
    <w:rsid w:val="00954C1E"/>
    <w:rsid w:val="00966A7D"/>
    <w:rsid w:val="00976931"/>
    <w:rsid w:val="009A020D"/>
    <w:rsid w:val="009A1A0D"/>
    <w:rsid w:val="009D25D2"/>
    <w:rsid w:val="009D6928"/>
    <w:rsid w:val="009F266C"/>
    <w:rsid w:val="00A16783"/>
    <w:rsid w:val="00A530EC"/>
    <w:rsid w:val="00A5661B"/>
    <w:rsid w:val="00A60BB9"/>
    <w:rsid w:val="00A613DE"/>
    <w:rsid w:val="00A66434"/>
    <w:rsid w:val="00A81F5B"/>
    <w:rsid w:val="00AA49CE"/>
    <w:rsid w:val="00AA5D02"/>
    <w:rsid w:val="00AB42EC"/>
    <w:rsid w:val="00AB453F"/>
    <w:rsid w:val="00AC3A0B"/>
    <w:rsid w:val="00AC4ADB"/>
    <w:rsid w:val="00AC7369"/>
    <w:rsid w:val="00AC7CA6"/>
    <w:rsid w:val="00AD1DB7"/>
    <w:rsid w:val="00AD2A20"/>
    <w:rsid w:val="00AF1AF6"/>
    <w:rsid w:val="00AF4056"/>
    <w:rsid w:val="00AF72D3"/>
    <w:rsid w:val="00B018C7"/>
    <w:rsid w:val="00B03F95"/>
    <w:rsid w:val="00B06656"/>
    <w:rsid w:val="00B20653"/>
    <w:rsid w:val="00B228ED"/>
    <w:rsid w:val="00B22AD4"/>
    <w:rsid w:val="00B25B79"/>
    <w:rsid w:val="00B25E5F"/>
    <w:rsid w:val="00B272FE"/>
    <w:rsid w:val="00B321A5"/>
    <w:rsid w:val="00B44350"/>
    <w:rsid w:val="00B50328"/>
    <w:rsid w:val="00B6210F"/>
    <w:rsid w:val="00B74E7B"/>
    <w:rsid w:val="00B9054E"/>
    <w:rsid w:val="00B92724"/>
    <w:rsid w:val="00B94CC8"/>
    <w:rsid w:val="00BA08D8"/>
    <w:rsid w:val="00BB036E"/>
    <w:rsid w:val="00BB290D"/>
    <w:rsid w:val="00C042BC"/>
    <w:rsid w:val="00C10515"/>
    <w:rsid w:val="00C11C71"/>
    <w:rsid w:val="00C26AB6"/>
    <w:rsid w:val="00C341EB"/>
    <w:rsid w:val="00C43791"/>
    <w:rsid w:val="00C5682F"/>
    <w:rsid w:val="00C605D7"/>
    <w:rsid w:val="00C81AF9"/>
    <w:rsid w:val="00C82EBF"/>
    <w:rsid w:val="00CA037B"/>
    <w:rsid w:val="00CC6779"/>
    <w:rsid w:val="00CD411D"/>
    <w:rsid w:val="00CD5B61"/>
    <w:rsid w:val="00CD795C"/>
    <w:rsid w:val="00CF0C3C"/>
    <w:rsid w:val="00CF1C9A"/>
    <w:rsid w:val="00D00825"/>
    <w:rsid w:val="00D02339"/>
    <w:rsid w:val="00D03503"/>
    <w:rsid w:val="00D05882"/>
    <w:rsid w:val="00D13A9D"/>
    <w:rsid w:val="00D1463D"/>
    <w:rsid w:val="00D558E5"/>
    <w:rsid w:val="00D71700"/>
    <w:rsid w:val="00D953A0"/>
    <w:rsid w:val="00DA2825"/>
    <w:rsid w:val="00DA684D"/>
    <w:rsid w:val="00DA759D"/>
    <w:rsid w:val="00DA771D"/>
    <w:rsid w:val="00DC1559"/>
    <w:rsid w:val="00DC29ED"/>
    <w:rsid w:val="00DD0C54"/>
    <w:rsid w:val="00DE2A72"/>
    <w:rsid w:val="00E12A63"/>
    <w:rsid w:val="00E32D22"/>
    <w:rsid w:val="00E37717"/>
    <w:rsid w:val="00E414DA"/>
    <w:rsid w:val="00E50D9D"/>
    <w:rsid w:val="00E74F54"/>
    <w:rsid w:val="00E85F0C"/>
    <w:rsid w:val="00E8612B"/>
    <w:rsid w:val="00E96456"/>
    <w:rsid w:val="00EA31A3"/>
    <w:rsid w:val="00EA6BC7"/>
    <w:rsid w:val="00EC1486"/>
    <w:rsid w:val="00EC1E6D"/>
    <w:rsid w:val="00EC6494"/>
    <w:rsid w:val="00ED321D"/>
    <w:rsid w:val="00EE6905"/>
    <w:rsid w:val="00F3548C"/>
    <w:rsid w:val="00F622DF"/>
    <w:rsid w:val="00F62B82"/>
    <w:rsid w:val="00F6528A"/>
    <w:rsid w:val="00F9777C"/>
    <w:rsid w:val="00FA3CAD"/>
    <w:rsid w:val="00FB5BD2"/>
    <w:rsid w:val="00FB659E"/>
    <w:rsid w:val="00FC4C7F"/>
    <w:rsid w:val="00FC534F"/>
    <w:rsid w:val="00FD4A6A"/>
    <w:rsid w:val="00FF261F"/>
    <w:rsid w:val="00FF5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87A5"/>
  <w15:chartTrackingRefBased/>
  <w15:docId w15:val="{4A8ECC55-4855-9B40-9A58-3BF0F5654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41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1EB"/>
  </w:style>
  <w:style w:type="paragraph" w:styleId="Footer">
    <w:name w:val="footer"/>
    <w:basedOn w:val="Normal"/>
    <w:link w:val="FooterChar"/>
    <w:uiPriority w:val="99"/>
    <w:unhideWhenUsed/>
    <w:rsid w:val="00C341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1EB"/>
  </w:style>
  <w:style w:type="table" w:customStyle="1" w:styleId="TableGrid1">
    <w:name w:val="Table Grid1"/>
    <w:basedOn w:val="TableNormal"/>
    <w:next w:val="TableGrid"/>
    <w:uiPriority w:val="39"/>
    <w:rsid w:val="005E2E0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E2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682F"/>
    <w:rPr>
      <w:color w:val="0563C1" w:themeColor="hyperlink"/>
      <w:u w:val="single"/>
    </w:rPr>
  </w:style>
  <w:style w:type="character" w:styleId="UnresolvedMention">
    <w:name w:val="Unresolved Mention"/>
    <w:basedOn w:val="DefaultParagraphFont"/>
    <w:uiPriority w:val="99"/>
    <w:semiHidden/>
    <w:unhideWhenUsed/>
    <w:rsid w:val="00C568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AppData/Local/Packages/Microsoft.MicrosoftEdge_8wekyb3d8bbwe/TempState/Downloads/the-four-purposes-of-the-curriculum-for-wales%20(1)%20(1).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4257</TotalTime>
  <Pages>9</Pages>
  <Words>2142</Words>
  <Characters>12215</Characters>
  <Application>Microsoft Office Word</Application>
  <DocSecurity>0</DocSecurity>
  <Lines>101</Lines>
  <Paragraphs>28</Paragraphs>
  <ScaleCrop>false</ScaleCrop>
  <Company/>
  <LinksUpToDate>false</LinksUpToDate>
  <CharactersWithSpaces>14329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Anna Holland</cp:lastModifiedBy>
  <cp:revision>246</cp:revision>
  <dcterms:created xsi:type="dcterms:W3CDTF">2020-02-18T22:34:00Z</dcterms:created>
  <dcterms:modified xsi:type="dcterms:W3CDTF">2020-02-24T22:01:00Z</dcterms:modified>
</cp:coreProperties>
</file>