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3690A064"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B456C" w:rsidRPr="006B456C">
              <w:rPr>
                <w:b/>
                <w:color w:val="auto"/>
                <w:sz w:val="32"/>
                <w:u w:val="single"/>
              </w:rPr>
              <w:t>GEORGIA DAVIES</w:t>
            </w:r>
          </w:p>
          <w:p w14:paraId="02AA75B5" w14:textId="289624A1" w:rsidR="00575A8F" w:rsidRPr="006B456C" w:rsidRDefault="00575A8F" w:rsidP="00E6298B">
            <w:pPr>
              <w:overflowPunct/>
              <w:autoSpaceDE/>
              <w:autoSpaceDN/>
              <w:adjustRightInd/>
              <w:ind w:right="107"/>
              <w:textAlignment w:val="auto"/>
              <w:rPr>
                <w:b/>
                <w:color w:val="auto"/>
                <w:sz w:val="32"/>
                <w:u w:val="single"/>
              </w:rPr>
            </w:pPr>
            <w:r w:rsidRPr="008F22BD">
              <w:rPr>
                <w:b/>
                <w:color w:val="auto"/>
                <w:sz w:val="32"/>
              </w:rPr>
              <w:t>Learner’s University Registration Number:</w:t>
            </w:r>
            <w:r w:rsidR="006B456C" w:rsidRPr="006B456C">
              <w:rPr>
                <w:b/>
                <w:color w:val="auto"/>
                <w:sz w:val="32"/>
                <w:u w:val="single"/>
              </w:rPr>
              <w:t>1920914</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D62C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8D62C1" w:rsidRDefault="00AD6ECE" w:rsidP="28A9B94D">
      <w:pPr>
        <w:ind w:right="107"/>
        <w:jc w:val="center"/>
        <w:rPr>
          <w:b/>
          <w:bCs/>
          <w:color w:val="auto"/>
          <w:sz w:val="24"/>
          <w:szCs w:val="24"/>
        </w:rPr>
      </w:pPr>
      <w:bookmarkStart w:id="0" w:name="_GoBack"/>
      <w:bookmarkEnd w:id="0"/>
      <w:r w:rsidRPr="28A9B94D">
        <w:rPr>
          <w:b/>
          <w:bCs/>
          <w:sz w:val="24"/>
          <w:szCs w:val="24"/>
        </w:rPr>
        <w:br w:type="page"/>
      </w:r>
      <w:r w:rsidR="28A9B94D" w:rsidRPr="008D62C1">
        <w:rPr>
          <w:b/>
          <w:bCs/>
          <w:color w:val="auto"/>
          <w:sz w:val="24"/>
          <w:szCs w:val="24"/>
        </w:rPr>
        <w:lastRenderedPageBreak/>
        <w:t>Task 1</w:t>
      </w:r>
    </w:p>
    <w:p w14:paraId="141F40F1" w14:textId="77777777" w:rsidR="000A469A" w:rsidRPr="008D62C1" w:rsidRDefault="000A469A" w:rsidP="00E6298B">
      <w:pPr>
        <w:ind w:right="107"/>
        <w:jc w:val="both"/>
        <w:rPr>
          <w:b/>
          <w:color w:val="auto"/>
          <w:sz w:val="24"/>
          <w:szCs w:val="24"/>
        </w:rPr>
      </w:pPr>
    </w:p>
    <w:p w14:paraId="4DC81312" w14:textId="77777777" w:rsidR="00AF5D6A" w:rsidRPr="008D62C1" w:rsidRDefault="00AF5D6A" w:rsidP="00AF5D6A">
      <w:pPr>
        <w:ind w:right="237"/>
        <w:jc w:val="both"/>
        <w:rPr>
          <w:b/>
          <w:color w:val="auto"/>
          <w:sz w:val="24"/>
          <w:szCs w:val="24"/>
        </w:rPr>
      </w:pPr>
      <w:r w:rsidRPr="008D62C1">
        <w:rPr>
          <w:b/>
          <w:color w:val="auto"/>
          <w:sz w:val="24"/>
          <w:szCs w:val="24"/>
        </w:rPr>
        <w:t xml:space="preserve">Relevant areas of the National Policing Curriculum: </w:t>
      </w:r>
    </w:p>
    <w:p w14:paraId="0E0B2137" w14:textId="6C1932FE" w:rsidR="001C0E74" w:rsidRPr="008D62C1" w:rsidRDefault="004B69F6" w:rsidP="00E6298B">
      <w:pPr>
        <w:ind w:right="107"/>
        <w:jc w:val="both"/>
        <w:rPr>
          <w:b/>
          <w:color w:val="auto"/>
          <w:sz w:val="24"/>
          <w:szCs w:val="24"/>
        </w:rPr>
      </w:pPr>
      <w:r w:rsidRPr="008D62C1">
        <w:rPr>
          <w:b/>
          <w:color w:val="auto"/>
          <w:sz w:val="24"/>
          <w:szCs w:val="24"/>
        </w:rPr>
        <w:t>Develop</w:t>
      </w:r>
      <w:r w:rsidR="00092BC7" w:rsidRPr="008D62C1">
        <w:rPr>
          <w:b/>
          <w:color w:val="auto"/>
          <w:sz w:val="24"/>
          <w:szCs w:val="24"/>
        </w:rPr>
        <w:t>ing Resilience</w:t>
      </w:r>
    </w:p>
    <w:p w14:paraId="5C05EF47" w14:textId="77777777" w:rsidR="004046F0" w:rsidRPr="008D62C1" w:rsidRDefault="004046F0" w:rsidP="00E6298B">
      <w:pPr>
        <w:ind w:right="107"/>
        <w:jc w:val="both"/>
        <w:rPr>
          <w:b/>
          <w:color w:val="auto"/>
          <w:sz w:val="24"/>
          <w:szCs w:val="24"/>
        </w:rPr>
      </w:pPr>
    </w:p>
    <w:p w14:paraId="6AB96EC0" w14:textId="54F04FE9" w:rsidR="004B69F6" w:rsidRPr="008D62C1" w:rsidRDefault="00C63D00" w:rsidP="00E6298B">
      <w:pPr>
        <w:ind w:right="107"/>
        <w:jc w:val="both"/>
        <w:rPr>
          <w:i/>
          <w:color w:val="auto"/>
          <w:sz w:val="24"/>
          <w:szCs w:val="24"/>
        </w:rPr>
      </w:pPr>
      <w:r w:rsidRPr="008D62C1">
        <w:rPr>
          <w:i/>
          <w:color w:val="auto"/>
          <w:sz w:val="24"/>
          <w:szCs w:val="24"/>
        </w:rPr>
        <w:t>Guidance:</w:t>
      </w:r>
      <w:r w:rsidR="004F1E21" w:rsidRPr="008D62C1">
        <w:rPr>
          <w:i/>
          <w:color w:val="auto"/>
          <w:sz w:val="24"/>
          <w:szCs w:val="24"/>
        </w:rPr>
        <w:t xml:space="preserve">  </w:t>
      </w:r>
    </w:p>
    <w:p w14:paraId="66DAB488" w14:textId="77777777" w:rsidR="00E91F62" w:rsidRPr="008D62C1" w:rsidRDefault="00E91F62" w:rsidP="00E6298B">
      <w:pPr>
        <w:ind w:right="107"/>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8D62C1" w14:paraId="62D9632F" w14:textId="77777777" w:rsidTr="28A9B94D">
        <w:tc>
          <w:tcPr>
            <w:tcW w:w="10278" w:type="dxa"/>
            <w:shd w:val="clear" w:color="auto" w:fill="auto"/>
          </w:tcPr>
          <w:p w14:paraId="3D7E7D79" w14:textId="7E0D67F2" w:rsidR="00CB143A" w:rsidRPr="008D62C1" w:rsidRDefault="28A9B94D" w:rsidP="28A9B94D">
            <w:pPr>
              <w:ind w:right="107"/>
              <w:jc w:val="both"/>
              <w:rPr>
                <w:b/>
                <w:bCs/>
                <w:color w:val="auto"/>
                <w:sz w:val="24"/>
                <w:szCs w:val="24"/>
              </w:rPr>
            </w:pPr>
            <w:r w:rsidRPr="008D62C1">
              <w:rPr>
                <w:color w:val="auto"/>
                <w:sz w:val="24"/>
                <w:szCs w:val="24"/>
              </w:rPr>
              <w:t xml:space="preserve">Focussing on your initial 6 months of learning and since being attested as a Police Constable, </w:t>
            </w:r>
            <w:r w:rsidRPr="008D62C1">
              <w:rPr>
                <w:b/>
                <w:bCs/>
                <w:color w:val="auto"/>
                <w:sz w:val="24"/>
                <w:szCs w:val="24"/>
              </w:rPr>
              <w:t>discuss and compare</w:t>
            </w:r>
            <w:r w:rsidRPr="008D62C1">
              <w:rPr>
                <w:color w:val="auto"/>
                <w:sz w:val="24"/>
                <w:szCs w:val="24"/>
              </w:rPr>
              <w:t xml:space="preserve"> the coping strategies you have applied to develop resilience and minimise stress.</w:t>
            </w:r>
          </w:p>
          <w:p w14:paraId="39C108E1" w14:textId="77777777" w:rsidR="00CB143A" w:rsidRPr="008D62C1" w:rsidRDefault="00CB143A" w:rsidP="00E6298B">
            <w:pPr>
              <w:ind w:right="107"/>
              <w:jc w:val="both"/>
              <w:rPr>
                <w:b/>
                <w:color w:val="auto"/>
                <w:sz w:val="24"/>
                <w:szCs w:val="24"/>
              </w:rPr>
            </w:pPr>
          </w:p>
          <w:p w14:paraId="4EE28371" w14:textId="674617F2" w:rsidR="004F1E21" w:rsidRPr="008D62C1" w:rsidRDefault="28A9B94D" w:rsidP="28A9B94D">
            <w:pPr>
              <w:ind w:right="107"/>
              <w:jc w:val="both"/>
              <w:rPr>
                <w:i/>
                <w:iCs/>
                <w:color w:val="auto"/>
                <w:sz w:val="24"/>
                <w:szCs w:val="24"/>
              </w:rPr>
            </w:pPr>
            <w:r w:rsidRPr="008D62C1">
              <w:rPr>
                <w:i/>
                <w:iCs/>
                <w:color w:val="auto"/>
                <w:sz w:val="24"/>
                <w:szCs w:val="24"/>
              </w:rPr>
              <w:t>1500 words (+/- 10%: include your actual word count at the end of each section)</w:t>
            </w:r>
          </w:p>
        </w:tc>
      </w:tr>
    </w:tbl>
    <w:p w14:paraId="48BEF9CF" w14:textId="77777777" w:rsidR="00025650" w:rsidRPr="008D62C1" w:rsidRDefault="00025650" w:rsidP="00E6298B">
      <w:pPr>
        <w:ind w:right="107"/>
        <w:jc w:val="both"/>
        <w:rPr>
          <w:b/>
          <w:color w:val="auto"/>
          <w:sz w:val="24"/>
          <w:szCs w:val="24"/>
        </w:rPr>
      </w:pPr>
    </w:p>
    <w:p w14:paraId="61825E14" w14:textId="49A91123" w:rsidR="00AA666E" w:rsidRPr="008D62C1" w:rsidRDefault="00025650" w:rsidP="00E6298B">
      <w:pPr>
        <w:ind w:right="107"/>
        <w:jc w:val="both"/>
        <w:rPr>
          <w:b/>
          <w:color w:val="auto"/>
          <w:sz w:val="24"/>
          <w:szCs w:val="24"/>
        </w:rPr>
      </w:pPr>
      <w:r w:rsidRPr="008D62C1">
        <w:rPr>
          <w:b/>
          <w:color w:val="auto"/>
          <w:sz w:val="24"/>
          <w:szCs w:val="24"/>
        </w:rPr>
        <w:t>ANSWER:</w:t>
      </w:r>
    </w:p>
    <w:p w14:paraId="7603531D" w14:textId="77777777" w:rsidR="006B456C" w:rsidRPr="008D62C1" w:rsidRDefault="006B456C" w:rsidP="00E6298B">
      <w:pPr>
        <w:ind w:right="107"/>
        <w:jc w:val="both"/>
        <w:rPr>
          <w:b/>
          <w:color w:val="auto"/>
          <w:sz w:val="24"/>
          <w:szCs w:val="24"/>
        </w:rPr>
      </w:pPr>
    </w:p>
    <w:p w14:paraId="22D2F8BD" w14:textId="53E51FFD" w:rsidR="006B456C" w:rsidRPr="008D62C1" w:rsidRDefault="006B456C" w:rsidP="006B456C">
      <w:pPr>
        <w:rPr>
          <w:color w:val="auto"/>
          <w:sz w:val="24"/>
        </w:rPr>
      </w:pPr>
      <w:r w:rsidRPr="008D62C1">
        <w:rPr>
          <w:color w:val="auto"/>
          <w:sz w:val="24"/>
        </w:rPr>
        <w:t xml:space="preserve">Stress can be brought on to a person if they are in a situation or event which they feel is pressurising. Stress can also be a reaction to being directly placed under such pressure. MIND (2017). Throughout this piece of work I aim to illustrate the stressful encounters I experienced during the initial 6 months training and the strategies which were used in order to cope with these strategies. </w:t>
      </w:r>
    </w:p>
    <w:p w14:paraId="18090A20" w14:textId="77777777" w:rsidR="006B456C" w:rsidRPr="008D62C1" w:rsidRDefault="006B456C" w:rsidP="006B456C">
      <w:pPr>
        <w:rPr>
          <w:color w:val="auto"/>
          <w:sz w:val="24"/>
        </w:rPr>
      </w:pPr>
    </w:p>
    <w:p w14:paraId="129D1EF7" w14:textId="6FF3F6B2" w:rsidR="006B456C" w:rsidRPr="008D62C1" w:rsidRDefault="006B456C" w:rsidP="006B456C">
      <w:pPr>
        <w:rPr>
          <w:color w:val="auto"/>
          <w:sz w:val="24"/>
        </w:rPr>
      </w:pPr>
      <w:r w:rsidRPr="008D62C1">
        <w:rPr>
          <w:color w:val="auto"/>
          <w:sz w:val="24"/>
        </w:rPr>
        <w:t xml:space="preserve">In the June of 2019 I believed I was in need of a lifestyle change, a more exciting way of life and a career to progress and be proud of, which was when I applied for the role of a police constable. After being successful in the recruitment process I began to think of the training which I would be doing. The recruitment process itself, brought me low levels of stress. This was whilst preparing for my interview and assessment centre however, I was aware that this level of stress was minor in comparison with what the 6 months was going to provide due to the assessments. I was aware that the assessments were delivered as formal exams and informal practical role plays. I was eager to take part in these assessments as I enjoy being challenged however, my concern was the amount of reading and the quantity of legislation to learn. </w:t>
      </w:r>
    </w:p>
    <w:p w14:paraId="7D4BF5F5" w14:textId="77777777" w:rsidR="006B456C" w:rsidRPr="008D62C1" w:rsidRDefault="006B456C" w:rsidP="006B456C">
      <w:pPr>
        <w:rPr>
          <w:color w:val="auto"/>
          <w:sz w:val="24"/>
        </w:rPr>
      </w:pPr>
    </w:p>
    <w:p w14:paraId="30B994F7" w14:textId="6FD06B7E" w:rsidR="006B456C" w:rsidRPr="008D62C1" w:rsidRDefault="006B456C" w:rsidP="006B456C">
      <w:pPr>
        <w:rPr>
          <w:color w:val="auto"/>
          <w:sz w:val="24"/>
        </w:rPr>
      </w:pPr>
      <w:r w:rsidRPr="008D62C1">
        <w:rPr>
          <w:color w:val="auto"/>
          <w:sz w:val="24"/>
        </w:rPr>
        <w:t xml:space="preserve">My 6 month police constable training was fast approaching and I was discussing with family and friends my needs, concerns and expectations of the course. During training if I was to start doubting myself, I would need support and encouragement from family, I would also need a large amount of support from my course trainers in order to progress through the course. Thinking about these needs, concerns and expectations of the course was the moment when stress-related feelings started to develop. </w:t>
      </w:r>
    </w:p>
    <w:p w14:paraId="29B8A0FC" w14:textId="77777777" w:rsidR="006B456C" w:rsidRPr="008D62C1" w:rsidRDefault="006B456C" w:rsidP="006B456C">
      <w:pPr>
        <w:rPr>
          <w:color w:val="auto"/>
          <w:sz w:val="24"/>
        </w:rPr>
      </w:pPr>
    </w:p>
    <w:p w14:paraId="5A949A26" w14:textId="77777777" w:rsidR="006B456C" w:rsidRPr="008D62C1" w:rsidRDefault="006B456C" w:rsidP="006B456C">
      <w:pPr>
        <w:rPr>
          <w:color w:val="auto"/>
          <w:sz w:val="24"/>
        </w:rPr>
      </w:pPr>
      <w:r w:rsidRPr="008D62C1">
        <w:rPr>
          <w:color w:val="auto"/>
          <w:sz w:val="24"/>
        </w:rPr>
        <w:t xml:space="preserve">Induction week arrived and I expected to meet people from different backgrounds as I know that South Wales Police force aim to promote and achieve a fully inclusive workforce to reflect the communities they serve. SOUTH WALES POLICE (2020). I was excited to be able to socialise and establish friendships with all of the fellow recruits I was soon to call my colleagues. </w:t>
      </w:r>
    </w:p>
    <w:p w14:paraId="11EA9C84" w14:textId="2346C25C" w:rsidR="006B456C" w:rsidRPr="008D62C1" w:rsidRDefault="006B456C" w:rsidP="006B456C">
      <w:pPr>
        <w:rPr>
          <w:color w:val="auto"/>
          <w:sz w:val="24"/>
        </w:rPr>
      </w:pPr>
      <w:r w:rsidRPr="008D62C1">
        <w:rPr>
          <w:color w:val="auto"/>
          <w:sz w:val="24"/>
        </w:rPr>
        <w:t>Monday 23</w:t>
      </w:r>
      <w:r w:rsidRPr="008D62C1">
        <w:rPr>
          <w:color w:val="auto"/>
          <w:sz w:val="24"/>
          <w:vertAlign w:val="superscript"/>
        </w:rPr>
        <w:t>rd</w:t>
      </w:r>
      <w:r w:rsidRPr="008D62C1">
        <w:rPr>
          <w:color w:val="auto"/>
          <w:sz w:val="24"/>
        </w:rPr>
        <w:t xml:space="preserve"> March 2020 is a date which I will remember as being the start of my policing career. However, this same date is also a date which will be remembered in history as the day Prime Minister Boris Johnson instructed the British public to ‘Stay at home’. He initiated a nation-wide lockdown. THE GUARDIAN (2020). </w:t>
      </w:r>
    </w:p>
    <w:p w14:paraId="6C9B18C3" w14:textId="77777777" w:rsidR="006B456C" w:rsidRPr="008D62C1" w:rsidRDefault="006B456C" w:rsidP="006B456C">
      <w:pPr>
        <w:rPr>
          <w:color w:val="auto"/>
          <w:sz w:val="24"/>
        </w:rPr>
      </w:pPr>
    </w:p>
    <w:p w14:paraId="70833F54" w14:textId="77777777" w:rsidR="006B456C" w:rsidRPr="008D62C1" w:rsidRDefault="006B456C" w:rsidP="006B456C">
      <w:pPr>
        <w:rPr>
          <w:color w:val="auto"/>
          <w:sz w:val="24"/>
        </w:rPr>
      </w:pPr>
      <w:r w:rsidRPr="008D62C1">
        <w:rPr>
          <w:color w:val="auto"/>
          <w:sz w:val="24"/>
        </w:rPr>
        <w:t xml:space="preserve">Lockdown was the first stress encounter of the 6 months. My needs, expectations and concerns completely changed therefore, my coping strategies were initiated. </w:t>
      </w:r>
    </w:p>
    <w:p w14:paraId="76216F60" w14:textId="77777777" w:rsidR="006B456C" w:rsidRPr="008D62C1" w:rsidRDefault="006B456C" w:rsidP="006B456C">
      <w:pPr>
        <w:rPr>
          <w:color w:val="auto"/>
          <w:sz w:val="24"/>
        </w:rPr>
      </w:pPr>
      <w:r w:rsidRPr="008D62C1">
        <w:rPr>
          <w:color w:val="auto"/>
          <w:sz w:val="24"/>
        </w:rPr>
        <w:t xml:space="preserve">I am a former university student and during my time at university I found the coping strategies which aided in minimising my stressful emotions. I was ready to implement these into the 6 month initial training. However, these strategies did not adhere to lockdown rules. I had to adapt to the lockdown and therefore, my strategies also needed to adapt. </w:t>
      </w:r>
    </w:p>
    <w:p w14:paraId="7BBAAB6F" w14:textId="72390810" w:rsidR="006B456C" w:rsidRPr="008D62C1" w:rsidRDefault="006B456C" w:rsidP="006B456C">
      <w:pPr>
        <w:rPr>
          <w:color w:val="auto"/>
          <w:sz w:val="24"/>
        </w:rPr>
      </w:pPr>
      <w:r w:rsidRPr="008D62C1">
        <w:rPr>
          <w:color w:val="auto"/>
          <w:sz w:val="24"/>
        </w:rPr>
        <w:t xml:space="preserve">During the initial 3 months of training for South Wales Police, the national lockdown restrictions prevented the general public from leaving their homes unless essential or in order to carry out one form of exercise starting and finishing at home, for example going for a walk, run, cycle etc.  I enjoy regularly driving to the beach when I feel overwhelmed, the 30 minute drive with the music playing on the radio, then arriving at the beach and watching the waves roll in and out, always makes me forget about any stress for a short while and driving home with new perspective. It is suggested by the University of New Hampshire as the calming effects of the waves is enough to make a person leave their stress behind. DONOVAN (2017). However, now that the restrictions were in place it meant I had to find an alternative walk. I researched a well-known walk in my local area to the peak of a small mountain to a historical isolated tower. This walk and the view from the top provided me with physical exercise and a clear mind set. After 3 months of lockdown, the restrictions eased. This was when I was able to drive to the beach. I drove to my local beach the day before the first exam and spent an hour away from the stress of revision at home. I passed the exam and I believe the stress free time spent the day before helped to calm my nerves. </w:t>
      </w:r>
    </w:p>
    <w:p w14:paraId="01E4605C" w14:textId="315F1405" w:rsidR="006B456C" w:rsidRPr="008D62C1" w:rsidRDefault="006B456C" w:rsidP="006B456C">
      <w:pPr>
        <w:rPr>
          <w:rStyle w:val="Hyperlink"/>
          <w:color w:val="auto"/>
          <w:sz w:val="24"/>
        </w:rPr>
      </w:pPr>
    </w:p>
    <w:p w14:paraId="434FC160" w14:textId="77777777" w:rsidR="006B456C" w:rsidRPr="008D62C1" w:rsidRDefault="006B456C" w:rsidP="006B456C">
      <w:pPr>
        <w:rPr>
          <w:color w:val="auto"/>
          <w:sz w:val="24"/>
        </w:rPr>
      </w:pPr>
      <w:r w:rsidRPr="008D62C1">
        <w:rPr>
          <w:color w:val="auto"/>
          <w:sz w:val="24"/>
        </w:rPr>
        <w:t xml:space="preserve">Other than going on walks, I have always enjoyed keeping physically fit and the impact it has on my health as it is scientifically proven that exercise releases chemicals into the body called Endorphins. Endorphins trigger a positive feeling in the body similar to morphine stated on WebMD. WEBMD (2019). Through the initial 6 months of training, I attended the gym as a way of releasing any frustration I had with that particular day, whether it was overwhelmed or frustrated with the workload or whether I felt that the day was not stressful and I had extra energy to release. I was able to attend the gym as I am a member of my local gym and have been from many years. </w:t>
      </w:r>
    </w:p>
    <w:p w14:paraId="65BA6A0C" w14:textId="08F0F953" w:rsidR="006B456C" w:rsidRPr="008D62C1" w:rsidRDefault="006B456C" w:rsidP="006B456C">
      <w:pPr>
        <w:rPr>
          <w:color w:val="auto"/>
          <w:sz w:val="24"/>
        </w:rPr>
      </w:pPr>
      <w:r w:rsidRPr="008D62C1">
        <w:rPr>
          <w:color w:val="auto"/>
          <w:sz w:val="24"/>
        </w:rPr>
        <w:t xml:space="preserve">My extensive use of the gym facilities over the weekends to exercise and improve my own physical fitness was more beneficial than if I was to use the time to drink alcohol. The comparison between these two coping methods would be that I have chosen in order to better suit a healthier lifestyle choice. </w:t>
      </w:r>
    </w:p>
    <w:p w14:paraId="1F999B07" w14:textId="77777777" w:rsidR="006B456C" w:rsidRPr="008D62C1" w:rsidRDefault="006B456C" w:rsidP="006B456C">
      <w:pPr>
        <w:rPr>
          <w:color w:val="auto"/>
          <w:sz w:val="24"/>
        </w:rPr>
      </w:pPr>
    </w:p>
    <w:p w14:paraId="3B8336F6" w14:textId="2BD49A82" w:rsidR="006B456C" w:rsidRPr="008D62C1" w:rsidRDefault="006B456C" w:rsidP="006B456C">
      <w:pPr>
        <w:rPr>
          <w:color w:val="auto"/>
          <w:sz w:val="24"/>
        </w:rPr>
      </w:pPr>
      <w:r w:rsidRPr="008D62C1">
        <w:rPr>
          <w:color w:val="auto"/>
          <w:sz w:val="24"/>
        </w:rPr>
        <w:t xml:space="preserve">At the end of each day of training I would try to engage in a more relaxing activity, such as reading or making a diary entry. Regarding the reading I would ensure that the book which I was reading had no relevance to policing. This helped me to distract myself from work related topics. It is researched by the University of Minnesota that reading can relax your body by lowering the heart rate and easing muscle tension. UNIVERSITY OF MINNESOTA (2016). As mentioned previously, I would input an entry into a personal diary, I felt this helped me to understand my emotions and to write them on paper so they were out of my mind. It is suggested that keeping a diary can help to get rid of thoughts as a way of effectively clearing the mind. MICHIGAN STATE UNIVERSITY (2013).   </w:t>
      </w:r>
    </w:p>
    <w:p w14:paraId="16384366" w14:textId="77777777" w:rsidR="006B456C" w:rsidRPr="008D62C1" w:rsidRDefault="006B456C" w:rsidP="006B456C">
      <w:pPr>
        <w:rPr>
          <w:color w:val="auto"/>
          <w:sz w:val="24"/>
        </w:rPr>
      </w:pPr>
    </w:p>
    <w:p w14:paraId="33E044B9" w14:textId="4DC12967" w:rsidR="006B456C" w:rsidRPr="008D62C1" w:rsidRDefault="006B456C" w:rsidP="006B456C">
      <w:pPr>
        <w:rPr>
          <w:color w:val="auto"/>
          <w:sz w:val="24"/>
        </w:rPr>
      </w:pPr>
      <w:r w:rsidRPr="008D62C1">
        <w:rPr>
          <w:color w:val="auto"/>
          <w:sz w:val="24"/>
        </w:rPr>
        <w:t xml:space="preserve">Registering each day’s stressful emotions from the assessments and putting them emotions into perspective helped me to realise that tomorrow was a new day and granted it may have more assessments, but I coped with that days assessments so I was more than capable of </w:t>
      </w:r>
      <w:r w:rsidRPr="008D62C1">
        <w:rPr>
          <w:color w:val="auto"/>
          <w:sz w:val="24"/>
        </w:rPr>
        <w:lastRenderedPageBreak/>
        <w:t xml:space="preserve">doing it all again. This thought process helped in developing my resilience and ability to recover from each day at a time. </w:t>
      </w:r>
    </w:p>
    <w:p w14:paraId="065E45A3" w14:textId="77777777" w:rsidR="006B456C" w:rsidRPr="008D62C1" w:rsidRDefault="006B456C" w:rsidP="006B456C">
      <w:pPr>
        <w:rPr>
          <w:color w:val="auto"/>
          <w:sz w:val="24"/>
        </w:rPr>
      </w:pPr>
    </w:p>
    <w:p w14:paraId="3DB94061" w14:textId="67D960D3" w:rsidR="006B456C" w:rsidRPr="008D62C1" w:rsidRDefault="006B456C" w:rsidP="006B456C">
      <w:pPr>
        <w:rPr>
          <w:color w:val="auto"/>
          <w:sz w:val="24"/>
        </w:rPr>
      </w:pPr>
      <w:r w:rsidRPr="008D62C1">
        <w:rPr>
          <w:color w:val="auto"/>
          <w:sz w:val="24"/>
        </w:rPr>
        <w:t>As I would deal with each day individually and I would aim to deal with the stressor and try to prevent it from leading onto the next day however, at the end of each week many of my fellow student constables would discuss enjoying an evening/weekend of alcohol related activities with friends and family in order to distress from the week. I admit that I enjoy a social gathering involving alcohol in circumstances of celebrating or when enjoying spending time with others however, I have never used alcohol as a stress relief. I support online health studies showing that alcohol can cause changed levels of serotonin and other neurotransmitters in the brain, which can worsen anxiety. Making stress related emotions have increased in the duration it would take for the alcohol to leave my system. CHERNEY (2019).</w:t>
      </w:r>
    </w:p>
    <w:p w14:paraId="76243398" w14:textId="77777777" w:rsidR="006B456C" w:rsidRPr="008D62C1" w:rsidRDefault="006B456C" w:rsidP="006B456C">
      <w:pPr>
        <w:rPr>
          <w:color w:val="auto"/>
          <w:sz w:val="24"/>
        </w:rPr>
      </w:pPr>
    </w:p>
    <w:p w14:paraId="06E7948C" w14:textId="72F2F95E" w:rsidR="006B456C" w:rsidRPr="008D62C1" w:rsidRDefault="006B456C" w:rsidP="006B456C">
      <w:pPr>
        <w:rPr>
          <w:color w:val="auto"/>
          <w:sz w:val="24"/>
        </w:rPr>
      </w:pPr>
      <w:r w:rsidRPr="008D62C1">
        <w:rPr>
          <w:rStyle w:val="Hyperlink"/>
          <w:color w:val="auto"/>
          <w:sz w:val="24"/>
          <w:u w:val="none"/>
        </w:rPr>
        <w:t>At the start of training a need and hopeful expectation of mine was to have support from family and friends. I was extremely appreciative of the support which I was given through training from both friends and family as this</w:t>
      </w:r>
      <w:r w:rsidRPr="008D62C1">
        <w:rPr>
          <w:color w:val="auto"/>
          <w:sz w:val="24"/>
        </w:rPr>
        <w:t xml:space="preserve"> was a factor which helped me on how I have coped with my stress. I support that talking freely helps to feel calmer and more able to move forward from the stress. My parents have taken on the role of someone to talk to about my stress. This helped me to compartmentalise what I was worrying about with stress. This helped me to prioritise tasks, for example, structuring a strategic revision plan in preparation for exams. MIND (2020)</w:t>
      </w:r>
    </w:p>
    <w:p w14:paraId="6E5576BE" w14:textId="77777777" w:rsidR="006B456C" w:rsidRPr="008D62C1" w:rsidRDefault="006B456C" w:rsidP="006B456C">
      <w:pPr>
        <w:rPr>
          <w:color w:val="auto"/>
          <w:sz w:val="24"/>
        </w:rPr>
      </w:pPr>
    </w:p>
    <w:p w14:paraId="7D3A6106" w14:textId="4D8A219C" w:rsidR="006B456C" w:rsidRPr="008D62C1" w:rsidRDefault="006B456C" w:rsidP="006B456C">
      <w:pPr>
        <w:rPr>
          <w:color w:val="auto"/>
          <w:sz w:val="24"/>
        </w:rPr>
      </w:pPr>
      <w:r w:rsidRPr="008D62C1">
        <w:rPr>
          <w:color w:val="auto"/>
          <w:sz w:val="24"/>
        </w:rPr>
        <w:t>Overall through training I feel I was able to maintain positive energy and this was my aim in order to minimise my stress levels. As positive thinking can reduce stress and help to feel better about yourself, improving overall well-being a</w:t>
      </w:r>
      <w:r w:rsidR="00A921DC" w:rsidRPr="008D62C1">
        <w:rPr>
          <w:color w:val="auto"/>
          <w:sz w:val="24"/>
        </w:rPr>
        <w:t>nd outlook. SCOTT</w:t>
      </w:r>
      <w:r w:rsidR="008D62C1" w:rsidRPr="008D62C1">
        <w:rPr>
          <w:color w:val="auto"/>
          <w:sz w:val="24"/>
        </w:rPr>
        <w:t xml:space="preserve"> </w:t>
      </w:r>
      <w:r w:rsidRPr="008D62C1">
        <w:rPr>
          <w:color w:val="auto"/>
          <w:sz w:val="24"/>
        </w:rPr>
        <w:t xml:space="preserve">(2020). I feel I am able to take the strategies I have developed through training and implement them into my work life through my career, as I have no doubt that this career is going to provide me with stressful encounters on a daily basis, however I feel that I am able to cope with these situations using the strategies mentioned above. </w:t>
      </w:r>
    </w:p>
    <w:p w14:paraId="616003F9" w14:textId="77777777" w:rsidR="00FF7784" w:rsidRPr="008D62C1" w:rsidRDefault="00FF7784" w:rsidP="00E6298B">
      <w:pPr>
        <w:ind w:right="107"/>
        <w:jc w:val="both"/>
        <w:rPr>
          <w:color w:val="auto"/>
          <w:sz w:val="28"/>
          <w:szCs w:val="24"/>
        </w:rPr>
      </w:pPr>
    </w:p>
    <w:p w14:paraId="3B855813" w14:textId="77777777" w:rsidR="00FF7784" w:rsidRPr="008D62C1" w:rsidRDefault="00FF7784" w:rsidP="00E6298B">
      <w:pPr>
        <w:ind w:right="107"/>
        <w:jc w:val="both"/>
        <w:rPr>
          <w:color w:val="auto"/>
          <w:sz w:val="24"/>
          <w:szCs w:val="24"/>
        </w:rPr>
      </w:pPr>
    </w:p>
    <w:p w14:paraId="0590AAF8" w14:textId="77777777" w:rsidR="00FF7784" w:rsidRPr="008D62C1" w:rsidRDefault="00FF7784" w:rsidP="00E6298B">
      <w:pPr>
        <w:ind w:right="107"/>
        <w:jc w:val="both"/>
        <w:rPr>
          <w:color w:val="auto"/>
          <w:sz w:val="24"/>
          <w:szCs w:val="24"/>
        </w:rPr>
      </w:pPr>
    </w:p>
    <w:p w14:paraId="19FBAC4F" w14:textId="77777777" w:rsidR="00FF7784" w:rsidRPr="008D62C1" w:rsidRDefault="00FF7784" w:rsidP="00E6298B">
      <w:pPr>
        <w:ind w:right="107"/>
        <w:jc w:val="both"/>
        <w:rPr>
          <w:color w:val="auto"/>
          <w:sz w:val="24"/>
          <w:szCs w:val="24"/>
        </w:rPr>
      </w:pPr>
    </w:p>
    <w:p w14:paraId="670E1FB9" w14:textId="77777777" w:rsidR="00FF7784" w:rsidRPr="008D62C1" w:rsidRDefault="00FF7784" w:rsidP="00E6298B">
      <w:pPr>
        <w:ind w:right="107"/>
        <w:jc w:val="both"/>
        <w:rPr>
          <w:color w:val="auto"/>
          <w:sz w:val="24"/>
          <w:szCs w:val="24"/>
        </w:rPr>
      </w:pPr>
    </w:p>
    <w:p w14:paraId="23E3F1EC" w14:textId="77777777" w:rsidR="00FF7784" w:rsidRPr="008D62C1" w:rsidRDefault="00FF7784" w:rsidP="00E6298B">
      <w:pPr>
        <w:ind w:right="107"/>
        <w:jc w:val="both"/>
        <w:rPr>
          <w:color w:val="auto"/>
          <w:sz w:val="24"/>
          <w:szCs w:val="24"/>
        </w:rPr>
      </w:pPr>
    </w:p>
    <w:p w14:paraId="7AC4ABEB" w14:textId="77777777" w:rsidR="00FF7784" w:rsidRPr="008D62C1" w:rsidRDefault="00FF7784" w:rsidP="00E6298B">
      <w:pPr>
        <w:ind w:right="107"/>
        <w:jc w:val="both"/>
        <w:rPr>
          <w:color w:val="auto"/>
          <w:sz w:val="24"/>
          <w:szCs w:val="24"/>
        </w:rPr>
      </w:pPr>
    </w:p>
    <w:p w14:paraId="6604579F" w14:textId="77777777" w:rsidR="00FF7784" w:rsidRPr="008D62C1" w:rsidRDefault="00FF7784" w:rsidP="00E6298B">
      <w:pPr>
        <w:ind w:right="107"/>
        <w:jc w:val="both"/>
        <w:rPr>
          <w:color w:val="auto"/>
          <w:sz w:val="24"/>
          <w:szCs w:val="24"/>
        </w:rPr>
      </w:pPr>
    </w:p>
    <w:p w14:paraId="4FA25557" w14:textId="77777777" w:rsidR="00FF7784" w:rsidRPr="008D62C1" w:rsidRDefault="00FF7784" w:rsidP="00E6298B">
      <w:pPr>
        <w:ind w:right="107"/>
        <w:jc w:val="both"/>
        <w:rPr>
          <w:color w:val="auto"/>
          <w:sz w:val="24"/>
          <w:szCs w:val="24"/>
        </w:rPr>
      </w:pPr>
    </w:p>
    <w:p w14:paraId="21B0B7A2" w14:textId="77777777" w:rsidR="00FF7784" w:rsidRPr="008D62C1" w:rsidRDefault="00FF7784" w:rsidP="00E6298B">
      <w:pPr>
        <w:ind w:right="107"/>
        <w:jc w:val="both"/>
        <w:rPr>
          <w:color w:val="auto"/>
          <w:sz w:val="24"/>
          <w:szCs w:val="24"/>
        </w:rPr>
      </w:pPr>
    </w:p>
    <w:p w14:paraId="13819134" w14:textId="77777777" w:rsidR="00FF7784" w:rsidRPr="008D62C1" w:rsidRDefault="00FF7784" w:rsidP="00E6298B">
      <w:pPr>
        <w:ind w:right="107"/>
        <w:jc w:val="both"/>
        <w:rPr>
          <w:color w:val="auto"/>
          <w:sz w:val="24"/>
          <w:szCs w:val="24"/>
        </w:rPr>
      </w:pPr>
    </w:p>
    <w:p w14:paraId="6CAC3913" w14:textId="77777777" w:rsidR="00FF7784" w:rsidRPr="008D62C1" w:rsidRDefault="00FF7784" w:rsidP="00E6298B">
      <w:pPr>
        <w:ind w:right="107"/>
        <w:jc w:val="both"/>
        <w:rPr>
          <w:color w:val="auto"/>
          <w:sz w:val="24"/>
          <w:szCs w:val="24"/>
        </w:rPr>
      </w:pPr>
    </w:p>
    <w:p w14:paraId="26168F28" w14:textId="77777777" w:rsidR="00FF7784" w:rsidRPr="008D62C1" w:rsidRDefault="00FF7784" w:rsidP="00E6298B">
      <w:pPr>
        <w:ind w:right="107"/>
        <w:jc w:val="both"/>
        <w:rPr>
          <w:color w:val="auto"/>
          <w:sz w:val="24"/>
          <w:szCs w:val="24"/>
        </w:rPr>
      </w:pPr>
    </w:p>
    <w:p w14:paraId="4A7EB1BF" w14:textId="77777777" w:rsidR="00FF7784" w:rsidRPr="008D62C1" w:rsidRDefault="00FF7784" w:rsidP="00E6298B">
      <w:pPr>
        <w:ind w:right="107"/>
        <w:jc w:val="both"/>
        <w:rPr>
          <w:color w:val="auto"/>
          <w:sz w:val="24"/>
          <w:szCs w:val="24"/>
        </w:rPr>
      </w:pPr>
    </w:p>
    <w:p w14:paraId="7975B969" w14:textId="77777777" w:rsidR="00FF7784" w:rsidRPr="008D62C1" w:rsidRDefault="00FF7784" w:rsidP="00E6298B">
      <w:pPr>
        <w:ind w:right="107"/>
        <w:jc w:val="both"/>
        <w:rPr>
          <w:color w:val="auto"/>
          <w:sz w:val="24"/>
          <w:szCs w:val="24"/>
        </w:rPr>
      </w:pPr>
    </w:p>
    <w:p w14:paraId="3456E6DC" w14:textId="77777777" w:rsidR="00FF7784" w:rsidRPr="008D62C1" w:rsidRDefault="00FF7784" w:rsidP="00E6298B">
      <w:pPr>
        <w:ind w:right="107"/>
        <w:jc w:val="both"/>
        <w:rPr>
          <w:color w:val="auto"/>
          <w:sz w:val="24"/>
          <w:szCs w:val="24"/>
        </w:rPr>
      </w:pPr>
    </w:p>
    <w:p w14:paraId="04E34730" w14:textId="77777777" w:rsidR="00FF7784" w:rsidRPr="008D62C1" w:rsidRDefault="00FF7784" w:rsidP="00E6298B">
      <w:pPr>
        <w:ind w:right="107"/>
        <w:jc w:val="both"/>
        <w:rPr>
          <w:color w:val="auto"/>
          <w:sz w:val="24"/>
          <w:szCs w:val="24"/>
        </w:rPr>
      </w:pPr>
    </w:p>
    <w:p w14:paraId="1E2EB7EF" w14:textId="77777777" w:rsidR="00FF7784" w:rsidRPr="008D62C1" w:rsidRDefault="00FF7784" w:rsidP="00E6298B">
      <w:pPr>
        <w:ind w:right="107"/>
        <w:jc w:val="both"/>
        <w:rPr>
          <w:color w:val="auto"/>
          <w:sz w:val="24"/>
          <w:szCs w:val="24"/>
        </w:rPr>
      </w:pPr>
    </w:p>
    <w:p w14:paraId="015307D9" w14:textId="77777777" w:rsidR="00FF7784" w:rsidRPr="008D62C1" w:rsidRDefault="00FF7784" w:rsidP="00E6298B">
      <w:pPr>
        <w:ind w:right="107"/>
        <w:jc w:val="both"/>
        <w:rPr>
          <w:color w:val="auto"/>
          <w:sz w:val="24"/>
          <w:szCs w:val="24"/>
        </w:rPr>
      </w:pPr>
    </w:p>
    <w:p w14:paraId="6960AFE6" w14:textId="77777777" w:rsidR="00AA666E" w:rsidRPr="008D62C1" w:rsidRDefault="00AA666E" w:rsidP="00E6298B">
      <w:pPr>
        <w:ind w:right="107"/>
        <w:jc w:val="both"/>
        <w:rPr>
          <w:b/>
          <w:color w:val="auto"/>
          <w:sz w:val="24"/>
          <w:szCs w:val="24"/>
        </w:rPr>
      </w:pPr>
    </w:p>
    <w:p w14:paraId="3D4900DE" w14:textId="77777777" w:rsidR="000F7ECD" w:rsidRPr="008D62C1" w:rsidRDefault="000F7ECD" w:rsidP="00E6298B">
      <w:pPr>
        <w:ind w:right="107"/>
        <w:jc w:val="both"/>
        <w:rPr>
          <w:color w:val="auto"/>
          <w:sz w:val="24"/>
          <w:szCs w:val="24"/>
        </w:rPr>
        <w:sectPr w:rsidR="000F7ECD" w:rsidRPr="008D62C1" w:rsidSect="006B456C">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8D62C1" w:rsidRDefault="28A9B94D" w:rsidP="28A9B94D">
      <w:pPr>
        <w:ind w:right="107"/>
        <w:jc w:val="center"/>
        <w:rPr>
          <w:b/>
          <w:bCs/>
          <w:color w:val="auto"/>
          <w:sz w:val="24"/>
          <w:szCs w:val="24"/>
        </w:rPr>
      </w:pPr>
      <w:r w:rsidRPr="008D62C1">
        <w:rPr>
          <w:b/>
          <w:bCs/>
          <w:color w:val="auto"/>
          <w:sz w:val="24"/>
          <w:szCs w:val="24"/>
        </w:rPr>
        <w:lastRenderedPageBreak/>
        <w:t>Task 2</w:t>
      </w:r>
    </w:p>
    <w:p w14:paraId="57466BD7" w14:textId="77777777" w:rsidR="004046F0" w:rsidRPr="008D62C1" w:rsidRDefault="004046F0" w:rsidP="00E6298B">
      <w:pPr>
        <w:ind w:right="107"/>
        <w:jc w:val="both"/>
        <w:rPr>
          <w:b/>
          <w:color w:val="auto"/>
          <w:sz w:val="24"/>
          <w:szCs w:val="24"/>
        </w:rPr>
      </w:pPr>
    </w:p>
    <w:p w14:paraId="6C388338" w14:textId="77777777" w:rsidR="001C0C77" w:rsidRPr="008D62C1" w:rsidRDefault="001C0C77" w:rsidP="001C0C77">
      <w:pPr>
        <w:ind w:right="237"/>
        <w:jc w:val="both"/>
        <w:rPr>
          <w:b/>
          <w:color w:val="auto"/>
          <w:sz w:val="24"/>
          <w:szCs w:val="24"/>
        </w:rPr>
      </w:pPr>
      <w:r w:rsidRPr="008D62C1">
        <w:rPr>
          <w:b/>
          <w:color w:val="auto"/>
          <w:sz w:val="24"/>
          <w:szCs w:val="24"/>
        </w:rPr>
        <w:t xml:space="preserve">Relevant areas of the National Policing Curriculum: </w:t>
      </w:r>
    </w:p>
    <w:p w14:paraId="163B653D" w14:textId="77777777" w:rsidR="003B2A14" w:rsidRPr="008D62C1" w:rsidRDefault="003B2A14" w:rsidP="00E6298B">
      <w:pPr>
        <w:ind w:right="107"/>
        <w:jc w:val="both"/>
        <w:rPr>
          <w:b/>
          <w:color w:val="auto"/>
          <w:sz w:val="24"/>
          <w:szCs w:val="24"/>
        </w:rPr>
      </w:pPr>
      <w:r w:rsidRPr="008D62C1">
        <w:rPr>
          <w:b/>
          <w:color w:val="auto"/>
          <w:sz w:val="24"/>
          <w:szCs w:val="24"/>
        </w:rPr>
        <w:t>Communication Skills, Managing Conflict, Valuing Difference and Inclusion</w:t>
      </w:r>
    </w:p>
    <w:p w14:paraId="7FA79F7C" w14:textId="77777777" w:rsidR="003B2A14" w:rsidRPr="008D62C1" w:rsidRDefault="003B2A14" w:rsidP="00E6298B">
      <w:pPr>
        <w:ind w:right="107"/>
        <w:jc w:val="both"/>
        <w:rPr>
          <w:color w:val="auto"/>
          <w:sz w:val="24"/>
          <w:szCs w:val="24"/>
        </w:rPr>
      </w:pPr>
    </w:p>
    <w:p w14:paraId="5C9E5F71" w14:textId="77777777" w:rsidR="003B2A14" w:rsidRPr="008D62C1" w:rsidRDefault="003B2A14" w:rsidP="00E6298B">
      <w:pPr>
        <w:ind w:right="107"/>
        <w:jc w:val="both"/>
        <w:rPr>
          <w:color w:val="auto"/>
          <w:sz w:val="24"/>
          <w:szCs w:val="24"/>
        </w:rPr>
      </w:pPr>
      <w:r w:rsidRPr="008D62C1">
        <w:rPr>
          <w:color w:val="auto"/>
          <w:sz w:val="24"/>
          <w:szCs w:val="24"/>
        </w:rPr>
        <w:t xml:space="preserve">You must choose </w:t>
      </w:r>
      <w:r w:rsidRPr="008D62C1">
        <w:rPr>
          <w:b/>
          <w:color w:val="auto"/>
          <w:sz w:val="24"/>
          <w:szCs w:val="24"/>
          <w:u w:val="single"/>
        </w:rPr>
        <w:t xml:space="preserve">a policing incident involving conflict </w:t>
      </w:r>
      <w:r w:rsidRPr="008D62C1">
        <w:rPr>
          <w:color w:val="auto"/>
          <w:sz w:val="24"/>
          <w:szCs w:val="24"/>
        </w:rPr>
        <w:t>in which you played a significant role with an offender/service</w:t>
      </w:r>
      <w:r w:rsidRPr="008D62C1">
        <w:rPr>
          <w:b/>
          <w:color w:val="auto"/>
          <w:sz w:val="24"/>
          <w:szCs w:val="24"/>
        </w:rPr>
        <w:t xml:space="preserve"> </w:t>
      </w:r>
      <w:r w:rsidRPr="008D62C1">
        <w:rPr>
          <w:color w:val="auto"/>
          <w:sz w:val="24"/>
          <w:szCs w:val="24"/>
        </w:rPr>
        <w:t xml:space="preserve">user/victim and reflect on what happened. </w:t>
      </w:r>
    </w:p>
    <w:p w14:paraId="7DE79D7D" w14:textId="77777777" w:rsidR="00025650" w:rsidRPr="008D62C1" w:rsidRDefault="00025650" w:rsidP="00E6298B">
      <w:pPr>
        <w:ind w:right="107"/>
        <w:jc w:val="both"/>
        <w:rPr>
          <w:color w:val="auto"/>
          <w:sz w:val="24"/>
          <w:szCs w:val="24"/>
        </w:rPr>
      </w:pPr>
    </w:p>
    <w:p w14:paraId="51CBDFCB" w14:textId="77777777" w:rsidR="003B2A14" w:rsidRPr="008D62C1" w:rsidRDefault="003B2A14"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8D62C1" w14:paraId="7EAC707B" w14:textId="77777777" w:rsidTr="28A9B94D">
        <w:tc>
          <w:tcPr>
            <w:tcW w:w="10188" w:type="dxa"/>
            <w:shd w:val="clear" w:color="auto" w:fill="auto"/>
          </w:tcPr>
          <w:p w14:paraId="15555FE4" w14:textId="77777777" w:rsidR="003B2A14" w:rsidRPr="008D62C1" w:rsidRDefault="003B2A14" w:rsidP="00E6298B">
            <w:pPr>
              <w:ind w:right="107"/>
              <w:rPr>
                <w:color w:val="auto"/>
                <w:sz w:val="24"/>
                <w:szCs w:val="24"/>
              </w:rPr>
            </w:pPr>
          </w:p>
          <w:p w14:paraId="074C6BF3" w14:textId="37DEFC58" w:rsidR="003B2A14" w:rsidRPr="008D62C1" w:rsidRDefault="28A9B94D" w:rsidP="28A9B94D">
            <w:pPr>
              <w:ind w:right="107"/>
              <w:jc w:val="both"/>
              <w:rPr>
                <w:color w:val="auto"/>
                <w:sz w:val="24"/>
                <w:szCs w:val="24"/>
              </w:rPr>
            </w:pPr>
            <w:r w:rsidRPr="008D62C1">
              <w:rPr>
                <w:b/>
                <w:bCs/>
                <w:color w:val="auto"/>
                <w:sz w:val="24"/>
                <w:szCs w:val="24"/>
              </w:rPr>
              <w:t xml:space="preserve">Critically assess </w:t>
            </w:r>
            <w:r w:rsidRPr="008D62C1">
              <w:rPr>
                <w:color w:val="auto"/>
                <w:sz w:val="24"/>
                <w:szCs w:val="24"/>
              </w:rPr>
              <w:t xml:space="preserve">the incident including social and legislative contexts and any relevant cultural, ethnicity and language issues. </w:t>
            </w:r>
          </w:p>
          <w:p w14:paraId="19D5ECA5" w14:textId="77777777" w:rsidR="003B2A14" w:rsidRPr="008D62C1" w:rsidRDefault="003B2A14" w:rsidP="00E6298B">
            <w:pPr>
              <w:ind w:right="107"/>
              <w:rPr>
                <w:color w:val="auto"/>
                <w:sz w:val="24"/>
                <w:szCs w:val="24"/>
              </w:rPr>
            </w:pPr>
          </w:p>
          <w:p w14:paraId="3EE44597" w14:textId="18F3A413" w:rsidR="003B2A14" w:rsidRPr="008D62C1" w:rsidRDefault="28A9B94D" w:rsidP="28A9B94D">
            <w:pPr>
              <w:ind w:right="107"/>
              <w:jc w:val="both"/>
              <w:rPr>
                <w:color w:val="auto"/>
                <w:sz w:val="24"/>
                <w:szCs w:val="24"/>
              </w:rPr>
            </w:pPr>
            <w:r w:rsidRPr="008D62C1">
              <w:rPr>
                <w:b/>
                <w:bCs/>
                <w:color w:val="auto"/>
                <w:sz w:val="24"/>
                <w:szCs w:val="24"/>
              </w:rPr>
              <w:t xml:space="preserve">Reflect on your application </w:t>
            </w:r>
            <w:r w:rsidRPr="008D62C1">
              <w:rPr>
                <w:color w:val="auto"/>
                <w:sz w:val="24"/>
                <w:szCs w:val="24"/>
              </w:rPr>
              <w:t>of</w:t>
            </w:r>
            <w:r w:rsidRPr="008D62C1">
              <w:rPr>
                <w:b/>
                <w:bCs/>
                <w:color w:val="auto"/>
                <w:sz w:val="24"/>
                <w:szCs w:val="24"/>
              </w:rPr>
              <w:t xml:space="preserve"> </w:t>
            </w:r>
            <w:r w:rsidRPr="008D62C1">
              <w:rPr>
                <w:color w:val="auto"/>
                <w:sz w:val="24"/>
                <w:szCs w:val="24"/>
              </w:rPr>
              <w:t>the fundamental elements of effective communication used (verbal, non-verbal, active listening skills, open and closed questions, building rapport and negotiation skills).</w:t>
            </w:r>
          </w:p>
          <w:p w14:paraId="564E8EEA" w14:textId="77777777" w:rsidR="003B2A14" w:rsidRPr="008D62C1" w:rsidRDefault="003B2A14" w:rsidP="00E6298B">
            <w:pPr>
              <w:ind w:right="107"/>
              <w:jc w:val="both"/>
              <w:rPr>
                <w:color w:val="auto"/>
                <w:sz w:val="24"/>
                <w:szCs w:val="24"/>
              </w:rPr>
            </w:pPr>
          </w:p>
          <w:p w14:paraId="1ECD97C7" w14:textId="5BE573F6" w:rsidR="003B2A14" w:rsidRPr="008D62C1" w:rsidRDefault="28A9B94D" w:rsidP="28A9B94D">
            <w:pPr>
              <w:ind w:right="107"/>
              <w:jc w:val="both"/>
              <w:rPr>
                <w:color w:val="auto"/>
                <w:sz w:val="24"/>
                <w:szCs w:val="24"/>
              </w:rPr>
            </w:pPr>
            <w:r w:rsidRPr="008D62C1">
              <w:rPr>
                <w:b/>
                <w:bCs/>
                <w:color w:val="auto"/>
                <w:sz w:val="24"/>
                <w:szCs w:val="24"/>
              </w:rPr>
              <w:t>Describe</w:t>
            </w:r>
            <w:r w:rsidRPr="008D62C1">
              <w:rPr>
                <w:color w:val="auto"/>
                <w:sz w:val="24"/>
                <w:szCs w:val="24"/>
              </w:rPr>
              <w:t xml:space="preserve"> the process for determining whether the use of force was necessary in a conflict situation (including a </w:t>
            </w:r>
            <w:r w:rsidRPr="008D62C1">
              <w:rPr>
                <w:b/>
                <w:bCs/>
                <w:color w:val="auto"/>
                <w:sz w:val="24"/>
                <w:szCs w:val="24"/>
              </w:rPr>
              <w:t>critical evaluation</w:t>
            </w:r>
            <w:r w:rsidRPr="008D62C1">
              <w:rPr>
                <w:color w:val="auto"/>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8D62C1" w:rsidRDefault="003B2A14" w:rsidP="00E6298B">
            <w:pPr>
              <w:ind w:right="107"/>
              <w:jc w:val="both"/>
              <w:rPr>
                <w:color w:val="auto"/>
                <w:sz w:val="24"/>
                <w:szCs w:val="24"/>
              </w:rPr>
            </w:pPr>
          </w:p>
          <w:p w14:paraId="6C607ECB" w14:textId="77777777" w:rsidR="003B2A14" w:rsidRPr="008D62C1" w:rsidRDefault="003B2A14" w:rsidP="00E6298B">
            <w:pPr>
              <w:ind w:right="107"/>
              <w:jc w:val="both"/>
              <w:rPr>
                <w:color w:val="auto"/>
                <w:sz w:val="24"/>
                <w:szCs w:val="24"/>
              </w:rPr>
            </w:pPr>
            <w:r w:rsidRPr="008D62C1">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8D62C1" w:rsidRDefault="003B2A14" w:rsidP="00E6298B">
            <w:pPr>
              <w:ind w:right="107"/>
              <w:jc w:val="both"/>
              <w:rPr>
                <w:color w:val="auto"/>
                <w:sz w:val="24"/>
                <w:szCs w:val="24"/>
              </w:rPr>
            </w:pPr>
          </w:p>
          <w:p w14:paraId="40D33DEC" w14:textId="77777777" w:rsidR="003B2A14" w:rsidRPr="008D62C1" w:rsidRDefault="003B2A14" w:rsidP="00E6298B">
            <w:pPr>
              <w:ind w:right="107"/>
              <w:jc w:val="both"/>
              <w:rPr>
                <w:color w:val="auto"/>
                <w:sz w:val="24"/>
                <w:szCs w:val="24"/>
              </w:rPr>
            </w:pPr>
          </w:p>
          <w:p w14:paraId="02FB5304" w14:textId="7BF24312" w:rsidR="003B2A14" w:rsidRPr="008D62C1" w:rsidRDefault="28A9B94D" w:rsidP="28A9B94D">
            <w:pPr>
              <w:ind w:right="107"/>
              <w:jc w:val="both"/>
              <w:rPr>
                <w:color w:val="auto"/>
                <w:sz w:val="24"/>
                <w:szCs w:val="24"/>
              </w:rPr>
            </w:pPr>
            <w:r w:rsidRPr="008D62C1">
              <w:rPr>
                <w:color w:val="auto"/>
                <w:sz w:val="24"/>
                <w:szCs w:val="24"/>
              </w:rPr>
              <w:t xml:space="preserve">2500 words </w:t>
            </w:r>
            <w:r w:rsidRPr="008D62C1">
              <w:rPr>
                <w:i/>
                <w:iCs/>
                <w:color w:val="auto"/>
                <w:sz w:val="24"/>
                <w:szCs w:val="24"/>
              </w:rPr>
              <w:t>(+/- 10%: include your actual word count at the end of each section)</w:t>
            </w:r>
          </w:p>
        </w:tc>
      </w:tr>
    </w:tbl>
    <w:p w14:paraId="38640916" w14:textId="77777777" w:rsidR="003B2A14" w:rsidRPr="008D62C1" w:rsidRDefault="003B2A14" w:rsidP="00E6298B">
      <w:pPr>
        <w:ind w:right="107"/>
        <w:jc w:val="both"/>
        <w:rPr>
          <w:color w:val="auto"/>
          <w:sz w:val="24"/>
          <w:szCs w:val="24"/>
        </w:rPr>
      </w:pPr>
    </w:p>
    <w:p w14:paraId="70BD58D9" w14:textId="77777777" w:rsidR="003B2A14" w:rsidRPr="008D62C1" w:rsidRDefault="003B2A14" w:rsidP="00E6298B">
      <w:pPr>
        <w:ind w:right="107"/>
        <w:jc w:val="both"/>
        <w:rPr>
          <w:b/>
          <w:color w:val="auto"/>
          <w:sz w:val="24"/>
          <w:szCs w:val="24"/>
        </w:rPr>
      </w:pPr>
      <w:r w:rsidRPr="008D62C1">
        <w:rPr>
          <w:b/>
          <w:color w:val="auto"/>
          <w:sz w:val="24"/>
          <w:szCs w:val="24"/>
        </w:rPr>
        <w:t>ANSWER:</w:t>
      </w:r>
    </w:p>
    <w:p w14:paraId="6A73DBDF" w14:textId="77777777" w:rsidR="00AA666E" w:rsidRPr="008D62C1" w:rsidRDefault="00AA666E" w:rsidP="00E6298B">
      <w:pPr>
        <w:ind w:right="107"/>
        <w:jc w:val="both"/>
        <w:rPr>
          <w:color w:val="auto"/>
          <w:sz w:val="24"/>
          <w:szCs w:val="24"/>
        </w:rPr>
      </w:pPr>
    </w:p>
    <w:p w14:paraId="7C58276D"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The various ways the police communicate should be proportionate to the needs and requirements of the different communities they serve. Effective communication shapes service delivery towards the needs of the public. COLLEGE OF POLICING (2013). Throughout this piece of work I will illustrate how I incorporated effective communication into a policing incident which I attended. I will explain how I used the National Decision Model alongside the theory of Betari’s box in order to deal with the situation, how I thought best. </w:t>
      </w:r>
    </w:p>
    <w:p w14:paraId="5CED84EB" w14:textId="77777777" w:rsidR="006B456C" w:rsidRPr="008D62C1" w:rsidRDefault="006B456C" w:rsidP="006B456C">
      <w:pPr>
        <w:pStyle w:val="NoSpacing"/>
        <w:rPr>
          <w:rFonts w:ascii="Arial" w:hAnsi="Arial" w:cs="Arial"/>
          <w:sz w:val="24"/>
          <w:szCs w:val="24"/>
        </w:rPr>
      </w:pPr>
    </w:p>
    <w:p w14:paraId="1F11232F"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The incident in question was called through to South Wales Police Public Service centre (PSC) stating that in the hour previous, a male had argued with his wife and she had hit him with a television remote control and cut his face using a kitchen knife. He stated that his wife no longer had the knife in her possession and that she was now in bed.</w:t>
      </w:r>
    </w:p>
    <w:p w14:paraId="6F7F868E"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When a 999 call is made to the PSC, the operators grade it depending on the risk level to persons or property. This call was graded by the PSC as a Grade 1 call. These are calls with the highest threat level and therefore in need of an immediate response from officers. </w:t>
      </w:r>
    </w:p>
    <w:p w14:paraId="0A59F68B"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br/>
        <w:t xml:space="preserve">My initial thoughts when I was attached to this call was adrenaline alongside fear as there </w:t>
      </w:r>
      <w:r w:rsidRPr="008D62C1">
        <w:rPr>
          <w:rFonts w:ascii="Arial" w:hAnsi="Arial" w:cs="Arial"/>
          <w:sz w:val="24"/>
          <w:szCs w:val="24"/>
        </w:rPr>
        <w:lastRenderedPageBreak/>
        <w:t xml:space="preserve">was a knife involved. This call was one of my first grade 1 calls however, it was the first which involved a weapon. I realise that being a police officer is a high risk career in regard to being assaulted by a member of the public whilst on duty. When the report for this call was brought to my attention I recalled that news reports have illustrated how assaults on police officers have risen by a third in the past 4 years, with knife crime offences reaching a record in England and Wales, all of which police officers are increasingly becoming the target of. SKY NEWS (2019). </w:t>
      </w:r>
    </w:p>
    <w:p w14:paraId="3853D6D6" w14:textId="77777777" w:rsidR="006B456C" w:rsidRPr="008D62C1" w:rsidRDefault="006B456C" w:rsidP="006B456C">
      <w:pPr>
        <w:pStyle w:val="NoSpacing"/>
        <w:rPr>
          <w:rFonts w:ascii="Arial" w:hAnsi="Arial" w:cs="Arial"/>
          <w:sz w:val="24"/>
          <w:szCs w:val="24"/>
        </w:rPr>
      </w:pPr>
    </w:p>
    <w:p w14:paraId="0365AD42"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With every call which I attend it is paramount that I follow the National Decision Model (NDM). This model is a structure to follow in order to base your rationale of what you did at an incident and why you did it. The code of ethics is at the centre of the model, as all decisions I make during my shift should adhere to the code of ethics set out for police officers to follow. Always being accountable, fair, honest, lead by example, be selfless, be open and hold integrity, respect and objectivity. </w:t>
      </w:r>
    </w:p>
    <w:p w14:paraId="6EB46476" w14:textId="77777777" w:rsidR="006B456C" w:rsidRPr="008D62C1" w:rsidRDefault="006B456C" w:rsidP="006B456C">
      <w:pPr>
        <w:pStyle w:val="NoSpacing"/>
        <w:rPr>
          <w:rFonts w:ascii="Arial" w:hAnsi="Arial" w:cs="Arial"/>
          <w:sz w:val="24"/>
          <w:szCs w:val="24"/>
        </w:rPr>
      </w:pPr>
    </w:p>
    <w:p w14:paraId="197EF882"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The first stage of the NDM was to gather as much information and intelligence on both individuals involved, the address, whether any of my colleagues were familiar with either individual and if so, what do they know about their demeanour in previous incidents. After searching NICHE, which is the database which South Wales Police use to store all information and intelligence, it was clear that the address which the call originated from was one which had several previous incidents. Both individuals were well known to police as alcoholics. This information was important to know as if the incident led to an arrest and an interview was required, the interview would need to be once the detained person was sober and able to make decisions with a clear mind set. </w:t>
      </w:r>
    </w:p>
    <w:p w14:paraId="37104D99"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br/>
        <w:t xml:space="preserve">Once I had gathered as much information surrounding the call I ensured that I had the correct personal protective equipment with me before leaving the station. This is part of the second stage of the NDM also known as completing a risk/threat assessment. Whilst on shift, I always wear my protective body armour- stab vest. Due to the nature of this call I ensured that my vest was secured and I was wearing it appropriately, I made sure I was carrying all of my policing appointments- baton, CS spray, gloves and handcuffs. I ensured that my Body worn camera was attached to my uniform and that this was fully charged as I was going to need to use it on arrival at the address and throughout the call. </w:t>
      </w:r>
    </w:p>
    <w:p w14:paraId="077DAD2B" w14:textId="77777777" w:rsidR="006B456C" w:rsidRPr="008D62C1" w:rsidRDefault="006B456C" w:rsidP="006B456C">
      <w:pPr>
        <w:pStyle w:val="NoSpacing"/>
        <w:rPr>
          <w:rFonts w:ascii="Arial" w:hAnsi="Arial" w:cs="Arial"/>
          <w:sz w:val="24"/>
          <w:szCs w:val="24"/>
        </w:rPr>
      </w:pPr>
    </w:p>
    <w:p w14:paraId="7B690224"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On route to the address, I was considering my risk assessment and plan of action. Although the male had stated that the female no longer had possession of the knife and that she was in bed, I was unfamiliar with the address layout and for that reason I did not know where the kitchen was and where the bedroom was. Therefore, I could not know how long it would take her to leave her bed and pick up the knife again to use a second time against the male, myself or my colleague. Due to not knowing the address, I asked colleagues if they had ever attended that address or one which was identical as the houses in the street were all identical. A colleague of mine had attended a neighbouring address and stated that all living quarters are not on the ground floor which you enter the property on, they are up a flight of stairs on the first floor. This was helpful information as I could now incorporate this layout into my risk assessment. I also considered the approach I was going to take towards the situation, I did not want to script what I was going to say as I wanted my strategy to be flexible. This was because I was unsure of what the individuals at the call were going to say during conversations and I was unsure of the actions there were going to take upon my arrival.</w:t>
      </w:r>
      <w:r w:rsidRPr="008D62C1">
        <w:rPr>
          <w:rFonts w:ascii="Arial" w:hAnsi="Arial" w:cs="Arial"/>
          <w:sz w:val="24"/>
          <w:szCs w:val="24"/>
        </w:rPr>
        <w:br/>
      </w:r>
      <w:r w:rsidRPr="008D62C1">
        <w:rPr>
          <w:rFonts w:ascii="Arial" w:hAnsi="Arial" w:cs="Arial"/>
          <w:sz w:val="24"/>
          <w:szCs w:val="24"/>
        </w:rPr>
        <w:lastRenderedPageBreak/>
        <w:t xml:space="preserve">As I knew that both individuals were known to police as alcoholics. I had to combine this into my plan of action as they could be lucid on arrival or they could be intoxicated therefore, challenging my communication skills.  </w:t>
      </w:r>
    </w:p>
    <w:p w14:paraId="06840FC6" w14:textId="77777777" w:rsidR="006B456C" w:rsidRPr="008D62C1" w:rsidRDefault="006B456C" w:rsidP="006B456C">
      <w:pPr>
        <w:pStyle w:val="NoSpacing"/>
        <w:rPr>
          <w:rFonts w:ascii="Arial" w:hAnsi="Arial" w:cs="Arial"/>
          <w:sz w:val="24"/>
          <w:szCs w:val="24"/>
        </w:rPr>
      </w:pPr>
    </w:p>
    <w:p w14:paraId="135DD99A"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On arrival at the address I activated my body worn camera before leaving the police vehicle. I am aware that </w:t>
      </w:r>
      <w:r w:rsidRPr="008D62C1">
        <w:rPr>
          <w:rFonts w:ascii="Arial" w:hAnsi="Arial" w:cs="Arial"/>
          <w:sz w:val="24"/>
          <w:szCs w:val="24"/>
          <w:shd w:val="clear" w:color="auto" w:fill="FFFFFF"/>
        </w:rPr>
        <w:t xml:space="preserve">BWV increases the transparency of policing and any footage recorded can be subsequently reviewed, scrutinised and submitted as evidence, making officers more accountable as well as offenders. POLICE FEDERATION (2020). I ensured the camera was activated to be able to capture our arrival and first disclosures from both parties involved. </w:t>
      </w:r>
      <w:r w:rsidRPr="008D62C1">
        <w:rPr>
          <w:rFonts w:ascii="Arial" w:hAnsi="Arial" w:cs="Arial"/>
          <w:sz w:val="24"/>
          <w:szCs w:val="24"/>
        </w:rPr>
        <w:t xml:space="preserve">As I walked to the house, I could see the male was stood at the front door, he had a small incision above his eyebrow which was bleeding and he confirmed was an injury caused by his wife. When examining the injury, the bleeding had stopped and he confirmed that he did not need medical attention. The male stated to me that they had both been drinking. This supported my worry of not being able to communicate effectively with the female. The male stated that his wife was in the bedroom. I asked him to describe where the bedroom was before we started to walk up the stairs. He confirmed the bedroom was up the stairs and the first door to the left. I asked him where he last seen the knife and to describe the knife. He described the knife and stated it was in the sink, in the kitchen which was upstairs and the second door to the right. These questions were important to ask as I needed to ensure that I seized the correct knife as evidence. I told him to follow us up the stairs however, to walk into a different room when we walked into the bedroom. This communication was important as I did not want both the female and male to be seeing one another and giving the female opportunity to argue with or manipulate the male into not talking to us.  My colleague walked up the stairs, I followed and then the male followed behind. </w:t>
      </w:r>
    </w:p>
    <w:p w14:paraId="1271A50A" w14:textId="77777777" w:rsidR="006B456C" w:rsidRPr="008D62C1" w:rsidRDefault="006B456C" w:rsidP="006B456C">
      <w:pPr>
        <w:pStyle w:val="NoSpacing"/>
        <w:rPr>
          <w:rFonts w:ascii="Arial" w:hAnsi="Arial" w:cs="Arial"/>
          <w:sz w:val="24"/>
          <w:szCs w:val="24"/>
        </w:rPr>
      </w:pPr>
    </w:p>
    <w:p w14:paraId="2CD53E09" w14:textId="13E84909"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My colleague and I walked into the bedroom and the male walked into the kitchen, the female was lying in bed under the covers. As we walked into the bedroom my colleague announced the female’s name followed by “IT’S THE POLICE”. This was done to ensure that she knew who we were. As we approached the bed, I shouted to instruct the female to show her hands. I shouted repeatedly for her to reveal her hands to us to ensure she was not concealing a weapon under the covers. The female was under the influence of alcohol and it took approximately 4 times to tell her until she understood what I was asking her to do. It was necessary to repeat this command to ensure our communication to the female was effective as it was an important instruction to ensure officer safety. The way in which communicating with the female at this time was ‘Assertive’. Assertive communication is a technique which involves clear, honest statements about a person’s beliefs, needs and emotions. RAYPOLE (2020). The reason for using an assertive communication approach compared to using an aggressive communication response was that being assertive still holds respect the female’s human rights however, if I was aggressive in communicating with the female this would be a breach her human rights. </w:t>
      </w:r>
    </w:p>
    <w:p w14:paraId="0BB9AB1A" w14:textId="77777777" w:rsidR="006B456C" w:rsidRPr="008D62C1" w:rsidRDefault="006B456C" w:rsidP="006B456C">
      <w:pPr>
        <w:pStyle w:val="NoSpacing"/>
        <w:rPr>
          <w:rFonts w:ascii="Arial" w:hAnsi="Arial" w:cs="Arial"/>
          <w:sz w:val="24"/>
          <w:szCs w:val="24"/>
        </w:rPr>
      </w:pPr>
    </w:p>
    <w:p w14:paraId="6CE5B106"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This was the moment that I realised that due to the female being heavily intoxicated, this was going to be a physical barrier to deal with throughout the call. A physical barrier is one which defects the medium or channel involved in communication such as environmental factors such as noise, weather, temperature etc. BUSINESSTOPIA (2018). Once the female understood what we were asking of her, she lifted both hands from under the bed covers and it was clear that she was not concealing anything. I immediately handcuffed the </w:t>
      </w:r>
      <w:r w:rsidRPr="008D62C1">
        <w:rPr>
          <w:rFonts w:ascii="Arial" w:hAnsi="Arial" w:cs="Arial"/>
          <w:sz w:val="24"/>
          <w:szCs w:val="24"/>
        </w:rPr>
        <w:lastRenderedPageBreak/>
        <w:t xml:space="preserve">female, a police officer’s use of handcuffs must always be justified. I believe that placing this female in handcuffs was justified due to her behaviour and the offence which she committed prior to our arrival. As stated in the Guidance in the use of handcuffs produced by NPCC that violence is  likely to be used against the officer, member of police staff or a member of the public, the officer or member of police staff need not wait for a physical act from the person. The officer or member of police staff should take into account the actions of the person prior to detention. If violence has already been displayed this could constitute adequate objective grounds for handcuffing. NPCC (2009). Whilst I was applying the handcuffs I arrested the female for assault, I cautioned her and I explained the meaning of the caution to ensure that she understood everything that was happening.  </w:t>
      </w:r>
    </w:p>
    <w:p w14:paraId="42C5364E" w14:textId="77777777" w:rsidR="006B456C" w:rsidRPr="008D62C1" w:rsidRDefault="006B456C" w:rsidP="006B456C">
      <w:pPr>
        <w:pStyle w:val="NoSpacing"/>
        <w:rPr>
          <w:rFonts w:ascii="Arial" w:hAnsi="Arial" w:cs="Arial"/>
          <w:sz w:val="24"/>
          <w:szCs w:val="24"/>
        </w:rPr>
      </w:pPr>
    </w:p>
    <w:p w14:paraId="22C12362" w14:textId="0B08C91F" w:rsidR="006B456C" w:rsidRPr="008D62C1" w:rsidRDefault="006B456C" w:rsidP="006B456C">
      <w:pPr>
        <w:pStyle w:val="NoSpacing"/>
        <w:rPr>
          <w:rFonts w:ascii="Arial" w:hAnsi="Arial" w:cs="Arial"/>
          <w:sz w:val="24"/>
          <w:szCs w:val="24"/>
          <w:shd w:val="clear" w:color="auto" w:fill="FFFFFF"/>
        </w:rPr>
      </w:pPr>
      <w:r w:rsidRPr="008D62C1">
        <w:rPr>
          <w:rFonts w:ascii="Arial" w:hAnsi="Arial" w:cs="Arial"/>
          <w:sz w:val="24"/>
          <w:szCs w:val="24"/>
        </w:rPr>
        <w:t>When the female was in hand cuffs and it was clear by her demeanour that she was extremely intoxicated. I completed a Dynamic risk assessment. This is a</w:t>
      </w:r>
      <w:r w:rsidRPr="008D62C1">
        <w:rPr>
          <w:rFonts w:ascii="Arial" w:hAnsi="Arial" w:cs="Arial"/>
          <w:sz w:val="24"/>
          <w:szCs w:val="24"/>
          <w:shd w:val="clear" w:color="auto" w:fill="FFFFFF"/>
        </w:rPr>
        <w:t xml:space="preserve"> process of continually observing and analysing risks and hazards in a changing, or high-risk, environment. This allowed me to work quickly identify new risks and remove them. </w:t>
      </w:r>
      <w:r w:rsidR="00A921DC" w:rsidRPr="008D62C1">
        <w:rPr>
          <w:rFonts w:ascii="Arial" w:hAnsi="Arial" w:cs="Arial"/>
          <w:sz w:val="24"/>
          <w:szCs w:val="24"/>
          <w:shd w:val="clear" w:color="auto" w:fill="FFFFFF"/>
        </w:rPr>
        <w:t>M</w:t>
      </w:r>
      <w:r w:rsidRPr="008D62C1">
        <w:rPr>
          <w:rFonts w:ascii="Arial" w:hAnsi="Arial" w:cs="Arial"/>
          <w:sz w:val="24"/>
          <w:szCs w:val="24"/>
          <w:shd w:val="clear" w:color="auto" w:fill="FFFFFF"/>
        </w:rPr>
        <w:t xml:space="preserve">ARTINELLI (2019). I had identified that the female was no longer a physical threat due to the factors that she was in handcuffs, intoxicated, not in possession of a weapon and her demeanour seemed to be calm. I made sure to keep a suitable distance and in a stance which I would be ready to react if her behaviour changed. My colleague left the room to speak with the male and establish what has happened now that the female was restrained. I stayed with the female and began to establish a rapport. I was talking to her about items in the bedroom surrounding such as ornaments on display. This helped to settle the female and make her feel comfortable with me. It was only me and the female in the room and I understood that my attitude and behaviour would have an impact on the attitude and behaviour from the female as I have previously learnt this from the model Betari’s Box. MINDTOOLD (2020). Therefore, it was important that I remained calm and composed which could then lead to the female reacting in the same way. She began to tell me that she could not remember what had happened. I explained to her that when she was in custody and her body has had the time for the alcohol to leave her system she would be interviewed and she would be able to give her side of what had happened. I believed that explaining the interview process could offer an attractive was to explain her actions therefore highlighting the legitimacy of her coming with us to custody. </w:t>
      </w:r>
    </w:p>
    <w:p w14:paraId="6677204B" w14:textId="77777777" w:rsidR="006B456C" w:rsidRPr="008D62C1" w:rsidRDefault="006B456C" w:rsidP="006B456C">
      <w:pPr>
        <w:pStyle w:val="NoSpacing"/>
        <w:rPr>
          <w:rFonts w:ascii="Arial" w:hAnsi="Arial" w:cs="Arial"/>
          <w:sz w:val="24"/>
          <w:szCs w:val="24"/>
          <w:shd w:val="clear" w:color="auto" w:fill="FFFFFF"/>
        </w:rPr>
      </w:pPr>
    </w:p>
    <w:p w14:paraId="031ED835" w14:textId="77777777" w:rsidR="006B456C" w:rsidRPr="008D62C1" w:rsidRDefault="006B456C" w:rsidP="006B456C">
      <w:pPr>
        <w:pStyle w:val="NoSpacing"/>
        <w:rPr>
          <w:rFonts w:ascii="Arial" w:hAnsi="Arial" w:cs="Arial"/>
          <w:sz w:val="24"/>
          <w:szCs w:val="24"/>
          <w:shd w:val="clear" w:color="auto" w:fill="FFFFFF"/>
        </w:rPr>
      </w:pPr>
      <w:r w:rsidRPr="008D62C1">
        <w:rPr>
          <w:rFonts w:ascii="Arial" w:hAnsi="Arial" w:cs="Arial"/>
          <w:sz w:val="24"/>
          <w:szCs w:val="24"/>
          <w:shd w:val="clear" w:color="auto" w:fill="FFFFFF"/>
        </w:rPr>
        <w:t xml:space="preserve">The conversation with the female was difficult as there was evidence to suggest that she had assaulted the male with a knife however, my role as an impartial investigator was to see gather as much information and then leave it to the Crown Prosecution process to develop a verdict. My role with the female was to arrest and escort her to custody in order to begin the investigation of what happened. </w:t>
      </w:r>
    </w:p>
    <w:p w14:paraId="51591F80" w14:textId="77777777" w:rsidR="006B456C" w:rsidRPr="008D62C1" w:rsidRDefault="006B456C" w:rsidP="006B456C">
      <w:pPr>
        <w:pStyle w:val="NoSpacing"/>
        <w:rPr>
          <w:rFonts w:ascii="Arial" w:hAnsi="Arial" w:cs="Arial"/>
          <w:sz w:val="24"/>
          <w:szCs w:val="24"/>
          <w:shd w:val="clear" w:color="auto" w:fill="FFFFFF"/>
        </w:rPr>
      </w:pPr>
      <w:r w:rsidRPr="008D62C1">
        <w:rPr>
          <w:rFonts w:ascii="Arial" w:hAnsi="Arial" w:cs="Arial"/>
          <w:sz w:val="24"/>
          <w:szCs w:val="24"/>
          <w:shd w:val="clear" w:color="auto" w:fill="FFFFFF"/>
        </w:rPr>
        <w:t xml:space="preserve">Once my colleague and I had completed the relevant actions at the call, such as gathering evidential object and photographs, I stated to the female that I needed to search her under Section 32 Police and Criminal Evidence Act 1984 before she was to sit in the police car. I explained that the search was looking for items which would be a danger to herself or others, any implementations she could use to aid her escape and any evidence relating to the offence. I explained this before the search as I wanted to state my intentions up front. She was placed into the police and I sat in the back seat with her for the duration of the journey to custody. The female spent most of the journey asleep however, when she was awake I ensures that I kept the lines of communication open in order to maintain rapport and being clear about the next steps when we arrived at custody. </w:t>
      </w:r>
    </w:p>
    <w:p w14:paraId="631A5ED2" w14:textId="77777777" w:rsidR="006B456C" w:rsidRPr="008D62C1" w:rsidRDefault="006B456C" w:rsidP="006B456C">
      <w:pPr>
        <w:pStyle w:val="NoSpacing"/>
        <w:rPr>
          <w:rFonts w:ascii="Arial" w:hAnsi="Arial" w:cs="Arial"/>
          <w:sz w:val="24"/>
          <w:szCs w:val="24"/>
        </w:rPr>
      </w:pPr>
    </w:p>
    <w:p w14:paraId="05B48FA9"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lastRenderedPageBreak/>
        <w:t xml:space="preserve">The female was booked into custody by myself and stayed overnight until the alcohol had left her body and she was fit for interview the following morning. My colleague and I made our way back to the station from custody. The drive was around 30 minutes which was an ideal time to reflect on my actions throughout the call. I believe that during the call I adhered to the poling code of ethics and although I do not have long in service with the force and I understand I have a lot to learn I gave the best quality of service I could to the public whilst delivery the strategy of targeting offenders, preventing, reducing and detecting crime and serving the victim. I was positive about my use of effective communication while dealing with the call and also with my use of force using the hand cuffs as all my actions were justified, proportionate, legal, accountable, necessary and ethical to keep me and my colleague safe. </w:t>
      </w:r>
    </w:p>
    <w:p w14:paraId="7AF7F30C" w14:textId="77777777" w:rsidR="006B456C" w:rsidRPr="008D62C1" w:rsidRDefault="006B456C" w:rsidP="006B456C">
      <w:pPr>
        <w:pStyle w:val="NoSpacing"/>
        <w:rPr>
          <w:rFonts w:ascii="Arial" w:hAnsi="Arial" w:cs="Arial"/>
          <w:sz w:val="24"/>
          <w:szCs w:val="24"/>
        </w:rPr>
      </w:pPr>
      <w:r w:rsidRPr="008D62C1">
        <w:rPr>
          <w:rFonts w:ascii="Arial" w:hAnsi="Arial" w:cs="Arial"/>
          <w:sz w:val="24"/>
          <w:szCs w:val="24"/>
        </w:rPr>
        <w:t xml:space="preserve"> </w:t>
      </w:r>
    </w:p>
    <w:p w14:paraId="79C6F38B" w14:textId="77777777" w:rsidR="00AA666E" w:rsidRPr="008D62C1" w:rsidRDefault="00AA666E" w:rsidP="00E6298B">
      <w:pPr>
        <w:ind w:right="107"/>
        <w:jc w:val="both"/>
        <w:rPr>
          <w:color w:val="auto"/>
          <w:sz w:val="24"/>
          <w:szCs w:val="24"/>
        </w:rPr>
      </w:pPr>
    </w:p>
    <w:p w14:paraId="607A0D29" w14:textId="77777777" w:rsidR="00AA666E" w:rsidRPr="008D62C1" w:rsidRDefault="00AA666E" w:rsidP="00E6298B">
      <w:pPr>
        <w:ind w:right="107"/>
        <w:jc w:val="both"/>
        <w:rPr>
          <w:color w:val="auto"/>
          <w:sz w:val="24"/>
          <w:szCs w:val="24"/>
        </w:rPr>
      </w:pPr>
    </w:p>
    <w:p w14:paraId="4557CCDD" w14:textId="77777777" w:rsidR="008B28E7" w:rsidRPr="008D62C1" w:rsidRDefault="008B28E7" w:rsidP="00E6298B">
      <w:pPr>
        <w:ind w:right="107"/>
        <w:jc w:val="both"/>
        <w:rPr>
          <w:color w:val="auto"/>
          <w:sz w:val="24"/>
          <w:szCs w:val="24"/>
        </w:rPr>
      </w:pPr>
    </w:p>
    <w:p w14:paraId="545B147F" w14:textId="77777777" w:rsidR="008B28E7" w:rsidRPr="008D62C1" w:rsidRDefault="008B28E7" w:rsidP="00E6298B">
      <w:pPr>
        <w:ind w:right="107"/>
        <w:jc w:val="both"/>
        <w:rPr>
          <w:color w:val="auto"/>
          <w:sz w:val="24"/>
          <w:szCs w:val="24"/>
        </w:rPr>
      </w:pPr>
    </w:p>
    <w:p w14:paraId="452E40A6" w14:textId="77777777" w:rsidR="008B28E7" w:rsidRPr="008D62C1" w:rsidRDefault="008B28E7" w:rsidP="00E6298B">
      <w:pPr>
        <w:ind w:right="107"/>
        <w:jc w:val="both"/>
        <w:rPr>
          <w:color w:val="auto"/>
          <w:sz w:val="24"/>
          <w:szCs w:val="24"/>
        </w:rPr>
      </w:pPr>
    </w:p>
    <w:p w14:paraId="1A730B74" w14:textId="77777777" w:rsidR="008B28E7" w:rsidRPr="008D62C1" w:rsidRDefault="008B28E7" w:rsidP="00E6298B">
      <w:pPr>
        <w:ind w:right="107"/>
        <w:jc w:val="both"/>
        <w:rPr>
          <w:color w:val="auto"/>
          <w:sz w:val="24"/>
          <w:szCs w:val="24"/>
        </w:rPr>
      </w:pPr>
    </w:p>
    <w:p w14:paraId="4A8B313D" w14:textId="77777777" w:rsidR="008B28E7" w:rsidRPr="008D62C1" w:rsidRDefault="008B28E7" w:rsidP="00E6298B">
      <w:pPr>
        <w:ind w:right="107"/>
        <w:jc w:val="both"/>
        <w:rPr>
          <w:color w:val="auto"/>
          <w:sz w:val="24"/>
          <w:szCs w:val="24"/>
        </w:rPr>
      </w:pPr>
    </w:p>
    <w:p w14:paraId="58ECD1AB" w14:textId="77777777" w:rsidR="008B28E7" w:rsidRPr="008D62C1" w:rsidRDefault="008B28E7" w:rsidP="00E6298B">
      <w:pPr>
        <w:ind w:right="107"/>
        <w:jc w:val="both"/>
        <w:rPr>
          <w:color w:val="auto"/>
          <w:sz w:val="24"/>
          <w:szCs w:val="24"/>
        </w:rPr>
      </w:pPr>
    </w:p>
    <w:p w14:paraId="1034652A" w14:textId="77777777" w:rsidR="008B28E7" w:rsidRPr="008D62C1" w:rsidRDefault="008B28E7" w:rsidP="00E6298B">
      <w:pPr>
        <w:ind w:right="107"/>
        <w:jc w:val="both"/>
        <w:rPr>
          <w:color w:val="auto"/>
          <w:sz w:val="24"/>
          <w:szCs w:val="24"/>
        </w:rPr>
      </w:pPr>
    </w:p>
    <w:p w14:paraId="4519C025" w14:textId="77777777" w:rsidR="008B28E7" w:rsidRPr="008D62C1" w:rsidRDefault="008B28E7" w:rsidP="00E6298B">
      <w:pPr>
        <w:ind w:right="107"/>
        <w:jc w:val="both"/>
        <w:rPr>
          <w:color w:val="auto"/>
          <w:sz w:val="24"/>
          <w:szCs w:val="24"/>
        </w:rPr>
      </w:pPr>
    </w:p>
    <w:p w14:paraId="07ED14A6" w14:textId="77777777" w:rsidR="00AA666E" w:rsidRPr="008D62C1" w:rsidRDefault="00AA666E" w:rsidP="00E6298B">
      <w:pPr>
        <w:ind w:right="107"/>
        <w:jc w:val="both"/>
        <w:rPr>
          <w:color w:val="auto"/>
          <w:sz w:val="24"/>
          <w:szCs w:val="24"/>
        </w:rPr>
      </w:pPr>
    </w:p>
    <w:p w14:paraId="2D3DE98A" w14:textId="77777777" w:rsidR="00AA666E" w:rsidRPr="008D62C1" w:rsidRDefault="00AA666E" w:rsidP="00E6298B">
      <w:pPr>
        <w:ind w:right="107"/>
        <w:jc w:val="both"/>
        <w:rPr>
          <w:b/>
          <w:color w:val="auto"/>
          <w:sz w:val="24"/>
          <w:szCs w:val="24"/>
        </w:rPr>
      </w:pPr>
    </w:p>
    <w:p w14:paraId="3B3526AE" w14:textId="77777777" w:rsidR="00025650" w:rsidRPr="008D62C1" w:rsidRDefault="00025650" w:rsidP="00E6298B">
      <w:pPr>
        <w:ind w:right="107"/>
        <w:rPr>
          <w:color w:val="auto"/>
          <w:sz w:val="24"/>
          <w:szCs w:val="24"/>
        </w:rPr>
      </w:pPr>
      <w:r w:rsidRPr="008D62C1">
        <w:rPr>
          <w:color w:val="auto"/>
          <w:sz w:val="24"/>
          <w:szCs w:val="24"/>
        </w:rPr>
        <w:br w:type="page"/>
      </w:r>
    </w:p>
    <w:p w14:paraId="13F4B7E0" w14:textId="5AD2D1ED" w:rsidR="00082668" w:rsidRPr="008D62C1" w:rsidRDefault="28A9B94D" w:rsidP="28A9B94D">
      <w:pPr>
        <w:ind w:right="107"/>
        <w:jc w:val="center"/>
        <w:rPr>
          <w:b/>
          <w:bCs/>
          <w:color w:val="auto"/>
          <w:sz w:val="24"/>
          <w:szCs w:val="24"/>
        </w:rPr>
      </w:pPr>
      <w:r w:rsidRPr="008D62C1">
        <w:rPr>
          <w:b/>
          <w:bCs/>
          <w:color w:val="auto"/>
          <w:sz w:val="24"/>
          <w:szCs w:val="24"/>
        </w:rPr>
        <w:lastRenderedPageBreak/>
        <w:t>Task 3</w:t>
      </w:r>
    </w:p>
    <w:p w14:paraId="2F9A75C9" w14:textId="77777777" w:rsidR="00AA37BB" w:rsidRPr="008D62C1" w:rsidRDefault="00AA37BB" w:rsidP="00E6298B">
      <w:pPr>
        <w:ind w:right="107"/>
        <w:jc w:val="both"/>
        <w:rPr>
          <w:b/>
          <w:color w:val="auto"/>
          <w:sz w:val="24"/>
          <w:szCs w:val="24"/>
        </w:rPr>
      </w:pPr>
    </w:p>
    <w:p w14:paraId="13BFD567" w14:textId="77777777" w:rsidR="001C0C77" w:rsidRPr="008D62C1" w:rsidRDefault="001C0C77" w:rsidP="001C0C77">
      <w:pPr>
        <w:ind w:right="237"/>
        <w:jc w:val="both"/>
        <w:rPr>
          <w:b/>
          <w:color w:val="auto"/>
          <w:sz w:val="24"/>
          <w:szCs w:val="24"/>
        </w:rPr>
      </w:pPr>
      <w:r w:rsidRPr="008D62C1">
        <w:rPr>
          <w:b/>
          <w:color w:val="auto"/>
          <w:sz w:val="24"/>
          <w:szCs w:val="24"/>
        </w:rPr>
        <w:t xml:space="preserve">Relevant areas of the National Policing Curriculum: </w:t>
      </w:r>
    </w:p>
    <w:p w14:paraId="0494D999" w14:textId="224AEE08" w:rsidR="00AA37BB" w:rsidRPr="008D62C1" w:rsidRDefault="00AA37BB" w:rsidP="00E6298B">
      <w:pPr>
        <w:ind w:right="107"/>
        <w:jc w:val="both"/>
        <w:rPr>
          <w:b/>
          <w:color w:val="auto"/>
          <w:sz w:val="24"/>
          <w:szCs w:val="24"/>
        </w:rPr>
      </w:pPr>
      <w:r w:rsidRPr="008D62C1">
        <w:rPr>
          <w:b/>
          <w:color w:val="auto"/>
          <w:sz w:val="24"/>
          <w:szCs w:val="24"/>
        </w:rPr>
        <w:t xml:space="preserve">Criminal Justice, Valuing difference and inclusion </w:t>
      </w:r>
    </w:p>
    <w:p w14:paraId="623FC5A7" w14:textId="77777777" w:rsidR="00112751" w:rsidRPr="008D62C1" w:rsidRDefault="00112751" w:rsidP="00E6298B">
      <w:pPr>
        <w:ind w:right="107"/>
        <w:jc w:val="both"/>
        <w:rPr>
          <w:color w:val="auto"/>
          <w:sz w:val="24"/>
          <w:szCs w:val="24"/>
          <w:highlight w:val="yellow"/>
        </w:rPr>
      </w:pPr>
    </w:p>
    <w:p w14:paraId="438E7EB2" w14:textId="77777777" w:rsidR="00112751" w:rsidRPr="008D62C1" w:rsidRDefault="00112751" w:rsidP="00E6298B">
      <w:pPr>
        <w:ind w:right="107"/>
        <w:jc w:val="both"/>
        <w:rPr>
          <w:color w:val="auto"/>
          <w:sz w:val="24"/>
          <w:szCs w:val="24"/>
        </w:rPr>
      </w:pPr>
      <w:r w:rsidRPr="008D62C1">
        <w:rPr>
          <w:color w:val="auto"/>
          <w:sz w:val="24"/>
          <w:szCs w:val="24"/>
        </w:rPr>
        <w:t xml:space="preserve">You must choose </w:t>
      </w:r>
      <w:r w:rsidRPr="008D62C1">
        <w:rPr>
          <w:b/>
          <w:color w:val="auto"/>
          <w:sz w:val="24"/>
          <w:szCs w:val="24"/>
          <w:u w:val="single"/>
        </w:rPr>
        <w:t>a policing incident</w:t>
      </w:r>
      <w:r w:rsidRPr="008D62C1">
        <w:rPr>
          <w:b/>
          <w:color w:val="auto"/>
          <w:sz w:val="24"/>
          <w:szCs w:val="24"/>
        </w:rPr>
        <w:t xml:space="preserve"> </w:t>
      </w:r>
      <w:r w:rsidRPr="008D62C1">
        <w:rPr>
          <w:color w:val="auto"/>
          <w:sz w:val="24"/>
          <w:szCs w:val="24"/>
        </w:rPr>
        <w:t>in which you played a significant role with an offender/service</w:t>
      </w:r>
      <w:r w:rsidRPr="008D62C1">
        <w:rPr>
          <w:b/>
          <w:color w:val="auto"/>
          <w:sz w:val="24"/>
          <w:szCs w:val="24"/>
        </w:rPr>
        <w:t xml:space="preserve"> </w:t>
      </w:r>
      <w:r w:rsidRPr="008D62C1">
        <w:rPr>
          <w:color w:val="auto"/>
          <w:sz w:val="24"/>
          <w:szCs w:val="24"/>
        </w:rPr>
        <w:t xml:space="preserve">user/victim and reflect on what happened. </w:t>
      </w:r>
    </w:p>
    <w:p w14:paraId="4C9F4323" w14:textId="77777777" w:rsidR="00112751" w:rsidRPr="008D62C1" w:rsidRDefault="00112751" w:rsidP="00E6298B">
      <w:pPr>
        <w:ind w:right="107"/>
        <w:jc w:val="both"/>
        <w:rPr>
          <w:b/>
          <w:color w:val="auto"/>
          <w:sz w:val="24"/>
          <w:szCs w:val="24"/>
          <w:u w:val="single"/>
        </w:rPr>
      </w:pPr>
    </w:p>
    <w:p w14:paraId="14DF72B4" w14:textId="77777777" w:rsidR="00112751" w:rsidRPr="008D62C1" w:rsidRDefault="00112751"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8D62C1" w14:paraId="74D8C4B7" w14:textId="77777777" w:rsidTr="28A9B94D">
        <w:tc>
          <w:tcPr>
            <w:tcW w:w="10188" w:type="dxa"/>
            <w:shd w:val="clear" w:color="auto" w:fill="auto"/>
          </w:tcPr>
          <w:p w14:paraId="5B4026D3" w14:textId="77777777" w:rsidR="00112751" w:rsidRPr="008D62C1" w:rsidRDefault="00112751" w:rsidP="00E6298B">
            <w:pPr>
              <w:ind w:right="107"/>
              <w:rPr>
                <w:b/>
                <w:color w:val="auto"/>
                <w:sz w:val="24"/>
                <w:szCs w:val="24"/>
              </w:rPr>
            </w:pPr>
            <w:r w:rsidRPr="008D62C1">
              <w:rPr>
                <w:b/>
                <w:color w:val="auto"/>
                <w:sz w:val="24"/>
                <w:szCs w:val="24"/>
              </w:rPr>
              <w:t xml:space="preserve"> </w:t>
            </w:r>
          </w:p>
          <w:p w14:paraId="471E58C6" w14:textId="77777777" w:rsidR="00112751" w:rsidRPr="008D62C1" w:rsidRDefault="00112751" w:rsidP="00E6298B">
            <w:pPr>
              <w:ind w:right="107"/>
              <w:rPr>
                <w:color w:val="auto"/>
                <w:sz w:val="24"/>
                <w:szCs w:val="24"/>
              </w:rPr>
            </w:pPr>
          </w:p>
          <w:p w14:paraId="724081E3" w14:textId="57486811" w:rsidR="00112751" w:rsidRPr="008D62C1" w:rsidRDefault="28A9B94D" w:rsidP="28A9B94D">
            <w:pPr>
              <w:ind w:right="107"/>
              <w:jc w:val="both"/>
              <w:rPr>
                <w:color w:val="auto"/>
                <w:sz w:val="24"/>
                <w:szCs w:val="24"/>
              </w:rPr>
            </w:pPr>
            <w:r w:rsidRPr="008D62C1">
              <w:rPr>
                <w:b/>
                <w:bCs/>
                <w:color w:val="auto"/>
                <w:sz w:val="24"/>
                <w:szCs w:val="24"/>
              </w:rPr>
              <w:t xml:space="preserve">Critically assess </w:t>
            </w:r>
            <w:r w:rsidRPr="008D62C1">
              <w:rPr>
                <w:color w:val="auto"/>
                <w:sz w:val="24"/>
                <w:szCs w:val="24"/>
              </w:rPr>
              <w:t xml:space="preserve">a relevant incident including social and legislative contexts and any relevant cultural, ethnicity and language issues. </w:t>
            </w:r>
          </w:p>
          <w:p w14:paraId="2FC3D920" w14:textId="77777777" w:rsidR="00112751" w:rsidRPr="008D62C1" w:rsidRDefault="00112751" w:rsidP="00E6298B">
            <w:pPr>
              <w:ind w:right="107"/>
              <w:rPr>
                <w:color w:val="auto"/>
                <w:sz w:val="24"/>
                <w:szCs w:val="24"/>
              </w:rPr>
            </w:pPr>
          </w:p>
          <w:p w14:paraId="076D7D9D" w14:textId="77777777" w:rsidR="00112751" w:rsidRPr="008D62C1" w:rsidRDefault="00112751" w:rsidP="28A9B94D">
            <w:pPr>
              <w:ind w:right="107"/>
              <w:rPr>
                <w:color w:val="auto"/>
                <w:sz w:val="24"/>
                <w:szCs w:val="24"/>
              </w:rPr>
            </w:pPr>
          </w:p>
          <w:p w14:paraId="0E78B379" w14:textId="7D8EC007" w:rsidR="00112751" w:rsidRPr="008D62C1" w:rsidRDefault="28A9B94D" w:rsidP="28A9B94D">
            <w:pPr>
              <w:ind w:right="107"/>
              <w:rPr>
                <w:color w:val="auto"/>
                <w:sz w:val="24"/>
                <w:szCs w:val="24"/>
              </w:rPr>
            </w:pPr>
            <w:r w:rsidRPr="008D62C1">
              <w:rPr>
                <w:b/>
                <w:bCs/>
                <w:color w:val="auto"/>
                <w:sz w:val="24"/>
                <w:szCs w:val="24"/>
              </w:rPr>
              <w:t>Consider and reflect</w:t>
            </w:r>
            <w:r w:rsidRPr="008D62C1">
              <w:rPr>
                <w:color w:val="auto"/>
                <w:sz w:val="24"/>
                <w:szCs w:val="24"/>
              </w:rPr>
              <w:t xml:space="preserve"> on your responsibilities and procedures in line with the relevant Codes of Practice to support victims and witnesses through the criminal justice system. </w:t>
            </w:r>
          </w:p>
          <w:p w14:paraId="4789EEB7" w14:textId="77777777" w:rsidR="00112751" w:rsidRPr="008D62C1" w:rsidRDefault="00112751" w:rsidP="00E6298B">
            <w:pPr>
              <w:ind w:right="107"/>
              <w:rPr>
                <w:color w:val="auto"/>
                <w:sz w:val="24"/>
                <w:szCs w:val="24"/>
              </w:rPr>
            </w:pPr>
          </w:p>
          <w:p w14:paraId="1197C072" w14:textId="77777777" w:rsidR="00112751" w:rsidRPr="008D62C1" w:rsidRDefault="00112751" w:rsidP="00E6298B">
            <w:pPr>
              <w:ind w:right="107"/>
              <w:jc w:val="both"/>
              <w:rPr>
                <w:color w:val="auto"/>
                <w:sz w:val="24"/>
                <w:szCs w:val="24"/>
              </w:rPr>
            </w:pPr>
          </w:p>
          <w:p w14:paraId="05BE805A" w14:textId="77777777" w:rsidR="00112751" w:rsidRPr="008D62C1" w:rsidRDefault="00112751" w:rsidP="00E6298B">
            <w:pPr>
              <w:ind w:right="107"/>
              <w:jc w:val="both"/>
              <w:rPr>
                <w:color w:val="auto"/>
                <w:sz w:val="24"/>
                <w:szCs w:val="24"/>
              </w:rPr>
            </w:pPr>
            <w:r w:rsidRPr="008D62C1">
              <w:rPr>
                <w:b/>
                <w:color w:val="auto"/>
                <w:sz w:val="24"/>
                <w:szCs w:val="24"/>
              </w:rPr>
              <w:t>Illustrate</w:t>
            </w:r>
            <w:r w:rsidRPr="008D62C1">
              <w:rPr>
                <w:color w:val="auto"/>
                <w:sz w:val="24"/>
                <w:szCs w:val="24"/>
              </w:rPr>
              <w:t xml:space="preserve"> how policing values were engaged, as well as any other considerations including culturally sensitive practice and language preference.</w:t>
            </w:r>
          </w:p>
          <w:p w14:paraId="784EB33D" w14:textId="77777777" w:rsidR="00112751" w:rsidRPr="008D62C1" w:rsidRDefault="00112751" w:rsidP="00E6298B">
            <w:pPr>
              <w:ind w:right="107"/>
              <w:rPr>
                <w:color w:val="auto"/>
                <w:sz w:val="24"/>
                <w:szCs w:val="24"/>
              </w:rPr>
            </w:pPr>
          </w:p>
          <w:p w14:paraId="7E3F345A" w14:textId="77777777" w:rsidR="00112751" w:rsidRPr="008D62C1" w:rsidRDefault="00112751" w:rsidP="00E6298B">
            <w:pPr>
              <w:ind w:right="107"/>
              <w:jc w:val="both"/>
              <w:rPr>
                <w:color w:val="auto"/>
                <w:sz w:val="24"/>
                <w:szCs w:val="24"/>
              </w:rPr>
            </w:pPr>
          </w:p>
          <w:p w14:paraId="2A9F5202" w14:textId="52529DDF" w:rsidR="00112751" w:rsidRPr="008D62C1" w:rsidRDefault="28A9B94D" w:rsidP="28A9B94D">
            <w:pPr>
              <w:ind w:right="107"/>
              <w:jc w:val="both"/>
              <w:rPr>
                <w:i/>
                <w:iCs/>
                <w:color w:val="auto"/>
                <w:sz w:val="24"/>
                <w:szCs w:val="24"/>
              </w:rPr>
            </w:pPr>
            <w:r w:rsidRPr="008D62C1">
              <w:rPr>
                <w:color w:val="auto"/>
                <w:sz w:val="24"/>
                <w:szCs w:val="24"/>
              </w:rPr>
              <w:t xml:space="preserve">2500 words </w:t>
            </w:r>
            <w:r w:rsidRPr="008D62C1">
              <w:rPr>
                <w:i/>
                <w:iCs/>
                <w:color w:val="auto"/>
                <w:sz w:val="24"/>
                <w:szCs w:val="24"/>
              </w:rPr>
              <w:t>(+/- 10%: include your actual word count at the end of each section)</w:t>
            </w:r>
          </w:p>
          <w:p w14:paraId="59C85103" w14:textId="74A2F509" w:rsidR="00112751" w:rsidRPr="008D62C1" w:rsidRDefault="00112751" w:rsidP="00E6298B">
            <w:pPr>
              <w:ind w:right="107"/>
              <w:jc w:val="both"/>
              <w:rPr>
                <w:color w:val="auto"/>
                <w:sz w:val="24"/>
                <w:szCs w:val="24"/>
              </w:rPr>
            </w:pPr>
          </w:p>
        </w:tc>
      </w:tr>
    </w:tbl>
    <w:p w14:paraId="3AFF9E83" w14:textId="77777777" w:rsidR="00112751" w:rsidRPr="008D62C1" w:rsidRDefault="00112751" w:rsidP="00E6298B">
      <w:pPr>
        <w:ind w:right="107"/>
        <w:jc w:val="both"/>
        <w:rPr>
          <w:color w:val="auto"/>
          <w:sz w:val="24"/>
          <w:szCs w:val="24"/>
        </w:rPr>
      </w:pPr>
    </w:p>
    <w:p w14:paraId="7B70CF25" w14:textId="77777777" w:rsidR="00112751" w:rsidRPr="008D62C1" w:rsidRDefault="00112751" w:rsidP="00E6298B">
      <w:pPr>
        <w:ind w:right="107"/>
        <w:jc w:val="both"/>
        <w:rPr>
          <w:b/>
          <w:color w:val="auto"/>
          <w:sz w:val="24"/>
          <w:szCs w:val="24"/>
        </w:rPr>
      </w:pPr>
      <w:r w:rsidRPr="008D62C1">
        <w:rPr>
          <w:b/>
          <w:color w:val="auto"/>
          <w:sz w:val="24"/>
          <w:szCs w:val="24"/>
        </w:rPr>
        <w:t>ANSWER:</w:t>
      </w:r>
    </w:p>
    <w:p w14:paraId="31C7AA31" w14:textId="334146D5" w:rsidR="00112751" w:rsidRPr="008D62C1" w:rsidRDefault="00112751" w:rsidP="00E6298B">
      <w:pPr>
        <w:ind w:right="107"/>
        <w:jc w:val="both"/>
        <w:rPr>
          <w:color w:val="auto"/>
          <w:sz w:val="24"/>
          <w:szCs w:val="24"/>
        </w:rPr>
      </w:pPr>
    </w:p>
    <w:p w14:paraId="09A6060C" w14:textId="659A3E73" w:rsidR="005C33E6" w:rsidRPr="008D62C1" w:rsidRDefault="005C33E6" w:rsidP="005C33E6">
      <w:pPr>
        <w:rPr>
          <w:color w:val="auto"/>
          <w:sz w:val="24"/>
          <w:szCs w:val="24"/>
        </w:rPr>
      </w:pPr>
      <w:r w:rsidRPr="008D62C1">
        <w:rPr>
          <w:color w:val="auto"/>
          <w:sz w:val="24"/>
          <w:szCs w:val="24"/>
        </w:rPr>
        <w:t xml:space="preserve">South Wales police force have an aim to be the best at understanding and responding to the needs of the communities. (POLICE CRIME COMMISSIONER 2020). In order to accomplish this, response officers are required to understand that that there are lifestyle differences in the communities they serve. They must be able to value and include those differences in how they carry out their role as a response officer. This piece of work is to illustrate how I have responded to a call whereby I have faced an incident in which I have had to value a religion which I do not believe in. I will illustrate how I valued their religion, included it in my role and ensured that the barrier of different beliefs did not interrupt my ability to be do my job. </w:t>
      </w:r>
    </w:p>
    <w:p w14:paraId="695ABCE2" w14:textId="77777777" w:rsidR="005C33E6" w:rsidRPr="008D62C1" w:rsidRDefault="005C33E6" w:rsidP="005C33E6">
      <w:pPr>
        <w:rPr>
          <w:color w:val="auto"/>
          <w:sz w:val="24"/>
          <w:szCs w:val="24"/>
        </w:rPr>
      </w:pPr>
    </w:p>
    <w:p w14:paraId="4142B7E0" w14:textId="1E7FEE45" w:rsidR="005C33E6" w:rsidRPr="008D62C1" w:rsidRDefault="005C33E6" w:rsidP="005C33E6">
      <w:pPr>
        <w:rPr>
          <w:color w:val="auto"/>
          <w:sz w:val="24"/>
          <w:szCs w:val="24"/>
        </w:rPr>
      </w:pPr>
      <w:r w:rsidRPr="008D62C1">
        <w:rPr>
          <w:color w:val="auto"/>
          <w:sz w:val="24"/>
          <w:szCs w:val="24"/>
        </w:rPr>
        <w:t xml:space="preserve">The incident in question was called through to South Wales Police Public Service Centre (PSC) stating that there had been an altercation in a family home and that the father had assaulted the teenage daughter. PSC graded this call as a grade 1 call, one which has the highest threat level and requires immediate response from officers. </w:t>
      </w:r>
    </w:p>
    <w:p w14:paraId="2CE4A1A9" w14:textId="77777777" w:rsidR="005C33E6" w:rsidRPr="008D62C1" w:rsidRDefault="005C33E6" w:rsidP="005C33E6">
      <w:pPr>
        <w:rPr>
          <w:color w:val="auto"/>
          <w:sz w:val="24"/>
          <w:szCs w:val="24"/>
        </w:rPr>
      </w:pPr>
    </w:p>
    <w:p w14:paraId="3794EB16" w14:textId="24137946" w:rsidR="005C33E6" w:rsidRPr="008D62C1" w:rsidRDefault="005C33E6" w:rsidP="005C33E6">
      <w:pPr>
        <w:rPr>
          <w:color w:val="auto"/>
          <w:sz w:val="24"/>
          <w:szCs w:val="24"/>
        </w:rPr>
      </w:pPr>
      <w:r w:rsidRPr="008D62C1">
        <w:rPr>
          <w:color w:val="auto"/>
          <w:sz w:val="24"/>
          <w:szCs w:val="24"/>
        </w:rPr>
        <w:t xml:space="preserve">Unfortunately, assaults are a common grade 1 call which police officers are called to respond to. Due to this fact, I am familiar with the process in which I should follow before attending the location where the call originated from. The national decision making model was used when I was made aware of the call. The National decision making model (NDM) is a structure to follow in order to base the rationale used at an incident by response officers.  </w:t>
      </w:r>
    </w:p>
    <w:p w14:paraId="1A2037F7" w14:textId="77777777" w:rsidR="005C33E6" w:rsidRPr="008D62C1" w:rsidRDefault="005C33E6" w:rsidP="005C33E6">
      <w:pPr>
        <w:rPr>
          <w:color w:val="auto"/>
          <w:sz w:val="24"/>
          <w:szCs w:val="24"/>
        </w:rPr>
      </w:pPr>
    </w:p>
    <w:p w14:paraId="670B753E" w14:textId="3BB036FD" w:rsidR="005C33E6" w:rsidRPr="008D62C1" w:rsidRDefault="005C33E6" w:rsidP="005C33E6">
      <w:pPr>
        <w:rPr>
          <w:color w:val="auto"/>
          <w:sz w:val="24"/>
          <w:szCs w:val="24"/>
        </w:rPr>
      </w:pPr>
      <w:r w:rsidRPr="008D62C1">
        <w:rPr>
          <w:color w:val="auto"/>
          <w:sz w:val="24"/>
          <w:szCs w:val="24"/>
        </w:rPr>
        <w:t>Before leaving the station to respond to the call, I ensured I knew as much as I could surrounding those involved in the assault and any information/intelligence the force had which linked to the address. This is in relation to the first stage of the NDM of Gathering Information and Intelligence. I searched on Niche and I gathered information about the father and the daughter, including any previous involvement with police and any warning markers. This was done in order to safeguard myself as best as I could, as the warning markers can be an indication whether an individual is violent, is anti-police, carries weapons and in the current climate whether they have any medical symptoms of Covid-19. There was no information or intelligence surrounding those involved in the call, leading me to believe that they would not be familiar with what happens when police are called to an incident. I ensured I had all the relevant personal protective equipment as well as the appointments I would need if the call would amount to an arrest. These appointments being, a medical grade face mask, handcuffs, body worn camera and statement writing equipment. Four response officers attended the call in two separate vehicles.</w:t>
      </w:r>
    </w:p>
    <w:p w14:paraId="723A68B7" w14:textId="77777777" w:rsidR="005C33E6" w:rsidRPr="008D62C1" w:rsidRDefault="005C33E6" w:rsidP="005C33E6">
      <w:pPr>
        <w:rPr>
          <w:color w:val="auto"/>
          <w:sz w:val="24"/>
          <w:szCs w:val="24"/>
        </w:rPr>
      </w:pPr>
    </w:p>
    <w:p w14:paraId="3D9DCBF3" w14:textId="7D7FD22C" w:rsidR="005C33E6" w:rsidRPr="008D62C1" w:rsidRDefault="005C33E6" w:rsidP="005C33E6">
      <w:pPr>
        <w:rPr>
          <w:color w:val="auto"/>
          <w:sz w:val="24"/>
          <w:szCs w:val="24"/>
        </w:rPr>
      </w:pPr>
      <w:r w:rsidRPr="008D62C1">
        <w:rPr>
          <w:color w:val="auto"/>
          <w:sz w:val="24"/>
          <w:szCs w:val="24"/>
        </w:rPr>
        <w:t xml:space="preserve">On arrival at the scene there was a male stood outside the address, he was intoxicated and introduced himself, due to following the NDM and gathering as much information as I could, I realised this was the male involved in the incident. My role as a police officer is to be impartial and transparent, irrelevant to whether they are the suspect, victim or witness in an incident. Therefore, I did not label him as the suspect immediately, I explained that his daughter had called the police and that due to her being the reporting person we were to speak with her first. Myself and my tutor entered the house and spoke with the daughter and her mother and the other two officers remained outside with the male. </w:t>
      </w:r>
    </w:p>
    <w:p w14:paraId="2BAEDB25" w14:textId="77777777" w:rsidR="005C33E6" w:rsidRPr="008D62C1" w:rsidRDefault="005C33E6" w:rsidP="005C33E6">
      <w:pPr>
        <w:rPr>
          <w:color w:val="auto"/>
          <w:sz w:val="24"/>
          <w:szCs w:val="24"/>
        </w:rPr>
      </w:pPr>
    </w:p>
    <w:p w14:paraId="3FC58BAB" w14:textId="77777777" w:rsidR="005C33E6" w:rsidRPr="008D62C1" w:rsidRDefault="005C33E6" w:rsidP="005C33E6">
      <w:pPr>
        <w:rPr>
          <w:color w:val="auto"/>
          <w:sz w:val="24"/>
          <w:szCs w:val="24"/>
        </w:rPr>
      </w:pPr>
      <w:r w:rsidRPr="008D62C1">
        <w:rPr>
          <w:color w:val="auto"/>
          <w:sz w:val="24"/>
          <w:szCs w:val="24"/>
        </w:rPr>
        <w:t xml:space="preserve">On entry to the house, the walls were decorated with religious quotes in frames and on canvas’. There were multiple ornaments of Jesus on the crucifix around the home and a bible on the living room coffee table. On the first encounter with the daughter and mother, they explained the situation to us and that the father drinks excessive amounts of alcohol which they do not agree with as they are Jehovah’s witnesses. I understand the belief that they have however I am an atheist and I do not share the same beliefs. Atheists are people who believe that god or gods are man-made constructs, myths and legends or who believe that the concepts are not meaningful. BBC (2020). </w:t>
      </w:r>
    </w:p>
    <w:p w14:paraId="31B6CA69" w14:textId="77777777" w:rsidR="005C33E6" w:rsidRPr="008D62C1" w:rsidRDefault="005C33E6" w:rsidP="005C33E6">
      <w:pPr>
        <w:rPr>
          <w:color w:val="auto"/>
          <w:sz w:val="24"/>
          <w:szCs w:val="24"/>
        </w:rPr>
      </w:pPr>
    </w:p>
    <w:p w14:paraId="69A60FDA" w14:textId="44C41718" w:rsidR="005C33E6" w:rsidRPr="008D62C1" w:rsidRDefault="005C33E6" w:rsidP="005C33E6">
      <w:pPr>
        <w:rPr>
          <w:color w:val="auto"/>
          <w:sz w:val="24"/>
          <w:szCs w:val="24"/>
          <w:shd w:val="clear" w:color="auto" w:fill="FFFFFF"/>
        </w:rPr>
      </w:pPr>
      <w:r w:rsidRPr="008D62C1">
        <w:rPr>
          <w:color w:val="auto"/>
          <w:sz w:val="24"/>
          <w:szCs w:val="24"/>
        </w:rPr>
        <w:t xml:space="preserve">I was cautious not to react using my unconscious bias. </w:t>
      </w:r>
      <w:r w:rsidRPr="008D62C1">
        <w:rPr>
          <w:rStyle w:val="Strong"/>
          <w:b w:val="0"/>
          <w:color w:val="auto"/>
          <w:sz w:val="24"/>
          <w:szCs w:val="24"/>
          <w:bdr w:val="none" w:sz="0" w:space="0" w:color="auto" w:frame="1"/>
          <w:shd w:val="clear" w:color="auto" w:fill="FFFFFF"/>
        </w:rPr>
        <w:t>Unconscious biases</w:t>
      </w:r>
      <w:r w:rsidRPr="008D62C1">
        <w:rPr>
          <w:color w:val="auto"/>
          <w:sz w:val="24"/>
          <w:szCs w:val="24"/>
          <w:shd w:val="clear" w:color="auto" w:fill="FFFFFF"/>
        </w:rPr>
        <w:t xml:space="preserve"> are social stereotypes about certain groups of people that individuals form outside their own conscious awareness. UNIVERSITY OF CALIFORNIA (2020). I would never actively stereotype a person however, once I learnt that there is such existence of an unconscious bias I am now aware of it and I was able to control it. </w:t>
      </w:r>
    </w:p>
    <w:p w14:paraId="22BB1196" w14:textId="2414BB16" w:rsidR="005C33E6" w:rsidRPr="008D62C1" w:rsidRDefault="005C33E6" w:rsidP="005C33E6">
      <w:pPr>
        <w:rPr>
          <w:color w:val="auto"/>
          <w:sz w:val="24"/>
          <w:szCs w:val="24"/>
        </w:rPr>
      </w:pPr>
      <w:r w:rsidRPr="008D62C1">
        <w:rPr>
          <w:color w:val="auto"/>
          <w:sz w:val="24"/>
          <w:szCs w:val="24"/>
        </w:rPr>
        <w:t xml:space="preserve">I did not make the fact that I am an atheist known to them as I did not want them to feel uncomfortable with me and I also respect that they have their own views. I acknowledged the faith and the ‘sins’ of which they believed the father had committed however, I did not let this hinder my role as an impartial investigator. I was at the incident in regard to establishing the possible assault on another person. When talking with the daughter and mother it was established that there was an assault on the daughter by the father therefore, I left the address and retreated to the street where the father was still stood with the other two officers. I arrested him for assault and he was taken from the address to custody by the officers. </w:t>
      </w:r>
    </w:p>
    <w:p w14:paraId="4A59FFC7" w14:textId="77777777" w:rsidR="005C33E6" w:rsidRPr="008D62C1" w:rsidRDefault="005C33E6" w:rsidP="005C33E6">
      <w:pPr>
        <w:rPr>
          <w:color w:val="auto"/>
          <w:sz w:val="24"/>
          <w:szCs w:val="24"/>
        </w:rPr>
      </w:pPr>
    </w:p>
    <w:p w14:paraId="7D9E76D6" w14:textId="6B16AAD3" w:rsidR="005C33E6" w:rsidRPr="008D62C1" w:rsidRDefault="005C33E6" w:rsidP="005C33E6">
      <w:pPr>
        <w:rPr>
          <w:color w:val="auto"/>
          <w:sz w:val="24"/>
          <w:szCs w:val="24"/>
        </w:rPr>
      </w:pPr>
      <w:r w:rsidRPr="008D62C1">
        <w:rPr>
          <w:color w:val="auto"/>
          <w:sz w:val="24"/>
          <w:szCs w:val="24"/>
        </w:rPr>
        <w:t xml:space="preserve">Arresting someone is taking someone’s freedom, this is a stressor for me as I feel that due to being new to the role I am still adapting to having the authority to do this. Following the arrest, I gave myself a moment to gather my emotions before returning inside to obtain statements from the daughter and the mother. On speaking with the daughter and the mother I was cautious of the sentences which I was using as I was not only representing myself, I was representing the force. I do not often use bad language however, if I am overwhelmed or shocked, I tend to use the words ‘Jesus’ and ‘Oh my God’. It was paramount that I did not do this when I was at this call out of respect for the family. </w:t>
      </w:r>
    </w:p>
    <w:p w14:paraId="5FA44E0C" w14:textId="77777777" w:rsidR="005C33E6" w:rsidRPr="008D62C1" w:rsidRDefault="005C33E6" w:rsidP="005C33E6">
      <w:pPr>
        <w:rPr>
          <w:color w:val="auto"/>
          <w:sz w:val="24"/>
          <w:szCs w:val="24"/>
        </w:rPr>
      </w:pPr>
    </w:p>
    <w:p w14:paraId="4341FDA8" w14:textId="506581D7" w:rsidR="005C33E6" w:rsidRPr="008D62C1" w:rsidRDefault="005C33E6" w:rsidP="005C33E6">
      <w:pPr>
        <w:rPr>
          <w:color w:val="auto"/>
          <w:sz w:val="24"/>
          <w:szCs w:val="24"/>
        </w:rPr>
      </w:pPr>
      <w:r w:rsidRPr="008D62C1">
        <w:rPr>
          <w:color w:val="auto"/>
          <w:sz w:val="24"/>
          <w:szCs w:val="24"/>
        </w:rPr>
        <w:t xml:space="preserve">When I was speaking with the mother and the daughter, it was essential that they felt safeguarded. Safeguarding means protecting a citizen’s health, well-being and human rights: enabling them to live free from harm, abuse and neglect. NHS (2020). In order to safeguard both mother and daughter I explained to them the situation and any updates throughout the time I spent at their house. I made sure they knew where the father was, how long he was going to be there, and what the next stages were, when they could possibly see him next etc. When I told them both that he was taken to custody, approximately thirty minutes from their home it settled their nerves. Being told that he was going to be spending that night in a cell and would not contact showed a look of relief on their faces. This showed me that is was obvious that they did not want to see him. </w:t>
      </w:r>
    </w:p>
    <w:p w14:paraId="613306B2" w14:textId="77777777" w:rsidR="005C33E6" w:rsidRPr="008D62C1" w:rsidRDefault="005C33E6" w:rsidP="005C33E6">
      <w:pPr>
        <w:rPr>
          <w:color w:val="auto"/>
          <w:sz w:val="24"/>
          <w:szCs w:val="24"/>
        </w:rPr>
      </w:pPr>
    </w:p>
    <w:p w14:paraId="55ACF111" w14:textId="17FE9BED" w:rsidR="005C33E6" w:rsidRPr="008D62C1" w:rsidRDefault="005C33E6" w:rsidP="005C33E6">
      <w:pPr>
        <w:rPr>
          <w:color w:val="auto"/>
          <w:sz w:val="24"/>
          <w:szCs w:val="24"/>
        </w:rPr>
      </w:pPr>
      <w:r w:rsidRPr="008D62C1">
        <w:rPr>
          <w:color w:val="auto"/>
          <w:sz w:val="24"/>
          <w:szCs w:val="24"/>
        </w:rPr>
        <w:t xml:space="preserve">I sat with both the mother and daughter for approximately two hours, talking with them and taking relevant statements. I did not ask them questions surrounding the religious wall displays however, when they brought up their beliefs in conversation and how the father’s actions were frowned upon by their God, I admit I struggled to communicate effectively with them at first. This is because religion to me is a language in which I am unfamiliar with. I do not share the same views and therefore, I did not want to insult them by trying to empathise with how they were feeling. </w:t>
      </w:r>
    </w:p>
    <w:p w14:paraId="1DB09E8E" w14:textId="77777777" w:rsidR="005C33E6" w:rsidRPr="008D62C1" w:rsidRDefault="005C33E6" w:rsidP="005C33E6">
      <w:pPr>
        <w:rPr>
          <w:color w:val="auto"/>
          <w:sz w:val="24"/>
          <w:szCs w:val="24"/>
        </w:rPr>
      </w:pPr>
    </w:p>
    <w:p w14:paraId="66A90D9D" w14:textId="77777777" w:rsidR="005C33E6" w:rsidRPr="008D62C1" w:rsidRDefault="005C33E6" w:rsidP="005C33E6">
      <w:pPr>
        <w:rPr>
          <w:color w:val="auto"/>
          <w:sz w:val="24"/>
          <w:szCs w:val="24"/>
        </w:rPr>
      </w:pPr>
      <w:r w:rsidRPr="008D62C1">
        <w:rPr>
          <w:color w:val="auto"/>
          <w:sz w:val="24"/>
          <w:szCs w:val="24"/>
        </w:rPr>
        <w:t xml:space="preserve">I acknowledged their beliefs and I took them into consideration when building a rapport with them. Building a rapport with victims is essential in the role of a police officer as a rapport is a smooth, positive interpersonal interaction. Rapport can increase the amount of information provided by a witness and sources, increase trust, and produce more cooperation and faster agreement in negotiations. ABBE &amp; BRANDON (2013). </w:t>
      </w:r>
    </w:p>
    <w:p w14:paraId="7E7C2436" w14:textId="7C081F94" w:rsidR="005C33E6" w:rsidRPr="008D62C1" w:rsidRDefault="005C33E6" w:rsidP="005C33E6">
      <w:pPr>
        <w:rPr>
          <w:color w:val="auto"/>
          <w:sz w:val="24"/>
          <w:szCs w:val="24"/>
        </w:rPr>
      </w:pPr>
      <w:r w:rsidRPr="008D62C1">
        <w:rPr>
          <w:color w:val="auto"/>
          <w:sz w:val="24"/>
          <w:szCs w:val="24"/>
        </w:rPr>
        <w:t xml:space="preserve">I ensured that I followed several policing values when attending this call as I wanted to adhere to the policing principles set for South Wales police by the Chief constable and the police crime commissioner. These being to listen to the members of the community, protecting the vulnerable and improving victim satisfaction. SOUTH WALES POLICE (2020). </w:t>
      </w:r>
    </w:p>
    <w:p w14:paraId="5EB06BA5" w14:textId="77777777" w:rsidR="005C33E6" w:rsidRPr="008D62C1" w:rsidRDefault="005C33E6" w:rsidP="005C33E6">
      <w:pPr>
        <w:rPr>
          <w:color w:val="auto"/>
          <w:sz w:val="24"/>
          <w:szCs w:val="24"/>
        </w:rPr>
      </w:pPr>
    </w:p>
    <w:p w14:paraId="7B862632" w14:textId="0AC7C15B" w:rsidR="005C33E6" w:rsidRPr="008D62C1" w:rsidRDefault="005C33E6" w:rsidP="005C33E6">
      <w:pPr>
        <w:rPr>
          <w:color w:val="auto"/>
          <w:sz w:val="24"/>
          <w:szCs w:val="24"/>
        </w:rPr>
      </w:pPr>
      <w:r w:rsidRPr="008D62C1">
        <w:rPr>
          <w:color w:val="auto"/>
          <w:sz w:val="24"/>
          <w:szCs w:val="24"/>
        </w:rPr>
        <w:t xml:space="preserve">In order to do this I ensured that I was transparent in my actions and explained to the mother and daughter what I was doing and why I was doing it. This was to ensure that they understood every step of the criminal justice system. I was honest with how the criminal justice system works and stated that now they are making a complaint, it is likely that they would be called to attend court in order to give evidence. I then went on to explain the process of what happens when you attend court. I chose to provide the mother and daughter this information at the beginning of the investigation as I wanted them to feel they knew what to expect and to have time to mentally and emotionally prepare themselves. </w:t>
      </w:r>
    </w:p>
    <w:p w14:paraId="2C51721D" w14:textId="77777777" w:rsidR="005C33E6" w:rsidRPr="008D62C1" w:rsidRDefault="005C33E6" w:rsidP="005C33E6">
      <w:pPr>
        <w:rPr>
          <w:color w:val="auto"/>
          <w:sz w:val="24"/>
          <w:szCs w:val="24"/>
        </w:rPr>
      </w:pPr>
    </w:p>
    <w:p w14:paraId="647452A9" w14:textId="021D893A" w:rsidR="005C33E6" w:rsidRPr="008D62C1" w:rsidRDefault="005C33E6" w:rsidP="005C33E6">
      <w:pPr>
        <w:rPr>
          <w:rStyle w:val="Emphasis"/>
          <w:i w:val="0"/>
          <w:color w:val="auto"/>
          <w:sz w:val="24"/>
          <w:szCs w:val="24"/>
          <w:shd w:val="clear" w:color="auto" w:fill="FFFFFF"/>
        </w:rPr>
      </w:pPr>
      <w:r w:rsidRPr="008D62C1">
        <w:rPr>
          <w:color w:val="auto"/>
          <w:sz w:val="24"/>
          <w:szCs w:val="24"/>
        </w:rPr>
        <w:lastRenderedPageBreak/>
        <w:t xml:space="preserve">In reflection of how I responded to the incident I am going to use the Gibb’s model of reflective practice 1988. The model </w:t>
      </w:r>
      <w:r w:rsidRPr="008D62C1">
        <w:rPr>
          <w:color w:val="auto"/>
          <w:sz w:val="24"/>
          <w:szCs w:val="24"/>
          <w:shd w:val="clear" w:color="auto" w:fill="FFFFFF"/>
        </w:rPr>
        <w:t xml:space="preserve">is focused on the ability to self-reflect on one’s actions with the need to engage in the process of continual learning. WILDING (2008). Gibbs stated that </w:t>
      </w:r>
      <w:r w:rsidRPr="008D62C1">
        <w:rPr>
          <w:rStyle w:val="Emphasis"/>
          <w:i w:val="0"/>
          <w:color w:val="auto"/>
          <w:sz w:val="24"/>
          <w:szCs w:val="24"/>
          <w:shd w:val="clear" w:color="auto" w:fill="FFFFFF"/>
        </w:rPr>
        <w:t xml:space="preserve">“It is not sufficient simply to have an experience in order to learn. Without reflecting upon this experience it may quickly be forgotten, or its learning potential lost.” GIBBS (1988). The Gibb’s model of reflective practice is divided into 6 subsections, these being: description, feelings, evaluation, analysis, conclusion and action plan. Throughout this piece of work I have illustrated the description and feelings. Continuation of the reflection cycle is as follows. </w:t>
      </w:r>
    </w:p>
    <w:p w14:paraId="42261AA3" w14:textId="77777777" w:rsidR="005C33E6" w:rsidRPr="008D62C1" w:rsidRDefault="005C33E6" w:rsidP="005C33E6">
      <w:pPr>
        <w:rPr>
          <w:color w:val="auto"/>
          <w:sz w:val="24"/>
          <w:szCs w:val="24"/>
        </w:rPr>
      </w:pPr>
    </w:p>
    <w:p w14:paraId="5D93F908" w14:textId="3B77AF42" w:rsidR="005C33E6" w:rsidRPr="008D62C1" w:rsidRDefault="005C33E6" w:rsidP="005C33E6">
      <w:pPr>
        <w:rPr>
          <w:color w:val="auto"/>
          <w:sz w:val="24"/>
          <w:szCs w:val="24"/>
        </w:rPr>
      </w:pPr>
      <w:r w:rsidRPr="008D62C1">
        <w:rPr>
          <w:color w:val="auto"/>
          <w:sz w:val="24"/>
          <w:szCs w:val="24"/>
        </w:rPr>
        <w:t>Positive actions I made when I attended the call were that once I had all the evidence I needed, I was effective with the timing of my arrest which allowed me to continue with the relevant statements which needed to be taken. These statements were comprehensive and therefore, received good feedback from my trainers and supervising officer. Once I completed each statement both mother and daughter thanked me for how I dealt with the situation they were in. This helped with my self-confidence in the job. Overall I feel the reason there were positive actions were because I built a good rapport with the mother and daughter therefore, they were able to confide in me.</w:t>
      </w:r>
    </w:p>
    <w:p w14:paraId="798B4D71" w14:textId="77777777" w:rsidR="005C33E6" w:rsidRPr="008D62C1" w:rsidRDefault="005C33E6" w:rsidP="005C33E6">
      <w:pPr>
        <w:rPr>
          <w:color w:val="auto"/>
          <w:sz w:val="24"/>
          <w:szCs w:val="24"/>
        </w:rPr>
      </w:pPr>
    </w:p>
    <w:p w14:paraId="10C5875E" w14:textId="77777777" w:rsidR="005C33E6" w:rsidRPr="008D62C1" w:rsidRDefault="005C33E6" w:rsidP="005C33E6">
      <w:pPr>
        <w:rPr>
          <w:color w:val="auto"/>
          <w:sz w:val="24"/>
          <w:szCs w:val="24"/>
        </w:rPr>
      </w:pPr>
      <w:r w:rsidRPr="008D62C1">
        <w:rPr>
          <w:color w:val="auto"/>
          <w:sz w:val="24"/>
          <w:szCs w:val="24"/>
        </w:rPr>
        <w:t xml:space="preserve">Negative actions I made when attending the call were that I was taken back on first arrival at the call due to the religious material around the home. I was also very nervous surrounding arresting someone. This lead to me stuttering during the formalities of arresting (cautioning and giving the necessity). Spending two hours at an address for an assault is above average, I am still learning how to write a good statement and therefore my statement taking is not time efficient at the moment. All these negative actions I believe were carried out through the call can be improved with patience, calming my nerves and practice. </w:t>
      </w:r>
    </w:p>
    <w:p w14:paraId="04E6E45D" w14:textId="63A9131A" w:rsidR="005C33E6" w:rsidRPr="008D62C1" w:rsidRDefault="005C33E6" w:rsidP="005C33E6">
      <w:pPr>
        <w:rPr>
          <w:color w:val="auto"/>
          <w:sz w:val="24"/>
          <w:szCs w:val="24"/>
        </w:rPr>
      </w:pPr>
      <w:r w:rsidRPr="008D62C1">
        <w:rPr>
          <w:color w:val="auto"/>
          <w:sz w:val="24"/>
          <w:szCs w:val="24"/>
        </w:rPr>
        <w:t xml:space="preserve">I believe the overall incident was surround a family argument about the father’s lack of support or interest in their religion anymore. </w:t>
      </w:r>
    </w:p>
    <w:p w14:paraId="684EC348" w14:textId="77777777" w:rsidR="005C33E6" w:rsidRPr="008D62C1" w:rsidRDefault="005C33E6" w:rsidP="005C33E6">
      <w:pPr>
        <w:rPr>
          <w:color w:val="auto"/>
          <w:sz w:val="24"/>
          <w:szCs w:val="24"/>
        </w:rPr>
      </w:pPr>
    </w:p>
    <w:p w14:paraId="28D374A4" w14:textId="427933D3" w:rsidR="005C33E6" w:rsidRPr="008D62C1" w:rsidRDefault="005C33E6" w:rsidP="005C33E6">
      <w:pPr>
        <w:rPr>
          <w:color w:val="auto"/>
          <w:sz w:val="24"/>
          <w:szCs w:val="24"/>
        </w:rPr>
      </w:pPr>
      <w:r w:rsidRPr="008D62C1">
        <w:rPr>
          <w:color w:val="auto"/>
          <w:sz w:val="24"/>
          <w:szCs w:val="24"/>
        </w:rPr>
        <w:t xml:space="preserve">Following every incident, I question whether my actions were in line with police code of ethics. The only way I am able to determine whether they were is by reflecting. I consider what I could have done better and if I was to be called to the same style incident or the same one again, would I change my actions. </w:t>
      </w:r>
    </w:p>
    <w:p w14:paraId="3EC5F228" w14:textId="77777777" w:rsidR="005C33E6" w:rsidRPr="008D62C1" w:rsidRDefault="005C33E6" w:rsidP="005C33E6">
      <w:pPr>
        <w:rPr>
          <w:color w:val="auto"/>
          <w:sz w:val="24"/>
          <w:szCs w:val="24"/>
        </w:rPr>
      </w:pPr>
    </w:p>
    <w:p w14:paraId="532E7B8A" w14:textId="516AE463" w:rsidR="005C33E6" w:rsidRPr="008D62C1" w:rsidRDefault="005C33E6" w:rsidP="005C33E6">
      <w:pPr>
        <w:rPr>
          <w:color w:val="auto"/>
          <w:sz w:val="24"/>
          <w:szCs w:val="24"/>
        </w:rPr>
      </w:pPr>
      <w:r w:rsidRPr="008D62C1">
        <w:rPr>
          <w:color w:val="auto"/>
          <w:sz w:val="24"/>
          <w:szCs w:val="24"/>
        </w:rPr>
        <w:t xml:space="preserve">If I was to be called to the same call again I would establish their religion as soon as I realised it was relevant to the call and was the main reason the assaults happened. I would then show interest in the religion, asking questions about their faith, why they have this faith and exactly how the father has disrespected their faith. I left the incident with a rough idea of their beliefs however, I believe if I want to better myself as a police officer I need to be more aware of the cultures, people and religions I have living in the community I am policing. If I showed interest in their faith when it was first discussed, I could incorporate to them that I have no faith however, I respect their beliefs and would not treat the situation any different. There is a possibility that this could have started to build the rapport from the beginning. </w:t>
      </w:r>
    </w:p>
    <w:p w14:paraId="0CC895B7" w14:textId="77777777" w:rsidR="005C33E6" w:rsidRPr="008D62C1" w:rsidRDefault="005C33E6" w:rsidP="005C33E6">
      <w:pPr>
        <w:rPr>
          <w:color w:val="auto"/>
          <w:sz w:val="24"/>
          <w:szCs w:val="24"/>
        </w:rPr>
      </w:pPr>
    </w:p>
    <w:p w14:paraId="39462D4F" w14:textId="77777777" w:rsidR="005C33E6" w:rsidRPr="008D62C1" w:rsidRDefault="005C33E6" w:rsidP="005C33E6">
      <w:pPr>
        <w:rPr>
          <w:color w:val="auto"/>
          <w:sz w:val="24"/>
          <w:szCs w:val="24"/>
        </w:rPr>
      </w:pPr>
      <w:r w:rsidRPr="008D62C1">
        <w:rPr>
          <w:color w:val="auto"/>
          <w:sz w:val="24"/>
          <w:szCs w:val="24"/>
        </w:rPr>
        <w:t xml:space="preserve">Learning new lifestyles, religions and cultures, is an everyday occurrence in the role of a police response officer as I am always faced with new people, who all live a different way to </w:t>
      </w:r>
      <w:r w:rsidRPr="008D62C1">
        <w:rPr>
          <w:color w:val="auto"/>
          <w:sz w:val="24"/>
          <w:szCs w:val="24"/>
        </w:rPr>
        <w:lastRenderedPageBreak/>
        <w:t xml:space="preserve">the last. However, can all justify why they live that way. Taking the time to learn the new lifestyles, religions and cultures allows me to grow as a person. Learning about other religions is a great way to not only understand what others believe, by also to understand why I believe the way I do, this gives me better answers in my faith. WHITE (2020). Whatever that faith may be, as it evolves. </w:t>
      </w:r>
    </w:p>
    <w:p w14:paraId="6A473A69" w14:textId="77777777" w:rsidR="005C33E6" w:rsidRPr="008D62C1" w:rsidRDefault="005C33E6" w:rsidP="00E6298B">
      <w:pPr>
        <w:ind w:right="107"/>
        <w:jc w:val="both"/>
        <w:rPr>
          <w:color w:val="auto"/>
          <w:sz w:val="24"/>
          <w:szCs w:val="24"/>
        </w:rPr>
      </w:pPr>
    </w:p>
    <w:p w14:paraId="53D8D511" w14:textId="77777777" w:rsidR="00112751" w:rsidRPr="008D62C1" w:rsidRDefault="00112751" w:rsidP="00E6298B">
      <w:pPr>
        <w:ind w:right="107"/>
        <w:jc w:val="both"/>
        <w:rPr>
          <w:color w:val="auto"/>
          <w:sz w:val="24"/>
          <w:szCs w:val="24"/>
        </w:rPr>
      </w:pPr>
    </w:p>
    <w:p w14:paraId="1967E2A8" w14:textId="77777777" w:rsidR="00025650" w:rsidRPr="008D62C1" w:rsidRDefault="00025650" w:rsidP="00E6298B">
      <w:pPr>
        <w:ind w:right="107"/>
        <w:jc w:val="both"/>
        <w:rPr>
          <w:color w:val="auto"/>
          <w:sz w:val="24"/>
          <w:szCs w:val="24"/>
        </w:rPr>
      </w:pPr>
    </w:p>
    <w:p w14:paraId="416EFA95" w14:textId="77777777" w:rsidR="00025650" w:rsidRPr="008D62C1" w:rsidRDefault="00025650" w:rsidP="00E6298B">
      <w:pPr>
        <w:ind w:right="107"/>
        <w:jc w:val="both"/>
        <w:rPr>
          <w:color w:val="auto"/>
          <w:sz w:val="24"/>
          <w:szCs w:val="24"/>
        </w:rPr>
      </w:pPr>
    </w:p>
    <w:p w14:paraId="598FFEC5" w14:textId="77777777" w:rsidR="00025650" w:rsidRPr="008D62C1" w:rsidRDefault="00025650" w:rsidP="00E6298B">
      <w:pPr>
        <w:ind w:right="107"/>
        <w:jc w:val="both"/>
        <w:rPr>
          <w:color w:val="auto"/>
          <w:sz w:val="24"/>
          <w:szCs w:val="24"/>
        </w:rPr>
      </w:pPr>
    </w:p>
    <w:p w14:paraId="042DA0D7" w14:textId="77777777" w:rsidR="00025650" w:rsidRPr="008D62C1" w:rsidRDefault="00025650" w:rsidP="00E6298B">
      <w:pPr>
        <w:ind w:right="107"/>
        <w:jc w:val="both"/>
        <w:rPr>
          <w:color w:val="auto"/>
          <w:sz w:val="24"/>
          <w:szCs w:val="24"/>
        </w:rPr>
      </w:pPr>
    </w:p>
    <w:p w14:paraId="65800057" w14:textId="77777777" w:rsidR="00025650" w:rsidRPr="008D62C1" w:rsidRDefault="00025650" w:rsidP="00E6298B">
      <w:pPr>
        <w:ind w:right="107"/>
        <w:jc w:val="both"/>
        <w:rPr>
          <w:color w:val="auto"/>
          <w:sz w:val="24"/>
          <w:szCs w:val="24"/>
        </w:rPr>
      </w:pPr>
    </w:p>
    <w:p w14:paraId="7A99F832" w14:textId="77777777" w:rsidR="00025650" w:rsidRPr="008D62C1" w:rsidRDefault="00025650" w:rsidP="00E6298B">
      <w:pPr>
        <w:ind w:right="107"/>
        <w:jc w:val="both"/>
        <w:rPr>
          <w:color w:val="auto"/>
          <w:sz w:val="24"/>
          <w:szCs w:val="24"/>
        </w:rPr>
      </w:pPr>
    </w:p>
    <w:p w14:paraId="7FD39A42" w14:textId="77777777" w:rsidR="00025650" w:rsidRPr="008D62C1" w:rsidRDefault="00025650" w:rsidP="00E6298B">
      <w:pPr>
        <w:ind w:right="107"/>
        <w:jc w:val="both"/>
        <w:rPr>
          <w:color w:val="auto"/>
          <w:sz w:val="24"/>
          <w:szCs w:val="24"/>
        </w:rPr>
      </w:pPr>
    </w:p>
    <w:p w14:paraId="73D1DF2B" w14:textId="77777777" w:rsidR="00025650" w:rsidRPr="008D62C1" w:rsidRDefault="00025650" w:rsidP="00E6298B">
      <w:pPr>
        <w:ind w:right="107"/>
        <w:jc w:val="both"/>
        <w:rPr>
          <w:color w:val="auto"/>
          <w:sz w:val="24"/>
          <w:szCs w:val="24"/>
        </w:rPr>
      </w:pPr>
    </w:p>
    <w:p w14:paraId="556B64F0" w14:textId="77777777" w:rsidR="00025650" w:rsidRPr="008D62C1" w:rsidRDefault="00025650" w:rsidP="00E6298B">
      <w:pPr>
        <w:ind w:right="107"/>
        <w:jc w:val="both"/>
        <w:rPr>
          <w:color w:val="auto"/>
          <w:sz w:val="24"/>
          <w:szCs w:val="24"/>
        </w:rPr>
      </w:pPr>
    </w:p>
    <w:p w14:paraId="140C2FD2" w14:textId="77777777" w:rsidR="00025650" w:rsidRPr="008D62C1" w:rsidRDefault="00025650" w:rsidP="00E6298B">
      <w:pPr>
        <w:ind w:right="107"/>
        <w:jc w:val="both"/>
        <w:rPr>
          <w:b/>
          <w:color w:val="auto"/>
          <w:sz w:val="24"/>
          <w:szCs w:val="24"/>
        </w:rPr>
      </w:pPr>
    </w:p>
    <w:p w14:paraId="32933C98" w14:textId="77777777" w:rsidR="00AA666E" w:rsidRPr="008D62C1" w:rsidRDefault="00025650" w:rsidP="00E6298B">
      <w:pPr>
        <w:ind w:right="107"/>
        <w:rPr>
          <w:color w:val="auto"/>
          <w:sz w:val="24"/>
          <w:szCs w:val="24"/>
        </w:rPr>
      </w:pPr>
      <w:r w:rsidRPr="008D62C1">
        <w:rPr>
          <w:color w:val="auto"/>
          <w:sz w:val="24"/>
          <w:szCs w:val="24"/>
        </w:rPr>
        <w:br w:type="page"/>
      </w:r>
    </w:p>
    <w:p w14:paraId="11B1AAFD" w14:textId="30B6EA9C" w:rsidR="006C7CA5" w:rsidRPr="008D62C1" w:rsidRDefault="28A9B94D" w:rsidP="28A9B94D">
      <w:pPr>
        <w:spacing w:line="259" w:lineRule="auto"/>
        <w:ind w:right="107"/>
        <w:jc w:val="both"/>
        <w:rPr>
          <w:b/>
          <w:bCs/>
          <w:color w:val="auto"/>
          <w:sz w:val="24"/>
          <w:szCs w:val="24"/>
        </w:rPr>
      </w:pPr>
      <w:r w:rsidRPr="008D62C1">
        <w:rPr>
          <w:color w:val="auto"/>
          <w:sz w:val="24"/>
          <w:szCs w:val="24"/>
        </w:rPr>
        <w:lastRenderedPageBreak/>
        <w:t>Task</w:t>
      </w:r>
      <w:r w:rsidRPr="008D62C1">
        <w:rPr>
          <w:b/>
          <w:bCs/>
          <w:color w:val="auto"/>
          <w:sz w:val="24"/>
          <w:szCs w:val="24"/>
        </w:rPr>
        <w:t xml:space="preserve"> 4</w:t>
      </w:r>
    </w:p>
    <w:p w14:paraId="67F95CE9" w14:textId="77777777" w:rsidR="006C7CA5" w:rsidRPr="008D62C1" w:rsidRDefault="006C7CA5" w:rsidP="00E6298B">
      <w:pPr>
        <w:ind w:right="107"/>
        <w:jc w:val="both"/>
        <w:rPr>
          <w:b/>
          <w:color w:val="auto"/>
          <w:sz w:val="24"/>
          <w:szCs w:val="24"/>
        </w:rPr>
      </w:pPr>
    </w:p>
    <w:p w14:paraId="7AF5F267" w14:textId="77777777" w:rsidR="001C0C77" w:rsidRPr="008D62C1" w:rsidRDefault="001C0C77" w:rsidP="001C0C77">
      <w:pPr>
        <w:ind w:right="237"/>
        <w:jc w:val="both"/>
        <w:rPr>
          <w:b/>
          <w:color w:val="auto"/>
          <w:sz w:val="24"/>
          <w:szCs w:val="24"/>
        </w:rPr>
      </w:pPr>
      <w:r w:rsidRPr="008D62C1">
        <w:rPr>
          <w:b/>
          <w:color w:val="auto"/>
          <w:sz w:val="24"/>
          <w:szCs w:val="24"/>
        </w:rPr>
        <w:t xml:space="preserve">Relevant areas of the National Policing Curriculum: </w:t>
      </w:r>
    </w:p>
    <w:p w14:paraId="304EB0EF" w14:textId="769C3196" w:rsidR="00D11888" w:rsidRPr="008D62C1" w:rsidRDefault="00D11888" w:rsidP="00E6298B">
      <w:pPr>
        <w:ind w:right="107"/>
        <w:jc w:val="both"/>
        <w:rPr>
          <w:b/>
          <w:color w:val="auto"/>
          <w:sz w:val="24"/>
          <w:szCs w:val="24"/>
        </w:rPr>
      </w:pPr>
      <w:r w:rsidRPr="008D62C1">
        <w:rPr>
          <w:b/>
          <w:color w:val="auto"/>
          <w:sz w:val="24"/>
          <w:szCs w:val="24"/>
        </w:rPr>
        <w:t>Decision making</w:t>
      </w:r>
      <w:r w:rsidR="001C0C77" w:rsidRPr="008D62C1">
        <w:rPr>
          <w:b/>
          <w:color w:val="auto"/>
          <w:sz w:val="24"/>
          <w:szCs w:val="24"/>
        </w:rPr>
        <w:t xml:space="preserve"> and</w:t>
      </w:r>
      <w:r w:rsidRPr="008D62C1">
        <w:rPr>
          <w:b/>
          <w:color w:val="auto"/>
          <w:sz w:val="24"/>
          <w:szCs w:val="24"/>
        </w:rPr>
        <w:t xml:space="preserve"> discretion, Conducting Investigations and Criminal Justice (Managing offenders) </w:t>
      </w:r>
    </w:p>
    <w:p w14:paraId="76D5E236" w14:textId="77777777" w:rsidR="006C7CA5" w:rsidRPr="008D62C1" w:rsidRDefault="006C7CA5" w:rsidP="00E6298B">
      <w:pPr>
        <w:ind w:right="107"/>
        <w:jc w:val="both"/>
        <w:rPr>
          <w:color w:val="auto"/>
          <w:sz w:val="24"/>
          <w:szCs w:val="24"/>
          <w:highlight w:val="yellow"/>
        </w:rPr>
      </w:pPr>
    </w:p>
    <w:p w14:paraId="065419D9" w14:textId="77777777" w:rsidR="006C7CA5" w:rsidRPr="008D62C1" w:rsidRDefault="006C7CA5" w:rsidP="00E6298B">
      <w:pPr>
        <w:ind w:right="107"/>
        <w:jc w:val="both"/>
        <w:rPr>
          <w:color w:val="auto"/>
          <w:sz w:val="24"/>
          <w:szCs w:val="24"/>
        </w:rPr>
      </w:pPr>
      <w:r w:rsidRPr="008D62C1">
        <w:rPr>
          <w:color w:val="auto"/>
          <w:sz w:val="24"/>
          <w:szCs w:val="24"/>
        </w:rPr>
        <w:t xml:space="preserve">You must choose </w:t>
      </w:r>
      <w:r w:rsidRPr="008D62C1">
        <w:rPr>
          <w:b/>
          <w:color w:val="auto"/>
          <w:sz w:val="24"/>
          <w:szCs w:val="24"/>
          <w:u w:val="single"/>
        </w:rPr>
        <w:t>a policing incident</w:t>
      </w:r>
      <w:r w:rsidRPr="008D62C1">
        <w:rPr>
          <w:b/>
          <w:color w:val="auto"/>
          <w:sz w:val="24"/>
          <w:szCs w:val="24"/>
        </w:rPr>
        <w:t xml:space="preserve"> </w:t>
      </w:r>
      <w:r w:rsidRPr="008D62C1">
        <w:rPr>
          <w:color w:val="auto"/>
          <w:sz w:val="24"/>
          <w:szCs w:val="24"/>
        </w:rPr>
        <w:t>in which you played a significant role with an offender/service</w:t>
      </w:r>
      <w:r w:rsidRPr="008D62C1">
        <w:rPr>
          <w:b/>
          <w:color w:val="auto"/>
          <w:sz w:val="24"/>
          <w:szCs w:val="24"/>
        </w:rPr>
        <w:t xml:space="preserve"> </w:t>
      </w:r>
      <w:r w:rsidRPr="008D62C1">
        <w:rPr>
          <w:color w:val="auto"/>
          <w:sz w:val="24"/>
          <w:szCs w:val="24"/>
        </w:rPr>
        <w:t xml:space="preserve">user/victim and reflect on what happened. </w:t>
      </w:r>
    </w:p>
    <w:p w14:paraId="6370406B" w14:textId="77777777" w:rsidR="006C7CA5" w:rsidRPr="008D62C1" w:rsidRDefault="006C7CA5" w:rsidP="00E6298B">
      <w:pPr>
        <w:ind w:right="107"/>
        <w:jc w:val="both"/>
        <w:rPr>
          <w:color w:val="auto"/>
          <w:sz w:val="24"/>
          <w:szCs w:val="24"/>
        </w:rPr>
      </w:pPr>
    </w:p>
    <w:p w14:paraId="6464379D" w14:textId="77777777" w:rsidR="006C7CA5" w:rsidRPr="008D62C1" w:rsidRDefault="006C7CA5"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8D62C1" w14:paraId="05AE4A34" w14:textId="77777777" w:rsidTr="28A9B94D">
        <w:tc>
          <w:tcPr>
            <w:tcW w:w="10188" w:type="dxa"/>
            <w:shd w:val="clear" w:color="auto" w:fill="auto"/>
          </w:tcPr>
          <w:p w14:paraId="73B66DB4" w14:textId="77777777" w:rsidR="006C7CA5" w:rsidRPr="008D62C1" w:rsidRDefault="006C7CA5" w:rsidP="00E6298B">
            <w:pPr>
              <w:pStyle w:val="TableParagraph"/>
              <w:tabs>
                <w:tab w:val="left" w:pos="355"/>
              </w:tabs>
              <w:ind w:left="0" w:right="107"/>
              <w:rPr>
                <w:rFonts w:eastAsia="Times New Roman"/>
                <w:sz w:val="24"/>
                <w:szCs w:val="24"/>
                <w:lang w:bidi="ar-SA"/>
              </w:rPr>
            </w:pPr>
          </w:p>
          <w:p w14:paraId="389B9345" w14:textId="6CE5EB88" w:rsidR="006C7CA5" w:rsidRPr="008D62C1" w:rsidRDefault="28A9B94D" w:rsidP="28A9B94D">
            <w:pPr>
              <w:ind w:right="107"/>
              <w:jc w:val="both"/>
              <w:rPr>
                <w:color w:val="auto"/>
                <w:sz w:val="24"/>
                <w:szCs w:val="24"/>
              </w:rPr>
            </w:pPr>
            <w:r w:rsidRPr="008D62C1">
              <w:rPr>
                <w:b/>
                <w:bCs/>
                <w:color w:val="auto"/>
                <w:sz w:val="24"/>
                <w:szCs w:val="24"/>
              </w:rPr>
              <w:t>Critically assess</w:t>
            </w:r>
            <w:r w:rsidRPr="008D62C1">
              <w:rPr>
                <w:color w:val="auto"/>
                <w:sz w:val="24"/>
                <w:szCs w:val="24"/>
              </w:rPr>
              <w:t xml:space="preserve"> the situation including social and legislative contexts and any relevant cultural, ethnicity and language issues. </w:t>
            </w:r>
            <w:r w:rsidRPr="008D62C1">
              <w:rPr>
                <w:b/>
                <w:bCs/>
                <w:color w:val="auto"/>
                <w:sz w:val="24"/>
                <w:szCs w:val="24"/>
              </w:rPr>
              <w:t>Reflect</w:t>
            </w:r>
            <w:r w:rsidRPr="008D62C1">
              <w:rPr>
                <w:color w:val="auto"/>
                <w:sz w:val="24"/>
                <w:szCs w:val="24"/>
              </w:rPr>
              <w:t xml:space="preserve"> on how you applied the National Decision Model (NDM) to assist in resolving this incident. </w:t>
            </w:r>
            <w:r w:rsidRPr="008D62C1">
              <w:rPr>
                <w:b/>
                <w:bCs/>
                <w:color w:val="auto"/>
                <w:sz w:val="24"/>
                <w:szCs w:val="24"/>
              </w:rPr>
              <w:t>Evaluate</w:t>
            </w:r>
            <w:r w:rsidRPr="008D62C1">
              <w:rPr>
                <w:color w:val="auto"/>
                <w:sz w:val="24"/>
                <w:szCs w:val="24"/>
              </w:rPr>
              <w:t xml:space="preserve"> the role of discretion in the decision-making process. </w:t>
            </w:r>
          </w:p>
          <w:p w14:paraId="436D81BA" w14:textId="77777777" w:rsidR="006C7CA5" w:rsidRPr="008D62C1" w:rsidRDefault="006C7CA5" w:rsidP="00E6298B">
            <w:pPr>
              <w:ind w:right="107"/>
              <w:jc w:val="both"/>
              <w:rPr>
                <w:color w:val="auto"/>
                <w:sz w:val="24"/>
                <w:szCs w:val="24"/>
              </w:rPr>
            </w:pPr>
          </w:p>
          <w:p w14:paraId="5B16973B" w14:textId="27FFABCF" w:rsidR="006C7CA5" w:rsidRPr="008D62C1" w:rsidRDefault="28A9B94D" w:rsidP="28A9B94D">
            <w:pPr>
              <w:ind w:right="107"/>
              <w:jc w:val="both"/>
              <w:rPr>
                <w:color w:val="auto"/>
                <w:sz w:val="24"/>
                <w:szCs w:val="24"/>
              </w:rPr>
            </w:pPr>
            <w:r w:rsidRPr="008D62C1">
              <w:rPr>
                <w:b/>
                <w:bCs/>
                <w:color w:val="auto"/>
                <w:sz w:val="24"/>
                <w:szCs w:val="24"/>
              </w:rPr>
              <w:t>Determine</w:t>
            </w:r>
            <w:r w:rsidRPr="008D62C1">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8D62C1" w:rsidRDefault="006C7CA5" w:rsidP="00E6298B">
            <w:pPr>
              <w:ind w:right="107"/>
              <w:jc w:val="both"/>
              <w:rPr>
                <w:color w:val="auto"/>
                <w:sz w:val="24"/>
                <w:szCs w:val="24"/>
              </w:rPr>
            </w:pPr>
          </w:p>
          <w:p w14:paraId="09F9B71E" w14:textId="229B3D18" w:rsidR="006C7CA5" w:rsidRPr="008D62C1" w:rsidRDefault="28A9B94D" w:rsidP="28A9B94D">
            <w:pPr>
              <w:ind w:right="107"/>
              <w:jc w:val="both"/>
              <w:rPr>
                <w:color w:val="auto"/>
                <w:sz w:val="24"/>
                <w:szCs w:val="24"/>
              </w:rPr>
            </w:pPr>
            <w:r w:rsidRPr="008D62C1">
              <w:rPr>
                <w:b/>
                <w:bCs/>
                <w:color w:val="auto"/>
                <w:sz w:val="24"/>
                <w:szCs w:val="24"/>
              </w:rPr>
              <w:t>Illustrate</w:t>
            </w:r>
            <w:r w:rsidRPr="008D62C1">
              <w:rPr>
                <w:color w:val="auto"/>
                <w:sz w:val="24"/>
                <w:szCs w:val="24"/>
              </w:rPr>
              <w:t xml:space="preserve"> how policing values were engaged particularly through </w:t>
            </w:r>
            <w:r w:rsidRPr="008D62C1">
              <w:rPr>
                <w:b/>
                <w:bCs/>
                <w:color w:val="auto"/>
                <w:sz w:val="24"/>
                <w:szCs w:val="24"/>
              </w:rPr>
              <w:t>an assessment</w:t>
            </w:r>
            <w:r w:rsidRPr="008D62C1">
              <w:rPr>
                <w:color w:val="auto"/>
                <w:sz w:val="24"/>
                <w:szCs w:val="24"/>
              </w:rPr>
              <w:t xml:space="preserve"> of the potential impact of bias on the decision-making process.</w:t>
            </w:r>
          </w:p>
          <w:p w14:paraId="4BF2A5E2" w14:textId="77777777" w:rsidR="006C7CA5" w:rsidRPr="008D62C1" w:rsidRDefault="006C7CA5" w:rsidP="00E6298B">
            <w:pPr>
              <w:ind w:right="107"/>
              <w:rPr>
                <w:color w:val="auto"/>
                <w:sz w:val="24"/>
                <w:szCs w:val="24"/>
              </w:rPr>
            </w:pPr>
          </w:p>
          <w:p w14:paraId="36D29A7B" w14:textId="77777777" w:rsidR="006C7CA5" w:rsidRPr="008D62C1" w:rsidRDefault="006C7CA5" w:rsidP="00E6298B">
            <w:pPr>
              <w:ind w:right="107"/>
              <w:jc w:val="both"/>
              <w:rPr>
                <w:color w:val="auto"/>
                <w:sz w:val="24"/>
                <w:szCs w:val="24"/>
              </w:rPr>
            </w:pPr>
          </w:p>
          <w:p w14:paraId="487D302F" w14:textId="6A9C7337" w:rsidR="006C7CA5" w:rsidRPr="008D62C1" w:rsidRDefault="28A9B94D" w:rsidP="28A9B94D">
            <w:pPr>
              <w:ind w:right="107"/>
              <w:jc w:val="both"/>
              <w:rPr>
                <w:color w:val="auto"/>
                <w:sz w:val="24"/>
                <w:szCs w:val="24"/>
              </w:rPr>
            </w:pPr>
            <w:r w:rsidRPr="008D62C1">
              <w:rPr>
                <w:color w:val="auto"/>
                <w:sz w:val="24"/>
                <w:szCs w:val="24"/>
              </w:rPr>
              <w:t xml:space="preserve">2500 words </w:t>
            </w:r>
            <w:r w:rsidRPr="008D62C1">
              <w:rPr>
                <w:i/>
                <w:iCs/>
                <w:color w:val="auto"/>
                <w:sz w:val="24"/>
                <w:szCs w:val="24"/>
              </w:rPr>
              <w:t>(+/- 10%: include your actual word count at the end of each section)</w:t>
            </w:r>
          </w:p>
        </w:tc>
      </w:tr>
    </w:tbl>
    <w:p w14:paraId="0A61592D" w14:textId="77777777" w:rsidR="006C7CA5" w:rsidRPr="008D62C1" w:rsidRDefault="006C7CA5" w:rsidP="00E6298B">
      <w:pPr>
        <w:ind w:right="107"/>
        <w:jc w:val="both"/>
        <w:rPr>
          <w:color w:val="auto"/>
          <w:sz w:val="24"/>
          <w:szCs w:val="24"/>
        </w:rPr>
      </w:pPr>
    </w:p>
    <w:p w14:paraId="53A6D43C" w14:textId="77777777" w:rsidR="006C7CA5" w:rsidRPr="008D62C1" w:rsidRDefault="006C7CA5" w:rsidP="00E6298B">
      <w:pPr>
        <w:ind w:right="107"/>
        <w:jc w:val="both"/>
        <w:rPr>
          <w:b/>
          <w:color w:val="auto"/>
          <w:sz w:val="24"/>
          <w:szCs w:val="24"/>
        </w:rPr>
      </w:pPr>
      <w:r w:rsidRPr="008D62C1">
        <w:rPr>
          <w:b/>
          <w:color w:val="auto"/>
          <w:sz w:val="24"/>
          <w:szCs w:val="24"/>
        </w:rPr>
        <w:t>ANSWER:</w:t>
      </w:r>
    </w:p>
    <w:p w14:paraId="4228E72D" w14:textId="77777777" w:rsidR="006C7CA5" w:rsidRPr="008D62C1" w:rsidRDefault="006C7CA5" w:rsidP="00E6298B">
      <w:pPr>
        <w:ind w:right="107"/>
        <w:jc w:val="both"/>
        <w:rPr>
          <w:color w:val="auto"/>
          <w:sz w:val="24"/>
          <w:szCs w:val="24"/>
        </w:rPr>
      </w:pPr>
    </w:p>
    <w:p w14:paraId="660A4C34" w14:textId="370B31CF" w:rsidR="00A921DC" w:rsidRPr="008D62C1" w:rsidRDefault="00A921DC" w:rsidP="00A921DC">
      <w:pPr>
        <w:rPr>
          <w:color w:val="auto"/>
          <w:sz w:val="24"/>
          <w:szCs w:val="24"/>
        </w:rPr>
      </w:pPr>
      <w:r w:rsidRPr="008D62C1">
        <w:rPr>
          <w:color w:val="auto"/>
          <w:sz w:val="24"/>
          <w:szCs w:val="24"/>
        </w:rPr>
        <w:t xml:space="preserve">Police officers and police staff will have to use greater professional judgement, take greater risks in their decision making and use their discretion in order to achieve the highest levels of trust and confidence. (FLANAGAN 2008). This piece of work will illustrate how I dealt with a hate crime incident when on shift as a response officer. I will demonstrate how I used decision making and discretion in order to carry out my role to manage the offender without bias. </w:t>
      </w:r>
    </w:p>
    <w:p w14:paraId="4382AF90" w14:textId="77777777" w:rsidR="00A921DC" w:rsidRPr="008D62C1" w:rsidRDefault="00A921DC" w:rsidP="00A921DC">
      <w:pPr>
        <w:rPr>
          <w:color w:val="auto"/>
          <w:sz w:val="24"/>
          <w:szCs w:val="24"/>
        </w:rPr>
      </w:pPr>
    </w:p>
    <w:p w14:paraId="341A557C" w14:textId="77777777" w:rsidR="00A921DC" w:rsidRPr="008D62C1" w:rsidRDefault="00A921DC" w:rsidP="00A921DC">
      <w:pPr>
        <w:rPr>
          <w:color w:val="auto"/>
          <w:sz w:val="24"/>
          <w:szCs w:val="24"/>
        </w:rPr>
      </w:pPr>
      <w:r w:rsidRPr="008D62C1">
        <w:rPr>
          <w:color w:val="auto"/>
          <w:sz w:val="24"/>
          <w:szCs w:val="24"/>
        </w:rPr>
        <w:t xml:space="preserve">Once a student police officer has graduated from training, there is 12 week tutoring period within the community, where a student officer is expected to achieve independent patrol status. SWP (2020). Towards the end of this period of tutorship, my tutor was on leave for the day. This gave me the opportunity to acquire my own workload for the day. My supervisor introduced me to an incident which was reported to police in relation to a hate crime against an individual’s disability. When a 999 call is made to the PSC, the operators grade it depending on the risk level to persons or property. This call was graded by the PSC as a Grade 3 call. Grade 3 calls require attendance/victim contact from police within the time frame of 8 hours post reporting. </w:t>
      </w:r>
    </w:p>
    <w:p w14:paraId="403A11D5" w14:textId="77777777" w:rsidR="00A921DC" w:rsidRPr="008D62C1" w:rsidRDefault="00A921DC" w:rsidP="00A921DC">
      <w:pPr>
        <w:rPr>
          <w:color w:val="auto"/>
          <w:sz w:val="24"/>
          <w:szCs w:val="24"/>
        </w:rPr>
      </w:pPr>
    </w:p>
    <w:p w14:paraId="714E53C8" w14:textId="49E062C6" w:rsidR="00A921DC" w:rsidRPr="008D62C1" w:rsidRDefault="00A921DC" w:rsidP="00A921DC">
      <w:pPr>
        <w:rPr>
          <w:color w:val="auto"/>
          <w:sz w:val="24"/>
          <w:szCs w:val="24"/>
        </w:rPr>
      </w:pPr>
      <w:r w:rsidRPr="008D62C1">
        <w:rPr>
          <w:color w:val="auto"/>
          <w:sz w:val="24"/>
          <w:szCs w:val="24"/>
        </w:rPr>
        <w:t xml:space="preserve">The incident in question was called through to South Wales Police Public Service centre (PSC). The reporting person was a female who has a son who is Autistic and suffered with Tourette syndrome. The female stated that that her daughter had showed her a video on </w:t>
      </w:r>
      <w:r w:rsidRPr="008D62C1">
        <w:rPr>
          <w:color w:val="auto"/>
          <w:sz w:val="24"/>
          <w:szCs w:val="24"/>
        </w:rPr>
        <w:lastRenderedPageBreak/>
        <w:t xml:space="preserve">another young female’s social media. The video was a recording of her son eating his food in a restaurant the night before. The video had audio of the young female laughing and calling him names in relation to his disability. This made him a victim of hate crime. </w:t>
      </w:r>
    </w:p>
    <w:p w14:paraId="0F9C9983" w14:textId="77777777" w:rsidR="00A921DC" w:rsidRPr="008D62C1" w:rsidRDefault="00A921DC" w:rsidP="00A921DC">
      <w:pPr>
        <w:rPr>
          <w:color w:val="auto"/>
          <w:sz w:val="24"/>
          <w:szCs w:val="24"/>
        </w:rPr>
      </w:pPr>
    </w:p>
    <w:p w14:paraId="64F10269" w14:textId="77777777" w:rsidR="00A921DC" w:rsidRPr="008D62C1" w:rsidRDefault="00A921DC" w:rsidP="00A921DC">
      <w:pPr>
        <w:rPr>
          <w:color w:val="auto"/>
          <w:sz w:val="24"/>
          <w:szCs w:val="24"/>
          <w:shd w:val="clear" w:color="auto" w:fill="FFFFFF"/>
        </w:rPr>
      </w:pPr>
      <w:r w:rsidRPr="008D62C1">
        <w:rPr>
          <w:color w:val="auto"/>
          <w:sz w:val="24"/>
          <w:szCs w:val="24"/>
          <w:shd w:val="clear" w:color="auto" w:fill="FFFFFF"/>
        </w:rPr>
        <w:t>The term 'hate crime' can be used to describe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MET POLICE (2020).</w:t>
      </w:r>
    </w:p>
    <w:p w14:paraId="0CF65F92" w14:textId="2205B3A9" w:rsidR="00A921DC" w:rsidRPr="008D62C1" w:rsidRDefault="00A921DC" w:rsidP="00A921DC">
      <w:pPr>
        <w:rPr>
          <w:color w:val="auto"/>
          <w:sz w:val="24"/>
          <w:szCs w:val="24"/>
        </w:rPr>
      </w:pPr>
      <w:r w:rsidRPr="008D62C1">
        <w:rPr>
          <w:color w:val="auto"/>
          <w:sz w:val="24"/>
          <w:szCs w:val="24"/>
          <w:shd w:val="clear" w:color="auto" w:fill="FFFFFF"/>
        </w:rPr>
        <w:t xml:space="preserve">The son who was the victim of the hate crime is 15 years old and due to his age and disability, the mother was an appropriate adult for him. She explained to the PSC that her son had not been told about the incident and wanted it to stay that way therefore, wanted to make the complaint on his behalf. </w:t>
      </w:r>
      <w:r w:rsidRPr="008D62C1">
        <w:rPr>
          <w:color w:val="auto"/>
          <w:sz w:val="24"/>
          <w:szCs w:val="24"/>
        </w:rPr>
        <w:t xml:space="preserve">When relating this incident to the definition, the criminal offence would be the name calling and public humiliation on social media would amount to hate crime, and the mother would be the any person who perceived the act as motivated by hostility or prejudice based on her son’s disability. </w:t>
      </w:r>
    </w:p>
    <w:p w14:paraId="4FCA1A62" w14:textId="77777777" w:rsidR="00A921DC" w:rsidRPr="008D62C1" w:rsidRDefault="00A921DC" w:rsidP="00A921DC">
      <w:pPr>
        <w:rPr>
          <w:color w:val="auto"/>
          <w:sz w:val="24"/>
          <w:szCs w:val="24"/>
        </w:rPr>
      </w:pPr>
    </w:p>
    <w:p w14:paraId="62BD2D51" w14:textId="22BD1BAC" w:rsidR="00A921DC" w:rsidRPr="008D62C1" w:rsidRDefault="00A921DC" w:rsidP="00A921DC">
      <w:pPr>
        <w:rPr>
          <w:color w:val="auto"/>
          <w:sz w:val="24"/>
          <w:szCs w:val="24"/>
        </w:rPr>
      </w:pPr>
      <w:r w:rsidRPr="008D62C1">
        <w:rPr>
          <w:color w:val="auto"/>
          <w:sz w:val="24"/>
          <w:szCs w:val="24"/>
        </w:rPr>
        <w:t xml:space="preserve">My initial thoughts on the call were that the act carried out by the young female/ suspect amounted to a hate crime and that although the victim did now know about the incident which happened against him, the mother was the instigator of the complaint. Due to these reasons, I was eager to independently take on the case and see it through until the correct action was taken against the suspect. </w:t>
      </w:r>
    </w:p>
    <w:p w14:paraId="4BDB5E64" w14:textId="77777777" w:rsidR="00A921DC" w:rsidRPr="008D62C1" w:rsidRDefault="00A921DC" w:rsidP="00A921DC">
      <w:pPr>
        <w:rPr>
          <w:color w:val="auto"/>
          <w:sz w:val="24"/>
          <w:szCs w:val="24"/>
        </w:rPr>
      </w:pPr>
    </w:p>
    <w:p w14:paraId="0E806EFF" w14:textId="77777777" w:rsidR="00A921DC" w:rsidRPr="008D62C1" w:rsidRDefault="00A921DC" w:rsidP="00A921DC">
      <w:pPr>
        <w:rPr>
          <w:color w:val="auto"/>
          <w:sz w:val="24"/>
          <w:szCs w:val="24"/>
        </w:rPr>
      </w:pPr>
      <w:r w:rsidRPr="008D62C1">
        <w:rPr>
          <w:color w:val="auto"/>
          <w:sz w:val="24"/>
          <w:szCs w:val="24"/>
        </w:rPr>
        <w:t xml:space="preserve">After I made the decision to independently take on the case, I considered what needed to be done first. In order to make the correct decision I introduces the National Decision Making Model into my thought process. I did this because with every call which I attend it is paramount that I follow the National Decision Model (NDM). This model is a structure to follow in order to base your rationale of what you did at an incident and why you did it. The code of ethics is at the centre of the model, as all decisions I make during my shift should adhere to the code of ethics set out for police officers to follow. Always being accountable, fair, honest, lead by example, be selfless, be open and hold integrity, respect and objectivity. </w:t>
      </w:r>
    </w:p>
    <w:p w14:paraId="702ED5B2" w14:textId="77777777" w:rsidR="00A921DC" w:rsidRPr="008D62C1" w:rsidRDefault="00A921DC" w:rsidP="00A921DC">
      <w:pPr>
        <w:rPr>
          <w:color w:val="auto"/>
          <w:sz w:val="24"/>
          <w:szCs w:val="24"/>
        </w:rPr>
      </w:pPr>
    </w:p>
    <w:p w14:paraId="4FC8FC2F" w14:textId="77777777" w:rsidR="00A921DC" w:rsidRPr="008D62C1" w:rsidRDefault="00A921DC" w:rsidP="00A921DC">
      <w:pPr>
        <w:rPr>
          <w:color w:val="auto"/>
          <w:sz w:val="24"/>
          <w:szCs w:val="24"/>
        </w:rPr>
      </w:pPr>
      <w:r w:rsidRPr="008D62C1">
        <w:rPr>
          <w:color w:val="auto"/>
          <w:sz w:val="24"/>
          <w:szCs w:val="24"/>
        </w:rPr>
        <w:t xml:space="preserve">The first stage of the NDM was to gather as much information and intelligence on both individuals involved, whether any of my colleagues were familiar with either individual and if so, what do they know about their demeanour in previous incidents. I also asked more experienced officers how they thought best to deal with a hate crime incident. I decided to speak with officers who are new in service and officers who have more experience, this was done to ensure I had a range of advice. By gathering all relevant information and intelligence surrounding those involved in the incident I was able to avoid ignorance in my decision making. I did not want to make any decisions on the best course of action and miss any important considerations. As a complaint was made, there were multiple options i had as a police officer to deal with the offence. </w:t>
      </w:r>
    </w:p>
    <w:p w14:paraId="1FF02AA8" w14:textId="77777777" w:rsidR="00A921DC" w:rsidRPr="008D62C1" w:rsidRDefault="00A921DC" w:rsidP="00A921DC">
      <w:pPr>
        <w:rPr>
          <w:color w:val="auto"/>
          <w:sz w:val="24"/>
          <w:szCs w:val="24"/>
        </w:rPr>
      </w:pPr>
    </w:p>
    <w:p w14:paraId="6C7F6DEA" w14:textId="59BB235A" w:rsidR="00A921DC" w:rsidRPr="008D62C1" w:rsidRDefault="00A921DC" w:rsidP="00A921DC">
      <w:pPr>
        <w:rPr>
          <w:color w:val="auto"/>
          <w:sz w:val="24"/>
          <w:szCs w:val="24"/>
        </w:rPr>
      </w:pPr>
      <w:r w:rsidRPr="008D62C1">
        <w:rPr>
          <w:color w:val="auto"/>
          <w:sz w:val="24"/>
          <w:szCs w:val="24"/>
        </w:rPr>
        <w:t xml:space="preserve">After gathering as much information I could in relation to the report which was made, I decided that in order to ask for any more information, I would need to contact the person who reported thee offence. I rang the victim’s mother and when she answered I introduced myself in a manner which was calm and friendly. I explained my role in the investigation and that I was going to be her point of contact through the investigation. She was friendly </w:t>
      </w:r>
      <w:r w:rsidRPr="008D62C1">
        <w:rPr>
          <w:color w:val="auto"/>
          <w:sz w:val="24"/>
          <w:szCs w:val="24"/>
        </w:rPr>
        <w:lastRenderedPageBreak/>
        <w:t xml:space="preserve">and very upset about the matter. I made it clear that I had access to the information which was given in the reporting and I was aware of it all however asked her to explain the incident from beginning to end. I asked her to do this as I wanted to make sure all the information I had was correct and if anything else had happened since the incident. She re-iterated what the call summary said and also gave further information regarding why she had not told her son about the incident,  that she knew the suspect, how old she was and where she lived. This information was concerning as I was now aware that if she thought the outcome to the investigation through my actions was not substantial enough, she could approach the suspect herself. </w:t>
      </w:r>
    </w:p>
    <w:p w14:paraId="7B48176C" w14:textId="77777777" w:rsidR="00A921DC" w:rsidRPr="008D62C1" w:rsidRDefault="00A921DC" w:rsidP="00A921DC">
      <w:pPr>
        <w:rPr>
          <w:color w:val="auto"/>
          <w:sz w:val="24"/>
          <w:szCs w:val="24"/>
        </w:rPr>
      </w:pPr>
    </w:p>
    <w:p w14:paraId="6FA897DA" w14:textId="47775B09" w:rsidR="00A921DC" w:rsidRPr="008D62C1" w:rsidRDefault="00A921DC" w:rsidP="00A921DC">
      <w:pPr>
        <w:rPr>
          <w:color w:val="auto"/>
          <w:sz w:val="24"/>
          <w:szCs w:val="24"/>
        </w:rPr>
      </w:pPr>
      <w:r w:rsidRPr="008D62C1">
        <w:rPr>
          <w:color w:val="auto"/>
          <w:sz w:val="24"/>
          <w:szCs w:val="24"/>
        </w:rPr>
        <w:t xml:space="preserve">Discretion is recognised in policing as paramount in an investigation, by using discretion I had to make the decision whether to not act in circumstances where my duty as a police officer requires me to act. By not acting, this could mean giving the suspect suitable words of advice. I suggested this to the mother on the phone as an option, she declined the option as she wanted to take this complaint as far as it could go. I considered that there were multiple options that could be taken when a complaint is made. These being route of restorative justice, I could arrange a voluntary attendance interview at the station or if in stronger circumstances I could arrest. </w:t>
      </w:r>
    </w:p>
    <w:p w14:paraId="48EC33B9" w14:textId="77777777" w:rsidR="00A921DC" w:rsidRPr="008D62C1" w:rsidRDefault="00A921DC" w:rsidP="00A921DC">
      <w:pPr>
        <w:rPr>
          <w:color w:val="auto"/>
          <w:sz w:val="24"/>
          <w:szCs w:val="24"/>
        </w:rPr>
      </w:pPr>
    </w:p>
    <w:p w14:paraId="31D66B20" w14:textId="77777777" w:rsidR="00A921DC" w:rsidRPr="008D62C1" w:rsidRDefault="00A921DC" w:rsidP="00A921DC">
      <w:pPr>
        <w:rPr>
          <w:color w:val="auto"/>
          <w:sz w:val="24"/>
          <w:szCs w:val="24"/>
        </w:rPr>
      </w:pPr>
      <w:r w:rsidRPr="008D62C1">
        <w:rPr>
          <w:color w:val="auto"/>
          <w:sz w:val="24"/>
          <w:szCs w:val="24"/>
        </w:rPr>
        <w:t xml:space="preserve">I thanked the mother for speaking with me and that now that I have all the information and that she was aware that the investigation had been initiated I told her that I would decide the best course of action, confirm it with my supervisor and I wold ring her back. This enabled me to review all the information I have in total and to decide the best course of actions with help from my supervisor. When I came off the phone with the mother, I reviewed all options and thought of the risk to both the victim and the suspect. Risk Assessment is second stage of the NDM and requires an officer to assess the threat of the offence on themselves and those involved as well as the threat of the call itself. </w:t>
      </w:r>
    </w:p>
    <w:p w14:paraId="09D877E1" w14:textId="4013F62B" w:rsidR="00A921DC" w:rsidRPr="008D62C1" w:rsidRDefault="00A921DC" w:rsidP="00A921DC">
      <w:pPr>
        <w:rPr>
          <w:color w:val="auto"/>
          <w:sz w:val="24"/>
          <w:szCs w:val="24"/>
        </w:rPr>
      </w:pPr>
      <w:r w:rsidRPr="008D62C1">
        <w:rPr>
          <w:color w:val="auto"/>
          <w:sz w:val="24"/>
          <w:szCs w:val="24"/>
        </w:rPr>
        <w:t xml:space="preserve">I completed a Hate Crime risk assessment and submitted it onto the investigation log in order for other officers and my senior management team to see. I was now aware that the suspect knew that the complaint had been made and that the victim’s mother knew where the suspect lived. This was a risk which was assessed as it could have resulted in further calls to police if either partied were to try to deal with it themselves. Another factor in the risk assessment was surrounding current Covid-19 social distancing regulations, I decided that it was a safer option the victim’s mother via telephone for the majority of the investigation and then visit her in person if and when it was essential. </w:t>
      </w:r>
    </w:p>
    <w:p w14:paraId="58D7A184" w14:textId="77777777" w:rsidR="00A921DC" w:rsidRPr="008D62C1" w:rsidRDefault="00A921DC" w:rsidP="00A921DC">
      <w:pPr>
        <w:rPr>
          <w:color w:val="auto"/>
          <w:sz w:val="24"/>
          <w:szCs w:val="24"/>
        </w:rPr>
      </w:pPr>
    </w:p>
    <w:p w14:paraId="507BB0A1" w14:textId="722B8E70" w:rsidR="00A921DC" w:rsidRPr="008D62C1" w:rsidRDefault="00A921DC" w:rsidP="00A921DC">
      <w:pPr>
        <w:rPr>
          <w:color w:val="auto"/>
          <w:sz w:val="24"/>
          <w:szCs w:val="24"/>
        </w:rPr>
      </w:pPr>
      <w:r w:rsidRPr="008D62C1">
        <w:rPr>
          <w:color w:val="auto"/>
          <w:sz w:val="24"/>
          <w:szCs w:val="24"/>
        </w:rPr>
        <w:t xml:space="preserve">In my initial police training I was made aware that the police service needs to have a more positive and professional attitude towards risk and that decision makers need to be alert to risk and not adverse to it. The Association of Chief Police Officers (ACPO) developed ten risk principles as an initiative to police officers. COLLEGE OF POLICING (2020). I incorporated these principles into how I dealt with the investigation in question, by being willing to make decisions in conditions of uncertainty as I did not have my tutor, maintaining and achieving my own safety and the safety of the victim’s family by being aware of Covid-19 regulations, Understanding that harm can never be totally prevented and that there could be a chance of the victim finding out. I asked for advice from colleagues therefore, relating to my decisions being consistent of those of the same rank. Finally I understood that policing is a culture that learns from both successes and failures and not to put too much pressure on myself. </w:t>
      </w:r>
    </w:p>
    <w:p w14:paraId="0C04578D" w14:textId="77777777" w:rsidR="00A921DC" w:rsidRPr="008D62C1" w:rsidRDefault="00A921DC" w:rsidP="00A921DC">
      <w:pPr>
        <w:rPr>
          <w:color w:val="auto"/>
          <w:sz w:val="24"/>
          <w:szCs w:val="24"/>
        </w:rPr>
      </w:pPr>
    </w:p>
    <w:p w14:paraId="3433EBAD" w14:textId="2CA9092F" w:rsidR="00A921DC" w:rsidRPr="008D62C1" w:rsidRDefault="00A921DC" w:rsidP="00A921DC">
      <w:pPr>
        <w:rPr>
          <w:color w:val="auto"/>
          <w:sz w:val="24"/>
          <w:szCs w:val="24"/>
        </w:rPr>
      </w:pPr>
      <w:r w:rsidRPr="008D62C1">
        <w:rPr>
          <w:color w:val="auto"/>
          <w:sz w:val="24"/>
          <w:szCs w:val="24"/>
        </w:rPr>
        <w:t xml:space="preserve">The third stage of the NDM is to decide which powers and policies to use as a police officer. I considered these options whilst I was not on the phone to the victim’s mother. I decided that the best route of action would be using the out of court disposal of Restorative Justice (RJ). Restorative justice has been defined as a process through which parties with a stake in a specific offence collectively resolve how to deal with the aftermath of the offence and its implications for the future. RJ can take the form of victim-offender mediation either through direct contact between the offender and victim or indirect communication involving third parties. CPS (2019). </w:t>
      </w:r>
    </w:p>
    <w:p w14:paraId="6BD20D83" w14:textId="77777777" w:rsidR="00A921DC" w:rsidRPr="008D62C1" w:rsidRDefault="00A921DC" w:rsidP="00A921DC">
      <w:pPr>
        <w:rPr>
          <w:color w:val="auto"/>
          <w:sz w:val="24"/>
          <w:szCs w:val="24"/>
        </w:rPr>
      </w:pPr>
    </w:p>
    <w:p w14:paraId="46E527DC" w14:textId="0EBCB71D" w:rsidR="00A921DC" w:rsidRPr="008D62C1" w:rsidRDefault="00A921DC" w:rsidP="00A921DC">
      <w:pPr>
        <w:rPr>
          <w:color w:val="auto"/>
          <w:sz w:val="24"/>
          <w:szCs w:val="24"/>
        </w:rPr>
      </w:pPr>
      <w:r w:rsidRPr="008D62C1">
        <w:rPr>
          <w:color w:val="auto"/>
          <w:sz w:val="24"/>
          <w:szCs w:val="24"/>
        </w:rPr>
        <w:t xml:space="preserve">I contacted the victim’s mother and explained what an RJ is and how it would show on the suspect’s criminal record as an out of court disposal however, if her future employer required an enhanced Disclosure and Barring Service check, it would be highlighted. The victim’s mother was happy with this method. This approach would only be successful is the suspect was to admit fault and was remorseful. This makes the RJ also a form of Procedural Justice, making the outcome central to whether people cooperate and obey the law. I had to ensure that my contact with the suspect was fair, respectful and that was taking the time to explain the RJ in full so that the suspect fully understood why the decision for RJ was made. It is shown that people are more likely to accept decisions of those in authority if they are treated with respect and perceive the decision process to be fair. I then attended the victim’s address for the mother to sign her part of the Restorative justice paperwork and agree in person to the RJ. </w:t>
      </w:r>
    </w:p>
    <w:p w14:paraId="78C99CBD" w14:textId="77777777" w:rsidR="00A921DC" w:rsidRPr="008D62C1" w:rsidRDefault="00A921DC" w:rsidP="00A921DC">
      <w:pPr>
        <w:rPr>
          <w:color w:val="auto"/>
          <w:sz w:val="24"/>
          <w:szCs w:val="24"/>
        </w:rPr>
      </w:pPr>
    </w:p>
    <w:p w14:paraId="6036FEDB" w14:textId="5315DD1B" w:rsidR="00A921DC" w:rsidRPr="008D62C1" w:rsidRDefault="00A921DC" w:rsidP="00A921DC">
      <w:pPr>
        <w:rPr>
          <w:color w:val="auto"/>
          <w:sz w:val="24"/>
          <w:szCs w:val="24"/>
        </w:rPr>
      </w:pPr>
      <w:r w:rsidRPr="008D62C1">
        <w:rPr>
          <w:color w:val="auto"/>
          <w:sz w:val="24"/>
          <w:szCs w:val="24"/>
        </w:rPr>
        <w:t xml:space="preserve">After speaking with the mother, I had to contact the suspect and explain the complaint which had been made against her and how it was going to be dealt with. It was paramount that the victim’s mother felt happy with my actions in the case before speaking with the suspect as once the suspect was given the plan of action, there would be less chance of them accepting a second plan of action instead. One of the final stages to the NDM is Options and Contingencies, I although I had a plan of action of how to deal with this complaint through RJ, if the suspect was to deny fault, RJ would not be possible, I would then have to consider arrest in order to gather evidence through interview,  </w:t>
      </w:r>
    </w:p>
    <w:p w14:paraId="08D047D4" w14:textId="77777777" w:rsidR="00A921DC" w:rsidRPr="008D62C1" w:rsidRDefault="00A921DC" w:rsidP="00A921DC">
      <w:pPr>
        <w:rPr>
          <w:color w:val="auto"/>
          <w:sz w:val="24"/>
          <w:szCs w:val="24"/>
        </w:rPr>
      </w:pPr>
    </w:p>
    <w:p w14:paraId="38DC12E4" w14:textId="2685B757" w:rsidR="00A921DC" w:rsidRPr="008D62C1" w:rsidRDefault="00A921DC" w:rsidP="00A921DC">
      <w:pPr>
        <w:rPr>
          <w:color w:val="auto"/>
          <w:sz w:val="24"/>
          <w:szCs w:val="24"/>
        </w:rPr>
      </w:pPr>
      <w:r w:rsidRPr="008D62C1">
        <w:rPr>
          <w:color w:val="auto"/>
          <w:sz w:val="24"/>
          <w:szCs w:val="24"/>
        </w:rPr>
        <w:t xml:space="preserve">After multiple attempts to contact the suspect, there was no answer. On the second attempt at her home address, I spoke with the suspect in person, maintaining the two metre social distancing Covid-19 regulations, for her safety and my own. When speaking with the suspect it was clear that although she had previous low level involvement with the police, she had not ever faced consequences for her actions before this incident. The consequence of the RJ being on her record made her realise her actions were unlawful and was apologetic. She stated she would not do it again and this highlighted to me why Restorative Justice is known to reduce reoffending rates by 14%. RESTORATIVE SOLUTIONS (2020). </w:t>
      </w:r>
    </w:p>
    <w:p w14:paraId="72D75560" w14:textId="77777777" w:rsidR="00A921DC" w:rsidRPr="008D62C1" w:rsidRDefault="00A921DC" w:rsidP="00A921DC">
      <w:pPr>
        <w:rPr>
          <w:color w:val="auto"/>
          <w:sz w:val="24"/>
          <w:szCs w:val="24"/>
        </w:rPr>
      </w:pPr>
    </w:p>
    <w:p w14:paraId="6DCD8DEA" w14:textId="32CAE67E" w:rsidR="00A921DC" w:rsidRPr="008D62C1" w:rsidRDefault="00A921DC" w:rsidP="00A921DC">
      <w:pPr>
        <w:rPr>
          <w:color w:val="auto"/>
          <w:sz w:val="24"/>
          <w:szCs w:val="24"/>
        </w:rPr>
      </w:pPr>
      <w:r w:rsidRPr="008D62C1">
        <w:rPr>
          <w:color w:val="auto"/>
          <w:sz w:val="24"/>
          <w:szCs w:val="24"/>
        </w:rPr>
        <w:t xml:space="preserve">In terms of offender management in this situation, I was aware that there would be no further case and therefore, she would not be guided through the Criminal Justice System. I explained to her in detail what the RJ was and how if the victim’s mother wanted to pursue it further, there could have been more serious consequences for her. I ensured through delivering this information to her I remained impartial as although she was the suspect, my judgement was not brought into the situation. This ensured I was not acting on any bias towards the suspect as my role is to investigate and not judge individuals actions outside </w:t>
      </w:r>
      <w:r w:rsidRPr="008D62C1">
        <w:rPr>
          <w:color w:val="auto"/>
          <w:sz w:val="24"/>
          <w:szCs w:val="24"/>
        </w:rPr>
        <w:lastRenderedPageBreak/>
        <w:t xml:space="preserve">the parameters of the legislation. I ensured I followed all Code of Ethics- policing principles when speaking with the suspect, to be accountable for my actions, fair and respectful to her, honest and open about everything, show integrity, my role of leadership, being objective and showing that I am in control of the situation however am selfless about it not being in regard to my opinion but the opinion of the victim’s mother and in the public interest. COLLEGE OF POLICING (2014). </w:t>
      </w:r>
    </w:p>
    <w:p w14:paraId="2CF93143" w14:textId="77777777" w:rsidR="00A921DC" w:rsidRPr="008D62C1" w:rsidRDefault="00A921DC" w:rsidP="00A921DC">
      <w:pPr>
        <w:rPr>
          <w:color w:val="auto"/>
          <w:sz w:val="24"/>
          <w:szCs w:val="24"/>
        </w:rPr>
      </w:pPr>
    </w:p>
    <w:p w14:paraId="01CA4917" w14:textId="04F77DD3" w:rsidR="00A921DC" w:rsidRPr="008D62C1" w:rsidRDefault="00A921DC" w:rsidP="00A921DC">
      <w:pPr>
        <w:rPr>
          <w:color w:val="auto"/>
          <w:sz w:val="24"/>
          <w:szCs w:val="24"/>
        </w:rPr>
      </w:pPr>
      <w:r w:rsidRPr="008D62C1">
        <w:rPr>
          <w:color w:val="auto"/>
          <w:sz w:val="24"/>
          <w:szCs w:val="24"/>
        </w:rPr>
        <w:t xml:space="preserve">On returning to the police station from the suspects address, I contacted the victim’s mother and updated her that the young female had been spoken to, she had admitted fault and was apologetic. I confirmed that the young female was aware this was now on her record and stated she would not do it again. The victim’s mother was happy with the outcome and thanked me for my part in the investigation. I updated her as I felt when someone makes a complaint about situation, they would be eager to find out that their complaint was worth making and there was positive action done about it. </w:t>
      </w:r>
    </w:p>
    <w:p w14:paraId="25A2C791" w14:textId="77777777" w:rsidR="00A921DC" w:rsidRPr="008D62C1" w:rsidRDefault="00A921DC" w:rsidP="00A921DC">
      <w:pPr>
        <w:rPr>
          <w:color w:val="auto"/>
          <w:sz w:val="24"/>
          <w:szCs w:val="24"/>
        </w:rPr>
      </w:pPr>
    </w:p>
    <w:p w14:paraId="4862AD3B" w14:textId="77777777" w:rsidR="00A921DC" w:rsidRPr="008D62C1" w:rsidRDefault="00A921DC" w:rsidP="00A921DC">
      <w:pPr>
        <w:rPr>
          <w:color w:val="auto"/>
          <w:sz w:val="24"/>
          <w:szCs w:val="24"/>
        </w:rPr>
      </w:pPr>
      <w:r w:rsidRPr="008D62C1">
        <w:rPr>
          <w:color w:val="auto"/>
          <w:sz w:val="24"/>
          <w:szCs w:val="24"/>
        </w:rPr>
        <w:t xml:space="preserve">In reflection of how I responded to the incident I am going to use the Gibb’s model of reflective practice 1988. The model </w:t>
      </w:r>
      <w:r w:rsidRPr="008D62C1">
        <w:rPr>
          <w:color w:val="auto"/>
          <w:sz w:val="24"/>
          <w:szCs w:val="24"/>
          <w:shd w:val="clear" w:color="auto" w:fill="FFFFFF"/>
        </w:rPr>
        <w:t xml:space="preserve">is focused on the ability to self-reflect on one’s actions with the need to engage in the process of continual learning. WILDING (2008). Gibbs stated that </w:t>
      </w:r>
      <w:r w:rsidRPr="008D62C1">
        <w:rPr>
          <w:rStyle w:val="Emphasis"/>
          <w:color w:val="auto"/>
          <w:sz w:val="24"/>
          <w:szCs w:val="24"/>
          <w:shd w:val="clear" w:color="auto" w:fill="FFFFFF"/>
        </w:rPr>
        <w:t>“It is not sufficient simply to have an experience in order to learn. Without reflecting upon this experience it may quickly be forgotten, or its learning potential lost.” GIBBS (1988).</w:t>
      </w:r>
      <w:r w:rsidRPr="008D62C1">
        <w:rPr>
          <w:rStyle w:val="Emphasis"/>
          <w:i w:val="0"/>
          <w:color w:val="auto"/>
          <w:sz w:val="24"/>
          <w:szCs w:val="24"/>
          <w:shd w:val="clear" w:color="auto" w:fill="FFFFFF"/>
        </w:rPr>
        <w:t xml:space="preserve"> </w:t>
      </w:r>
      <w:r w:rsidRPr="008D62C1">
        <w:rPr>
          <w:color w:val="auto"/>
          <w:sz w:val="24"/>
          <w:szCs w:val="24"/>
        </w:rPr>
        <w:t xml:space="preserve">Following every incident, I question whether my actions were in line with police code of ethics. The only way I am able to determine whether they were is by reflecting. I consider what I could have done better and if I was to be called to the same style incident or the same one again, would I change my actions. </w:t>
      </w:r>
    </w:p>
    <w:p w14:paraId="775A06B5" w14:textId="77777777" w:rsidR="00A921DC" w:rsidRPr="008D62C1" w:rsidRDefault="00A921DC" w:rsidP="00A921DC">
      <w:pPr>
        <w:rPr>
          <w:color w:val="auto"/>
          <w:sz w:val="24"/>
          <w:szCs w:val="24"/>
        </w:rPr>
      </w:pPr>
    </w:p>
    <w:p w14:paraId="0C9C7AEB" w14:textId="3C4327C8" w:rsidR="00A921DC" w:rsidRPr="008D62C1" w:rsidRDefault="00A921DC" w:rsidP="00A921DC">
      <w:pPr>
        <w:rPr>
          <w:color w:val="auto"/>
          <w:sz w:val="24"/>
          <w:szCs w:val="24"/>
        </w:rPr>
      </w:pPr>
      <w:r w:rsidRPr="008D62C1">
        <w:rPr>
          <w:color w:val="auto"/>
          <w:sz w:val="24"/>
          <w:szCs w:val="24"/>
        </w:rPr>
        <w:t xml:space="preserve">Reflecting on this incident, If I was to have a call of a similar nature in the future I would ensure that I was up to date with all the information surrounding Restorative justice and how it actions an investigation of hate crime. This would save me phoning the victim repeatedly once I had asked colleagues for advice. Nevertheless, I believe that the victim was happy with the outcome and felt as though she was updated thoroughly through the investigation, the suspect was accepting fault and remorseful and my sergeant was pleased with how I handled the case. Therefore, I am positive about my actions through the investigation. </w:t>
      </w:r>
    </w:p>
    <w:p w14:paraId="363979F9" w14:textId="77777777" w:rsidR="006C7CA5" w:rsidRPr="008D62C1" w:rsidRDefault="006C7CA5" w:rsidP="00E6298B">
      <w:pPr>
        <w:ind w:right="107"/>
        <w:jc w:val="both"/>
        <w:rPr>
          <w:color w:val="auto"/>
          <w:sz w:val="24"/>
          <w:szCs w:val="24"/>
        </w:rPr>
      </w:pPr>
    </w:p>
    <w:p w14:paraId="55E8513B" w14:textId="77777777" w:rsidR="00025650" w:rsidRPr="008D62C1" w:rsidRDefault="00025650" w:rsidP="00E6298B">
      <w:pPr>
        <w:ind w:right="107"/>
        <w:jc w:val="both"/>
        <w:rPr>
          <w:color w:val="auto"/>
          <w:sz w:val="24"/>
          <w:szCs w:val="24"/>
        </w:rPr>
      </w:pPr>
    </w:p>
    <w:p w14:paraId="4C811AD3" w14:textId="77777777" w:rsidR="00025650" w:rsidRPr="008D62C1" w:rsidRDefault="00025650" w:rsidP="00E6298B">
      <w:pPr>
        <w:ind w:right="107"/>
        <w:jc w:val="both"/>
        <w:rPr>
          <w:color w:val="auto"/>
          <w:sz w:val="24"/>
          <w:szCs w:val="24"/>
        </w:rPr>
      </w:pPr>
    </w:p>
    <w:p w14:paraId="0FEEFB0E" w14:textId="77777777" w:rsidR="00025650" w:rsidRPr="008D62C1" w:rsidRDefault="00025650" w:rsidP="00E6298B">
      <w:pPr>
        <w:ind w:right="107"/>
        <w:jc w:val="both"/>
        <w:rPr>
          <w:color w:val="auto"/>
          <w:sz w:val="24"/>
          <w:szCs w:val="24"/>
        </w:rPr>
      </w:pPr>
    </w:p>
    <w:p w14:paraId="5E21F8DD" w14:textId="77777777" w:rsidR="00025650" w:rsidRPr="008D62C1" w:rsidRDefault="00025650" w:rsidP="00E6298B">
      <w:pPr>
        <w:ind w:right="107"/>
        <w:jc w:val="both"/>
        <w:rPr>
          <w:color w:val="auto"/>
          <w:sz w:val="24"/>
          <w:szCs w:val="24"/>
        </w:rPr>
      </w:pPr>
    </w:p>
    <w:p w14:paraId="585519A4" w14:textId="77777777" w:rsidR="00025650" w:rsidRPr="008D62C1" w:rsidRDefault="00025650" w:rsidP="00E6298B">
      <w:pPr>
        <w:ind w:right="107"/>
        <w:jc w:val="both"/>
        <w:rPr>
          <w:color w:val="auto"/>
          <w:sz w:val="24"/>
          <w:szCs w:val="24"/>
        </w:rPr>
      </w:pPr>
    </w:p>
    <w:p w14:paraId="53C57CDF" w14:textId="77777777" w:rsidR="00025650" w:rsidRPr="008D62C1" w:rsidRDefault="00025650" w:rsidP="00E6298B">
      <w:pPr>
        <w:ind w:right="107"/>
        <w:jc w:val="both"/>
        <w:rPr>
          <w:color w:val="auto"/>
          <w:sz w:val="24"/>
          <w:szCs w:val="24"/>
        </w:rPr>
      </w:pPr>
    </w:p>
    <w:p w14:paraId="5A545E1D" w14:textId="77777777" w:rsidR="00025650" w:rsidRPr="008D62C1" w:rsidRDefault="00025650" w:rsidP="00E6298B">
      <w:pPr>
        <w:ind w:right="107"/>
        <w:jc w:val="both"/>
        <w:rPr>
          <w:color w:val="auto"/>
          <w:sz w:val="24"/>
          <w:szCs w:val="24"/>
        </w:rPr>
      </w:pPr>
    </w:p>
    <w:p w14:paraId="71AB55F9" w14:textId="77777777" w:rsidR="00025650" w:rsidRPr="008D62C1" w:rsidRDefault="00025650" w:rsidP="00E6298B">
      <w:pPr>
        <w:ind w:right="107"/>
        <w:jc w:val="both"/>
        <w:rPr>
          <w:color w:val="auto"/>
          <w:sz w:val="24"/>
          <w:szCs w:val="24"/>
        </w:rPr>
      </w:pPr>
    </w:p>
    <w:p w14:paraId="550E30AF" w14:textId="77777777" w:rsidR="00025650" w:rsidRPr="008D62C1" w:rsidRDefault="00025650" w:rsidP="00E6298B">
      <w:pPr>
        <w:ind w:right="107"/>
        <w:jc w:val="both"/>
        <w:rPr>
          <w:b/>
          <w:color w:val="auto"/>
          <w:sz w:val="24"/>
          <w:szCs w:val="24"/>
        </w:rPr>
      </w:pPr>
    </w:p>
    <w:p w14:paraId="1C6E93E6" w14:textId="77777777" w:rsidR="00025650" w:rsidRPr="008D62C1" w:rsidRDefault="00025650" w:rsidP="00E6298B">
      <w:pPr>
        <w:ind w:right="107"/>
        <w:rPr>
          <w:color w:val="auto"/>
        </w:rPr>
      </w:pPr>
      <w:r w:rsidRPr="008D62C1">
        <w:rPr>
          <w:color w:val="auto"/>
        </w:rPr>
        <w:br w:type="page"/>
      </w:r>
    </w:p>
    <w:p w14:paraId="592CAEBA" w14:textId="77777777" w:rsidR="000F7ECD" w:rsidRPr="008D62C1" w:rsidRDefault="000F7ECD" w:rsidP="00E6298B">
      <w:pPr>
        <w:ind w:right="107"/>
        <w:jc w:val="both"/>
        <w:rPr>
          <w:color w:val="auto"/>
          <w:sz w:val="24"/>
          <w:szCs w:val="24"/>
        </w:rPr>
        <w:sectPr w:rsidR="000F7ECD" w:rsidRPr="008D62C1" w:rsidSect="006B456C">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8D62C1" w:rsidRDefault="57C29BF7" w:rsidP="2E5ED9CE">
      <w:pPr>
        <w:ind w:left="3600" w:right="107" w:firstLine="720"/>
        <w:jc w:val="both"/>
        <w:rPr>
          <w:b/>
          <w:bCs/>
          <w:color w:val="auto"/>
          <w:sz w:val="24"/>
          <w:szCs w:val="24"/>
        </w:rPr>
      </w:pPr>
      <w:r w:rsidRPr="008D62C1">
        <w:rPr>
          <w:b/>
          <w:bCs/>
          <w:color w:val="auto"/>
          <w:sz w:val="24"/>
          <w:szCs w:val="24"/>
        </w:rPr>
        <w:lastRenderedPageBreak/>
        <w:t>Task 5</w:t>
      </w:r>
    </w:p>
    <w:p w14:paraId="1E89FF4C" w14:textId="16FD2E1D" w:rsidR="00575A8F" w:rsidRPr="008D62C1" w:rsidRDefault="5B941D37" w:rsidP="2E5ED9CE">
      <w:pPr>
        <w:ind w:right="107"/>
        <w:jc w:val="both"/>
        <w:rPr>
          <w:b/>
          <w:bCs/>
          <w:color w:val="auto"/>
          <w:sz w:val="24"/>
          <w:szCs w:val="24"/>
        </w:rPr>
      </w:pPr>
      <w:r w:rsidRPr="008D62C1">
        <w:rPr>
          <w:b/>
          <w:bCs/>
          <w:color w:val="auto"/>
          <w:sz w:val="24"/>
          <w:szCs w:val="24"/>
        </w:rPr>
        <w:t xml:space="preserve">Personal </w:t>
      </w:r>
      <w:r w:rsidR="00575A8F" w:rsidRPr="008D62C1">
        <w:rPr>
          <w:b/>
          <w:bCs/>
          <w:color w:val="auto"/>
          <w:sz w:val="24"/>
          <w:szCs w:val="24"/>
        </w:rPr>
        <w:t>Development Plan</w:t>
      </w:r>
      <w:r w:rsidR="53ACBB14" w:rsidRPr="008D62C1">
        <w:rPr>
          <w:b/>
          <w:bCs/>
          <w:color w:val="auto"/>
          <w:sz w:val="24"/>
          <w:szCs w:val="24"/>
        </w:rPr>
        <w:t xml:space="preserve"> (PDP)</w:t>
      </w:r>
    </w:p>
    <w:p w14:paraId="2F13DBE1" w14:textId="77777777" w:rsidR="00575A8F" w:rsidRPr="008D62C1" w:rsidRDefault="00575A8F" w:rsidP="00E6298B">
      <w:pPr>
        <w:ind w:right="107"/>
        <w:jc w:val="both"/>
        <w:rPr>
          <w:b/>
          <w:color w:val="auto"/>
          <w:sz w:val="24"/>
          <w:szCs w:val="24"/>
        </w:rPr>
      </w:pPr>
    </w:p>
    <w:p w14:paraId="27E71557" w14:textId="7ACD358A" w:rsidR="00575A8F" w:rsidRPr="008D62C1" w:rsidRDefault="00575A8F" w:rsidP="2E5ED9CE">
      <w:pPr>
        <w:ind w:right="107"/>
        <w:jc w:val="both"/>
        <w:rPr>
          <w:b/>
          <w:bCs/>
          <w:color w:val="auto"/>
          <w:sz w:val="24"/>
          <w:szCs w:val="24"/>
        </w:rPr>
      </w:pPr>
      <w:r w:rsidRPr="008D62C1">
        <w:rPr>
          <w:b/>
          <w:bCs/>
          <w:color w:val="auto"/>
          <w:sz w:val="24"/>
          <w:szCs w:val="24"/>
        </w:rPr>
        <w:t xml:space="preserve">As part of your reflective process, please use this table to aid you in identifying the next steps for development. </w:t>
      </w:r>
    </w:p>
    <w:p w14:paraId="14229997" w14:textId="385D92F3" w:rsidR="2E5ED9CE" w:rsidRPr="008D62C1" w:rsidRDefault="2E5ED9CE" w:rsidP="2E5ED9CE">
      <w:pPr>
        <w:ind w:right="107"/>
        <w:jc w:val="both"/>
        <w:rPr>
          <w:b/>
          <w:bCs/>
          <w:color w:val="auto"/>
          <w:sz w:val="24"/>
          <w:szCs w:val="24"/>
        </w:rPr>
      </w:pPr>
    </w:p>
    <w:p w14:paraId="49C6B06B" w14:textId="63EDBD03" w:rsidR="41782EEA" w:rsidRPr="008D62C1" w:rsidRDefault="41782EEA" w:rsidP="2E5ED9CE">
      <w:pPr>
        <w:ind w:right="107"/>
        <w:jc w:val="both"/>
        <w:rPr>
          <w:i/>
          <w:iCs/>
          <w:color w:val="auto"/>
          <w:sz w:val="24"/>
          <w:szCs w:val="24"/>
        </w:rPr>
      </w:pPr>
      <w:r w:rsidRPr="008D62C1">
        <w:rPr>
          <w:i/>
          <w:iCs/>
          <w:color w:val="auto"/>
          <w:sz w:val="24"/>
          <w:szCs w:val="24"/>
        </w:rPr>
        <w:t xml:space="preserve">This is equivalent to 500 words towards the overall wordcount, please note this is not the actual number of words used in </w:t>
      </w:r>
      <w:r w:rsidR="3B6AC1F2" w:rsidRPr="008D62C1">
        <w:rPr>
          <w:i/>
          <w:iCs/>
          <w:color w:val="auto"/>
          <w:sz w:val="24"/>
          <w:szCs w:val="24"/>
        </w:rPr>
        <w:t>completing</w:t>
      </w:r>
      <w:r w:rsidRPr="008D62C1">
        <w:rPr>
          <w:i/>
          <w:iCs/>
          <w:color w:val="auto"/>
          <w:sz w:val="24"/>
          <w:szCs w:val="24"/>
        </w:rPr>
        <w:t xml:space="preserve"> the </w:t>
      </w:r>
      <w:r w:rsidR="1691BE48" w:rsidRPr="008D62C1">
        <w:rPr>
          <w:i/>
          <w:iCs/>
          <w:color w:val="auto"/>
          <w:sz w:val="24"/>
          <w:szCs w:val="24"/>
        </w:rPr>
        <w:t>table,</w:t>
      </w:r>
      <w:r w:rsidRPr="008D62C1">
        <w:rPr>
          <w:i/>
          <w:iCs/>
          <w:color w:val="auto"/>
          <w:sz w:val="24"/>
          <w:szCs w:val="24"/>
        </w:rPr>
        <w:t xml:space="preserve"> the coun</w:t>
      </w:r>
      <w:r w:rsidR="26ED3C56" w:rsidRPr="008D62C1">
        <w:rPr>
          <w:i/>
          <w:iCs/>
          <w:color w:val="auto"/>
          <w:sz w:val="24"/>
          <w:szCs w:val="24"/>
        </w:rPr>
        <w:t xml:space="preserve">t reflects the thought and research </w:t>
      </w:r>
      <w:r w:rsidR="641987FD" w:rsidRPr="008D62C1">
        <w:rPr>
          <w:i/>
          <w:iCs/>
          <w:color w:val="auto"/>
          <w:sz w:val="24"/>
          <w:szCs w:val="24"/>
        </w:rPr>
        <w:t>behind it.</w:t>
      </w:r>
    </w:p>
    <w:p w14:paraId="672A72D6" w14:textId="77777777" w:rsidR="00575A8F" w:rsidRPr="008D62C1" w:rsidRDefault="00575A8F" w:rsidP="00E6298B">
      <w:pPr>
        <w:ind w:right="107"/>
        <w:jc w:val="both"/>
        <w:rPr>
          <w:color w:val="auto"/>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415"/>
        <w:gridCol w:w="2484"/>
        <w:gridCol w:w="2400"/>
      </w:tblGrid>
      <w:tr w:rsidR="008D62C1" w:rsidRPr="008D62C1" w14:paraId="2BE34DB5" w14:textId="77777777" w:rsidTr="28A9B94D">
        <w:tc>
          <w:tcPr>
            <w:tcW w:w="2462" w:type="dxa"/>
            <w:shd w:val="clear" w:color="auto" w:fill="auto"/>
          </w:tcPr>
          <w:p w14:paraId="6284597A" w14:textId="77777777" w:rsidR="00575A8F" w:rsidRPr="008D62C1" w:rsidRDefault="00575A8F" w:rsidP="00E6298B">
            <w:pPr>
              <w:ind w:right="107"/>
              <w:jc w:val="center"/>
              <w:rPr>
                <w:b/>
                <w:color w:val="auto"/>
                <w:sz w:val="24"/>
                <w:szCs w:val="24"/>
              </w:rPr>
            </w:pPr>
          </w:p>
          <w:p w14:paraId="0A698014" w14:textId="77777777" w:rsidR="00575A8F" w:rsidRPr="008D62C1" w:rsidRDefault="00575A8F" w:rsidP="00E6298B">
            <w:pPr>
              <w:ind w:right="107"/>
              <w:jc w:val="center"/>
              <w:rPr>
                <w:b/>
                <w:color w:val="auto"/>
                <w:sz w:val="24"/>
                <w:szCs w:val="24"/>
              </w:rPr>
            </w:pPr>
            <w:r w:rsidRPr="008D62C1">
              <w:rPr>
                <w:b/>
                <w:color w:val="auto"/>
                <w:sz w:val="24"/>
                <w:szCs w:val="24"/>
              </w:rPr>
              <w:t xml:space="preserve">Area of Development </w:t>
            </w:r>
          </w:p>
          <w:p w14:paraId="0C63422E" w14:textId="77777777" w:rsidR="00575A8F" w:rsidRPr="008D62C1" w:rsidRDefault="00575A8F" w:rsidP="00E6298B">
            <w:pPr>
              <w:ind w:right="107"/>
              <w:jc w:val="center"/>
              <w:rPr>
                <w:b/>
                <w:color w:val="auto"/>
                <w:sz w:val="24"/>
                <w:szCs w:val="24"/>
              </w:rPr>
            </w:pPr>
          </w:p>
        </w:tc>
        <w:tc>
          <w:tcPr>
            <w:tcW w:w="2433" w:type="dxa"/>
            <w:shd w:val="clear" w:color="auto" w:fill="auto"/>
          </w:tcPr>
          <w:p w14:paraId="56EE9A0E" w14:textId="77777777" w:rsidR="00575A8F" w:rsidRPr="008D62C1" w:rsidRDefault="00575A8F" w:rsidP="00E6298B">
            <w:pPr>
              <w:ind w:right="107"/>
              <w:jc w:val="center"/>
              <w:rPr>
                <w:b/>
                <w:color w:val="auto"/>
                <w:sz w:val="24"/>
                <w:szCs w:val="24"/>
              </w:rPr>
            </w:pPr>
          </w:p>
          <w:p w14:paraId="1A98DF88" w14:textId="77777777" w:rsidR="00575A8F" w:rsidRPr="008D62C1" w:rsidRDefault="00575A8F" w:rsidP="00E6298B">
            <w:pPr>
              <w:ind w:right="107"/>
              <w:jc w:val="center"/>
              <w:rPr>
                <w:b/>
                <w:color w:val="auto"/>
                <w:sz w:val="24"/>
                <w:szCs w:val="24"/>
              </w:rPr>
            </w:pPr>
            <w:r w:rsidRPr="008D62C1">
              <w:rPr>
                <w:b/>
                <w:color w:val="auto"/>
                <w:sz w:val="24"/>
                <w:szCs w:val="24"/>
              </w:rPr>
              <w:t>How it will be achieved</w:t>
            </w:r>
          </w:p>
        </w:tc>
        <w:tc>
          <w:tcPr>
            <w:tcW w:w="2426" w:type="dxa"/>
            <w:shd w:val="clear" w:color="auto" w:fill="auto"/>
          </w:tcPr>
          <w:p w14:paraId="75C43314" w14:textId="77777777" w:rsidR="00575A8F" w:rsidRPr="008D62C1" w:rsidRDefault="00575A8F" w:rsidP="00E6298B">
            <w:pPr>
              <w:ind w:right="107"/>
              <w:jc w:val="center"/>
              <w:rPr>
                <w:b/>
                <w:color w:val="auto"/>
                <w:sz w:val="24"/>
                <w:szCs w:val="24"/>
              </w:rPr>
            </w:pPr>
          </w:p>
          <w:p w14:paraId="02E87BD5" w14:textId="77777777" w:rsidR="00575A8F" w:rsidRPr="008D62C1" w:rsidRDefault="00575A8F" w:rsidP="00E6298B">
            <w:pPr>
              <w:ind w:right="107"/>
              <w:jc w:val="center"/>
              <w:rPr>
                <w:b/>
                <w:color w:val="auto"/>
                <w:sz w:val="24"/>
                <w:szCs w:val="24"/>
              </w:rPr>
            </w:pPr>
            <w:r w:rsidRPr="008D62C1">
              <w:rPr>
                <w:b/>
                <w:color w:val="auto"/>
                <w:sz w:val="24"/>
                <w:szCs w:val="24"/>
              </w:rPr>
              <w:t>Who can provide support</w:t>
            </w:r>
          </w:p>
        </w:tc>
        <w:tc>
          <w:tcPr>
            <w:tcW w:w="2426" w:type="dxa"/>
            <w:shd w:val="clear" w:color="auto" w:fill="auto"/>
          </w:tcPr>
          <w:p w14:paraId="1755EB8B" w14:textId="12FEE665" w:rsidR="28A9B94D" w:rsidRPr="008D62C1" w:rsidRDefault="28A9B94D" w:rsidP="28A9B94D">
            <w:pPr>
              <w:jc w:val="center"/>
              <w:rPr>
                <w:b/>
                <w:bCs/>
                <w:color w:val="auto"/>
                <w:sz w:val="24"/>
                <w:szCs w:val="24"/>
              </w:rPr>
            </w:pPr>
          </w:p>
          <w:p w14:paraId="7C29A1A1" w14:textId="7B510D87" w:rsidR="28A9B94D" w:rsidRPr="008D62C1" w:rsidRDefault="28A9B94D" w:rsidP="28A9B94D">
            <w:pPr>
              <w:jc w:val="center"/>
              <w:rPr>
                <w:b/>
                <w:bCs/>
                <w:color w:val="auto"/>
                <w:sz w:val="24"/>
                <w:szCs w:val="24"/>
              </w:rPr>
            </w:pPr>
            <w:r w:rsidRPr="008D62C1">
              <w:rPr>
                <w:b/>
                <w:bCs/>
                <w:color w:val="auto"/>
                <w:sz w:val="24"/>
                <w:szCs w:val="24"/>
              </w:rPr>
              <w:t>Timeline</w:t>
            </w:r>
          </w:p>
        </w:tc>
      </w:tr>
      <w:tr w:rsidR="008D62C1" w:rsidRPr="008D62C1" w14:paraId="77448EFF" w14:textId="77777777" w:rsidTr="28A9B94D">
        <w:tc>
          <w:tcPr>
            <w:tcW w:w="2462" w:type="dxa"/>
            <w:shd w:val="clear" w:color="auto" w:fill="auto"/>
          </w:tcPr>
          <w:p w14:paraId="1C9FA00C" w14:textId="760CE273" w:rsidR="00575A8F" w:rsidRPr="008D62C1" w:rsidRDefault="00A921DC" w:rsidP="00A921DC">
            <w:pPr>
              <w:ind w:right="107"/>
              <w:rPr>
                <w:color w:val="auto"/>
                <w:sz w:val="24"/>
                <w:szCs w:val="24"/>
              </w:rPr>
            </w:pPr>
            <w:r w:rsidRPr="008D62C1">
              <w:rPr>
                <w:color w:val="auto"/>
                <w:sz w:val="24"/>
                <w:szCs w:val="24"/>
              </w:rPr>
              <w:t xml:space="preserve">Working confidence with my paperwork and ability to build a case file. </w:t>
            </w:r>
          </w:p>
          <w:p w14:paraId="32CBB0C5" w14:textId="77777777" w:rsidR="00575A8F" w:rsidRPr="008D62C1" w:rsidRDefault="00575A8F" w:rsidP="00A921DC">
            <w:pPr>
              <w:ind w:right="107"/>
              <w:rPr>
                <w:color w:val="auto"/>
                <w:sz w:val="24"/>
                <w:szCs w:val="24"/>
              </w:rPr>
            </w:pPr>
          </w:p>
          <w:p w14:paraId="4B494930" w14:textId="77777777" w:rsidR="00575A8F" w:rsidRPr="008D62C1" w:rsidRDefault="00575A8F" w:rsidP="00A921DC">
            <w:pPr>
              <w:ind w:right="107"/>
              <w:rPr>
                <w:color w:val="auto"/>
                <w:sz w:val="24"/>
                <w:szCs w:val="24"/>
              </w:rPr>
            </w:pPr>
          </w:p>
          <w:p w14:paraId="55898530" w14:textId="77777777" w:rsidR="00575A8F" w:rsidRPr="008D62C1" w:rsidRDefault="00575A8F" w:rsidP="00A921DC">
            <w:pPr>
              <w:ind w:right="107"/>
              <w:rPr>
                <w:color w:val="auto"/>
                <w:sz w:val="24"/>
                <w:szCs w:val="24"/>
              </w:rPr>
            </w:pPr>
          </w:p>
          <w:p w14:paraId="17C7589C" w14:textId="77777777" w:rsidR="00575A8F" w:rsidRPr="008D62C1" w:rsidRDefault="00575A8F" w:rsidP="00A921DC">
            <w:pPr>
              <w:ind w:right="107"/>
              <w:rPr>
                <w:color w:val="auto"/>
                <w:sz w:val="24"/>
                <w:szCs w:val="24"/>
              </w:rPr>
            </w:pPr>
          </w:p>
          <w:p w14:paraId="559F07CD" w14:textId="77777777" w:rsidR="00575A8F" w:rsidRPr="008D62C1" w:rsidRDefault="00575A8F" w:rsidP="00A921DC">
            <w:pPr>
              <w:ind w:right="107"/>
              <w:rPr>
                <w:color w:val="auto"/>
                <w:sz w:val="24"/>
                <w:szCs w:val="24"/>
              </w:rPr>
            </w:pPr>
          </w:p>
          <w:p w14:paraId="50FB26FA" w14:textId="77777777" w:rsidR="00575A8F" w:rsidRPr="008D62C1" w:rsidRDefault="00575A8F" w:rsidP="00A921DC">
            <w:pPr>
              <w:ind w:right="107"/>
              <w:rPr>
                <w:color w:val="auto"/>
                <w:sz w:val="24"/>
                <w:szCs w:val="24"/>
              </w:rPr>
            </w:pPr>
          </w:p>
          <w:p w14:paraId="4E13270D" w14:textId="77777777" w:rsidR="00575A8F" w:rsidRPr="008D62C1" w:rsidRDefault="00575A8F" w:rsidP="00A921DC">
            <w:pPr>
              <w:ind w:right="107"/>
              <w:rPr>
                <w:color w:val="auto"/>
                <w:sz w:val="24"/>
                <w:szCs w:val="24"/>
              </w:rPr>
            </w:pPr>
          </w:p>
          <w:p w14:paraId="4FCDFC95" w14:textId="77777777" w:rsidR="00575A8F" w:rsidRPr="008D62C1" w:rsidRDefault="00575A8F" w:rsidP="00A921DC">
            <w:pPr>
              <w:ind w:right="107"/>
              <w:rPr>
                <w:color w:val="auto"/>
                <w:sz w:val="24"/>
                <w:szCs w:val="24"/>
              </w:rPr>
            </w:pPr>
          </w:p>
        </w:tc>
        <w:tc>
          <w:tcPr>
            <w:tcW w:w="2433" w:type="dxa"/>
            <w:shd w:val="clear" w:color="auto" w:fill="auto"/>
          </w:tcPr>
          <w:p w14:paraId="6B018F74" w14:textId="77777777" w:rsidR="00575A8F" w:rsidRPr="008D62C1" w:rsidRDefault="00A921DC" w:rsidP="00A921DC">
            <w:pPr>
              <w:ind w:right="107"/>
              <w:rPr>
                <w:color w:val="auto"/>
                <w:sz w:val="24"/>
                <w:szCs w:val="24"/>
              </w:rPr>
            </w:pPr>
            <w:r w:rsidRPr="008D62C1">
              <w:rPr>
                <w:color w:val="auto"/>
                <w:sz w:val="24"/>
                <w:szCs w:val="24"/>
              </w:rPr>
              <w:t>Practising and reaching beyond my comfort zone, if any of my colleagues needs a piece or paperwork completed, offer to do it for practice.</w:t>
            </w:r>
          </w:p>
          <w:p w14:paraId="4CF7C660" w14:textId="77777777" w:rsidR="00A921DC" w:rsidRPr="008D62C1" w:rsidRDefault="00A921DC" w:rsidP="00A921DC">
            <w:pPr>
              <w:ind w:right="107"/>
              <w:rPr>
                <w:color w:val="auto"/>
                <w:sz w:val="24"/>
                <w:szCs w:val="24"/>
              </w:rPr>
            </w:pPr>
          </w:p>
          <w:p w14:paraId="2C5FB852" w14:textId="20D3732B" w:rsidR="00A921DC" w:rsidRPr="008D62C1" w:rsidRDefault="00A921DC" w:rsidP="00A921DC">
            <w:pPr>
              <w:ind w:right="107"/>
              <w:rPr>
                <w:color w:val="auto"/>
                <w:sz w:val="24"/>
                <w:szCs w:val="24"/>
              </w:rPr>
            </w:pPr>
            <w:r w:rsidRPr="008D62C1">
              <w:rPr>
                <w:color w:val="auto"/>
                <w:sz w:val="24"/>
                <w:szCs w:val="24"/>
              </w:rPr>
              <w:t xml:space="preserve">Revision and looking over what to include in each document </w:t>
            </w:r>
          </w:p>
        </w:tc>
        <w:tc>
          <w:tcPr>
            <w:tcW w:w="2426" w:type="dxa"/>
            <w:shd w:val="clear" w:color="auto" w:fill="auto"/>
          </w:tcPr>
          <w:p w14:paraId="0298AB65" w14:textId="77777777" w:rsidR="00575A8F" w:rsidRPr="008D62C1" w:rsidRDefault="00A921DC" w:rsidP="00A921DC">
            <w:pPr>
              <w:pStyle w:val="ListParagraph"/>
              <w:numPr>
                <w:ilvl w:val="0"/>
                <w:numId w:val="50"/>
              </w:numPr>
              <w:ind w:right="107"/>
              <w:rPr>
                <w:color w:val="auto"/>
                <w:sz w:val="24"/>
                <w:szCs w:val="24"/>
              </w:rPr>
            </w:pPr>
            <w:r w:rsidRPr="008D62C1">
              <w:rPr>
                <w:color w:val="auto"/>
                <w:sz w:val="24"/>
                <w:szCs w:val="24"/>
              </w:rPr>
              <w:t>Colleagues</w:t>
            </w:r>
          </w:p>
          <w:p w14:paraId="4FA6926B"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Online </w:t>
            </w:r>
          </w:p>
          <w:p w14:paraId="3475DEDB"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Sergeant </w:t>
            </w:r>
          </w:p>
          <w:p w14:paraId="6F2EF39C" w14:textId="01897C0F"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Retired officers </w:t>
            </w:r>
          </w:p>
        </w:tc>
        <w:tc>
          <w:tcPr>
            <w:tcW w:w="2426" w:type="dxa"/>
            <w:shd w:val="clear" w:color="auto" w:fill="auto"/>
          </w:tcPr>
          <w:p w14:paraId="3851D535" w14:textId="73F6C449" w:rsidR="28A9B94D" w:rsidRPr="008D62C1" w:rsidRDefault="00A921DC" w:rsidP="00A921DC">
            <w:pPr>
              <w:rPr>
                <w:color w:val="auto"/>
                <w:sz w:val="24"/>
                <w:szCs w:val="24"/>
              </w:rPr>
            </w:pPr>
            <w:r w:rsidRPr="008D62C1">
              <w:rPr>
                <w:color w:val="auto"/>
                <w:sz w:val="24"/>
                <w:szCs w:val="24"/>
              </w:rPr>
              <w:t xml:space="preserve">March 2021. </w:t>
            </w:r>
          </w:p>
        </w:tc>
      </w:tr>
      <w:tr w:rsidR="008D62C1" w:rsidRPr="008D62C1" w14:paraId="67CEB11A" w14:textId="77777777" w:rsidTr="28A9B94D">
        <w:tc>
          <w:tcPr>
            <w:tcW w:w="2462" w:type="dxa"/>
            <w:shd w:val="clear" w:color="auto" w:fill="auto"/>
          </w:tcPr>
          <w:p w14:paraId="529CC96B" w14:textId="10531685" w:rsidR="00575A8F" w:rsidRPr="008D62C1" w:rsidRDefault="00A921DC" w:rsidP="00A921DC">
            <w:pPr>
              <w:ind w:right="107"/>
              <w:rPr>
                <w:color w:val="auto"/>
                <w:sz w:val="24"/>
                <w:szCs w:val="24"/>
              </w:rPr>
            </w:pPr>
            <w:r w:rsidRPr="008D62C1">
              <w:rPr>
                <w:color w:val="auto"/>
                <w:sz w:val="24"/>
                <w:szCs w:val="24"/>
              </w:rPr>
              <w:t xml:space="preserve">Confidence and communication skills </w:t>
            </w:r>
          </w:p>
          <w:p w14:paraId="63E7E828" w14:textId="77777777" w:rsidR="00575A8F" w:rsidRPr="008D62C1" w:rsidRDefault="00575A8F" w:rsidP="00A921DC">
            <w:pPr>
              <w:ind w:right="107"/>
              <w:rPr>
                <w:color w:val="auto"/>
                <w:sz w:val="24"/>
                <w:szCs w:val="24"/>
              </w:rPr>
            </w:pPr>
          </w:p>
          <w:p w14:paraId="52C24203" w14:textId="77777777" w:rsidR="00575A8F" w:rsidRPr="008D62C1" w:rsidRDefault="00575A8F" w:rsidP="00A921DC">
            <w:pPr>
              <w:ind w:right="107"/>
              <w:rPr>
                <w:color w:val="auto"/>
                <w:sz w:val="24"/>
                <w:szCs w:val="24"/>
              </w:rPr>
            </w:pPr>
          </w:p>
          <w:p w14:paraId="016B541F" w14:textId="77777777" w:rsidR="00575A8F" w:rsidRPr="008D62C1" w:rsidRDefault="00575A8F" w:rsidP="00A921DC">
            <w:pPr>
              <w:ind w:right="107"/>
              <w:rPr>
                <w:color w:val="auto"/>
                <w:sz w:val="24"/>
                <w:szCs w:val="24"/>
              </w:rPr>
            </w:pPr>
          </w:p>
          <w:p w14:paraId="0D86D360" w14:textId="77777777" w:rsidR="00575A8F" w:rsidRPr="008D62C1" w:rsidRDefault="00575A8F" w:rsidP="00A921DC">
            <w:pPr>
              <w:ind w:right="107"/>
              <w:rPr>
                <w:color w:val="auto"/>
                <w:sz w:val="24"/>
                <w:szCs w:val="24"/>
              </w:rPr>
            </w:pPr>
          </w:p>
          <w:p w14:paraId="0867C081" w14:textId="77777777" w:rsidR="00575A8F" w:rsidRPr="008D62C1" w:rsidRDefault="00575A8F" w:rsidP="00A921DC">
            <w:pPr>
              <w:ind w:right="107"/>
              <w:rPr>
                <w:color w:val="auto"/>
                <w:sz w:val="24"/>
                <w:szCs w:val="24"/>
              </w:rPr>
            </w:pPr>
          </w:p>
          <w:p w14:paraId="0F50BD71" w14:textId="77777777" w:rsidR="00575A8F" w:rsidRPr="008D62C1" w:rsidRDefault="00575A8F" w:rsidP="00A921DC">
            <w:pPr>
              <w:ind w:right="107"/>
              <w:rPr>
                <w:color w:val="auto"/>
                <w:sz w:val="24"/>
                <w:szCs w:val="24"/>
              </w:rPr>
            </w:pPr>
          </w:p>
          <w:p w14:paraId="27804619" w14:textId="77777777" w:rsidR="00575A8F" w:rsidRPr="008D62C1" w:rsidRDefault="00575A8F" w:rsidP="00A921DC">
            <w:pPr>
              <w:ind w:right="107"/>
              <w:rPr>
                <w:color w:val="auto"/>
                <w:sz w:val="24"/>
                <w:szCs w:val="24"/>
              </w:rPr>
            </w:pPr>
          </w:p>
          <w:p w14:paraId="7F0DE516" w14:textId="77777777" w:rsidR="00575A8F" w:rsidRPr="008D62C1" w:rsidRDefault="00575A8F" w:rsidP="00A921DC">
            <w:pPr>
              <w:ind w:right="107"/>
              <w:rPr>
                <w:color w:val="auto"/>
                <w:sz w:val="24"/>
                <w:szCs w:val="24"/>
              </w:rPr>
            </w:pPr>
          </w:p>
          <w:p w14:paraId="531A87CC" w14:textId="77777777" w:rsidR="00575A8F" w:rsidRPr="008D62C1" w:rsidRDefault="00575A8F" w:rsidP="00A921DC">
            <w:pPr>
              <w:ind w:right="107"/>
              <w:rPr>
                <w:color w:val="auto"/>
                <w:sz w:val="24"/>
                <w:szCs w:val="24"/>
              </w:rPr>
            </w:pPr>
          </w:p>
        </w:tc>
        <w:tc>
          <w:tcPr>
            <w:tcW w:w="2433" w:type="dxa"/>
            <w:shd w:val="clear" w:color="auto" w:fill="auto"/>
          </w:tcPr>
          <w:p w14:paraId="3EC4A840" w14:textId="77777777" w:rsidR="00575A8F" w:rsidRPr="008D62C1" w:rsidRDefault="00A921DC" w:rsidP="00A921DC">
            <w:pPr>
              <w:ind w:right="107"/>
              <w:rPr>
                <w:color w:val="auto"/>
                <w:sz w:val="24"/>
                <w:szCs w:val="24"/>
              </w:rPr>
            </w:pPr>
            <w:r w:rsidRPr="008D62C1">
              <w:rPr>
                <w:color w:val="auto"/>
                <w:sz w:val="24"/>
                <w:szCs w:val="24"/>
              </w:rPr>
              <w:t xml:space="preserve">Talking to more people on shift especially those who I am apprehensive to. </w:t>
            </w:r>
          </w:p>
          <w:p w14:paraId="3D1B1F99" w14:textId="77777777" w:rsidR="00A921DC" w:rsidRPr="008D62C1" w:rsidRDefault="00A921DC" w:rsidP="00A921DC">
            <w:pPr>
              <w:ind w:right="107"/>
              <w:rPr>
                <w:color w:val="auto"/>
                <w:sz w:val="24"/>
                <w:szCs w:val="24"/>
              </w:rPr>
            </w:pPr>
          </w:p>
          <w:p w14:paraId="4965D6A2" w14:textId="77777777" w:rsidR="00A921DC" w:rsidRPr="008D62C1" w:rsidRDefault="00A921DC" w:rsidP="00A921DC">
            <w:pPr>
              <w:ind w:right="107"/>
              <w:rPr>
                <w:color w:val="auto"/>
                <w:sz w:val="24"/>
                <w:szCs w:val="24"/>
              </w:rPr>
            </w:pPr>
            <w:r w:rsidRPr="008D62C1">
              <w:rPr>
                <w:color w:val="auto"/>
                <w:sz w:val="24"/>
                <w:szCs w:val="24"/>
              </w:rPr>
              <w:t xml:space="preserve">Take on out of work activities to build confidence </w:t>
            </w:r>
          </w:p>
          <w:p w14:paraId="1E5C58CE" w14:textId="77777777" w:rsidR="00A921DC" w:rsidRPr="008D62C1" w:rsidRDefault="00A921DC" w:rsidP="00A921DC">
            <w:pPr>
              <w:ind w:right="107"/>
              <w:rPr>
                <w:color w:val="auto"/>
                <w:sz w:val="24"/>
                <w:szCs w:val="24"/>
              </w:rPr>
            </w:pPr>
          </w:p>
          <w:p w14:paraId="3BD876A6" w14:textId="7CFEC782" w:rsidR="00A921DC" w:rsidRPr="008D62C1" w:rsidRDefault="00A921DC" w:rsidP="00A921DC">
            <w:pPr>
              <w:ind w:right="107"/>
              <w:rPr>
                <w:color w:val="auto"/>
                <w:sz w:val="24"/>
                <w:szCs w:val="24"/>
              </w:rPr>
            </w:pPr>
            <w:r w:rsidRPr="008D62C1">
              <w:rPr>
                <w:color w:val="auto"/>
                <w:sz w:val="24"/>
                <w:szCs w:val="24"/>
              </w:rPr>
              <w:t>Talk to colleagues of how they communicate with the public</w:t>
            </w:r>
          </w:p>
        </w:tc>
        <w:tc>
          <w:tcPr>
            <w:tcW w:w="2426" w:type="dxa"/>
            <w:shd w:val="clear" w:color="auto" w:fill="auto"/>
          </w:tcPr>
          <w:p w14:paraId="13267ABE" w14:textId="77777777" w:rsidR="00575A8F"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Colleagues </w:t>
            </w:r>
          </w:p>
          <w:p w14:paraId="08CDFD25"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PCSO’s </w:t>
            </w:r>
          </w:p>
          <w:p w14:paraId="69E68C77"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Different agencies </w:t>
            </w:r>
          </w:p>
          <w:p w14:paraId="0113364B"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Friends </w:t>
            </w:r>
          </w:p>
          <w:p w14:paraId="1417F43A"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Family </w:t>
            </w:r>
          </w:p>
          <w:p w14:paraId="7A4C9A77" w14:textId="6A8E1CFF"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Online </w:t>
            </w:r>
          </w:p>
        </w:tc>
        <w:tc>
          <w:tcPr>
            <w:tcW w:w="2426" w:type="dxa"/>
            <w:shd w:val="clear" w:color="auto" w:fill="auto"/>
          </w:tcPr>
          <w:p w14:paraId="003BC03B" w14:textId="3541BDB5" w:rsidR="28A9B94D" w:rsidRPr="008D62C1" w:rsidRDefault="00A921DC" w:rsidP="00A921DC">
            <w:pPr>
              <w:rPr>
                <w:color w:val="auto"/>
                <w:sz w:val="24"/>
                <w:szCs w:val="24"/>
              </w:rPr>
            </w:pPr>
            <w:r w:rsidRPr="008D62C1">
              <w:rPr>
                <w:color w:val="auto"/>
                <w:sz w:val="24"/>
                <w:szCs w:val="24"/>
              </w:rPr>
              <w:t>No timeline, on going progression</w:t>
            </w:r>
          </w:p>
        </w:tc>
      </w:tr>
      <w:tr w:rsidR="00575A8F" w:rsidRPr="008D62C1" w14:paraId="3EE957C7" w14:textId="77777777" w:rsidTr="28A9B94D">
        <w:tc>
          <w:tcPr>
            <w:tcW w:w="2462" w:type="dxa"/>
            <w:shd w:val="clear" w:color="auto" w:fill="auto"/>
          </w:tcPr>
          <w:p w14:paraId="7F6D259B" w14:textId="00D1306F" w:rsidR="00575A8F" w:rsidRPr="008D62C1" w:rsidRDefault="00A921DC" w:rsidP="00A921DC">
            <w:pPr>
              <w:ind w:right="107"/>
              <w:rPr>
                <w:color w:val="auto"/>
                <w:sz w:val="24"/>
                <w:szCs w:val="24"/>
              </w:rPr>
            </w:pPr>
            <w:r w:rsidRPr="008D62C1">
              <w:rPr>
                <w:color w:val="auto"/>
                <w:sz w:val="24"/>
                <w:szCs w:val="24"/>
              </w:rPr>
              <w:t xml:space="preserve">Understanding Criminal Justice Service and Criminal Prosecution service. </w:t>
            </w:r>
          </w:p>
          <w:p w14:paraId="1948B27B" w14:textId="77777777" w:rsidR="00575A8F" w:rsidRPr="008D62C1" w:rsidRDefault="00575A8F" w:rsidP="00A921DC">
            <w:pPr>
              <w:ind w:right="107"/>
              <w:rPr>
                <w:color w:val="auto"/>
                <w:sz w:val="24"/>
                <w:szCs w:val="24"/>
              </w:rPr>
            </w:pPr>
          </w:p>
          <w:p w14:paraId="14F3E63D" w14:textId="77777777" w:rsidR="00575A8F" w:rsidRPr="008D62C1" w:rsidRDefault="00575A8F" w:rsidP="00A921DC">
            <w:pPr>
              <w:ind w:right="107"/>
              <w:rPr>
                <w:color w:val="auto"/>
                <w:sz w:val="24"/>
                <w:szCs w:val="24"/>
              </w:rPr>
            </w:pPr>
          </w:p>
          <w:p w14:paraId="6BD4658F" w14:textId="77777777" w:rsidR="00575A8F" w:rsidRPr="008D62C1" w:rsidRDefault="00575A8F" w:rsidP="00A921DC">
            <w:pPr>
              <w:ind w:right="107"/>
              <w:rPr>
                <w:color w:val="auto"/>
                <w:sz w:val="24"/>
                <w:szCs w:val="24"/>
              </w:rPr>
            </w:pPr>
          </w:p>
          <w:p w14:paraId="4E491004" w14:textId="77777777" w:rsidR="00575A8F" w:rsidRPr="008D62C1" w:rsidRDefault="00575A8F" w:rsidP="00A921DC">
            <w:pPr>
              <w:ind w:right="107"/>
              <w:rPr>
                <w:color w:val="auto"/>
                <w:sz w:val="24"/>
                <w:szCs w:val="24"/>
              </w:rPr>
            </w:pPr>
          </w:p>
          <w:p w14:paraId="63F84709" w14:textId="77777777" w:rsidR="00575A8F" w:rsidRPr="008D62C1" w:rsidRDefault="00575A8F" w:rsidP="00A921DC">
            <w:pPr>
              <w:ind w:right="107"/>
              <w:rPr>
                <w:color w:val="auto"/>
                <w:sz w:val="24"/>
                <w:szCs w:val="24"/>
              </w:rPr>
            </w:pPr>
          </w:p>
          <w:p w14:paraId="46CA1F74" w14:textId="77777777" w:rsidR="00575A8F" w:rsidRPr="008D62C1" w:rsidRDefault="00575A8F" w:rsidP="00A921DC">
            <w:pPr>
              <w:ind w:right="107"/>
              <w:rPr>
                <w:color w:val="auto"/>
                <w:sz w:val="24"/>
                <w:szCs w:val="24"/>
              </w:rPr>
            </w:pPr>
          </w:p>
          <w:p w14:paraId="5325704B" w14:textId="77777777" w:rsidR="00575A8F" w:rsidRPr="008D62C1" w:rsidRDefault="00575A8F" w:rsidP="00A921DC">
            <w:pPr>
              <w:ind w:right="107"/>
              <w:rPr>
                <w:color w:val="auto"/>
                <w:sz w:val="24"/>
                <w:szCs w:val="24"/>
              </w:rPr>
            </w:pPr>
          </w:p>
          <w:p w14:paraId="5E51CE34" w14:textId="77777777" w:rsidR="00575A8F" w:rsidRPr="008D62C1" w:rsidRDefault="00575A8F" w:rsidP="00A921DC">
            <w:pPr>
              <w:ind w:right="107"/>
              <w:rPr>
                <w:color w:val="auto"/>
                <w:sz w:val="24"/>
                <w:szCs w:val="24"/>
              </w:rPr>
            </w:pPr>
          </w:p>
          <w:p w14:paraId="03607C62" w14:textId="77777777" w:rsidR="00575A8F" w:rsidRPr="008D62C1" w:rsidRDefault="00575A8F" w:rsidP="00A921DC">
            <w:pPr>
              <w:ind w:right="107"/>
              <w:rPr>
                <w:color w:val="auto"/>
                <w:sz w:val="24"/>
                <w:szCs w:val="24"/>
              </w:rPr>
            </w:pPr>
          </w:p>
          <w:p w14:paraId="279066C3" w14:textId="77777777" w:rsidR="00575A8F" w:rsidRPr="008D62C1" w:rsidRDefault="00575A8F" w:rsidP="00A921DC">
            <w:pPr>
              <w:ind w:right="107"/>
              <w:rPr>
                <w:color w:val="auto"/>
                <w:sz w:val="24"/>
                <w:szCs w:val="24"/>
              </w:rPr>
            </w:pPr>
          </w:p>
          <w:p w14:paraId="69C3124A" w14:textId="77777777" w:rsidR="00575A8F" w:rsidRPr="008D62C1" w:rsidRDefault="00575A8F" w:rsidP="00A921DC">
            <w:pPr>
              <w:ind w:right="107"/>
              <w:rPr>
                <w:color w:val="auto"/>
                <w:sz w:val="24"/>
                <w:szCs w:val="24"/>
              </w:rPr>
            </w:pPr>
          </w:p>
          <w:p w14:paraId="7BA19DB6" w14:textId="77777777" w:rsidR="00575A8F" w:rsidRPr="008D62C1" w:rsidRDefault="00575A8F" w:rsidP="00A921DC">
            <w:pPr>
              <w:ind w:right="107"/>
              <w:rPr>
                <w:color w:val="auto"/>
                <w:sz w:val="24"/>
                <w:szCs w:val="24"/>
              </w:rPr>
            </w:pPr>
          </w:p>
        </w:tc>
        <w:tc>
          <w:tcPr>
            <w:tcW w:w="2433" w:type="dxa"/>
            <w:shd w:val="clear" w:color="auto" w:fill="auto"/>
          </w:tcPr>
          <w:p w14:paraId="2C6C3D27" w14:textId="77777777" w:rsidR="00575A8F" w:rsidRPr="008D62C1" w:rsidRDefault="00A921DC" w:rsidP="00A921DC">
            <w:pPr>
              <w:ind w:right="107"/>
              <w:rPr>
                <w:color w:val="auto"/>
                <w:sz w:val="24"/>
                <w:szCs w:val="24"/>
              </w:rPr>
            </w:pPr>
            <w:r w:rsidRPr="008D62C1">
              <w:rPr>
                <w:color w:val="auto"/>
                <w:sz w:val="24"/>
                <w:szCs w:val="24"/>
              </w:rPr>
              <w:lastRenderedPageBreak/>
              <w:t xml:space="preserve">Research </w:t>
            </w:r>
          </w:p>
          <w:p w14:paraId="2772A166" w14:textId="77777777" w:rsidR="00A921DC" w:rsidRPr="008D62C1" w:rsidRDefault="00A921DC" w:rsidP="00A921DC">
            <w:pPr>
              <w:ind w:right="107"/>
              <w:rPr>
                <w:color w:val="auto"/>
                <w:sz w:val="24"/>
                <w:szCs w:val="24"/>
              </w:rPr>
            </w:pPr>
          </w:p>
          <w:p w14:paraId="2D88B4C2" w14:textId="77777777" w:rsidR="00A921DC" w:rsidRPr="008D62C1" w:rsidRDefault="00A921DC" w:rsidP="00A921DC">
            <w:pPr>
              <w:ind w:right="107"/>
              <w:rPr>
                <w:color w:val="auto"/>
                <w:sz w:val="24"/>
                <w:szCs w:val="24"/>
              </w:rPr>
            </w:pPr>
            <w:r w:rsidRPr="008D62C1">
              <w:rPr>
                <w:color w:val="auto"/>
                <w:sz w:val="24"/>
                <w:szCs w:val="24"/>
              </w:rPr>
              <w:t>Speaking to professionals</w:t>
            </w:r>
          </w:p>
          <w:p w14:paraId="6459381E" w14:textId="77777777" w:rsidR="00A921DC" w:rsidRPr="008D62C1" w:rsidRDefault="00A921DC" w:rsidP="00A921DC">
            <w:pPr>
              <w:ind w:right="107"/>
              <w:rPr>
                <w:color w:val="auto"/>
                <w:sz w:val="24"/>
                <w:szCs w:val="24"/>
              </w:rPr>
            </w:pPr>
          </w:p>
          <w:p w14:paraId="4958B4A9" w14:textId="77777777" w:rsidR="00A921DC" w:rsidRPr="008D62C1" w:rsidRDefault="00A921DC" w:rsidP="00A921DC">
            <w:pPr>
              <w:ind w:right="107"/>
              <w:rPr>
                <w:color w:val="auto"/>
                <w:sz w:val="24"/>
                <w:szCs w:val="24"/>
              </w:rPr>
            </w:pPr>
            <w:r w:rsidRPr="008D62C1">
              <w:rPr>
                <w:color w:val="auto"/>
                <w:sz w:val="24"/>
                <w:szCs w:val="24"/>
              </w:rPr>
              <w:t xml:space="preserve">Attachments with relevant sectors </w:t>
            </w:r>
          </w:p>
          <w:p w14:paraId="022C407D" w14:textId="372517AA" w:rsidR="00A921DC" w:rsidRPr="008D62C1" w:rsidRDefault="00A921DC" w:rsidP="00A921DC">
            <w:pPr>
              <w:ind w:right="107"/>
              <w:rPr>
                <w:color w:val="auto"/>
                <w:sz w:val="24"/>
                <w:szCs w:val="24"/>
              </w:rPr>
            </w:pPr>
            <w:r w:rsidRPr="008D62C1">
              <w:rPr>
                <w:color w:val="auto"/>
                <w:sz w:val="24"/>
                <w:szCs w:val="24"/>
              </w:rPr>
              <w:lastRenderedPageBreak/>
              <w:t xml:space="preserve">Visit court procedures and sit in on cases. </w:t>
            </w:r>
          </w:p>
        </w:tc>
        <w:tc>
          <w:tcPr>
            <w:tcW w:w="2426" w:type="dxa"/>
            <w:shd w:val="clear" w:color="auto" w:fill="auto"/>
          </w:tcPr>
          <w:p w14:paraId="0D8B416B" w14:textId="77777777" w:rsidR="00575A8F" w:rsidRPr="008D62C1" w:rsidRDefault="00A921DC" w:rsidP="00A921DC">
            <w:pPr>
              <w:pStyle w:val="ListParagraph"/>
              <w:numPr>
                <w:ilvl w:val="0"/>
                <w:numId w:val="50"/>
              </w:numPr>
              <w:ind w:right="107"/>
              <w:rPr>
                <w:color w:val="auto"/>
                <w:sz w:val="24"/>
                <w:szCs w:val="24"/>
              </w:rPr>
            </w:pPr>
            <w:r w:rsidRPr="008D62C1">
              <w:rPr>
                <w:color w:val="auto"/>
                <w:sz w:val="24"/>
                <w:szCs w:val="24"/>
              </w:rPr>
              <w:lastRenderedPageBreak/>
              <w:t xml:space="preserve">Online </w:t>
            </w:r>
          </w:p>
          <w:p w14:paraId="0822B9DD"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Professionals in that field </w:t>
            </w:r>
          </w:p>
          <w:p w14:paraId="64A5215A" w14:textId="77777777"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Sergeant</w:t>
            </w:r>
          </w:p>
          <w:p w14:paraId="76B2A824" w14:textId="53CB0974" w:rsidR="00A921DC" w:rsidRPr="008D62C1" w:rsidRDefault="00A921DC" w:rsidP="00A921DC">
            <w:pPr>
              <w:pStyle w:val="ListParagraph"/>
              <w:numPr>
                <w:ilvl w:val="0"/>
                <w:numId w:val="50"/>
              </w:numPr>
              <w:ind w:right="107"/>
              <w:rPr>
                <w:color w:val="auto"/>
                <w:sz w:val="24"/>
                <w:szCs w:val="24"/>
              </w:rPr>
            </w:pPr>
            <w:r w:rsidRPr="008D62C1">
              <w:rPr>
                <w:color w:val="auto"/>
                <w:sz w:val="24"/>
                <w:szCs w:val="24"/>
              </w:rPr>
              <w:t xml:space="preserve">Colleagues </w:t>
            </w:r>
          </w:p>
        </w:tc>
        <w:tc>
          <w:tcPr>
            <w:tcW w:w="2426" w:type="dxa"/>
            <w:shd w:val="clear" w:color="auto" w:fill="auto"/>
          </w:tcPr>
          <w:p w14:paraId="185B2EE5" w14:textId="67E5536D" w:rsidR="28A9B94D" w:rsidRPr="008D62C1" w:rsidRDefault="00A921DC" w:rsidP="00A921DC">
            <w:pPr>
              <w:rPr>
                <w:color w:val="auto"/>
                <w:sz w:val="24"/>
                <w:szCs w:val="24"/>
              </w:rPr>
            </w:pPr>
            <w:r w:rsidRPr="008D62C1">
              <w:rPr>
                <w:color w:val="auto"/>
                <w:sz w:val="24"/>
                <w:szCs w:val="24"/>
              </w:rPr>
              <w:t xml:space="preserve">March 2021 </w:t>
            </w:r>
          </w:p>
        </w:tc>
      </w:tr>
    </w:tbl>
    <w:p w14:paraId="18D95106" w14:textId="77777777" w:rsidR="00575A8F" w:rsidRPr="008D62C1" w:rsidRDefault="00575A8F" w:rsidP="00E6298B">
      <w:pPr>
        <w:ind w:right="107"/>
        <w:jc w:val="both"/>
        <w:rPr>
          <w:color w:val="auto"/>
          <w:sz w:val="24"/>
          <w:szCs w:val="24"/>
        </w:rPr>
      </w:pPr>
    </w:p>
    <w:p w14:paraId="7DF140BE" w14:textId="77777777" w:rsidR="00536FA9" w:rsidRPr="008D62C1" w:rsidRDefault="00536FA9" w:rsidP="00E6298B">
      <w:pPr>
        <w:overflowPunct/>
        <w:autoSpaceDE/>
        <w:autoSpaceDN/>
        <w:adjustRightInd/>
        <w:ind w:right="107"/>
        <w:textAlignment w:val="auto"/>
        <w:rPr>
          <w:b/>
          <w:color w:val="auto"/>
          <w:sz w:val="24"/>
          <w:szCs w:val="24"/>
        </w:rPr>
      </w:pPr>
      <w:r w:rsidRPr="008D62C1">
        <w:rPr>
          <w:b/>
          <w:color w:val="auto"/>
          <w:sz w:val="24"/>
          <w:szCs w:val="24"/>
        </w:rPr>
        <w:br w:type="page"/>
      </w:r>
    </w:p>
    <w:p w14:paraId="2B4DA333" w14:textId="77777777" w:rsidR="004923DA" w:rsidRPr="008D62C1" w:rsidRDefault="004923DA" w:rsidP="00E6298B">
      <w:pPr>
        <w:keepNext/>
        <w:spacing w:before="240" w:after="60"/>
        <w:ind w:right="107"/>
        <w:jc w:val="both"/>
        <w:rPr>
          <w:b/>
          <w:color w:val="auto"/>
          <w:sz w:val="24"/>
          <w:szCs w:val="24"/>
        </w:rPr>
      </w:pPr>
      <w:r w:rsidRPr="008D62C1">
        <w:rPr>
          <w:b/>
          <w:color w:val="auto"/>
          <w:sz w:val="24"/>
          <w:szCs w:val="24"/>
        </w:rPr>
        <w:lastRenderedPageBreak/>
        <w:t>Bibliography</w:t>
      </w:r>
    </w:p>
    <w:p w14:paraId="5C7A9DD6" w14:textId="060E4A89" w:rsidR="00390074" w:rsidRPr="008D62C1" w:rsidRDefault="000F7ECD" w:rsidP="00E6298B">
      <w:pPr>
        <w:keepNext/>
        <w:spacing w:before="240" w:after="60"/>
        <w:ind w:right="107"/>
        <w:jc w:val="both"/>
        <w:rPr>
          <w:b/>
          <w:color w:val="auto"/>
          <w:sz w:val="24"/>
          <w:szCs w:val="24"/>
        </w:rPr>
      </w:pPr>
      <w:r w:rsidRPr="008D62C1">
        <w:rPr>
          <w:color w:val="auto"/>
          <w:sz w:val="24"/>
          <w:szCs w:val="24"/>
        </w:rPr>
        <w:t xml:space="preserve">The bibliography should only include sources referenced within the </w:t>
      </w:r>
      <w:r w:rsidR="00FB4993" w:rsidRPr="008D62C1">
        <w:rPr>
          <w:color w:val="auto"/>
          <w:sz w:val="24"/>
          <w:szCs w:val="24"/>
        </w:rPr>
        <w:t>workbook</w:t>
      </w:r>
      <w:r w:rsidRPr="008D62C1">
        <w:rPr>
          <w:color w:val="auto"/>
          <w:sz w:val="24"/>
          <w:szCs w:val="24"/>
        </w:rPr>
        <w:t xml:space="preserve"> using the Harvard referencing system. </w:t>
      </w:r>
      <w:r w:rsidR="004923DA" w:rsidRPr="008D62C1">
        <w:rPr>
          <w:color w:val="auto"/>
          <w:sz w:val="24"/>
          <w:szCs w:val="24"/>
        </w:rPr>
        <w:t>Information about referencing in written assignments and how to avoid plagiarism can be found on Moodle</w:t>
      </w:r>
      <w:r w:rsidR="00C27C95" w:rsidRPr="008D62C1">
        <w:rPr>
          <w:color w:val="auto"/>
          <w:sz w:val="24"/>
          <w:szCs w:val="24"/>
        </w:rPr>
        <w:t>.</w:t>
      </w:r>
      <w:r w:rsidR="00147DE3" w:rsidRPr="008D62C1">
        <w:rPr>
          <w:color w:val="auto"/>
          <w:sz w:val="24"/>
          <w:szCs w:val="24"/>
        </w:rPr>
        <w:t xml:space="preserve"> It is important that you are aware of the importance of ensuring that the work submitted is your original work.</w:t>
      </w:r>
    </w:p>
    <w:p w14:paraId="6706116D" w14:textId="77777777" w:rsidR="00390074" w:rsidRPr="008D62C1" w:rsidRDefault="00390074" w:rsidP="00E6298B">
      <w:pPr>
        <w:ind w:right="107"/>
        <w:jc w:val="both"/>
        <w:rPr>
          <w:b/>
          <w:color w:val="auto"/>
          <w:sz w:val="24"/>
          <w:szCs w:val="24"/>
        </w:rPr>
      </w:pPr>
    </w:p>
    <w:p w14:paraId="2A2A9681" w14:textId="77777777" w:rsidR="00A921DC" w:rsidRPr="008D62C1" w:rsidRDefault="00A921DC" w:rsidP="00A921DC">
      <w:pPr>
        <w:rPr>
          <w:color w:val="auto"/>
          <w:sz w:val="24"/>
          <w:szCs w:val="24"/>
        </w:rPr>
      </w:pPr>
      <w:r w:rsidRPr="008D62C1">
        <w:rPr>
          <w:color w:val="auto"/>
          <w:sz w:val="24"/>
          <w:szCs w:val="24"/>
        </w:rPr>
        <w:t>TASK1:</w:t>
      </w:r>
    </w:p>
    <w:p w14:paraId="3EDC8E95"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CHERNEY (2019): Kristeen Cherney: </w:t>
      </w:r>
      <w:r w:rsidRPr="008D62C1">
        <w:rPr>
          <w:rFonts w:ascii="Arial" w:hAnsi="Arial" w:cs="Arial"/>
          <w:bCs/>
          <w:i/>
          <w:iCs/>
          <w:sz w:val="24"/>
          <w:szCs w:val="24"/>
        </w:rPr>
        <w:t>"Alcohol and Anxiety: Causes, Risks and Treatment.</w:t>
      </w:r>
      <w:r w:rsidRPr="008D62C1">
        <w:rPr>
          <w:rFonts w:ascii="Arial" w:hAnsi="Arial" w:cs="Arial"/>
          <w:sz w:val="24"/>
          <w:szCs w:val="24"/>
          <w:shd w:val="clear" w:color="auto" w:fill="E0E0E0"/>
        </w:rPr>
        <w:t xml:space="preserve">" Available at: </w:t>
      </w:r>
      <w:hyperlink r:id="rId26" w:history="1">
        <w:r w:rsidRPr="008D62C1">
          <w:rPr>
            <w:rStyle w:val="Hyperlink"/>
            <w:rFonts w:ascii="Arial" w:hAnsi="Arial" w:cs="Arial"/>
            <w:color w:val="auto"/>
            <w:sz w:val="24"/>
            <w:szCs w:val="24"/>
            <w:u w:val="none"/>
            <w:shd w:val="clear" w:color="auto" w:fill="E0E0E0"/>
          </w:rPr>
          <w:t>https://www.healthline.com/health/alcohol-and-anxiety</w:t>
        </w:r>
      </w:hyperlink>
      <w:r w:rsidRPr="008D62C1">
        <w:rPr>
          <w:rFonts w:ascii="Arial" w:hAnsi="Arial" w:cs="Arial"/>
          <w:sz w:val="24"/>
          <w:szCs w:val="24"/>
          <w:shd w:val="clear" w:color="auto" w:fill="E0E0E0"/>
        </w:rPr>
        <w:t>. Accessed on 30 Sep, 2020</w:t>
      </w:r>
    </w:p>
    <w:p w14:paraId="2E56BB0E" w14:textId="77777777" w:rsidR="00A921DC" w:rsidRPr="008D62C1" w:rsidRDefault="00A921DC" w:rsidP="00A921DC">
      <w:pPr>
        <w:pStyle w:val="NoSpacing"/>
        <w:rPr>
          <w:rFonts w:ascii="Arial" w:hAnsi="Arial" w:cs="Arial"/>
          <w:sz w:val="24"/>
          <w:szCs w:val="24"/>
          <w:shd w:val="clear" w:color="auto" w:fill="E0E0E0"/>
        </w:rPr>
      </w:pPr>
    </w:p>
    <w:p w14:paraId="5052C228"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DONOVAN (2017): Maura Donovan: </w:t>
      </w:r>
      <w:r w:rsidRPr="008D62C1">
        <w:rPr>
          <w:rFonts w:ascii="Arial" w:hAnsi="Arial" w:cs="Arial"/>
          <w:bCs/>
          <w:i/>
          <w:iCs/>
          <w:sz w:val="24"/>
          <w:szCs w:val="24"/>
        </w:rPr>
        <w:t>"Is Being At The Beach Good For Your Health? | Healthy UNH.</w:t>
      </w:r>
      <w:r w:rsidRPr="008D62C1">
        <w:rPr>
          <w:rFonts w:ascii="Arial" w:hAnsi="Arial" w:cs="Arial"/>
          <w:sz w:val="24"/>
          <w:szCs w:val="24"/>
          <w:shd w:val="clear" w:color="auto" w:fill="E0E0E0"/>
        </w:rPr>
        <w:t xml:space="preserve">" Available at: </w:t>
      </w:r>
      <w:hyperlink r:id="rId27" w:history="1">
        <w:r w:rsidRPr="008D62C1">
          <w:rPr>
            <w:rStyle w:val="Hyperlink"/>
            <w:rFonts w:ascii="Arial" w:hAnsi="Arial" w:cs="Arial"/>
            <w:color w:val="auto"/>
            <w:sz w:val="24"/>
            <w:szCs w:val="24"/>
            <w:u w:val="none"/>
            <w:shd w:val="clear" w:color="auto" w:fill="E0E0E0"/>
          </w:rPr>
          <w:t>https://www.unh.edu/healthyunh/blog/psychological-health/2017/07/being-beach-good-your-health</w:t>
        </w:r>
      </w:hyperlink>
      <w:r w:rsidRPr="008D62C1">
        <w:rPr>
          <w:rFonts w:ascii="Arial" w:hAnsi="Arial" w:cs="Arial"/>
          <w:sz w:val="24"/>
          <w:szCs w:val="24"/>
          <w:shd w:val="clear" w:color="auto" w:fill="E0E0E0"/>
        </w:rPr>
        <w:t>. Accessed on 30 Sep, 2020</w:t>
      </w:r>
    </w:p>
    <w:p w14:paraId="11EF499B" w14:textId="77777777" w:rsidR="00A921DC" w:rsidRPr="008D62C1" w:rsidRDefault="00A921DC" w:rsidP="00A921DC">
      <w:pPr>
        <w:pStyle w:val="NoSpacing"/>
        <w:rPr>
          <w:rFonts w:ascii="Arial" w:hAnsi="Arial" w:cs="Arial"/>
          <w:sz w:val="24"/>
          <w:szCs w:val="24"/>
          <w:shd w:val="clear" w:color="auto" w:fill="E0E0E0"/>
        </w:rPr>
      </w:pPr>
    </w:p>
    <w:p w14:paraId="23E78751"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MICHIGAN STATE UNIVERSITY (2013) </w:t>
      </w:r>
      <w:r w:rsidRPr="008D62C1">
        <w:rPr>
          <w:rFonts w:ascii="Arial" w:hAnsi="Arial" w:cs="Arial"/>
          <w:bCs/>
          <w:i/>
          <w:iCs/>
          <w:sz w:val="24"/>
          <w:szCs w:val="24"/>
        </w:rPr>
        <w:t xml:space="preserve">"Journaling to reduce stress”. </w:t>
      </w:r>
      <w:r w:rsidRPr="008D62C1">
        <w:rPr>
          <w:rFonts w:ascii="Arial" w:hAnsi="Arial" w:cs="Arial"/>
          <w:sz w:val="24"/>
          <w:szCs w:val="24"/>
        </w:rPr>
        <w:t xml:space="preserve">Available at: </w:t>
      </w:r>
      <w:hyperlink r:id="rId28" w:history="1">
        <w:r w:rsidRPr="008D62C1">
          <w:rPr>
            <w:rStyle w:val="Hyperlink"/>
            <w:rFonts w:ascii="Arial" w:hAnsi="Arial" w:cs="Arial"/>
            <w:color w:val="auto"/>
            <w:sz w:val="24"/>
            <w:szCs w:val="24"/>
            <w:u w:val="none"/>
          </w:rPr>
          <w:t>https://www.canr.msu.edu/news/journaling_to_reduce_stress</w:t>
        </w:r>
      </w:hyperlink>
      <w:r w:rsidRPr="008D62C1">
        <w:rPr>
          <w:rFonts w:ascii="Arial" w:hAnsi="Arial" w:cs="Arial"/>
          <w:sz w:val="24"/>
          <w:szCs w:val="24"/>
        </w:rPr>
        <w:t>. Accessed on 29 Oct 2020.</w:t>
      </w:r>
    </w:p>
    <w:p w14:paraId="043EF743" w14:textId="77777777" w:rsidR="00A921DC" w:rsidRPr="008D62C1" w:rsidRDefault="00A921DC" w:rsidP="00A921DC">
      <w:pPr>
        <w:pStyle w:val="NoSpacing"/>
        <w:rPr>
          <w:rFonts w:ascii="Arial" w:hAnsi="Arial" w:cs="Arial"/>
          <w:bCs/>
          <w:iCs/>
          <w:sz w:val="24"/>
          <w:szCs w:val="24"/>
        </w:rPr>
      </w:pPr>
    </w:p>
    <w:p w14:paraId="7EA067BA"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MIND (2017) </w:t>
      </w:r>
      <w:r w:rsidRPr="008D62C1">
        <w:rPr>
          <w:rFonts w:ascii="Arial" w:hAnsi="Arial" w:cs="Arial"/>
          <w:bCs/>
          <w:i/>
          <w:iCs/>
          <w:sz w:val="24"/>
          <w:szCs w:val="24"/>
        </w:rPr>
        <w:t>"What is stress - help for mental health problems - Mind.</w:t>
      </w:r>
      <w:r w:rsidRPr="008D62C1">
        <w:rPr>
          <w:rFonts w:ascii="Arial" w:hAnsi="Arial" w:cs="Arial"/>
          <w:sz w:val="24"/>
          <w:szCs w:val="24"/>
          <w:shd w:val="clear" w:color="auto" w:fill="E0E0E0"/>
        </w:rPr>
        <w:t xml:space="preserve">" Available at: </w:t>
      </w:r>
      <w:hyperlink r:id="rId29" w:history="1">
        <w:r w:rsidRPr="008D62C1">
          <w:rPr>
            <w:rStyle w:val="Hyperlink"/>
            <w:rFonts w:ascii="Arial" w:hAnsi="Arial" w:cs="Arial"/>
            <w:color w:val="auto"/>
            <w:sz w:val="24"/>
            <w:szCs w:val="24"/>
            <w:u w:val="none"/>
            <w:shd w:val="clear" w:color="auto" w:fill="E0E0E0"/>
          </w:rPr>
          <w:t>https://www.mind.org.uk/information-support/types-of-mental-health-problems/stress/what-is-stress</w:t>
        </w:r>
      </w:hyperlink>
      <w:r w:rsidRPr="008D62C1">
        <w:rPr>
          <w:rFonts w:ascii="Arial" w:hAnsi="Arial" w:cs="Arial"/>
          <w:sz w:val="24"/>
          <w:szCs w:val="24"/>
          <w:shd w:val="clear" w:color="auto" w:fill="E0E0E0"/>
        </w:rPr>
        <w:t>. Accessed on: 29 Sep, 2020</w:t>
      </w:r>
    </w:p>
    <w:p w14:paraId="6AB85915" w14:textId="77777777" w:rsidR="00A921DC" w:rsidRPr="008D62C1" w:rsidRDefault="00A921DC" w:rsidP="00A921DC">
      <w:pPr>
        <w:pStyle w:val="NoSpacing"/>
        <w:rPr>
          <w:rFonts w:ascii="Arial" w:hAnsi="Arial" w:cs="Arial"/>
          <w:sz w:val="24"/>
          <w:szCs w:val="24"/>
          <w:shd w:val="clear" w:color="auto" w:fill="E0E0E0"/>
        </w:rPr>
      </w:pPr>
    </w:p>
    <w:p w14:paraId="3D3E670D"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MIND (2020) </w:t>
      </w:r>
      <w:r w:rsidRPr="008D62C1">
        <w:rPr>
          <w:rFonts w:ascii="Arial" w:hAnsi="Arial" w:cs="Arial"/>
          <w:bCs/>
          <w:i/>
          <w:iCs/>
          <w:sz w:val="24"/>
          <w:szCs w:val="24"/>
        </w:rPr>
        <w:t>"Types of mental health problems | Mind, the mental health charity ..</w:t>
      </w:r>
      <w:r w:rsidRPr="008D62C1">
        <w:rPr>
          <w:rFonts w:ascii="Arial" w:hAnsi="Arial" w:cs="Arial"/>
          <w:sz w:val="24"/>
          <w:szCs w:val="24"/>
          <w:shd w:val="clear" w:color="auto" w:fill="E0E0E0"/>
        </w:rPr>
        <w:t xml:space="preserve">" Available at: </w:t>
      </w:r>
      <w:hyperlink r:id="rId30" w:history="1">
        <w:r w:rsidRPr="008D62C1">
          <w:rPr>
            <w:rStyle w:val="Hyperlink"/>
            <w:rFonts w:ascii="Arial" w:hAnsi="Arial" w:cs="Arial"/>
            <w:color w:val="auto"/>
            <w:sz w:val="24"/>
            <w:szCs w:val="24"/>
            <w:u w:val="none"/>
            <w:shd w:val="clear" w:color="auto" w:fill="E0E0E0"/>
          </w:rPr>
          <w:t>https://www.mind.org.uk/information-support/types-of-mental-health-problems</w:t>
        </w:r>
      </w:hyperlink>
      <w:r w:rsidRPr="008D62C1">
        <w:rPr>
          <w:rFonts w:ascii="Arial" w:hAnsi="Arial" w:cs="Arial"/>
          <w:sz w:val="24"/>
          <w:szCs w:val="24"/>
          <w:shd w:val="clear" w:color="auto" w:fill="E0E0E0"/>
        </w:rPr>
        <w:t>. Accessed on 30 Sep, 2020</w:t>
      </w:r>
    </w:p>
    <w:p w14:paraId="1E043132" w14:textId="77777777" w:rsidR="00A921DC" w:rsidRPr="008D62C1" w:rsidRDefault="00A921DC" w:rsidP="00A921DC">
      <w:pPr>
        <w:pStyle w:val="NoSpacing"/>
        <w:rPr>
          <w:rFonts w:ascii="Arial" w:hAnsi="Arial" w:cs="Arial"/>
          <w:sz w:val="24"/>
          <w:szCs w:val="24"/>
        </w:rPr>
      </w:pPr>
    </w:p>
    <w:p w14:paraId="21E00BFB"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SCOTT (2020): Elizabeth Scott, MS </w:t>
      </w:r>
      <w:r w:rsidRPr="008D62C1">
        <w:rPr>
          <w:rFonts w:ascii="Arial" w:hAnsi="Arial" w:cs="Arial"/>
          <w:bCs/>
          <w:i/>
          <w:iCs/>
          <w:sz w:val="24"/>
          <w:szCs w:val="24"/>
        </w:rPr>
        <w:t>"How Positive Thinking Impacts Your Stress Level.</w:t>
      </w:r>
      <w:r w:rsidRPr="008D62C1">
        <w:rPr>
          <w:rFonts w:ascii="Arial" w:hAnsi="Arial" w:cs="Arial"/>
          <w:sz w:val="24"/>
          <w:szCs w:val="24"/>
          <w:shd w:val="clear" w:color="auto" w:fill="E0E0E0"/>
        </w:rPr>
        <w:t xml:space="preserve">" Available at: </w:t>
      </w:r>
      <w:hyperlink r:id="rId31" w:history="1">
        <w:r w:rsidRPr="008D62C1">
          <w:rPr>
            <w:rStyle w:val="Hyperlink"/>
            <w:rFonts w:ascii="Arial" w:hAnsi="Arial" w:cs="Arial"/>
            <w:color w:val="auto"/>
            <w:sz w:val="24"/>
            <w:szCs w:val="24"/>
            <w:u w:val="none"/>
            <w:shd w:val="clear" w:color="auto" w:fill="E0E0E0"/>
          </w:rPr>
          <w:t>https://www.verywellmind.com/how-does-positive-thinking-impact-your-stress-level-3144711</w:t>
        </w:r>
      </w:hyperlink>
      <w:r w:rsidRPr="008D62C1">
        <w:rPr>
          <w:rFonts w:ascii="Arial" w:hAnsi="Arial" w:cs="Arial"/>
          <w:sz w:val="24"/>
          <w:szCs w:val="24"/>
          <w:shd w:val="clear" w:color="auto" w:fill="E0E0E0"/>
        </w:rPr>
        <w:t>. Accessed on 30 Sep, 2020</w:t>
      </w:r>
    </w:p>
    <w:p w14:paraId="2B38543B" w14:textId="77777777" w:rsidR="00A921DC" w:rsidRPr="008D62C1" w:rsidRDefault="00A921DC" w:rsidP="00A921DC">
      <w:pPr>
        <w:pStyle w:val="NoSpacing"/>
        <w:rPr>
          <w:rFonts w:ascii="Arial" w:hAnsi="Arial" w:cs="Arial"/>
          <w:sz w:val="24"/>
          <w:szCs w:val="24"/>
        </w:rPr>
      </w:pPr>
    </w:p>
    <w:p w14:paraId="2B04302E"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SOUTH WALES POLICE (2020)</w:t>
      </w:r>
      <w:r w:rsidRPr="008D62C1">
        <w:rPr>
          <w:rFonts w:ascii="Arial" w:hAnsi="Arial" w:cs="Arial"/>
          <w:bCs/>
          <w:i/>
          <w:iCs/>
          <w:sz w:val="24"/>
          <w:szCs w:val="24"/>
        </w:rPr>
        <w:t>"Heddlu De Cymru - Join Us, Current Vacancies - South Wales Police.</w:t>
      </w:r>
      <w:r w:rsidRPr="008D62C1">
        <w:rPr>
          <w:rFonts w:ascii="Arial" w:hAnsi="Arial" w:cs="Arial"/>
          <w:sz w:val="24"/>
          <w:szCs w:val="24"/>
          <w:shd w:val="clear" w:color="auto" w:fill="E0E0E0"/>
        </w:rPr>
        <w:t xml:space="preserve">" Available at: </w:t>
      </w:r>
      <w:hyperlink r:id="rId32" w:history="1">
        <w:r w:rsidRPr="008D62C1">
          <w:rPr>
            <w:rStyle w:val="Hyperlink"/>
            <w:rFonts w:ascii="Arial" w:hAnsi="Arial" w:cs="Arial"/>
            <w:color w:val="auto"/>
            <w:sz w:val="24"/>
            <w:szCs w:val="24"/>
            <w:u w:val="none"/>
            <w:shd w:val="clear" w:color="auto" w:fill="E0E0E0"/>
          </w:rPr>
          <w:t>https://www.south-wales.police.uk/en/join-us</w:t>
        </w:r>
      </w:hyperlink>
      <w:r w:rsidRPr="008D62C1">
        <w:rPr>
          <w:rFonts w:ascii="Arial" w:hAnsi="Arial" w:cs="Arial"/>
          <w:sz w:val="24"/>
          <w:szCs w:val="24"/>
          <w:shd w:val="clear" w:color="auto" w:fill="E0E0E0"/>
        </w:rPr>
        <w:t xml:space="preserve"> Accessed on: 29 Sep 2020</w:t>
      </w:r>
    </w:p>
    <w:p w14:paraId="5AB918E5" w14:textId="77777777" w:rsidR="00A921DC" w:rsidRPr="008D62C1" w:rsidRDefault="00A921DC" w:rsidP="00A921DC">
      <w:pPr>
        <w:pStyle w:val="NoSpacing"/>
        <w:rPr>
          <w:rStyle w:val="Hyperlink"/>
          <w:rFonts w:ascii="Arial" w:hAnsi="Arial" w:cs="Arial"/>
          <w:color w:val="auto"/>
          <w:sz w:val="24"/>
          <w:szCs w:val="24"/>
          <w:u w:val="none"/>
        </w:rPr>
      </w:pPr>
    </w:p>
    <w:p w14:paraId="09FCEE46"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THE GUARDIAN (2020) </w:t>
      </w:r>
      <w:r w:rsidRPr="008D62C1">
        <w:rPr>
          <w:rFonts w:ascii="Arial" w:hAnsi="Arial" w:cs="Arial"/>
          <w:bCs/>
          <w:i/>
          <w:iCs/>
          <w:sz w:val="24"/>
          <w:szCs w:val="24"/>
        </w:rPr>
        <w:t>"UK coronavirus: Boris Johnson announces strict lockdown across ..</w:t>
      </w:r>
      <w:r w:rsidRPr="008D62C1">
        <w:rPr>
          <w:rFonts w:ascii="Arial" w:hAnsi="Arial" w:cs="Arial"/>
          <w:sz w:val="24"/>
          <w:szCs w:val="24"/>
          <w:shd w:val="clear" w:color="auto" w:fill="E0E0E0"/>
        </w:rPr>
        <w:t xml:space="preserve">" Available at: </w:t>
      </w:r>
      <w:hyperlink r:id="rId33" w:history="1">
        <w:r w:rsidRPr="008D62C1">
          <w:rPr>
            <w:rStyle w:val="Hyperlink"/>
            <w:rFonts w:ascii="Arial" w:hAnsi="Arial" w:cs="Arial"/>
            <w:color w:val="auto"/>
            <w:sz w:val="24"/>
            <w:szCs w:val="24"/>
            <w:u w:val="none"/>
            <w:shd w:val="clear" w:color="auto" w:fill="E0E0E0"/>
          </w:rPr>
          <w:t>https://www.theguardian.com/politics/live/2020/mar/23/uk-coronavirus-live-news-latest-boris-johnson-minister-condemns-people-ignoring-two-metre-distance-rule-in-parks-as-very-selfish?page=with:block-5e7870018f08a08573fbfa2f</w:t>
        </w:r>
      </w:hyperlink>
      <w:r w:rsidRPr="008D62C1">
        <w:rPr>
          <w:rFonts w:ascii="Arial" w:hAnsi="Arial" w:cs="Arial"/>
          <w:sz w:val="24"/>
          <w:szCs w:val="24"/>
          <w:shd w:val="clear" w:color="auto" w:fill="E0E0E0"/>
        </w:rPr>
        <w:t xml:space="preserve"> Accessed on 30 Sep, 2020. </w:t>
      </w:r>
    </w:p>
    <w:p w14:paraId="474DA82E" w14:textId="77777777" w:rsidR="00A921DC" w:rsidRPr="008D62C1" w:rsidRDefault="00A921DC" w:rsidP="00A921DC">
      <w:pPr>
        <w:pStyle w:val="NoSpacing"/>
        <w:rPr>
          <w:rStyle w:val="Hyperlink"/>
          <w:rFonts w:ascii="Arial" w:hAnsi="Arial" w:cs="Arial"/>
          <w:color w:val="auto"/>
          <w:sz w:val="24"/>
          <w:szCs w:val="24"/>
          <w:u w:val="none"/>
        </w:rPr>
      </w:pPr>
    </w:p>
    <w:p w14:paraId="0939C1C2"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 xml:space="preserve">UNIVERSITY OF MINNESOTA (2016) </w:t>
      </w:r>
      <w:r w:rsidRPr="008D62C1">
        <w:rPr>
          <w:rFonts w:ascii="Arial" w:hAnsi="Arial" w:cs="Arial"/>
          <w:bCs/>
          <w:i/>
          <w:iCs/>
          <w:sz w:val="24"/>
          <w:szCs w:val="24"/>
        </w:rPr>
        <w:t>"Reading for Stress Relief | Taking Charge of Your Health &amp; Wellbeing.</w:t>
      </w:r>
      <w:r w:rsidRPr="008D62C1">
        <w:rPr>
          <w:rFonts w:ascii="Arial" w:hAnsi="Arial" w:cs="Arial"/>
          <w:sz w:val="24"/>
          <w:szCs w:val="24"/>
          <w:shd w:val="clear" w:color="auto" w:fill="E0E0E0"/>
        </w:rPr>
        <w:t xml:space="preserve">" Available at: </w:t>
      </w:r>
      <w:hyperlink r:id="rId34" w:history="1">
        <w:r w:rsidRPr="008D62C1">
          <w:rPr>
            <w:rStyle w:val="Hyperlink"/>
            <w:rFonts w:ascii="Arial" w:hAnsi="Arial" w:cs="Arial"/>
            <w:color w:val="auto"/>
            <w:sz w:val="24"/>
            <w:szCs w:val="24"/>
            <w:u w:val="none"/>
            <w:shd w:val="clear" w:color="auto" w:fill="E0E0E0"/>
          </w:rPr>
          <w:t>https://www.takingcharge.csh.umn.edu/reading-stress-relief</w:t>
        </w:r>
      </w:hyperlink>
      <w:r w:rsidRPr="008D62C1">
        <w:rPr>
          <w:rFonts w:ascii="Arial" w:hAnsi="Arial" w:cs="Arial"/>
          <w:sz w:val="24"/>
          <w:szCs w:val="24"/>
          <w:shd w:val="clear" w:color="auto" w:fill="E0E0E0"/>
        </w:rPr>
        <w:t>. Accessed on 30 Sep, 2020</w:t>
      </w:r>
    </w:p>
    <w:p w14:paraId="07CAE92D" w14:textId="77777777" w:rsidR="00A921DC" w:rsidRPr="008D62C1" w:rsidRDefault="00A921DC" w:rsidP="00A921DC">
      <w:pPr>
        <w:pStyle w:val="NoSpacing"/>
        <w:rPr>
          <w:rStyle w:val="Hyperlink"/>
          <w:rFonts w:ascii="Arial" w:hAnsi="Arial" w:cs="Arial"/>
          <w:color w:val="auto"/>
          <w:sz w:val="24"/>
          <w:szCs w:val="24"/>
          <w:u w:val="none"/>
        </w:rPr>
      </w:pPr>
    </w:p>
    <w:p w14:paraId="0E601195"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WEBMD</w:t>
      </w:r>
      <w:r w:rsidRPr="008D62C1">
        <w:rPr>
          <w:rFonts w:ascii="Arial" w:hAnsi="Arial" w:cs="Arial"/>
          <w:bCs/>
          <w:i/>
          <w:iCs/>
          <w:sz w:val="24"/>
          <w:szCs w:val="24"/>
        </w:rPr>
        <w:t xml:space="preserve"> (2019) "Exercise and Depression: Endorphins, Reducing Stress, and More.</w:t>
      </w:r>
      <w:r w:rsidRPr="008D62C1">
        <w:rPr>
          <w:rFonts w:ascii="Arial" w:hAnsi="Arial" w:cs="Arial"/>
          <w:sz w:val="24"/>
          <w:szCs w:val="24"/>
          <w:shd w:val="clear" w:color="auto" w:fill="E0E0E0"/>
        </w:rPr>
        <w:t xml:space="preserve">" Available at: </w:t>
      </w:r>
      <w:hyperlink r:id="rId35" w:history="1">
        <w:r w:rsidRPr="008D62C1">
          <w:rPr>
            <w:rStyle w:val="Hyperlink"/>
            <w:rFonts w:ascii="Arial" w:hAnsi="Arial" w:cs="Arial"/>
            <w:color w:val="auto"/>
            <w:sz w:val="24"/>
            <w:szCs w:val="24"/>
            <w:u w:val="none"/>
            <w:shd w:val="clear" w:color="auto" w:fill="E0E0E0"/>
          </w:rPr>
          <w:t>https://www.webmd.com/depression/guide/exercise-depression</w:t>
        </w:r>
      </w:hyperlink>
      <w:r w:rsidRPr="008D62C1">
        <w:rPr>
          <w:rFonts w:ascii="Arial" w:hAnsi="Arial" w:cs="Arial"/>
          <w:sz w:val="24"/>
          <w:szCs w:val="24"/>
          <w:shd w:val="clear" w:color="auto" w:fill="E0E0E0"/>
        </w:rPr>
        <w:t xml:space="preserve">.  Accessed on 30 Sep, 2020. </w:t>
      </w:r>
    </w:p>
    <w:p w14:paraId="168F3761" w14:textId="77777777" w:rsidR="00A921DC" w:rsidRPr="008D62C1" w:rsidRDefault="00A921DC" w:rsidP="00A921DC">
      <w:pPr>
        <w:pStyle w:val="NoSpacing"/>
        <w:rPr>
          <w:rStyle w:val="Hyperlink"/>
          <w:rFonts w:ascii="Arial" w:hAnsi="Arial" w:cs="Arial"/>
          <w:color w:val="auto"/>
          <w:sz w:val="24"/>
          <w:szCs w:val="24"/>
          <w:u w:val="none"/>
        </w:rPr>
      </w:pPr>
    </w:p>
    <w:p w14:paraId="0F4C4B33"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lastRenderedPageBreak/>
        <w:t>TASK 2:</w:t>
      </w:r>
    </w:p>
    <w:p w14:paraId="7CED9786" w14:textId="77777777" w:rsidR="00A921DC" w:rsidRPr="008D62C1" w:rsidRDefault="00A921DC" w:rsidP="00A921DC">
      <w:pPr>
        <w:pStyle w:val="NoSpacing"/>
        <w:rPr>
          <w:rFonts w:ascii="Arial" w:hAnsi="Arial" w:cs="Arial"/>
          <w:sz w:val="24"/>
          <w:szCs w:val="24"/>
        </w:rPr>
      </w:pPr>
    </w:p>
    <w:p w14:paraId="41DAF221" w14:textId="77777777" w:rsidR="00A921DC" w:rsidRPr="008D62C1" w:rsidRDefault="00A921DC" w:rsidP="00A921DC">
      <w:pPr>
        <w:pStyle w:val="NoSpacing"/>
        <w:rPr>
          <w:rFonts w:ascii="Arial" w:hAnsi="Arial" w:cs="Arial"/>
          <w:sz w:val="24"/>
          <w:szCs w:val="24"/>
          <w:shd w:val="clear" w:color="auto" w:fill="E0E0E0"/>
        </w:rPr>
      </w:pPr>
      <w:r w:rsidRPr="008D62C1">
        <w:rPr>
          <w:rFonts w:ascii="Arial" w:hAnsi="Arial" w:cs="Arial"/>
          <w:bCs/>
          <w:iCs/>
          <w:sz w:val="24"/>
          <w:szCs w:val="24"/>
        </w:rPr>
        <w:t>BUSINESSTOPIA (2018)</w:t>
      </w:r>
      <w:r w:rsidRPr="008D62C1">
        <w:rPr>
          <w:rFonts w:ascii="Arial" w:hAnsi="Arial" w:cs="Arial"/>
          <w:bCs/>
          <w:i/>
          <w:iCs/>
          <w:sz w:val="24"/>
          <w:szCs w:val="24"/>
        </w:rPr>
        <w:t xml:space="preserve"> "Physical Barriers to Communication” </w:t>
      </w:r>
      <w:r w:rsidRPr="008D62C1">
        <w:rPr>
          <w:rFonts w:ascii="Arial" w:hAnsi="Arial" w:cs="Arial"/>
          <w:bCs/>
          <w:iCs/>
          <w:sz w:val="24"/>
          <w:szCs w:val="24"/>
        </w:rPr>
        <w:t xml:space="preserve">Available at: </w:t>
      </w:r>
      <w:hyperlink r:id="rId36" w:history="1">
        <w:r w:rsidRPr="008D62C1">
          <w:rPr>
            <w:rStyle w:val="Hyperlink"/>
            <w:rFonts w:ascii="Arial" w:hAnsi="Arial" w:cs="Arial"/>
            <w:color w:val="auto"/>
            <w:sz w:val="24"/>
            <w:szCs w:val="24"/>
            <w:u w:val="none"/>
            <w:shd w:val="clear" w:color="auto" w:fill="E0E0E0"/>
          </w:rPr>
          <w:t>https://www.businesstopia.net/communication/physical-barriers</w:t>
        </w:r>
      </w:hyperlink>
      <w:r w:rsidRPr="008D62C1">
        <w:rPr>
          <w:rFonts w:ascii="Arial" w:hAnsi="Arial" w:cs="Arial"/>
          <w:sz w:val="24"/>
          <w:szCs w:val="24"/>
          <w:shd w:val="clear" w:color="auto" w:fill="E0E0E0"/>
        </w:rPr>
        <w:t>.  Accessed on 31 Oct 2020</w:t>
      </w:r>
    </w:p>
    <w:p w14:paraId="0787BEF9" w14:textId="77777777" w:rsidR="00A921DC" w:rsidRPr="008D62C1" w:rsidRDefault="00A921DC" w:rsidP="00A921DC">
      <w:pPr>
        <w:pStyle w:val="NoSpacing"/>
        <w:rPr>
          <w:rFonts w:ascii="Arial" w:hAnsi="Arial" w:cs="Arial"/>
          <w:sz w:val="24"/>
          <w:szCs w:val="24"/>
          <w:shd w:val="clear" w:color="auto" w:fill="E0E0E0"/>
        </w:rPr>
      </w:pPr>
    </w:p>
    <w:p w14:paraId="7DB607E8"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DEVON AND CORNWALL POLICE (2020)- </w:t>
      </w:r>
      <w:r w:rsidRPr="008D62C1">
        <w:rPr>
          <w:rFonts w:ascii="Arial" w:hAnsi="Arial" w:cs="Arial"/>
          <w:i/>
          <w:sz w:val="24"/>
          <w:szCs w:val="24"/>
        </w:rPr>
        <w:t xml:space="preserve">“Code of Ethics” </w:t>
      </w:r>
      <w:r w:rsidRPr="008D62C1">
        <w:rPr>
          <w:rFonts w:ascii="Arial" w:hAnsi="Arial" w:cs="Arial"/>
          <w:sz w:val="24"/>
          <w:szCs w:val="24"/>
        </w:rPr>
        <w:t xml:space="preserve">Available at: </w:t>
      </w:r>
      <w:hyperlink r:id="rId37" w:history="1">
        <w:r w:rsidRPr="008D62C1">
          <w:rPr>
            <w:rStyle w:val="Hyperlink"/>
            <w:rFonts w:ascii="Arial" w:hAnsi="Arial" w:cs="Arial"/>
            <w:color w:val="auto"/>
            <w:sz w:val="24"/>
            <w:szCs w:val="24"/>
            <w:u w:val="none"/>
          </w:rPr>
          <w:t>https://recruitment-dcp-dp.org/code-of-ethics/</w:t>
        </w:r>
      </w:hyperlink>
      <w:r w:rsidRPr="008D62C1">
        <w:rPr>
          <w:rFonts w:ascii="Arial" w:hAnsi="Arial" w:cs="Arial"/>
          <w:sz w:val="24"/>
          <w:szCs w:val="24"/>
        </w:rPr>
        <w:t>. Accessed on: 11 Nov 2020</w:t>
      </w:r>
    </w:p>
    <w:p w14:paraId="4B5A4AFD" w14:textId="77777777" w:rsidR="00A921DC" w:rsidRPr="008D62C1" w:rsidRDefault="00A921DC" w:rsidP="00A921DC">
      <w:pPr>
        <w:pStyle w:val="NoSpacing"/>
        <w:rPr>
          <w:rFonts w:ascii="Arial" w:hAnsi="Arial" w:cs="Arial"/>
          <w:sz w:val="24"/>
          <w:szCs w:val="24"/>
        </w:rPr>
      </w:pPr>
    </w:p>
    <w:p w14:paraId="61FBA18D"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MARTINELLI (2019): Katie Martinelli: “</w:t>
      </w:r>
      <w:r w:rsidRPr="008D62C1">
        <w:rPr>
          <w:rFonts w:ascii="Arial" w:hAnsi="Arial" w:cs="Arial"/>
          <w:i/>
          <w:sz w:val="24"/>
          <w:szCs w:val="24"/>
        </w:rPr>
        <w:t>What is a Dynamic Risk Assessment?”</w:t>
      </w:r>
      <w:r w:rsidRPr="008D62C1">
        <w:rPr>
          <w:rFonts w:ascii="Arial" w:hAnsi="Arial" w:cs="Arial"/>
          <w:sz w:val="24"/>
          <w:szCs w:val="24"/>
        </w:rPr>
        <w:t xml:space="preserve">: Available at: </w:t>
      </w:r>
    </w:p>
    <w:p w14:paraId="0D718FAB" w14:textId="77777777" w:rsidR="00A921DC" w:rsidRPr="008D62C1" w:rsidRDefault="008D62C1" w:rsidP="00A921DC">
      <w:pPr>
        <w:pStyle w:val="NoSpacing"/>
        <w:rPr>
          <w:rFonts w:ascii="Arial" w:hAnsi="Arial" w:cs="Arial"/>
          <w:sz w:val="24"/>
          <w:szCs w:val="24"/>
        </w:rPr>
      </w:pPr>
      <w:hyperlink r:id="rId38" w:history="1">
        <w:r w:rsidR="00A921DC" w:rsidRPr="008D62C1">
          <w:rPr>
            <w:rStyle w:val="Hyperlink"/>
            <w:rFonts w:ascii="Arial" w:hAnsi="Arial" w:cs="Arial"/>
            <w:color w:val="auto"/>
            <w:sz w:val="24"/>
            <w:szCs w:val="24"/>
            <w:u w:val="none"/>
          </w:rPr>
          <w:t>https://www.highspeedtraining.co.uk/hub/what-is-a-dynamic-risk-assessment/</w:t>
        </w:r>
      </w:hyperlink>
      <w:r w:rsidR="00A921DC" w:rsidRPr="008D62C1">
        <w:rPr>
          <w:rFonts w:ascii="Arial" w:hAnsi="Arial" w:cs="Arial"/>
          <w:sz w:val="24"/>
          <w:szCs w:val="24"/>
        </w:rPr>
        <w:t xml:space="preserve"> Accessed on 11 Nov 2020. </w:t>
      </w:r>
    </w:p>
    <w:p w14:paraId="58A146BF"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br/>
        <w:t>MINDTOOLS (2020): “</w:t>
      </w:r>
      <w:r w:rsidRPr="008D62C1">
        <w:rPr>
          <w:rFonts w:ascii="Arial" w:hAnsi="Arial" w:cs="Arial"/>
          <w:i/>
          <w:sz w:val="24"/>
          <w:szCs w:val="24"/>
        </w:rPr>
        <w:t>Betari Box- Linking attitude with behaviour”.</w:t>
      </w:r>
      <w:r w:rsidRPr="008D62C1">
        <w:rPr>
          <w:rFonts w:ascii="Arial" w:hAnsi="Arial" w:cs="Arial"/>
          <w:sz w:val="24"/>
          <w:szCs w:val="24"/>
        </w:rPr>
        <w:t xml:space="preserve"> Available at: </w:t>
      </w:r>
      <w:hyperlink r:id="rId39" w:anchor=":~:text=The%20Betari%20Box%2C%20seen%20in%20figure%201%2C%20is,a%20large%20role%20in%20the%20behavior%20we%20exhibit" w:history="1">
        <w:r w:rsidRPr="008D62C1">
          <w:rPr>
            <w:rStyle w:val="Hyperlink"/>
            <w:rFonts w:ascii="Arial" w:hAnsi="Arial" w:cs="Arial"/>
            <w:color w:val="auto"/>
            <w:sz w:val="24"/>
            <w:szCs w:val="24"/>
            <w:u w:val="none"/>
          </w:rPr>
          <w:t>https://www.mindtools.com/pages/article/newCS_82.htm#:~:text=The%20Betari%20Box%2C%20seen%20in%20figure%201%2C%20is,a%20large%20role%20in%20the%20behavior%20we%20exhibit</w:t>
        </w:r>
      </w:hyperlink>
      <w:r w:rsidRPr="008D62C1">
        <w:rPr>
          <w:rStyle w:val="Hyperlink"/>
          <w:rFonts w:ascii="Arial" w:hAnsi="Arial" w:cs="Arial"/>
          <w:color w:val="auto"/>
          <w:sz w:val="24"/>
          <w:szCs w:val="24"/>
          <w:u w:val="none"/>
        </w:rPr>
        <w:t xml:space="preserve">. </w:t>
      </w:r>
      <w:r w:rsidRPr="008D62C1">
        <w:rPr>
          <w:rFonts w:ascii="Arial" w:hAnsi="Arial" w:cs="Arial"/>
          <w:sz w:val="24"/>
          <w:szCs w:val="24"/>
        </w:rPr>
        <w:t xml:space="preserve"> Accessed on 11 Nov 2020.</w:t>
      </w:r>
    </w:p>
    <w:p w14:paraId="3E23ECFF" w14:textId="77777777" w:rsidR="00A921DC" w:rsidRPr="008D62C1" w:rsidRDefault="00A921DC" w:rsidP="00A921DC">
      <w:pPr>
        <w:pStyle w:val="NoSpacing"/>
        <w:rPr>
          <w:rFonts w:ascii="Arial" w:hAnsi="Arial" w:cs="Arial"/>
          <w:sz w:val="24"/>
          <w:szCs w:val="24"/>
        </w:rPr>
      </w:pPr>
    </w:p>
    <w:p w14:paraId="0347C3CA"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NPCC (2009)- </w:t>
      </w:r>
      <w:r w:rsidRPr="008D62C1">
        <w:rPr>
          <w:rFonts w:ascii="Arial" w:hAnsi="Arial" w:cs="Arial"/>
          <w:i/>
          <w:sz w:val="24"/>
          <w:szCs w:val="24"/>
        </w:rPr>
        <w:t>“Guidance on the use of Handcuffs”.</w:t>
      </w:r>
      <w:r w:rsidRPr="008D62C1">
        <w:rPr>
          <w:rFonts w:ascii="Arial" w:hAnsi="Arial" w:cs="Arial"/>
          <w:sz w:val="24"/>
          <w:szCs w:val="24"/>
        </w:rPr>
        <w:t xml:space="preserve"> Available at: </w:t>
      </w:r>
      <w:hyperlink r:id="rId40" w:history="1">
        <w:r w:rsidRPr="008D62C1">
          <w:rPr>
            <w:rStyle w:val="Hyperlink"/>
            <w:rFonts w:ascii="Arial" w:hAnsi="Arial" w:cs="Arial"/>
            <w:color w:val="auto"/>
            <w:sz w:val="24"/>
            <w:szCs w:val="24"/>
            <w:u w:val="none"/>
          </w:rPr>
          <w:t>https://www.npcc.police.uk/documents/FoI%20publication/Disclosure%20Logs/Uniformed%20Operations%20FOI/2013/003%2013%20Att%2015%20of%2015%20Guidance%20on%20the%20Use%20of%20Handcuffs.pdf</w:t>
        </w:r>
      </w:hyperlink>
      <w:r w:rsidRPr="008D62C1">
        <w:rPr>
          <w:rFonts w:ascii="Arial" w:hAnsi="Arial" w:cs="Arial"/>
          <w:sz w:val="24"/>
          <w:szCs w:val="24"/>
        </w:rPr>
        <w:t xml:space="preserve"> Accessed on 11 Nov 2020. </w:t>
      </w:r>
    </w:p>
    <w:p w14:paraId="732EC4FE" w14:textId="77777777" w:rsidR="00A921DC" w:rsidRPr="008D62C1" w:rsidRDefault="00A921DC" w:rsidP="00A921DC">
      <w:pPr>
        <w:pStyle w:val="NoSpacing"/>
        <w:rPr>
          <w:rFonts w:ascii="Arial" w:hAnsi="Arial" w:cs="Arial"/>
          <w:sz w:val="24"/>
          <w:szCs w:val="24"/>
        </w:rPr>
      </w:pPr>
    </w:p>
    <w:p w14:paraId="64482F59"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POLICE FEDERATION (2020)- “</w:t>
      </w:r>
      <w:r w:rsidRPr="008D62C1">
        <w:rPr>
          <w:rFonts w:ascii="Arial" w:hAnsi="Arial" w:cs="Arial"/>
          <w:i/>
          <w:sz w:val="24"/>
          <w:szCs w:val="24"/>
        </w:rPr>
        <w:t xml:space="preserve">Body Worn Video”: Available at: </w:t>
      </w:r>
      <w:hyperlink r:id="rId41" w:history="1">
        <w:r w:rsidRPr="008D62C1">
          <w:rPr>
            <w:rStyle w:val="Hyperlink"/>
            <w:rFonts w:ascii="Arial" w:hAnsi="Arial" w:cs="Arial"/>
            <w:color w:val="auto"/>
            <w:sz w:val="24"/>
            <w:szCs w:val="24"/>
            <w:u w:val="none"/>
          </w:rPr>
          <w:t>https://www.polfed.org/our-work/body-worn-video/</w:t>
        </w:r>
      </w:hyperlink>
      <w:r w:rsidRPr="008D62C1">
        <w:rPr>
          <w:rFonts w:ascii="Arial" w:hAnsi="Arial" w:cs="Arial"/>
          <w:sz w:val="24"/>
          <w:szCs w:val="24"/>
        </w:rPr>
        <w:t xml:space="preserve"> Accessed on: 11 Nov 2020. </w:t>
      </w:r>
    </w:p>
    <w:p w14:paraId="404D4977" w14:textId="77777777" w:rsidR="00A921DC" w:rsidRPr="008D62C1" w:rsidRDefault="00A921DC" w:rsidP="00A921DC">
      <w:pPr>
        <w:pStyle w:val="NoSpacing"/>
        <w:rPr>
          <w:rFonts w:ascii="Arial" w:hAnsi="Arial" w:cs="Arial"/>
          <w:sz w:val="24"/>
          <w:szCs w:val="24"/>
        </w:rPr>
      </w:pPr>
    </w:p>
    <w:p w14:paraId="700835CA"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RAYPOLE (2020): Crystal Raypole: “Assertive communication is healthy, not bossy” Available at:</w:t>
      </w:r>
    </w:p>
    <w:p w14:paraId="0604853E" w14:textId="77777777" w:rsidR="00A921DC" w:rsidRPr="008D62C1" w:rsidRDefault="008D62C1" w:rsidP="00A921DC">
      <w:pPr>
        <w:pStyle w:val="NoSpacing"/>
        <w:rPr>
          <w:rFonts w:ascii="Arial" w:hAnsi="Arial" w:cs="Arial"/>
          <w:sz w:val="24"/>
          <w:szCs w:val="24"/>
        </w:rPr>
      </w:pPr>
      <w:hyperlink r:id="rId42" w:anchor=":~:text=Assertive%20communication%20involves%20clear%2C%20honest%20statements%20about%20your,share%20your%20opinions%20without%20judging%20others%20for%20theirs" w:history="1">
        <w:r w:rsidR="00A921DC" w:rsidRPr="008D62C1">
          <w:rPr>
            <w:rStyle w:val="Hyperlink"/>
            <w:rFonts w:ascii="Arial" w:hAnsi="Arial" w:cs="Arial"/>
            <w:color w:val="auto"/>
            <w:sz w:val="24"/>
            <w:szCs w:val="24"/>
            <w:u w:val="none"/>
          </w:rPr>
          <w:t>https://www.healthline.com/health/assertive-communication#:~:text=Assertive%20communication%20involves%20clear%2C%20honest%20statements%20about%20your,share%20your%20opinions%20without%20judging%20others%20for%20theirs</w:t>
        </w:r>
      </w:hyperlink>
      <w:r w:rsidR="00A921DC" w:rsidRPr="008D62C1">
        <w:rPr>
          <w:rFonts w:ascii="Arial" w:hAnsi="Arial" w:cs="Arial"/>
          <w:sz w:val="24"/>
          <w:szCs w:val="24"/>
        </w:rPr>
        <w:t>. Accessed on 31 Oct 2020.</w:t>
      </w:r>
      <w:r w:rsidR="00A921DC" w:rsidRPr="008D62C1">
        <w:rPr>
          <w:rFonts w:ascii="Arial" w:hAnsi="Arial" w:cs="Arial"/>
          <w:sz w:val="24"/>
          <w:szCs w:val="24"/>
        </w:rPr>
        <w:br/>
      </w:r>
      <w:r w:rsidR="00A921DC" w:rsidRPr="008D62C1">
        <w:rPr>
          <w:rFonts w:ascii="Arial" w:hAnsi="Arial" w:cs="Arial"/>
          <w:sz w:val="24"/>
          <w:szCs w:val="24"/>
        </w:rPr>
        <w:br/>
        <w:t>TASK 3:</w:t>
      </w:r>
    </w:p>
    <w:p w14:paraId="76783C90" w14:textId="77777777" w:rsidR="00A921DC" w:rsidRPr="008D62C1" w:rsidRDefault="00A921DC" w:rsidP="00A921DC">
      <w:pPr>
        <w:pStyle w:val="NoSpacing"/>
        <w:rPr>
          <w:rFonts w:ascii="Arial" w:hAnsi="Arial" w:cs="Arial"/>
          <w:sz w:val="24"/>
          <w:szCs w:val="24"/>
        </w:rPr>
      </w:pPr>
    </w:p>
    <w:p w14:paraId="7DB8647C"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ABBE &amp; BRANDON (2013): </w:t>
      </w:r>
      <w:r w:rsidRPr="008D62C1">
        <w:rPr>
          <w:rFonts w:ascii="Arial" w:hAnsi="Arial" w:cs="Arial"/>
          <w:i/>
          <w:sz w:val="24"/>
          <w:szCs w:val="24"/>
        </w:rPr>
        <w:t xml:space="preserve">“Building and Maintaining rapport to investigative interviews” </w:t>
      </w:r>
      <w:r w:rsidRPr="008D62C1">
        <w:rPr>
          <w:rFonts w:ascii="Arial" w:hAnsi="Arial" w:cs="Arial"/>
          <w:sz w:val="24"/>
          <w:szCs w:val="24"/>
        </w:rPr>
        <w:t xml:space="preserve">Available at: </w:t>
      </w:r>
      <w:hyperlink r:id="rId43" w:anchor=":~:text=Defined%20here%20as%20a%20smooth%2C%20positive%20interpersonal%20interaction%2C,intelligence%20interviewers%20often%20fail%20to%20build%20rapport%20adequately" w:history="1">
        <w:r w:rsidRPr="008D62C1">
          <w:rPr>
            <w:rStyle w:val="Hyperlink"/>
            <w:rFonts w:ascii="Arial" w:hAnsi="Arial" w:cs="Arial"/>
            <w:color w:val="auto"/>
            <w:sz w:val="24"/>
            <w:szCs w:val="24"/>
            <w:u w:val="none"/>
          </w:rPr>
          <w:t>https://www.tandfonline.com/doi/abs/10.1080/15614263.2013.827835#:~:text=Defined%20here%20as%20a%20smooth%2C%20positive%20interpersonal%20interaction%2C,intelligence%20interviewers%20often%20fail%20to%20build%20rapport%20adequately</w:t>
        </w:r>
      </w:hyperlink>
      <w:r w:rsidRPr="008D62C1">
        <w:rPr>
          <w:rFonts w:ascii="Arial" w:hAnsi="Arial" w:cs="Arial"/>
          <w:sz w:val="24"/>
          <w:szCs w:val="24"/>
        </w:rPr>
        <w:t xml:space="preserve">. Accessed on 19 Nov 2020. </w:t>
      </w:r>
    </w:p>
    <w:p w14:paraId="25F3D2C6" w14:textId="77777777" w:rsidR="00A921DC" w:rsidRPr="008D62C1" w:rsidRDefault="00A921DC" w:rsidP="00A921DC">
      <w:pPr>
        <w:pStyle w:val="NoSpacing"/>
        <w:rPr>
          <w:rFonts w:ascii="Arial" w:hAnsi="Arial" w:cs="Arial"/>
          <w:sz w:val="24"/>
          <w:szCs w:val="24"/>
        </w:rPr>
      </w:pPr>
    </w:p>
    <w:p w14:paraId="15E9B4CC"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BBC (2020): </w:t>
      </w:r>
      <w:r w:rsidRPr="008D62C1">
        <w:rPr>
          <w:rFonts w:ascii="Arial" w:hAnsi="Arial" w:cs="Arial"/>
          <w:i/>
          <w:sz w:val="24"/>
          <w:szCs w:val="24"/>
        </w:rPr>
        <w:t xml:space="preserve">“Religion- Atheism” </w:t>
      </w:r>
      <w:r w:rsidRPr="008D62C1">
        <w:rPr>
          <w:rFonts w:ascii="Arial" w:hAnsi="Arial" w:cs="Arial"/>
          <w:sz w:val="24"/>
          <w:szCs w:val="24"/>
        </w:rPr>
        <w:t xml:space="preserve">Available at: </w:t>
      </w:r>
      <w:hyperlink r:id="rId44" w:history="1">
        <w:r w:rsidRPr="008D62C1">
          <w:rPr>
            <w:rStyle w:val="Hyperlink"/>
            <w:rFonts w:ascii="Arial" w:hAnsi="Arial" w:cs="Arial"/>
            <w:color w:val="auto"/>
            <w:sz w:val="24"/>
            <w:szCs w:val="24"/>
            <w:u w:val="none"/>
          </w:rPr>
          <w:t>http://www.bbc.co.uk/religion/religions/atheism/</w:t>
        </w:r>
      </w:hyperlink>
      <w:r w:rsidRPr="008D62C1">
        <w:rPr>
          <w:rFonts w:ascii="Arial" w:hAnsi="Arial" w:cs="Arial"/>
          <w:sz w:val="24"/>
          <w:szCs w:val="24"/>
        </w:rPr>
        <w:t xml:space="preserve">. Accessed on: 19 Nov 2020. </w:t>
      </w:r>
    </w:p>
    <w:p w14:paraId="41C9B8CC" w14:textId="77777777" w:rsidR="00A921DC" w:rsidRPr="008D62C1" w:rsidRDefault="00A921DC" w:rsidP="00A921DC">
      <w:pPr>
        <w:pStyle w:val="NoSpacing"/>
        <w:rPr>
          <w:rFonts w:ascii="Arial" w:hAnsi="Arial" w:cs="Arial"/>
          <w:sz w:val="24"/>
          <w:szCs w:val="24"/>
        </w:rPr>
      </w:pPr>
    </w:p>
    <w:p w14:paraId="72C336E8"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NHS (2020): </w:t>
      </w:r>
      <w:r w:rsidRPr="008D62C1">
        <w:rPr>
          <w:rFonts w:ascii="Arial" w:hAnsi="Arial" w:cs="Arial"/>
          <w:i/>
          <w:sz w:val="24"/>
          <w:szCs w:val="24"/>
        </w:rPr>
        <w:t xml:space="preserve">“About NHS England Safeguarding” </w:t>
      </w:r>
      <w:r w:rsidRPr="008D62C1">
        <w:rPr>
          <w:rFonts w:ascii="Arial" w:hAnsi="Arial" w:cs="Arial"/>
          <w:sz w:val="24"/>
          <w:szCs w:val="24"/>
        </w:rPr>
        <w:t xml:space="preserve">Available at </w:t>
      </w:r>
      <w:hyperlink r:id="rId45" w:history="1">
        <w:r w:rsidRPr="008D62C1">
          <w:rPr>
            <w:rStyle w:val="Hyperlink"/>
            <w:rFonts w:ascii="Arial" w:hAnsi="Arial" w:cs="Arial"/>
            <w:color w:val="auto"/>
            <w:sz w:val="24"/>
            <w:szCs w:val="24"/>
            <w:u w:val="none"/>
          </w:rPr>
          <w:t>https://www.england.nhs.uk/safeguarding/about/</w:t>
        </w:r>
      </w:hyperlink>
      <w:r w:rsidRPr="008D62C1">
        <w:rPr>
          <w:rFonts w:ascii="Arial" w:hAnsi="Arial" w:cs="Arial"/>
          <w:sz w:val="24"/>
          <w:szCs w:val="24"/>
        </w:rPr>
        <w:t xml:space="preserve"> Accessed on 19 Nov 2020. </w:t>
      </w:r>
    </w:p>
    <w:p w14:paraId="461E6974" w14:textId="77777777" w:rsidR="00A921DC" w:rsidRPr="008D62C1" w:rsidRDefault="00A921DC" w:rsidP="00A921DC">
      <w:pPr>
        <w:pStyle w:val="NoSpacing"/>
        <w:rPr>
          <w:rFonts w:ascii="Arial" w:hAnsi="Arial" w:cs="Arial"/>
          <w:sz w:val="24"/>
          <w:szCs w:val="24"/>
        </w:rPr>
      </w:pPr>
    </w:p>
    <w:p w14:paraId="17C054B2"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lastRenderedPageBreak/>
        <w:t xml:space="preserve">GIBBS (1988), WILDING (2008): </w:t>
      </w:r>
      <w:r w:rsidRPr="008D62C1">
        <w:rPr>
          <w:rFonts w:ascii="Arial" w:hAnsi="Arial" w:cs="Arial"/>
          <w:i/>
          <w:sz w:val="24"/>
          <w:szCs w:val="24"/>
        </w:rPr>
        <w:t xml:space="preserve">“Gibb’s model of reflection” </w:t>
      </w:r>
      <w:r w:rsidRPr="008D62C1">
        <w:rPr>
          <w:rFonts w:ascii="Arial" w:hAnsi="Arial" w:cs="Arial"/>
          <w:sz w:val="24"/>
          <w:szCs w:val="24"/>
        </w:rPr>
        <w:t xml:space="preserve">Available at: </w:t>
      </w:r>
      <w:hyperlink r:id="rId46" w:history="1">
        <w:r w:rsidRPr="008D62C1">
          <w:rPr>
            <w:rStyle w:val="Hyperlink"/>
            <w:rFonts w:ascii="Arial" w:hAnsi="Arial" w:cs="Arial"/>
            <w:color w:val="auto"/>
            <w:sz w:val="24"/>
            <w:szCs w:val="24"/>
            <w:u w:val="none"/>
          </w:rPr>
          <w:t>https://essaywritingserviceuk.co.uk/advice-and-guidance/gibbs-model-of-reflection</w:t>
        </w:r>
      </w:hyperlink>
      <w:r w:rsidRPr="008D62C1">
        <w:rPr>
          <w:rFonts w:ascii="Arial" w:hAnsi="Arial" w:cs="Arial"/>
          <w:sz w:val="24"/>
          <w:szCs w:val="24"/>
        </w:rPr>
        <w:t xml:space="preserve">. Accessed on: 20 Nov 2020. </w:t>
      </w:r>
    </w:p>
    <w:p w14:paraId="487DE411" w14:textId="77777777" w:rsidR="00A921DC" w:rsidRPr="008D62C1" w:rsidRDefault="00A921DC" w:rsidP="00A921DC">
      <w:pPr>
        <w:pStyle w:val="NoSpacing"/>
        <w:rPr>
          <w:rFonts w:ascii="Arial" w:hAnsi="Arial" w:cs="Arial"/>
          <w:sz w:val="24"/>
          <w:szCs w:val="24"/>
        </w:rPr>
      </w:pPr>
    </w:p>
    <w:p w14:paraId="20A32AE2"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SOUTH WALES POLICE (2020): </w:t>
      </w:r>
      <w:r w:rsidRPr="008D62C1">
        <w:rPr>
          <w:rFonts w:ascii="Arial" w:hAnsi="Arial" w:cs="Arial"/>
          <w:i/>
          <w:sz w:val="24"/>
          <w:szCs w:val="24"/>
        </w:rPr>
        <w:t xml:space="preserve">“Priorities and Performance” </w:t>
      </w:r>
      <w:r w:rsidRPr="008D62C1">
        <w:rPr>
          <w:rFonts w:ascii="Arial" w:hAnsi="Arial" w:cs="Arial"/>
          <w:sz w:val="24"/>
          <w:szCs w:val="24"/>
        </w:rPr>
        <w:t xml:space="preserve">Available at: </w:t>
      </w:r>
      <w:hyperlink r:id="rId47" w:history="1">
        <w:r w:rsidRPr="008D62C1">
          <w:rPr>
            <w:rStyle w:val="Hyperlink"/>
            <w:rFonts w:ascii="Arial" w:hAnsi="Arial" w:cs="Arial"/>
            <w:color w:val="auto"/>
            <w:sz w:val="24"/>
            <w:szCs w:val="24"/>
            <w:u w:val="none"/>
          </w:rPr>
          <w:t>https://www.south-wales.police.uk/en/about-us/priorities/</w:t>
        </w:r>
      </w:hyperlink>
      <w:r w:rsidRPr="008D62C1">
        <w:rPr>
          <w:rFonts w:ascii="Arial" w:hAnsi="Arial" w:cs="Arial"/>
          <w:sz w:val="24"/>
          <w:szCs w:val="24"/>
        </w:rPr>
        <w:t xml:space="preserve"> Accessed on 20 Nov 2020.</w:t>
      </w:r>
    </w:p>
    <w:p w14:paraId="2EB0D740" w14:textId="77777777" w:rsidR="00A921DC" w:rsidRPr="008D62C1" w:rsidRDefault="00A921DC" w:rsidP="00A921DC">
      <w:pPr>
        <w:pStyle w:val="NoSpacing"/>
        <w:rPr>
          <w:rFonts w:ascii="Arial" w:hAnsi="Arial" w:cs="Arial"/>
          <w:sz w:val="24"/>
          <w:szCs w:val="24"/>
        </w:rPr>
      </w:pPr>
    </w:p>
    <w:p w14:paraId="513E801A"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UNIVERSITY OF CALIFORNIA (2020): </w:t>
      </w:r>
      <w:r w:rsidRPr="008D62C1">
        <w:rPr>
          <w:rFonts w:ascii="Arial" w:hAnsi="Arial" w:cs="Arial"/>
          <w:i/>
          <w:sz w:val="24"/>
          <w:szCs w:val="24"/>
        </w:rPr>
        <w:t xml:space="preserve">“Unconscious Bias” </w:t>
      </w:r>
      <w:r w:rsidRPr="008D62C1">
        <w:rPr>
          <w:rFonts w:ascii="Arial" w:hAnsi="Arial" w:cs="Arial"/>
          <w:sz w:val="24"/>
          <w:szCs w:val="24"/>
        </w:rPr>
        <w:t xml:space="preserve">Available at: </w:t>
      </w:r>
      <w:hyperlink r:id="rId48" w:history="1">
        <w:r w:rsidRPr="008D62C1">
          <w:rPr>
            <w:rStyle w:val="Hyperlink"/>
            <w:rFonts w:ascii="Arial" w:hAnsi="Arial" w:cs="Arial"/>
            <w:color w:val="auto"/>
            <w:sz w:val="24"/>
            <w:szCs w:val="24"/>
            <w:u w:val="none"/>
          </w:rPr>
          <w:t>https://diversity.ucsf.edu/resources/unconscious-bias</w:t>
        </w:r>
      </w:hyperlink>
      <w:r w:rsidRPr="008D62C1">
        <w:rPr>
          <w:rFonts w:ascii="Arial" w:hAnsi="Arial" w:cs="Arial"/>
          <w:sz w:val="24"/>
          <w:szCs w:val="24"/>
        </w:rPr>
        <w:t xml:space="preserve"> Accessed on: 20 Nov 2020. </w:t>
      </w:r>
    </w:p>
    <w:p w14:paraId="65C534B8" w14:textId="77777777" w:rsidR="00A921DC" w:rsidRPr="008D62C1" w:rsidRDefault="00A921DC" w:rsidP="00A921DC">
      <w:pPr>
        <w:pStyle w:val="NoSpacing"/>
        <w:rPr>
          <w:rFonts w:ascii="Arial" w:hAnsi="Arial" w:cs="Arial"/>
          <w:sz w:val="24"/>
          <w:szCs w:val="24"/>
        </w:rPr>
      </w:pPr>
    </w:p>
    <w:p w14:paraId="5984576D"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WHITE (2020): “</w:t>
      </w:r>
      <w:r w:rsidRPr="008D62C1">
        <w:rPr>
          <w:rFonts w:ascii="Arial" w:hAnsi="Arial" w:cs="Arial"/>
          <w:i/>
          <w:sz w:val="24"/>
          <w:szCs w:val="24"/>
        </w:rPr>
        <w:t xml:space="preserve">5 Ways learning about religions can strengthen your faith”. </w:t>
      </w:r>
      <w:r w:rsidRPr="008D62C1">
        <w:rPr>
          <w:rFonts w:ascii="Arial" w:hAnsi="Arial" w:cs="Arial"/>
          <w:sz w:val="24"/>
          <w:szCs w:val="24"/>
        </w:rPr>
        <w:t xml:space="preserve">Available at: </w:t>
      </w:r>
      <w:hyperlink r:id="rId49" w:history="1">
        <w:r w:rsidRPr="008D62C1">
          <w:rPr>
            <w:rStyle w:val="Hyperlink"/>
            <w:rFonts w:ascii="Arial" w:hAnsi="Arial" w:cs="Arial"/>
            <w:color w:val="auto"/>
            <w:sz w:val="24"/>
            <w:szCs w:val="24"/>
            <w:u w:val="none"/>
          </w:rPr>
          <w:t>https://www.beliefnet.com/faiths/how-learning-about-religions-can-strengthen-your-faith.aspx</w:t>
        </w:r>
      </w:hyperlink>
      <w:r w:rsidRPr="008D62C1">
        <w:rPr>
          <w:rFonts w:ascii="Arial" w:hAnsi="Arial" w:cs="Arial"/>
          <w:sz w:val="24"/>
          <w:szCs w:val="24"/>
        </w:rPr>
        <w:t xml:space="preserve">. Accessed on 20 Nov 2020. </w:t>
      </w:r>
    </w:p>
    <w:p w14:paraId="451ACF9B" w14:textId="77777777" w:rsidR="00A921DC" w:rsidRPr="008D62C1" w:rsidRDefault="00A921DC" w:rsidP="00A921DC">
      <w:pPr>
        <w:pStyle w:val="NoSpacing"/>
        <w:rPr>
          <w:rFonts w:ascii="Arial" w:hAnsi="Arial" w:cs="Arial"/>
          <w:sz w:val="24"/>
          <w:szCs w:val="24"/>
        </w:rPr>
      </w:pPr>
    </w:p>
    <w:p w14:paraId="309B5370"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TASK 4:</w:t>
      </w:r>
    </w:p>
    <w:p w14:paraId="51DCB944" w14:textId="77777777" w:rsidR="00A921DC" w:rsidRPr="008D62C1" w:rsidRDefault="00A921DC" w:rsidP="00A921DC">
      <w:pPr>
        <w:pStyle w:val="NoSpacing"/>
        <w:rPr>
          <w:rFonts w:ascii="Arial" w:hAnsi="Arial" w:cs="Arial"/>
          <w:sz w:val="24"/>
          <w:szCs w:val="24"/>
        </w:rPr>
      </w:pPr>
    </w:p>
    <w:p w14:paraId="1BBC4DC8"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COLLEGE OF POLICING (2014): </w:t>
      </w:r>
      <w:r w:rsidRPr="008D62C1">
        <w:rPr>
          <w:rFonts w:ascii="Arial" w:hAnsi="Arial" w:cs="Arial"/>
          <w:i/>
          <w:sz w:val="24"/>
          <w:szCs w:val="24"/>
        </w:rPr>
        <w:t xml:space="preserve">“Code of Ethics”. </w:t>
      </w:r>
      <w:r w:rsidRPr="008D62C1">
        <w:rPr>
          <w:rFonts w:ascii="Arial" w:hAnsi="Arial" w:cs="Arial"/>
          <w:sz w:val="24"/>
          <w:szCs w:val="24"/>
        </w:rPr>
        <w:t xml:space="preserve">Available at: </w:t>
      </w:r>
      <w:hyperlink r:id="rId50" w:history="1">
        <w:r w:rsidRPr="008D62C1">
          <w:rPr>
            <w:rStyle w:val="Hyperlink"/>
            <w:rFonts w:ascii="Arial" w:hAnsi="Arial" w:cs="Arial"/>
            <w:color w:val="auto"/>
            <w:sz w:val="24"/>
            <w:szCs w:val="24"/>
            <w:u w:val="none"/>
          </w:rPr>
          <w:t>Code_of_Ethics.pdf (college.police.uk)</w:t>
        </w:r>
      </w:hyperlink>
      <w:r w:rsidRPr="008D62C1">
        <w:rPr>
          <w:rFonts w:ascii="Arial" w:hAnsi="Arial" w:cs="Arial"/>
          <w:sz w:val="24"/>
          <w:szCs w:val="24"/>
        </w:rPr>
        <w:t xml:space="preserve">. Accessed on: 26 Nov 2020. </w:t>
      </w:r>
    </w:p>
    <w:p w14:paraId="2200B099" w14:textId="77777777" w:rsidR="00A921DC" w:rsidRPr="008D62C1" w:rsidRDefault="00A921DC" w:rsidP="00A921DC">
      <w:pPr>
        <w:pStyle w:val="NoSpacing"/>
        <w:rPr>
          <w:rFonts w:ascii="Arial" w:hAnsi="Arial" w:cs="Arial"/>
          <w:sz w:val="24"/>
          <w:szCs w:val="24"/>
        </w:rPr>
      </w:pPr>
    </w:p>
    <w:p w14:paraId="0F83A73D"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COLLEGE OF POLICING (2020): </w:t>
      </w:r>
      <w:r w:rsidRPr="008D62C1">
        <w:rPr>
          <w:rFonts w:ascii="Arial" w:hAnsi="Arial" w:cs="Arial"/>
          <w:i/>
          <w:sz w:val="24"/>
          <w:szCs w:val="24"/>
        </w:rPr>
        <w:t xml:space="preserve">“Risk”. </w:t>
      </w:r>
      <w:r w:rsidRPr="008D62C1">
        <w:rPr>
          <w:rFonts w:ascii="Arial" w:hAnsi="Arial" w:cs="Arial"/>
          <w:sz w:val="24"/>
          <w:szCs w:val="24"/>
        </w:rPr>
        <w:t xml:space="preserve">Available at: </w:t>
      </w:r>
      <w:hyperlink r:id="rId51" w:history="1">
        <w:r w:rsidRPr="008D62C1">
          <w:rPr>
            <w:rStyle w:val="Hyperlink"/>
            <w:rFonts w:ascii="Arial" w:hAnsi="Arial" w:cs="Arial"/>
            <w:color w:val="auto"/>
            <w:sz w:val="24"/>
            <w:szCs w:val="24"/>
            <w:u w:val="none"/>
          </w:rPr>
          <w:t>https://www.app.college.police.uk/app-content/risk-2/risk/</w:t>
        </w:r>
      </w:hyperlink>
      <w:r w:rsidRPr="008D62C1">
        <w:rPr>
          <w:rFonts w:ascii="Arial" w:hAnsi="Arial" w:cs="Arial"/>
          <w:sz w:val="24"/>
          <w:szCs w:val="24"/>
        </w:rPr>
        <w:t xml:space="preserve">. Accessed on 26 Nov 2020. </w:t>
      </w:r>
    </w:p>
    <w:p w14:paraId="48B397D7" w14:textId="77777777" w:rsidR="00A921DC" w:rsidRPr="008D62C1" w:rsidRDefault="00A921DC" w:rsidP="00A921DC">
      <w:pPr>
        <w:pStyle w:val="NoSpacing"/>
        <w:rPr>
          <w:rFonts w:ascii="Arial" w:hAnsi="Arial" w:cs="Arial"/>
          <w:sz w:val="24"/>
          <w:szCs w:val="24"/>
        </w:rPr>
      </w:pPr>
    </w:p>
    <w:p w14:paraId="2CD4F44A"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CPS (2019): “</w:t>
      </w:r>
      <w:r w:rsidRPr="008D62C1">
        <w:rPr>
          <w:rFonts w:ascii="Arial" w:hAnsi="Arial" w:cs="Arial"/>
          <w:i/>
          <w:sz w:val="24"/>
          <w:szCs w:val="24"/>
        </w:rPr>
        <w:t xml:space="preserve">Restorative Justice”.  </w:t>
      </w:r>
      <w:r w:rsidRPr="008D62C1">
        <w:rPr>
          <w:rFonts w:ascii="Arial" w:hAnsi="Arial" w:cs="Arial"/>
          <w:sz w:val="24"/>
          <w:szCs w:val="24"/>
        </w:rPr>
        <w:t xml:space="preserve">Available at: https://www.cps.gov.uk/legal-guidance/restorative-justice . Accessed on 26 Nov 2020. </w:t>
      </w:r>
    </w:p>
    <w:p w14:paraId="00AC84EB" w14:textId="77777777" w:rsidR="00A921DC" w:rsidRPr="008D62C1" w:rsidRDefault="00A921DC" w:rsidP="00A921DC">
      <w:pPr>
        <w:pStyle w:val="NoSpacing"/>
        <w:rPr>
          <w:rFonts w:ascii="Arial" w:hAnsi="Arial" w:cs="Arial"/>
          <w:sz w:val="24"/>
          <w:szCs w:val="24"/>
        </w:rPr>
      </w:pPr>
    </w:p>
    <w:p w14:paraId="7573CA2A"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FLANAGAN (2008): Sir Ronnie Flanagan, Review of Policing- Final Report (Feb 2008, paragraph 5.18)</w:t>
      </w:r>
    </w:p>
    <w:p w14:paraId="761FA032" w14:textId="77777777" w:rsidR="00A921DC" w:rsidRPr="008D62C1" w:rsidRDefault="00A921DC" w:rsidP="00A921DC">
      <w:pPr>
        <w:pStyle w:val="NoSpacing"/>
        <w:rPr>
          <w:rFonts w:ascii="Arial" w:hAnsi="Arial" w:cs="Arial"/>
          <w:sz w:val="24"/>
          <w:szCs w:val="24"/>
        </w:rPr>
      </w:pPr>
    </w:p>
    <w:p w14:paraId="36519BF8"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GIBBS (1988), WILDING (2008): </w:t>
      </w:r>
      <w:r w:rsidRPr="008D62C1">
        <w:rPr>
          <w:rFonts w:ascii="Arial" w:hAnsi="Arial" w:cs="Arial"/>
          <w:i/>
          <w:sz w:val="24"/>
          <w:szCs w:val="24"/>
        </w:rPr>
        <w:t xml:space="preserve">“Gibb’s model of reflection” </w:t>
      </w:r>
      <w:r w:rsidRPr="008D62C1">
        <w:rPr>
          <w:rFonts w:ascii="Arial" w:hAnsi="Arial" w:cs="Arial"/>
          <w:sz w:val="24"/>
          <w:szCs w:val="24"/>
        </w:rPr>
        <w:t xml:space="preserve">Available at: </w:t>
      </w:r>
      <w:hyperlink r:id="rId52" w:history="1">
        <w:r w:rsidRPr="008D62C1">
          <w:rPr>
            <w:rStyle w:val="Hyperlink"/>
            <w:rFonts w:ascii="Arial" w:hAnsi="Arial" w:cs="Arial"/>
            <w:color w:val="auto"/>
            <w:sz w:val="24"/>
            <w:szCs w:val="24"/>
            <w:u w:val="none"/>
          </w:rPr>
          <w:t>https://essaywritingserviceuk.co.uk/advice-and-guidance/gibbs-model-of-reflection</w:t>
        </w:r>
      </w:hyperlink>
      <w:r w:rsidRPr="008D62C1">
        <w:rPr>
          <w:rFonts w:ascii="Arial" w:hAnsi="Arial" w:cs="Arial"/>
          <w:sz w:val="24"/>
          <w:szCs w:val="24"/>
        </w:rPr>
        <w:t xml:space="preserve">. Accessed on: 26 Nov 2020. </w:t>
      </w:r>
    </w:p>
    <w:p w14:paraId="73D95208" w14:textId="77777777" w:rsidR="00A921DC" w:rsidRPr="008D62C1" w:rsidRDefault="00A921DC" w:rsidP="00A921DC">
      <w:pPr>
        <w:pStyle w:val="NoSpacing"/>
        <w:rPr>
          <w:rFonts w:ascii="Arial" w:hAnsi="Arial" w:cs="Arial"/>
          <w:sz w:val="24"/>
          <w:szCs w:val="24"/>
        </w:rPr>
      </w:pPr>
    </w:p>
    <w:p w14:paraId="732CEE0C"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 xml:space="preserve">MET POLICE (2020): </w:t>
      </w:r>
      <w:r w:rsidRPr="008D62C1">
        <w:rPr>
          <w:rFonts w:ascii="Arial" w:hAnsi="Arial" w:cs="Arial"/>
          <w:i/>
          <w:sz w:val="24"/>
          <w:szCs w:val="24"/>
        </w:rPr>
        <w:t xml:space="preserve">“What is hate crime?. </w:t>
      </w:r>
      <w:r w:rsidRPr="008D62C1">
        <w:rPr>
          <w:rFonts w:ascii="Arial" w:hAnsi="Arial" w:cs="Arial"/>
          <w:sz w:val="24"/>
          <w:szCs w:val="24"/>
        </w:rPr>
        <w:t xml:space="preserve">Available at: </w:t>
      </w:r>
      <w:hyperlink r:id="rId53" w:history="1">
        <w:r w:rsidRPr="008D62C1">
          <w:rPr>
            <w:rStyle w:val="Hyperlink"/>
            <w:rFonts w:ascii="Arial" w:hAnsi="Arial" w:cs="Arial"/>
            <w:color w:val="auto"/>
            <w:sz w:val="24"/>
            <w:szCs w:val="24"/>
            <w:u w:val="none"/>
          </w:rPr>
          <w:t>https://www.met.police.uk/advice/advice-and-information/hco/hate-crime/what-is-hate-crime/</w:t>
        </w:r>
      </w:hyperlink>
      <w:r w:rsidRPr="008D62C1">
        <w:rPr>
          <w:rFonts w:ascii="Arial" w:hAnsi="Arial" w:cs="Arial"/>
          <w:sz w:val="24"/>
          <w:szCs w:val="24"/>
        </w:rPr>
        <w:t>. Accessed on: 26 Nov 2020.</w:t>
      </w:r>
    </w:p>
    <w:p w14:paraId="1DB526FE" w14:textId="77777777" w:rsidR="00A921DC" w:rsidRPr="008D62C1" w:rsidRDefault="00A921DC" w:rsidP="00A921DC">
      <w:pPr>
        <w:pStyle w:val="NoSpacing"/>
        <w:rPr>
          <w:rFonts w:ascii="Arial" w:hAnsi="Arial" w:cs="Arial"/>
          <w:sz w:val="24"/>
          <w:szCs w:val="24"/>
        </w:rPr>
      </w:pPr>
    </w:p>
    <w:p w14:paraId="49A58FA7" w14:textId="77777777" w:rsidR="00A921DC" w:rsidRPr="008D62C1" w:rsidRDefault="00A921DC" w:rsidP="00A921DC">
      <w:pPr>
        <w:pStyle w:val="NoSpacing"/>
        <w:rPr>
          <w:rFonts w:ascii="Arial" w:hAnsi="Arial" w:cs="Arial"/>
          <w:sz w:val="24"/>
          <w:szCs w:val="24"/>
        </w:rPr>
      </w:pPr>
      <w:r w:rsidRPr="008D62C1">
        <w:rPr>
          <w:rFonts w:ascii="Arial" w:hAnsi="Arial" w:cs="Arial"/>
          <w:sz w:val="24"/>
          <w:szCs w:val="24"/>
        </w:rPr>
        <w:t>RESTORATIVE SOLUTIONS (2020): “</w:t>
      </w:r>
      <w:r w:rsidRPr="008D62C1">
        <w:rPr>
          <w:rFonts w:ascii="Arial" w:hAnsi="Arial" w:cs="Arial"/>
          <w:i/>
          <w:sz w:val="24"/>
          <w:szCs w:val="24"/>
        </w:rPr>
        <w:t xml:space="preserve">The benefits of restorative justice for victims and offenders” </w:t>
      </w:r>
      <w:r w:rsidRPr="008D62C1">
        <w:rPr>
          <w:rFonts w:ascii="Arial" w:hAnsi="Arial" w:cs="Arial"/>
          <w:sz w:val="24"/>
          <w:szCs w:val="24"/>
        </w:rPr>
        <w:t xml:space="preserve">Available at: </w:t>
      </w:r>
      <w:hyperlink r:id="rId54" w:history="1">
        <w:r w:rsidRPr="008D62C1">
          <w:rPr>
            <w:rStyle w:val="Hyperlink"/>
            <w:rFonts w:ascii="Arial" w:hAnsi="Arial" w:cs="Arial"/>
            <w:color w:val="auto"/>
            <w:sz w:val="24"/>
            <w:szCs w:val="24"/>
            <w:u w:val="none"/>
          </w:rPr>
          <w:t>The Benefits of Restorative Justice for Victims and Offenders | Restorative Solutions</w:t>
        </w:r>
      </w:hyperlink>
      <w:r w:rsidRPr="008D62C1">
        <w:rPr>
          <w:rFonts w:ascii="Arial" w:hAnsi="Arial" w:cs="Arial"/>
          <w:sz w:val="24"/>
          <w:szCs w:val="24"/>
        </w:rPr>
        <w:t xml:space="preserve">. Accessed on 26 Nov 2020. </w:t>
      </w:r>
    </w:p>
    <w:p w14:paraId="6F84C80A" w14:textId="77777777" w:rsidR="00A921DC" w:rsidRPr="008D62C1" w:rsidRDefault="00A921DC" w:rsidP="00A921DC">
      <w:pPr>
        <w:pStyle w:val="NoSpacing"/>
        <w:rPr>
          <w:rFonts w:ascii="Arial" w:hAnsi="Arial" w:cs="Arial"/>
          <w:sz w:val="24"/>
          <w:szCs w:val="24"/>
        </w:rPr>
      </w:pPr>
    </w:p>
    <w:p w14:paraId="53FB27AF" w14:textId="77777777" w:rsidR="00A921DC" w:rsidRPr="008D62C1" w:rsidRDefault="00A921DC" w:rsidP="00A921DC">
      <w:pPr>
        <w:pStyle w:val="NoSpacing"/>
        <w:rPr>
          <w:rFonts w:ascii="Arial" w:hAnsi="Arial" w:cs="Arial"/>
          <w:sz w:val="24"/>
          <w:szCs w:val="24"/>
        </w:rPr>
      </w:pPr>
    </w:p>
    <w:p w14:paraId="652E4EBF" w14:textId="77777777" w:rsidR="00A921DC" w:rsidRPr="008D62C1" w:rsidRDefault="00A921DC" w:rsidP="00A921DC">
      <w:pPr>
        <w:pStyle w:val="NoSpacing"/>
      </w:pPr>
      <w:r w:rsidRPr="008D62C1">
        <w:rPr>
          <w:rFonts w:ascii="Arial" w:hAnsi="Arial" w:cs="Arial"/>
          <w:sz w:val="24"/>
          <w:szCs w:val="24"/>
        </w:rPr>
        <w:t xml:space="preserve">SWP (2020): </w:t>
      </w:r>
      <w:r w:rsidRPr="008D62C1">
        <w:rPr>
          <w:rFonts w:ascii="Arial" w:hAnsi="Arial" w:cs="Arial"/>
          <w:i/>
          <w:sz w:val="24"/>
          <w:szCs w:val="24"/>
        </w:rPr>
        <w:t xml:space="preserve">“Recruitment process and FAQs”. </w:t>
      </w:r>
      <w:r w:rsidRPr="008D62C1">
        <w:rPr>
          <w:rFonts w:ascii="Arial" w:hAnsi="Arial" w:cs="Arial"/>
          <w:sz w:val="24"/>
          <w:szCs w:val="24"/>
        </w:rPr>
        <w:t xml:space="preserve">Available at: </w:t>
      </w:r>
      <w:hyperlink r:id="rId55" w:history="1">
        <w:r w:rsidRPr="008D62C1">
          <w:rPr>
            <w:rStyle w:val="Hyperlink"/>
            <w:rFonts w:ascii="Arial" w:hAnsi="Arial" w:cs="Arial"/>
            <w:color w:val="auto"/>
            <w:sz w:val="24"/>
            <w:szCs w:val="24"/>
            <w:u w:val="none"/>
          </w:rPr>
          <w:t>https://www.south-wales.police.uk/police-forces/south-wales-police/areas/careers/careers/police-officers/recruitment-process-and-faqs/</w:t>
        </w:r>
      </w:hyperlink>
      <w:r w:rsidRPr="008D62C1">
        <w:rPr>
          <w:rFonts w:ascii="Arial" w:hAnsi="Arial" w:cs="Arial"/>
          <w:sz w:val="24"/>
          <w:szCs w:val="24"/>
        </w:rPr>
        <w:t>. Accessed</w:t>
      </w:r>
      <w:r w:rsidRPr="008D62C1">
        <w:t xml:space="preserve"> on: 26 Nov 2020</w:t>
      </w:r>
    </w:p>
    <w:p w14:paraId="1FE31522" w14:textId="19D14619" w:rsidR="00A921DC" w:rsidRPr="008D62C1" w:rsidRDefault="00A921DC" w:rsidP="00E6298B">
      <w:pPr>
        <w:overflowPunct/>
        <w:autoSpaceDE/>
        <w:autoSpaceDN/>
        <w:adjustRightInd/>
        <w:ind w:right="107"/>
        <w:textAlignment w:val="auto"/>
        <w:rPr>
          <w:b/>
          <w:color w:val="auto"/>
          <w:sz w:val="24"/>
          <w:szCs w:val="24"/>
        </w:rPr>
      </w:pPr>
    </w:p>
    <w:p w14:paraId="0C7AF8B0" w14:textId="63EC0F80" w:rsidR="00A921DC" w:rsidRPr="008D62C1" w:rsidRDefault="00A921DC" w:rsidP="00E6298B">
      <w:pPr>
        <w:overflowPunct/>
        <w:autoSpaceDE/>
        <w:autoSpaceDN/>
        <w:adjustRightInd/>
        <w:ind w:right="107"/>
        <w:textAlignment w:val="auto"/>
        <w:rPr>
          <w:b/>
          <w:color w:val="auto"/>
          <w:sz w:val="24"/>
          <w:szCs w:val="24"/>
        </w:rPr>
      </w:pPr>
    </w:p>
    <w:p w14:paraId="721B8D8B" w14:textId="0356FF34" w:rsidR="00A921DC" w:rsidRPr="008D62C1" w:rsidRDefault="00A921DC" w:rsidP="00E6298B">
      <w:pPr>
        <w:overflowPunct/>
        <w:autoSpaceDE/>
        <w:autoSpaceDN/>
        <w:adjustRightInd/>
        <w:ind w:right="107"/>
        <w:textAlignment w:val="auto"/>
        <w:rPr>
          <w:b/>
          <w:color w:val="auto"/>
          <w:sz w:val="24"/>
          <w:szCs w:val="24"/>
        </w:rPr>
      </w:pPr>
    </w:p>
    <w:p w14:paraId="3B892A35" w14:textId="77777777" w:rsidR="00A921DC" w:rsidRPr="008D62C1" w:rsidRDefault="00A921DC" w:rsidP="00E6298B">
      <w:pPr>
        <w:overflowPunct/>
        <w:autoSpaceDE/>
        <w:autoSpaceDN/>
        <w:adjustRightInd/>
        <w:ind w:right="107"/>
        <w:textAlignment w:val="auto"/>
        <w:rPr>
          <w:b/>
          <w:color w:val="auto"/>
          <w:sz w:val="24"/>
          <w:szCs w:val="24"/>
        </w:rPr>
      </w:pPr>
    </w:p>
    <w:p w14:paraId="56261151" w14:textId="2335591F" w:rsidR="00AC4637" w:rsidRPr="008D62C1"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rPr>
      </w:pPr>
    </w:p>
    <w:p w14:paraId="0D7337E8" w14:textId="7F36618F" w:rsidR="00AC4637" w:rsidRPr="008D62C1" w:rsidRDefault="00AC4637" w:rsidP="2E5ED9CE">
      <w:pPr>
        <w:pBdr>
          <w:top w:val="single" w:sz="6" w:space="1" w:color="auto"/>
          <w:left w:val="single" w:sz="6" w:space="1" w:color="auto"/>
          <w:bottom w:val="single" w:sz="6" w:space="1" w:color="auto"/>
          <w:right w:val="single" w:sz="6" w:space="1" w:color="auto"/>
        </w:pBdr>
        <w:ind w:right="107"/>
        <w:jc w:val="both"/>
        <w:rPr>
          <w:b/>
          <w:bCs/>
          <w:color w:val="auto"/>
          <w:sz w:val="24"/>
          <w:szCs w:val="24"/>
        </w:rPr>
      </w:pPr>
      <w:r w:rsidRPr="008D62C1">
        <w:rPr>
          <w:b/>
          <w:bCs/>
          <w:color w:val="auto"/>
          <w:sz w:val="24"/>
          <w:szCs w:val="24"/>
        </w:rPr>
        <w:lastRenderedPageBreak/>
        <w:t xml:space="preserve">CONFIDENTIALITY and PLAGIARISM – </w:t>
      </w:r>
      <w:r w:rsidR="7090E85A" w:rsidRPr="008D62C1">
        <w:rPr>
          <w:b/>
          <w:bCs/>
          <w:color w:val="auto"/>
          <w:sz w:val="24"/>
          <w:szCs w:val="24"/>
        </w:rPr>
        <w:t>confirmed by submission through Turnitin</w:t>
      </w:r>
    </w:p>
    <w:p w14:paraId="18346CD7" w14:textId="77777777" w:rsidR="00AC4637" w:rsidRPr="008D62C1"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4063D27D" w14:textId="77777777" w:rsidR="00AC4637" w:rsidRPr="008D62C1" w:rsidRDefault="00AC4637" w:rsidP="00E6298B">
      <w:pPr>
        <w:ind w:right="107"/>
        <w:jc w:val="both"/>
        <w:rPr>
          <w:b/>
          <w:color w:val="auto"/>
          <w:sz w:val="24"/>
          <w:szCs w:val="24"/>
        </w:rPr>
      </w:pPr>
    </w:p>
    <w:p w14:paraId="508EDDFA" w14:textId="77777777" w:rsidR="00AC4637" w:rsidRPr="008D62C1"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highlight w:val="yellow"/>
        </w:rPr>
        <w:sectPr w:rsidR="00AC4637" w:rsidRPr="008D62C1" w:rsidSect="006B456C">
          <w:headerReference w:type="even" r:id="rId56"/>
          <w:headerReference w:type="default" r:id="rId57"/>
          <w:footerReference w:type="even" r:id="rId58"/>
          <w:footerReference w:type="default" r:id="rId59"/>
          <w:headerReference w:type="first" r:id="rId60"/>
          <w:footerReference w:type="first" r:id="rId61"/>
          <w:pgSz w:w="11906" w:h="16838" w:code="9"/>
          <w:pgMar w:top="1021" w:right="1080" w:bottom="1021" w:left="1080" w:header="720" w:footer="720" w:gutter="0"/>
          <w:cols w:space="720"/>
          <w:titlePg/>
          <w:docGrid w:linePitch="272"/>
        </w:sectPr>
      </w:pPr>
    </w:p>
    <w:p w14:paraId="2A37E8D2" w14:textId="40C25BAE" w:rsidR="0030C684" w:rsidRPr="008D62C1" w:rsidRDefault="0030C684" w:rsidP="2E5ED9CE">
      <w:pPr>
        <w:ind w:left="3600" w:firstLine="720"/>
        <w:rPr>
          <w:rFonts w:eastAsia="Arial"/>
          <w:b/>
          <w:bCs/>
          <w:color w:val="auto"/>
          <w:sz w:val="24"/>
          <w:szCs w:val="24"/>
        </w:rPr>
      </w:pPr>
      <w:r w:rsidRPr="008D62C1">
        <w:rPr>
          <w:rFonts w:eastAsia="Arial"/>
          <w:b/>
          <w:bCs/>
          <w:color w:val="auto"/>
          <w:sz w:val="24"/>
          <w:szCs w:val="24"/>
        </w:rPr>
        <w:lastRenderedPageBreak/>
        <w:t>Task 6</w:t>
      </w:r>
    </w:p>
    <w:p w14:paraId="54AE98EF" w14:textId="453430CE" w:rsidR="2E5ED9CE" w:rsidRPr="008D62C1" w:rsidRDefault="2E5ED9CE" w:rsidP="2E5ED9CE">
      <w:pPr>
        <w:rPr>
          <w:rFonts w:eastAsia="Arial"/>
          <w:b/>
          <w:bCs/>
          <w:color w:val="auto"/>
          <w:sz w:val="24"/>
          <w:szCs w:val="24"/>
        </w:rPr>
      </w:pPr>
    </w:p>
    <w:p w14:paraId="3B8CA513" w14:textId="60D5A90D" w:rsidR="28A9B94D" w:rsidRPr="008D62C1" w:rsidRDefault="7F0CDD74" w:rsidP="2E5ED9CE">
      <w:pPr>
        <w:rPr>
          <w:rFonts w:eastAsia="Arial"/>
          <w:b/>
          <w:bCs/>
          <w:color w:val="auto"/>
          <w:sz w:val="24"/>
          <w:szCs w:val="24"/>
        </w:rPr>
      </w:pPr>
      <w:r w:rsidRPr="008D62C1">
        <w:rPr>
          <w:rFonts w:eastAsia="Arial"/>
          <w:b/>
          <w:bCs/>
          <w:color w:val="auto"/>
          <w:sz w:val="24"/>
          <w:szCs w:val="24"/>
        </w:rPr>
        <w:t>Recognition and c</w:t>
      </w:r>
      <w:r w:rsidR="28A9B94D" w:rsidRPr="008D62C1">
        <w:rPr>
          <w:rFonts w:eastAsia="Arial"/>
          <w:b/>
          <w:bCs/>
          <w:color w:val="auto"/>
          <w:sz w:val="24"/>
          <w:szCs w:val="24"/>
        </w:rPr>
        <w:t>onfirmation of progress on the Occupational Competency Portfolio (OCP).</w:t>
      </w:r>
    </w:p>
    <w:p w14:paraId="31DFDA2E" w14:textId="5D4A0491" w:rsidR="28A9B94D" w:rsidRPr="008D62C1" w:rsidRDefault="28A9B94D">
      <w:pPr>
        <w:rPr>
          <w:color w:val="auto"/>
        </w:rPr>
      </w:pPr>
      <w:r w:rsidRPr="008D62C1">
        <w:rPr>
          <w:rFonts w:eastAsia="Arial"/>
          <w:b/>
          <w:bCs/>
          <w:color w:val="auto"/>
          <w:sz w:val="24"/>
          <w:szCs w:val="24"/>
        </w:rPr>
        <w:t xml:space="preserve"> </w:t>
      </w:r>
    </w:p>
    <w:p w14:paraId="49032C07" w14:textId="7F0D7D61" w:rsidR="5C6AD3C6" w:rsidRPr="008D62C1" w:rsidRDefault="5C6AD3C6" w:rsidP="2E5ED9CE">
      <w:pPr>
        <w:rPr>
          <w:rFonts w:eastAsia="Arial"/>
          <w:i/>
          <w:iCs/>
          <w:color w:val="auto"/>
          <w:sz w:val="24"/>
          <w:szCs w:val="24"/>
        </w:rPr>
      </w:pPr>
      <w:r w:rsidRPr="008D62C1">
        <w:rPr>
          <w:rFonts w:eastAsia="Arial"/>
          <w:i/>
          <w:iCs/>
          <w:color w:val="auto"/>
          <w:sz w:val="24"/>
          <w:szCs w:val="24"/>
        </w:rPr>
        <w:t>By signing the section below you are acknowledging your continued progress on O.C.P., this is recognised by the university as work that is fully supporting this module</w:t>
      </w:r>
      <w:r w:rsidR="1AAEFB71" w:rsidRPr="008D62C1">
        <w:rPr>
          <w:rFonts w:eastAsia="Arial"/>
          <w:i/>
          <w:iCs/>
          <w:color w:val="auto"/>
          <w:sz w:val="24"/>
          <w:szCs w:val="24"/>
        </w:rPr>
        <w:t>. Signing it is equivalent to 500 words towards the overall wordcount.</w:t>
      </w:r>
    </w:p>
    <w:p w14:paraId="60772E2D" w14:textId="1640397E" w:rsidR="2E5ED9CE" w:rsidRPr="008D62C1" w:rsidRDefault="2E5ED9CE" w:rsidP="2E5ED9CE">
      <w:pPr>
        <w:rPr>
          <w:rFonts w:eastAsia="Arial"/>
          <w:b/>
          <w:bCs/>
          <w:color w:val="auto"/>
          <w:sz w:val="24"/>
          <w:szCs w:val="24"/>
        </w:rPr>
      </w:pPr>
    </w:p>
    <w:p w14:paraId="4DB2216F" w14:textId="43A41FC0" w:rsidR="28A9B94D" w:rsidRPr="008D62C1" w:rsidRDefault="28A9B94D">
      <w:pPr>
        <w:rPr>
          <w:color w:val="auto"/>
        </w:rPr>
      </w:pPr>
      <w:r w:rsidRPr="008D62C1">
        <w:rPr>
          <w:rFonts w:eastAsia="Arial"/>
          <w:color w:val="auto"/>
          <w:sz w:val="24"/>
          <w:szCs w:val="24"/>
        </w:rPr>
        <w:t xml:space="preserve">I confirm that I am progressing with the Occupational Competency Portfolio (OCP) in accordance to the regulations. </w:t>
      </w:r>
    </w:p>
    <w:p w14:paraId="7858FF3E" w14:textId="624D4466" w:rsidR="28A9B94D" w:rsidRPr="008D62C1" w:rsidRDefault="28A9B94D">
      <w:pPr>
        <w:rPr>
          <w:color w:val="auto"/>
        </w:rPr>
      </w:pPr>
      <w:r w:rsidRPr="008D62C1">
        <w:rPr>
          <w:rFonts w:eastAsia="Arial"/>
          <w:b/>
          <w:bCs/>
          <w:color w:val="auto"/>
          <w:sz w:val="24"/>
          <w:szCs w:val="24"/>
        </w:rPr>
        <w:t xml:space="preserve"> </w:t>
      </w:r>
    </w:p>
    <w:p w14:paraId="01A8D117" w14:textId="05DD3715" w:rsidR="28A9B94D" w:rsidRPr="008D62C1" w:rsidRDefault="28A9B94D" w:rsidP="28A9B94D">
      <w:pPr>
        <w:jc w:val="both"/>
        <w:rPr>
          <w:color w:val="auto"/>
        </w:rPr>
      </w:pPr>
      <w:r w:rsidRPr="008D62C1">
        <w:rPr>
          <w:rFonts w:eastAsia="Arial"/>
          <w:color w:val="auto"/>
          <w:sz w:val="24"/>
          <w:szCs w:val="24"/>
        </w:rPr>
        <w:t xml:space="preserve">Signed:  </w:t>
      </w:r>
      <w:r w:rsidR="00A921DC" w:rsidRPr="008D62C1">
        <w:rPr>
          <w:rFonts w:eastAsia="Arial"/>
          <w:color w:val="auto"/>
          <w:sz w:val="24"/>
          <w:szCs w:val="24"/>
          <w:u w:val="single"/>
        </w:rPr>
        <w:t>GEORGIA PAIGE DAVIES.</w:t>
      </w:r>
      <w:r w:rsidR="00A921DC" w:rsidRPr="008D62C1">
        <w:rPr>
          <w:rFonts w:eastAsia="Arial"/>
          <w:color w:val="auto"/>
          <w:sz w:val="24"/>
          <w:szCs w:val="24"/>
        </w:rPr>
        <w:t xml:space="preserve"> </w:t>
      </w:r>
      <w:r w:rsidRPr="008D62C1">
        <w:rPr>
          <w:rFonts w:eastAsia="Arial"/>
          <w:color w:val="auto"/>
          <w:sz w:val="24"/>
          <w:szCs w:val="24"/>
        </w:rPr>
        <w:t xml:space="preserve"> (Learner</w:t>
      </w:r>
      <w:r w:rsidR="75685E70" w:rsidRPr="008D62C1">
        <w:rPr>
          <w:rFonts w:eastAsia="Arial"/>
          <w:color w:val="auto"/>
          <w:sz w:val="24"/>
          <w:szCs w:val="24"/>
        </w:rPr>
        <w:t>, Electronic signature or type name</w:t>
      </w:r>
      <w:r w:rsidRPr="008D62C1">
        <w:rPr>
          <w:rFonts w:eastAsia="Arial"/>
          <w:color w:val="auto"/>
          <w:sz w:val="24"/>
          <w:szCs w:val="24"/>
        </w:rPr>
        <w:t>)</w:t>
      </w:r>
    </w:p>
    <w:p w14:paraId="2927D153" w14:textId="06E6B241" w:rsidR="28A9B94D" w:rsidRPr="008D62C1" w:rsidRDefault="28A9B94D" w:rsidP="28A9B94D">
      <w:pPr>
        <w:jc w:val="both"/>
        <w:rPr>
          <w:color w:val="auto"/>
        </w:rPr>
      </w:pPr>
      <w:r w:rsidRPr="008D62C1">
        <w:rPr>
          <w:rFonts w:eastAsia="Arial"/>
          <w:color w:val="auto"/>
          <w:sz w:val="24"/>
          <w:szCs w:val="24"/>
        </w:rPr>
        <w:t xml:space="preserve"> </w:t>
      </w:r>
    </w:p>
    <w:p w14:paraId="60C3A4E1" w14:textId="20DA173F" w:rsidR="28A9B94D" w:rsidRPr="008D62C1" w:rsidRDefault="28A9B94D" w:rsidP="00A921DC">
      <w:pPr>
        <w:jc w:val="both"/>
        <w:rPr>
          <w:color w:val="auto"/>
        </w:rPr>
      </w:pPr>
      <w:r w:rsidRPr="008D62C1">
        <w:rPr>
          <w:rFonts w:eastAsia="Arial"/>
          <w:color w:val="auto"/>
          <w:sz w:val="24"/>
          <w:szCs w:val="24"/>
        </w:rPr>
        <w:t xml:space="preserve">Date: </w:t>
      </w:r>
      <w:r w:rsidR="00A921DC" w:rsidRPr="008D62C1">
        <w:rPr>
          <w:rFonts w:eastAsia="Arial"/>
          <w:color w:val="auto"/>
          <w:sz w:val="24"/>
          <w:szCs w:val="24"/>
          <w:u w:val="single"/>
        </w:rPr>
        <w:t>26/11/2020</w:t>
      </w:r>
      <w:r w:rsidRPr="008D62C1">
        <w:rPr>
          <w:rFonts w:eastAsia="Arial"/>
          <w:b/>
          <w:bCs/>
          <w:color w:val="auto"/>
          <w:sz w:val="24"/>
          <w:szCs w:val="24"/>
        </w:rPr>
        <w:t xml:space="preserve"> </w:t>
      </w:r>
    </w:p>
    <w:p w14:paraId="0B0817A4" w14:textId="27CC3670" w:rsidR="28A9B94D" w:rsidRPr="008D62C1" w:rsidRDefault="28A9B94D">
      <w:pPr>
        <w:rPr>
          <w:color w:val="auto"/>
        </w:rPr>
      </w:pPr>
      <w:r w:rsidRPr="008D62C1">
        <w:rPr>
          <w:rFonts w:eastAsia="Arial"/>
          <w:b/>
          <w:bCs/>
          <w:color w:val="auto"/>
          <w:sz w:val="24"/>
          <w:szCs w:val="24"/>
        </w:rPr>
        <w:t xml:space="preserve"> </w:t>
      </w:r>
    </w:p>
    <w:p w14:paraId="24844E53" w14:textId="11388029" w:rsidR="28A9B94D" w:rsidRDefault="28A9B94D" w:rsidP="28A9B94D"/>
    <w:sectPr w:rsidR="28A9B94D" w:rsidSect="006B456C">
      <w:headerReference w:type="even" r:id="rId62"/>
      <w:headerReference w:type="default" r:id="rId63"/>
      <w:footerReference w:type="even" r:id="rId64"/>
      <w:footerReference w:type="default" r:id="rId65"/>
      <w:headerReference w:type="first" r:id="rId66"/>
      <w:footerReference w:type="first" r:id="rId6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2A3A5" w14:textId="00B2B350" w:rsidR="005C33E6" w:rsidRDefault="008D62C1" w:rsidP="008D62C1">
    <w:pPr>
      <w:pStyle w:val="Footer"/>
      <w:rPr>
        <w:sz w:val="17"/>
      </w:rPr>
    </w:pPr>
    <w:bookmarkStart w:id="3" w:name="TITUS1FooterEvenPages"/>
    <w:r>
      <w:rPr>
        <w:sz w:val="17"/>
      </w:rPr>
      <w:t> </w:t>
    </w:r>
  </w:p>
  <w:bookmarkEnd w:id="3"/>
  <w:p w14:paraId="11D13126" w14:textId="77777777" w:rsidR="005C33E6" w:rsidRDefault="005C33E6" w:rsidP="005C33E6">
    <w:pPr>
      <w:pStyle w:val="Footer"/>
      <w:rPr>
        <w:sz w:val="17"/>
      </w:rPr>
    </w:pPr>
  </w:p>
  <w:p w14:paraId="655C94D5" w14:textId="11BC9CF0" w:rsidR="005C33E6" w:rsidRDefault="005C33E6" w:rsidP="005C33E6">
    <w:pPr>
      <w:pStyle w:val="Footer"/>
      <w:jc w:val="right"/>
    </w:pPr>
    <w:r>
      <w:fldChar w:fldCharType="begin"/>
    </w:r>
    <w:r>
      <w:instrText xml:space="preserve"> PAGE   \* MERGEFORMAT </w:instrText>
    </w:r>
    <w:r>
      <w:fldChar w:fldCharType="separate"/>
    </w:r>
    <w:r w:rsidR="008D62C1">
      <w:rPr>
        <w:noProof/>
      </w:rPr>
      <w:t>2</w:t>
    </w:r>
    <w:r>
      <w:rPr>
        <w:noProof/>
      </w:rPr>
      <w:fldChar w:fldCharType="end"/>
    </w:r>
  </w:p>
  <w:p w14:paraId="2BC68972" w14:textId="77777777" w:rsidR="005C33E6" w:rsidRPr="00BB5EAA" w:rsidRDefault="005C33E6" w:rsidP="005C33E6">
    <w:pPr>
      <w:pStyle w:val="Footer"/>
      <w:ind w:right="360"/>
      <w:jc w:val="center"/>
    </w:pPr>
  </w:p>
  <w:p w14:paraId="7A939AA0" w14:textId="77777777" w:rsidR="005C33E6" w:rsidRDefault="005C33E6" w:rsidP="005C33E6">
    <w:pPr>
      <w:pStyle w:val="Header"/>
    </w:pPr>
  </w:p>
  <w:p w14:paraId="7EE658F7" w14:textId="77777777" w:rsidR="006B456C" w:rsidRDefault="006B4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B23C3" w14:textId="7E6BAD6B" w:rsidR="006B456C" w:rsidRDefault="008D62C1" w:rsidP="008D62C1">
    <w:pPr>
      <w:pStyle w:val="Footer"/>
      <w:rPr>
        <w:sz w:val="17"/>
      </w:rPr>
    </w:pPr>
    <w:bookmarkStart w:id="4" w:name="TITUS1FooterPrimary"/>
    <w:r>
      <w:rPr>
        <w:sz w:val="17"/>
      </w:rPr>
      <w:t> </w:t>
    </w:r>
  </w:p>
  <w:bookmarkEnd w:id="4"/>
  <w:p w14:paraId="50521BFA" w14:textId="665869BD" w:rsidR="009927A1" w:rsidRDefault="009927A1">
    <w:pPr>
      <w:pStyle w:val="Footer"/>
      <w:jc w:val="right"/>
    </w:pPr>
    <w:r>
      <w:fldChar w:fldCharType="begin"/>
    </w:r>
    <w:r>
      <w:instrText xml:space="preserve"> PAGE   \* MERGEFORMAT </w:instrText>
    </w:r>
    <w:r>
      <w:fldChar w:fldCharType="separate"/>
    </w:r>
    <w:r w:rsidR="008D62C1">
      <w:rPr>
        <w:noProof/>
      </w:rPr>
      <w:t>5</w:t>
    </w:r>
    <w:r>
      <w:rPr>
        <w:noProof/>
      </w:rPr>
      <w:fldChar w:fldCharType="end"/>
    </w:r>
  </w:p>
  <w:p w14:paraId="790812FF" w14:textId="77777777" w:rsidR="009927A1" w:rsidRPr="00BB5EAA" w:rsidRDefault="009927A1" w:rsidP="004C2D3A">
    <w:pPr>
      <w:pStyle w:val="Footer"/>
      <w:ind w:right="360"/>
      <w:jc w:val="center"/>
    </w:pPr>
  </w:p>
  <w:p w14:paraId="1D283CE1" w14:textId="77777777" w:rsidR="006B456C" w:rsidRDefault="006B456C" w:rsidP="006B456C">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54740" w14:textId="03671CF2" w:rsidR="006B456C" w:rsidRDefault="008D62C1" w:rsidP="008D62C1">
    <w:pPr>
      <w:pStyle w:val="Footer"/>
      <w:rPr>
        <w:sz w:val="17"/>
      </w:rPr>
    </w:pPr>
    <w:bookmarkStart w:id="6" w:name="TITUS1FooterFirstPage"/>
    <w:r>
      <w:rPr>
        <w:sz w:val="17"/>
      </w:rPr>
      <w:t> </w:t>
    </w:r>
  </w:p>
  <w:bookmarkEnd w:id="6"/>
  <w:p w14:paraId="05993EC6" w14:textId="4A30E74A" w:rsidR="006B456C" w:rsidRDefault="006B456C" w:rsidP="006B456C">
    <w:pPr>
      <w:pStyle w:val="Footer"/>
      <w:jc w:val="right"/>
    </w:pPr>
    <w:r>
      <w:fldChar w:fldCharType="begin"/>
    </w:r>
    <w:r>
      <w:instrText xml:space="preserve"> PAGE   \* MERGEFORMAT </w:instrText>
    </w:r>
    <w:r>
      <w:fldChar w:fldCharType="separate"/>
    </w:r>
    <w:r w:rsidR="008D62C1">
      <w:rPr>
        <w:noProof/>
      </w:rPr>
      <w:t>1</w:t>
    </w:r>
    <w:r>
      <w:rPr>
        <w:noProof/>
      </w:rPr>
      <w:fldChar w:fldCharType="end"/>
    </w:r>
  </w:p>
  <w:p w14:paraId="6309F583" w14:textId="77777777" w:rsidR="006B456C" w:rsidRPr="00BB5EAA" w:rsidRDefault="006B456C" w:rsidP="006B456C">
    <w:pPr>
      <w:pStyle w:val="Footer"/>
      <w:ind w:right="360"/>
      <w:jc w:val="center"/>
    </w:pPr>
  </w:p>
  <w:p w14:paraId="101C9CA7" w14:textId="77777777" w:rsidR="006B456C" w:rsidRDefault="006B456C" w:rsidP="006B456C">
    <w:pPr>
      <w:pStyle w:val="Head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8DAB2" w14:textId="26BA70B5" w:rsidR="006B456C" w:rsidRDefault="008D62C1" w:rsidP="008D62C1">
    <w:pPr>
      <w:pStyle w:val="Footer"/>
      <w:rPr>
        <w:sz w:val="17"/>
      </w:rPr>
    </w:pPr>
    <w:bookmarkStart w:id="9" w:name="TITUS2FooterEvenPages"/>
    <w:r>
      <w:rPr>
        <w:sz w:val="17"/>
      </w:rPr>
      <w:t> </w:t>
    </w:r>
  </w:p>
  <w:bookmarkEnd w:id="9"/>
  <w:p w14:paraId="0495D259" w14:textId="77777777" w:rsidR="006B456C" w:rsidRDefault="006B456C" w:rsidP="006B456C">
    <w:pPr>
      <w:pStyle w:val="Footer"/>
      <w:jc w:val="right"/>
    </w:pPr>
  </w:p>
  <w:p w14:paraId="2EAAC88A" w14:textId="433938F8" w:rsidR="006B456C" w:rsidRDefault="006B456C" w:rsidP="006B456C">
    <w:pPr>
      <w:pStyle w:val="Footer"/>
      <w:jc w:val="right"/>
    </w:pPr>
    <w:r>
      <w:fldChar w:fldCharType="begin"/>
    </w:r>
    <w:r>
      <w:instrText xml:space="preserve"> PAGE   \* MERGEFORMAT </w:instrText>
    </w:r>
    <w:r>
      <w:fldChar w:fldCharType="separate"/>
    </w:r>
    <w:r w:rsidR="008D62C1">
      <w:rPr>
        <w:noProof/>
      </w:rPr>
      <w:t>20</w:t>
    </w:r>
    <w:r>
      <w:rPr>
        <w:noProof/>
      </w:rPr>
      <w:fldChar w:fldCharType="end"/>
    </w:r>
  </w:p>
  <w:p w14:paraId="68DC22DB" w14:textId="77777777" w:rsidR="006B456C" w:rsidRPr="00BB5EAA" w:rsidRDefault="006B456C" w:rsidP="006B456C">
    <w:pPr>
      <w:pStyle w:val="Footer"/>
      <w:ind w:right="360"/>
      <w:jc w:val="center"/>
    </w:pPr>
  </w:p>
  <w:p w14:paraId="60322BC2" w14:textId="77777777" w:rsidR="006B456C" w:rsidRDefault="006B456C" w:rsidP="006B456C">
    <w:pPr>
      <w:pStyle w:val="Header"/>
    </w:pPr>
  </w:p>
  <w:p w14:paraId="1004D738" w14:textId="77777777" w:rsidR="006B456C" w:rsidRDefault="006B456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78E83" w14:textId="0FAF63BD" w:rsidR="006B456C" w:rsidRDefault="008D62C1" w:rsidP="008D62C1">
    <w:pPr>
      <w:pStyle w:val="Footer"/>
      <w:rPr>
        <w:sz w:val="17"/>
      </w:rPr>
    </w:pPr>
    <w:bookmarkStart w:id="10" w:name="TITUS2FooterPrimary"/>
    <w:r>
      <w:rPr>
        <w:sz w:val="17"/>
      </w:rPr>
      <w:t> </w:t>
    </w:r>
  </w:p>
  <w:bookmarkEnd w:id="10"/>
  <w:p w14:paraId="50C0AA99" w14:textId="77777777" w:rsidR="006B456C" w:rsidRDefault="006B456C">
    <w:pPr>
      <w:pStyle w:val="Footer"/>
      <w:jc w:val="right"/>
    </w:pPr>
  </w:p>
  <w:p w14:paraId="7D82E9DD" w14:textId="4C9BE1F3" w:rsidR="006B456C" w:rsidRDefault="006B456C">
    <w:pPr>
      <w:pStyle w:val="Footer"/>
      <w:jc w:val="right"/>
    </w:pPr>
    <w:r>
      <w:fldChar w:fldCharType="begin"/>
    </w:r>
    <w:r>
      <w:instrText xml:space="preserve"> PAGE   \* MERGEFORMAT </w:instrText>
    </w:r>
    <w:r>
      <w:fldChar w:fldCharType="separate"/>
    </w:r>
    <w:r w:rsidR="008D62C1">
      <w:rPr>
        <w:noProof/>
      </w:rPr>
      <w:t>21</w:t>
    </w:r>
    <w:r>
      <w:rPr>
        <w:noProof/>
      </w:rPr>
      <w:fldChar w:fldCharType="end"/>
    </w:r>
  </w:p>
  <w:p w14:paraId="2252BEEB" w14:textId="77777777" w:rsidR="006B456C" w:rsidRPr="00BB5EAA" w:rsidRDefault="006B456C" w:rsidP="004C2D3A">
    <w:pPr>
      <w:pStyle w:val="Footer"/>
      <w:ind w:right="360"/>
      <w:jc w:val="center"/>
    </w:pPr>
  </w:p>
  <w:p w14:paraId="5B730C1F" w14:textId="77777777" w:rsidR="006B456C" w:rsidRDefault="006B456C" w:rsidP="006B456C">
    <w:pPr>
      <w:pStyle w:val="Head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8F519" w14:textId="61DC848C" w:rsidR="006B456C" w:rsidRDefault="008D62C1" w:rsidP="008D62C1">
    <w:pPr>
      <w:pStyle w:val="Footer"/>
      <w:rPr>
        <w:sz w:val="17"/>
      </w:rPr>
    </w:pPr>
    <w:bookmarkStart w:id="12" w:name="TITUS2FooterFirstPage"/>
    <w:r>
      <w:rPr>
        <w:sz w:val="17"/>
      </w:rPr>
      <w:t> </w:t>
    </w:r>
  </w:p>
  <w:bookmarkEnd w:id="12"/>
  <w:p w14:paraId="032E6D93" w14:textId="77777777" w:rsidR="006B456C" w:rsidRDefault="006B456C" w:rsidP="006B456C">
    <w:pPr>
      <w:pStyle w:val="Footer"/>
      <w:jc w:val="right"/>
    </w:pPr>
  </w:p>
  <w:p w14:paraId="237F9CEC" w14:textId="277E59B2" w:rsidR="006B456C" w:rsidRDefault="006B456C" w:rsidP="006B456C">
    <w:pPr>
      <w:pStyle w:val="Footer"/>
      <w:jc w:val="right"/>
    </w:pPr>
    <w:r>
      <w:fldChar w:fldCharType="begin"/>
    </w:r>
    <w:r>
      <w:instrText xml:space="preserve"> PAGE   \* MERGEFORMAT </w:instrText>
    </w:r>
    <w:r>
      <w:fldChar w:fldCharType="separate"/>
    </w:r>
    <w:r w:rsidR="008D62C1">
      <w:rPr>
        <w:noProof/>
      </w:rPr>
      <w:t>10</w:t>
    </w:r>
    <w:r>
      <w:rPr>
        <w:noProof/>
      </w:rPr>
      <w:fldChar w:fldCharType="end"/>
    </w:r>
  </w:p>
  <w:p w14:paraId="71B3BF3B" w14:textId="77777777" w:rsidR="006B456C" w:rsidRPr="00BB5EAA" w:rsidRDefault="006B456C" w:rsidP="006B456C">
    <w:pPr>
      <w:pStyle w:val="Footer"/>
      <w:ind w:right="360"/>
      <w:jc w:val="center"/>
    </w:pPr>
  </w:p>
  <w:p w14:paraId="17BC2ECD" w14:textId="77777777" w:rsidR="006B456C" w:rsidRDefault="006B456C" w:rsidP="006B456C">
    <w:pPr>
      <w:pStyle w:val="Header"/>
    </w:pPr>
  </w:p>
  <w:p w14:paraId="7858665A" w14:textId="77777777" w:rsidR="006B456C" w:rsidRDefault="006B456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55B70" w14:textId="7ECFF706" w:rsidR="006B456C" w:rsidRDefault="008D62C1" w:rsidP="008D62C1">
    <w:pPr>
      <w:pStyle w:val="Footer"/>
      <w:rPr>
        <w:sz w:val="17"/>
      </w:rPr>
    </w:pPr>
    <w:bookmarkStart w:id="15" w:name="TITUS3FooterEvenPages"/>
    <w:r>
      <w:rPr>
        <w:sz w:val="17"/>
      </w:rPr>
      <w:t> </w:t>
    </w:r>
  </w:p>
  <w:bookmarkEnd w:id="15"/>
  <w:p w14:paraId="287358A2" w14:textId="77777777" w:rsidR="006B456C" w:rsidRDefault="006B456C" w:rsidP="006B456C">
    <w:pPr>
      <w:pStyle w:val="Footer"/>
      <w:jc w:val="right"/>
    </w:pPr>
  </w:p>
  <w:p w14:paraId="46419534" w14:textId="763F6343" w:rsidR="006B456C" w:rsidRDefault="006B456C" w:rsidP="006B456C">
    <w:pPr>
      <w:pStyle w:val="Footer"/>
      <w:jc w:val="right"/>
    </w:pPr>
    <w:r>
      <w:fldChar w:fldCharType="begin"/>
    </w:r>
    <w:r>
      <w:instrText xml:space="preserve"> PAGE   \* MERGEFORMAT </w:instrText>
    </w:r>
    <w:r>
      <w:fldChar w:fldCharType="separate"/>
    </w:r>
    <w:r w:rsidR="008D62C1">
      <w:rPr>
        <w:noProof/>
      </w:rPr>
      <w:t>30</w:t>
    </w:r>
    <w:r>
      <w:rPr>
        <w:noProof/>
      </w:rPr>
      <w:fldChar w:fldCharType="end"/>
    </w:r>
  </w:p>
  <w:p w14:paraId="5D05CA99" w14:textId="77777777" w:rsidR="006B456C" w:rsidRPr="00BB5EAA" w:rsidRDefault="006B456C" w:rsidP="006B456C">
    <w:pPr>
      <w:pStyle w:val="Footer"/>
      <w:ind w:right="360"/>
      <w:jc w:val="center"/>
    </w:pPr>
  </w:p>
  <w:p w14:paraId="423A4033" w14:textId="77777777" w:rsidR="006B456C" w:rsidRDefault="006B456C" w:rsidP="006B456C">
    <w:pPr>
      <w:pStyle w:val="Header"/>
    </w:pPr>
  </w:p>
  <w:p w14:paraId="4FBDBE97" w14:textId="77777777" w:rsidR="006B456C" w:rsidRDefault="006B456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1117A" w14:textId="318039EA" w:rsidR="006B456C" w:rsidRDefault="008D62C1" w:rsidP="008D62C1">
    <w:pPr>
      <w:pStyle w:val="Footer"/>
      <w:rPr>
        <w:sz w:val="17"/>
      </w:rPr>
    </w:pPr>
    <w:bookmarkStart w:id="16" w:name="TITUS3FooterPrimary"/>
    <w:r>
      <w:rPr>
        <w:sz w:val="17"/>
      </w:rPr>
      <w:t> </w:t>
    </w:r>
  </w:p>
  <w:bookmarkEnd w:id="16"/>
  <w:p w14:paraId="50088237" w14:textId="77777777" w:rsidR="006B456C" w:rsidRDefault="006B456C">
    <w:pPr>
      <w:pStyle w:val="Footer"/>
      <w:jc w:val="right"/>
    </w:pPr>
  </w:p>
  <w:p w14:paraId="32E86DBB" w14:textId="321FB840" w:rsidR="006B456C" w:rsidRDefault="006B456C">
    <w:pPr>
      <w:pStyle w:val="Footer"/>
      <w:jc w:val="right"/>
    </w:pPr>
    <w:r>
      <w:fldChar w:fldCharType="begin"/>
    </w:r>
    <w:r>
      <w:instrText xml:space="preserve"> PAGE   \* MERGEFORMAT </w:instrText>
    </w:r>
    <w:r>
      <w:fldChar w:fldCharType="separate"/>
    </w:r>
    <w:r w:rsidR="008D62C1">
      <w:rPr>
        <w:noProof/>
      </w:rPr>
      <w:t>29</w:t>
    </w:r>
    <w:r>
      <w:rPr>
        <w:noProof/>
      </w:rPr>
      <w:fldChar w:fldCharType="end"/>
    </w:r>
  </w:p>
  <w:p w14:paraId="19C674E1" w14:textId="77777777" w:rsidR="006B456C" w:rsidRPr="00BB5EAA" w:rsidRDefault="006B456C" w:rsidP="004C2D3A">
    <w:pPr>
      <w:pStyle w:val="Footer"/>
      <w:ind w:right="360"/>
      <w:jc w:val="center"/>
    </w:pPr>
  </w:p>
  <w:p w14:paraId="6D7E9C53" w14:textId="77777777" w:rsidR="006B456C" w:rsidRDefault="006B456C" w:rsidP="006B456C">
    <w:pPr>
      <w:pStyle w:val="Head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F637A" w14:textId="0F052A87" w:rsidR="006B456C" w:rsidRDefault="008D62C1" w:rsidP="008D62C1">
    <w:pPr>
      <w:pStyle w:val="Footer"/>
      <w:rPr>
        <w:sz w:val="17"/>
      </w:rPr>
    </w:pPr>
    <w:bookmarkStart w:id="18" w:name="TITUS3FooterFirstPage"/>
    <w:r>
      <w:rPr>
        <w:sz w:val="17"/>
      </w:rPr>
      <w:t> </w:t>
    </w:r>
  </w:p>
  <w:bookmarkEnd w:id="18"/>
  <w:p w14:paraId="37AF70BE" w14:textId="77777777" w:rsidR="006B456C" w:rsidRDefault="006B456C" w:rsidP="006B456C">
    <w:pPr>
      <w:pStyle w:val="Footer"/>
      <w:jc w:val="right"/>
    </w:pPr>
  </w:p>
  <w:p w14:paraId="0E283928" w14:textId="38B7D319" w:rsidR="006B456C" w:rsidRDefault="006B456C" w:rsidP="006B456C">
    <w:pPr>
      <w:pStyle w:val="Footer"/>
      <w:jc w:val="right"/>
    </w:pPr>
    <w:r>
      <w:fldChar w:fldCharType="begin"/>
    </w:r>
    <w:r>
      <w:instrText xml:space="preserve"> PAGE   \* MERGEFORMAT </w:instrText>
    </w:r>
    <w:r>
      <w:fldChar w:fldCharType="separate"/>
    </w:r>
    <w:r w:rsidR="008D62C1">
      <w:rPr>
        <w:noProof/>
      </w:rPr>
      <w:t>25</w:t>
    </w:r>
    <w:r>
      <w:rPr>
        <w:noProof/>
      </w:rPr>
      <w:fldChar w:fldCharType="end"/>
    </w:r>
  </w:p>
  <w:p w14:paraId="3825747F" w14:textId="77777777" w:rsidR="006B456C" w:rsidRPr="00BB5EAA" w:rsidRDefault="006B456C" w:rsidP="006B456C">
    <w:pPr>
      <w:pStyle w:val="Footer"/>
      <w:ind w:right="360"/>
      <w:jc w:val="center"/>
    </w:pPr>
  </w:p>
  <w:p w14:paraId="0FF2F21F" w14:textId="77777777" w:rsidR="006B456C" w:rsidRDefault="006B456C" w:rsidP="006B456C">
    <w:pPr>
      <w:pStyle w:val="Header"/>
    </w:pPr>
  </w:p>
  <w:p w14:paraId="5574530B" w14:textId="77777777" w:rsidR="006B456C" w:rsidRDefault="006B456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BF9D2" w14:textId="14FE7F17" w:rsidR="006B456C" w:rsidRDefault="008D62C1" w:rsidP="008D62C1">
    <w:pPr>
      <w:pStyle w:val="Footer"/>
      <w:rPr>
        <w:sz w:val="17"/>
      </w:rPr>
    </w:pPr>
    <w:bookmarkStart w:id="21" w:name="TITUS4FooterEvenPages"/>
    <w:r>
      <w:rPr>
        <w:sz w:val="17"/>
      </w:rPr>
      <w:t> </w:t>
    </w:r>
  </w:p>
  <w:bookmarkEnd w:id="21"/>
  <w:p w14:paraId="6ACA864B" w14:textId="77777777" w:rsidR="006B456C" w:rsidRDefault="006B456C" w:rsidP="006B456C">
    <w:pPr>
      <w:pStyle w:val="Footer"/>
      <w:jc w:val="right"/>
    </w:pPr>
  </w:p>
  <w:p w14:paraId="219BB84B" w14:textId="77777777" w:rsidR="006B456C" w:rsidRDefault="006B456C" w:rsidP="006B456C">
    <w:pPr>
      <w:pStyle w:val="Footer"/>
      <w:jc w:val="right"/>
    </w:pPr>
    <w:r>
      <w:fldChar w:fldCharType="begin"/>
    </w:r>
    <w:r>
      <w:instrText xml:space="preserve"> PAGE   \* MERGEFORMAT </w:instrText>
    </w:r>
    <w:r>
      <w:fldChar w:fldCharType="separate"/>
    </w:r>
    <w:r>
      <w:rPr>
        <w:noProof/>
      </w:rPr>
      <w:t>14</w:t>
    </w:r>
    <w:r>
      <w:rPr>
        <w:noProof/>
      </w:rPr>
      <w:fldChar w:fldCharType="end"/>
    </w:r>
  </w:p>
  <w:p w14:paraId="6DF9E844" w14:textId="77777777" w:rsidR="006B456C" w:rsidRPr="00BB5EAA" w:rsidRDefault="006B456C" w:rsidP="006B456C">
    <w:pPr>
      <w:pStyle w:val="Footer"/>
      <w:ind w:right="360"/>
      <w:jc w:val="center"/>
    </w:pPr>
  </w:p>
  <w:p w14:paraId="27505C6F" w14:textId="77777777" w:rsidR="006B456C" w:rsidRDefault="006B456C" w:rsidP="006B456C">
    <w:pPr>
      <w:pStyle w:val="Header"/>
    </w:pPr>
  </w:p>
  <w:p w14:paraId="50F6DF2C" w14:textId="77777777" w:rsidR="006B456C" w:rsidRDefault="006B456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8B34B" w14:textId="3ACAAB81" w:rsidR="006B456C" w:rsidRDefault="008D62C1" w:rsidP="008D62C1">
    <w:pPr>
      <w:pStyle w:val="Footer"/>
      <w:rPr>
        <w:sz w:val="17"/>
      </w:rPr>
    </w:pPr>
    <w:bookmarkStart w:id="22" w:name="TITUS4FooterPrimary"/>
    <w:r>
      <w:rPr>
        <w:sz w:val="17"/>
      </w:rPr>
      <w:t> </w:t>
    </w:r>
  </w:p>
  <w:bookmarkEnd w:id="22"/>
  <w:p w14:paraId="6B1D9529" w14:textId="77777777" w:rsidR="006B456C" w:rsidRDefault="006B456C">
    <w:pPr>
      <w:pStyle w:val="Footer"/>
      <w:jc w:val="right"/>
    </w:pPr>
  </w:p>
  <w:p w14:paraId="41732BB9" w14:textId="77777777" w:rsidR="006B456C" w:rsidRDefault="006B456C">
    <w:pPr>
      <w:pStyle w:val="Footer"/>
      <w:jc w:val="right"/>
    </w:pPr>
    <w:r>
      <w:fldChar w:fldCharType="begin"/>
    </w:r>
    <w:r>
      <w:instrText xml:space="preserve"> PAGE   \* MERGEFORMAT </w:instrText>
    </w:r>
    <w:r>
      <w:fldChar w:fldCharType="separate"/>
    </w:r>
    <w:r>
      <w:rPr>
        <w:noProof/>
      </w:rPr>
      <w:t>13</w:t>
    </w:r>
    <w:r>
      <w:rPr>
        <w:noProof/>
      </w:rPr>
      <w:fldChar w:fldCharType="end"/>
    </w:r>
  </w:p>
  <w:p w14:paraId="7A612C33" w14:textId="77777777" w:rsidR="006B456C" w:rsidRPr="00BB5EAA" w:rsidRDefault="006B456C" w:rsidP="004C2D3A">
    <w:pPr>
      <w:pStyle w:val="Footer"/>
      <w:ind w:right="360"/>
      <w:jc w:val="center"/>
    </w:pPr>
  </w:p>
  <w:p w14:paraId="7CE9921E" w14:textId="77777777" w:rsidR="006B456C" w:rsidRDefault="006B456C" w:rsidP="006B456C">
    <w:pPr>
      <w:pStyle w:val="Head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2445B" w14:textId="3A26CF71" w:rsidR="006B456C" w:rsidRDefault="008D62C1" w:rsidP="008D62C1">
    <w:pPr>
      <w:pStyle w:val="Footer"/>
      <w:rPr>
        <w:sz w:val="17"/>
      </w:rPr>
    </w:pPr>
    <w:bookmarkStart w:id="24" w:name="TITUS4FooterFirstPage"/>
    <w:r>
      <w:rPr>
        <w:sz w:val="17"/>
      </w:rPr>
      <w:t> </w:t>
    </w:r>
  </w:p>
  <w:bookmarkEnd w:id="24"/>
  <w:p w14:paraId="642D899F" w14:textId="77777777" w:rsidR="006B456C" w:rsidRDefault="006B456C" w:rsidP="006B456C">
    <w:pPr>
      <w:pStyle w:val="Footer"/>
      <w:jc w:val="right"/>
    </w:pPr>
  </w:p>
  <w:p w14:paraId="7D652235" w14:textId="12939A92" w:rsidR="006B456C" w:rsidRDefault="006B456C" w:rsidP="006B456C">
    <w:pPr>
      <w:pStyle w:val="Footer"/>
      <w:jc w:val="right"/>
    </w:pPr>
    <w:r>
      <w:fldChar w:fldCharType="begin"/>
    </w:r>
    <w:r>
      <w:instrText xml:space="preserve"> PAGE   \* MERGEFORMAT </w:instrText>
    </w:r>
    <w:r>
      <w:fldChar w:fldCharType="separate"/>
    </w:r>
    <w:r w:rsidR="008D62C1">
      <w:rPr>
        <w:noProof/>
      </w:rPr>
      <w:t>31</w:t>
    </w:r>
    <w:r>
      <w:rPr>
        <w:noProof/>
      </w:rPr>
      <w:fldChar w:fldCharType="end"/>
    </w:r>
  </w:p>
  <w:p w14:paraId="2BDE5293" w14:textId="77777777" w:rsidR="006B456C" w:rsidRPr="00BB5EAA" w:rsidRDefault="006B456C" w:rsidP="006B456C">
    <w:pPr>
      <w:pStyle w:val="Footer"/>
      <w:ind w:right="360"/>
      <w:jc w:val="center"/>
    </w:pPr>
  </w:p>
  <w:p w14:paraId="0B12AD0B" w14:textId="77777777" w:rsidR="006B456C" w:rsidRDefault="006B456C" w:rsidP="006B456C">
    <w:pPr>
      <w:pStyle w:val="Header"/>
    </w:pPr>
  </w:p>
  <w:p w14:paraId="3B015DB0" w14:textId="77777777" w:rsidR="006B456C" w:rsidRDefault="006B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67498" w14:textId="6DDF6A8B" w:rsidR="005C33E6" w:rsidRDefault="008D62C1" w:rsidP="008D62C1">
    <w:pPr>
      <w:pStyle w:val="Header"/>
      <w:rPr>
        <w:sz w:val="17"/>
      </w:rPr>
    </w:pPr>
    <w:bookmarkStart w:id="1" w:name="TITUS1HeaderEvenPages"/>
    <w:r>
      <w:rPr>
        <w:sz w:val="17"/>
      </w:rPr>
      <w:t> </w:t>
    </w:r>
  </w:p>
  <w:bookmarkEnd w:id="1"/>
  <w:p w14:paraId="298EEA6E" w14:textId="77777777" w:rsidR="005C33E6" w:rsidRDefault="005C33E6" w:rsidP="005C33E6">
    <w:pPr>
      <w:pStyle w:val="Header"/>
    </w:pPr>
  </w:p>
  <w:p w14:paraId="453020F3" w14:textId="77777777" w:rsidR="006B456C" w:rsidRDefault="006B45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AF07F01" w:rsidR="00792181" w:rsidRDefault="008D62C1" w:rsidP="008D62C1">
    <w:pPr>
      <w:pStyle w:val="Header"/>
      <w:rPr>
        <w:sz w:val="17"/>
      </w:rPr>
    </w:pPr>
    <w:bookmarkStart w:id="2" w:name="TITUS1HeaderPrimary"/>
    <w:r>
      <w:rPr>
        <w:sz w:val="17"/>
      </w:rPr>
      <w:t> </w:t>
    </w:r>
  </w:p>
  <w:bookmarkEnd w:id="2"/>
  <w:p w14:paraId="1E8C5ACA" w14:textId="77777777" w:rsidR="006B456C" w:rsidRDefault="006B45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E75A815" w:rsidR="00792181" w:rsidRDefault="008D62C1" w:rsidP="008D62C1">
    <w:pPr>
      <w:pStyle w:val="Header"/>
      <w:rPr>
        <w:sz w:val="17"/>
      </w:rPr>
    </w:pPr>
    <w:bookmarkStart w:id="5" w:name="TITUS1HeaderFirstPage"/>
    <w:r>
      <w:rPr>
        <w:sz w:val="17"/>
      </w:rPr>
      <w:t> </w:t>
    </w:r>
  </w:p>
  <w:bookmarkEnd w:id="5"/>
  <w:p w14:paraId="347E2B0F" w14:textId="77777777" w:rsidR="006B456C" w:rsidRDefault="006B456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442A9" w14:textId="617B151B" w:rsidR="006B456C" w:rsidRDefault="008D62C1" w:rsidP="008D62C1">
    <w:pPr>
      <w:pStyle w:val="Header"/>
      <w:rPr>
        <w:sz w:val="17"/>
      </w:rPr>
    </w:pPr>
    <w:bookmarkStart w:id="7" w:name="TITUS2HeaderEvenPages"/>
    <w:r>
      <w:rPr>
        <w:sz w:val="17"/>
      </w:rPr>
      <w:t> </w:t>
    </w:r>
  </w:p>
  <w:bookmarkEnd w:id="7"/>
  <w:p w14:paraId="25074C31" w14:textId="77777777" w:rsidR="006B456C" w:rsidRDefault="006B456C" w:rsidP="006B456C">
    <w:pPr>
      <w:pStyle w:val="Header"/>
    </w:pPr>
  </w:p>
  <w:p w14:paraId="5FEEA1CA" w14:textId="77777777" w:rsidR="006B456C" w:rsidRDefault="006B456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2A94D" w14:textId="79A6E365" w:rsidR="006B456C" w:rsidRDefault="008D62C1" w:rsidP="008D62C1">
    <w:pPr>
      <w:pStyle w:val="Header"/>
      <w:rPr>
        <w:sz w:val="17"/>
      </w:rPr>
    </w:pPr>
    <w:bookmarkStart w:id="8" w:name="TITUS2HeaderPrimary"/>
    <w:r>
      <w:rPr>
        <w:sz w:val="17"/>
      </w:rPr>
      <w:t> </w:t>
    </w:r>
  </w:p>
  <w:bookmarkEnd w:id="8"/>
  <w:p w14:paraId="5AE205F2" w14:textId="77777777" w:rsidR="006B456C" w:rsidRDefault="006B456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41E5F" w14:textId="718DD6FC" w:rsidR="006B456C" w:rsidRDefault="008D62C1" w:rsidP="008D62C1">
    <w:pPr>
      <w:pStyle w:val="Header"/>
      <w:rPr>
        <w:sz w:val="17"/>
      </w:rPr>
    </w:pPr>
    <w:bookmarkStart w:id="11" w:name="TITUS2HeaderFirstPage"/>
    <w:r>
      <w:rPr>
        <w:sz w:val="17"/>
      </w:rPr>
      <w:t> </w:t>
    </w:r>
  </w:p>
  <w:bookmarkEnd w:id="11"/>
  <w:p w14:paraId="1C9B4FBF" w14:textId="77777777" w:rsidR="006B456C" w:rsidRDefault="006B456C" w:rsidP="006B456C">
    <w:pPr>
      <w:pStyle w:val="Header"/>
    </w:pPr>
  </w:p>
  <w:p w14:paraId="11226F19" w14:textId="77777777" w:rsidR="006B456C" w:rsidRDefault="006B456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C3FFE" w14:textId="2A8EF7B3" w:rsidR="006B456C" w:rsidRDefault="008D62C1" w:rsidP="008D62C1">
    <w:pPr>
      <w:pStyle w:val="Header"/>
      <w:rPr>
        <w:sz w:val="17"/>
      </w:rPr>
    </w:pPr>
    <w:bookmarkStart w:id="13" w:name="TITUS3HeaderEvenPages"/>
    <w:r>
      <w:rPr>
        <w:sz w:val="17"/>
      </w:rPr>
      <w:t> </w:t>
    </w:r>
  </w:p>
  <w:bookmarkEnd w:id="13"/>
  <w:p w14:paraId="2777A0D1" w14:textId="77777777" w:rsidR="006B456C" w:rsidRDefault="006B456C" w:rsidP="006B456C">
    <w:pPr>
      <w:pStyle w:val="Header"/>
    </w:pPr>
  </w:p>
  <w:p w14:paraId="314FAE65" w14:textId="77777777" w:rsidR="006B456C" w:rsidRDefault="006B456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BEDD3" w14:textId="0F8830A9" w:rsidR="006B456C" w:rsidRDefault="008D62C1" w:rsidP="008D62C1">
    <w:pPr>
      <w:pStyle w:val="Header"/>
      <w:rPr>
        <w:sz w:val="17"/>
      </w:rPr>
    </w:pPr>
    <w:bookmarkStart w:id="14" w:name="TITUS3HeaderPrimary"/>
    <w:r>
      <w:rPr>
        <w:sz w:val="17"/>
      </w:rPr>
      <w:t> </w:t>
    </w:r>
  </w:p>
  <w:bookmarkEnd w:id="14"/>
  <w:p w14:paraId="0CFF120F" w14:textId="77777777" w:rsidR="006B456C" w:rsidRDefault="006B456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9038A" w14:textId="252853D9" w:rsidR="006B456C" w:rsidRDefault="008D62C1" w:rsidP="008D62C1">
    <w:pPr>
      <w:pStyle w:val="Header"/>
      <w:rPr>
        <w:sz w:val="17"/>
      </w:rPr>
    </w:pPr>
    <w:bookmarkStart w:id="17" w:name="TITUS3HeaderFirstPage"/>
    <w:r>
      <w:rPr>
        <w:sz w:val="17"/>
      </w:rPr>
      <w:t> </w:t>
    </w:r>
  </w:p>
  <w:bookmarkEnd w:id="17"/>
  <w:p w14:paraId="47B4C602" w14:textId="77777777" w:rsidR="006B456C" w:rsidRDefault="006B456C" w:rsidP="006B456C">
    <w:pPr>
      <w:pStyle w:val="Header"/>
    </w:pPr>
  </w:p>
  <w:p w14:paraId="6EA74AF7" w14:textId="77777777" w:rsidR="006B456C" w:rsidRDefault="006B456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1F7B0" w14:textId="61E4E172" w:rsidR="006B456C" w:rsidRDefault="008D62C1" w:rsidP="008D62C1">
    <w:pPr>
      <w:pStyle w:val="Header"/>
      <w:rPr>
        <w:sz w:val="17"/>
      </w:rPr>
    </w:pPr>
    <w:bookmarkStart w:id="19" w:name="TITUS4HeaderEvenPages"/>
    <w:r>
      <w:rPr>
        <w:sz w:val="17"/>
      </w:rPr>
      <w:t> </w:t>
    </w:r>
  </w:p>
  <w:bookmarkEnd w:id="19"/>
  <w:p w14:paraId="14A9C1D1" w14:textId="77777777" w:rsidR="006B456C" w:rsidRDefault="006B456C" w:rsidP="006B456C">
    <w:pPr>
      <w:pStyle w:val="Header"/>
    </w:pPr>
  </w:p>
  <w:p w14:paraId="2447FCCC" w14:textId="77777777" w:rsidR="006B456C" w:rsidRDefault="006B456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726A4" w14:textId="7B5FDD39" w:rsidR="006B456C" w:rsidRDefault="008D62C1" w:rsidP="008D62C1">
    <w:pPr>
      <w:pStyle w:val="Header"/>
      <w:rPr>
        <w:sz w:val="17"/>
      </w:rPr>
    </w:pPr>
    <w:bookmarkStart w:id="20" w:name="TITUS4HeaderPrimary"/>
    <w:r>
      <w:rPr>
        <w:sz w:val="17"/>
      </w:rPr>
      <w:t> </w:t>
    </w:r>
  </w:p>
  <w:bookmarkEnd w:id="20"/>
  <w:p w14:paraId="6862D041" w14:textId="77777777" w:rsidR="006B456C" w:rsidRDefault="006B456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25EA7" w14:textId="54E8838A" w:rsidR="006B456C" w:rsidRDefault="008D62C1" w:rsidP="008D62C1">
    <w:pPr>
      <w:pStyle w:val="Header"/>
      <w:rPr>
        <w:sz w:val="17"/>
      </w:rPr>
    </w:pPr>
    <w:bookmarkStart w:id="23" w:name="TITUS4HeaderFirstPage"/>
    <w:r>
      <w:rPr>
        <w:sz w:val="17"/>
      </w:rPr>
      <w:t> </w:t>
    </w:r>
  </w:p>
  <w:bookmarkEnd w:id="23"/>
  <w:p w14:paraId="106C6646" w14:textId="77777777" w:rsidR="006B456C" w:rsidRDefault="006B456C" w:rsidP="006B456C">
    <w:pPr>
      <w:pStyle w:val="Header"/>
    </w:pPr>
  </w:p>
  <w:p w14:paraId="7BC58227" w14:textId="77777777" w:rsidR="006B456C" w:rsidRDefault="006B4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986328"/>
    <w:multiLevelType w:val="hybridMultilevel"/>
    <w:tmpl w:val="61A0CAB2"/>
    <w:lvl w:ilvl="0" w:tplc="9F785794">
      <w:start w:val="26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33E6"/>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456C"/>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2C1"/>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21DC"/>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1D38"/>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B456C"/>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5C33E6"/>
    <w:rPr>
      <w:b/>
      <w:bCs/>
    </w:rPr>
  </w:style>
  <w:style w:type="character" w:styleId="Emphasis">
    <w:name w:val="Emphasis"/>
    <w:basedOn w:val="DefaultParagraphFont"/>
    <w:uiPriority w:val="20"/>
    <w:qFormat/>
    <w:rsid w:val="005C33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ealthline.com/health/alcohol-and-anxiety" TargetMode="External"/><Relationship Id="rId39" Type="http://schemas.openxmlformats.org/officeDocument/2006/relationships/hyperlink" Target="https://www.mindtools.com/pages/article/newCS_82.htm" TargetMode="External"/><Relationship Id="rId21" Type="http://schemas.openxmlformats.org/officeDocument/2006/relationships/header" Target="header5.xml"/><Relationship Id="rId34" Type="http://schemas.openxmlformats.org/officeDocument/2006/relationships/hyperlink" Target="https://www.takingcharge.csh.umn.edu/reading-stress-relief" TargetMode="External"/><Relationship Id="rId42" Type="http://schemas.openxmlformats.org/officeDocument/2006/relationships/hyperlink" Target="https://www.healthline.com/health/assertive-communication" TargetMode="External"/><Relationship Id="rId47" Type="http://schemas.openxmlformats.org/officeDocument/2006/relationships/hyperlink" Target="https://www.south-wales.police.uk/en/about-us/priorities/" TargetMode="External"/><Relationship Id="rId50" Type="http://schemas.openxmlformats.org/officeDocument/2006/relationships/hyperlink" Target="https://www.college.police.uk/What-we-do/Ethics/Documents/Code_of_Ethics.pdf" TargetMode="External"/><Relationship Id="rId55" Type="http://schemas.openxmlformats.org/officeDocument/2006/relationships/hyperlink" Target="https://www.south-wales.police.uk/police-forces/south-wales-police/areas/careers/careers/police-officers/recruitment-process-and-faqs/" TargetMode="External"/><Relationship Id="rId63" Type="http://schemas.openxmlformats.org/officeDocument/2006/relationships/header" Target="header11.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mind.org.uk/information-support/types-of-mental-health-problems/stress/what-i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south-wales.police.uk/en/join-us" TargetMode="External"/><Relationship Id="rId37" Type="http://schemas.openxmlformats.org/officeDocument/2006/relationships/hyperlink" Target="https://recruitment-dcp-dp.org/code-of-ethics/" TargetMode="External"/><Relationship Id="rId40" Type="http://schemas.openxmlformats.org/officeDocument/2006/relationships/hyperlink" Target="https://www.npcc.police.uk/documents/FoI%20publication/Disclosure%20Logs/Uniformed%20Operations%20FOI/2013/003%2013%20Att%2015%20of%2015%20Guidance%20on%20the%20Use%20of%20Handcuffs.pdf" TargetMode="External"/><Relationship Id="rId45" Type="http://schemas.openxmlformats.org/officeDocument/2006/relationships/hyperlink" Target="https://www.england.nhs.uk/safeguarding/about/" TargetMode="External"/><Relationship Id="rId53" Type="http://schemas.openxmlformats.org/officeDocument/2006/relationships/hyperlink" Target="https://www.met.police.uk/advice/advice-and-information/hco/hate-crime/what-is-hate-crime/" TargetMode="External"/><Relationship Id="rId58" Type="http://schemas.openxmlformats.org/officeDocument/2006/relationships/footer" Target="footer7.xml"/><Relationship Id="rId66"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anr.msu.edu/news/journaling_to_reduce_stress" TargetMode="External"/><Relationship Id="rId36" Type="http://schemas.openxmlformats.org/officeDocument/2006/relationships/hyperlink" Target="https://www.businesstopia.net/communication/physical-barriers" TargetMode="External"/><Relationship Id="rId49" Type="http://schemas.openxmlformats.org/officeDocument/2006/relationships/hyperlink" Target="https://www.beliefnet.com/faiths/how-learning-about-religions-can-strengthen-your-faith.aspx" TargetMode="External"/><Relationship Id="rId57" Type="http://schemas.openxmlformats.org/officeDocument/2006/relationships/header" Target="header8.xml"/><Relationship Id="rId61"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verywellmind.com/how-does-positive-thinking-impact-your-stress-level-3144711" TargetMode="External"/><Relationship Id="rId44" Type="http://schemas.openxmlformats.org/officeDocument/2006/relationships/hyperlink" Target="http://www.bbc.co.uk/religion/religions/atheism/" TargetMode="External"/><Relationship Id="rId52" Type="http://schemas.openxmlformats.org/officeDocument/2006/relationships/hyperlink" Target="https://essaywritingserviceuk.co.uk/advice-and-guidance/gibbs-model-of-reflection" TargetMode="External"/><Relationship Id="rId60" Type="http://schemas.openxmlformats.org/officeDocument/2006/relationships/header" Target="header9.xml"/><Relationship Id="rId65"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unh.edu/healthyunh/blog/psychological-health/2017/07/being-beach-good-your-health" TargetMode="External"/><Relationship Id="rId30" Type="http://schemas.openxmlformats.org/officeDocument/2006/relationships/hyperlink" Target="https://www.mind.org.uk/information-support/types-of-mental-health-problems" TargetMode="External"/><Relationship Id="rId35" Type="http://schemas.openxmlformats.org/officeDocument/2006/relationships/hyperlink" Target="https://www.webmd.com/depression/guide/exercise-depression" TargetMode="External"/><Relationship Id="rId43" Type="http://schemas.openxmlformats.org/officeDocument/2006/relationships/hyperlink" Target="https://www.tandfonline.com/doi/abs/10.1080/15614263.2013.827835" TargetMode="External"/><Relationship Id="rId48" Type="http://schemas.openxmlformats.org/officeDocument/2006/relationships/hyperlink" Target="https://diversity.ucsf.edu/resources/unconscious-bias" TargetMode="External"/><Relationship Id="rId56" Type="http://schemas.openxmlformats.org/officeDocument/2006/relationships/header" Target="header7.xml"/><Relationship Id="rId64" Type="http://schemas.openxmlformats.org/officeDocument/2006/relationships/footer" Target="footer10.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app.college.police.uk/app-content/risk-2/ris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theguardian.com/politics/live/2020/mar/23/uk-coronavirus-live-news-latest-boris-johnson-minister-condemns-people-ignoring-two-metre-distance-rule-in-parks-as-very-selfish?page=with:block-5e7870018f08a08573fbfa2f" TargetMode="External"/><Relationship Id="rId38" Type="http://schemas.openxmlformats.org/officeDocument/2006/relationships/hyperlink" Target="https://www.highspeedtraining.co.uk/hub/what-is-a-dynamic-risk-assessment/" TargetMode="External"/><Relationship Id="rId46" Type="http://schemas.openxmlformats.org/officeDocument/2006/relationships/hyperlink" Target="https://essaywritingserviceuk.co.uk/advice-and-guidance/gibbs-model-of-reflection" TargetMode="External"/><Relationship Id="rId59" Type="http://schemas.openxmlformats.org/officeDocument/2006/relationships/footer" Target="footer8.xml"/><Relationship Id="rId67" Type="http://schemas.openxmlformats.org/officeDocument/2006/relationships/footer" Target="footer12.xml"/><Relationship Id="rId20" Type="http://schemas.openxmlformats.org/officeDocument/2006/relationships/header" Target="header4.xml"/><Relationship Id="rId41" Type="http://schemas.openxmlformats.org/officeDocument/2006/relationships/hyperlink" Target="https://www.polfed.org/our-work/body-worn-video/" TargetMode="External"/><Relationship Id="rId54" Type="http://schemas.openxmlformats.org/officeDocument/2006/relationships/hyperlink" Target="https://www.restorativesolutions.org.uk/news/the-benefits-of-restorative-justice-for-victims-and-offenders" TargetMode="Externa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5D93B187-5EF8-4E6A-BCFF-0CE709F3C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31</Pages>
  <Words>10790</Words>
  <Characters>61506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Davies,Georgia swp6638</cp:lastModifiedBy>
  <cp:revision>6</cp:revision>
  <cp:lastPrinted>2019-08-13T11:47:00Z</cp:lastPrinted>
  <dcterms:created xsi:type="dcterms:W3CDTF">2020-09-20T16:38:00Z</dcterms:created>
  <dcterms:modified xsi:type="dcterms:W3CDTF">2020-11-26T20:41:00Z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4ec32941-93f2-4441-8f0c-df173611db0e</vt:lpwstr>
  </property>
  <property fmtid="{D5CDD505-2E9C-101B-9397-08002B2CF9AE}" pid="4" name="Classification">
    <vt:lpwstr>OFFICIAL</vt:lpwstr>
  </property>
  <property fmtid="{D5CDD505-2E9C-101B-9397-08002B2CF9AE}" pid="5" name="Visibility">
    <vt:lpwstr>NOT VISIBLE</vt:lpwstr>
  </property>
</Properties>
</file>