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F3A68D" w14:textId="68B2A438" w:rsidR="00601B22" w:rsidRPr="00062104" w:rsidRDefault="00601B22">
      <w:pPr>
        <w:rPr>
          <w:color w:val="538135" w:themeColor="accent6" w:themeShade="BF"/>
        </w:rPr>
      </w:pPr>
    </w:p>
    <w:p w14:paraId="52032409" w14:textId="2852E451" w:rsidR="00062104" w:rsidRDefault="00FB2012" w:rsidP="00062104">
      <w:pPr>
        <w:spacing w:after="134" w:line="259" w:lineRule="auto"/>
        <w:ind w:left="0" w:firstLine="0"/>
        <w:rPr>
          <w:rFonts w:asciiTheme="majorHAnsi" w:hAnsiTheme="majorHAnsi" w:cstheme="majorHAnsi"/>
          <w:b/>
          <w:color w:val="538135" w:themeColor="accent6" w:themeShade="BF"/>
          <w:sz w:val="48"/>
        </w:rPr>
      </w:pPr>
      <w:r>
        <w:rPr>
          <w:noProof/>
        </w:rPr>
        <w:drawing>
          <wp:anchor distT="0" distB="0" distL="114300" distR="114300" simplePos="0" relativeHeight="251658240" behindDoc="0" locked="0" layoutInCell="1" allowOverlap="1" wp14:anchorId="4D47945F" wp14:editId="1D8FED55">
            <wp:simplePos x="0" y="0"/>
            <wp:positionH relativeFrom="column">
              <wp:posOffset>1123950</wp:posOffset>
            </wp:positionH>
            <wp:positionV relativeFrom="paragraph">
              <wp:posOffset>227965</wp:posOffset>
            </wp:positionV>
            <wp:extent cx="3810000" cy="3324225"/>
            <wp:effectExtent l="0" t="0" r="0" b="9525"/>
            <wp:wrapTight wrapText="bothSides">
              <wp:wrapPolygon edited="0">
                <wp:start x="0" y="0"/>
                <wp:lineTo x="0" y="21538"/>
                <wp:lineTo x="21492" y="21538"/>
                <wp:lineTo x="21492" y="0"/>
                <wp:lineTo x="0" y="0"/>
              </wp:wrapPolygon>
            </wp:wrapTight>
            <wp:docPr id="1743093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3093514" name="Picture 1"/>
                    <pic:cNvPicPr>
                      <a:picLocks noChangeAspect="1"/>
                    </pic:cNvPicPr>
                  </pic:nvPicPr>
                  <pic:blipFill>
                    <a:blip r:embed="rId7">
                      <a:extLst>
                        <a:ext uri="{28A0092B-C50C-407E-A947-70E740481C1C}">
                          <a14:useLocalDpi xmlns:a14="http://schemas.microsoft.com/office/drawing/2010/main" val="0"/>
                        </a:ext>
                        <a:ext uri="{837473B0-CC2E-450A-ABE3-18F120FF3D39}">
                          <a1611:picAttrSrcUrl xmlns:a1611="http://schemas.microsoft.com/office/drawing/2016/11/main" r:id="rId8"/>
                        </a:ext>
                      </a:extLst>
                    </a:blip>
                    <a:stretch>
                      <a:fillRect/>
                    </a:stretch>
                  </pic:blipFill>
                  <pic:spPr>
                    <a:xfrm>
                      <a:off x="0" y="0"/>
                      <a:ext cx="3810000" cy="3324225"/>
                    </a:xfrm>
                    <a:prstGeom prst="rect">
                      <a:avLst/>
                    </a:prstGeom>
                  </pic:spPr>
                </pic:pic>
              </a:graphicData>
            </a:graphic>
            <wp14:sizeRelV relativeFrom="margin">
              <wp14:pctHeight>0</wp14:pctHeight>
            </wp14:sizeRelV>
          </wp:anchor>
        </w:drawing>
      </w:r>
    </w:p>
    <w:p w14:paraId="1C8EF214" w14:textId="2B4F9690" w:rsidR="00062104" w:rsidRDefault="00062104" w:rsidP="00062104">
      <w:pPr>
        <w:spacing w:after="134" w:line="259" w:lineRule="auto"/>
        <w:ind w:left="0" w:firstLine="0"/>
        <w:rPr>
          <w:rFonts w:asciiTheme="majorHAnsi" w:hAnsiTheme="majorHAnsi" w:cstheme="majorHAnsi"/>
          <w:b/>
          <w:color w:val="538135" w:themeColor="accent6" w:themeShade="BF"/>
          <w:sz w:val="48"/>
        </w:rPr>
      </w:pPr>
    </w:p>
    <w:p w14:paraId="10802151" w14:textId="04C1B9DD" w:rsidR="00062104" w:rsidRPr="00062104" w:rsidRDefault="00062104" w:rsidP="00062104">
      <w:pPr>
        <w:spacing w:after="134" w:line="259" w:lineRule="auto"/>
        <w:ind w:left="0" w:firstLine="0"/>
        <w:jc w:val="center"/>
        <w:rPr>
          <w:rFonts w:asciiTheme="majorHAnsi" w:hAnsiTheme="majorHAnsi" w:cstheme="majorHAnsi"/>
          <w:b/>
          <w:color w:val="538135" w:themeColor="accent6" w:themeShade="BF"/>
        </w:rPr>
      </w:pPr>
      <w:r w:rsidRPr="00062104">
        <w:rPr>
          <w:rFonts w:asciiTheme="majorHAnsi" w:hAnsiTheme="majorHAnsi" w:cstheme="majorHAnsi"/>
          <w:b/>
          <w:color w:val="538135" w:themeColor="accent6" w:themeShade="BF"/>
          <w:sz w:val="48"/>
        </w:rPr>
        <w:t>Promoting Health and Wellbeing</w:t>
      </w:r>
    </w:p>
    <w:p w14:paraId="0822D560" w14:textId="71960CCC" w:rsidR="00601B22" w:rsidRDefault="00601B22" w:rsidP="00062104">
      <w:pPr>
        <w:jc w:val="center"/>
      </w:pPr>
    </w:p>
    <w:p w14:paraId="7F456410" w14:textId="3FA5B8D3" w:rsidR="00601B22" w:rsidRPr="00062104" w:rsidRDefault="00062104" w:rsidP="00062104">
      <w:pPr>
        <w:jc w:val="center"/>
        <w:rPr>
          <w:rFonts w:asciiTheme="majorHAnsi" w:hAnsiTheme="majorHAnsi" w:cstheme="majorHAnsi"/>
          <w:b/>
          <w:bCs/>
          <w:color w:val="538135" w:themeColor="accent6" w:themeShade="BF"/>
          <w:sz w:val="48"/>
          <w:szCs w:val="44"/>
        </w:rPr>
      </w:pPr>
      <w:r w:rsidRPr="00062104">
        <w:rPr>
          <w:rFonts w:asciiTheme="majorHAnsi" w:hAnsiTheme="majorHAnsi" w:cstheme="majorHAnsi"/>
          <w:b/>
          <w:bCs/>
          <w:color w:val="538135" w:themeColor="accent6" w:themeShade="BF"/>
          <w:sz w:val="48"/>
          <w:szCs w:val="44"/>
        </w:rPr>
        <w:t>Workbook</w:t>
      </w:r>
    </w:p>
    <w:p w14:paraId="7AB4B8D1" w14:textId="726DFDCA" w:rsidR="00601B22" w:rsidRDefault="00601B22"/>
    <w:p w14:paraId="6DB0FC69" w14:textId="77777777" w:rsidR="00062104" w:rsidRDefault="00062104" w:rsidP="00062104">
      <w:pPr>
        <w:ind w:left="0" w:firstLine="0"/>
        <w:rPr>
          <w:rFonts w:asciiTheme="majorHAnsi" w:hAnsiTheme="majorHAnsi" w:cstheme="majorHAnsi"/>
          <w:szCs w:val="24"/>
        </w:rPr>
      </w:pPr>
    </w:p>
    <w:p w14:paraId="020AA2FC" w14:textId="77777777" w:rsidR="00062104" w:rsidRDefault="00062104" w:rsidP="00062104">
      <w:pPr>
        <w:ind w:left="0" w:firstLine="0"/>
        <w:rPr>
          <w:rFonts w:asciiTheme="majorHAnsi" w:hAnsiTheme="majorHAnsi" w:cstheme="majorHAnsi"/>
          <w:szCs w:val="24"/>
        </w:rPr>
      </w:pPr>
    </w:p>
    <w:p w14:paraId="5596C34F" w14:textId="77777777" w:rsidR="00C500DE" w:rsidRDefault="00C500DE">
      <w:pPr>
        <w:rPr>
          <w:rFonts w:asciiTheme="majorHAnsi" w:hAnsiTheme="majorHAnsi" w:cstheme="majorHAnsi"/>
          <w:szCs w:val="24"/>
        </w:rPr>
      </w:pPr>
    </w:p>
    <w:p w14:paraId="46F6208E" w14:textId="77777777" w:rsidR="00062104" w:rsidRDefault="00062104">
      <w:pPr>
        <w:rPr>
          <w:rFonts w:asciiTheme="majorHAnsi" w:hAnsiTheme="majorHAnsi" w:cstheme="majorHAnsi"/>
          <w:szCs w:val="24"/>
        </w:rPr>
      </w:pPr>
    </w:p>
    <w:p w14:paraId="14667067" w14:textId="77777777" w:rsidR="00062104" w:rsidRDefault="00062104" w:rsidP="00FB2012">
      <w:pPr>
        <w:ind w:left="0" w:firstLine="0"/>
        <w:rPr>
          <w:rFonts w:asciiTheme="majorHAnsi" w:hAnsiTheme="majorHAnsi" w:cstheme="majorHAnsi"/>
          <w:szCs w:val="24"/>
        </w:rPr>
      </w:pPr>
    </w:p>
    <w:p w14:paraId="590410AB" w14:textId="77777777" w:rsidR="00062104" w:rsidRDefault="00062104">
      <w:pPr>
        <w:rPr>
          <w:rFonts w:asciiTheme="majorHAnsi" w:hAnsiTheme="majorHAnsi" w:cstheme="majorHAnsi"/>
          <w:szCs w:val="24"/>
        </w:rPr>
      </w:pPr>
    </w:p>
    <w:p w14:paraId="05698E48" w14:textId="77777777" w:rsidR="00062104" w:rsidRDefault="00062104">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5F4C48" w14:paraId="16747E38" w14:textId="77777777" w:rsidTr="005F4C48">
        <w:tc>
          <w:tcPr>
            <w:tcW w:w="4508" w:type="dxa"/>
          </w:tcPr>
          <w:p w14:paraId="548706BC" w14:textId="7F38D59C" w:rsidR="005F4C48" w:rsidRDefault="005F4C48">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5B1A2E71" w14:textId="62B69B71" w:rsidR="005F4C48" w:rsidRDefault="0081699C">
            <w:pPr>
              <w:ind w:left="0" w:firstLine="0"/>
              <w:rPr>
                <w:rFonts w:asciiTheme="majorHAnsi" w:hAnsiTheme="majorHAnsi" w:cstheme="majorHAnsi"/>
                <w:szCs w:val="24"/>
              </w:rPr>
            </w:pPr>
            <w:r>
              <w:rPr>
                <w:rFonts w:asciiTheme="majorHAnsi" w:hAnsiTheme="majorHAnsi" w:cstheme="majorHAnsi"/>
                <w:szCs w:val="24"/>
              </w:rPr>
              <w:t>Non Elias</w:t>
            </w:r>
          </w:p>
        </w:tc>
      </w:tr>
      <w:tr w:rsidR="005F4C48" w14:paraId="71D3043A" w14:textId="77777777" w:rsidTr="005F4C48">
        <w:tc>
          <w:tcPr>
            <w:tcW w:w="4508" w:type="dxa"/>
          </w:tcPr>
          <w:p w14:paraId="0E1AE3AB" w14:textId="09ECD868" w:rsidR="005F4C48" w:rsidRDefault="005F4C48">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389CC8E0" w14:textId="48CFA628" w:rsidR="005F4C48" w:rsidRDefault="0081699C">
            <w:pPr>
              <w:ind w:left="0" w:firstLine="0"/>
              <w:rPr>
                <w:rFonts w:asciiTheme="majorHAnsi" w:hAnsiTheme="majorHAnsi" w:cstheme="majorHAnsi"/>
                <w:szCs w:val="24"/>
              </w:rPr>
            </w:pPr>
            <w:r w:rsidRPr="0081699C">
              <w:rPr>
                <w:rFonts w:asciiTheme="majorHAnsi" w:hAnsiTheme="majorHAnsi" w:cstheme="majorHAnsi"/>
                <w:szCs w:val="24"/>
              </w:rPr>
              <w:t>9900203</w:t>
            </w:r>
          </w:p>
        </w:tc>
      </w:tr>
    </w:tbl>
    <w:p w14:paraId="0CC4589E" w14:textId="77777777" w:rsidR="00062104" w:rsidRDefault="00062104">
      <w:pPr>
        <w:rPr>
          <w:rFonts w:asciiTheme="majorHAnsi" w:hAnsiTheme="majorHAnsi" w:cstheme="majorHAnsi"/>
          <w:szCs w:val="24"/>
        </w:rPr>
      </w:pPr>
    </w:p>
    <w:p w14:paraId="7FC9666D" w14:textId="77777777" w:rsidR="00062104" w:rsidRDefault="00062104">
      <w:pPr>
        <w:rPr>
          <w:rFonts w:asciiTheme="majorHAnsi" w:hAnsiTheme="majorHAnsi" w:cstheme="majorHAnsi"/>
          <w:szCs w:val="24"/>
        </w:rPr>
      </w:pPr>
    </w:p>
    <w:p w14:paraId="6BAA6634" w14:textId="77777777" w:rsidR="00062104" w:rsidRDefault="00062104">
      <w:pPr>
        <w:rPr>
          <w:rFonts w:asciiTheme="majorHAnsi" w:hAnsiTheme="majorHAnsi" w:cstheme="majorHAnsi"/>
          <w:szCs w:val="24"/>
        </w:rPr>
      </w:pPr>
    </w:p>
    <w:p w14:paraId="773D0672" w14:textId="77777777" w:rsidR="00062104" w:rsidRDefault="00062104">
      <w:pPr>
        <w:rPr>
          <w:rFonts w:asciiTheme="majorHAnsi" w:hAnsiTheme="majorHAnsi" w:cstheme="majorHAnsi"/>
          <w:szCs w:val="24"/>
        </w:rPr>
      </w:pPr>
    </w:p>
    <w:p w14:paraId="125CCF17" w14:textId="77777777" w:rsidR="00062104" w:rsidRDefault="00062104">
      <w:pPr>
        <w:rPr>
          <w:rFonts w:asciiTheme="majorHAnsi" w:hAnsiTheme="majorHAnsi" w:cstheme="majorHAnsi"/>
          <w:szCs w:val="24"/>
        </w:rPr>
      </w:pPr>
    </w:p>
    <w:p w14:paraId="395E90D7" w14:textId="77777777" w:rsidR="00062104" w:rsidRDefault="00062104">
      <w:pPr>
        <w:rPr>
          <w:rFonts w:asciiTheme="majorHAnsi" w:hAnsiTheme="majorHAnsi" w:cstheme="majorHAnsi"/>
          <w:szCs w:val="24"/>
        </w:rPr>
      </w:pPr>
    </w:p>
    <w:p w14:paraId="76211888" w14:textId="77777777" w:rsidR="00062104" w:rsidRDefault="00062104">
      <w:pPr>
        <w:rPr>
          <w:rFonts w:asciiTheme="majorHAnsi" w:hAnsiTheme="majorHAnsi" w:cstheme="majorHAnsi"/>
          <w:szCs w:val="24"/>
        </w:rPr>
      </w:pPr>
    </w:p>
    <w:p w14:paraId="6F232FC5" w14:textId="77777777" w:rsidR="00447006" w:rsidRDefault="00447006">
      <w:pPr>
        <w:rPr>
          <w:rFonts w:asciiTheme="majorHAnsi" w:hAnsiTheme="majorHAnsi" w:cstheme="majorHAnsi"/>
          <w:szCs w:val="24"/>
        </w:rPr>
      </w:pPr>
    </w:p>
    <w:p w14:paraId="2779B2E1" w14:textId="77777777" w:rsidR="005F4C48" w:rsidRPr="006006B3" w:rsidRDefault="005F4C48" w:rsidP="005F4C48">
      <w:pPr>
        <w:spacing w:after="134" w:line="259" w:lineRule="auto"/>
        <w:ind w:left="0" w:firstLine="0"/>
        <w:rPr>
          <w:rFonts w:asciiTheme="majorHAnsi" w:hAnsiTheme="majorHAnsi" w:cstheme="majorHAnsi"/>
          <w:sz w:val="28"/>
          <w:szCs w:val="28"/>
        </w:rPr>
      </w:pPr>
      <w:r w:rsidRPr="006006B3">
        <w:rPr>
          <w:rFonts w:asciiTheme="majorHAnsi" w:hAnsiTheme="majorHAnsi" w:cstheme="majorHAnsi"/>
          <w:b/>
          <w:sz w:val="28"/>
          <w:szCs w:val="28"/>
        </w:rPr>
        <w:t>Promoting Health and Wellbeing</w:t>
      </w:r>
    </w:p>
    <w:p w14:paraId="02D02973" w14:textId="77777777" w:rsidR="005F4C48" w:rsidRPr="006006B3" w:rsidRDefault="005F4C48" w:rsidP="005F4C48">
      <w:pPr>
        <w:tabs>
          <w:tab w:val="center" w:pos="2815"/>
        </w:tabs>
        <w:ind w:left="-15" w:firstLine="0"/>
        <w:rPr>
          <w:rFonts w:asciiTheme="majorHAnsi" w:hAnsiTheme="majorHAnsi" w:cstheme="majorHAnsi"/>
          <w:sz w:val="28"/>
          <w:szCs w:val="28"/>
        </w:rPr>
      </w:pPr>
      <w:r w:rsidRPr="006006B3">
        <w:rPr>
          <w:rFonts w:asciiTheme="majorHAnsi" w:hAnsiTheme="majorHAnsi" w:cstheme="majorHAnsi"/>
          <w:sz w:val="28"/>
          <w:szCs w:val="28"/>
        </w:rPr>
        <w:t>Unit Code:</w:t>
      </w:r>
      <w:r w:rsidRPr="006006B3">
        <w:rPr>
          <w:rFonts w:asciiTheme="majorHAnsi" w:hAnsiTheme="majorHAnsi" w:cstheme="majorHAnsi"/>
          <w:sz w:val="28"/>
          <w:szCs w:val="28"/>
        </w:rPr>
        <w:tab/>
        <w:t>PA94CY001</w:t>
      </w:r>
    </w:p>
    <w:p w14:paraId="06D2CDBD" w14:textId="77777777" w:rsidR="005F4C48" w:rsidRPr="006006B3" w:rsidRDefault="005F4C48" w:rsidP="005F4C48">
      <w:pPr>
        <w:tabs>
          <w:tab w:val="center" w:pos="2433"/>
        </w:tabs>
        <w:ind w:left="-15" w:firstLine="0"/>
        <w:rPr>
          <w:rFonts w:asciiTheme="majorHAnsi" w:hAnsiTheme="majorHAnsi" w:cstheme="majorHAnsi"/>
          <w:sz w:val="28"/>
          <w:szCs w:val="28"/>
        </w:rPr>
      </w:pPr>
      <w:r w:rsidRPr="006006B3">
        <w:rPr>
          <w:rFonts w:asciiTheme="majorHAnsi" w:hAnsiTheme="majorHAnsi" w:cstheme="majorHAnsi"/>
          <w:sz w:val="28"/>
          <w:szCs w:val="28"/>
        </w:rPr>
        <w:t>Level:</w:t>
      </w:r>
      <w:r w:rsidRPr="006006B3">
        <w:rPr>
          <w:rFonts w:asciiTheme="majorHAnsi" w:hAnsiTheme="majorHAnsi" w:cstheme="majorHAnsi"/>
          <w:sz w:val="28"/>
          <w:szCs w:val="28"/>
        </w:rPr>
        <w:tab/>
        <w:t>Four</w:t>
      </w:r>
    </w:p>
    <w:p w14:paraId="602B7E8A" w14:textId="77777777" w:rsidR="005F4C48" w:rsidRPr="006006B3" w:rsidRDefault="005F4C48" w:rsidP="005F4C48">
      <w:pPr>
        <w:tabs>
          <w:tab w:val="center" w:pos="2326"/>
        </w:tabs>
        <w:ind w:left="-15" w:firstLine="0"/>
        <w:rPr>
          <w:rFonts w:asciiTheme="majorHAnsi" w:hAnsiTheme="majorHAnsi" w:cstheme="majorHAnsi"/>
          <w:sz w:val="28"/>
          <w:szCs w:val="28"/>
        </w:rPr>
      </w:pPr>
      <w:r w:rsidRPr="006006B3">
        <w:rPr>
          <w:rFonts w:asciiTheme="majorHAnsi" w:hAnsiTheme="majorHAnsi" w:cstheme="majorHAnsi"/>
          <w:sz w:val="28"/>
          <w:szCs w:val="28"/>
        </w:rPr>
        <w:t>Credit Value:</w:t>
      </w:r>
      <w:r w:rsidRPr="006006B3">
        <w:rPr>
          <w:rFonts w:asciiTheme="majorHAnsi" w:hAnsiTheme="majorHAnsi" w:cstheme="majorHAnsi"/>
          <w:sz w:val="28"/>
          <w:szCs w:val="28"/>
        </w:rPr>
        <w:tab/>
        <w:t>10</w:t>
      </w:r>
    </w:p>
    <w:p w14:paraId="7FA24B69" w14:textId="77777777" w:rsidR="005F4C48" w:rsidRPr="006006B3" w:rsidRDefault="005F4C48" w:rsidP="005F4C48">
      <w:pPr>
        <w:tabs>
          <w:tab w:val="center" w:pos="2640"/>
        </w:tabs>
        <w:ind w:left="-15" w:firstLine="0"/>
        <w:rPr>
          <w:rFonts w:asciiTheme="majorHAnsi" w:hAnsiTheme="majorHAnsi" w:cstheme="majorHAnsi"/>
          <w:sz w:val="28"/>
          <w:szCs w:val="28"/>
        </w:rPr>
      </w:pPr>
      <w:r w:rsidRPr="006006B3">
        <w:rPr>
          <w:rFonts w:asciiTheme="majorHAnsi" w:hAnsiTheme="majorHAnsi" w:cstheme="majorHAnsi"/>
          <w:sz w:val="28"/>
          <w:szCs w:val="28"/>
        </w:rPr>
        <w:t>Unit ID:</w:t>
      </w:r>
      <w:r w:rsidRPr="006006B3">
        <w:rPr>
          <w:rFonts w:asciiTheme="majorHAnsi" w:hAnsiTheme="majorHAnsi" w:cstheme="majorHAnsi"/>
          <w:sz w:val="28"/>
          <w:szCs w:val="28"/>
        </w:rPr>
        <w:tab/>
        <w:t>CDN190</w:t>
      </w:r>
    </w:p>
    <w:p w14:paraId="10340384" w14:textId="77777777" w:rsidR="005F4C48" w:rsidRPr="006006B3" w:rsidRDefault="005F4C48" w:rsidP="005F4C48">
      <w:pPr>
        <w:tabs>
          <w:tab w:val="center" w:pos="2409"/>
        </w:tabs>
        <w:ind w:left="-15" w:firstLine="0"/>
        <w:rPr>
          <w:rFonts w:asciiTheme="majorHAnsi" w:hAnsiTheme="majorHAnsi" w:cstheme="majorHAnsi"/>
          <w:sz w:val="28"/>
          <w:szCs w:val="28"/>
        </w:rPr>
      </w:pPr>
      <w:r w:rsidRPr="006006B3">
        <w:rPr>
          <w:rFonts w:asciiTheme="majorHAnsi" w:hAnsiTheme="majorHAnsi" w:cstheme="majorHAnsi"/>
          <w:sz w:val="28"/>
          <w:szCs w:val="28"/>
        </w:rPr>
        <w:t>LDCS:</w:t>
      </w:r>
      <w:r w:rsidRPr="006006B3">
        <w:rPr>
          <w:rFonts w:asciiTheme="majorHAnsi" w:hAnsiTheme="majorHAnsi" w:cstheme="majorHAnsi"/>
          <w:sz w:val="28"/>
          <w:szCs w:val="28"/>
        </w:rPr>
        <w:tab/>
        <w:t>PA9</w:t>
      </w:r>
    </w:p>
    <w:p w14:paraId="3677A8E9" w14:textId="77777777" w:rsidR="005F4C48" w:rsidRPr="006006B3" w:rsidRDefault="005F4C48" w:rsidP="005F4C48">
      <w:pPr>
        <w:tabs>
          <w:tab w:val="center" w:pos="2356"/>
        </w:tabs>
        <w:ind w:left="-15" w:firstLine="0"/>
        <w:rPr>
          <w:rFonts w:asciiTheme="majorHAnsi" w:hAnsiTheme="majorHAnsi" w:cstheme="majorHAnsi"/>
          <w:sz w:val="28"/>
          <w:szCs w:val="28"/>
        </w:rPr>
      </w:pPr>
      <w:r w:rsidRPr="006006B3">
        <w:rPr>
          <w:rFonts w:asciiTheme="majorHAnsi" w:hAnsiTheme="majorHAnsi" w:cstheme="majorHAnsi"/>
          <w:sz w:val="28"/>
          <w:szCs w:val="28"/>
        </w:rPr>
        <w:t>Sector:</w:t>
      </w:r>
      <w:r w:rsidRPr="006006B3">
        <w:rPr>
          <w:rFonts w:asciiTheme="majorHAnsi" w:hAnsiTheme="majorHAnsi" w:cstheme="majorHAnsi"/>
          <w:sz w:val="28"/>
          <w:szCs w:val="28"/>
        </w:rPr>
        <w:tab/>
        <w:t>1.3</w:t>
      </w:r>
    </w:p>
    <w:p w14:paraId="2797B0D6" w14:textId="77777777" w:rsidR="005F4C48" w:rsidRPr="006006B3" w:rsidRDefault="005F4C48" w:rsidP="005F4C48">
      <w:pPr>
        <w:spacing w:after="978"/>
        <w:ind w:left="-5"/>
        <w:rPr>
          <w:rFonts w:asciiTheme="majorHAnsi" w:hAnsiTheme="majorHAnsi" w:cstheme="majorHAnsi"/>
          <w:sz w:val="28"/>
          <w:szCs w:val="28"/>
        </w:rPr>
      </w:pPr>
      <w:r w:rsidRPr="006006B3">
        <w:rPr>
          <w:rFonts w:asciiTheme="majorHAnsi" w:hAnsiTheme="majorHAnsi" w:cstheme="majorHAnsi"/>
          <w:sz w:val="28"/>
          <w:szCs w:val="28"/>
        </w:rPr>
        <w:t>Last registration date: 31/10/2024</w:t>
      </w:r>
    </w:p>
    <w:p w14:paraId="7408A77D" w14:textId="77777777" w:rsidR="005F4C48" w:rsidRPr="006006B3" w:rsidRDefault="005F4C48" w:rsidP="005F4C48">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0B0E6677" w14:textId="77777777" w:rsidR="005F4C48" w:rsidRPr="006006B3" w:rsidRDefault="005F4C48" w:rsidP="005F4C48">
      <w:pPr>
        <w:spacing w:after="340"/>
        <w:ind w:left="-5"/>
        <w:rPr>
          <w:rFonts w:asciiTheme="majorHAnsi" w:hAnsiTheme="majorHAnsi" w:cstheme="majorHAnsi"/>
          <w:sz w:val="28"/>
          <w:szCs w:val="28"/>
        </w:rPr>
      </w:pPr>
      <w:r w:rsidRPr="006006B3">
        <w:rPr>
          <w:rFonts w:asciiTheme="majorHAnsi" w:hAnsiTheme="majorHAnsi" w:cstheme="majorHAnsi"/>
          <w:sz w:val="28"/>
          <w:szCs w:val="28"/>
        </w:rPr>
        <w:t>This unit will enable the learner to develop an understanding of the theory of self-management and remaining well. It also covers co-production and promoting public health and examples of these principles applied within Therapy Assistant Practitioner practice.</w:t>
      </w:r>
    </w:p>
    <w:p w14:paraId="0F28BE2A" w14:textId="77777777" w:rsidR="005F4C48" w:rsidRPr="006006B3" w:rsidRDefault="005F4C48">
      <w:pPr>
        <w:rPr>
          <w:rFonts w:asciiTheme="majorHAnsi" w:hAnsiTheme="majorHAnsi" w:cstheme="majorHAnsi"/>
          <w:b/>
          <w:bCs/>
          <w:sz w:val="28"/>
          <w:szCs w:val="28"/>
        </w:rPr>
      </w:pPr>
    </w:p>
    <w:p w14:paraId="03AF87D0" w14:textId="77777777" w:rsidR="005F4C48" w:rsidRPr="006006B3" w:rsidRDefault="005F4C48">
      <w:pPr>
        <w:rPr>
          <w:rFonts w:asciiTheme="majorHAnsi" w:hAnsiTheme="majorHAnsi" w:cstheme="majorHAnsi"/>
          <w:b/>
          <w:bCs/>
          <w:sz w:val="28"/>
          <w:szCs w:val="28"/>
        </w:rPr>
      </w:pPr>
    </w:p>
    <w:p w14:paraId="31665560" w14:textId="77777777" w:rsidR="005F4C48" w:rsidRPr="006006B3" w:rsidRDefault="005F4C48">
      <w:pPr>
        <w:rPr>
          <w:rFonts w:asciiTheme="majorHAnsi" w:hAnsiTheme="majorHAnsi" w:cstheme="majorHAnsi"/>
          <w:b/>
          <w:bCs/>
          <w:sz w:val="28"/>
          <w:szCs w:val="28"/>
        </w:rPr>
      </w:pPr>
    </w:p>
    <w:p w14:paraId="76936E1E" w14:textId="4EDBC153" w:rsidR="00E1298E" w:rsidRDefault="005F4C48" w:rsidP="005F4C48">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sidR="00E1298E">
        <w:rPr>
          <w:rFonts w:asciiTheme="majorHAnsi" w:hAnsiTheme="majorHAnsi" w:cstheme="majorHAnsi"/>
          <w:b/>
          <w:bCs/>
          <w:sz w:val="28"/>
          <w:szCs w:val="28"/>
        </w:rPr>
        <w:t xml:space="preserve">every </w:t>
      </w:r>
      <w:r w:rsidR="000E5CB0">
        <w:rPr>
          <w:rFonts w:asciiTheme="majorHAnsi" w:hAnsiTheme="majorHAnsi" w:cstheme="majorHAnsi"/>
          <w:b/>
          <w:bCs/>
          <w:sz w:val="28"/>
          <w:szCs w:val="28"/>
        </w:rPr>
        <w:t>tas</w:t>
      </w:r>
      <w:r w:rsidR="00F16BD5">
        <w:rPr>
          <w:rFonts w:asciiTheme="majorHAnsi" w:hAnsiTheme="majorHAnsi" w:cstheme="majorHAnsi"/>
          <w:b/>
          <w:bCs/>
          <w:sz w:val="28"/>
          <w:szCs w:val="28"/>
        </w:rPr>
        <w:t xml:space="preserve">k </w:t>
      </w:r>
      <w:r w:rsidR="00E1298E">
        <w:rPr>
          <w:rFonts w:asciiTheme="majorHAnsi" w:hAnsiTheme="majorHAnsi" w:cstheme="majorHAnsi"/>
          <w:b/>
          <w:bCs/>
          <w:sz w:val="28"/>
          <w:szCs w:val="28"/>
        </w:rPr>
        <w:t xml:space="preserve">within </w:t>
      </w:r>
      <w:r w:rsidRPr="006006B3">
        <w:rPr>
          <w:rFonts w:asciiTheme="majorHAnsi" w:hAnsiTheme="majorHAnsi" w:cstheme="majorHAnsi"/>
          <w:b/>
          <w:bCs/>
          <w:sz w:val="28"/>
          <w:szCs w:val="28"/>
        </w:rPr>
        <w:t xml:space="preserve">the </w:t>
      </w:r>
      <w:r w:rsidR="00E1298E">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sidR="00E1298E">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sidR="00F16BD5">
        <w:rPr>
          <w:rFonts w:asciiTheme="majorHAnsi" w:hAnsiTheme="majorHAnsi" w:cstheme="majorHAnsi"/>
          <w:b/>
          <w:bCs/>
          <w:sz w:val="28"/>
          <w:szCs w:val="28"/>
        </w:rPr>
        <w:t xml:space="preserve"> (a minimum of 8 credible sources)</w:t>
      </w:r>
      <w:r w:rsidR="00E1298E">
        <w:rPr>
          <w:rFonts w:asciiTheme="majorHAnsi" w:hAnsiTheme="majorHAnsi" w:cstheme="majorHAnsi"/>
          <w:b/>
          <w:bCs/>
          <w:sz w:val="28"/>
          <w:szCs w:val="28"/>
        </w:rPr>
        <w:t xml:space="preserve">; </w:t>
      </w:r>
      <w:r w:rsidR="00F16BD5">
        <w:rPr>
          <w:rFonts w:asciiTheme="majorHAnsi" w:hAnsiTheme="majorHAnsi" w:cstheme="majorHAnsi"/>
          <w:b/>
          <w:bCs/>
          <w:sz w:val="28"/>
          <w:szCs w:val="28"/>
        </w:rPr>
        <w:t>t</w:t>
      </w:r>
      <w:r w:rsidR="00E1298E">
        <w:rPr>
          <w:rFonts w:asciiTheme="majorHAnsi" w:hAnsiTheme="majorHAnsi" w:cstheme="majorHAnsi"/>
          <w:b/>
          <w:bCs/>
          <w:sz w:val="28"/>
          <w:szCs w:val="28"/>
        </w:rPr>
        <w:t>here is a section at the end of the booklet to compile a corresponding reference list.</w:t>
      </w:r>
    </w:p>
    <w:p w14:paraId="5255E76E" w14:textId="21A1E9E9" w:rsidR="005F4C48" w:rsidRPr="006006B3" w:rsidRDefault="005F4C48" w:rsidP="005F4C48">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Appendices can include </w:t>
      </w:r>
      <w:r w:rsidR="006006B3" w:rsidRPr="006006B3">
        <w:rPr>
          <w:rFonts w:asciiTheme="majorHAnsi" w:hAnsiTheme="majorHAnsi" w:cstheme="majorHAnsi"/>
          <w:b/>
          <w:bCs/>
          <w:sz w:val="28"/>
          <w:szCs w:val="28"/>
        </w:rPr>
        <w:t>any evidence to support content for each task</w:t>
      </w:r>
      <w:r w:rsidR="00F16BD5">
        <w:rPr>
          <w:rFonts w:asciiTheme="majorHAnsi" w:hAnsiTheme="majorHAnsi" w:cstheme="majorHAnsi"/>
          <w:b/>
          <w:bCs/>
          <w:sz w:val="28"/>
          <w:szCs w:val="28"/>
        </w:rPr>
        <w:t>, and are not compulsory.</w:t>
      </w:r>
    </w:p>
    <w:p w14:paraId="3E655A4B" w14:textId="77777777" w:rsidR="005F4C48" w:rsidRPr="006006B3" w:rsidRDefault="005F4C48">
      <w:pPr>
        <w:rPr>
          <w:rFonts w:asciiTheme="majorHAnsi" w:hAnsiTheme="majorHAnsi" w:cstheme="majorHAnsi"/>
          <w:b/>
          <w:bCs/>
          <w:sz w:val="28"/>
          <w:szCs w:val="28"/>
        </w:rPr>
      </w:pPr>
    </w:p>
    <w:p w14:paraId="7C996A29" w14:textId="77777777" w:rsidR="005F4C48" w:rsidRDefault="005F4C48">
      <w:pPr>
        <w:rPr>
          <w:rFonts w:asciiTheme="minorHAnsi" w:hAnsiTheme="minorHAnsi" w:cstheme="minorHAnsi"/>
          <w:b/>
          <w:bCs/>
          <w:szCs w:val="24"/>
        </w:rPr>
      </w:pPr>
    </w:p>
    <w:p w14:paraId="777B2D57" w14:textId="77777777" w:rsidR="005F4C48" w:rsidRDefault="005F4C48">
      <w:pPr>
        <w:rPr>
          <w:rFonts w:asciiTheme="minorHAnsi" w:hAnsiTheme="minorHAnsi" w:cstheme="minorHAnsi"/>
          <w:b/>
          <w:bCs/>
          <w:szCs w:val="24"/>
        </w:rPr>
      </w:pPr>
    </w:p>
    <w:p w14:paraId="24B287D7" w14:textId="77777777" w:rsidR="005F4C48" w:rsidRDefault="005F4C48">
      <w:pPr>
        <w:rPr>
          <w:rFonts w:asciiTheme="minorHAnsi" w:hAnsiTheme="minorHAnsi" w:cstheme="minorHAnsi"/>
          <w:b/>
          <w:bCs/>
          <w:szCs w:val="24"/>
        </w:rPr>
      </w:pPr>
    </w:p>
    <w:p w14:paraId="0057F3D3" w14:textId="77777777" w:rsidR="005F4C48" w:rsidRDefault="005F4C48">
      <w:pPr>
        <w:rPr>
          <w:rFonts w:asciiTheme="minorHAnsi" w:hAnsiTheme="minorHAnsi" w:cstheme="minorHAnsi"/>
          <w:b/>
          <w:bCs/>
          <w:szCs w:val="24"/>
        </w:rPr>
      </w:pPr>
    </w:p>
    <w:p w14:paraId="0F958F9D" w14:textId="77777777" w:rsidR="005F4C48" w:rsidRDefault="005F4C48">
      <w:pPr>
        <w:rPr>
          <w:rFonts w:asciiTheme="minorHAnsi" w:hAnsiTheme="minorHAnsi" w:cstheme="minorHAnsi"/>
          <w:b/>
          <w:bCs/>
          <w:szCs w:val="24"/>
        </w:rPr>
      </w:pPr>
    </w:p>
    <w:p w14:paraId="2EFFD69C" w14:textId="77777777" w:rsidR="005F4C48" w:rsidRDefault="005F4C48">
      <w:pPr>
        <w:rPr>
          <w:rFonts w:asciiTheme="minorHAnsi" w:hAnsiTheme="minorHAnsi" w:cstheme="minorHAnsi"/>
          <w:b/>
          <w:bCs/>
          <w:szCs w:val="24"/>
        </w:rPr>
      </w:pPr>
    </w:p>
    <w:p w14:paraId="476126AE" w14:textId="77777777" w:rsidR="005F4C48" w:rsidRDefault="005F4C48">
      <w:pPr>
        <w:rPr>
          <w:rFonts w:asciiTheme="minorHAnsi" w:hAnsiTheme="minorHAnsi" w:cstheme="minorHAnsi"/>
          <w:b/>
          <w:bCs/>
          <w:szCs w:val="24"/>
        </w:rPr>
      </w:pPr>
    </w:p>
    <w:p w14:paraId="0BA07876" w14:textId="77777777" w:rsidR="006006B3" w:rsidRDefault="006006B3" w:rsidP="00F16BD5">
      <w:pPr>
        <w:ind w:left="0" w:firstLine="0"/>
        <w:rPr>
          <w:rFonts w:asciiTheme="minorHAnsi" w:hAnsiTheme="minorHAnsi" w:cstheme="minorHAnsi"/>
          <w:b/>
          <w:bCs/>
          <w:szCs w:val="24"/>
        </w:rPr>
      </w:pPr>
    </w:p>
    <w:p w14:paraId="4ECED2FE" w14:textId="6255AB7B" w:rsidR="00062104" w:rsidRPr="00062104" w:rsidRDefault="00062104">
      <w:pPr>
        <w:rPr>
          <w:rFonts w:asciiTheme="minorHAnsi" w:hAnsiTheme="minorHAnsi" w:cstheme="minorHAnsi"/>
          <w:b/>
          <w:bCs/>
          <w:szCs w:val="24"/>
        </w:rPr>
      </w:pPr>
      <w:r w:rsidRPr="00062104">
        <w:rPr>
          <w:rFonts w:asciiTheme="minorHAnsi" w:hAnsiTheme="minorHAnsi" w:cstheme="minorHAnsi"/>
          <w:b/>
          <w:bCs/>
          <w:szCs w:val="24"/>
        </w:rPr>
        <w:t xml:space="preserve">Task One: </w:t>
      </w:r>
      <w:r w:rsidRPr="00062104">
        <w:rPr>
          <w:rFonts w:asciiTheme="minorHAnsi" w:hAnsiTheme="minorHAnsi" w:cstheme="minorHAnsi"/>
          <w:b/>
          <w:bCs/>
        </w:rPr>
        <w:t>Understand the meaning of health and wellbeing.</w:t>
      </w:r>
    </w:p>
    <w:tbl>
      <w:tblPr>
        <w:tblStyle w:val="TableGrid0"/>
        <w:tblW w:w="0" w:type="auto"/>
        <w:tblInd w:w="55" w:type="dxa"/>
        <w:tblLook w:val="04A0" w:firstRow="1" w:lastRow="0" w:firstColumn="1" w:lastColumn="0" w:noHBand="0" w:noVBand="1"/>
      </w:tblPr>
      <w:tblGrid>
        <w:gridCol w:w="8961"/>
      </w:tblGrid>
      <w:tr w:rsidR="00C500DE" w:rsidRPr="00601B22" w14:paraId="5DC7D624" w14:textId="77777777" w:rsidTr="00C500DE">
        <w:tc>
          <w:tcPr>
            <w:tcW w:w="9016" w:type="dxa"/>
          </w:tcPr>
          <w:p w14:paraId="7E7B5DBB" w14:textId="048E3FCA" w:rsidR="00C500DE" w:rsidRPr="00062104" w:rsidRDefault="00C500DE" w:rsidP="00062104">
            <w:pPr>
              <w:pStyle w:val="ListParagraph"/>
              <w:numPr>
                <w:ilvl w:val="1"/>
                <w:numId w:val="2"/>
              </w:numPr>
              <w:rPr>
                <w:rFonts w:asciiTheme="majorHAnsi" w:hAnsiTheme="majorHAnsi" w:cstheme="majorHAnsi"/>
                <w:szCs w:val="24"/>
              </w:rPr>
            </w:pPr>
            <w:r w:rsidRPr="00062104">
              <w:rPr>
                <w:rFonts w:asciiTheme="majorHAnsi" w:hAnsiTheme="majorHAnsi" w:cstheme="majorHAnsi"/>
                <w:szCs w:val="24"/>
              </w:rPr>
              <w:t>Explain the meaning of the terms health and wellbeing:</w:t>
            </w:r>
          </w:p>
        </w:tc>
      </w:tr>
      <w:tr w:rsidR="00C500DE" w:rsidRPr="00601B22" w14:paraId="7C7C02EF" w14:textId="77777777" w:rsidTr="00C500DE">
        <w:tc>
          <w:tcPr>
            <w:tcW w:w="9016" w:type="dxa"/>
          </w:tcPr>
          <w:p w14:paraId="6DE906B6" w14:textId="33BC746C" w:rsidR="003F7E80" w:rsidRDefault="00E028A1">
            <w:pPr>
              <w:ind w:left="0" w:firstLine="0"/>
              <w:rPr>
                <w:rFonts w:asciiTheme="majorHAnsi" w:hAnsiTheme="majorHAnsi" w:cstheme="majorHAnsi"/>
                <w:szCs w:val="24"/>
              </w:rPr>
            </w:pPr>
            <w:r>
              <w:rPr>
                <w:rFonts w:asciiTheme="majorHAnsi" w:hAnsiTheme="majorHAnsi" w:cstheme="majorHAnsi"/>
                <w:szCs w:val="24"/>
              </w:rPr>
              <w:t>Although health and wellbeing are often thought of together, they are very different.</w:t>
            </w:r>
            <w:r w:rsidR="003F7E80">
              <w:rPr>
                <w:rFonts w:asciiTheme="majorHAnsi" w:hAnsiTheme="majorHAnsi" w:cstheme="majorHAnsi"/>
                <w:szCs w:val="24"/>
              </w:rPr>
              <w:t xml:space="preserve"> </w:t>
            </w:r>
            <w:r>
              <w:rPr>
                <w:rFonts w:asciiTheme="majorHAnsi" w:hAnsiTheme="majorHAnsi" w:cstheme="majorHAnsi"/>
                <w:szCs w:val="24"/>
              </w:rPr>
              <w:t xml:space="preserve"> </w:t>
            </w:r>
            <w:r w:rsidR="002D337D">
              <w:rPr>
                <w:rFonts w:asciiTheme="majorHAnsi" w:hAnsiTheme="majorHAnsi" w:cstheme="majorHAnsi"/>
                <w:szCs w:val="24"/>
              </w:rPr>
              <w:t>The World Health Organisation</w:t>
            </w:r>
            <w:r w:rsidR="00F5625F">
              <w:rPr>
                <w:rFonts w:asciiTheme="majorHAnsi" w:hAnsiTheme="majorHAnsi" w:cstheme="majorHAnsi"/>
                <w:szCs w:val="24"/>
              </w:rPr>
              <w:t xml:space="preserve"> (WHO)</w:t>
            </w:r>
            <w:r w:rsidR="002D337D">
              <w:rPr>
                <w:rFonts w:asciiTheme="majorHAnsi" w:hAnsiTheme="majorHAnsi" w:cstheme="majorHAnsi"/>
                <w:szCs w:val="24"/>
              </w:rPr>
              <w:t xml:space="preserve"> (</w:t>
            </w:r>
            <w:r w:rsidR="00F5625F">
              <w:rPr>
                <w:rFonts w:asciiTheme="majorHAnsi" w:hAnsiTheme="majorHAnsi" w:cstheme="majorHAnsi"/>
                <w:szCs w:val="24"/>
              </w:rPr>
              <w:t>2025</w:t>
            </w:r>
            <w:r w:rsidR="002D337D">
              <w:rPr>
                <w:rFonts w:asciiTheme="majorHAnsi" w:hAnsiTheme="majorHAnsi" w:cstheme="majorHAnsi"/>
                <w:szCs w:val="24"/>
              </w:rPr>
              <w:t>)</w:t>
            </w:r>
            <w:r w:rsidR="00E839B7">
              <w:rPr>
                <w:rFonts w:asciiTheme="majorHAnsi" w:hAnsiTheme="majorHAnsi" w:cstheme="majorHAnsi"/>
                <w:szCs w:val="24"/>
              </w:rPr>
              <w:t xml:space="preserve"> says</w:t>
            </w:r>
            <w:r w:rsidR="002D337D">
              <w:rPr>
                <w:rFonts w:asciiTheme="majorHAnsi" w:hAnsiTheme="majorHAnsi" w:cstheme="majorHAnsi"/>
                <w:szCs w:val="24"/>
              </w:rPr>
              <w:t xml:space="preserve"> </w:t>
            </w:r>
            <w:r w:rsidR="00E839B7">
              <w:rPr>
                <w:rFonts w:asciiTheme="majorHAnsi" w:hAnsiTheme="majorHAnsi" w:cstheme="majorHAnsi"/>
                <w:szCs w:val="24"/>
              </w:rPr>
              <w:t>‘h</w:t>
            </w:r>
            <w:r w:rsidR="00E839B7" w:rsidRPr="00E839B7">
              <w:rPr>
                <w:rFonts w:asciiTheme="majorHAnsi" w:hAnsiTheme="majorHAnsi" w:cstheme="majorHAnsi"/>
                <w:szCs w:val="24"/>
              </w:rPr>
              <w:t>ealth is a state of complete physical, mental and social well-being and not merely the absence of disease or infirmity</w:t>
            </w:r>
            <w:r w:rsidR="00E839B7">
              <w:rPr>
                <w:rFonts w:asciiTheme="majorHAnsi" w:hAnsiTheme="majorHAnsi" w:cstheme="majorHAnsi"/>
                <w:szCs w:val="24"/>
              </w:rPr>
              <w:t>’</w:t>
            </w:r>
            <w:r w:rsidR="00F5625F">
              <w:rPr>
                <w:rFonts w:asciiTheme="majorHAnsi" w:hAnsiTheme="majorHAnsi" w:cstheme="majorHAnsi"/>
                <w:szCs w:val="24"/>
              </w:rPr>
              <w:t>.</w:t>
            </w:r>
            <w:r w:rsidR="003F7E80">
              <w:rPr>
                <w:rFonts w:asciiTheme="majorHAnsi" w:hAnsiTheme="majorHAnsi" w:cstheme="majorHAnsi"/>
                <w:szCs w:val="24"/>
              </w:rPr>
              <w:t xml:space="preserve"> </w:t>
            </w:r>
            <w:r w:rsidR="00F5625F">
              <w:rPr>
                <w:rFonts w:asciiTheme="majorHAnsi" w:hAnsiTheme="majorHAnsi" w:cstheme="majorHAnsi"/>
                <w:szCs w:val="24"/>
              </w:rPr>
              <w:t xml:space="preserve"> This definition suggests that if a person has good health, they are likely to have good wellbeing.</w:t>
            </w:r>
          </w:p>
          <w:p w14:paraId="42D919A6" w14:textId="1A11B0E8" w:rsidR="002D337D" w:rsidRDefault="00F5625F">
            <w:pPr>
              <w:ind w:left="0" w:firstLine="0"/>
              <w:rPr>
                <w:rFonts w:asciiTheme="majorHAnsi" w:hAnsiTheme="majorHAnsi" w:cstheme="majorHAnsi"/>
                <w:szCs w:val="24"/>
              </w:rPr>
            </w:pPr>
            <w:r>
              <w:rPr>
                <w:rFonts w:asciiTheme="majorHAnsi" w:hAnsiTheme="majorHAnsi" w:cstheme="majorHAnsi"/>
                <w:szCs w:val="24"/>
              </w:rPr>
              <w:t xml:space="preserve">On the other hand, </w:t>
            </w:r>
            <w:r w:rsidR="00F9219E">
              <w:rPr>
                <w:rFonts w:asciiTheme="majorHAnsi" w:hAnsiTheme="majorHAnsi" w:cstheme="majorHAnsi"/>
                <w:szCs w:val="24"/>
              </w:rPr>
              <w:t xml:space="preserve">Van </w:t>
            </w:r>
            <w:r w:rsidR="00554471">
              <w:rPr>
                <w:rFonts w:asciiTheme="majorHAnsi" w:hAnsiTheme="majorHAnsi" w:cstheme="majorHAnsi"/>
                <w:szCs w:val="24"/>
              </w:rPr>
              <w:t>Druten et al</w:t>
            </w:r>
            <w:r w:rsidR="00E028A1">
              <w:rPr>
                <w:rFonts w:asciiTheme="majorHAnsi" w:hAnsiTheme="majorHAnsi" w:cstheme="majorHAnsi"/>
                <w:szCs w:val="24"/>
              </w:rPr>
              <w:t xml:space="preserve"> </w:t>
            </w:r>
            <w:r w:rsidR="00554471">
              <w:rPr>
                <w:rFonts w:asciiTheme="majorHAnsi" w:hAnsiTheme="majorHAnsi" w:cstheme="majorHAnsi"/>
                <w:szCs w:val="24"/>
              </w:rPr>
              <w:t>(2022) recognises the</w:t>
            </w:r>
            <w:r w:rsidR="004132C9">
              <w:rPr>
                <w:rFonts w:asciiTheme="majorHAnsi" w:hAnsiTheme="majorHAnsi" w:cstheme="majorHAnsi"/>
                <w:szCs w:val="24"/>
              </w:rPr>
              <w:t xml:space="preserve"> </w:t>
            </w:r>
            <w:r w:rsidR="002D337D">
              <w:rPr>
                <w:rFonts w:asciiTheme="majorHAnsi" w:hAnsiTheme="majorHAnsi" w:cstheme="majorHAnsi"/>
                <w:szCs w:val="24"/>
              </w:rPr>
              <w:t>WHO</w:t>
            </w:r>
            <w:r w:rsidR="004132C9">
              <w:rPr>
                <w:rFonts w:asciiTheme="majorHAnsi" w:hAnsiTheme="majorHAnsi" w:cstheme="majorHAnsi"/>
                <w:szCs w:val="24"/>
              </w:rPr>
              <w:t>’s</w:t>
            </w:r>
            <w:r w:rsidR="00554471">
              <w:rPr>
                <w:rFonts w:asciiTheme="majorHAnsi" w:hAnsiTheme="majorHAnsi" w:cstheme="majorHAnsi"/>
                <w:szCs w:val="24"/>
              </w:rPr>
              <w:t xml:space="preserve"> definition of health</w:t>
            </w:r>
            <w:r>
              <w:rPr>
                <w:rFonts w:asciiTheme="majorHAnsi" w:hAnsiTheme="majorHAnsi" w:cstheme="majorHAnsi"/>
                <w:szCs w:val="24"/>
              </w:rPr>
              <w:t>, h</w:t>
            </w:r>
            <w:r w:rsidR="00554471">
              <w:rPr>
                <w:rFonts w:asciiTheme="majorHAnsi" w:hAnsiTheme="majorHAnsi" w:cstheme="majorHAnsi"/>
                <w:szCs w:val="24"/>
              </w:rPr>
              <w:t xml:space="preserve">owever, they argue that this is not the case by today. </w:t>
            </w:r>
            <w:r w:rsidR="003F7E80">
              <w:rPr>
                <w:rFonts w:asciiTheme="majorHAnsi" w:hAnsiTheme="majorHAnsi" w:cstheme="majorHAnsi"/>
                <w:szCs w:val="24"/>
              </w:rPr>
              <w:t xml:space="preserve"> </w:t>
            </w:r>
            <w:r w:rsidR="00554471">
              <w:rPr>
                <w:rFonts w:asciiTheme="majorHAnsi" w:hAnsiTheme="majorHAnsi" w:cstheme="majorHAnsi"/>
                <w:szCs w:val="24"/>
              </w:rPr>
              <w:t>The definition from WHO suggests that someone with a critical illness or a mental health illness, is not able to have good wellbeing.</w:t>
            </w:r>
            <w:r w:rsidR="003F7E80">
              <w:rPr>
                <w:rFonts w:asciiTheme="majorHAnsi" w:hAnsiTheme="majorHAnsi" w:cstheme="majorHAnsi"/>
                <w:szCs w:val="24"/>
              </w:rPr>
              <w:t xml:space="preserve"> </w:t>
            </w:r>
            <w:r w:rsidR="00554471">
              <w:rPr>
                <w:rFonts w:asciiTheme="majorHAnsi" w:hAnsiTheme="majorHAnsi" w:cstheme="majorHAnsi"/>
                <w:szCs w:val="24"/>
              </w:rPr>
              <w:t xml:space="preserve"> Druten et al argues otherwise.</w:t>
            </w:r>
            <w:r w:rsidR="003F7E80">
              <w:rPr>
                <w:rFonts w:asciiTheme="majorHAnsi" w:hAnsiTheme="majorHAnsi" w:cstheme="majorHAnsi"/>
                <w:szCs w:val="24"/>
              </w:rPr>
              <w:t xml:space="preserve"> </w:t>
            </w:r>
            <w:r w:rsidR="00554471">
              <w:rPr>
                <w:rFonts w:asciiTheme="majorHAnsi" w:hAnsiTheme="majorHAnsi" w:cstheme="majorHAnsi"/>
                <w:szCs w:val="24"/>
              </w:rPr>
              <w:t xml:space="preserve"> </w:t>
            </w:r>
            <w:r w:rsidR="002D337D">
              <w:rPr>
                <w:rFonts w:asciiTheme="majorHAnsi" w:hAnsiTheme="majorHAnsi" w:cstheme="majorHAnsi"/>
                <w:szCs w:val="24"/>
              </w:rPr>
              <w:t xml:space="preserve">They found in their study that many people including </w:t>
            </w:r>
            <w:r w:rsidR="004132C9">
              <w:rPr>
                <w:rFonts w:asciiTheme="majorHAnsi" w:hAnsiTheme="majorHAnsi" w:cstheme="majorHAnsi"/>
                <w:szCs w:val="24"/>
              </w:rPr>
              <w:t>patients</w:t>
            </w:r>
            <w:r w:rsidR="002D337D">
              <w:rPr>
                <w:rFonts w:asciiTheme="majorHAnsi" w:hAnsiTheme="majorHAnsi" w:cstheme="majorHAnsi"/>
                <w:szCs w:val="24"/>
              </w:rPr>
              <w:t xml:space="preserve">, carers and professionals have a different understanding of </w:t>
            </w:r>
            <w:r w:rsidR="004132C9">
              <w:rPr>
                <w:rFonts w:asciiTheme="majorHAnsi" w:hAnsiTheme="majorHAnsi" w:cstheme="majorHAnsi"/>
                <w:szCs w:val="24"/>
              </w:rPr>
              <w:t xml:space="preserve">what </w:t>
            </w:r>
            <w:r w:rsidR="002D337D">
              <w:rPr>
                <w:rFonts w:asciiTheme="majorHAnsi" w:hAnsiTheme="majorHAnsi" w:cstheme="majorHAnsi"/>
                <w:szCs w:val="24"/>
              </w:rPr>
              <w:t xml:space="preserve">health is. </w:t>
            </w:r>
            <w:r w:rsidR="003F7E80">
              <w:rPr>
                <w:rFonts w:asciiTheme="majorHAnsi" w:hAnsiTheme="majorHAnsi" w:cstheme="majorHAnsi"/>
                <w:szCs w:val="24"/>
              </w:rPr>
              <w:t xml:space="preserve"> </w:t>
            </w:r>
            <w:r w:rsidR="002D337D">
              <w:rPr>
                <w:rFonts w:asciiTheme="majorHAnsi" w:hAnsiTheme="majorHAnsi" w:cstheme="majorHAnsi"/>
                <w:szCs w:val="24"/>
              </w:rPr>
              <w:t>Depending on their understanding, this will affect the level of their wellbeing.</w:t>
            </w:r>
            <w:r w:rsidR="003F7E80">
              <w:rPr>
                <w:rFonts w:asciiTheme="majorHAnsi" w:hAnsiTheme="majorHAnsi" w:cstheme="majorHAnsi"/>
                <w:szCs w:val="24"/>
              </w:rPr>
              <w:t xml:space="preserve"> </w:t>
            </w:r>
            <w:r w:rsidR="002D337D">
              <w:rPr>
                <w:rFonts w:asciiTheme="majorHAnsi" w:hAnsiTheme="majorHAnsi" w:cstheme="majorHAnsi"/>
                <w:szCs w:val="24"/>
              </w:rPr>
              <w:t xml:space="preserve"> </w:t>
            </w:r>
            <w:r w:rsidR="00046B62">
              <w:rPr>
                <w:rFonts w:asciiTheme="majorHAnsi" w:hAnsiTheme="majorHAnsi" w:cstheme="majorHAnsi"/>
                <w:szCs w:val="24"/>
              </w:rPr>
              <w:t xml:space="preserve">In different to WHO, even if a person has poor health, they are able to have good wellbeing. </w:t>
            </w:r>
          </w:p>
          <w:p w14:paraId="34AB7C68" w14:textId="5431C4A8" w:rsidR="00C500DE" w:rsidRPr="00601B22" w:rsidRDefault="004132C9">
            <w:pPr>
              <w:ind w:left="0" w:firstLine="0"/>
              <w:rPr>
                <w:rFonts w:asciiTheme="majorHAnsi" w:hAnsiTheme="majorHAnsi" w:cstheme="majorHAnsi"/>
                <w:szCs w:val="24"/>
              </w:rPr>
            </w:pPr>
            <w:r>
              <w:rPr>
                <w:rFonts w:asciiTheme="majorHAnsi" w:hAnsiTheme="majorHAnsi" w:cstheme="majorHAnsi"/>
                <w:szCs w:val="24"/>
              </w:rPr>
              <w:t>As suggested above</w:t>
            </w:r>
            <w:r w:rsidR="00F9219E">
              <w:rPr>
                <w:rFonts w:asciiTheme="majorHAnsi" w:hAnsiTheme="majorHAnsi" w:cstheme="majorHAnsi"/>
                <w:szCs w:val="24"/>
              </w:rPr>
              <w:t>,</w:t>
            </w:r>
            <w:r>
              <w:rPr>
                <w:rFonts w:asciiTheme="majorHAnsi" w:hAnsiTheme="majorHAnsi" w:cstheme="majorHAnsi"/>
                <w:szCs w:val="24"/>
              </w:rPr>
              <w:t xml:space="preserve"> wellbeing is more than just a person’s health although health has a large part to play. </w:t>
            </w:r>
            <w:r w:rsidR="003F7E80">
              <w:rPr>
                <w:rFonts w:asciiTheme="majorHAnsi" w:hAnsiTheme="majorHAnsi" w:cstheme="majorHAnsi"/>
                <w:szCs w:val="24"/>
              </w:rPr>
              <w:t xml:space="preserve"> </w:t>
            </w:r>
            <w:r w:rsidR="00E363FB">
              <w:rPr>
                <w:rFonts w:asciiTheme="majorHAnsi" w:hAnsiTheme="majorHAnsi" w:cstheme="majorHAnsi"/>
                <w:szCs w:val="24"/>
              </w:rPr>
              <w:t xml:space="preserve">NHS England (2022) also recognises the importance of a person’s happiness and content within their lives and how meaningful and worthwhile they feel. </w:t>
            </w:r>
            <w:r w:rsidR="003F7E80">
              <w:rPr>
                <w:rFonts w:asciiTheme="majorHAnsi" w:hAnsiTheme="majorHAnsi" w:cstheme="majorHAnsi"/>
                <w:szCs w:val="24"/>
              </w:rPr>
              <w:t xml:space="preserve"> </w:t>
            </w:r>
            <w:r w:rsidR="00E363FB">
              <w:rPr>
                <w:rFonts w:asciiTheme="majorHAnsi" w:hAnsiTheme="majorHAnsi" w:cstheme="majorHAnsi"/>
                <w:szCs w:val="24"/>
              </w:rPr>
              <w:t xml:space="preserve">If a person is in a good place this will result in good well-being. </w:t>
            </w:r>
            <w:r w:rsidR="003F7E80">
              <w:rPr>
                <w:rFonts w:asciiTheme="majorHAnsi" w:hAnsiTheme="majorHAnsi" w:cstheme="majorHAnsi"/>
                <w:szCs w:val="24"/>
              </w:rPr>
              <w:t xml:space="preserve"> </w:t>
            </w:r>
            <w:r w:rsidR="00E363FB">
              <w:rPr>
                <w:rFonts w:asciiTheme="majorHAnsi" w:hAnsiTheme="majorHAnsi" w:cstheme="majorHAnsi"/>
                <w:szCs w:val="24"/>
              </w:rPr>
              <w:t xml:space="preserve">However, if this is not the case, NHS England suggest that poor wellbeing will have an </w:t>
            </w:r>
            <w:r w:rsidR="00046B62">
              <w:rPr>
                <w:rFonts w:asciiTheme="majorHAnsi" w:hAnsiTheme="majorHAnsi" w:cstheme="majorHAnsi"/>
                <w:szCs w:val="24"/>
              </w:rPr>
              <w:t>effect</w:t>
            </w:r>
            <w:r w:rsidR="00E363FB">
              <w:rPr>
                <w:rFonts w:asciiTheme="majorHAnsi" w:hAnsiTheme="majorHAnsi" w:cstheme="majorHAnsi"/>
                <w:szCs w:val="24"/>
              </w:rPr>
              <w:t xml:space="preserve"> on a </w:t>
            </w:r>
            <w:r w:rsidR="00046B62">
              <w:rPr>
                <w:rFonts w:asciiTheme="majorHAnsi" w:hAnsiTheme="majorHAnsi" w:cstheme="majorHAnsi"/>
                <w:szCs w:val="24"/>
              </w:rPr>
              <w:t>person’s</w:t>
            </w:r>
            <w:r w:rsidR="00E363FB">
              <w:rPr>
                <w:rFonts w:asciiTheme="majorHAnsi" w:hAnsiTheme="majorHAnsi" w:cstheme="majorHAnsi"/>
                <w:szCs w:val="24"/>
              </w:rPr>
              <w:t xml:space="preserve"> </w:t>
            </w:r>
            <w:r w:rsidR="00046B62">
              <w:rPr>
                <w:rFonts w:asciiTheme="majorHAnsi" w:hAnsiTheme="majorHAnsi" w:cstheme="majorHAnsi"/>
                <w:szCs w:val="24"/>
              </w:rPr>
              <w:t>physical</w:t>
            </w:r>
            <w:r w:rsidR="00E363FB">
              <w:rPr>
                <w:rFonts w:asciiTheme="majorHAnsi" w:hAnsiTheme="majorHAnsi" w:cstheme="majorHAnsi"/>
                <w:szCs w:val="24"/>
              </w:rPr>
              <w:t xml:space="preserve"> and mental </w:t>
            </w:r>
            <w:r w:rsidR="00046B62">
              <w:rPr>
                <w:rFonts w:asciiTheme="majorHAnsi" w:hAnsiTheme="majorHAnsi" w:cstheme="majorHAnsi"/>
                <w:szCs w:val="24"/>
              </w:rPr>
              <w:t>health</w:t>
            </w:r>
            <w:r w:rsidR="00E363FB">
              <w:rPr>
                <w:rFonts w:asciiTheme="majorHAnsi" w:hAnsiTheme="majorHAnsi" w:cstheme="majorHAnsi"/>
                <w:szCs w:val="24"/>
              </w:rPr>
              <w:t xml:space="preserve">. </w:t>
            </w:r>
          </w:p>
          <w:p w14:paraId="566F0768" w14:textId="77777777" w:rsidR="00C500DE" w:rsidRPr="00601B22" w:rsidRDefault="00C500DE">
            <w:pPr>
              <w:ind w:left="0" w:firstLine="0"/>
              <w:rPr>
                <w:rFonts w:asciiTheme="majorHAnsi" w:hAnsiTheme="majorHAnsi" w:cstheme="majorHAnsi"/>
                <w:szCs w:val="24"/>
              </w:rPr>
            </w:pPr>
          </w:p>
        </w:tc>
      </w:tr>
    </w:tbl>
    <w:p w14:paraId="76C6874C" w14:textId="77777777" w:rsidR="00C500DE" w:rsidRPr="00601B22" w:rsidRDefault="00C500DE">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C500DE" w:rsidRPr="00601B22" w14:paraId="10881F3B" w14:textId="77777777" w:rsidTr="00C500DE">
        <w:tc>
          <w:tcPr>
            <w:tcW w:w="9016" w:type="dxa"/>
          </w:tcPr>
          <w:p w14:paraId="5CE677A0" w14:textId="7E4F16DE" w:rsidR="00C500DE" w:rsidRPr="00601B22" w:rsidRDefault="00C500DE">
            <w:pPr>
              <w:ind w:left="0" w:firstLine="0"/>
              <w:rPr>
                <w:rFonts w:asciiTheme="majorHAnsi" w:hAnsiTheme="majorHAnsi" w:cstheme="majorHAnsi"/>
                <w:szCs w:val="24"/>
              </w:rPr>
            </w:pPr>
            <w:r w:rsidRPr="00601B22">
              <w:rPr>
                <w:rFonts w:asciiTheme="majorHAnsi" w:hAnsiTheme="majorHAnsi" w:cstheme="majorHAnsi"/>
                <w:szCs w:val="24"/>
              </w:rPr>
              <w:t xml:space="preserve">1.2 Outline the components of </w:t>
            </w:r>
            <w:r w:rsidR="004D0980">
              <w:rPr>
                <w:rFonts w:asciiTheme="majorHAnsi" w:hAnsiTheme="majorHAnsi" w:cstheme="majorHAnsi"/>
                <w:szCs w:val="24"/>
              </w:rPr>
              <w:t xml:space="preserve">both </w:t>
            </w:r>
            <w:r w:rsidRPr="00601B22">
              <w:rPr>
                <w:rFonts w:asciiTheme="majorHAnsi" w:hAnsiTheme="majorHAnsi" w:cstheme="majorHAnsi"/>
                <w:szCs w:val="24"/>
              </w:rPr>
              <w:t xml:space="preserve">the Medical Model and Health Belief Model of health, </w:t>
            </w:r>
            <w:r w:rsidR="006E53F1">
              <w:rPr>
                <w:rFonts w:asciiTheme="majorHAnsi" w:hAnsiTheme="majorHAnsi" w:cstheme="majorHAnsi"/>
                <w:szCs w:val="24"/>
              </w:rPr>
              <w:t>then</w:t>
            </w:r>
            <w:r w:rsidRPr="00601B22">
              <w:rPr>
                <w:rFonts w:asciiTheme="majorHAnsi" w:hAnsiTheme="majorHAnsi" w:cstheme="majorHAnsi"/>
                <w:szCs w:val="24"/>
              </w:rPr>
              <w:t xml:space="preserve"> explain any similarities and differences:</w:t>
            </w:r>
          </w:p>
        </w:tc>
      </w:tr>
      <w:tr w:rsidR="00C500DE" w:rsidRPr="00601B22" w14:paraId="3E1FE261" w14:textId="77777777" w:rsidTr="00C500DE">
        <w:tc>
          <w:tcPr>
            <w:tcW w:w="9016" w:type="dxa"/>
          </w:tcPr>
          <w:p w14:paraId="39FE5257" w14:textId="3258A6CC" w:rsidR="00046B62" w:rsidRDefault="00EF49DF">
            <w:pPr>
              <w:ind w:left="0" w:firstLine="0"/>
              <w:rPr>
                <w:rFonts w:asciiTheme="majorHAnsi" w:hAnsiTheme="majorHAnsi" w:cstheme="majorHAnsi"/>
                <w:szCs w:val="24"/>
              </w:rPr>
            </w:pPr>
            <w:r>
              <w:rPr>
                <w:rFonts w:asciiTheme="majorHAnsi" w:hAnsiTheme="majorHAnsi" w:cstheme="majorHAnsi"/>
                <w:szCs w:val="24"/>
              </w:rPr>
              <w:t xml:space="preserve">The medical model is recognised </w:t>
            </w:r>
            <w:r w:rsidR="00891919">
              <w:rPr>
                <w:rFonts w:asciiTheme="majorHAnsi" w:hAnsiTheme="majorHAnsi" w:cstheme="majorHAnsi"/>
                <w:szCs w:val="24"/>
              </w:rPr>
              <w:t xml:space="preserve">and </w:t>
            </w:r>
            <w:r>
              <w:rPr>
                <w:rFonts w:asciiTheme="majorHAnsi" w:hAnsiTheme="majorHAnsi" w:cstheme="majorHAnsi"/>
                <w:szCs w:val="24"/>
              </w:rPr>
              <w:t>used by professionals within the health service.</w:t>
            </w:r>
            <w:r w:rsidR="003F7E80">
              <w:rPr>
                <w:rFonts w:asciiTheme="majorHAnsi" w:hAnsiTheme="majorHAnsi" w:cstheme="majorHAnsi"/>
                <w:szCs w:val="24"/>
              </w:rPr>
              <w:t xml:space="preserve"> </w:t>
            </w:r>
            <w:r>
              <w:rPr>
                <w:rFonts w:asciiTheme="majorHAnsi" w:hAnsiTheme="majorHAnsi" w:cstheme="majorHAnsi"/>
                <w:szCs w:val="24"/>
              </w:rPr>
              <w:t xml:space="preserve"> </w:t>
            </w:r>
            <w:r w:rsidR="00FA0021">
              <w:rPr>
                <w:rFonts w:asciiTheme="majorHAnsi" w:hAnsiTheme="majorHAnsi" w:cstheme="majorHAnsi"/>
                <w:szCs w:val="24"/>
              </w:rPr>
              <w:t>Huda (2021) describes t</w:t>
            </w:r>
            <w:r w:rsidR="00F13997">
              <w:rPr>
                <w:rFonts w:asciiTheme="majorHAnsi" w:hAnsiTheme="majorHAnsi" w:cstheme="majorHAnsi"/>
                <w:szCs w:val="24"/>
              </w:rPr>
              <w:t>his</w:t>
            </w:r>
            <w:r w:rsidR="00FA0021">
              <w:rPr>
                <w:rFonts w:asciiTheme="majorHAnsi" w:hAnsiTheme="majorHAnsi" w:cstheme="majorHAnsi"/>
                <w:szCs w:val="24"/>
              </w:rPr>
              <w:t xml:space="preserve"> model as used by the medical profession in their clinical work and research.</w:t>
            </w:r>
            <w:r w:rsidR="003F7E80">
              <w:rPr>
                <w:rFonts w:asciiTheme="majorHAnsi" w:hAnsiTheme="majorHAnsi" w:cstheme="majorHAnsi"/>
                <w:szCs w:val="24"/>
              </w:rPr>
              <w:t xml:space="preserve"> </w:t>
            </w:r>
            <w:r w:rsidR="00FA0021">
              <w:rPr>
                <w:rFonts w:asciiTheme="majorHAnsi" w:hAnsiTheme="majorHAnsi" w:cstheme="majorHAnsi"/>
                <w:szCs w:val="24"/>
              </w:rPr>
              <w:t xml:space="preserve"> It is based on the medical profession interacting with the patient to assess what is the </w:t>
            </w:r>
            <w:r w:rsidR="00287425">
              <w:rPr>
                <w:rFonts w:asciiTheme="majorHAnsi" w:hAnsiTheme="majorHAnsi" w:cstheme="majorHAnsi"/>
                <w:szCs w:val="24"/>
              </w:rPr>
              <w:t xml:space="preserve">presenting </w:t>
            </w:r>
            <w:r w:rsidR="00FA0021">
              <w:rPr>
                <w:rFonts w:asciiTheme="majorHAnsi" w:hAnsiTheme="majorHAnsi" w:cstheme="majorHAnsi"/>
                <w:szCs w:val="24"/>
              </w:rPr>
              <w:t>illness or condition and the treatment they provide to help with these symptoms</w:t>
            </w:r>
            <w:r w:rsidR="006B6BE2">
              <w:rPr>
                <w:rFonts w:asciiTheme="majorHAnsi" w:hAnsiTheme="majorHAnsi" w:cstheme="majorHAnsi"/>
                <w:szCs w:val="24"/>
              </w:rPr>
              <w:t xml:space="preserve"> which may include medication or medical intervention including operations</w:t>
            </w:r>
            <w:r w:rsidR="00FA0021">
              <w:rPr>
                <w:rFonts w:asciiTheme="majorHAnsi" w:hAnsiTheme="majorHAnsi" w:cstheme="majorHAnsi"/>
                <w:szCs w:val="24"/>
              </w:rPr>
              <w:t xml:space="preserve">. </w:t>
            </w:r>
          </w:p>
          <w:p w14:paraId="54301F37" w14:textId="3CC2B653" w:rsidR="00F13997" w:rsidRDefault="00F13997">
            <w:pPr>
              <w:ind w:left="0" w:firstLine="0"/>
              <w:rPr>
                <w:rFonts w:asciiTheme="majorHAnsi" w:hAnsiTheme="majorHAnsi" w:cstheme="majorHAnsi"/>
                <w:szCs w:val="24"/>
              </w:rPr>
            </w:pPr>
            <w:r w:rsidRPr="00F13997">
              <w:rPr>
                <w:rFonts w:asciiTheme="majorHAnsi" w:hAnsiTheme="majorHAnsi" w:cstheme="majorHAnsi"/>
                <w:szCs w:val="24"/>
              </w:rPr>
              <w:t xml:space="preserve">The medical model focuses on the individual and uses research and evidence to tread the condition they present with. </w:t>
            </w:r>
            <w:r w:rsidR="003F7E80">
              <w:rPr>
                <w:rFonts w:asciiTheme="majorHAnsi" w:hAnsiTheme="majorHAnsi" w:cstheme="majorHAnsi"/>
                <w:szCs w:val="24"/>
              </w:rPr>
              <w:t xml:space="preserve"> </w:t>
            </w:r>
            <w:r w:rsidRPr="00F13997">
              <w:rPr>
                <w:rFonts w:asciiTheme="majorHAnsi" w:hAnsiTheme="majorHAnsi" w:cstheme="majorHAnsi"/>
                <w:szCs w:val="24"/>
              </w:rPr>
              <w:t xml:space="preserve">Little focus is given to other factors such as </w:t>
            </w:r>
            <w:r w:rsidR="006B6BE2">
              <w:rPr>
                <w:rFonts w:asciiTheme="majorHAnsi" w:hAnsiTheme="majorHAnsi" w:cstheme="majorHAnsi"/>
                <w:szCs w:val="24"/>
              </w:rPr>
              <w:t xml:space="preserve">environmental, social and psychological influences which may </w:t>
            </w:r>
            <w:r w:rsidRPr="00F13997">
              <w:rPr>
                <w:rFonts w:asciiTheme="majorHAnsi" w:hAnsiTheme="majorHAnsi" w:cstheme="majorHAnsi"/>
                <w:szCs w:val="24"/>
              </w:rPr>
              <w:t>lead</w:t>
            </w:r>
            <w:r w:rsidR="006B6BE2">
              <w:rPr>
                <w:rFonts w:asciiTheme="majorHAnsi" w:hAnsiTheme="majorHAnsi" w:cstheme="majorHAnsi"/>
                <w:szCs w:val="24"/>
              </w:rPr>
              <w:t xml:space="preserve"> to mistaken diagnoses and treatment of a condition. </w:t>
            </w:r>
            <w:r w:rsidR="003F7E80">
              <w:rPr>
                <w:rFonts w:asciiTheme="majorHAnsi" w:hAnsiTheme="majorHAnsi" w:cstheme="majorHAnsi"/>
                <w:szCs w:val="24"/>
              </w:rPr>
              <w:t xml:space="preserve"> </w:t>
            </w:r>
            <w:r w:rsidR="006B6BE2">
              <w:rPr>
                <w:rFonts w:asciiTheme="majorHAnsi" w:hAnsiTheme="majorHAnsi" w:cstheme="majorHAnsi"/>
                <w:szCs w:val="24"/>
              </w:rPr>
              <w:t xml:space="preserve">The individual may also </w:t>
            </w:r>
            <w:r w:rsidR="006B6BE2" w:rsidRPr="00F13997">
              <w:rPr>
                <w:rFonts w:asciiTheme="majorHAnsi" w:hAnsiTheme="majorHAnsi" w:cstheme="majorHAnsi"/>
                <w:szCs w:val="24"/>
              </w:rPr>
              <w:t>los</w:t>
            </w:r>
            <w:r w:rsidR="006B6BE2">
              <w:rPr>
                <w:rFonts w:asciiTheme="majorHAnsi" w:hAnsiTheme="majorHAnsi" w:cstheme="majorHAnsi"/>
                <w:szCs w:val="24"/>
              </w:rPr>
              <w:t>e</w:t>
            </w:r>
            <w:r w:rsidRPr="00F13997">
              <w:rPr>
                <w:rFonts w:asciiTheme="majorHAnsi" w:hAnsiTheme="majorHAnsi" w:cstheme="majorHAnsi"/>
                <w:szCs w:val="24"/>
              </w:rPr>
              <w:t xml:space="preserve"> their independence and having less choice in their lives</w:t>
            </w:r>
            <w:r w:rsidR="006B6BE2">
              <w:rPr>
                <w:rFonts w:asciiTheme="majorHAnsi" w:hAnsiTheme="majorHAnsi" w:cstheme="majorHAnsi"/>
                <w:szCs w:val="24"/>
              </w:rPr>
              <w:t>.</w:t>
            </w:r>
          </w:p>
          <w:p w14:paraId="44A1AA4D" w14:textId="2AFB087F" w:rsidR="00F75345" w:rsidRDefault="006B6BE2">
            <w:pPr>
              <w:ind w:left="0" w:firstLine="0"/>
              <w:rPr>
                <w:rFonts w:asciiTheme="majorHAnsi" w:hAnsiTheme="majorHAnsi" w:cstheme="majorHAnsi"/>
                <w:szCs w:val="24"/>
              </w:rPr>
            </w:pPr>
            <w:r>
              <w:rPr>
                <w:rFonts w:asciiTheme="majorHAnsi" w:hAnsiTheme="majorHAnsi" w:cstheme="majorHAnsi"/>
                <w:szCs w:val="24"/>
              </w:rPr>
              <w:t xml:space="preserve">In contrast, </w:t>
            </w:r>
            <w:r w:rsidR="00FA0021">
              <w:rPr>
                <w:rFonts w:asciiTheme="majorHAnsi" w:hAnsiTheme="majorHAnsi" w:cstheme="majorHAnsi"/>
                <w:szCs w:val="24"/>
              </w:rPr>
              <w:t>health belief model of health</w:t>
            </w:r>
            <w:r w:rsidR="00287425">
              <w:rPr>
                <w:rFonts w:asciiTheme="majorHAnsi" w:hAnsiTheme="majorHAnsi" w:cstheme="majorHAnsi"/>
                <w:szCs w:val="24"/>
              </w:rPr>
              <w:t xml:space="preserve"> looks at health promotion and how people’s behaviours can be influenced to encourage health benefits (</w:t>
            </w:r>
            <w:r w:rsidR="00287425" w:rsidRPr="00287425">
              <w:rPr>
                <w:rFonts w:asciiTheme="majorHAnsi" w:hAnsiTheme="majorHAnsi" w:cstheme="majorHAnsi"/>
                <w:szCs w:val="24"/>
              </w:rPr>
              <w:t>Alyafei</w:t>
            </w:r>
            <w:r w:rsidR="00287425">
              <w:rPr>
                <w:rFonts w:asciiTheme="majorHAnsi" w:hAnsiTheme="majorHAnsi" w:cstheme="majorHAnsi"/>
                <w:szCs w:val="24"/>
              </w:rPr>
              <w:t xml:space="preserve"> and</w:t>
            </w:r>
            <w:r w:rsidR="00046B62">
              <w:rPr>
                <w:rFonts w:asciiTheme="majorHAnsi" w:hAnsiTheme="majorHAnsi" w:cstheme="majorHAnsi"/>
                <w:szCs w:val="24"/>
              </w:rPr>
              <w:t xml:space="preserve"> </w:t>
            </w:r>
            <w:r w:rsidR="00287425" w:rsidRPr="00287425">
              <w:rPr>
                <w:rFonts w:asciiTheme="majorHAnsi" w:hAnsiTheme="majorHAnsi" w:cstheme="majorHAnsi"/>
                <w:szCs w:val="24"/>
              </w:rPr>
              <w:t>Easton-Carr</w:t>
            </w:r>
            <w:r w:rsidR="00287425">
              <w:rPr>
                <w:rFonts w:asciiTheme="majorHAnsi" w:hAnsiTheme="majorHAnsi" w:cstheme="majorHAnsi"/>
                <w:szCs w:val="24"/>
              </w:rPr>
              <w:t>, 2024).</w:t>
            </w:r>
            <w:r w:rsidR="00476A6A">
              <w:rPr>
                <w:rFonts w:asciiTheme="majorHAnsi" w:hAnsiTheme="majorHAnsi" w:cstheme="majorHAnsi"/>
                <w:szCs w:val="24"/>
              </w:rPr>
              <w:t xml:space="preserve"> </w:t>
            </w:r>
            <w:r w:rsidR="003F7E80">
              <w:rPr>
                <w:rFonts w:asciiTheme="majorHAnsi" w:hAnsiTheme="majorHAnsi" w:cstheme="majorHAnsi"/>
                <w:szCs w:val="24"/>
              </w:rPr>
              <w:t xml:space="preserve"> </w:t>
            </w:r>
            <w:r>
              <w:rPr>
                <w:rFonts w:asciiTheme="majorHAnsi" w:hAnsiTheme="majorHAnsi" w:cstheme="majorHAnsi"/>
                <w:szCs w:val="24"/>
              </w:rPr>
              <w:t xml:space="preserve">Peoples perceived risk of an infection or disease will determine whether they are likely to act to preventative measures or not. For example, if there is a family history of </w:t>
            </w:r>
            <w:r w:rsidR="00097335">
              <w:rPr>
                <w:rFonts w:asciiTheme="majorHAnsi" w:hAnsiTheme="majorHAnsi" w:cstheme="majorHAnsi"/>
                <w:szCs w:val="24"/>
              </w:rPr>
              <w:t xml:space="preserve">bowel cancer </w:t>
            </w:r>
            <w:r>
              <w:rPr>
                <w:rFonts w:asciiTheme="majorHAnsi" w:hAnsiTheme="majorHAnsi" w:cstheme="majorHAnsi"/>
                <w:szCs w:val="24"/>
              </w:rPr>
              <w:t xml:space="preserve">an individual is more likely to take advantage of the screening available. </w:t>
            </w:r>
            <w:r w:rsidR="003F7E80">
              <w:rPr>
                <w:rFonts w:asciiTheme="majorHAnsi" w:hAnsiTheme="majorHAnsi" w:cstheme="majorHAnsi"/>
                <w:szCs w:val="24"/>
              </w:rPr>
              <w:t xml:space="preserve"> </w:t>
            </w:r>
            <w:r>
              <w:rPr>
                <w:rFonts w:asciiTheme="majorHAnsi" w:hAnsiTheme="majorHAnsi" w:cstheme="majorHAnsi"/>
                <w:szCs w:val="24"/>
              </w:rPr>
              <w:t xml:space="preserve">However, if they </w:t>
            </w:r>
            <w:r w:rsidR="00097335">
              <w:rPr>
                <w:rFonts w:asciiTheme="majorHAnsi" w:hAnsiTheme="majorHAnsi" w:cstheme="majorHAnsi"/>
                <w:szCs w:val="24"/>
              </w:rPr>
              <w:t>perceive</w:t>
            </w:r>
            <w:r>
              <w:rPr>
                <w:rFonts w:asciiTheme="majorHAnsi" w:hAnsiTheme="majorHAnsi" w:cstheme="majorHAnsi"/>
                <w:szCs w:val="24"/>
              </w:rPr>
              <w:t xml:space="preserve"> the risk of bowel cancer to be low, they may be less likely to engage with screening even</w:t>
            </w:r>
            <w:r w:rsidR="00097335">
              <w:rPr>
                <w:rFonts w:asciiTheme="majorHAnsi" w:hAnsiTheme="majorHAnsi" w:cstheme="majorHAnsi"/>
                <w:szCs w:val="24"/>
              </w:rPr>
              <w:t xml:space="preserve"> </w:t>
            </w:r>
            <w:r>
              <w:rPr>
                <w:rFonts w:asciiTheme="majorHAnsi" w:hAnsiTheme="majorHAnsi" w:cstheme="majorHAnsi"/>
                <w:szCs w:val="24"/>
              </w:rPr>
              <w:t>though it is available</w:t>
            </w:r>
            <w:r w:rsidR="00097335">
              <w:rPr>
                <w:rFonts w:asciiTheme="majorHAnsi" w:hAnsiTheme="majorHAnsi" w:cstheme="majorHAnsi"/>
                <w:szCs w:val="24"/>
              </w:rPr>
              <w:t xml:space="preserve">. </w:t>
            </w:r>
            <w:r w:rsidR="003F7E80">
              <w:rPr>
                <w:rFonts w:asciiTheme="majorHAnsi" w:hAnsiTheme="majorHAnsi" w:cstheme="majorHAnsi"/>
                <w:szCs w:val="24"/>
              </w:rPr>
              <w:t xml:space="preserve"> </w:t>
            </w:r>
            <w:r w:rsidR="00097335">
              <w:rPr>
                <w:rFonts w:asciiTheme="majorHAnsi" w:hAnsiTheme="majorHAnsi" w:cstheme="majorHAnsi"/>
                <w:szCs w:val="24"/>
              </w:rPr>
              <w:t xml:space="preserve">Through </w:t>
            </w:r>
            <w:r w:rsidR="00476A6A">
              <w:rPr>
                <w:rFonts w:asciiTheme="majorHAnsi" w:hAnsiTheme="majorHAnsi" w:cstheme="majorHAnsi"/>
                <w:szCs w:val="24"/>
              </w:rPr>
              <w:t xml:space="preserve">influencing the public through advertising and discussion </w:t>
            </w:r>
            <w:r w:rsidR="00097335">
              <w:rPr>
                <w:rFonts w:asciiTheme="majorHAnsi" w:hAnsiTheme="majorHAnsi" w:cstheme="majorHAnsi"/>
                <w:szCs w:val="24"/>
              </w:rPr>
              <w:t>and providing information gained through research</w:t>
            </w:r>
            <w:r w:rsidR="00476A6A">
              <w:rPr>
                <w:rFonts w:asciiTheme="majorHAnsi" w:hAnsiTheme="majorHAnsi" w:cstheme="majorHAnsi"/>
                <w:szCs w:val="24"/>
              </w:rPr>
              <w:t>, th</w:t>
            </w:r>
            <w:r w:rsidR="00097335">
              <w:rPr>
                <w:rFonts w:asciiTheme="majorHAnsi" w:hAnsiTheme="majorHAnsi" w:cstheme="majorHAnsi"/>
                <w:szCs w:val="24"/>
              </w:rPr>
              <w:t xml:space="preserve">e hope is that more </w:t>
            </w:r>
            <w:r w:rsidR="00097335">
              <w:rPr>
                <w:rFonts w:asciiTheme="majorHAnsi" w:hAnsiTheme="majorHAnsi" w:cstheme="majorHAnsi"/>
                <w:szCs w:val="24"/>
              </w:rPr>
              <w:lastRenderedPageBreak/>
              <w:t xml:space="preserve">people will take advantage of screening which will </w:t>
            </w:r>
            <w:r w:rsidR="00891919">
              <w:rPr>
                <w:rFonts w:asciiTheme="majorHAnsi" w:hAnsiTheme="majorHAnsi" w:cstheme="majorHAnsi"/>
                <w:szCs w:val="24"/>
              </w:rPr>
              <w:t>affect</w:t>
            </w:r>
            <w:r w:rsidR="00097335">
              <w:rPr>
                <w:rFonts w:asciiTheme="majorHAnsi" w:hAnsiTheme="majorHAnsi" w:cstheme="majorHAnsi"/>
                <w:szCs w:val="24"/>
              </w:rPr>
              <w:t xml:space="preserve"> the</w:t>
            </w:r>
            <w:r w:rsidR="00891919">
              <w:rPr>
                <w:rFonts w:asciiTheme="majorHAnsi" w:hAnsiTheme="majorHAnsi" w:cstheme="majorHAnsi"/>
                <w:szCs w:val="24"/>
              </w:rPr>
              <w:t xml:space="preserve"> </w:t>
            </w:r>
            <w:r w:rsidR="00097335">
              <w:rPr>
                <w:rFonts w:asciiTheme="majorHAnsi" w:hAnsiTheme="majorHAnsi" w:cstheme="majorHAnsi"/>
                <w:szCs w:val="24"/>
              </w:rPr>
              <w:t>number of people developing the cancer.</w:t>
            </w:r>
            <w:r w:rsidR="00476A6A">
              <w:rPr>
                <w:rFonts w:asciiTheme="majorHAnsi" w:hAnsiTheme="majorHAnsi" w:cstheme="majorHAnsi"/>
                <w:szCs w:val="24"/>
              </w:rPr>
              <w:t xml:space="preserve"> </w:t>
            </w:r>
            <w:r w:rsidR="003F7E80">
              <w:rPr>
                <w:rFonts w:asciiTheme="majorHAnsi" w:hAnsiTheme="majorHAnsi" w:cstheme="majorHAnsi"/>
                <w:szCs w:val="24"/>
              </w:rPr>
              <w:t xml:space="preserve"> </w:t>
            </w:r>
            <w:r w:rsidR="00E67CCD">
              <w:rPr>
                <w:rFonts w:asciiTheme="majorHAnsi" w:hAnsiTheme="majorHAnsi" w:cstheme="majorHAnsi"/>
                <w:szCs w:val="24"/>
              </w:rPr>
              <w:t>The health belief model focuses more on people’s behaviour and how this can change and</w:t>
            </w:r>
            <w:r w:rsidR="00097335">
              <w:rPr>
                <w:rFonts w:asciiTheme="majorHAnsi" w:hAnsiTheme="majorHAnsi" w:cstheme="majorHAnsi"/>
                <w:szCs w:val="24"/>
              </w:rPr>
              <w:t xml:space="preserve"> subsequently</w:t>
            </w:r>
            <w:r w:rsidR="00E67CCD">
              <w:rPr>
                <w:rFonts w:asciiTheme="majorHAnsi" w:hAnsiTheme="majorHAnsi" w:cstheme="majorHAnsi"/>
                <w:szCs w:val="24"/>
              </w:rPr>
              <w:t xml:space="preserve"> benefit their health. </w:t>
            </w:r>
            <w:r w:rsidR="003F7E80">
              <w:rPr>
                <w:rFonts w:asciiTheme="majorHAnsi" w:hAnsiTheme="majorHAnsi" w:cstheme="majorHAnsi"/>
                <w:szCs w:val="24"/>
              </w:rPr>
              <w:t xml:space="preserve"> </w:t>
            </w:r>
            <w:r w:rsidR="00891919">
              <w:rPr>
                <w:rFonts w:asciiTheme="majorHAnsi" w:hAnsiTheme="majorHAnsi" w:cstheme="majorHAnsi"/>
                <w:szCs w:val="24"/>
              </w:rPr>
              <w:t xml:space="preserve">It considers the social, demographic and cultural differences, all of which can affect people’s behaviours. </w:t>
            </w:r>
            <w:r w:rsidR="003F7E80">
              <w:rPr>
                <w:rFonts w:asciiTheme="majorHAnsi" w:hAnsiTheme="majorHAnsi" w:cstheme="majorHAnsi"/>
                <w:szCs w:val="24"/>
              </w:rPr>
              <w:t xml:space="preserve"> </w:t>
            </w:r>
            <w:r w:rsidR="00E67CCD">
              <w:rPr>
                <w:rFonts w:asciiTheme="majorHAnsi" w:hAnsiTheme="majorHAnsi" w:cstheme="majorHAnsi"/>
                <w:szCs w:val="24"/>
              </w:rPr>
              <w:t xml:space="preserve">However, some think that it </w:t>
            </w:r>
            <w:r w:rsidR="00F13997" w:rsidRPr="00F13997">
              <w:rPr>
                <w:rFonts w:asciiTheme="majorHAnsi" w:hAnsiTheme="majorHAnsi" w:cstheme="majorHAnsi"/>
                <w:szCs w:val="24"/>
              </w:rPr>
              <w:t>simplifies health behaviours</w:t>
            </w:r>
            <w:r w:rsidR="00F13997">
              <w:rPr>
                <w:rFonts w:asciiTheme="majorHAnsi" w:hAnsiTheme="majorHAnsi" w:cstheme="majorHAnsi"/>
                <w:szCs w:val="24"/>
              </w:rPr>
              <w:t xml:space="preserve"> too much and puts too much emphasis on</w:t>
            </w:r>
            <w:r w:rsidR="00F75345">
              <w:rPr>
                <w:rFonts w:asciiTheme="majorHAnsi" w:hAnsiTheme="majorHAnsi" w:cstheme="majorHAnsi"/>
                <w:szCs w:val="24"/>
              </w:rPr>
              <w:t xml:space="preserve"> people’s ability to rational</w:t>
            </w:r>
            <w:r w:rsidR="00F13997">
              <w:rPr>
                <w:rFonts w:asciiTheme="majorHAnsi" w:hAnsiTheme="majorHAnsi" w:cstheme="majorHAnsi"/>
                <w:szCs w:val="24"/>
              </w:rPr>
              <w:t xml:space="preserve"> thinking and </w:t>
            </w:r>
            <w:r w:rsidR="00F75345">
              <w:rPr>
                <w:rFonts w:asciiTheme="majorHAnsi" w:hAnsiTheme="majorHAnsi" w:cstheme="majorHAnsi"/>
                <w:szCs w:val="24"/>
              </w:rPr>
              <w:t xml:space="preserve">make </w:t>
            </w:r>
            <w:r w:rsidR="00F13997">
              <w:rPr>
                <w:rFonts w:asciiTheme="majorHAnsi" w:hAnsiTheme="majorHAnsi" w:cstheme="majorHAnsi"/>
                <w:szCs w:val="24"/>
              </w:rPr>
              <w:t>decision</w:t>
            </w:r>
            <w:r w:rsidR="00891919">
              <w:rPr>
                <w:rFonts w:asciiTheme="majorHAnsi" w:hAnsiTheme="majorHAnsi" w:cstheme="majorHAnsi"/>
                <w:szCs w:val="24"/>
              </w:rPr>
              <w:t xml:space="preserve">, </w:t>
            </w:r>
            <w:r w:rsidR="00F9219E">
              <w:rPr>
                <w:rFonts w:asciiTheme="majorHAnsi" w:hAnsiTheme="majorHAnsi" w:cstheme="majorHAnsi"/>
                <w:szCs w:val="24"/>
              </w:rPr>
              <w:t>yet</w:t>
            </w:r>
            <w:r w:rsidR="00891919">
              <w:rPr>
                <w:rFonts w:asciiTheme="majorHAnsi" w:hAnsiTheme="majorHAnsi" w:cstheme="majorHAnsi"/>
                <w:szCs w:val="24"/>
              </w:rPr>
              <w:t xml:space="preserve"> it can be argued that this model gives people far more choice and independence to make their own decisions compared to that of the medical model. </w:t>
            </w:r>
          </w:p>
          <w:p w14:paraId="2641AD94" w14:textId="47F03EAC" w:rsidR="00C500DE" w:rsidRDefault="00AB0253" w:rsidP="00F75345">
            <w:pPr>
              <w:ind w:left="0" w:firstLine="0"/>
              <w:rPr>
                <w:rFonts w:asciiTheme="majorHAnsi" w:hAnsiTheme="majorHAnsi" w:cstheme="majorHAnsi"/>
                <w:szCs w:val="24"/>
              </w:rPr>
            </w:pPr>
            <w:r>
              <w:rPr>
                <w:rFonts w:asciiTheme="majorHAnsi" w:hAnsiTheme="majorHAnsi" w:cstheme="majorHAnsi"/>
                <w:szCs w:val="24"/>
              </w:rPr>
              <w:t xml:space="preserve">The focus of both these models is to improve </w:t>
            </w:r>
            <w:r w:rsidR="00F9219E">
              <w:rPr>
                <w:rFonts w:asciiTheme="majorHAnsi" w:hAnsiTheme="majorHAnsi" w:cstheme="majorHAnsi"/>
                <w:szCs w:val="24"/>
              </w:rPr>
              <w:t>people’s</w:t>
            </w:r>
            <w:r>
              <w:rPr>
                <w:rFonts w:asciiTheme="majorHAnsi" w:hAnsiTheme="majorHAnsi" w:cstheme="majorHAnsi"/>
                <w:szCs w:val="24"/>
              </w:rPr>
              <w:t xml:space="preserve"> health and wellbeing, however, how this is done is very different.</w:t>
            </w:r>
            <w:r w:rsidR="00F75345">
              <w:rPr>
                <w:rFonts w:asciiTheme="majorHAnsi" w:hAnsiTheme="majorHAnsi" w:cstheme="majorHAnsi"/>
                <w:szCs w:val="24"/>
              </w:rPr>
              <w:t xml:space="preserve"> </w:t>
            </w:r>
            <w:r w:rsidR="003F7E80">
              <w:rPr>
                <w:rFonts w:asciiTheme="majorHAnsi" w:hAnsiTheme="majorHAnsi" w:cstheme="majorHAnsi"/>
                <w:szCs w:val="24"/>
              </w:rPr>
              <w:t xml:space="preserve"> </w:t>
            </w:r>
            <w:r w:rsidR="00F75345">
              <w:rPr>
                <w:rFonts w:asciiTheme="majorHAnsi" w:hAnsiTheme="majorHAnsi" w:cstheme="majorHAnsi"/>
                <w:szCs w:val="24"/>
              </w:rPr>
              <w:t>Both have their benefits and negative</w:t>
            </w:r>
            <w:r>
              <w:rPr>
                <w:rFonts w:asciiTheme="majorHAnsi" w:hAnsiTheme="majorHAnsi" w:cstheme="majorHAnsi"/>
                <w:szCs w:val="24"/>
              </w:rPr>
              <w:t>s</w:t>
            </w:r>
            <w:r w:rsidR="00F75345">
              <w:rPr>
                <w:rFonts w:asciiTheme="majorHAnsi" w:hAnsiTheme="majorHAnsi" w:cstheme="majorHAnsi"/>
                <w:szCs w:val="24"/>
              </w:rPr>
              <w:t xml:space="preserve"> yet, both have a role to play within health care</w:t>
            </w:r>
            <w:r>
              <w:rPr>
                <w:rFonts w:asciiTheme="majorHAnsi" w:hAnsiTheme="majorHAnsi" w:cstheme="majorHAnsi"/>
                <w:szCs w:val="24"/>
              </w:rPr>
              <w:t xml:space="preserve"> and the treatment of infections and disease as well as promoting wellbeing</w:t>
            </w:r>
            <w:r w:rsidR="00F75345">
              <w:rPr>
                <w:rFonts w:asciiTheme="majorHAnsi" w:hAnsiTheme="majorHAnsi" w:cstheme="majorHAnsi"/>
                <w:szCs w:val="24"/>
              </w:rPr>
              <w:t xml:space="preserve">. </w:t>
            </w:r>
          </w:p>
          <w:p w14:paraId="5122C657" w14:textId="7D205B0C" w:rsidR="00F75345" w:rsidRPr="00601B22" w:rsidRDefault="00F75345" w:rsidP="00F75345">
            <w:pPr>
              <w:ind w:left="0" w:firstLine="0"/>
              <w:rPr>
                <w:rFonts w:asciiTheme="majorHAnsi" w:hAnsiTheme="majorHAnsi" w:cstheme="majorHAnsi"/>
                <w:szCs w:val="24"/>
              </w:rPr>
            </w:pPr>
          </w:p>
        </w:tc>
      </w:tr>
    </w:tbl>
    <w:p w14:paraId="1A5400A1" w14:textId="77777777" w:rsidR="00C500DE" w:rsidRPr="00601B22" w:rsidRDefault="00C500DE">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8961"/>
      </w:tblGrid>
      <w:tr w:rsidR="00C500DE" w:rsidRPr="00601B22" w14:paraId="2C0E473F" w14:textId="77777777" w:rsidTr="00C500DE">
        <w:tc>
          <w:tcPr>
            <w:tcW w:w="9016" w:type="dxa"/>
          </w:tcPr>
          <w:p w14:paraId="5B2B6D55" w14:textId="5DEFDAAA" w:rsidR="00C500DE" w:rsidRPr="00601B22" w:rsidRDefault="00C500DE" w:rsidP="00F62D93">
            <w:pPr>
              <w:spacing w:after="256"/>
              <w:ind w:left="-5"/>
              <w:rPr>
                <w:rFonts w:asciiTheme="majorHAnsi" w:hAnsiTheme="majorHAnsi" w:cstheme="majorHAnsi"/>
                <w:szCs w:val="24"/>
              </w:rPr>
            </w:pPr>
            <w:r w:rsidRPr="00601B22">
              <w:rPr>
                <w:rFonts w:asciiTheme="majorHAnsi" w:hAnsiTheme="majorHAnsi" w:cstheme="majorHAnsi"/>
                <w:szCs w:val="24"/>
              </w:rPr>
              <w:t xml:space="preserve">1.3 </w:t>
            </w:r>
            <w:r w:rsidR="00F62D93" w:rsidRPr="00601B22">
              <w:rPr>
                <w:rFonts w:asciiTheme="majorHAnsi" w:hAnsiTheme="majorHAnsi" w:cstheme="majorHAnsi"/>
                <w:szCs w:val="24"/>
              </w:rPr>
              <w:t>Describe</w:t>
            </w:r>
            <w:r w:rsidRPr="00601B22">
              <w:rPr>
                <w:rFonts w:asciiTheme="majorHAnsi" w:hAnsiTheme="majorHAnsi" w:cstheme="majorHAnsi"/>
                <w:szCs w:val="24"/>
              </w:rPr>
              <w:t xml:space="preserve"> a minimum of five determinants of health and provide examples of the impact of these determinants</w:t>
            </w:r>
            <w:r w:rsidR="006E53F1">
              <w:rPr>
                <w:rFonts w:asciiTheme="majorHAnsi" w:hAnsiTheme="majorHAnsi" w:cstheme="majorHAnsi"/>
                <w:szCs w:val="24"/>
              </w:rPr>
              <w:t xml:space="preserve"> upon a person’s health and wellbeing</w:t>
            </w:r>
            <w:r w:rsidR="00F62D93" w:rsidRPr="00601B22">
              <w:rPr>
                <w:rFonts w:asciiTheme="majorHAnsi" w:hAnsiTheme="majorHAnsi" w:cstheme="majorHAnsi"/>
                <w:szCs w:val="24"/>
              </w:rPr>
              <w:t>:</w:t>
            </w:r>
          </w:p>
        </w:tc>
      </w:tr>
      <w:tr w:rsidR="00C500DE" w:rsidRPr="00601B22" w14:paraId="5AD8BE02" w14:textId="77777777" w:rsidTr="00C500DE">
        <w:tc>
          <w:tcPr>
            <w:tcW w:w="9016" w:type="dxa"/>
          </w:tcPr>
          <w:p w14:paraId="01613500" w14:textId="66A1178F" w:rsidR="00620B38" w:rsidRDefault="007D3661">
            <w:pPr>
              <w:ind w:left="0" w:firstLine="0"/>
              <w:rPr>
                <w:rFonts w:asciiTheme="majorHAnsi" w:hAnsiTheme="majorHAnsi" w:cstheme="majorHAnsi"/>
                <w:szCs w:val="24"/>
              </w:rPr>
            </w:pPr>
            <w:r>
              <w:rPr>
                <w:rFonts w:asciiTheme="majorHAnsi" w:hAnsiTheme="majorHAnsi" w:cstheme="majorHAnsi"/>
                <w:szCs w:val="24"/>
              </w:rPr>
              <w:t>There are many detriments which affect a person’s health and wellbeing.</w:t>
            </w:r>
            <w:r w:rsidR="003F7E80">
              <w:rPr>
                <w:rFonts w:asciiTheme="majorHAnsi" w:hAnsiTheme="majorHAnsi" w:cstheme="majorHAnsi"/>
                <w:szCs w:val="24"/>
              </w:rPr>
              <w:t xml:space="preserve"> </w:t>
            </w:r>
            <w:r>
              <w:rPr>
                <w:rFonts w:asciiTheme="majorHAnsi" w:hAnsiTheme="majorHAnsi" w:cstheme="majorHAnsi"/>
                <w:szCs w:val="24"/>
              </w:rPr>
              <w:t xml:space="preserve"> The World Health Organisation (2024) recognises that environmental, </w:t>
            </w:r>
            <w:r w:rsidR="003235C2">
              <w:rPr>
                <w:rFonts w:asciiTheme="majorHAnsi" w:hAnsiTheme="majorHAnsi" w:cstheme="majorHAnsi"/>
                <w:szCs w:val="24"/>
              </w:rPr>
              <w:t>as well as economic</w:t>
            </w:r>
            <w:r>
              <w:rPr>
                <w:rFonts w:asciiTheme="majorHAnsi" w:hAnsiTheme="majorHAnsi" w:cstheme="majorHAnsi"/>
                <w:szCs w:val="24"/>
              </w:rPr>
              <w:t xml:space="preserve"> and social factors all contribute in various ways</w:t>
            </w:r>
            <w:r w:rsidR="003235C2">
              <w:rPr>
                <w:rFonts w:asciiTheme="majorHAnsi" w:hAnsiTheme="majorHAnsi" w:cstheme="majorHAnsi"/>
                <w:szCs w:val="24"/>
              </w:rPr>
              <w:t xml:space="preserve"> to the quality of someone’s health</w:t>
            </w:r>
            <w:r w:rsidR="00F75345">
              <w:rPr>
                <w:rFonts w:asciiTheme="majorHAnsi" w:hAnsiTheme="majorHAnsi" w:cstheme="majorHAnsi"/>
                <w:szCs w:val="24"/>
              </w:rPr>
              <w:t xml:space="preserve"> and wellbeing</w:t>
            </w:r>
            <w:r w:rsidR="003235C2">
              <w:rPr>
                <w:rFonts w:asciiTheme="majorHAnsi" w:hAnsiTheme="majorHAnsi" w:cstheme="majorHAnsi"/>
                <w:szCs w:val="24"/>
              </w:rPr>
              <w:t>.</w:t>
            </w:r>
            <w:r>
              <w:rPr>
                <w:rFonts w:asciiTheme="majorHAnsi" w:hAnsiTheme="majorHAnsi" w:cstheme="majorHAnsi"/>
                <w:szCs w:val="24"/>
              </w:rPr>
              <w:t xml:space="preserve"> </w:t>
            </w:r>
          </w:p>
          <w:p w14:paraId="751D0B8A" w14:textId="7CB9D30B" w:rsidR="007D3661" w:rsidRDefault="00620B38">
            <w:pPr>
              <w:ind w:left="0" w:firstLine="0"/>
              <w:rPr>
                <w:rFonts w:asciiTheme="majorHAnsi" w:hAnsiTheme="majorHAnsi" w:cstheme="majorHAnsi"/>
                <w:szCs w:val="24"/>
              </w:rPr>
            </w:pPr>
            <w:r w:rsidRPr="00620B38">
              <w:rPr>
                <w:rFonts w:asciiTheme="majorHAnsi" w:hAnsiTheme="majorHAnsi" w:cstheme="majorHAnsi"/>
                <w:szCs w:val="24"/>
              </w:rPr>
              <w:t xml:space="preserve">Zajacova </w:t>
            </w:r>
            <w:r>
              <w:rPr>
                <w:rFonts w:asciiTheme="majorHAnsi" w:hAnsiTheme="majorHAnsi" w:cstheme="majorHAnsi"/>
                <w:szCs w:val="24"/>
              </w:rPr>
              <w:t>and</w:t>
            </w:r>
            <w:r w:rsidRPr="00620B38">
              <w:rPr>
                <w:rFonts w:asciiTheme="majorHAnsi" w:hAnsiTheme="majorHAnsi" w:cstheme="majorHAnsi"/>
                <w:szCs w:val="24"/>
              </w:rPr>
              <w:t xml:space="preserve"> Lawrence</w:t>
            </w:r>
            <w:r>
              <w:rPr>
                <w:rFonts w:asciiTheme="majorHAnsi" w:hAnsiTheme="majorHAnsi" w:cstheme="majorHAnsi"/>
                <w:szCs w:val="24"/>
              </w:rPr>
              <w:t xml:space="preserve"> (2018)</w:t>
            </w:r>
            <w:r w:rsidRPr="00620B38">
              <w:rPr>
                <w:rFonts w:asciiTheme="majorHAnsi" w:hAnsiTheme="majorHAnsi" w:cstheme="majorHAnsi"/>
                <w:szCs w:val="24"/>
              </w:rPr>
              <w:t xml:space="preserve"> </w:t>
            </w:r>
            <w:r w:rsidR="00161033">
              <w:rPr>
                <w:rFonts w:asciiTheme="majorHAnsi" w:hAnsiTheme="majorHAnsi" w:cstheme="majorHAnsi"/>
                <w:szCs w:val="24"/>
              </w:rPr>
              <w:t>have studied the link between education and health.</w:t>
            </w:r>
            <w:r w:rsidR="003F7E80">
              <w:rPr>
                <w:rFonts w:asciiTheme="majorHAnsi" w:hAnsiTheme="majorHAnsi" w:cstheme="majorHAnsi"/>
                <w:szCs w:val="24"/>
              </w:rPr>
              <w:t xml:space="preserve"> </w:t>
            </w:r>
            <w:r w:rsidR="00161033">
              <w:rPr>
                <w:rFonts w:asciiTheme="majorHAnsi" w:hAnsiTheme="majorHAnsi" w:cstheme="majorHAnsi"/>
                <w:szCs w:val="24"/>
              </w:rPr>
              <w:t xml:space="preserve"> They recognise that </w:t>
            </w:r>
            <w:r w:rsidR="00F75345">
              <w:rPr>
                <w:rFonts w:asciiTheme="majorHAnsi" w:hAnsiTheme="majorHAnsi" w:cstheme="majorHAnsi"/>
                <w:szCs w:val="24"/>
              </w:rPr>
              <w:t xml:space="preserve">the </w:t>
            </w:r>
            <w:r w:rsidR="00161033">
              <w:rPr>
                <w:rFonts w:asciiTheme="majorHAnsi" w:hAnsiTheme="majorHAnsi" w:cstheme="majorHAnsi"/>
                <w:szCs w:val="24"/>
              </w:rPr>
              <w:t xml:space="preserve">more education a person has, the better their health. </w:t>
            </w:r>
            <w:r w:rsidR="003F7E80">
              <w:rPr>
                <w:rFonts w:asciiTheme="majorHAnsi" w:hAnsiTheme="majorHAnsi" w:cstheme="majorHAnsi"/>
                <w:szCs w:val="24"/>
              </w:rPr>
              <w:t xml:space="preserve"> </w:t>
            </w:r>
            <w:r w:rsidR="00D81A0C">
              <w:rPr>
                <w:rFonts w:asciiTheme="majorHAnsi" w:hAnsiTheme="majorHAnsi" w:cstheme="majorHAnsi"/>
                <w:szCs w:val="24"/>
              </w:rPr>
              <w:t xml:space="preserve">They also recognise the link between poor education and a person being more likely to smoke and less likely to take part in physical activities. </w:t>
            </w:r>
            <w:r w:rsidR="003F7E80">
              <w:rPr>
                <w:rFonts w:asciiTheme="majorHAnsi" w:hAnsiTheme="majorHAnsi" w:cstheme="majorHAnsi"/>
                <w:szCs w:val="24"/>
              </w:rPr>
              <w:t xml:space="preserve"> </w:t>
            </w:r>
            <w:r w:rsidR="00D81A0C">
              <w:rPr>
                <w:rFonts w:asciiTheme="majorHAnsi" w:hAnsiTheme="majorHAnsi" w:cstheme="majorHAnsi"/>
                <w:szCs w:val="24"/>
              </w:rPr>
              <w:t xml:space="preserve">This in turn will have a negative impact on a </w:t>
            </w:r>
            <w:r>
              <w:rPr>
                <w:rFonts w:asciiTheme="majorHAnsi" w:hAnsiTheme="majorHAnsi" w:cstheme="majorHAnsi"/>
                <w:szCs w:val="24"/>
              </w:rPr>
              <w:t>person’s</w:t>
            </w:r>
            <w:r w:rsidR="00D81A0C">
              <w:rPr>
                <w:rFonts w:asciiTheme="majorHAnsi" w:hAnsiTheme="majorHAnsi" w:cstheme="majorHAnsi"/>
                <w:szCs w:val="24"/>
              </w:rPr>
              <w:t xml:space="preserve"> health. </w:t>
            </w:r>
            <w:r>
              <w:rPr>
                <w:rFonts w:asciiTheme="majorHAnsi" w:hAnsiTheme="majorHAnsi" w:cstheme="majorHAnsi"/>
                <w:szCs w:val="24"/>
              </w:rPr>
              <w:t xml:space="preserve">Poor education will </w:t>
            </w:r>
            <w:r w:rsidR="003235C2">
              <w:rPr>
                <w:rFonts w:asciiTheme="majorHAnsi" w:hAnsiTheme="majorHAnsi" w:cstheme="majorHAnsi"/>
                <w:szCs w:val="24"/>
              </w:rPr>
              <w:t xml:space="preserve">also </w:t>
            </w:r>
            <w:r>
              <w:rPr>
                <w:rFonts w:asciiTheme="majorHAnsi" w:hAnsiTheme="majorHAnsi" w:cstheme="majorHAnsi"/>
                <w:szCs w:val="24"/>
              </w:rPr>
              <w:t>have a consequence on a person’s employment.</w:t>
            </w:r>
            <w:r w:rsidR="003F7E80">
              <w:rPr>
                <w:rFonts w:asciiTheme="majorHAnsi" w:hAnsiTheme="majorHAnsi" w:cstheme="majorHAnsi"/>
                <w:szCs w:val="24"/>
              </w:rPr>
              <w:t xml:space="preserve"> </w:t>
            </w:r>
            <w:r>
              <w:rPr>
                <w:rFonts w:asciiTheme="majorHAnsi" w:hAnsiTheme="majorHAnsi" w:cstheme="majorHAnsi"/>
                <w:szCs w:val="24"/>
              </w:rPr>
              <w:t xml:space="preserve"> Without relevant qualifications, gaining well paid employment will be impossible.</w:t>
            </w:r>
            <w:r w:rsidR="003F7E80">
              <w:rPr>
                <w:rFonts w:asciiTheme="majorHAnsi" w:hAnsiTheme="majorHAnsi" w:cstheme="majorHAnsi"/>
                <w:szCs w:val="24"/>
              </w:rPr>
              <w:t xml:space="preserve"> </w:t>
            </w:r>
            <w:r>
              <w:rPr>
                <w:rFonts w:asciiTheme="majorHAnsi" w:hAnsiTheme="majorHAnsi" w:cstheme="majorHAnsi"/>
                <w:szCs w:val="24"/>
              </w:rPr>
              <w:t xml:space="preserve"> With the cost of living rising in the United Kingdom, more and more people are unable to pay their rent and bills and becoming more dependent on foodbanks. </w:t>
            </w:r>
            <w:r w:rsidR="003F7E80">
              <w:rPr>
                <w:rFonts w:asciiTheme="majorHAnsi" w:hAnsiTheme="majorHAnsi" w:cstheme="majorHAnsi"/>
                <w:szCs w:val="24"/>
              </w:rPr>
              <w:t xml:space="preserve"> </w:t>
            </w:r>
            <w:r>
              <w:rPr>
                <w:rFonts w:asciiTheme="majorHAnsi" w:hAnsiTheme="majorHAnsi" w:cstheme="majorHAnsi"/>
                <w:szCs w:val="24"/>
              </w:rPr>
              <w:t xml:space="preserve">Again, with low income there may well be a need to prioritise expenditure resulting in poor food choices, </w:t>
            </w:r>
            <w:r w:rsidR="003235C2">
              <w:rPr>
                <w:rFonts w:asciiTheme="majorHAnsi" w:hAnsiTheme="majorHAnsi" w:cstheme="majorHAnsi"/>
                <w:szCs w:val="24"/>
              </w:rPr>
              <w:t>l</w:t>
            </w:r>
            <w:r>
              <w:rPr>
                <w:rFonts w:asciiTheme="majorHAnsi" w:hAnsiTheme="majorHAnsi" w:cstheme="majorHAnsi"/>
                <w:szCs w:val="24"/>
              </w:rPr>
              <w:t xml:space="preserve">ack of finances to buy clothes, </w:t>
            </w:r>
            <w:r w:rsidR="003235C2">
              <w:rPr>
                <w:rFonts w:asciiTheme="majorHAnsi" w:hAnsiTheme="majorHAnsi" w:cstheme="majorHAnsi"/>
                <w:szCs w:val="24"/>
              </w:rPr>
              <w:t xml:space="preserve">and </w:t>
            </w:r>
            <w:r>
              <w:rPr>
                <w:rFonts w:asciiTheme="majorHAnsi" w:hAnsiTheme="majorHAnsi" w:cstheme="majorHAnsi"/>
                <w:szCs w:val="24"/>
              </w:rPr>
              <w:t xml:space="preserve">accessing recreational activities all of which will have a negative </w:t>
            </w:r>
            <w:r w:rsidR="003F7E80">
              <w:rPr>
                <w:rFonts w:asciiTheme="majorHAnsi" w:hAnsiTheme="majorHAnsi" w:cstheme="majorHAnsi"/>
                <w:szCs w:val="24"/>
              </w:rPr>
              <w:t>effect</w:t>
            </w:r>
            <w:r>
              <w:rPr>
                <w:rFonts w:asciiTheme="majorHAnsi" w:hAnsiTheme="majorHAnsi" w:cstheme="majorHAnsi"/>
                <w:szCs w:val="24"/>
              </w:rPr>
              <w:t xml:space="preserve"> on health.</w:t>
            </w:r>
            <w:r w:rsidR="003F7E80">
              <w:rPr>
                <w:rFonts w:asciiTheme="majorHAnsi" w:hAnsiTheme="majorHAnsi" w:cstheme="majorHAnsi"/>
                <w:szCs w:val="24"/>
              </w:rPr>
              <w:t xml:space="preserve"> </w:t>
            </w:r>
            <w:r w:rsidR="003235C2">
              <w:rPr>
                <w:rFonts w:asciiTheme="majorHAnsi" w:hAnsiTheme="majorHAnsi" w:cstheme="majorHAnsi"/>
                <w:szCs w:val="24"/>
              </w:rPr>
              <w:t xml:space="preserve"> Being on a low income will contribute towards an individual’s housing. </w:t>
            </w:r>
            <w:r w:rsidR="003F7E80">
              <w:rPr>
                <w:rFonts w:asciiTheme="majorHAnsi" w:hAnsiTheme="majorHAnsi" w:cstheme="majorHAnsi"/>
                <w:szCs w:val="24"/>
              </w:rPr>
              <w:t xml:space="preserve"> </w:t>
            </w:r>
            <w:r w:rsidR="003235C2">
              <w:rPr>
                <w:rFonts w:asciiTheme="majorHAnsi" w:hAnsiTheme="majorHAnsi" w:cstheme="majorHAnsi"/>
                <w:szCs w:val="24"/>
              </w:rPr>
              <w:t>Housing can have a serious effect on health as it has been associated with many health conditions including asthma, mental health and the spreading of infectious diseases (World Health Organization</w:t>
            </w:r>
            <w:r w:rsidR="00681E29">
              <w:rPr>
                <w:rFonts w:asciiTheme="majorHAnsi" w:hAnsiTheme="majorHAnsi" w:cstheme="majorHAnsi"/>
                <w:szCs w:val="24"/>
              </w:rPr>
              <w:t xml:space="preserve"> (WHO)</w:t>
            </w:r>
            <w:r w:rsidR="003235C2">
              <w:rPr>
                <w:rFonts w:asciiTheme="majorHAnsi" w:hAnsiTheme="majorHAnsi" w:cstheme="majorHAnsi"/>
                <w:szCs w:val="24"/>
              </w:rPr>
              <w:t>, 2018).</w:t>
            </w:r>
            <w:r w:rsidR="003F7E80">
              <w:rPr>
                <w:rFonts w:asciiTheme="majorHAnsi" w:hAnsiTheme="majorHAnsi" w:cstheme="majorHAnsi"/>
                <w:szCs w:val="24"/>
              </w:rPr>
              <w:t xml:space="preserve"> </w:t>
            </w:r>
            <w:r w:rsidR="003235C2">
              <w:rPr>
                <w:rFonts w:asciiTheme="majorHAnsi" w:hAnsiTheme="majorHAnsi" w:cstheme="majorHAnsi"/>
                <w:szCs w:val="24"/>
              </w:rPr>
              <w:t xml:space="preserve"> WHO also recognise that</w:t>
            </w:r>
            <w:r w:rsidR="00854AAC">
              <w:rPr>
                <w:rFonts w:asciiTheme="majorHAnsi" w:hAnsiTheme="majorHAnsi" w:cstheme="majorHAnsi"/>
                <w:szCs w:val="24"/>
              </w:rPr>
              <w:t xml:space="preserve"> by addressing housing conditions, this will improve people’s quality of life, life expectancy and reduce disease all of which will have a positive impact on public health. </w:t>
            </w:r>
            <w:r w:rsidR="003235C2">
              <w:rPr>
                <w:rFonts w:asciiTheme="majorHAnsi" w:hAnsiTheme="majorHAnsi" w:cstheme="majorHAnsi"/>
                <w:szCs w:val="24"/>
              </w:rPr>
              <w:t xml:space="preserve"> </w:t>
            </w:r>
          </w:p>
          <w:p w14:paraId="0072889E" w14:textId="362CB57E" w:rsidR="007D3661" w:rsidRDefault="00854AAC">
            <w:pPr>
              <w:ind w:left="0" w:firstLine="0"/>
              <w:rPr>
                <w:rFonts w:asciiTheme="majorHAnsi" w:hAnsiTheme="majorHAnsi" w:cstheme="majorHAnsi"/>
                <w:szCs w:val="24"/>
              </w:rPr>
            </w:pPr>
            <w:r>
              <w:rPr>
                <w:rFonts w:asciiTheme="majorHAnsi" w:hAnsiTheme="majorHAnsi" w:cstheme="majorHAnsi"/>
                <w:szCs w:val="24"/>
              </w:rPr>
              <w:t xml:space="preserve">Lastly, although already mentioned above, social factors will have a negative </w:t>
            </w:r>
            <w:r w:rsidR="003F7E80">
              <w:rPr>
                <w:rFonts w:asciiTheme="majorHAnsi" w:hAnsiTheme="majorHAnsi" w:cstheme="majorHAnsi"/>
                <w:szCs w:val="24"/>
              </w:rPr>
              <w:t>effect</w:t>
            </w:r>
            <w:r>
              <w:rPr>
                <w:rFonts w:asciiTheme="majorHAnsi" w:hAnsiTheme="majorHAnsi" w:cstheme="majorHAnsi"/>
                <w:szCs w:val="24"/>
              </w:rPr>
              <w:t xml:space="preserve"> on health. </w:t>
            </w:r>
            <w:r w:rsidR="003F7E80">
              <w:rPr>
                <w:rFonts w:asciiTheme="majorHAnsi" w:hAnsiTheme="majorHAnsi" w:cstheme="majorHAnsi"/>
                <w:szCs w:val="24"/>
              </w:rPr>
              <w:t xml:space="preserve"> </w:t>
            </w:r>
            <w:r>
              <w:rPr>
                <w:rFonts w:asciiTheme="majorHAnsi" w:hAnsiTheme="majorHAnsi" w:cstheme="majorHAnsi"/>
                <w:szCs w:val="24"/>
              </w:rPr>
              <w:t xml:space="preserve">One example is smoking. Smoking has long been recognised to affect health through being a cause for some cancers, causing respiratory and cardiovascular diseases, and affecting eyesight only to name a few. </w:t>
            </w:r>
          </w:p>
          <w:p w14:paraId="3C2F1CB7" w14:textId="3FEF12CE" w:rsidR="002E58F5" w:rsidRPr="00601B22" w:rsidRDefault="002E58F5">
            <w:pPr>
              <w:ind w:left="0" w:firstLine="0"/>
              <w:rPr>
                <w:rFonts w:asciiTheme="majorHAnsi" w:hAnsiTheme="majorHAnsi" w:cstheme="majorHAnsi"/>
                <w:szCs w:val="24"/>
              </w:rPr>
            </w:pPr>
            <w:r>
              <w:rPr>
                <w:rFonts w:asciiTheme="majorHAnsi" w:hAnsiTheme="majorHAnsi" w:cstheme="majorHAnsi"/>
                <w:szCs w:val="24"/>
              </w:rPr>
              <w:t>In conclusion factors which affect health can not only be seen as individually affecting health but it is clear that there is a relationship between all the factors above.</w:t>
            </w:r>
            <w:r w:rsidR="003F7E80">
              <w:rPr>
                <w:rFonts w:asciiTheme="majorHAnsi" w:hAnsiTheme="majorHAnsi" w:cstheme="majorHAnsi"/>
                <w:szCs w:val="24"/>
              </w:rPr>
              <w:t xml:space="preserve"> </w:t>
            </w:r>
            <w:r>
              <w:rPr>
                <w:rFonts w:asciiTheme="majorHAnsi" w:hAnsiTheme="majorHAnsi" w:cstheme="majorHAnsi"/>
                <w:szCs w:val="24"/>
              </w:rPr>
              <w:t xml:space="preserve"> Poor education leads to poor employment leading to low income leading to a poor diet and </w:t>
            </w:r>
            <w:r>
              <w:rPr>
                <w:rFonts w:asciiTheme="majorHAnsi" w:hAnsiTheme="majorHAnsi" w:cstheme="majorHAnsi"/>
                <w:szCs w:val="24"/>
              </w:rPr>
              <w:lastRenderedPageBreak/>
              <w:t>more likely to smoke.</w:t>
            </w:r>
            <w:r w:rsidR="003F7E80">
              <w:rPr>
                <w:rFonts w:asciiTheme="majorHAnsi" w:hAnsiTheme="majorHAnsi" w:cstheme="majorHAnsi"/>
                <w:szCs w:val="24"/>
              </w:rPr>
              <w:t xml:space="preserve"> </w:t>
            </w:r>
            <w:r>
              <w:rPr>
                <w:rFonts w:asciiTheme="majorHAnsi" w:hAnsiTheme="majorHAnsi" w:cstheme="majorHAnsi"/>
                <w:szCs w:val="24"/>
              </w:rPr>
              <w:t xml:space="preserve"> With the health implications of these detriments, there will also be an implication for the National Health Service and the care and treatment needed to support the population. </w:t>
            </w:r>
          </w:p>
          <w:p w14:paraId="3AD00EE8" w14:textId="77777777" w:rsidR="00F62D93" w:rsidRPr="00601B22" w:rsidRDefault="00F62D93">
            <w:pPr>
              <w:ind w:left="0" w:firstLine="0"/>
              <w:rPr>
                <w:rFonts w:asciiTheme="majorHAnsi" w:hAnsiTheme="majorHAnsi" w:cstheme="majorHAnsi"/>
                <w:szCs w:val="24"/>
              </w:rPr>
            </w:pPr>
          </w:p>
        </w:tc>
      </w:tr>
    </w:tbl>
    <w:p w14:paraId="62D1B797" w14:textId="77777777" w:rsidR="00C500DE" w:rsidRPr="00062104" w:rsidRDefault="00C500DE">
      <w:pPr>
        <w:rPr>
          <w:rFonts w:asciiTheme="majorHAnsi" w:hAnsiTheme="majorHAnsi" w:cstheme="majorHAnsi"/>
          <w:b/>
          <w:bCs/>
          <w:szCs w:val="24"/>
        </w:rPr>
      </w:pPr>
    </w:p>
    <w:p w14:paraId="2620583C" w14:textId="77777777" w:rsidR="00E1298E" w:rsidRDefault="00E1298E" w:rsidP="00E1298E">
      <w:pPr>
        <w:rPr>
          <w:rFonts w:asciiTheme="majorHAnsi" w:hAnsiTheme="majorHAnsi" w:cstheme="majorHAnsi"/>
          <w:b/>
          <w:bCs/>
          <w:szCs w:val="24"/>
        </w:rPr>
      </w:pPr>
    </w:p>
    <w:p w14:paraId="6432B606" w14:textId="3032C0EF" w:rsidR="00F62D93" w:rsidRPr="00062104" w:rsidRDefault="00F62D93" w:rsidP="00E1298E">
      <w:pPr>
        <w:rPr>
          <w:rFonts w:asciiTheme="majorHAnsi" w:hAnsiTheme="majorHAnsi" w:cstheme="majorHAnsi"/>
          <w:b/>
          <w:bCs/>
          <w:szCs w:val="24"/>
        </w:rPr>
      </w:pPr>
      <w:r w:rsidRPr="00062104">
        <w:rPr>
          <w:rFonts w:asciiTheme="majorHAnsi" w:hAnsiTheme="majorHAnsi" w:cstheme="majorHAnsi"/>
          <w:b/>
          <w:bCs/>
          <w:szCs w:val="24"/>
        </w:rPr>
        <w:t>Task Two</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Understand the benefits of self-management for people and approaches that empower them to improve their health and wellbeing.</w:t>
      </w:r>
    </w:p>
    <w:tbl>
      <w:tblPr>
        <w:tblStyle w:val="TableGrid0"/>
        <w:tblW w:w="0" w:type="auto"/>
        <w:tblInd w:w="-5" w:type="dxa"/>
        <w:tblLook w:val="04A0" w:firstRow="1" w:lastRow="0" w:firstColumn="1" w:lastColumn="0" w:noHBand="0" w:noVBand="1"/>
      </w:tblPr>
      <w:tblGrid>
        <w:gridCol w:w="9021"/>
      </w:tblGrid>
      <w:tr w:rsidR="00F62D93" w:rsidRPr="00601B22" w14:paraId="42D02BD8" w14:textId="77777777" w:rsidTr="006E53F1">
        <w:tc>
          <w:tcPr>
            <w:tcW w:w="9021" w:type="dxa"/>
          </w:tcPr>
          <w:p w14:paraId="5FEF32A7" w14:textId="2003FF15" w:rsidR="00F62D93"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2.1 </w:t>
            </w:r>
            <w:r w:rsidR="004B3551" w:rsidRPr="00601B22">
              <w:rPr>
                <w:rFonts w:asciiTheme="majorHAnsi" w:hAnsiTheme="majorHAnsi" w:cstheme="majorHAnsi"/>
                <w:szCs w:val="24"/>
              </w:rPr>
              <w:t>Describe the concept of empowerment and the benefits</w:t>
            </w:r>
            <w:r w:rsidR="004D0980">
              <w:rPr>
                <w:rFonts w:asciiTheme="majorHAnsi" w:hAnsiTheme="majorHAnsi" w:cstheme="majorHAnsi"/>
                <w:szCs w:val="24"/>
              </w:rPr>
              <w:t xml:space="preserve"> to individuals when </w:t>
            </w:r>
            <w:r w:rsidR="002F3EF4">
              <w:rPr>
                <w:rFonts w:asciiTheme="majorHAnsi" w:hAnsiTheme="majorHAnsi" w:cstheme="majorHAnsi"/>
                <w:szCs w:val="24"/>
              </w:rPr>
              <w:t xml:space="preserve">empowered to </w:t>
            </w:r>
            <w:r w:rsidR="004D0980">
              <w:rPr>
                <w:rFonts w:asciiTheme="majorHAnsi" w:hAnsiTheme="majorHAnsi" w:cstheme="majorHAnsi"/>
                <w:szCs w:val="24"/>
              </w:rPr>
              <w:t>manag</w:t>
            </w:r>
            <w:r w:rsidR="002F3EF4">
              <w:rPr>
                <w:rFonts w:asciiTheme="majorHAnsi" w:hAnsiTheme="majorHAnsi" w:cstheme="majorHAnsi"/>
                <w:szCs w:val="24"/>
              </w:rPr>
              <w:t>e</w:t>
            </w:r>
            <w:r w:rsidR="004D0980">
              <w:rPr>
                <w:rFonts w:asciiTheme="majorHAnsi" w:hAnsiTheme="majorHAnsi" w:cstheme="majorHAnsi"/>
                <w:szCs w:val="24"/>
              </w:rPr>
              <w:t xml:space="preserve"> their own health</w:t>
            </w:r>
            <w:r w:rsidR="004B3551" w:rsidRPr="00601B22">
              <w:rPr>
                <w:rFonts w:asciiTheme="majorHAnsi" w:hAnsiTheme="majorHAnsi" w:cstheme="majorHAnsi"/>
                <w:szCs w:val="24"/>
              </w:rPr>
              <w:t>:</w:t>
            </w:r>
          </w:p>
          <w:p w14:paraId="1E29C0A5" w14:textId="77777777" w:rsidR="00F62D93" w:rsidRPr="00601B22" w:rsidRDefault="00F62D93" w:rsidP="00F62D93">
            <w:pPr>
              <w:spacing w:after="83" w:line="239" w:lineRule="auto"/>
              <w:ind w:left="0" w:firstLine="0"/>
              <w:rPr>
                <w:rFonts w:asciiTheme="majorHAnsi" w:hAnsiTheme="majorHAnsi" w:cstheme="majorHAnsi"/>
                <w:szCs w:val="24"/>
              </w:rPr>
            </w:pPr>
          </w:p>
        </w:tc>
      </w:tr>
      <w:tr w:rsidR="00F62D93" w:rsidRPr="00601B22" w14:paraId="6ADE852E" w14:textId="77777777" w:rsidTr="006E53F1">
        <w:tc>
          <w:tcPr>
            <w:tcW w:w="9021" w:type="dxa"/>
          </w:tcPr>
          <w:p w14:paraId="3CC1CC16" w14:textId="0B3DCA1D" w:rsidR="00280C5D" w:rsidRDefault="00F1267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Empowerment is the redistribution of power within the care relationship.</w:t>
            </w:r>
            <w:r w:rsidR="003F7E80">
              <w:rPr>
                <w:rFonts w:asciiTheme="majorHAnsi" w:hAnsiTheme="majorHAnsi" w:cstheme="majorHAnsi"/>
                <w:szCs w:val="24"/>
              </w:rPr>
              <w:t xml:space="preserve"> </w:t>
            </w:r>
            <w:r>
              <w:rPr>
                <w:rFonts w:asciiTheme="majorHAnsi" w:hAnsiTheme="majorHAnsi" w:cstheme="majorHAnsi"/>
                <w:szCs w:val="24"/>
              </w:rPr>
              <w:t xml:space="preserve"> In the past, healthcare professionals have taken the lead with diagnosing and treating a </w:t>
            </w:r>
            <w:r w:rsidR="005A3290">
              <w:rPr>
                <w:rFonts w:asciiTheme="majorHAnsi" w:hAnsiTheme="majorHAnsi" w:cstheme="majorHAnsi"/>
                <w:szCs w:val="24"/>
              </w:rPr>
              <w:t>health-related</w:t>
            </w:r>
            <w:r>
              <w:rPr>
                <w:rFonts w:asciiTheme="majorHAnsi" w:hAnsiTheme="majorHAnsi" w:cstheme="majorHAnsi"/>
                <w:szCs w:val="24"/>
              </w:rPr>
              <w:t xml:space="preserve"> condition.</w:t>
            </w:r>
            <w:r w:rsidR="003F7E80">
              <w:rPr>
                <w:rFonts w:asciiTheme="majorHAnsi" w:hAnsiTheme="majorHAnsi" w:cstheme="majorHAnsi"/>
                <w:szCs w:val="24"/>
              </w:rPr>
              <w:t xml:space="preserve"> </w:t>
            </w:r>
            <w:r>
              <w:rPr>
                <w:rFonts w:asciiTheme="majorHAnsi" w:hAnsiTheme="majorHAnsi" w:cstheme="majorHAnsi"/>
                <w:szCs w:val="24"/>
              </w:rPr>
              <w:t xml:space="preserve"> However, giving more power to the patient, encouraging their participation and recognising that they, the patient, </w:t>
            </w:r>
            <w:r w:rsidR="00AB0253">
              <w:rPr>
                <w:rFonts w:asciiTheme="majorHAnsi" w:hAnsiTheme="majorHAnsi" w:cstheme="majorHAnsi"/>
                <w:szCs w:val="24"/>
              </w:rPr>
              <w:t xml:space="preserve">are </w:t>
            </w:r>
            <w:r>
              <w:rPr>
                <w:rFonts w:asciiTheme="majorHAnsi" w:hAnsiTheme="majorHAnsi" w:cstheme="majorHAnsi"/>
                <w:szCs w:val="24"/>
              </w:rPr>
              <w:t>the expert on themselves is seen as being person-centred and a positive way of working within the N</w:t>
            </w:r>
            <w:r w:rsidR="00681E29">
              <w:rPr>
                <w:rFonts w:asciiTheme="majorHAnsi" w:hAnsiTheme="majorHAnsi" w:cstheme="majorHAnsi"/>
                <w:szCs w:val="24"/>
              </w:rPr>
              <w:t xml:space="preserve">ational </w:t>
            </w:r>
            <w:r>
              <w:rPr>
                <w:rFonts w:asciiTheme="majorHAnsi" w:hAnsiTheme="majorHAnsi" w:cstheme="majorHAnsi"/>
                <w:szCs w:val="24"/>
              </w:rPr>
              <w:t>H</w:t>
            </w:r>
            <w:r w:rsidR="00681E29">
              <w:rPr>
                <w:rFonts w:asciiTheme="majorHAnsi" w:hAnsiTheme="majorHAnsi" w:cstheme="majorHAnsi"/>
                <w:szCs w:val="24"/>
              </w:rPr>
              <w:t xml:space="preserve">ealth </w:t>
            </w:r>
            <w:r>
              <w:rPr>
                <w:rFonts w:asciiTheme="majorHAnsi" w:hAnsiTheme="majorHAnsi" w:cstheme="majorHAnsi"/>
                <w:szCs w:val="24"/>
              </w:rPr>
              <w:t>S</w:t>
            </w:r>
            <w:r w:rsidR="00681E29">
              <w:rPr>
                <w:rFonts w:asciiTheme="majorHAnsi" w:hAnsiTheme="majorHAnsi" w:cstheme="majorHAnsi"/>
                <w:szCs w:val="24"/>
              </w:rPr>
              <w:t>ervice</w:t>
            </w:r>
            <w:r>
              <w:rPr>
                <w:rFonts w:asciiTheme="majorHAnsi" w:hAnsiTheme="majorHAnsi" w:cstheme="majorHAnsi"/>
                <w:szCs w:val="24"/>
              </w:rPr>
              <w:t xml:space="preserve">.  By encouraging </w:t>
            </w:r>
            <w:r w:rsidR="00B300A7">
              <w:rPr>
                <w:rFonts w:asciiTheme="majorHAnsi" w:hAnsiTheme="majorHAnsi" w:cstheme="majorHAnsi"/>
                <w:szCs w:val="24"/>
              </w:rPr>
              <w:t>patient involvement in the</w:t>
            </w:r>
            <w:r w:rsidR="005A3290">
              <w:rPr>
                <w:rFonts w:asciiTheme="majorHAnsi" w:hAnsiTheme="majorHAnsi" w:cstheme="majorHAnsi"/>
                <w:szCs w:val="24"/>
              </w:rPr>
              <w:t xml:space="preserve"> process of making information relevant to patients,</w:t>
            </w:r>
            <w:r>
              <w:rPr>
                <w:rFonts w:asciiTheme="majorHAnsi" w:hAnsiTheme="majorHAnsi" w:cstheme="majorHAnsi"/>
                <w:szCs w:val="24"/>
              </w:rPr>
              <w:t xml:space="preserve"> </w:t>
            </w:r>
            <w:r w:rsidR="005A3290">
              <w:rPr>
                <w:rFonts w:asciiTheme="majorHAnsi" w:hAnsiTheme="majorHAnsi" w:cstheme="majorHAnsi"/>
                <w:szCs w:val="24"/>
              </w:rPr>
              <w:t>Colombo et al (2012</w:t>
            </w:r>
            <w:r w:rsidR="00B300A7">
              <w:rPr>
                <w:rFonts w:asciiTheme="majorHAnsi" w:hAnsiTheme="majorHAnsi" w:cstheme="majorHAnsi"/>
                <w:szCs w:val="24"/>
              </w:rPr>
              <w:t>)</w:t>
            </w:r>
            <w:r w:rsidR="005A3290">
              <w:rPr>
                <w:rFonts w:asciiTheme="majorHAnsi" w:hAnsiTheme="majorHAnsi" w:cstheme="majorHAnsi"/>
                <w:szCs w:val="24"/>
              </w:rPr>
              <w:t xml:space="preserve"> recognise </w:t>
            </w:r>
            <w:r w:rsidR="00B300A7">
              <w:rPr>
                <w:rFonts w:asciiTheme="majorHAnsi" w:hAnsiTheme="majorHAnsi" w:cstheme="majorHAnsi"/>
                <w:szCs w:val="24"/>
              </w:rPr>
              <w:t>that</w:t>
            </w:r>
            <w:r w:rsidR="005A3290">
              <w:rPr>
                <w:rFonts w:asciiTheme="majorHAnsi" w:hAnsiTheme="majorHAnsi" w:cstheme="majorHAnsi"/>
                <w:szCs w:val="24"/>
              </w:rPr>
              <w:t xml:space="preserve"> information is more relevant, reliable and easier to understand</w:t>
            </w:r>
            <w:r w:rsidR="00B300A7">
              <w:rPr>
                <w:rFonts w:asciiTheme="majorHAnsi" w:hAnsiTheme="majorHAnsi" w:cstheme="majorHAnsi"/>
                <w:szCs w:val="24"/>
              </w:rPr>
              <w:t xml:space="preserve"> making the patient able to make informed decisions</w:t>
            </w:r>
            <w:r w:rsidR="005A3290">
              <w:rPr>
                <w:rFonts w:asciiTheme="majorHAnsi" w:hAnsiTheme="majorHAnsi" w:cstheme="majorHAnsi"/>
                <w:szCs w:val="24"/>
              </w:rPr>
              <w:t xml:space="preserve">. </w:t>
            </w:r>
            <w:r w:rsidR="003F7E80">
              <w:rPr>
                <w:rFonts w:asciiTheme="majorHAnsi" w:hAnsiTheme="majorHAnsi" w:cstheme="majorHAnsi"/>
                <w:szCs w:val="24"/>
              </w:rPr>
              <w:t xml:space="preserve"> </w:t>
            </w:r>
            <w:r w:rsidR="005A3290">
              <w:rPr>
                <w:rFonts w:asciiTheme="majorHAnsi" w:hAnsiTheme="majorHAnsi" w:cstheme="majorHAnsi"/>
                <w:szCs w:val="24"/>
              </w:rPr>
              <w:t xml:space="preserve">They also recognise, that through involving patients in making decisions about their own care, they are happier and more comfortable in their decision resulting in the patient </w:t>
            </w:r>
            <w:r w:rsidR="00280C5D">
              <w:rPr>
                <w:rFonts w:asciiTheme="majorHAnsi" w:hAnsiTheme="majorHAnsi" w:cstheme="majorHAnsi"/>
                <w:szCs w:val="24"/>
              </w:rPr>
              <w:t>taking ownership in their own care</w:t>
            </w:r>
            <w:r w:rsidR="00B300A7">
              <w:rPr>
                <w:rFonts w:asciiTheme="majorHAnsi" w:hAnsiTheme="majorHAnsi" w:cstheme="majorHAnsi"/>
                <w:szCs w:val="24"/>
              </w:rPr>
              <w:t>, but also improving the communication between the patient and professional.</w:t>
            </w:r>
            <w:r w:rsidR="003F7E80">
              <w:rPr>
                <w:rFonts w:asciiTheme="majorHAnsi" w:hAnsiTheme="majorHAnsi" w:cstheme="majorHAnsi"/>
                <w:szCs w:val="24"/>
              </w:rPr>
              <w:t xml:space="preserve"> </w:t>
            </w:r>
            <w:r w:rsidR="00B300A7">
              <w:rPr>
                <w:rFonts w:asciiTheme="majorHAnsi" w:hAnsiTheme="majorHAnsi" w:cstheme="majorHAnsi"/>
                <w:szCs w:val="24"/>
              </w:rPr>
              <w:t xml:space="preserve"> </w:t>
            </w:r>
            <w:r w:rsidR="00280C5D">
              <w:rPr>
                <w:rFonts w:asciiTheme="majorHAnsi" w:hAnsiTheme="majorHAnsi" w:cstheme="majorHAnsi"/>
                <w:szCs w:val="24"/>
              </w:rPr>
              <w:t>However, Colombo et al also suggest that not all patients are able to be as involved in their own care.</w:t>
            </w:r>
            <w:r w:rsidR="003F7E80">
              <w:rPr>
                <w:rFonts w:asciiTheme="majorHAnsi" w:hAnsiTheme="majorHAnsi" w:cstheme="majorHAnsi"/>
                <w:szCs w:val="24"/>
              </w:rPr>
              <w:t xml:space="preserve"> </w:t>
            </w:r>
            <w:r w:rsidR="00280C5D">
              <w:rPr>
                <w:rFonts w:asciiTheme="majorHAnsi" w:hAnsiTheme="majorHAnsi" w:cstheme="majorHAnsi"/>
                <w:szCs w:val="24"/>
              </w:rPr>
              <w:t xml:space="preserve"> They suggest that if a person has ‘low health literacy’, they are more likely to visit hospital </w:t>
            </w:r>
            <w:r w:rsidR="00B300A7">
              <w:rPr>
                <w:rFonts w:asciiTheme="majorHAnsi" w:hAnsiTheme="majorHAnsi" w:cstheme="majorHAnsi"/>
                <w:szCs w:val="24"/>
              </w:rPr>
              <w:t>to</w:t>
            </w:r>
            <w:r w:rsidR="00280C5D">
              <w:rPr>
                <w:rFonts w:asciiTheme="majorHAnsi" w:hAnsiTheme="majorHAnsi" w:cstheme="majorHAnsi"/>
                <w:szCs w:val="24"/>
              </w:rPr>
              <w:t xml:space="preserve"> gain medical support and less likely to take part in treatment plans, health promotion and engage in screening. </w:t>
            </w:r>
          </w:p>
          <w:p w14:paraId="472ED642" w14:textId="5C7F7BA5" w:rsidR="004B3551" w:rsidRPr="00601B22" w:rsidRDefault="00280C5D"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There is also a benefit to the wider health system. </w:t>
            </w:r>
            <w:r w:rsidR="003F7E80">
              <w:rPr>
                <w:rFonts w:asciiTheme="majorHAnsi" w:hAnsiTheme="majorHAnsi" w:cstheme="majorHAnsi"/>
                <w:szCs w:val="24"/>
              </w:rPr>
              <w:t xml:space="preserve"> </w:t>
            </w:r>
            <w:r>
              <w:rPr>
                <w:rFonts w:asciiTheme="majorHAnsi" w:hAnsiTheme="majorHAnsi" w:cstheme="majorHAnsi"/>
                <w:szCs w:val="24"/>
              </w:rPr>
              <w:t xml:space="preserve">Colombo et al </w:t>
            </w:r>
            <w:r w:rsidR="00701180">
              <w:rPr>
                <w:rFonts w:asciiTheme="majorHAnsi" w:hAnsiTheme="majorHAnsi" w:cstheme="majorHAnsi"/>
                <w:szCs w:val="24"/>
              </w:rPr>
              <w:t>(2012)</w:t>
            </w:r>
            <w:r w:rsidR="00681E29">
              <w:rPr>
                <w:rFonts w:asciiTheme="majorHAnsi" w:hAnsiTheme="majorHAnsi" w:cstheme="majorHAnsi"/>
                <w:szCs w:val="24"/>
              </w:rPr>
              <w:t xml:space="preserve"> </w:t>
            </w:r>
            <w:r>
              <w:rPr>
                <w:rFonts w:asciiTheme="majorHAnsi" w:hAnsiTheme="majorHAnsi" w:cstheme="majorHAnsi"/>
                <w:szCs w:val="24"/>
              </w:rPr>
              <w:t>suggest with patients being more involved in their care and treatment, they are less likely to need medical input</w:t>
            </w:r>
            <w:r w:rsidR="00701180">
              <w:rPr>
                <w:rFonts w:asciiTheme="majorHAnsi" w:hAnsiTheme="majorHAnsi" w:cstheme="majorHAnsi"/>
                <w:szCs w:val="24"/>
              </w:rPr>
              <w:t xml:space="preserve">, </w:t>
            </w:r>
            <w:r>
              <w:rPr>
                <w:rFonts w:asciiTheme="majorHAnsi" w:hAnsiTheme="majorHAnsi" w:cstheme="majorHAnsi"/>
                <w:szCs w:val="24"/>
              </w:rPr>
              <w:t xml:space="preserve">expensive treatments and operations resulting in their care being more cost effective. </w:t>
            </w:r>
            <w:r w:rsidR="005A3290">
              <w:rPr>
                <w:rFonts w:asciiTheme="majorHAnsi" w:hAnsiTheme="majorHAnsi" w:cstheme="majorHAnsi"/>
                <w:szCs w:val="24"/>
              </w:rPr>
              <w:t xml:space="preserve"> </w:t>
            </w:r>
          </w:p>
        </w:tc>
      </w:tr>
    </w:tbl>
    <w:p w14:paraId="18656DED" w14:textId="231878D8" w:rsidR="00F62D93" w:rsidRPr="00601B22" w:rsidRDefault="00F62D93" w:rsidP="00F62D93">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4B3551" w:rsidRPr="00601B22" w14:paraId="7408644F" w14:textId="77777777" w:rsidTr="006E53F1">
        <w:tc>
          <w:tcPr>
            <w:tcW w:w="9021" w:type="dxa"/>
          </w:tcPr>
          <w:p w14:paraId="73F408F4" w14:textId="7A068E30" w:rsidR="004B3551"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2.2 </w:t>
            </w:r>
            <w:r w:rsidR="004B3551" w:rsidRPr="00601B22">
              <w:rPr>
                <w:rFonts w:asciiTheme="majorHAnsi" w:hAnsiTheme="majorHAnsi" w:cstheme="majorHAnsi"/>
                <w:szCs w:val="24"/>
              </w:rPr>
              <w:t xml:space="preserve">Explain two </w:t>
            </w:r>
            <w:r w:rsidR="00F02C49">
              <w:rPr>
                <w:rFonts w:asciiTheme="majorHAnsi" w:hAnsiTheme="majorHAnsi" w:cstheme="majorHAnsi"/>
                <w:szCs w:val="24"/>
              </w:rPr>
              <w:t>theories</w:t>
            </w:r>
            <w:r w:rsidR="004B3551" w:rsidRPr="00601B22">
              <w:rPr>
                <w:rFonts w:asciiTheme="majorHAnsi" w:hAnsiTheme="majorHAnsi" w:cstheme="majorHAnsi"/>
                <w:szCs w:val="24"/>
              </w:rPr>
              <w:t xml:space="preserve"> of behaviour change, </w:t>
            </w:r>
            <w:r w:rsidR="00F43248">
              <w:rPr>
                <w:rFonts w:asciiTheme="majorHAnsi" w:hAnsiTheme="majorHAnsi" w:cstheme="majorHAnsi"/>
                <w:szCs w:val="24"/>
              </w:rPr>
              <w:t xml:space="preserve">and </w:t>
            </w:r>
            <w:r w:rsidR="004B3551" w:rsidRPr="00601B22">
              <w:rPr>
                <w:rFonts w:asciiTheme="majorHAnsi" w:hAnsiTheme="majorHAnsi" w:cstheme="majorHAnsi"/>
                <w:szCs w:val="24"/>
              </w:rPr>
              <w:t>includ</w:t>
            </w:r>
            <w:r w:rsidR="00F43248">
              <w:rPr>
                <w:rFonts w:asciiTheme="majorHAnsi" w:hAnsiTheme="majorHAnsi" w:cstheme="majorHAnsi"/>
                <w:szCs w:val="24"/>
              </w:rPr>
              <w:t>e</w:t>
            </w:r>
            <w:r w:rsidR="004B3551" w:rsidRPr="00601B22">
              <w:rPr>
                <w:rFonts w:asciiTheme="majorHAnsi" w:hAnsiTheme="majorHAnsi" w:cstheme="majorHAnsi"/>
                <w:szCs w:val="24"/>
              </w:rPr>
              <w:t xml:space="preserve"> the skills required to promote </w:t>
            </w:r>
            <w:r w:rsidR="00D7002C" w:rsidRPr="00601B22">
              <w:rPr>
                <w:rFonts w:asciiTheme="majorHAnsi" w:hAnsiTheme="majorHAnsi" w:cstheme="majorHAnsi"/>
                <w:szCs w:val="24"/>
              </w:rPr>
              <w:t xml:space="preserve">behavioural change in others: </w:t>
            </w:r>
          </w:p>
        </w:tc>
      </w:tr>
      <w:tr w:rsidR="004B3551" w:rsidRPr="00601B22" w14:paraId="0B807060" w14:textId="77777777" w:rsidTr="006E53F1">
        <w:tc>
          <w:tcPr>
            <w:tcW w:w="9021" w:type="dxa"/>
          </w:tcPr>
          <w:p w14:paraId="15A02783" w14:textId="5A7599DC" w:rsidR="00D7002C" w:rsidRPr="00601B22" w:rsidRDefault="00537CCB"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Diffusion of Innovation Theory is based on the work of E.M. Rogers in 1962. </w:t>
            </w:r>
            <w:r w:rsidR="003F7E80">
              <w:rPr>
                <w:rFonts w:asciiTheme="majorHAnsi" w:hAnsiTheme="majorHAnsi" w:cstheme="majorHAnsi"/>
                <w:szCs w:val="24"/>
              </w:rPr>
              <w:t xml:space="preserve"> </w:t>
            </w:r>
            <w:r>
              <w:rPr>
                <w:rFonts w:asciiTheme="majorHAnsi" w:hAnsiTheme="majorHAnsi" w:cstheme="majorHAnsi"/>
                <w:szCs w:val="24"/>
              </w:rPr>
              <w:t xml:space="preserve">Rogers describes how ideas and behaviours is spread through a population gradually as supposed to all at once. </w:t>
            </w:r>
            <w:r w:rsidR="003F7E80">
              <w:rPr>
                <w:rFonts w:asciiTheme="majorHAnsi" w:hAnsiTheme="majorHAnsi" w:cstheme="majorHAnsi"/>
                <w:szCs w:val="24"/>
              </w:rPr>
              <w:t xml:space="preserve"> </w:t>
            </w:r>
            <w:r w:rsidR="00EB2834">
              <w:rPr>
                <w:rFonts w:asciiTheme="majorHAnsi" w:hAnsiTheme="majorHAnsi" w:cstheme="majorHAnsi"/>
                <w:szCs w:val="24"/>
              </w:rPr>
              <w:t>Ku</w:t>
            </w:r>
            <w:r w:rsidR="00681E29">
              <w:rPr>
                <w:rFonts w:asciiTheme="majorHAnsi" w:hAnsiTheme="majorHAnsi" w:cstheme="majorHAnsi"/>
                <w:szCs w:val="24"/>
              </w:rPr>
              <w:t>rt</w:t>
            </w:r>
            <w:r w:rsidR="00EB2834">
              <w:rPr>
                <w:rFonts w:asciiTheme="majorHAnsi" w:hAnsiTheme="majorHAnsi" w:cstheme="majorHAnsi"/>
                <w:szCs w:val="24"/>
              </w:rPr>
              <w:t xml:space="preserve"> (2023) describe</w:t>
            </w:r>
            <w:r w:rsidR="003F7E80">
              <w:rPr>
                <w:rFonts w:asciiTheme="majorHAnsi" w:hAnsiTheme="majorHAnsi" w:cstheme="majorHAnsi"/>
                <w:szCs w:val="24"/>
              </w:rPr>
              <w:t>s</w:t>
            </w:r>
            <w:r w:rsidR="00EB2834">
              <w:rPr>
                <w:rFonts w:asciiTheme="majorHAnsi" w:hAnsiTheme="majorHAnsi" w:cstheme="majorHAnsi"/>
                <w:szCs w:val="24"/>
              </w:rPr>
              <w:t xml:space="preserve"> some people within society more willing to accep</w:t>
            </w:r>
            <w:r w:rsidR="00681E29">
              <w:rPr>
                <w:rFonts w:asciiTheme="majorHAnsi" w:hAnsiTheme="majorHAnsi" w:cstheme="majorHAnsi"/>
                <w:szCs w:val="24"/>
              </w:rPr>
              <w:t>t</w:t>
            </w:r>
            <w:r w:rsidR="00EB2834">
              <w:rPr>
                <w:rFonts w:asciiTheme="majorHAnsi" w:hAnsiTheme="majorHAnsi" w:cstheme="majorHAnsi"/>
                <w:szCs w:val="24"/>
              </w:rPr>
              <w:t>s ideas or change easier than others. He takes on board Rogers’ i</w:t>
            </w:r>
            <w:r w:rsidR="00681E29">
              <w:rPr>
                <w:rFonts w:asciiTheme="majorHAnsi" w:hAnsiTheme="majorHAnsi" w:cstheme="majorHAnsi"/>
                <w:szCs w:val="24"/>
              </w:rPr>
              <w:t>d</w:t>
            </w:r>
            <w:r w:rsidR="00EB2834">
              <w:rPr>
                <w:rFonts w:asciiTheme="majorHAnsi" w:hAnsiTheme="majorHAnsi" w:cstheme="majorHAnsi"/>
                <w:szCs w:val="24"/>
              </w:rPr>
              <w:t>eas of there being ‘</w:t>
            </w:r>
            <w:r w:rsidR="000866E3">
              <w:rPr>
                <w:rFonts w:asciiTheme="majorHAnsi" w:hAnsiTheme="majorHAnsi" w:cstheme="majorHAnsi"/>
                <w:szCs w:val="24"/>
              </w:rPr>
              <w:t>Innovators</w:t>
            </w:r>
            <w:r w:rsidR="00EB2834">
              <w:rPr>
                <w:rFonts w:asciiTheme="majorHAnsi" w:hAnsiTheme="majorHAnsi" w:cstheme="majorHAnsi"/>
                <w:szCs w:val="24"/>
              </w:rPr>
              <w:t xml:space="preserve">’ who are looking for new ideas and changes and are willing to take on risks. </w:t>
            </w:r>
            <w:r w:rsidR="003F7E80">
              <w:rPr>
                <w:rFonts w:asciiTheme="majorHAnsi" w:hAnsiTheme="majorHAnsi" w:cstheme="majorHAnsi"/>
                <w:szCs w:val="24"/>
              </w:rPr>
              <w:t xml:space="preserve"> </w:t>
            </w:r>
            <w:r w:rsidR="00EB2834">
              <w:rPr>
                <w:rFonts w:asciiTheme="majorHAnsi" w:hAnsiTheme="majorHAnsi" w:cstheme="majorHAnsi"/>
                <w:szCs w:val="24"/>
              </w:rPr>
              <w:t xml:space="preserve">Then comes the ‘early adopters’. </w:t>
            </w:r>
            <w:r w:rsidR="003F7E80">
              <w:rPr>
                <w:rFonts w:asciiTheme="majorHAnsi" w:hAnsiTheme="majorHAnsi" w:cstheme="majorHAnsi"/>
                <w:szCs w:val="24"/>
              </w:rPr>
              <w:t xml:space="preserve"> </w:t>
            </w:r>
            <w:r w:rsidR="00EB2834">
              <w:rPr>
                <w:rFonts w:asciiTheme="majorHAnsi" w:hAnsiTheme="majorHAnsi" w:cstheme="majorHAnsi"/>
                <w:szCs w:val="24"/>
              </w:rPr>
              <w:t xml:space="preserve">They understand the need for change and are open to new ideas and willing to </w:t>
            </w:r>
            <w:r w:rsidR="000866E3">
              <w:rPr>
                <w:rFonts w:asciiTheme="majorHAnsi" w:hAnsiTheme="majorHAnsi" w:cstheme="majorHAnsi"/>
                <w:szCs w:val="24"/>
              </w:rPr>
              <w:t>quickly take on board the new idea.</w:t>
            </w:r>
            <w:r w:rsidR="003F7E80">
              <w:rPr>
                <w:rFonts w:asciiTheme="majorHAnsi" w:hAnsiTheme="majorHAnsi" w:cstheme="majorHAnsi"/>
                <w:szCs w:val="24"/>
              </w:rPr>
              <w:t xml:space="preserve"> </w:t>
            </w:r>
            <w:r w:rsidR="000866E3">
              <w:rPr>
                <w:rFonts w:asciiTheme="majorHAnsi" w:hAnsiTheme="majorHAnsi" w:cstheme="majorHAnsi"/>
                <w:szCs w:val="24"/>
              </w:rPr>
              <w:t xml:space="preserve"> ‘Early majority’ will take on the new idea fairly quickly, however, they need to see some evidence of the benefits and effectiveness.</w:t>
            </w:r>
            <w:r w:rsidR="003F7E80">
              <w:rPr>
                <w:rFonts w:asciiTheme="majorHAnsi" w:hAnsiTheme="majorHAnsi" w:cstheme="majorHAnsi"/>
                <w:szCs w:val="24"/>
              </w:rPr>
              <w:t xml:space="preserve"> </w:t>
            </w:r>
            <w:r w:rsidR="000866E3">
              <w:rPr>
                <w:rFonts w:asciiTheme="majorHAnsi" w:hAnsiTheme="majorHAnsi" w:cstheme="majorHAnsi"/>
                <w:szCs w:val="24"/>
              </w:rPr>
              <w:t xml:space="preserve"> The people who are in the ‘late majority’ category will be sceptical of the new ideas and need to see enough evidence of what the benefit is and how it will affect </w:t>
            </w:r>
            <w:r w:rsidR="000866E3">
              <w:rPr>
                <w:rFonts w:asciiTheme="majorHAnsi" w:hAnsiTheme="majorHAnsi" w:cstheme="majorHAnsi"/>
                <w:szCs w:val="24"/>
              </w:rPr>
              <w:lastRenderedPageBreak/>
              <w:t>them.</w:t>
            </w:r>
            <w:r w:rsidR="003F7E80">
              <w:rPr>
                <w:rFonts w:asciiTheme="majorHAnsi" w:hAnsiTheme="majorHAnsi" w:cstheme="majorHAnsi"/>
                <w:szCs w:val="24"/>
              </w:rPr>
              <w:t xml:space="preserve"> </w:t>
            </w:r>
            <w:r w:rsidR="000866E3">
              <w:rPr>
                <w:rFonts w:asciiTheme="majorHAnsi" w:hAnsiTheme="majorHAnsi" w:cstheme="majorHAnsi"/>
                <w:szCs w:val="24"/>
              </w:rPr>
              <w:t xml:space="preserve"> Lastly, comes the ‘laggards’. </w:t>
            </w:r>
            <w:r w:rsidR="003F7E80">
              <w:rPr>
                <w:rFonts w:asciiTheme="majorHAnsi" w:hAnsiTheme="majorHAnsi" w:cstheme="majorHAnsi"/>
                <w:szCs w:val="24"/>
              </w:rPr>
              <w:t xml:space="preserve"> </w:t>
            </w:r>
            <w:r w:rsidR="000866E3">
              <w:rPr>
                <w:rFonts w:asciiTheme="majorHAnsi" w:hAnsiTheme="majorHAnsi" w:cstheme="majorHAnsi"/>
                <w:szCs w:val="24"/>
              </w:rPr>
              <w:t>This group of people are traditionalists and will need a vast amount of evidence which proves the worth of the new idea.</w:t>
            </w:r>
            <w:r w:rsidR="003F7E80">
              <w:rPr>
                <w:rFonts w:asciiTheme="majorHAnsi" w:hAnsiTheme="majorHAnsi" w:cstheme="majorHAnsi"/>
                <w:szCs w:val="24"/>
              </w:rPr>
              <w:t xml:space="preserve"> </w:t>
            </w:r>
            <w:r w:rsidR="000866E3">
              <w:rPr>
                <w:rFonts w:asciiTheme="majorHAnsi" w:hAnsiTheme="majorHAnsi" w:cstheme="majorHAnsi"/>
                <w:szCs w:val="24"/>
              </w:rPr>
              <w:t xml:space="preserve"> This model can be seen in our society today. </w:t>
            </w:r>
            <w:r w:rsidR="003F7E80">
              <w:rPr>
                <w:rFonts w:asciiTheme="majorHAnsi" w:hAnsiTheme="majorHAnsi" w:cstheme="majorHAnsi"/>
                <w:szCs w:val="24"/>
              </w:rPr>
              <w:t xml:space="preserve"> </w:t>
            </w:r>
            <w:r w:rsidR="000866E3">
              <w:rPr>
                <w:rFonts w:asciiTheme="majorHAnsi" w:hAnsiTheme="majorHAnsi" w:cstheme="majorHAnsi"/>
                <w:szCs w:val="24"/>
              </w:rPr>
              <w:t xml:space="preserve">An example of this is the e-cigarette. </w:t>
            </w:r>
            <w:r w:rsidR="003F7E80">
              <w:rPr>
                <w:rFonts w:asciiTheme="majorHAnsi" w:hAnsiTheme="majorHAnsi" w:cstheme="majorHAnsi"/>
                <w:szCs w:val="24"/>
              </w:rPr>
              <w:t xml:space="preserve"> </w:t>
            </w:r>
            <w:r w:rsidR="000866E3">
              <w:rPr>
                <w:rFonts w:asciiTheme="majorHAnsi" w:hAnsiTheme="majorHAnsi" w:cstheme="majorHAnsi"/>
                <w:szCs w:val="24"/>
              </w:rPr>
              <w:t xml:space="preserve">As the attitude towards smoking became more negative, e-cigarettes became more popular as an alternative and </w:t>
            </w:r>
            <w:r w:rsidR="00F430F9">
              <w:rPr>
                <w:rFonts w:asciiTheme="majorHAnsi" w:hAnsiTheme="majorHAnsi" w:cstheme="majorHAnsi"/>
                <w:szCs w:val="24"/>
              </w:rPr>
              <w:t xml:space="preserve">by today, far more acceptable within society. </w:t>
            </w:r>
            <w:r w:rsidR="003F7E80">
              <w:rPr>
                <w:rFonts w:asciiTheme="majorHAnsi" w:hAnsiTheme="majorHAnsi" w:cstheme="majorHAnsi"/>
                <w:szCs w:val="24"/>
              </w:rPr>
              <w:t xml:space="preserve"> </w:t>
            </w:r>
            <w:r w:rsidR="00F430F9">
              <w:rPr>
                <w:rFonts w:asciiTheme="majorHAnsi" w:hAnsiTheme="majorHAnsi" w:cstheme="majorHAnsi"/>
                <w:szCs w:val="24"/>
              </w:rPr>
              <w:t>However, this can</w:t>
            </w:r>
            <w:r w:rsidR="00FC605A">
              <w:rPr>
                <w:rFonts w:asciiTheme="majorHAnsi" w:hAnsiTheme="majorHAnsi" w:cstheme="majorHAnsi"/>
                <w:szCs w:val="24"/>
              </w:rPr>
              <w:t xml:space="preserve"> also be</w:t>
            </w:r>
            <w:r w:rsidR="00F430F9">
              <w:rPr>
                <w:rFonts w:asciiTheme="majorHAnsi" w:hAnsiTheme="majorHAnsi" w:cstheme="majorHAnsi"/>
                <w:szCs w:val="24"/>
              </w:rPr>
              <w:t xml:space="preserve"> recognised as a negative of this model. </w:t>
            </w:r>
            <w:r w:rsidR="003F7E80">
              <w:rPr>
                <w:rFonts w:asciiTheme="majorHAnsi" w:hAnsiTheme="majorHAnsi" w:cstheme="majorHAnsi"/>
                <w:szCs w:val="24"/>
              </w:rPr>
              <w:t xml:space="preserve"> </w:t>
            </w:r>
            <w:r w:rsidR="00F430F9">
              <w:rPr>
                <w:rFonts w:asciiTheme="majorHAnsi" w:hAnsiTheme="majorHAnsi" w:cstheme="majorHAnsi"/>
                <w:szCs w:val="24"/>
              </w:rPr>
              <w:t xml:space="preserve">Through the influences of social media, advertisements and seeing other people using e-cigarettes, people are aware of them. </w:t>
            </w:r>
            <w:r w:rsidR="003F7E80">
              <w:rPr>
                <w:rFonts w:asciiTheme="majorHAnsi" w:hAnsiTheme="majorHAnsi" w:cstheme="majorHAnsi"/>
                <w:szCs w:val="24"/>
              </w:rPr>
              <w:t xml:space="preserve"> </w:t>
            </w:r>
            <w:r w:rsidR="00F430F9">
              <w:rPr>
                <w:rFonts w:asciiTheme="majorHAnsi" w:hAnsiTheme="majorHAnsi" w:cstheme="majorHAnsi"/>
                <w:szCs w:val="24"/>
              </w:rPr>
              <w:t xml:space="preserve">However, the popularity of e-cigarettes is based on being socially acceptable and popular, not on research and knowledge of how they affect your health. </w:t>
            </w:r>
            <w:r w:rsidR="003F7E80">
              <w:rPr>
                <w:rFonts w:asciiTheme="majorHAnsi" w:hAnsiTheme="majorHAnsi" w:cstheme="majorHAnsi"/>
                <w:szCs w:val="24"/>
              </w:rPr>
              <w:t xml:space="preserve"> </w:t>
            </w:r>
            <w:r w:rsidR="00F430F9">
              <w:rPr>
                <w:rFonts w:asciiTheme="majorHAnsi" w:hAnsiTheme="majorHAnsi" w:cstheme="majorHAnsi"/>
                <w:szCs w:val="24"/>
              </w:rPr>
              <w:t xml:space="preserve">Another negative is the amount of time it may take an idea or behaviour to go from the innovators through to the laggards and become a behaviour change. </w:t>
            </w:r>
            <w:r w:rsidR="003F7E80">
              <w:rPr>
                <w:rFonts w:asciiTheme="majorHAnsi" w:hAnsiTheme="majorHAnsi" w:cstheme="majorHAnsi"/>
                <w:szCs w:val="24"/>
              </w:rPr>
              <w:t xml:space="preserve"> </w:t>
            </w:r>
            <w:r w:rsidR="00F430F9">
              <w:rPr>
                <w:rFonts w:asciiTheme="majorHAnsi" w:hAnsiTheme="majorHAnsi" w:cstheme="majorHAnsi"/>
                <w:szCs w:val="24"/>
              </w:rPr>
              <w:t>Depending on aspects such as cultural influences it may take a very long time or on the other hand a very short time.</w:t>
            </w:r>
            <w:r w:rsidR="003F7E80">
              <w:rPr>
                <w:rFonts w:asciiTheme="majorHAnsi" w:hAnsiTheme="majorHAnsi" w:cstheme="majorHAnsi"/>
                <w:szCs w:val="24"/>
              </w:rPr>
              <w:t xml:space="preserve"> </w:t>
            </w:r>
            <w:r w:rsidR="00F430F9">
              <w:rPr>
                <w:rFonts w:asciiTheme="majorHAnsi" w:hAnsiTheme="majorHAnsi" w:cstheme="majorHAnsi"/>
                <w:szCs w:val="24"/>
              </w:rPr>
              <w:t xml:space="preserve"> Yet, it is a model that is regularly seen within public health, for example, the Design to Smile programme which aimed to improve children’s dental health.</w:t>
            </w:r>
          </w:p>
          <w:p w14:paraId="04D38C81" w14:textId="2EBFA891" w:rsidR="00252532" w:rsidRDefault="005B234C"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The Social Norms Theory looks how the environment and social influences such as parents, teachers, friends and the wider community influences a </w:t>
            </w:r>
            <w:r w:rsidR="00252532">
              <w:rPr>
                <w:rFonts w:asciiTheme="majorHAnsi" w:hAnsiTheme="majorHAnsi" w:cstheme="majorHAnsi"/>
                <w:szCs w:val="24"/>
              </w:rPr>
              <w:t>person’s</w:t>
            </w:r>
            <w:r>
              <w:rPr>
                <w:rFonts w:asciiTheme="majorHAnsi" w:hAnsiTheme="majorHAnsi" w:cstheme="majorHAnsi"/>
                <w:szCs w:val="24"/>
              </w:rPr>
              <w:t xml:space="preserve"> behaviour. </w:t>
            </w:r>
            <w:r w:rsidR="003F7E80">
              <w:rPr>
                <w:rFonts w:asciiTheme="majorHAnsi" w:hAnsiTheme="majorHAnsi" w:cstheme="majorHAnsi"/>
                <w:szCs w:val="24"/>
              </w:rPr>
              <w:t xml:space="preserve"> </w:t>
            </w:r>
            <w:r>
              <w:rPr>
                <w:rFonts w:asciiTheme="majorHAnsi" w:hAnsiTheme="majorHAnsi" w:cstheme="majorHAnsi"/>
                <w:szCs w:val="24"/>
              </w:rPr>
              <w:t xml:space="preserve">The social norms </w:t>
            </w:r>
            <w:r w:rsidR="00B93738">
              <w:rPr>
                <w:rFonts w:asciiTheme="majorHAnsi" w:hAnsiTheme="majorHAnsi" w:cstheme="majorHAnsi"/>
                <w:szCs w:val="24"/>
              </w:rPr>
              <w:t>within a society are the unwritten rule</w:t>
            </w:r>
            <w:r w:rsidR="00876457">
              <w:rPr>
                <w:rFonts w:asciiTheme="majorHAnsi" w:hAnsiTheme="majorHAnsi" w:cstheme="majorHAnsi"/>
                <w:szCs w:val="24"/>
              </w:rPr>
              <w:t>s</w:t>
            </w:r>
            <w:r w:rsidR="00B93738">
              <w:rPr>
                <w:rFonts w:asciiTheme="majorHAnsi" w:hAnsiTheme="majorHAnsi" w:cstheme="majorHAnsi"/>
                <w:szCs w:val="24"/>
              </w:rPr>
              <w:t xml:space="preserve"> that everyone abides by</w:t>
            </w:r>
            <w:r w:rsidR="00876457">
              <w:rPr>
                <w:rFonts w:asciiTheme="majorHAnsi" w:hAnsiTheme="majorHAnsi" w:cstheme="majorHAnsi"/>
                <w:szCs w:val="24"/>
              </w:rPr>
              <w:t xml:space="preserve">. </w:t>
            </w:r>
            <w:r w:rsidR="003F7E80">
              <w:rPr>
                <w:rFonts w:asciiTheme="majorHAnsi" w:hAnsiTheme="majorHAnsi" w:cstheme="majorHAnsi"/>
                <w:szCs w:val="24"/>
              </w:rPr>
              <w:t xml:space="preserve"> </w:t>
            </w:r>
            <w:r w:rsidR="00876457">
              <w:rPr>
                <w:rFonts w:asciiTheme="majorHAnsi" w:hAnsiTheme="majorHAnsi" w:cstheme="majorHAnsi"/>
                <w:szCs w:val="24"/>
              </w:rPr>
              <w:t xml:space="preserve">People </w:t>
            </w:r>
            <w:r w:rsidR="00252532">
              <w:rPr>
                <w:rFonts w:asciiTheme="majorHAnsi" w:hAnsiTheme="majorHAnsi" w:cstheme="majorHAnsi"/>
                <w:szCs w:val="24"/>
              </w:rPr>
              <w:t>within</w:t>
            </w:r>
            <w:r w:rsidR="00876457">
              <w:rPr>
                <w:rFonts w:asciiTheme="majorHAnsi" w:hAnsiTheme="majorHAnsi" w:cstheme="majorHAnsi"/>
                <w:szCs w:val="24"/>
              </w:rPr>
              <w:t xml:space="preserve"> a group or society share common values, expectations and beliefs resulting a happy society.</w:t>
            </w:r>
            <w:r w:rsidR="003F7E80">
              <w:rPr>
                <w:rFonts w:asciiTheme="majorHAnsi" w:hAnsiTheme="majorHAnsi" w:cstheme="majorHAnsi"/>
                <w:szCs w:val="24"/>
              </w:rPr>
              <w:t xml:space="preserve"> </w:t>
            </w:r>
            <w:r w:rsidR="00876457">
              <w:rPr>
                <w:rFonts w:asciiTheme="majorHAnsi" w:hAnsiTheme="majorHAnsi" w:cstheme="majorHAnsi"/>
                <w:szCs w:val="24"/>
              </w:rPr>
              <w:t xml:space="preserve"> However, when you enter a different group or culture, the social norms </w:t>
            </w:r>
            <w:r w:rsidR="00252532">
              <w:rPr>
                <w:rFonts w:asciiTheme="majorHAnsi" w:hAnsiTheme="majorHAnsi" w:cstheme="majorHAnsi"/>
                <w:szCs w:val="24"/>
              </w:rPr>
              <w:t>change,</w:t>
            </w:r>
            <w:r w:rsidR="00876457">
              <w:rPr>
                <w:rFonts w:asciiTheme="majorHAnsi" w:hAnsiTheme="majorHAnsi" w:cstheme="majorHAnsi"/>
                <w:szCs w:val="24"/>
              </w:rPr>
              <w:t xml:space="preserve"> and the individual may need to learn the new norms.</w:t>
            </w:r>
            <w:r w:rsidR="003F7E80">
              <w:rPr>
                <w:rFonts w:asciiTheme="majorHAnsi" w:hAnsiTheme="majorHAnsi" w:cstheme="majorHAnsi"/>
                <w:szCs w:val="24"/>
              </w:rPr>
              <w:t xml:space="preserve"> </w:t>
            </w:r>
            <w:r w:rsidR="00876457">
              <w:rPr>
                <w:rFonts w:asciiTheme="majorHAnsi" w:hAnsiTheme="majorHAnsi" w:cstheme="majorHAnsi"/>
                <w:szCs w:val="24"/>
              </w:rPr>
              <w:t xml:space="preserve"> </w:t>
            </w:r>
            <w:r w:rsidR="00252532">
              <w:rPr>
                <w:rFonts w:asciiTheme="majorHAnsi" w:hAnsiTheme="majorHAnsi" w:cstheme="majorHAnsi"/>
                <w:szCs w:val="24"/>
              </w:rPr>
              <w:t xml:space="preserve">Doing this and adapting will mean social inclusion for the individual. </w:t>
            </w:r>
            <w:r w:rsidR="003F7E80">
              <w:rPr>
                <w:rFonts w:asciiTheme="majorHAnsi" w:hAnsiTheme="majorHAnsi" w:cstheme="majorHAnsi"/>
                <w:szCs w:val="24"/>
              </w:rPr>
              <w:t xml:space="preserve"> </w:t>
            </w:r>
            <w:r w:rsidR="00252532">
              <w:rPr>
                <w:rFonts w:asciiTheme="majorHAnsi" w:hAnsiTheme="majorHAnsi" w:cstheme="majorHAnsi"/>
                <w:szCs w:val="24"/>
              </w:rPr>
              <w:t xml:space="preserve">However, not everyone adopts the same social norms to fit in with society. Some individuals will go against the norm whether it positive or negative. </w:t>
            </w:r>
            <w:r w:rsidR="003F7E80">
              <w:rPr>
                <w:rFonts w:asciiTheme="majorHAnsi" w:hAnsiTheme="majorHAnsi" w:cstheme="majorHAnsi"/>
                <w:szCs w:val="24"/>
              </w:rPr>
              <w:t xml:space="preserve"> </w:t>
            </w:r>
            <w:r w:rsidR="00252532">
              <w:rPr>
                <w:rFonts w:asciiTheme="majorHAnsi" w:hAnsiTheme="majorHAnsi" w:cstheme="majorHAnsi"/>
                <w:szCs w:val="24"/>
              </w:rPr>
              <w:t xml:space="preserve">Many years ago, being a smoker was seen as good and healthy and many people became smokers as it was the social norm to do so. </w:t>
            </w:r>
            <w:r w:rsidR="003F7E80">
              <w:rPr>
                <w:rFonts w:asciiTheme="majorHAnsi" w:hAnsiTheme="majorHAnsi" w:cstheme="majorHAnsi"/>
                <w:szCs w:val="24"/>
              </w:rPr>
              <w:t xml:space="preserve"> </w:t>
            </w:r>
            <w:r w:rsidR="00252532">
              <w:rPr>
                <w:rFonts w:asciiTheme="majorHAnsi" w:hAnsiTheme="majorHAnsi" w:cstheme="majorHAnsi"/>
                <w:szCs w:val="24"/>
              </w:rPr>
              <w:t xml:space="preserve">However, by today, smoking is less of a social norm as there is evidence to show that smoking has health consequences, yet some go against the norm and smoke even though they know the negative </w:t>
            </w:r>
            <w:r w:rsidR="00FC605A">
              <w:rPr>
                <w:rFonts w:asciiTheme="majorHAnsi" w:hAnsiTheme="majorHAnsi" w:cstheme="majorHAnsi"/>
                <w:szCs w:val="24"/>
              </w:rPr>
              <w:t>effects</w:t>
            </w:r>
            <w:r w:rsidR="00252532">
              <w:rPr>
                <w:rFonts w:asciiTheme="majorHAnsi" w:hAnsiTheme="majorHAnsi" w:cstheme="majorHAnsi"/>
                <w:szCs w:val="24"/>
              </w:rPr>
              <w:t xml:space="preserve"> on their health. </w:t>
            </w:r>
          </w:p>
          <w:p w14:paraId="4A200940" w14:textId="26233896" w:rsidR="00252532" w:rsidRDefault="00252532"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For some, going against the social norm is difficult and may result in an individual taking on a behaviour or belief even though they know the negative impact</w:t>
            </w:r>
            <w:r w:rsidR="00792C9F">
              <w:rPr>
                <w:rFonts w:asciiTheme="majorHAnsi" w:hAnsiTheme="majorHAnsi" w:cstheme="majorHAnsi"/>
                <w:szCs w:val="24"/>
              </w:rPr>
              <w:t xml:space="preserve"> knowing</w:t>
            </w:r>
            <w:r>
              <w:rPr>
                <w:rFonts w:asciiTheme="majorHAnsi" w:hAnsiTheme="majorHAnsi" w:cstheme="majorHAnsi"/>
                <w:szCs w:val="24"/>
              </w:rPr>
              <w:t xml:space="preserve"> if they did</w:t>
            </w:r>
            <w:r w:rsidR="00FC605A">
              <w:rPr>
                <w:rFonts w:asciiTheme="majorHAnsi" w:hAnsiTheme="majorHAnsi" w:cstheme="majorHAnsi"/>
                <w:szCs w:val="24"/>
              </w:rPr>
              <w:t xml:space="preserve"> not,</w:t>
            </w:r>
            <w:r>
              <w:rPr>
                <w:rFonts w:asciiTheme="majorHAnsi" w:hAnsiTheme="majorHAnsi" w:cstheme="majorHAnsi"/>
                <w:szCs w:val="24"/>
              </w:rPr>
              <w:t xml:space="preserve"> they may not be accepted into that group or society and become socially isolated as a result.</w:t>
            </w:r>
            <w:r w:rsidR="00856E20">
              <w:rPr>
                <w:rFonts w:asciiTheme="majorHAnsi" w:hAnsiTheme="majorHAnsi" w:cstheme="majorHAnsi"/>
                <w:szCs w:val="24"/>
              </w:rPr>
              <w:t xml:space="preserve"> </w:t>
            </w:r>
            <w:r>
              <w:rPr>
                <w:rFonts w:asciiTheme="majorHAnsi" w:hAnsiTheme="majorHAnsi" w:cstheme="majorHAnsi"/>
                <w:szCs w:val="24"/>
              </w:rPr>
              <w:t xml:space="preserve"> </w:t>
            </w:r>
            <w:r w:rsidR="00792C9F">
              <w:rPr>
                <w:rFonts w:asciiTheme="majorHAnsi" w:hAnsiTheme="majorHAnsi" w:cstheme="majorHAnsi"/>
                <w:szCs w:val="24"/>
              </w:rPr>
              <w:t>As people are influenced so much by these rules, it is difficult to know how many people stop thinking for themselves.</w:t>
            </w:r>
            <w:r w:rsidR="00856E20">
              <w:rPr>
                <w:rFonts w:asciiTheme="majorHAnsi" w:hAnsiTheme="majorHAnsi" w:cstheme="majorHAnsi"/>
                <w:szCs w:val="24"/>
              </w:rPr>
              <w:t xml:space="preserve"> </w:t>
            </w:r>
            <w:r w:rsidR="00792C9F">
              <w:rPr>
                <w:rFonts w:asciiTheme="majorHAnsi" w:hAnsiTheme="majorHAnsi" w:cstheme="majorHAnsi"/>
                <w:szCs w:val="24"/>
              </w:rPr>
              <w:t xml:space="preserve"> Would individuals stop listening to certain sorts of music if it was not the social norm within a group of friends? </w:t>
            </w:r>
            <w:r w:rsidR="00856E20">
              <w:rPr>
                <w:rFonts w:asciiTheme="majorHAnsi" w:hAnsiTheme="majorHAnsi" w:cstheme="majorHAnsi"/>
                <w:szCs w:val="24"/>
              </w:rPr>
              <w:t xml:space="preserve"> </w:t>
            </w:r>
            <w:r w:rsidR="00792C9F">
              <w:rPr>
                <w:rFonts w:asciiTheme="majorHAnsi" w:hAnsiTheme="majorHAnsi" w:cstheme="majorHAnsi"/>
                <w:szCs w:val="24"/>
              </w:rPr>
              <w:t>Would someone feel pressurised to do something because it is the social norm within their village even though they knew it was wrong?</w:t>
            </w:r>
          </w:p>
          <w:p w14:paraId="00FD2BA8" w14:textId="6D1BA4EE" w:rsidR="00D7002C" w:rsidRPr="00601B22" w:rsidRDefault="00792C9F" w:rsidP="00792C9F">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However, having positive social norms will have positive outcomes. </w:t>
            </w:r>
            <w:r w:rsidR="00856E20">
              <w:rPr>
                <w:rFonts w:asciiTheme="majorHAnsi" w:hAnsiTheme="majorHAnsi" w:cstheme="majorHAnsi"/>
                <w:szCs w:val="24"/>
              </w:rPr>
              <w:t xml:space="preserve"> </w:t>
            </w:r>
            <w:r>
              <w:rPr>
                <w:rFonts w:asciiTheme="majorHAnsi" w:hAnsiTheme="majorHAnsi" w:cstheme="majorHAnsi"/>
                <w:szCs w:val="24"/>
              </w:rPr>
              <w:t xml:space="preserve">On a small scale, the norms put on a child by a teacher will influence their beliefs and attitude towards their education. </w:t>
            </w:r>
            <w:r w:rsidR="00856E20">
              <w:rPr>
                <w:rFonts w:asciiTheme="majorHAnsi" w:hAnsiTheme="majorHAnsi" w:cstheme="majorHAnsi"/>
                <w:szCs w:val="24"/>
              </w:rPr>
              <w:t xml:space="preserve"> </w:t>
            </w:r>
            <w:r>
              <w:rPr>
                <w:rFonts w:asciiTheme="majorHAnsi" w:hAnsiTheme="majorHAnsi" w:cstheme="majorHAnsi"/>
                <w:szCs w:val="24"/>
              </w:rPr>
              <w:t>On a larger scale, through gaining more information on the effects of smoking, it has become less of a social norm resulting in less people smoking.</w:t>
            </w:r>
          </w:p>
        </w:tc>
      </w:tr>
    </w:tbl>
    <w:p w14:paraId="65C3D590" w14:textId="77777777" w:rsidR="004B3551" w:rsidRPr="00601B22" w:rsidRDefault="004B3551" w:rsidP="00F62D93">
      <w:pPr>
        <w:spacing w:after="83" w:line="239" w:lineRule="auto"/>
        <w:ind w:left="360" w:hanging="360"/>
        <w:rPr>
          <w:rFonts w:asciiTheme="majorHAnsi" w:hAnsiTheme="majorHAnsi" w:cstheme="majorHAnsi"/>
          <w:szCs w:val="24"/>
        </w:rPr>
      </w:pPr>
    </w:p>
    <w:tbl>
      <w:tblPr>
        <w:tblStyle w:val="TableGrid0"/>
        <w:tblW w:w="0" w:type="auto"/>
        <w:tblInd w:w="-5" w:type="dxa"/>
        <w:tblLook w:val="04A0" w:firstRow="1" w:lastRow="0" w:firstColumn="1" w:lastColumn="0" w:noHBand="0" w:noVBand="1"/>
      </w:tblPr>
      <w:tblGrid>
        <w:gridCol w:w="9021"/>
      </w:tblGrid>
      <w:tr w:rsidR="00D7002C" w:rsidRPr="00601B22" w14:paraId="1D1DCDD8" w14:textId="77777777" w:rsidTr="006E53F1">
        <w:tc>
          <w:tcPr>
            <w:tcW w:w="9021" w:type="dxa"/>
          </w:tcPr>
          <w:p w14:paraId="0265F968" w14:textId="076294D6" w:rsidR="00D7002C" w:rsidRPr="00601B22" w:rsidRDefault="00062104"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2.3 </w:t>
            </w:r>
            <w:r w:rsidR="00DE0A62">
              <w:rPr>
                <w:rFonts w:asciiTheme="majorHAnsi" w:hAnsiTheme="majorHAnsi" w:cstheme="majorHAnsi"/>
                <w:szCs w:val="24"/>
              </w:rPr>
              <w:t>Please describe two examples of where your health board, or local authority</w:t>
            </w:r>
            <w:r w:rsidR="0065473C">
              <w:rPr>
                <w:rFonts w:asciiTheme="majorHAnsi" w:hAnsiTheme="majorHAnsi" w:cstheme="majorHAnsi"/>
                <w:szCs w:val="24"/>
              </w:rPr>
              <w:t>,</w:t>
            </w:r>
            <w:r w:rsidR="00DE0A62">
              <w:rPr>
                <w:rFonts w:asciiTheme="majorHAnsi" w:hAnsiTheme="majorHAnsi" w:cstheme="majorHAnsi"/>
                <w:szCs w:val="24"/>
              </w:rPr>
              <w:t xml:space="preserve"> support the </w:t>
            </w:r>
            <w:r w:rsidR="00522DD8">
              <w:rPr>
                <w:rFonts w:asciiTheme="majorHAnsi" w:hAnsiTheme="majorHAnsi" w:cstheme="majorHAnsi"/>
                <w:szCs w:val="24"/>
              </w:rPr>
              <w:t>health and wellbeing of their employees:</w:t>
            </w:r>
          </w:p>
        </w:tc>
      </w:tr>
      <w:tr w:rsidR="00D7002C" w:rsidRPr="00601B22" w14:paraId="7E19C8F4" w14:textId="77777777" w:rsidTr="006E53F1">
        <w:tc>
          <w:tcPr>
            <w:tcW w:w="9021" w:type="dxa"/>
          </w:tcPr>
          <w:p w14:paraId="5993ADFF" w14:textId="017F04AD" w:rsidR="00D7002C" w:rsidRDefault="00D22BF1"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Since the Covid pandemic, Hywel Dda University Health Board has been more proactive in advertising their Psychological Wellbeing Service and what they </w:t>
            </w:r>
            <w:r w:rsidR="003C66EF">
              <w:rPr>
                <w:rFonts w:asciiTheme="majorHAnsi" w:hAnsiTheme="majorHAnsi" w:cstheme="majorHAnsi"/>
                <w:szCs w:val="24"/>
              </w:rPr>
              <w:t>have to offer</w:t>
            </w:r>
            <w:r>
              <w:rPr>
                <w:rFonts w:asciiTheme="majorHAnsi" w:hAnsiTheme="majorHAnsi" w:cstheme="majorHAnsi"/>
                <w:szCs w:val="24"/>
              </w:rPr>
              <w:t xml:space="preserve">. </w:t>
            </w:r>
            <w:r w:rsidR="00856E20">
              <w:rPr>
                <w:rFonts w:asciiTheme="majorHAnsi" w:hAnsiTheme="majorHAnsi" w:cstheme="majorHAnsi"/>
                <w:szCs w:val="24"/>
              </w:rPr>
              <w:t xml:space="preserve"> </w:t>
            </w:r>
            <w:r>
              <w:rPr>
                <w:rFonts w:asciiTheme="majorHAnsi" w:hAnsiTheme="majorHAnsi" w:cstheme="majorHAnsi"/>
                <w:szCs w:val="24"/>
              </w:rPr>
              <w:t xml:space="preserve">One such service is the Recovery in Nature days or retreats for staff. </w:t>
            </w:r>
            <w:r w:rsidR="00856E20">
              <w:rPr>
                <w:rFonts w:asciiTheme="majorHAnsi" w:hAnsiTheme="majorHAnsi" w:cstheme="majorHAnsi"/>
                <w:szCs w:val="24"/>
              </w:rPr>
              <w:t xml:space="preserve"> </w:t>
            </w:r>
            <w:r>
              <w:rPr>
                <w:rFonts w:asciiTheme="majorHAnsi" w:hAnsiTheme="majorHAnsi" w:cstheme="majorHAnsi"/>
                <w:szCs w:val="24"/>
              </w:rPr>
              <w:t xml:space="preserve">These are sessions of either a </w:t>
            </w:r>
            <w:r>
              <w:rPr>
                <w:rFonts w:asciiTheme="majorHAnsi" w:hAnsiTheme="majorHAnsi" w:cstheme="majorHAnsi"/>
                <w:szCs w:val="24"/>
              </w:rPr>
              <w:lastRenderedPageBreak/>
              <w:t>day or four days where a member of staff can attend and take time out of their busy work live</w:t>
            </w:r>
            <w:r w:rsidR="003C66EF">
              <w:rPr>
                <w:rFonts w:asciiTheme="majorHAnsi" w:hAnsiTheme="majorHAnsi" w:cstheme="majorHAnsi"/>
                <w:szCs w:val="24"/>
              </w:rPr>
              <w:t>s</w:t>
            </w:r>
            <w:r>
              <w:rPr>
                <w:rFonts w:asciiTheme="majorHAnsi" w:hAnsiTheme="majorHAnsi" w:cstheme="majorHAnsi"/>
                <w:szCs w:val="24"/>
              </w:rPr>
              <w:t xml:space="preserve"> and reconnect to nature. </w:t>
            </w:r>
            <w:r w:rsidR="00856E20">
              <w:rPr>
                <w:rFonts w:asciiTheme="majorHAnsi" w:hAnsiTheme="majorHAnsi" w:cstheme="majorHAnsi"/>
                <w:szCs w:val="24"/>
              </w:rPr>
              <w:t xml:space="preserve"> </w:t>
            </w:r>
            <w:r>
              <w:rPr>
                <w:rFonts w:asciiTheme="majorHAnsi" w:hAnsiTheme="majorHAnsi" w:cstheme="majorHAnsi"/>
                <w:szCs w:val="24"/>
              </w:rPr>
              <w:t xml:space="preserve">It is an opportunity to rest, reflect and relax within nature and give yourself time to heal and plan recovery. </w:t>
            </w:r>
            <w:r w:rsidR="00856E20">
              <w:rPr>
                <w:rFonts w:asciiTheme="majorHAnsi" w:hAnsiTheme="majorHAnsi" w:cstheme="majorHAnsi"/>
                <w:szCs w:val="24"/>
              </w:rPr>
              <w:t xml:space="preserve"> </w:t>
            </w:r>
            <w:r>
              <w:rPr>
                <w:rFonts w:asciiTheme="majorHAnsi" w:hAnsiTheme="majorHAnsi" w:cstheme="majorHAnsi"/>
                <w:szCs w:val="24"/>
              </w:rPr>
              <w:t xml:space="preserve">These sessions are </w:t>
            </w:r>
            <w:r w:rsidR="003C66EF">
              <w:rPr>
                <w:rFonts w:asciiTheme="majorHAnsi" w:hAnsiTheme="majorHAnsi" w:cstheme="majorHAnsi"/>
                <w:szCs w:val="24"/>
              </w:rPr>
              <w:t>led</w:t>
            </w:r>
            <w:r>
              <w:rPr>
                <w:rFonts w:asciiTheme="majorHAnsi" w:hAnsiTheme="majorHAnsi" w:cstheme="majorHAnsi"/>
                <w:szCs w:val="24"/>
              </w:rPr>
              <w:t xml:space="preserve"> by members of staff from the Psychological Wellbeing Service. </w:t>
            </w:r>
          </w:p>
          <w:p w14:paraId="2E3EE1F3" w14:textId="634F6E40" w:rsidR="006E53F1" w:rsidRDefault="00C0141D" w:rsidP="00F62D93">
            <w:pPr>
              <w:spacing w:after="83" w:line="239" w:lineRule="auto"/>
              <w:ind w:left="0" w:firstLine="0"/>
              <w:rPr>
                <w:rFonts w:asciiTheme="majorHAnsi" w:hAnsiTheme="majorHAnsi" w:cstheme="majorHAnsi"/>
                <w:szCs w:val="24"/>
              </w:rPr>
            </w:pPr>
            <w:r>
              <w:rPr>
                <w:rFonts w:asciiTheme="majorHAnsi" w:hAnsiTheme="majorHAnsi" w:cstheme="majorHAnsi"/>
                <w:szCs w:val="24"/>
              </w:rPr>
              <w:t xml:space="preserve">As well as this, more focus is being put on art and creativity and it’s </w:t>
            </w:r>
            <w:r w:rsidR="00856E20">
              <w:rPr>
                <w:rFonts w:asciiTheme="majorHAnsi" w:hAnsiTheme="majorHAnsi" w:cstheme="majorHAnsi"/>
                <w:szCs w:val="24"/>
              </w:rPr>
              <w:t>effects</w:t>
            </w:r>
            <w:r>
              <w:rPr>
                <w:rFonts w:asciiTheme="majorHAnsi" w:hAnsiTheme="majorHAnsi" w:cstheme="majorHAnsi"/>
                <w:szCs w:val="24"/>
              </w:rPr>
              <w:t xml:space="preserve"> on staff health and wellbeing. </w:t>
            </w:r>
            <w:r w:rsidR="002049DD">
              <w:rPr>
                <w:rFonts w:asciiTheme="majorHAnsi" w:hAnsiTheme="majorHAnsi" w:cstheme="majorHAnsi"/>
                <w:szCs w:val="24"/>
              </w:rPr>
              <w:t>Within the health board, there are</w:t>
            </w:r>
            <w:r>
              <w:rPr>
                <w:rFonts w:asciiTheme="majorHAnsi" w:hAnsiTheme="majorHAnsi" w:cstheme="majorHAnsi"/>
                <w:szCs w:val="24"/>
              </w:rPr>
              <w:t xml:space="preserve"> opportunities to engage in creativity whether through art, </w:t>
            </w:r>
            <w:r w:rsidR="002049DD">
              <w:rPr>
                <w:rFonts w:asciiTheme="majorHAnsi" w:hAnsiTheme="majorHAnsi" w:cstheme="majorHAnsi"/>
                <w:szCs w:val="24"/>
              </w:rPr>
              <w:t>creative writing</w:t>
            </w:r>
            <w:r>
              <w:rPr>
                <w:rFonts w:asciiTheme="majorHAnsi" w:hAnsiTheme="majorHAnsi" w:cstheme="majorHAnsi"/>
                <w:szCs w:val="24"/>
              </w:rPr>
              <w:t xml:space="preserve"> or singing</w:t>
            </w:r>
            <w:r w:rsidR="002049DD">
              <w:rPr>
                <w:rFonts w:asciiTheme="majorHAnsi" w:hAnsiTheme="majorHAnsi" w:cstheme="majorHAnsi"/>
                <w:szCs w:val="24"/>
              </w:rPr>
              <w:t xml:space="preserve">. </w:t>
            </w:r>
            <w:r w:rsidR="00856E20">
              <w:rPr>
                <w:rFonts w:asciiTheme="majorHAnsi" w:hAnsiTheme="majorHAnsi" w:cstheme="majorHAnsi"/>
                <w:szCs w:val="24"/>
              </w:rPr>
              <w:t xml:space="preserve"> </w:t>
            </w:r>
            <w:r>
              <w:rPr>
                <w:rFonts w:asciiTheme="majorHAnsi" w:hAnsiTheme="majorHAnsi" w:cstheme="majorHAnsi"/>
                <w:szCs w:val="24"/>
              </w:rPr>
              <w:t xml:space="preserve">The Creative Collective aims to encourage staff to remove themselves from the pressures of work and take time to take part in a creative activity. </w:t>
            </w:r>
            <w:r w:rsidR="00856E20">
              <w:rPr>
                <w:rFonts w:asciiTheme="majorHAnsi" w:hAnsiTheme="majorHAnsi" w:cstheme="majorHAnsi"/>
                <w:szCs w:val="24"/>
              </w:rPr>
              <w:t xml:space="preserve"> </w:t>
            </w:r>
            <w:r>
              <w:rPr>
                <w:rFonts w:asciiTheme="majorHAnsi" w:hAnsiTheme="majorHAnsi" w:cstheme="majorHAnsi"/>
                <w:szCs w:val="24"/>
              </w:rPr>
              <w:t xml:space="preserve">It gives people the opportunity to experiment with creativity </w:t>
            </w:r>
            <w:r w:rsidR="002049DD">
              <w:rPr>
                <w:rFonts w:asciiTheme="majorHAnsi" w:hAnsiTheme="majorHAnsi" w:cstheme="majorHAnsi"/>
                <w:szCs w:val="24"/>
              </w:rPr>
              <w:t xml:space="preserve">to </w:t>
            </w:r>
            <w:r w:rsidR="002049DD" w:rsidRPr="00C0141D">
              <w:rPr>
                <w:rFonts w:asciiTheme="majorHAnsi" w:hAnsiTheme="majorHAnsi" w:cstheme="majorHAnsi"/>
                <w:szCs w:val="24"/>
              </w:rPr>
              <w:t>rest</w:t>
            </w:r>
            <w:r w:rsidRPr="00C0141D">
              <w:rPr>
                <w:rFonts w:asciiTheme="majorHAnsi" w:hAnsiTheme="majorHAnsi" w:cstheme="majorHAnsi"/>
                <w:szCs w:val="24"/>
              </w:rPr>
              <w:t>, reflect, recover and recuperate</w:t>
            </w:r>
            <w:r>
              <w:rPr>
                <w:rFonts w:asciiTheme="majorHAnsi" w:hAnsiTheme="majorHAnsi" w:cstheme="majorHAnsi"/>
                <w:szCs w:val="24"/>
              </w:rPr>
              <w:t xml:space="preserve"> with colleagues. </w:t>
            </w:r>
            <w:r w:rsidR="00856E20">
              <w:rPr>
                <w:rFonts w:asciiTheme="majorHAnsi" w:hAnsiTheme="majorHAnsi" w:cstheme="majorHAnsi"/>
                <w:szCs w:val="24"/>
              </w:rPr>
              <w:t xml:space="preserve"> </w:t>
            </w:r>
            <w:r w:rsidR="002049DD">
              <w:rPr>
                <w:rFonts w:asciiTheme="majorHAnsi" w:hAnsiTheme="majorHAnsi" w:cstheme="majorHAnsi"/>
                <w:szCs w:val="24"/>
              </w:rPr>
              <w:t>The health board has also teamed up with artists such as OrielOdl and Aberystwyth Art Centre where staff are able to join in with specific art styles</w:t>
            </w:r>
            <w:r w:rsidR="00FC605A">
              <w:rPr>
                <w:rFonts w:asciiTheme="majorHAnsi" w:hAnsiTheme="majorHAnsi" w:cstheme="majorHAnsi"/>
                <w:szCs w:val="24"/>
              </w:rPr>
              <w:t>.</w:t>
            </w:r>
          </w:p>
          <w:p w14:paraId="1B6EA0C1" w14:textId="77ACC97E" w:rsidR="00FC605A" w:rsidRPr="00601B22" w:rsidRDefault="00FC605A" w:rsidP="00F62D93">
            <w:pPr>
              <w:spacing w:after="83" w:line="239" w:lineRule="auto"/>
              <w:ind w:left="0" w:firstLine="0"/>
              <w:rPr>
                <w:rFonts w:asciiTheme="majorHAnsi" w:hAnsiTheme="majorHAnsi" w:cstheme="majorHAnsi"/>
                <w:szCs w:val="24"/>
              </w:rPr>
            </w:pPr>
          </w:p>
        </w:tc>
      </w:tr>
    </w:tbl>
    <w:p w14:paraId="4F13B682" w14:textId="67947198" w:rsidR="00B84479" w:rsidRPr="00601B22" w:rsidRDefault="00A128B8" w:rsidP="00062104">
      <w:pPr>
        <w:ind w:left="0" w:firstLine="0"/>
        <w:rPr>
          <w:rFonts w:asciiTheme="majorHAnsi" w:hAnsiTheme="majorHAnsi" w:cstheme="majorHAnsi"/>
          <w:szCs w:val="24"/>
        </w:rPr>
      </w:pPr>
      <w:r w:rsidRPr="00601B22">
        <w:rPr>
          <w:rFonts w:asciiTheme="majorHAnsi" w:hAnsiTheme="majorHAnsi" w:cstheme="majorHAnsi"/>
          <w:szCs w:val="24"/>
        </w:rPr>
        <w:lastRenderedPageBreak/>
        <w:t xml:space="preserve">                                   </w:t>
      </w:r>
    </w:p>
    <w:p w14:paraId="22C4E335" w14:textId="77777777" w:rsidR="00F43248" w:rsidRDefault="00F43248" w:rsidP="00F43248">
      <w:pPr>
        <w:ind w:left="0" w:firstLine="0"/>
        <w:rPr>
          <w:rFonts w:asciiTheme="majorHAnsi" w:hAnsiTheme="majorHAnsi" w:cstheme="majorHAnsi"/>
          <w:b/>
          <w:bCs/>
          <w:szCs w:val="24"/>
        </w:rPr>
      </w:pPr>
    </w:p>
    <w:p w14:paraId="5649FEAC" w14:textId="77777777" w:rsidR="00F16BD5" w:rsidRDefault="00F16BD5" w:rsidP="00F43248">
      <w:pPr>
        <w:ind w:left="0" w:firstLine="0"/>
        <w:rPr>
          <w:rFonts w:asciiTheme="majorHAnsi" w:hAnsiTheme="majorHAnsi" w:cstheme="majorHAnsi"/>
          <w:b/>
          <w:bCs/>
          <w:szCs w:val="24"/>
        </w:rPr>
      </w:pPr>
    </w:p>
    <w:p w14:paraId="25E14261" w14:textId="77777777" w:rsidR="00F668E4" w:rsidRDefault="00F668E4" w:rsidP="00F43248">
      <w:pPr>
        <w:ind w:left="0" w:firstLine="0"/>
        <w:rPr>
          <w:rFonts w:asciiTheme="majorHAnsi" w:hAnsiTheme="majorHAnsi" w:cstheme="majorHAnsi"/>
          <w:b/>
          <w:bCs/>
          <w:szCs w:val="24"/>
        </w:rPr>
      </w:pPr>
    </w:p>
    <w:p w14:paraId="169F000D" w14:textId="25937AF8" w:rsidR="00062104" w:rsidRDefault="00B84479" w:rsidP="00F43248">
      <w:pPr>
        <w:ind w:left="0" w:firstLine="0"/>
        <w:rPr>
          <w:rFonts w:asciiTheme="majorHAnsi" w:hAnsiTheme="majorHAnsi" w:cstheme="majorHAnsi"/>
          <w:b/>
          <w:bCs/>
          <w:szCs w:val="24"/>
        </w:rPr>
      </w:pPr>
      <w:r w:rsidRPr="00062104">
        <w:rPr>
          <w:rFonts w:asciiTheme="majorHAnsi" w:hAnsiTheme="majorHAnsi" w:cstheme="majorHAnsi"/>
          <w:b/>
          <w:bCs/>
          <w:szCs w:val="24"/>
        </w:rPr>
        <w:t>Task Three</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Be able to use a person centred approach when promoting population health.</w:t>
      </w:r>
      <w:r w:rsidR="00A128B8" w:rsidRPr="00062104">
        <w:rPr>
          <w:rFonts w:asciiTheme="majorHAnsi" w:hAnsiTheme="majorHAnsi" w:cstheme="majorHAnsi"/>
          <w:b/>
          <w:bCs/>
          <w:szCs w:val="24"/>
        </w:rPr>
        <w:t xml:space="preserve">  </w:t>
      </w:r>
    </w:p>
    <w:p w14:paraId="30EAA9BF" w14:textId="029B3077" w:rsidR="00D7002C" w:rsidRPr="00062104" w:rsidRDefault="00A128B8">
      <w:pPr>
        <w:rPr>
          <w:rFonts w:asciiTheme="majorHAnsi" w:hAnsiTheme="majorHAnsi" w:cstheme="majorHAnsi"/>
          <w:b/>
          <w:bCs/>
          <w:szCs w:val="24"/>
        </w:rPr>
      </w:pPr>
      <w:r w:rsidRPr="00062104">
        <w:rPr>
          <w:rFonts w:asciiTheme="majorHAnsi" w:hAnsiTheme="majorHAnsi" w:cstheme="majorHAnsi"/>
          <w:b/>
          <w:bCs/>
          <w:szCs w:val="24"/>
        </w:rPr>
        <w:t xml:space="preserve">                                      </w:t>
      </w:r>
    </w:p>
    <w:tbl>
      <w:tblPr>
        <w:tblStyle w:val="TableGrid0"/>
        <w:tblW w:w="0" w:type="auto"/>
        <w:tblInd w:w="55" w:type="dxa"/>
        <w:tblLook w:val="04A0" w:firstRow="1" w:lastRow="0" w:firstColumn="1" w:lastColumn="0" w:noHBand="0" w:noVBand="1"/>
      </w:tblPr>
      <w:tblGrid>
        <w:gridCol w:w="8961"/>
      </w:tblGrid>
      <w:tr w:rsidR="00B84479" w:rsidRPr="00601B22" w14:paraId="05418A32" w14:textId="77777777" w:rsidTr="00B84479">
        <w:tc>
          <w:tcPr>
            <w:tcW w:w="9016" w:type="dxa"/>
          </w:tcPr>
          <w:p w14:paraId="66CDEE72" w14:textId="4A6DA429" w:rsidR="00B84479" w:rsidRPr="00601B22" w:rsidRDefault="00062104">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a</w:t>
            </w:r>
            <w:r>
              <w:rPr>
                <w:rFonts w:asciiTheme="majorHAnsi" w:hAnsiTheme="majorHAnsi" w:cstheme="majorHAnsi"/>
                <w:szCs w:val="24"/>
              </w:rPr>
              <w:t xml:space="preserve"> </w:t>
            </w:r>
            <w:r w:rsidR="00762115" w:rsidRPr="00601B22">
              <w:rPr>
                <w:rFonts w:asciiTheme="majorHAnsi" w:hAnsiTheme="majorHAnsi" w:cstheme="majorHAnsi"/>
                <w:szCs w:val="24"/>
              </w:rPr>
              <w:t xml:space="preserve">Reflect on </w:t>
            </w:r>
            <w:r w:rsidR="00E1298E">
              <w:rPr>
                <w:rFonts w:asciiTheme="majorHAnsi" w:hAnsiTheme="majorHAnsi" w:cstheme="majorHAnsi"/>
                <w:szCs w:val="24"/>
              </w:rPr>
              <w:t>an</w:t>
            </w:r>
            <w:r w:rsidR="00762115" w:rsidRPr="00601B22">
              <w:rPr>
                <w:rFonts w:asciiTheme="majorHAnsi" w:hAnsiTheme="majorHAnsi" w:cstheme="majorHAnsi"/>
                <w:szCs w:val="24"/>
              </w:rPr>
              <w:t xml:space="preserve"> example of a </w:t>
            </w:r>
            <w:r w:rsidR="00AE437F" w:rsidRPr="00601B22">
              <w:rPr>
                <w:rFonts w:asciiTheme="majorHAnsi" w:hAnsiTheme="majorHAnsi" w:cstheme="majorHAnsi"/>
                <w:szCs w:val="24"/>
              </w:rPr>
              <w:t>person-centred</w:t>
            </w:r>
            <w:r w:rsidR="00762115" w:rsidRPr="00601B22">
              <w:rPr>
                <w:rFonts w:asciiTheme="majorHAnsi" w:hAnsiTheme="majorHAnsi" w:cstheme="majorHAnsi"/>
                <w:szCs w:val="24"/>
              </w:rPr>
              <w:t xml:space="preserve"> approach you have used within your workplace, to promote health and wellbeing </w:t>
            </w:r>
            <w:r w:rsidR="0037392A">
              <w:rPr>
                <w:rFonts w:asciiTheme="majorHAnsi" w:hAnsiTheme="majorHAnsi" w:cstheme="majorHAnsi"/>
                <w:szCs w:val="24"/>
              </w:rPr>
              <w:t>of</w:t>
            </w:r>
            <w:r w:rsidR="00F43248">
              <w:rPr>
                <w:rFonts w:asciiTheme="majorHAnsi" w:hAnsiTheme="majorHAnsi" w:cstheme="majorHAnsi"/>
                <w:szCs w:val="24"/>
              </w:rPr>
              <w:t xml:space="preserve"> either individuals or groups</w:t>
            </w:r>
            <w:r w:rsidR="00762115" w:rsidRPr="00601B22">
              <w:rPr>
                <w:rFonts w:asciiTheme="majorHAnsi" w:hAnsiTheme="majorHAnsi" w:cstheme="majorHAnsi"/>
                <w:szCs w:val="24"/>
              </w:rPr>
              <w:t xml:space="preserve">. </w:t>
            </w:r>
            <w:r w:rsidR="00762115" w:rsidRPr="004D5927">
              <w:rPr>
                <w:rFonts w:asciiTheme="majorHAnsi" w:hAnsiTheme="majorHAnsi" w:cstheme="majorHAnsi"/>
                <w:b/>
                <w:bCs/>
                <w:szCs w:val="24"/>
              </w:rPr>
              <w:t>Ensure you use a recognised model for reflection</w:t>
            </w:r>
            <w:r w:rsidR="00F43248" w:rsidRPr="004D5927">
              <w:rPr>
                <w:rFonts w:asciiTheme="majorHAnsi" w:hAnsiTheme="majorHAnsi" w:cstheme="majorHAnsi"/>
                <w:b/>
                <w:bCs/>
                <w:szCs w:val="24"/>
              </w:rPr>
              <w:t xml:space="preserve"> and make recommendations for improvement.</w:t>
            </w:r>
          </w:p>
        </w:tc>
      </w:tr>
      <w:tr w:rsidR="00B84479" w:rsidRPr="00601B22" w14:paraId="6C06F601" w14:textId="77777777" w:rsidTr="00B84479">
        <w:tc>
          <w:tcPr>
            <w:tcW w:w="9016" w:type="dxa"/>
          </w:tcPr>
          <w:p w14:paraId="14118B21" w14:textId="79457E77" w:rsidR="00171204" w:rsidRDefault="00187B36">
            <w:pPr>
              <w:ind w:left="0" w:firstLine="0"/>
              <w:rPr>
                <w:rFonts w:asciiTheme="majorHAnsi" w:hAnsiTheme="majorHAnsi" w:cstheme="majorHAnsi"/>
                <w:szCs w:val="24"/>
              </w:rPr>
            </w:pPr>
            <w:r>
              <w:rPr>
                <w:rFonts w:asciiTheme="majorHAnsi" w:hAnsiTheme="majorHAnsi" w:cstheme="majorHAnsi"/>
                <w:szCs w:val="24"/>
              </w:rPr>
              <w:t>For this reflection, the G</w:t>
            </w:r>
            <w:r w:rsidR="00AE437F">
              <w:rPr>
                <w:rFonts w:asciiTheme="majorHAnsi" w:hAnsiTheme="majorHAnsi" w:cstheme="majorHAnsi"/>
                <w:szCs w:val="24"/>
              </w:rPr>
              <w:t>ibb’s</w:t>
            </w:r>
            <w:r>
              <w:rPr>
                <w:rFonts w:asciiTheme="majorHAnsi" w:hAnsiTheme="majorHAnsi" w:cstheme="majorHAnsi"/>
                <w:szCs w:val="24"/>
              </w:rPr>
              <w:t xml:space="preserve"> reflective cycle</w:t>
            </w:r>
            <w:r w:rsidR="00171204">
              <w:rPr>
                <w:rFonts w:asciiTheme="majorHAnsi" w:hAnsiTheme="majorHAnsi" w:cstheme="majorHAnsi"/>
                <w:szCs w:val="24"/>
              </w:rPr>
              <w:t xml:space="preserve"> </w:t>
            </w:r>
            <w:r w:rsidR="00AE437F">
              <w:rPr>
                <w:rFonts w:asciiTheme="majorHAnsi" w:hAnsiTheme="majorHAnsi" w:cstheme="majorHAnsi"/>
                <w:szCs w:val="24"/>
              </w:rPr>
              <w:t xml:space="preserve">will be used </w:t>
            </w:r>
            <w:r w:rsidR="00171204">
              <w:rPr>
                <w:rFonts w:asciiTheme="majorHAnsi" w:hAnsiTheme="majorHAnsi" w:cstheme="majorHAnsi"/>
                <w:szCs w:val="24"/>
              </w:rPr>
              <w:t>to reflect on a recent session with a person with learning disabilities who has episodes of anxiety and worry.</w:t>
            </w:r>
            <w:r w:rsidR="00856E20">
              <w:rPr>
                <w:rFonts w:asciiTheme="majorHAnsi" w:hAnsiTheme="majorHAnsi" w:cstheme="majorHAnsi"/>
                <w:szCs w:val="24"/>
              </w:rPr>
              <w:t xml:space="preserve"> </w:t>
            </w:r>
            <w:r w:rsidR="00171204">
              <w:rPr>
                <w:rFonts w:asciiTheme="majorHAnsi" w:hAnsiTheme="majorHAnsi" w:cstheme="majorHAnsi"/>
                <w:szCs w:val="24"/>
              </w:rPr>
              <w:t xml:space="preserve"> Due to the Data protection Act (2018) a pseudonym will be used.</w:t>
            </w:r>
          </w:p>
          <w:p w14:paraId="11966C49" w14:textId="7E0EB620" w:rsidR="00171204" w:rsidRDefault="00171204">
            <w:pPr>
              <w:ind w:left="0" w:firstLine="0"/>
              <w:rPr>
                <w:rFonts w:asciiTheme="majorHAnsi" w:hAnsiTheme="majorHAnsi" w:cstheme="majorHAnsi"/>
                <w:szCs w:val="24"/>
              </w:rPr>
            </w:pPr>
            <w:r>
              <w:rPr>
                <w:rFonts w:asciiTheme="majorHAnsi" w:hAnsiTheme="majorHAnsi" w:cstheme="majorHAnsi"/>
                <w:szCs w:val="24"/>
              </w:rPr>
              <w:t xml:space="preserve">Mark lives at a supported living home with one other person. </w:t>
            </w:r>
            <w:r w:rsidR="00856E20">
              <w:rPr>
                <w:rFonts w:asciiTheme="majorHAnsi" w:hAnsiTheme="majorHAnsi" w:cstheme="majorHAnsi"/>
                <w:szCs w:val="24"/>
              </w:rPr>
              <w:t xml:space="preserve"> </w:t>
            </w:r>
            <w:r>
              <w:rPr>
                <w:rFonts w:asciiTheme="majorHAnsi" w:hAnsiTheme="majorHAnsi" w:cstheme="majorHAnsi"/>
                <w:szCs w:val="24"/>
              </w:rPr>
              <w:t xml:space="preserve">He is supported one to one during the day and has shared support at night. Recently, staff have reported an increase in Mark’s anxiety and </w:t>
            </w:r>
            <w:r w:rsidR="008C1D66">
              <w:rPr>
                <w:rFonts w:asciiTheme="majorHAnsi" w:hAnsiTheme="majorHAnsi" w:cstheme="majorHAnsi"/>
                <w:szCs w:val="24"/>
              </w:rPr>
              <w:t xml:space="preserve">displays of challenging behaviour. </w:t>
            </w:r>
            <w:r w:rsidR="00856E20">
              <w:rPr>
                <w:rFonts w:asciiTheme="majorHAnsi" w:hAnsiTheme="majorHAnsi" w:cstheme="majorHAnsi"/>
                <w:szCs w:val="24"/>
              </w:rPr>
              <w:t xml:space="preserve"> </w:t>
            </w:r>
            <w:r w:rsidR="008C1D66">
              <w:rPr>
                <w:rFonts w:asciiTheme="majorHAnsi" w:hAnsiTheme="majorHAnsi" w:cstheme="majorHAnsi"/>
                <w:szCs w:val="24"/>
              </w:rPr>
              <w:t xml:space="preserve">The Speech and Language therapist and </w:t>
            </w:r>
            <w:r w:rsidR="00701180">
              <w:rPr>
                <w:rFonts w:asciiTheme="majorHAnsi" w:hAnsiTheme="majorHAnsi" w:cstheme="majorHAnsi"/>
                <w:szCs w:val="24"/>
              </w:rPr>
              <w:t>T</w:t>
            </w:r>
            <w:r w:rsidR="008C1D66">
              <w:rPr>
                <w:rFonts w:asciiTheme="majorHAnsi" w:hAnsiTheme="majorHAnsi" w:cstheme="majorHAnsi"/>
                <w:szCs w:val="24"/>
              </w:rPr>
              <w:t xml:space="preserve">herapy </w:t>
            </w:r>
            <w:r w:rsidR="00701180">
              <w:rPr>
                <w:rFonts w:asciiTheme="majorHAnsi" w:hAnsiTheme="majorHAnsi" w:cstheme="majorHAnsi"/>
                <w:szCs w:val="24"/>
              </w:rPr>
              <w:t>A</w:t>
            </w:r>
            <w:r w:rsidR="008C1D66">
              <w:rPr>
                <w:rFonts w:asciiTheme="majorHAnsi" w:hAnsiTheme="majorHAnsi" w:cstheme="majorHAnsi"/>
                <w:szCs w:val="24"/>
              </w:rPr>
              <w:t xml:space="preserve">ssistant </w:t>
            </w:r>
            <w:r w:rsidR="00701180">
              <w:rPr>
                <w:rFonts w:asciiTheme="majorHAnsi" w:hAnsiTheme="majorHAnsi" w:cstheme="majorHAnsi"/>
                <w:szCs w:val="24"/>
              </w:rPr>
              <w:t>P</w:t>
            </w:r>
            <w:r w:rsidR="008C1D66">
              <w:rPr>
                <w:rFonts w:asciiTheme="majorHAnsi" w:hAnsiTheme="majorHAnsi" w:cstheme="majorHAnsi"/>
                <w:szCs w:val="24"/>
              </w:rPr>
              <w:t>ractitioner (TAP) have given many tools to support</w:t>
            </w:r>
            <w:r w:rsidR="00375933">
              <w:rPr>
                <w:rFonts w:asciiTheme="majorHAnsi" w:hAnsiTheme="majorHAnsi" w:cstheme="majorHAnsi"/>
                <w:szCs w:val="24"/>
              </w:rPr>
              <w:t xml:space="preserve"> Mark’s understanding</w:t>
            </w:r>
            <w:r w:rsidR="003229C4">
              <w:rPr>
                <w:rFonts w:asciiTheme="majorHAnsi" w:hAnsiTheme="majorHAnsi" w:cstheme="majorHAnsi"/>
                <w:szCs w:val="24"/>
              </w:rPr>
              <w:t xml:space="preserve"> including a now and next board which needs to be completed throughout the day so that Mark knows wh</w:t>
            </w:r>
            <w:r w:rsidR="00AE437F">
              <w:rPr>
                <w:rFonts w:asciiTheme="majorHAnsi" w:hAnsiTheme="majorHAnsi" w:cstheme="majorHAnsi"/>
                <w:szCs w:val="24"/>
              </w:rPr>
              <w:t>at</w:t>
            </w:r>
            <w:r w:rsidR="003229C4">
              <w:rPr>
                <w:rFonts w:asciiTheme="majorHAnsi" w:hAnsiTheme="majorHAnsi" w:cstheme="majorHAnsi"/>
                <w:szCs w:val="24"/>
              </w:rPr>
              <w:t xml:space="preserve"> he is doing and where he is going.</w:t>
            </w:r>
            <w:r w:rsidR="00856E20">
              <w:rPr>
                <w:rFonts w:asciiTheme="majorHAnsi" w:hAnsiTheme="majorHAnsi" w:cstheme="majorHAnsi"/>
                <w:szCs w:val="24"/>
              </w:rPr>
              <w:t xml:space="preserve"> </w:t>
            </w:r>
            <w:r w:rsidR="003229C4">
              <w:rPr>
                <w:rFonts w:asciiTheme="majorHAnsi" w:hAnsiTheme="majorHAnsi" w:cstheme="majorHAnsi"/>
                <w:szCs w:val="24"/>
              </w:rPr>
              <w:t xml:space="preserve"> If Mark does not understand his day, this causes him to worry and become more anxious. </w:t>
            </w:r>
          </w:p>
          <w:p w14:paraId="17A797E5" w14:textId="77777777" w:rsidR="00171204" w:rsidRDefault="00171204">
            <w:pPr>
              <w:ind w:left="0" w:firstLine="0"/>
              <w:rPr>
                <w:rFonts w:asciiTheme="majorHAnsi" w:hAnsiTheme="majorHAnsi" w:cstheme="majorHAnsi"/>
                <w:szCs w:val="24"/>
              </w:rPr>
            </w:pPr>
          </w:p>
          <w:p w14:paraId="6B147E1A" w14:textId="58403FB4" w:rsidR="00171204" w:rsidRPr="00944580" w:rsidRDefault="00171204">
            <w:pPr>
              <w:ind w:left="0" w:firstLine="0"/>
              <w:rPr>
                <w:rFonts w:asciiTheme="majorHAnsi" w:hAnsiTheme="majorHAnsi" w:cstheme="majorHAnsi"/>
                <w:szCs w:val="24"/>
                <w:u w:val="single"/>
              </w:rPr>
            </w:pPr>
            <w:r w:rsidRPr="00944580">
              <w:rPr>
                <w:rFonts w:asciiTheme="majorHAnsi" w:hAnsiTheme="majorHAnsi" w:cstheme="majorHAnsi"/>
                <w:szCs w:val="24"/>
                <w:u w:val="single"/>
              </w:rPr>
              <w:t>Description</w:t>
            </w:r>
          </w:p>
          <w:p w14:paraId="1BAB88EB" w14:textId="6106AC43" w:rsidR="00171204" w:rsidRDefault="00171204">
            <w:pPr>
              <w:ind w:left="0" w:firstLine="0"/>
              <w:rPr>
                <w:rFonts w:asciiTheme="majorHAnsi" w:hAnsiTheme="majorHAnsi" w:cstheme="majorHAnsi"/>
                <w:szCs w:val="24"/>
              </w:rPr>
            </w:pPr>
            <w:r>
              <w:rPr>
                <w:rFonts w:asciiTheme="majorHAnsi" w:hAnsiTheme="majorHAnsi" w:cstheme="majorHAnsi"/>
                <w:szCs w:val="24"/>
              </w:rPr>
              <w:t xml:space="preserve">The </w:t>
            </w:r>
            <w:r w:rsidR="008D4E89">
              <w:rPr>
                <w:rFonts w:asciiTheme="majorHAnsi" w:hAnsiTheme="majorHAnsi" w:cstheme="majorHAnsi"/>
                <w:szCs w:val="24"/>
              </w:rPr>
              <w:t>TAP</w:t>
            </w:r>
            <w:r>
              <w:rPr>
                <w:rFonts w:asciiTheme="majorHAnsi" w:hAnsiTheme="majorHAnsi" w:cstheme="majorHAnsi"/>
                <w:szCs w:val="24"/>
              </w:rPr>
              <w:t xml:space="preserve"> visited Mark </w:t>
            </w:r>
            <w:r w:rsidR="008C1D66">
              <w:rPr>
                <w:rFonts w:asciiTheme="majorHAnsi" w:hAnsiTheme="majorHAnsi" w:cstheme="majorHAnsi"/>
                <w:szCs w:val="24"/>
              </w:rPr>
              <w:t>and his support worker at home.</w:t>
            </w:r>
            <w:r w:rsidR="008D4E89">
              <w:rPr>
                <w:rFonts w:asciiTheme="majorHAnsi" w:hAnsiTheme="majorHAnsi" w:cstheme="majorHAnsi"/>
                <w:szCs w:val="24"/>
              </w:rPr>
              <w:t xml:space="preserve"> </w:t>
            </w:r>
            <w:r w:rsidR="00856E20">
              <w:rPr>
                <w:rFonts w:asciiTheme="majorHAnsi" w:hAnsiTheme="majorHAnsi" w:cstheme="majorHAnsi"/>
                <w:szCs w:val="24"/>
              </w:rPr>
              <w:t xml:space="preserve"> </w:t>
            </w:r>
            <w:r w:rsidR="008D4E89">
              <w:rPr>
                <w:rFonts w:asciiTheme="majorHAnsi" w:hAnsiTheme="majorHAnsi" w:cstheme="majorHAnsi"/>
                <w:szCs w:val="24"/>
              </w:rPr>
              <w:t xml:space="preserve">Mark was watching television </w:t>
            </w:r>
            <w:r w:rsidR="00944580">
              <w:rPr>
                <w:rFonts w:asciiTheme="majorHAnsi" w:hAnsiTheme="majorHAnsi" w:cstheme="majorHAnsi"/>
                <w:szCs w:val="24"/>
              </w:rPr>
              <w:t xml:space="preserve">and counting balloons </w:t>
            </w:r>
            <w:r w:rsidR="008D4E89">
              <w:rPr>
                <w:rFonts w:asciiTheme="majorHAnsi" w:hAnsiTheme="majorHAnsi" w:cstheme="majorHAnsi"/>
                <w:szCs w:val="24"/>
              </w:rPr>
              <w:t xml:space="preserve">in his </w:t>
            </w:r>
            <w:r w:rsidR="00AE437F">
              <w:rPr>
                <w:rFonts w:asciiTheme="majorHAnsi" w:hAnsiTheme="majorHAnsi" w:cstheme="majorHAnsi"/>
                <w:szCs w:val="24"/>
              </w:rPr>
              <w:t>living room</w:t>
            </w:r>
            <w:r w:rsidR="008D4E89">
              <w:rPr>
                <w:rFonts w:asciiTheme="majorHAnsi" w:hAnsiTheme="majorHAnsi" w:cstheme="majorHAnsi"/>
                <w:szCs w:val="24"/>
              </w:rPr>
              <w:t xml:space="preserve"> when the TAP arrived.</w:t>
            </w:r>
            <w:r w:rsidR="008C1D66">
              <w:rPr>
                <w:rFonts w:asciiTheme="majorHAnsi" w:hAnsiTheme="majorHAnsi" w:cstheme="majorHAnsi"/>
                <w:szCs w:val="24"/>
              </w:rPr>
              <w:t xml:space="preserve"> </w:t>
            </w:r>
            <w:r w:rsidR="00856E20">
              <w:rPr>
                <w:rFonts w:asciiTheme="majorHAnsi" w:hAnsiTheme="majorHAnsi" w:cstheme="majorHAnsi"/>
                <w:szCs w:val="24"/>
              </w:rPr>
              <w:t xml:space="preserve"> </w:t>
            </w:r>
            <w:r w:rsidR="008C1D66">
              <w:rPr>
                <w:rFonts w:asciiTheme="majorHAnsi" w:hAnsiTheme="majorHAnsi" w:cstheme="majorHAnsi"/>
                <w:szCs w:val="24"/>
              </w:rPr>
              <w:t xml:space="preserve">The now and next board which has been provided to Mark was not completed and when asked, Mark </w:t>
            </w:r>
            <w:r w:rsidR="008D4E89">
              <w:rPr>
                <w:rFonts w:asciiTheme="majorHAnsi" w:hAnsiTheme="majorHAnsi" w:cstheme="majorHAnsi"/>
                <w:szCs w:val="24"/>
              </w:rPr>
              <w:t xml:space="preserve">said that he had been doing nothing during the morning and </w:t>
            </w:r>
            <w:r w:rsidR="008C1D66">
              <w:rPr>
                <w:rFonts w:asciiTheme="majorHAnsi" w:hAnsiTheme="majorHAnsi" w:cstheme="majorHAnsi"/>
                <w:szCs w:val="24"/>
              </w:rPr>
              <w:t xml:space="preserve">was unable to </w:t>
            </w:r>
            <w:r w:rsidR="008D4E89">
              <w:rPr>
                <w:rFonts w:asciiTheme="majorHAnsi" w:hAnsiTheme="majorHAnsi" w:cstheme="majorHAnsi"/>
                <w:szCs w:val="24"/>
              </w:rPr>
              <w:t>say</w:t>
            </w:r>
            <w:r w:rsidR="008C1D66">
              <w:rPr>
                <w:rFonts w:asciiTheme="majorHAnsi" w:hAnsiTheme="majorHAnsi" w:cstheme="majorHAnsi"/>
                <w:szCs w:val="24"/>
              </w:rPr>
              <w:t xml:space="preserve"> what he was doing after the visit. </w:t>
            </w:r>
            <w:r w:rsidR="00856E20">
              <w:rPr>
                <w:rFonts w:asciiTheme="majorHAnsi" w:hAnsiTheme="majorHAnsi" w:cstheme="majorHAnsi"/>
                <w:szCs w:val="24"/>
              </w:rPr>
              <w:t xml:space="preserve"> </w:t>
            </w:r>
            <w:r w:rsidR="008C1D66">
              <w:rPr>
                <w:rFonts w:asciiTheme="majorHAnsi" w:hAnsiTheme="majorHAnsi" w:cstheme="majorHAnsi"/>
                <w:szCs w:val="24"/>
              </w:rPr>
              <w:t>The TAP asked the member of staff why the board was not being used to support Mark’s understanding of his day</w:t>
            </w:r>
            <w:r w:rsidR="00944580">
              <w:rPr>
                <w:rFonts w:asciiTheme="majorHAnsi" w:hAnsiTheme="majorHAnsi" w:cstheme="majorHAnsi"/>
                <w:szCs w:val="24"/>
              </w:rPr>
              <w:t>?</w:t>
            </w:r>
            <w:r w:rsidR="00856E20">
              <w:rPr>
                <w:rFonts w:asciiTheme="majorHAnsi" w:hAnsiTheme="majorHAnsi" w:cstheme="majorHAnsi"/>
                <w:szCs w:val="24"/>
              </w:rPr>
              <w:t xml:space="preserve"> </w:t>
            </w:r>
            <w:r w:rsidR="008C1D66">
              <w:rPr>
                <w:rFonts w:asciiTheme="majorHAnsi" w:hAnsiTheme="majorHAnsi" w:cstheme="majorHAnsi"/>
                <w:szCs w:val="24"/>
              </w:rPr>
              <w:t xml:space="preserve"> The member of staff reported that they were new to the service and was not aware that he was supposed to complete the now and next board. </w:t>
            </w:r>
          </w:p>
          <w:p w14:paraId="79255A60" w14:textId="77777777" w:rsidR="008C1D66" w:rsidRDefault="008C1D66">
            <w:pPr>
              <w:ind w:left="0" w:firstLine="0"/>
              <w:rPr>
                <w:rFonts w:asciiTheme="majorHAnsi" w:hAnsiTheme="majorHAnsi" w:cstheme="majorHAnsi"/>
                <w:szCs w:val="24"/>
              </w:rPr>
            </w:pPr>
          </w:p>
          <w:p w14:paraId="594736F2" w14:textId="0F46B77E" w:rsidR="008C1D66" w:rsidRPr="00944580" w:rsidRDefault="008C1D66">
            <w:pPr>
              <w:ind w:left="0" w:firstLine="0"/>
              <w:rPr>
                <w:rFonts w:asciiTheme="majorHAnsi" w:hAnsiTheme="majorHAnsi" w:cstheme="majorHAnsi"/>
                <w:szCs w:val="24"/>
                <w:u w:val="single"/>
              </w:rPr>
            </w:pPr>
            <w:r w:rsidRPr="00944580">
              <w:rPr>
                <w:rFonts w:asciiTheme="majorHAnsi" w:hAnsiTheme="majorHAnsi" w:cstheme="majorHAnsi"/>
                <w:szCs w:val="24"/>
                <w:u w:val="single"/>
              </w:rPr>
              <w:t>Feelings</w:t>
            </w:r>
          </w:p>
          <w:p w14:paraId="15ACFDE9" w14:textId="580B766E" w:rsidR="008D4E89" w:rsidRDefault="008C1D66">
            <w:pPr>
              <w:ind w:left="0" w:firstLine="0"/>
              <w:rPr>
                <w:rFonts w:asciiTheme="majorHAnsi" w:hAnsiTheme="majorHAnsi" w:cstheme="majorHAnsi"/>
                <w:szCs w:val="24"/>
              </w:rPr>
            </w:pPr>
            <w:r>
              <w:rPr>
                <w:rFonts w:asciiTheme="majorHAnsi" w:hAnsiTheme="majorHAnsi" w:cstheme="majorHAnsi"/>
                <w:szCs w:val="24"/>
              </w:rPr>
              <w:t>The TAP felt frustration as the manager is aware of the need to support Mark’s communication.</w:t>
            </w:r>
            <w:r w:rsidR="00755B53">
              <w:rPr>
                <w:rFonts w:asciiTheme="majorHAnsi" w:hAnsiTheme="majorHAnsi" w:cstheme="majorHAnsi"/>
                <w:szCs w:val="24"/>
              </w:rPr>
              <w:t xml:space="preserve"> </w:t>
            </w:r>
            <w:r w:rsidR="00856E20">
              <w:rPr>
                <w:rFonts w:asciiTheme="majorHAnsi" w:hAnsiTheme="majorHAnsi" w:cstheme="majorHAnsi"/>
                <w:szCs w:val="24"/>
              </w:rPr>
              <w:t xml:space="preserve"> </w:t>
            </w:r>
            <w:r w:rsidR="00375933">
              <w:rPr>
                <w:rFonts w:asciiTheme="majorHAnsi" w:hAnsiTheme="majorHAnsi" w:cstheme="majorHAnsi"/>
                <w:szCs w:val="24"/>
              </w:rPr>
              <w:t>She was also frustrated as she knew that by using the now and next board in the correct way, Mark would need to be less anxious and worried about what he is doing next</w:t>
            </w:r>
            <w:r w:rsidR="00AE437F">
              <w:rPr>
                <w:rFonts w:asciiTheme="majorHAnsi" w:hAnsiTheme="majorHAnsi" w:cstheme="majorHAnsi"/>
                <w:szCs w:val="24"/>
              </w:rPr>
              <w:t xml:space="preserve"> and would feel happier in himself</w:t>
            </w:r>
            <w:r w:rsidR="00375933">
              <w:rPr>
                <w:rFonts w:asciiTheme="majorHAnsi" w:hAnsiTheme="majorHAnsi" w:cstheme="majorHAnsi"/>
                <w:szCs w:val="24"/>
              </w:rPr>
              <w:t xml:space="preserve">. </w:t>
            </w:r>
          </w:p>
          <w:p w14:paraId="63ACE924" w14:textId="4ACB4FF9" w:rsidR="008C1D66" w:rsidRDefault="00375933">
            <w:pPr>
              <w:ind w:left="0" w:firstLine="0"/>
              <w:rPr>
                <w:rFonts w:asciiTheme="majorHAnsi" w:hAnsiTheme="majorHAnsi" w:cstheme="majorHAnsi"/>
                <w:szCs w:val="24"/>
              </w:rPr>
            </w:pPr>
            <w:r>
              <w:rPr>
                <w:rFonts w:asciiTheme="majorHAnsi" w:hAnsiTheme="majorHAnsi" w:cstheme="majorHAnsi"/>
                <w:szCs w:val="24"/>
              </w:rPr>
              <w:t>Mark</w:t>
            </w:r>
            <w:r w:rsidR="008D4E89">
              <w:rPr>
                <w:rFonts w:asciiTheme="majorHAnsi" w:hAnsiTheme="majorHAnsi" w:cstheme="majorHAnsi"/>
                <w:szCs w:val="24"/>
              </w:rPr>
              <w:t xml:space="preserve"> was sitting in his living</w:t>
            </w:r>
            <w:r w:rsidR="00AE437F">
              <w:rPr>
                <w:rFonts w:asciiTheme="majorHAnsi" w:hAnsiTheme="majorHAnsi" w:cstheme="majorHAnsi"/>
                <w:szCs w:val="24"/>
              </w:rPr>
              <w:t xml:space="preserve"> </w:t>
            </w:r>
            <w:r w:rsidR="008D4E89">
              <w:rPr>
                <w:rFonts w:asciiTheme="majorHAnsi" w:hAnsiTheme="majorHAnsi" w:cstheme="majorHAnsi"/>
                <w:szCs w:val="24"/>
              </w:rPr>
              <w:t>room counting balloons when the TAP arrive</w:t>
            </w:r>
            <w:r w:rsidR="003B47B6">
              <w:rPr>
                <w:rFonts w:asciiTheme="majorHAnsi" w:hAnsiTheme="majorHAnsi" w:cstheme="majorHAnsi"/>
                <w:szCs w:val="24"/>
              </w:rPr>
              <w:t>d</w:t>
            </w:r>
            <w:r w:rsidR="008D4E89">
              <w:rPr>
                <w:rFonts w:asciiTheme="majorHAnsi" w:hAnsiTheme="majorHAnsi" w:cstheme="majorHAnsi"/>
                <w:szCs w:val="24"/>
              </w:rPr>
              <w:t xml:space="preserve">. </w:t>
            </w:r>
            <w:r w:rsidR="00856E20">
              <w:rPr>
                <w:rFonts w:asciiTheme="majorHAnsi" w:hAnsiTheme="majorHAnsi" w:cstheme="majorHAnsi"/>
                <w:szCs w:val="24"/>
              </w:rPr>
              <w:t xml:space="preserve"> </w:t>
            </w:r>
            <w:r w:rsidR="008D4E89">
              <w:rPr>
                <w:rFonts w:asciiTheme="majorHAnsi" w:hAnsiTheme="majorHAnsi" w:cstheme="majorHAnsi"/>
                <w:szCs w:val="24"/>
              </w:rPr>
              <w:t xml:space="preserve">Mark tends to do this when he is anxious as his balloons are a comfort to him. </w:t>
            </w:r>
          </w:p>
          <w:p w14:paraId="3AE4F277" w14:textId="77777777" w:rsidR="00755B53" w:rsidRDefault="00755B53">
            <w:pPr>
              <w:ind w:left="0" w:firstLine="0"/>
              <w:rPr>
                <w:rFonts w:asciiTheme="majorHAnsi" w:hAnsiTheme="majorHAnsi" w:cstheme="majorHAnsi"/>
                <w:szCs w:val="24"/>
              </w:rPr>
            </w:pPr>
          </w:p>
          <w:p w14:paraId="53E35876" w14:textId="66AA1A4C" w:rsidR="00755B53" w:rsidRPr="003A5360" w:rsidRDefault="00755B53">
            <w:pPr>
              <w:ind w:left="0" w:firstLine="0"/>
              <w:rPr>
                <w:rFonts w:asciiTheme="majorHAnsi" w:hAnsiTheme="majorHAnsi" w:cstheme="majorHAnsi"/>
                <w:szCs w:val="24"/>
                <w:u w:val="single"/>
              </w:rPr>
            </w:pPr>
            <w:r w:rsidRPr="003A5360">
              <w:rPr>
                <w:rFonts w:asciiTheme="majorHAnsi" w:hAnsiTheme="majorHAnsi" w:cstheme="majorHAnsi"/>
                <w:szCs w:val="24"/>
                <w:u w:val="single"/>
              </w:rPr>
              <w:t>Evaluation</w:t>
            </w:r>
          </w:p>
          <w:p w14:paraId="38AFA82C" w14:textId="779C47A2" w:rsidR="003B47B6" w:rsidRDefault="003B47B6">
            <w:pPr>
              <w:ind w:left="0" w:firstLine="0"/>
              <w:rPr>
                <w:rFonts w:asciiTheme="majorHAnsi" w:hAnsiTheme="majorHAnsi" w:cstheme="majorHAnsi"/>
                <w:szCs w:val="24"/>
              </w:rPr>
            </w:pPr>
            <w:r w:rsidRPr="003B47B6">
              <w:rPr>
                <w:rFonts w:asciiTheme="majorHAnsi" w:hAnsiTheme="majorHAnsi" w:cstheme="majorHAnsi"/>
                <w:szCs w:val="24"/>
              </w:rPr>
              <w:t>The staff member left the TAP to meet with Mark whilst they went to the staff room</w:t>
            </w:r>
            <w:r>
              <w:rPr>
                <w:rFonts w:asciiTheme="majorHAnsi" w:hAnsiTheme="majorHAnsi" w:cstheme="majorHAnsi"/>
                <w:szCs w:val="24"/>
              </w:rPr>
              <w:t xml:space="preserve"> instead of attending the appointment</w:t>
            </w:r>
            <w:r w:rsidRPr="003B47B6">
              <w:rPr>
                <w:rFonts w:asciiTheme="majorHAnsi" w:hAnsiTheme="majorHAnsi" w:cstheme="majorHAnsi"/>
                <w:szCs w:val="24"/>
              </w:rPr>
              <w:t xml:space="preserve">. </w:t>
            </w:r>
          </w:p>
          <w:p w14:paraId="4452406C" w14:textId="467046AD" w:rsidR="008D4E89" w:rsidRDefault="008D4E89">
            <w:pPr>
              <w:ind w:left="0" w:firstLine="0"/>
              <w:rPr>
                <w:rFonts w:asciiTheme="majorHAnsi" w:hAnsiTheme="majorHAnsi" w:cstheme="majorHAnsi"/>
                <w:szCs w:val="24"/>
              </w:rPr>
            </w:pPr>
            <w:r>
              <w:rPr>
                <w:rFonts w:asciiTheme="majorHAnsi" w:hAnsiTheme="majorHAnsi" w:cstheme="majorHAnsi"/>
                <w:szCs w:val="24"/>
              </w:rPr>
              <w:t xml:space="preserve">The Tap sat next to Mark in his </w:t>
            </w:r>
            <w:r w:rsidR="003B47B6">
              <w:rPr>
                <w:rFonts w:asciiTheme="majorHAnsi" w:hAnsiTheme="majorHAnsi" w:cstheme="majorHAnsi"/>
                <w:szCs w:val="24"/>
              </w:rPr>
              <w:t>living room</w:t>
            </w:r>
            <w:r>
              <w:rPr>
                <w:rFonts w:asciiTheme="majorHAnsi" w:hAnsiTheme="majorHAnsi" w:cstheme="majorHAnsi"/>
                <w:szCs w:val="24"/>
              </w:rPr>
              <w:t xml:space="preserve"> </w:t>
            </w:r>
            <w:r w:rsidR="003B47B6">
              <w:rPr>
                <w:rFonts w:asciiTheme="majorHAnsi" w:hAnsiTheme="majorHAnsi" w:cstheme="majorHAnsi"/>
                <w:szCs w:val="24"/>
              </w:rPr>
              <w:t xml:space="preserve">where he was counting balloons. </w:t>
            </w:r>
            <w:r w:rsidR="00856E20">
              <w:rPr>
                <w:rFonts w:asciiTheme="majorHAnsi" w:hAnsiTheme="majorHAnsi" w:cstheme="majorHAnsi"/>
                <w:szCs w:val="24"/>
              </w:rPr>
              <w:t xml:space="preserve"> </w:t>
            </w:r>
            <w:r w:rsidR="003B47B6">
              <w:rPr>
                <w:rFonts w:asciiTheme="majorHAnsi" w:hAnsiTheme="majorHAnsi" w:cstheme="majorHAnsi"/>
                <w:szCs w:val="24"/>
              </w:rPr>
              <w:t>This is a positive as Mark often shows his anxiety through his behaviour</w:t>
            </w:r>
            <w:r w:rsidR="00944580">
              <w:rPr>
                <w:rFonts w:asciiTheme="majorHAnsi" w:hAnsiTheme="majorHAnsi" w:cstheme="majorHAnsi"/>
                <w:szCs w:val="24"/>
              </w:rPr>
              <w:t>, however, during this visit, he was managing his anxieties through counting his balloons</w:t>
            </w:r>
            <w:r w:rsidR="00AE437F">
              <w:rPr>
                <w:rFonts w:asciiTheme="majorHAnsi" w:hAnsiTheme="majorHAnsi" w:cstheme="majorHAnsi"/>
                <w:szCs w:val="24"/>
              </w:rPr>
              <w:t>.</w:t>
            </w:r>
            <w:r w:rsidR="00856E20">
              <w:rPr>
                <w:rFonts w:asciiTheme="majorHAnsi" w:hAnsiTheme="majorHAnsi" w:cstheme="majorHAnsi"/>
                <w:szCs w:val="24"/>
              </w:rPr>
              <w:t xml:space="preserve"> </w:t>
            </w:r>
            <w:r w:rsidR="003B47B6">
              <w:rPr>
                <w:rFonts w:asciiTheme="majorHAnsi" w:hAnsiTheme="majorHAnsi" w:cstheme="majorHAnsi"/>
                <w:szCs w:val="24"/>
              </w:rPr>
              <w:t xml:space="preserve"> The TAP</w:t>
            </w:r>
            <w:r>
              <w:rPr>
                <w:rFonts w:asciiTheme="majorHAnsi" w:hAnsiTheme="majorHAnsi" w:cstheme="majorHAnsi"/>
                <w:szCs w:val="24"/>
              </w:rPr>
              <w:t xml:space="preserve"> suggested he turned the television down so that they could talk. </w:t>
            </w:r>
            <w:r w:rsidR="00856E20">
              <w:rPr>
                <w:rFonts w:asciiTheme="majorHAnsi" w:hAnsiTheme="majorHAnsi" w:cstheme="majorHAnsi"/>
                <w:szCs w:val="24"/>
              </w:rPr>
              <w:t xml:space="preserve"> </w:t>
            </w:r>
            <w:r>
              <w:rPr>
                <w:rFonts w:asciiTheme="majorHAnsi" w:hAnsiTheme="majorHAnsi" w:cstheme="majorHAnsi"/>
                <w:szCs w:val="24"/>
              </w:rPr>
              <w:t>Mark did this and was happ</w:t>
            </w:r>
            <w:r w:rsidR="003B47B6">
              <w:rPr>
                <w:rFonts w:asciiTheme="majorHAnsi" w:hAnsiTheme="majorHAnsi" w:cstheme="majorHAnsi"/>
                <w:szCs w:val="24"/>
              </w:rPr>
              <w:t xml:space="preserve">y to tell the TAP that the fair was in town and that he had been for walks to see it and had been on the rides. </w:t>
            </w:r>
            <w:r w:rsidR="00856E20">
              <w:rPr>
                <w:rFonts w:asciiTheme="majorHAnsi" w:hAnsiTheme="majorHAnsi" w:cstheme="majorHAnsi"/>
                <w:szCs w:val="24"/>
              </w:rPr>
              <w:t xml:space="preserve"> </w:t>
            </w:r>
            <w:r w:rsidR="003B47B6">
              <w:rPr>
                <w:rFonts w:asciiTheme="majorHAnsi" w:hAnsiTheme="majorHAnsi" w:cstheme="majorHAnsi"/>
                <w:szCs w:val="24"/>
              </w:rPr>
              <w:t xml:space="preserve">At this point Mark had stopped playing with his balloons. </w:t>
            </w:r>
          </w:p>
          <w:p w14:paraId="406855AF" w14:textId="5C542480" w:rsidR="003B47B6" w:rsidRDefault="003B47B6">
            <w:pPr>
              <w:ind w:left="0" w:firstLine="0"/>
              <w:rPr>
                <w:rFonts w:asciiTheme="majorHAnsi" w:hAnsiTheme="majorHAnsi" w:cstheme="majorHAnsi"/>
                <w:szCs w:val="24"/>
              </w:rPr>
            </w:pPr>
            <w:r>
              <w:rPr>
                <w:rFonts w:asciiTheme="majorHAnsi" w:hAnsiTheme="majorHAnsi" w:cstheme="majorHAnsi"/>
                <w:szCs w:val="24"/>
              </w:rPr>
              <w:t xml:space="preserve">As a visit, it went well, </w:t>
            </w:r>
            <w:r w:rsidR="00AE437F">
              <w:rPr>
                <w:rFonts w:asciiTheme="majorHAnsi" w:hAnsiTheme="majorHAnsi" w:cstheme="majorHAnsi"/>
                <w:szCs w:val="24"/>
              </w:rPr>
              <w:t>as Mark was happy to sit and chat to the TAP.</w:t>
            </w:r>
            <w:r w:rsidR="00856E20">
              <w:rPr>
                <w:rFonts w:asciiTheme="majorHAnsi" w:hAnsiTheme="majorHAnsi" w:cstheme="majorHAnsi"/>
                <w:szCs w:val="24"/>
              </w:rPr>
              <w:t xml:space="preserve"> </w:t>
            </w:r>
            <w:r w:rsidR="00AE437F">
              <w:rPr>
                <w:rFonts w:asciiTheme="majorHAnsi" w:hAnsiTheme="majorHAnsi" w:cstheme="majorHAnsi"/>
                <w:szCs w:val="24"/>
              </w:rPr>
              <w:t xml:space="preserve"> H</w:t>
            </w:r>
            <w:r>
              <w:rPr>
                <w:rFonts w:asciiTheme="majorHAnsi" w:hAnsiTheme="majorHAnsi" w:cstheme="majorHAnsi"/>
                <w:szCs w:val="24"/>
              </w:rPr>
              <w:t>owever</w:t>
            </w:r>
            <w:r w:rsidR="000E03FC">
              <w:rPr>
                <w:rFonts w:asciiTheme="majorHAnsi" w:hAnsiTheme="majorHAnsi" w:cstheme="majorHAnsi"/>
                <w:szCs w:val="24"/>
              </w:rPr>
              <w:t>,</w:t>
            </w:r>
            <w:r>
              <w:rPr>
                <w:rFonts w:asciiTheme="majorHAnsi" w:hAnsiTheme="majorHAnsi" w:cstheme="majorHAnsi"/>
                <w:szCs w:val="24"/>
              </w:rPr>
              <w:t xml:space="preserve"> it does not address the issue of the now and next board not being completed</w:t>
            </w:r>
            <w:r w:rsidR="00AE437F">
              <w:rPr>
                <w:rFonts w:asciiTheme="majorHAnsi" w:hAnsiTheme="majorHAnsi" w:cstheme="majorHAnsi"/>
                <w:szCs w:val="24"/>
              </w:rPr>
              <w:t xml:space="preserve"> as mentioned in Mark’s communication report. </w:t>
            </w:r>
          </w:p>
          <w:p w14:paraId="7D266BCD" w14:textId="77777777" w:rsidR="00E51ADE" w:rsidRDefault="00E51ADE">
            <w:pPr>
              <w:ind w:left="0" w:firstLine="0"/>
              <w:rPr>
                <w:rFonts w:asciiTheme="majorHAnsi" w:hAnsiTheme="majorHAnsi" w:cstheme="majorHAnsi"/>
                <w:szCs w:val="24"/>
              </w:rPr>
            </w:pPr>
          </w:p>
          <w:p w14:paraId="03B149DC" w14:textId="127F0585" w:rsidR="00F9712C" w:rsidRPr="003A5360" w:rsidRDefault="00F9712C">
            <w:pPr>
              <w:ind w:left="0" w:firstLine="0"/>
              <w:rPr>
                <w:rFonts w:asciiTheme="majorHAnsi" w:hAnsiTheme="majorHAnsi" w:cstheme="majorHAnsi"/>
                <w:szCs w:val="24"/>
                <w:u w:val="single"/>
              </w:rPr>
            </w:pPr>
            <w:r w:rsidRPr="003A5360">
              <w:rPr>
                <w:rFonts w:asciiTheme="majorHAnsi" w:hAnsiTheme="majorHAnsi" w:cstheme="majorHAnsi"/>
                <w:szCs w:val="24"/>
                <w:u w:val="single"/>
              </w:rPr>
              <w:t>Analysis</w:t>
            </w:r>
          </w:p>
          <w:p w14:paraId="31DBC73A" w14:textId="32BE82AE" w:rsidR="003B47B6" w:rsidRPr="00601B22" w:rsidRDefault="000E30ED">
            <w:pPr>
              <w:ind w:left="0" w:firstLine="0"/>
              <w:rPr>
                <w:rFonts w:asciiTheme="majorHAnsi" w:hAnsiTheme="majorHAnsi" w:cstheme="majorHAnsi"/>
                <w:szCs w:val="24"/>
              </w:rPr>
            </w:pPr>
            <w:r>
              <w:rPr>
                <w:rFonts w:asciiTheme="majorHAnsi" w:hAnsiTheme="majorHAnsi" w:cstheme="majorHAnsi"/>
                <w:szCs w:val="24"/>
              </w:rPr>
              <w:t>Through giving time and talking to Mark, it help</w:t>
            </w:r>
            <w:r w:rsidR="00AE437F">
              <w:rPr>
                <w:rFonts w:asciiTheme="majorHAnsi" w:hAnsiTheme="majorHAnsi" w:cstheme="majorHAnsi"/>
                <w:szCs w:val="24"/>
              </w:rPr>
              <w:t>ed</w:t>
            </w:r>
            <w:r>
              <w:rPr>
                <w:rFonts w:asciiTheme="majorHAnsi" w:hAnsiTheme="majorHAnsi" w:cstheme="majorHAnsi"/>
                <w:szCs w:val="24"/>
              </w:rPr>
              <w:t xml:space="preserve"> to reduce his anxiety. </w:t>
            </w:r>
            <w:r w:rsidR="00856E20">
              <w:rPr>
                <w:rFonts w:asciiTheme="majorHAnsi" w:hAnsiTheme="majorHAnsi" w:cstheme="majorHAnsi"/>
                <w:szCs w:val="24"/>
              </w:rPr>
              <w:t xml:space="preserve"> </w:t>
            </w:r>
            <w:r>
              <w:rPr>
                <w:rFonts w:asciiTheme="majorHAnsi" w:hAnsiTheme="majorHAnsi" w:cstheme="majorHAnsi"/>
                <w:szCs w:val="24"/>
              </w:rPr>
              <w:t>This also g</w:t>
            </w:r>
            <w:r w:rsidR="00AE437F">
              <w:rPr>
                <w:rFonts w:asciiTheme="majorHAnsi" w:hAnsiTheme="majorHAnsi" w:cstheme="majorHAnsi"/>
                <w:szCs w:val="24"/>
              </w:rPr>
              <w:t>ave</w:t>
            </w:r>
            <w:r>
              <w:rPr>
                <w:rFonts w:asciiTheme="majorHAnsi" w:hAnsiTheme="majorHAnsi" w:cstheme="majorHAnsi"/>
                <w:szCs w:val="24"/>
              </w:rPr>
              <w:t xml:space="preserve"> him the opportunity to talk to someone about the things that are important to him as well as topics the TAP want</w:t>
            </w:r>
            <w:r w:rsidR="00944580">
              <w:rPr>
                <w:rFonts w:asciiTheme="majorHAnsi" w:hAnsiTheme="majorHAnsi" w:cstheme="majorHAnsi"/>
                <w:szCs w:val="24"/>
              </w:rPr>
              <w:t>ed</w:t>
            </w:r>
            <w:r>
              <w:rPr>
                <w:rFonts w:asciiTheme="majorHAnsi" w:hAnsiTheme="majorHAnsi" w:cstheme="majorHAnsi"/>
                <w:szCs w:val="24"/>
              </w:rPr>
              <w:t xml:space="preserve"> to discuss with reduced anxieties.</w:t>
            </w:r>
            <w:r w:rsidR="00856E20">
              <w:rPr>
                <w:rFonts w:asciiTheme="majorHAnsi" w:hAnsiTheme="majorHAnsi" w:cstheme="majorHAnsi"/>
                <w:szCs w:val="24"/>
              </w:rPr>
              <w:t xml:space="preserve"> </w:t>
            </w:r>
            <w:r>
              <w:rPr>
                <w:rFonts w:asciiTheme="majorHAnsi" w:hAnsiTheme="majorHAnsi" w:cstheme="majorHAnsi"/>
                <w:szCs w:val="24"/>
              </w:rPr>
              <w:t xml:space="preserve"> If the staff member had stayed in the room during the appointment, Mark and the TAP could have discussed the communication tools together and explained how they help</w:t>
            </w:r>
            <w:r w:rsidR="00AE437F">
              <w:rPr>
                <w:rFonts w:asciiTheme="majorHAnsi" w:hAnsiTheme="majorHAnsi" w:cstheme="majorHAnsi"/>
                <w:szCs w:val="24"/>
              </w:rPr>
              <w:t xml:space="preserve"> and their importance.</w:t>
            </w:r>
          </w:p>
          <w:p w14:paraId="6C106EE3" w14:textId="51A8173D" w:rsidR="00601B22" w:rsidRDefault="003B47B6">
            <w:pPr>
              <w:ind w:left="0" w:firstLine="0"/>
              <w:rPr>
                <w:rFonts w:asciiTheme="majorHAnsi" w:hAnsiTheme="majorHAnsi" w:cstheme="majorHAnsi"/>
                <w:szCs w:val="24"/>
              </w:rPr>
            </w:pPr>
            <w:r>
              <w:rPr>
                <w:rFonts w:asciiTheme="majorHAnsi" w:hAnsiTheme="majorHAnsi" w:cstheme="majorHAnsi"/>
                <w:szCs w:val="24"/>
              </w:rPr>
              <w:t xml:space="preserve">The TAP </w:t>
            </w:r>
            <w:r w:rsidR="00E51ADE" w:rsidRPr="00E51ADE">
              <w:rPr>
                <w:rFonts w:asciiTheme="majorHAnsi" w:hAnsiTheme="majorHAnsi" w:cstheme="majorHAnsi"/>
                <w:szCs w:val="24"/>
              </w:rPr>
              <w:t xml:space="preserve">explained the </w:t>
            </w:r>
            <w:r w:rsidR="000E30ED">
              <w:rPr>
                <w:rFonts w:asciiTheme="majorHAnsi" w:hAnsiTheme="majorHAnsi" w:cstheme="majorHAnsi"/>
                <w:szCs w:val="24"/>
              </w:rPr>
              <w:t xml:space="preserve">purpose of the </w:t>
            </w:r>
            <w:r w:rsidR="00E51ADE" w:rsidRPr="00E51ADE">
              <w:rPr>
                <w:rFonts w:asciiTheme="majorHAnsi" w:hAnsiTheme="majorHAnsi" w:cstheme="majorHAnsi"/>
                <w:szCs w:val="24"/>
              </w:rPr>
              <w:t>now and next board</w:t>
            </w:r>
            <w:r w:rsidR="000E30ED">
              <w:rPr>
                <w:rFonts w:asciiTheme="majorHAnsi" w:hAnsiTheme="majorHAnsi" w:cstheme="majorHAnsi"/>
                <w:szCs w:val="24"/>
              </w:rPr>
              <w:t xml:space="preserve"> and other communication tools that has been put in place to support Mark</w:t>
            </w:r>
            <w:r w:rsidR="00AE437F">
              <w:rPr>
                <w:rFonts w:asciiTheme="majorHAnsi" w:hAnsiTheme="majorHAnsi" w:cstheme="majorHAnsi"/>
                <w:szCs w:val="24"/>
              </w:rPr>
              <w:t xml:space="preserve"> to the support staff</w:t>
            </w:r>
            <w:r w:rsidR="000E30ED">
              <w:rPr>
                <w:rFonts w:asciiTheme="majorHAnsi" w:hAnsiTheme="majorHAnsi" w:cstheme="majorHAnsi"/>
                <w:szCs w:val="24"/>
              </w:rPr>
              <w:t xml:space="preserve">. </w:t>
            </w:r>
            <w:r w:rsidR="00856E20">
              <w:rPr>
                <w:rFonts w:asciiTheme="majorHAnsi" w:hAnsiTheme="majorHAnsi" w:cstheme="majorHAnsi"/>
                <w:szCs w:val="24"/>
              </w:rPr>
              <w:t xml:space="preserve"> </w:t>
            </w:r>
            <w:r w:rsidR="000E30ED">
              <w:rPr>
                <w:rFonts w:asciiTheme="majorHAnsi" w:hAnsiTheme="majorHAnsi" w:cstheme="majorHAnsi"/>
                <w:szCs w:val="24"/>
              </w:rPr>
              <w:t>She</w:t>
            </w:r>
            <w:r w:rsidR="00E51ADE" w:rsidRPr="00E51ADE">
              <w:rPr>
                <w:rFonts w:asciiTheme="majorHAnsi" w:hAnsiTheme="majorHAnsi" w:cstheme="majorHAnsi"/>
                <w:szCs w:val="24"/>
              </w:rPr>
              <w:t xml:space="preserve"> a</w:t>
            </w:r>
            <w:r w:rsidR="000E30ED">
              <w:rPr>
                <w:rFonts w:asciiTheme="majorHAnsi" w:hAnsiTheme="majorHAnsi" w:cstheme="majorHAnsi"/>
                <w:szCs w:val="24"/>
              </w:rPr>
              <w:t>lso</w:t>
            </w:r>
            <w:r w:rsidR="00E51ADE" w:rsidRPr="00E51ADE">
              <w:rPr>
                <w:rFonts w:asciiTheme="majorHAnsi" w:hAnsiTheme="majorHAnsi" w:cstheme="majorHAnsi"/>
                <w:szCs w:val="24"/>
              </w:rPr>
              <w:t xml:space="preserve"> discussed the Royal College of Speech and Language Therapy Five Good Communication Standards (2016) and the need for adapting communication to </w:t>
            </w:r>
            <w:r w:rsidR="000E30ED">
              <w:rPr>
                <w:rFonts w:asciiTheme="majorHAnsi" w:hAnsiTheme="majorHAnsi" w:cstheme="majorHAnsi"/>
                <w:szCs w:val="24"/>
              </w:rPr>
              <w:t>a level that Mark understands to avoid causing more anxieties and worries.</w:t>
            </w:r>
          </w:p>
          <w:p w14:paraId="74B829FE" w14:textId="77777777" w:rsidR="00E51ADE" w:rsidRDefault="00E51ADE">
            <w:pPr>
              <w:ind w:left="0" w:firstLine="0"/>
              <w:rPr>
                <w:rFonts w:asciiTheme="majorHAnsi" w:hAnsiTheme="majorHAnsi" w:cstheme="majorHAnsi"/>
                <w:szCs w:val="24"/>
              </w:rPr>
            </w:pPr>
          </w:p>
          <w:p w14:paraId="42A9DDEA" w14:textId="45469802" w:rsidR="00E51ADE" w:rsidRPr="003A5360" w:rsidRDefault="00E51ADE">
            <w:pPr>
              <w:ind w:left="0" w:firstLine="0"/>
              <w:rPr>
                <w:rFonts w:asciiTheme="majorHAnsi" w:hAnsiTheme="majorHAnsi" w:cstheme="majorHAnsi"/>
                <w:szCs w:val="24"/>
                <w:u w:val="single"/>
              </w:rPr>
            </w:pPr>
            <w:r w:rsidRPr="003A5360">
              <w:rPr>
                <w:rFonts w:asciiTheme="majorHAnsi" w:hAnsiTheme="majorHAnsi" w:cstheme="majorHAnsi"/>
                <w:szCs w:val="24"/>
                <w:u w:val="single"/>
              </w:rPr>
              <w:t>Conclusion</w:t>
            </w:r>
          </w:p>
          <w:p w14:paraId="73AA6B85" w14:textId="17598827" w:rsidR="000E30ED" w:rsidRDefault="000E30ED">
            <w:pPr>
              <w:ind w:left="0" w:firstLine="0"/>
              <w:rPr>
                <w:rFonts w:asciiTheme="majorHAnsi" w:hAnsiTheme="majorHAnsi" w:cstheme="majorHAnsi"/>
                <w:szCs w:val="24"/>
              </w:rPr>
            </w:pPr>
            <w:r>
              <w:rPr>
                <w:rFonts w:asciiTheme="majorHAnsi" w:hAnsiTheme="majorHAnsi" w:cstheme="majorHAnsi"/>
                <w:szCs w:val="24"/>
              </w:rPr>
              <w:t>I</w:t>
            </w:r>
            <w:r w:rsidR="00BD5E27">
              <w:rPr>
                <w:rFonts w:asciiTheme="majorHAnsi" w:hAnsiTheme="majorHAnsi" w:cstheme="majorHAnsi"/>
                <w:szCs w:val="24"/>
              </w:rPr>
              <w:t xml:space="preserve">t is clear from this visit that staff need more support with understanding the communication needs and purpose of the communication tools that have been provided. </w:t>
            </w:r>
            <w:r w:rsidR="00856E20">
              <w:rPr>
                <w:rFonts w:asciiTheme="majorHAnsi" w:hAnsiTheme="majorHAnsi" w:cstheme="majorHAnsi"/>
                <w:szCs w:val="24"/>
              </w:rPr>
              <w:t xml:space="preserve"> </w:t>
            </w:r>
            <w:r w:rsidR="00BD5E27">
              <w:rPr>
                <w:rFonts w:asciiTheme="majorHAnsi" w:hAnsiTheme="majorHAnsi" w:cstheme="majorHAnsi"/>
                <w:szCs w:val="24"/>
              </w:rPr>
              <w:t xml:space="preserve">As visits are not regular, it is not known how often the now and next board is not being completed and may suggest that it is not completed often due to the increase in behaviours that challenge. </w:t>
            </w:r>
            <w:r w:rsidR="00856E20">
              <w:rPr>
                <w:rFonts w:asciiTheme="majorHAnsi" w:hAnsiTheme="majorHAnsi" w:cstheme="majorHAnsi"/>
                <w:szCs w:val="24"/>
              </w:rPr>
              <w:t xml:space="preserve"> </w:t>
            </w:r>
            <w:r w:rsidR="00494F4F">
              <w:rPr>
                <w:rFonts w:asciiTheme="majorHAnsi" w:hAnsiTheme="majorHAnsi" w:cstheme="majorHAnsi"/>
                <w:szCs w:val="24"/>
              </w:rPr>
              <w:t xml:space="preserve">Through more regular visits, the TAP will be able to discuss how </w:t>
            </w:r>
            <w:r w:rsidR="00494F4F">
              <w:rPr>
                <w:rFonts w:asciiTheme="majorHAnsi" w:hAnsiTheme="majorHAnsi" w:cstheme="majorHAnsi"/>
                <w:szCs w:val="24"/>
              </w:rPr>
              <w:lastRenderedPageBreak/>
              <w:t xml:space="preserve">and why to use the now and next board as well as provide informal training until staff are able to attend a more informative training session. </w:t>
            </w:r>
          </w:p>
          <w:p w14:paraId="500431E3" w14:textId="77777777" w:rsidR="00E51ADE" w:rsidRDefault="00E51ADE">
            <w:pPr>
              <w:ind w:left="0" w:firstLine="0"/>
              <w:rPr>
                <w:rFonts w:asciiTheme="majorHAnsi" w:hAnsiTheme="majorHAnsi" w:cstheme="majorHAnsi"/>
                <w:szCs w:val="24"/>
              </w:rPr>
            </w:pPr>
          </w:p>
          <w:p w14:paraId="6AAFFF53" w14:textId="012BACA7" w:rsidR="00E51ADE" w:rsidRPr="003A5360" w:rsidRDefault="00E51ADE">
            <w:pPr>
              <w:ind w:left="0" w:firstLine="0"/>
              <w:rPr>
                <w:rFonts w:asciiTheme="majorHAnsi" w:hAnsiTheme="majorHAnsi" w:cstheme="majorHAnsi"/>
                <w:szCs w:val="24"/>
                <w:u w:val="single"/>
              </w:rPr>
            </w:pPr>
            <w:r w:rsidRPr="003A5360">
              <w:rPr>
                <w:rFonts w:asciiTheme="majorHAnsi" w:hAnsiTheme="majorHAnsi" w:cstheme="majorHAnsi"/>
                <w:szCs w:val="24"/>
                <w:u w:val="single"/>
              </w:rPr>
              <w:t>Action Plan</w:t>
            </w:r>
          </w:p>
          <w:p w14:paraId="5E02A11A" w14:textId="1158B3C4" w:rsidR="00494F4F" w:rsidRDefault="00494F4F">
            <w:pPr>
              <w:ind w:left="0" w:firstLine="0"/>
              <w:rPr>
                <w:rFonts w:asciiTheme="majorHAnsi" w:hAnsiTheme="majorHAnsi" w:cstheme="majorHAnsi"/>
                <w:szCs w:val="24"/>
              </w:rPr>
            </w:pPr>
            <w:r>
              <w:rPr>
                <w:rFonts w:asciiTheme="majorHAnsi" w:hAnsiTheme="majorHAnsi" w:cstheme="majorHAnsi"/>
                <w:szCs w:val="24"/>
              </w:rPr>
              <w:t xml:space="preserve">Giving feedback to the </w:t>
            </w:r>
            <w:r w:rsidR="00944580">
              <w:rPr>
                <w:rFonts w:asciiTheme="majorHAnsi" w:hAnsiTheme="majorHAnsi" w:cstheme="majorHAnsi"/>
                <w:szCs w:val="24"/>
              </w:rPr>
              <w:t>s</w:t>
            </w:r>
            <w:r>
              <w:rPr>
                <w:rFonts w:asciiTheme="majorHAnsi" w:hAnsiTheme="majorHAnsi" w:cstheme="majorHAnsi"/>
                <w:szCs w:val="24"/>
              </w:rPr>
              <w:t xml:space="preserve">peech and </w:t>
            </w:r>
            <w:r w:rsidR="00944580">
              <w:rPr>
                <w:rFonts w:asciiTheme="majorHAnsi" w:hAnsiTheme="majorHAnsi" w:cstheme="majorHAnsi"/>
                <w:szCs w:val="24"/>
              </w:rPr>
              <w:t>L</w:t>
            </w:r>
            <w:r>
              <w:rPr>
                <w:rFonts w:asciiTheme="majorHAnsi" w:hAnsiTheme="majorHAnsi" w:cstheme="majorHAnsi"/>
                <w:szCs w:val="24"/>
              </w:rPr>
              <w:t xml:space="preserve">anguage </w:t>
            </w:r>
            <w:r w:rsidR="00944580">
              <w:rPr>
                <w:rFonts w:asciiTheme="majorHAnsi" w:hAnsiTheme="majorHAnsi" w:cstheme="majorHAnsi"/>
                <w:szCs w:val="24"/>
              </w:rPr>
              <w:t>T</w:t>
            </w:r>
            <w:r>
              <w:rPr>
                <w:rFonts w:asciiTheme="majorHAnsi" w:hAnsiTheme="majorHAnsi" w:cstheme="majorHAnsi"/>
                <w:szCs w:val="24"/>
              </w:rPr>
              <w:t xml:space="preserve">herapist and the multidisciplinary team regarding the visit and staff not using the resources provided will need to be done. </w:t>
            </w:r>
            <w:r w:rsidR="00856E20">
              <w:rPr>
                <w:rFonts w:asciiTheme="majorHAnsi" w:hAnsiTheme="majorHAnsi" w:cstheme="majorHAnsi"/>
                <w:szCs w:val="24"/>
              </w:rPr>
              <w:t xml:space="preserve"> </w:t>
            </w:r>
            <w:r>
              <w:rPr>
                <w:rFonts w:asciiTheme="majorHAnsi" w:hAnsiTheme="majorHAnsi" w:cstheme="majorHAnsi"/>
                <w:szCs w:val="24"/>
              </w:rPr>
              <w:t xml:space="preserve">Discussion with the manager of the home will need to take place </w:t>
            </w:r>
            <w:r w:rsidR="00944580">
              <w:rPr>
                <w:rFonts w:asciiTheme="majorHAnsi" w:hAnsiTheme="majorHAnsi" w:cstheme="majorHAnsi"/>
                <w:szCs w:val="24"/>
              </w:rPr>
              <w:t>s</w:t>
            </w:r>
            <w:r>
              <w:rPr>
                <w:rFonts w:asciiTheme="majorHAnsi" w:hAnsiTheme="majorHAnsi" w:cstheme="majorHAnsi"/>
                <w:szCs w:val="24"/>
              </w:rPr>
              <w:t xml:space="preserve">o that more regular visits can take place to model using the now and next board as well as discussing with staff the importance of using these </w:t>
            </w:r>
            <w:r w:rsidR="00F93822">
              <w:rPr>
                <w:rFonts w:asciiTheme="majorHAnsi" w:hAnsiTheme="majorHAnsi" w:cstheme="majorHAnsi"/>
                <w:szCs w:val="24"/>
              </w:rPr>
              <w:t>resources</w:t>
            </w:r>
            <w:r>
              <w:rPr>
                <w:rFonts w:asciiTheme="majorHAnsi" w:hAnsiTheme="majorHAnsi" w:cstheme="majorHAnsi"/>
                <w:szCs w:val="24"/>
              </w:rPr>
              <w:t>.</w:t>
            </w:r>
            <w:r w:rsidR="00856E20">
              <w:rPr>
                <w:rFonts w:asciiTheme="majorHAnsi" w:hAnsiTheme="majorHAnsi" w:cstheme="majorHAnsi"/>
                <w:szCs w:val="24"/>
              </w:rPr>
              <w:t xml:space="preserve"> </w:t>
            </w:r>
            <w:r w:rsidR="000F75CC">
              <w:rPr>
                <w:rFonts w:asciiTheme="majorHAnsi" w:hAnsiTheme="majorHAnsi" w:cstheme="majorHAnsi"/>
                <w:szCs w:val="24"/>
              </w:rPr>
              <w:t xml:space="preserve"> Discussion around what training and further training need to be provided to staff to ensure they are aware and confident in using communication tools with Mark.</w:t>
            </w:r>
            <w:r w:rsidR="00B13291">
              <w:rPr>
                <w:rFonts w:asciiTheme="majorHAnsi" w:hAnsiTheme="majorHAnsi" w:cstheme="majorHAnsi"/>
                <w:szCs w:val="24"/>
              </w:rPr>
              <w:t xml:space="preserve"> </w:t>
            </w:r>
            <w:r w:rsidR="000F75CC">
              <w:rPr>
                <w:rFonts w:asciiTheme="majorHAnsi" w:hAnsiTheme="majorHAnsi" w:cstheme="majorHAnsi"/>
                <w:szCs w:val="24"/>
              </w:rPr>
              <w:t xml:space="preserve"> Only then will the tools provided be successful.</w:t>
            </w:r>
          </w:p>
          <w:p w14:paraId="3E5F6087" w14:textId="77777777" w:rsidR="00601B22" w:rsidRPr="00601B22" w:rsidRDefault="00601B22" w:rsidP="000F75CC">
            <w:pPr>
              <w:ind w:left="0" w:firstLine="0"/>
              <w:rPr>
                <w:rFonts w:asciiTheme="majorHAnsi" w:hAnsiTheme="majorHAnsi" w:cstheme="majorHAnsi"/>
                <w:szCs w:val="24"/>
              </w:rPr>
            </w:pPr>
          </w:p>
        </w:tc>
      </w:tr>
    </w:tbl>
    <w:p w14:paraId="5F7384FD" w14:textId="77777777" w:rsidR="00D7002C" w:rsidRDefault="00D7002C">
      <w:pPr>
        <w:rPr>
          <w:rFonts w:asciiTheme="majorHAnsi" w:hAnsiTheme="majorHAnsi" w:cstheme="majorHAnsi"/>
          <w:szCs w:val="24"/>
        </w:rPr>
      </w:pPr>
    </w:p>
    <w:tbl>
      <w:tblPr>
        <w:tblStyle w:val="TableGrid0"/>
        <w:tblW w:w="9016" w:type="dxa"/>
        <w:tblInd w:w="55" w:type="dxa"/>
        <w:tblLook w:val="04A0" w:firstRow="1" w:lastRow="0" w:firstColumn="1" w:lastColumn="0" w:noHBand="0" w:noVBand="1"/>
      </w:tblPr>
      <w:tblGrid>
        <w:gridCol w:w="9016"/>
      </w:tblGrid>
      <w:tr w:rsidR="00E1298E" w:rsidRPr="00601B22" w14:paraId="7DF24CCD" w14:textId="77777777" w:rsidTr="00E1298E">
        <w:tc>
          <w:tcPr>
            <w:tcW w:w="9016" w:type="dxa"/>
          </w:tcPr>
          <w:p w14:paraId="6C4714B5" w14:textId="59B9F350" w:rsidR="00E1298E" w:rsidRPr="00F93822" w:rsidRDefault="00E1298E" w:rsidP="005E1E83">
            <w:pPr>
              <w:ind w:left="0" w:firstLine="0"/>
              <w:rPr>
                <w:rFonts w:asciiTheme="majorHAnsi" w:hAnsiTheme="majorHAnsi" w:cstheme="majorHAnsi"/>
                <w:b/>
                <w:bCs/>
                <w:szCs w:val="24"/>
              </w:rPr>
            </w:pPr>
            <w:r>
              <w:rPr>
                <w:rFonts w:asciiTheme="majorHAnsi" w:hAnsiTheme="majorHAnsi" w:cstheme="majorHAnsi"/>
                <w:szCs w:val="24"/>
              </w:rPr>
              <w:t>3.1</w:t>
            </w:r>
            <w:r w:rsidR="00F668E4">
              <w:rPr>
                <w:rFonts w:asciiTheme="majorHAnsi" w:hAnsiTheme="majorHAnsi" w:cstheme="majorHAnsi"/>
                <w:szCs w:val="24"/>
              </w:rPr>
              <w:t>b</w:t>
            </w:r>
            <w:r>
              <w:rPr>
                <w:rFonts w:asciiTheme="majorHAnsi" w:hAnsiTheme="majorHAnsi" w:cstheme="majorHAnsi"/>
                <w:szCs w:val="24"/>
              </w:rPr>
              <w:t xml:space="preserve"> </w:t>
            </w:r>
            <w:r w:rsidRPr="00601B22">
              <w:rPr>
                <w:rFonts w:asciiTheme="majorHAnsi" w:hAnsiTheme="majorHAnsi" w:cstheme="majorHAnsi"/>
                <w:szCs w:val="24"/>
              </w:rPr>
              <w:t xml:space="preserve">Reflect on </w:t>
            </w:r>
            <w:r>
              <w:rPr>
                <w:rFonts w:asciiTheme="majorHAnsi" w:hAnsiTheme="majorHAnsi" w:cstheme="majorHAnsi"/>
                <w:szCs w:val="24"/>
              </w:rPr>
              <w:t xml:space="preserve">a second </w:t>
            </w:r>
            <w:r w:rsidRPr="00601B22">
              <w:rPr>
                <w:rFonts w:asciiTheme="majorHAnsi" w:hAnsiTheme="majorHAnsi" w:cstheme="majorHAnsi"/>
                <w:szCs w:val="24"/>
              </w:rPr>
              <w:t xml:space="preserve">example of a person </w:t>
            </w:r>
            <w:r w:rsidR="00F43248" w:rsidRPr="00601B22">
              <w:rPr>
                <w:rFonts w:asciiTheme="majorHAnsi" w:hAnsiTheme="majorHAnsi" w:cstheme="majorHAnsi"/>
                <w:szCs w:val="24"/>
              </w:rPr>
              <w:t>centre</w:t>
            </w:r>
            <w:r w:rsidR="00F43248">
              <w:rPr>
                <w:rFonts w:asciiTheme="majorHAnsi" w:hAnsiTheme="majorHAnsi" w:cstheme="majorHAnsi"/>
                <w:szCs w:val="24"/>
              </w:rPr>
              <w:t>d</w:t>
            </w:r>
            <w:r w:rsidR="00F43248" w:rsidRPr="00601B22">
              <w:rPr>
                <w:rFonts w:asciiTheme="majorHAnsi" w:hAnsiTheme="majorHAnsi" w:cstheme="majorHAnsi"/>
                <w:szCs w:val="24"/>
              </w:rPr>
              <w:t xml:space="preserve"> approach you have used within your workplace, to promote health and wellbeing wit</w:t>
            </w:r>
            <w:r w:rsidR="00F43248">
              <w:rPr>
                <w:rFonts w:asciiTheme="majorHAnsi" w:hAnsiTheme="majorHAnsi" w:cstheme="majorHAnsi"/>
                <w:szCs w:val="24"/>
              </w:rPr>
              <w:t>h either individuals or groups</w:t>
            </w:r>
            <w:r w:rsidR="00F43248" w:rsidRPr="00601B22">
              <w:rPr>
                <w:rFonts w:asciiTheme="majorHAnsi" w:hAnsiTheme="majorHAnsi" w:cstheme="majorHAnsi"/>
                <w:szCs w:val="24"/>
              </w:rPr>
              <w:t xml:space="preserve">. </w:t>
            </w:r>
            <w:r w:rsidR="00F43248" w:rsidRPr="004D5927">
              <w:rPr>
                <w:rFonts w:asciiTheme="majorHAnsi" w:hAnsiTheme="majorHAnsi" w:cstheme="majorHAnsi"/>
                <w:b/>
                <w:bCs/>
                <w:szCs w:val="24"/>
              </w:rPr>
              <w:t>Ensure you</w:t>
            </w:r>
            <w:r w:rsidR="00F93822">
              <w:rPr>
                <w:rFonts w:asciiTheme="majorHAnsi" w:hAnsiTheme="majorHAnsi" w:cstheme="majorHAnsi"/>
                <w:b/>
                <w:bCs/>
                <w:szCs w:val="24"/>
              </w:rPr>
              <w:t xml:space="preserve"> </w:t>
            </w:r>
            <w:r w:rsidR="00F43248" w:rsidRPr="004D5927">
              <w:rPr>
                <w:rFonts w:asciiTheme="majorHAnsi" w:hAnsiTheme="majorHAnsi" w:cstheme="majorHAnsi"/>
                <w:b/>
                <w:bCs/>
                <w:szCs w:val="24"/>
              </w:rPr>
              <w:t>use a recognised model for reflection and make recommendations for improvement.</w:t>
            </w:r>
          </w:p>
        </w:tc>
      </w:tr>
      <w:tr w:rsidR="00E1298E" w:rsidRPr="00601B22" w14:paraId="2D61CABC" w14:textId="77777777" w:rsidTr="00E1298E">
        <w:tc>
          <w:tcPr>
            <w:tcW w:w="9016" w:type="dxa"/>
          </w:tcPr>
          <w:p w14:paraId="1E0B3868" w14:textId="62457E98" w:rsidR="002010BD" w:rsidRDefault="00F93822" w:rsidP="005E1E83">
            <w:pPr>
              <w:ind w:left="0" w:firstLine="0"/>
              <w:rPr>
                <w:rFonts w:asciiTheme="majorHAnsi" w:hAnsiTheme="majorHAnsi" w:cstheme="majorHAnsi"/>
                <w:szCs w:val="24"/>
              </w:rPr>
            </w:pPr>
            <w:r>
              <w:rPr>
                <w:rFonts w:asciiTheme="majorHAnsi" w:hAnsiTheme="majorHAnsi" w:cstheme="majorHAnsi"/>
                <w:szCs w:val="24"/>
              </w:rPr>
              <w:t xml:space="preserve">Total Communication </w:t>
            </w:r>
            <w:r w:rsidR="007F3F83">
              <w:rPr>
                <w:rFonts w:asciiTheme="majorHAnsi" w:hAnsiTheme="majorHAnsi" w:cstheme="majorHAnsi"/>
                <w:szCs w:val="24"/>
              </w:rPr>
              <w:t xml:space="preserve">(TC) </w:t>
            </w:r>
            <w:r>
              <w:rPr>
                <w:rFonts w:asciiTheme="majorHAnsi" w:hAnsiTheme="majorHAnsi" w:cstheme="majorHAnsi"/>
                <w:szCs w:val="24"/>
              </w:rPr>
              <w:t xml:space="preserve">training is a </w:t>
            </w:r>
            <w:r w:rsidR="000F75CC">
              <w:rPr>
                <w:rFonts w:asciiTheme="majorHAnsi" w:hAnsiTheme="majorHAnsi" w:cstheme="majorHAnsi"/>
                <w:szCs w:val="24"/>
              </w:rPr>
              <w:t>daylong</w:t>
            </w:r>
            <w:r>
              <w:rPr>
                <w:rFonts w:asciiTheme="majorHAnsi" w:hAnsiTheme="majorHAnsi" w:cstheme="majorHAnsi"/>
                <w:szCs w:val="24"/>
              </w:rPr>
              <w:t xml:space="preserve"> training providing</w:t>
            </w:r>
            <w:r w:rsidR="000F75CC">
              <w:rPr>
                <w:rFonts w:asciiTheme="majorHAnsi" w:hAnsiTheme="majorHAnsi" w:cstheme="majorHAnsi"/>
                <w:szCs w:val="24"/>
              </w:rPr>
              <w:t xml:space="preserve"> basic</w:t>
            </w:r>
            <w:r>
              <w:rPr>
                <w:rFonts w:asciiTheme="majorHAnsi" w:hAnsiTheme="majorHAnsi" w:cstheme="majorHAnsi"/>
                <w:szCs w:val="24"/>
              </w:rPr>
              <w:t xml:space="preserve"> information on communication with adults with learning disabilities</w:t>
            </w:r>
            <w:r w:rsidR="007F3F83">
              <w:rPr>
                <w:rFonts w:asciiTheme="majorHAnsi" w:hAnsiTheme="majorHAnsi" w:cstheme="majorHAnsi"/>
                <w:szCs w:val="24"/>
              </w:rPr>
              <w:t xml:space="preserve"> to staff</w:t>
            </w:r>
            <w:r>
              <w:rPr>
                <w:rFonts w:asciiTheme="majorHAnsi" w:hAnsiTheme="majorHAnsi" w:cstheme="majorHAnsi"/>
                <w:szCs w:val="24"/>
              </w:rPr>
              <w:t xml:space="preserve">. </w:t>
            </w:r>
            <w:r w:rsidR="00B13291">
              <w:rPr>
                <w:rFonts w:asciiTheme="majorHAnsi" w:hAnsiTheme="majorHAnsi" w:cstheme="majorHAnsi"/>
                <w:szCs w:val="24"/>
              </w:rPr>
              <w:t xml:space="preserve"> </w:t>
            </w:r>
            <w:r>
              <w:rPr>
                <w:rFonts w:asciiTheme="majorHAnsi" w:hAnsiTheme="majorHAnsi" w:cstheme="majorHAnsi"/>
                <w:szCs w:val="24"/>
              </w:rPr>
              <w:t>It is provided by the Therapy Assistant Practitioner</w:t>
            </w:r>
            <w:r w:rsidR="000F75CC">
              <w:rPr>
                <w:rFonts w:asciiTheme="majorHAnsi" w:hAnsiTheme="majorHAnsi" w:cstheme="majorHAnsi"/>
                <w:szCs w:val="24"/>
              </w:rPr>
              <w:t xml:space="preserve"> (TAP)</w:t>
            </w:r>
            <w:r>
              <w:rPr>
                <w:rFonts w:asciiTheme="majorHAnsi" w:hAnsiTheme="majorHAnsi" w:cstheme="majorHAnsi"/>
                <w:szCs w:val="24"/>
              </w:rPr>
              <w:t xml:space="preserve">, however, </w:t>
            </w:r>
            <w:r w:rsidR="002010BD">
              <w:rPr>
                <w:rFonts w:asciiTheme="majorHAnsi" w:hAnsiTheme="majorHAnsi" w:cstheme="majorHAnsi"/>
                <w:szCs w:val="24"/>
              </w:rPr>
              <w:t>involving people with learning disabilities in training is</w:t>
            </w:r>
            <w:r>
              <w:rPr>
                <w:rFonts w:asciiTheme="majorHAnsi" w:hAnsiTheme="majorHAnsi" w:cstheme="majorHAnsi"/>
                <w:szCs w:val="24"/>
              </w:rPr>
              <w:t xml:space="preserve"> recognised as </w:t>
            </w:r>
            <w:r w:rsidR="007F3F83">
              <w:rPr>
                <w:rFonts w:asciiTheme="majorHAnsi" w:hAnsiTheme="majorHAnsi" w:cstheme="majorHAnsi"/>
                <w:szCs w:val="24"/>
              </w:rPr>
              <w:t>a positive approach</w:t>
            </w:r>
            <w:r>
              <w:rPr>
                <w:rFonts w:asciiTheme="majorHAnsi" w:hAnsiTheme="majorHAnsi" w:cstheme="majorHAnsi"/>
                <w:szCs w:val="24"/>
              </w:rPr>
              <w:t xml:space="preserve"> </w:t>
            </w:r>
            <w:r w:rsidR="002010BD">
              <w:rPr>
                <w:rFonts w:asciiTheme="majorHAnsi" w:hAnsiTheme="majorHAnsi" w:cstheme="majorHAnsi"/>
                <w:szCs w:val="24"/>
              </w:rPr>
              <w:t xml:space="preserve">as described by Flynn et al (2019) when people with learning disabilities support with the training of staff on challenging behaviour. </w:t>
            </w:r>
            <w:r w:rsidR="00B13291">
              <w:rPr>
                <w:rFonts w:asciiTheme="majorHAnsi" w:hAnsiTheme="majorHAnsi" w:cstheme="majorHAnsi"/>
                <w:szCs w:val="24"/>
              </w:rPr>
              <w:t xml:space="preserve"> </w:t>
            </w:r>
            <w:r w:rsidR="002010BD">
              <w:rPr>
                <w:rFonts w:asciiTheme="majorHAnsi" w:hAnsiTheme="majorHAnsi" w:cstheme="majorHAnsi"/>
                <w:szCs w:val="24"/>
              </w:rPr>
              <w:t xml:space="preserve">They recognise the positive affect co-production has on staff empathy and attitude to work as well as the affect it has on the </w:t>
            </w:r>
            <w:r w:rsidR="007F3F83">
              <w:rPr>
                <w:rFonts w:asciiTheme="majorHAnsi" w:hAnsiTheme="majorHAnsi" w:cstheme="majorHAnsi"/>
                <w:szCs w:val="24"/>
              </w:rPr>
              <w:t>trainer’s</w:t>
            </w:r>
            <w:r w:rsidR="002010BD">
              <w:rPr>
                <w:rFonts w:asciiTheme="majorHAnsi" w:hAnsiTheme="majorHAnsi" w:cstheme="majorHAnsi"/>
                <w:szCs w:val="24"/>
              </w:rPr>
              <w:t xml:space="preserve"> confidence and ability to mix with others and meet new colleagues and friends.  </w:t>
            </w:r>
          </w:p>
          <w:p w14:paraId="55F667A7" w14:textId="3B56C6C8" w:rsidR="00F93822" w:rsidRDefault="000F75CC" w:rsidP="005E1E83">
            <w:pPr>
              <w:ind w:left="0" w:firstLine="0"/>
              <w:rPr>
                <w:rFonts w:asciiTheme="majorHAnsi" w:hAnsiTheme="majorHAnsi" w:cstheme="majorHAnsi"/>
                <w:szCs w:val="24"/>
              </w:rPr>
            </w:pPr>
            <w:r>
              <w:rPr>
                <w:rFonts w:asciiTheme="majorHAnsi" w:hAnsiTheme="majorHAnsi" w:cstheme="majorHAnsi"/>
                <w:szCs w:val="24"/>
              </w:rPr>
              <w:t>For this reflection, the Gibbs’s reflective cycle will be used with the subheadings of description, feelings, evaluation, analysis, conclusion and action plan</w:t>
            </w:r>
            <w:r w:rsidR="002010BD">
              <w:rPr>
                <w:rFonts w:asciiTheme="majorHAnsi" w:hAnsiTheme="majorHAnsi" w:cstheme="majorHAnsi"/>
                <w:szCs w:val="24"/>
              </w:rPr>
              <w:t xml:space="preserve"> as described by</w:t>
            </w:r>
            <w:r>
              <w:rPr>
                <w:rFonts w:asciiTheme="majorHAnsi" w:hAnsiTheme="majorHAnsi" w:cstheme="majorHAnsi"/>
                <w:szCs w:val="24"/>
              </w:rPr>
              <w:t xml:space="preserve"> The University of Edinburgh </w:t>
            </w:r>
            <w:r w:rsidR="002010BD">
              <w:rPr>
                <w:rFonts w:asciiTheme="majorHAnsi" w:hAnsiTheme="majorHAnsi" w:cstheme="majorHAnsi"/>
                <w:szCs w:val="24"/>
              </w:rPr>
              <w:t>(</w:t>
            </w:r>
            <w:r>
              <w:rPr>
                <w:rFonts w:asciiTheme="majorHAnsi" w:hAnsiTheme="majorHAnsi" w:cstheme="majorHAnsi"/>
                <w:szCs w:val="24"/>
              </w:rPr>
              <w:t>2024)</w:t>
            </w:r>
            <w:r w:rsidR="002010BD">
              <w:rPr>
                <w:rFonts w:asciiTheme="majorHAnsi" w:hAnsiTheme="majorHAnsi" w:cstheme="majorHAnsi"/>
                <w:szCs w:val="24"/>
              </w:rPr>
              <w:t>.</w:t>
            </w:r>
            <w:r w:rsidR="00B13291">
              <w:rPr>
                <w:rFonts w:asciiTheme="majorHAnsi" w:hAnsiTheme="majorHAnsi" w:cstheme="majorHAnsi"/>
                <w:szCs w:val="24"/>
              </w:rPr>
              <w:t xml:space="preserve"> </w:t>
            </w:r>
            <w:r w:rsidR="002010BD">
              <w:rPr>
                <w:rFonts w:asciiTheme="majorHAnsi" w:hAnsiTheme="majorHAnsi" w:cstheme="majorHAnsi"/>
                <w:szCs w:val="24"/>
              </w:rPr>
              <w:t xml:space="preserve"> It will reflect on the work Jack does to support the TAP</w:t>
            </w:r>
            <w:r w:rsidR="007F3F83">
              <w:rPr>
                <w:rFonts w:asciiTheme="majorHAnsi" w:hAnsiTheme="majorHAnsi" w:cstheme="majorHAnsi"/>
                <w:szCs w:val="24"/>
              </w:rPr>
              <w:t xml:space="preserve"> with providing the signing section within TC sessions provided to student nurses at Aberystwyth University. </w:t>
            </w:r>
            <w:r w:rsidR="00B13291">
              <w:rPr>
                <w:rFonts w:asciiTheme="majorHAnsi" w:hAnsiTheme="majorHAnsi" w:cstheme="majorHAnsi"/>
                <w:szCs w:val="24"/>
              </w:rPr>
              <w:t xml:space="preserve"> </w:t>
            </w:r>
            <w:r w:rsidR="007F3F83">
              <w:rPr>
                <w:rFonts w:asciiTheme="majorHAnsi" w:hAnsiTheme="majorHAnsi" w:cstheme="majorHAnsi"/>
                <w:szCs w:val="24"/>
              </w:rPr>
              <w:t xml:space="preserve">Due to confidentiality, Jack’s name has been changed. </w:t>
            </w:r>
          </w:p>
          <w:p w14:paraId="4212B0B6" w14:textId="72634C70" w:rsidR="0096643C" w:rsidRDefault="00494F4F" w:rsidP="005E1E83">
            <w:pPr>
              <w:ind w:left="0" w:firstLine="0"/>
              <w:rPr>
                <w:rFonts w:asciiTheme="majorHAnsi" w:hAnsiTheme="majorHAnsi" w:cstheme="majorHAnsi"/>
                <w:szCs w:val="24"/>
              </w:rPr>
            </w:pPr>
            <w:r>
              <w:rPr>
                <w:rFonts w:asciiTheme="majorHAnsi" w:hAnsiTheme="majorHAnsi" w:cstheme="majorHAnsi"/>
                <w:szCs w:val="24"/>
              </w:rPr>
              <w:t xml:space="preserve">Jack </w:t>
            </w:r>
            <w:r w:rsidR="0096643C">
              <w:rPr>
                <w:rFonts w:asciiTheme="majorHAnsi" w:hAnsiTheme="majorHAnsi" w:cstheme="majorHAnsi"/>
                <w:szCs w:val="24"/>
              </w:rPr>
              <w:t xml:space="preserve">is a young man with learning disabilities and </w:t>
            </w:r>
            <w:r>
              <w:rPr>
                <w:rFonts w:asciiTheme="majorHAnsi" w:hAnsiTheme="majorHAnsi" w:cstheme="majorHAnsi"/>
                <w:szCs w:val="24"/>
              </w:rPr>
              <w:t xml:space="preserve">has been supporting the Speech and Language </w:t>
            </w:r>
            <w:r w:rsidR="0096643C">
              <w:rPr>
                <w:rFonts w:asciiTheme="majorHAnsi" w:hAnsiTheme="majorHAnsi" w:cstheme="majorHAnsi"/>
                <w:szCs w:val="24"/>
              </w:rPr>
              <w:t>Therapy team as a volunteer for 3 years. Jack is a good signer</w:t>
            </w:r>
            <w:r w:rsidR="007F3F83">
              <w:rPr>
                <w:rFonts w:asciiTheme="majorHAnsi" w:hAnsiTheme="majorHAnsi" w:cstheme="majorHAnsi"/>
                <w:szCs w:val="24"/>
              </w:rPr>
              <w:t>, however,</w:t>
            </w:r>
            <w:r w:rsidR="0096643C">
              <w:rPr>
                <w:rFonts w:asciiTheme="majorHAnsi" w:hAnsiTheme="majorHAnsi" w:cstheme="majorHAnsi"/>
                <w:szCs w:val="24"/>
              </w:rPr>
              <w:t xml:space="preserve"> only uses the signs within training</w:t>
            </w:r>
            <w:r w:rsidR="007F3F83">
              <w:rPr>
                <w:rFonts w:asciiTheme="majorHAnsi" w:hAnsiTheme="majorHAnsi" w:cstheme="majorHAnsi"/>
                <w:szCs w:val="24"/>
              </w:rPr>
              <w:t>.</w:t>
            </w:r>
          </w:p>
          <w:p w14:paraId="3F1B7043" w14:textId="77777777" w:rsidR="0096643C" w:rsidRDefault="0096643C" w:rsidP="005E1E83">
            <w:pPr>
              <w:ind w:left="0" w:firstLine="0"/>
              <w:rPr>
                <w:rFonts w:asciiTheme="majorHAnsi" w:hAnsiTheme="majorHAnsi" w:cstheme="majorHAnsi"/>
                <w:szCs w:val="24"/>
              </w:rPr>
            </w:pPr>
          </w:p>
          <w:p w14:paraId="36607B6B" w14:textId="798C5F00" w:rsidR="0096643C" w:rsidRPr="003A5360" w:rsidRDefault="0096643C" w:rsidP="005E1E83">
            <w:pPr>
              <w:ind w:left="0" w:firstLine="0"/>
              <w:rPr>
                <w:rFonts w:asciiTheme="majorHAnsi" w:hAnsiTheme="majorHAnsi" w:cstheme="majorHAnsi"/>
                <w:szCs w:val="24"/>
                <w:u w:val="single"/>
              </w:rPr>
            </w:pPr>
            <w:r w:rsidRPr="003A5360">
              <w:rPr>
                <w:rFonts w:asciiTheme="majorHAnsi" w:hAnsiTheme="majorHAnsi" w:cstheme="majorHAnsi"/>
                <w:szCs w:val="24"/>
                <w:u w:val="single"/>
              </w:rPr>
              <w:t>Description</w:t>
            </w:r>
          </w:p>
          <w:p w14:paraId="6A9E33C8" w14:textId="0EA72B01" w:rsidR="004B2F25" w:rsidRDefault="007F3F83" w:rsidP="005E1E83">
            <w:pPr>
              <w:ind w:left="0" w:firstLine="0"/>
              <w:rPr>
                <w:rFonts w:asciiTheme="majorHAnsi" w:hAnsiTheme="majorHAnsi" w:cstheme="majorHAnsi"/>
                <w:szCs w:val="24"/>
              </w:rPr>
            </w:pPr>
            <w:r>
              <w:rPr>
                <w:rFonts w:asciiTheme="majorHAnsi" w:hAnsiTheme="majorHAnsi" w:cstheme="majorHAnsi"/>
                <w:szCs w:val="24"/>
              </w:rPr>
              <w:t xml:space="preserve">The TAP and Jack attended a </w:t>
            </w:r>
            <w:r w:rsidR="00B13291">
              <w:rPr>
                <w:rFonts w:asciiTheme="majorHAnsi" w:hAnsiTheme="majorHAnsi" w:cstheme="majorHAnsi"/>
                <w:szCs w:val="24"/>
              </w:rPr>
              <w:t>two-hour</w:t>
            </w:r>
            <w:r>
              <w:rPr>
                <w:rFonts w:asciiTheme="majorHAnsi" w:hAnsiTheme="majorHAnsi" w:cstheme="majorHAnsi"/>
                <w:szCs w:val="24"/>
              </w:rPr>
              <w:t xml:space="preserve"> session to provide basic TC and signing awareness to student nurses.</w:t>
            </w:r>
            <w:r w:rsidR="00B13291">
              <w:rPr>
                <w:rFonts w:asciiTheme="majorHAnsi" w:hAnsiTheme="majorHAnsi" w:cstheme="majorHAnsi"/>
                <w:szCs w:val="24"/>
              </w:rPr>
              <w:t xml:space="preserve"> </w:t>
            </w:r>
            <w:r>
              <w:rPr>
                <w:rFonts w:asciiTheme="majorHAnsi" w:hAnsiTheme="majorHAnsi" w:cstheme="majorHAnsi"/>
                <w:szCs w:val="24"/>
              </w:rPr>
              <w:t xml:space="preserve"> There were approximately 50 students which was more that the TAP and Jack expected.</w:t>
            </w:r>
            <w:r w:rsidR="00B13291">
              <w:rPr>
                <w:rFonts w:asciiTheme="majorHAnsi" w:hAnsiTheme="majorHAnsi" w:cstheme="majorHAnsi"/>
                <w:szCs w:val="24"/>
              </w:rPr>
              <w:t xml:space="preserve"> </w:t>
            </w:r>
            <w:r>
              <w:rPr>
                <w:rFonts w:asciiTheme="majorHAnsi" w:hAnsiTheme="majorHAnsi" w:cstheme="majorHAnsi"/>
                <w:szCs w:val="24"/>
              </w:rPr>
              <w:t xml:space="preserve"> The session began with the TAP giving information on the history of TC and how TC is recognised as best practice and how good communication is paramount when working with people with learning disabilities.</w:t>
            </w:r>
            <w:r w:rsidR="00B13291">
              <w:rPr>
                <w:rFonts w:asciiTheme="majorHAnsi" w:hAnsiTheme="majorHAnsi" w:cstheme="majorHAnsi"/>
                <w:szCs w:val="24"/>
              </w:rPr>
              <w:t xml:space="preserve"> </w:t>
            </w:r>
            <w:r>
              <w:rPr>
                <w:rFonts w:asciiTheme="majorHAnsi" w:hAnsiTheme="majorHAnsi" w:cstheme="majorHAnsi"/>
                <w:szCs w:val="24"/>
              </w:rPr>
              <w:t xml:space="preserve"> Following this, Jack did his session of introducing basic signs that may be of use for the students </w:t>
            </w:r>
            <w:r w:rsidR="00431B0E">
              <w:rPr>
                <w:rFonts w:asciiTheme="majorHAnsi" w:hAnsiTheme="majorHAnsi" w:cstheme="majorHAnsi"/>
                <w:szCs w:val="24"/>
              </w:rPr>
              <w:t xml:space="preserve">if and when they come </w:t>
            </w:r>
            <w:r w:rsidR="004B2F25">
              <w:rPr>
                <w:rFonts w:asciiTheme="majorHAnsi" w:hAnsiTheme="majorHAnsi" w:cstheme="majorHAnsi"/>
                <w:szCs w:val="24"/>
              </w:rPr>
              <w:t>across</w:t>
            </w:r>
            <w:r w:rsidR="00431B0E">
              <w:rPr>
                <w:rFonts w:asciiTheme="majorHAnsi" w:hAnsiTheme="majorHAnsi" w:cstheme="majorHAnsi"/>
                <w:szCs w:val="24"/>
              </w:rPr>
              <w:t xml:space="preserve"> people with learning disabilities within their roles of nursing.</w:t>
            </w:r>
            <w:r w:rsidR="00B13291">
              <w:rPr>
                <w:rFonts w:asciiTheme="majorHAnsi" w:hAnsiTheme="majorHAnsi" w:cstheme="majorHAnsi"/>
                <w:szCs w:val="24"/>
              </w:rPr>
              <w:t xml:space="preserve"> </w:t>
            </w:r>
            <w:r w:rsidR="00431B0E">
              <w:rPr>
                <w:rFonts w:asciiTheme="majorHAnsi" w:hAnsiTheme="majorHAnsi" w:cstheme="majorHAnsi"/>
                <w:szCs w:val="24"/>
              </w:rPr>
              <w:t xml:space="preserve"> </w:t>
            </w:r>
            <w:r w:rsidR="004B2F25">
              <w:rPr>
                <w:rFonts w:asciiTheme="majorHAnsi" w:hAnsiTheme="majorHAnsi" w:cstheme="majorHAnsi"/>
                <w:szCs w:val="24"/>
              </w:rPr>
              <w:t xml:space="preserve">Jack demonstrated the signs </w:t>
            </w:r>
            <w:r w:rsidR="004B2F25">
              <w:rPr>
                <w:rFonts w:asciiTheme="majorHAnsi" w:hAnsiTheme="majorHAnsi" w:cstheme="majorHAnsi"/>
                <w:szCs w:val="24"/>
              </w:rPr>
              <w:lastRenderedPageBreak/>
              <w:t xml:space="preserve">from a list the TAP had made for him using symbols as Jack is unable to access the written word. </w:t>
            </w:r>
            <w:r w:rsidR="00B13291">
              <w:rPr>
                <w:rFonts w:asciiTheme="majorHAnsi" w:hAnsiTheme="majorHAnsi" w:cstheme="majorHAnsi"/>
                <w:szCs w:val="24"/>
              </w:rPr>
              <w:t xml:space="preserve"> </w:t>
            </w:r>
            <w:r w:rsidR="004B2F25">
              <w:rPr>
                <w:rFonts w:asciiTheme="majorHAnsi" w:hAnsiTheme="majorHAnsi" w:cstheme="majorHAnsi"/>
                <w:szCs w:val="24"/>
              </w:rPr>
              <w:t xml:space="preserve">He proceeded to test the students on the signs. </w:t>
            </w:r>
          </w:p>
          <w:p w14:paraId="76872A1C" w14:textId="77777777" w:rsidR="00431B0E" w:rsidRDefault="00431B0E" w:rsidP="005E1E83">
            <w:pPr>
              <w:ind w:left="0" w:firstLine="0"/>
              <w:rPr>
                <w:rFonts w:asciiTheme="majorHAnsi" w:hAnsiTheme="majorHAnsi" w:cstheme="majorHAnsi"/>
                <w:szCs w:val="24"/>
              </w:rPr>
            </w:pPr>
          </w:p>
          <w:p w14:paraId="2DE298E2" w14:textId="18807467" w:rsidR="00431B0E" w:rsidRPr="003A5360" w:rsidRDefault="00431B0E" w:rsidP="005E1E83">
            <w:pPr>
              <w:ind w:left="0" w:firstLine="0"/>
              <w:rPr>
                <w:rFonts w:asciiTheme="majorHAnsi" w:hAnsiTheme="majorHAnsi" w:cstheme="majorHAnsi"/>
                <w:szCs w:val="24"/>
                <w:u w:val="single"/>
              </w:rPr>
            </w:pPr>
            <w:r w:rsidRPr="003A5360">
              <w:rPr>
                <w:rFonts w:asciiTheme="majorHAnsi" w:hAnsiTheme="majorHAnsi" w:cstheme="majorHAnsi"/>
                <w:szCs w:val="24"/>
                <w:u w:val="single"/>
              </w:rPr>
              <w:t>Feelings</w:t>
            </w:r>
          </w:p>
          <w:p w14:paraId="4F3592EA" w14:textId="6A3DAB69" w:rsidR="0096643C" w:rsidRDefault="00431B0E" w:rsidP="005E1E83">
            <w:pPr>
              <w:ind w:left="0" w:firstLine="0"/>
              <w:rPr>
                <w:rFonts w:asciiTheme="majorHAnsi" w:hAnsiTheme="majorHAnsi" w:cstheme="majorHAnsi"/>
                <w:szCs w:val="24"/>
              </w:rPr>
            </w:pPr>
            <w:r>
              <w:rPr>
                <w:rFonts w:asciiTheme="majorHAnsi" w:hAnsiTheme="majorHAnsi" w:cstheme="majorHAnsi"/>
                <w:szCs w:val="24"/>
              </w:rPr>
              <w:t>The TAP and Jack were both feeling nervous before the session which was made worse when they realised how many students were n the lecture.</w:t>
            </w:r>
            <w:r w:rsidR="00B13291">
              <w:rPr>
                <w:rFonts w:asciiTheme="majorHAnsi" w:hAnsiTheme="majorHAnsi" w:cstheme="majorHAnsi"/>
                <w:szCs w:val="24"/>
              </w:rPr>
              <w:t xml:space="preserve"> </w:t>
            </w:r>
            <w:r>
              <w:rPr>
                <w:rFonts w:asciiTheme="majorHAnsi" w:hAnsiTheme="majorHAnsi" w:cstheme="majorHAnsi"/>
                <w:szCs w:val="24"/>
              </w:rPr>
              <w:t xml:space="preserve"> However, the TAP and Jack relaxed as they got started with their presentation.</w:t>
            </w:r>
            <w:r w:rsidR="00B13291">
              <w:rPr>
                <w:rFonts w:asciiTheme="majorHAnsi" w:hAnsiTheme="majorHAnsi" w:cstheme="majorHAnsi"/>
                <w:szCs w:val="24"/>
              </w:rPr>
              <w:t xml:space="preserve"> </w:t>
            </w:r>
            <w:r>
              <w:rPr>
                <w:rFonts w:asciiTheme="majorHAnsi" w:hAnsiTheme="majorHAnsi" w:cstheme="majorHAnsi"/>
                <w:szCs w:val="24"/>
              </w:rPr>
              <w:t xml:space="preserve"> </w:t>
            </w:r>
            <w:r w:rsidRPr="00431B0E">
              <w:rPr>
                <w:rFonts w:asciiTheme="majorHAnsi" w:hAnsiTheme="majorHAnsi" w:cstheme="majorHAnsi"/>
                <w:szCs w:val="24"/>
              </w:rPr>
              <w:t xml:space="preserve">Jack especially enjoyed as the students were asking him questions about signing and different signs which Jack was more than happy to share. </w:t>
            </w:r>
            <w:r w:rsidR="00B13291">
              <w:rPr>
                <w:rFonts w:asciiTheme="majorHAnsi" w:hAnsiTheme="majorHAnsi" w:cstheme="majorHAnsi"/>
                <w:szCs w:val="24"/>
              </w:rPr>
              <w:t xml:space="preserve"> </w:t>
            </w:r>
            <w:r>
              <w:rPr>
                <w:rFonts w:asciiTheme="majorHAnsi" w:hAnsiTheme="majorHAnsi" w:cstheme="majorHAnsi"/>
                <w:szCs w:val="24"/>
              </w:rPr>
              <w:t>Following the session, both Jack and the TAP were relieved that the session was over and very happy</w:t>
            </w:r>
            <w:r w:rsidR="004B2F25">
              <w:rPr>
                <w:rFonts w:asciiTheme="majorHAnsi" w:hAnsiTheme="majorHAnsi" w:cstheme="majorHAnsi"/>
                <w:szCs w:val="24"/>
              </w:rPr>
              <w:t>.</w:t>
            </w:r>
            <w:r w:rsidR="00B13291">
              <w:rPr>
                <w:rFonts w:asciiTheme="majorHAnsi" w:hAnsiTheme="majorHAnsi" w:cstheme="majorHAnsi"/>
                <w:szCs w:val="24"/>
              </w:rPr>
              <w:t xml:space="preserve"> </w:t>
            </w:r>
            <w:r w:rsidR="004B2F25">
              <w:rPr>
                <w:rFonts w:asciiTheme="majorHAnsi" w:hAnsiTheme="majorHAnsi" w:cstheme="majorHAnsi"/>
                <w:szCs w:val="24"/>
              </w:rPr>
              <w:t xml:space="preserve"> Jack received </w:t>
            </w:r>
            <w:r>
              <w:rPr>
                <w:rFonts w:asciiTheme="majorHAnsi" w:hAnsiTheme="majorHAnsi" w:cstheme="majorHAnsi"/>
                <w:szCs w:val="24"/>
              </w:rPr>
              <w:t xml:space="preserve">positive feedback from the students who thoroughly enjoyed the session. </w:t>
            </w:r>
          </w:p>
          <w:p w14:paraId="6B766A9A" w14:textId="77777777" w:rsidR="0096643C" w:rsidRDefault="0096643C" w:rsidP="005E1E83">
            <w:pPr>
              <w:ind w:left="0" w:firstLine="0"/>
              <w:rPr>
                <w:rFonts w:asciiTheme="majorHAnsi" w:hAnsiTheme="majorHAnsi" w:cstheme="majorHAnsi"/>
                <w:szCs w:val="24"/>
              </w:rPr>
            </w:pPr>
          </w:p>
          <w:p w14:paraId="2AFDB598" w14:textId="74C2B142" w:rsidR="00431B0E" w:rsidRPr="003A5360" w:rsidRDefault="004B2F25" w:rsidP="005E1E83">
            <w:pPr>
              <w:ind w:left="0" w:firstLine="0"/>
              <w:rPr>
                <w:rFonts w:asciiTheme="majorHAnsi" w:hAnsiTheme="majorHAnsi" w:cstheme="majorHAnsi"/>
                <w:szCs w:val="24"/>
                <w:u w:val="single"/>
              </w:rPr>
            </w:pPr>
            <w:r w:rsidRPr="003A5360">
              <w:rPr>
                <w:rFonts w:asciiTheme="majorHAnsi" w:hAnsiTheme="majorHAnsi" w:cstheme="majorHAnsi"/>
                <w:szCs w:val="24"/>
                <w:u w:val="single"/>
              </w:rPr>
              <w:t>Evaluation</w:t>
            </w:r>
          </w:p>
          <w:p w14:paraId="50030C40" w14:textId="4E22076F" w:rsidR="004B2F25" w:rsidRDefault="004B2F25" w:rsidP="005E1E83">
            <w:pPr>
              <w:ind w:left="0" w:firstLine="0"/>
              <w:rPr>
                <w:rFonts w:asciiTheme="majorHAnsi" w:hAnsiTheme="majorHAnsi" w:cstheme="majorHAnsi"/>
                <w:szCs w:val="24"/>
              </w:rPr>
            </w:pPr>
            <w:r>
              <w:rPr>
                <w:rFonts w:asciiTheme="majorHAnsi" w:hAnsiTheme="majorHAnsi" w:cstheme="majorHAnsi"/>
                <w:szCs w:val="24"/>
              </w:rPr>
              <w:t xml:space="preserve">The session went </w:t>
            </w:r>
            <w:r w:rsidR="0004378A">
              <w:rPr>
                <w:rFonts w:asciiTheme="majorHAnsi" w:hAnsiTheme="majorHAnsi" w:cstheme="majorHAnsi"/>
                <w:szCs w:val="24"/>
              </w:rPr>
              <w:t xml:space="preserve">well, and Jack seemed to enjoy even though he was nervous. </w:t>
            </w:r>
            <w:r>
              <w:rPr>
                <w:rFonts w:asciiTheme="majorHAnsi" w:hAnsiTheme="majorHAnsi" w:cstheme="majorHAnsi"/>
                <w:szCs w:val="24"/>
              </w:rPr>
              <w:t xml:space="preserve"> </w:t>
            </w:r>
            <w:r w:rsidR="0004378A">
              <w:rPr>
                <w:rFonts w:asciiTheme="majorHAnsi" w:hAnsiTheme="majorHAnsi" w:cstheme="majorHAnsi"/>
                <w:szCs w:val="24"/>
              </w:rPr>
              <w:t>M</w:t>
            </w:r>
            <w:r>
              <w:rPr>
                <w:rFonts w:asciiTheme="majorHAnsi" w:hAnsiTheme="majorHAnsi" w:cstheme="majorHAnsi"/>
                <w:szCs w:val="24"/>
              </w:rPr>
              <w:t>ost of the students attempted to do the signs with Jack</w:t>
            </w:r>
            <w:r w:rsidR="0004378A">
              <w:rPr>
                <w:rFonts w:asciiTheme="majorHAnsi" w:hAnsiTheme="majorHAnsi" w:cstheme="majorHAnsi"/>
                <w:szCs w:val="24"/>
              </w:rPr>
              <w:t>, h</w:t>
            </w:r>
            <w:r>
              <w:rPr>
                <w:rFonts w:asciiTheme="majorHAnsi" w:hAnsiTheme="majorHAnsi" w:cstheme="majorHAnsi"/>
                <w:szCs w:val="24"/>
              </w:rPr>
              <w:t xml:space="preserve">owever, not all </w:t>
            </w:r>
            <w:r w:rsidR="00B13291">
              <w:rPr>
                <w:rFonts w:asciiTheme="majorHAnsi" w:hAnsiTheme="majorHAnsi" w:cstheme="majorHAnsi"/>
                <w:szCs w:val="24"/>
              </w:rPr>
              <w:t>did,</w:t>
            </w:r>
            <w:r>
              <w:rPr>
                <w:rFonts w:asciiTheme="majorHAnsi" w:hAnsiTheme="majorHAnsi" w:cstheme="majorHAnsi"/>
                <w:szCs w:val="24"/>
              </w:rPr>
              <w:t xml:space="preserve"> and Jack found this difficult so would point to them and ask them to do the signs with him. </w:t>
            </w:r>
            <w:r w:rsidR="00B13291">
              <w:rPr>
                <w:rFonts w:asciiTheme="majorHAnsi" w:hAnsiTheme="majorHAnsi" w:cstheme="majorHAnsi"/>
                <w:szCs w:val="24"/>
              </w:rPr>
              <w:t xml:space="preserve"> </w:t>
            </w:r>
            <w:r>
              <w:rPr>
                <w:rFonts w:asciiTheme="majorHAnsi" w:hAnsiTheme="majorHAnsi" w:cstheme="majorHAnsi"/>
                <w:szCs w:val="24"/>
              </w:rPr>
              <w:t>Some of the students were also on their phones during the session</w:t>
            </w:r>
            <w:r w:rsidR="0004378A">
              <w:rPr>
                <w:rFonts w:asciiTheme="majorHAnsi" w:hAnsiTheme="majorHAnsi" w:cstheme="majorHAnsi"/>
                <w:szCs w:val="24"/>
              </w:rPr>
              <w:t>.</w:t>
            </w:r>
          </w:p>
          <w:p w14:paraId="5ED1EB51" w14:textId="0A841434" w:rsidR="0004378A" w:rsidRDefault="0004378A" w:rsidP="005E1E83">
            <w:pPr>
              <w:ind w:left="0" w:firstLine="0"/>
              <w:rPr>
                <w:rFonts w:asciiTheme="majorHAnsi" w:hAnsiTheme="majorHAnsi" w:cstheme="majorHAnsi"/>
                <w:szCs w:val="24"/>
              </w:rPr>
            </w:pPr>
            <w:r>
              <w:rPr>
                <w:rFonts w:asciiTheme="majorHAnsi" w:hAnsiTheme="majorHAnsi" w:cstheme="majorHAnsi"/>
                <w:szCs w:val="24"/>
              </w:rPr>
              <w:t xml:space="preserve">As well as this, the TAP noticed that Jack was doing some of the signs incorrectly. </w:t>
            </w:r>
            <w:r w:rsidR="00B13291">
              <w:rPr>
                <w:rFonts w:asciiTheme="majorHAnsi" w:hAnsiTheme="majorHAnsi" w:cstheme="majorHAnsi"/>
                <w:szCs w:val="24"/>
              </w:rPr>
              <w:t xml:space="preserve"> </w:t>
            </w:r>
            <w:r>
              <w:rPr>
                <w:rFonts w:asciiTheme="majorHAnsi" w:hAnsiTheme="majorHAnsi" w:cstheme="majorHAnsi"/>
                <w:szCs w:val="24"/>
              </w:rPr>
              <w:t xml:space="preserve">The TAP did not say anything to Jack at this point, however, she demonstrated the correct sign as Jack was going through his list. </w:t>
            </w:r>
          </w:p>
          <w:p w14:paraId="1B6E609C" w14:textId="77777777" w:rsidR="0004378A" w:rsidRDefault="0004378A" w:rsidP="005E1E83">
            <w:pPr>
              <w:ind w:left="0" w:firstLine="0"/>
              <w:rPr>
                <w:rFonts w:asciiTheme="majorHAnsi" w:hAnsiTheme="majorHAnsi" w:cstheme="majorHAnsi"/>
                <w:szCs w:val="24"/>
              </w:rPr>
            </w:pPr>
          </w:p>
          <w:p w14:paraId="77FA0F9F" w14:textId="53DAF50A" w:rsidR="0004378A" w:rsidRPr="003A5360" w:rsidRDefault="0004378A" w:rsidP="005E1E83">
            <w:pPr>
              <w:ind w:left="0" w:firstLine="0"/>
              <w:rPr>
                <w:rFonts w:asciiTheme="majorHAnsi" w:hAnsiTheme="majorHAnsi" w:cstheme="majorHAnsi"/>
                <w:szCs w:val="24"/>
                <w:u w:val="single"/>
              </w:rPr>
            </w:pPr>
            <w:r w:rsidRPr="003A5360">
              <w:rPr>
                <w:rFonts w:asciiTheme="majorHAnsi" w:hAnsiTheme="majorHAnsi" w:cstheme="majorHAnsi"/>
                <w:szCs w:val="24"/>
                <w:u w:val="single"/>
              </w:rPr>
              <w:t>Analysis</w:t>
            </w:r>
          </w:p>
          <w:p w14:paraId="59ACE1BF" w14:textId="4DD6B2B4" w:rsidR="0004378A" w:rsidRDefault="0004378A" w:rsidP="005E1E83">
            <w:pPr>
              <w:ind w:left="0" w:firstLine="0"/>
              <w:rPr>
                <w:rFonts w:asciiTheme="majorHAnsi" w:hAnsiTheme="majorHAnsi" w:cstheme="majorHAnsi"/>
                <w:szCs w:val="24"/>
              </w:rPr>
            </w:pPr>
            <w:r>
              <w:rPr>
                <w:rFonts w:asciiTheme="majorHAnsi" w:hAnsiTheme="majorHAnsi" w:cstheme="majorHAnsi"/>
                <w:szCs w:val="24"/>
              </w:rPr>
              <w:t>Even though Jack has volunteered with the speech and language therapy team for some time, providing training to student nurses is new.</w:t>
            </w:r>
            <w:r w:rsidR="00B13291">
              <w:rPr>
                <w:rFonts w:asciiTheme="majorHAnsi" w:hAnsiTheme="majorHAnsi" w:cstheme="majorHAnsi"/>
                <w:szCs w:val="24"/>
              </w:rPr>
              <w:t xml:space="preserve"> </w:t>
            </w:r>
            <w:r>
              <w:rPr>
                <w:rFonts w:asciiTheme="majorHAnsi" w:hAnsiTheme="majorHAnsi" w:cstheme="majorHAnsi"/>
                <w:szCs w:val="24"/>
              </w:rPr>
              <w:t xml:space="preserve"> This is also true for the signs that was demonstrated. </w:t>
            </w:r>
            <w:r w:rsidR="00B13291">
              <w:rPr>
                <w:rFonts w:asciiTheme="majorHAnsi" w:hAnsiTheme="majorHAnsi" w:cstheme="majorHAnsi"/>
                <w:szCs w:val="24"/>
              </w:rPr>
              <w:t xml:space="preserve"> </w:t>
            </w:r>
            <w:r>
              <w:rPr>
                <w:rFonts w:asciiTheme="majorHAnsi" w:hAnsiTheme="majorHAnsi" w:cstheme="majorHAnsi"/>
                <w:szCs w:val="24"/>
              </w:rPr>
              <w:t xml:space="preserve">This may explain why Jack was showing some of the signs incorrectly. </w:t>
            </w:r>
            <w:r w:rsidR="00B13291">
              <w:rPr>
                <w:rFonts w:asciiTheme="majorHAnsi" w:hAnsiTheme="majorHAnsi" w:cstheme="majorHAnsi"/>
                <w:szCs w:val="24"/>
              </w:rPr>
              <w:t xml:space="preserve"> </w:t>
            </w:r>
            <w:r>
              <w:rPr>
                <w:rFonts w:asciiTheme="majorHAnsi" w:hAnsiTheme="majorHAnsi" w:cstheme="majorHAnsi"/>
                <w:szCs w:val="24"/>
              </w:rPr>
              <w:t xml:space="preserve">Another reason may be due to Jack being nervous as the </w:t>
            </w:r>
            <w:r w:rsidR="003A5360">
              <w:rPr>
                <w:rFonts w:asciiTheme="majorHAnsi" w:hAnsiTheme="majorHAnsi" w:cstheme="majorHAnsi"/>
                <w:szCs w:val="24"/>
              </w:rPr>
              <w:t>students</w:t>
            </w:r>
            <w:r>
              <w:rPr>
                <w:rFonts w:asciiTheme="majorHAnsi" w:hAnsiTheme="majorHAnsi" w:cstheme="majorHAnsi"/>
                <w:szCs w:val="24"/>
              </w:rPr>
              <w:t xml:space="preserve"> were all strangers to him. </w:t>
            </w:r>
          </w:p>
          <w:p w14:paraId="40DC733C" w14:textId="77777777" w:rsidR="0004378A" w:rsidRDefault="0004378A" w:rsidP="005E1E83">
            <w:pPr>
              <w:ind w:left="0" w:firstLine="0"/>
              <w:rPr>
                <w:rFonts w:asciiTheme="majorHAnsi" w:hAnsiTheme="majorHAnsi" w:cstheme="majorHAnsi"/>
                <w:szCs w:val="24"/>
              </w:rPr>
            </w:pPr>
          </w:p>
          <w:p w14:paraId="2C999244" w14:textId="313667AC" w:rsidR="0004378A" w:rsidRPr="003A5360" w:rsidRDefault="0004378A" w:rsidP="005E1E83">
            <w:pPr>
              <w:ind w:left="0" w:firstLine="0"/>
              <w:rPr>
                <w:rFonts w:asciiTheme="majorHAnsi" w:hAnsiTheme="majorHAnsi" w:cstheme="majorHAnsi"/>
                <w:szCs w:val="24"/>
                <w:u w:val="single"/>
              </w:rPr>
            </w:pPr>
            <w:r w:rsidRPr="003A5360">
              <w:rPr>
                <w:rFonts w:asciiTheme="majorHAnsi" w:hAnsiTheme="majorHAnsi" w:cstheme="majorHAnsi"/>
                <w:szCs w:val="24"/>
                <w:u w:val="single"/>
              </w:rPr>
              <w:t>Conclusion</w:t>
            </w:r>
          </w:p>
          <w:p w14:paraId="591F3248" w14:textId="51767639" w:rsidR="0004378A" w:rsidRDefault="0004378A" w:rsidP="005E1E83">
            <w:pPr>
              <w:ind w:left="0" w:firstLine="0"/>
              <w:rPr>
                <w:rFonts w:asciiTheme="majorHAnsi" w:hAnsiTheme="majorHAnsi" w:cstheme="majorHAnsi"/>
                <w:szCs w:val="24"/>
              </w:rPr>
            </w:pPr>
            <w:r>
              <w:rPr>
                <w:rFonts w:asciiTheme="majorHAnsi" w:hAnsiTheme="majorHAnsi" w:cstheme="majorHAnsi"/>
                <w:szCs w:val="24"/>
              </w:rPr>
              <w:t xml:space="preserve">The TAP has learnt that more time needs to be given to discuss providing signing training to student nurses with Jack. </w:t>
            </w:r>
            <w:r w:rsidR="00B13291">
              <w:rPr>
                <w:rFonts w:asciiTheme="majorHAnsi" w:hAnsiTheme="majorHAnsi" w:cstheme="majorHAnsi"/>
                <w:szCs w:val="24"/>
              </w:rPr>
              <w:t xml:space="preserve"> </w:t>
            </w:r>
            <w:r>
              <w:rPr>
                <w:rFonts w:asciiTheme="majorHAnsi" w:hAnsiTheme="majorHAnsi" w:cstheme="majorHAnsi"/>
                <w:szCs w:val="24"/>
              </w:rPr>
              <w:t>This will give the TAP more time to go through the signs to ensure that Jack knows the signs well and provides the correct information within his training role.</w:t>
            </w:r>
            <w:r w:rsidR="00B13291">
              <w:rPr>
                <w:rFonts w:asciiTheme="majorHAnsi" w:hAnsiTheme="majorHAnsi" w:cstheme="majorHAnsi"/>
                <w:szCs w:val="24"/>
              </w:rPr>
              <w:t xml:space="preserve"> </w:t>
            </w:r>
            <w:r>
              <w:rPr>
                <w:rFonts w:asciiTheme="majorHAnsi" w:hAnsiTheme="majorHAnsi" w:cstheme="majorHAnsi"/>
                <w:szCs w:val="24"/>
              </w:rPr>
              <w:t xml:space="preserve"> </w:t>
            </w:r>
            <w:r w:rsidR="003A5360">
              <w:rPr>
                <w:rFonts w:asciiTheme="majorHAnsi" w:hAnsiTheme="majorHAnsi" w:cstheme="majorHAnsi"/>
                <w:szCs w:val="24"/>
              </w:rPr>
              <w:t xml:space="preserve">Also, as this was the first time Jack and the TAP has provided training to students, addressing the presentation and ensuring that the information provided is most relevant and provided in a timely fashion. </w:t>
            </w:r>
            <w:r w:rsidR="00B13291">
              <w:rPr>
                <w:rFonts w:asciiTheme="majorHAnsi" w:hAnsiTheme="majorHAnsi" w:cstheme="majorHAnsi"/>
                <w:szCs w:val="24"/>
              </w:rPr>
              <w:t xml:space="preserve"> </w:t>
            </w:r>
            <w:r w:rsidR="003A5360">
              <w:rPr>
                <w:rFonts w:asciiTheme="majorHAnsi" w:hAnsiTheme="majorHAnsi" w:cstheme="majorHAnsi"/>
                <w:szCs w:val="24"/>
              </w:rPr>
              <w:t xml:space="preserve">Involving Jack in this process will be of benefit to him in future training at the University. </w:t>
            </w:r>
          </w:p>
          <w:p w14:paraId="04B293AD" w14:textId="77777777" w:rsidR="003A5360" w:rsidRDefault="003A5360" w:rsidP="005E1E83">
            <w:pPr>
              <w:ind w:left="0" w:firstLine="0"/>
              <w:rPr>
                <w:rFonts w:asciiTheme="majorHAnsi" w:hAnsiTheme="majorHAnsi" w:cstheme="majorHAnsi"/>
                <w:szCs w:val="24"/>
              </w:rPr>
            </w:pPr>
          </w:p>
          <w:p w14:paraId="6744B0D5" w14:textId="4EB935A5" w:rsidR="003A5360" w:rsidRPr="003A5360" w:rsidRDefault="003A5360" w:rsidP="005E1E83">
            <w:pPr>
              <w:ind w:left="0" w:firstLine="0"/>
              <w:rPr>
                <w:rFonts w:asciiTheme="majorHAnsi" w:hAnsiTheme="majorHAnsi" w:cstheme="majorHAnsi"/>
                <w:szCs w:val="24"/>
                <w:u w:val="single"/>
              </w:rPr>
            </w:pPr>
            <w:r w:rsidRPr="003A5360">
              <w:rPr>
                <w:rFonts w:asciiTheme="majorHAnsi" w:hAnsiTheme="majorHAnsi" w:cstheme="majorHAnsi"/>
                <w:szCs w:val="24"/>
                <w:u w:val="single"/>
              </w:rPr>
              <w:t>Action Plan</w:t>
            </w:r>
          </w:p>
          <w:p w14:paraId="25BE0555" w14:textId="48A24279" w:rsidR="003A5360" w:rsidRDefault="003A5360" w:rsidP="005E1E83">
            <w:pPr>
              <w:ind w:left="0" w:firstLine="0"/>
              <w:rPr>
                <w:rFonts w:asciiTheme="majorHAnsi" w:hAnsiTheme="majorHAnsi" w:cstheme="majorHAnsi"/>
                <w:szCs w:val="24"/>
              </w:rPr>
            </w:pPr>
            <w:r>
              <w:rPr>
                <w:rFonts w:asciiTheme="majorHAnsi" w:hAnsiTheme="majorHAnsi" w:cstheme="majorHAnsi"/>
                <w:szCs w:val="24"/>
              </w:rPr>
              <w:t xml:space="preserve">If Jack and the TAP were to provide this session in the future, the TAP will ensure that more planning time is put in place prior to the session. </w:t>
            </w:r>
            <w:r w:rsidR="00B13291">
              <w:rPr>
                <w:rFonts w:asciiTheme="majorHAnsi" w:hAnsiTheme="majorHAnsi" w:cstheme="majorHAnsi"/>
                <w:szCs w:val="24"/>
              </w:rPr>
              <w:t xml:space="preserve"> </w:t>
            </w:r>
            <w:r>
              <w:rPr>
                <w:rFonts w:asciiTheme="majorHAnsi" w:hAnsiTheme="majorHAnsi" w:cstheme="majorHAnsi"/>
                <w:szCs w:val="24"/>
              </w:rPr>
              <w:t xml:space="preserve">This will enable Jack and the TAP to </w:t>
            </w:r>
            <w:r>
              <w:rPr>
                <w:rFonts w:asciiTheme="majorHAnsi" w:hAnsiTheme="majorHAnsi" w:cstheme="majorHAnsi"/>
                <w:szCs w:val="24"/>
              </w:rPr>
              <w:lastRenderedPageBreak/>
              <w:t>discuss any inconsistency, ensure knowledge of the signs required and feel more prepared which will help Jack and the TAP to feel less nervous.</w:t>
            </w:r>
          </w:p>
          <w:p w14:paraId="4953C2B7" w14:textId="7EBC8D45" w:rsidR="00E1298E" w:rsidRPr="00601B22" w:rsidRDefault="0096643C" w:rsidP="005E1E83">
            <w:pPr>
              <w:ind w:left="0" w:firstLine="0"/>
              <w:rPr>
                <w:rFonts w:asciiTheme="majorHAnsi" w:hAnsiTheme="majorHAnsi" w:cstheme="majorHAnsi"/>
                <w:szCs w:val="24"/>
              </w:rPr>
            </w:pPr>
            <w:r>
              <w:rPr>
                <w:rFonts w:asciiTheme="majorHAnsi" w:hAnsiTheme="majorHAnsi" w:cstheme="majorHAnsi"/>
                <w:szCs w:val="24"/>
              </w:rPr>
              <w:t xml:space="preserve"> </w:t>
            </w:r>
          </w:p>
        </w:tc>
      </w:tr>
    </w:tbl>
    <w:tbl>
      <w:tblPr>
        <w:tblStyle w:val="TableGrid"/>
        <w:tblW w:w="10330" w:type="dxa"/>
        <w:tblInd w:w="90" w:type="dxa"/>
        <w:tblLook w:val="04A0" w:firstRow="1" w:lastRow="0" w:firstColumn="1" w:lastColumn="0" w:noHBand="0" w:noVBand="1"/>
      </w:tblPr>
      <w:tblGrid>
        <w:gridCol w:w="9224"/>
        <w:gridCol w:w="1106"/>
      </w:tblGrid>
      <w:tr w:rsidR="00762115" w:rsidRPr="00601B22" w14:paraId="06D12A31" w14:textId="77777777" w:rsidTr="00E1298E">
        <w:trPr>
          <w:trHeight w:val="1561"/>
        </w:trPr>
        <w:tc>
          <w:tcPr>
            <w:tcW w:w="9129" w:type="dxa"/>
            <w:tcBorders>
              <w:top w:val="nil"/>
              <w:left w:val="nil"/>
              <w:bottom w:val="nil"/>
              <w:right w:val="nil"/>
            </w:tcBorders>
            <w:vAlign w:val="center"/>
          </w:tcPr>
          <w:p w14:paraId="0ECDE574" w14:textId="77777777" w:rsidR="00E1298E" w:rsidRDefault="00E1298E" w:rsidP="002B1217">
            <w:pPr>
              <w:spacing w:after="0" w:line="259" w:lineRule="auto"/>
              <w:ind w:left="240" w:right="115" w:hanging="240"/>
              <w:rPr>
                <w:rFonts w:asciiTheme="majorHAnsi" w:hAnsiTheme="majorHAnsi" w:cstheme="majorHAnsi"/>
                <w:b/>
                <w:bCs/>
                <w:szCs w:val="24"/>
              </w:rPr>
            </w:pPr>
          </w:p>
          <w:tbl>
            <w:tblPr>
              <w:tblStyle w:val="TableGrid0"/>
              <w:tblW w:w="0" w:type="auto"/>
              <w:tblInd w:w="55" w:type="dxa"/>
              <w:tblLook w:val="04A0" w:firstRow="1" w:lastRow="0" w:firstColumn="1" w:lastColumn="0" w:noHBand="0" w:noVBand="1"/>
            </w:tblPr>
            <w:tblGrid>
              <w:gridCol w:w="9016"/>
            </w:tblGrid>
            <w:tr w:rsidR="00E1298E" w:rsidRPr="00601B22" w14:paraId="028A0998" w14:textId="77777777" w:rsidTr="005E1E83">
              <w:tc>
                <w:tcPr>
                  <w:tcW w:w="9016" w:type="dxa"/>
                </w:tcPr>
                <w:p w14:paraId="2BBCBC21" w14:textId="3143D0B0" w:rsidR="00E1298E" w:rsidRPr="00601B22" w:rsidRDefault="00E1298E" w:rsidP="00E1298E">
                  <w:pPr>
                    <w:ind w:left="0" w:firstLine="0"/>
                    <w:rPr>
                      <w:rFonts w:asciiTheme="majorHAnsi" w:hAnsiTheme="majorHAnsi" w:cstheme="majorHAnsi"/>
                      <w:szCs w:val="24"/>
                    </w:rPr>
                  </w:pPr>
                  <w:r>
                    <w:rPr>
                      <w:rFonts w:asciiTheme="majorHAnsi" w:hAnsiTheme="majorHAnsi" w:cstheme="majorHAnsi"/>
                      <w:szCs w:val="24"/>
                    </w:rPr>
                    <w:t>3.1</w:t>
                  </w:r>
                  <w:r w:rsidR="00F668E4">
                    <w:rPr>
                      <w:rFonts w:asciiTheme="majorHAnsi" w:hAnsiTheme="majorHAnsi" w:cstheme="majorHAnsi"/>
                      <w:szCs w:val="24"/>
                    </w:rPr>
                    <w:t>c</w:t>
                  </w:r>
                  <w:r>
                    <w:rPr>
                      <w:rFonts w:asciiTheme="majorHAnsi" w:hAnsiTheme="majorHAnsi" w:cstheme="majorHAnsi"/>
                      <w:szCs w:val="24"/>
                    </w:rPr>
                    <w:t xml:space="preserve"> </w:t>
                  </w:r>
                  <w:r w:rsidRPr="00601B22">
                    <w:rPr>
                      <w:rFonts w:asciiTheme="majorHAnsi" w:hAnsiTheme="majorHAnsi" w:cstheme="majorHAnsi"/>
                      <w:szCs w:val="24"/>
                    </w:rPr>
                    <w:t>Reflect on</w:t>
                  </w:r>
                  <w:r>
                    <w:rPr>
                      <w:rFonts w:asciiTheme="majorHAnsi" w:hAnsiTheme="majorHAnsi" w:cstheme="majorHAnsi"/>
                      <w:szCs w:val="24"/>
                    </w:rPr>
                    <w:t xml:space="preserve"> a third </w:t>
                  </w:r>
                  <w:r w:rsidRPr="00601B22">
                    <w:rPr>
                      <w:rFonts w:asciiTheme="majorHAnsi" w:hAnsiTheme="majorHAnsi" w:cstheme="majorHAnsi"/>
                      <w:szCs w:val="24"/>
                    </w:rPr>
                    <w:t xml:space="preserve">example of a person </w:t>
                  </w:r>
                  <w:r w:rsidR="00F43248" w:rsidRPr="00601B22">
                    <w:rPr>
                      <w:rFonts w:asciiTheme="majorHAnsi" w:hAnsiTheme="majorHAnsi" w:cstheme="majorHAnsi"/>
                      <w:szCs w:val="24"/>
                    </w:rPr>
                    <w:t>centre</w:t>
                  </w:r>
                  <w:r w:rsidR="00F43248">
                    <w:rPr>
                      <w:rFonts w:asciiTheme="majorHAnsi" w:hAnsiTheme="majorHAnsi" w:cstheme="majorHAnsi"/>
                      <w:szCs w:val="24"/>
                    </w:rPr>
                    <w:t>d</w:t>
                  </w:r>
                  <w:r w:rsidR="00F43248" w:rsidRPr="00601B22">
                    <w:rPr>
                      <w:rFonts w:asciiTheme="majorHAnsi" w:hAnsiTheme="majorHAnsi" w:cstheme="majorHAnsi"/>
                      <w:szCs w:val="24"/>
                    </w:rPr>
                    <w:t xml:space="preserve"> approach you have used within your workplace, to promote health and wellbeing wit</w:t>
                  </w:r>
                  <w:r w:rsidR="00F43248">
                    <w:rPr>
                      <w:rFonts w:asciiTheme="majorHAnsi" w:hAnsiTheme="majorHAnsi" w:cstheme="majorHAnsi"/>
                      <w:szCs w:val="24"/>
                    </w:rPr>
                    <w:t>h either individuals or groups</w:t>
                  </w:r>
                  <w:r w:rsidR="00F43248" w:rsidRPr="00601B22">
                    <w:rPr>
                      <w:rFonts w:asciiTheme="majorHAnsi" w:hAnsiTheme="majorHAnsi" w:cstheme="majorHAnsi"/>
                      <w:szCs w:val="24"/>
                    </w:rPr>
                    <w:t xml:space="preserve">. </w:t>
                  </w:r>
                  <w:r w:rsidR="00F43248" w:rsidRPr="004D5927">
                    <w:rPr>
                      <w:rFonts w:asciiTheme="majorHAnsi" w:hAnsiTheme="majorHAnsi" w:cstheme="majorHAnsi"/>
                      <w:b/>
                      <w:bCs/>
                      <w:szCs w:val="24"/>
                    </w:rPr>
                    <w:t>Ensure you use a recognised model for reflection and make recommendations for improvement.</w:t>
                  </w:r>
                  <w:r w:rsidRPr="004D5927">
                    <w:rPr>
                      <w:rFonts w:asciiTheme="majorHAnsi" w:hAnsiTheme="majorHAnsi" w:cstheme="majorHAnsi"/>
                      <w:b/>
                      <w:bCs/>
                      <w:szCs w:val="24"/>
                    </w:rPr>
                    <w:t xml:space="preserve"> </w:t>
                  </w:r>
                </w:p>
              </w:tc>
            </w:tr>
            <w:tr w:rsidR="00E1298E" w:rsidRPr="00601B22" w14:paraId="3505932C" w14:textId="77777777" w:rsidTr="005E1E83">
              <w:tc>
                <w:tcPr>
                  <w:tcW w:w="9016" w:type="dxa"/>
                </w:tcPr>
                <w:p w14:paraId="031CCB53" w14:textId="66721FA0" w:rsidR="003A5360" w:rsidRPr="003A5360" w:rsidRDefault="003A5360" w:rsidP="003A5360">
                  <w:pPr>
                    <w:ind w:left="0" w:firstLine="0"/>
                    <w:rPr>
                      <w:rFonts w:asciiTheme="majorHAnsi" w:hAnsiTheme="majorHAnsi" w:cstheme="majorHAnsi"/>
                      <w:szCs w:val="24"/>
                    </w:rPr>
                  </w:pPr>
                  <w:r w:rsidRPr="003A5360">
                    <w:rPr>
                      <w:rFonts w:asciiTheme="majorHAnsi" w:hAnsiTheme="majorHAnsi" w:cstheme="majorHAnsi"/>
                      <w:szCs w:val="24"/>
                    </w:rPr>
                    <w:t>For this reflection, I will use Gibb’s reflective</w:t>
                  </w:r>
                  <w:r w:rsidR="00A16DE2">
                    <w:rPr>
                      <w:rFonts w:asciiTheme="majorHAnsi" w:hAnsiTheme="majorHAnsi" w:cstheme="majorHAnsi"/>
                      <w:szCs w:val="24"/>
                    </w:rPr>
                    <w:t xml:space="preserve"> cycle using the subheading description, feelings, evaluation, analysis, conclusion and action plan as suggested by the University of Edinburgh (2024) </w:t>
                  </w:r>
                  <w:r w:rsidRPr="003A5360">
                    <w:rPr>
                      <w:rFonts w:asciiTheme="majorHAnsi" w:hAnsiTheme="majorHAnsi" w:cstheme="majorHAnsi"/>
                      <w:szCs w:val="24"/>
                    </w:rPr>
                    <w:t xml:space="preserve">to reflect on a </w:t>
                  </w:r>
                  <w:r w:rsidR="00A16DE2">
                    <w:rPr>
                      <w:rFonts w:asciiTheme="majorHAnsi" w:hAnsiTheme="majorHAnsi" w:cstheme="majorHAnsi"/>
                      <w:szCs w:val="24"/>
                    </w:rPr>
                    <w:t>piece of work that was done</w:t>
                  </w:r>
                  <w:r w:rsidRPr="003A5360">
                    <w:rPr>
                      <w:rFonts w:asciiTheme="majorHAnsi" w:hAnsiTheme="majorHAnsi" w:cstheme="majorHAnsi"/>
                      <w:szCs w:val="24"/>
                    </w:rPr>
                    <w:t xml:space="preserve"> by the Therapy Assistant Practitioner (TAP)</w:t>
                  </w:r>
                  <w:r w:rsidR="00A16DE2">
                    <w:rPr>
                      <w:rFonts w:asciiTheme="majorHAnsi" w:hAnsiTheme="majorHAnsi" w:cstheme="majorHAnsi"/>
                      <w:szCs w:val="24"/>
                    </w:rPr>
                    <w:t xml:space="preserve"> to support John’s understanding</w:t>
                  </w:r>
                  <w:r w:rsidRPr="003A5360">
                    <w:rPr>
                      <w:rFonts w:asciiTheme="majorHAnsi" w:hAnsiTheme="majorHAnsi" w:cstheme="majorHAnsi"/>
                      <w:szCs w:val="24"/>
                    </w:rPr>
                    <w:t>.</w:t>
                  </w:r>
                  <w:r w:rsidR="00B13291">
                    <w:rPr>
                      <w:rFonts w:asciiTheme="majorHAnsi" w:hAnsiTheme="majorHAnsi" w:cstheme="majorHAnsi"/>
                      <w:szCs w:val="24"/>
                    </w:rPr>
                    <w:t xml:space="preserve"> </w:t>
                  </w:r>
                  <w:r w:rsidRPr="003A5360">
                    <w:rPr>
                      <w:rFonts w:asciiTheme="majorHAnsi" w:hAnsiTheme="majorHAnsi" w:cstheme="majorHAnsi"/>
                      <w:szCs w:val="24"/>
                    </w:rPr>
                    <w:t xml:space="preserve"> John (whose name has been changed due to confidentiality) lives alone in his home with limited support from a personal assistant who visits twice a day. </w:t>
                  </w:r>
                  <w:r w:rsidR="00B13291">
                    <w:rPr>
                      <w:rFonts w:asciiTheme="majorHAnsi" w:hAnsiTheme="majorHAnsi" w:cstheme="majorHAnsi"/>
                      <w:szCs w:val="24"/>
                    </w:rPr>
                    <w:t xml:space="preserve"> </w:t>
                  </w:r>
                  <w:r w:rsidRPr="003A5360">
                    <w:rPr>
                      <w:rFonts w:asciiTheme="majorHAnsi" w:hAnsiTheme="majorHAnsi" w:cstheme="majorHAnsi"/>
                      <w:szCs w:val="24"/>
                    </w:rPr>
                    <w:t>John has a learning disability</w:t>
                  </w:r>
                  <w:r w:rsidR="00AB4853">
                    <w:rPr>
                      <w:rFonts w:asciiTheme="majorHAnsi" w:hAnsiTheme="majorHAnsi" w:cstheme="majorHAnsi"/>
                      <w:szCs w:val="24"/>
                    </w:rPr>
                    <w:t xml:space="preserve">, hearing impairment and is currently being assessed by the Psychology and Behaviour </w:t>
                  </w:r>
                  <w:r w:rsidR="00A16DE2">
                    <w:rPr>
                      <w:rFonts w:asciiTheme="majorHAnsi" w:hAnsiTheme="majorHAnsi" w:cstheme="majorHAnsi"/>
                      <w:szCs w:val="24"/>
                    </w:rPr>
                    <w:t>Service</w:t>
                  </w:r>
                  <w:r w:rsidR="00AB4853">
                    <w:rPr>
                      <w:rFonts w:asciiTheme="majorHAnsi" w:hAnsiTheme="majorHAnsi" w:cstheme="majorHAnsi"/>
                      <w:szCs w:val="24"/>
                    </w:rPr>
                    <w:t xml:space="preserve"> for dementia.</w:t>
                  </w:r>
                  <w:r w:rsidRPr="003A5360">
                    <w:rPr>
                      <w:rFonts w:asciiTheme="majorHAnsi" w:hAnsiTheme="majorHAnsi" w:cstheme="majorHAnsi"/>
                      <w:szCs w:val="24"/>
                    </w:rPr>
                    <w:t xml:space="preserve"> </w:t>
                  </w:r>
                  <w:r w:rsidR="00B13291">
                    <w:rPr>
                      <w:rFonts w:asciiTheme="majorHAnsi" w:hAnsiTheme="majorHAnsi" w:cstheme="majorHAnsi"/>
                      <w:szCs w:val="24"/>
                    </w:rPr>
                    <w:t xml:space="preserve"> </w:t>
                  </w:r>
                  <w:r w:rsidR="00AB4853">
                    <w:rPr>
                      <w:rFonts w:asciiTheme="majorHAnsi" w:hAnsiTheme="majorHAnsi" w:cstheme="majorHAnsi"/>
                      <w:szCs w:val="24"/>
                    </w:rPr>
                    <w:t>A</w:t>
                  </w:r>
                  <w:r w:rsidRPr="003A5360">
                    <w:rPr>
                      <w:rFonts w:asciiTheme="majorHAnsi" w:hAnsiTheme="majorHAnsi" w:cstheme="majorHAnsi"/>
                      <w:szCs w:val="24"/>
                    </w:rPr>
                    <w:t>s a result</w:t>
                  </w:r>
                  <w:r w:rsidR="00AB4853">
                    <w:rPr>
                      <w:rFonts w:asciiTheme="majorHAnsi" w:hAnsiTheme="majorHAnsi" w:cstheme="majorHAnsi"/>
                      <w:szCs w:val="24"/>
                    </w:rPr>
                    <w:t>, John</w:t>
                  </w:r>
                  <w:r w:rsidRPr="003A5360">
                    <w:rPr>
                      <w:rFonts w:asciiTheme="majorHAnsi" w:hAnsiTheme="majorHAnsi" w:cstheme="majorHAnsi"/>
                      <w:szCs w:val="24"/>
                    </w:rPr>
                    <w:t xml:space="preserve"> is unable to access the written </w:t>
                  </w:r>
                  <w:r w:rsidR="00A16DE2" w:rsidRPr="003A5360">
                    <w:rPr>
                      <w:rFonts w:asciiTheme="majorHAnsi" w:hAnsiTheme="majorHAnsi" w:cstheme="majorHAnsi"/>
                      <w:szCs w:val="24"/>
                    </w:rPr>
                    <w:t>word</w:t>
                  </w:r>
                  <w:r w:rsidR="00A16DE2">
                    <w:rPr>
                      <w:rFonts w:asciiTheme="majorHAnsi" w:hAnsiTheme="majorHAnsi" w:cstheme="majorHAnsi"/>
                      <w:szCs w:val="24"/>
                    </w:rPr>
                    <w:t xml:space="preserve"> and</w:t>
                  </w:r>
                  <w:r w:rsidR="00AB4853">
                    <w:rPr>
                      <w:rFonts w:asciiTheme="majorHAnsi" w:hAnsiTheme="majorHAnsi" w:cstheme="majorHAnsi"/>
                      <w:szCs w:val="24"/>
                    </w:rPr>
                    <w:t xml:space="preserve"> </w:t>
                  </w:r>
                  <w:r w:rsidRPr="003A5360">
                    <w:rPr>
                      <w:rFonts w:asciiTheme="majorHAnsi" w:hAnsiTheme="majorHAnsi" w:cstheme="majorHAnsi"/>
                      <w:szCs w:val="24"/>
                    </w:rPr>
                    <w:t>has a limited understanding of one information carrying word</w:t>
                  </w:r>
                  <w:r w:rsidR="00AB4853">
                    <w:rPr>
                      <w:rFonts w:asciiTheme="majorHAnsi" w:hAnsiTheme="majorHAnsi" w:cstheme="majorHAnsi"/>
                      <w:szCs w:val="24"/>
                    </w:rPr>
                    <w:t>.</w:t>
                  </w:r>
                  <w:r w:rsidR="00DD796D">
                    <w:rPr>
                      <w:rFonts w:asciiTheme="majorHAnsi" w:hAnsiTheme="majorHAnsi" w:cstheme="majorHAnsi"/>
                      <w:szCs w:val="24"/>
                    </w:rPr>
                    <w:t xml:space="preserve"> </w:t>
                  </w:r>
                  <w:r w:rsidR="00B13291">
                    <w:rPr>
                      <w:rFonts w:asciiTheme="majorHAnsi" w:hAnsiTheme="majorHAnsi" w:cstheme="majorHAnsi"/>
                      <w:szCs w:val="24"/>
                    </w:rPr>
                    <w:t xml:space="preserve"> </w:t>
                  </w:r>
                  <w:r w:rsidR="00DD796D">
                    <w:rPr>
                      <w:rFonts w:asciiTheme="majorHAnsi" w:hAnsiTheme="majorHAnsi" w:cstheme="majorHAnsi"/>
                      <w:szCs w:val="24"/>
                    </w:rPr>
                    <w:t xml:space="preserve">However, it is John’s wish to stay in his own home. </w:t>
                  </w:r>
                </w:p>
                <w:p w14:paraId="02B0CF73" w14:textId="43341DDC" w:rsidR="003A5360" w:rsidRDefault="00AB4853" w:rsidP="003A5360">
                  <w:pPr>
                    <w:ind w:left="0" w:firstLine="0"/>
                    <w:rPr>
                      <w:rFonts w:asciiTheme="majorHAnsi" w:hAnsiTheme="majorHAnsi" w:cstheme="majorHAnsi"/>
                      <w:szCs w:val="24"/>
                    </w:rPr>
                  </w:pPr>
                  <w:r>
                    <w:rPr>
                      <w:rFonts w:asciiTheme="majorHAnsi" w:hAnsiTheme="majorHAnsi" w:cstheme="majorHAnsi"/>
                      <w:szCs w:val="24"/>
                    </w:rPr>
                    <w:t xml:space="preserve">A referral was made to the Speech and Language Therapy team by the </w:t>
                  </w:r>
                  <w:r w:rsidR="003A5360" w:rsidRPr="003A5360">
                    <w:rPr>
                      <w:rFonts w:asciiTheme="majorHAnsi" w:hAnsiTheme="majorHAnsi" w:cstheme="majorHAnsi"/>
                      <w:szCs w:val="24"/>
                    </w:rPr>
                    <w:t>community nurse</w:t>
                  </w:r>
                  <w:r>
                    <w:rPr>
                      <w:rFonts w:asciiTheme="majorHAnsi" w:hAnsiTheme="majorHAnsi" w:cstheme="majorHAnsi"/>
                      <w:szCs w:val="24"/>
                    </w:rPr>
                    <w:t xml:space="preserve"> requesting </w:t>
                  </w:r>
                  <w:r w:rsidR="003A5360" w:rsidRPr="003A5360">
                    <w:rPr>
                      <w:rFonts w:asciiTheme="majorHAnsi" w:hAnsiTheme="majorHAnsi" w:cstheme="majorHAnsi"/>
                      <w:szCs w:val="24"/>
                    </w:rPr>
                    <w:t xml:space="preserve">support </w:t>
                  </w:r>
                  <w:r>
                    <w:rPr>
                      <w:rFonts w:asciiTheme="majorHAnsi" w:hAnsiTheme="majorHAnsi" w:cstheme="majorHAnsi"/>
                      <w:szCs w:val="24"/>
                    </w:rPr>
                    <w:t xml:space="preserve">for </w:t>
                  </w:r>
                  <w:r w:rsidR="003A5360" w:rsidRPr="003A5360">
                    <w:rPr>
                      <w:rFonts w:asciiTheme="majorHAnsi" w:hAnsiTheme="majorHAnsi" w:cstheme="majorHAnsi"/>
                      <w:szCs w:val="24"/>
                    </w:rPr>
                    <w:t>John with understanding the need to follow guidelines on how to heat his meals.</w:t>
                  </w:r>
                  <w:r w:rsidR="00B13291">
                    <w:rPr>
                      <w:rFonts w:asciiTheme="majorHAnsi" w:hAnsiTheme="majorHAnsi" w:cstheme="majorHAnsi"/>
                      <w:szCs w:val="24"/>
                    </w:rPr>
                    <w:t xml:space="preserve"> </w:t>
                  </w:r>
                  <w:r w:rsidR="003A5360" w:rsidRPr="003A5360">
                    <w:rPr>
                      <w:rFonts w:asciiTheme="majorHAnsi" w:hAnsiTheme="majorHAnsi" w:cstheme="majorHAnsi"/>
                      <w:szCs w:val="24"/>
                    </w:rPr>
                    <w:t xml:space="preserve"> As John is unable to read the instructions, he was often not heating meals correctly and often becoming ill which recently resulted in John </w:t>
                  </w:r>
                  <w:r>
                    <w:rPr>
                      <w:rFonts w:asciiTheme="majorHAnsi" w:hAnsiTheme="majorHAnsi" w:cstheme="majorHAnsi"/>
                      <w:szCs w:val="24"/>
                    </w:rPr>
                    <w:t xml:space="preserve">being admitted </w:t>
                  </w:r>
                  <w:r w:rsidR="003A5360" w:rsidRPr="003A5360">
                    <w:rPr>
                      <w:rFonts w:asciiTheme="majorHAnsi" w:hAnsiTheme="majorHAnsi" w:cstheme="majorHAnsi"/>
                      <w:szCs w:val="24"/>
                    </w:rPr>
                    <w:t>to hospital</w:t>
                  </w:r>
                  <w:r w:rsidR="00A16DE2">
                    <w:rPr>
                      <w:rFonts w:asciiTheme="majorHAnsi" w:hAnsiTheme="majorHAnsi" w:cstheme="majorHAnsi"/>
                      <w:szCs w:val="24"/>
                    </w:rPr>
                    <w:t xml:space="preserve"> due to </w:t>
                  </w:r>
                  <w:r w:rsidR="003A5360" w:rsidRPr="003A5360">
                    <w:rPr>
                      <w:rFonts w:asciiTheme="majorHAnsi" w:hAnsiTheme="majorHAnsi" w:cstheme="majorHAnsi"/>
                      <w:szCs w:val="24"/>
                    </w:rPr>
                    <w:t xml:space="preserve">food poisoning. </w:t>
                  </w:r>
                </w:p>
                <w:p w14:paraId="2545FDC0" w14:textId="77777777" w:rsidR="00B13291" w:rsidRDefault="00B13291" w:rsidP="003A5360">
                  <w:pPr>
                    <w:ind w:left="0" w:firstLine="0"/>
                    <w:rPr>
                      <w:rFonts w:asciiTheme="majorHAnsi" w:hAnsiTheme="majorHAnsi" w:cstheme="majorHAnsi"/>
                      <w:szCs w:val="24"/>
                    </w:rPr>
                  </w:pPr>
                </w:p>
                <w:p w14:paraId="3852484A" w14:textId="472D142C" w:rsidR="00A16DE2" w:rsidRPr="00DD796D" w:rsidRDefault="00A16DE2" w:rsidP="003A5360">
                  <w:pPr>
                    <w:ind w:left="0" w:firstLine="0"/>
                    <w:rPr>
                      <w:rFonts w:asciiTheme="majorHAnsi" w:hAnsiTheme="majorHAnsi" w:cstheme="majorHAnsi"/>
                      <w:szCs w:val="24"/>
                      <w:u w:val="single"/>
                    </w:rPr>
                  </w:pPr>
                  <w:r w:rsidRPr="00DD796D">
                    <w:rPr>
                      <w:rFonts w:asciiTheme="majorHAnsi" w:hAnsiTheme="majorHAnsi" w:cstheme="majorHAnsi"/>
                      <w:szCs w:val="24"/>
                      <w:u w:val="single"/>
                    </w:rPr>
                    <w:t>Description</w:t>
                  </w:r>
                </w:p>
                <w:p w14:paraId="67B2CDC6" w14:textId="0C5A0495" w:rsidR="00A16DE2" w:rsidRDefault="00A16DE2" w:rsidP="003A5360">
                  <w:pPr>
                    <w:ind w:left="0" w:firstLine="0"/>
                    <w:rPr>
                      <w:rFonts w:asciiTheme="majorHAnsi" w:hAnsiTheme="majorHAnsi" w:cstheme="majorHAnsi"/>
                      <w:szCs w:val="24"/>
                    </w:rPr>
                  </w:pPr>
                  <w:r>
                    <w:rPr>
                      <w:rFonts w:asciiTheme="majorHAnsi" w:hAnsiTheme="majorHAnsi" w:cstheme="majorHAnsi"/>
                      <w:szCs w:val="24"/>
                    </w:rPr>
                    <w:t>The TAP visited John with the Speech and Language Therapist to look at what support they could provide.</w:t>
                  </w:r>
                  <w:r w:rsidR="00B13291">
                    <w:rPr>
                      <w:rFonts w:asciiTheme="majorHAnsi" w:hAnsiTheme="majorHAnsi" w:cstheme="majorHAnsi"/>
                      <w:szCs w:val="24"/>
                    </w:rPr>
                    <w:t xml:space="preserve"> </w:t>
                  </w:r>
                  <w:r>
                    <w:rPr>
                      <w:rFonts w:asciiTheme="majorHAnsi" w:hAnsiTheme="majorHAnsi" w:cstheme="majorHAnsi"/>
                      <w:szCs w:val="24"/>
                    </w:rPr>
                    <w:t xml:space="preserve"> As John is a Welsh speaker, the TAP was able to converse with John in Welsh and English.</w:t>
                  </w:r>
                  <w:r w:rsidR="00B13291">
                    <w:rPr>
                      <w:rFonts w:asciiTheme="majorHAnsi" w:hAnsiTheme="majorHAnsi" w:cstheme="majorHAnsi"/>
                      <w:szCs w:val="24"/>
                    </w:rPr>
                    <w:t xml:space="preserve"> </w:t>
                  </w:r>
                  <w:r>
                    <w:rPr>
                      <w:rFonts w:asciiTheme="majorHAnsi" w:hAnsiTheme="majorHAnsi" w:cstheme="majorHAnsi"/>
                      <w:szCs w:val="24"/>
                    </w:rPr>
                    <w:t xml:space="preserve"> The decision was made by the Therapist to simplify </w:t>
                  </w:r>
                  <w:r w:rsidR="00DD796D">
                    <w:rPr>
                      <w:rFonts w:asciiTheme="majorHAnsi" w:hAnsiTheme="majorHAnsi" w:cstheme="majorHAnsi"/>
                      <w:szCs w:val="24"/>
                    </w:rPr>
                    <w:t xml:space="preserve">the process of heating meals starting with creating easy read instructions of how to use the microwave. </w:t>
                  </w:r>
                  <w:r w:rsidR="00B13291">
                    <w:rPr>
                      <w:rFonts w:asciiTheme="majorHAnsi" w:hAnsiTheme="majorHAnsi" w:cstheme="majorHAnsi"/>
                      <w:szCs w:val="24"/>
                    </w:rPr>
                    <w:t xml:space="preserve"> </w:t>
                  </w:r>
                  <w:r w:rsidR="00DD796D">
                    <w:rPr>
                      <w:rFonts w:asciiTheme="majorHAnsi" w:hAnsiTheme="majorHAnsi" w:cstheme="majorHAnsi"/>
                      <w:szCs w:val="24"/>
                    </w:rPr>
                    <w:t>T</w:t>
                  </w:r>
                  <w:r>
                    <w:rPr>
                      <w:rFonts w:asciiTheme="majorHAnsi" w:hAnsiTheme="majorHAnsi" w:cstheme="majorHAnsi"/>
                      <w:szCs w:val="24"/>
                    </w:rPr>
                    <w:t xml:space="preserve">he oven had been deemed </w:t>
                  </w:r>
                  <w:r w:rsidR="00DD796D">
                    <w:rPr>
                      <w:rFonts w:asciiTheme="majorHAnsi" w:hAnsiTheme="majorHAnsi" w:cstheme="majorHAnsi"/>
                      <w:szCs w:val="24"/>
                    </w:rPr>
                    <w:t>too</w:t>
                  </w:r>
                  <w:r>
                    <w:rPr>
                      <w:rFonts w:asciiTheme="majorHAnsi" w:hAnsiTheme="majorHAnsi" w:cstheme="majorHAnsi"/>
                      <w:szCs w:val="24"/>
                    </w:rPr>
                    <w:t xml:space="preserve"> risky for John to use following a risk assessment. </w:t>
                  </w:r>
                  <w:r w:rsidR="00B13291">
                    <w:rPr>
                      <w:rFonts w:asciiTheme="majorHAnsi" w:hAnsiTheme="majorHAnsi" w:cstheme="majorHAnsi"/>
                      <w:szCs w:val="24"/>
                    </w:rPr>
                    <w:t xml:space="preserve"> </w:t>
                  </w:r>
                  <w:r>
                    <w:rPr>
                      <w:rFonts w:asciiTheme="majorHAnsi" w:hAnsiTheme="majorHAnsi" w:cstheme="majorHAnsi"/>
                      <w:szCs w:val="24"/>
                    </w:rPr>
                    <w:t xml:space="preserve">The TAP collected information and photos she needed and proceeded to complete easy read instructions for John. </w:t>
                  </w:r>
                </w:p>
                <w:p w14:paraId="67453DE7" w14:textId="495DA833" w:rsidR="00DD796D" w:rsidRDefault="00DD796D" w:rsidP="003A5360">
                  <w:pPr>
                    <w:ind w:left="0" w:firstLine="0"/>
                    <w:rPr>
                      <w:rFonts w:asciiTheme="majorHAnsi" w:hAnsiTheme="majorHAnsi" w:cstheme="majorHAnsi"/>
                      <w:szCs w:val="24"/>
                    </w:rPr>
                  </w:pPr>
                  <w:r>
                    <w:rPr>
                      <w:rFonts w:asciiTheme="majorHAnsi" w:hAnsiTheme="majorHAnsi" w:cstheme="majorHAnsi"/>
                      <w:szCs w:val="24"/>
                    </w:rPr>
                    <w:t>Wh</w:t>
                  </w:r>
                  <w:r w:rsidR="000E03FC">
                    <w:rPr>
                      <w:rFonts w:asciiTheme="majorHAnsi" w:hAnsiTheme="majorHAnsi" w:cstheme="majorHAnsi"/>
                      <w:szCs w:val="24"/>
                    </w:rPr>
                    <w:t>e</w:t>
                  </w:r>
                  <w:r>
                    <w:rPr>
                      <w:rFonts w:asciiTheme="majorHAnsi" w:hAnsiTheme="majorHAnsi" w:cstheme="majorHAnsi"/>
                      <w:szCs w:val="24"/>
                    </w:rPr>
                    <w:t xml:space="preserve">n the work had been completed, the TAP and Speech Therapist visited John at home again to look at the easy read document. </w:t>
                  </w:r>
                  <w:r w:rsidR="00B13291">
                    <w:rPr>
                      <w:rFonts w:asciiTheme="majorHAnsi" w:hAnsiTheme="majorHAnsi" w:cstheme="majorHAnsi"/>
                      <w:szCs w:val="24"/>
                    </w:rPr>
                    <w:t xml:space="preserve"> </w:t>
                  </w:r>
                  <w:r>
                    <w:rPr>
                      <w:rFonts w:asciiTheme="majorHAnsi" w:hAnsiTheme="majorHAnsi" w:cstheme="majorHAnsi"/>
                      <w:szCs w:val="24"/>
                    </w:rPr>
                    <w:t>Unfortunately, it was clear from this visit that John did not understand the document the TAP had created.</w:t>
                  </w:r>
                  <w:r w:rsidR="00B13291">
                    <w:rPr>
                      <w:rFonts w:asciiTheme="majorHAnsi" w:hAnsiTheme="majorHAnsi" w:cstheme="majorHAnsi"/>
                      <w:szCs w:val="24"/>
                    </w:rPr>
                    <w:t xml:space="preserve"> </w:t>
                  </w:r>
                  <w:r>
                    <w:rPr>
                      <w:rFonts w:asciiTheme="majorHAnsi" w:hAnsiTheme="majorHAnsi" w:cstheme="majorHAnsi"/>
                      <w:szCs w:val="24"/>
                    </w:rPr>
                    <w:t xml:space="preserve"> Although John looked at the document, he quickly put it down on his table and pushed it away. </w:t>
                  </w:r>
                  <w:r w:rsidR="00B13291">
                    <w:rPr>
                      <w:rFonts w:asciiTheme="majorHAnsi" w:hAnsiTheme="majorHAnsi" w:cstheme="majorHAnsi"/>
                      <w:szCs w:val="24"/>
                    </w:rPr>
                    <w:t xml:space="preserve"> </w:t>
                  </w:r>
                  <w:r>
                    <w:rPr>
                      <w:rFonts w:asciiTheme="majorHAnsi" w:hAnsiTheme="majorHAnsi" w:cstheme="majorHAnsi"/>
                      <w:szCs w:val="24"/>
                    </w:rPr>
                    <w:t>The TAP decided to leave the document with John for a week to see if he would engage with it and if it supports his understanding.</w:t>
                  </w:r>
                  <w:r w:rsidR="00B13291">
                    <w:rPr>
                      <w:rFonts w:asciiTheme="majorHAnsi" w:hAnsiTheme="majorHAnsi" w:cstheme="majorHAnsi"/>
                      <w:szCs w:val="24"/>
                    </w:rPr>
                    <w:t xml:space="preserve"> </w:t>
                  </w:r>
                  <w:r>
                    <w:rPr>
                      <w:rFonts w:asciiTheme="majorHAnsi" w:hAnsiTheme="majorHAnsi" w:cstheme="majorHAnsi"/>
                      <w:szCs w:val="24"/>
                    </w:rPr>
                    <w:t xml:space="preserve"> The TAP also discussed </w:t>
                  </w:r>
                  <w:r w:rsidR="00B13291">
                    <w:rPr>
                      <w:rFonts w:asciiTheme="majorHAnsi" w:hAnsiTheme="majorHAnsi" w:cstheme="majorHAnsi"/>
                      <w:szCs w:val="24"/>
                    </w:rPr>
                    <w:t>t</w:t>
                  </w:r>
                  <w:r>
                    <w:rPr>
                      <w:rFonts w:asciiTheme="majorHAnsi" w:hAnsiTheme="majorHAnsi" w:cstheme="majorHAnsi"/>
                      <w:szCs w:val="24"/>
                    </w:rPr>
                    <w:t>he document with his support worker who will also encourage John to use the document when using the microwave.</w:t>
                  </w:r>
                </w:p>
                <w:p w14:paraId="5923A8FE" w14:textId="132FE940" w:rsidR="00DD796D" w:rsidRDefault="00DD796D" w:rsidP="003A5360">
                  <w:pPr>
                    <w:ind w:left="0" w:firstLine="0"/>
                    <w:rPr>
                      <w:rFonts w:asciiTheme="majorHAnsi" w:hAnsiTheme="majorHAnsi" w:cstheme="majorHAnsi"/>
                      <w:szCs w:val="24"/>
                    </w:rPr>
                  </w:pPr>
                  <w:r>
                    <w:rPr>
                      <w:rFonts w:asciiTheme="majorHAnsi" w:hAnsiTheme="majorHAnsi" w:cstheme="majorHAnsi"/>
                      <w:szCs w:val="24"/>
                    </w:rPr>
                    <w:t xml:space="preserve">A week later, when the TAP visited, the easy read document was under a pile of papers on the table where the TAP had left it the week before. </w:t>
                  </w:r>
                </w:p>
                <w:p w14:paraId="4D55CE97" w14:textId="77777777" w:rsidR="00DD796D" w:rsidRDefault="00DD796D" w:rsidP="003A5360">
                  <w:pPr>
                    <w:ind w:left="0" w:firstLine="0"/>
                    <w:rPr>
                      <w:rFonts w:asciiTheme="majorHAnsi" w:hAnsiTheme="majorHAnsi" w:cstheme="majorHAnsi"/>
                      <w:szCs w:val="24"/>
                    </w:rPr>
                  </w:pPr>
                </w:p>
                <w:p w14:paraId="00746907" w14:textId="347599DF" w:rsidR="00DD796D" w:rsidRPr="009F24D5" w:rsidRDefault="00DD796D" w:rsidP="003A5360">
                  <w:pPr>
                    <w:ind w:left="0" w:firstLine="0"/>
                    <w:rPr>
                      <w:rFonts w:asciiTheme="majorHAnsi" w:hAnsiTheme="majorHAnsi" w:cstheme="majorHAnsi"/>
                      <w:szCs w:val="24"/>
                      <w:u w:val="single"/>
                    </w:rPr>
                  </w:pPr>
                  <w:r w:rsidRPr="009F24D5">
                    <w:rPr>
                      <w:rFonts w:asciiTheme="majorHAnsi" w:hAnsiTheme="majorHAnsi" w:cstheme="majorHAnsi"/>
                      <w:szCs w:val="24"/>
                      <w:u w:val="single"/>
                    </w:rPr>
                    <w:t>Feelings</w:t>
                  </w:r>
                </w:p>
                <w:p w14:paraId="1421F4B7" w14:textId="290A84DF" w:rsidR="00246E47" w:rsidRDefault="00246E47" w:rsidP="003A5360">
                  <w:pPr>
                    <w:ind w:left="0" w:firstLine="0"/>
                    <w:rPr>
                      <w:rFonts w:asciiTheme="majorHAnsi" w:hAnsiTheme="majorHAnsi" w:cstheme="majorHAnsi"/>
                      <w:szCs w:val="24"/>
                    </w:rPr>
                  </w:pPr>
                  <w:r>
                    <w:rPr>
                      <w:rFonts w:asciiTheme="majorHAnsi" w:hAnsiTheme="majorHAnsi" w:cstheme="majorHAnsi"/>
                      <w:szCs w:val="24"/>
                    </w:rPr>
                    <w:lastRenderedPageBreak/>
                    <w:t>F</w:t>
                  </w:r>
                  <w:r w:rsidR="00DD796D">
                    <w:rPr>
                      <w:rFonts w:asciiTheme="majorHAnsi" w:hAnsiTheme="majorHAnsi" w:cstheme="majorHAnsi"/>
                      <w:szCs w:val="24"/>
                    </w:rPr>
                    <w:t>ollowing the completion of the easy read document</w:t>
                  </w:r>
                  <w:r>
                    <w:rPr>
                      <w:rFonts w:asciiTheme="majorHAnsi" w:hAnsiTheme="majorHAnsi" w:cstheme="majorHAnsi"/>
                      <w:szCs w:val="24"/>
                    </w:rPr>
                    <w:t xml:space="preserve"> the TAP felt guilty and frustrated that the document did not help John to reheat his meals safely.</w:t>
                  </w:r>
                  <w:r w:rsidR="00B13291">
                    <w:rPr>
                      <w:rFonts w:asciiTheme="majorHAnsi" w:hAnsiTheme="majorHAnsi" w:cstheme="majorHAnsi"/>
                      <w:szCs w:val="24"/>
                    </w:rPr>
                    <w:t xml:space="preserve"> </w:t>
                  </w:r>
                  <w:r>
                    <w:rPr>
                      <w:rFonts w:asciiTheme="majorHAnsi" w:hAnsiTheme="majorHAnsi" w:cstheme="majorHAnsi"/>
                      <w:szCs w:val="24"/>
                    </w:rPr>
                    <w:t xml:space="preserve"> She was aware that the risk of food poisoning was still possible, and she had not been able to produce a document that was easy enough for John to understand and enable him to continue living independently safely.</w:t>
                  </w:r>
                </w:p>
                <w:p w14:paraId="392AF4BA" w14:textId="77777777" w:rsidR="00246E47" w:rsidRDefault="00246E47" w:rsidP="003A5360">
                  <w:pPr>
                    <w:ind w:left="0" w:firstLine="0"/>
                    <w:rPr>
                      <w:rFonts w:asciiTheme="majorHAnsi" w:hAnsiTheme="majorHAnsi" w:cstheme="majorHAnsi"/>
                      <w:szCs w:val="24"/>
                    </w:rPr>
                  </w:pPr>
                </w:p>
                <w:p w14:paraId="28E51AB3" w14:textId="45107015" w:rsidR="00246E47" w:rsidRPr="00246E47" w:rsidRDefault="00246E47" w:rsidP="003A5360">
                  <w:pPr>
                    <w:ind w:left="0" w:firstLine="0"/>
                    <w:rPr>
                      <w:rFonts w:asciiTheme="majorHAnsi" w:hAnsiTheme="majorHAnsi" w:cstheme="majorHAnsi"/>
                      <w:szCs w:val="24"/>
                      <w:u w:val="single"/>
                    </w:rPr>
                  </w:pPr>
                  <w:r w:rsidRPr="00246E47">
                    <w:rPr>
                      <w:rFonts w:asciiTheme="majorHAnsi" w:hAnsiTheme="majorHAnsi" w:cstheme="majorHAnsi"/>
                      <w:szCs w:val="24"/>
                      <w:u w:val="single"/>
                    </w:rPr>
                    <w:t xml:space="preserve">Evaluation </w:t>
                  </w:r>
                </w:p>
                <w:p w14:paraId="3E1B0C5A" w14:textId="005003D2" w:rsidR="00246E47" w:rsidRDefault="002242A8" w:rsidP="003A5360">
                  <w:pPr>
                    <w:ind w:left="0" w:firstLine="0"/>
                    <w:rPr>
                      <w:rFonts w:asciiTheme="majorHAnsi" w:hAnsiTheme="majorHAnsi" w:cstheme="majorHAnsi"/>
                      <w:szCs w:val="24"/>
                    </w:rPr>
                  </w:pPr>
                  <w:r>
                    <w:rPr>
                      <w:rFonts w:asciiTheme="majorHAnsi" w:hAnsiTheme="majorHAnsi" w:cstheme="majorHAnsi"/>
                      <w:szCs w:val="24"/>
                    </w:rPr>
                    <w:t xml:space="preserve">As the TAP was able to speak Welsh, this gave John the choice of conversing in Welsh or English. </w:t>
                  </w:r>
                  <w:r w:rsidR="00B13291">
                    <w:rPr>
                      <w:rFonts w:asciiTheme="majorHAnsi" w:hAnsiTheme="majorHAnsi" w:cstheme="majorHAnsi"/>
                      <w:szCs w:val="24"/>
                    </w:rPr>
                    <w:t xml:space="preserve"> </w:t>
                  </w:r>
                  <w:r>
                    <w:rPr>
                      <w:rFonts w:asciiTheme="majorHAnsi" w:hAnsiTheme="majorHAnsi" w:cstheme="majorHAnsi"/>
                      <w:szCs w:val="24"/>
                    </w:rPr>
                    <w:t>The document produced was also made bilingual which supported John’s choice of language as well as being accessible to his support worker.</w:t>
                  </w:r>
                  <w:r w:rsidR="00B13291">
                    <w:rPr>
                      <w:rFonts w:asciiTheme="majorHAnsi" w:hAnsiTheme="majorHAnsi" w:cstheme="majorHAnsi"/>
                      <w:szCs w:val="24"/>
                    </w:rPr>
                    <w:t xml:space="preserve"> </w:t>
                  </w:r>
                  <w:r>
                    <w:rPr>
                      <w:rFonts w:asciiTheme="majorHAnsi" w:hAnsiTheme="majorHAnsi" w:cstheme="majorHAnsi"/>
                      <w:szCs w:val="24"/>
                    </w:rPr>
                    <w:t xml:space="preserve"> However, this didn’t make a difference as John was not motivated to use the document.</w:t>
                  </w:r>
                  <w:r w:rsidR="00B13291">
                    <w:rPr>
                      <w:rFonts w:asciiTheme="majorHAnsi" w:hAnsiTheme="majorHAnsi" w:cstheme="majorHAnsi"/>
                      <w:szCs w:val="24"/>
                    </w:rPr>
                    <w:t xml:space="preserve"> </w:t>
                  </w:r>
                  <w:r>
                    <w:rPr>
                      <w:rFonts w:asciiTheme="majorHAnsi" w:hAnsiTheme="majorHAnsi" w:cstheme="majorHAnsi"/>
                      <w:szCs w:val="24"/>
                    </w:rPr>
                    <w:t xml:space="preserve"> The TAP had made the document as easy as possible using photographs, symbols and simple language, however, it still as not accessible enough for John.</w:t>
                  </w:r>
                </w:p>
                <w:p w14:paraId="02FDE5AC" w14:textId="77777777" w:rsidR="002242A8" w:rsidRDefault="002242A8" w:rsidP="003A5360">
                  <w:pPr>
                    <w:ind w:left="0" w:firstLine="0"/>
                    <w:rPr>
                      <w:rFonts w:asciiTheme="majorHAnsi" w:hAnsiTheme="majorHAnsi" w:cstheme="majorHAnsi"/>
                      <w:szCs w:val="24"/>
                    </w:rPr>
                  </w:pPr>
                </w:p>
                <w:p w14:paraId="52216CD8" w14:textId="63BA5B57" w:rsidR="002242A8" w:rsidRPr="002242A8" w:rsidRDefault="002242A8" w:rsidP="003A5360">
                  <w:pPr>
                    <w:ind w:left="0" w:firstLine="0"/>
                    <w:rPr>
                      <w:rFonts w:asciiTheme="majorHAnsi" w:hAnsiTheme="majorHAnsi" w:cstheme="majorHAnsi"/>
                      <w:szCs w:val="24"/>
                      <w:u w:val="single"/>
                    </w:rPr>
                  </w:pPr>
                  <w:r w:rsidRPr="002242A8">
                    <w:rPr>
                      <w:rFonts w:asciiTheme="majorHAnsi" w:hAnsiTheme="majorHAnsi" w:cstheme="majorHAnsi"/>
                      <w:szCs w:val="24"/>
                      <w:u w:val="single"/>
                    </w:rPr>
                    <w:t>Analysis</w:t>
                  </w:r>
                </w:p>
                <w:p w14:paraId="151655CD" w14:textId="6C6DCEC5" w:rsidR="002242A8" w:rsidRDefault="00116D4F" w:rsidP="003A5360">
                  <w:pPr>
                    <w:ind w:left="0" w:firstLine="0"/>
                    <w:rPr>
                      <w:rFonts w:asciiTheme="majorHAnsi" w:hAnsiTheme="majorHAnsi" w:cstheme="majorHAnsi"/>
                      <w:szCs w:val="24"/>
                    </w:rPr>
                  </w:pPr>
                  <w:r>
                    <w:rPr>
                      <w:rFonts w:asciiTheme="majorHAnsi" w:hAnsiTheme="majorHAnsi" w:cstheme="majorHAnsi"/>
                      <w:szCs w:val="24"/>
                    </w:rPr>
                    <w:t>There could be many reasons why the easy document was not successful with John.</w:t>
                  </w:r>
                  <w:r w:rsidR="00B13291">
                    <w:rPr>
                      <w:rFonts w:asciiTheme="majorHAnsi" w:hAnsiTheme="majorHAnsi" w:cstheme="majorHAnsi"/>
                      <w:szCs w:val="24"/>
                    </w:rPr>
                    <w:t xml:space="preserve"> </w:t>
                  </w:r>
                  <w:r>
                    <w:rPr>
                      <w:rFonts w:asciiTheme="majorHAnsi" w:hAnsiTheme="majorHAnsi" w:cstheme="majorHAnsi"/>
                      <w:szCs w:val="24"/>
                    </w:rPr>
                    <w:t xml:space="preserve"> He is currently being assessed for possible dementia.</w:t>
                  </w:r>
                  <w:r w:rsidR="00B13291">
                    <w:rPr>
                      <w:rFonts w:asciiTheme="majorHAnsi" w:hAnsiTheme="majorHAnsi" w:cstheme="majorHAnsi"/>
                      <w:szCs w:val="24"/>
                    </w:rPr>
                    <w:t xml:space="preserve"> </w:t>
                  </w:r>
                  <w:r>
                    <w:rPr>
                      <w:rFonts w:asciiTheme="majorHAnsi" w:hAnsiTheme="majorHAnsi" w:cstheme="majorHAnsi"/>
                      <w:szCs w:val="24"/>
                    </w:rPr>
                    <w:t xml:space="preserve"> If he is found to have dementia, there will be a further cognitive decline</w:t>
                  </w:r>
                  <w:r w:rsidR="005A05B5">
                    <w:rPr>
                      <w:rFonts w:asciiTheme="majorHAnsi" w:hAnsiTheme="majorHAnsi" w:cstheme="majorHAnsi"/>
                      <w:szCs w:val="24"/>
                    </w:rPr>
                    <w:t xml:space="preserve"> on top of his current cognitive ability due to his learning disability</w:t>
                  </w:r>
                  <w:r w:rsidR="00C33ACF">
                    <w:rPr>
                      <w:rFonts w:asciiTheme="majorHAnsi" w:hAnsiTheme="majorHAnsi" w:cstheme="majorHAnsi"/>
                      <w:szCs w:val="24"/>
                    </w:rPr>
                    <w:t>.</w:t>
                  </w:r>
                  <w:r w:rsidR="00B13291">
                    <w:rPr>
                      <w:rFonts w:asciiTheme="majorHAnsi" w:hAnsiTheme="majorHAnsi" w:cstheme="majorHAnsi"/>
                      <w:szCs w:val="24"/>
                    </w:rPr>
                    <w:t xml:space="preserve"> </w:t>
                  </w:r>
                  <w:r w:rsidR="00C33ACF">
                    <w:rPr>
                      <w:rFonts w:asciiTheme="majorHAnsi" w:hAnsiTheme="majorHAnsi" w:cstheme="majorHAnsi"/>
                      <w:szCs w:val="24"/>
                    </w:rPr>
                    <w:t xml:space="preserve"> It is also possible that John has some form of depression, which, according to LD</w:t>
                  </w:r>
                  <w:r w:rsidR="005A05B5">
                    <w:rPr>
                      <w:rFonts w:asciiTheme="majorHAnsi" w:hAnsiTheme="majorHAnsi" w:cstheme="majorHAnsi"/>
                      <w:szCs w:val="24"/>
                    </w:rPr>
                    <w:t xml:space="preserve"> </w:t>
                  </w:r>
                  <w:r w:rsidR="00C33ACF">
                    <w:rPr>
                      <w:rFonts w:asciiTheme="majorHAnsi" w:hAnsiTheme="majorHAnsi" w:cstheme="majorHAnsi"/>
                      <w:szCs w:val="24"/>
                    </w:rPr>
                    <w:t>Network (2025) may show signs such as a lack of motivation and lack of concentration.</w:t>
                  </w:r>
                  <w:r w:rsidR="00B13291">
                    <w:rPr>
                      <w:rFonts w:asciiTheme="majorHAnsi" w:hAnsiTheme="majorHAnsi" w:cstheme="majorHAnsi"/>
                      <w:szCs w:val="24"/>
                    </w:rPr>
                    <w:t xml:space="preserve"> </w:t>
                  </w:r>
                  <w:r w:rsidR="005A05B5">
                    <w:rPr>
                      <w:rFonts w:asciiTheme="majorHAnsi" w:hAnsiTheme="majorHAnsi" w:cstheme="majorHAnsi"/>
                      <w:szCs w:val="24"/>
                    </w:rPr>
                    <w:t xml:space="preserve"> </w:t>
                  </w:r>
                  <w:r w:rsidR="00C33ACF">
                    <w:rPr>
                      <w:rFonts w:asciiTheme="majorHAnsi" w:hAnsiTheme="majorHAnsi" w:cstheme="majorHAnsi"/>
                      <w:szCs w:val="24"/>
                    </w:rPr>
                    <w:t xml:space="preserve">However, it may also be explained by John not recognising the symbols and </w:t>
                  </w:r>
                  <w:r w:rsidR="005A05B5">
                    <w:rPr>
                      <w:rFonts w:asciiTheme="majorHAnsi" w:hAnsiTheme="majorHAnsi" w:cstheme="majorHAnsi"/>
                      <w:szCs w:val="24"/>
                    </w:rPr>
                    <w:t>p</w:t>
                  </w:r>
                  <w:r w:rsidR="00C33ACF">
                    <w:rPr>
                      <w:rFonts w:asciiTheme="majorHAnsi" w:hAnsiTheme="majorHAnsi" w:cstheme="majorHAnsi"/>
                      <w:szCs w:val="24"/>
                    </w:rPr>
                    <w:t>hotos used as the</w:t>
                  </w:r>
                  <w:r w:rsidR="005A05B5">
                    <w:rPr>
                      <w:rFonts w:asciiTheme="majorHAnsi" w:hAnsiTheme="majorHAnsi" w:cstheme="majorHAnsi"/>
                      <w:szCs w:val="24"/>
                    </w:rPr>
                    <w:t>y</w:t>
                  </w:r>
                  <w:r w:rsidR="00C33ACF">
                    <w:rPr>
                      <w:rFonts w:asciiTheme="majorHAnsi" w:hAnsiTheme="majorHAnsi" w:cstheme="majorHAnsi"/>
                      <w:szCs w:val="24"/>
                    </w:rPr>
                    <w:t xml:space="preserve"> were not familiar to him as Sutherland and Isherwood (2016) concluded following their review. </w:t>
                  </w:r>
                  <w:r w:rsidR="00B13291">
                    <w:rPr>
                      <w:rFonts w:asciiTheme="majorHAnsi" w:hAnsiTheme="majorHAnsi" w:cstheme="majorHAnsi"/>
                      <w:szCs w:val="24"/>
                    </w:rPr>
                    <w:t xml:space="preserve"> </w:t>
                  </w:r>
                  <w:r w:rsidR="005A05B5">
                    <w:rPr>
                      <w:rFonts w:asciiTheme="majorHAnsi" w:hAnsiTheme="majorHAnsi" w:cstheme="majorHAnsi"/>
                      <w:szCs w:val="24"/>
                    </w:rPr>
                    <w:t>As far as the TAP is aware</w:t>
                  </w:r>
                  <w:r w:rsidR="00B13291">
                    <w:rPr>
                      <w:rFonts w:asciiTheme="majorHAnsi" w:hAnsiTheme="majorHAnsi" w:cstheme="majorHAnsi"/>
                      <w:szCs w:val="24"/>
                    </w:rPr>
                    <w:t>,</w:t>
                  </w:r>
                  <w:r w:rsidR="005A05B5">
                    <w:rPr>
                      <w:rFonts w:asciiTheme="majorHAnsi" w:hAnsiTheme="majorHAnsi" w:cstheme="majorHAnsi"/>
                      <w:szCs w:val="24"/>
                    </w:rPr>
                    <w:t xml:space="preserve"> John has not had access to easy read material and using symbols and photographs to support his understanding. </w:t>
                  </w:r>
                </w:p>
                <w:p w14:paraId="7D45028E" w14:textId="77777777" w:rsidR="005A05B5" w:rsidRDefault="005A05B5" w:rsidP="003A5360">
                  <w:pPr>
                    <w:ind w:left="0" w:firstLine="0"/>
                    <w:rPr>
                      <w:rFonts w:asciiTheme="majorHAnsi" w:hAnsiTheme="majorHAnsi" w:cstheme="majorHAnsi"/>
                      <w:szCs w:val="24"/>
                    </w:rPr>
                  </w:pPr>
                </w:p>
                <w:p w14:paraId="56B7EC3D" w14:textId="1D9B4D38" w:rsidR="005A05B5" w:rsidRPr="005A05B5" w:rsidRDefault="005A05B5" w:rsidP="003A5360">
                  <w:pPr>
                    <w:ind w:left="0" w:firstLine="0"/>
                    <w:rPr>
                      <w:rFonts w:asciiTheme="majorHAnsi" w:hAnsiTheme="majorHAnsi" w:cstheme="majorHAnsi"/>
                      <w:szCs w:val="24"/>
                      <w:u w:val="single"/>
                    </w:rPr>
                  </w:pPr>
                  <w:r w:rsidRPr="005A05B5">
                    <w:rPr>
                      <w:rFonts w:asciiTheme="majorHAnsi" w:hAnsiTheme="majorHAnsi" w:cstheme="majorHAnsi"/>
                      <w:szCs w:val="24"/>
                      <w:u w:val="single"/>
                    </w:rPr>
                    <w:t>Conclusion</w:t>
                  </w:r>
                </w:p>
                <w:p w14:paraId="65A7B048" w14:textId="2C65A062" w:rsidR="005A05B5" w:rsidRDefault="005A05B5" w:rsidP="003A5360">
                  <w:pPr>
                    <w:ind w:left="0" w:firstLine="0"/>
                    <w:rPr>
                      <w:rFonts w:asciiTheme="majorHAnsi" w:hAnsiTheme="majorHAnsi" w:cstheme="majorHAnsi"/>
                      <w:szCs w:val="24"/>
                    </w:rPr>
                  </w:pPr>
                  <w:r>
                    <w:rPr>
                      <w:rFonts w:asciiTheme="majorHAnsi" w:hAnsiTheme="majorHAnsi" w:cstheme="majorHAnsi"/>
                      <w:szCs w:val="24"/>
                    </w:rPr>
                    <w:t>Although the TAP was aware of the need to teach symbols to support understanding, this was not possible due to time constraints.</w:t>
                  </w:r>
                  <w:r w:rsidR="009C28BA">
                    <w:rPr>
                      <w:rFonts w:asciiTheme="majorHAnsi" w:hAnsiTheme="majorHAnsi" w:cstheme="majorHAnsi"/>
                      <w:szCs w:val="24"/>
                    </w:rPr>
                    <w:t xml:space="preserve"> </w:t>
                  </w:r>
                  <w:r w:rsidR="00B13291">
                    <w:rPr>
                      <w:rFonts w:asciiTheme="majorHAnsi" w:hAnsiTheme="majorHAnsi" w:cstheme="majorHAnsi"/>
                      <w:szCs w:val="24"/>
                    </w:rPr>
                    <w:t xml:space="preserve"> </w:t>
                  </w:r>
                  <w:r w:rsidR="009C28BA">
                    <w:rPr>
                      <w:rFonts w:asciiTheme="majorHAnsi" w:hAnsiTheme="majorHAnsi" w:cstheme="majorHAnsi"/>
                      <w:szCs w:val="24"/>
                    </w:rPr>
                    <w:t xml:space="preserve">John had not been referred to Speech and Language Therapy in the past so there was no historical information on his communication, only the information given to the Speech and Language Therapist from the support worker and community nurse and the short assessment that was completed during the first visit. </w:t>
                  </w:r>
                  <w:r w:rsidR="00B13291">
                    <w:rPr>
                      <w:rFonts w:asciiTheme="majorHAnsi" w:hAnsiTheme="majorHAnsi" w:cstheme="majorHAnsi"/>
                      <w:szCs w:val="24"/>
                    </w:rPr>
                    <w:t xml:space="preserve"> </w:t>
                  </w:r>
                  <w:r w:rsidR="009C28BA">
                    <w:rPr>
                      <w:rFonts w:asciiTheme="majorHAnsi" w:hAnsiTheme="majorHAnsi" w:cstheme="majorHAnsi"/>
                      <w:szCs w:val="24"/>
                    </w:rPr>
                    <w:t xml:space="preserve">Also, waiting for the outcome of the dementia screening would have helped as the TAP would have a better idea if there was a further decline in cognition. </w:t>
                  </w:r>
                </w:p>
                <w:p w14:paraId="3409DDE3" w14:textId="77777777" w:rsidR="009C28BA" w:rsidRDefault="009C28BA" w:rsidP="003A5360">
                  <w:pPr>
                    <w:ind w:left="0" w:firstLine="0"/>
                    <w:rPr>
                      <w:rFonts w:asciiTheme="majorHAnsi" w:hAnsiTheme="majorHAnsi" w:cstheme="majorHAnsi"/>
                      <w:szCs w:val="24"/>
                    </w:rPr>
                  </w:pPr>
                </w:p>
                <w:p w14:paraId="65716E54" w14:textId="3186FA2C" w:rsidR="005A05B5" w:rsidRDefault="005A05B5" w:rsidP="003A5360">
                  <w:pPr>
                    <w:ind w:left="0" w:firstLine="0"/>
                    <w:rPr>
                      <w:rFonts w:asciiTheme="majorHAnsi" w:hAnsiTheme="majorHAnsi" w:cstheme="majorHAnsi"/>
                      <w:szCs w:val="24"/>
                      <w:u w:val="single"/>
                    </w:rPr>
                  </w:pPr>
                  <w:r w:rsidRPr="005A05B5">
                    <w:rPr>
                      <w:rFonts w:asciiTheme="majorHAnsi" w:hAnsiTheme="majorHAnsi" w:cstheme="majorHAnsi"/>
                      <w:szCs w:val="24"/>
                      <w:u w:val="single"/>
                    </w:rPr>
                    <w:t>Action Plan</w:t>
                  </w:r>
                </w:p>
                <w:p w14:paraId="71D93650" w14:textId="4D0BC979" w:rsidR="00A25DA8" w:rsidRPr="00601B22" w:rsidRDefault="00944580" w:rsidP="00E1298E">
                  <w:pPr>
                    <w:ind w:left="0" w:firstLine="0"/>
                    <w:rPr>
                      <w:rFonts w:asciiTheme="majorHAnsi" w:hAnsiTheme="majorHAnsi" w:cstheme="majorHAnsi"/>
                      <w:szCs w:val="24"/>
                    </w:rPr>
                  </w:pPr>
                  <w:r w:rsidRPr="00B13291">
                    <w:rPr>
                      <w:rFonts w:asciiTheme="majorHAnsi" w:hAnsiTheme="majorHAnsi" w:cstheme="majorHAnsi"/>
                      <w:szCs w:val="24"/>
                    </w:rPr>
                    <w:t xml:space="preserve">As </w:t>
                  </w:r>
                  <w:r w:rsidR="009C28BA" w:rsidRPr="009C28BA">
                    <w:rPr>
                      <w:rFonts w:asciiTheme="majorHAnsi" w:hAnsiTheme="majorHAnsi" w:cstheme="majorHAnsi"/>
                      <w:szCs w:val="24"/>
                    </w:rPr>
                    <w:t>this may be a reason for John not understanding the easy read documentation, in the future,</w:t>
                  </w:r>
                  <w:r w:rsidR="009C28BA">
                    <w:rPr>
                      <w:rFonts w:asciiTheme="majorHAnsi" w:hAnsiTheme="majorHAnsi" w:cstheme="majorHAnsi"/>
                      <w:szCs w:val="24"/>
                    </w:rPr>
                    <w:t xml:space="preserve"> </w:t>
                  </w:r>
                  <w:r w:rsidR="006D46D2">
                    <w:rPr>
                      <w:rFonts w:asciiTheme="majorHAnsi" w:hAnsiTheme="majorHAnsi" w:cstheme="majorHAnsi"/>
                      <w:szCs w:val="24"/>
                    </w:rPr>
                    <w:t xml:space="preserve">the TAP will </w:t>
                  </w:r>
                  <w:r w:rsidR="009C28BA">
                    <w:rPr>
                      <w:rFonts w:asciiTheme="majorHAnsi" w:hAnsiTheme="majorHAnsi" w:cstheme="majorHAnsi"/>
                      <w:szCs w:val="24"/>
                    </w:rPr>
                    <w:t>spend more time with John to teach symbols, assess his recognition of photos and to teach John how to use visual supports.</w:t>
                  </w:r>
                  <w:r w:rsidR="00B13291">
                    <w:rPr>
                      <w:rFonts w:asciiTheme="majorHAnsi" w:hAnsiTheme="majorHAnsi" w:cstheme="majorHAnsi"/>
                      <w:szCs w:val="24"/>
                    </w:rPr>
                    <w:t xml:space="preserve"> </w:t>
                  </w:r>
                  <w:r w:rsidR="009C28BA">
                    <w:rPr>
                      <w:rFonts w:asciiTheme="majorHAnsi" w:hAnsiTheme="majorHAnsi" w:cstheme="majorHAnsi"/>
                      <w:szCs w:val="24"/>
                    </w:rPr>
                    <w:t xml:space="preserve"> </w:t>
                  </w:r>
                  <w:r w:rsidR="009C28BA" w:rsidRPr="009C28BA">
                    <w:rPr>
                      <w:rFonts w:asciiTheme="majorHAnsi" w:hAnsiTheme="majorHAnsi" w:cstheme="majorHAnsi"/>
                      <w:szCs w:val="24"/>
                    </w:rPr>
                    <w:t>For work to be fully person-centred, time will also need to be given to get to know John better so that the TAP can better understand John’s abilities and his needs.</w:t>
                  </w:r>
                  <w:r w:rsidR="00B13291">
                    <w:rPr>
                      <w:rFonts w:asciiTheme="majorHAnsi" w:hAnsiTheme="majorHAnsi" w:cstheme="majorHAnsi"/>
                      <w:szCs w:val="24"/>
                    </w:rPr>
                    <w:t xml:space="preserve"> </w:t>
                  </w:r>
                  <w:r w:rsidR="009C28BA">
                    <w:rPr>
                      <w:rFonts w:asciiTheme="majorHAnsi" w:hAnsiTheme="majorHAnsi" w:cstheme="majorHAnsi"/>
                      <w:szCs w:val="24"/>
                    </w:rPr>
                    <w:t xml:space="preserve"> </w:t>
                  </w:r>
                  <w:r w:rsidR="009C28BA" w:rsidRPr="009C28BA">
                    <w:rPr>
                      <w:rFonts w:asciiTheme="majorHAnsi" w:hAnsiTheme="majorHAnsi" w:cstheme="majorHAnsi"/>
                      <w:szCs w:val="24"/>
                    </w:rPr>
                    <w:t xml:space="preserve">More input from John’s support worker will also </w:t>
                  </w:r>
                  <w:r w:rsidR="009C28BA" w:rsidRPr="009C28BA">
                    <w:rPr>
                      <w:rFonts w:asciiTheme="majorHAnsi" w:hAnsiTheme="majorHAnsi" w:cstheme="majorHAnsi"/>
                      <w:szCs w:val="24"/>
                    </w:rPr>
                    <w:lastRenderedPageBreak/>
                    <w:t xml:space="preserve">be sought, however, this will have </w:t>
                  </w:r>
                  <w:r w:rsidR="00A25DA8" w:rsidRPr="009C28BA">
                    <w:rPr>
                      <w:rFonts w:asciiTheme="majorHAnsi" w:hAnsiTheme="majorHAnsi" w:cstheme="majorHAnsi"/>
                      <w:szCs w:val="24"/>
                    </w:rPr>
                    <w:t>its</w:t>
                  </w:r>
                  <w:r w:rsidR="009C28BA" w:rsidRPr="009C28BA">
                    <w:rPr>
                      <w:rFonts w:asciiTheme="majorHAnsi" w:hAnsiTheme="majorHAnsi" w:cstheme="majorHAnsi"/>
                      <w:szCs w:val="24"/>
                    </w:rPr>
                    <w:t xml:space="preserve"> challenges due to small amount of support John receives on a daily basis.</w:t>
                  </w:r>
                </w:p>
              </w:tc>
            </w:tr>
          </w:tbl>
          <w:p w14:paraId="322FA843" w14:textId="77777777" w:rsidR="00F668E4" w:rsidRDefault="00F668E4" w:rsidP="00F668E4">
            <w:pPr>
              <w:spacing w:after="0" w:line="259" w:lineRule="auto"/>
              <w:ind w:left="0" w:right="115" w:firstLine="0"/>
              <w:rPr>
                <w:rFonts w:asciiTheme="majorHAnsi" w:hAnsiTheme="majorHAnsi" w:cstheme="majorHAnsi"/>
                <w:b/>
                <w:bCs/>
                <w:szCs w:val="24"/>
              </w:rPr>
            </w:pPr>
          </w:p>
          <w:p w14:paraId="483DE30B" w14:textId="6956E416" w:rsidR="00762115" w:rsidRDefault="00F668E4" w:rsidP="00F668E4">
            <w:pPr>
              <w:spacing w:after="0" w:line="259" w:lineRule="auto"/>
              <w:ind w:left="0" w:right="115" w:firstLine="0"/>
              <w:rPr>
                <w:rFonts w:asciiTheme="majorHAnsi" w:hAnsiTheme="majorHAnsi" w:cstheme="majorHAnsi"/>
                <w:b/>
                <w:bCs/>
              </w:rPr>
            </w:pPr>
            <w:r>
              <w:rPr>
                <w:rFonts w:asciiTheme="majorHAnsi" w:hAnsiTheme="majorHAnsi" w:cstheme="majorHAnsi"/>
                <w:b/>
                <w:bCs/>
                <w:szCs w:val="24"/>
              </w:rPr>
              <w:t>T</w:t>
            </w:r>
            <w:r w:rsidR="00601B22" w:rsidRPr="00062104">
              <w:rPr>
                <w:rFonts w:asciiTheme="majorHAnsi" w:hAnsiTheme="majorHAnsi" w:cstheme="majorHAnsi"/>
                <w:b/>
                <w:bCs/>
                <w:szCs w:val="24"/>
              </w:rPr>
              <w:t>ask Four</w:t>
            </w:r>
            <w:r w:rsidR="00062104" w:rsidRPr="00062104">
              <w:rPr>
                <w:rFonts w:asciiTheme="majorHAnsi" w:hAnsiTheme="majorHAnsi" w:cstheme="majorHAnsi"/>
                <w:b/>
                <w:bCs/>
                <w:szCs w:val="24"/>
              </w:rPr>
              <w:t xml:space="preserve">: </w:t>
            </w:r>
            <w:r w:rsidR="00062104" w:rsidRPr="00062104">
              <w:rPr>
                <w:rFonts w:asciiTheme="majorHAnsi" w:hAnsiTheme="majorHAnsi" w:cstheme="majorHAnsi"/>
                <w:b/>
                <w:bCs/>
              </w:rPr>
              <w:t>Know how to use a co-production approach when promoting health and wellbeing.</w:t>
            </w:r>
          </w:p>
          <w:p w14:paraId="0C2826EE" w14:textId="77777777" w:rsidR="00062104" w:rsidRPr="00062104" w:rsidRDefault="00062104" w:rsidP="002B1217">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062104" w:rsidRPr="00601B22" w14:paraId="48DB8536" w14:textId="1569BF70" w:rsidTr="00E87D00">
              <w:tc>
                <w:tcPr>
                  <w:tcW w:w="9214" w:type="dxa"/>
                </w:tcPr>
                <w:p w14:paraId="7C68503F" w14:textId="433924C1" w:rsidR="00062104" w:rsidRPr="00601B22" w:rsidRDefault="00062104"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4.1 </w:t>
                  </w:r>
                  <w:r w:rsidR="00E87D00">
                    <w:rPr>
                      <w:rFonts w:asciiTheme="majorHAnsi" w:hAnsiTheme="majorHAnsi" w:cstheme="majorHAnsi"/>
                      <w:szCs w:val="24"/>
                    </w:rPr>
                    <w:t xml:space="preserve">Outline the principles of co-production </w:t>
                  </w:r>
                  <w:r w:rsidR="00E81D3E">
                    <w:rPr>
                      <w:rFonts w:asciiTheme="majorHAnsi" w:hAnsiTheme="majorHAnsi" w:cstheme="majorHAnsi"/>
                      <w:szCs w:val="24"/>
                    </w:rPr>
                    <w:t>(</w:t>
                  </w:r>
                  <w:r w:rsidR="00E87D00" w:rsidRPr="000F53F1">
                    <w:rPr>
                      <w:rFonts w:asciiTheme="majorHAnsi" w:hAnsiTheme="majorHAnsi" w:cstheme="majorHAnsi"/>
                      <w:b/>
                      <w:bCs/>
                      <w:szCs w:val="24"/>
                    </w:rPr>
                    <w:t>explain a minimum of 2 of these in</w:t>
                  </w:r>
                  <w:r w:rsidR="00CE6A6A" w:rsidRPr="000F53F1">
                    <w:rPr>
                      <w:rFonts w:asciiTheme="majorHAnsi" w:hAnsiTheme="majorHAnsi" w:cstheme="majorHAnsi"/>
                      <w:b/>
                      <w:bCs/>
                      <w:szCs w:val="24"/>
                    </w:rPr>
                    <w:t>-</w:t>
                  </w:r>
                  <w:r w:rsidR="00E87D00" w:rsidRPr="000F53F1">
                    <w:rPr>
                      <w:rFonts w:asciiTheme="majorHAnsi" w:hAnsiTheme="majorHAnsi" w:cstheme="majorHAnsi"/>
                      <w:b/>
                      <w:bCs/>
                      <w:szCs w:val="24"/>
                    </w:rPr>
                    <w:t>depth</w:t>
                  </w:r>
                  <w:r w:rsidR="00CE6A6A">
                    <w:rPr>
                      <w:rFonts w:asciiTheme="majorHAnsi" w:hAnsiTheme="majorHAnsi" w:cstheme="majorHAnsi"/>
                      <w:szCs w:val="24"/>
                    </w:rPr>
                    <w:t>)</w:t>
                  </w:r>
                </w:p>
              </w:tc>
            </w:tr>
            <w:tr w:rsidR="00062104" w:rsidRPr="00601B22" w14:paraId="0CCA62AA" w14:textId="371E8CBC" w:rsidTr="00E87D00">
              <w:tc>
                <w:tcPr>
                  <w:tcW w:w="9214" w:type="dxa"/>
                </w:tcPr>
                <w:p w14:paraId="2EE3B59C" w14:textId="583D04C4" w:rsidR="00090307" w:rsidRDefault="001077DA"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Co-production is an important part of care as the focus moves towards jointly working with patients and carers to plan, develop and evaluate services. </w:t>
                  </w:r>
                  <w:r w:rsidR="00B13291">
                    <w:rPr>
                      <w:rFonts w:asciiTheme="majorHAnsi" w:hAnsiTheme="majorHAnsi" w:cstheme="majorHAnsi"/>
                      <w:szCs w:val="24"/>
                    </w:rPr>
                    <w:t xml:space="preserve"> </w:t>
                  </w:r>
                  <w:r>
                    <w:rPr>
                      <w:rFonts w:asciiTheme="majorHAnsi" w:hAnsiTheme="majorHAnsi" w:cstheme="majorHAnsi"/>
                      <w:szCs w:val="24"/>
                    </w:rPr>
                    <w:t>Coproduction is also important</w:t>
                  </w:r>
                  <w:r w:rsidR="006D46D2">
                    <w:rPr>
                      <w:rFonts w:asciiTheme="majorHAnsi" w:hAnsiTheme="majorHAnsi" w:cstheme="majorHAnsi"/>
                      <w:szCs w:val="24"/>
                    </w:rPr>
                    <w:t xml:space="preserve"> so that</w:t>
                  </w:r>
                  <w:r>
                    <w:rPr>
                      <w:rFonts w:asciiTheme="majorHAnsi" w:hAnsiTheme="majorHAnsi" w:cstheme="majorHAnsi"/>
                      <w:szCs w:val="24"/>
                    </w:rPr>
                    <w:t xml:space="preserve"> patients </w:t>
                  </w:r>
                  <w:r w:rsidR="006D46D2">
                    <w:rPr>
                      <w:rFonts w:asciiTheme="majorHAnsi" w:hAnsiTheme="majorHAnsi" w:cstheme="majorHAnsi"/>
                      <w:szCs w:val="24"/>
                    </w:rPr>
                    <w:t xml:space="preserve">are involved </w:t>
                  </w:r>
                  <w:r>
                    <w:rPr>
                      <w:rFonts w:asciiTheme="majorHAnsi" w:hAnsiTheme="majorHAnsi" w:cstheme="majorHAnsi"/>
                      <w:szCs w:val="24"/>
                    </w:rPr>
                    <w:t>in thei</w:t>
                  </w:r>
                  <w:r w:rsidR="00125BDC">
                    <w:rPr>
                      <w:rFonts w:asciiTheme="majorHAnsi" w:hAnsiTheme="majorHAnsi" w:cstheme="majorHAnsi"/>
                      <w:szCs w:val="24"/>
                    </w:rPr>
                    <w:t>r</w:t>
                  </w:r>
                  <w:r>
                    <w:rPr>
                      <w:rFonts w:asciiTheme="majorHAnsi" w:hAnsiTheme="majorHAnsi" w:cstheme="majorHAnsi"/>
                      <w:szCs w:val="24"/>
                    </w:rPr>
                    <w:t xml:space="preserve"> own</w:t>
                  </w:r>
                  <w:r w:rsidR="00125BDC">
                    <w:rPr>
                      <w:rFonts w:asciiTheme="majorHAnsi" w:hAnsiTheme="majorHAnsi" w:cstheme="majorHAnsi"/>
                      <w:szCs w:val="24"/>
                    </w:rPr>
                    <w:t xml:space="preserve"> </w:t>
                  </w:r>
                  <w:r>
                    <w:rPr>
                      <w:rFonts w:asciiTheme="majorHAnsi" w:hAnsiTheme="majorHAnsi" w:cstheme="majorHAnsi"/>
                      <w:szCs w:val="24"/>
                    </w:rPr>
                    <w:t xml:space="preserve">care and empowering them to make decisions about their own care and treatment. </w:t>
                  </w:r>
                </w:p>
                <w:p w14:paraId="4D75831C" w14:textId="1018B541" w:rsidR="00090307" w:rsidRDefault="00090307"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The Social Care Institute for Excellence</w:t>
                  </w:r>
                  <w:r w:rsidR="00125BDC">
                    <w:rPr>
                      <w:rFonts w:asciiTheme="majorHAnsi" w:hAnsiTheme="majorHAnsi" w:cstheme="majorHAnsi"/>
                      <w:szCs w:val="24"/>
                    </w:rPr>
                    <w:t xml:space="preserve"> (SCIE)</w:t>
                  </w:r>
                  <w:r>
                    <w:rPr>
                      <w:rFonts w:asciiTheme="majorHAnsi" w:hAnsiTheme="majorHAnsi" w:cstheme="majorHAnsi"/>
                      <w:szCs w:val="24"/>
                    </w:rPr>
                    <w:t xml:space="preserve"> (2022) recognise four principles of co-production which are equality, diversity, accessibility and r</w:t>
                  </w:r>
                  <w:r w:rsidRPr="00090307">
                    <w:rPr>
                      <w:rFonts w:asciiTheme="majorHAnsi" w:hAnsiTheme="majorHAnsi" w:cstheme="majorHAnsi"/>
                      <w:szCs w:val="24"/>
                    </w:rPr>
                    <w:t>eciprocity</w:t>
                  </w:r>
                  <w:r>
                    <w:rPr>
                      <w:rFonts w:asciiTheme="majorHAnsi" w:hAnsiTheme="majorHAnsi" w:cstheme="majorHAnsi"/>
                      <w:szCs w:val="24"/>
                    </w:rPr>
                    <w:t>.</w:t>
                  </w:r>
                  <w:r w:rsidR="00B13291">
                    <w:rPr>
                      <w:rFonts w:asciiTheme="majorHAnsi" w:hAnsiTheme="majorHAnsi" w:cstheme="majorHAnsi"/>
                      <w:szCs w:val="24"/>
                    </w:rPr>
                    <w:t xml:space="preserve"> </w:t>
                  </w:r>
                  <w:r w:rsidR="003A77C1">
                    <w:rPr>
                      <w:rFonts w:asciiTheme="majorHAnsi" w:hAnsiTheme="majorHAnsi" w:cstheme="majorHAnsi"/>
                      <w:szCs w:val="24"/>
                    </w:rPr>
                    <w:t xml:space="preserve"> </w:t>
                  </w:r>
                  <w:r w:rsidR="006D46D2">
                    <w:rPr>
                      <w:rFonts w:asciiTheme="majorHAnsi" w:hAnsiTheme="majorHAnsi" w:cstheme="majorHAnsi"/>
                      <w:szCs w:val="24"/>
                    </w:rPr>
                    <w:t>W</w:t>
                  </w:r>
                  <w:r w:rsidR="003A77C1">
                    <w:rPr>
                      <w:rFonts w:asciiTheme="majorHAnsi" w:hAnsiTheme="majorHAnsi" w:cstheme="majorHAnsi"/>
                      <w:szCs w:val="24"/>
                    </w:rPr>
                    <w:t>orking within these principles</w:t>
                  </w:r>
                  <w:r w:rsidR="00D05EB8">
                    <w:rPr>
                      <w:rFonts w:asciiTheme="majorHAnsi" w:hAnsiTheme="majorHAnsi" w:cstheme="majorHAnsi"/>
                      <w:szCs w:val="24"/>
                    </w:rPr>
                    <w:t xml:space="preserve"> will show a genuine commitment to this way of working and inclusivity.</w:t>
                  </w:r>
                  <w:r w:rsidR="00B13291">
                    <w:rPr>
                      <w:rFonts w:asciiTheme="majorHAnsi" w:hAnsiTheme="majorHAnsi" w:cstheme="majorHAnsi"/>
                      <w:szCs w:val="24"/>
                    </w:rPr>
                    <w:t xml:space="preserve"> </w:t>
                  </w:r>
                </w:p>
                <w:p w14:paraId="24DA1B92" w14:textId="2E3F5BE8" w:rsidR="00D05EB8" w:rsidRDefault="00D05EB8"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The first principal of equality is the recognition that everyone has </w:t>
                  </w:r>
                  <w:r w:rsidR="00A34668">
                    <w:rPr>
                      <w:rFonts w:asciiTheme="majorHAnsi" w:hAnsiTheme="majorHAnsi" w:cstheme="majorHAnsi"/>
                      <w:szCs w:val="24"/>
                    </w:rPr>
                    <w:t xml:space="preserve">their own assets and skills and has </w:t>
                  </w:r>
                  <w:r>
                    <w:rPr>
                      <w:rFonts w:asciiTheme="majorHAnsi" w:hAnsiTheme="majorHAnsi" w:cstheme="majorHAnsi"/>
                      <w:szCs w:val="24"/>
                    </w:rPr>
                    <w:t>something to contribute</w:t>
                  </w:r>
                  <w:r w:rsidR="00A34668">
                    <w:rPr>
                      <w:rFonts w:asciiTheme="majorHAnsi" w:hAnsiTheme="majorHAnsi" w:cstheme="majorHAnsi"/>
                      <w:szCs w:val="24"/>
                    </w:rPr>
                    <w:t xml:space="preserve"> to the process or to their care and treatment.</w:t>
                  </w:r>
                  <w:r w:rsidR="00B13291">
                    <w:rPr>
                      <w:rFonts w:asciiTheme="majorHAnsi" w:hAnsiTheme="majorHAnsi" w:cstheme="majorHAnsi"/>
                      <w:szCs w:val="24"/>
                    </w:rPr>
                    <w:t xml:space="preserve"> </w:t>
                  </w:r>
                  <w:r w:rsidR="00A34668">
                    <w:rPr>
                      <w:rFonts w:asciiTheme="majorHAnsi" w:hAnsiTheme="majorHAnsi" w:cstheme="majorHAnsi"/>
                      <w:szCs w:val="24"/>
                    </w:rPr>
                    <w:t xml:space="preserve"> </w:t>
                  </w:r>
                  <w:r w:rsidR="00125BDC">
                    <w:rPr>
                      <w:rFonts w:asciiTheme="majorHAnsi" w:hAnsiTheme="majorHAnsi" w:cstheme="majorHAnsi"/>
                      <w:szCs w:val="24"/>
                    </w:rPr>
                    <w:t xml:space="preserve">There may be some barriers within the co-production relationship, one of which may be the unequal power between a professional and the patient and carer. </w:t>
                  </w:r>
                  <w:r w:rsidR="00B13291">
                    <w:rPr>
                      <w:rFonts w:asciiTheme="majorHAnsi" w:hAnsiTheme="majorHAnsi" w:cstheme="majorHAnsi"/>
                      <w:szCs w:val="24"/>
                    </w:rPr>
                    <w:t xml:space="preserve"> </w:t>
                  </w:r>
                  <w:r w:rsidR="00125BDC">
                    <w:rPr>
                      <w:rFonts w:asciiTheme="majorHAnsi" w:hAnsiTheme="majorHAnsi" w:cstheme="majorHAnsi"/>
                      <w:szCs w:val="24"/>
                    </w:rPr>
                    <w:t xml:space="preserve">The SCIA suggest by providing training and offering the right support, this can be </w:t>
                  </w:r>
                  <w:r w:rsidR="006D46D2">
                    <w:rPr>
                      <w:rFonts w:asciiTheme="majorHAnsi" w:hAnsiTheme="majorHAnsi" w:cstheme="majorHAnsi"/>
                      <w:szCs w:val="24"/>
                    </w:rPr>
                    <w:t>overcome</w:t>
                  </w:r>
                  <w:r w:rsidR="00125BDC">
                    <w:rPr>
                      <w:rFonts w:asciiTheme="majorHAnsi" w:hAnsiTheme="majorHAnsi" w:cstheme="majorHAnsi"/>
                      <w:szCs w:val="24"/>
                    </w:rPr>
                    <w:t>.</w:t>
                  </w:r>
                  <w:r w:rsidR="00B13291">
                    <w:rPr>
                      <w:rFonts w:asciiTheme="majorHAnsi" w:hAnsiTheme="majorHAnsi" w:cstheme="majorHAnsi"/>
                      <w:szCs w:val="24"/>
                    </w:rPr>
                    <w:t xml:space="preserve"> </w:t>
                  </w:r>
                  <w:r w:rsidR="00125BDC">
                    <w:rPr>
                      <w:rFonts w:asciiTheme="majorHAnsi" w:hAnsiTheme="majorHAnsi" w:cstheme="majorHAnsi"/>
                      <w:szCs w:val="24"/>
                    </w:rPr>
                    <w:t xml:space="preserve"> If value and respect is given to all parties within the co-production relationship, there should not be a power imbalance regardless of their role.</w:t>
                  </w:r>
                </w:p>
                <w:p w14:paraId="56C57D5E" w14:textId="6B3BF801" w:rsidR="00125BDC" w:rsidRDefault="00125BDC"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Similarly to equality, diversity within co-production is paramount.</w:t>
                  </w:r>
                  <w:r w:rsidR="00B13291">
                    <w:rPr>
                      <w:rFonts w:asciiTheme="majorHAnsi" w:hAnsiTheme="majorHAnsi" w:cstheme="majorHAnsi"/>
                      <w:szCs w:val="24"/>
                    </w:rPr>
                    <w:t xml:space="preserve"> </w:t>
                  </w:r>
                  <w:r>
                    <w:rPr>
                      <w:rFonts w:asciiTheme="majorHAnsi" w:hAnsiTheme="majorHAnsi" w:cstheme="majorHAnsi"/>
                      <w:szCs w:val="24"/>
                    </w:rPr>
                    <w:t xml:space="preserve"> Everyone should be valued and respected for co-production to be successful. </w:t>
                  </w:r>
                  <w:r w:rsidR="00B13291">
                    <w:rPr>
                      <w:rFonts w:asciiTheme="majorHAnsi" w:hAnsiTheme="majorHAnsi" w:cstheme="majorHAnsi"/>
                      <w:szCs w:val="24"/>
                    </w:rPr>
                    <w:t xml:space="preserve"> </w:t>
                  </w:r>
                  <w:r>
                    <w:rPr>
                      <w:rFonts w:asciiTheme="majorHAnsi" w:hAnsiTheme="majorHAnsi" w:cstheme="majorHAnsi"/>
                      <w:szCs w:val="24"/>
                    </w:rPr>
                    <w:t>However, some people within</w:t>
                  </w:r>
                  <w:r w:rsidR="00A25AD7">
                    <w:rPr>
                      <w:rFonts w:asciiTheme="majorHAnsi" w:hAnsiTheme="majorHAnsi" w:cstheme="majorHAnsi"/>
                      <w:szCs w:val="24"/>
                    </w:rPr>
                    <w:t xml:space="preserve"> the public</w:t>
                  </w:r>
                  <w:r>
                    <w:rPr>
                      <w:rFonts w:asciiTheme="majorHAnsi" w:hAnsiTheme="majorHAnsi" w:cstheme="majorHAnsi"/>
                      <w:szCs w:val="24"/>
                    </w:rPr>
                    <w:t xml:space="preserve"> may be left out due to their race, where they live or</w:t>
                  </w:r>
                  <w:r w:rsidR="00A25AD7">
                    <w:rPr>
                      <w:rFonts w:asciiTheme="majorHAnsi" w:hAnsiTheme="majorHAnsi" w:cstheme="majorHAnsi"/>
                      <w:szCs w:val="24"/>
                    </w:rPr>
                    <w:t xml:space="preserve"> simply because they communicate differently. </w:t>
                  </w:r>
                  <w:r w:rsidR="00B13291">
                    <w:rPr>
                      <w:rFonts w:asciiTheme="majorHAnsi" w:hAnsiTheme="majorHAnsi" w:cstheme="majorHAnsi"/>
                      <w:szCs w:val="24"/>
                    </w:rPr>
                    <w:t xml:space="preserve"> </w:t>
                  </w:r>
                  <w:r w:rsidR="00A25AD7">
                    <w:rPr>
                      <w:rFonts w:asciiTheme="majorHAnsi" w:hAnsiTheme="majorHAnsi" w:cstheme="majorHAnsi"/>
                      <w:szCs w:val="24"/>
                    </w:rPr>
                    <w:t xml:space="preserve">Co-production needs to be inclusive to all and training and support given to encourage their input within co-production. </w:t>
                  </w:r>
                </w:p>
                <w:p w14:paraId="4E5F6CD0" w14:textId="73CC042E" w:rsidR="00A25AD7" w:rsidRDefault="00A25AD7"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Making co-production accessible to all will ensure everyone is able to contribute and take part. </w:t>
                  </w:r>
                  <w:r w:rsidR="009D12C5">
                    <w:rPr>
                      <w:rFonts w:asciiTheme="majorHAnsi" w:hAnsiTheme="majorHAnsi" w:cstheme="majorHAnsi"/>
                      <w:szCs w:val="24"/>
                    </w:rPr>
                    <w:t xml:space="preserve"> </w:t>
                  </w:r>
                  <w:r>
                    <w:rPr>
                      <w:rFonts w:asciiTheme="majorHAnsi" w:hAnsiTheme="majorHAnsi" w:cstheme="majorHAnsi"/>
                      <w:szCs w:val="24"/>
                    </w:rPr>
                    <w:t xml:space="preserve">Through sharing information and making it easier to understand will contribute to people’s understanding giving them the best possible chance of </w:t>
                  </w:r>
                  <w:r w:rsidR="00024790">
                    <w:rPr>
                      <w:rFonts w:asciiTheme="majorHAnsi" w:hAnsiTheme="majorHAnsi" w:cstheme="majorHAnsi"/>
                      <w:szCs w:val="24"/>
                    </w:rPr>
                    <w:t>being able to make informed decisions and choices.</w:t>
                  </w:r>
                  <w:r w:rsidR="009D12C5">
                    <w:rPr>
                      <w:rFonts w:asciiTheme="majorHAnsi" w:hAnsiTheme="majorHAnsi" w:cstheme="majorHAnsi"/>
                      <w:szCs w:val="24"/>
                    </w:rPr>
                    <w:t xml:space="preserve"> </w:t>
                  </w:r>
                  <w:r w:rsidR="00024790">
                    <w:rPr>
                      <w:rFonts w:asciiTheme="majorHAnsi" w:hAnsiTheme="majorHAnsi" w:cstheme="majorHAnsi"/>
                      <w:szCs w:val="24"/>
                    </w:rPr>
                    <w:t xml:space="preserve"> Avoiding the use of jargon and explaining more </w:t>
                  </w:r>
                  <w:r w:rsidR="006D46D2">
                    <w:rPr>
                      <w:rFonts w:asciiTheme="majorHAnsi" w:hAnsiTheme="majorHAnsi" w:cstheme="majorHAnsi"/>
                      <w:szCs w:val="24"/>
                    </w:rPr>
                    <w:t>complex</w:t>
                  </w:r>
                  <w:r w:rsidR="00024790">
                    <w:rPr>
                      <w:rFonts w:asciiTheme="majorHAnsi" w:hAnsiTheme="majorHAnsi" w:cstheme="majorHAnsi"/>
                      <w:szCs w:val="24"/>
                    </w:rPr>
                    <w:t xml:space="preserve"> information is important. </w:t>
                  </w:r>
                  <w:r w:rsidR="009D12C5">
                    <w:rPr>
                      <w:rFonts w:asciiTheme="majorHAnsi" w:hAnsiTheme="majorHAnsi" w:cstheme="majorHAnsi"/>
                      <w:szCs w:val="24"/>
                    </w:rPr>
                    <w:t xml:space="preserve"> </w:t>
                  </w:r>
                  <w:r w:rsidR="00024790">
                    <w:rPr>
                      <w:rFonts w:asciiTheme="majorHAnsi" w:hAnsiTheme="majorHAnsi" w:cstheme="majorHAnsi"/>
                      <w:szCs w:val="24"/>
                    </w:rPr>
                    <w:t xml:space="preserve">As well as this, ensuring the physical environment is accessible is just as important as is the accessibility of attending sessions whether electronically or in person. </w:t>
                  </w:r>
                  <w:r w:rsidR="009D12C5">
                    <w:rPr>
                      <w:rFonts w:asciiTheme="majorHAnsi" w:hAnsiTheme="majorHAnsi" w:cstheme="majorHAnsi"/>
                      <w:szCs w:val="24"/>
                    </w:rPr>
                    <w:t xml:space="preserve"> </w:t>
                  </w:r>
                  <w:r w:rsidR="00024790">
                    <w:rPr>
                      <w:rFonts w:asciiTheme="majorHAnsi" w:hAnsiTheme="majorHAnsi" w:cstheme="majorHAnsi"/>
                      <w:szCs w:val="24"/>
                    </w:rPr>
                    <w:t xml:space="preserve">For full engagement, all these aspects need to be right. </w:t>
                  </w:r>
                </w:p>
                <w:p w14:paraId="28923A11" w14:textId="693A13CA" w:rsidR="00062104" w:rsidRPr="00601B22" w:rsidRDefault="00024790" w:rsidP="002B1217">
                  <w:pPr>
                    <w:spacing w:after="0" w:line="259" w:lineRule="auto"/>
                    <w:ind w:left="0" w:right="115" w:firstLine="0"/>
                    <w:rPr>
                      <w:rFonts w:asciiTheme="majorHAnsi" w:hAnsiTheme="majorHAnsi" w:cstheme="majorHAnsi"/>
                      <w:szCs w:val="24"/>
                    </w:rPr>
                  </w:pPr>
                  <w:r>
                    <w:rPr>
                      <w:rFonts w:asciiTheme="majorHAnsi" w:hAnsiTheme="majorHAnsi" w:cstheme="majorHAnsi"/>
                      <w:szCs w:val="24"/>
                    </w:rPr>
                    <w:t>Finaly, reciprocity</w:t>
                  </w:r>
                  <w:r w:rsidR="008A12EB">
                    <w:rPr>
                      <w:rFonts w:asciiTheme="majorHAnsi" w:hAnsiTheme="majorHAnsi" w:cstheme="majorHAnsi"/>
                      <w:szCs w:val="24"/>
                    </w:rPr>
                    <w:t>.</w:t>
                  </w:r>
                  <w:r w:rsidR="009D12C5">
                    <w:rPr>
                      <w:rFonts w:asciiTheme="majorHAnsi" w:hAnsiTheme="majorHAnsi" w:cstheme="majorHAnsi"/>
                      <w:szCs w:val="24"/>
                    </w:rPr>
                    <w:t xml:space="preserve"> </w:t>
                  </w:r>
                  <w:r w:rsidR="008A12EB">
                    <w:rPr>
                      <w:rFonts w:asciiTheme="majorHAnsi" w:hAnsiTheme="majorHAnsi" w:cstheme="majorHAnsi"/>
                      <w:szCs w:val="24"/>
                    </w:rPr>
                    <w:t xml:space="preserve"> </w:t>
                  </w:r>
                  <w:r w:rsidR="008B5FEE">
                    <w:rPr>
                      <w:rFonts w:asciiTheme="majorHAnsi" w:hAnsiTheme="majorHAnsi" w:cstheme="majorHAnsi"/>
                      <w:szCs w:val="24"/>
                    </w:rPr>
                    <w:t>Everyone</w:t>
                  </w:r>
                  <w:r w:rsidR="008A12EB">
                    <w:rPr>
                      <w:rFonts w:asciiTheme="majorHAnsi" w:hAnsiTheme="majorHAnsi" w:cstheme="majorHAnsi"/>
                      <w:szCs w:val="24"/>
                    </w:rPr>
                    <w:t xml:space="preserve"> within the co-production relationship wil</w:t>
                  </w:r>
                  <w:r w:rsidR="008B5FEE">
                    <w:rPr>
                      <w:rFonts w:asciiTheme="majorHAnsi" w:hAnsiTheme="majorHAnsi" w:cstheme="majorHAnsi"/>
                      <w:szCs w:val="24"/>
                    </w:rPr>
                    <w:t>l</w:t>
                  </w:r>
                  <w:r w:rsidR="008A12EB">
                    <w:rPr>
                      <w:rFonts w:asciiTheme="majorHAnsi" w:hAnsiTheme="majorHAnsi" w:cstheme="majorHAnsi"/>
                      <w:szCs w:val="24"/>
                    </w:rPr>
                    <w:t xml:space="preserve"> have the need to feel valued and respected as an important part of the process</w:t>
                  </w:r>
                  <w:r w:rsidR="008B5FEE">
                    <w:rPr>
                      <w:rFonts w:asciiTheme="majorHAnsi" w:hAnsiTheme="majorHAnsi" w:cstheme="majorHAnsi"/>
                      <w:szCs w:val="24"/>
                    </w:rPr>
                    <w:t xml:space="preserve"> but also the need to get something in return</w:t>
                  </w:r>
                  <w:r w:rsidR="008A12EB">
                    <w:rPr>
                      <w:rFonts w:asciiTheme="majorHAnsi" w:hAnsiTheme="majorHAnsi" w:cstheme="majorHAnsi"/>
                      <w:szCs w:val="24"/>
                    </w:rPr>
                    <w:t>.</w:t>
                  </w:r>
                  <w:r w:rsidR="009D12C5">
                    <w:rPr>
                      <w:rFonts w:asciiTheme="majorHAnsi" w:hAnsiTheme="majorHAnsi" w:cstheme="majorHAnsi"/>
                      <w:szCs w:val="24"/>
                    </w:rPr>
                    <w:t xml:space="preserve"> </w:t>
                  </w:r>
                  <w:r w:rsidR="008A12EB">
                    <w:rPr>
                      <w:rFonts w:asciiTheme="majorHAnsi" w:hAnsiTheme="majorHAnsi" w:cstheme="majorHAnsi"/>
                      <w:szCs w:val="24"/>
                    </w:rPr>
                    <w:t xml:space="preserve"> Regardless of an individual’s role within the process, they will have this feeling which will in turn, encourage </w:t>
                  </w:r>
                  <w:r w:rsidR="0055658D">
                    <w:rPr>
                      <w:rFonts w:asciiTheme="majorHAnsi" w:hAnsiTheme="majorHAnsi" w:cstheme="majorHAnsi"/>
                      <w:szCs w:val="24"/>
                    </w:rPr>
                    <w:t xml:space="preserve">participation within co-production. </w:t>
                  </w:r>
                </w:p>
              </w:tc>
            </w:tr>
          </w:tbl>
          <w:p w14:paraId="224183FB" w14:textId="77777777" w:rsidR="00601B22" w:rsidRPr="00601B22" w:rsidRDefault="00601B22" w:rsidP="002B1217">
            <w:pPr>
              <w:spacing w:after="0" w:line="259" w:lineRule="auto"/>
              <w:ind w:left="240" w:right="115" w:hanging="240"/>
              <w:rPr>
                <w:rFonts w:asciiTheme="majorHAnsi" w:hAnsiTheme="majorHAnsi" w:cstheme="majorHAnsi"/>
                <w:szCs w:val="24"/>
              </w:rPr>
            </w:pPr>
          </w:p>
          <w:p w14:paraId="7C8AE083" w14:textId="580891EC" w:rsidR="00601B22" w:rsidRPr="00601B22" w:rsidRDefault="00601B22" w:rsidP="002B1217">
            <w:pPr>
              <w:spacing w:after="0" w:line="259" w:lineRule="auto"/>
              <w:ind w:left="240" w:right="115" w:hanging="240"/>
              <w:rPr>
                <w:rFonts w:asciiTheme="majorHAnsi" w:hAnsiTheme="majorHAnsi" w:cstheme="majorHAnsi"/>
                <w:szCs w:val="24"/>
              </w:rPr>
            </w:pPr>
          </w:p>
        </w:tc>
        <w:tc>
          <w:tcPr>
            <w:tcW w:w="1201" w:type="dxa"/>
            <w:tcBorders>
              <w:top w:val="nil"/>
              <w:left w:val="nil"/>
              <w:bottom w:val="nil"/>
              <w:right w:val="nil"/>
            </w:tcBorders>
            <w:vAlign w:val="center"/>
          </w:tcPr>
          <w:p w14:paraId="3E52BAB3" w14:textId="788C0FCC" w:rsidR="00762115" w:rsidRPr="00601B22" w:rsidRDefault="00762115" w:rsidP="002B1217">
            <w:pPr>
              <w:spacing w:after="0" w:line="259" w:lineRule="auto"/>
              <w:ind w:left="360" w:hanging="360"/>
              <w:rPr>
                <w:rFonts w:asciiTheme="majorHAnsi" w:hAnsiTheme="majorHAnsi" w:cstheme="majorHAnsi"/>
                <w:szCs w:val="24"/>
              </w:rPr>
            </w:pPr>
          </w:p>
        </w:tc>
      </w:tr>
    </w:tbl>
    <w:p w14:paraId="755FCB1F" w14:textId="77777777" w:rsidR="00E87D00" w:rsidRDefault="00E87D00">
      <w:pPr>
        <w:spacing w:after="160" w:line="259" w:lineRule="auto"/>
        <w:ind w:left="0" w:firstLine="0"/>
      </w:pPr>
    </w:p>
    <w:p w14:paraId="61E20004" w14:textId="77777777" w:rsidR="00E87D00" w:rsidRDefault="00E87D00">
      <w:pPr>
        <w:spacing w:after="160" w:line="259" w:lineRule="auto"/>
        <w:ind w:left="0" w:firstLine="0"/>
      </w:pPr>
    </w:p>
    <w:p w14:paraId="185E6CC9" w14:textId="77777777" w:rsidR="005B6F77" w:rsidRDefault="005B6F77">
      <w:r>
        <w:br w:type="page"/>
      </w:r>
    </w:p>
    <w:tbl>
      <w:tblPr>
        <w:tblStyle w:val="TableGrid"/>
        <w:tblW w:w="10330" w:type="dxa"/>
        <w:tblInd w:w="90" w:type="dxa"/>
        <w:tblLook w:val="04A0" w:firstRow="1" w:lastRow="0" w:firstColumn="1" w:lastColumn="0" w:noHBand="0" w:noVBand="1"/>
      </w:tblPr>
      <w:tblGrid>
        <w:gridCol w:w="10330"/>
      </w:tblGrid>
      <w:tr w:rsidR="00E87D00" w:rsidRPr="00601B22" w14:paraId="69C7B7E6" w14:textId="77777777" w:rsidTr="005B6F77">
        <w:trPr>
          <w:trHeight w:val="1561"/>
        </w:trPr>
        <w:tc>
          <w:tcPr>
            <w:tcW w:w="10330" w:type="dxa"/>
            <w:tcBorders>
              <w:top w:val="nil"/>
              <w:left w:val="nil"/>
              <w:bottom w:val="nil"/>
              <w:right w:val="nil"/>
            </w:tcBorders>
            <w:vAlign w:val="center"/>
          </w:tcPr>
          <w:p w14:paraId="62672BD6" w14:textId="0A0FB9FA" w:rsidR="00E87D00" w:rsidRDefault="00E87D00" w:rsidP="005E1E83">
            <w:pPr>
              <w:spacing w:after="0" w:line="259" w:lineRule="auto"/>
              <w:ind w:left="240" w:right="115" w:hanging="240"/>
              <w:rPr>
                <w:rFonts w:asciiTheme="majorHAnsi" w:hAnsiTheme="majorHAnsi" w:cstheme="majorHAnsi"/>
                <w:b/>
                <w:bCs/>
                <w:szCs w:val="24"/>
              </w:rPr>
            </w:pPr>
          </w:p>
          <w:p w14:paraId="6F5F14D9" w14:textId="77777777" w:rsidR="00E87D00" w:rsidRDefault="00E87D00" w:rsidP="005E1E83">
            <w:pPr>
              <w:spacing w:after="0" w:line="259" w:lineRule="auto"/>
              <w:ind w:left="240" w:right="115" w:hanging="240"/>
              <w:rPr>
                <w:rFonts w:asciiTheme="majorHAnsi" w:hAnsiTheme="majorHAnsi" w:cstheme="majorHAnsi"/>
                <w:b/>
                <w:bCs/>
                <w:szCs w:val="24"/>
              </w:rPr>
            </w:pPr>
          </w:p>
          <w:p w14:paraId="2DAFC73D" w14:textId="2F835CBC" w:rsidR="00E87D00" w:rsidRDefault="00E87D00" w:rsidP="005E1E83">
            <w:pPr>
              <w:spacing w:after="0" w:line="259" w:lineRule="auto"/>
              <w:ind w:left="240" w:right="115" w:hanging="240"/>
              <w:rPr>
                <w:rFonts w:asciiTheme="majorHAnsi" w:hAnsiTheme="majorHAnsi" w:cstheme="majorHAnsi"/>
                <w:b/>
                <w:bCs/>
              </w:rPr>
            </w:pPr>
            <w:r w:rsidRPr="00062104">
              <w:rPr>
                <w:rFonts w:asciiTheme="majorHAnsi" w:hAnsiTheme="majorHAnsi" w:cstheme="majorHAnsi"/>
                <w:b/>
                <w:bCs/>
                <w:szCs w:val="24"/>
              </w:rPr>
              <w:t>Task F</w:t>
            </w:r>
            <w:r w:rsidR="005B6F77">
              <w:rPr>
                <w:rFonts w:asciiTheme="majorHAnsi" w:hAnsiTheme="majorHAnsi" w:cstheme="majorHAnsi"/>
                <w:b/>
                <w:bCs/>
                <w:szCs w:val="24"/>
              </w:rPr>
              <w:t>ive</w:t>
            </w:r>
            <w:r w:rsidRPr="00062104">
              <w:rPr>
                <w:rFonts w:asciiTheme="majorHAnsi" w:hAnsiTheme="majorHAnsi" w:cstheme="majorHAnsi"/>
                <w:b/>
                <w:bCs/>
                <w:szCs w:val="24"/>
              </w:rPr>
              <w:t xml:space="preserve">: </w:t>
            </w:r>
            <w:r w:rsidR="00F658E3">
              <w:rPr>
                <w:rFonts w:asciiTheme="majorHAnsi" w:hAnsiTheme="majorHAnsi" w:cstheme="majorHAnsi"/>
                <w:b/>
                <w:bCs/>
                <w:szCs w:val="24"/>
              </w:rPr>
              <w:t>Understand the role of public health in promoting health and wellbeing.</w:t>
            </w:r>
            <w:r w:rsidRPr="00062104">
              <w:rPr>
                <w:rFonts w:asciiTheme="majorHAnsi" w:hAnsiTheme="majorHAnsi" w:cstheme="majorHAnsi"/>
                <w:b/>
                <w:bCs/>
              </w:rPr>
              <w:t>.</w:t>
            </w:r>
          </w:p>
          <w:p w14:paraId="4B7B331F" w14:textId="77777777" w:rsidR="00E87D00" w:rsidRPr="00062104" w:rsidRDefault="00E87D00" w:rsidP="005E1E83">
            <w:pPr>
              <w:spacing w:after="0" w:line="259" w:lineRule="auto"/>
              <w:ind w:left="240" w:right="115" w:hanging="240"/>
              <w:rPr>
                <w:rFonts w:asciiTheme="majorHAnsi" w:hAnsiTheme="majorHAnsi" w:cstheme="majorHAnsi"/>
                <w:b/>
                <w:bCs/>
                <w:szCs w:val="24"/>
              </w:rPr>
            </w:pPr>
          </w:p>
          <w:tbl>
            <w:tblPr>
              <w:tblStyle w:val="TableGrid0"/>
              <w:tblW w:w="9214" w:type="dxa"/>
              <w:tblLook w:val="04A0" w:firstRow="1" w:lastRow="0" w:firstColumn="1" w:lastColumn="0" w:noHBand="0" w:noVBand="1"/>
            </w:tblPr>
            <w:tblGrid>
              <w:gridCol w:w="9214"/>
            </w:tblGrid>
            <w:tr w:rsidR="00E87D00" w:rsidRPr="00601B22" w14:paraId="4D3515CD" w14:textId="77777777" w:rsidTr="005E1E83">
              <w:tc>
                <w:tcPr>
                  <w:tcW w:w="9214" w:type="dxa"/>
                </w:tcPr>
                <w:p w14:paraId="5064FC6F" w14:textId="5240D6C8" w:rsidR="00E87D00" w:rsidRPr="00601B22" w:rsidRDefault="000E5CB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E87D00">
                    <w:rPr>
                      <w:rFonts w:asciiTheme="majorHAnsi" w:hAnsiTheme="majorHAnsi" w:cstheme="majorHAnsi"/>
                      <w:szCs w:val="24"/>
                    </w:rPr>
                    <w:t xml:space="preserve">.1 </w:t>
                  </w:r>
                  <w:r>
                    <w:rPr>
                      <w:rFonts w:asciiTheme="majorHAnsi" w:hAnsiTheme="majorHAnsi" w:cstheme="majorHAnsi"/>
                      <w:szCs w:val="24"/>
                    </w:rPr>
                    <w:t>Describe the 3 domains of contemporary public health practice:</w:t>
                  </w:r>
                </w:p>
              </w:tc>
            </w:tr>
            <w:tr w:rsidR="00E87D00" w:rsidRPr="00601B22" w14:paraId="5FC2643D" w14:textId="77777777" w:rsidTr="005E1E83">
              <w:tc>
                <w:tcPr>
                  <w:tcW w:w="9214" w:type="dxa"/>
                </w:tcPr>
                <w:p w14:paraId="08922D65" w14:textId="7358B7F7" w:rsidR="00E87D00" w:rsidRDefault="00392AD2"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Public health looks at the treatment on infections and diseases on a large scale</w:t>
                  </w:r>
                  <w:r w:rsidR="00430BE4">
                    <w:rPr>
                      <w:rFonts w:asciiTheme="majorHAnsi" w:hAnsiTheme="majorHAnsi" w:cstheme="majorHAnsi"/>
                      <w:szCs w:val="24"/>
                    </w:rPr>
                    <w:t xml:space="preserve"> </w:t>
                  </w:r>
                  <w:r>
                    <w:rPr>
                      <w:rFonts w:asciiTheme="majorHAnsi" w:hAnsiTheme="majorHAnsi" w:cstheme="majorHAnsi"/>
                      <w:szCs w:val="24"/>
                    </w:rPr>
                    <w:t xml:space="preserve">that </w:t>
                  </w:r>
                  <w:r w:rsidR="008B5FEE">
                    <w:rPr>
                      <w:rFonts w:asciiTheme="majorHAnsi" w:hAnsiTheme="majorHAnsi" w:cstheme="majorHAnsi"/>
                      <w:szCs w:val="24"/>
                    </w:rPr>
                    <w:t>affects us</w:t>
                  </w:r>
                  <w:r>
                    <w:rPr>
                      <w:rFonts w:asciiTheme="majorHAnsi" w:hAnsiTheme="majorHAnsi" w:cstheme="majorHAnsi"/>
                      <w:szCs w:val="24"/>
                    </w:rPr>
                    <w:t xml:space="preserve"> all as </w:t>
                  </w:r>
                  <w:r w:rsidR="008B5FEE">
                    <w:rPr>
                      <w:rFonts w:asciiTheme="majorHAnsi" w:hAnsiTheme="majorHAnsi" w:cstheme="majorHAnsi"/>
                      <w:szCs w:val="24"/>
                    </w:rPr>
                    <w:t>supposed to</w:t>
                  </w:r>
                  <w:r>
                    <w:rPr>
                      <w:rFonts w:asciiTheme="majorHAnsi" w:hAnsiTheme="majorHAnsi" w:cstheme="majorHAnsi"/>
                      <w:szCs w:val="24"/>
                    </w:rPr>
                    <w:t xml:space="preserve"> </w:t>
                  </w:r>
                  <w:r w:rsidR="00430BE4">
                    <w:rPr>
                      <w:rFonts w:asciiTheme="majorHAnsi" w:hAnsiTheme="majorHAnsi" w:cstheme="majorHAnsi"/>
                      <w:szCs w:val="24"/>
                    </w:rPr>
                    <w:t>treating</w:t>
                  </w:r>
                  <w:r>
                    <w:rPr>
                      <w:rFonts w:asciiTheme="majorHAnsi" w:hAnsiTheme="majorHAnsi" w:cstheme="majorHAnsi"/>
                      <w:szCs w:val="24"/>
                    </w:rPr>
                    <w:t xml:space="preserve"> infections and diseases on a</w:t>
                  </w:r>
                  <w:r w:rsidR="008B5FEE">
                    <w:rPr>
                      <w:rFonts w:asciiTheme="majorHAnsi" w:hAnsiTheme="majorHAnsi" w:cstheme="majorHAnsi"/>
                      <w:szCs w:val="24"/>
                    </w:rPr>
                    <w:t>n</w:t>
                  </w:r>
                  <w:r>
                    <w:rPr>
                      <w:rFonts w:asciiTheme="majorHAnsi" w:hAnsiTheme="majorHAnsi" w:cstheme="majorHAnsi"/>
                      <w:szCs w:val="24"/>
                    </w:rPr>
                    <w:t xml:space="preserve"> </w:t>
                  </w:r>
                  <w:r w:rsidR="008B5FEE">
                    <w:rPr>
                      <w:rFonts w:asciiTheme="majorHAnsi" w:hAnsiTheme="majorHAnsi" w:cstheme="majorHAnsi"/>
                      <w:szCs w:val="24"/>
                    </w:rPr>
                    <w:t>individual</w:t>
                  </w:r>
                  <w:r>
                    <w:rPr>
                      <w:rFonts w:asciiTheme="majorHAnsi" w:hAnsiTheme="majorHAnsi" w:cstheme="majorHAnsi"/>
                      <w:szCs w:val="24"/>
                    </w:rPr>
                    <w:t xml:space="preserve"> basis. </w:t>
                  </w:r>
                  <w:r w:rsidR="009D12C5">
                    <w:rPr>
                      <w:rFonts w:asciiTheme="majorHAnsi" w:hAnsiTheme="majorHAnsi" w:cstheme="majorHAnsi"/>
                      <w:szCs w:val="24"/>
                    </w:rPr>
                    <w:t xml:space="preserve"> </w:t>
                  </w:r>
                  <w:r>
                    <w:rPr>
                      <w:rFonts w:asciiTheme="majorHAnsi" w:hAnsiTheme="majorHAnsi" w:cstheme="majorHAnsi"/>
                      <w:szCs w:val="24"/>
                    </w:rPr>
                    <w:t xml:space="preserve">There are 3 main domains that is recognised under the heading of public health. </w:t>
                  </w:r>
                  <w:r w:rsidR="009D12C5">
                    <w:rPr>
                      <w:rFonts w:asciiTheme="majorHAnsi" w:hAnsiTheme="majorHAnsi" w:cstheme="majorHAnsi"/>
                      <w:szCs w:val="24"/>
                    </w:rPr>
                    <w:t xml:space="preserve"> </w:t>
                  </w:r>
                  <w:r>
                    <w:rPr>
                      <w:rFonts w:asciiTheme="majorHAnsi" w:hAnsiTheme="majorHAnsi" w:cstheme="majorHAnsi"/>
                      <w:szCs w:val="24"/>
                    </w:rPr>
                    <w:t>These are health protection, health improvement and health services</w:t>
                  </w:r>
                  <w:r w:rsidR="0017409B">
                    <w:rPr>
                      <w:rFonts w:asciiTheme="majorHAnsi" w:hAnsiTheme="majorHAnsi" w:cstheme="majorHAnsi"/>
                      <w:szCs w:val="24"/>
                    </w:rPr>
                    <w:t xml:space="preserve"> </w:t>
                  </w:r>
                  <w:r w:rsidR="00430BE4">
                    <w:rPr>
                      <w:rFonts w:asciiTheme="majorHAnsi" w:hAnsiTheme="majorHAnsi" w:cstheme="majorHAnsi"/>
                      <w:szCs w:val="24"/>
                    </w:rPr>
                    <w:t>(Faculty of Public Health, 2025)</w:t>
                  </w:r>
                  <w:r w:rsidR="009D12C5">
                    <w:rPr>
                      <w:rFonts w:asciiTheme="majorHAnsi" w:hAnsiTheme="majorHAnsi" w:cstheme="majorHAnsi"/>
                      <w:szCs w:val="24"/>
                    </w:rPr>
                    <w:t>.</w:t>
                  </w:r>
                </w:p>
                <w:p w14:paraId="32DF0807" w14:textId="443455FE" w:rsidR="0017409B" w:rsidRDefault="0017409B"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Health protect</w:t>
                  </w:r>
                  <w:r w:rsidR="00430BE4">
                    <w:rPr>
                      <w:rFonts w:asciiTheme="majorHAnsi" w:hAnsiTheme="majorHAnsi" w:cstheme="majorHAnsi"/>
                      <w:szCs w:val="24"/>
                    </w:rPr>
                    <w:t xml:space="preserve">ion aims to protect the health of the public through ensuring we have clean air to breath, protect from infections and diseases through immunisations and protection against environmental hazards only to name three. </w:t>
                  </w:r>
                </w:p>
                <w:p w14:paraId="3091D1E0" w14:textId="7EA22A65" w:rsidR="00430BE4" w:rsidRDefault="00430BE4"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The focus of health improvement is </w:t>
                  </w:r>
                  <w:r w:rsidR="005564EE">
                    <w:rPr>
                      <w:rFonts w:asciiTheme="majorHAnsi" w:hAnsiTheme="majorHAnsi" w:cstheme="majorHAnsi"/>
                      <w:szCs w:val="24"/>
                    </w:rPr>
                    <w:t xml:space="preserve">to provide access to the public </w:t>
                  </w:r>
                  <w:r w:rsidR="008B5FEE">
                    <w:rPr>
                      <w:rFonts w:asciiTheme="majorHAnsi" w:hAnsiTheme="majorHAnsi" w:cstheme="majorHAnsi"/>
                      <w:szCs w:val="24"/>
                    </w:rPr>
                    <w:t>of</w:t>
                  </w:r>
                  <w:r w:rsidR="005564EE">
                    <w:rPr>
                      <w:rFonts w:asciiTheme="majorHAnsi" w:hAnsiTheme="majorHAnsi" w:cstheme="majorHAnsi"/>
                      <w:szCs w:val="24"/>
                    </w:rPr>
                    <w:t xml:space="preserve"> services that will improve people’s health and wellbeing. </w:t>
                  </w:r>
                  <w:r w:rsidR="009D12C5">
                    <w:rPr>
                      <w:rFonts w:asciiTheme="majorHAnsi" w:hAnsiTheme="majorHAnsi" w:cstheme="majorHAnsi"/>
                      <w:szCs w:val="24"/>
                    </w:rPr>
                    <w:t xml:space="preserve"> </w:t>
                  </w:r>
                  <w:r w:rsidR="005564EE">
                    <w:rPr>
                      <w:rFonts w:asciiTheme="majorHAnsi" w:hAnsiTheme="majorHAnsi" w:cstheme="majorHAnsi"/>
                      <w:szCs w:val="24"/>
                    </w:rPr>
                    <w:t xml:space="preserve">This includes breakfast clubs within schools and access to occupational health </w:t>
                  </w:r>
                  <w:r w:rsidR="008B5FEE">
                    <w:rPr>
                      <w:rFonts w:asciiTheme="majorHAnsi" w:hAnsiTheme="majorHAnsi" w:cstheme="majorHAnsi"/>
                      <w:szCs w:val="24"/>
                    </w:rPr>
                    <w:t>for</w:t>
                  </w:r>
                  <w:r w:rsidR="005564EE">
                    <w:rPr>
                      <w:rFonts w:asciiTheme="majorHAnsi" w:hAnsiTheme="majorHAnsi" w:cstheme="majorHAnsi"/>
                      <w:szCs w:val="24"/>
                    </w:rPr>
                    <w:t xml:space="preserve"> staff. </w:t>
                  </w:r>
                  <w:r w:rsidR="009D12C5">
                    <w:rPr>
                      <w:rFonts w:asciiTheme="majorHAnsi" w:hAnsiTheme="majorHAnsi" w:cstheme="majorHAnsi"/>
                      <w:szCs w:val="24"/>
                    </w:rPr>
                    <w:t xml:space="preserve"> </w:t>
                  </w:r>
                  <w:r w:rsidR="005564EE">
                    <w:rPr>
                      <w:rFonts w:asciiTheme="majorHAnsi" w:hAnsiTheme="majorHAnsi" w:cstheme="majorHAnsi"/>
                      <w:szCs w:val="24"/>
                    </w:rPr>
                    <w:t xml:space="preserve">These services are available to everybody and avoids inequalities. </w:t>
                  </w:r>
                </w:p>
                <w:p w14:paraId="6806241A" w14:textId="2E4173CE" w:rsidR="005564EE" w:rsidRDefault="005564E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Health services is focused on the planning, commissioning and development of services that promote good health and wellbeing</w:t>
                  </w:r>
                  <w:r w:rsidR="00F67886">
                    <w:rPr>
                      <w:rFonts w:asciiTheme="majorHAnsi" w:hAnsiTheme="majorHAnsi" w:cstheme="majorHAnsi"/>
                      <w:szCs w:val="24"/>
                    </w:rPr>
                    <w:t xml:space="preserve"> to everyone</w:t>
                  </w:r>
                  <w:r>
                    <w:rPr>
                      <w:rFonts w:asciiTheme="majorHAnsi" w:hAnsiTheme="majorHAnsi" w:cstheme="majorHAnsi"/>
                      <w:szCs w:val="24"/>
                    </w:rPr>
                    <w:t>.</w:t>
                  </w:r>
                  <w:r w:rsidR="009D12C5">
                    <w:rPr>
                      <w:rFonts w:asciiTheme="majorHAnsi" w:hAnsiTheme="majorHAnsi" w:cstheme="majorHAnsi"/>
                      <w:szCs w:val="24"/>
                    </w:rPr>
                    <w:t xml:space="preserve"> </w:t>
                  </w:r>
                  <w:r>
                    <w:rPr>
                      <w:rFonts w:asciiTheme="majorHAnsi" w:hAnsiTheme="majorHAnsi" w:cstheme="majorHAnsi"/>
                      <w:szCs w:val="24"/>
                    </w:rPr>
                    <w:t xml:space="preserve"> </w:t>
                  </w:r>
                  <w:r w:rsidR="00F67886">
                    <w:rPr>
                      <w:rFonts w:asciiTheme="majorHAnsi" w:hAnsiTheme="majorHAnsi" w:cstheme="majorHAnsi"/>
                      <w:szCs w:val="24"/>
                    </w:rPr>
                    <w:t>Whilst working in partnership with other agencies, services need to be of a good standard</w:t>
                  </w:r>
                  <w:r w:rsidR="008B5FEE">
                    <w:rPr>
                      <w:rFonts w:asciiTheme="majorHAnsi" w:hAnsiTheme="majorHAnsi" w:cstheme="majorHAnsi"/>
                      <w:szCs w:val="24"/>
                    </w:rPr>
                    <w:t>,</w:t>
                  </w:r>
                  <w:r w:rsidR="00F67886">
                    <w:rPr>
                      <w:rFonts w:asciiTheme="majorHAnsi" w:hAnsiTheme="majorHAnsi" w:cstheme="majorHAnsi"/>
                      <w:szCs w:val="24"/>
                    </w:rPr>
                    <w:t xml:space="preserve"> based on evidence as well as having knowledgeable staff, good clinical governance and be effective. </w:t>
                  </w:r>
                </w:p>
                <w:p w14:paraId="0FEB0689" w14:textId="77777777" w:rsidR="00F67886" w:rsidRDefault="00F67886" w:rsidP="005E1E83">
                  <w:pPr>
                    <w:spacing w:after="0" w:line="259" w:lineRule="auto"/>
                    <w:ind w:left="0" w:right="115" w:firstLine="0"/>
                    <w:rPr>
                      <w:rFonts w:asciiTheme="majorHAnsi" w:hAnsiTheme="majorHAnsi" w:cstheme="majorHAnsi"/>
                      <w:szCs w:val="24"/>
                    </w:rPr>
                  </w:pPr>
                </w:p>
                <w:p w14:paraId="645E8AD9" w14:textId="20047D48" w:rsidR="00F67886" w:rsidRDefault="00F67886"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All three domains work very closely together and at the centre there is a focus on the research and evidence which gives guidance to the laws and ethics that govern us, the public. </w:t>
                  </w:r>
                  <w:r w:rsidR="009D12C5">
                    <w:rPr>
                      <w:rFonts w:asciiTheme="majorHAnsi" w:hAnsiTheme="majorHAnsi" w:cstheme="majorHAnsi"/>
                      <w:szCs w:val="24"/>
                    </w:rPr>
                    <w:t xml:space="preserve"> </w:t>
                  </w:r>
                  <w:r>
                    <w:rPr>
                      <w:rFonts w:asciiTheme="majorHAnsi" w:hAnsiTheme="majorHAnsi" w:cstheme="majorHAnsi"/>
                      <w:szCs w:val="24"/>
                    </w:rPr>
                    <w:t xml:space="preserve">Before </w:t>
                  </w:r>
                  <w:r w:rsidR="00BA67CD">
                    <w:rPr>
                      <w:rFonts w:asciiTheme="majorHAnsi" w:hAnsiTheme="majorHAnsi" w:cstheme="majorHAnsi"/>
                      <w:szCs w:val="24"/>
                    </w:rPr>
                    <w:t xml:space="preserve">public health recommends the government of a new law, much research and clinical trials would have taken place. </w:t>
                  </w:r>
                </w:p>
                <w:p w14:paraId="78B8AC99" w14:textId="77777777" w:rsidR="00E87D00" w:rsidRPr="00601B22" w:rsidRDefault="00E87D00" w:rsidP="005E1E83">
                  <w:pPr>
                    <w:spacing w:after="0" w:line="259" w:lineRule="auto"/>
                    <w:ind w:left="0" w:right="115" w:firstLine="0"/>
                    <w:rPr>
                      <w:rFonts w:asciiTheme="majorHAnsi" w:hAnsiTheme="majorHAnsi" w:cstheme="majorHAnsi"/>
                      <w:szCs w:val="24"/>
                    </w:rPr>
                  </w:pPr>
                </w:p>
              </w:tc>
            </w:tr>
          </w:tbl>
          <w:p w14:paraId="3F8C5F56" w14:textId="77777777" w:rsidR="00E87D00" w:rsidRPr="00601B22" w:rsidRDefault="00E87D00" w:rsidP="005E1E83">
            <w:pPr>
              <w:spacing w:after="0" w:line="259" w:lineRule="auto"/>
              <w:ind w:left="240" w:right="115" w:hanging="240"/>
              <w:rPr>
                <w:rFonts w:asciiTheme="majorHAnsi" w:hAnsiTheme="majorHAnsi" w:cstheme="majorHAnsi"/>
                <w:szCs w:val="24"/>
              </w:rPr>
            </w:pPr>
          </w:p>
          <w:tbl>
            <w:tblPr>
              <w:tblStyle w:val="TableGrid0"/>
              <w:tblW w:w="9214" w:type="dxa"/>
              <w:tblLook w:val="04A0" w:firstRow="1" w:lastRow="0" w:firstColumn="1" w:lastColumn="0" w:noHBand="0" w:noVBand="1"/>
            </w:tblPr>
            <w:tblGrid>
              <w:gridCol w:w="9214"/>
            </w:tblGrid>
            <w:tr w:rsidR="00E87D00" w:rsidRPr="00601B22" w14:paraId="2E808F6A" w14:textId="77777777" w:rsidTr="005E1E83">
              <w:tc>
                <w:tcPr>
                  <w:tcW w:w="9214" w:type="dxa"/>
                </w:tcPr>
                <w:p w14:paraId="073244A8" w14:textId="42D7A08E" w:rsidR="00E87D00" w:rsidRPr="00601B22" w:rsidRDefault="000E5CB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E87D00">
                    <w:rPr>
                      <w:rFonts w:asciiTheme="majorHAnsi" w:hAnsiTheme="majorHAnsi" w:cstheme="majorHAnsi"/>
                      <w:szCs w:val="24"/>
                    </w:rPr>
                    <w:t xml:space="preserve">.2 </w:t>
                  </w:r>
                  <w:r w:rsidR="009F1C4B">
                    <w:rPr>
                      <w:rFonts w:asciiTheme="majorHAnsi" w:hAnsiTheme="majorHAnsi" w:cstheme="majorHAnsi"/>
                      <w:szCs w:val="24"/>
                    </w:rPr>
                    <w:t xml:space="preserve">Select one piece of current legislation and explain how </w:t>
                  </w:r>
                  <w:r w:rsidR="005F7BEB">
                    <w:rPr>
                      <w:rFonts w:asciiTheme="majorHAnsi" w:hAnsiTheme="majorHAnsi" w:cstheme="majorHAnsi"/>
                      <w:szCs w:val="24"/>
                    </w:rPr>
                    <w:t>it helps to</w:t>
                  </w:r>
                  <w:r>
                    <w:rPr>
                      <w:rFonts w:asciiTheme="majorHAnsi" w:hAnsiTheme="majorHAnsi" w:cstheme="majorHAnsi"/>
                      <w:szCs w:val="24"/>
                    </w:rPr>
                    <w:t xml:space="preserve"> improve public health:</w:t>
                  </w:r>
                </w:p>
              </w:tc>
            </w:tr>
            <w:tr w:rsidR="00E87D00" w:rsidRPr="00601B22" w14:paraId="7B268B4C" w14:textId="77777777" w:rsidTr="005E1E83">
              <w:tc>
                <w:tcPr>
                  <w:tcW w:w="9214" w:type="dxa"/>
                </w:tcPr>
                <w:p w14:paraId="52B70061" w14:textId="257BEA1B" w:rsidR="00E87D00" w:rsidRDefault="009236E8"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Smoking has been a part of society for many, many years and during the 1940’s and 1950’s was seen as socially acceptable</w:t>
                  </w:r>
                  <w:r w:rsidR="0014078C">
                    <w:rPr>
                      <w:rFonts w:asciiTheme="majorHAnsi" w:hAnsiTheme="majorHAnsi" w:cstheme="majorHAnsi"/>
                      <w:szCs w:val="24"/>
                    </w:rPr>
                    <w:t xml:space="preserve"> and many people participated in the act.</w:t>
                  </w:r>
                  <w:r w:rsidR="009D12C5">
                    <w:rPr>
                      <w:rFonts w:asciiTheme="majorHAnsi" w:hAnsiTheme="majorHAnsi" w:cstheme="majorHAnsi"/>
                      <w:szCs w:val="24"/>
                    </w:rPr>
                    <w:t xml:space="preserve"> </w:t>
                  </w:r>
                  <w:r w:rsidR="0014078C">
                    <w:rPr>
                      <w:rFonts w:asciiTheme="majorHAnsi" w:hAnsiTheme="majorHAnsi" w:cstheme="majorHAnsi"/>
                      <w:szCs w:val="24"/>
                    </w:rPr>
                    <w:t xml:space="preserve"> However, through research, evidence showed of the detriment</w:t>
                  </w:r>
                  <w:r w:rsidR="00AC38B2">
                    <w:rPr>
                      <w:rFonts w:asciiTheme="majorHAnsi" w:hAnsiTheme="majorHAnsi" w:cstheme="majorHAnsi"/>
                      <w:szCs w:val="24"/>
                    </w:rPr>
                    <w:t>al effect</w:t>
                  </w:r>
                  <w:r w:rsidR="0014078C">
                    <w:rPr>
                      <w:rFonts w:asciiTheme="majorHAnsi" w:hAnsiTheme="majorHAnsi" w:cstheme="majorHAnsi"/>
                      <w:szCs w:val="24"/>
                    </w:rPr>
                    <w:t xml:space="preserve"> smoking pose</w:t>
                  </w:r>
                  <w:r w:rsidR="008B5FEE">
                    <w:rPr>
                      <w:rFonts w:asciiTheme="majorHAnsi" w:hAnsiTheme="majorHAnsi" w:cstheme="majorHAnsi"/>
                      <w:szCs w:val="24"/>
                    </w:rPr>
                    <w:t>s</w:t>
                  </w:r>
                  <w:r w:rsidR="0014078C">
                    <w:rPr>
                      <w:rFonts w:asciiTheme="majorHAnsi" w:hAnsiTheme="majorHAnsi" w:cstheme="majorHAnsi"/>
                      <w:szCs w:val="24"/>
                    </w:rPr>
                    <w:t xml:space="preserve"> on people’s health</w:t>
                  </w:r>
                  <w:r w:rsidR="00AC38B2">
                    <w:rPr>
                      <w:rFonts w:asciiTheme="majorHAnsi" w:hAnsiTheme="majorHAnsi" w:cstheme="majorHAnsi"/>
                      <w:szCs w:val="24"/>
                    </w:rPr>
                    <w:t>.</w:t>
                  </w:r>
                  <w:r w:rsidR="009D12C5">
                    <w:rPr>
                      <w:rFonts w:asciiTheme="majorHAnsi" w:hAnsiTheme="majorHAnsi" w:cstheme="majorHAnsi"/>
                      <w:szCs w:val="24"/>
                    </w:rPr>
                    <w:t xml:space="preserve"> </w:t>
                  </w:r>
                  <w:r w:rsidR="0014078C">
                    <w:rPr>
                      <w:rFonts w:asciiTheme="majorHAnsi" w:hAnsiTheme="majorHAnsi" w:cstheme="majorHAnsi"/>
                      <w:szCs w:val="24"/>
                    </w:rPr>
                    <w:t xml:space="preserve"> </w:t>
                  </w:r>
                  <w:r w:rsidR="00AC38B2">
                    <w:rPr>
                      <w:rFonts w:asciiTheme="majorHAnsi" w:hAnsiTheme="majorHAnsi" w:cstheme="majorHAnsi"/>
                      <w:szCs w:val="24"/>
                    </w:rPr>
                    <w:t>T</w:t>
                  </w:r>
                  <w:r w:rsidR="0014078C">
                    <w:rPr>
                      <w:rFonts w:asciiTheme="majorHAnsi" w:hAnsiTheme="majorHAnsi" w:cstheme="majorHAnsi"/>
                      <w:szCs w:val="24"/>
                    </w:rPr>
                    <w:t xml:space="preserve">he link between smoking and cancers, diabetes and heart disease became well known. </w:t>
                  </w:r>
                  <w:r w:rsidR="00277C73" w:rsidRPr="00277C73">
                    <w:rPr>
                      <w:rFonts w:asciiTheme="majorHAnsi" w:hAnsiTheme="majorHAnsi" w:cstheme="majorHAnsi"/>
                      <w:szCs w:val="24"/>
                    </w:rPr>
                    <w:t>The Smoke-free (Exemptions and Vehicles) Regulations 200</w:t>
                  </w:r>
                  <w:r w:rsidR="00277C73">
                    <w:rPr>
                      <w:rFonts w:asciiTheme="majorHAnsi" w:hAnsiTheme="majorHAnsi" w:cstheme="majorHAnsi"/>
                      <w:szCs w:val="24"/>
                    </w:rPr>
                    <w:t>7</w:t>
                  </w:r>
                  <w:r w:rsidR="000132E7">
                    <w:rPr>
                      <w:rFonts w:asciiTheme="majorHAnsi" w:hAnsiTheme="majorHAnsi" w:cstheme="majorHAnsi"/>
                      <w:szCs w:val="24"/>
                    </w:rPr>
                    <w:t xml:space="preserve"> was passed in July 2007 to make smoking in enclosed public spaces illegal (</w:t>
                  </w:r>
                  <w:r w:rsidR="008B5FEE">
                    <w:rPr>
                      <w:rFonts w:asciiTheme="majorHAnsi" w:hAnsiTheme="majorHAnsi" w:cstheme="majorHAnsi"/>
                      <w:szCs w:val="24"/>
                    </w:rPr>
                    <w:t>Smoke</w:t>
                  </w:r>
                  <w:r w:rsidR="000132E7">
                    <w:rPr>
                      <w:rFonts w:asciiTheme="majorHAnsi" w:hAnsiTheme="majorHAnsi" w:cstheme="majorHAnsi"/>
                      <w:szCs w:val="24"/>
                    </w:rPr>
                    <w:t xml:space="preserve"> Fee </w:t>
                  </w:r>
                  <w:r w:rsidR="008B5FEE">
                    <w:rPr>
                      <w:rFonts w:asciiTheme="majorHAnsi" w:hAnsiTheme="majorHAnsi" w:cstheme="majorHAnsi"/>
                      <w:szCs w:val="24"/>
                    </w:rPr>
                    <w:t>England</w:t>
                  </w:r>
                  <w:r w:rsidR="000132E7">
                    <w:rPr>
                      <w:rFonts w:asciiTheme="majorHAnsi" w:hAnsiTheme="majorHAnsi" w:cstheme="majorHAnsi"/>
                      <w:szCs w:val="24"/>
                    </w:rPr>
                    <w:t>, 2025).</w:t>
                  </w:r>
                  <w:r w:rsidR="009D12C5">
                    <w:rPr>
                      <w:rFonts w:asciiTheme="majorHAnsi" w:hAnsiTheme="majorHAnsi" w:cstheme="majorHAnsi"/>
                      <w:szCs w:val="24"/>
                    </w:rPr>
                    <w:t xml:space="preserve"> </w:t>
                  </w:r>
                  <w:r w:rsidR="000132E7">
                    <w:rPr>
                      <w:rFonts w:asciiTheme="majorHAnsi" w:hAnsiTheme="majorHAnsi" w:cstheme="majorHAnsi"/>
                      <w:szCs w:val="24"/>
                    </w:rPr>
                    <w:t xml:space="preserve"> This meant that a smoking ban </w:t>
                  </w:r>
                  <w:r w:rsidR="0014078C">
                    <w:rPr>
                      <w:rFonts w:asciiTheme="majorHAnsi" w:hAnsiTheme="majorHAnsi" w:cstheme="majorHAnsi"/>
                      <w:szCs w:val="24"/>
                    </w:rPr>
                    <w:t xml:space="preserve">was posed </w:t>
                  </w:r>
                  <w:r w:rsidR="000132E7">
                    <w:rPr>
                      <w:rFonts w:asciiTheme="majorHAnsi" w:hAnsiTheme="majorHAnsi" w:cstheme="majorHAnsi"/>
                      <w:szCs w:val="24"/>
                    </w:rPr>
                    <w:t>in all café</w:t>
                  </w:r>
                  <w:r w:rsidR="00E32069">
                    <w:rPr>
                      <w:rFonts w:asciiTheme="majorHAnsi" w:hAnsiTheme="majorHAnsi" w:cstheme="majorHAnsi"/>
                      <w:szCs w:val="24"/>
                    </w:rPr>
                    <w:t>s</w:t>
                  </w:r>
                  <w:r w:rsidR="000132E7">
                    <w:rPr>
                      <w:rFonts w:asciiTheme="majorHAnsi" w:hAnsiTheme="majorHAnsi" w:cstheme="majorHAnsi"/>
                      <w:szCs w:val="24"/>
                    </w:rPr>
                    <w:t xml:space="preserve">, pubs, </w:t>
                  </w:r>
                  <w:r w:rsidR="008B5FEE">
                    <w:rPr>
                      <w:rFonts w:asciiTheme="majorHAnsi" w:hAnsiTheme="majorHAnsi" w:cstheme="majorHAnsi"/>
                      <w:szCs w:val="24"/>
                    </w:rPr>
                    <w:t>workspaces</w:t>
                  </w:r>
                  <w:r w:rsidR="000132E7">
                    <w:rPr>
                      <w:rFonts w:asciiTheme="majorHAnsi" w:hAnsiTheme="majorHAnsi" w:cstheme="majorHAnsi"/>
                      <w:szCs w:val="24"/>
                    </w:rPr>
                    <w:t xml:space="preserve">, public transport and transport used for work purposes. </w:t>
                  </w:r>
                  <w:r w:rsidR="009D12C5">
                    <w:rPr>
                      <w:rFonts w:asciiTheme="majorHAnsi" w:hAnsiTheme="majorHAnsi" w:cstheme="majorHAnsi"/>
                      <w:szCs w:val="24"/>
                    </w:rPr>
                    <w:t xml:space="preserve"> </w:t>
                  </w:r>
                  <w:r w:rsidR="000132E7">
                    <w:rPr>
                      <w:rFonts w:asciiTheme="majorHAnsi" w:hAnsiTheme="majorHAnsi" w:cstheme="majorHAnsi"/>
                      <w:szCs w:val="24"/>
                    </w:rPr>
                    <w:t xml:space="preserve">The Smoke Free Law also </w:t>
                  </w:r>
                  <w:r w:rsidR="00E32069">
                    <w:rPr>
                      <w:rFonts w:asciiTheme="majorHAnsi" w:hAnsiTheme="majorHAnsi" w:cstheme="majorHAnsi"/>
                      <w:szCs w:val="24"/>
                    </w:rPr>
                    <w:t>referred</w:t>
                  </w:r>
                  <w:r w:rsidR="000132E7">
                    <w:rPr>
                      <w:rFonts w:asciiTheme="majorHAnsi" w:hAnsiTheme="majorHAnsi" w:cstheme="majorHAnsi"/>
                      <w:szCs w:val="24"/>
                    </w:rPr>
                    <w:t xml:space="preserve"> </w:t>
                  </w:r>
                  <w:r w:rsidR="00E32069">
                    <w:rPr>
                      <w:rFonts w:asciiTheme="majorHAnsi" w:hAnsiTheme="majorHAnsi" w:cstheme="majorHAnsi"/>
                      <w:szCs w:val="24"/>
                    </w:rPr>
                    <w:t>to</w:t>
                  </w:r>
                  <w:r w:rsidR="000132E7">
                    <w:rPr>
                      <w:rFonts w:asciiTheme="majorHAnsi" w:hAnsiTheme="majorHAnsi" w:cstheme="majorHAnsi"/>
                      <w:szCs w:val="24"/>
                    </w:rPr>
                    <w:t xml:space="preserve"> the need to make ‘no smoking’ signs visible to the public and ensuring that they are aware that the area is a smoke free area.  </w:t>
                  </w:r>
                </w:p>
                <w:p w14:paraId="49A073EC" w14:textId="77777777" w:rsidR="00AC6330" w:rsidRDefault="00AC6330" w:rsidP="005E1E83">
                  <w:pPr>
                    <w:spacing w:after="0" w:line="259" w:lineRule="auto"/>
                    <w:ind w:left="0" w:right="115" w:firstLine="0"/>
                    <w:rPr>
                      <w:rFonts w:asciiTheme="majorHAnsi" w:hAnsiTheme="majorHAnsi" w:cstheme="majorHAnsi"/>
                      <w:szCs w:val="24"/>
                    </w:rPr>
                  </w:pPr>
                </w:p>
                <w:p w14:paraId="1DA3A43E" w14:textId="073F6C23" w:rsidR="00E87D00" w:rsidRDefault="00AC633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Following the ban, bodies such as Public Health England (2015) have published guidance to give information on smoking such as who smokes, the health inequalities and how mon</w:t>
                  </w:r>
                  <w:r w:rsidR="003229C4">
                    <w:rPr>
                      <w:rFonts w:asciiTheme="majorHAnsi" w:hAnsiTheme="majorHAnsi" w:cstheme="majorHAnsi"/>
                      <w:szCs w:val="24"/>
                    </w:rPr>
                    <w:t>e</w:t>
                  </w:r>
                  <w:r>
                    <w:rPr>
                      <w:rFonts w:asciiTheme="majorHAnsi" w:hAnsiTheme="majorHAnsi" w:cstheme="majorHAnsi"/>
                      <w:szCs w:val="24"/>
                    </w:rPr>
                    <w:t xml:space="preserve">y is well spent putting </w:t>
                  </w:r>
                  <w:r w:rsidR="003229C4">
                    <w:rPr>
                      <w:rFonts w:asciiTheme="majorHAnsi" w:hAnsiTheme="majorHAnsi" w:cstheme="majorHAnsi"/>
                      <w:szCs w:val="24"/>
                    </w:rPr>
                    <w:t>resources</w:t>
                  </w:r>
                  <w:r>
                    <w:rPr>
                      <w:rFonts w:asciiTheme="majorHAnsi" w:hAnsiTheme="majorHAnsi" w:cstheme="majorHAnsi"/>
                      <w:szCs w:val="24"/>
                    </w:rPr>
                    <w:t xml:space="preserve"> in place to support people to end their smoking habits.</w:t>
                  </w:r>
                  <w:r w:rsidR="009D12C5">
                    <w:rPr>
                      <w:rFonts w:asciiTheme="majorHAnsi" w:hAnsiTheme="majorHAnsi" w:cstheme="majorHAnsi"/>
                      <w:szCs w:val="24"/>
                    </w:rPr>
                    <w:t xml:space="preserve"> </w:t>
                  </w:r>
                  <w:r>
                    <w:rPr>
                      <w:rFonts w:asciiTheme="majorHAnsi" w:hAnsiTheme="majorHAnsi" w:cstheme="majorHAnsi"/>
                      <w:szCs w:val="24"/>
                    </w:rPr>
                    <w:t xml:space="preserve"> </w:t>
                  </w:r>
                  <w:r w:rsidR="003229C4">
                    <w:rPr>
                      <w:rFonts w:asciiTheme="majorHAnsi" w:hAnsiTheme="majorHAnsi" w:cstheme="majorHAnsi"/>
                      <w:szCs w:val="24"/>
                    </w:rPr>
                    <w:lastRenderedPageBreak/>
                    <w:t xml:space="preserve">Research by </w:t>
                  </w:r>
                  <w:r w:rsidR="009529E1">
                    <w:rPr>
                      <w:rFonts w:asciiTheme="majorHAnsi" w:hAnsiTheme="majorHAnsi" w:cstheme="majorHAnsi"/>
                      <w:szCs w:val="24"/>
                    </w:rPr>
                    <w:t xml:space="preserve">Jacquie Wise (2016) </w:t>
                  </w:r>
                  <w:r w:rsidR="003229C4">
                    <w:rPr>
                      <w:rFonts w:asciiTheme="majorHAnsi" w:hAnsiTheme="majorHAnsi" w:cstheme="majorHAnsi"/>
                      <w:szCs w:val="24"/>
                    </w:rPr>
                    <w:t>also supports encouraging</w:t>
                  </w:r>
                  <w:r w:rsidR="001B7237">
                    <w:rPr>
                      <w:rFonts w:asciiTheme="majorHAnsi" w:hAnsiTheme="majorHAnsi" w:cstheme="majorHAnsi"/>
                      <w:szCs w:val="24"/>
                    </w:rPr>
                    <w:t xml:space="preserve"> the reduction of</w:t>
                  </w:r>
                  <w:r w:rsidR="003229C4">
                    <w:rPr>
                      <w:rFonts w:asciiTheme="majorHAnsi" w:hAnsiTheme="majorHAnsi" w:cstheme="majorHAnsi"/>
                      <w:szCs w:val="24"/>
                    </w:rPr>
                    <w:t xml:space="preserve"> smoking and </w:t>
                  </w:r>
                  <w:r w:rsidR="009529E1">
                    <w:rPr>
                      <w:rFonts w:asciiTheme="majorHAnsi" w:hAnsiTheme="majorHAnsi" w:cstheme="majorHAnsi"/>
                      <w:szCs w:val="24"/>
                    </w:rPr>
                    <w:t xml:space="preserve">reports </w:t>
                  </w:r>
                  <w:r w:rsidR="00855212">
                    <w:rPr>
                      <w:rFonts w:asciiTheme="majorHAnsi" w:hAnsiTheme="majorHAnsi" w:cstheme="majorHAnsi"/>
                      <w:szCs w:val="24"/>
                    </w:rPr>
                    <w:t xml:space="preserve">that smoking </w:t>
                  </w:r>
                  <w:r w:rsidR="00E32069">
                    <w:rPr>
                      <w:rFonts w:asciiTheme="majorHAnsi" w:hAnsiTheme="majorHAnsi" w:cstheme="majorHAnsi"/>
                      <w:szCs w:val="24"/>
                    </w:rPr>
                    <w:t>b</w:t>
                  </w:r>
                  <w:r w:rsidR="00855212">
                    <w:rPr>
                      <w:rFonts w:asciiTheme="majorHAnsi" w:hAnsiTheme="majorHAnsi" w:cstheme="majorHAnsi"/>
                      <w:szCs w:val="24"/>
                    </w:rPr>
                    <w:t xml:space="preserve">ans have improved cardiovascular health and reduced mortality from </w:t>
                  </w:r>
                  <w:r w:rsidR="00E32069">
                    <w:rPr>
                      <w:rFonts w:asciiTheme="majorHAnsi" w:hAnsiTheme="majorHAnsi" w:cstheme="majorHAnsi"/>
                      <w:szCs w:val="24"/>
                    </w:rPr>
                    <w:t>smoking</w:t>
                  </w:r>
                  <w:r w:rsidR="00855212">
                    <w:rPr>
                      <w:rFonts w:asciiTheme="majorHAnsi" w:hAnsiTheme="majorHAnsi" w:cstheme="majorHAnsi"/>
                      <w:szCs w:val="24"/>
                    </w:rPr>
                    <w:t xml:space="preserve"> related illnesses.</w:t>
                  </w:r>
                  <w:r w:rsidR="009D12C5">
                    <w:rPr>
                      <w:rFonts w:asciiTheme="majorHAnsi" w:hAnsiTheme="majorHAnsi" w:cstheme="majorHAnsi"/>
                      <w:szCs w:val="24"/>
                    </w:rPr>
                    <w:t xml:space="preserve"> </w:t>
                  </w:r>
                  <w:r w:rsidR="00855212">
                    <w:rPr>
                      <w:rFonts w:asciiTheme="majorHAnsi" w:hAnsiTheme="majorHAnsi" w:cstheme="majorHAnsi"/>
                      <w:szCs w:val="24"/>
                    </w:rPr>
                    <w:t xml:space="preserve"> She also notes that two of the studies looked at report</w:t>
                  </w:r>
                  <w:r w:rsidR="00E32069">
                    <w:rPr>
                      <w:rFonts w:asciiTheme="majorHAnsi" w:hAnsiTheme="majorHAnsi" w:cstheme="majorHAnsi"/>
                      <w:szCs w:val="24"/>
                    </w:rPr>
                    <w:t>ed</w:t>
                  </w:r>
                  <w:r w:rsidR="00855212">
                    <w:rPr>
                      <w:rFonts w:asciiTheme="majorHAnsi" w:hAnsiTheme="majorHAnsi" w:cstheme="majorHAnsi"/>
                      <w:szCs w:val="24"/>
                    </w:rPr>
                    <w:t xml:space="preserve"> a 12% and 18% reduction in hospital admissions which are related to coronary health.</w:t>
                  </w:r>
                  <w:r w:rsidR="009D12C5">
                    <w:rPr>
                      <w:rFonts w:asciiTheme="majorHAnsi" w:hAnsiTheme="majorHAnsi" w:cstheme="majorHAnsi"/>
                      <w:szCs w:val="24"/>
                    </w:rPr>
                    <w:t xml:space="preserve"> </w:t>
                  </w:r>
                  <w:r w:rsidR="00855212">
                    <w:rPr>
                      <w:rFonts w:asciiTheme="majorHAnsi" w:hAnsiTheme="majorHAnsi" w:cstheme="majorHAnsi"/>
                      <w:szCs w:val="24"/>
                    </w:rPr>
                    <w:t xml:space="preserve"> However, she also noted that there are some inconsistent areas and recognises that more research needs to be done on the effect of smoking ban on different sections of the public, for example in children </w:t>
                  </w:r>
                  <w:r w:rsidR="003229C4">
                    <w:rPr>
                      <w:rFonts w:asciiTheme="majorHAnsi" w:hAnsiTheme="majorHAnsi" w:cstheme="majorHAnsi"/>
                      <w:szCs w:val="24"/>
                    </w:rPr>
                    <w:t>i</w:t>
                  </w:r>
                  <w:r w:rsidR="00855212">
                    <w:rPr>
                      <w:rFonts w:asciiTheme="majorHAnsi" w:hAnsiTheme="majorHAnsi" w:cstheme="majorHAnsi"/>
                      <w:szCs w:val="24"/>
                    </w:rPr>
                    <w:t xml:space="preserve">n minority groups. </w:t>
                  </w:r>
                </w:p>
                <w:p w14:paraId="3D121E70" w14:textId="5894FCE8" w:rsidR="001B7237" w:rsidRPr="00601B22" w:rsidRDefault="001B7237" w:rsidP="005E1E83">
                  <w:pPr>
                    <w:spacing w:after="0" w:line="259" w:lineRule="auto"/>
                    <w:ind w:left="0" w:right="115" w:firstLine="0"/>
                    <w:rPr>
                      <w:rFonts w:asciiTheme="majorHAnsi" w:hAnsiTheme="majorHAnsi" w:cstheme="majorHAnsi"/>
                      <w:szCs w:val="24"/>
                    </w:rPr>
                  </w:pPr>
                </w:p>
              </w:tc>
            </w:tr>
          </w:tbl>
          <w:p w14:paraId="10BACFEF" w14:textId="77777777" w:rsidR="00E87D00" w:rsidRPr="00601B22" w:rsidRDefault="00E87D00" w:rsidP="005E1E83">
            <w:pPr>
              <w:spacing w:after="0" w:line="259" w:lineRule="auto"/>
              <w:ind w:left="240" w:right="115" w:hanging="240"/>
              <w:rPr>
                <w:rFonts w:asciiTheme="majorHAnsi" w:hAnsiTheme="majorHAnsi" w:cstheme="majorHAnsi"/>
                <w:szCs w:val="24"/>
              </w:rPr>
            </w:pPr>
          </w:p>
        </w:tc>
      </w:tr>
    </w:tbl>
    <w:p w14:paraId="27361F9A" w14:textId="77777777" w:rsidR="00E87D00" w:rsidRDefault="00E87D00">
      <w:pPr>
        <w:spacing w:after="160" w:line="259" w:lineRule="auto"/>
        <w:ind w:left="0" w:firstLine="0"/>
      </w:pPr>
    </w:p>
    <w:tbl>
      <w:tblPr>
        <w:tblStyle w:val="TableGrid0"/>
        <w:tblW w:w="9214" w:type="dxa"/>
        <w:tblLook w:val="04A0" w:firstRow="1" w:lastRow="0" w:firstColumn="1" w:lastColumn="0" w:noHBand="0" w:noVBand="1"/>
      </w:tblPr>
      <w:tblGrid>
        <w:gridCol w:w="9214"/>
      </w:tblGrid>
      <w:tr w:rsidR="000E5CB0" w:rsidRPr="00601B22" w14:paraId="7864F163" w14:textId="77777777" w:rsidTr="005E1E83">
        <w:tc>
          <w:tcPr>
            <w:tcW w:w="9214" w:type="dxa"/>
          </w:tcPr>
          <w:p w14:paraId="64DFCA68" w14:textId="631A5A14" w:rsidR="000E5CB0" w:rsidRPr="00601B22" w:rsidRDefault="000E5CB0"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5.</w:t>
            </w:r>
            <w:r w:rsidR="00C54E0C">
              <w:rPr>
                <w:rFonts w:asciiTheme="majorHAnsi" w:hAnsiTheme="majorHAnsi" w:cstheme="majorHAnsi"/>
                <w:szCs w:val="24"/>
              </w:rPr>
              <w:t>3</w:t>
            </w:r>
            <w:r>
              <w:rPr>
                <w:rFonts w:asciiTheme="majorHAnsi" w:hAnsiTheme="majorHAnsi" w:cstheme="majorHAnsi"/>
                <w:szCs w:val="24"/>
              </w:rPr>
              <w:t xml:space="preserve"> </w:t>
            </w:r>
            <w:bookmarkStart w:id="0" w:name="_Hlk193973299"/>
            <w:r>
              <w:rPr>
                <w:rFonts w:asciiTheme="majorHAnsi" w:hAnsiTheme="majorHAnsi" w:cstheme="majorHAnsi"/>
                <w:szCs w:val="24"/>
              </w:rPr>
              <w:t>Outline how public health policies and strategies can help you as a practitioner to promote health and wellbeing in your workplace.</w:t>
            </w:r>
            <w:bookmarkEnd w:id="0"/>
          </w:p>
        </w:tc>
      </w:tr>
      <w:tr w:rsidR="000E5CB0" w:rsidRPr="00601B22" w14:paraId="06C0FE11" w14:textId="77777777" w:rsidTr="005E1E83">
        <w:tc>
          <w:tcPr>
            <w:tcW w:w="9214" w:type="dxa"/>
          </w:tcPr>
          <w:p w14:paraId="538D5B99" w14:textId="4178EC73" w:rsidR="000E5CB0" w:rsidRPr="00601B22" w:rsidRDefault="001B7237"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As</w:t>
            </w:r>
            <w:r w:rsidR="003B5B32">
              <w:rPr>
                <w:rFonts w:asciiTheme="majorHAnsi" w:hAnsiTheme="majorHAnsi" w:cstheme="majorHAnsi"/>
                <w:szCs w:val="24"/>
              </w:rPr>
              <w:t xml:space="preserve"> part of the Community Learning Disabilities team, </w:t>
            </w:r>
            <w:r>
              <w:rPr>
                <w:rFonts w:asciiTheme="majorHAnsi" w:hAnsiTheme="majorHAnsi" w:cstheme="majorHAnsi"/>
                <w:szCs w:val="24"/>
              </w:rPr>
              <w:t>the speech and language T</w:t>
            </w:r>
            <w:r w:rsidR="00354DE1">
              <w:rPr>
                <w:rFonts w:asciiTheme="majorHAnsi" w:hAnsiTheme="majorHAnsi" w:cstheme="majorHAnsi"/>
                <w:szCs w:val="24"/>
              </w:rPr>
              <w:t xml:space="preserve">herapy </w:t>
            </w:r>
            <w:r>
              <w:rPr>
                <w:rFonts w:asciiTheme="majorHAnsi" w:hAnsiTheme="majorHAnsi" w:cstheme="majorHAnsi"/>
                <w:szCs w:val="24"/>
              </w:rPr>
              <w:t>A</w:t>
            </w:r>
            <w:r w:rsidR="00354DE1">
              <w:rPr>
                <w:rFonts w:asciiTheme="majorHAnsi" w:hAnsiTheme="majorHAnsi" w:cstheme="majorHAnsi"/>
                <w:szCs w:val="24"/>
              </w:rPr>
              <w:t xml:space="preserve">ssistant </w:t>
            </w:r>
            <w:r>
              <w:rPr>
                <w:rFonts w:asciiTheme="majorHAnsi" w:hAnsiTheme="majorHAnsi" w:cstheme="majorHAnsi"/>
                <w:szCs w:val="24"/>
              </w:rPr>
              <w:t>P</w:t>
            </w:r>
            <w:r w:rsidR="00354DE1">
              <w:rPr>
                <w:rFonts w:asciiTheme="majorHAnsi" w:hAnsiTheme="majorHAnsi" w:cstheme="majorHAnsi"/>
                <w:szCs w:val="24"/>
              </w:rPr>
              <w:t>ractitioner</w:t>
            </w:r>
            <w:r w:rsidR="00740A31">
              <w:rPr>
                <w:rFonts w:asciiTheme="majorHAnsi" w:hAnsiTheme="majorHAnsi" w:cstheme="majorHAnsi"/>
                <w:szCs w:val="24"/>
              </w:rPr>
              <w:t xml:space="preserve"> (TAP)</w:t>
            </w:r>
            <w:r>
              <w:rPr>
                <w:rFonts w:asciiTheme="majorHAnsi" w:hAnsiTheme="majorHAnsi" w:cstheme="majorHAnsi"/>
                <w:szCs w:val="24"/>
              </w:rPr>
              <w:t xml:space="preserve"> is </w:t>
            </w:r>
            <w:r w:rsidR="003B5B32">
              <w:rPr>
                <w:rFonts w:asciiTheme="majorHAnsi" w:hAnsiTheme="majorHAnsi" w:cstheme="majorHAnsi"/>
                <w:szCs w:val="24"/>
              </w:rPr>
              <w:t xml:space="preserve">often asked to support other disciplines with finding and producing information that is easier to understand and accessible to the people we work with. </w:t>
            </w:r>
            <w:r w:rsidR="009D12C5">
              <w:rPr>
                <w:rFonts w:asciiTheme="majorHAnsi" w:hAnsiTheme="majorHAnsi" w:cstheme="majorHAnsi"/>
                <w:szCs w:val="24"/>
              </w:rPr>
              <w:t xml:space="preserve"> </w:t>
            </w:r>
            <w:r w:rsidR="000D094B">
              <w:rPr>
                <w:rFonts w:asciiTheme="majorHAnsi" w:hAnsiTheme="majorHAnsi" w:cstheme="majorHAnsi"/>
                <w:szCs w:val="24"/>
              </w:rPr>
              <w:t xml:space="preserve">The National Institute for Health and Care Excellence (2021) state that patient care should be </w:t>
            </w:r>
            <w:r>
              <w:rPr>
                <w:rFonts w:asciiTheme="majorHAnsi" w:hAnsiTheme="majorHAnsi" w:cstheme="majorHAnsi"/>
                <w:szCs w:val="24"/>
              </w:rPr>
              <w:t>individualised,</w:t>
            </w:r>
            <w:r w:rsidR="000D094B">
              <w:rPr>
                <w:rFonts w:asciiTheme="majorHAnsi" w:hAnsiTheme="majorHAnsi" w:cstheme="majorHAnsi"/>
                <w:szCs w:val="24"/>
              </w:rPr>
              <w:t xml:space="preserve"> and that respect needs to be given to all forms of communication whether it is signing, using pictures or symbols or simply using simple language. </w:t>
            </w:r>
            <w:r w:rsidR="009D12C5">
              <w:rPr>
                <w:rFonts w:asciiTheme="majorHAnsi" w:hAnsiTheme="majorHAnsi" w:cstheme="majorHAnsi"/>
                <w:szCs w:val="24"/>
              </w:rPr>
              <w:t xml:space="preserve"> </w:t>
            </w:r>
            <w:r>
              <w:rPr>
                <w:rFonts w:asciiTheme="majorHAnsi" w:hAnsiTheme="majorHAnsi" w:cstheme="majorHAnsi"/>
                <w:szCs w:val="24"/>
              </w:rPr>
              <w:t>This is also recognised in the Equalities Act 2010 (Government Equalities Office, 2015)</w:t>
            </w:r>
            <w:r w:rsidR="00B8253C">
              <w:rPr>
                <w:rFonts w:asciiTheme="majorHAnsi" w:hAnsiTheme="majorHAnsi" w:cstheme="majorHAnsi"/>
                <w:szCs w:val="24"/>
              </w:rPr>
              <w:t xml:space="preserve"> and the need to make reasonable adjustments to support people with disabilities</w:t>
            </w:r>
            <w:r w:rsidR="00CC4637">
              <w:rPr>
                <w:rFonts w:asciiTheme="majorHAnsi" w:hAnsiTheme="majorHAnsi" w:cstheme="majorHAnsi"/>
                <w:szCs w:val="24"/>
              </w:rPr>
              <w:t xml:space="preserve"> so that support is free from discrimination and includes everyone regardless of their disability. </w:t>
            </w:r>
          </w:p>
          <w:p w14:paraId="70FFE781" w14:textId="77777777" w:rsidR="000E5CB0" w:rsidRDefault="000E5CB0" w:rsidP="005E1E83">
            <w:pPr>
              <w:spacing w:after="0" w:line="259" w:lineRule="auto"/>
              <w:ind w:left="0" w:right="115" w:firstLine="0"/>
              <w:rPr>
                <w:rFonts w:asciiTheme="majorHAnsi" w:hAnsiTheme="majorHAnsi" w:cstheme="majorHAnsi"/>
                <w:szCs w:val="24"/>
              </w:rPr>
            </w:pPr>
          </w:p>
          <w:p w14:paraId="69D4D1BF" w14:textId="5713CA92" w:rsidR="00CC4637" w:rsidRDefault="000D094B"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More recently, the Community Nurses within the team were doing group work around healthy eating and making good choices. </w:t>
            </w:r>
            <w:r w:rsidR="009D12C5">
              <w:rPr>
                <w:rFonts w:asciiTheme="majorHAnsi" w:hAnsiTheme="majorHAnsi" w:cstheme="majorHAnsi"/>
                <w:szCs w:val="24"/>
              </w:rPr>
              <w:t xml:space="preserve"> </w:t>
            </w:r>
            <w:r>
              <w:rPr>
                <w:rFonts w:asciiTheme="majorHAnsi" w:hAnsiTheme="majorHAnsi" w:cstheme="majorHAnsi"/>
                <w:szCs w:val="24"/>
              </w:rPr>
              <w:t>There is much information available in easy read, however, for one individual, this was not enough and needed to be broken down further.</w:t>
            </w:r>
            <w:r w:rsidR="009D12C5">
              <w:rPr>
                <w:rFonts w:asciiTheme="majorHAnsi" w:hAnsiTheme="majorHAnsi" w:cstheme="majorHAnsi"/>
                <w:szCs w:val="24"/>
              </w:rPr>
              <w:t xml:space="preserve"> </w:t>
            </w:r>
            <w:r>
              <w:rPr>
                <w:rFonts w:asciiTheme="majorHAnsi" w:hAnsiTheme="majorHAnsi" w:cstheme="majorHAnsi"/>
                <w:szCs w:val="24"/>
              </w:rPr>
              <w:t xml:space="preserve"> </w:t>
            </w:r>
            <w:r w:rsidR="00E32069">
              <w:rPr>
                <w:rFonts w:asciiTheme="majorHAnsi" w:hAnsiTheme="majorHAnsi" w:cstheme="majorHAnsi"/>
                <w:szCs w:val="24"/>
              </w:rPr>
              <w:t xml:space="preserve">As well as this, making learning fun is often positive when working with people with learning disabilities. </w:t>
            </w:r>
            <w:r w:rsidR="009D12C5">
              <w:rPr>
                <w:rFonts w:asciiTheme="majorHAnsi" w:hAnsiTheme="majorHAnsi" w:cstheme="majorHAnsi"/>
                <w:szCs w:val="24"/>
              </w:rPr>
              <w:t xml:space="preserve"> </w:t>
            </w:r>
            <w:r w:rsidR="00E32069">
              <w:rPr>
                <w:rFonts w:asciiTheme="majorHAnsi" w:hAnsiTheme="majorHAnsi" w:cstheme="majorHAnsi"/>
                <w:szCs w:val="24"/>
              </w:rPr>
              <w:t>For the healthy eating group, creating games such as lotto and matching made an important topic fun as well as creating opportunities to discuss good and bad food choices, eating five fruit and vegetables per day and making a game out of the Eat Well guide provided by the NHS (2022)</w:t>
            </w:r>
            <w:r w:rsidR="00B8253C">
              <w:rPr>
                <w:rFonts w:asciiTheme="majorHAnsi" w:hAnsiTheme="majorHAnsi" w:cstheme="majorHAnsi"/>
                <w:szCs w:val="24"/>
              </w:rPr>
              <w:t>.</w:t>
            </w:r>
            <w:r w:rsidR="009D12C5">
              <w:rPr>
                <w:rFonts w:asciiTheme="majorHAnsi" w:hAnsiTheme="majorHAnsi" w:cstheme="majorHAnsi"/>
                <w:szCs w:val="24"/>
              </w:rPr>
              <w:t xml:space="preserve"> </w:t>
            </w:r>
            <w:r w:rsidR="00B8253C">
              <w:rPr>
                <w:rFonts w:asciiTheme="majorHAnsi" w:hAnsiTheme="majorHAnsi" w:cstheme="majorHAnsi"/>
                <w:szCs w:val="24"/>
              </w:rPr>
              <w:t xml:space="preserve"> As in this case, there is often information available to people with learning disabilities, however, they may be generic and will need amending or adapting to suit particular needs to ensure their understanding.</w:t>
            </w:r>
            <w:r w:rsidR="00740A31">
              <w:rPr>
                <w:rFonts w:asciiTheme="majorHAnsi" w:hAnsiTheme="majorHAnsi" w:cstheme="majorHAnsi"/>
                <w:szCs w:val="24"/>
              </w:rPr>
              <w:t xml:space="preserve"> </w:t>
            </w:r>
            <w:r w:rsidR="00B8253C">
              <w:rPr>
                <w:rFonts w:asciiTheme="majorHAnsi" w:hAnsiTheme="majorHAnsi" w:cstheme="majorHAnsi"/>
                <w:szCs w:val="24"/>
              </w:rPr>
              <w:t xml:space="preserve"> </w:t>
            </w:r>
            <w:r w:rsidR="00277C73">
              <w:rPr>
                <w:rFonts w:asciiTheme="majorHAnsi" w:hAnsiTheme="majorHAnsi" w:cstheme="majorHAnsi"/>
                <w:szCs w:val="24"/>
              </w:rPr>
              <w:t>This is in line with the National Health Servi</w:t>
            </w:r>
            <w:r w:rsidR="00354DE1">
              <w:rPr>
                <w:rFonts w:asciiTheme="majorHAnsi" w:hAnsiTheme="majorHAnsi" w:cstheme="majorHAnsi"/>
                <w:szCs w:val="24"/>
              </w:rPr>
              <w:t>c</w:t>
            </w:r>
            <w:r w:rsidR="00277C73">
              <w:rPr>
                <w:rFonts w:asciiTheme="majorHAnsi" w:hAnsiTheme="majorHAnsi" w:cstheme="majorHAnsi"/>
                <w:szCs w:val="24"/>
              </w:rPr>
              <w:t>e Long Term Plan where prevention</w:t>
            </w:r>
            <w:r w:rsidR="00354DE1">
              <w:rPr>
                <w:rFonts w:asciiTheme="majorHAnsi" w:hAnsiTheme="majorHAnsi" w:cstheme="majorHAnsi"/>
                <w:szCs w:val="24"/>
              </w:rPr>
              <w:t xml:space="preserve"> is key and encouraging people to make good choices to keep well for longer.</w:t>
            </w:r>
          </w:p>
          <w:p w14:paraId="30818B18" w14:textId="77777777" w:rsidR="00354DE1" w:rsidRDefault="00354DE1" w:rsidP="005E1E83">
            <w:pPr>
              <w:spacing w:after="0" w:line="259" w:lineRule="auto"/>
              <w:ind w:left="0" w:right="115" w:firstLine="0"/>
              <w:rPr>
                <w:rFonts w:asciiTheme="majorHAnsi" w:hAnsiTheme="majorHAnsi" w:cstheme="majorHAnsi"/>
                <w:szCs w:val="24"/>
              </w:rPr>
            </w:pPr>
          </w:p>
          <w:p w14:paraId="6FE286BF" w14:textId="648D3206" w:rsidR="000E5CB0" w:rsidRDefault="007948E5"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The Covid pandemic was very difficult for many people including people with learning disabilities.</w:t>
            </w:r>
            <w:r w:rsidR="00740A31">
              <w:rPr>
                <w:rFonts w:asciiTheme="majorHAnsi" w:hAnsiTheme="majorHAnsi" w:cstheme="majorHAnsi"/>
                <w:szCs w:val="24"/>
              </w:rPr>
              <w:t xml:space="preserve"> </w:t>
            </w:r>
            <w:r>
              <w:rPr>
                <w:rFonts w:asciiTheme="majorHAnsi" w:hAnsiTheme="majorHAnsi" w:cstheme="majorHAnsi"/>
                <w:szCs w:val="24"/>
              </w:rPr>
              <w:t xml:space="preserve"> Due to public health concerns and the little knowledge people had at the time, many</w:t>
            </w:r>
            <w:r w:rsidR="00354DE1">
              <w:rPr>
                <w:rFonts w:asciiTheme="majorHAnsi" w:hAnsiTheme="majorHAnsi" w:cstheme="majorHAnsi"/>
                <w:szCs w:val="24"/>
              </w:rPr>
              <w:t xml:space="preserve"> guidelines and strategies </w:t>
            </w:r>
            <w:r>
              <w:rPr>
                <w:rFonts w:asciiTheme="majorHAnsi" w:hAnsiTheme="majorHAnsi" w:cstheme="majorHAnsi"/>
                <w:szCs w:val="24"/>
              </w:rPr>
              <w:t xml:space="preserve">were </w:t>
            </w:r>
            <w:r w:rsidR="00354DE1">
              <w:rPr>
                <w:rFonts w:asciiTheme="majorHAnsi" w:hAnsiTheme="majorHAnsi" w:cstheme="majorHAnsi"/>
                <w:szCs w:val="24"/>
              </w:rPr>
              <w:t xml:space="preserve">put in place </w:t>
            </w:r>
            <w:r>
              <w:rPr>
                <w:rFonts w:asciiTheme="majorHAnsi" w:hAnsiTheme="majorHAnsi" w:cstheme="majorHAnsi"/>
                <w:szCs w:val="24"/>
              </w:rPr>
              <w:t>around the wearing of personal protective equipment, social distancing and staying at home to keep ourselves safe.</w:t>
            </w:r>
            <w:r w:rsidR="00740A31">
              <w:rPr>
                <w:rFonts w:asciiTheme="majorHAnsi" w:hAnsiTheme="majorHAnsi" w:cstheme="majorHAnsi"/>
                <w:szCs w:val="24"/>
              </w:rPr>
              <w:t xml:space="preserve"> </w:t>
            </w:r>
            <w:r>
              <w:rPr>
                <w:rFonts w:asciiTheme="majorHAnsi" w:hAnsiTheme="majorHAnsi" w:cstheme="majorHAnsi"/>
                <w:szCs w:val="24"/>
              </w:rPr>
              <w:t xml:space="preserve"> Due to working in Speech and Language Therapy, visits were suspended and all work including therapy appointments and training were taken online.</w:t>
            </w:r>
            <w:r w:rsidR="00740A31">
              <w:rPr>
                <w:rFonts w:asciiTheme="majorHAnsi" w:hAnsiTheme="majorHAnsi" w:cstheme="majorHAnsi"/>
                <w:szCs w:val="24"/>
              </w:rPr>
              <w:t xml:space="preserve"> </w:t>
            </w:r>
            <w:r>
              <w:rPr>
                <w:rFonts w:asciiTheme="majorHAnsi" w:hAnsiTheme="majorHAnsi" w:cstheme="majorHAnsi"/>
                <w:szCs w:val="24"/>
              </w:rPr>
              <w:t xml:space="preserve"> Not having face to face and personal contact with the TAP meant that some therapy sessions were cancelled as the individuals were not able to adapt to working on Microsoft Teams. </w:t>
            </w:r>
            <w:r w:rsidR="00740A31">
              <w:rPr>
                <w:rFonts w:asciiTheme="majorHAnsi" w:hAnsiTheme="majorHAnsi" w:cstheme="majorHAnsi"/>
                <w:szCs w:val="24"/>
              </w:rPr>
              <w:t xml:space="preserve"> </w:t>
            </w:r>
            <w:r>
              <w:rPr>
                <w:rFonts w:asciiTheme="majorHAnsi" w:hAnsiTheme="majorHAnsi" w:cstheme="majorHAnsi"/>
                <w:szCs w:val="24"/>
              </w:rPr>
              <w:t xml:space="preserve">Many parts of communication were missing </w:t>
            </w:r>
            <w:r>
              <w:rPr>
                <w:rFonts w:asciiTheme="majorHAnsi" w:hAnsiTheme="majorHAnsi" w:cstheme="majorHAnsi"/>
                <w:szCs w:val="24"/>
              </w:rPr>
              <w:lastRenderedPageBreak/>
              <w:t>such as body language due to screen size</w:t>
            </w:r>
            <w:r w:rsidR="00E75DDD">
              <w:rPr>
                <w:rFonts w:asciiTheme="majorHAnsi" w:hAnsiTheme="majorHAnsi" w:cstheme="majorHAnsi"/>
                <w:szCs w:val="24"/>
              </w:rPr>
              <w:t>, tone of voice due to poor connection or generally people not understanding the use of technology.</w:t>
            </w:r>
            <w:r w:rsidR="00740A31">
              <w:rPr>
                <w:rFonts w:asciiTheme="majorHAnsi" w:hAnsiTheme="majorHAnsi" w:cstheme="majorHAnsi"/>
                <w:szCs w:val="24"/>
              </w:rPr>
              <w:t xml:space="preserve"> </w:t>
            </w:r>
            <w:r w:rsidR="00E75DDD">
              <w:rPr>
                <w:rFonts w:asciiTheme="majorHAnsi" w:hAnsiTheme="majorHAnsi" w:cstheme="majorHAnsi"/>
                <w:szCs w:val="24"/>
              </w:rPr>
              <w:t xml:space="preserve"> At this time, a large part of the TAP’s work was to produce information and resources to explain why people needed to stay at home and the changes that followed with the need to wear face masks and other protective equipment.</w:t>
            </w:r>
            <w:r w:rsidR="00740A31">
              <w:rPr>
                <w:rFonts w:asciiTheme="majorHAnsi" w:hAnsiTheme="majorHAnsi" w:cstheme="majorHAnsi"/>
                <w:szCs w:val="24"/>
              </w:rPr>
              <w:t xml:space="preserve"> </w:t>
            </w:r>
            <w:r w:rsidR="00E75DDD">
              <w:rPr>
                <w:rFonts w:asciiTheme="majorHAnsi" w:hAnsiTheme="majorHAnsi" w:cstheme="majorHAnsi"/>
                <w:szCs w:val="24"/>
              </w:rPr>
              <w:t xml:space="preserve"> This was also important as even though the TAP was eventually allowed to reconvene with therapy appointments, she would still need to be wearing a face mask and people with learning disabilities need to understand that they would need to wear one as well. </w:t>
            </w:r>
          </w:p>
          <w:p w14:paraId="3460C5BA" w14:textId="77777777" w:rsidR="00E75DDD" w:rsidRDefault="00E75DDD" w:rsidP="005E1E83">
            <w:pPr>
              <w:spacing w:after="0" w:line="259" w:lineRule="auto"/>
              <w:ind w:left="0" w:right="115" w:firstLine="0"/>
              <w:rPr>
                <w:rFonts w:asciiTheme="majorHAnsi" w:hAnsiTheme="majorHAnsi" w:cstheme="majorHAnsi"/>
                <w:szCs w:val="24"/>
              </w:rPr>
            </w:pPr>
          </w:p>
          <w:p w14:paraId="37C474C8" w14:textId="39774181" w:rsidR="00E75DDD" w:rsidRPr="00601B22" w:rsidRDefault="00E75DDD"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As seen in the above examples, public health policies and strategies are put in place to keep us safe.</w:t>
            </w:r>
            <w:r w:rsidR="00740A31">
              <w:rPr>
                <w:rFonts w:asciiTheme="majorHAnsi" w:hAnsiTheme="majorHAnsi" w:cstheme="majorHAnsi"/>
                <w:szCs w:val="24"/>
              </w:rPr>
              <w:t xml:space="preserve"> </w:t>
            </w:r>
            <w:r>
              <w:rPr>
                <w:rFonts w:asciiTheme="majorHAnsi" w:hAnsiTheme="majorHAnsi" w:cstheme="majorHAnsi"/>
                <w:szCs w:val="24"/>
              </w:rPr>
              <w:t xml:space="preserve"> A part of the TAP working with people with learning disabilities it to make information accessible as well as keeping herself and her patients safe and free from harm</w:t>
            </w:r>
            <w:r w:rsidR="00740A31">
              <w:rPr>
                <w:rFonts w:asciiTheme="majorHAnsi" w:hAnsiTheme="majorHAnsi" w:cstheme="majorHAnsi"/>
                <w:szCs w:val="24"/>
              </w:rPr>
              <w:t xml:space="preserve"> whilst working on specific therapy as well as supporting other disciplines with preventative work.</w:t>
            </w:r>
          </w:p>
        </w:tc>
      </w:tr>
    </w:tbl>
    <w:p w14:paraId="69510954" w14:textId="77777777" w:rsidR="000E5CB0" w:rsidRDefault="000E5CB0">
      <w:pPr>
        <w:spacing w:after="160" w:line="259" w:lineRule="auto"/>
        <w:ind w:left="0" w:firstLine="0"/>
      </w:pPr>
    </w:p>
    <w:p w14:paraId="41DFA726" w14:textId="56C01BCD" w:rsidR="00E87D00" w:rsidRDefault="00E1298E" w:rsidP="009D12C5">
      <w:pPr>
        <w:spacing w:after="160" w:line="259" w:lineRule="auto"/>
        <w:ind w:left="0" w:firstLine="0"/>
      </w:pPr>
      <w:r w:rsidRPr="00E87D00">
        <w:br w:type="page"/>
      </w:r>
    </w:p>
    <w:tbl>
      <w:tblPr>
        <w:tblStyle w:val="TableGrid0"/>
        <w:tblW w:w="9072" w:type="dxa"/>
        <w:tblInd w:w="47" w:type="dxa"/>
        <w:tblLook w:val="04A0" w:firstRow="1" w:lastRow="0" w:firstColumn="1" w:lastColumn="0" w:noHBand="0" w:noVBand="1"/>
      </w:tblPr>
      <w:tblGrid>
        <w:gridCol w:w="9072"/>
      </w:tblGrid>
      <w:tr w:rsidR="00E1298E" w:rsidRPr="00601B22" w14:paraId="3D11CE6F" w14:textId="77777777" w:rsidTr="005E1E83">
        <w:tc>
          <w:tcPr>
            <w:tcW w:w="9072" w:type="dxa"/>
          </w:tcPr>
          <w:p w14:paraId="53DF6AD2" w14:textId="6BEF3930" w:rsidR="00E1298E" w:rsidRPr="00601B22" w:rsidRDefault="00E1298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lastRenderedPageBreak/>
              <w:t>Reference List</w:t>
            </w:r>
            <w:r w:rsidR="00F16BD5">
              <w:rPr>
                <w:rFonts w:asciiTheme="majorHAnsi" w:hAnsiTheme="majorHAnsi" w:cstheme="majorHAnsi"/>
                <w:szCs w:val="24"/>
              </w:rPr>
              <w:t>:</w:t>
            </w:r>
          </w:p>
        </w:tc>
      </w:tr>
      <w:tr w:rsidR="00E1298E" w:rsidRPr="00601B22" w14:paraId="74564479" w14:textId="77777777" w:rsidTr="005E1E83">
        <w:tc>
          <w:tcPr>
            <w:tcW w:w="9072" w:type="dxa"/>
          </w:tcPr>
          <w:p w14:paraId="6BF1D213" w14:textId="77777777" w:rsidR="006F768E" w:rsidRDefault="006F768E" w:rsidP="005E1E83">
            <w:pPr>
              <w:spacing w:after="0" w:line="259" w:lineRule="auto"/>
              <w:ind w:left="0" w:right="115" w:firstLine="0"/>
              <w:rPr>
                <w:rFonts w:asciiTheme="majorHAnsi" w:hAnsiTheme="majorHAnsi" w:cstheme="majorHAnsi"/>
                <w:szCs w:val="24"/>
              </w:rPr>
            </w:pPr>
            <w:r w:rsidRPr="00287425">
              <w:rPr>
                <w:rFonts w:asciiTheme="majorHAnsi" w:hAnsiTheme="majorHAnsi" w:cstheme="majorHAnsi"/>
                <w:szCs w:val="24"/>
              </w:rPr>
              <w:t>Alyafei</w:t>
            </w:r>
            <w:r>
              <w:rPr>
                <w:rFonts w:asciiTheme="majorHAnsi" w:hAnsiTheme="majorHAnsi" w:cstheme="majorHAnsi"/>
                <w:szCs w:val="24"/>
              </w:rPr>
              <w:t>.</w:t>
            </w:r>
            <w:r w:rsidRPr="00287425">
              <w:rPr>
                <w:rFonts w:asciiTheme="majorHAnsi" w:hAnsiTheme="majorHAnsi" w:cstheme="majorHAnsi"/>
                <w:szCs w:val="24"/>
              </w:rPr>
              <w:t xml:space="preserve"> A</w:t>
            </w:r>
            <w:r>
              <w:rPr>
                <w:rFonts w:asciiTheme="majorHAnsi" w:hAnsiTheme="majorHAnsi" w:cstheme="majorHAnsi"/>
                <w:szCs w:val="24"/>
              </w:rPr>
              <w:t xml:space="preserve">. and </w:t>
            </w:r>
            <w:r w:rsidRPr="00287425">
              <w:rPr>
                <w:rFonts w:asciiTheme="majorHAnsi" w:hAnsiTheme="majorHAnsi" w:cstheme="majorHAnsi"/>
                <w:szCs w:val="24"/>
              </w:rPr>
              <w:t>Easton-Carr</w:t>
            </w:r>
            <w:r>
              <w:rPr>
                <w:rFonts w:asciiTheme="majorHAnsi" w:hAnsiTheme="majorHAnsi" w:cstheme="majorHAnsi"/>
                <w:szCs w:val="24"/>
              </w:rPr>
              <w:t>.</w:t>
            </w:r>
            <w:r w:rsidRPr="00287425">
              <w:rPr>
                <w:rFonts w:asciiTheme="majorHAnsi" w:hAnsiTheme="majorHAnsi" w:cstheme="majorHAnsi"/>
                <w:szCs w:val="24"/>
              </w:rPr>
              <w:t xml:space="preserve"> R.</w:t>
            </w:r>
            <w:r>
              <w:rPr>
                <w:rFonts w:asciiTheme="majorHAnsi" w:hAnsiTheme="majorHAnsi" w:cstheme="majorHAnsi"/>
                <w:szCs w:val="24"/>
              </w:rPr>
              <w:t xml:space="preserve"> (2024)</w:t>
            </w:r>
            <w:r w:rsidRPr="00287425">
              <w:rPr>
                <w:rFonts w:asciiTheme="majorHAnsi" w:hAnsiTheme="majorHAnsi" w:cstheme="majorHAnsi"/>
                <w:szCs w:val="24"/>
              </w:rPr>
              <w:t xml:space="preserve"> </w:t>
            </w:r>
            <w:r w:rsidRPr="00E71599">
              <w:rPr>
                <w:rFonts w:asciiTheme="majorHAnsi" w:hAnsiTheme="majorHAnsi" w:cstheme="majorHAnsi"/>
                <w:i/>
                <w:iCs/>
                <w:szCs w:val="24"/>
              </w:rPr>
              <w:t>The Health Belief Model of Behavior Change</w:t>
            </w:r>
            <w:r>
              <w:rPr>
                <w:rFonts w:asciiTheme="majorHAnsi" w:hAnsiTheme="majorHAnsi" w:cstheme="majorHAnsi"/>
                <w:szCs w:val="24"/>
              </w:rPr>
              <w:t xml:space="preserve">. </w:t>
            </w:r>
            <w:r w:rsidRPr="00287425">
              <w:rPr>
                <w:rFonts w:asciiTheme="majorHAnsi" w:hAnsiTheme="majorHAnsi" w:cstheme="majorHAnsi"/>
                <w:szCs w:val="24"/>
              </w:rPr>
              <w:t>Available</w:t>
            </w:r>
            <w:r>
              <w:rPr>
                <w:rFonts w:asciiTheme="majorHAnsi" w:hAnsiTheme="majorHAnsi" w:cstheme="majorHAnsi"/>
                <w:szCs w:val="24"/>
              </w:rPr>
              <w:t xml:space="preserve"> at</w:t>
            </w:r>
            <w:r w:rsidRPr="00287425">
              <w:rPr>
                <w:rFonts w:asciiTheme="majorHAnsi" w:hAnsiTheme="majorHAnsi" w:cstheme="majorHAnsi"/>
                <w:szCs w:val="24"/>
              </w:rPr>
              <w:t xml:space="preserve">: </w:t>
            </w:r>
            <w:r w:rsidRPr="00E71599">
              <w:rPr>
                <w:rFonts w:asciiTheme="majorHAnsi" w:hAnsiTheme="majorHAnsi" w:cstheme="majorHAnsi"/>
                <w:szCs w:val="24"/>
              </w:rPr>
              <w:t>https://www.ncbi.nlm.nih.gov/books/NBK606120/</w:t>
            </w:r>
            <w:r>
              <w:rPr>
                <w:rFonts w:asciiTheme="majorHAnsi" w:hAnsiTheme="majorHAnsi" w:cstheme="majorHAnsi"/>
                <w:szCs w:val="24"/>
              </w:rPr>
              <w:t>. (Accessed 13</w:t>
            </w:r>
            <w:r w:rsidRPr="00287425">
              <w:rPr>
                <w:rFonts w:asciiTheme="majorHAnsi" w:hAnsiTheme="majorHAnsi" w:cstheme="majorHAnsi"/>
                <w:szCs w:val="24"/>
                <w:vertAlign w:val="superscript"/>
              </w:rPr>
              <w:t>th</w:t>
            </w:r>
            <w:r>
              <w:rPr>
                <w:rFonts w:asciiTheme="majorHAnsi" w:hAnsiTheme="majorHAnsi" w:cstheme="majorHAnsi"/>
                <w:szCs w:val="24"/>
              </w:rPr>
              <w:t xml:space="preserve"> March 2025)</w:t>
            </w:r>
          </w:p>
          <w:p w14:paraId="5C55052B" w14:textId="77777777" w:rsidR="006F768E" w:rsidRDefault="006F768E" w:rsidP="005E1E83">
            <w:pPr>
              <w:spacing w:after="0" w:line="259" w:lineRule="auto"/>
              <w:ind w:left="0" w:right="115" w:firstLine="0"/>
              <w:rPr>
                <w:rFonts w:asciiTheme="majorHAnsi" w:hAnsiTheme="majorHAnsi" w:cstheme="majorHAnsi"/>
                <w:szCs w:val="24"/>
              </w:rPr>
            </w:pPr>
          </w:p>
          <w:p w14:paraId="37151911" w14:textId="77777777" w:rsidR="006F768E" w:rsidRDefault="006F768E" w:rsidP="005E1E83">
            <w:pPr>
              <w:spacing w:after="0" w:line="259" w:lineRule="auto"/>
              <w:ind w:left="0" w:right="115" w:firstLine="0"/>
              <w:rPr>
                <w:rFonts w:asciiTheme="majorHAnsi" w:hAnsiTheme="majorHAnsi" w:cstheme="majorHAnsi"/>
                <w:szCs w:val="24"/>
              </w:rPr>
            </w:pPr>
            <w:r w:rsidRPr="00280C5D">
              <w:rPr>
                <w:rFonts w:asciiTheme="majorHAnsi" w:hAnsiTheme="majorHAnsi" w:cstheme="majorHAnsi"/>
                <w:szCs w:val="24"/>
              </w:rPr>
              <w:t>Colombo, C.</w:t>
            </w:r>
            <w:r>
              <w:rPr>
                <w:rFonts w:asciiTheme="majorHAnsi" w:hAnsiTheme="majorHAnsi" w:cstheme="majorHAnsi"/>
                <w:szCs w:val="24"/>
              </w:rPr>
              <w:t>,</w:t>
            </w:r>
            <w:r w:rsidRPr="00280C5D">
              <w:rPr>
                <w:rFonts w:asciiTheme="majorHAnsi" w:hAnsiTheme="majorHAnsi" w:cstheme="majorHAnsi"/>
                <w:szCs w:val="24"/>
              </w:rPr>
              <w:t xml:space="preserve"> Mosconi</w:t>
            </w:r>
            <w:r>
              <w:rPr>
                <w:rFonts w:asciiTheme="majorHAnsi" w:hAnsiTheme="majorHAnsi" w:cstheme="majorHAnsi"/>
                <w:szCs w:val="24"/>
              </w:rPr>
              <w:t xml:space="preserve">, P., Moja. L., </w:t>
            </w:r>
            <w:r w:rsidRPr="00280C5D">
              <w:rPr>
                <w:rFonts w:asciiTheme="majorHAnsi" w:hAnsiTheme="majorHAnsi" w:cstheme="majorHAnsi"/>
                <w:szCs w:val="24"/>
              </w:rPr>
              <w:t>Gonzalez-Lorenzo</w:t>
            </w:r>
            <w:r>
              <w:rPr>
                <w:rFonts w:asciiTheme="majorHAnsi" w:hAnsiTheme="majorHAnsi" w:cstheme="majorHAnsi"/>
                <w:szCs w:val="24"/>
              </w:rPr>
              <w:t>. M. and Liberati. A.</w:t>
            </w:r>
            <w:r w:rsidRPr="00280C5D">
              <w:rPr>
                <w:rFonts w:asciiTheme="majorHAnsi" w:hAnsiTheme="majorHAnsi" w:cstheme="majorHAnsi"/>
                <w:szCs w:val="24"/>
              </w:rPr>
              <w:t xml:space="preserve"> (2012) </w:t>
            </w:r>
            <w:r w:rsidRPr="00E71599">
              <w:rPr>
                <w:rFonts w:asciiTheme="majorHAnsi" w:hAnsiTheme="majorHAnsi" w:cstheme="majorHAnsi"/>
                <w:i/>
                <w:iCs/>
                <w:szCs w:val="24"/>
              </w:rPr>
              <w:t>Patient empowerment as a component of health system reforms: rights, benefits and vested interests</w:t>
            </w:r>
            <w:r>
              <w:rPr>
                <w:rFonts w:asciiTheme="majorHAnsi" w:hAnsiTheme="majorHAnsi" w:cstheme="majorHAnsi"/>
                <w:i/>
                <w:iCs/>
                <w:szCs w:val="24"/>
              </w:rPr>
              <w:t>.</w:t>
            </w:r>
            <w:r w:rsidRPr="00280C5D">
              <w:rPr>
                <w:rFonts w:asciiTheme="majorHAnsi" w:hAnsiTheme="majorHAnsi" w:cstheme="majorHAnsi"/>
                <w:szCs w:val="24"/>
              </w:rPr>
              <w:t xml:space="preserve"> Internal and emergency medicine, 7(2), pp 183–187. Available at: </w:t>
            </w:r>
            <w:r w:rsidRPr="00E71599">
              <w:rPr>
                <w:rFonts w:asciiTheme="majorHAnsi" w:hAnsiTheme="majorHAnsi" w:cstheme="majorHAnsi"/>
                <w:szCs w:val="24"/>
              </w:rPr>
              <w:t>https://doi.org/10.1007/s11739-012-0757-1</w:t>
            </w:r>
            <w:r w:rsidRPr="00280C5D">
              <w:rPr>
                <w:rFonts w:asciiTheme="majorHAnsi" w:hAnsiTheme="majorHAnsi" w:cstheme="majorHAnsi"/>
                <w:szCs w:val="24"/>
              </w:rPr>
              <w:t>.</w:t>
            </w:r>
            <w:r>
              <w:rPr>
                <w:rFonts w:asciiTheme="majorHAnsi" w:hAnsiTheme="majorHAnsi" w:cstheme="majorHAnsi"/>
                <w:szCs w:val="24"/>
              </w:rPr>
              <w:t xml:space="preserve"> (Accessed: 20</w:t>
            </w:r>
            <w:r w:rsidRPr="005B234C">
              <w:rPr>
                <w:rFonts w:asciiTheme="majorHAnsi" w:hAnsiTheme="majorHAnsi" w:cstheme="majorHAnsi"/>
                <w:szCs w:val="24"/>
                <w:vertAlign w:val="superscript"/>
              </w:rPr>
              <w:t>th</w:t>
            </w:r>
            <w:r>
              <w:rPr>
                <w:rFonts w:asciiTheme="majorHAnsi" w:hAnsiTheme="majorHAnsi" w:cstheme="majorHAnsi"/>
                <w:szCs w:val="24"/>
              </w:rPr>
              <w:t xml:space="preserve"> March 2025)</w:t>
            </w:r>
          </w:p>
          <w:p w14:paraId="4DBD20A4" w14:textId="77777777" w:rsidR="006F768E" w:rsidRDefault="006F768E" w:rsidP="005E1E83">
            <w:pPr>
              <w:spacing w:after="0" w:line="259" w:lineRule="auto"/>
              <w:ind w:left="0" w:right="115" w:firstLine="0"/>
              <w:rPr>
                <w:rFonts w:asciiTheme="majorHAnsi" w:hAnsiTheme="majorHAnsi" w:cstheme="majorHAnsi"/>
                <w:szCs w:val="24"/>
              </w:rPr>
            </w:pPr>
          </w:p>
          <w:p w14:paraId="3F6F65E3" w14:textId="664304EB" w:rsidR="006F768E" w:rsidRDefault="006F768E" w:rsidP="00430BE4">
            <w:pPr>
              <w:spacing w:after="0" w:line="259" w:lineRule="auto"/>
              <w:ind w:left="0" w:right="115" w:firstLine="0"/>
              <w:rPr>
                <w:rFonts w:asciiTheme="majorHAnsi" w:hAnsiTheme="majorHAnsi" w:cstheme="majorHAnsi"/>
                <w:szCs w:val="24"/>
              </w:rPr>
            </w:pPr>
            <w:r w:rsidRPr="00160BB4">
              <w:rPr>
                <w:rFonts w:asciiTheme="majorHAnsi" w:hAnsiTheme="majorHAnsi" w:cstheme="majorHAnsi"/>
                <w:szCs w:val="24"/>
              </w:rPr>
              <w:t xml:space="preserve">Faculty of Public Health (2025) </w:t>
            </w:r>
            <w:r w:rsidRPr="00160BB4">
              <w:rPr>
                <w:rFonts w:asciiTheme="majorHAnsi" w:hAnsiTheme="majorHAnsi" w:cstheme="majorHAnsi"/>
                <w:i/>
                <w:iCs/>
                <w:szCs w:val="24"/>
              </w:rPr>
              <w:t xml:space="preserve">Functions and standards of a Public Health System. </w:t>
            </w:r>
            <w:r w:rsidRPr="00160BB4">
              <w:rPr>
                <w:rFonts w:asciiTheme="majorHAnsi" w:hAnsiTheme="majorHAnsi" w:cstheme="majorHAnsi"/>
                <w:szCs w:val="24"/>
              </w:rPr>
              <w:t>London</w:t>
            </w:r>
            <w:r w:rsidR="002D1148">
              <w:rPr>
                <w:rFonts w:asciiTheme="majorHAnsi" w:hAnsiTheme="majorHAnsi" w:cstheme="majorHAnsi"/>
                <w:szCs w:val="24"/>
              </w:rPr>
              <w:t>. Oxford University Press</w:t>
            </w:r>
          </w:p>
          <w:p w14:paraId="109CCC90" w14:textId="77777777" w:rsidR="006F768E" w:rsidRDefault="006F768E" w:rsidP="00430BE4">
            <w:pPr>
              <w:spacing w:after="0" w:line="259" w:lineRule="auto"/>
              <w:ind w:left="0" w:right="115" w:firstLine="0"/>
              <w:rPr>
                <w:rFonts w:asciiTheme="majorHAnsi" w:hAnsiTheme="majorHAnsi" w:cstheme="majorHAnsi"/>
                <w:szCs w:val="24"/>
              </w:rPr>
            </w:pPr>
          </w:p>
          <w:p w14:paraId="2FA47E99" w14:textId="77777777" w:rsidR="006F768E" w:rsidRDefault="006F768E" w:rsidP="005E1E83">
            <w:pPr>
              <w:spacing w:after="0" w:line="259" w:lineRule="auto"/>
              <w:ind w:left="0" w:right="115" w:firstLine="0"/>
              <w:rPr>
                <w:rFonts w:asciiTheme="majorHAnsi" w:hAnsiTheme="majorHAnsi" w:cstheme="majorHAnsi"/>
                <w:szCs w:val="24"/>
              </w:rPr>
            </w:pPr>
            <w:r w:rsidRPr="002010BD">
              <w:rPr>
                <w:rFonts w:asciiTheme="majorHAnsi" w:hAnsiTheme="majorHAnsi" w:cstheme="majorHAnsi"/>
                <w:szCs w:val="24"/>
              </w:rPr>
              <w:t>F</w:t>
            </w:r>
            <w:r>
              <w:rPr>
                <w:rFonts w:asciiTheme="majorHAnsi" w:hAnsiTheme="majorHAnsi" w:cstheme="majorHAnsi"/>
                <w:szCs w:val="24"/>
              </w:rPr>
              <w:t>lynn</w:t>
            </w:r>
            <w:r w:rsidRPr="002010BD">
              <w:rPr>
                <w:rFonts w:asciiTheme="majorHAnsi" w:hAnsiTheme="majorHAnsi" w:cstheme="majorHAnsi"/>
                <w:szCs w:val="24"/>
              </w:rPr>
              <w:t>, S., H</w:t>
            </w:r>
            <w:r>
              <w:rPr>
                <w:rFonts w:asciiTheme="majorHAnsi" w:hAnsiTheme="majorHAnsi" w:cstheme="majorHAnsi"/>
                <w:szCs w:val="24"/>
              </w:rPr>
              <w:t>astings</w:t>
            </w:r>
            <w:r w:rsidRPr="002010BD">
              <w:rPr>
                <w:rFonts w:asciiTheme="majorHAnsi" w:hAnsiTheme="majorHAnsi" w:cstheme="majorHAnsi"/>
                <w:szCs w:val="24"/>
              </w:rPr>
              <w:t>, R.P., M</w:t>
            </w:r>
            <w:r>
              <w:rPr>
                <w:rFonts w:asciiTheme="majorHAnsi" w:hAnsiTheme="majorHAnsi" w:cstheme="majorHAnsi"/>
                <w:szCs w:val="24"/>
              </w:rPr>
              <w:t>cnamara</w:t>
            </w:r>
            <w:r w:rsidRPr="002010BD">
              <w:rPr>
                <w:rFonts w:asciiTheme="majorHAnsi" w:hAnsiTheme="majorHAnsi" w:cstheme="majorHAnsi"/>
                <w:szCs w:val="24"/>
              </w:rPr>
              <w:t xml:space="preserve">, R., </w:t>
            </w:r>
            <w:r>
              <w:rPr>
                <w:rFonts w:asciiTheme="majorHAnsi" w:hAnsiTheme="majorHAnsi" w:cstheme="majorHAnsi"/>
                <w:szCs w:val="24"/>
              </w:rPr>
              <w:t>Gillespie</w:t>
            </w:r>
            <w:r w:rsidRPr="002010BD">
              <w:rPr>
                <w:rFonts w:asciiTheme="majorHAnsi" w:hAnsiTheme="majorHAnsi" w:cstheme="majorHAnsi"/>
                <w:szCs w:val="24"/>
              </w:rPr>
              <w:t>, D.,</w:t>
            </w:r>
            <w:r>
              <w:rPr>
                <w:rFonts w:asciiTheme="majorHAnsi" w:hAnsiTheme="majorHAnsi" w:cstheme="majorHAnsi"/>
                <w:szCs w:val="24"/>
              </w:rPr>
              <w:t xml:space="preserve"> Randell, E.,</w:t>
            </w:r>
            <w:r w:rsidRPr="002010BD">
              <w:rPr>
                <w:rFonts w:asciiTheme="majorHAnsi" w:hAnsiTheme="majorHAnsi" w:cstheme="majorHAnsi"/>
                <w:szCs w:val="24"/>
              </w:rPr>
              <w:t xml:space="preserve"> </w:t>
            </w:r>
            <w:r>
              <w:rPr>
                <w:rFonts w:asciiTheme="majorHAnsi" w:hAnsiTheme="majorHAnsi" w:cstheme="majorHAnsi"/>
                <w:szCs w:val="24"/>
              </w:rPr>
              <w:t>Richards</w:t>
            </w:r>
            <w:r w:rsidRPr="002010BD">
              <w:rPr>
                <w:rFonts w:asciiTheme="majorHAnsi" w:hAnsiTheme="majorHAnsi" w:cstheme="majorHAnsi"/>
                <w:szCs w:val="24"/>
              </w:rPr>
              <w:t>, L. and T</w:t>
            </w:r>
            <w:r>
              <w:rPr>
                <w:rFonts w:asciiTheme="majorHAnsi" w:hAnsiTheme="majorHAnsi" w:cstheme="majorHAnsi"/>
                <w:szCs w:val="24"/>
              </w:rPr>
              <w:t>aylor</w:t>
            </w:r>
            <w:r w:rsidRPr="002010BD">
              <w:rPr>
                <w:rFonts w:asciiTheme="majorHAnsi" w:hAnsiTheme="majorHAnsi" w:cstheme="majorHAnsi"/>
                <w:szCs w:val="24"/>
              </w:rPr>
              <w:t xml:space="preserve">, Z. </w:t>
            </w:r>
            <w:r>
              <w:rPr>
                <w:rFonts w:asciiTheme="majorHAnsi" w:hAnsiTheme="majorHAnsi" w:cstheme="majorHAnsi"/>
                <w:szCs w:val="24"/>
              </w:rPr>
              <w:t>(</w:t>
            </w:r>
            <w:r w:rsidRPr="002010BD">
              <w:rPr>
                <w:rFonts w:asciiTheme="majorHAnsi" w:hAnsiTheme="majorHAnsi" w:cstheme="majorHAnsi"/>
                <w:szCs w:val="24"/>
              </w:rPr>
              <w:t>2019</w:t>
            </w:r>
            <w:r>
              <w:rPr>
                <w:rFonts w:asciiTheme="majorHAnsi" w:hAnsiTheme="majorHAnsi" w:cstheme="majorHAnsi"/>
                <w:szCs w:val="24"/>
              </w:rPr>
              <w:t>)</w:t>
            </w:r>
            <w:r w:rsidRPr="002010BD">
              <w:rPr>
                <w:rFonts w:asciiTheme="majorHAnsi" w:hAnsiTheme="majorHAnsi" w:cstheme="majorHAnsi"/>
                <w:szCs w:val="24"/>
              </w:rPr>
              <w:t xml:space="preserve"> </w:t>
            </w:r>
            <w:r w:rsidRPr="002D1148">
              <w:rPr>
                <w:rFonts w:asciiTheme="majorHAnsi" w:hAnsiTheme="majorHAnsi" w:cstheme="majorHAnsi"/>
                <w:szCs w:val="24"/>
              </w:rPr>
              <w:t>Who’s Challenging Who?: a co-produced approach for training staff in learning disability services about challenging behaviour</w:t>
            </w:r>
            <w:r w:rsidRPr="002D1148">
              <w:rPr>
                <w:rFonts w:asciiTheme="majorHAnsi" w:hAnsiTheme="majorHAnsi" w:cstheme="majorHAnsi"/>
                <w:i/>
                <w:iCs/>
                <w:szCs w:val="24"/>
              </w:rPr>
              <w:t>. Tizard Learning Disability Review</w:t>
            </w:r>
            <w:r w:rsidRPr="002010BD">
              <w:rPr>
                <w:rFonts w:asciiTheme="majorHAnsi" w:hAnsiTheme="majorHAnsi" w:cstheme="majorHAnsi"/>
                <w:szCs w:val="24"/>
              </w:rPr>
              <w:t>, 24(4), pp 192-199.</w:t>
            </w:r>
            <w:r>
              <w:rPr>
                <w:rFonts w:asciiTheme="majorHAnsi" w:hAnsiTheme="majorHAnsi" w:cstheme="majorHAnsi"/>
                <w:szCs w:val="24"/>
              </w:rPr>
              <w:t xml:space="preserve"> Available at: </w:t>
            </w:r>
            <w:r w:rsidRPr="00AE6861">
              <w:rPr>
                <w:rFonts w:asciiTheme="majorHAnsi" w:hAnsiTheme="majorHAnsi" w:cstheme="majorHAnsi"/>
                <w:szCs w:val="24"/>
              </w:rPr>
              <w:t>DOI:10.1108/TLDR-03-2019-0013</w:t>
            </w:r>
          </w:p>
          <w:p w14:paraId="0FF501A5" w14:textId="77777777" w:rsidR="006F768E" w:rsidRDefault="006F768E" w:rsidP="005E1E83">
            <w:pPr>
              <w:spacing w:after="0" w:line="259" w:lineRule="auto"/>
              <w:ind w:left="0" w:right="115" w:firstLine="0"/>
              <w:rPr>
                <w:rFonts w:asciiTheme="majorHAnsi" w:hAnsiTheme="majorHAnsi" w:cstheme="majorHAnsi"/>
                <w:szCs w:val="24"/>
              </w:rPr>
            </w:pPr>
          </w:p>
          <w:p w14:paraId="549971D9" w14:textId="77777777" w:rsidR="006F768E" w:rsidRDefault="006F768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Government Equalities Office (2025) </w:t>
            </w:r>
            <w:r w:rsidRPr="00AE6861">
              <w:rPr>
                <w:rFonts w:asciiTheme="majorHAnsi" w:hAnsiTheme="majorHAnsi" w:cstheme="majorHAnsi"/>
                <w:i/>
                <w:iCs/>
                <w:szCs w:val="24"/>
              </w:rPr>
              <w:t>Equality Act 2010: guidance</w:t>
            </w:r>
            <w:r>
              <w:rPr>
                <w:rFonts w:asciiTheme="majorHAnsi" w:hAnsiTheme="majorHAnsi" w:cstheme="majorHAnsi"/>
                <w:szCs w:val="24"/>
              </w:rPr>
              <w:t xml:space="preserve">. Available at: </w:t>
            </w:r>
            <w:r w:rsidRPr="00AE6861">
              <w:rPr>
                <w:rFonts w:asciiTheme="majorHAnsi" w:hAnsiTheme="majorHAnsi" w:cstheme="majorHAnsi"/>
                <w:szCs w:val="24"/>
              </w:rPr>
              <w:t>https://www.gov.uk/guidance/equality-act-2010-guidance</w:t>
            </w:r>
            <w:r>
              <w:rPr>
                <w:rFonts w:asciiTheme="majorHAnsi" w:hAnsiTheme="majorHAnsi" w:cstheme="majorHAnsi"/>
                <w:szCs w:val="24"/>
              </w:rPr>
              <w:t>. (Accessed 10</w:t>
            </w:r>
            <w:r w:rsidRPr="00B8253C">
              <w:rPr>
                <w:rFonts w:asciiTheme="majorHAnsi" w:hAnsiTheme="majorHAnsi" w:cstheme="majorHAnsi"/>
                <w:szCs w:val="24"/>
                <w:vertAlign w:val="superscript"/>
              </w:rPr>
              <w:t>th</w:t>
            </w:r>
            <w:r>
              <w:rPr>
                <w:rFonts w:asciiTheme="majorHAnsi" w:hAnsiTheme="majorHAnsi" w:cstheme="majorHAnsi"/>
                <w:szCs w:val="24"/>
              </w:rPr>
              <w:t xml:space="preserve"> April 2025)</w:t>
            </w:r>
          </w:p>
          <w:p w14:paraId="22AD2302" w14:textId="77777777" w:rsidR="000E03FC" w:rsidRDefault="000E03FC" w:rsidP="005E1E83">
            <w:pPr>
              <w:spacing w:after="0" w:line="259" w:lineRule="auto"/>
              <w:ind w:left="0" w:right="115" w:firstLine="0"/>
              <w:rPr>
                <w:rFonts w:asciiTheme="majorHAnsi" w:hAnsiTheme="majorHAnsi" w:cstheme="majorHAnsi"/>
                <w:szCs w:val="24"/>
              </w:rPr>
            </w:pPr>
          </w:p>
          <w:p w14:paraId="072A90D7" w14:textId="2AA382AA" w:rsidR="000E03FC" w:rsidRPr="00601B22" w:rsidRDefault="000E03FC" w:rsidP="005E1E83">
            <w:pPr>
              <w:spacing w:after="0" w:line="259" w:lineRule="auto"/>
              <w:ind w:left="0" w:right="115" w:firstLine="0"/>
              <w:rPr>
                <w:rFonts w:asciiTheme="majorHAnsi" w:hAnsiTheme="majorHAnsi" w:cstheme="majorHAnsi"/>
                <w:szCs w:val="24"/>
              </w:rPr>
            </w:pPr>
            <w:r w:rsidRPr="000E03FC">
              <w:rPr>
                <w:rFonts w:asciiTheme="majorHAnsi" w:hAnsiTheme="majorHAnsi" w:cstheme="majorHAnsi"/>
                <w:szCs w:val="24"/>
              </w:rPr>
              <w:t>UK</w:t>
            </w:r>
            <w:r w:rsidR="002D1148">
              <w:rPr>
                <w:rFonts w:asciiTheme="majorHAnsi" w:hAnsiTheme="majorHAnsi" w:cstheme="majorHAnsi"/>
                <w:szCs w:val="24"/>
              </w:rPr>
              <w:t xml:space="preserve"> Government</w:t>
            </w:r>
            <w:r w:rsidRPr="000E03FC">
              <w:rPr>
                <w:rFonts w:asciiTheme="majorHAnsi" w:hAnsiTheme="majorHAnsi" w:cstheme="majorHAnsi"/>
                <w:szCs w:val="24"/>
              </w:rPr>
              <w:t xml:space="preserve"> (2024) </w:t>
            </w:r>
            <w:r w:rsidRPr="002D1148">
              <w:rPr>
                <w:rFonts w:asciiTheme="majorHAnsi" w:hAnsiTheme="majorHAnsi" w:cstheme="majorHAnsi"/>
                <w:i/>
                <w:iCs/>
                <w:szCs w:val="24"/>
              </w:rPr>
              <w:t>Data protection</w:t>
            </w:r>
            <w:r w:rsidRPr="000E03FC">
              <w:rPr>
                <w:rFonts w:asciiTheme="majorHAnsi" w:hAnsiTheme="majorHAnsi" w:cstheme="majorHAnsi"/>
                <w:szCs w:val="24"/>
              </w:rPr>
              <w:t>. Available at: https://www.gov.uk/data-protection (Accessed</w:t>
            </w:r>
            <w:r>
              <w:rPr>
                <w:rFonts w:asciiTheme="majorHAnsi" w:hAnsiTheme="majorHAnsi" w:cstheme="majorHAnsi"/>
                <w:szCs w:val="24"/>
              </w:rPr>
              <w:t>:</w:t>
            </w:r>
            <w:r w:rsidRPr="000E03FC">
              <w:rPr>
                <w:rFonts w:asciiTheme="majorHAnsi" w:hAnsiTheme="majorHAnsi" w:cstheme="majorHAnsi"/>
                <w:szCs w:val="24"/>
              </w:rPr>
              <w:t xml:space="preserve"> </w:t>
            </w:r>
            <w:r>
              <w:rPr>
                <w:rFonts w:asciiTheme="majorHAnsi" w:hAnsiTheme="majorHAnsi" w:cstheme="majorHAnsi"/>
                <w:szCs w:val="24"/>
              </w:rPr>
              <w:t>20th March 2025)</w:t>
            </w:r>
          </w:p>
          <w:p w14:paraId="07409716" w14:textId="77777777" w:rsidR="004F4121" w:rsidRDefault="004F4121" w:rsidP="005E1E83">
            <w:pPr>
              <w:spacing w:after="0" w:line="259" w:lineRule="auto"/>
              <w:ind w:left="0" w:right="115" w:firstLine="0"/>
              <w:rPr>
                <w:rFonts w:asciiTheme="majorHAnsi" w:hAnsiTheme="majorHAnsi" w:cstheme="majorHAnsi"/>
                <w:szCs w:val="24"/>
              </w:rPr>
            </w:pPr>
          </w:p>
          <w:p w14:paraId="1DB16980" w14:textId="42927288" w:rsidR="006F768E" w:rsidRDefault="006F768E" w:rsidP="005E1E83">
            <w:pPr>
              <w:spacing w:after="0" w:line="259" w:lineRule="auto"/>
              <w:ind w:left="0" w:right="115" w:firstLine="0"/>
              <w:rPr>
                <w:rFonts w:asciiTheme="majorHAnsi" w:hAnsiTheme="majorHAnsi" w:cstheme="majorHAnsi"/>
                <w:szCs w:val="24"/>
              </w:rPr>
            </w:pPr>
            <w:r w:rsidRPr="00FA0021">
              <w:rPr>
                <w:rFonts w:asciiTheme="majorHAnsi" w:hAnsiTheme="majorHAnsi" w:cstheme="majorHAnsi"/>
                <w:szCs w:val="24"/>
              </w:rPr>
              <w:t>Huda, A.S. (2021) The medical model and its application in mental health</w:t>
            </w:r>
            <w:r>
              <w:rPr>
                <w:rFonts w:asciiTheme="majorHAnsi" w:hAnsiTheme="majorHAnsi" w:cstheme="majorHAnsi"/>
                <w:szCs w:val="24"/>
              </w:rPr>
              <w:t>.</w:t>
            </w:r>
            <w:r w:rsidRPr="00FA0021">
              <w:rPr>
                <w:rFonts w:asciiTheme="majorHAnsi" w:hAnsiTheme="majorHAnsi" w:cstheme="majorHAnsi"/>
                <w:szCs w:val="24"/>
              </w:rPr>
              <w:t xml:space="preserve"> </w:t>
            </w:r>
            <w:r w:rsidRPr="00D527B3">
              <w:rPr>
                <w:rFonts w:asciiTheme="majorHAnsi" w:hAnsiTheme="majorHAnsi" w:cstheme="majorHAnsi"/>
                <w:i/>
                <w:iCs/>
                <w:szCs w:val="24"/>
              </w:rPr>
              <w:t>International Review of Psychiatry</w:t>
            </w:r>
            <w:r>
              <w:rPr>
                <w:rFonts w:asciiTheme="majorHAnsi" w:hAnsiTheme="majorHAnsi" w:cstheme="majorHAnsi"/>
                <w:i/>
                <w:iCs/>
                <w:szCs w:val="24"/>
              </w:rPr>
              <w:t>.</w:t>
            </w:r>
            <w:r w:rsidRPr="00E71599">
              <w:rPr>
                <w:rFonts w:asciiTheme="majorHAnsi" w:hAnsiTheme="majorHAnsi" w:cstheme="majorHAnsi"/>
                <w:szCs w:val="24"/>
              </w:rPr>
              <w:t xml:space="preserve"> </w:t>
            </w:r>
            <w:r w:rsidRPr="00FA0021">
              <w:rPr>
                <w:rFonts w:asciiTheme="majorHAnsi" w:hAnsiTheme="majorHAnsi" w:cstheme="majorHAnsi"/>
                <w:szCs w:val="24"/>
              </w:rPr>
              <w:t xml:space="preserve">33(5), pp 463–470. </w:t>
            </w:r>
            <w:r>
              <w:rPr>
                <w:rFonts w:asciiTheme="majorHAnsi" w:hAnsiTheme="majorHAnsi" w:cstheme="majorHAnsi"/>
                <w:szCs w:val="24"/>
              </w:rPr>
              <w:t xml:space="preserve">Available at: </w:t>
            </w:r>
            <w:r w:rsidRPr="00FA0021">
              <w:rPr>
                <w:rFonts w:asciiTheme="majorHAnsi" w:hAnsiTheme="majorHAnsi" w:cstheme="majorHAnsi"/>
                <w:szCs w:val="24"/>
              </w:rPr>
              <w:t>doi:10.1080/09540261.2020.1845125.</w:t>
            </w:r>
          </w:p>
          <w:p w14:paraId="2C211203" w14:textId="77777777" w:rsidR="006F768E" w:rsidRDefault="006F768E" w:rsidP="005E1E83">
            <w:pPr>
              <w:spacing w:after="0" w:line="259" w:lineRule="auto"/>
              <w:ind w:left="0" w:right="115" w:firstLine="0"/>
              <w:rPr>
                <w:rFonts w:asciiTheme="majorHAnsi" w:hAnsiTheme="majorHAnsi" w:cstheme="majorHAnsi"/>
                <w:szCs w:val="24"/>
              </w:rPr>
            </w:pPr>
          </w:p>
          <w:p w14:paraId="3A291AE8" w14:textId="77777777" w:rsidR="006F768E" w:rsidRDefault="006F768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Kurt. S. (2023) </w:t>
            </w:r>
            <w:r w:rsidRPr="005B234C">
              <w:rPr>
                <w:rFonts w:asciiTheme="majorHAnsi" w:hAnsiTheme="majorHAnsi" w:cstheme="majorHAnsi"/>
                <w:szCs w:val="24"/>
              </w:rPr>
              <w:t>Diffusion of Innovations Theory</w:t>
            </w:r>
            <w:r>
              <w:rPr>
                <w:rFonts w:asciiTheme="majorHAnsi" w:hAnsiTheme="majorHAnsi" w:cstheme="majorHAnsi"/>
                <w:szCs w:val="24"/>
              </w:rPr>
              <w:t xml:space="preserve">. </w:t>
            </w:r>
            <w:r w:rsidRPr="00E71599">
              <w:rPr>
                <w:rFonts w:asciiTheme="majorHAnsi" w:hAnsiTheme="majorHAnsi" w:cstheme="majorHAnsi"/>
                <w:i/>
                <w:iCs/>
                <w:szCs w:val="24"/>
              </w:rPr>
              <w:t>Educational Technology</w:t>
            </w:r>
            <w:r>
              <w:rPr>
                <w:rFonts w:asciiTheme="majorHAnsi" w:hAnsiTheme="majorHAnsi" w:cstheme="majorHAnsi"/>
                <w:szCs w:val="24"/>
              </w:rPr>
              <w:t xml:space="preserve">. Available at: </w:t>
            </w:r>
            <w:r w:rsidRPr="00E71599">
              <w:rPr>
                <w:rFonts w:asciiTheme="majorHAnsi" w:hAnsiTheme="majorHAnsi" w:cstheme="majorHAnsi"/>
                <w:szCs w:val="24"/>
              </w:rPr>
              <w:t>https://educationaltechnology.net/diffusion-of-innovations-theory/</w:t>
            </w:r>
            <w:r>
              <w:rPr>
                <w:rFonts w:asciiTheme="majorHAnsi" w:hAnsiTheme="majorHAnsi" w:cstheme="majorHAnsi"/>
                <w:szCs w:val="24"/>
              </w:rPr>
              <w:t xml:space="preserve"> (Accessed: 20</w:t>
            </w:r>
            <w:r w:rsidRPr="005B234C">
              <w:rPr>
                <w:rFonts w:asciiTheme="majorHAnsi" w:hAnsiTheme="majorHAnsi" w:cstheme="majorHAnsi"/>
                <w:szCs w:val="24"/>
                <w:vertAlign w:val="superscript"/>
              </w:rPr>
              <w:t>th</w:t>
            </w:r>
            <w:r>
              <w:rPr>
                <w:rFonts w:asciiTheme="majorHAnsi" w:hAnsiTheme="majorHAnsi" w:cstheme="majorHAnsi"/>
                <w:szCs w:val="24"/>
              </w:rPr>
              <w:t xml:space="preserve"> March 2025)</w:t>
            </w:r>
          </w:p>
          <w:p w14:paraId="6585C607" w14:textId="77777777" w:rsidR="006F768E" w:rsidRDefault="006F768E" w:rsidP="005E1E83">
            <w:pPr>
              <w:spacing w:after="0" w:line="259" w:lineRule="auto"/>
              <w:ind w:left="0" w:right="115" w:firstLine="0"/>
              <w:rPr>
                <w:rFonts w:asciiTheme="majorHAnsi" w:hAnsiTheme="majorHAnsi" w:cstheme="majorHAnsi"/>
                <w:szCs w:val="24"/>
              </w:rPr>
            </w:pPr>
          </w:p>
          <w:p w14:paraId="55FA1417" w14:textId="77777777" w:rsidR="006F768E" w:rsidRDefault="006F768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LD Network (2025) </w:t>
            </w:r>
            <w:r w:rsidRPr="00AE6861">
              <w:rPr>
                <w:rFonts w:asciiTheme="majorHAnsi" w:hAnsiTheme="majorHAnsi" w:cstheme="majorHAnsi"/>
                <w:i/>
                <w:iCs/>
                <w:szCs w:val="24"/>
              </w:rPr>
              <w:t>Learning Disability and Depression</w:t>
            </w:r>
            <w:r>
              <w:rPr>
                <w:rFonts w:asciiTheme="majorHAnsi" w:hAnsiTheme="majorHAnsi" w:cstheme="majorHAnsi"/>
                <w:szCs w:val="24"/>
              </w:rPr>
              <w:t xml:space="preserve">. Available at: </w:t>
            </w:r>
            <w:r w:rsidRPr="00AE6861">
              <w:rPr>
                <w:rFonts w:asciiTheme="majorHAnsi" w:hAnsiTheme="majorHAnsi" w:cstheme="majorHAnsi"/>
                <w:szCs w:val="24"/>
              </w:rPr>
              <w:t>https://ldnetwork.org/blog/learning-disability-depression/</w:t>
            </w:r>
            <w:r>
              <w:rPr>
                <w:rFonts w:asciiTheme="majorHAnsi" w:hAnsiTheme="majorHAnsi" w:cstheme="majorHAnsi"/>
                <w:szCs w:val="24"/>
              </w:rPr>
              <w:t>. (Accessed: 10</w:t>
            </w:r>
            <w:r w:rsidRPr="005A05B5">
              <w:rPr>
                <w:rFonts w:asciiTheme="majorHAnsi" w:hAnsiTheme="majorHAnsi" w:cstheme="majorHAnsi"/>
                <w:szCs w:val="24"/>
                <w:vertAlign w:val="superscript"/>
              </w:rPr>
              <w:t>th</w:t>
            </w:r>
            <w:r>
              <w:rPr>
                <w:rFonts w:asciiTheme="majorHAnsi" w:hAnsiTheme="majorHAnsi" w:cstheme="majorHAnsi"/>
                <w:szCs w:val="24"/>
              </w:rPr>
              <w:t xml:space="preserve"> April 2025)</w:t>
            </w:r>
          </w:p>
          <w:p w14:paraId="37848B98" w14:textId="77777777" w:rsidR="006F768E" w:rsidRDefault="006F768E" w:rsidP="005E1E83">
            <w:pPr>
              <w:spacing w:after="0" w:line="259" w:lineRule="auto"/>
              <w:ind w:left="0" w:right="115" w:firstLine="0"/>
              <w:rPr>
                <w:rFonts w:asciiTheme="majorHAnsi" w:hAnsiTheme="majorHAnsi" w:cstheme="majorHAnsi"/>
                <w:szCs w:val="24"/>
              </w:rPr>
            </w:pPr>
          </w:p>
          <w:p w14:paraId="75E1A014" w14:textId="77777777" w:rsidR="006F768E" w:rsidRDefault="006F768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National Health Service (NHS) (2022) </w:t>
            </w:r>
            <w:r w:rsidRPr="00AE6861">
              <w:rPr>
                <w:rFonts w:asciiTheme="majorHAnsi" w:hAnsiTheme="majorHAnsi" w:cstheme="majorHAnsi"/>
                <w:i/>
                <w:iCs/>
                <w:szCs w:val="24"/>
              </w:rPr>
              <w:t>The Eat Well Guide</w:t>
            </w:r>
            <w:r>
              <w:rPr>
                <w:rFonts w:asciiTheme="majorHAnsi" w:hAnsiTheme="majorHAnsi" w:cstheme="majorHAnsi"/>
                <w:szCs w:val="24"/>
              </w:rPr>
              <w:t xml:space="preserve">. Available at: </w:t>
            </w:r>
            <w:r w:rsidRPr="00AE6861">
              <w:rPr>
                <w:rFonts w:asciiTheme="majorHAnsi" w:hAnsiTheme="majorHAnsi" w:cstheme="majorHAnsi"/>
                <w:szCs w:val="24"/>
              </w:rPr>
              <w:t>https://www.nhs.uk/live-well/eat-well/food-guidelines-and-food-labels/the-eatwell-guide/</w:t>
            </w:r>
            <w:r>
              <w:rPr>
                <w:rFonts w:asciiTheme="majorHAnsi" w:hAnsiTheme="majorHAnsi" w:cstheme="majorHAnsi"/>
                <w:szCs w:val="24"/>
              </w:rPr>
              <w:t xml:space="preserve"> (Accessed on 3</w:t>
            </w:r>
            <w:r w:rsidRPr="00E32069">
              <w:rPr>
                <w:rFonts w:asciiTheme="majorHAnsi" w:hAnsiTheme="majorHAnsi" w:cstheme="majorHAnsi"/>
                <w:szCs w:val="24"/>
                <w:vertAlign w:val="superscript"/>
              </w:rPr>
              <w:t>rd</w:t>
            </w:r>
            <w:r>
              <w:rPr>
                <w:rFonts w:asciiTheme="majorHAnsi" w:hAnsiTheme="majorHAnsi" w:cstheme="majorHAnsi"/>
                <w:szCs w:val="24"/>
              </w:rPr>
              <w:t xml:space="preserve"> April 2025)</w:t>
            </w:r>
          </w:p>
          <w:p w14:paraId="56200FB8" w14:textId="77777777" w:rsidR="00F9219E" w:rsidRDefault="00F9219E" w:rsidP="005E1E83">
            <w:pPr>
              <w:spacing w:after="0" w:line="259" w:lineRule="auto"/>
              <w:ind w:left="0" w:right="115" w:firstLine="0"/>
              <w:rPr>
                <w:rFonts w:asciiTheme="majorHAnsi" w:hAnsiTheme="majorHAnsi" w:cstheme="majorHAnsi"/>
                <w:szCs w:val="24"/>
              </w:rPr>
            </w:pPr>
          </w:p>
          <w:p w14:paraId="75B25C02" w14:textId="7D723EF2" w:rsidR="00F9219E" w:rsidRDefault="00F9219E" w:rsidP="005E1E83">
            <w:pPr>
              <w:spacing w:after="0" w:line="259" w:lineRule="auto"/>
              <w:ind w:left="0" w:right="115" w:firstLine="0"/>
              <w:rPr>
                <w:rFonts w:asciiTheme="majorHAnsi" w:hAnsiTheme="majorHAnsi" w:cstheme="majorHAnsi"/>
                <w:szCs w:val="24"/>
              </w:rPr>
            </w:pPr>
            <w:r w:rsidRPr="00F9219E">
              <w:rPr>
                <w:rFonts w:asciiTheme="majorHAnsi" w:hAnsiTheme="majorHAnsi" w:cstheme="majorHAnsi"/>
                <w:szCs w:val="24"/>
              </w:rPr>
              <w:t>N</w:t>
            </w:r>
            <w:r>
              <w:rPr>
                <w:rFonts w:asciiTheme="majorHAnsi" w:hAnsiTheme="majorHAnsi" w:cstheme="majorHAnsi"/>
                <w:szCs w:val="24"/>
              </w:rPr>
              <w:t xml:space="preserve">ational </w:t>
            </w:r>
            <w:r w:rsidRPr="00F9219E">
              <w:rPr>
                <w:rFonts w:asciiTheme="majorHAnsi" w:hAnsiTheme="majorHAnsi" w:cstheme="majorHAnsi"/>
                <w:szCs w:val="24"/>
              </w:rPr>
              <w:t>H</w:t>
            </w:r>
            <w:r>
              <w:rPr>
                <w:rFonts w:asciiTheme="majorHAnsi" w:hAnsiTheme="majorHAnsi" w:cstheme="majorHAnsi"/>
                <w:szCs w:val="24"/>
              </w:rPr>
              <w:t xml:space="preserve">ealth </w:t>
            </w:r>
            <w:r w:rsidRPr="00F9219E">
              <w:rPr>
                <w:rFonts w:asciiTheme="majorHAnsi" w:hAnsiTheme="majorHAnsi" w:cstheme="majorHAnsi"/>
                <w:szCs w:val="24"/>
              </w:rPr>
              <w:t>S</w:t>
            </w:r>
            <w:r>
              <w:rPr>
                <w:rFonts w:asciiTheme="majorHAnsi" w:hAnsiTheme="majorHAnsi" w:cstheme="majorHAnsi"/>
                <w:szCs w:val="24"/>
              </w:rPr>
              <w:t>ervice</w:t>
            </w:r>
            <w:r w:rsidRPr="00F9219E">
              <w:rPr>
                <w:rFonts w:asciiTheme="majorHAnsi" w:hAnsiTheme="majorHAnsi" w:cstheme="majorHAnsi"/>
                <w:szCs w:val="24"/>
              </w:rPr>
              <w:t xml:space="preserve"> England (2022) </w:t>
            </w:r>
            <w:r w:rsidRPr="00F9219E">
              <w:rPr>
                <w:rFonts w:asciiTheme="majorHAnsi" w:hAnsiTheme="majorHAnsi" w:cstheme="majorHAnsi"/>
                <w:i/>
                <w:iCs/>
                <w:szCs w:val="24"/>
              </w:rPr>
              <w:t>Health Survey England Additional Analyses, Ethnicity and Health, 2011-2019 Experimental statistics</w:t>
            </w:r>
            <w:r>
              <w:rPr>
                <w:rFonts w:asciiTheme="majorHAnsi" w:hAnsiTheme="majorHAnsi" w:cstheme="majorHAnsi"/>
                <w:szCs w:val="24"/>
              </w:rPr>
              <w:t>.</w:t>
            </w:r>
            <w:r w:rsidRPr="00F9219E">
              <w:rPr>
                <w:rFonts w:asciiTheme="majorHAnsi" w:hAnsiTheme="majorHAnsi" w:cstheme="majorHAnsi"/>
                <w:szCs w:val="24"/>
              </w:rPr>
              <w:t xml:space="preserve"> Available at: https://www.who.int/Data/Gho/Data/Major-Themes/Health-and-Well-Being (Accessed: 13th March 2025)</w:t>
            </w:r>
          </w:p>
          <w:p w14:paraId="6809ABF2" w14:textId="77777777" w:rsidR="006F768E" w:rsidRDefault="006F768E" w:rsidP="005E1E83">
            <w:pPr>
              <w:spacing w:after="0" w:line="259" w:lineRule="auto"/>
              <w:ind w:left="0" w:right="115" w:firstLine="0"/>
              <w:rPr>
                <w:rFonts w:asciiTheme="majorHAnsi" w:hAnsiTheme="majorHAnsi" w:cstheme="majorHAnsi"/>
                <w:szCs w:val="24"/>
              </w:rPr>
            </w:pPr>
          </w:p>
          <w:p w14:paraId="6BC7046B" w14:textId="2C78557B" w:rsidR="006F768E" w:rsidRDefault="006F768E" w:rsidP="005E1E83">
            <w:pPr>
              <w:spacing w:after="0" w:line="259" w:lineRule="auto"/>
              <w:ind w:left="0" w:right="115" w:firstLine="0"/>
              <w:rPr>
                <w:rFonts w:asciiTheme="majorHAnsi" w:hAnsiTheme="majorHAnsi" w:cstheme="majorHAnsi"/>
                <w:szCs w:val="24"/>
              </w:rPr>
            </w:pPr>
            <w:r w:rsidRPr="000D094B">
              <w:rPr>
                <w:rFonts w:asciiTheme="majorHAnsi" w:hAnsiTheme="majorHAnsi" w:cstheme="majorHAnsi"/>
                <w:szCs w:val="24"/>
              </w:rPr>
              <w:t xml:space="preserve">National Institute for Health and Care Excellence (NICE) (2021) </w:t>
            </w:r>
            <w:r w:rsidRPr="00AE6861">
              <w:rPr>
                <w:rFonts w:asciiTheme="majorHAnsi" w:hAnsiTheme="majorHAnsi" w:cstheme="majorHAnsi"/>
                <w:i/>
                <w:iCs/>
                <w:szCs w:val="24"/>
              </w:rPr>
              <w:t>Patient experience in adult NHS services: improving the experience of care for people using adult NHS services</w:t>
            </w:r>
            <w:r w:rsidRPr="000D094B">
              <w:rPr>
                <w:rFonts w:asciiTheme="majorHAnsi" w:hAnsiTheme="majorHAnsi" w:cstheme="majorHAnsi"/>
                <w:szCs w:val="24"/>
              </w:rPr>
              <w:t>.</w:t>
            </w:r>
            <w:r>
              <w:rPr>
                <w:rFonts w:asciiTheme="majorHAnsi" w:hAnsiTheme="majorHAnsi" w:cstheme="majorHAnsi"/>
                <w:szCs w:val="24"/>
              </w:rPr>
              <w:t xml:space="preserve"> </w:t>
            </w:r>
            <w:r w:rsidRPr="000D094B">
              <w:rPr>
                <w:rFonts w:asciiTheme="majorHAnsi" w:hAnsiTheme="majorHAnsi" w:cstheme="majorHAnsi"/>
                <w:szCs w:val="24"/>
              </w:rPr>
              <w:t>London.</w:t>
            </w:r>
            <w:r w:rsidR="002D1148">
              <w:rPr>
                <w:rFonts w:asciiTheme="majorHAnsi" w:hAnsiTheme="majorHAnsi" w:cstheme="majorHAnsi"/>
                <w:szCs w:val="24"/>
              </w:rPr>
              <w:t xml:space="preserve"> NICE</w:t>
            </w:r>
          </w:p>
          <w:p w14:paraId="3224DBBF" w14:textId="77777777" w:rsidR="006F768E" w:rsidRDefault="006F768E" w:rsidP="005E1E83">
            <w:pPr>
              <w:spacing w:after="0" w:line="259" w:lineRule="auto"/>
              <w:ind w:left="0" w:right="115" w:firstLine="0"/>
              <w:rPr>
                <w:rFonts w:asciiTheme="majorHAnsi" w:hAnsiTheme="majorHAnsi" w:cstheme="majorHAnsi"/>
                <w:szCs w:val="24"/>
              </w:rPr>
            </w:pPr>
          </w:p>
          <w:p w14:paraId="1945BB8F" w14:textId="77777777" w:rsidR="006F768E" w:rsidRDefault="006F768E" w:rsidP="005E1E83">
            <w:pPr>
              <w:spacing w:after="0" w:line="259" w:lineRule="auto"/>
              <w:ind w:left="0" w:right="115" w:firstLine="0"/>
              <w:rPr>
                <w:rFonts w:asciiTheme="majorHAnsi" w:hAnsiTheme="majorHAnsi" w:cstheme="majorHAnsi"/>
                <w:szCs w:val="24"/>
              </w:rPr>
            </w:pPr>
          </w:p>
          <w:p w14:paraId="48AA4761" w14:textId="77777777" w:rsidR="006F768E" w:rsidRDefault="006F768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Public Health England (2015) </w:t>
            </w:r>
            <w:r w:rsidRPr="00AE6861">
              <w:rPr>
                <w:rFonts w:asciiTheme="majorHAnsi" w:hAnsiTheme="majorHAnsi" w:cstheme="majorHAnsi"/>
                <w:i/>
                <w:iCs/>
                <w:szCs w:val="24"/>
              </w:rPr>
              <w:t>Health matters: smoking and quitting in England</w:t>
            </w:r>
            <w:r>
              <w:rPr>
                <w:rFonts w:asciiTheme="majorHAnsi" w:hAnsiTheme="majorHAnsi" w:cstheme="majorHAnsi"/>
                <w:szCs w:val="24"/>
              </w:rPr>
              <w:t xml:space="preserve">. Available at: </w:t>
            </w:r>
            <w:r w:rsidRPr="00AE6861">
              <w:rPr>
                <w:rFonts w:asciiTheme="majorHAnsi" w:hAnsiTheme="majorHAnsi" w:cstheme="majorHAnsi"/>
                <w:szCs w:val="24"/>
              </w:rPr>
              <w:t>https://www.gov.uk/government/publications/health-matters-smoking-and-quitting-in-england/smoking-and-quitting-in-england#what-we-can-do</w:t>
            </w:r>
            <w:r>
              <w:rPr>
                <w:rFonts w:asciiTheme="majorHAnsi" w:hAnsiTheme="majorHAnsi" w:cstheme="majorHAnsi"/>
                <w:szCs w:val="24"/>
              </w:rPr>
              <w:t xml:space="preserve"> (accessed on 3</w:t>
            </w:r>
            <w:r w:rsidRPr="003229C4">
              <w:rPr>
                <w:rFonts w:asciiTheme="majorHAnsi" w:hAnsiTheme="majorHAnsi" w:cstheme="majorHAnsi"/>
                <w:szCs w:val="24"/>
                <w:vertAlign w:val="superscript"/>
              </w:rPr>
              <w:t>rd</w:t>
            </w:r>
            <w:r>
              <w:rPr>
                <w:rFonts w:asciiTheme="majorHAnsi" w:hAnsiTheme="majorHAnsi" w:cstheme="majorHAnsi"/>
                <w:szCs w:val="24"/>
              </w:rPr>
              <w:t xml:space="preserve"> April 2025)</w:t>
            </w:r>
          </w:p>
          <w:p w14:paraId="5EF2FA5F" w14:textId="77777777" w:rsidR="006F768E" w:rsidRDefault="006F768E" w:rsidP="005E1E83">
            <w:pPr>
              <w:spacing w:after="0" w:line="259" w:lineRule="auto"/>
              <w:ind w:left="0" w:right="115" w:firstLine="0"/>
              <w:rPr>
                <w:rFonts w:asciiTheme="majorHAnsi" w:hAnsiTheme="majorHAnsi" w:cstheme="majorHAnsi"/>
                <w:szCs w:val="24"/>
              </w:rPr>
            </w:pPr>
          </w:p>
          <w:p w14:paraId="47813366" w14:textId="77777777" w:rsidR="006F768E" w:rsidRDefault="006F768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Smoke Free England (2025) </w:t>
            </w:r>
            <w:r w:rsidRPr="00160BB4">
              <w:rPr>
                <w:rFonts w:asciiTheme="majorHAnsi" w:hAnsiTheme="majorHAnsi" w:cstheme="majorHAnsi"/>
                <w:i/>
                <w:iCs/>
                <w:szCs w:val="24"/>
              </w:rPr>
              <w:t>A quick guide to the smokefree law</w:t>
            </w:r>
            <w:r>
              <w:rPr>
                <w:rFonts w:asciiTheme="majorHAnsi" w:hAnsiTheme="majorHAnsi" w:cstheme="majorHAnsi"/>
                <w:szCs w:val="24"/>
              </w:rPr>
              <w:t xml:space="preserve">. Available at: </w:t>
            </w:r>
            <w:r w:rsidRPr="00160BB4">
              <w:rPr>
                <w:rFonts w:asciiTheme="majorHAnsi" w:hAnsiTheme="majorHAnsi" w:cstheme="majorHAnsi"/>
                <w:szCs w:val="24"/>
              </w:rPr>
              <w:t>http://www.smokefreeengland.co.uk/what-do-i-do/quick-guide/</w:t>
            </w:r>
            <w:r>
              <w:rPr>
                <w:rFonts w:asciiTheme="majorHAnsi" w:hAnsiTheme="majorHAnsi" w:cstheme="majorHAnsi"/>
                <w:szCs w:val="24"/>
              </w:rPr>
              <w:t>. (Accessed: 27</w:t>
            </w:r>
            <w:r w:rsidRPr="009529E1">
              <w:rPr>
                <w:rFonts w:asciiTheme="majorHAnsi" w:hAnsiTheme="majorHAnsi" w:cstheme="majorHAnsi"/>
                <w:szCs w:val="24"/>
                <w:vertAlign w:val="superscript"/>
              </w:rPr>
              <w:t>th</w:t>
            </w:r>
            <w:r>
              <w:rPr>
                <w:rFonts w:asciiTheme="majorHAnsi" w:hAnsiTheme="majorHAnsi" w:cstheme="majorHAnsi"/>
                <w:szCs w:val="24"/>
              </w:rPr>
              <w:t xml:space="preserve"> March 2025)</w:t>
            </w:r>
          </w:p>
          <w:p w14:paraId="71CF30DC" w14:textId="77777777" w:rsidR="006F768E" w:rsidRDefault="006F768E" w:rsidP="005E1E83">
            <w:pPr>
              <w:spacing w:after="0" w:line="259" w:lineRule="auto"/>
              <w:ind w:left="0" w:right="115" w:firstLine="0"/>
              <w:rPr>
                <w:rFonts w:asciiTheme="majorHAnsi" w:hAnsiTheme="majorHAnsi" w:cstheme="majorHAnsi"/>
                <w:szCs w:val="24"/>
              </w:rPr>
            </w:pPr>
          </w:p>
          <w:p w14:paraId="429D9DC1" w14:textId="44B4DF02" w:rsidR="006F768E" w:rsidRDefault="006F768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Social Care Institute of Care Excellence (2022) </w:t>
            </w:r>
            <w:r w:rsidRPr="00AE6861">
              <w:rPr>
                <w:rFonts w:asciiTheme="majorHAnsi" w:hAnsiTheme="majorHAnsi" w:cstheme="majorHAnsi"/>
                <w:i/>
                <w:iCs/>
                <w:szCs w:val="24"/>
              </w:rPr>
              <w:t>Co-production: what it is and how to do it?</w:t>
            </w:r>
            <w:r>
              <w:rPr>
                <w:rFonts w:asciiTheme="majorHAnsi" w:hAnsiTheme="majorHAnsi" w:cstheme="majorHAnsi"/>
                <w:szCs w:val="24"/>
              </w:rPr>
              <w:t xml:space="preserve"> Available at:</w:t>
            </w:r>
            <w:r>
              <w:t xml:space="preserve"> </w:t>
            </w:r>
            <w:r w:rsidRPr="00AE6861">
              <w:rPr>
                <w:rFonts w:asciiTheme="majorHAnsi" w:hAnsiTheme="majorHAnsi" w:cstheme="majorHAnsi"/>
                <w:szCs w:val="24"/>
              </w:rPr>
              <w:t>https://www.scie.org.uk/co-production/what-how/#whatis</w:t>
            </w:r>
            <w:r>
              <w:rPr>
                <w:rFonts w:asciiTheme="majorHAnsi" w:hAnsiTheme="majorHAnsi" w:cstheme="majorHAnsi"/>
                <w:szCs w:val="24"/>
              </w:rPr>
              <w:t>. (</w:t>
            </w:r>
            <w:r w:rsidR="002D1148">
              <w:rPr>
                <w:rFonts w:asciiTheme="majorHAnsi" w:hAnsiTheme="majorHAnsi" w:cstheme="majorHAnsi"/>
                <w:szCs w:val="24"/>
              </w:rPr>
              <w:t>A</w:t>
            </w:r>
            <w:r>
              <w:rPr>
                <w:rFonts w:asciiTheme="majorHAnsi" w:hAnsiTheme="majorHAnsi" w:cstheme="majorHAnsi"/>
                <w:szCs w:val="24"/>
              </w:rPr>
              <w:t>ccessed on 2</w:t>
            </w:r>
            <w:r w:rsidRPr="008A12EB">
              <w:rPr>
                <w:rFonts w:asciiTheme="majorHAnsi" w:hAnsiTheme="majorHAnsi" w:cstheme="majorHAnsi"/>
                <w:szCs w:val="24"/>
                <w:vertAlign w:val="superscript"/>
              </w:rPr>
              <w:t>nd</w:t>
            </w:r>
            <w:r>
              <w:rPr>
                <w:rFonts w:asciiTheme="majorHAnsi" w:hAnsiTheme="majorHAnsi" w:cstheme="majorHAnsi"/>
                <w:szCs w:val="24"/>
              </w:rPr>
              <w:t xml:space="preserve"> April 2025)</w:t>
            </w:r>
          </w:p>
          <w:p w14:paraId="6EBFF03C" w14:textId="77777777" w:rsidR="006F768E" w:rsidRDefault="006F768E" w:rsidP="005E1E83">
            <w:pPr>
              <w:spacing w:after="0" w:line="259" w:lineRule="auto"/>
              <w:ind w:left="0" w:right="115" w:firstLine="0"/>
              <w:rPr>
                <w:rFonts w:asciiTheme="majorHAnsi" w:hAnsiTheme="majorHAnsi" w:cstheme="majorHAnsi"/>
                <w:szCs w:val="24"/>
              </w:rPr>
            </w:pPr>
          </w:p>
          <w:p w14:paraId="33B9DCD1" w14:textId="40051C66" w:rsidR="006F768E" w:rsidRDefault="006F768E" w:rsidP="005E1E83">
            <w:pPr>
              <w:spacing w:after="0" w:line="259" w:lineRule="auto"/>
              <w:ind w:left="0" w:right="115" w:firstLine="0"/>
              <w:rPr>
                <w:rFonts w:asciiTheme="majorHAnsi" w:hAnsiTheme="majorHAnsi" w:cstheme="majorHAnsi"/>
                <w:szCs w:val="24"/>
              </w:rPr>
            </w:pPr>
            <w:r w:rsidRPr="00116D4F">
              <w:rPr>
                <w:rFonts w:asciiTheme="majorHAnsi" w:hAnsiTheme="majorHAnsi" w:cstheme="majorHAnsi"/>
                <w:szCs w:val="24"/>
              </w:rPr>
              <w:t xml:space="preserve">Sutherland, R.J. and Isherwood, T. (2016), The Evidence for Easy-Read for People With Intellectual Disabilities: A Systematic Literature Review. </w:t>
            </w:r>
            <w:r w:rsidRPr="00AE6861">
              <w:rPr>
                <w:rFonts w:asciiTheme="majorHAnsi" w:hAnsiTheme="majorHAnsi" w:cstheme="majorHAnsi"/>
                <w:i/>
                <w:iCs/>
                <w:szCs w:val="24"/>
              </w:rPr>
              <w:t>Journal of Policy and Practice in Intellectual Disabilities</w:t>
            </w:r>
            <w:r w:rsidRPr="00116D4F">
              <w:rPr>
                <w:rFonts w:asciiTheme="majorHAnsi" w:hAnsiTheme="majorHAnsi" w:cstheme="majorHAnsi"/>
                <w:szCs w:val="24"/>
              </w:rPr>
              <w:t>, 13</w:t>
            </w:r>
            <w:r>
              <w:rPr>
                <w:rFonts w:asciiTheme="majorHAnsi" w:hAnsiTheme="majorHAnsi" w:cstheme="majorHAnsi"/>
                <w:szCs w:val="24"/>
              </w:rPr>
              <w:t>,</w:t>
            </w:r>
            <w:r w:rsidRPr="00116D4F">
              <w:rPr>
                <w:rFonts w:asciiTheme="majorHAnsi" w:hAnsiTheme="majorHAnsi" w:cstheme="majorHAnsi"/>
                <w:szCs w:val="24"/>
              </w:rPr>
              <w:t xml:space="preserve"> </w:t>
            </w:r>
            <w:r>
              <w:rPr>
                <w:rFonts w:asciiTheme="majorHAnsi" w:hAnsiTheme="majorHAnsi" w:cstheme="majorHAnsi"/>
                <w:szCs w:val="24"/>
              </w:rPr>
              <w:t xml:space="preserve">pp </w:t>
            </w:r>
            <w:r w:rsidRPr="00116D4F">
              <w:rPr>
                <w:rFonts w:asciiTheme="majorHAnsi" w:hAnsiTheme="majorHAnsi" w:cstheme="majorHAnsi"/>
                <w:szCs w:val="24"/>
              </w:rPr>
              <w:t xml:space="preserve">297-310. </w:t>
            </w:r>
            <w:r w:rsidRPr="002D1148">
              <w:rPr>
                <w:rFonts w:asciiTheme="majorHAnsi" w:hAnsiTheme="majorHAnsi" w:cstheme="majorHAnsi"/>
                <w:szCs w:val="24"/>
              </w:rPr>
              <w:t>https://doi.org/10.1111/jppi.12201</w:t>
            </w:r>
          </w:p>
          <w:p w14:paraId="69FE5D3B" w14:textId="77777777" w:rsidR="006F768E" w:rsidRDefault="006F768E" w:rsidP="005E1E83">
            <w:pPr>
              <w:spacing w:after="0" w:line="259" w:lineRule="auto"/>
              <w:ind w:left="0" w:right="115" w:firstLine="0"/>
              <w:rPr>
                <w:rFonts w:asciiTheme="majorHAnsi" w:hAnsiTheme="majorHAnsi" w:cstheme="majorHAnsi"/>
                <w:szCs w:val="24"/>
              </w:rPr>
            </w:pPr>
          </w:p>
          <w:p w14:paraId="7C590062" w14:textId="14AB160A" w:rsidR="006F768E" w:rsidRDefault="006F768E" w:rsidP="005E1E83">
            <w:pPr>
              <w:spacing w:after="0" w:line="259" w:lineRule="auto"/>
              <w:ind w:left="0" w:right="115" w:firstLine="0"/>
              <w:rPr>
                <w:rFonts w:asciiTheme="majorHAnsi" w:hAnsiTheme="majorHAnsi" w:cstheme="majorHAnsi"/>
                <w:szCs w:val="24"/>
              </w:rPr>
            </w:pPr>
            <w:r w:rsidRPr="00CE1740">
              <w:rPr>
                <w:rFonts w:asciiTheme="majorHAnsi" w:hAnsiTheme="majorHAnsi" w:cstheme="majorHAnsi"/>
                <w:szCs w:val="24"/>
              </w:rPr>
              <w:t xml:space="preserve">The Royal College of Speech and Language Therapists (2016) </w:t>
            </w:r>
            <w:r w:rsidRPr="00160BB4">
              <w:rPr>
                <w:rFonts w:asciiTheme="majorHAnsi" w:hAnsiTheme="majorHAnsi" w:cstheme="majorHAnsi"/>
                <w:i/>
                <w:iCs/>
                <w:szCs w:val="24"/>
              </w:rPr>
              <w:t>Five Good Communication Standards</w:t>
            </w:r>
            <w:r w:rsidRPr="00CE1740">
              <w:rPr>
                <w:rFonts w:asciiTheme="majorHAnsi" w:hAnsiTheme="majorHAnsi" w:cstheme="majorHAnsi"/>
                <w:szCs w:val="24"/>
              </w:rPr>
              <w:t>.</w:t>
            </w:r>
            <w:r w:rsidR="002D1148">
              <w:rPr>
                <w:rFonts w:asciiTheme="majorHAnsi" w:hAnsiTheme="majorHAnsi" w:cstheme="majorHAnsi"/>
                <w:szCs w:val="24"/>
              </w:rPr>
              <w:t xml:space="preserve"> </w:t>
            </w:r>
            <w:r w:rsidRPr="00CE1740">
              <w:rPr>
                <w:rFonts w:asciiTheme="majorHAnsi" w:hAnsiTheme="majorHAnsi" w:cstheme="majorHAnsi"/>
                <w:szCs w:val="24"/>
              </w:rPr>
              <w:t>London</w:t>
            </w:r>
            <w:r w:rsidR="002D1148">
              <w:rPr>
                <w:rFonts w:asciiTheme="majorHAnsi" w:hAnsiTheme="majorHAnsi" w:cstheme="majorHAnsi"/>
                <w:szCs w:val="24"/>
              </w:rPr>
              <w:t>. RCSLT</w:t>
            </w:r>
          </w:p>
          <w:p w14:paraId="524A0887" w14:textId="77777777" w:rsidR="006F768E" w:rsidRDefault="006F768E" w:rsidP="005E1E83">
            <w:pPr>
              <w:spacing w:after="0" w:line="259" w:lineRule="auto"/>
              <w:ind w:left="0" w:right="115" w:firstLine="0"/>
              <w:rPr>
                <w:rFonts w:asciiTheme="majorHAnsi" w:hAnsiTheme="majorHAnsi" w:cstheme="majorHAnsi"/>
                <w:szCs w:val="24"/>
              </w:rPr>
            </w:pPr>
          </w:p>
          <w:p w14:paraId="7D70B439" w14:textId="77777777" w:rsidR="006F768E" w:rsidRDefault="006F768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The University of Edinbrugh (2024) </w:t>
            </w:r>
            <w:r w:rsidRPr="00AE6861">
              <w:rPr>
                <w:rFonts w:asciiTheme="majorHAnsi" w:hAnsiTheme="majorHAnsi" w:cstheme="majorHAnsi"/>
                <w:i/>
                <w:iCs/>
                <w:szCs w:val="24"/>
              </w:rPr>
              <w:t>Gibbs' Reflective Cycle</w:t>
            </w:r>
            <w:r>
              <w:rPr>
                <w:rFonts w:asciiTheme="majorHAnsi" w:hAnsiTheme="majorHAnsi" w:cstheme="majorHAnsi"/>
                <w:szCs w:val="24"/>
              </w:rPr>
              <w:t xml:space="preserve">. Available at: </w:t>
            </w:r>
            <w:r w:rsidRPr="00AE6861">
              <w:rPr>
                <w:rFonts w:asciiTheme="majorHAnsi" w:hAnsiTheme="majorHAnsi" w:cstheme="majorHAnsi"/>
                <w:szCs w:val="24"/>
              </w:rPr>
              <w:t>https://reflection.ed.ac.uk/reflectors-toolkit/reflecting-on-experience/gibbs-reflective-cycle</w:t>
            </w:r>
            <w:r>
              <w:rPr>
                <w:rFonts w:asciiTheme="majorHAnsi" w:hAnsiTheme="majorHAnsi" w:cstheme="majorHAnsi"/>
                <w:szCs w:val="24"/>
              </w:rPr>
              <w:t xml:space="preserve"> (accessed:10th April 2025) </w:t>
            </w:r>
          </w:p>
          <w:p w14:paraId="19954E66" w14:textId="77777777" w:rsidR="006F768E" w:rsidRDefault="006F768E" w:rsidP="005E1E83">
            <w:pPr>
              <w:spacing w:after="0" w:line="259" w:lineRule="auto"/>
              <w:ind w:left="0" w:right="115" w:firstLine="0"/>
              <w:rPr>
                <w:rFonts w:asciiTheme="majorHAnsi" w:hAnsiTheme="majorHAnsi" w:cstheme="majorHAnsi"/>
                <w:szCs w:val="24"/>
              </w:rPr>
            </w:pPr>
          </w:p>
          <w:p w14:paraId="67BEDC06" w14:textId="0AA465FA" w:rsidR="006F768E" w:rsidRDefault="006F768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V</w:t>
            </w:r>
            <w:r w:rsidRPr="00554471">
              <w:rPr>
                <w:rFonts w:asciiTheme="majorHAnsi" w:hAnsiTheme="majorHAnsi" w:cstheme="majorHAnsi"/>
                <w:szCs w:val="24"/>
              </w:rPr>
              <w:t>an Druten, V.P.</w:t>
            </w:r>
            <w:r>
              <w:rPr>
                <w:rFonts w:asciiTheme="majorHAnsi" w:hAnsiTheme="majorHAnsi" w:cstheme="majorHAnsi"/>
                <w:szCs w:val="24"/>
              </w:rPr>
              <w:t>,</w:t>
            </w:r>
            <w:r w:rsidRPr="00554471">
              <w:rPr>
                <w:rFonts w:asciiTheme="majorHAnsi" w:hAnsiTheme="majorHAnsi" w:cstheme="majorHAnsi"/>
                <w:szCs w:val="24"/>
              </w:rPr>
              <w:t xml:space="preserve"> Bartels, E.A., </w:t>
            </w:r>
            <w:r>
              <w:rPr>
                <w:rFonts w:asciiTheme="majorHAnsi" w:hAnsiTheme="majorHAnsi" w:cstheme="majorHAnsi"/>
                <w:szCs w:val="24"/>
              </w:rPr>
              <w:t>V</w:t>
            </w:r>
            <w:r w:rsidRPr="00554471">
              <w:rPr>
                <w:rFonts w:asciiTheme="majorHAnsi" w:hAnsiTheme="majorHAnsi" w:cstheme="majorHAnsi"/>
                <w:szCs w:val="24"/>
              </w:rPr>
              <w:t>an de Mheen, D.</w:t>
            </w:r>
            <w:r>
              <w:rPr>
                <w:rFonts w:asciiTheme="majorHAnsi" w:hAnsiTheme="majorHAnsi" w:cstheme="majorHAnsi"/>
                <w:szCs w:val="24"/>
              </w:rPr>
              <w:t>, de Vries. E., Kerckhoffs, A.P.M., Nahar-  van Vernrooij, L.M.W.</w:t>
            </w:r>
            <w:r w:rsidRPr="00554471">
              <w:rPr>
                <w:rFonts w:asciiTheme="majorHAnsi" w:hAnsiTheme="majorHAnsi" w:cstheme="majorHAnsi"/>
                <w:szCs w:val="24"/>
              </w:rPr>
              <w:t xml:space="preserve"> </w:t>
            </w:r>
            <w:r>
              <w:rPr>
                <w:rFonts w:asciiTheme="majorHAnsi" w:hAnsiTheme="majorHAnsi" w:cstheme="majorHAnsi"/>
                <w:szCs w:val="24"/>
              </w:rPr>
              <w:t xml:space="preserve">(2022) </w:t>
            </w:r>
            <w:r w:rsidRPr="00680548">
              <w:rPr>
                <w:rFonts w:asciiTheme="majorHAnsi" w:hAnsiTheme="majorHAnsi" w:cstheme="majorHAnsi"/>
                <w:i/>
                <w:iCs/>
                <w:szCs w:val="24"/>
              </w:rPr>
              <w:t>Concepts of health in different contexts: a scoping review</w:t>
            </w:r>
            <w:r w:rsidRPr="00554471">
              <w:rPr>
                <w:rFonts w:asciiTheme="majorHAnsi" w:hAnsiTheme="majorHAnsi" w:cstheme="majorHAnsi"/>
                <w:szCs w:val="24"/>
              </w:rPr>
              <w:t>. BMC Health Serv</w:t>
            </w:r>
            <w:r>
              <w:rPr>
                <w:rFonts w:asciiTheme="majorHAnsi" w:hAnsiTheme="majorHAnsi" w:cstheme="majorHAnsi"/>
                <w:szCs w:val="24"/>
              </w:rPr>
              <w:t>ices</w:t>
            </w:r>
            <w:r w:rsidRPr="00554471">
              <w:rPr>
                <w:rFonts w:asciiTheme="majorHAnsi" w:hAnsiTheme="majorHAnsi" w:cstheme="majorHAnsi"/>
                <w:szCs w:val="24"/>
              </w:rPr>
              <w:t xml:space="preserve"> Res</w:t>
            </w:r>
            <w:r>
              <w:rPr>
                <w:rFonts w:asciiTheme="majorHAnsi" w:hAnsiTheme="majorHAnsi" w:cstheme="majorHAnsi"/>
                <w:szCs w:val="24"/>
              </w:rPr>
              <w:t>earch</w:t>
            </w:r>
            <w:r w:rsidRPr="00554471">
              <w:rPr>
                <w:rFonts w:asciiTheme="majorHAnsi" w:hAnsiTheme="majorHAnsi" w:cstheme="majorHAnsi"/>
                <w:szCs w:val="24"/>
              </w:rPr>
              <w:t xml:space="preserve"> 22 </w:t>
            </w:r>
            <w:r>
              <w:rPr>
                <w:rFonts w:asciiTheme="majorHAnsi" w:hAnsiTheme="majorHAnsi" w:cstheme="majorHAnsi"/>
                <w:szCs w:val="24"/>
              </w:rPr>
              <w:t>(</w:t>
            </w:r>
            <w:r w:rsidRPr="00554471">
              <w:rPr>
                <w:rFonts w:asciiTheme="majorHAnsi" w:hAnsiTheme="majorHAnsi" w:cstheme="majorHAnsi"/>
                <w:szCs w:val="24"/>
              </w:rPr>
              <w:t>389</w:t>
            </w:r>
            <w:r>
              <w:rPr>
                <w:rFonts w:asciiTheme="majorHAnsi" w:hAnsiTheme="majorHAnsi" w:cstheme="majorHAnsi"/>
                <w:szCs w:val="24"/>
              </w:rPr>
              <w:t>)</w:t>
            </w:r>
            <w:r w:rsidRPr="00554471">
              <w:rPr>
                <w:rFonts w:asciiTheme="majorHAnsi" w:hAnsiTheme="majorHAnsi" w:cstheme="majorHAnsi"/>
                <w:szCs w:val="24"/>
              </w:rPr>
              <w:t xml:space="preserve">. </w:t>
            </w:r>
            <w:r>
              <w:rPr>
                <w:rFonts w:asciiTheme="majorHAnsi" w:hAnsiTheme="majorHAnsi" w:cstheme="majorHAnsi"/>
                <w:szCs w:val="24"/>
              </w:rPr>
              <w:t xml:space="preserve">Available at: </w:t>
            </w:r>
            <w:r w:rsidRPr="009D12C5">
              <w:rPr>
                <w:rFonts w:asciiTheme="majorHAnsi" w:hAnsiTheme="majorHAnsi" w:cstheme="majorHAnsi"/>
                <w:szCs w:val="24"/>
              </w:rPr>
              <w:t>https://doi.org/10.1186/s12913-022-07702-2</w:t>
            </w:r>
          </w:p>
          <w:p w14:paraId="212A5E8F" w14:textId="77777777" w:rsidR="006F768E" w:rsidRDefault="006F768E" w:rsidP="005E1E83">
            <w:pPr>
              <w:spacing w:after="0" w:line="259" w:lineRule="auto"/>
              <w:ind w:left="0" w:right="115" w:firstLine="0"/>
              <w:rPr>
                <w:rFonts w:asciiTheme="majorHAnsi" w:hAnsiTheme="majorHAnsi" w:cstheme="majorHAnsi"/>
                <w:szCs w:val="24"/>
              </w:rPr>
            </w:pPr>
          </w:p>
          <w:p w14:paraId="200BD2FC" w14:textId="110070F6" w:rsidR="006F768E" w:rsidRDefault="006F768E" w:rsidP="005E1E83">
            <w:pPr>
              <w:spacing w:after="0" w:line="259" w:lineRule="auto"/>
              <w:ind w:left="0" w:right="115" w:firstLine="0"/>
              <w:rPr>
                <w:rFonts w:asciiTheme="majorHAnsi" w:hAnsiTheme="majorHAnsi" w:cstheme="majorHAnsi"/>
                <w:szCs w:val="24"/>
              </w:rPr>
            </w:pPr>
            <w:r w:rsidRPr="002128F7">
              <w:rPr>
                <w:rFonts w:asciiTheme="majorHAnsi" w:hAnsiTheme="majorHAnsi" w:cstheme="majorHAnsi"/>
                <w:szCs w:val="24"/>
              </w:rPr>
              <w:t xml:space="preserve">Wise, J. (2016) National smoking bans improve health outcomes, Cochrane review, </w:t>
            </w:r>
            <w:r w:rsidRPr="002D1148">
              <w:rPr>
                <w:rFonts w:asciiTheme="majorHAnsi" w:hAnsiTheme="majorHAnsi" w:cstheme="majorHAnsi"/>
                <w:i/>
                <w:iCs/>
                <w:szCs w:val="24"/>
              </w:rPr>
              <w:t>British Medical Journal (Online)</w:t>
            </w:r>
            <w:r w:rsidRPr="002128F7">
              <w:rPr>
                <w:rFonts w:asciiTheme="majorHAnsi" w:hAnsiTheme="majorHAnsi" w:cstheme="majorHAnsi"/>
                <w:szCs w:val="24"/>
              </w:rPr>
              <w:t xml:space="preserve">, 352, pp i701–i701. Available at: </w:t>
            </w:r>
            <w:r w:rsidRPr="009D12C5">
              <w:rPr>
                <w:rFonts w:asciiTheme="majorHAnsi" w:hAnsiTheme="majorHAnsi" w:cstheme="majorHAnsi"/>
                <w:szCs w:val="24"/>
              </w:rPr>
              <w:t>https://doi.org/10.1136/bmj.i701</w:t>
            </w:r>
          </w:p>
          <w:p w14:paraId="58D0D6DC" w14:textId="77777777" w:rsidR="006F768E" w:rsidRDefault="006F768E" w:rsidP="005E1E83">
            <w:pPr>
              <w:spacing w:after="0" w:line="259" w:lineRule="auto"/>
              <w:ind w:left="0" w:right="115" w:firstLine="0"/>
              <w:rPr>
                <w:rFonts w:asciiTheme="majorHAnsi" w:hAnsiTheme="majorHAnsi" w:cstheme="majorHAnsi"/>
                <w:szCs w:val="24"/>
              </w:rPr>
            </w:pPr>
          </w:p>
          <w:p w14:paraId="00A9CA3E" w14:textId="77777777" w:rsidR="006F768E" w:rsidRDefault="006F768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World Health Organisation (2018) </w:t>
            </w:r>
            <w:r w:rsidRPr="00854AAC">
              <w:rPr>
                <w:rFonts w:asciiTheme="majorHAnsi" w:hAnsiTheme="majorHAnsi" w:cstheme="majorHAnsi"/>
                <w:i/>
                <w:iCs/>
                <w:szCs w:val="24"/>
              </w:rPr>
              <w:t>Housing impacts health: new WHO guidelines on housing and health</w:t>
            </w:r>
            <w:r w:rsidRPr="00854AAC">
              <w:rPr>
                <w:rFonts w:asciiTheme="majorHAnsi" w:hAnsiTheme="majorHAnsi" w:cstheme="majorHAnsi"/>
                <w:szCs w:val="24"/>
              </w:rPr>
              <w:t xml:space="preserve">. </w:t>
            </w:r>
            <w:r>
              <w:rPr>
                <w:rFonts w:asciiTheme="majorHAnsi" w:hAnsiTheme="majorHAnsi" w:cstheme="majorHAnsi"/>
                <w:szCs w:val="24"/>
              </w:rPr>
              <w:t xml:space="preserve">Available at: </w:t>
            </w:r>
            <w:r w:rsidRPr="00E71599">
              <w:rPr>
                <w:rFonts w:asciiTheme="majorHAnsi" w:hAnsiTheme="majorHAnsi" w:cstheme="majorHAnsi"/>
                <w:szCs w:val="24"/>
              </w:rPr>
              <w:t>https://www.who.int/news/item/26-11-2018-housing-impacts-health-new-who-guidelines-on-housing-and-health</w:t>
            </w:r>
            <w:r>
              <w:rPr>
                <w:rFonts w:asciiTheme="majorHAnsi" w:hAnsiTheme="majorHAnsi" w:cstheme="majorHAnsi"/>
                <w:szCs w:val="24"/>
              </w:rPr>
              <w:t>. (Accessed: 13</w:t>
            </w:r>
            <w:r w:rsidRPr="00854AAC">
              <w:rPr>
                <w:rFonts w:asciiTheme="majorHAnsi" w:hAnsiTheme="majorHAnsi" w:cstheme="majorHAnsi"/>
                <w:szCs w:val="24"/>
                <w:vertAlign w:val="superscript"/>
              </w:rPr>
              <w:t>th</w:t>
            </w:r>
            <w:r>
              <w:rPr>
                <w:rFonts w:asciiTheme="majorHAnsi" w:hAnsiTheme="majorHAnsi" w:cstheme="majorHAnsi"/>
                <w:szCs w:val="24"/>
              </w:rPr>
              <w:t xml:space="preserve"> March 2025)</w:t>
            </w:r>
          </w:p>
          <w:p w14:paraId="6A68D8EA" w14:textId="77777777" w:rsidR="00681E29" w:rsidRDefault="00681E29" w:rsidP="005E1E83">
            <w:pPr>
              <w:spacing w:after="0" w:line="259" w:lineRule="auto"/>
              <w:ind w:left="0" w:right="115" w:firstLine="0"/>
              <w:rPr>
                <w:rFonts w:asciiTheme="majorHAnsi" w:hAnsiTheme="majorHAnsi" w:cstheme="majorHAnsi"/>
                <w:szCs w:val="24"/>
              </w:rPr>
            </w:pPr>
          </w:p>
          <w:p w14:paraId="34BBE943" w14:textId="57C2DA0F" w:rsidR="00681E29" w:rsidRDefault="00681E29"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World Health Organisation (2024) </w:t>
            </w:r>
            <w:r w:rsidRPr="005E2194">
              <w:rPr>
                <w:rFonts w:asciiTheme="majorHAnsi" w:hAnsiTheme="majorHAnsi" w:cstheme="majorHAnsi"/>
                <w:i/>
                <w:iCs/>
                <w:szCs w:val="24"/>
              </w:rPr>
              <w:t>Determinants of health</w:t>
            </w:r>
            <w:r>
              <w:rPr>
                <w:rFonts w:asciiTheme="majorHAnsi" w:hAnsiTheme="majorHAnsi" w:cstheme="majorHAnsi"/>
                <w:szCs w:val="24"/>
              </w:rPr>
              <w:t xml:space="preserve">. Available at: </w:t>
            </w:r>
            <w:r w:rsidRPr="00681E29">
              <w:rPr>
                <w:rFonts w:asciiTheme="majorHAnsi" w:hAnsiTheme="majorHAnsi" w:cstheme="majorHAnsi"/>
                <w:szCs w:val="24"/>
              </w:rPr>
              <w:t>Determinants of health</w:t>
            </w:r>
            <w:r>
              <w:rPr>
                <w:rFonts w:asciiTheme="majorHAnsi" w:hAnsiTheme="majorHAnsi" w:cstheme="majorHAnsi"/>
                <w:szCs w:val="24"/>
              </w:rPr>
              <w:t>. (Accessed: 13</w:t>
            </w:r>
            <w:r w:rsidRPr="00681E29">
              <w:rPr>
                <w:rFonts w:asciiTheme="majorHAnsi" w:hAnsiTheme="majorHAnsi" w:cstheme="majorHAnsi"/>
                <w:szCs w:val="24"/>
                <w:vertAlign w:val="superscript"/>
              </w:rPr>
              <w:t>th</w:t>
            </w:r>
            <w:r>
              <w:rPr>
                <w:rFonts w:asciiTheme="majorHAnsi" w:hAnsiTheme="majorHAnsi" w:cstheme="majorHAnsi"/>
                <w:szCs w:val="24"/>
              </w:rPr>
              <w:t xml:space="preserve"> March 2025)</w:t>
            </w:r>
          </w:p>
          <w:p w14:paraId="43E71190" w14:textId="77777777" w:rsidR="006F768E" w:rsidRPr="00601B22" w:rsidRDefault="006F768E" w:rsidP="005E1E83">
            <w:pPr>
              <w:spacing w:after="0" w:line="259" w:lineRule="auto"/>
              <w:ind w:left="0" w:right="115" w:firstLine="0"/>
              <w:rPr>
                <w:rFonts w:asciiTheme="majorHAnsi" w:hAnsiTheme="majorHAnsi" w:cstheme="majorHAnsi"/>
                <w:szCs w:val="24"/>
              </w:rPr>
            </w:pPr>
          </w:p>
          <w:p w14:paraId="0CC064F3" w14:textId="77777777" w:rsidR="006F768E" w:rsidRDefault="006F768E" w:rsidP="005E1E83">
            <w:pPr>
              <w:spacing w:after="0" w:line="259" w:lineRule="auto"/>
              <w:ind w:left="0" w:right="115" w:firstLine="0"/>
              <w:rPr>
                <w:rFonts w:asciiTheme="majorHAnsi" w:hAnsiTheme="majorHAnsi" w:cstheme="majorHAnsi"/>
                <w:szCs w:val="24"/>
              </w:rPr>
            </w:pPr>
            <w:r>
              <w:rPr>
                <w:rFonts w:asciiTheme="majorHAnsi" w:hAnsiTheme="majorHAnsi" w:cstheme="majorHAnsi"/>
                <w:szCs w:val="24"/>
              </w:rPr>
              <w:t xml:space="preserve">World Health Organisation (2025) </w:t>
            </w:r>
            <w:r w:rsidRPr="002D337D">
              <w:rPr>
                <w:rFonts w:asciiTheme="majorHAnsi" w:hAnsiTheme="majorHAnsi" w:cstheme="majorHAnsi"/>
                <w:i/>
                <w:iCs/>
                <w:szCs w:val="24"/>
              </w:rPr>
              <w:t>Health and Well-Being</w:t>
            </w:r>
            <w:r>
              <w:rPr>
                <w:rFonts w:asciiTheme="majorHAnsi" w:hAnsiTheme="majorHAnsi" w:cstheme="majorHAnsi"/>
                <w:szCs w:val="24"/>
              </w:rPr>
              <w:t xml:space="preserve">. Available at: </w:t>
            </w:r>
            <w:r w:rsidRPr="00680548">
              <w:rPr>
                <w:rFonts w:asciiTheme="majorHAnsi" w:hAnsiTheme="majorHAnsi" w:cstheme="majorHAnsi"/>
                <w:szCs w:val="24"/>
              </w:rPr>
              <w:t>https://www.who.int/Data/Gho/Data/Major-Themes/Health-and-Well-Being</w:t>
            </w:r>
            <w:r>
              <w:rPr>
                <w:rFonts w:asciiTheme="majorHAnsi" w:hAnsiTheme="majorHAnsi" w:cstheme="majorHAnsi"/>
                <w:szCs w:val="24"/>
              </w:rPr>
              <w:t>. (Accessed 13</w:t>
            </w:r>
            <w:r w:rsidRPr="002D337D">
              <w:rPr>
                <w:rFonts w:asciiTheme="majorHAnsi" w:hAnsiTheme="majorHAnsi" w:cstheme="majorHAnsi"/>
                <w:szCs w:val="24"/>
                <w:vertAlign w:val="superscript"/>
              </w:rPr>
              <w:t>th</w:t>
            </w:r>
            <w:r>
              <w:rPr>
                <w:rFonts w:asciiTheme="majorHAnsi" w:hAnsiTheme="majorHAnsi" w:cstheme="majorHAnsi"/>
                <w:szCs w:val="24"/>
              </w:rPr>
              <w:t xml:space="preserve"> March 2025)</w:t>
            </w:r>
          </w:p>
          <w:p w14:paraId="19CE1E4D" w14:textId="77777777" w:rsidR="00681E29" w:rsidRDefault="00681E29" w:rsidP="005E1E83">
            <w:pPr>
              <w:spacing w:after="0" w:line="259" w:lineRule="auto"/>
              <w:ind w:left="0" w:right="115" w:firstLine="0"/>
              <w:rPr>
                <w:rFonts w:asciiTheme="majorHAnsi" w:hAnsiTheme="majorHAnsi" w:cstheme="majorHAnsi"/>
                <w:szCs w:val="24"/>
              </w:rPr>
            </w:pPr>
          </w:p>
          <w:p w14:paraId="4BED6923" w14:textId="77777777" w:rsidR="006F768E" w:rsidRDefault="006F768E" w:rsidP="005E1E83">
            <w:pPr>
              <w:spacing w:after="0" w:line="259" w:lineRule="auto"/>
              <w:ind w:left="0" w:right="115" w:firstLine="0"/>
              <w:rPr>
                <w:rFonts w:asciiTheme="majorHAnsi" w:hAnsiTheme="majorHAnsi" w:cstheme="majorHAnsi"/>
                <w:szCs w:val="24"/>
              </w:rPr>
            </w:pPr>
            <w:r w:rsidRPr="00D81A0C">
              <w:rPr>
                <w:rFonts w:asciiTheme="majorHAnsi" w:hAnsiTheme="majorHAnsi" w:cstheme="majorHAnsi"/>
                <w:szCs w:val="24"/>
              </w:rPr>
              <w:t>Zajacova</w:t>
            </w:r>
            <w:r>
              <w:rPr>
                <w:rFonts w:asciiTheme="majorHAnsi" w:hAnsiTheme="majorHAnsi" w:cstheme="majorHAnsi"/>
                <w:szCs w:val="24"/>
              </w:rPr>
              <w:t>, A.</w:t>
            </w:r>
            <w:r w:rsidRPr="00D81A0C">
              <w:rPr>
                <w:rFonts w:asciiTheme="majorHAnsi" w:hAnsiTheme="majorHAnsi" w:cstheme="majorHAnsi"/>
                <w:szCs w:val="24"/>
              </w:rPr>
              <w:t xml:space="preserve"> and</w:t>
            </w:r>
            <w:r>
              <w:rPr>
                <w:rFonts w:asciiTheme="majorHAnsi" w:hAnsiTheme="majorHAnsi" w:cstheme="majorHAnsi"/>
                <w:szCs w:val="24"/>
              </w:rPr>
              <w:t xml:space="preserve"> </w:t>
            </w:r>
            <w:r w:rsidRPr="00D81A0C">
              <w:rPr>
                <w:rFonts w:asciiTheme="majorHAnsi" w:hAnsiTheme="majorHAnsi" w:cstheme="majorHAnsi"/>
                <w:szCs w:val="24"/>
              </w:rPr>
              <w:t>Lawrence E</w:t>
            </w:r>
            <w:r>
              <w:rPr>
                <w:rFonts w:asciiTheme="majorHAnsi" w:hAnsiTheme="majorHAnsi" w:cstheme="majorHAnsi"/>
                <w:szCs w:val="24"/>
              </w:rPr>
              <w:t xml:space="preserve">.M. (2018) </w:t>
            </w:r>
            <w:r w:rsidRPr="00D81A0C">
              <w:rPr>
                <w:rFonts w:asciiTheme="majorHAnsi" w:hAnsiTheme="majorHAnsi" w:cstheme="majorHAnsi"/>
                <w:szCs w:val="24"/>
              </w:rPr>
              <w:t>The Relationship Between Education and Health: Reducing Disparities Through a Contextual Approach</w:t>
            </w:r>
            <w:r w:rsidRPr="00E71599">
              <w:rPr>
                <w:rFonts w:asciiTheme="majorHAnsi" w:hAnsiTheme="majorHAnsi" w:cstheme="majorHAnsi"/>
                <w:i/>
                <w:iCs/>
                <w:szCs w:val="24"/>
              </w:rPr>
              <w:t>. Annual Review of Public Health</w:t>
            </w:r>
            <w:r>
              <w:rPr>
                <w:rFonts w:asciiTheme="majorHAnsi" w:hAnsiTheme="majorHAnsi" w:cstheme="majorHAnsi"/>
                <w:i/>
                <w:iCs/>
                <w:szCs w:val="24"/>
              </w:rPr>
              <w:t>,</w:t>
            </w:r>
            <w:r w:rsidRPr="00D81A0C">
              <w:rPr>
                <w:rFonts w:asciiTheme="majorHAnsi" w:hAnsiTheme="majorHAnsi" w:cstheme="majorHAnsi"/>
                <w:szCs w:val="24"/>
              </w:rPr>
              <w:t xml:space="preserve"> 1</w:t>
            </w:r>
            <w:r>
              <w:rPr>
                <w:rFonts w:asciiTheme="majorHAnsi" w:hAnsiTheme="majorHAnsi" w:cstheme="majorHAnsi"/>
                <w:szCs w:val="24"/>
              </w:rPr>
              <w:t xml:space="preserve"> (</w:t>
            </w:r>
            <w:r w:rsidRPr="00D81A0C">
              <w:rPr>
                <w:rFonts w:asciiTheme="majorHAnsi" w:hAnsiTheme="majorHAnsi" w:cstheme="majorHAnsi"/>
                <w:szCs w:val="24"/>
              </w:rPr>
              <w:t>39</w:t>
            </w:r>
            <w:r>
              <w:rPr>
                <w:rFonts w:asciiTheme="majorHAnsi" w:hAnsiTheme="majorHAnsi" w:cstheme="majorHAnsi"/>
                <w:szCs w:val="24"/>
              </w:rPr>
              <w:t xml:space="preserve">), pp </w:t>
            </w:r>
            <w:r w:rsidRPr="00D81A0C">
              <w:rPr>
                <w:rFonts w:asciiTheme="majorHAnsi" w:hAnsiTheme="majorHAnsi" w:cstheme="majorHAnsi"/>
                <w:szCs w:val="24"/>
              </w:rPr>
              <w:t>273-289.</w:t>
            </w:r>
            <w:r>
              <w:rPr>
                <w:rFonts w:asciiTheme="majorHAnsi" w:hAnsiTheme="majorHAnsi" w:cstheme="majorHAnsi"/>
                <w:szCs w:val="24"/>
              </w:rPr>
              <w:t xml:space="preserve"> Available at:</w:t>
            </w:r>
            <w:r w:rsidRPr="00D81A0C">
              <w:rPr>
                <w:rFonts w:asciiTheme="majorHAnsi" w:hAnsiTheme="majorHAnsi" w:cstheme="majorHAnsi"/>
                <w:szCs w:val="24"/>
              </w:rPr>
              <w:t xml:space="preserve"> doi: 10.1146/annurev-publhealth-031816-044628. </w:t>
            </w:r>
            <w:r>
              <w:rPr>
                <w:rFonts w:asciiTheme="majorHAnsi" w:hAnsiTheme="majorHAnsi" w:cstheme="majorHAnsi"/>
                <w:szCs w:val="24"/>
              </w:rPr>
              <w:t>(Accessed: 13</w:t>
            </w:r>
            <w:r w:rsidRPr="00620B38">
              <w:rPr>
                <w:rFonts w:asciiTheme="majorHAnsi" w:hAnsiTheme="majorHAnsi" w:cstheme="majorHAnsi"/>
                <w:szCs w:val="24"/>
                <w:vertAlign w:val="superscript"/>
              </w:rPr>
              <w:t>th</w:t>
            </w:r>
            <w:r>
              <w:rPr>
                <w:rFonts w:asciiTheme="majorHAnsi" w:hAnsiTheme="majorHAnsi" w:cstheme="majorHAnsi"/>
                <w:szCs w:val="24"/>
              </w:rPr>
              <w:t xml:space="preserve"> March 2025)</w:t>
            </w:r>
          </w:p>
          <w:p w14:paraId="1933D3EF" w14:textId="77777777" w:rsidR="00E1298E" w:rsidRPr="00601B22" w:rsidRDefault="00E1298E" w:rsidP="005E1E83">
            <w:pPr>
              <w:spacing w:after="0" w:line="259" w:lineRule="auto"/>
              <w:ind w:left="0" w:right="115" w:firstLine="0"/>
              <w:rPr>
                <w:rFonts w:asciiTheme="majorHAnsi" w:hAnsiTheme="majorHAnsi" w:cstheme="majorHAnsi"/>
                <w:szCs w:val="24"/>
              </w:rPr>
            </w:pPr>
          </w:p>
        </w:tc>
      </w:tr>
    </w:tbl>
    <w:tbl>
      <w:tblPr>
        <w:tblStyle w:val="TableGrid"/>
        <w:tblW w:w="10330" w:type="dxa"/>
        <w:tblInd w:w="90" w:type="dxa"/>
        <w:tblLook w:val="04A0" w:firstRow="1" w:lastRow="0" w:firstColumn="1" w:lastColumn="0" w:noHBand="0" w:noVBand="1"/>
      </w:tblPr>
      <w:tblGrid>
        <w:gridCol w:w="9129"/>
        <w:gridCol w:w="1201"/>
      </w:tblGrid>
      <w:tr w:rsidR="00601B22" w14:paraId="07C014E2" w14:textId="77777777" w:rsidTr="00E1298E">
        <w:trPr>
          <w:trHeight w:val="1190"/>
        </w:trPr>
        <w:tc>
          <w:tcPr>
            <w:tcW w:w="9129" w:type="dxa"/>
          </w:tcPr>
          <w:p w14:paraId="07333270" w14:textId="15AADD26" w:rsidR="00601B22" w:rsidRDefault="00601B22" w:rsidP="002B1217">
            <w:pPr>
              <w:spacing w:after="0" w:line="259" w:lineRule="auto"/>
              <w:ind w:left="240" w:hanging="240"/>
            </w:pPr>
          </w:p>
          <w:p w14:paraId="155915ED" w14:textId="77777777" w:rsidR="00E1298E" w:rsidRDefault="00E1298E" w:rsidP="002B1217">
            <w:pPr>
              <w:spacing w:after="0" w:line="259" w:lineRule="auto"/>
              <w:ind w:left="240" w:hanging="240"/>
            </w:pPr>
          </w:p>
          <w:p w14:paraId="2331E7C1" w14:textId="71327E5F" w:rsidR="00E1298E" w:rsidRDefault="00E1298E" w:rsidP="002B1217">
            <w:pPr>
              <w:spacing w:after="0" w:line="259" w:lineRule="auto"/>
              <w:ind w:left="240" w:hanging="240"/>
            </w:pPr>
          </w:p>
        </w:tc>
        <w:tc>
          <w:tcPr>
            <w:tcW w:w="1201" w:type="dxa"/>
          </w:tcPr>
          <w:p w14:paraId="7C69F3EF" w14:textId="1E59AC44" w:rsidR="00601B22" w:rsidRDefault="00601B22" w:rsidP="002B1217">
            <w:pPr>
              <w:spacing w:after="0" w:line="259" w:lineRule="auto"/>
              <w:ind w:left="360" w:hanging="360"/>
            </w:pPr>
          </w:p>
        </w:tc>
      </w:tr>
    </w:tbl>
    <w:p w14:paraId="40B7F89D" w14:textId="7C32A1B4" w:rsidR="00D7002C" w:rsidRDefault="00D7002C"/>
    <w:sectPr w:rsidR="00D7002C">
      <w:headerReference w:type="default"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163081" w14:textId="77777777" w:rsidR="000D2D8A" w:rsidRDefault="000D2D8A" w:rsidP="005F4C48">
      <w:pPr>
        <w:spacing w:after="0" w:line="240" w:lineRule="auto"/>
      </w:pPr>
      <w:r>
        <w:separator/>
      </w:r>
    </w:p>
  </w:endnote>
  <w:endnote w:type="continuationSeparator" w:id="0">
    <w:p w14:paraId="74295554" w14:textId="77777777" w:rsidR="000D2D8A" w:rsidRDefault="000D2D8A" w:rsidP="005F4C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DC353AA" w14:textId="2E6EEDA8" w:rsidR="005F4C48" w:rsidRPr="005F4C48" w:rsidRDefault="005F4C48" w:rsidP="005F4C48">
    <w:pPr>
      <w:tabs>
        <w:tab w:val="center" w:pos="2815"/>
      </w:tabs>
      <w:ind w:left="0" w:firstLine="0"/>
      <w:rPr>
        <w:rFonts w:asciiTheme="majorHAnsi" w:hAnsiTheme="majorHAnsi" w:cstheme="majorHAnsi"/>
      </w:rPr>
    </w:pPr>
    <w:r>
      <w:rPr>
        <w:rFonts w:asciiTheme="majorHAnsi" w:hAnsiTheme="majorHAnsi" w:cstheme="majorHAnsi"/>
      </w:rPr>
      <w:t>U</w:t>
    </w:r>
    <w:r w:rsidRPr="005F4C48">
      <w:rPr>
        <w:rFonts w:asciiTheme="majorHAnsi" w:hAnsiTheme="majorHAnsi" w:cstheme="majorHAnsi"/>
      </w:rPr>
      <w:t>nit Code: PA94CY001</w:t>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r>
    <w:r>
      <w:rPr>
        <w:rFonts w:asciiTheme="majorHAnsi" w:hAnsiTheme="majorHAnsi" w:cstheme="majorHAnsi"/>
      </w:rPr>
      <w:tab/>
      <w:t>Created: August 2023</w:t>
    </w:r>
  </w:p>
  <w:p w14:paraId="3243C5CD" w14:textId="77777777" w:rsidR="005F4C48" w:rsidRPr="005F4C48" w:rsidRDefault="005F4C48" w:rsidP="005F4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6920C3" w14:textId="77777777" w:rsidR="000D2D8A" w:rsidRDefault="000D2D8A" w:rsidP="005F4C48">
      <w:pPr>
        <w:spacing w:after="0" w:line="240" w:lineRule="auto"/>
      </w:pPr>
      <w:r>
        <w:separator/>
      </w:r>
    </w:p>
  </w:footnote>
  <w:footnote w:type="continuationSeparator" w:id="0">
    <w:p w14:paraId="7F564B93" w14:textId="77777777" w:rsidR="000D2D8A" w:rsidRDefault="000D2D8A" w:rsidP="005F4C4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CD633" w14:textId="5F8FE025" w:rsidR="005F4C48" w:rsidRPr="005F4C48" w:rsidRDefault="005F4C48" w:rsidP="005F4C48">
    <w:pPr>
      <w:tabs>
        <w:tab w:val="center" w:pos="2815"/>
      </w:tabs>
      <w:ind w:left="0" w:firstLine="0"/>
      <w:rPr>
        <w:rFonts w:asciiTheme="majorHAnsi" w:hAnsiTheme="majorHAnsi" w:cstheme="majorHAnsi"/>
      </w:rPr>
    </w:pPr>
    <w:r>
      <w:rPr>
        <w:noProof/>
      </w:rPr>
      <w:drawing>
        <wp:anchor distT="0" distB="0" distL="114300" distR="114300" simplePos="0" relativeHeight="251661312" behindDoc="0" locked="0" layoutInCell="1" allowOverlap="1" wp14:anchorId="36AD2235" wp14:editId="1D4A08B6">
          <wp:simplePos x="0" y="0"/>
          <wp:positionH relativeFrom="column">
            <wp:posOffset>-622300</wp:posOffset>
          </wp:positionH>
          <wp:positionV relativeFrom="paragraph">
            <wp:posOffset>-318135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r>
      <w:rPr>
        <w:rFonts w:asciiTheme="majorHAnsi" w:hAnsiTheme="majorHAnsi" w:cstheme="majorHAnsi"/>
        <w:b/>
        <w:noProof/>
        <w:color w:val="538135" w:themeColor="accent6" w:themeShade="BF"/>
        <w:sz w:val="48"/>
      </w:rPr>
      <w:drawing>
        <wp:anchor distT="0" distB="0" distL="114300" distR="114300" simplePos="0" relativeHeight="251659264" behindDoc="1" locked="0" layoutInCell="1" allowOverlap="1" wp14:anchorId="61D07D86" wp14:editId="16FF2633">
          <wp:simplePos x="0" y="0"/>
          <wp:positionH relativeFrom="column">
            <wp:posOffset>4267200</wp:posOffset>
          </wp:positionH>
          <wp:positionV relativeFrom="paragraph">
            <wp:posOffset>-280035</wp:posOffset>
          </wp:positionV>
          <wp:extent cx="1854835" cy="973455"/>
          <wp:effectExtent l="0" t="0" r="0" b="0"/>
          <wp:wrapTight wrapText="bothSides">
            <wp:wrapPolygon edited="0">
              <wp:start x="0" y="0"/>
              <wp:lineTo x="0" y="21135"/>
              <wp:lineTo x="21297" y="21135"/>
              <wp:lineTo x="21297" y="0"/>
              <wp:lineTo x="0" y="0"/>
            </wp:wrapPolygon>
          </wp:wrapTight>
          <wp:docPr id="1139245397" name="Picture 1139245397" descr="Image result for university of wales trinity s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university of wales trinity st david"/>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1854835" cy="97345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D7023A1" w14:textId="25BCD039" w:rsidR="005F4C48" w:rsidRPr="005F4C48" w:rsidRDefault="005F4C48" w:rsidP="005F4C4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53B45D07"/>
    <w:multiLevelType w:val="hybridMultilevel"/>
    <w:tmpl w:val="93164BBA"/>
    <w:lvl w:ilvl="0" w:tplc="8E945432">
      <w:start w:val="1"/>
      <w:numFmt w:val="bullet"/>
      <w:lvlText w:val="•"/>
      <w:lvlJc w:val="left"/>
      <w:pPr>
        <w:ind w:left="1440" w:hanging="360"/>
      </w:pPr>
      <w:rPr>
        <w:rFonts w:ascii="Times New Roman" w:hAnsi="Times New Roman"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79F87F25"/>
    <w:multiLevelType w:val="multilevel"/>
    <w:tmpl w:val="926A7F1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2130079490">
    <w:abstractNumId w:val="2"/>
  </w:num>
  <w:num w:numId="2" w16cid:durableId="1451700100">
    <w:abstractNumId w:val="0"/>
  </w:num>
  <w:num w:numId="3" w16cid:durableId="905898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00DE"/>
    <w:rsid w:val="000132E7"/>
    <w:rsid w:val="00024790"/>
    <w:rsid w:val="00027332"/>
    <w:rsid w:val="0004378A"/>
    <w:rsid w:val="00046B62"/>
    <w:rsid w:val="00062104"/>
    <w:rsid w:val="000866E3"/>
    <w:rsid w:val="00090307"/>
    <w:rsid w:val="00097335"/>
    <w:rsid w:val="000A3228"/>
    <w:rsid w:val="000A5670"/>
    <w:rsid w:val="000B7144"/>
    <w:rsid w:val="000D094B"/>
    <w:rsid w:val="000D2D8A"/>
    <w:rsid w:val="000E03FC"/>
    <w:rsid w:val="000E30ED"/>
    <w:rsid w:val="000E5CB0"/>
    <w:rsid w:val="000F53F1"/>
    <w:rsid w:val="000F75CC"/>
    <w:rsid w:val="001077DA"/>
    <w:rsid w:val="00116D4F"/>
    <w:rsid w:val="00125BDC"/>
    <w:rsid w:val="00130064"/>
    <w:rsid w:val="0014078C"/>
    <w:rsid w:val="00160BB4"/>
    <w:rsid w:val="00161033"/>
    <w:rsid w:val="00171204"/>
    <w:rsid w:val="0017409B"/>
    <w:rsid w:val="00187B36"/>
    <w:rsid w:val="001A0F10"/>
    <w:rsid w:val="001B7237"/>
    <w:rsid w:val="001E78FF"/>
    <w:rsid w:val="002010BD"/>
    <w:rsid w:val="002049DD"/>
    <w:rsid w:val="00205E4C"/>
    <w:rsid w:val="002128F7"/>
    <w:rsid w:val="0022258A"/>
    <w:rsid w:val="002242A8"/>
    <w:rsid w:val="00246E47"/>
    <w:rsid w:val="00252532"/>
    <w:rsid w:val="00277C73"/>
    <w:rsid w:val="00280C5D"/>
    <w:rsid w:val="00287425"/>
    <w:rsid w:val="002D1148"/>
    <w:rsid w:val="002D337D"/>
    <w:rsid w:val="002E58F5"/>
    <w:rsid w:val="002F3EF4"/>
    <w:rsid w:val="003229C4"/>
    <w:rsid w:val="003235C2"/>
    <w:rsid w:val="00354DE1"/>
    <w:rsid w:val="0037392A"/>
    <w:rsid w:val="00375933"/>
    <w:rsid w:val="00392AD2"/>
    <w:rsid w:val="003A5360"/>
    <w:rsid w:val="003A77C1"/>
    <w:rsid w:val="003B47B6"/>
    <w:rsid w:val="003B5B32"/>
    <w:rsid w:val="003C66EF"/>
    <w:rsid w:val="003F7E80"/>
    <w:rsid w:val="004132C9"/>
    <w:rsid w:val="0042549D"/>
    <w:rsid w:val="00430BE4"/>
    <w:rsid w:val="00431B0E"/>
    <w:rsid w:val="00437108"/>
    <w:rsid w:val="00447006"/>
    <w:rsid w:val="00474201"/>
    <w:rsid w:val="00476A6A"/>
    <w:rsid w:val="00494F4F"/>
    <w:rsid w:val="004B2F25"/>
    <w:rsid w:val="004B3551"/>
    <w:rsid w:val="004D0980"/>
    <w:rsid w:val="004D5927"/>
    <w:rsid w:val="004E7C7E"/>
    <w:rsid w:val="004F1C50"/>
    <w:rsid w:val="004F4121"/>
    <w:rsid w:val="00522076"/>
    <w:rsid w:val="00522DD8"/>
    <w:rsid w:val="00537CCB"/>
    <w:rsid w:val="00554471"/>
    <w:rsid w:val="005564EE"/>
    <w:rsid w:val="0055658D"/>
    <w:rsid w:val="00567C59"/>
    <w:rsid w:val="005774D6"/>
    <w:rsid w:val="005A05B5"/>
    <w:rsid w:val="005A06CD"/>
    <w:rsid w:val="005A3290"/>
    <w:rsid w:val="005B234C"/>
    <w:rsid w:val="005B600F"/>
    <w:rsid w:val="005B6F77"/>
    <w:rsid w:val="005E2194"/>
    <w:rsid w:val="005F4C48"/>
    <w:rsid w:val="005F7BEB"/>
    <w:rsid w:val="006006B3"/>
    <w:rsid w:val="00601B22"/>
    <w:rsid w:val="00603724"/>
    <w:rsid w:val="00620B38"/>
    <w:rsid w:val="00622858"/>
    <w:rsid w:val="0065473C"/>
    <w:rsid w:val="00680548"/>
    <w:rsid w:val="00681E29"/>
    <w:rsid w:val="006B6BE2"/>
    <w:rsid w:val="006D46D2"/>
    <w:rsid w:val="006E53F1"/>
    <w:rsid w:val="006E5E4E"/>
    <w:rsid w:val="006F469A"/>
    <w:rsid w:val="006F768E"/>
    <w:rsid w:val="00701180"/>
    <w:rsid w:val="00740A31"/>
    <w:rsid w:val="00755B53"/>
    <w:rsid w:val="00762115"/>
    <w:rsid w:val="00765BE4"/>
    <w:rsid w:val="00792C9F"/>
    <w:rsid w:val="007948E5"/>
    <w:rsid w:val="00795BC6"/>
    <w:rsid w:val="007D3661"/>
    <w:rsid w:val="007F3F83"/>
    <w:rsid w:val="0081699C"/>
    <w:rsid w:val="00854AAC"/>
    <w:rsid w:val="00855212"/>
    <w:rsid w:val="00856E20"/>
    <w:rsid w:val="00876457"/>
    <w:rsid w:val="00891919"/>
    <w:rsid w:val="008A12EB"/>
    <w:rsid w:val="008B5FEE"/>
    <w:rsid w:val="008C190E"/>
    <w:rsid w:val="008C1D66"/>
    <w:rsid w:val="008D4E89"/>
    <w:rsid w:val="008F7A5E"/>
    <w:rsid w:val="00911787"/>
    <w:rsid w:val="009236E8"/>
    <w:rsid w:val="00944580"/>
    <w:rsid w:val="009529E1"/>
    <w:rsid w:val="0096643C"/>
    <w:rsid w:val="009738DE"/>
    <w:rsid w:val="009C28BA"/>
    <w:rsid w:val="009D12C5"/>
    <w:rsid w:val="009F1C4B"/>
    <w:rsid w:val="009F24D5"/>
    <w:rsid w:val="00A128B8"/>
    <w:rsid w:val="00A16DE2"/>
    <w:rsid w:val="00A2220A"/>
    <w:rsid w:val="00A25AD7"/>
    <w:rsid w:val="00A25DA8"/>
    <w:rsid w:val="00A34668"/>
    <w:rsid w:val="00A961B8"/>
    <w:rsid w:val="00AB0253"/>
    <w:rsid w:val="00AB4853"/>
    <w:rsid w:val="00AC38B2"/>
    <w:rsid w:val="00AC6330"/>
    <w:rsid w:val="00AE437F"/>
    <w:rsid w:val="00AE6861"/>
    <w:rsid w:val="00AF4D06"/>
    <w:rsid w:val="00B13291"/>
    <w:rsid w:val="00B300A7"/>
    <w:rsid w:val="00B55C32"/>
    <w:rsid w:val="00B62576"/>
    <w:rsid w:val="00B8253C"/>
    <w:rsid w:val="00B84479"/>
    <w:rsid w:val="00B93738"/>
    <w:rsid w:val="00BA3A42"/>
    <w:rsid w:val="00BA67CD"/>
    <w:rsid w:val="00BD5E27"/>
    <w:rsid w:val="00BE03A0"/>
    <w:rsid w:val="00C0141D"/>
    <w:rsid w:val="00C33ACF"/>
    <w:rsid w:val="00C500DE"/>
    <w:rsid w:val="00C54E0C"/>
    <w:rsid w:val="00CC4637"/>
    <w:rsid w:val="00CE1740"/>
    <w:rsid w:val="00CE6A6A"/>
    <w:rsid w:val="00CF4FB0"/>
    <w:rsid w:val="00D05EB8"/>
    <w:rsid w:val="00D22BF1"/>
    <w:rsid w:val="00D527B3"/>
    <w:rsid w:val="00D57113"/>
    <w:rsid w:val="00D7002C"/>
    <w:rsid w:val="00D81A0C"/>
    <w:rsid w:val="00DD796D"/>
    <w:rsid w:val="00DE0A62"/>
    <w:rsid w:val="00E00201"/>
    <w:rsid w:val="00E028A1"/>
    <w:rsid w:val="00E1298E"/>
    <w:rsid w:val="00E318D8"/>
    <w:rsid w:val="00E32069"/>
    <w:rsid w:val="00E363FB"/>
    <w:rsid w:val="00E51ADE"/>
    <w:rsid w:val="00E67CCD"/>
    <w:rsid w:val="00E71599"/>
    <w:rsid w:val="00E75DDD"/>
    <w:rsid w:val="00E81D3E"/>
    <w:rsid w:val="00E839B7"/>
    <w:rsid w:val="00E87D00"/>
    <w:rsid w:val="00E9709B"/>
    <w:rsid w:val="00EB2834"/>
    <w:rsid w:val="00EF49DF"/>
    <w:rsid w:val="00F02C49"/>
    <w:rsid w:val="00F12674"/>
    <w:rsid w:val="00F13997"/>
    <w:rsid w:val="00F16BD5"/>
    <w:rsid w:val="00F430F9"/>
    <w:rsid w:val="00F43248"/>
    <w:rsid w:val="00F5625F"/>
    <w:rsid w:val="00F62D93"/>
    <w:rsid w:val="00F658E3"/>
    <w:rsid w:val="00F668E4"/>
    <w:rsid w:val="00F67886"/>
    <w:rsid w:val="00F75345"/>
    <w:rsid w:val="00F9219E"/>
    <w:rsid w:val="00F93822"/>
    <w:rsid w:val="00F9712C"/>
    <w:rsid w:val="00FA0021"/>
    <w:rsid w:val="00FB2012"/>
    <w:rsid w:val="00FC605A"/>
    <w:rsid w:val="00FE47B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27949B"/>
  <w15:chartTrackingRefBased/>
  <w15:docId w15:val="{CB759362-BD0F-4B10-AF44-39881AD10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5CB0"/>
    <w:pPr>
      <w:spacing w:after="77" w:line="247" w:lineRule="auto"/>
      <w:ind w:left="55" w:hanging="10"/>
    </w:pPr>
    <w:rPr>
      <w:rFonts w:ascii="Times New Roman" w:eastAsia="Times New Roman" w:hAnsi="Times New Roman" w:cs="Times New Roman"/>
      <w:color w:val="000000"/>
      <w:sz w:val="24"/>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C500DE"/>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C500D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500DE"/>
    <w:pPr>
      <w:ind w:left="720"/>
      <w:contextualSpacing/>
    </w:pPr>
  </w:style>
  <w:style w:type="character" w:styleId="Hyperlink">
    <w:name w:val="Hyperlink"/>
    <w:basedOn w:val="DefaultParagraphFont"/>
    <w:uiPriority w:val="99"/>
    <w:unhideWhenUsed/>
    <w:rsid w:val="00601B22"/>
    <w:rPr>
      <w:color w:val="0563C1" w:themeColor="hyperlink"/>
      <w:u w:val="single"/>
    </w:rPr>
  </w:style>
  <w:style w:type="character" w:styleId="UnresolvedMention">
    <w:name w:val="Unresolved Mention"/>
    <w:basedOn w:val="DefaultParagraphFont"/>
    <w:uiPriority w:val="99"/>
    <w:semiHidden/>
    <w:unhideWhenUsed/>
    <w:rsid w:val="00601B22"/>
    <w:rPr>
      <w:color w:val="605E5C"/>
      <w:shd w:val="clear" w:color="auto" w:fill="E1DFDD"/>
    </w:rPr>
  </w:style>
  <w:style w:type="paragraph" w:styleId="Header">
    <w:name w:val="header"/>
    <w:basedOn w:val="Normal"/>
    <w:link w:val="HeaderChar"/>
    <w:uiPriority w:val="99"/>
    <w:unhideWhenUsed/>
    <w:rsid w:val="005F4C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5F4C48"/>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5F4C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5F4C48"/>
    <w:rPr>
      <w:rFonts w:ascii="Times New Roman" w:eastAsia="Times New Roman" w:hAnsi="Times New Roman" w:cs="Times New Roman"/>
      <w:color w:val="000000"/>
      <w:sz w:val="24"/>
      <w:lang w:eastAsia="en-GB"/>
    </w:rPr>
  </w:style>
  <w:style w:type="character" w:styleId="FollowedHyperlink">
    <w:name w:val="FollowedHyperlink"/>
    <w:basedOn w:val="DefaultParagraphFont"/>
    <w:uiPriority w:val="99"/>
    <w:semiHidden/>
    <w:unhideWhenUsed/>
    <w:rsid w:val="0002733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bundantlifeinitiative.com/about/health-and-wellbeing/" TargetMode="External"/><Relationship Id="rId3" Type="http://schemas.openxmlformats.org/officeDocument/2006/relationships/settings" Target="settings.xml"/><Relationship Id="rId7" Type="http://schemas.openxmlformats.org/officeDocument/2006/relationships/image" Target="media/image1.jp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3.jpeg"/><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3004</TotalTime>
  <Pages>19</Pages>
  <Words>6744</Words>
  <Characters>38445</Characters>
  <Application>Microsoft Office Word</Application>
  <DocSecurity>0</DocSecurity>
  <Lines>320</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Non Elias (Hywel Dda UHB - Communication Support Worker SALT)</cp:lastModifiedBy>
  <cp:revision>25</cp:revision>
  <cp:lastPrinted>2025-04-10T15:33:00Z</cp:lastPrinted>
  <dcterms:created xsi:type="dcterms:W3CDTF">2025-03-10T08:20:00Z</dcterms:created>
  <dcterms:modified xsi:type="dcterms:W3CDTF">2025-04-24T10:40:00Z</dcterms:modified>
</cp:coreProperties>
</file>