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445B" w:rsidRDefault="00C4445B" w:rsidP="00C4445B">
      <w:pPr>
        <w:pStyle w:val="Title"/>
        <w:rPr>
          <w:rFonts w:ascii="Bahnschrift SemiLight" w:eastAsia="Bahnschrift SemiLight" w:hAnsi="Bahnschrift SemiLight" w:cs="Bahnschrift SemiLight"/>
          <w:sz w:val="32"/>
        </w:rPr>
      </w:pPr>
    </w:p>
    <w:p w:rsidR="00C4445B" w:rsidRDefault="00C4445B" w:rsidP="00C4445B">
      <w:pPr>
        <w:pStyle w:val="Title"/>
        <w:rPr>
          <w:rFonts w:ascii="Bahnschrift SemiLight" w:eastAsia="Bahnschrift SemiLight" w:hAnsi="Bahnschrift SemiLight" w:cs="Bahnschrift SemiLight"/>
          <w:sz w:val="32"/>
        </w:rPr>
      </w:pPr>
    </w:p>
    <w:p w:rsidR="00C4445B" w:rsidRDefault="00C4445B" w:rsidP="00C4445B">
      <w:pPr>
        <w:pStyle w:val="Title"/>
        <w:rPr>
          <w:rFonts w:ascii="Bahnschrift SemiLight" w:eastAsia="Bahnschrift SemiLight" w:hAnsi="Bahnschrift SemiLight" w:cs="Bahnschrift SemiLight"/>
          <w:sz w:val="32"/>
        </w:rPr>
      </w:pPr>
    </w:p>
    <w:p w:rsidR="00C4445B" w:rsidRPr="00B519BB" w:rsidRDefault="00C4445B" w:rsidP="00C4445B">
      <w:pPr>
        <w:pStyle w:val="Title"/>
        <w:rPr>
          <w:rFonts w:ascii="Bahnschrift SemiBold" w:eastAsia="Bahnschrift SemiLight" w:hAnsi="Bahnschrift SemiBold" w:cs="Bahnschrift SemiLight"/>
          <w:sz w:val="32"/>
        </w:rPr>
      </w:pPr>
      <w:r w:rsidRPr="00B519BB">
        <w:rPr>
          <w:rFonts w:ascii="Bahnschrift SemiBold" w:eastAsia="Bahnschrift SemiLight" w:hAnsi="Bahnschrift SemiBold" w:cs="Bahnschrift SemiLight"/>
          <w:sz w:val="32"/>
        </w:rPr>
        <w:t xml:space="preserve">Lab Report – </w:t>
      </w:r>
      <w:r>
        <w:rPr>
          <w:rFonts w:ascii="Bahnschrift SemiBold" w:eastAsia="Bahnschrift SemiLight" w:hAnsi="Bahnschrift SemiBold" w:cs="Bahnschrift SemiLight"/>
          <w:sz w:val="32"/>
        </w:rPr>
        <w:t>Calorimetry</w:t>
      </w:r>
    </w:p>
    <w:p w:rsidR="00C4445B" w:rsidRPr="00B519BB" w:rsidRDefault="00C4445B" w:rsidP="00C4445B">
      <w:pPr>
        <w:pStyle w:val="Subtitle"/>
        <w:rPr>
          <w:rFonts w:eastAsia="Bahnschrift SemiLight" w:cs="Bahnschrift SemiLight"/>
          <w:sz w:val="32"/>
        </w:rPr>
      </w:pPr>
    </w:p>
    <w:p w:rsidR="00C4445B" w:rsidRPr="00B519BB" w:rsidRDefault="00C4445B" w:rsidP="00C4445B">
      <w:pPr>
        <w:pStyle w:val="Subtitle"/>
        <w:rPr>
          <w:rFonts w:eastAsia="Bahnschrift SemiLight" w:cs="Bahnschrift SemiLight"/>
          <w:sz w:val="32"/>
        </w:rPr>
      </w:pPr>
      <w:r w:rsidRPr="00B519BB">
        <w:rPr>
          <w:rFonts w:eastAsia="Bahnschrift SemiLight" w:cs="Bahnschrift SemiLight"/>
          <w:sz w:val="32"/>
          <w:u w:val="single"/>
        </w:rPr>
        <w:t>Author:</w:t>
      </w:r>
      <w:r w:rsidRPr="00B519BB">
        <w:rPr>
          <w:rFonts w:eastAsia="Bahnschrift SemiLight" w:cs="Bahnschrift SemiLight"/>
          <w:sz w:val="32"/>
        </w:rPr>
        <w:t xml:space="preserve"> Joseph S. Rula</w:t>
      </w:r>
      <w:r>
        <w:rPr>
          <w:rFonts w:eastAsia="Bahnschrift SemiLight" w:cs="Bahnschrift SemiLight"/>
          <w:sz w:val="32"/>
        </w:rPr>
        <w:t xml:space="preserve"> (2317963)</w:t>
      </w:r>
    </w:p>
    <w:p w:rsidR="00C4445B" w:rsidRPr="00B519BB" w:rsidRDefault="00C4445B" w:rsidP="00C4445B">
      <w:pPr>
        <w:pStyle w:val="Subtitle"/>
        <w:rPr>
          <w:rFonts w:eastAsia="Bahnschrift SemiLight" w:cs="Bahnschrift SemiLight"/>
          <w:sz w:val="32"/>
        </w:rPr>
      </w:pPr>
      <w:r w:rsidRPr="00B519BB">
        <w:rPr>
          <w:rFonts w:eastAsia="Bahnschrift SemiLight" w:cs="Bahnschrift SemiLight"/>
          <w:sz w:val="32"/>
        </w:rPr>
        <w:t>University of Wales Trinity Saint David</w:t>
      </w:r>
    </w:p>
    <w:p w:rsidR="00C4445B" w:rsidRPr="00B519BB" w:rsidRDefault="00C4445B" w:rsidP="00C4445B">
      <w:pPr>
        <w:pStyle w:val="Subtitle"/>
        <w:rPr>
          <w:rFonts w:eastAsia="Bahnschrift SemiLight" w:cs="Bahnschrift SemiLight"/>
          <w:sz w:val="32"/>
        </w:rPr>
      </w:pPr>
      <w:r w:rsidRPr="00B519BB">
        <w:rPr>
          <w:rFonts w:eastAsia="Bahnschrift SemiLight" w:cs="Bahnschrift SemiLight"/>
          <w:sz w:val="32"/>
        </w:rPr>
        <w:t>ACDB 4011</w:t>
      </w:r>
    </w:p>
    <w:p w:rsidR="00C4445B" w:rsidRPr="00B519BB" w:rsidRDefault="00C4445B" w:rsidP="00C4445B">
      <w:pPr>
        <w:pStyle w:val="Subtitle"/>
        <w:rPr>
          <w:rFonts w:eastAsia="Bahnschrift SemiLight" w:cs="Bahnschrift SemiLight"/>
          <w:sz w:val="32"/>
        </w:rPr>
      </w:pPr>
      <w:r w:rsidRPr="00B519BB">
        <w:rPr>
          <w:rFonts w:eastAsia="Bahnschrift SemiLight" w:cs="Bahnschrift SemiLight"/>
          <w:sz w:val="32"/>
          <w:u w:val="single"/>
        </w:rPr>
        <w:t>Instructor:</w:t>
      </w:r>
      <w:r w:rsidRPr="00B519BB">
        <w:rPr>
          <w:rFonts w:eastAsia="Bahnschrift SemiLight" w:cs="Bahnschrift SemiLight"/>
          <w:sz w:val="32"/>
        </w:rPr>
        <w:t xml:space="preserve"> Dr Ewa Kazimierska</w:t>
      </w:r>
    </w:p>
    <w:p w:rsidR="00C4445B" w:rsidRPr="00426081" w:rsidRDefault="00C4445B" w:rsidP="00C4445B">
      <w:pPr>
        <w:pStyle w:val="Subtitle"/>
        <w:rPr>
          <w:rFonts w:eastAsia="Bahnschrift SemiLight" w:cs="Bahnschrift SemiLight"/>
          <w:sz w:val="32"/>
          <w:szCs w:val="32"/>
        </w:rPr>
      </w:pPr>
      <w:r w:rsidRPr="00B519BB">
        <w:rPr>
          <w:rFonts w:eastAsia="Bahnschrift SemiLight" w:cs="Bahnschrift SemiLight"/>
          <w:sz w:val="32"/>
          <w:u w:val="single"/>
        </w:rPr>
        <w:t>Due:</w:t>
      </w:r>
      <w:r>
        <w:rPr>
          <w:rFonts w:eastAsia="Bahnschrift SemiLight" w:cs="Bahnschrift SemiLight"/>
          <w:sz w:val="32"/>
        </w:rPr>
        <w:t xml:space="preserve"> </w:t>
      </w:r>
      <w:r w:rsidRPr="00426081">
        <w:rPr>
          <w:rFonts w:eastAsia="Bahnschrift SemiLight" w:cs="Bahnschrift SemiLight"/>
          <w:sz w:val="32"/>
          <w:szCs w:val="32"/>
        </w:rPr>
        <w:t>16</w:t>
      </w:r>
      <w:r w:rsidRPr="00426081">
        <w:rPr>
          <w:rFonts w:eastAsia="Bahnschrift SemiLight" w:cs="Bahnschrift SemiLight"/>
          <w:sz w:val="32"/>
          <w:szCs w:val="32"/>
          <w:vertAlign w:val="superscript"/>
        </w:rPr>
        <w:t>th</w:t>
      </w:r>
      <w:r w:rsidRPr="00426081">
        <w:rPr>
          <w:rFonts w:eastAsia="Bahnschrift SemiLight" w:cs="Bahnschrift SemiLight"/>
          <w:sz w:val="32"/>
          <w:szCs w:val="32"/>
        </w:rPr>
        <w:t xml:space="preserve"> May 2024</w:t>
      </w:r>
    </w:p>
    <w:p w:rsidR="00C4445B" w:rsidRPr="00426081" w:rsidRDefault="00C4445B" w:rsidP="00C4445B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Pr="00426081" w:rsidRDefault="00C4445B" w:rsidP="00C4445B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Pr="00426081" w:rsidRDefault="00C4445B" w:rsidP="00C4445B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Pr="00426081" w:rsidRDefault="00C4445B" w:rsidP="00C4445B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Pr="00426081" w:rsidRDefault="00C4445B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Pr="00426081" w:rsidRDefault="00C4445B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C4445B" w:rsidRDefault="00C4445B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426081" w:rsidRDefault="00426081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426081" w:rsidRPr="00287FCE" w:rsidRDefault="00287FCE" w:rsidP="00287FCE">
      <w:pPr>
        <w:pStyle w:val="Title2"/>
      </w:pPr>
      <w:r w:rsidRPr="00287FCE">
        <w:lastRenderedPageBreak/>
        <w:t>Lab Report - Calorimetry</w:t>
      </w:r>
    </w:p>
    <w:sdt>
      <w:sdtPr>
        <w:rPr>
          <w:rFonts w:ascii="Bahnschrift SemiLight" w:eastAsiaTheme="minorHAnsi" w:hAnsi="Bahnschrift SemiLight" w:cstheme="minorBidi"/>
          <w:sz w:val="22"/>
          <w:szCs w:val="22"/>
          <w:lang w:val="en-GB"/>
        </w:rPr>
        <w:id w:val="-3749394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287FCE" w:rsidRPr="00067CE7" w:rsidRDefault="00287FCE">
          <w:pPr>
            <w:pStyle w:val="TOCHeading"/>
          </w:pPr>
          <w:r w:rsidRPr="00067CE7">
            <w:t>Contents</w:t>
          </w:r>
        </w:p>
        <w:p w:rsidR="00D31A28" w:rsidRPr="00D31A28" w:rsidRDefault="00287FCE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r w:rsidRPr="00D31A28">
            <w:rPr>
              <w:sz w:val="24"/>
              <w:szCs w:val="24"/>
            </w:rPr>
            <w:fldChar w:fldCharType="begin"/>
          </w:r>
          <w:r w:rsidRPr="00D31A28">
            <w:rPr>
              <w:sz w:val="24"/>
              <w:szCs w:val="24"/>
            </w:rPr>
            <w:instrText xml:space="preserve"> TOC \o "1-3" \h \z \u </w:instrText>
          </w:r>
          <w:r w:rsidRPr="00D31A28">
            <w:rPr>
              <w:sz w:val="24"/>
              <w:szCs w:val="24"/>
            </w:rPr>
            <w:fldChar w:fldCharType="separate"/>
          </w:r>
          <w:hyperlink w:anchor="_Toc166682922" w:history="1">
            <w:r w:rsidR="00D31A28" w:rsidRPr="00D31A28">
              <w:rPr>
                <w:rStyle w:val="Hyperlink"/>
                <w:rFonts w:ascii="Bahnschrift SemiBold" w:eastAsia="Bahnschrift SemiLight" w:hAnsi="Bahnschrift SemiBold"/>
                <w:noProof/>
                <w:sz w:val="24"/>
                <w:szCs w:val="24"/>
              </w:rPr>
              <w:t>1.0</w:t>
            </w:r>
            <w:r w:rsidR="00D31A28" w:rsidRPr="00D31A28">
              <w:rPr>
                <w:rFonts w:ascii="Bahnschrift SemiBold" w:eastAsiaTheme="minorEastAsia" w:hAnsi="Bahnschrift SemiBold"/>
                <w:noProof/>
                <w:sz w:val="24"/>
                <w:szCs w:val="24"/>
                <w:lang w:eastAsia="en-GB"/>
              </w:rPr>
              <w:t xml:space="preserve"> </w:t>
            </w:r>
            <w:r w:rsidR="00D31A28" w:rsidRPr="00D31A28">
              <w:rPr>
                <w:rStyle w:val="Hyperlink"/>
                <w:rFonts w:ascii="Bahnschrift SemiBold" w:eastAsia="Bahnschrift SemiLight" w:hAnsi="Bahnschrift SemiBold"/>
                <w:noProof/>
                <w:sz w:val="24"/>
                <w:szCs w:val="24"/>
              </w:rPr>
              <w:t>Introduction:</w:t>
            </w:r>
            <w:r w:rsidR="00D31A28" w:rsidRPr="00D31A28">
              <w:rPr>
                <w:noProof/>
                <w:webHidden/>
                <w:sz w:val="24"/>
                <w:szCs w:val="24"/>
              </w:rPr>
              <w:tab/>
            </w:r>
            <w:r w:rsidR="00D31A28"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="00D31A28" w:rsidRPr="00D31A28">
              <w:rPr>
                <w:noProof/>
                <w:webHidden/>
                <w:sz w:val="24"/>
                <w:szCs w:val="24"/>
              </w:rPr>
              <w:instrText xml:space="preserve"> PAGEREF _Toc166682922 \h </w:instrText>
            </w:r>
            <w:r w:rsidR="00D31A28" w:rsidRPr="00D31A28">
              <w:rPr>
                <w:noProof/>
                <w:webHidden/>
                <w:sz w:val="24"/>
                <w:szCs w:val="24"/>
              </w:rPr>
            </w:r>
            <w:r w:rsidR="00D31A28"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31A28" w:rsidRPr="00D31A28">
              <w:rPr>
                <w:noProof/>
                <w:webHidden/>
                <w:sz w:val="24"/>
                <w:szCs w:val="24"/>
              </w:rPr>
              <w:t>3</w:t>
            </w:r>
            <w:r w:rsidR="00D31A28"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3" w:history="1">
            <w:r w:rsidRPr="00D31A28">
              <w:rPr>
                <w:rStyle w:val="Hyperlink"/>
                <w:rFonts w:eastAsia="Bahnschrift SemiLight"/>
                <w:noProof/>
                <w:sz w:val="24"/>
                <w:szCs w:val="24"/>
              </w:rPr>
              <w:t>1.1 Hypotheses: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_Toc166682923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3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4" w:history="1">
            <w:r w:rsidRPr="00D31A28">
              <w:rPr>
                <w:rStyle w:val="Hyperlink"/>
                <w:noProof/>
                <w:sz w:val="24"/>
                <w:szCs w:val="24"/>
              </w:rPr>
              <w:t>1.2 Variables: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_Toc166682924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3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5" w:history="1">
            <w:r w:rsidRPr="00D31A28">
              <w:rPr>
                <w:rStyle w:val="Hyperlink"/>
                <w:noProof/>
                <w:sz w:val="24"/>
                <w:szCs w:val="24"/>
              </w:rPr>
              <w:t>1.3 Equations: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_Toc166682925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4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6" w:history="1">
            <w:r w:rsidRPr="00D31A28">
              <w:rPr>
                <w:rStyle w:val="Hyperlink"/>
                <w:noProof/>
                <w:sz w:val="24"/>
                <w:szCs w:val="24"/>
              </w:rPr>
              <w:t>1.4 Materials and Equipment: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_Toc166682926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4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7" w:history="1">
            <w:r w:rsidRPr="00D31A28">
              <w:rPr>
                <w:rStyle w:val="Hyperlink"/>
                <w:noProof/>
                <w:sz w:val="24"/>
                <w:szCs w:val="24"/>
              </w:rPr>
              <w:t>1.5 PPE Used: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_Toc166682927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5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8" w:history="1">
            <w:r w:rsidRPr="00D31A28">
              <w:rPr>
                <w:rStyle w:val="Hyperlink"/>
                <w:rFonts w:ascii="Bahnschrift SemiBold" w:hAnsi="Bahnschrift SemiBold"/>
                <w:noProof/>
                <w:sz w:val="24"/>
                <w:szCs w:val="24"/>
              </w:rPr>
              <w:t>2.0 The Test: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_Toc166682928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6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29" w:history="1">
            <w:r w:rsidRPr="00D31A28">
              <w:rPr>
                <w:rStyle w:val="Hyperlink"/>
                <w:noProof/>
                <w:sz w:val="24"/>
                <w:szCs w:val="24"/>
              </w:rPr>
              <w:t>2.1 The Procedures: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_Toc166682929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6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0" w:history="1">
            <w:r w:rsidRPr="00D31A28">
              <w:rPr>
                <w:rStyle w:val="Hyperlink"/>
                <w:noProof/>
                <w:sz w:val="24"/>
                <w:szCs w:val="24"/>
              </w:rPr>
              <w:t>2.2 Results: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_Toc166682930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7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1" w:history="1">
            <w:r w:rsidRPr="00D31A28">
              <w:rPr>
                <w:rStyle w:val="Hyperlink"/>
                <w:noProof/>
                <w:sz w:val="24"/>
                <w:szCs w:val="24"/>
              </w:rPr>
              <w:t>2.3 Conclusions and Findings: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_Toc166682931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9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2" w:history="1">
            <w:r w:rsidRPr="00D31A28">
              <w:rPr>
                <w:rStyle w:val="Hyperlink"/>
                <w:noProof/>
                <w:sz w:val="24"/>
                <w:szCs w:val="24"/>
              </w:rPr>
              <w:t>2.4 Relation to OME: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_Toc166682932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9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3" w:history="1">
            <w:r w:rsidRPr="00D31A28">
              <w:rPr>
                <w:rStyle w:val="Hyperlink"/>
                <w:noProof/>
                <w:sz w:val="24"/>
                <w:szCs w:val="24"/>
              </w:rPr>
              <w:t>2.5 Limitations: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_Toc166682933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10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4" w:history="1">
            <w:r w:rsidRPr="00D31A28">
              <w:rPr>
                <w:rStyle w:val="Hyperlink"/>
                <w:rFonts w:ascii="Bahnschrift SemiBold" w:hAnsi="Bahnschrift SemiBold"/>
                <w:noProof/>
                <w:sz w:val="24"/>
                <w:szCs w:val="24"/>
              </w:rPr>
              <w:t>3.0 Conclusions: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_Toc166682934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10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31A28" w:rsidRPr="00D31A28" w:rsidRDefault="00D31A2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166682935" w:history="1">
            <w:r w:rsidRPr="00D31A28">
              <w:rPr>
                <w:rStyle w:val="Hyperlink"/>
                <w:rFonts w:ascii="Bahnschrift SemiBold" w:hAnsi="Bahnschrift SemiBold"/>
                <w:noProof/>
                <w:sz w:val="24"/>
                <w:szCs w:val="24"/>
              </w:rPr>
              <w:t>Bibliography:</w:t>
            </w:r>
            <w:r w:rsidRPr="00D31A28">
              <w:rPr>
                <w:noProof/>
                <w:webHidden/>
                <w:sz w:val="24"/>
                <w:szCs w:val="24"/>
              </w:rPr>
              <w:tab/>
            </w:r>
            <w:r w:rsidRPr="00D31A28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A28">
              <w:rPr>
                <w:noProof/>
                <w:webHidden/>
                <w:sz w:val="24"/>
                <w:szCs w:val="24"/>
              </w:rPr>
              <w:instrText xml:space="preserve"> PAGEREF _Toc166682935 \h </w:instrText>
            </w:r>
            <w:r w:rsidRPr="00D31A28">
              <w:rPr>
                <w:noProof/>
                <w:webHidden/>
                <w:sz w:val="24"/>
                <w:szCs w:val="24"/>
              </w:rPr>
            </w:r>
            <w:r w:rsidRPr="00D31A28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A28">
              <w:rPr>
                <w:noProof/>
                <w:webHidden/>
                <w:sz w:val="24"/>
                <w:szCs w:val="24"/>
              </w:rPr>
              <w:t>11</w:t>
            </w:r>
            <w:r w:rsidRPr="00D31A2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87FCE" w:rsidRDefault="00287FCE">
          <w:r w:rsidRPr="00D31A28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426081" w:rsidRDefault="00426081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287FCE" w:rsidRDefault="00287FCE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287FCE" w:rsidRDefault="00287FCE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287FCE" w:rsidRDefault="00287FCE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287FCE" w:rsidRDefault="00287FCE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715EED" w:rsidRDefault="00715EED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715EED" w:rsidRDefault="00715EED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287FCE" w:rsidRDefault="00287FCE" w:rsidP="00426081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715EED" w:rsidRPr="00715EED" w:rsidRDefault="002F4D63" w:rsidP="00276023">
      <w:pPr>
        <w:pStyle w:val="Heading1"/>
        <w:numPr>
          <w:ilvl w:val="0"/>
          <w:numId w:val="2"/>
        </w:numPr>
        <w:spacing w:line="480" w:lineRule="auto"/>
        <w:jc w:val="center"/>
        <w:rPr>
          <w:rFonts w:eastAsia="Bahnschrift SemiLight"/>
        </w:rPr>
      </w:pPr>
      <w:bookmarkStart w:id="0" w:name="_Toc166682922"/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4483597</wp:posOffset>
            </wp:positionH>
            <wp:positionV relativeFrom="paragraph">
              <wp:posOffset>500601</wp:posOffset>
            </wp:positionV>
            <wp:extent cx="1717040" cy="1828800"/>
            <wp:effectExtent l="0" t="0" r="0" b="0"/>
            <wp:wrapSquare wrapText="bothSides"/>
            <wp:docPr id="2" name="Picture 2" descr="Answered: -Thermometer Glass stirrer Cork stopper… | bartle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nswered: -Thermometer Glass stirrer Cork stopper… | bartleby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03" b="7484"/>
                    <a:stretch/>
                  </pic:blipFill>
                  <pic:spPr bwMode="auto">
                    <a:xfrm>
                      <a:off x="0" y="0"/>
                      <a:ext cx="171704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287FCE">
        <w:rPr>
          <w:rFonts w:eastAsia="Bahnschrift SemiLight"/>
        </w:rPr>
        <w:t>Introduction</w:t>
      </w:r>
      <w:r w:rsidR="00715EED">
        <w:rPr>
          <w:rFonts w:eastAsia="Bahnschrift SemiLight"/>
        </w:rPr>
        <w:t>:</w:t>
      </w:r>
      <w:bookmarkEnd w:id="0"/>
    </w:p>
    <w:p w:rsidR="00592DF9" w:rsidRDefault="00715EED" w:rsidP="00276023">
      <w:pPr>
        <w:spacing w:line="480" w:lineRule="auto"/>
      </w:pPr>
      <w:r w:rsidRPr="00715EED">
        <w:tab/>
        <w:t>This experiment</w:t>
      </w:r>
      <w:r>
        <w:t xml:space="preserve"> aims to quantitatively measure the exchange of heat between an object/physical/chemical process and its surroundings. This is done by placing the</w:t>
      </w:r>
      <w:r w:rsidR="00941950">
        <w:t xml:space="preserve"> above, </w:t>
      </w:r>
      <w:r w:rsidR="00941950" w:rsidRPr="008D2E0B">
        <w:t>which has a different temperature</w:t>
      </w:r>
      <w:r w:rsidRPr="008D2E0B">
        <w:t>, into an isol</w:t>
      </w:r>
      <w:r w:rsidR="008206BC" w:rsidRPr="008D2E0B">
        <w:t>ated system a</w:t>
      </w:r>
      <w:r w:rsidR="00941950" w:rsidRPr="008D2E0B">
        <w:t>nd measuring the temperature as it changes within the isolated system (enthalpy change).</w:t>
      </w:r>
    </w:p>
    <w:p w:rsidR="002F4D63" w:rsidRPr="00715EED" w:rsidRDefault="002F4D63" w:rsidP="00276023">
      <w:pPr>
        <w:spacing w:line="48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7A65259" wp14:editId="42B217B1">
                <wp:simplePos x="0" y="0"/>
                <wp:positionH relativeFrom="margin">
                  <wp:posOffset>4324764</wp:posOffset>
                </wp:positionH>
                <wp:positionV relativeFrom="paragraph">
                  <wp:posOffset>80645</wp:posOffset>
                </wp:positionV>
                <wp:extent cx="2019300" cy="635"/>
                <wp:effectExtent l="0" t="0" r="0" b="254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92DF9" w:rsidRPr="00F348F9" w:rsidRDefault="00592DF9" w:rsidP="00592DF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Styrofoam Cup Calorimeter</w:t>
                            </w:r>
                            <w:r w:rsidR="002F4D63">
                              <w:t xml:space="preserve"> </w:t>
                            </w:r>
                            <w:sdt>
                              <w:sdtPr>
                                <w:id w:val="-663010276"/>
                                <w:citation/>
                              </w:sdtPr>
                              <w:sdtContent>
                                <w:r w:rsidR="002F4D63">
                                  <w:fldChar w:fldCharType="begin"/>
                                </w:r>
                                <w:r w:rsidR="002F4D63">
                                  <w:instrText xml:space="preserve"> CITATION Bar24 \l 2057 </w:instrText>
                                </w:r>
                                <w:r w:rsidR="002F4D63">
                                  <w:fldChar w:fldCharType="separate"/>
                                </w:r>
                                <w:r w:rsidR="002F4D63" w:rsidRPr="002F4D63">
                                  <w:rPr>
                                    <w:noProof/>
                                  </w:rPr>
                                  <w:t>[1]</w:t>
                                </w:r>
                                <w:r w:rsidR="002F4D63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7A65259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40.55pt;margin-top:6.35pt;width:159pt;height:.05pt;z-index:2516602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" stroked="f">
                <v:textbox style="mso-fit-shape-to-text:t" inset="0,0,0,0">
                  <w:txbxContent>
                    <w:p w:rsidR="00592DF9" w:rsidRPr="00F348F9" w:rsidRDefault="00592DF9" w:rsidP="00592DF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Styrofoam Cup Calorimeter</w:t>
                      </w:r>
                      <w:r w:rsidR="002F4D63">
                        <w:t xml:space="preserve"> </w:t>
                      </w:r>
                      <w:sdt>
                        <w:sdtPr>
                          <w:id w:val="-663010276"/>
                          <w:citation/>
                        </w:sdtPr>
                        <w:sdtContent>
                          <w:r w:rsidR="002F4D63">
                            <w:fldChar w:fldCharType="begin"/>
                          </w:r>
                          <w:r w:rsidR="002F4D63">
                            <w:instrText xml:space="preserve"> CITATION Bar24 \l 2057 </w:instrText>
                          </w:r>
                          <w:r w:rsidR="002F4D63">
                            <w:fldChar w:fldCharType="separate"/>
                          </w:r>
                          <w:r w:rsidR="002F4D63" w:rsidRPr="002F4D63">
                            <w:rPr>
                              <w:noProof/>
                            </w:rPr>
                            <w:t>[1]</w:t>
                          </w:r>
                          <w:r w:rsidR="002F4D63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287FCE" w:rsidRDefault="00287FCE" w:rsidP="00276023">
      <w:pPr>
        <w:pStyle w:val="Heading2"/>
        <w:spacing w:line="480" w:lineRule="auto"/>
        <w:rPr>
          <w:rFonts w:eastAsia="Bahnschrift SemiLight"/>
          <w:u w:val="single"/>
        </w:rPr>
      </w:pPr>
      <w:bookmarkStart w:id="1" w:name="_Toc166682923"/>
      <w:r>
        <w:rPr>
          <w:rFonts w:eastAsia="Bahnschrift SemiLight"/>
        </w:rPr>
        <w:t xml:space="preserve">1.1 </w:t>
      </w:r>
      <w:r>
        <w:rPr>
          <w:rFonts w:eastAsia="Bahnschrift SemiLight"/>
          <w:u w:val="single"/>
        </w:rPr>
        <w:t>Hypotheses</w:t>
      </w:r>
      <w:r w:rsidR="00715EED">
        <w:rPr>
          <w:rFonts w:eastAsia="Bahnschrift SemiLight"/>
          <w:u w:val="single"/>
        </w:rPr>
        <w:t>:</w:t>
      </w:r>
      <w:bookmarkEnd w:id="1"/>
    </w:p>
    <w:p w:rsidR="00C81864" w:rsidRDefault="00C81864" w:rsidP="00276023">
      <w:pPr>
        <w:pStyle w:val="ListParagraph"/>
        <w:numPr>
          <w:ilvl w:val="0"/>
          <w:numId w:val="4"/>
        </w:numPr>
        <w:spacing w:line="480" w:lineRule="auto"/>
      </w:pPr>
      <w:r>
        <w:t>The isolated system does not exchange energy with the environment around itself.</w:t>
      </w:r>
    </w:p>
    <w:p w:rsidR="001D080D" w:rsidRDefault="00C81864" w:rsidP="001D080D">
      <w:pPr>
        <w:pStyle w:val="ListParagraph"/>
        <w:numPr>
          <w:ilvl w:val="0"/>
          <w:numId w:val="4"/>
        </w:numPr>
        <w:spacing w:line="480" w:lineRule="auto"/>
      </w:pPr>
      <w:r>
        <w:t xml:space="preserve">Observations and results can be used to </w:t>
      </w:r>
      <w:r w:rsidRPr="00FF7C17">
        <w:t>calculate;</w:t>
      </w:r>
      <w:r w:rsidR="00725310">
        <w:t xml:space="preserve"> </w:t>
      </w:r>
      <w:r w:rsidR="00FF7C17">
        <w:t xml:space="preserve">the specific heat capacity of the calorimeter and the </w:t>
      </w:r>
      <w:r w:rsidR="001D080D">
        <w:t>specific heat of the metal cube.</w:t>
      </w:r>
    </w:p>
    <w:p w:rsidR="001D080D" w:rsidRPr="00C81864" w:rsidRDefault="001D080D" w:rsidP="001D080D">
      <w:pPr>
        <w:pStyle w:val="ListParagraph"/>
        <w:spacing w:line="480" w:lineRule="auto"/>
      </w:pPr>
    </w:p>
    <w:p w:rsidR="000F0054" w:rsidRDefault="000F0054" w:rsidP="00276023">
      <w:pPr>
        <w:pStyle w:val="Heading2"/>
        <w:spacing w:line="480" w:lineRule="auto"/>
        <w:rPr>
          <w:u w:val="single"/>
        </w:rPr>
      </w:pPr>
      <w:bookmarkStart w:id="2" w:name="_Toc166682924"/>
      <w:r>
        <w:t xml:space="preserve">1.2 </w:t>
      </w:r>
      <w:r w:rsidR="004D5A4D">
        <w:rPr>
          <w:u w:val="single"/>
        </w:rPr>
        <w:t>Variables</w:t>
      </w:r>
      <w:r w:rsidR="00715EED">
        <w:rPr>
          <w:u w:val="single"/>
        </w:rPr>
        <w:t>:</w:t>
      </w:r>
      <w:bookmarkEnd w:id="2"/>
    </w:p>
    <w:p w:rsidR="00725310" w:rsidRPr="006417E6" w:rsidRDefault="00725310" w:rsidP="00276023">
      <w:pPr>
        <w:spacing w:line="480" w:lineRule="auto"/>
        <w:rPr>
          <w:rFonts w:ascii="Bahnschrift SemiBold" w:hAnsi="Bahnschrift SemiBold"/>
        </w:rPr>
      </w:pPr>
      <w:r w:rsidRPr="006417E6">
        <w:rPr>
          <w:rFonts w:ascii="Bahnschrift SemiBold" w:hAnsi="Bahnschrift SemiBold"/>
        </w:rPr>
        <w:t>Experiment One:</w:t>
      </w:r>
      <w:r w:rsidR="00C9089F" w:rsidRPr="006417E6">
        <w:rPr>
          <w:rFonts w:ascii="Bahnschrift SemiBold" w:hAnsi="Bahnschrift SemiBold"/>
        </w:rPr>
        <w:t xml:space="preserve"> </w:t>
      </w:r>
    </w:p>
    <w:p w:rsidR="00725310" w:rsidRDefault="00725310" w:rsidP="00276023">
      <w:pPr>
        <w:spacing w:line="480" w:lineRule="auto"/>
      </w:pPr>
      <w:r>
        <w:t xml:space="preserve">Independent Variable </w:t>
      </w:r>
      <w:r w:rsidR="00C43A43">
        <w:t>–</w:t>
      </w:r>
      <w:r>
        <w:t xml:space="preserve"> </w:t>
      </w:r>
      <w:r w:rsidR="00C43A43">
        <w:t>Volume of Water inside the calorimeter.</w:t>
      </w:r>
    </w:p>
    <w:p w:rsidR="00725310" w:rsidRDefault="00725310" w:rsidP="00276023">
      <w:pPr>
        <w:spacing w:line="480" w:lineRule="auto"/>
      </w:pPr>
      <w:r>
        <w:t xml:space="preserve">Dependent Variable – ΔT of the calorimeter </w:t>
      </w:r>
    </w:p>
    <w:p w:rsidR="006417E6" w:rsidRDefault="00725310" w:rsidP="003A0701">
      <w:pPr>
        <w:spacing w:line="480" w:lineRule="auto"/>
      </w:pPr>
      <w:r>
        <w:t>Control Variables – Same Thermometer, Usage of same Styrofoam cups,</w:t>
      </w:r>
      <w:r w:rsidR="00271441">
        <w:t xml:space="preserve"> same cork lid (Same isolated environment)</w:t>
      </w:r>
      <w:r w:rsidR="00C43A43">
        <w:t xml:space="preserve">, temperature of water inside the calorimeter and temperature of water being heated on the </w:t>
      </w:r>
      <w:r w:rsidR="006417E6">
        <w:t>Bunsen</w:t>
      </w:r>
      <w:r w:rsidR="00C43A43">
        <w:t xml:space="preserve"> burner.</w:t>
      </w:r>
    </w:p>
    <w:p w:rsidR="006417E6" w:rsidRDefault="006417E6" w:rsidP="003A0701">
      <w:pPr>
        <w:spacing w:line="480" w:lineRule="auto"/>
      </w:pPr>
      <w:r>
        <w:rPr>
          <w:rFonts w:ascii="Bahnschrift SemiBold" w:hAnsi="Bahnschrift SemiBold"/>
        </w:rPr>
        <w:t>Experiment Two:</w:t>
      </w:r>
    </w:p>
    <w:p w:rsidR="006417E6" w:rsidRDefault="006417E6" w:rsidP="003A0701">
      <w:pPr>
        <w:spacing w:line="480" w:lineRule="auto"/>
      </w:pPr>
      <w:r>
        <w:t xml:space="preserve">Independent Variable – </w:t>
      </w:r>
      <w:r w:rsidR="003764AA">
        <w:t>Time</w:t>
      </w:r>
    </w:p>
    <w:p w:rsidR="006417E6" w:rsidRDefault="006417E6" w:rsidP="003A0701">
      <w:pPr>
        <w:spacing w:line="480" w:lineRule="auto"/>
      </w:pPr>
      <w:r>
        <w:t>Dependent Variable – ΔT of the calorimeter</w:t>
      </w:r>
    </w:p>
    <w:p w:rsidR="006417E6" w:rsidRDefault="006417E6" w:rsidP="003A0701">
      <w:pPr>
        <w:spacing w:line="480" w:lineRule="auto"/>
      </w:pPr>
      <w:r>
        <w:lastRenderedPageBreak/>
        <w:t xml:space="preserve">Control Variables – Same Thermometer, Usage of same Styrofoam cups, same cork lid (Same isolated environment), temperature </w:t>
      </w:r>
      <w:r w:rsidR="003764AA">
        <w:t xml:space="preserve">and volume </w:t>
      </w:r>
      <w:r>
        <w:t>of water inside the calorimeter and temperature of metal being heated on the Bunsen burner.</w:t>
      </w:r>
    </w:p>
    <w:p w:rsidR="009C1E36" w:rsidRDefault="009C1E36" w:rsidP="003A0701">
      <w:pPr>
        <w:spacing w:line="480" w:lineRule="auto"/>
      </w:pPr>
    </w:p>
    <w:p w:rsidR="004D5A4D" w:rsidRDefault="004D5A4D" w:rsidP="009C1E36">
      <w:pPr>
        <w:pStyle w:val="Heading2"/>
      </w:pPr>
      <w:bookmarkStart w:id="3" w:name="_Toc166682925"/>
      <w:r>
        <w:t xml:space="preserve">1.3 </w:t>
      </w:r>
      <w:r w:rsidRPr="009C1E36">
        <w:rPr>
          <w:u w:val="single"/>
        </w:rPr>
        <w:t>Equations</w:t>
      </w:r>
      <w:r w:rsidR="00715EED" w:rsidRPr="009C1E36">
        <w:rPr>
          <w:u w:val="single"/>
        </w:rPr>
        <w:t>:</w:t>
      </w:r>
      <w:bookmarkEnd w:id="3"/>
    </w:p>
    <w:p w:rsidR="009C1E36" w:rsidRPr="009C1E36" w:rsidRDefault="009C1E36" w:rsidP="009C1E36"/>
    <w:p w:rsidR="00271441" w:rsidRDefault="00271441" w:rsidP="00276023">
      <w:pPr>
        <w:spacing w:line="480" w:lineRule="auto"/>
      </w:pPr>
      <w:r>
        <w:tab/>
        <w:t>Q = m x c(p) x ΔT</w:t>
      </w:r>
    </w:p>
    <w:p w:rsidR="00271441" w:rsidRDefault="00271441" w:rsidP="00276023">
      <w:pPr>
        <w:spacing w:line="480" w:lineRule="auto"/>
      </w:pPr>
      <w:r>
        <w:t>(Heat Change = Mass x Specific Heat Capacity x Change in Temperature)</w:t>
      </w:r>
    </w:p>
    <w:p w:rsidR="00271441" w:rsidRDefault="00271441" w:rsidP="00276023">
      <w:pPr>
        <w:spacing w:line="480" w:lineRule="auto"/>
      </w:pPr>
      <w:r>
        <w:tab/>
        <w:t>-Q(metal) = Q(water) + Q(calorimeter)</w:t>
      </w:r>
    </w:p>
    <w:p w:rsidR="00271441" w:rsidRDefault="00271441" w:rsidP="00276023">
      <w:pPr>
        <w:spacing w:line="480" w:lineRule="auto"/>
      </w:pPr>
      <w:r>
        <w:t>(First Law Of Thermodynamics (Energy lost from the metal must be gained by its surroundings [water and/or calorimeter])</w:t>
      </w:r>
    </w:p>
    <w:p w:rsidR="00993035" w:rsidRDefault="00993035" w:rsidP="00276023">
      <w:pPr>
        <w:spacing w:line="480" w:lineRule="auto"/>
      </w:pPr>
      <w:r>
        <w:tab/>
        <w:t>Combination of the above equations:</w:t>
      </w:r>
    </w:p>
    <w:p w:rsidR="00993035" w:rsidRPr="00271441" w:rsidRDefault="00993035" w:rsidP="00276023">
      <w:pPr>
        <w:spacing w:line="480" w:lineRule="auto"/>
        <w:ind w:left="720"/>
      </w:pPr>
      <w:r>
        <w:t>m(metal) x c(p)metal x ΔT(metal) = - [m(metal) x c(p)water x ΔT(water) + HC(calorimeter) x ΔT(calorimeter)</w:t>
      </w:r>
    </w:p>
    <w:p w:rsidR="004D5A4D" w:rsidRDefault="004D5A4D" w:rsidP="00276023">
      <w:pPr>
        <w:pStyle w:val="Heading2"/>
        <w:spacing w:line="480" w:lineRule="auto"/>
        <w:rPr>
          <w:u w:val="single"/>
        </w:rPr>
      </w:pPr>
      <w:bookmarkStart w:id="4" w:name="_Toc166682926"/>
      <w:r w:rsidRPr="0033665A">
        <w:t>1.4</w:t>
      </w:r>
      <w:r>
        <w:t xml:space="preserve"> </w:t>
      </w:r>
      <w:r>
        <w:rPr>
          <w:u w:val="single"/>
        </w:rPr>
        <w:t>Materials and Equipment</w:t>
      </w:r>
      <w:r w:rsidR="00715EED">
        <w:rPr>
          <w:u w:val="single"/>
        </w:rPr>
        <w:t>:</w:t>
      </w:r>
      <w:bookmarkEnd w:id="4"/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Styrofoam Cups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Cork Lids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Thermometer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Stirring Road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Holding Clamp (Optional)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Tongs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Bunsen Burner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Tripod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Heat Proof Mat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lastRenderedPageBreak/>
        <w:t>Wire Gauze</w:t>
      </w:r>
    </w:p>
    <w:p w:rsidR="00993035" w:rsidRDefault="00993035" w:rsidP="00276023">
      <w:pPr>
        <w:pStyle w:val="ListParagraph"/>
        <w:numPr>
          <w:ilvl w:val="0"/>
          <w:numId w:val="5"/>
        </w:numPr>
        <w:spacing w:line="480" w:lineRule="auto"/>
      </w:pPr>
      <w:r>
        <w:t>Beaker</w:t>
      </w:r>
    </w:p>
    <w:p w:rsidR="00993035" w:rsidRDefault="00993035" w:rsidP="00C9089F">
      <w:pPr>
        <w:pStyle w:val="ListParagraph"/>
        <w:numPr>
          <w:ilvl w:val="0"/>
          <w:numId w:val="5"/>
        </w:numPr>
        <w:spacing w:line="480" w:lineRule="auto"/>
      </w:pPr>
      <w:r>
        <w:t>Measuring Cylinder</w:t>
      </w:r>
    </w:p>
    <w:p w:rsidR="009C1E36" w:rsidRPr="00993035" w:rsidRDefault="009C1E36" w:rsidP="009C1E36">
      <w:pPr>
        <w:spacing w:line="480" w:lineRule="auto"/>
      </w:pPr>
    </w:p>
    <w:p w:rsidR="00993035" w:rsidRDefault="004D5A4D" w:rsidP="00276023">
      <w:pPr>
        <w:pStyle w:val="Heading2"/>
        <w:spacing w:line="480" w:lineRule="auto"/>
        <w:rPr>
          <w:u w:val="single"/>
        </w:rPr>
      </w:pPr>
      <w:bookmarkStart w:id="5" w:name="_Toc166682927"/>
      <w:r>
        <w:t xml:space="preserve">1.5 </w:t>
      </w:r>
      <w:r>
        <w:rPr>
          <w:u w:val="single"/>
        </w:rPr>
        <w:t>PPE Used</w:t>
      </w:r>
      <w:r w:rsidR="00715EED">
        <w:rPr>
          <w:u w:val="single"/>
        </w:rPr>
        <w:t>:</w:t>
      </w:r>
      <w:bookmarkEnd w:id="5"/>
    </w:p>
    <w:p w:rsidR="00993035" w:rsidRDefault="00993035" w:rsidP="00276023">
      <w:pPr>
        <w:pStyle w:val="ListParagraph"/>
        <w:numPr>
          <w:ilvl w:val="0"/>
          <w:numId w:val="6"/>
        </w:numPr>
        <w:spacing w:line="480" w:lineRule="auto"/>
      </w:pPr>
      <w:r>
        <w:t>Nitrile Gloves</w:t>
      </w:r>
    </w:p>
    <w:p w:rsidR="00993035" w:rsidRDefault="00993035" w:rsidP="00276023">
      <w:pPr>
        <w:pStyle w:val="ListParagraph"/>
        <w:numPr>
          <w:ilvl w:val="0"/>
          <w:numId w:val="6"/>
        </w:numPr>
        <w:spacing w:line="480" w:lineRule="auto"/>
      </w:pPr>
      <w:r>
        <w:t>Lab Coat</w:t>
      </w:r>
    </w:p>
    <w:p w:rsidR="00993035" w:rsidRDefault="00B07828" w:rsidP="00276023">
      <w:pPr>
        <w:pStyle w:val="ListParagraph"/>
        <w:numPr>
          <w:ilvl w:val="0"/>
          <w:numId w:val="6"/>
        </w:numPr>
        <w:spacing w:line="480" w:lineRule="auto"/>
      </w:pPr>
      <w:r>
        <w:t>Eye Goggles</w:t>
      </w:r>
    </w:p>
    <w:p w:rsidR="00B07828" w:rsidRDefault="00B07828" w:rsidP="00276023">
      <w:pPr>
        <w:pStyle w:val="ListParagraph"/>
        <w:numPr>
          <w:ilvl w:val="0"/>
          <w:numId w:val="6"/>
        </w:numPr>
        <w:spacing w:line="480" w:lineRule="auto"/>
      </w:pPr>
      <w:r>
        <w:t>Hair Ties (If Necessary)</w:t>
      </w:r>
    </w:p>
    <w:p w:rsidR="007E54BE" w:rsidRDefault="00B07828" w:rsidP="00276023">
      <w:pPr>
        <w:pStyle w:val="ListParagraph"/>
        <w:numPr>
          <w:ilvl w:val="0"/>
          <w:numId w:val="6"/>
        </w:numPr>
        <w:spacing w:line="480" w:lineRule="auto"/>
      </w:pPr>
      <w:r>
        <w:t>Moustache/Beard Coverings (If Necessary)</w:t>
      </w:r>
    </w:p>
    <w:p w:rsidR="00B07828" w:rsidRPr="00993035" w:rsidRDefault="00B07828" w:rsidP="007E54BE"/>
    <w:p w:rsidR="004D5A4D" w:rsidRDefault="004D5A4D" w:rsidP="000F660E">
      <w:pPr>
        <w:pStyle w:val="Heading1"/>
        <w:spacing w:line="480" w:lineRule="auto"/>
        <w:jc w:val="center"/>
      </w:pPr>
      <w:bookmarkStart w:id="6" w:name="_Toc166682928"/>
      <w:r>
        <w:t>2.0 The Test</w:t>
      </w:r>
      <w:r w:rsidR="00715EED">
        <w:t>:</w:t>
      </w:r>
      <w:bookmarkEnd w:id="6"/>
    </w:p>
    <w:p w:rsidR="00B07828" w:rsidRDefault="004D5A4D" w:rsidP="000F660E">
      <w:pPr>
        <w:pStyle w:val="Heading2"/>
        <w:spacing w:line="480" w:lineRule="auto"/>
        <w:rPr>
          <w:u w:val="single"/>
        </w:rPr>
      </w:pPr>
      <w:bookmarkStart w:id="7" w:name="_Toc166682929"/>
      <w:r w:rsidRPr="00587B49">
        <w:t>2.1</w:t>
      </w:r>
      <w:r>
        <w:t xml:space="preserve"> </w:t>
      </w:r>
      <w:r>
        <w:rPr>
          <w:u w:val="single"/>
        </w:rPr>
        <w:t>The Procedures</w:t>
      </w:r>
      <w:r w:rsidR="00715EED">
        <w:rPr>
          <w:u w:val="single"/>
        </w:rPr>
        <w:t>:</w:t>
      </w:r>
      <w:bookmarkEnd w:id="7"/>
    </w:p>
    <w:p w:rsidR="007E54BE" w:rsidRDefault="007E54BE" w:rsidP="000F660E">
      <w:pPr>
        <w:spacing w:line="480" w:lineRule="auto"/>
        <w:ind w:firstLine="720"/>
      </w:pPr>
      <w:r>
        <w:t xml:space="preserve">This Practical has two parts, the first measuring the heat capacity of the constructed calorimeter. The second part </w:t>
      </w:r>
      <w:r w:rsidR="00FA0480">
        <w:t>is to measure the specific heat capacity of a metal cube.</w:t>
      </w:r>
    </w:p>
    <w:p w:rsidR="007E54BE" w:rsidRPr="00FA0480" w:rsidRDefault="00FA0480" w:rsidP="000F660E">
      <w:pPr>
        <w:spacing w:line="480" w:lineRule="auto"/>
        <w:rPr>
          <w:u w:val="single"/>
        </w:rPr>
      </w:pPr>
      <w:r w:rsidRPr="00FA0480">
        <w:rPr>
          <w:u w:val="single"/>
        </w:rPr>
        <w:t>Measuring the heat capacity of the calorimeter:</w:t>
      </w:r>
    </w:p>
    <w:p w:rsidR="00B07828" w:rsidRDefault="00B07828" w:rsidP="000F660E">
      <w:pPr>
        <w:pStyle w:val="ListParagraph"/>
        <w:numPr>
          <w:ilvl w:val="0"/>
          <w:numId w:val="7"/>
        </w:numPr>
        <w:spacing w:line="480" w:lineRule="auto"/>
      </w:pPr>
      <w:r>
        <w:t xml:space="preserve">Place Bunsen burner on </w:t>
      </w:r>
      <w:r w:rsidR="006E6BEE">
        <w:t xml:space="preserve">heat proof </w:t>
      </w:r>
      <w:r>
        <w:t xml:space="preserve">mat and connect to gas nozzle, place </w:t>
      </w:r>
      <w:r w:rsidR="006E6BEE">
        <w:t>wire gauze upon tripod,</w:t>
      </w:r>
      <w:r>
        <w:t xml:space="preserve"> above Bunsen burner, and ignite on safety flame. </w:t>
      </w:r>
    </w:p>
    <w:p w:rsidR="00D062EC" w:rsidRDefault="00D062EC" w:rsidP="000F660E">
      <w:pPr>
        <w:pStyle w:val="ListParagraph"/>
        <w:numPr>
          <w:ilvl w:val="0"/>
          <w:numId w:val="7"/>
        </w:numPr>
        <w:spacing w:line="480" w:lineRule="auto"/>
      </w:pPr>
      <w:r>
        <w:t>Using the measuring cylinder measure out 50mL of water and start heating on the Bunsen burner to 80°C.</w:t>
      </w:r>
    </w:p>
    <w:p w:rsidR="00D062EC" w:rsidRDefault="00D062EC" w:rsidP="000F660E">
      <w:pPr>
        <w:pStyle w:val="ListParagraph"/>
        <w:numPr>
          <w:ilvl w:val="0"/>
          <w:numId w:val="7"/>
        </w:numPr>
        <w:spacing w:line="480" w:lineRule="auto"/>
      </w:pPr>
      <w:r>
        <w:t>Assemble Calorimeter, Stacking 2 Styrofoam cups, Cork lid with two holes in it for both the stirring road and thermometer. Add 50mL of cold water to the calorimeter, and measure the temperature T</w:t>
      </w:r>
      <w:r w:rsidR="002042EF">
        <w:t>(</w:t>
      </w:r>
      <w:r>
        <w:t>cold)</w:t>
      </w:r>
      <w:r w:rsidR="006E6BEE">
        <w:t>.</w:t>
      </w:r>
    </w:p>
    <w:p w:rsidR="00B07828" w:rsidRDefault="00D062EC" w:rsidP="000F660E">
      <w:pPr>
        <w:pStyle w:val="ListParagraph"/>
        <w:numPr>
          <w:ilvl w:val="0"/>
          <w:numId w:val="7"/>
        </w:numPr>
        <w:spacing w:line="480" w:lineRule="auto"/>
      </w:pPr>
      <w:r>
        <w:lastRenderedPageBreak/>
        <w:t>W</w:t>
      </w:r>
      <w:r w:rsidR="006E6BEE">
        <w:t>hen</w:t>
      </w:r>
      <w:r>
        <w:t xml:space="preserve"> the water has reached 80°C wait for the water to cool to 60°C, then add it to the calorimeter. Measure temperature T</w:t>
      </w:r>
      <w:r w:rsidR="002042EF">
        <w:t>(</w:t>
      </w:r>
      <w:r>
        <w:t>hot)</w:t>
      </w:r>
      <w:r w:rsidR="006E6BEE">
        <w:t>.</w:t>
      </w:r>
    </w:p>
    <w:p w:rsidR="00D062EC" w:rsidRDefault="006E6BEE" w:rsidP="000F660E">
      <w:pPr>
        <w:pStyle w:val="ListParagraph"/>
        <w:numPr>
          <w:ilvl w:val="0"/>
          <w:numId w:val="7"/>
        </w:numPr>
        <w:spacing w:line="480" w:lineRule="auto"/>
      </w:pPr>
      <w:r>
        <w:t>Stir and</w:t>
      </w:r>
      <w:r w:rsidR="00D062EC">
        <w:t xml:space="preserve"> seal the calorimeter with the cork lid. </w:t>
      </w:r>
      <w:r>
        <w:t>Use thermometer to record the temperature climb</w:t>
      </w:r>
      <w:r w:rsidR="00D062EC">
        <w:t xml:space="preserve"> from T(cold) to the equilibrium temperature and record as T(max).</w:t>
      </w:r>
    </w:p>
    <w:p w:rsidR="00B358DB" w:rsidRDefault="00B358DB" w:rsidP="000F660E">
      <w:pPr>
        <w:pStyle w:val="ListParagraph"/>
        <w:numPr>
          <w:ilvl w:val="0"/>
          <w:numId w:val="7"/>
        </w:numPr>
        <w:spacing w:line="480" w:lineRule="auto"/>
      </w:pPr>
      <w:r>
        <w:t>Calculate the heat capacity of the calorimeter, HC(calorimeter)</w:t>
      </w:r>
    </w:p>
    <w:p w:rsidR="00B358DB" w:rsidRDefault="00B358DB" w:rsidP="000F660E">
      <w:pPr>
        <w:spacing w:line="480" w:lineRule="auto"/>
      </w:pPr>
      <w:r>
        <w:rPr>
          <w:u w:val="single"/>
        </w:rPr>
        <w:t>Measure Specific Heat Capacity of metal cube: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Weigh mass of metal cube and record mass as m(metal)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Measure out 30mL of water and add to the dry calorimeter.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Place metal cube in the measuring beak</w:t>
      </w:r>
      <w:r w:rsidR="00810BC9">
        <w:t xml:space="preserve">er and add enough water to </w:t>
      </w:r>
      <w:r>
        <w:t>cover.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Remove metal cube from beaker and place beaker onto the Bunsen burner and wait till it boils, add cube into boiling water and continue to heat for 5 minutes.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Measure temperature of calorimeter and record as T(cold), record temperature of boiling water with cube in it as T(hot).</w:t>
      </w:r>
    </w:p>
    <w:p w:rsidR="00B358DB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 xml:space="preserve">Add cube to calorimeter with tongs and record </w:t>
      </w:r>
      <w:r w:rsidR="006E6BEE">
        <w:t>the temperature</w:t>
      </w:r>
      <w:r>
        <w:t>, continue recording temperature every 10 seconds until the temperature of the calorimeter has reached its peak, record as T(max) and then until its cooled down by 2°C.</w:t>
      </w:r>
    </w:p>
    <w:p w:rsidR="007E54BE" w:rsidRPr="00B07828" w:rsidRDefault="00B358DB" w:rsidP="000F660E">
      <w:pPr>
        <w:pStyle w:val="ListParagraph"/>
        <w:numPr>
          <w:ilvl w:val="0"/>
          <w:numId w:val="8"/>
        </w:numPr>
        <w:spacing w:line="480" w:lineRule="auto"/>
      </w:pPr>
      <w:r>
        <w:t>Calculate specific heat of the metal cube.</w:t>
      </w:r>
    </w:p>
    <w:p w:rsidR="004D5A4D" w:rsidRDefault="004D5A4D" w:rsidP="000F660E">
      <w:pPr>
        <w:pStyle w:val="Heading2"/>
        <w:spacing w:line="480" w:lineRule="auto"/>
        <w:rPr>
          <w:u w:val="single"/>
        </w:rPr>
      </w:pPr>
      <w:bookmarkStart w:id="8" w:name="_Toc166682930"/>
      <w:r>
        <w:t xml:space="preserve">2.2 </w:t>
      </w:r>
      <w:r>
        <w:rPr>
          <w:u w:val="single"/>
        </w:rPr>
        <w:t>Results</w:t>
      </w:r>
      <w:r w:rsidR="00715EED">
        <w:rPr>
          <w:u w:val="single"/>
        </w:rPr>
        <w:t>:</w:t>
      </w:r>
      <w:bookmarkEnd w:id="8"/>
    </w:p>
    <w:p w:rsidR="00E77E33" w:rsidRPr="00E77E33" w:rsidRDefault="00E77E33" w:rsidP="00E77E33">
      <w:pPr>
        <w:rPr>
          <w:u w:val="single"/>
        </w:rPr>
      </w:pPr>
      <w:r>
        <w:rPr>
          <w:u w:val="single"/>
        </w:rPr>
        <w:t>Results and Calculations for Experiment 1 (Measuring HC of Calorimeter)</w:t>
      </w:r>
    </w:p>
    <w:p w:rsidR="00786487" w:rsidRDefault="00786487" w:rsidP="000F660E">
      <w:pPr>
        <w:spacing w:line="480" w:lineRule="auto"/>
      </w:pPr>
      <w:r>
        <w:t xml:space="preserve">Q(coldwater) = 50g x 4.186J/g-*C x </w:t>
      </w:r>
      <w:r w:rsidR="008B4BFA">
        <w:t>22.0°C = 4604.6J</w:t>
      </w:r>
    </w:p>
    <w:p w:rsidR="008B4BFA" w:rsidRDefault="008B4BFA" w:rsidP="000F660E">
      <w:pPr>
        <w:spacing w:line="480" w:lineRule="auto"/>
      </w:pPr>
      <w:r>
        <w:t>Q(hotwater) = 50g x 4.186J/g-*C x 60.0°C = 12,558.0J</w:t>
      </w:r>
    </w:p>
    <w:p w:rsidR="008B4BFA" w:rsidRDefault="008B4BFA" w:rsidP="000F660E">
      <w:pPr>
        <w:spacing w:line="480" w:lineRule="auto"/>
      </w:pPr>
      <w:r>
        <w:t>-Q(hotwater) – Q(coldwater) = Q(calorimeter)</w:t>
      </w:r>
    </w:p>
    <w:p w:rsidR="008B4BFA" w:rsidRDefault="008B4BFA" w:rsidP="000F660E">
      <w:pPr>
        <w:spacing w:line="480" w:lineRule="auto"/>
      </w:pPr>
      <w:r>
        <w:t>-12,558J – 4604.6J = 7953.4J</w:t>
      </w:r>
    </w:p>
    <w:p w:rsidR="00654F23" w:rsidRDefault="00786487" w:rsidP="000F660E">
      <w:pPr>
        <w:spacing w:line="480" w:lineRule="auto"/>
      </w:pPr>
      <w:r>
        <w:lastRenderedPageBreak/>
        <w:t>Q(calorimeter = HC(calorimeter) x ΔT(calorimeter)</w:t>
      </w:r>
    </w:p>
    <w:p w:rsidR="006423C0" w:rsidRDefault="00E77E33" w:rsidP="009A1B33">
      <w:pPr>
        <w:spacing w:line="480" w:lineRule="auto"/>
      </w:pPr>
      <w:r>
        <w:t xml:space="preserve">7953.4J / </w:t>
      </w:r>
      <w:r w:rsidR="00BC6F57">
        <w:t>(60</w:t>
      </w:r>
      <w:r w:rsidR="00937676">
        <w:t>.0</w:t>
      </w:r>
      <w:r w:rsidR="00BC6F57">
        <w:t xml:space="preserve">°C </w:t>
      </w:r>
      <w:r w:rsidR="00937676">
        <w:t>–</w:t>
      </w:r>
      <w:r w:rsidR="00BC6F57">
        <w:t xml:space="preserve"> 22</w:t>
      </w:r>
      <w:r w:rsidR="00937676">
        <w:t>.0</w:t>
      </w:r>
      <w:r w:rsidR="00BC6F57">
        <w:t>°C) = 209.3J</w:t>
      </w:r>
      <w:r w:rsidR="00387479">
        <w:t>/°C</w:t>
      </w:r>
      <w:r w:rsidR="009A1B33">
        <w:t xml:space="preserve">     </w:t>
      </w:r>
      <w:r w:rsidR="00387479">
        <w:t>Or 0.21kJ/°C</w:t>
      </w:r>
    </w:p>
    <w:p w:rsidR="006423C0" w:rsidRPr="00E77E33" w:rsidRDefault="00E77E33" w:rsidP="000F660E">
      <w:pPr>
        <w:spacing w:line="480" w:lineRule="auto"/>
        <w:rPr>
          <w:u w:val="single"/>
        </w:rPr>
      </w:pPr>
      <w:r>
        <w:rPr>
          <w:u w:val="single"/>
        </w:rPr>
        <w:t>Results Table for Experiment 2 (Measuring SHC of Metal):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423C0" w:rsidTr="00774B52">
        <w:tc>
          <w:tcPr>
            <w:tcW w:w="4508" w:type="dxa"/>
            <w:shd w:val="clear" w:color="auto" w:fill="D9D9D9" w:themeFill="background1" w:themeFillShade="D9"/>
          </w:tcPr>
          <w:p w:rsidR="006423C0" w:rsidRDefault="006423C0" w:rsidP="00EF17CC">
            <w:pPr>
              <w:jc w:val="center"/>
            </w:pPr>
            <w:r>
              <w:t>Time (Seconds)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:rsidR="006423C0" w:rsidRDefault="006423C0" w:rsidP="00EF17CC">
            <w:pPr>
              <w:jc w:val="center"/>
            </w:pPr>
            <w:r>
              <w:t>Temperature (°C)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26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30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40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50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60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70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80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90</w:t>
            </w:r>
          </w:p>
        </w:tc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28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100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110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120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130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140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150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160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170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27.5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180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190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200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300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27</w:t>
            </w:r>
          </w:p>
        </w:tc>
      </w:tr>
      <w:tr w:rsidR="006423C0" w:rsidTr="006423C0">
        <w:tc>
          <w:tcPr>
            <w:tcW w:w="4508" w:type="dxa"/>
          </w:tcPr>
          <w:p w:rsidR="006423C0" w:rsidRDefault="006423C0" w:rsidP="00EF17CC">
            <w:pPr>
              <w:jc w:val="center"/>
            </w:pPr>
            <w:r>
              <w:t>600</w:t>
            </w:r>
          </w:p>
        </w:tc>
        <w:tc>
          <w:tcPr>
            <w:tcW w:w="4508" w:type="dxa"/>
          </w:tcPr>
          <w:p w:rsidR="006423C0" w:rsidRDefault="00897F40" w:rsidP="00EF17CC">
            <w:pPr>
              <w:jc w:val="center"/>
            </w:pPr>
            <w:r>
              <w:t>26</w:t>
            </w:r>
          </w:p>
        </w:tc>
      </w:tr>
    </w:tbl>
    <w:p w:rsidR="008206BC" w:rsidRDefault="008206BC" w:rsidP="008206BC"/>
    <w:p w:rsidR="008206BC" w:rsidRDefault="008206BC" w:rsidP="00EF17CC">
      <w:pPr>
        <w:spacing w:line="480" w:lineRule="auto"/>
      </w:pPr>
      <w:r>
        <w:t>M(metal) = 18.5g</w:t>
      </w:r>
    </w:p>
    <w:p w:rsidR="008206BC" w:rsidRDefault="008206BC" w:rsidP="00EF17CC">
      <w:pPr>
        <w:spacing w:line="480" w:lineRule="auto"/>
      </w:pPr>
      <w:r>
        <w:t>T(cold) = 21.5</w:t>
      </w:r>
      <w:r w:rsidR="00CC7446">
        <w:t>°C</w:t>
      </w:r>
    </w:p>
    <w:p w:rsidR="00CC7446" w:rsidRDefault="00CC7446" w:rsidP="00EF17CC">
      <w:pPr>
        <w:spacing w:line="480" w:lineRule="auto"/>
      </w:pPr>
      <w:r>
        <w:t>T(hot)</w:t>
      </w:r>
      <w:r w:rsidR="00A80C27">
        <w:t xml:space="preserve"> = 60</w:t>
      </w:r>
      <w:r w:rsidR="00937676">
        <w:t>.0</w:t>
      </w:r>
      <w:r w:rsidR="00A80C27">
        <w:t>°C</w:t>
      </w:r>
    </w:p>
    <w:p w:rsidR="00CC7446" w:rsidRDefault="00CC7446" w:rsidP="00EF17CC">
      <w:pPr>
        <w:spacing w:line="480" w:lineRule="auto"/>
      </w:pPr>
      <w:r>
        <w:t>T(max) = 28</w:t>
      </w:r>
      <w:r w:rsidR="00937676">
        <w:t>.0</w:t>
      </w:r>
      <w:r>
        <w:t>°C</w:t>
      </w:r>
    </w:p>
    <w:p w:rsidR="00CE7E9B" w:rsidRDefault="00CC7446" w:rsidP="00EF17CC">
      <w:pPr>
        <w:spacing w:line="480" w:lineRule="auto"/>
      </w:pPr>
      <w:r>
        <w:t>T(equilibrium) = 26</w:t>
      </w:r>
      <w:r w:rsidR="00937676">
        <w:t>.0</w:t>
      </w:r>
      <w:r>
        <w:t>°C</w:t>
      </w:r>
    </w:p>
    <w:p w:rsidR="00CE7E9B" w:rsidRDefault="00CE7E9B" w:rsidP="00EF17CC">
      <w:pPr>
        <w:spacing w:line="480" w:lineRule="auto"/>
      </w:pPr>
      <w:r>
        <w:t>M(metal) x C(p)(Metal) x ΔT(metal) = Q(water) + HC(calorimeter) + ΔT(calorimeter)</w:t>
      </w:r>
    </w:p>
    <w:p w:rsidR="00CE7E9B" w:rsidRDefault="00CE7E9B" w:rsidP="00EF17CC">
      <w:pPr>
        <w:spacing w:line="480" w:lineRule="auto"/>
      </w:pPr>
      <w:r>
        <w:t xml:space="preserve">18.5g x C(p)(Metal) x (60.0°C – 28.0°C) = </w:t>
      </w:r>
      <w:r w:rsidR="007D11B3">
        <w:t xml:space="preserve">J + </w:t>
      </w:r>
      <w:r w:rsidR="00E20833">
        <w:t>4604.6J +</w:t>
      </w:r>
      <w:r w:rsidR="00A522EC">
        <w:t xml:space="preserve"> </w:t>
      </w:r>
      <w:r w:rsidR="00A522EC">
        <w:t>209.3J/°C</w:t>
      </w:r>
      <w:r w:rsidR="00A522EC">
        <w:t xml:space="preserve"> + 2°C </w:t>
      </w:r>
    </w:p>
    <w:p w:rsidR="00A522EC" w:rsidRDefault="00A522EC" w:rsidP="00EF17CC">
      <w:pPr>
        <w:spacing w:line="480" w:lineRule="auto"/>
      </w:pPr>
      <w:r>
        <w:t>Rearrange to find C(p)(metal)</w:t>
      </w:r>
    </w:p>
    <w:p w:rsidR="008206BC" w:rsidRDefault="00A522EC" w:rsidP="00EF17CC">
      <w:pPr>
        <w:spacing w:line="480" w:lineRule="auto"/>
      </w:pPr>
      <w:r>
        <w:lastRenderedPageBreak/>
        <w:t>C(p)(metal) = (4815.9 / (18.5 x 32)) = 8.134966216J/g°C</w:t>
      </w:r>
    </w:p>
    <w:p w:rsidR="00FF7C17" w:rsidRDefault="004D5A4D" w:rsidP="00EF17CC">
      <w:pPr>
        <w:pStyle w:val="Heading2"/>
        <w:spacing w:line="480" w:lineRule="auto"/>
        <w:rPr>
          <w:u w:val="single"/>
        </w:rPr>
      </w:pPr>
      <w:bookmarkStart w:id="9" w:name="_Toc166682931"/>
      <w:r>
        <w:t xml:space="preserve">2.3 </w:t>
      </w:r>
      <w:r w:rsidRPr="004D5A4D">
        <w:rPr>
          <w:u w:val="single"/>
        </w:rPr>
        <w:t>Conclusions and Findings</w:t>
      </w:r>
      <w:r w:rsidR="00715EED">
        <w:rPr>
          <w:u w:val="single"/>
        </w:rPr>
        <w:t>:</w:t>
      </w:r>
      <w:bookmarkEnd w:id="9"/>
    </w:p>
    <w:p w:rsidR="005C4902" w:rsidRPr="005C4902" w:rsidRDefault="002D2C77" w:rsidP="00EF17CC">
      <w:pPr>
        <w:spacing w:line="480" w:lineRule="auto"/>
      </w:pPr>
      <w:r>
        <w:tab/>
        <w:t xml:space="preserve">For the second experiment, the metal cube in the calorimeter, </w:t>
      </w:r>
      <w:r w:rsidR="00FD48D9">
        <w:t>it’s</w:t>
      </w:r>
      <w:r>
        <w:t xml:space="preserve"> clear that the maximum temperature reached was 28°C. It reached this temperature in 40 seconds as the cube heated the water around it. It held this 28°C temperature for 50 seconds before it fell slowly to its equilibrium temperature over the next 510 seconds and held at 26°C, until we ended the experiment.</w:t>
      </w:r>
      <w:r w:rsidR="000260AB">
        <w:t xml:space="preserve"> It was difficult to measure the temperature of the metal cube as it came out of the water bath, so the temperature of the water (60°C) is presumed to be the temperature of the cube. This could be improved on by using a laser thermometer.</w:t>
      </w:r>
    </w:p>
    <w:p w:rsidR="00FF7C17" w:rsidRDefault="004D5A4D" w:rsidP="00EF17CC">
      <w:pPr>
        <w:pStyle w:val="Heading2"/>
        <w:spacing w:line="480" w:lineRule="auto"/>
        <w:rPr>
          <w:u w:val="single"/>
        </w:rPr>
      </w:pPr>
      <w:bookmarkStart w:id="10" w:name="_Toc166682932"/>
      <w:r>
        <w:t xml:space="preserve">2.4 </w:t>
      </w:r>
      <w:r>
        <w:rPr>
          <w:u w:val="single"/>
        </w:rPr>
        <w:t xml:space="preserve">Relation </w:t>
      </w:r>
      <w:r w:rsidR="000F660E">
        <w:rPr>
          <w:u w:val="single"/>
        </w:rPr>
        <w:t>to</w:t>
      </w:r>
      <w:r>
        <w:rPr>
          <w:u w:val="single"/>
        </w:rPr>
        <w:t xml:space="preserve"> OME</w:t>
      </w:r>
      <w:r w:rsidR="00715EED">
        <w:rPr>
          <w:u w:val="single"/>
        </w:rPr>
        <w:t>:</w:t>
      </w:r>
      <w:bookmarkEnd w:id="10"/>
    </w:p>
    <w:p w:rsidR="000F660E" w:rsidRDefault="000F660E" w:rsidP="00782C9C">
      <w:pPr>
        <w:spacing w:line="480" w:lineRule="auto"/>
      </w:pPr>
      <w:r>
        <w:tab/>
        <w:t xml:space="preserve">Calorimetry is used in OME and it is used to judge the amount of energy </w:t>
      </w:r>
      <w:r w:rsidR="00C43A43">
        <w:t xml:space="preserve">produced by energetic materials. A </w:t>
      </w:r>
      <w:r w:rsidR="00EE102C">
        <w:t xml:space="preserve">Bomb </w:t>
      </w:r>
      <w:r w:rsidR="00C43A43">
        <w:t>Calorimeter is used with a known mass of a sample of</w:t>
      </w:r>
      <w:r w:rsidR="00EE102C">
        <w:t xml:space="preserve"> energetic and remotely detonated/deflagrated inside it. The ΔT of the water can be used to calculate the energy released by the energetic substance. Which can then be used to determine whether a batch of energetics is within specification.</w:t>
      </w:r>
    </w:p>
    <w:p w:rsidR="00214B0F" w:rsidRDefault="00214B0F" w:rsidP="00214B0F">
      <w:pPr>
        <w:keepNext/>
        <w:spacing w:line="480" w:lineRule="auto"/>
      </w:pPr>
      <w:r>
        <w:rPr>
          <w:noProof/>
          <w:lang w:eastAsia="en-GB"/>
        </w:rPr>
        <w:drawing>
          <wp:inline distT="0" distB="0" distL="0" distR="0">
            <wp:extent cx="1990900" cy="2067339"/>
            <wp:effectExtent l="0" t="0" r="0" b="9525"/>
            <wp:docPr id="1" name="Picture 1" descr="A bomb calorime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omb calorimeter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357" cy="2077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14B0F" w:rsidRDefault="00214B0F" w:rsidP="00214B0F">
      <w:pPr>
        <w:pStyle w:val="Caption"/>
      </w:pPr>
      <w:r>
        <w:t xml:space="preserve">Figure </w:t>
      </w:r>
      <w:fldSimple w:instr=" SEQ Figure \* ARABIC ">
        <w:r w:rsidR="00592DF9">
          <w:rPr>
            <w:noProof/>
          </w:rPr>
          <w:t>2</w:t>
        </w:r>
      </w:fldSimple>
      <w:r>
        <w:t xml:space="preserve"> : Bomb Calorimeter Diagram</w:t>
      </w:r>
    </w:p>
    <w:p w:rsidR="00214B0F" w:rsidRPr="000F660E" w:rsidRDefault="00214B0F" w:rsidP="00782C9C">
      <w:pPr>
        <w:spacing w:line="480" w:lineRule="auto"/>
      </w:pPr>
      <w:sdt>
        <w:sdtPr>
          <w:id w:val="81496025"/>
          <w:citation/>
        </w:sdtPr>
        <w:sdtContent>
          <w:r>
            <w:fldChar w:fldCharType="begin"/>
          </w:r>
          <w:r>
            <w:instrText xml:space="preserve"> CITATION BBC24 \l 2057 </w:instrText>
          </w:r>
          <w:r>
            <w:fldChar w:fldCharType="separate"/>
          </w:r>
          <w:r w:rsidR="009C1E36" w:rsidRPr="009C1E36">
            <w:rPr>
              <w:noProof/>
            </w:rPr>
            <w:t>[2]</w:t>
          </w:r>
          <w:r>
            <w:fldChar w:fldCharType="end"/>
          </w:r>
        </w:sdtContent>
      </w:sdt>
    </w:p>
    <w:p w:rsidR="004D5A4D" w:rsidRDefault="004D5A4D" w:rsidP="00782C9C">
      <w:pPr>
        <w:pStyle w:val="Heading2"/>
        <w:spacing w:line="480" w:lineRule="auto"/>
        <w:rPr>
          <w:u w:val="single"/>
        </w:rPr>
      </w:pPr>
      <w:bookmarkStart w:id="11" w:name="_Toc166682933"/>
      <w:r>
        <w:lastRenderedPageBreak/>
        <w:t xml:space="preserve">2.5 </w:t>
      </w:r>
      <w:r>
        <w:rPr>
          <w:u w:val="single"/>
        </w:rPr>
        <w:t>Limitations</w:t>
      </w:r>
      <w:r w:rsidR="00715EED">
        <w:rPr>
          <w:u w:val="single"/>
        </w:rPr>
        <w:t>:</w:t>
      </w:r>
      <w:bookmarkEnd w:id="11"/>
    </w:p>
    <w:p w:rsidR="00782C9C" w:rsidRPr="003F7831" w:rsidRDefault="0054019D" w:rsidP="00782C9C">
      <w:pPr>
        <w:pStyle w:val="ListParagraph"/>
        <w:numPr>
          <w:ilvl w:val="0"/>
          <w:numId w:val="9"/>
        </w:numPr>
        <w:spacing w:line="480" w:lineRule="auto"/>
      </w:pPr>
      <w:r>
        <w:t>The h</w:t>
      </w:r>
      <w:r w:rsidR="00782C9C">
        <w:t>omemade calorimeter is not a true isolated system</w:t>
      </w:r>
      <w:r w:rsidR="005C4902">
        <w:t xml:space="preserve">, energy is escaping the system. (There is no air gap between the inner and outer Styrofoam cups, this allows for energy to escape </w:t>
      </w:r>
      <w:r w:rsidR="005C4902" w:rsidRPr="00812DC7">
        <w:t>via conduction</w:t>
      </w:r>
      <w:r w:rsidR="00AD349C" w:rsidRPr="00812DC7">
        <w:t xml:space="preserve"> which is the most significant form of energy transfer between solids and liquids</w:t>
      </w:r>
      <w:sdt>
        <w:sdtPr>
          <w:id w:val="2012017855"/>
          <w:citation/>
        </w:sdtPr>
        <w:sdtContent>
          <w:r w:rsidR="00214B0F">
            <w:fldChar w:fldCharType="begin"/>
          </w:r>
          <w:r w:rsidR="00214B0F">
            <w:instrText xml:space="preserve">CITATION 2405 \l 2057 </w:instrText>
          </w:r>
          <w:r w:rsidR="00214B0F">
            <w:fldChar w:fldCharType="separate"/>
          </w:r>
          <w:r w:rsidR="009C1E36">
            <w:rPr>
              <w:noProof/>
            </w:rPr>
            <w:t xml:space="preserve"> </w:t>
          </w:r>
          <w:r w:rsidR="009C1E36" w:rsidRPr="009C1E36">
            <w:rPr>
              <w:noProof/>
            </w:rPr>
            <w:t>[3]</w:t>
          </w:r>
          <w:r w:rsidR="00214B0F">
            <w:fldChar w:fldCharType="end"/>
          </w:r>
        </w:sdtContent>
      </w:sdt>
      <w:r w:rsidR="00AD349C" w:rsidRPr="00812DC7">
        <w:t>)</w:t>
      </w:r>
      <w:r w:rsidR="005C4902" w:rsidRPr="003F7831">
        <w:t xml:space="preserve"> The calorimeter features a </w:t>
      </w:r>
      <w:r w:rsidR="006B4A0A">
        <w:t xml:space="preserve">punctured </w:t>
      </w:r>
      <w:r w:rsidR="005C4902" w:rsidRPr="003F7831">
        <w:t>cork lid for apparatus to pas</w:t>
      </w:r>
      <w:r>
        <w:t xml:space="preserve">s through, these holes are allowing </w:t>
      </w:r>
      <w:r w:rsidR="005C4902" w:rsidRPr="003F7831">
        <w:t>energy to leave the calorimeter.)</w:t>
      </w:r>
    </w:p>
    <w:p w:rsidR="00FF7C17" w:rsidRDefault="00782C9C" w:rsidP="006423C0">
      <w:pPr>
        <w:pStyle w:val="ListParagraph"/>
        <w:numPr>
          <w:ilvl w:val="0"/>
          <w:numId w:val="9"/>
        </w:numPr>
        <w:spacing w:line="480" w:lineRule="auto"/>
      </w:pPr>
      <w:r>
        <w:t xml:space="preserve">Overall results affected by lost energy, and by extension a decrease in temperature in the </w:t>
      </w:r>
      <w:r w:rsidR="006423C0">
        <w:t>calorimeter</w:t>
      </w:r>
      <w:r w:rsidR="006B4A0A">
        <w:t>, meaning overall results are affected</w:t>
      </w:r>
      <w:r w:rsidR="0054019D">
        <w:t xml:space="preserve">, meaning degree of accuracy is in question. </w:t>
      </w:r>
    </w:p>
    <w:p w:rsidR="00D15E94" w:rsidRPr="00D15E94" w:rsidRDefault="00D15E94" w:rsidP="007F76BD">
      <w:pPr>
        <w:pStyle w:val="Heading1"/>
        <w:spacing w:line="480" w:lineRule="auto"/>
        <w:jc w:val="center"/>
      </w:pPr>
      <w:bookmarkStart w:id="12" w:name="_Toc166682934"/>
      <w:r>
        <w:t>3.0 Conclusions</w:t>
      </w:r>
      <w:r w:rsidR="00715EED">
        <w:t>:</w:t>
      </w:r>
      <w:bookmarkEnd w:id="12"/>
    </w:p>
    <w:p w:rsidR="004D5A4D" w:rsidRDefault="005A097B" w:rsidP="009C7AC2">
      <w:pPr>
        <w:spacing w:line="480" w:lineRule="auto"/>
      </w:pPr>
      <w:r>
        <w:tab/>
        <w:t xml:space="preserve">The usage of calorimetry is useful for many parts of OME. </w:t>
      </w:r>
      <w:r w:rsidR="0054019D">
        <w:t xml:space="preserve">A certified calorimeter or a bomb calorimeter would be more accurate, and with OME and thermal decomposition of energetics being a matter of safety for storage, </w:t>
      </w:r>
      <w:r w:rsidR="00EF17CC">
        <w:t>decomposition, meeting specifications</w:t>
      </w:r>
      <w:r w:rsidR="0054019D">
        <w:t xml:space="preserve"> and TofI (Temperature of Ignition) trusting a crudely made calorimeter with the safety of manufacturing, transportation, storage and army personnel</w:t>
      </w:r>
      <w:r w:rsidR="00EF17CC">
        <w:t xml:space="preserve"> with the heat retaining </w:t>
      </w:r>
      <w:r w:rsidR="0054019D">
        <w:t xml:space="preserve">properties of two Styrofoam cups is a foolhardy idea, but a suggestion of the SHC of a material can be obtained if the temperatures are below the decomposition temperatures of Styrofoam. </w:t>
      </w:r>
      <w:r>
        <w:t xml:space="preserve">The hypotheses have been tested and answered, </w:t>
      </w:r>
      <w:r w:rsidR="0054019D">
        <w:t>with one success and one failure</w:t>
      </w:r>
      <w:r w:rsidR="009C7AC2">
        <w:t xml:space="preserve"> as we were able to calculate the SHC </w:t>
      </w:r>
      <w:r>
        <w:t xml:space="preserve">and the </w:t>
      </w:r>
      <w:r w:rsidR="009C7AC2">
        <w:t xml:space="preserve">SH, however the idea that the isolated environment was truly isolated is a failure. The </w:t>
      </w:r>
      <w:r>
        <w:t xml:space="preserve">limitations of the </w:t>
      </w:r>
      <w:r w:rsidR="007F76BD">
        <w:t xml:space="preserve">experiment </w:t>
      </w:r>
      <w:r w:rsidR="009C7AC2">
        <w:t xml:space="preserve">have been </w:t>
      </w:r>
      <w:r w:rsidR="007F76BD">
        <w:t>explained.</w:t>
      </w:r>
    </w:p>
    <w:p w:rsidR="009C1E36" w:rsidRPr="00C30D12" w:rsidRDefault="009C1E36" w:rsidP="009C7AC2">
      <w:pPr>
        <w:spacing w:line="480" w:lineRule="auto"/>
      </w:pPr>
    </w:p>
    <w:bookmarkStart w:id="13" w:name="_Toc166682935" w:displacedByCustomXml="next"/>
    <w:sdt>
      <w:sdtPr>
        <w:id w:val="300125624"/>
        <w:docPartObj>
          <w:docPartGallery w:val="Bibliographies"/>
          <w:docPartUnique/>
        </w:docPartObj>
      </w:sdtPr>
      <w:sdtEndPr>
        <w:rPr>
          <w:rFonts w:ascii="Bahnschrift SemiLight" w:eastAsiaTheme="minorHAnsi" w:hAnsi="Bahnschrift SemiLight" w:cstheme="minorBidi"/>
          <w:sz w:val="22"/>
          <w:szCs w:val="22"/>
        </w:rPr>
      </w:sdtEndPr>
      <w:sdtContent>
        <w:p w:rsidR="00D94E2B" w:rsidRDefault="00D94E2B" w:rsidP="00D94E2B">
          <w:pPr>
            <w:pStyle w:val="Heading1"/>
            <w:jc w:val="center"/>
          </w:pPr>
          <w:r>
            <w:t>B</w:t>
          </w:r>
          <w:bookmarkStart w:id="14" w:name="_GoBack"/>
          <w:bookmarkEnd w:id="14"/>
          <w:r>
            <w:t>ibliography</w:t>
          </w:r>
          <w:bookmarkEnd w:id="13"/>
        </w:p>
        <w:sdt>
          <w:sdtPr>
            <w:id w:val="111145805"/>
            <w:bibliography/>
          </w:sdtPr>
          <w:sdtContent>
            <w:p w:rsidR="009C1E36" w:rsidRDefault="00D94E2B">
              <w:pPr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53"/>
                <w:gridCol w:w="8873"/>
              </w:tblGrid>
              <w:tr w:rsidR="009C1E36">
                <w:trPr>
                  <w:divId w:val="2081320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Bartleby.com, “-Thermometer Glass stirrer Cork stopper Two Styrofoam® cups nested together Reaction mixture in solution Figure 5.18 ...,” Bartleby, [Online]. Available: https://www.bartleby.com/questions-and-answers/thermometer-glass-stirrer-cork-stopper-two-styrofoamr-cups-nested-together-reaction-mixture-in-solut/21782aab-4586-49c2-8176-d4b2262e5bc7. [Accessed 15 05 2024].</w:t>
                    </w:r>
                  </w:p>
                </w:tc>
              </w:tr>
              <w:tr w:rsidR="009C1E36">
                <w:trPr>
                  <w:divId w:val="2081320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Bitesize, “Chemical Energy Enthalpy of Combustion,” BBC Bitesize, [Online]. Available: https://www.bbc.co.uk/bitesize/guides/z8p72hv/revision/3. [Accessed 15 05 2024].</w:t>
                    </w:r>
                  </w:p>
                </w:tc>
              </w:tr>
              <w:tr w:rsidR="009C1E36">
                <w:trPr>
                  <w:divId w:val="2081320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C1E36" w:rsidRDefault="009C1E3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LibreTexts Phys, “13.4: Methods of Heat Transfer,” LibreTexts Phys, [Online]. Available: https://phys.libretexts.org/Bookshelves/University_Physics/Physics_(Boundless)/13%3A_Heat_and_Heat_Transfer/13.4%3A_Methods_of_Heat_Transfer#:~:text=Conduction%20is%20the%20most%20significant%20means%20of%20heat,Fluids%20and%20gases%20are%20less%20conduct. [Accessed 15 05 2024].</w:t>
                    </w:r>
                  </w:p>
                </w:tc>
              </w:tr>
            </w:tbl>
            <w:p w:rsidR="009C1E36" w:rsidRDefault="009C1E36">
              <w:pPr>
                <w:divId w:val="2081320321"/>
                <w:rPr>
                  <w:rFonts w:eastAsia="Times New Roman"/>
                  <w:noProof/>
                </w:rPr>
              </w:pPr>
            </w:p>
            <w:p w:rsidR="00D94E2B" w:rsidRDefault="00D94E2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426081" w:rsidRPr="00426081" w:rsidRDefault="00426081" w:rsidP="007F76BD">
      <w:pPr>
        <w:pStyle w:val="Title2"/>
        <w:rPr>
          <w:rFonts w:ascii="Bahnschrift SemiLight" w:eastAsia="Bahnschrift SemiLight" w:hAnsi="Bahnschrift SemiLight" w:cs="Bahnschrift SemiLight"/>
          <w:sz w:val="32"/>
          <w:szCs w:val="32"/>
        </w:rPr>
      </w:pPr>
    </w:p>
    <w:p w:rsidR="00B85CC9" w:rsidRPr="00426081" w:rsidRDefault="00B85CC9" w:rsidP="00C81864">
      <w:pPr>
        <w:spacing w:line="480" w:lineRule="auto"/>
        <w:jc w:val="center"/>
        <w:rPr>
          <w:sz w:val="32"/>
          <w:szCs w:val="32"/>
        </w:rPr>
      </w:pPr>
    </w:p>
    <w:sectPr w:rsidR="00B85CC9" w:rsidRPr="0042608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D48D9" w:rsidRDefault="00FD48D9" w:rsidP="001879F5">
      <w:pPr>
        <w:spacing w:after="0" w:line="240" w:lineRule="auto"/>
      </w:pPr>
      <w:r>
        <w:separator/>
      </w:r>
    </w:p>
  </w:endnote>
  <w:endnote w:type="continuationSeparator" w:id="0">
    <w:p w:rsidR="00FD48D9" w:rsidRDefault="00FD48D9" w:rsidP="001879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Bahnschrift SemiLigh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7003279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D48D9" w:rsidRDefault="00FD48D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7552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FD48D9" w:rsidRDefault="00FD48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D48D9" w:rsidRDefault="00FD48D9" w:rsidP="001879F5">
      <w:pPr>
        <w:spacing w:after="0" w:line="240" w:lineRule="auto"/>
      </w:pPr>
      <w:r>
        <w:separator/>
      </w:r>
    </w:p>
  </w:footnote>
  <w:footnote w:type="continuationSeparator" w:id="0">
    <w:p w:rsidR="00FD48D9" w:rsidRDefault="00FD48D9" w:rsidP="001879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48D9" w:rsidRDefault="00FD48D9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7560000" cy="360000"/>
              <wp:effectExtent l="0" t="0" r="3175" b="254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560000" cy="360000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0">
                        <a:scrgbClr r="0" g="0" b="0"/>
                      </a:lnRef>
                      <a:fillRef idx="0">
                        <a:scrgbClr r="0" g="0" b="0"/>
                      </a:fillRef>
                      <a:effectRef idx="0">
                        <a:scrgbClr r="0" g="0" b="0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FD48D9" w:rsidRDefault="00FD48D9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Lab Report – Calorimetry – Joseph Rula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197" o:spid="_x0000_s1027" style="position:absolute;margin-left:544.1pt;margin-top:0;width:595.3pt;height:28.35pt;z-index:-251657216;visibility:visible;mso-wrap-style:square;mso-width-percent:0;mso-height-percent:0;mso-wrap-distance-left:9.35pt;mso-wrap-distance-top:0;mso-wrap-distance-right:9.35pt;mso-wrap-distance-bottom:0;mso-position-horizontal:right;mso-position-horizontal-relative:page;mso-position-vertical:top;mso-position-vertical-relative:page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" o:allowoverlap="f" fillcolor="#969696 [3206]" stroked="f">
              <v:textbox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:rsidR="00FD48D9" w:rsidRDefault="00FD48D9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Lab Report – Calorimetry – Joseph Rula</w:t>
                        </w:r>
                      </w:p>
                    </w:sdtContent>
                  </w:sdt>
                </w:txbxContent>
              </v:textbox>
              <w10:wrap type="square"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4B32DB"/>
    <w:multiLevelType w:val="multilevel"/>
    <w:tmpl w:val="66BEF86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1" w15:restartNumberingAfterBreak="0">
    <w:nsid w:val="156B700B"/>
    <w:multiLevelType w:val="multilevel"/>
    <w:tmpl w:val="678E501E"/>
    <w:lvl w:ilvl="0">
      <w:start w:val="1"/>
      <w:numFmt w:val="decimal"/>
      <w:lvlText w:val="%1.0"/>
      <w:lvlJc w:val="left"/>
      <w:pPr>
        <w:ind w:left="495" w:hanging="49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15" w:hanging="49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1F3E5444"/>
    <w:multiLevelType w:val="hybridMultilevel"/>
    <w:tmpl w:val="1E9A7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3F5934"/>
    <w:multiLevelType w:val="hybridMultilevel"/>
    <w:tmpl w:val="0BE47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527A0"/>
    <w:multiLevelType w:val="hybridMultilevel"/>
    <w:tmpl w:val="F07A33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AA1450"/>
    <w:multiLevelType w:val="hybridMultilevel"/>
    <w:tmpl w:val="DC262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CC7BBD"/>
    <w:multiLevelType w:val="hybridMultilevel"/>
    <w:tmpl w:val="C3BEDC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5472CE"/>
    <w:multiLevelType w:val="hybridMultilevel"/>
    <w:tmpl w:val="1C205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166923"/>
    <w:multiLevelType w:val="hybridMultilevel"/>
    <w:tmpl w:val="4B3A6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8"/>
  </w:num>
  <w:num w:numId="4">
    <w:abstractNumId w:val="3"/>
  </w:num>
  <w:num w:numId="5">
    <w:abstractNumId w:val="2"/>
  </w:num>
  <w:num w:numId="6">
    <w:abstractNumId w:val="5"/>
  </w:num>
  <w:num w:numId="7">
    <w:abstractNumId w:val="4"/>
  </w:num>
  <w:num w:numId="8">
    <w:abstractNumId w:val="6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79F5"/>
    <w:rsid w:val="0000702E"/>
    <w:rsid w:val="000260AB"/>
    <w:rsid w:val="000611D5"/>
    <w:rsid w:val="00067552"/>
    <w:rsid w:val="00067CE7"/>
    <w:rsid w:val="000F0054"/>
    <w:rsid w:val="000F660E"/>
    <w:rsid w:val="00152320"/>
    <w:rsid w:val="001879F5"/>
    <w:rsid w:val="001D080D"/>
    <w:rsid w:val="002042EF"/>
    <w:rsid w:val="0020653A"/>
    <w:rsid w:val="00214B0F"/>
    <w:rsid w:val="0023684C"/>
    <w:rsid w:val="00271441"/>
    <w:rsid w:val="00276023"/>
    <w:rsid w:val="00287FCE"/>
    <w:rsid w:val="002D2C77"/>
    <w:rsid w:val="002F4D63"/>
    <w:rsid w:val="0033665A"/>
    <w:rsid w:val="003764AA"/>
    <w:rsid w:val="00387479"/>
    <w:rsid w:val="003A0701"/>
    <w:rsid w:val="003F7831"/>
    <w:rsid w:val="00426081"/>
    <w:rsid w:val="00486BAF"/>
    <w:rsid w:val="004D5A4D"/>
    <w:rsid w:val="0054019D"/>
    <w:rsid w:val="00587B49"/>
    <w:rsid w:val="00592DF9"/>
    <w:rsid w:val="005A097B"/>
    <w:rsid w:val="005A56D4"/>
    <w:rsid w:val="005C4902"/>
    <w:rsid w:val="006022B6"/>
    <w:rsid w:val="006228EA"/>
    <w:rsid w:val="006417E6"/>
    <w:rsid w:val="006423C0"/>
    <w:rsid w:val="00654F23"/>
    <w:rsid w:val="006B4A0A"/>
    <w:rsid w:val="006E6BEE"/>
    <w:rsid w:val="00715EED"/>
    <w:rsid w:val="00725052"/>
    <w:rsid w:val="00725310"/>
    <w:rsid w:val="00774B52"/>
    <w:rsid w:val="00782C9C"/>
    <w:rsid w:val="00786487"/>
    <w:rsid w:val="007B6920"/>
    <w:rsid w:val="007D11B3"/>
    <w:rsid w:val="007E54BE"/>
    <w:rsid w:val="007F76BD"/>
    <w:rsid w:val="00810BC9"/>
    <w:rsid w:val="00812DC7"/>
    <w:rsid w:val="008206BC"/>
    <w:rsid w:val="00897F40"/>
    <w:rsid w:val="008B4BFA"/>
    <w:rsid w:val="008D2E0B"/>
    <w:rsid w:val="00937676"/>
    <w:rsid w:val="00941950"/>
    <w:rsid w:val="00993035"/>
    <w:rsid w:val="009A1B33"/>
    <w:rsid w:val="009C1E36"/>
    <w:rsid w:val="009C7AC2"/>
    <w:rsid w:val="009F353B"/>
    <w:rsid w:val="00A522EC"/>
    <w:rsid w:val="00A618AE"/>
    <w:rsid w:val="00A80C27"/>
    <w:rsid w:val="00AD349C"/>
    <w:rsid w:val="00B07828"/>
    <w:rsid w:val="00B358DB"/>
    <w:rsid w:val="00B85CC9"/>
    <w:rsid w:val="00BC6F57"/>
    <w:rsid w:val="00C30D12"/>
    <w:rsid w:val="00C43A43"/>
    <w:rsid w:val="00C4445B"/>
    <w:rsid w:val="00C81864"/>
    <w:rsid w:val="00C9089F"/>
    <w:rsid w:val="00C970A0"/>
    <w:rsid w:val="00CC7446"/>
    <w:rsid w:val="00CE7E9B"/>
    <w:rsid w:val="00D062EC"/>
    <w:rsid w:val="00D15E94"/>
    <w:rsid w:val="00D31A28"/>
    <w:rsid w:val="00D754EF"/>
    <w:rsid w:val="00D94E2B"/>
    <w:rsid w:val="00E20833"/>
    <w:rsid w:val="00E449CC"/>
    <w:rsid w:val="00E77E33"/>
    <w:rsid w:val="00EE102C"/>
    <w:rsid w:val="00EF17CC"/>
    <w:rsid w:val="00F7371C"/>
    <w:rsid w:val="00FA0480"/>
    <w:rsid w:val="00FD48D9"/>
    <w:rsid w:val="00FF7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56BB49F"/>
  <w15:chartTrackingRefBased/>
  <w15:docId w15:val="{855A1290-89AB-41A1-92B1-E77F61E1F7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6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8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81864"/>
    <w:rPr>
      <w:rFonts w:ascii="Bahnschrift SemiLight" w:hAnsi="Bahnschrift SemiLight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7FCE"/>
    <w:pPr>
      <w:keepNext/>
      <w:keepLines/>
      <w:spacing w:before="240" w:after="0"/>
      <w:outlineLvl w:val="0"/>
    </w:pPr>
    <w:rPr>
      <w:rFonts w:ascii="Bahnschrift SemiBold" w:eastAsiaTheme="majorEastAsia" w:hAnsi="Bahnschrift SemiBold" w:cstheme="majorBidi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7FCE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7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79F5"/>
  </w:style>
  <w:style w:type="paragraph" w:styleId="Footer">
    <w:name w:val="footer"/>
    <w:basedOn w:val="Normal"/>
    <w:link w:val="FooterChar"/>
    <w:uiPriority w:val="99"/>
    <w:unhideWhenUsed/>
    <w:rsid w:val="00187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79F5"/>
  </w:style>
  <w:style w:type="paragraph" w:styleId="Title">
    <w:name w:val="Title"/>
    <w:basedOn w:val="Normal"/>
    <w:next w:val="Normal"/>
    <w:link w:val="TitleChar"/>
    <w:uiPriority w:val="16"/>
    <w:qFormat/>
    <w:rsid w:val="00C4445B"/>
    <w:pPr>
      <w:spacing w:after="0" w:line="480" w:lineRule="auto"/>
      <w:contextualSpacing/>
      <w:jc w:val="center"/>
    </w:pPr>
    <w:rPr>
      <w:rFonts w:asciiTheme="majorHAnsi" w:eastAsiaTheme="majorEastAsia" w:hAnsiTheme="majorHAnsi" w:cstheme="majorBidi"/>
      <w:b/>
      <w:color w:val="000000" w:themeColor="text1"/>
      <w:szCs w:val="24"/>
      <w:lang w:eastAsia="ja-JP"/>
    </w:rPr>
  </w:style>
  <w:style w:type="character" w:customStyle="1" w:styleId="TitleChar">
    <w:name w:val="Title Char"/>
    <w:basedOn w:val="DefaultParagraphFont"/>
    <w:link w:val="Title"/>
    <w:uiPriority w:val="16"/>
    <w:rsid w:val="00C4445B"/>
    <w:rPr>
      <w:rFonts w:asciiTheme="majorHAnsi" w:eastAsiaTheme="majorEastAsia" w:hAnsiTheme="majorHAnsi" w:cstheme="majorBidi"/>
      <w:b/>
      <w:color w:val="000000" w:themeColor="text1"/>
      <w:szCs w:val="24"/>
      <w:lang w:eastAsia="ja-JP"/>
    </w:rPr>
  </w:style>
  <w:style w:type="paragraph" w:customStyle="1" w:styleId="Title2">
    <w:name w:val="Title 2"/>
    <w:basedOn w:val="Normal"/>
    <w:uiPriority w:val="1"/>
    <w:qFormat/>
    <w:rsid w:val="00287FCE"/>
    <w:pPr>
      <w:spacing w:after="0" w:line="480" w:lineRule="auto"/>
      <w:jc w:val="center"/>
    </w:pPr>
    <w:rPr>
      <w:rFonts w:ascii="Bahnschrift SemiBold" w:eastAsiaTheme="minorEastAsia" w:hAnsi="Bahnschrift SemiBold"/>
      <w:color w:val="000000" w:themeColor="text1"/>
      <w:sz w:val="36"/>
      <w:szCs w:val="24"/>
      <w:lang w:eastAsia="ja-JP"/>
    </w:rPr>
  </w:style>
  <w:style w:type="paragraph" w:styleId="Subtitle">
    <w:name w:val="Subtitle"/>
    <w:basedOn w:val="Normal"/>
    <w:next w:val="Normal"/>
    <w:link w:val="SubtitleChar"/>
    <w:uiPriority w:val="18"/>
    <w:qFormat/>
    <w:rsid w:val="00C4445B"/>
    <w:pPr>
      <w:spacing w:after="0" w:line="480" w:lineRule="auto"/>
      <w:jc w:val="center"/>
    </w:pPr>
    <w:rPr>
      <w:rFonts w:eastAsia="Calibri" w:cs="Calibri"/>
      <w:color w:val="000000" w:themeColor="text1"/>
      <w:lang w:eastAsia="ja-JP"/>
    </w:rPr>
  </w:style>
  <w:style w:type="character" w:customStyle="1" w:styleId="SubtitleChar">
    <w:name w:val="Subtitle Char"/>
    <w:basedOn w:val="DefaultParagraphFont"/>
    <w:link w:val="Subtitle"/>
    <w:uiPriority w:val="18"/>
    <w:rsid w:val="00C4445B"/>
    <w:rPr>
      <w:rFonts w:eastAsia="Calibri" w:cs="Calibri"/>
      <w:color w:val="000000" w:themeColor="text1"/>
      <w:lang w:eastAsia="ja-JP"/>
    </w:rPr>
  </w:style>
  <w:style w:type="character" w:customStyle="1" w:styleId="Heading1Char">
    <w:name w:val="Heading 1 Char"/>
    <w:basedOn w:val="DefaultParagraphFont"/>
    <w:link w:val="Heading1"/>
    <w:uiPriority w:val="9"/>
    <w:rsid w:val="00287FCE"/>
    <w:rPr>
      <w:rFonts w:ascii="Bahnschrift SemiBold" w:eastAsiaTheme="majorEastAsia" w:hAnsi="Bahnschrift SemiBold" w:cstheme="majorBidi"/>
      <w:sz w:val="36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7FCE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87FCE"/>
    <w:rPr>
      <w:rFonts w:ascii="Bahnschrift SemiLight" w:eastAsiaTheme="majorEastAsia" w:hAnsi="Bahnschrift SemiLight" w:cstheme="majorBidi"/>
      <w:sz w:val="28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87FC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87FCE"/>
    <w:rPr>
      <w:color w:val="5F5F5F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0F0054"/>
    <w:pPr>
      <w:spacing w:after="100"/>
    </w:pPr>
  </w:style>
  <w:style w:type="paragraph" w:styleId="ListParagraph">
    <w:name w:val="List Paragraph"/>
    <w:basedOn w:val="Normal"/>
    <w:uiPriority w:val="34"/>
    <w:qFormat/>
    <w:rsid w:val="00C81864"/>
    <w:pPr>
      <w:ind w:left="720"/>
      <w:contextualSpacing/>
    </w:pPr>
  </w:style>
  <w:style w:type="table" w:styleId="TableGrid">
    <w:name w:val="Table Grid"/>
    <w:basedOn w:val="TableNormal"/>
    <w:uiPriority w:val="39"/>
    <w:rsid w:val="006423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14B0F"/>
  </w:style>
  <w:style w:type="paragraph" w:styleId="EndnoteText">
    <w:name w:val="endnote text"/>
    <w:basedOn w:val="Normal"/>
    <w:link w:val="EndnoteTextChar"/>
    <w:uiPriority w:val="99"/>
    <w:semiHidden/>
    <w:unhideWhenUsed/>
    <w:rsid w:val="00214B0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14B0F"/>
    <w:rPr>
      <w:rFonts w:ascii="Bahnschrift SemiLight" w:hAnsi="Bahnschrift SemiLight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14B0F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214B0F"/>
    <w:pPr>
      <w:spacing w:after="200" w:line="240" w:lineRule="auto"/>
    </w:pPr>
    <w:rPr>
      <w:i/>
      <w:iCs/>
      <w:color w:val="000000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858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2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5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0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2405</b:Tag>
    <b:SourceType>InternetSite</b:SourceType>
    <b:Guid>{0B586128-17D7-45ED-BA2D-9C797C493703}</b:Guid>
    <b:YearAccessed>2024</b:YearAccessed>
    <b:MonthAccessed>05</b:MonthAccessed>
    <b:DayAccessed>15</b:DayAccessed>
    <b:URL>https://phys.libretexts.org/Bookshelves/University_Physics/Physics_(Boundless)/13%3A_Heat_and_Heat_Transfer/13.4%3A_Methods_of_Heat_Transfer#:~:text=Conduction%20is%20the%20most%20significant%20means%20of%20heat,Fluids%20and%20gases%20are%20less%20conduct</b:URL>
    <b:Author>
      <b:Author>
        <b:Corporate>LibreTexts Phys</b:Corporate>
      </b:Author>
    </b:Author>
    <b:Title>13.4: Methods of Heat Transfer</b:Title>
    <b:ProductionCompany>LibreTexts Phys</b:ProductionCompany>
    <b:RefOrder>3</b:RefOrder>
  </b:Source>
  <b:Source>
    <b:Tag>BBC24</b:Tag>
    <b:SourceType>InternetSite</b:SourceType>
    <b:Guid>{A100B55E-803C-4357-A837-EEEF4D657584}</b:Guid>
    <b:Author>
      <b:Author>
        <b:Corporate>BBC Bitesize</b:Corporate>
      </b:Author>
    </b:Author>
    <b:Title>Chemical Energy Enthalpy of Combustion</b:Title>
    <b:ProductionCompany>BBC Bitesize</b:ProductionCompany>
    <b:YearAccessed>2024</b:YearAccessed>
    <b:MonthAccessed>05</b:MonthAccessed>
    <b:DayAccessed>15</b:DayAccessed>
    <b:URL>https://www.bbc.co.uk/bitesize/guides/z8p72hv/revision/3</b:URL>
    <b:RefOrder>2</b:RefOrder>
  </b:Source>
  <b:Source>
    <b:Tag>Bar24</b:Tag>
    <b:SourceType>InternetSite</b:SourceType>
    <b:Guid>{639A47CF-D8C8-4BC1-B26F-B693E2DFEEA5}</b:Guid>
    <b:Author>
      <b:Author>
        <b:Corporate>Bartleby.com</b:Corporate>
      </b:Author>
    </b:Author>
    <b:Title>-Thermometer Glass stirrer Cork stopper Two Styrofoam® cups nested together Reaction mixture in solution Figure 5.18 ...</b:Title>
    <b:ProductionCompany>Bartleby</b:ProductionCompany>
    <b:YearAccessed>2024</b:YearAccessed>
    <b:MonthAccessed>05</b:MonthAccessed>
    <b:DayAccessed>15</b:DayAccessed>
    <b:URL>https://www.bartleby.com/questions-and-answers/thermometer-glass-stirrer-cork-stopper-two-styrofoamr-cups-nested-together-reaction-mixture-in-solut/21782aab-4586-49c2-8176-d4b2262e5bc7</b:URL>
    <b:RefOrder>1</b:RefOrder>
  </b:Source>
</b:Sources>
</file>

<file path=customXml/itemProps1.xml><?xml version="1.0" encoding="utf-8"?>
<ds:datastoreItem xmlns:ds="http://schemas.openxmlformats.org/officeDocument/2006/customXml" ds:itemID="{2E50E225-C3B7-415F-B0BD-F9D53B8DB5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2242</TotalTime>
  <Pages>10</Pages>
  <Words>1475</Words>
  <Characters>8408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Report – Calorimetry – Joseph Rula</vt:lpstr>
    </vt:vector>
  </TitlesOfParts>
  <Company>Any Organization</Company>
  <LinksUpToDate>false</LinksUpToDate>
  <CharactersWithSpaces>9864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 – Calorimetry – Joseph Rula</dc:title>
  <dc:subject/>
  <dc:creator>Rula, Joe (UK)</dc:creator>
  <cp:keywords/>
  <dc:description/>
  <cp:lastModifiedBy>Rula, Joe (UK)</cp:lastModifiedBy>
  <cp:revision>57</cp:revision>
  <dcterms:created xsi:type="dcterms:W3CDTF">2024-05-13T08:06:00Z</dcterms:created>
  <dcterms:modified xsi:type="dcterms:W3CDTF">2024-05-15T15:34:00Z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b7b232bf-243f-48ba-85b8-0ac801c987bf</vt:lpwstr>
  </property>
  <property fmtid="{D5CDD505-2E9C-101B-9397-08002B2CF9AE}" pid="3" name="Originator">
    <vt:lpwstr>Third Party Only or Third Party &amp; BAE Systems Combined</vt:lpwstr>
  </property>
  <property fmtid="{D5CDD505-2E9C-101B-9397-08002B2CF9AE}" pid="4" name="DocumentSubtype">
    <vt:lpwstr>Third Party Only</vt:lpwstr>
  </property>
  <property fmtid="{D5CDD505-2E9C-101B-9397-08002B2CF9AE}" pid="5" name="urnbailsCompMarkingP1">
    <vt:lpwstr>Handle as NO COMPANY MARKING</vt:lpwstr>
  </property>
  <property fmtid="{D5CDD505-2E9C-101B-9397-08002B2CF9AE}" pid="6" name="urnbailsNATSECMarkingP1">
    <vt:lpwstr>NOT APPLICABLE</vt:lpwstr>
  </property>
  <property fmtid="{D5CDD505-2E9C-101B-9397-08002B2CF9AE}" pid="7" name="urnbailsExportControlMarkingP1">
    <vt:lpwstr>NO</vt:lpwstr>
  </property>
  <property fmtid="{D5CDD505-2E9C-101B-9397-08002B2CF9AE}" pid="8" name="urnbailsExportControlMarkingP2">
    <vt:lpwstr>NOT EXPORT CONTROLLED - UK / US / OTHER LOCAL</vt:lpwstr>
  </property>
  <property fmtid="{D5CDD505-2E9C-101B-9397-08002B2CF9AE}" pid="9" name="BaesClassificationComments">
    <vt:lpwstr/>
  </property>
  <property fmtid="{D5CDD505-2E9C-101B-9397-08002B2CF9AE}" pid="10" name="baesystemsmvmNATSECregion">
    <vt:lpwstr>UK</vt:lpwstr>
  </property>
</Properties>
</file>