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514D" w:rsidRDefault="00701E3A" w:rsidP="00701E3A">
      <w:r>
        <w:t>Teodora Gavrila                                                              Student number: 1816784</w:t>
      </w:r>
    </w:p>
    <w:p w:rsidR="00701E3A" w:rsidRDefault="00701E3A" w:rsidP="00701E3A"/>
    <w:p w:rsidR="00701E3A" w:rsidRDefault="00701E3A" w:rsidP="00701E3A"/>
    <w:p w:rsidR="00701E3A" w:rsidRDefault="002B2D3A" w:rsidP="002B2D3A">
      <w:pPr>
        <w:jc w:val="center"/>
      </w:pPr>
      <w:r>
        <w:rPr>
          <w:noProof/>
          <w:lang w:eastAsia="en-GB"/>
        </w:rPr>
        <w:drawing>
          <wp:inline distT="0" distB="0" distL="0" distR="0">
            <wp:extent cx="4464050" cy="1003300"/>
            <wp:effectExtent l="19050" t="0" r="0" b="0"/>
            <wp:docPr id="25" name="Picture 25" descr="University of Wales, Trinity Saint David Jobs on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iversity of Wales, Trinity Saint David Jobs on jobs.ac.uk"/>
                    <pic:cNvPicPr>
                      <a:picLocks noChangeAspect="1" noChangeArrowheads="1"/>
                    </pic:cNvPicPr>
                  </pic:nvPicPr>
                  <pic:blipFill>
                    <a:blip r:embed="rId8"/>
                    <a:srcRect/>
                    <a:stretch>
                      <a:fillRect/>
                    </a:stretch>
                  </pic:blipFill>
                  <pic:spPr bwMode="auto">
                    <a:xfrm>
                      <a:off x="0" y="0"/>
                      <a:ext cx="4464050" cy="1003300"/>
                    </a:xfrm>
                    <a:prstGeom prst="rect">
                      <a:avLst/>
                    </a:prstGeom>
                    <a:noFill/>
                    <a:ln w="9525">
                      <a:noFill/>
                      <a:miter lim="800000"/>
                      <a:headEnd/>
                      <a:tailEnd/>
                    </a:ln>
                  </pic:spPr>
                </pic:pic>
              </a:graphicData>
            </a:graphic>
          </wp:inline>
        </w:drawing>
      </w:r>
    </w:p>
    <w:p w:rsidR="00701E3A" w:rsidRPr="00701E3A" w:rsidRDefault="00701E3A" w:rsidP="00701E3A">
      <w:pPr>
        <w:jc w:val="center"/>
        <w:rPr>
          <w:rFonts w:ascii="Algerian" w:hAnsi="Algerian"/>
          <w:sz w:val="96"/>
          <w:szCs w:val="96"/>
        </w:rPr>
      </w:pPr>
      <w:r w:rsidRPr="00701E3A">
        <w:rPr>
          <w:rFonts w:ascii="Algerian" w:hAnsi="Algerian"/>
          <w:sz w:val="96"/>
          <w:szCs w:val="96"/>
        </w:rPr>
        <w:t>Apple’s strategic capabilities</w:t>
      </w:r>
    </w:p>
    <w:p w:rsidR="00701E3A" w:rsidRDefault="00701E3A" w:rsidP="00701E3A"/>
    <w:p w:rsidR="00701E3A" w:rsidRDefault="00701E3A" w:rsidP="00701E3A"/>
    <w:p w:rsidR="00701E3A" w:rsidRDefault="00701E3A" w:rsidP="00701E3A"/>
    <w:p w:rsidR="00701E3A" w:rsidRDefault="00701E3A" w:rsidP="00701E3A"/>
    <w:p w:rsidR="00701E3A" w:rsidRDefault="00701E3A" w:rsidP="00701E3A"/>
    <w:p w:rsidR="00701E3A" w:rsidRDefault="00701E3A" w:rsidP="00701E3A"/>
    <w:p w:rsidR="00701E3A" w:rsidRDefault="00701E3A" w:rsidP="00701E3A"/>
    <w:p w:rsidR="00701E3A" w:rsidRDefault="00701E3A" w:rsidP="00701E3A"/>
    <w:p w:rsidR="00701E3A" w:rsidRDefault="00701E3A" w:rsidP="00701E3A">
      <w:r>
        <w:t>Lecturer: Maria Heffernan</w:t>
      </w:r>
    </w:p>
    <w:p w:rsidR="00701E3A" w:rsidRDefault="00701E3A" w:rsidP="00701E3A"/>
    <w:p w:rsidR="00D90058" w:rsidRDefault="00D90058" w:rsidP="00701E3A"/>
    <w:p w:rsidR="00D90058" w:rsidRDefault="00D90058" w:rsidP="00D90058">
      <w:pPr>
        <w:pStyle w:val="Heading1"/>
        <w:jc w:val="center"/>
      </w:pPr>
      <w:bookmarkStart w:id="0" w:name="_Toc161350393"/>
      <w:r>
        <w:t>Table of contents</w:t>
      </w:r>
      <w:bookmarkEnd w:id="0"/>
    </w:p>
    <w:sdt>
      <w:sdtPr>
        <w:id w:val="-599291232"/>
        <w:docPartObj>
          <w:docPartGallery w:val="Table of Contents"/>
          <w:docPartUnique/>
        </w:docPartObj>
      </w:sdtPr>
      <w:sdtEndPr>
        <w:rPr>
          <w:rFonts w:asciiTheme="minorHAnsi" w:eastAsiaTheme="minorHAnsi" w:hAnsiTheme="minorHAnsi" w:cstheme="minorBidi"/>
          <w:b w:val="0"/>
          <w:bCs w:val="0"/>
          <w:color w:val="auto"/>
          <w:szCs w:val="22"/>
          <w:lang w:val="en-GB"/>
        </w:rPr>
      </w:sdtEndPr>
      <w:sdtContent>
        <w:p w:rsidR="00DA3369" w:rsidRDefault="00DA3369">
          <w:pPr>
            <w:pStyle w:val="TOCHeading"/>
          </w:pPr>
          <w:r>
            <w:t>Contents</w:t>
          </w:r>
        </w:p>
        <w:p w:rsidR="00DA3369" w:rsidRDefault="00DA3369">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61350393" w:history="1">
            <w:r w:rsidRPr="00380AB9">
              <w:rPr>
                <w:rStyle w:val="Hyperlink"/>
                <w:noProof/>
              </w:rPr>
              <w:t>Table of contents</w:t>
            </w:r>
            <w:r>
              <w:rPr>
                <w:noProof/>
                <w:webHidden/>
              </w:rPr>
              <w:tab/>
            </w:r>
            <w:r>
              <w:rPr>
                <w:noProof/>
                <w:webHidden/>
              </w:rPr>
              <w:fldChar w:fldCharType="begin"/>
            </w:r>
            <w:r>
              <w:rPr>
                <w:noProof/>
                <w:webHidden/>
              </w:rPr>
              <w:instrText xml:space="preserve"> PAGEREF _Toc161350393 \h </w:instrText>
            </w:r>
            <w:r>
              <w:rPr>
                <w:noProof/>
                <w:webHidden/>
              </w:rPr>
            </w:r>
            <w:r>
              <w:rPr>
                <w:noProof/>
                <w:webHidden/>
              </w:rPr>
              <w:fldChar w:fldCharType="separate"/>
            </w:r>
            <w:r>
              <w:rPr>
                <w:noProof/>
                <w:webHidden/>
              </w:rPr>
              <w:t>2</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394" w:history="1">
            <w:r w:rsidRPr="00380AB9">
              <w:rPr>
                <w:rStyle w:val="Hyperlink"/>
                <w:noProof/>
              </w:rPr>
              <w:t>Executive summary</w:t>
            </w:r>
            <w:r>
              <w:rPr>
                <w:noProof/>
                <w:webHidden/>
              </w:rPr>
              <w:tab/>
            </w:r>
            <w:r>
              <w:rPr>
                <w:noProof/>
                <w:webHidden/>
              </w:rPr>
              <w:fldChar w:fldCharType="begin"/>
            </w:r>
            <w:r>
              <w:rPr>
                <w:noProof/>
                <w:webHidden/>
              </w:rPr>
              <w:instrText xml:space="preserve"> PAGEREF _Toc161350394 \h </w:instrText>
            </w:r>
            <w:r>
              <w:rPr>
                <w:noProof/>
                <w:webHidden/>
              </w:rPr>
            </w:r>
            <w:r>
              <w:rPr>
                <w:noProof/>
                <w:webHidden/>
              </w:rPr>
              <w:fldChar w:fldCharType="separate"/>
            </w:r>
            <w:r>
              <w:rPr>
                <w:noProof/>
                <w:webHidden/>
              </w:rPr>
              <w:t>4</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395" w:history="1">
            <w:r w:rsidRPr="00380AB9">
              <w:rPr>
                <w:rStyle w:val="Hyperlink"/>
                <w:noProof/>
              </w:rPr>
              <w:t>1.0 Introduction</w:t>
            </w:r>
            <w:r>
              <w:rPr>
                <w:noProof/>
                <w:webHidden/>
              </w:rPr>
              <w:tab/>
            </w:r>
            <w:r>
              <w:rPr>
                <w:noProof/>
                <w:webHidden/>
              </w:rPr>
              <w:fldChar w:fldCharType="begin"/>
            </w:r>
            <w:r>
              <w:rPr>
                <w:noProof/>
                <w:webHidden/>
              </w:rPr>
              <w:instrText xml:space="preserve"> PAGEREF _Toc161350395 \h </w:instrText>
            </w:r>
            <w:r>
              <w:rPr>
                <w:noProof/>
                <w:webHidden/>
              </w:rPr>
            </w:r>
            <w:r>
              <w:rPr>
                <w:noProof/>
                <w:webHidden/>
              </w:rPr>
              <w:fldChar w:fldCharType="separate"/>
            </w:r>
            <w:r>
              <w:rPr>
                <w:noProof/>
                <w:webHidden/>
              </w:rPr>
              <w:t>5</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396" w:history="1">
            <w:r w:rsidRPr="00380AB9">
              <w:rPr>
                <w:rStyle w:val="Hyperlink"/>
                <w:noProof/>
              </w:rPr>
              <w:t>2.0 Findings</w:t>
            </w:r>
            <w:r>
              <w:rPr>
                <w:noProof/>
                <w:webHidden/>
              </w:rPr>
              <w:tab/>
            </w:r>
            <w:r>
              <w:rPr>
                <w:noProof/>
                <w:webHidden/>
              </w:rPr>
              <w:fldChar w:fldCharType="begin"/>
            </w:r>
            <w:r>
              <w:rPr>
                <w:noProof/>
                <w:webHidden/>
              </w:rPr>
              <w:instrText xml:space="preserve"> PAGEREF _Toc161350396 \h </w:instrText>
            </w:r>
            <w:r>
              <w:rPr>
                <w:noProof/>
                <w:webHidden/>
              </w:rPr>
            </w:r>
            <w:r>
              <w:rPr>
                <w:noProof/>
                <w:webHidden/>
              </w:rPr>
              <w:fldChar w:fldCharType="separate"/>
            </w:r>
            <w:r>
              <w:rPr>
                <w:noProof/>
                <w:webHidden/>
              </w:rPr>
              <w:t>5</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397" w:history="1">
            <w:r w:rsidRPr="00380AB9">
              <w:rPr>
                <w:rStyle w:val="Hyperlink"/>
                <w:noProof/>
              </w:rPr>
              <w:t>2.1 Background information</w:t>
            </w:r>
            <w:r>
              <w:rPr>
                <w:noProof/>
                <w:webHidden/>
              </w:rPr>
              <w:tab/>
            </w:r>
            <w:r>
              <w:rPr>
                <w:noProof/>
                <w:webHidden/>
              </w:rPr>
              <w:fldChar w:fldCharType="begin"/>
            </w:r>
            <w:r>
              <w:rPr>
                <w:noProof/>
                <w:webHidden/>
              </w:rPr>
              <w:instrText xml:space="preserve"> PAGEREF _Toc161350397 \h </w:instrText>
            </w:r>
            <w:r>
              <w:rPr>
                <w:noProof/>
                <w:webHidden/>
              </w:rPr>
            </w:r>
            <w:r>
              <w:rPr>
                <w:noProof/>
                <w:webHidden/>
              </w:rPr>
              <w:fldChar w:fldCharType="separate"/>
            </w:r>
            <w:r>
              <w:rPr>
                <w:noProof/>
                <w:webHidden/>
              </w:rPr>
              <w:t>5</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398" w:history="1">
            <w:r w:rsidRPr="00380AB9">
              <w:rPr>
                <w:rStyle w:val="Hyperlink"/>
                <w:noProof/>
              </w:rPr>
              <w:t>2.2 Apple’s market share and profit/ loss in 2022/2023</w:t>
            </w:r>
            <w:r>
              <w:rPr>
                <w:noProof/>
                <w:webHidden/>
              </w:rPr>
              <w:tab/>
            </w:r>
            <w:r>
              <w:rPr>
                <w:noProof/>
                <w:webHidden/>
              </w:rPr>
              <w:fldChar w:fldCharType="begin"/>
            </w:r>
            <w:r>
              <w:rPr>
                <w:noProof/>
                <w:webHidden/>
              </w:rPr>
              <w:instrText xml:space="preserve"> PAGEREF _Toc161350398 \h </w:instrText>
            </w:r>
            <w:r>
              <w:rPr>
                <w:noProof/>
                <w:webHidden/>
              </w:rPr>
            </w:r>
            <w:r>
              <w:rPr>
                <w:noProof/>
                <w:webHidden/>
              </w:rPr>
              <w:fldChar w:fldCharType="separate"/>
            </w:r>
            <w:r>
              <w:rPr>
                <w:noProof/>
                <w:webHidden/>
              </w:rPr>
              <w:t>6</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399" w:history="1">
            <w:r w:rsidRPr="00380AB9">
              <w:rPr>
                <w:rStyle w:val="Hyperlink"/>
                <w:noProof/>
              </w:rPr>
              <w:t>2.3 Apple's business strategy</w:t>
            </w:r>
            <w:r>
              <w:rPr>
                <w:noProof/>
                <w:webHidden/>
              </w:rPr>
              <w:tab/>
            </w:r>
            <w:r>
              <w:rPr>
                <w:noProof/>
                <w:webHidden/>
              </w:rPr>
              <w:fldChar w:fldCharType="begin"/>
            </w:r>
            <w:r>
              <w:rPr>
                <w:noProof/>
                <w:webHidden/>
              </w:rPr>
              <w:instrText xml:space="preserve"> PAGEREF _Toc161350399 \h </w:instrText>
            </w:r>
            <w:r>
              <w:rPr>
                <w:noProof/>
                <w:webHidden/>
              </w:rPr>
            </w:r>
            <w:r>
              <w:rPr>
                <w:noProof/>
                <w:webHidden/>
              </w:rPr>
              <w:fldChar w:fldCharType="separate"/>
            </w:r>
            <w:r>
              <w:rPr>
                <w:noProof/>
                <w:webHidden/>
              </w:rPr>
              <w:t>6</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400" w:history="1">
            <w:r w:rsidRPr="00380AB9">
              <w:rPr>
                <w:rStyle w:val="Hyperlink"/>
                <w:noProof/>
              </w:rPr>
              <w:t>2.4 Apple’s vision and mission statement</w:t>
            </w:r>
            <w:r>
              <w:rPr>
                <w:noProof/>
                <w:webHidden/>
              </w:rPr>
              <w:tab/>
            </w:r>
            <w:r>
              <w:rPr>
                <w:noProof/>
                <w:webHidden/>
              </w:rPr>
              <w:fldChar w:fldCharType="begin"/>
            </w:r>
            <w:r>
              <w:rPr>
                <w:noProof/>
                <w:webHidden/>
              </w:rPr>
              <w:instrText xml:space="preserve"> PAGEREF _Toc161350400 \h </w:instrText>
            </w:r>
            <w:r>
              <w:rPr>
                <w:noProof/>
                <w:webHidden/>
              </w:rPr>
            </w:r>
            <w:r>
              <w:rPr>
                <w:noProof/>
                <w:webHidden/>
              </w:rPr>
              <w:fldChar w:fldCharType="separate"/>
            </w:r>
            <w:r>
              <w:rPr>
                <w:noProof/>
                <w:webHidden/>
              </w:rPr>
              <w:t>8</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401" w:history="1">
            <w:r w:rsidRPr="00380AB9">
              <w:rPr>
                <w:rStyle w:val="Hyperlink"/>
                <w:noProof/>
              </w:rPr>
              <w:t>2.5 Apple’s ownership</w:t>
            </w:r>
            <w:r>
              <w:rPr>
                <w:noProof/>
                <w:webHidden/>
              </w:rPr>
              <w:tab/>
            </w:r>
            <w:r>
              <w:rPr>
                <w:noProof/>
                <w:webHidden/>
              </w:rPr>
              <w:fldChar w:fldCharType="begin"/>
            </w:r>
            <w:r>
              <w:rPr>
                <w:noProof/>
                <w:webHidden/>
              </w:rPr>
              <w:instrText xml:space="preserve"> PAGEREF _Toc161350401 \h </w:instrText>
            </w:r>
            <w:r>
              <w:rPr>
                <w:noProof/>
                <w:webHidden/>
              </w:rPr>
            </w:r>
            <w:r>
              <w:rPr>
                <w:noProof/>
                <w:webHidden/>
              </w:rPr>
              <w:fldChar w:fldCharType="separate"/>
            </w:r>
            <w:r>
              <w:rPr>
                <w:noProof/>
                <w:webHidden/>
              </w:rPr>
              <w:t>9</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402" w:history="1">
            <w:r w:rsidRPr="00380AB9">
              <w:rPr>
                <w:rStyle w:val="Hyperlink"/>
                <w:noProof/>
              </w:rPr>
              <w:t>2.6 SWOT Analysis</w:t>
            </w:r>
            <w:r>
              <w:rPr>
                <w:noProof/>
                <w:webHidden/>
              </w:rPr>
              <w:tab/>
            </w:r>
            <w:r>
              <w:rPr>
                <w:noProof/>
                <w:webHidden/>
              </w:rPr>
              <w:fldChar w:fldCharType="begin"/>
            </w:r>
            <w:r>
              <w:rPr>
                <w:noProof/>
                <w:webHidden/>
              </w:rPr>
              <w:instrText xml:space="preserve"> PAGEREF _Toc161350402 \h </w:instrText>
            </w:r>
            <w:r>
              <w:rPr>
                <w:noProof/>
                <w:webHidden/>
              </w:rPr>
            </w:r>
            <w:r>
              <w:rPr>
                <w:noProof/>
                <w:webHidden/>
              </w:rPr>
              <w:fldChar w:fldCharType="separate"/>
            </w:r>
            <w:r>
              <w:rPr>
                <w:noProof/>
                <w:webHidden/>
              </w:rPr>
              <w:t>9</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03" w:history="1">
            <w:r w:rsidRPr="00380AB9">
              <w:rPr>
                <w:rStyle w:val="Hyperlink"/>
                <w:noProof/>
              </w:rPr>
              <w:t>2.6.1 Apple’s strengths</w:t>
            </w:r>
            <w:r>
              <w:rPr>
                <w:noProof/>
                <w:webHidden/>
              </w:rPr>
              <w:tab/>
            </w:r>
            <w:r>
              <w:rPr>
                <w:noProof/>
                <w:webHidden/>
              </w:rPr>
              <w:fldChar w:fldCharType="begin"/>
            </w:r>
            <w:r>
              <w:rPr>
                <w:noProof/>
                <w:webHidden/>
              </w:rPr>
              <w:instrText xml:space="preserve"> PAGEREF _Toc161350403 \h </w:instrText>
            </w:r>
            <w:r>
              <w:rPr>
                <w:noProof/>
                <w:webHidden/>
              </w:rPr>
            </w:r>
            <w:r>
              <w:rPr>
                <w:noProof/>
                <w:webHidden/>
              </w:rPr>
              <w:fldChar w:fldCharType="separate"/>
            </w:r>
            <w:r>
              <w:rPr>
                <w:noProof/>
                <w:webHidden/>
              </w:rPr>
              <w:t>9</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04" w:history="1">
            <w:r w:rsidRPr="00380AB9">
              <w:rPr>
                <w:rStyle w:val="Hyperlink"/>
                <w:noProof/>
              </w:rPr>
              <w:t>2.6.2 Apple’s weaknesses</w:t>
            </w:r>
            <w:r>
              <w:rPr>
                <w:noProof/>
                <w:webHidden/>
              </w:rPr>
              <w:tab/>
            </w:r>
            <w:r>
              <w:rPr>
                <w:noProof/>
                <w:webHidden/>
              </w:rPr>
              <w:fldChar w:fldCharType="begin"/>
            </w:r>
            <w:r>
              <w:rPr>
                <w:noProof/>
                <w:webHidden/>
              </w:rPr>
              <w:instrText xml:space="preserve"> PAGEREF _Toc161350404 \h </w:instrText>
            </w:r>
            <w:r>
              <w:rPr>
                <w:noProof/>
                <w:webHidden/>
              </w:rPr>
            </w:r>
            <w:r>
              <w:rPr>
                <w:noProof/>
                <w:webHidden/>
              </w:rPr>
              <w:fldChar w:fldCharType="separate"/>
            </w:r>
            <w:r>
              <w:rPr>
                <w:noProof/>
                <w:webHidden/>
              </w:rPr>
              <w:t>10</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05" w:history="1">
            <w:r w:rsidRPr="00380AB9">
              <w:rPr>
                <w:rStyle w:val="Hyperlink"/>
                <w:noProof/>
                <w:lang w:eastAsia="en-GB"/>
              </w:rPr>
              <w:t>2.6.3 Apple’s opportunities</w:t>
            </w:r>
            <w:r>
              <w:rPr>
                <w:noProof/>
                <w:webHidden/>
              </w:rPr>
              <w:tab/>
            </w:r>
            <w:r>
              <w:rPr>
                <w:noProof/>
                <w:webHidden/>
              </w:rPr>
              <w:fldChar w:fldCharType="begin"/>
            </w:r>
            <w:r>
              <w:rPr>
                <w:noProof/>
                <w:webHidden/>
              </w:rPr>
              <w:instrText xml:space="preserve"> PAGEREF _Toc161350405 \h </w:instrText>
            </w:r>
            <w:r>
              <w:rPr>
                <w:noProof/>
                <w:webHidden/>
              </w:rPr>
            </w:r>
            <w:r>
              <w:rPr>
                <w:noProof/>
                <w:webHidden/>
              </w:rPr>
              <w:fldChar w:fldCharType="separate"/>
            </w:r>
            <w:r>
              <w:rPr>
                <w:noProof/>
                <w:webHidden/>
              </w:rPr>
              <w:t>11</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06" w:history="1">
            <w:r w:rsidRPr="00380AB9">
              <w:rPr>
                <w:rStyle w:val="Hyperlink"/>
                <w:noProof/>
                <w:lang w:eastAsia="en-GB"/>
              </w:rPr>
              <w:t>2.6.4 Apple’s threats</w:t>
            </w:r>
            <w:r>
              <w:rPr>
                <w:noProof/>
                <w:webHidden/>
              </w:rPr>
              <w:tab/>
            </w:r>
            <w:r>
              <w:rPr>
                <w:noProof/>
                <w:webHidden/>
              </w:rPr>
              <w:fldChar w:fldCharType="begin"/>
            </w:r>
            <w:r>
              <w:rPr>
                <w:noProof/>
                <w:webHidden/>
              </w:rPr>
              <w:instrText xml:space="preserve"> PAGEREF _Toc161350406 \h </w:instrText>
            </w:r>
            <w:r>
              <w:rPr>
                <w:noProof/>
                <w:webHidden/>
              </w:rPr>
            </w:r>
            <w:r>
              <w:rPr>
                <w:noProof/>
                <w:webHidden/>
              </w:rPr>
              <w:fldChar w:fldCharType="separate"/>
            </w:r>
            <w:r>
              <w:rPr>
                <w:noProof/>
                <w:webHidden/>
              </w:rPr>
              <w:t>11</w:t>
            </w:r>
            <w:r>
              <w:rPr>
                <w:noProof/>
                <w:webHidden/>
              </w:rPr>
              <w:fldChar w:fldCharType="end"/>
            </w:r>
          </w:hyperlink>
        </w:p>
        <w:p w:rsidR="00DA3369" w:rsidRDefault="00DA3369">
          <w:pPr>
            <w:pStyle w:val="TOC2"/>
            <w:tabs>
              <w:tab w:val="right" w:leader="dot" w:pos="9016"/>
            </w:tabs>
            <w:rPr>
              <w:rFonts w:eastAsiaTheme="minorEastAsia"/>
              <w:noProof/>
              <w:sz w:val="22"/>
              <w:lang w:eastAsia="en-GB"/>
            </w:rPr>
          </w:pPr>
          <w:hyperlink w:anchor="_Toc161350407" w:history="1">
            <w:r w:rsidRPr="00380AB9">
              <w:rPr>
                <w:rStyle w:val="Hyperlink"/>
                <w:noProof/>
                <w:lang w:eastAsia="en-GB"/>
              </w:rPr>
              <w:t>2.7.0 PESTLE Analysis</w:t>
            </w:r>
            <w:r>
              <w:rPr>
                <w:noProof/>
                <w:webHidden/>
              </w:rPr>
              <w:tab/>
            </w:r>
            <w:r>
              <w:rPr>
                <w:noProof/>
                <w:webHidden/>
              </w:rPr>
              <w:fldChar w:fldCharType="begin"/>
            </w:r>
            <w:r>
              <w:rPr>
                <w:noProof/>
                <w:webHidden/>
              </w:rPr>
              <w:instrText xml:space="preserve"> PAGEREF _Toc161350407 \h </w:instrText>
            </w:r>
            <w:r>
              <w:rPr>
                <w:noProof/>
                <w:webHidden/>
              </w:rPr>
            </w:r>
            <w:r>
              <w:rPr>
                <w:noProof/>
                <w:webHidden/>
              </w:rPr>
              <w:fldChar w:fldCharType="separate"/>
            </w:r>
            <w:r>
              <w:rPr>
                <w:noProof/>
                <w:webHidden/>
              </w:rPr>
              <w:t>12</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08" w:history="1">
            <w:r w:rsidRPr="00380AB9">
              <w:rPr>
                <w:rStyle w:val="Hyperlink"/>
                <w:noProof/>
                <w:lang w:eastAsia="en-GB"/>
              </w:rPr>
              <w:t>2.7.1 Political factors</w:t>
            </w:r>
            <w:r>
              <w:rPr>
                <w:noProof/>
                <w:webHidden/>
              </w:rPr>
              <w:tab/>
            </w:r>
            <w:r>
              <w:rPr>
                <w:noProof/>
                <w:webHidden/>
              </w:rPr>
              <w:fldChar w:fldCharType="begin"/>
            </w:r>
            <w:r>
              <w:rPr>
                <w:noProof/>
                <w:webHidden/>
              </w:rPr>
              <w:instrText xml:space="preserve"> PAGEREF _Toc161350408 \h </w:instrText>
            </w:r>
            <w:r>
              <w:rPr>
                <w:noProof/>
                <w:webHidden/>
              </w:rPr>
            </w:r>
            <w:r>
              <w:rPr>
                <w:noProof/>
                <w:webHidden/>
              </w:rPr>
              <w:fldChar w:fldCharType="separate"/>
            </w:r>
            <w:r>
              <w:rPr>
                <w:noProof/>
                <w:webHidden/>
              </w:rPr>
              <w:t>12</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09" w:history="1">
            <w:r w:rsidRPr="00380AB9">
              <w:rPr>
                <w:rStyle w:val="Hyperlink"/>
                <w:noProof/>
                <w:lang w:eastAsia="en-GB"/>
              </w:rPr>
              <w:t>2.7.2 Economical factors</w:t>
            </w:r>
            <w:r>
              <w:rPr>
                <w:noProof/>
                <w:webHidden/>
              </w:rPr>
              <w:tab/>
            </w:r>
            <w:r>
              <w:rPr>
                <w:noProof/>
                <w:webHidden/>
              </w:rPr>
              <w:fldChar w:fldCharType="begin"/>
            </w:r>
            <w:r>
              <w:rPr>
                <w:noProof/>
                <w:webHidden/>
              </w:rPr>
              <w:instrText xml:space="preserve"> PAGEREF _Toc161350409 \h </w:instrText>
            </w:r>
            <w:r>
              <w:rPr>
                <w:noProof/>
                <w:webHidden/>
              </w:rPr>
            </w:r>
            <w:r>
              <w:rPr>
                <w:noProof/>
                <w:webHidden/>
              </w:rPr>
              <w:fldChar w:fldCharType="separate"/>
            </w:r>
            <w:r>
              <w:rPr>
                <w:noProof/>
                <w:webHidden/>
              </w:rPr>
              <w:t>13</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10" w:history="1">
            <w:r w:rsidRPr="00380AB9">
              <w:rPr>
                <w:rStyle w:val="Hyperlink"/>
                <w:noProof/>
                <w:lang w:eastAsia="en-GB"/>
              </w:rPr>
              <w:t>2.7.3 Social factors</w:t>
            </w:r>
            <w:r>
              <w:rPr>
                <w:noProof/>
                <w:webHidden/>
              </w:rPr>
              <w:tab/>
            </w:r>
            <w:r>
              <w:rPr>
                <w:noProof/>
                <w:webHidden/>
              </w:rPr>
              <w:fldChar w:fldCharType="begin"/>
            </w:r>
            <w:r>
              <w:rPr>
                <w:noProof/>
                <w:webHidden/>
              </w:rPr>
              <w:instrText xml:space="preserve"> PAGEREF _Toc161350410 \h </w:instrText>
            </w:r>
            <w:r>
              <w:rPr>
                <w:noProof/>
                <w:webHidden/>
              </w:rPr>
            </w:r>
            <w:r>
              <w:rPr>
                <w:noProof/>
                <w:webHidden/>
              </w:rPr>
              <w:fldChar w:fldCharType="separate"/>
            </w:r>
            <w:r>
              <w:rPr>
                <w:noProof/>
                <w:webHidden/>
              </w:rPr>
              <w:t>13</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11" w:history="1">
            <w:r w:rsidRPr="00380AB9">
              <w:rPr>
                <w:rStyle w:val="Hyperlink"/>
                <w:rFonts w:eastAsia="Times New Roman"/>
                <w:noProof/>
                <w:lang w:eastAsia="en-GB"/>
              </w:rPr>
              <w:t>2.7.4 Technological factors</w:t>
            </w:r>
            <w:r>
              <w:rPr>
                <w:noProof/>
                <w:webHidden/>
              </w:rPr>
              <w:tab/>
            </w:r>
            <w:r>
              <w:rPr>
                <w:noProof/>
                <w:webHidden/>
              </w:rPr>
              <w:fldChar w:fldCharType="begin"/>
            </w:r>
            <w:r>
              <w:rPr>
                <w:noProof/>
                <w:webHidden/>
              </w:rPr>
              <w:instrText xml:space="preserve"> PAGEREF _Toc161350411 \h </w:instrText>
            </w:r>
            <w:r>
              <w:rPr>
                <w:noProof/>
                <w:webHidden/>
              </w:rPr>
            </w:r>
            <w:r>
              <w:rPr>
                <w:noProof/>
                <w:webHidden/>
              </w:rPr>
              <w:fldChar w:fldCharType="separate"/>
            </w:r>
            <w:r>
              <w:rPr>
                <w:noProof/>
                <w:webHidden/>
              </w:rPr>
              <w:t>14</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12" w:history="1">
            <w:r w:rsidRPr="00380AB9">
              <w:rPr>
                <w:rStyle w:val="Hyperlink"/>
                <w:rFonts w:eastAsia="Times New Roman"/>
                <w:noProof/>
                <w:lang w:eastAsia="en-GB"/>
              </w:rPr>
              <w:t>2.7.5 Legislative factors</w:t>
            </w:r>
            <w:r>
              <w:rPr>
                <w:noProof/>
                <w:webHidden/>
              </w:rPr>
              <w:tab/>
            </w:r>
            <w:r>
              <w:rPr>
                <w:noProof/>
                <w:webHidden/>
              </w:rPr>
              <w:fldChar w:fldCharType="begin"/>
            </w:r>
            <w:r>
              <w:rPr>
                <w:noProof/>
                <w:webHidden/>
              </w:rPr>
              <w:instrText xml:space="preserve"> PAGEREF _Toc161350412 \h </w:instrText>
            </w:r>
            <w:r>
              <w:rPr>
                <w:noProof/>
                <w:webHidden/>
              </w:rPr>
            </w:r>
            <w:r>
              <w:rPr>
                <w:noProof/>
                <w:webHidden/>
              </w:rPr>
              <w:fldChar w:fldCharType="separate"/>
            </w:r>
            <w:r>
              <w:rPr>
                <w:noProof/>
                <w:webHidden/>
              </w:rPr>
              <w:t>14</w:t>
            </w:r>
            <w:r>
              <w:rPr>
                <w:noProof/>
                <w:webHidden/>
              </w:rPr>
              <w:fldChar w:fldCharType="end"/>
            </w:r>
          </w:hyperlink>
        </w:p>
        <w:p w:rsidR="00DA3369" w:rsidRDefault="00DA3369">
          <w:pPr>
            <w:pStyle w:val="TOC3"/>
            <w:tabs>
              <w:tab w:val="right" w:leader="dot" w:pos="9016"/>
            </w:tabs>
            <w:rPr>
              <w:rFonts w:eastAsiaTheme="minorEastAsia"/>
              <w:noProof/>
              <w:sz w:val="22"/>
              <w:lang w:eastAsia="en-GB"/>
            </w:rPr>
          </w:pPr>
          <w:hyperlink w:anchor="_Toc161350413" w:history="1">
            <w:r w:rsidRPr="00380AB9">
              <w:rPr>
                <w:rStyle w:val="Hyperlink"/>
                <w:rFonts w:eastAsia="Times New Roman"/>
                <w:noProof/>
                <w:lang w:eastAsia="en-GB"/>
              </w:rPr>
              <w:t>2.7.6 Environmental factors</w:t>
            </w:r>
            <w:r>
              <w:rPr>
                <w:noProof/>
                <w:webHidden/>
              </w:rPr>
              <w:tab/>
            </w:r>
            <w:r>
              <w:rPr>
                <w:noProof/>
                <w:webHidden/>
              </w:rPr>
              <w:fldChar w:fldCharType="begin"/>
            </w:r>
            <w:r>
              <w:rPr>
                <w:noProof/>
                <w:webHidden/>
              </w:rPr>
              <w:instrText xml:space="preserve"> PAGEREF _Toc161350413 \h </w:instrText>
            </w:r>
            <w:r>
              <w:rPr>
                <w:noProof/>
                <w:webHidden/>
              </w:rPr>
            </w:r>
            <w:r>
              <w:rPr>
                <w:noProof/>
                <w:webHidden/>
              </w:rPr>
              <w:fldChar w:fldCharType="separate"/>
            </w:r>
            <w:r>
              <w:rPr>
                <w:noProof/>
                <w:webHidden/>
              </w:rPr>
              <w:t>15</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14" w:history="1">
            <w:r w:rsidRPr="00380AB9">
              <w:rPr>
                <w:rStyle w:val="Hyperlink"/>
                <w:noProof/>
                <w:lang w:eastAsia="en-GB"/>
              </w:rPr>
              <w:t>2.8 Five forces analysis</w:t>
            </w:r>
            <w:r>
              <w:rPr>
                <w:noProof/>
                <w:webHidden/>
              </w:rPr>
              <w:tab/>
            </w:r>
            <w:r>
              <w:rPr>
                <w:noProof/>
                <w:webHidden/>
              </w:rPr>
              <w:fldChar w:fldCharType="begin"/>
            </w:r>
            <w:r>
              <w:rPr>
                <w:noProof/>
                <w:webHidden/>
              </w:rPr>
              <w:instrText xml:space="preserve"> PAGEREF _Toc161350414 \h </w:instrText>
            </w:r>
            <w:r>
              <w:rPr>
                <w:noProof/>
                <w:webHidden/>
              </w:rPr>
            </w:r>
            <w:r>
              <w:rPr>
                <w:noProof/>
                <w:webHidden/>
              </w:rPr>
              <w:fldChar w:fldCharType="separate"/>
            </w:r>
            <w:r>
              <w:rPr>
                <w:noProof/>
                <w:webHidden/>
              </w:rPr>
              <w:t>15</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15" w:history="1">
            <w:r w:rsidRPr="00380AB9">
              <w:rPr>
                <w:rStyle w:val="Hyperlink"/>
                <w:rFonts w:eastAsia="Times New Roman"/>
                <w:noProof/>
                <w:lang w:eastAsia="en-GB"/>
              </w:rPr>
              <w:t>2.9 Porters generic</w:t>
            </w:r>
            <w:r>
              <w:rPr>
                <w:noProof/>
                <w:webHidden/>
              </w:rPr>
              <w:tab/>
            </w:r>
            <w:r>
              <w:rPr>
                <w:noProof/>
                <w:webHidden/>
              </w:rPr>
              <w:fldChar w:fldCharType="begin"/>
            </w:r>
            <w:r>
              <w:rPr>
                <w:noProof/>
                <w:webHidden/>
              </w:rPr>
              <w:instrText xml:space="preserve"> PAGEREF _Toc161350415 \h </w:instrText>
            </w:r>
            <w:r>
              <w:rPr>
                <w:noProof/>
                <w:webHidden/>
              </w:rPr>
            </w:r>
            <w:r>
              <w:rPr>
                <w:noProof/>
                <w:webHidden/>
              </w:rPr>
              <w:fldChar w:fldCharType="separate"/>
            </w:r>
            <w:r>
              <w:rPr>
                <w:noProof/>
                <w:webHidden/>
              </w:rPr>
              <w:t>18</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16" w:history="1">
            <w:r w:rsidRPr="00380AB9">
              <w:rPr>
                <w:rStyle w:val="Hyperlink"/>
                <w:noProof/>
                <w:lang w:eastAsia="en-GB"/>
              </w:rPr>
              <w:t>2.10 BCG Analysis</w:t>
            </w:r>
            <w:r>
              <w:rPr>
                <w:noProof/>
                <w:webHidden/>
              </w:rPr>
              <w:tab/>
            </w:r>
            <w:r>
              <w:rPr>
                <w:noProof/>
                <w:webHidden/>
              </w:rPr>
              <w:fldChar w:fldCharType="begin"/>
            </w:r>
            <w:r>
              <w:rPr>
                <w:noProof/>
                <w:webHidden/>
              </w:rPr>
              <w:instrText xml:space="preserve"> PAGEREF _Toc161350416 \h </w:instrText>
            </w:r>
            <w:r>
              <w:rPr>
                <w:noProof/>
                <w:webHidden/>
              </w:rPr>
            </w:r>
            <w:r>
              <w:rPr>
                <w:noProof/>
                <w:webHidden/>
              </w:rPr>
              <w:fldChar w:fldCharType="separate"/>
            </w:r>
            <w:r>
              <w:rPr>
                <w:noProof/>
                <w:webHidden/>
              </w:rPr>
              <w:t>19</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17" w:history="1">
            <w:r w:rsidRPr="00380AB9">
              <w:rPr>
                <w:rStyle w:val="Hyperlink"/>
                <w:noProof/>
                <w:lang w:eastAsia="en-GB"/>
              </w:rPr>
              <w:t>2.11 Stakeholder Analysis</w:t>
            </w:r>
            <w:r>
              <w:rPr>
                <w:noProof/>
                <w:webHidden/>
              </w:rPr>
              <w:tab/>
            </w:r>
            <w:r>
              <w:rPr>
                <w:noProof/>
                <w:webHidden/>
              </w:rPr>
              <w:fldChar w:fldCharType="begin"/>
            </w:r>
            <w:r>
              <w:rPr>
                <w:noProof/>
                <w:webHidden/>
              </w:rPr>
              <w:instrText xml:space="preserve"> PAGEREF _Toc161350417 \h </w:instrText>
            </w:r>
            <w:r>
              <w:rPr>
                <w:noProof/>
                <w:webHidden/>
              </w:rPr>
            </w:r>
            <w:r>
              <w:rPr>
                <w:noProof/>
                <w:webHidden/>
              </w:rPr>
              <w:fldChar w:fldCharType="separate"/>
            </w:r>
            <w:r>
              <w:rPr>
                <w:noProof/>
                <w:webHidden/>
              </w:rPr>
              <w:t>20</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18" w:history="1">
            <w:r w:rsidRPr="00380AB9">
              <w:rPr>
                <w:rStyle w:val="Hyperlink"/>
                <w:rFonts w:eastAsia="Times New Roman"/>
                <w:noProof/>
                <w:lang w:eastAsia="en-GB"/>
              </w:rPr>
              <w:t>3.0 Conclusion</w:t>
            </w:r>
            <w:r>
              <w:rPr>
                <w:noProof/>
                <w:webHidden/>
              </w:rPr>
              <w:tab/>
            </w:r>
            <w:r>
              <w:rPr>
                <w:noProof/>
                <w:webHidden/>
              </w:rPr>
              <w:fldChar w:fldCharType="begin"/>
            </w:r>
            <w:r>
              <w:rPr>
                <w:noProof/>
                <w:webHidden/>
              </w:rPr>
              <w:instrText xml:space="preserve"> PAGEREF _Toc161350418 \h </w:instrText>
            </w:r>
            <w:r>
              <w:rPr>
                <w:noProof/>
                <w:webHidden/>
              </w:rPr>
            </w:r>
            <w:r>
              <w:rPr>
                <w:noProof/>
                <w:webHidden/>
              </w:rPr>
              <w:fldChar w:fldCharType="separate"/>
            </w:r>
            <w:r>
              <w:rPr>
                <w:noProof/>
                <w:webHidden/>
              </w:rPr>
              <w:t>21</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19" w:history="1">
            <w:r w:rsidRPr="00380AB9">
              <w:rPr>
                <w:rStyle w:val="Hyperlink"/>
                <w:noProof/>
              </w:rPr>
              <w:t>Appendices</w:t>
            </w:r>
            <w:r>
              <w:rPr>
                <w:noProof/>
                <w:webHidden/>
              </w:rPr>
              <w:tab/>
            </w:r>
            <w:r>
              <w:rPr>
                <w:noProof/>
                <w:webHidden/>
              </w:rPr>
              <w:fldChar w:fldCharType="begin"/>
            </w:r>
            <w:r>
              <w:rPr>
                <w:noProof/>
                <w:webHidden/>
              </w:rPr>
              <w:instrText xml:space="preserve"> PAGEREF _Toc161350419 \h </w:instrText>
            </w:r>
            <w:r>
              <w:rPr>
                <w:noProof/>
                <w:webHidden/>
              </w:rPr>
            </w:r>
            <w:r>
              <w:rPr>
                <w:noProof/>
                <w:webHidden/>
              </w:rPr>
              <w:fldChar w:fldCharType="separate"/>
            </w:r>
            <w:r>
              <w:rPr>
                <w:noProof/>
                <w:webHidden/>
              </w:rPr>
              <w:t>22</w:t>
            </w:r>
            <w:r>
              <w:rPr>
                <w:noProof/>
                <w:webHidden/>
              </w:rPr>
              <w:fldChar w:fldCharType="end"/>
            </w:r>
          </w:hyperlink>
        </w:p>
        <w:p w:rsidR="00DA3369" w:rsidRDefault="00DA3369">
          <w:pPr>
            <w:pStyle w:val="TOC1"/>
            <w:tabs>
              <w:tab w:val="right" w:leader="dot" w:pos="9016"/>
            </w:tabs>
            <w:rPr>
              <w:rFonts w:eastAsiaTheme="minorEastAsia"/>
              <w:noProof/>
              <w:sz w:val="22"/>
              <w:lang w:eastAsia="en-GB"/>
            </w:rPr>
          </w:pPr>
          <w:hyperlink w:anchor="_Toc161350420" w:history="1">
            <w:r w:rsidRPr="00380AB9">
              <w:rPr>
                <w:rStyle w:val="Hyperlink"/>
                <w:noProof/>
              </w:rPr>
              <w:t>References</w:t>
            </w:r>
            <w:r>
              <w:rPr>
                <w:noProof/>
                <w:webHidden/>
              </w:rPr>
              <w:tab/>
            </w:r>
            <w:r>
              <w:rPr>
                <w:noProof/>
                <w:webHidden/>
              </w:rPr>
              <w:fldChar w:fldCharType="begin"/>
            </w:r>
            <w:r>
              <w:rPr>
                <w:noProof/>
                <w:webHidden/>
              </w:rPr>
              <w:instrText xml:space="preserve"> PAGEREF _Toc161350420 \h </w:instrText>
            </w:r>
            <w:r>
              <w:rPr>
                <w:noProof/>
                <w:webHidden/>
              </w:rPr>
            </w:r>
            <w:r>
              <w:rPr>
                <w:noProof/>
                <w:webHidden/>
              </w:rPr>
              <w:fldChar w:fldCharType="separate"/>
            </w:r>
            <w:r>
              <w:rPr>
                <w:noProof/>
                <w:webHidden/>
              </w:rPr>
              <w:t>32</w:t>
            </w:r>
            <w:r>
              <w:rPr>
                <w:noProof/>
                <w:webHidden/>
              </w:rPr>
              <w:fldChar w:fldCharType="end"/>
            </w:r>
          </w:hyperlink>
        </w:p>
        <w:p w:rsidR="00DA3369" w:rsidRDefault="00DA3369">
          <w:r>
            <w:fldChar w:fldCharType="end"/>
          </w:r>
        </w:p>
      </w:sdtContent>
    </w:sdt>
    <w:p w:rsidR="00232135" w:rsidRPr="00232135" w:rsidRDefault="00232135" w:rsidP="00232135"/>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D90058">
      <w:pPr>
        <w:jc w:val="center"/>
        <w:rPr>
          <w:sz w:val="36"/>
          <w:szCs w:val="36"/>
        </w:rPr>
      </w:pPr>
    </w:p>
    <w:p w:rsidR="00D90058" w:rsidRDefault="00D90058" w:rsidP="00153A04">
      <w:pPr>
        <w:rPr>
          <w:sz w:val="36"/>
          <w:szCs w:val="36"/>
        </w:rPr>
      </w:pPr>
    </w:p>
    <w:p w:rsidR="00153A04" w:rsidRDefault="00153A04" w:rsidP="00153A04">
      <w:pPr>
        <w:rPr>
          <w:sz w:val="36"/>
          <w:szCs w:val="36"/>
        </w:rPr>
      </w:pPr>
    </w:p>
    <w:p w:rsidR="00D90058" w:rsidRDefault="00D90058" w:rsidP="00D90058">
      <w:pPr>
        <w:pStyle w:val="Heading1"/>
        <w:jc w:val="center"/>
      </w:pPr>
      <w:bookmarkStart w:id="1" w:name="_Toc161350394"/>
      <w:r>
        <w:lastRenderedPageBreak/>
        <w:t>Executive summary</w:t>
      </w:r>
      <w:bookmarkEnd w:id="1"/>
    </w:p>
    <w:p w:rsidR="00D90058" w:rsidRDefault="00D90058" w:rsidP="00D90058">
      <w:pPr>
        <w:jc w:val="center"/>
        <w:rPr>
          <w:sz w:val="36"/>
          <w:szCs w:val="36"/>
        </w:rPr>
      </w:pPr>
    </w:p>
    <w:p w:rsidR="00D90058" w:rsidRDefault="00D90058" w:rsidP="00D90058">
      <w:pPr>
        <w:rPr>
          <w:rFonts w:ascii="Arial" w:hAnsi="Arial" w:cs="Arial"/>
          <w:sz w:val="24"/>
          <w:szCs w:val="24"/>
        </w:rPr>
      </w:pPr>
    </w:p>
    <w:p w:rsidR="00D90058" w:rsidRDefault="00D90058" w:rsidP="00D90058">
      <w:r>
        <w:t>This report seeks to conduct a strategic analysis and evaluation of the Apple organisation</w:t>
      </w:r>
      <w:r w:rsidR="00DA3369">
        <w:t xml:space="preserve"> in the last 3 years</w:t>
      </w:r>
      <w:r>
        <w:t>. An</w:t>
      </w:r>
      <w:r w:rsidR="00DA3369">
        <w:t>d also, an</w:t>
      </w:r>
      <w:r>
        <w:t>alyse the current strategic performance of the organisation, focusing on how and why it has been achieved. Conclude by identifying the strengths and areas for improvement in the organization's strategy.</w:t>
      </w:r>
    </w:p>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D90058" w:rsidP="00D90058"/>
    <w:p w:rsidR="00D90058" w:rsidRDefault="008C582C" w:rsidP="00D90058">
      <w:pPr>
        <w:pStyle w:val="Heading1"/>
        <w:jc w:val="center"/>
      </w:pPr>
      <w:bookmarkStart w:id="2" w:name="_Toc161350395"/>
      <w:r>
        <w:t xml:space="preserve">1.0 </w:t>
      </w:r>
      <w:r w:rsidR="00D90058">
        <w:t>Introduction</w:t>
      </w:r>
      <w:bookmarkEnd w:id="2"/>
    </w:p>
    <w:p w:rsidR="00D90058" w:rsidRPr="00D90058" w:rsidRDefault="00D90058" w:rsidP="00D90058"/>
    <w:p w:rsidR="00D90058" w:rsidRDefault="00D90058" w:rsidP="00D90058"/>
    <w:p w:rsidR="004D058B" w:rsidRDefault="008C582C" w:rsidP="00D90058">
      <w:r>
        <w:t xml:space="preserve">          </w:t>
      </w:r>
      <w:r w:rsidR="004D058B">
        <w:t>This report is been made on Apple’s CEO request Tim Cook, and explores Apple’s strategy capabilities</w:t>
      </w:r>
      <w:r w:rsidR="00467CFF">
        <w:t xml:space="preserve"> and its evolution while using SWOT ANALYSIS, PESTEL ANALYSIS, 5 FORCES, POSTERS GENERIC, BCG and also STAKEHOLDER ANALYSIS.</w:t>
      </w:r>
    </w:p>
    <w:p w:rsidR="004D058B" w:rsidRDefault="004D058B" w:rsidP="00D90058">
      <w:r>
        <w:t>The report is due on 15</w:t>
      </w:r>
      <w:r w:rsidRPr="004D058B">
        <w:rPr>
          <w:vertAlign w:val="superscript"/>
        </w:rPr>
        <w:t>th</w:t>
      </w:r>
      <w:r>
        <w:t xml:space="preserve"> of March and is been conducted by Teodora Gavrila.</w:t>
      </w:r>
    </w:p>
    <w:p w:rsidR="00121B4F" w:rsidRDefault="00121B4F" w:rsidP="00D90058">
      <w:r>
        <w:t>In order to compile the report and gather the information,</w:t>
      </w:r>
      <w:r w:rsidR="000A7B27">
        <w:t xml:space="preserve"> sources like</w:t>
      </w:r>
      <w:r>
        <w:t xml:space="preserve"> journals, newspapers, reports, interviews, have been used, to critically analyse the strategic evolution of Apple.</w:t>
      </w:r>
    </w:p>
    <w:p w:rsidR="00467CFF" w:rsidRDefault="00467CFF" w:rsidP="00467CFF">
      <w:pPr>
        <w:pStyle w:val="Heading1"/>
        <w:jc w:val="center"/>
      </w:pPr>
      <w:r>
        <w:t xml:space="preserve"> </w:t>
      </w:r>
      <w:bookmarkStart w:id="3" w:name="_Toc161350396"/>
      <w:r>
        <w:t>2.0 Findings</w:t>
      </w:r>
      <w:bookmarkEnd w:id="3"/>
    </w:p>
    <w:p w:rsidR="00467CFF" w:rsidRDefault="00467CFF" w:rsidP="00D90058"/>
    <w:p w:rsidR="00D90058" w:rsidRDefault="00467CFF" w:rsidP="00D90058">
      <w:pPr>
        <w:pStyle w:val="Heading2"/>
      </w:pPr>
      <w:bookmarkStart w:id="4" w:name="_Toc161350397"/>
      <w:r>
        <w:t>2</w:t>
      </w:r>
      <w:r w:rsidR="008C582C">
        <w:t>.1</w:t>
      </w:r>
      <w:r w:rsidR="00CE64C0">
        <w:t xml:space="preserve"> </w:t>
      </w:r>
      <w:r w:rsidR="00D90058">
        <w:t>Background information</w:t>
      </w:r>
      <w:bookmarkEnd w:id="4"/>
    </w:p>
    <w:p w:rsidR="00D90058" w:rsidRDefault="00D90058" w:rsidP="00D90058"/>
    <w:p w:rsidR="00D90058" w:rsidRDefault="00B02042" w:rsidP="00D90058">
      <w:r>
        <w:t xml:space="preserve">          </w:t>
      </w:r>
      <w:r w:rsidR="00D90058">
        <w:t>Apple Inc. is a prominent American company that produces personal computers, cell</w:t>
      </w:r>
      <w:r w:rsidR="00C907C5">
        <w:t xml:space="preserve"> </w:t>
      </w:r>
      <w:r w:rsidR="00D90058">
        <w:t>phones, tablet computers, computer accessories, and computer software. It is widely recognised as one of the most famous companies globally. It was the initial triumphant personal computer corporation and the promoter of the graphical user interface. The headquarters are situated in Cupertino, California.</w:t>
      </w:r>
      <w:r w:rsidRPr="00B02042">
        <w:rPr>
          <w:rFonts w:ascii="Arial" w:hAnsi="Arial" w:cs="Arial"/>
          <w:color w:val="2C3E50"/>
          <w:sz w:val="15"/>
          <w:szCs w:val="15"/>
          <w:shd w:val="clear" w:color="auto" w:fill="FFFFFF"/>
        </w:rPr>
        <w:t xml:space="preserve"> </w:t>
      </w:r>
      <w:r w:rsidRPr="00B02042">
        <w:t>(Levy, 2023)</w:t>
      </w:r>
      <w:r w:rsidR="00D0074C">
        <w:t xml:space="preserve"> </w:t>
      </w:r>
    </w:p>
    <w:p w:rsidR="00026E5C" w:rsidRDefault="00C907C5" w:rsidP="00D90058">
      <w:r>
        <w:t>On April 1, 1976, Apple was established by two visionaries: Step</w:t>
      </w:r>
      <w:r w:rsidR="000A7B27">
        <w:t xml:space="preserve">hen G. Wozniak and Steve Jobs. </w:t>
      </w:r>
    </w:p>
    <w:p w:rsidR="00026E5C" w:rsidRDefault="00CC109E" w:rsidP="00D90058">
      <w:r>
        <w:t xml:space="preserve">          </w:t>
      </w:r>
      <w:r w:rsidR="00B02042">
        <w:t xml:space="preserve">Jobs knew that the company needed expert management and big money to expand, even if he was a business rookie. In addition to enlisting the help of Regis McKenna, a prominent public relations expert in the semiconductor industry, he raised capital from Michael Markkula, a rich former Intel </w:t>
      </w:r>
      <w:r w:rsidR="00B02042">
        <w:lastRenderedPageBreak/>
        <w:t>employee who became Apple's biggest shareholder and a powerful board member, wh</w:t>
      </w:r>
      <w:r w:rsidR="00026E5C">
        <w:t>ich can be considered his first</w:t>
      </w:r>
      <w:r w:rsidR="00B02042">
        <w:t xml:space="preserve"> strategic move in order to grow his business. When Wozniak came up with a disc controller that enabled the incorporation of an inexpensive floppy disc drive, which made data storage and retrieval dependable and quick, the business took off.</w:t>
      </w:r>
      <w:r w:rsidR="00B02042" w:rsidRPr="00B02042">
        <w:rPr>
          <w:rFonts w:ascii="Arial" w:hAnsi="Arial" w:cs="Arial"/>
          <w:color w:val="2C3E50"/>
          <w:sz w:val="15"/>
          <w:szCs w:val="15"/>
          <w:shd w:val="clear" w:color="auto" w:fill="FFFFFF"/>
        </w:rPr>
        <w:t xml:space="preserve"> </w:t>
      </w:r>
      <w:r w:rsidR="00B02042" w:rsidRPr="00B02042">
        <w:t>(Levy, 2023)</w:t>
      </w:r>
    </w:p>
    <w:p w:rsidR="00013031" w:rsidRDefault="00013031" w:rsidP="00013031">
      <w:pPr>
        <w:pStyle w:val="Heading2"/>
      </w:pPr>
      <w:bookmarkStart w:id="5" w:name="_Toc161350398"/>
      <w:r>
        <w:t>2.2 Apple’s market share and profit/ loss in 2022/2023</w:t>
      </w:r>
      <w:bookmarkEnd w:id="5"/>
    </w:p>
    <w:p w:rsidR="00013031" w:rsidRDefault="00013031" w:rsidP="00D90058"/>
    <w:p w:rsidR="007C18FD" w:rsidRDefault="00CC109E" w:rsidP="00DA2763">
      <w:r>
        <w:t xml:space="preserve">          </w:t>
      </w:r>
      <w:r w:rsidR="007C18FD" w:rsidRPr="007C18FD">
        <w:t>Apple achieved a $3 trillion market valuation on Friday, June 30, 2023, making it the first business to do so in history. It leads by $500 billion compared to the second most valuable corporation on Earth, Microsoft. Apple is currently the most profitable technology company globally. (Singh, 2023)</w:t>
      </w:r>
    </w:p>
    <w:p w:rsidR="00DA2763" w:rsidRPr="00DA2763" w:rsidRDefault="007C18FD" w:rsidP="00DA2763">
      <w:r>
        <w:t>However, Erik V. Was stating that c</w:t>
      </w:r>
      <w:r w:rsidR="00DA2763" w:rsidRPr="00DA2763">
        <w:t xml:space="preserve">ompared to the previous year, Apple's revenues fell 2.8% in 2023. Since Steve Jobs turned around a faltering Apple in 2000, this is the third consecutive year of falling revenues. Both 2016 and 2019 saw decreases of a similar kind. </w:t>
      </w:r>
      <w:r w:rsidR="00182DF6">
        <w:t>(Erik V., 2024)</w:t>
      </w:r>
    </w:p>
    <w:p w:rsidR="00013031" w:rsidRDefault="000A7B27" w:rsidP="00013031">
      <w:r>
        <w:t>B</w:t>
      </w:r>
      <w:r w:rsidR="00013031" w:rsidRPr="00013031">
        <w:t>ased on data from Yahoo Finance as of October 23, a consensus of 24 analysts predicts that Apple will post an average revenue of $89.25 billion. The estimates varied from $8</w:t>
      </w:r>
      <w:r w:rsidR="007E5EFB">
        <w:t xml:space="preserve">7.8 billion to $92.1 billion. </w:t>
      </w:r>
      <w:r w:rsidR="007E5EFB">
        <w:br/>
      </w:r>
      <w:r w:rsidR="007E5EFB" w:rsidRPr="007E5EFB">
        <w:t>Analysts tracked by CNN Money as of October 23 predict that the average fourth quarter revenue would be $90.3 billion. The range is from $</w:t>
      </w:r>
      <w:r>
        <w:t xml:space="preserve">82.8 billion to $97.2 billion. </w:t>
      </w:r>
      <w:r w:rsidR="007E5EFB" w:rsidRPr="007E5EFB">
        <w:br/>
        <w:t xml:space="preserve">Marketwatch reported on October 23 that the analyst consensus for earnings per share is $1.39, </w:t>
      </w:r>
      <w:r w:rsidR="007E5EFB">
        <w:t>with a range of $1.35 to $1.45</w:t>
      </w:r>
      <w:r w:rsidR="00013031" w:rsidRPr="00013031">
        <w:t>.</w:t>
      </w:r>
      <w:r w:rsidR="007E5EFB">
        <w:t xml:space="preserve"> (Malcolm O., 2023)</w:t>
      </w:r>
    </w:p>
    <w:p w:rsidR="007E5EFB" w:rsidRPr="007E5EFB" w:rsidRDefault="00115FFD" w:rsidP="007E5EFB">
      <w:r>
        <w:t>On the other hand, a</w:t>
      </w:r>
      <w:r w:rsidR="007E5EFB" w:rsidRPr="007E5EFB">
        <w:t xml:space="preserve">ccording to a note from JP Morgan viewed by AppleInsider, analysts predict that revenue of $88.9 billion will be announced for the fourth quarter, indicating a -1% year-over-year decrease. The sluggish consumer spending on cellphones, PCs, and tablets is the reason behind this trend. </w:t>
      </w:r>
      <w:r w:rsidR="007E5EFB" w:rsidRPr="007E5EFB">
        <w:br/>
        <w:t xml:space="preserve">iPhone revenue is projected to increase by 7% to $45.8 billion due to inventory build-up and an additional week of shipping compared to the iPhone 14 series. JPM believes that reduced demand in China and lacklustre consumer spending </w:t>
      </w:r>
      <w:r w:rsidR="007E5EFB" w:rsidRPr="007E5EFB">
        <w:lastRenderedPageBreak/>
        <w:t>momentum are causing a lengthening of the replacement cycle, which is affecting the sales of newly introduced products.</w:t>
      </w:r>
      <w:r w:rsidR="007E5EFB">
        <w:t xml:space="preserve"> (AppleInsider, 2023)</w:t>
      </w:r>
    </w:p>
    <w:p w:rsidR="00E00549" w:rsidRDefault="00467CFF" w:rsidP="00CE64C0">
      <w:pPr>
        <w:rPr>
          <w:rStyle w:val="Heading2Char"/>
        </w:rPr>
      </w:pPr>
      <w:bookmarkStart w:id="6" w:name="_Toc161350399"/>
      <w:r>
        <w:rPr>
          <w:rStyle w:val="Heading2Char"/>
        </w:rPr>
        <w:t>2</w:t>
      </w:r>
      <w:r w:rsidR="00115FFD">
        <w:rPr>
          <w:rStyle w:val="Heading2Char"/>
        </w:rPr>
        <w:t>.3</w:t>
      </w:r>
      <w:r w:rsidR="00CE64C0" w:rsidRPr="00CE64C0">
        <w:rPr>
          <w:rStyle w:val="Heading2Char"/>
        </w:rPr>
        <w:t xml:space="preserve"> Apple's business strategy</w:t>
      </w:r>
      <w:bookmarkEnd w:id="6"/>
    </w:p>
    <w:p w:rsidR="00E00549" w:rsidRPr="00DA2763" w:rsidRDefault="008C582C" w:rsidP="00E00549">
      <w:r>
        <w:t xml:space="preserve">          </w:t>
      </w:r>
      <w:r w:rsidR="00E00549" w:rsidRPr="007C18FD">
        <w:t xml:space="preserve">Apple's development is mostly due to its business strategy. The company has created an ecosystem that users find difficult to leave by leveraging its design strengths, hardware experience, software skills, and strategic acquisitions. (Singh, 2023) </w:t>
      </w:r>
    </w:p>
    <w:p w:rsidR="00E00549" w:rsidRDefault="00E00549" w:rsidP="00E00549">
      <w:r>
        <w:t xml:space="preserve">However, </w:t>
      </w:r>
      <w:r w:rsidRPr="00182DF6">
        <w:t>Apple, known for its heavy dependence on iPhone sales, is at risk of facing limited opportunities for growth. This reliance includes not just hardware sales but also services such as streaming and payments.</w:t>
      </w:r>
      <w:r>
        <w:t xml:space="preserve"> (Erik Viardot, 2024)</w:t>
      </w:r>
    </w:p>
    <w:p w:rsidR="00E00549" w:rsidRPr="00CE64C0" w:rsidRDefault="00E00549" w:rsidP="00E00549">
      <w:r>
        <w:rPr>
          <w:iCs/>
        </w:rPr>
        <w:t xml:space="preserve">Apple’s Inc CEO was declaring himself that </w:t>
      </w:r>
      <w:r w:rsidRPr="00CE64C0">
        <w:rPr>
          <w:iCs/>
        </w:rPr>
        <w:t>“We have fierce competition at the developer side and the customer side. It’s so competitive, I would describe it as a street fight for market share in the smartphone business.”</w:t>
      </w:r>
      <w:r>
        <w:rPr>
          <w:iCs/>
        </w:rPr>
        <w:t xml:space="preserve"> (Tim Cook, 2024)</w:t>
      </w:r>
    </w:p>
    <w:p w:rsidR="00E00549" w:rsidRPr="00D0606B" w:rsidRDefault="00E00549" w:rsidP="00E00549">
      <w:r w:rsidRPr="00D0606B">
        <w:t>In 2024, Apple is expected to face legal consequences, with regulatory rulings pending from the European Union, as well as US and Chinese authorities. Apple is required to comply with the EU's Digital Markets Act by March 2024, which will involve making changes to the App Store to increase access for third-party companies. Apple will need to allow "sideloading," which will allow iPhone users to obtain software from sources other than Apple's App Store.</w:t>
      </w:r>
    </w:p>
    <w:p w:rsidR="00E00549" w:rsidRPr="00E00549" w:rsidRDefault="00E00549" w:rsidP="00CE64C0">
      <w:pPr>
        <w:rPr>
          <w:rStyle w:val="Heading2Char"/>
          <w:rFonts w:asciiTheme="minorHAnsi" w:eastAsiaTheme="minorHAnsi" w:hAnsiTheme="minorHAnsi" w:cstheme="minorBidi"/>
          <w:b w:val="0"/>
          <w:bCs w:val="0"/>
          <w:color w:val="auto"/>
          <w:sz w:val="28"/>
          <w:szCs w:val="22"/>
        </w:rPr>
      </w:pPr>
      <w:r w:rsidRPr="00D0606B">
        <w:t>Long-term success of a corporation is more dependent on its adaptability rather than its size. Thriving firms have shown a readiness to demolish complex systems in order to become more agile and responsive when confronted with this problem. Despite not being the obvious decision, these companies recognise the significance of occasionally reevaluating their company, even during times of expansion.</w:t>
      </w:r>
      <w:r w:rsidRPr="00CE64C0">
        <w:t xml:space="preserve"> </w:t>
      </w:r>
      <w:r>
        <w:t>(Erik Viardot, 2024)</w:t>
      </w:r>
    </w:p>
    <w:p w:rsidR="00CE64C0" w:rsidRDefault="00E00549" w:rsidP="00CE64C0">
      <w:r>
        <w:t>Apple’s business strategy</w:t>
      </w:r>
      <w:r w:rsidR="00CE64C0" w:rsidRPr="00CE64C0">
        <w:t xml:space="preserve"> has four elements: </w:t>
      </w:r>
    </w:p>
    <w:p w:rsidR="00BE3AC8" w:rsidRDefault="00CE64C0" w:rsidP="00CE64C0">
      <w:pPr>
        <w:pStyle w:val="ListParagraph"/>
        <w:numPr>
          <w:ilvl w:val="0"/>
          <w:numId w:val="1"/>
        </w:numPr>
      </w:pPr>
      <w:r w:rsidRPr="00CE64C0">
        <w:t xml:space="preserve">Emphasise product </w:t>
      </w:r>
      <w:r>
        <w:t>functionality but also its design.</w:t>
      </w:r>
    </w:p>
    <w:p w:rsidR="00BE3AC8" w:rsidRDefault="00CE64C0" w:rsidP="00CE64C0">
      <w:pPr>
        <w:pStyle w:val="ListParagraph"/>
        <w:numPr>
          <w:ilvl w:val="0"/>
          <w:numId w:val="1"/>
        </w:numPr>
      </w:pPr>
      <w:r>
        <w:t xml:space="preserve">Enhancing Apple's ecosystem </w:t>
      </w:r>
    </w:p>
    <w:p w:rsidR="00BE3AC8" w:rsidRDefault="00CE64C0" w:rsidP="00CE64C0">
      <w:pPr>
        <w:pStyle w:val="ListParagraph"/>
        <w:numPr>
          <w:ilvl w:val="0"/>
          <w:numId w:val="1"/>
        </w:numPr>
      </w:pPr>
      <w:r w:rsidRPr="00CE64C0">
        <w:t xml:space="preserve">Enhancing customer service experience </w:t>
      </w:r>
    </w:p>
    <w:p w:rsidR="00CE64C0" w:rsidRDefault="00CE64C0" w:rsidP="00CE64C0">
      <w:pPr>
        <w:pStyle w:val="ListParagraph"/>
        <w:numPr>
          <w:ilvl w:val="0"/>
          <w:numId w:val="1"/>
        </w:numPr>
      </w:pPr>
      <w:r w:rsidRPr="00CE64C0">
        <w:t xml:space="preserve">Decreasing the company's dependence on iPhone revenue </w:t>
      </w:r>
    </w:p>
    <w:p w:rsidR="00E9360C" w:rsidRPr="00E9360C" w:rsidRDefault="00BE3AC8" w:rsidP="00E9360C">
      <w:r>
        <w:lastRenderedPageBreak/>
        <w:t>It i</w:t>
      </w:r>
      <w:r w:rsidR="00E00549">
        <w:t>s</w:t>
      </w:r>
      <w:r>
        <w:t xml:space="preserve"> well known that </w:t>
      </w:r>
      <w:r w:rsidR="00E9360C" w:rsidRPr="00E9360C">
        <w:t>Jobs initiated an initiative to obtain a wireless company as the exclusive carrier for the iPhone. Customers who bought an iPhone had to commit to a two-year wireless contract with AT&amp;T Inc. in order to use the phone for calls and other functions. Apple had made arrangements with Viacom, Disney, Google, and Yahoo to include internet applications into the iPhone.</w:t>
      </w:r>
    </w:p>
    <w:p w:rsidR="00E9360C" w:rsidRDefault="00E9360C" w:rsidP="00E9360C">
      <w:r w:rsidRPr="00E9360C">
        <w:t xml:space="preserve">Following the iPhone's release, the business implemented a policy of patenting all of its activities. Aggressive patenting protected Apple from competitors developing similar technologies. It also equipped Apple with a legal resource for future endeavours. </w:t>
      </w:r>
      <w:r>
        <w:t>(Singh, 2023)</w:t>
      </w:r>
    </w:p>
    <w:p w:rsidR="00E00549" w:rsidRDefault="00467CFF" w:rsidP="00E00549">
      <w:pPr>
        <w:rPr>
          <w:rStyle w:val="Heading2Char"/>
        </w:rPr>
      </w:pPr>
      <w:bookmarkStart w:id="7" w:name="_Toc161350400"/>
      <w:r>
        <w:rPr>
          <w:rStyle w:val="Heading2Char"/>
        </w:rPr>
        <w:t>2</w:t>
      </w:r>
      <w:r w:rsidR="00115FFD">
        <w:rPr>
          <w:rStyle w:val="Heading2Char"/>
        </w:rPr>
        <w:t>.4</w:t>
      </w:r>
      <w:r w:rsidR="00E00549" w:rsidRPr="00E00549">
        <w:rPr>
          <w:rStyle w:val="Heading2Char"/>
        </w:rPr>
        <w:t xml:space="preserve"> Apple’s vision and mission statement</w:t>
      </w:r>
      <w:bookmarkEnd w:id="7"/>
    </w:p>
    <w:p w:rsidR="00DA0437" w:rsidRDefault="00DA0437" w:rsidP="00DA0437">
      <w:pPr>
        <w:rPr>
          <w:i/>
        </w:rPr>
      </w:pPr>
      <w:r w:rsidRPr="00DA0437">
        <w:rPr>
          <w:iCs/>
        </w:rPr>
        <w:t>Vision statement</w:t>
      </w:r>
      <w:r w:rsidRPr="00DA0437">
        <w:rPr>
          <w:b/>
          <w:i/>
          <w:iCs/>
        </w:rPr>
        <w:t>: “To make the best products on earth and to leave the world better than we found it.“</w:t>
      </w:r>
      <w:r w:rsidRPr="00DA0437">
        <w:rPr>
          <w:i/>
        </w:rPr>
        <w:t xml:space="preserve"> </w:t>
      </w:r>
      <w:r>
        <w:rPr>
          <w:i/>
        </w:rPr>
        <w:t xml:space="preserve"> </w:t>
      </w:r>
    </w:p>
    <w:p w:rsidR="00E00549" w:rsidRPr="00DA0437" w:rsidRDefault="00DA0437" w:rsidP="00DA0437">
      <w:pPr>
        <w:rPr>
          <w:rStyle w:val="Heading2Char"/>
          <w:b w:val="0"/>
          <w:i/>
        </w:rPr>
      </w:pPr>
      <w:r w:rsidRPr="00DA0437">
        <w:t>Mission statement:</w:t>
      </w:r>
      <w:r w:rsidRPr="00DA0437">
        <w:rPr>
          <w:b/>
          <w:i/>
        </w:rPr>
        <w:t xml:space="preserve"> “To bringing the best user experience to customers through innovative hardware, software, and services.”</w:t>
      </w:r>
    </w:p>
    <w:p w:rsidR="00E00549" w:rsidRDefault="00E00549" w:rsidP="00E00549">
      <w:r>
        <w:t xml:space="preserve">          </w:t>
      </w:r>
      <w:r w:rsidRPr="00E00549">
        <w:t>Apple is a technological company known for its invention, sophistication, and design since it was founded in 1976. The mission and vision statements have defined strategies for success in the global market and motivated personnel to support and contribute to the business's competitive edge</w:t>
      </w:r>
      <w:r w:rsidRPr="00E00549">
        <w:rPr>
          <w:rFonts w:asciiTheme="majorHAnsi" w:eastAsiaTheme="majorEastAsia" w:hAnsiTheme="majorHAnsi" w:cstheme="majorBidi"/>
          <w:b/>
          <w:bCs/>
          <w:color w:val="4F81BD" w:themeColor="accent1"/>
          <w:sz w:val="32"/>
          <w:szCs w:val="26"/>
        </w:rPr>
        <w:t>.</w:t>
      </w:r>
      <w:r>
        <w:rPr>
          <w:rFonts w:asciiTheme="majorHAnsi" w:eastAsiaTheme="majorEastAsia" w:hAnsiTheme="majorHAnsi" w:cstheme="majorBidi"/>
          <w:b/>
          <w:bCs/>
          <w:color w:val="4F81BD" w:themeColor="accent1"/>
          <w:sz w:val="32"/>
          <w:szCs w:val="26"/>
        </w:rPr>
        <w:t xml:space="preserve"> </w:t>
      </w:r>
      <w:r w:rsidRPr="00E00549">
        <w:t>(Pereira, 2023)</w:t>
      </w:r>
    </w:p>
    <w:p w:rsidR="00E00549" w:rsidRPr="00E00549" w:rsidRDefault="00E00549" w:rsidP="00E00549">
      <w:r w:rsidRPr="00E00549">
        <w:t>Apple utilises its business strategy, intensive growth plans, and business declarations to deal with competition from rivals like Samsung, Google, IBM, Dell, Lenovo, and PayPal. Over time, these statements have been regularly modified to align with any organisational changes occurring under the leadership of both Steve Jobs and Tim Cook.</w:t>
      </w:r>
    </w:p>
    <w:p w:rsidR="001D0626" w:rsidRDefault="001D0626" w:rsidP="00E00549">
      <w:r>
        <w:t xml:space="preserve">The </w:t>
      </w:r>
      <w:r w:rsidR="004D058B">
        <w:t>company’</w:t>
      </w:r>
      <w:r>
        <w:t>s vision and mission statement have changed over the years</w:t>
      </w:r>
      <w:r w:rsidR="004D058B">
        <w:t xml:space="preserve"> due to technological development</w:t>
      </w:r>
      <w:r>
        <w:t>, but they always respected it and operated on the promised level.</w:t>
      </w:r>
    </w:p>
    <w:p w:rsidR="001D0626" w:rsidRDefault="001D0626" w:rsidP="001D0626">
      <w:pPr>
        <w:rPr>
          <w:b/>
          <w:bCs/>
        </w:rPr>
      </w:pPr>
      <w:r>
        <w:t xml:space="preserve">Today, </w:t>
      </w:r>
      <w:r w:rsidRPr="001D0626">
        <w:t>Apple's mission statement emphasises its dedication to provide outstanding user experiences through the employment of cutting-edge technology throughout its product range.</w:t>
      </w:r>
      <w:r>
        <w:t xml:space="preserve"> (</w:t>
      </w:r>
      <w:r>
        <w:rPr>
          <w:bCs/>
        </w:rPr>
        <w:t>Nathanael S.</w:t>
      </w:r>
      <w:r w:rsidR="00410783">
        <w:rPr>
          <w:bCs/>
        </w:rPr>
        <w:t>,</w:t>
      </w:r>
      <w:r w:rsidR="00BA57E3">
        <w:rPr>
          <w:bCs/>
        </w:rPr>
        <w:t xml:space="preserve"> </w:t>
      </w:r>
      <w:r>
        <w:rPr>
          <w:bCs/>
        </w:rPr>
        <w:t>2024)</w:t>
      </w:r>
      <w:r>
        <w:rPr>
          <w:b/>
          <w:bCs/>
        </w:rPr>
        <w:t xml:space="preserve"> </w:t>
      </w:r>
    </w:p>
    <w:p w:rsidR="00467CFF" w:rsidRPr="001D0626" w:rsidRDefault="0091205B" w:rsidP="001D0626">
      <w:r w:rsidRPr="0091205B">
        <w:lastRenderedPageBreak/>
        <w:t xml:space="preserve">Apple aims to establish a lasting legacy by crafting experiences that motivate everyone worldwide, ranging from students in educational settings to professional athletes in sports. Apple's inventive tradition, design-focused approach, devotion to customer privacy, and environmental protection efforts have enabled the company to consistently push boundaries and deliver exceptional products globally. Apple's commitment to improving the world ensures that they will have a lasting influence on people's lives in the future. </w:t>
      </w:r>
      <w:r>
        <w:t>(Pereira D.</w:t>
      </w:r>
      <w:r w:rsidR="00410783">
        <w:t>,</w:t>
      </w:r>
      <w:r>
        <w:t xml:space="preserve"> 2023)</w:t>
      </w:r>
    </w:p>
    <w:p w:rsidR="001D0626" w:rsidRDefault="00467CFF" w:rsidP="007C7B56">
      <w:pPr>
        <w:pStyle w:val="Heading2"/>
      </w:pPr>
      <w:bookmarkStart w:id="8" w:name="_Toc161350401"/>
      <w:r>
        <w:t>2</w:t>
      </w:r>
      <w:r w:rsidR="00115FFD">
        <w:t>.5</w:t>
      </w:r>
      <w:r w:rsidR="007C7B56">
        <w:t xml:space="preserve"> Apple’s ownership</w:t>
      </w:r>
      <w:bookmarkEnd w:id="8"/>
      <w:r w:rsidR="007C7B56">
        <w:t xml:space="preserve"> </w:t>
      </w:r>
    </w:p>
    <w:p w:rsidR="0038484A" w:rsidRPr="0038484A" w:rsidRDefault="0038484A" w:rsidP="0038484A">
      <w:r>
        <w:t xml:space="preserve">          </w:t>
      </w:r>
      <w:r w:rsidRPr="0038484A">
        <w:t>Apple's internal stakeholders consist of employees, executives, stockholders, and the board of directors. Its external stakeholders include consumers, rivals, suppliers, local communities, and governments.  (Coursesidekick.com, 2024)</w:t>
      </w:r>
    </w:p>
    <w:p w:rsidR="007C7B56" w:rsidRPr="007C7B56" w:rsidRDefault="007C7B56" w:rsidP="007C7B56">
      <w:r>
        <w:t xml:space="preserve">          </w:t>
      </w:r>
      <w:r w:rsidRPr="007C7B56">
        <w:t>Apple Inc. is a publicly listed company, meaning it is not owned entirely by any individual or entity. The Vanguard Group is the largest shareholder of the corporation in 2023, owning 7.6% of all outstanding shares. Key institutional shareholders include Berkshire Hathaway (5.62%), Capital Research &amp; Management Co. (2.38%), BlackRock Inc. (2.04%), and State Street Global Advisors (3.72%). Apple's three largest individual stockholders are Tim Cook</w:t>
      </w:r>
      <w:r>
        <w:t xml:space="preserve"> (CEO)</w:t>
      </w:r>
      <w:r w:rsidRPr="007C7B56">
        <w:t>, Arthur D. Levinson, and Albert Arnold Gore.</w:t>
      </w:r>
      <w:r>
        <w:t xml:space="preserve"> (Pereira, 2023)</w:t>
      </w:r>
    </w:p>
    <w:p w:rsidR="007C7B56" w:rsidRPr="007C7B56" w:rsidRDefault="007C7B56" w:rsidP="007C7B56"/>
    <w:p w:rsidR="00E00549" w:rsidRDefault="00115FFD" w:rsidP="00467CFF">
      <w:pPr>
        <w:pStyle w:val="Heading2"/>
      </w:pPr>
      <w:bookmarkStart w:id="9" w:name="_Toc161350402"/>
      <w:r>
        <w:t>2.6</w:t>
      </w:r>
      <w:r w:rsidR="00467CFF">
        <w:t xml:space="preserve"> SWOT Analysis</w:t>
      </w:r>
      <w:bookmarkEnd w:id="9"/>
    </w:p>
    <w:p w:rsidR="000222A0" w:rsidRDefault="000222A0" w:rsidP="000222A0">
      <w:r>
        <w:t xml:space="preserve">          </w:t>
      </w:r>
      <w:r w:rsidRPr="000222A0">
        <w:t xml:space="preserve">This SWOT analysis of Apple Inc. outlines the strategic elements that impact the choices made by CEO Tim Cook and management in business development. The corporation encounters distinct sets of SWOT variables depending on regional circumstances due to its activities in multiple global marketplaces. </w:t>
      </w:r>
    </w:p>
    <w:p w:rsidR="000357CF" w:rsidRDefault="00115FFD" w:rsidP="000357CF">
      <w:pPr>
        <w:pStyle w:val="Heading3"/>
      </w:pPr>
      <w:bookmarkStart w:id="10" w:name="_Toc161350403"/>
      <w:r>
        <w:t>2.6</w:t>
      </w:r>
      <w:r w:rsidR="000357CF">
        <w:t>.1 Apple’s strengths</w:t>
      </w:r>
      <w:bookmarkEnd w:id="10"/>
      <w:r w:rsidR="000357CF">
        <w:t xml:space="preserve"> </w:t>
      </w:r>
    </w:p>
    <w:p w:rsidR="000357CF" w:rsidRDefault="000357CF" w:rsidP="000357CF">
      <w:r>
        <w:t xml:space="preserve">           </w:t>
      </w:r>
      <w:r w:rsidRPr="000357CF">
        <w:t>This part of the SWOT analysis focuses on the strengths that empower Apple to address weaknesses, capitalise on opportunities, and counter threats in its technology industry. These strengths are internal strategic aspects that are unique to the business organisation and its technology capabilities.</w:t>
      </w:r>
    </w:p>
    <w:p w:rsidR="000357CF" w:rsidRDefault="000357CF" w:rsidP="000357CF">
      <w:r>
        <w:lastRenderedPageBreak/>
        <w:t>On the most important strengths of Apple we can enumerate:</w:t>
      </w:r>
    </w:p>
    <w:p w:rsidR="000357CF" w:rsidRDefault="000357CF" w:rsidP="000357CF">
      <w:pPr>
        <w:pStyle w:val="ListParagraph"/>
        <w:numPr>
          <w:ilvl w:val="0"/>
          <w:numId w:val="3"/>
        </w:numPr>
      </w:pPr>
      <w:r w:rsidRPr="000357CF">
        <w:t>One of t</w:t>
      </w:r>
      <w:r>
        <w:t xml:space="preserve">he most powerful global brands </w:t>
      </w:r>
    </w:p>
    <w:p w:rsidR="000357CF" w:rsidRDefault="000357CF" w:rsidP="000357CF">
      <w:pPr>
        <w:pStyle w:val="ListParagraph"/>
        <w:numPr>
          <w:ilvl w:val="0"/>
          <w:numId w:val="3"/>
        </w:numPr>
      </w:pPr>
      <w:r w:rsidRPr="000357CF">
        <w:t xml:space="preserve">High profitability resulting </w:t>
      </w:r>
      <w:r>
        <w:t>from premium pricing strategies</w:t>
      </w:r>
    </w:p>
    <w:p w:rsidR="000357CF" w:rsidRDefault="000357CF" w:rsidP="000357CF">
      <w:pPr>
        <w:pStyle w:val="ListParagraph"/>
        <w:numPr>
          <w:ilvl w:val="0"/>
          <w:numId w:val="3"/>
        </w:numPr>
      </w:pPr>
      <w:r w:rsidRPr="000357CF">
        <w:t>Efficient and quick innova</w:t>
      </w:r>
      <w:r>
        <w:t>tion procedures built on a rich</w:t>
      </w:r>
    </w:p>
    <w:p w:rsidR="00E22B3A" w:rsidRDefault="000357CF" w:rsidP="00E22B3A">
      <w:pPr>
        <w:pStyle w:val="ListParagraph"/>
        <w:ind w:left="1440"/>
      </w:pPr>
      <w:r w:rsidRPr="000357CF">
        <w:t>background of technology advancements.</w:t>
      </w:r>
      <w:r>
        <w:t xml:space="preserve"> (</w:t>
      </w:r>
      <w:r w:rsidR="00410783">
        <w:t>Smithson</w:t>
      </w:r>
      <w:r>
        <w:t xml:space="preserve"> N.</w:t>
      </w:r>
      <w:r w:rsidR="00410783">
        <w:t>,</w:t>
      </w:r>
      <w:r>
        <w:t xml:space="preserve"> </w:t>
      </w:r>
      <w:r w:rsidRPr="000357CF">
        <w:t>2023</w:t>
      </w:r>
      <w:r>
        <w:t>)</w:t>
      </w:r>
    </w:p>
    <w:p w:rsidR="00E22B3A" w:rsidRDefault="00E22B3A" w:rsidP="00E22B3A">
      <w:pPr>
        <w:pStyle w:val="ListParagraph"/>
        <w:ind w:left="1440"/>
      </w:pPr>
    </w:p>
    <w:p w:rsidR="00C12E09" w:rsidRPr="00C12E09" w:rsidRDefault="00E22B3A" w:rsidP="00C12E09">
      <w:r>
        <w:t>On the other hand, (Pereira D., 2023) added to this strengths, the customers loyalty and the unique features of Apple’s devices.</w:t>
      </w:r>
      <w:r w:rsidR="00C12E09" w:rsidRPr="00C12E09">
        <w:t>The features on both a software and hardware level in these devices set them apart from competitors.</w:t>
      </w:r>
    </w:p>
    <w:p w:rsidR="00C12E09" w:rsidRDefault="00C12E09" w:rsidP="00E22B3A"/>
    <w:p w:rsidR="000357CF" w:rsidRDefault="00115FFD" w:rsidP="00E22B3A">
      <w:pPr>
        <w:pStyle w:val="Heading3"/>
      </w:pPr>
      <w:bookmarkStart w:id="11" w:name="_Toc161350404"/>
      <w:r>
        <w:t>2.6</w:t>
      </w:r>
      <w:r w:rsidR="00E22B3A">
        <w:t>.2 Apple’s weaknesses</w:t>
      </w:r>
      <w:bookmarkEnd w:id="11"/>
    </w:p>
    <w:p w:rsidR="00E22B3A" w:rsidRDefault="006C3F70" w:rsidP="00E22B3A">
      <w:pPr>
        <w:spacing w:after="0" w:line="240" w:lineRule="auto"/>
        <w:rPr>
          <w:lang w:eastAsia="en-GB"/>
        </w:rPr>
      </w:pPr>
      <w:r>
        <w:rPr>
          <w:lang w:eastAsia="en-GB"/>
        </w:rPr>
        <w:t xml:space="preserve">          </w:t>
      </w:r>
      <w:r w:rsidRPr="006C3F70">
        <w:rPr>
          <w:lang w:eastAsia="en-GB"/>
        </w:rPr>
        <w:t>Weaknesses refer to internal strategic problems that hinder business growth, taking into account the success of rival technological companies.</w:t>
      </w:r>
    </w:p>
    <w:p w:rsidR="006C3F70" w:rsidRDefault="006C3F70" w:rsidP="00E22B3A">
      <w:pPr>
        <w:spacing w:after="0" w:line="240" w:lineRule="auto"/>
        <w:rPr>
          <w:lang w:eastAsia="en-GB"/>
        </w:rPr>
      </w:pPr>
      <w:r>
        <w:rPr>
          <w:lang w:eastAsia="en-GB"/>
        </w:rPr>
        <w:t>The most notable weaknesses are:</w:t>
      </w:r>
    </w:p>
    <w:p w:rsidR="006C3F70" w:rsidRDefault="006C3F70" w:rsidP="006C3F70">
      <w:pPr>
        <w:pStyle w:val="ListParagraph"/>
        <w:numPr>
          <w:ilvl w:val="0"/>
          <w:numId w:val="4"/>
        </w:numPr>
        <w:spacing w:after="0" w:line="240" w:lineRule="auto"/>
        <w:rPr>
          <w:lang w:eastAsia="en-GB"/>
        </w:rPr>
      </w:pPr>
      <w:r w:rsidRPr="006C3F70">
        <w:rPr>
          <w:lang w:eastAsia="en-GB"/>
        </w:rPr>
        <w:t>Restricted company-managed distribu</w:t>
      </w:r>
      <w:r>
        <w:rPr>
          <w:lang w:eastAsia="en-GB"/>
        </w:rPr>
        <w:t xml:space="preserve">tion network for its products </w:t>
      </w:r>
    </w:p>
    <w:p w:rsidR="006C3F70" w:rsidRDefault="006C3F70" w:rsidP="006C3F70">
      <w:pPr>
        <w:pStyle w:val="ListParagraph"/>
        <w:numPr>
          <w:ilvl w:val="0"/>
          <w:numId w:val="4"/>
        </w:numPr>
        <w:spacing w:after="0" w:line="240" w:lineRule="auto"/>
        <w:rPr>
          <w:lang w:eastAsia="en-GB"/>
        </w:rPr>
      </w:pPr>
      <w:r w:rsidRPr="006C3F70">
        <w:rPr>
          <w:lang w:eastAsia="en-GB"/>
        </w:rPr>
        <w:t>Exorbitant pr</w:t>
      </w:r>
      <w:r>
        <w:rPr>
          <w:lang w:eastAsia="en-GB"/>
        </w:rPr>
        <w:t>icing that hinder accessibility</w:t>
      </w:r>
    </w:p>
    <w:p w:rsidR="006C3F70" w:rsidRDefault="006C3F70" w:rsidP="006C3F70">
      <w:pPr>
        <w:pStyle w:val="ListParagraph"/>
        <w:numPr>
          <w:ilvl w:val="0"/>
          <w:numId w:val="4"/>
        </w:numPr>
        <w:spacing w:after="0" w:line="240" w:lineRule="auto"/>
        <w:rPr>
          <w:lang w:eastAsia="en-GB"/>
        </w:rPr>
      </w:pPr>
      <w:r w:rsidRPr="006C3F70">
        <w:rPr>
          <w:lang w:eastAsia="en-GB"/>
        </w:rPr>
        <w:t>Reliance on sales in premium market segments</w:t>
      </w:r>
    </w:p>
    <w:p w:rsidR="00C12E09" w:rsidRDefault="00C12E09" w:rsidP="00C12E09">
      <w:pPr>
        <w:rPr>
          <w:lang w:eastAsia="en-GB"/>
        </w:rPr>
      </w:pPr>
      <w:r>
        <w:rPr>
          <w:lang w:eastAsia="en-GB"/>
        </w:rPr>
        <w:t>While (Smithson, 2023) is enumerating the above ones, (Pereira, 2023) is stating that, a</w:t>
      </w:r>
      <w:r w:rsidRPr="00C12E09">
        <w:rPr>
          <w:lang w:eastAsia="en-GB"/>
        </w:rPr>
        <w:t>lthough Apple Inc.'s supplies are noted for their exceptional quality, they are priced higher than those of most competitors.</w:t>
      </w:r>
    </w:p>
    <w:p w:rsidR="00C12E09" w:rsidRDefault="00C12E09" w:rsidP="00C12E09">
      <w:pPr>
        <w:rPr>
          <w:lang w:eastAsia="en-GB"/>
        </w:rPr>
      </w:pPr>
      <w:r>
        <w:rPr>
          <w:lang w:eastAsia="en-GB"/>
        </w:rPr>
        <w:t xml:space="preserve">Also, that, </w:t>
      </w:r>
      <w:r w:rsidRPr="00C12E09">
        <w:rPr>
          <w:lang w:eastAsia="en-GB"/>
        </w:rPr>
        <w:t>Apple has experienced a decline in the successful launch of new and creative goods in recent years. Recent releases from the company have lacked the innovative qualities of their iconic products like the iPod, iPhone, and iPad, instead including functionality already present in previous generations. This has hindered their ability to differentiate themselves and attract new customers.</w:t>
      </w:r>
    </w:p>
    <w:p w:rsidR="00D818D5" w:rsidRDefault="00D818D5" w:rsidP="00C12E09">
      <w:pPr>
        <w:rPr>
          <w:lang w:eastAsia="en-GB"/>
        </w:rPr>
      </w:pPr>
      <w:r>
        <w:rPr>
          <w:lang w:eastAsia="en-GB"/>
        </w:rPr>
        <w:t xml:space="preserve">Another weakness can be </w:t>
      </w:r>
      <w:r w:rsidRPr="00D818D5">
        <w:rPr>
          <w:lang w:eastAsia="en-GB"/>
        </w:rPr>
        <w:t>Apple's dependence on a proprietary operating system and closed ecosystem has been a double-edged sword. Although this technique has helped the corporation retain its market share, it limits compatibility with other devices. Customers need to buy Apple products to use them together seamlessly without needing any adjustment</w:t>
      </w:r>
      <w:r w:rsidR="00115FFD">
        <w:rPr>
          <w:lang w:eastAsia="en-GB"/>
        </w:rPr>
        <w:t xml:space="preserve">s or extra software purchases. </w:t>
      </w:r>
    </w:p>
    <w:p w:rsidR="00C12E09" w:rsidRDefault="00115FFD" w:rsidP="00C12E09">
      <w:pPr>
        <w:pStyle w:val="Heading3"/>
        <w:rPr>
          <w:lang w:eastAsia="en-GB"/>
        </w:rPr>
      </w:pPr>
      <w:bookmarkStart w:id="12" w:name="_Toc161350405"/>
      <w:r>
        <w:rPr>
          <w:lang w:eastAsia="en-GB"/>
        </w:rPr>
        <w:lastRenderedPageBreak/>
        <w:t>2.6</w:t>
      </w:r>
      <w:r w:rsidR="00C12E09">
        <w:rPr>
          <w:lang w:eastAsia="en-GB"/>
        </w:rPr>
        <w:t>.3 Apple’s opportunities</w:t>
      </w:r>
      <w:bookmarkEnd w:id="12"/>
    </w:p>
    <w:p w:rsidR="00D818D5" w:rsidRDefault="00D818D5" w:rsidP="00D818D5">
      <w:pPr>
        <w:rPr>
          <w:lang w:eastAsia="en-GB"/>
        </w:rPr>
      </w:pPr>
      <w:r>
        <w:rPr>
          <w:lang w:eastAsia="en-GB"/>
        </w:rPr>
        <w:t xml:space="preserve">          </w:t>
      </w:r>
      <w:r w:rsidRPr="00D818D5">
        <w:rPr>
          <w:lang w:eastAsia="en-GB"/>
        </w:rPr>
        <w:t>These elements impact the strategic orientation of commercial organisations. Apple's greatest opportunities include the following:</w:t>
      </w:r>
    </w:p>
    <w:p w:rsidR="00D818D5" w:rsidRDefault="00D818D5" w:rsidP="00D818D5">
      <w:pPr>
        <w:pStyle w:val="ListParagraph"/>
        <w:numPr>
          <w:ilvl w:val="0"/>
          <w:numId w:val="6"/>
        </w:numPr>
        <w:rPr>
          <w:lang w:eastAsia="en-GB"/>
        </w:rPr>
      </w:pPr>
      <w:r w:rsidRPr="00D818D5">
        <w:rPr>
          <w:lang w:eastAsia="en-GB"/>
        </w:rPr>
        <w:t xml:space="preserve">Expanding the distribution network to increase market penetration in the consumer electronics sector. </w:t>
      </w:r>
    </w:p>
    <w:p w:rsidR="00D818D5" w:rsidRDefault="00D818D5" w:rsidP="00D818D5">
      <w:pPr>
        <w:pStyle w:val="ListParagraph"/>
        <w:numPr>
          <w:ilvl w:val="0"/>
          <w:numId w:val="6"/>
        </w:numPr>
        <w:rPr>
          <w:lang w:eastAsia="en-GB"/>
        </w:rPr>
      </w:pPr>
      <w:r w:rsidRPr="00D818D5">
        <w:rPr>
          <w:lang w:eastAsia="en-GB"/>
        </w:rPr>
        <w:t>Implementing extensive and assertive marketing strategies to increase sales v</w:t>
      </w:r>
      <w:r>
        <w:rPr>
          <w:lang w:eastAsia="en-GB"/>
        </w:rPr>
        <w:t>olumes due to increased demand.</w:t>
      </w:r>
    </w:p>
    <w:p w:rsidR="00D818D5" w:rsidRDefault="00D818D5" w:rsidP="00D818D5">
      <w:pPr>
        <w:pStyle w:val="ListParagraph"/>
        <w:numPr>
          <w:ilvl w:val="0"/>
          <w:numId w:val="6"/>
        </w:numPr>
        <w:rPr>
          <w:lang w:eastAsia="en-GB"/>
        </w:rPr>
      </w:pPr>
      <w:r w:rsidRPr="00D818D5">
        <w:rPr>
          <w:lang w:eastAsia="en-GB"/>
        </w:rPr>
        <w:t>Creation of innovative product ranges in consumer electronics and digital services</w:t>
      </w:r>
      <w:r>
        <w:rPr>
          <w:lang w:eastAsia="en-GB"/>
        </w:rPr>
        <w:t xml:space="preserve"> (</w:t>
      </w:r>
      <w:r w:rsidR="00437D83">
        <w:rPr>
          <w:lang w:eastAsia="en-GB"/>
        </w:rPr>
        <w:t>Smithson, 2023</w:t>
      </w:r>
      <w:r>
        <w:rPr>
          <w:lang w:eastAsia="en-GB"/>
        </w:rPr>
        <w:t xml:space="preserve">) </w:t>
      </w:r>
    </w:p>
    <w:p w:rsidR="00437D83" w:rsidRDefault="00437D83" w:rsidP="00437D83">
      <w:pPr>
        <w:rPr>
          <w:lang w:eastAsia="en-GB"/>
        </w:rPr>
      </w:pPr>
      <w:r>
        <w:rPr>
          <w:lang w:eastAsia="en-GB"/>
        </w:rPr>
        <w:t>Another opportunity as (Pereira, 2023) is stating, is u</w:t>
      </w:r>
      <w:r w:rsidRPr="00437D83">
        <w:rPr>
          <w:lang w:eastAsia="en-GB"/>
        </w:rPr>
        <w:t>tilising its robust brand reputation to penetrate developing markets</w:t>
      </w:r>
      <w:r>
        <w:rPr>
          <w:lang w:eastAsia="en-GB"/>
        </w:rPr>
        <w:t>.</w:t>
      </w:r>
      <w:r w:rsidRPr="00437D83">
        <w:rPr>
          <w:lang w:eastAsia="en-GB"/>
        </w:rPr>
        <w:t>Apple expects to have more than 1.8 billion active devices in use by 2023, making it one of the largest and most influential technology companies globally. They have established their image as one of the most valuable firms worldwide by their loyal client following, extensive reach, and exceptionally effective marketing strategies. They have effectively penetrated markets including China, India, and Russia where they previously had minimal presence.</w:t>
      </w:r>
    </w:p>
    <w:p w:rsidR="00437D83" w:rsidRDefault="00437D83" w:rsidP="00437D83">
      <w:pPr>
        <w:rPr>
          <w:lang w:eastAsia="en-GB"/>
        </w:rPr>
      </w:pPr>
      <w:r>
        <w:rPr>
          <w:lang w:eastAsia="en-GB"/>
        </w:rPr>
        <w:t xml:space="preserve">          However, a tremendous opportunity is considered </w:t>
      </w:r>
      <w:r w:rsidRPr="00437D83">
        <w:rPr>
          <w:lang w:eastAsia="en-GB"/>
        </w:rPr>
        <w:t>Artificial intelligence (AI)</w:t>
      </w:r>
      <w:r>
        <w:rPr>
          <w:lang w:eastAsia="en-GB"/>
        </w:rPr>
        <w:t xml:space="preserve"> which</w:t>
      </w:r>
      <w:r w:rsidRPr="00437D83">
        <w:rPr>
          <w:lang w:eastAsia="en-GB"/>
        </w:rPr>
        <w:t xml:space="preserve"> is transforming company operations and consumer technology interactions. Apple has acknowledged this tendency and has placed significant emphasis on artificial intelligence, leading to the development </w:t>
      </w:r>
      <w:r>
        <w:rPr>
          <w:lang w:eastAsia="en-GB"/>
        </w:rPr>
        <w:t xml:space="preserve">of its own AI platform, Siri. </w:t>
      </w:r>
      <w:r>
        <w:rPr>
          <w:lang w:eastAsia="en-GB"/>
        </w:rPr>
        <w:br/>
      </w:r>
      <w:r w:rsidRPr="00437D83">
        <w:rPr>
          <w:lang w:eastAsia="en-GB"/>
        </w:rPr>
        <w:t>Apple can now utilise advanced AI methods like deep learning and natural language processing to develop intelligent personal assistants that have a deeper understanding of users' wants and intents. This may greatly enhance customer experience by offering personalised services based on individual user preferences. It might also help Apple create new revenue streams by developing unique products using insights from user data.</w:t>
      </w:r>
      <w:r>
        <w:rPr>
          <w:lang w:eastAsia="en-GB"/>
        </w:rPr>
        <w:t>(Pereira, 2023)</w:t>
      </w:r>
    </w:p>
    <w:p w:rsidR="00437D83" w:rsidRDefault="00115FFD" w:rsidP="00232135">
      <w:pPr>
        <w:pStyle w:val="Heading3"/>
        <w:rPr>
          <w:lang w:eastAsia="en-GB"/>
        </w:rPr>
      </w:pPr>
      <w:bookmarkStart w:id="13" w:name="_Toc161350406"/>
      <w:r>
        <w:rPr>
          <w:lang w:eastAsia="en-GB"/>
        </w:rPr>
        <w:t>2.6</w:t>
      </w:r>
      <w:r w:rsidR="00437D83">
        <w:rPr>
          <w:lang w:eastAsia="en-GB"/>
        </w:rPr>
        <w:t>.4 Apple’s threats</w:t>
      </w:r>
      <w:bookmarkEnd w:id="13"/>
    </w:p>
    <w:p w:rsidR="00437D83" w:rsidRDefault="00437D83" w:rsidP="00437D83">
      <w:pPr>
        <w:rPr>
          <w:lang w:eastAsia="en-GB"/>
        </w:rPr>
      </w:pPr>
      <w:r>
        <w:rPr>
          <w:lang w:eastAsia="en-GB"/>
        </w:rPr>
        <w:t xml:space="preserve">          According to (Smithson,2023) the most significant </w:t>
      </w:r>
      <w:r w:rsidR="00121B4F">
        <w:rPr>
          <w:lang w:eastAsia="en-GB"/>
        </w:rPr>
        <w:t>threats</w:t>
      </w:r>
      <w:r>
        <w:rPr>
          <w:lang w:eastAsia="en-GB"/>
        </w:rPr>
        <w:t xml:space="preserve"> are:</w:t>
      </w:r>
    </w:p>
    <w:p w:rsidR="00536BB9" w:rsidRDefault="00536BB9" w:rsidP="00536BB9">
      <w:pPr>
        <w:pStyle w:val="ListParagraph"/>
        <w:numPr>
          <w:ilvl w:val="0"/>
          <w:numId w:val="8"/>
        </w:numPr>
        <w:rPr>
          <w:lang w:eastAsia="en-GB"/>
        </w:rPr>
      </w:pPr>
      <w:r w:rsidRPr="00536BB9">
        <w:rPr>
          <w:lang w:eastAsia="en-GB"/>
        </w:rPr>
        <w:t xml:space="preserve">Intense rivalry among major multinational corporations such as Samsung, Google, and Microsoft. </w:t>
      </w:r>
    </w:p>
    <w:p w:rsidR="00536BB9" w:rsidRDefault="00536BB9" w:rsidP="00536BB9">
      <w:pPr>
        <w:pStyle w:val="ListParagraph"/>
        <w:numPr>
          <w:ilvl w:val="0"/>
          <w:numId w:val="8"/>
        </w:numPr>
        <w:rPr>
          <w:lang w:eastAsia="en-GB"/>
        </w:rPr>
      </w:pPr>
      <w:r w:rsidRPr="00536BB9">
        <w:rPr>
          <w:lang w:eastAsia="en-GB"/>
        </w:rPr>
        <w:lastRenderedPageBreak/>
        <w:t xml:space="preserve">Imitation strategy used by companies </w:t>
      </w:r>
      <w:r w:rsidR="00026E5C">
        <w:rPr>
          <w:lang w:eastAsia="en-GB"/>
        </w:rPr>
        <w:t>competing on the basis of cost.</w:t>
      </w:r>
    </w:p>
    <w:p w:rsidR="00536BB9" w:rsidRDefault="00536BB9" w:rsidP="00536BB9">
      <w:pPr>
        <w:pStyle w:val="ListParagraph"/>
        <w:numPr>
          <w:ilvl w:val="0"/>
          <w:numId w:val="8"/>
        </w:numPr>
        <w:rPr>
          <w:lang w:eastAsia="en-GB"/>
        </w:rPr>
      </w:pPr>
      <w:r w:rsidRPr="00536BB9">
        <w:rPr>
          <w:lang w:eastAsia="en-GB"/>
        </w:rPr>
        <w:t>Increasing labour expenses in multiple nations where the company manufactures its consumer electronics</w:t>
      </w:r>
      <w:r w:rsidR="00026E5C">
        <w:rPr>
          <w:lang w:eastAsia="en-GB"/>
        </w:rPr>
        <w:t>.</w:t>
      </w:r>
    </w:p>
    <w:p w:rsidR="003F152C" w:rsidRDefault="003F152C" w:rsidP="003F152C">
      <w:pPr>
        <w:rPr>
          <w:lang w:eastAsia="en-GB"/>
        </w:rPr>
      </w:pPr>
      <w:r>
        <w:rPr>
          <w:lang w:eastAsia="en-GB"/>
        </w:rPr>
        <w:t>Another important aspect when talking about Apple’s threats,</w:t>
      </w:r>
      <w:r w:rsidR="00026E5C">
        <w:rPr>
          <w:lang w:eastAsia="en-GB"/>
        </w:rPr>
        <w:t xml:space="preserve"> according to (Pereira, 2023),</w:t>
      </w:r>
      <w:r>
        <w:rPr>
          <w:lang w:eastAsia="en-GB"/>
        </w:rPr>
        <w:t xml:space="preserve"> is </w:t>
      </w:r>
      <w:r w:rsidRPr="003F152C">
        <w:rPr>
          <w:lang w:eastAsia="en-GB"/>
        </w:rPr>
        <w:t>Economic downturns pose a threat of reduced demand.</w:t>
      </w:r>
      <w:r>
        <w:rPr>
          <w:lang w:eastAsia="en-GB"/>
        </w:rPr>
        <w:t xml:space="preserve"> </w:t>
      </w:r>
    </w:p>
    <w:p w:rsidR="003F152C" w:rsidRDefault="00013031" w:rsidP="003F152C">
      <w:pPr>
        <w:rPr>
          <w:lang w:eastAsia="en-GB"/>
        </w:rPr>
      </w:pPr>
      <w:r>
        <w:rPr>
          <w:lang w:eastAsia="en-GB"/>
        </w:rPr>
        <w:t xml:space="preserve">          </w:t>
      </w:r>
      <w:r w:rsidR="003F152C" w:rsidRPr="003F152C">
        <w:rPr>
          <w:lang w:eastAsia="en-GB"/>
        </w:rPr>
        <w:t xml:space="preserve">Apple is at risk from economic recessions that could lead to decreased demand for its products as consumers facing job losses or salary cutbacks may no </w:t>
      </w:r>
      <w:r>
        <w:rPr>
          <w:lang w:eastAsia="en-GB"/>
        </w:rPr>
        <w:t xml:space="preserve">longer be able to afford them. </w:t>
      </w:r>
      <w:r w:rsidR="003F152C" w:rsidRPr="003F152C">
        <w:rPr>
          <w:lang w:eastAsia="en-GB"/>
        </w:rPr>
        <w:br/>
        <w:t>Rising inflation rates and other external reasons may impact consumer buying power, leading to decreased demand for luxury commodities like Apple products. This could result in reduced profitability and overall revenues from digital payments over time.</w:t>
      </w:r>
    </w:p>
    <w:p w:rsidR="00115FFD" w:rsidRDefault="00DD610C" w:rsidP="00DD610C">
      <w:pPr>
        <w:pStyle w:val="Heading2"/>
        <w:rPr>
          <w:lang w:eastAsia="en-GB"/>
        </w:rPr>
      </w:pPr>
      <w:bookmarkStart w:id="14" w:name="_Toc161350407"/>
      <w:r>
        <w:rPr>
          <w:lang w:eastAsia="en-GB"/>
        </w:rPr>
        <w:t>2.7</w:t>
      </w:r>
      <w:r w:rsidR="00ED7DE6">
        <w:rPr>
          <w:lang w:eastAsia="en-GB"/>
        </w:rPr>
        <w:t>.0</w:t>
      </w:r>
      <w:r w:rsidR="00441EEA">
        <w:rPr>
          <w:lang w:eastAsia="en-GB"/>
        </w:rPr>
        <w:t xml:space="preserve"> PEST</w:t>
      </w:r>
      <w:r>
        <w:rPr>
          <w:lang w:eastAsia="en-GB"/>
        </w:rPr>
        <w:t>L</w:t>
      </w:r>
      <w:r w:rsidR="00441EEA">
        <w:rPr>
          <w:lang w:eastAsia="en-GB"/>
        </w:rPr>
        <w:t>E</w:t>
      </w:r>
      <w:r>
        <w:rPr>
          <w:lang w:eastAsia="en-GB"/>
        </w:rPr>
        <w:t xml:space="preserve"> Analysis</w:t>
      </w:r>
      <w:bookmarkEnd w:id="14"/>
    </w:p>
    <w:p w:rsidR="00DD610C" w:rsidRDefault="00DD610C" w:rsidP="00DD610C">
      <w:pPr>
        <w:rPr>
          <w:lang w:eastAsia="en-GB"/>
        </w:rPr>
      </w:pPr>
    </w:p>
    <w:p w:rsidR="00C16B22" w:rsidRDefault="00C16B22" w:rsidP="00C16B22">
      <w:pPr>
        <w:rPr>
          <w:lang w:eastAsia="en-GB"/>
        </w:rPr>
      </w:pPr>
      <w:r>
        <w:rPr>
          <w:lang w:eastAsia="en-GB"/>
        </w:rPr>
        <w:t>An Apple PESTLE Analysis evaluates a company</w:t>
      </w:r>
      <w:r w:rsidRPr="00C16B22">
        <w:rPr>
          <w:lang w:eastAsia="en-GB"/>
        </w:rPr>
        <w:t>'s business strategies using different criteria. An analysis of Apple using PESTLE framework evaluates external issues such as political, economic, social, technical, legal, and environmental influences on its business.</w:t>
      </w:r>
      <w:r>
        <w:rPr>
          <w:lang w:eastAsia="en-GB"/>
        </w:rPr>
        <w:t xml:space="preserve"> (Daniel P., 2023)</w:t>
      </w:r>
    </w:p>
    <w:p w:rsidR="00C16B22" w:rsidRPr="00C16B22" w:rsidRDefault="00ED7DE6" w:rsidP="00ED7DE6">
      <w:pPr>
        <w:pStyle w:val="Heading3"/>
        <w:rPr>
          <w:lang w:eastAsia="en-GB"/>
        </w:rPr>
      </w:pPr>
      <w:bookmarkStart w:id="15" w:name="_Toc161350408"/>
      <w:r>
        <w:rPr>
          <w:lang w:eastAsia="en-GB"/>
        </w:rPr>
        <w:t>2.7.1 Political factors</w:t>
      </w:r>
      <w:bookmarkEnd w:id="15"/>
    </w:p>
    <w:p w:rsidR="00ED7DE6" w:rsidRDefault="00ED7DE6" w:rsidP="00ED7DE6">
      <w:r>
        <w:rPr>
          <w:lang w:eastAsia="en-GB"/>
        </w:rPr>
        <w:t xml:space="preserve">The </w:t>
      </w:r>
      <w:r w:rsidRPr="00ED7DE6">
        <w:rPr>
          <w:lang w:eastAsia="en-GB"/>
        </w:rPr>
        <w:t>American tech giant Apple</w:t>
      </w:r>
      <w:r>
        <w:rPr>
          <w:lang w:eastAsia="en-GB"/>
        </w:rPr>
        <w:t>,</w:t>
      </w:r>
      <w:r w:rsidRPr="00ED7DE6">
        <w:rPr>
          <w:lang w:eastAsia="en-GB"/>
        </w:rPr>
        <w:t xml:space="preserve"> has amassed a mountain of cash on hand and seen rapid expansion in its revenue stream. International markets accounted for almost 50% of company sales. Apple products are primarily made in China due to the country's low production costs. An important political issue is the concerning trade war between the United States and China, which poses a risk to Apple's growth prospects by potentially affecting the company's sales revenue and market share in China. It follows that Apple products will be subject to steep charges in China in the event that US tariffs on Chinese imports are raised.</w:t>
      </w:r>
      <w:r w:rsidRPr="00ED7DE6">
        <w:t xml:space="preserve"> (MBA skool team, 2021)</w:t>
      </w:r>
    </w:p>
    <w:p w:rsidR="0088393C" w:rsidRPr="0088393C" w:rsidRDefault="00ED7DE6" w:rsidP="0088393C">
      <w:r>
        <w:t>However, (Daniel, 2023) was arguing in his research</w:t>
      </w:r>
      <w:r w:rsidR="0088393C">
        <w:t xml:space="preserve"> that on top of this factors, there are other important factors that need to be considered, such as:</w:t>
      </w:r>
      <w:r w:rsidR="0088393C" w:rsidRPr="0088393C">
        <w:rPr>
          <w:rFonts w:ascii="Times New Roman" w:eastAsia="Times New Roman" w:hAnsi="Times New Roman" w:cs="Times New Roman"/>
          <w:sz w:val="24"/>
          <w:szCs w:val="24"/>
          <w:lang w:eastAsia="en-GB"/>
        </w:rPr>
        <w:t xml:space="preserve"> </w:t>
      </w:r>
    </w:p>
    <w:p w:rsidR="0088393C" w:rsidRDefault="0088393C" w:rsidP="0088393C">
      <w:pPr>
        <w:pStyle w:val="ListParagraph"/>
        <w:numPr>
          <w:ilvl w:val="0"/>
          <w:numId w:val="9"/>
        </w:numPr>
      </w:pPr>
      <w:r w:rsidRPr="0088393C">
        <w:lastRenderedPageBreak/>
        <w:t>Changing global political dynamics, including the emergence of populism or nationa</w:t>
      </w:r>
      <w:r>
        <w:t xml:space="preserve">lism and its possible effects; </w:t>
      </w:r>
    </w:p>
    <w:p w:rsidR="0088393C" w:rsidRDefault="0088393C" w:rsidP="0088393C">
      <w:pPr>
        <w:pStyle w:val="ListParagraph"/>
        <w:numPr>
          <w:ilvl w:val="0"/>
          <w:numId w:val="9"/>
        </w:numPr>
      </w:pPr>
      <w:r w:rsidRPr="0088393C">
        <w:t>The perils of doing busine</w:t>
      </w:r>
      <w:r>
        <w:t>ss in nations ruled by tyrants;</w:t>
      </w:r>
    </w:p>
    <w:p w:rsidR="0088393C" w:rsidRDefault="0088393C" w:rsidP="0088393C">
      <w:pPr>
        <w:pStyle w:val="ListParagraph"/>
        <w:numPr>
          <w:ilvl w:val="0"/>
          <w:numId w:val="9"/>
        </w:numPr>
      </w:pPr>
      <w:r w:rsidRPr="0088393C">
        <w:t>The potential benefits of proposed new government policies, such as those that encourage</w:t>
      </w:r>
      <w:r>
        <w:t xml:space="preserve"> sustainability or innovation; </w:t>
      </w:r>
    </w:p>
    <w:p w:rsidR="00DD610C" w:rsidRDefault="0088393C" w:rsidP="0088393C">
      <w:pPr>
        <w:pStyle w:val="Heading3"/>
        <w:rPr>
          <w:lang w:eastAsia="en-GB"/>
        </w:rPr>
      </w:pPr>
      <w:bookmarkStart w:id="16" w:name="_Toc161350409"/>
      <w:r>
        <w:rPr>
          <w:lang w:eastAsia="en-GB"/>
        </w:rPr>
        <w:t>2.7.2 Economical factors</w:t>
      </w:r>
      <w:bookmarkEnd w:id="16"/>
    </w:p>
    <w:p w:rsidR="0088393C" w:rsidRDefault="0088393C" w:rsidP="0088393C">
      <w:pPr>
        <w:rPr>
          <w:lang w:eastAsia="en-GB"/>
        </w:rPr>
      </w:pPr>
      <w:r>
        <w:rPr>
          <w:lang w:eastAsia="en-GB"/>
        </w:rPr>
        <w:t xml:space="preserve">          </w:t>
      </w:r>
      <w:r w:rsidRPr="0088393C">
        <w:rPr>
          <w:lang w:eastAsia="en-GB"/>
        </w:rPr>
        <w:t>Apple's company is significantly impacted by economic issues on a global and local scale. Here are some economic issues that can influence Apple's business:</w:t>
      </w:r>
    </w:p>
    <w:p w:rsidR="00B043CD" w:rsidRDefault="00B043CD" w:rsidP="00B043CD">
      <w:pPr>
        <w:pStyle w:val="ListParagraph"/>
        <w:numPr>
          <w:ilvl w:val="0"/>
          <w:numId w:val="12"/>
        </w:numPr>
        <w:rPr>
          <w:lang w:eastAsia="en-GB"/>
        </w:rPr>
      </w:pPr>
      <w:r w:rsidRPr="00B043CD">
        <w:rPr>
          <w:lang w:eastAsia="en-GB"/>
        </w:rPr>
        <w:t>Economic growth in countries where Apple operates is beneficial for the corporation since it results in higher demand for Apple's products. If China's economy is expanding, more individuals in the country are likely to have the financial means to purchase Apple items. Economic development can result in inflation, leading to</w:t>
      </w:r>
      <w:r>
        <w:rPr>
          <w:lang w:eastAsia="en-GB"/>
        </w:rPr>
        <w:t xml:space="preserve"> increased expenses for Apple. </w:t>
      </w:r>
    </w:p>
    <w:p w:rsidR="00B043CD" w:rsidRDefault="00B043CD" w:rsidP="00B043CD">
      <w:pPr>
        <w:pStyle w:val="ListParagraph"/>
        <w:numPr>
          <w:ilvl w:val="0"/>
          <w:numId w:val="12"/>
        </w:numPr>
        <w:rPr>
          <w:lang w:eastAsia="en-GB"/>
        </w:rPr>
      </w:pPr>
      <w:r w:rsidRPr="00B043CD">
        <w:rPr>
          <w:lang w:eastAsia="en-GB"/>
        </w:rPr>
        <w:t>Changes in exchange rates might affect Apple's profitability because the company sells its products in various currencies. If the US dollar depreciates versus the euro, European consumers may face higher pric</w:t>
      </w:r>
      <w:r>
        <w:rPr>
          <w:lang w:eastAsia="en-GB"/>
        </w:rPr>
        <w:t>es when purchasing Apple items.</w:t>
      </w:r>
    </w:p>
    <w:p w:rsidR="00B043CD" w:rsidRDefault="00B043CD" w:rsidP="006E4246">
      <w:pPr>
        <w:pStyle w:val="ListParagraph"/>
        <w:numPr>
          <w:ilvl w:val="0"/>
          <w:numId w:val="12"/>
        </w:numPr>
        <w:rPr>
          <w:lang w:eastAsia="en-GB"/>
        </w:rPr>
      </w:pPr>
      <w:r w:rsidRPr="00B043CD">
        <w:rPr>
          <w:lang w:eastAsia="en-GB"/>
        </w:rPr>
        <w:t xml:space="preserve">The unemployment rate can impact Apple's sales since those who are employed are more likely to have the financial means to purchase Apple's products. </w:t>
      </w:r>
      <w:r>
        <w:rPr>
          <w:lang w:eastAsia="en-GB"/>
        </w:rPr>
        <w:t>(Pereira, 2023)</w:t>
      </w:r>
    </w:p>
    <w:p w:rsidR="00B043CD" w:rsidRDefault="00B043CD" w:rsidP="00B043CD">
      <w:pPr>
        <w:jc w:val="both"/>
        <w:rPr>
          <w:lang w:eastAsia="en-GB"/>
        </w:rPr>
      </w:pPr>
      <w:r w:rsidRPr="00B043CD">
        <w:rPr>
          <w:lang w:eastAsia="en-GB"/>
        </w:rPr>
        <w:t>Apple products are considered luxury, appealing largely to high-end clients.</w:t>
      </w:r>
      <w:r>
        <w:rPr>
          <w:lang w:eastAsia="en-GB"/>
        </w:rPr>
        <w:t xml:space="preserve"> </w:t>
      </w:r>
      <w:r w:rsidRPr="00B043CD">
        <w:rPr>
          <w:lang w:eastAsia="en-GB"/>
        </w:rPr>
        <w:t>There have been job losses and economic downturns all across the globe as a result of the pandemic. This will always be a major consideration due to the high cost of Apple devices.</w:t>
      </w:r>
      <w:r>
        <w:rPr>
          <w:lang w:eastAsia="en-GB"/>
        </w:rPr>
        <w:t xml:space="preserve"> (</w:t>
      </w:r>
      <w:r w:rsidRPr="00B043CD">
        <w:rPr>
          <w:lang w:eastAsia="en-GB"/>
        </w:rPr>
        <w:t>MBA skool team, 2021)</w:t>
      </w:r>
    </w:p>
    <w:p w:rsidR="00B043CD" w:rsidRDefault="00B043CD" w:rsidP="00B043CD">
      <w:pPr>
        <w:pStyle w:val="Heading3"/>
        <w:rPr>
          <w:lang w:eastAsia="en-GB"/>
        </w:rPr>
      </w:pPr>
      <w:bookmarkStart w:id="17" w:name="_Toc161350410"/>
      <w:r>
        <w:rPr>
          <w:lang w:eastAsia="en-GB"/>
        </w:rPr>
        <w:t>2.7.3 Social factors</w:t>
      </w:r>
      <w:bookmarkEnd w:id="17"/>
    </w:p>
    <w:p w:rsidR="000E3706" w:rsidRPr="000E3706" w:rsidRDefault="000E3706" w:rsidP="000E3706">
      <w:pPr>
        <w:rPr>
          <w:lang w:eastAsia="en-GB"/>
        </w:rPr>
      </w:pPr>
      <w:r w:rsidRPr="000E3706">
        <w:rPr>
          <w:lang w:eastAsia="en-GB"/>
        </w:rPr>
        <w:t>Changing demographics, shifting customer tastes, and the emergence of nationalism are a few societal variabl</w:t>
      </w:r>
      <w:r>
        <w:rPr>
          <w:lang w:eastAsia="en-GB"/>
        </w:rPr>
        <w:t>es that impact Apple's business:</w:t>
      </w:r>
      <w:r w:rsidR="00795883">
        <w:rPr>
          <w:lang w:eastAsia="en-GB"/>
        </w:rPr>
        <w:t xml:space="preserve"> (Pereira, 2023)</w:t>
      </w:r>
    </w:p>
    <w:p w:rsidR="000E3706" w:rsidRPr="000E3706" w:rsidRDefault="000E3706" w:rsidP="000E3706">
      <w:pPr>
        <w:pStyle w:val="ListParagraph"/>
        <w:numPr>
          <w:ilvl w:val="0"/>
          <w:numId w:val="14"/>
        </w:numPr>
        <w:spacing w:after="0" w:line="240" w:lineRule="auto"/>
        <w:rPr>
          <w:rFonts w:eastAsia="Times New Roman" w:cstheme="minorHAnsi"/>
          <w:szCs w:val="28"/>
          <w:lang w:eastAsia="en-GB"/>
        </w:rPr>
      </w:pPr>
      <w:r w:rsidRPr="000E3706">
        <w:rPr>
          <w:rFonts w:eastAsia="Times New Roman" w:cstheme="minorHAnsi"/>
          <w:szCs w:val="28"/>
          <w:lang w:eastAsia="en-GB"/>
        </w:rPr>
        <w:t>Demographic Shift: More and more people are settling into city life in the nations where Apple does business. This works well for Apple, as city dwellers tend to buy more of their products.</w:t>
      </w:r>
    </w:p>
    <w:p w:rsidR="000E3706" w:rsidRPr="000E3706" w:rsidRDefault="000E3706" w:rsidP="000E3706">
      <w:pPr>
        <w:pStyle w:val="ListParagraph"/>
        <w:numPr>
          <w:ilvl w:val="0"/>
          <w:numId w:val="14"/>
        </w:numPr>
        <w:spacing w:after="0" w:line="240" w:lineRule="auto"/>
        <w:rPr>
          <w:rFonts w:eastAsia="Times New Roman" w:cstheme="minorHAnsi"/>
          <w:szCs w:val="28"/>
          <w:lang w:eastAsia="en-GB"/>
        </w:rPr>
      </w:pPr>
      <w:r w:rsidRPr="000E3706">
        <w:rPr>
          <w:rFonts w:eastAsia="Times New Roman" w:cstheme="minorHAnsi"/>
          <w:szCs w:val="28"/>
          <w:lang w:eastAsia="en-GB"/>
        </w:rPr>
        <w:lastRenderedPageBreak/>
        <w:t>People are increasingly interested in purchasing products that are both environmentally sustainable and ethical, which is influencing a shift in consumer preferences.</w:t>
      </w:r>
    </w:p>
    <w:p w:rsidR="000E3706" w:rsidRPr="000E3706" w:rsidRDefault="000E3706" w:rsidP="000E3706">
      <w:pPr>
        <w:spacing w:after="0" w:line="240" w:lineRule="auto"/>
        <w:rPr>
          <w:rFonts w:eastAsia="Times New Roman" w:cstheme="minorHAnsi"/>
          <w:szCs w:val="28"/>
          <w:lang w:eastAsia="en-GB"/>
        </w:rPr>
      </w:pPr>
      <w:r w:rsidRPr="000E3706">
        <w:rPr>
          <w:rFonts w:eastAsia="Times New Roman" w:cstheme="minorHAnsi"/>
          <w:szCs w:val="28"/>
          <w:lang w:eastAsia="en-GB"/>
        </w:rPr>
        <w:t>Apple confronts a social challenge in the form of criticism to its corporate operations, despite the abundance of opportunities. Some external repair services and other growing difficulties in corporate disciplines have given rise to anti-Apple attitudes. Some ethically-minded consumers may be hesitant to purchase Apple products because of concerns about the company's manufacturing practices in China.</w:t>
      </w:r>
      <w:r w:rsidR="00795883" w:rsidRPr="00795883">
        <w:rPr>
          <w:lang w:eastAsia="en-GB"/>
        </w:rPr>
        <w:t xml:space="preserve"> </w:t>
      </w:r>
      <w:r w:rsidR="00795883">
        <w:rPr>
          <w:lang w:eastAsia="en-GB"/>
        </w:rPr>
        <w:t>(</w:t>
      </w:r>
      <w:r w:rsidR="00795883" w:rsidRPr="00B043CD">
        <w:rPr>
          <w:lang w:eastAsia="en-GB"/>
        </w:rPr>
        <w:t>MBA skool team, 2021)</w:t>
      </w:r>
    </w:p>
    <w:p w:rsidR="006E4246" w:rsidRPr="000E3706" w:rsidRDefault="006E4246" w:rsidP="000E3706">
      <w:pPr>
        <w:spacing w:after="0" w:line="240" w:lineRule="auto"/>
        <w:rPr>
          <w:rFonts w:eastAsia="Times New Roman" w:cstheme="minorHAnsi"/>
          <w:szCs w:val="28"/>
          <w:lang w:eastAsia="en-GB"/>
        </w:rPr>
      </w:pPr>
    </w:p>
    <w:p w:rsidR="000E3706" w:rsidRDefault="000E3706" w:rsidP="00795883">
      <w:pPr>
        <w:pStyle w:val="Heading3"/>
        <w:rPr>
          <w:rFonts w:eastAsia="Times New Roman"/>
          <w:lang w:eastAsia="en-GB"/>
        </w:rPr>
      </w:pPr>
      <w:bookmarkStart w:id="18" w:name="_Toc161350411"/>
      <w:r>
        <w:rPr>
          <w:rFonts w:eastAsia="Times New Roman"/>
          <w:lang w:eastAsia="en-GB"/>
        </w:rPr>
        <w:t xml:space="preserve">2.7.4 </w:t>
      </w:r>
      <w:r w:rsidR="00795883">
        <w:rPr>
          <w:rFonts w:eastAsia="Times New Roman"/>
          <w:lang w:eastAsia="en-GB"/>
        </w:rPr>
        <w:t>Technological factors</w:t>
      </w:r>
      <w:bookmarkEnd w:id="18"/>
    </w:p>
    <w:p w:rsidR="00795883" w:rsidRPr="00795883" w:rsidRDefault="00795883" w:rsidP="00795883">
      <w:pPr>
        <w:rPr>
          <w:rFonts w:cstheme="minorHAnsi"/>
          <w:szCs w:val="28"/>
          <w:lang w:eastAsia="en-GB"/>
        </w:rPr>
      </w:pPr>
      <w:r w:rsidRPr="00795883">
        <w:rPr>
          <w:lang w:eastAsia="en-GB"/>
        </w:rPr>
        <w:t>Since Apple is a major participant in the technology sector, technological issues have a substantial impact on the company's bottom line. A number of critical technol</w:t>
      </w:r>
      <w:r w:rsidRPr="00795883">
        <w:rPr>
          <w:rFonts w:cstheme="minorHAnsi"/>
          <w:szCs w:val="28"/>
          <w:lang w:eastAsia="en-GB"/>
        </w:rPr>
        <w:t>ogy variables have the potential to affect Apple's business.</w:t>
      </w:r>
    </w:p>
    <w:p w:rsidR="00795883" w:rsidRPr="00795883" w:rsidRDefault="00795883" w:rsidP="00795883">
      <w:pPr>
        <w:pStyle w:val="ListParagraph"/>
        <w:numPr>
          <w:ilvl w:val="0"/>
          <w:numId w:val="15"/>
        </w:numPr>
        <w:spacing w:after="0" w:line="240" w:lineRule="auto"/>
        <w:rPr>
          <w:rFonts w:eastAsia="Times New Roman" w:cstheme="minorHAnsi"/>
          <w:szCs w:val="28"/>
          <w:lang w:eastAsia="en-GB"/>
        </w:rPr>
      </w:pPr>
      <w:r w:rsidRPr="00795883">
        <w:rPr>
          <w:rFonts w:eastAsia="Times New Roman" w:cstheme="minorHAnsi"/>
          <w:szCs w:val="28"/>
          <w:lang w:eastAsia="en-GB"/>
        </w:rPr>
        <w:t>The expansion of the technology sector is largely attributable to developments in cutting-edge technological infrastructure. If it wants to remain competitive, Apple needs to adopt new technologies as soon as they come out.</w:t>
      </w:r>
    </w:p>
    <w:p w:rsidR="006E4246" w:rsidRPr="006E4246" w:rsidRDefault="00795883" w:rsidP="006E4246">
      <w:pPr>
        <w:pStyle w:val="ListParagraph"/>
        <w:numPr>
          <w:ilvl w:val="0"/>
          <w:numId w:val="15"/>
        </w:numPr>
        <w:spacing w:after="0" w:line="240" w:lineRule="auto"/>
        <w:rPr>
          <w:rFonts w:eastAsia="Times New Roman" w:cstheme="minorHAnsi"/>
          <w:szCs w:val="28"/>
          <w:lang w:eastAsia="en-GB"/>
        </w:rPr>
      </w:pPr>
      <w:r w:rsidRPr="00795883">
        <w:rPr>
          <w:rFonts w:eastAsia="Times New Roman" w:cstheme="minorHAnsi"/>
          <w:szCs w:val="28"/>
          <w:lang w:eastAsia="en-GB"/>
        </w:rPr>
        <w:t>Cyber</w:t>
      </w:r>
      <w:r w:rsidR="00CB404C">
        <w:rPr>
          <w:rFonts w:eastAsia="Times New Roman" w:cstheme="minorHAnsi"/>
          <w:szCs w:val="28"/>
          <w:lang w:eastAsia="en-GB"/>
        </w:rPr>
        <w:t xml:space="preserve"> </w:t>
      </w:r>
      <w:r w:rsidRPr="00795883">
        <w:rPr>
          <w:rFonts w:eastAsia="Times New Roman" w:cstheme="minorHAnsi"/>
          <w:szCs w:val="28"/>
          <w:lang w:eastAsia="en-GB"/>
        </w:rPr>
        <w:t>security attacks: Companies across all sectors are facing an increasing number of cybersecurity attacks</w:t>
      </w:r>
    </w:p>
    <w:p w:rsidR="00795883" w:rsidRPr="00795883" w:rsidRDefault="00795883" w:rsidP="00795883">
      <w:pPr>
        <w:pStyle w:val="ListParagraph"/>
        <w:numPr>
          <w:ilvl w:val="0"/>
          <w:numId w:val="15"/>
        </w:numPr>
        <w:spacing w:after="0" w:line="240" w:lineRule="auto"/>
        <w:rPr>
          <w:rFonts w:eastAsia="Times New Roman" w:cstheme="minorHAnsi"/>
          <w:szCs w:val="28"/>
          <w:lang w:eastAsia="en-GB"/>
        </w:rPr>
      </w:pPr>
      <w:r w:rsidRPr="00795883">
        <w:rPr>
          <w:rFonts w:eastAsia="Times New Roman" w:cstheme="minorHAnsi"/>
          <w:szCs w:val="28"/>
          <w:lang w:eastAsia="en-GB"/>
        </w:rPr>
        <w:t>Emergence of Cutting-Edge Technology: Future advancements in AI and VR, for example, may open up exciting new markets for Apple.</w:t>
      </w:r>
    </w:p>
    <w:p w:rsidR="00795883" w:rsidRPr="00795883" w:rsidRDefault="00795883" w:rsidP="00795883">
      <w:pPr>
        <w:pStyle w:val="ListParagraph"/>
        <w:numPr>
          <w:ilvl w:val="0"/>
          <w:numId w:val="15"/>
        </w:numPr>
        <w:spacing w:after="0" w:line="240" w:lineRule="auto"/>
        <w:rPr>
          <w:rFonts w:eastAsia="Times New Roman" w:cstheme="minorHAnsi"/>
          <w:szCs w:val="28"/>
          <w:lang w:eastAsia="en-GB"/>
        </w:rPr>
      </w:pPr>
      <w:r w:rsidRPr="00795883">
        <w:rPr>
          <w:rFonts w:eastAsia="Times New Roman" w:cstheme="minorHAnsi"/>
          <w:szCs w:val="28"/>
          <w:lang w:eastAsia="en-GB"/>
        </w:rPr>
        <w:t>Apple faces a threat from more government oversight of technology, which would stifle the company's ability to develop new products and services.</w:t>
      </w:r>
      <w:r>
        <w:rPr>
          <w:rFonts w:eastAsia="Times New Roman" w:cstheme="minorHAnsi"/>
          <w:szCs w:val="28"/>
          <w:lang w:eastAsia="en-GB"/>
        </w:rPr>
        <w:t xml:space="preserve"> (Pereira, 2023)</w:t>
      </w:r>
    </w:p>
    <w:p w:rsidR="00795883" w:rsidRDefault="00795883" w:rsidP="00795883">
      <w:pPr>
        <w:spacing w:after="0" w:line="240" w:lineRule="auto"/>
        <w:rPr>
          <w:lang w:eastAsia="en-GB"/>
        </w:rPr>
      </w:pPr>
      <w:r w:rsidRPr="00795883">
        <w:rPr>
          <w:rFonts w:eastAsia="Times New Roman" w:cstheme="minorHAnsi"/>
          <w:szCs w:val="28"/>
          <w:lang w:eastAsia="en-GB"/>
        </w:rPr>
        <w:t>Businesses evaluate existing technology and future technological developments to identify opportunities and dangers. More and more businesses are relying on technology, which means more and more institutions and customers can benefit from Apple's technology offerings, which means greater room for growth</w:t>
      </w:r>
      <w:r w:rsidRPr="00795883">
        <w:rPr>
          <w:rFonts w:ascii="Times New Roman" w:eastAsia="Times New Roman" w:hAnsi="Times New Roman" w:cs="Times New Roman"/>
          <w:sz w:val="24"/>
          <w:szCs w:val="24"/>
          <w:lang w:eastAsia="en-GB"/>
        </w:rPr>
        <w:t>.</w:t>
      </w:r>
      <w:r w:rsidRPr="00795883">
        <w:rPr>
          <w:lang w:eastAsia="en-GB"/>
        </w:rPr>
        <w:t xml:space="preserve"> </w:t>
      </w:r>
      <w:r>
        <w:rPr>
          <w:lang w:eastAsia="en-GB"/>
        </w:rPr>
        <w:t>(</w:t>
      </w:r>
      <w:r w:rsidRPr="00B043CD">
        <w:rPr>
          <w:lang w:eastAsia="en-GB"/>
        </w:rPr>
        <w:t>MBA skool team, 2021</w:t>
      </w:r>
      <w:r w:rsidR="00DA116B">
        <w:rPr>
          <w:lang w:eastAsia="en-GB"/>
        </w:rPr>
        <w:t>)</w:t>
      </w:r>
    </w:p>
    <w:p w:rsidR="00CB404C" w:rsidRDefault="00CB404C" w:rsidP="00CB404C">
      <w:pPr>
        <w:pStyle w:val="Heading3"/>
        <w:rPr>
          <w:rFonts w:eastAsia="Times New Roman"/>
          <w:lang w:eastAsia="en-GB"/>
        </w:rPr>
      </w:pPr>
      <w:bookmarkStart w:id="19" w:name="_Toc161350412"/>
      <w:r>
        <w:rPr>
          <w:rFonts w:eastAsia="Times New Roman"/>
          <w:lang w:eastAsia="en-GB"/>
        </w:rPr>
        <w:t>2.7.5 Legislative factors</w:t>
      </w:r>
      <w:bookmarkEnd w:id="19"/>
    </w:p>
    <w:p w:rsidR="00CB404C" w:rsidRDefault="00CB404C" w:rsidP="00CB404C">
      <w:pPr>
        <w:rPr>
          <w:lang w:eastAsia="en-GB"/>
        </w:rPr>
      </w:pPr>
      <w:r>
        <w:rPr>
          <w:lang w:eastAsia="en-GB"/>
        </w:rPr>
        <w:t xml:space="preserve">          </w:t>
      </w:r>
      <w:r w:rsidRPr="00CB404C">
        <w:rPr>
          <w:lang w:eastAsia="en-GB"/>
        </w:rPr>
        <w:t>Being a multinational corporation</w:t>
      </w:r>
      <w:r w:rsidR="00E922B0">
        <w:rPr>
          <w:lang w:eastAsia="en-GB"/>
        </w:rPr>
        <w:t xml:space="preserve"> (Pereira, 2023)</w:t>
      </w:r>
      <w:r w:rsidRPr="00CB404C">
        <w:rPr>
          <w:lang w:eastAsia="en-GB"/>
        </w:rPr>
        <w:t xml:space="preserve"> with activities in numerous countries, legal considerations have a significant impact on Apple's operations. Some of the most significant legal considerations that may affect Ap</w:t>
      </w:r>
      <w:r>
        <w:rPr>
          <w:lang w:eastAsia="en-GB"/>
        </w:rPr>
        <w:t>ple's operations are as follows:</w:t>
      </w:r>
    </w:p>
    <w:p w:rsidR="00CB404C" w:rsidRPr="00E922B0" w:rsidRDefault="00CB404C" w:rsidP="00CB404C">
      <w:pPr>
        <w:pStyle w:val="ListParagraph"/>
        <w:numPr>
          <w:ilvl w:val="0"/>
          <w:numId w:val="16"/>
        </w:numPr>
        <w:spacing w:after="0" w:line="240" w:lineRule="auto"/>
        <w:rPr>
          <w:rFonts w:eastAsia="Times New Roman" w:cstheme="minorHAnsi"/>
          <w:szCs w:val="28"/>
          <w:lang w:eastAsia="en-GB"/>
        </w:rPr>
      </w:pPr>
      <w:r w:rsidRPr="00E922B0">
        <w:rPr>
          <w:rFonts w:eastAsia="Times New Roman" w:cstheme="minorHAnsi"/>
          <w:szCs w:val="28"/>
          <w:lang w:eastAsia="en-GB"/>
        </w:rPr>
        <w:lastRenderedPageBreak/>
        <w:t>To prevent competitors from duplicating Apple's products and ideas, the tech giant relies on intellectual property protection.</w:t>
      </w:r>
    </w:p>
    <w:p w:rsidR="00E922B0" w:rsidRPr="00E922B0" w:rsidRDefault="00E922B0" w:rsidP="00E922B0">
      <w:pPr>
        <w:pStyle w:val="ListParagraph"/>
        <w:numPr>
          <w:ilvl w:val="0"/>
          <w:numId w:val="16"/>
        </w:numPr>
        <w:spacing w:after="0" w:line="240" w:lineRule="auto"/>
        <w:rPr>
          <w:rFonts w:eastAsia="Times New Roman" w:cstheme="minorHAnsi"/>
          <w:szCs w:val="28"/>
          <w:lang w:eastAsia="en-GB"/>
        </w:rPr>
      </w:pPr>
      <w:r w:rsidRPr="00E922B0">
        <w:rPr>
          <w:rFonts w:eastAsia="Times New Roman" w:cstheme="minorHAnsi"/>
          <w:szCs w:val="28"/>
          <w:lang w:eastAsia="en-GB"/>
        </w:rPr>
        <w:t>Data privacy legislation: many nations are enacting more stringent data privacy regulations. In order to keep its customers' information safe, Apple must follow certain rules.</w:t>
      </w:r>
    </w:p>
    <w:p w:rsidR="00CB404C" w:rsidRDefault="00E922B0" w:rsidP="00E922B0">
      <w:pPr>
        <w:pStyle w:val="ListParagraph"/>
        <w:numPr>
          <w:ilvl w:val="0"/>
          <w:numId w:val="16"/>
        </w:numPr>
        <w:spacing w:after="0" w:line="240" w:lineRule="auto"/>
        <w:rPr>
          <w:rFonts w:eastAsia="Times New Roman" w:cstheme="minorHAnsi"/>
          <w:szCs w:val="28"/>
          <w:lang w:eastAsia="en-GB"/>
        </w:rPr>
      </w:pPr>
      <w:r w:rsidRPr="00E922B0">
        <w:rPr>
          <w:rFonts w:cstheme="minorHAnsi"/>
          <w:szCs w:val="28"/>
          <w:lang w:eastAsia="en-GB"/>
        </w:rPr>
        <w:t xml:space="preserve">Lawsuits: </w:t>
      </w:r>
      <w:r w:rsidRPr="00E922B0">
        <w:rPr>
          <w:rFonts w:eastAsia="Times New Roman" w:cstheme="minorHAnsi"/>
          <w:szCs w:val="28"/>
          <w:lang w:eastAsia="en-GB"/>
        </w:rPr>
        <w:t>As previously stated, Apple is embroiled in numerous lawsuits that have the potential to damage the company's image and bottom line.</w:t>
      </w:r>
    </w:p>
    <w:p w:rsidR="00E922B0" w:rsidRDefault="00E922B0" w:rsidP="00E922B0">
      <w:pPr>
        <w:spacing w:after="0" w:line="240" w:lineRule="auto"/>
        <w:rPr>
          <w:lang w:eastAsia="en-GB"/>
        </w:rPr>
      </w:pPr>
      <w:r w:rsidRPr="00E922B0">
        <w:rPr>
          <w:rFonts w:eastAsia="Times New Roman" w:cstheme="minorHAnsi"/>
          <w:szCs w:val="28"/>
          <w:lang w:eastAsia="en-GB"/>
        </w:rPr>
        <w:t>Software, music, and other items protected by trademark laws provide the bulk of Apple's income. Because of this, the company is extremely susceptible to privacy and lawsuit threats.</w:t>
      </w:r>
      <w:r w:rsidRPr="00E922B0">
        <w:rPr>
          <w:lang w:eastAsia="en-GB"/>
        </w:rPr>
        <w:t xml:space="preserve"> </w:t>
      </w:r>
      <w:r>
        <w:rPr>
          <w:lang w:eastAsia="en-GB"/>
        </w:rPr>
        <w:t>(</w:t>
      </w:r>
      <w:r w:rsidRPr="00B043CD">
        <w:rPr>
          <w:lang w:eastAsia="en-GB"/>
        </w:rPr>
        <w:t>MBA skool team, 2021</w:t>
      </w:r>
      <w:r>
        <w:rPr>
          <w:lang w:eastAsia="en-GB"/>
        </w:rPr>
        <w:t>)</w:t>
      </w:r>
    </w:p>
    <w:p w:rsidR="00E922B0" w:rsidRDefault="00A82118" w:rsidP="00E922B0">
      <w:pPr>
        <w:pStyle w:val="Heading3"/>
        <w:rPr>
          <w:rFonts w:eastAsia="Times New Roman"/>
          <w:lang w:eastAsia="en-GB"/>
        </w:rPr>
      </w:pPr>
      <w:bookmarkStart w:id="20" w:name="_Toc161350413"/>
      <w:r>
        <w:rPr>
          <w:rFonts w:eastAsia="Times New Roman"/>
          <w:lang w:eastAsia="en-GB"/>
        </w:rPr>
        <w:t>2.7.6 Environmental factors</w:t>
      </w:r>
      <w:bookmarkEnd w:id="20"/>
    </w:p>
    <w:p w:rsidR="00A82118" w:rsidRDefault="00165FC5" w:rsidP="00A82118">
      <w:pPr>
        <w:rPr>
          <w:lang w:eastAsia="en-GB"/>
        </w:rPr>
      </w:pPr>
      <w:r w:rsidRPr="00165FC5">
        <w:rPr>
          <w:lang w:eastAsia="en-GB"/>
        </w:rPr>
        <w:t>Because of its size and frequency of resource use and waste production, environmental considerations have a significant impact on Apple's business.</w:t>
      </w:r>
      <w:r>
        <w:rPr>
          <w:lang w:eastAsia="en-GB"/>
        </w:rPr>
        <w:t xml:space="preserve"> Here are some factors that can influence Apple:</w:t>
      </w:r>
    </w:p>
    <w:p w:rsidR="00165FC5" w:rsidRDefault="00165FC5" w:rsidP="00165FC5">
      <w:pPr>
        <w:pStyle w:val="ListParagraph"/>
        <w:numPr>
          <w:ilvl w:val="0"/>
          <w:numId w:val="17"/>
        </w:numPr>
        <w:rPr>
          <w:lang w:eastAsia="en-GB"/>
        </w:rPr>
      </w:pPr>
      <w:r w:rsidRPr="00165FC5">
        <w:rPr>
          <w:lang w:eastAsia="en-GB"/>
        </w:rPr>
        <w:t xml:space="preserve">Sustainability in the Environment: Consumers are placing a growing emphasis on environmental sustainability. Apple must guarantee the long-term viability of its business and goods if it wants to satisfy these customers. </w:t>
      </w:r>
      <w:r>
        <w:rPr>
          <w:lang w:eastAsia="en-GB"/>
        </w:rPr>
        <w:t>Global Warming.</w:t>
      </w:r>
    </w:p>
    <w:p w:rsidR="00165FC5" w:rsidRDefault="00165FC5" w:rsidP="00165FC5">
      <w:pPr>
        <w:pStyle w:val="ListParagraph"/>
        <w:numPr>
          <w:ilvl w:val="0"/>
          <w:numId w:val="17"/>
        </w:numPr>
        <w:rPr>
          <w:lang w:eastAsia="en-GB"/>
        </w:rPr>
      </w:pPr>
      <w:r w:rsidRPr="00165FC5">
        <w:rPr>
          <w:lang w:eastAsia="en-GB"/>
        </w:rPr>
        <w:t>Apple should do its part to decrease its impact on the environment by cutting down on carbon emissions.</w:t>
      </w:r>
    </w:p>
    <w:p w:rsidR="00165FC5" w:rsidRPr="00165FC5" w:rsidRDefault="00165FC5" w:rsidP="00165FC5">
      <w:pPr>
        <w:pStyle w:val="ListParagraph"/>
        <w:numPr>
          <w:ilvl w:val="0"/>
          <w:numId w:val="17"/>
        </w:numPr>
        <w:rPr>
          <w:lang w:eastAsia="en-GB"/>
        </w:rPr>
      </w:pPr>
      <w:r w:rsidRPr="00165FC5">
        <w:rPr>
          <w:rFonts w:ascii="Times New Roman" w:eastAsia="Times New Roman" w:hAnsi="Times New Roman" w:cs="Times New Roman"/>
          <w:sz w:val="24"/>
          <w:szCs w:val="24"/>
          <w:lang w:eastAsia="en-GB"/>
        </w:rPr>
        <w:t xml:space="preserve"> </w:t>
      </w:r>
      <w:r w:rsidRPr="00165FC5">
        <w:rPr>
          <w:lang w:eastAsia="en-GB"/>
        </w:rPr>
        <w:t>Scarcity of Water: Water scarcity is becoming an increasingly serious issue in certain regions of the world. Apple should make sure that its business practices do not exacerbate this problem.</w:t>
      </w:r>
    </w:p>
    <w:p w:rsidR="00C12B2A" w:rsidRDefault="00165FC5" w:rsidP="00C12B2A">
      <w:pPr>
        <w:rPr>
          <w:lang w:eastAsia="en-GB"/>
        </w:rPr>
      </w:pPr>
      <w:r>
        <w:rPr>
          <w:lang w:eastAsia="en-GB"/>
        </w:rPr>
        <w:t xml:space="preserve">On </w:t>
      </w:r>
      <w:r w:rsidR="00C12B2A">
        <w:rPr>
          <w:lang w:eastAsia="en-GB"/>
        </w:rPr>
        <w:t>the other hand, (</w:t>
      </w:r>
      <w:r w:rsidR="00C12B2A" w:rsidRPr="00B043CD">
        <w:rPr>
          <w:lang w:eastAsia="en-GB"/>
        </w:rPr>
        <w:t>MBA skool team, 2021</w:t>
      </w:r>
      <w:r w:rsidR="00C12B2A">
        <w:rPr>
          <w:lang w:eastAsia="en-GB"/>
        </w:rPr>
        <w:t xml:space="preserve">) is stating that another factor can be that </w:t>
      </w:r>
      <w:r w:rsidR="00C12B2A" w:rsidRPr="00C12B2A">
        <w:rPr>
          <w:lang w:eastAsia="en-GB"/>
        </w:rPr>
        <w:t xml:space="preserve">Apple is counting on massive internet infrastructure, which might </w:t>
      </w:r>
      <w:r w:rsidR="00C12B2A">
        <w:rPr>
          <w:lang w:eastAsia="en-GB"/>
        </w:rPr>
        <w:t>cause power prices to rise soon which can have a negative impact on the business.</w:t>
      </w:r>
    </w:p>
    <w:p w:rsidR="00C12E09" w:rsidRDefault="0032658F" w:rsidP="0032658F">
      <w:pPr>
        <w:pStyle w:val="Heading1"/>
        <w:rPr>
          <w:lang w:eastAsia="en-GB"/>
        </w:rPr>
      </w:pPr>
      <w:bookmarkStart w:id="21" w:name="_Toc161350414"/>
      <w:r>
        <w:rPr>
          <w:lang w:eastAsia="en-GB"/>
        </w:rPr>
        <w:t>2.8 Five forces analysis</w:t>
      </w:r>
      <w:bookmarkEnd w:id="21"/>
    </w:p>
    <w:p w:rsidR="002210A0" w:rsidRDefault="002210A0" w:rsidP="002210A0">
      <w:pPr>
        <w:rPr>
          <w:lang w:eastAsia="en-GB"/>
        </w:rPr>
      </w:pPr>
      <w:r>
        <w:rPr>
          <w:lang w:eastAsia="en-GB"/>
        </w:rPr>
        <w:t xml:space="preserve">          </w:t>
      </w:r>
      <w:r w:rsidRPr="002210A0">
        <w:rPr>
          <w:lang w:eastAsia="en-GB"/>
        </w:rPr>
        <w:t>The external business environment's competitive pressures inform both Apple's generic competitive strategy and its intense growth strategies. The firm's ability to expand its company, increase its market share, and generate profits are</w:t>
      </w:r>
      <w:r w:rsidR="00BA659A">
        <w:rPr>
          <w:lang w:eastAsia="en-GB"/>
        </w:rPr>
        <w:t>,</w:t>
      </w:r>
      <w:r w:rsidRPr="002210A0">
        <w:rPr>
          <w:lang w:eastAsia="en-GB"/>
        </w:rPr>
        <w:t xml:space="preserve"> all hindered by these forces. Based on the results of the Five Forces </w:t>
      </w:r>
      <w:r w:rsidRPr="002210A0">
        <w:rPr>
          <w:lang w:eastAsia="en-GB"/>
        </w:rPr>
        <w:lastRenderedPageBreak/>
        <w:t>analysis, the following competing forces are exerting more of an influence on Apple's industry:</w:t>
      </w:r>
      <w:r w:rsidR="00BA659A">
        <w:rPr>
          <w:lang w:eastAsia="en-GB"/>
        </w:rPr>
        <w:t xml:space="preserve"> (Ferguson, 2019)</w:t>
      </w:r>
    </w:p>
    <w:p w:rsidR="002210A0" w:rsidRDefault="002210A0" w:rsidP="002210A0">
      <w:pPr>
        <w:pStyle w:val="ListParagraph"/>
        <w:numPr>
          <w:ilvl w:val="0"/>
          <w:numId w:val="19"/>
        </w:numPr>
        <w:spacing w:after="0" w:line="240" w:lineRule="auto"/>
        <w:rPr>
          <w:rFonts w:eastAsia="Times New Roman" w:cstheme="minorHAnsi"/>
          <w:szCs w:val="28"/>
          <w:lang w:eastAsia="en-GB"/>
        </w:rPr>
      </w:pPr>
      <w:r w:rsidRPr="002210A0">
        <w:rPr>
          <w:rFonts w:eastAsia="Times New Roman" w:cstheme="minorHAnsi"/>
          <w:szCs w:val="28"/>
          <w:lang w:eastAsia="en-GB"/>
        </w:rPr>
        <w:t>Conf</w:t>
      </w:r>
      <w:r>
        <w:rPr>
          <w:rFonts w:eastAsia="Times New Roman" w:cstheme="minorHAnsi"/>
          <w:szCs w:val="28"/>
          <w:lang w:eastAsia="en-GB"/>
        </w:rPr>
        <w:t>lict between rival businesses: (strong force)</w:t>
      </w:r>
    </w:p>
    <w:p w:rsidR="002210A0" w:rsidRDefault="002210A0" w:rsidP="002210A0">
      <w:pPr>
        <w:pStyle w:val="ListParagraph"/>
        <w:numPr>
          <w:ilvl w:val="0"/>
          <w:numId w:val="19"/>
        </w:numPr>
        <w:spacing w:after="0" w:line="240" w:lineRule="auto"/>
        <w:rPr>
          <w:rFonts w:eastAsia="Times New Roman" w:cstheme="minorHAnsi"/>
          <w:szCs w:val="28"/>
          <w:lang w:eastAsia="en-GB"/>
        </w:rPr>
      </w:pPr>
      <w:r w:rsidRPr="002210A0">
        <w:rPr>
          <w:rFonts w:eastAsia="Times New Roman" w:cstheme="minorHAnsi"/>
          <w:szCs w:val="28"/>
          <w:lang w:eastAsia="en-GB"/>
        </w:rPr>
        <w:t>Customers</w:t>
      </w:r>
      <w:r w:rsidR="00DF0D10">
        <w:rPr>
          <w:rFonts w:eastAsia="Times New Roman" w:cstheme="minorHAnsi"/>
          <w:szCs w:val="28"/>
          <w:lang w:eastAsia="en-GB"/>
        </w:rPr>
        <w:t xml:space="preserve"> or buyers</w:t>
      </w:r>
      <w:r>
        <w:rPr>
          <w:rFonts w:eastAsia="Times New Roman" w:cstheme="minorHAnsi"/>
          <w:szCs w:val="28"/>
          <w:lang w:eastAsia="en-GB"/>
        </w:rPr>
        <w:t xml:space="preserve"> bargaining power: (strong force)</w:t>
      </w:r>
    </w:p>
    <w:p w:rsidR="002210A0" w:rsidRDefault="00DF0D10" w:rsidP="002210A0">
      <w:pPr>
        <w:pStyle w:val="ListParagraph"/>
        <w:numPr>
          <w:ilvl w:val="0"/>
          <w:numId w:val="19"/>
        </w:numPr>
        <w:spacing w:after="0" w:line="240" w:lineRule="auto"/>
        <w:rPr>
          <w:rFonts w:eastAsia="Times New Roman" w:cstheme="minorHAnsi"/>
          <w:szCs w:val="28"/>
          <w:lang w:eastAsia="en-GB"/>
        </w:rPr>
      </w:pPr>
      <w:r>
        <w:rPr>
          <w:rFonts w:eastAsia="Times New Roman" w:cstheme="minorHAnsi"/>
          <w:szCs w:val="28"/>
          <w:lang w:eastAsia="en-GB"/>
        </w:rPr>
        <w:t xml:space="preserve">Suppliers </w:t>
      </w:r>
      <w:r w:rsidR="002210A0">
        <w:rPr>
          <w:rFonts w:eastAsia="Times New Roman" w:cstheme="minorHAnsi"/>
          <w:szCs w:val="28"/>
          <w:lang w:eastAsia="en-GB"/>
        </w:rPr>
        <w:t>bargaining power: (weak force)</w:t>
      </w:r>
    </w:p>
    <w:p w:rsidR="002210A0" w:rsidRDefault="002210A0" w:rsidP="002210A0">
      <w:pPr>
        <w:pStyle w:val="ListParagraph"/>
        <w:numPr>
          <w:ilvl w:val="0"/>
          <w:numId w:val="19"/>
        </w:numPr>
        <w:spacing w:after="0" w:line="240" w:lineRule="auto"/>
        <w:rPr>
          <w:rFonts w:eastAsia="Times New Roman" w:cstheme="minorHAnsi"/>
          <w:szCs w:val="28"/>
          <w:lang w:eastAsia="en-GB"/>
        </w:rPr>
      </w:pPr>
      <w:r w:rsidRPr="002210A0">
        <w:rPr>
          <w:rFonts w:eastAsia="Times New Roman" w:cstheme="minorHAnsi"/>
          <w:szCs w:val="28"/>
          <w:lang w:eastAsia="en-GB"/>
        </w:rPr>
        <w:t>Competition from potential</w:t>
      </w:r>
      <w:r>
        <w:rPr>
          <w:rFonts w:eastAsia="Times New Roman" w:cstheme="minorHAnsi"/>
          <w:szCs w:val="28"/>
          <w:lang w:eastAsia="en-GB"/>
        </w:rPr>
        <w:t xml:space="preserve"> alternatives or replacements: (weak force)</w:t>
      </w:r>
    </w:p>
    <w:p w:rsidR="002210A0" w:rsidRDefault="002210A0" w:rsidP="002210A0">
      <w:pPr>
        <w:pStyle w:val="ListParagraph"/>
        <w:numPr>
          <w:ilvl w:val="0"/>
          <w:numId w:val="19"/>
        </w:numPr>
        <w:spacing w:after="0" w:line="240" w:lineRule="auto"/>
        <w:rPr>
          <w:rFonts w:eastAsia="Times New Roman" w:cstheme="minorHAnsi"/>
          <w:szCs w:val="28"/>
          <w:lang w:eastAsia="en-GB"/>
        </w:rPr>
      </w:pPr>
      <w:r w:rsidRPr="002210A0">
        <w:rPr>
          <w:rFonts w:eastAsia="Times New Roman" w:cstheme="minorHAnsi"/>
          <w:szCs w:val="28"/>
          <w:lang w:eastAsia="en-GB"/>
        </w:rPr>
        <w:t xml:space="preserve">Competition from upstart businesses: </w:t>
      </w:r>
      <w:r>
        <w:rPr>
          <w:rFonts w:eastAsia="Times New Roman" w:cstheme="minorHAnsi"/>
          <w:szCs w:val="28"/>
          <w:lang w:eastAsia="en-GB"/>
        </w:rPr>
        <w:t>(moderate force)</w:t>
      </w:r>
    </w:p>
    <w:p w:rsidR="002210A0" w:rsidRDefault="002210A0" w:rsidP="002210A0">
      <w:pPr>
        <w:spacing w:after="0" w:line="240" w:lineRule="auto"/>
        <w:rPr>
          <w:rFonts w:eastAsia="Times New Roman" w:cstheme="minorHAnsi"/>
          <w:szCs w:val="28"/>
          <w:lang w:eastAsia="en-GB"/>
        </w:rPr>
      </w:pPr>
    </w:p>
    <w:p w:rsidR="00322CE5" w:rsidRDefault="006A0FE7" w:rsidP="00322CE5">
      <w:pPr>
        <w:spacing w:after="0" w:line="240" w:lineRule="auto"/>
        <w:rPr>
          <w:rFonts w:eastAsia="Times New Roman" w:cstheme="minorHAnsi"/>
          <w:szCs w:val="28"/>
          <w:lang w:eastAsia="en-GB"/>
        </w:rPr>
      </w:pPr>
      <w:r>
        <w:rPr>
          <w:rFonts w:eastAsia="Times New Roman" w:cstheme="minorHAnsi"/>
          <w:szCs w:val="28"/>
          <w:lang w:eastAsia="en-GB"/>
        </w:rPr>
        <w:t xml:space="preserve">1. </w:t>
      </w:r>
      <w:r w:rsidR="00322CE5" w:rsidRPr="00322CE5">
        <w:rPr>
          <w:rFonts w:eastAsia="Times New Roman" w:cstheme="minorHAnsi"/>
          <w:szCs w:val="28"/>
          <w:lang w:eastAsia="en-GB"/>
        </w:rPr>
        <w:t>The level of interdependence between rival firms is assessed in this facet of Porter's Five Forces model. These outside forces have an impact on Apple because of:</w:t>
      </w:r>
    </w:p>
    <w:p w:rsidR="00322CE5" w:rsidRDefault="00322CE5" w:rsidP="00322CE5">
      <w:pPr>
        <w:pStyle w:val="ListParagraph"/>
        <w:numPr>
          <w:ilvl w:val="0"/>
          <w:numId w:val="20"/>
        </w:numPr>
        <w:spacing w:after="0" w:line="240" w:lineRule="auto"/>
        <w:rPr>
          <w:rFonts w:eastAsia="Times New Roman" w:cstheme="minorHAnsi"/>
          <w:szCs w:val="28"/>
          <w:lang w:eastAsia="en-GB"/>
        </w:rPr>
      </w:pPr>
      <w:r w:rsidRPr="00322CE5">
        <w:rPr>
          <w:rFonts w:eastAsia="Times New Roman" w:cstheme="minorHAnsi"/>
          <w:szCs w:val="28"/>
          <w:lang w:eastAsia="en-GB"/>
        </w:rPr>
        <w:t>Extremely forceful technologic</w:t>
      </w:r>
      <w:r>
        <w:rPr>
          <w:rFonts w:eastAsia="Times New Roman" w:cstheme="minorHAnsi"/>
          <w:szCs w:val="28"/>
          <w:lang w:eastAsia="en-GB"/>
        </w:rPr>
        <w:t xml:space="preserve">al companies </w:t>
      </w:r>
    </w:p>
    <w:p w:rsidR="00322CE5" w:rsidRDefault="00322CE5" w:rsidP="00322CE5">
      <w:pPr>
        <w:pStyle w:val="ListParagraph"/>
        <w:numPr>
          <w:ilvl w:val="0"/>
          <w:numId w:val="20"/>
        </w:numPr>
        <w:spacing w:after="0" w:line="240" w:lineRule="auto"/>
        <w:rPr>
          <w:rFonts w:eastAsia="Times New Roman" w:cstheme="minorHAnsi"/>
          <w:szCs w:val="28"/>
          <w:lang w:eastAsia="en-GB"/>
        </w:rPr>
      </w:pPr>
      <w:r w:rsidRPr="00322CE5">
        <w:rPr>
          <w:rFonts w:eastAsia="Times New Roman" w:cstheme="minorHAnsi"/>
          <w:szCs w:val="28"/>
          <w:lang w:eastAsia="en-GB"/>
        </w:rPr>
        <w:t>Lots of things with litt</w:t>
      </w:r>
      <w:r>
        <w:rPr>
          <w:rFonts w:eastAsia="Times New Roman" w:cstheme="minorHAnsi"/>
          <w:szCs w:val="28"/>
          <w:lang w:eastAsia="en-GB"/>
        </w:rPr>
        <w:t>le distinction (powerful force)</w:t>
      </w:r>
    </w:p>
    <w:p w:rsidR="00322CE5" w:rsidRDefault="00322CE5" w:rsidP="00322CE5">
      <w:pPr>
        <w:pStyle w:val="ListParagraph"/>
        <w:numPr>
          <w:ilvl w:val="0"/>
          <w:numId w:val="20"/>
        </w:numPr>
        <w:spacing w:after="0" w:line="240" w:lineRule="auto"/>
        <w:rPr>
          <w:rFonts w:eastAsia="Times New Roman" w:cstheme="minorHAnsi"/>
          <w:szCs w:val="28"/>
          <w:lang w:eastAsia="en-GB"/>
        </w:rPr>
      </w:pPr>
      <w:r w:rsidRPr="00322CE5">
        <w:rPr>
          <w:rFonts w:eastAsia="Times New Roman" w:cstheme="minorHAnsi"/>
          <w:szCs w:val="28"/>
          <w:lang w:eastAsia="en-GB"/>
        </w:rPr>
        <w:t>Extremely low switching cost</w:t>
      </w:r>
    </w:p>
    <w:p w:rsidR="00322CE5" w:rsidRPr="00322CE5" w:rsidRDefault="00322CE5" w:rsidP="00322CE5">
      <w:pPr>
        <w:spacing w:after="0" w:line="240" w:lineRule="auto"/>
        <w:rPr>
          <w:rFonts w:eastAsia="Times New Roman" w:cstheme="minorHAnsi"/>
          <w:szCs w:val="28"/>
          <w:lang w:eastAsia="en-GB"/>
        </w:rPr>
      </w:pPr>
    </w:p>
    <w:p w:rsidR="00322CE5" w:rsidRDefault="00322CE5" w:rsidP="00322CE5">
      <w:pPr>
        <w:spacing w:after="0" w:line="240" w:lineRule="auto"/>
        <w:rPr>
          <w:rFonts w:cstheme="minorHAnsi"/>
          <w:color w:val="000000"/>
          <w:szCs w:val="28"/>
        </w:rPr>
      </w:pPr>
      <w:r>
        <w:rPr>
          <w:rFonts w:eastAsia="Times New Roman" w:cstheme="minorHAnsi"/>
          <w:szCs w:val="28"/>
          <w:lang w:eastAsia="en-GB"/>
        </w:rPr>
        <w:t xml:space="preserve">On the other hand, </w:t>
      </w:r>
      <w:r>
        <w:rPr>
          <w:rFonts w:cstheme="minorHAnsi"/>
          <w:szCs w:val="28"/>
        </w:rPr>
        <w:t>(</w:t>
      </w:r>
      <w:r>
        <w:rPr>
          <w:rFonts w:cstheme="minorHAnsi"/>
          <w:color w:val="000000"/>
          <w:szCs w:val="28"/>
        </w:rPr>
        <w:t xml:space="preserve">Edrawsoft, n.d.) states that, </w:t>
      </w:r>
      <w:r w:rsidRPr="00322CE5">
        <w:rPr>
          <w:rFonts w:cstheme="minorHAnsi"/>
          <w:color w:val="000000"/>
          <w:szCs w:val="28"/>
        </w:rPr>
        <w:t>Apple has always coped with the challenge posed by these competitors in the industry by striving to make their products unique in order to improve and maintain their market position. Their existence is a major concern during Apple's strategic planning.</w:t>
      </w:r>
    </w:p>
    <w:p w:rsidR="006A0FE7" w:rsidRDefault="006A0FE7" w:rsidP="00322CE5">
      <w:pPr>
        <w:spacing w:after="0" w:line="240" w:lineRule="auto"/>
        <w:rPr>
          <w:rFonts w:cstheme="minorHAnsi"/>
          <w:color w:val="000000"/>
          <w:szCs w:val="28"/>
        </w:rPr>
      </w:pPr>
    </w:p>
    <w:p w:rsidR="006A0FE7" w:rsidRDefault="006A0FE7" w:rsidP="00322CE5">
      <w:pPr>
        <w:spacing w:after="0" w:line="240" w:lineRule="auto"/>
        <w:rPr>
          <w:rFonts w:cstheme="minorHAnsi"/>
          <w:color w:val="000000"/>
          <w:szCs w:val="28"/>
        </w:rPr>
      </w:pPr>
      <w:r>
        <w:rPr>
          <w:rFonts w:cstheme="minorHAnsi"/>
          <w:color w:val="000000"/>
          <w:szCs w:val="28"/>
        </w:rPr>
        <w:t xml:space="preserve">2. </w:t>
      </w:r>
      <w:r w:rsidR="00322CE5" w:rsidRPr="00322CE5">
        <w:rPr>
          <w:rFonts w:cstheme="minorHAnsi"/>
          <w:color w:val="000000"/>
          <w:szCs w:val="28"/>
        </w:rPr>
        <w:t xml:space="preserve">When it comes to Apple's business, consumers have a lot of negotiating power. How consumers' tastes, opinions, and actions influence companies' bottom lines is the focus of this facet of Porter's Five Forces model. A number of outside forces contribute to Apple customers' disproportionate purchasing power: </w:t>
      </w:r>
      <w:r>
        <w:rPr>
          <w:rFonts w:cstheme="minorHAnsi"/>
          <w:color w:val="000000"/>
          <w:szCs w:val="28"/>
        </w:rPr>
        <w:t>(Ferguson, 2019)</w:t>
      </w:r>
    </w:p>
    <w:p w:rsidR="006A0FE7" w:rsidRDefault="006A0FE7" w:rsidP="006A0FE7">
      <w:pPr>
        <w:pStyle w:val="ListParagraph"/>
        <w:numPr>
          <w:ilvl w:val="0"/>
          <w:numId w:val="21"/>
        </w:numPr>
        <w:spacing w:after="0" w:line="240" w:lineRule="auto"/>
        <w:rPr>
          <w:rFonts w:cstheme="minorHAnsi"/>
          <w:color w:val="000000"/>
          <w:szCs w:val="28"/>
        </w:rPr>
      </w:pPr>
      <w:r w:rsidRPr="006A0FE7">
        <w:rPr>
          <w:rFonts w:cstheme="minorHAnsi"/>
          <w:color w:val="000000"/>
          <w:szCs w:val="28"/>
        </w:rPr>
        <w:t xml:space="preserve"> </w:t>
      </w:r>
      <w:r w:rsidR="00322CE5" w:rsidRPr="006A0FE7">
        <w:rPr>
          <w:rFonts w:cstheme="minorHAnsi"/>
          <w:color w:val="000000"/>
          <w:szCs w:val="28"/>
        </w:rPr>
        <w:t xml:space="preserve">A powerful </w:t>
      </w:r>
      <w:r>
        <w:rPr>
          <w:rFonts w:cstheme="minorHAnsi"/>
          <w:color w:val="000000"/>
          <w:szCs w:val="28"/>
        </w:rPr>
        <w:t>force with a low switching cost</w:t>
      </w:r>
    </w:p>
    <w:p w:rsidR="006A0FE7" w:rsidRDefault="00322CE5" w:rsidP="006A0FE7">
      <w:pPr>
        <w:pStyle w:val="ListParagraph"/>
        <w:numPr>
          <w:ilvl w:val="0"/>
          <w:numId w:val="21"/>
        </w:numPr>
        <w:spacing w:after="0" w:line="240" w:lineRule="auto"/>
        <w:rPr>
          <w:rFonts w:cstheme="minorHAnsi"/>
          <w:color w:val="000000"/>
          <w:szCs w:val="28"/>
        </w:rPr>
      </w:pPr>
      <w:r w:rsidRPr="006A0FE7">
        <w:rPr>
          <w:rFonts w:cstheme="minorHAnsi"/>
          <w:color w:val="000000"/>
          <w:szCs w:val="28"/>
        </w:rPr>
        <w:t>Limited num</w:t>
      </w:r>
      <w:r w:rsidR="006A0FE7">
        <w:rPr>
          <w:rFonts w:cstheme="minorHAnsi"/>
          <w:color w:val="000000"/>
          <w:szCs w:val="28"/>
        </w:rPr>
        <w:t xml:space="preserve">ber of purchasers (weak force) </w:t>
      </w:r>
    </w:p>
    <w:p w:rsidR="00322CE5" w:rsidRDefault="00322CE5" w:rsidP="006A0FE7">
      <w:pPr>
        <w:pStyle w:val="ListParagraph"/>
        <w:numPr>
          <w:ilvl w:val="0"/>
          <w:numId w:val="21"/>
        </w:numPr>
        <w:spacing w:after="0" w:line="240" w:lineRule="auto"/>
        <w:rPr>
          <w:rFonts w:cstheme="minorHAnsi"/>
          <w:color w:val="000000"/>
          <w:szCs w:val="28"/>
        </w:rPr>
      </w:pPr>
      <w:r w:rsidRPr="006A0FE7">
        <w:rPr>
          <w:rFonts w:cstheme="minorHAnsi"/>
          <w:color w:val="000000"/>
          <w:szCs w:val="28"/>
        </w:rPr>
        <w:t xml:space="preserve">Buyers have easy access to information (strong force) </w:t>
      </w:r>
    </w:p>
    <w:p w:rsidR="00DF0D10" w:rsidRPr="00042FBA" w:rsidRDefault="00507660" w:rsidP="00DF0D10">
      <w:pPr>
        <w:spacing w:after="0" w:line="240" w:lineRule="auto"/>
        <w:rPr>
          <w:rFonts w:ascii="Times New Roman" w:eastAsia="Times New Roman" w:hAnsi="Times New Roman" w:cs="Times New Roman"/>
          <w:sz w:val="24"/>
          <w:szCs w:val="24"/>
          <w:lang w:eastAsia="en-GB"/>
        </w:rPr>
      </w:pPr>
      <w:r w:rsidRPr="00DF0D10">
        <w:rPr>
          <w:rFonts w:eastAsia="Times New Roman" w:cstheme="minorHAnsi"/>
          <w:szCs w:val="28"/>
          <w:lang w:eastAsia="en-GB"/>
        </w:rPr>
        <w:t>Customers may easily switch brands, which</w:t>
      </w:r>
      <w:r w:rsidR="00DF0D10">
        <w:rPr>
          <w:rFonts w:eastAsia="Times New Roman" w:cstheme="minorHAnsi"/>
          <w:szCs w:val="28"/>
          <w:lang w:eastAsia="en-GB"/>
        </w:rPr>
        <w:t>,</w:t>
      </w:r>
      <w:r w:rsidRPr="00DF0D10">
        <w:rPr>
          <w:rFonts w:eastAsia="Times New Roman" w:cstheme="minorHAnsi"/>
          <w:szCs w:val="28"/>
          <w:lang w:eastAsia="en-GB"/>
        </w:rPr>
        <w:t xml:space="preserve"> provides them a lot of leverage to make sure Apple meets their needs. Conversely, the amount spent by each customer pales in comparison to the overall income generated by the business. According to Apple's Five Forces study, this kind of situation weakens consumers on an individual basis</w:t>
      </w:r>
      <w:r w:rsidRPr="00DF0D10">
        <w:rPr>
          <w:rFonts w:ascii="Times New Roman" w:eastAsia="Times New Roman" w:hAnsi="Times New Roman" w:cs="Times New Roman"/>
          <w:sz w:val="24"/>
          <w:szCs w:val="24"/>
          <w:lang w:eastAsia="en-GB"/>
        </w:rPr>
        <w:t xml:space="preserve">. </w:t>
      </w:r>
      <w:r w:rsidR="00DF0D10" w:rsidRPr="00DF0D10">
        <w:rPr>
          <w:rFonts w:eastAsia="Times New Roman" w:cstheme="minorHAnsi"/>
          <w:szCs w:val="28"/>
          <w:lang w:eastAsia="en-GB"/>
        </w:rPr>
        <w:t>It takes a lot of money, people, infrastructure, and marketing to launch a large company in this sector. Another cost to consider is the need for name recognition in order to have an impact in the PC and gadget industries.</w:t>
      </w:r>
      <w:r w:rsidR="00DF0D10" w:rsidRPr="00DF0D10">
        <w:rPr>
          <w:rFonts w:cstheme="minorHAnsi"/>
          <w:szCs w:val="28"/>
        </w:rPr>
        <w:t xml:space="preserve"> </w:t>
      </w:r>
      <w:r w:rsidR="00DF0D10">
        <w:rPr>
          <w:rFonts w:cstheme="minorHAnsi"/>
          <w:szCs w:val="28"/>
        </w:rPr>
        <w:t>(</w:t>
      </w:r>
      <w:r w:rsidR="00DF0D10">
        <w:rPr>
          <w:rFonts w:cstheme="minorHAnsi"/>
          <w:color w:val="000000"/>
          <w:szCs w:val="28"/>
        </w:rPr>
        <w:t>Edrawsoft, n.d.)</w:t>
      </w:r>
    </w:p>
    <w:p w:rsidR="00DF0D10" w:rsidRDefault="00DF0D10" w:rsidP="00DF0D10">
      <w:pPr>
        <w:spacing w:after="0" w:line="240" w:lineRule="auto"/>
        <w:rPr>
          <w:rFonts w:cstheme="minorHAnsi"/>
          <w:color w:val="000000"/>
          <w:szCs w:val="28"/>
        </w:rPr>
      </w:pPr>
    </w:p>
    <w:p w:rsidR="0005666E" w:rsidRDefault="00DF0D10" w:rsidP="00042FBA">
      <w:pPr>
        <w:pStyle w:val="NormalWeb"/>
        <w:spacing w:before="0" w:beforeAutospacing="0" w:after="0" w:afterAutospacing="0" w:line="360" w:lineRule="atLeast"/>
        <w:rPr>
          <w:rFonts w:asciiTheme="minorHAnsi" w:hAnsiTheme="minorHAnsi" w:cstheme="minorHAnsi"/>
          <w:color w:val="000000"/>
          <w:sz w:val="28"/>
          <w:szCs w:val="28"/>
        </w:rPr>
      </w:pPr>
      <w:r w:rsidRPr="0005666E">
        <w:rPr>
          <w:rFonts w:asciiTheme="minorHAnsi" w:hAnsiTheme="minorHAnsi" w:cstheme="minorHAnsi"/>
          <w:color w:val="000000"/>
          <w:sz w:val="28"/>
          <w:szCs w:val="28"/>
        </w:rPr>
        <w:t>3.</w:t>
      </w:r>
      <w:r>
        <w:rPr>
          <w:rFonts w:cstheme="minorHAnsi"/>
          <w:color w:val="000000"/>
          <w:szCs w:val="28"/>
        </w:rPr>
        <w:t xml:space="preserve"> </w:t>
      </w:r>
      <w:r w:rsidRPr="00042FBA">
        <w:rPr>
          <w:rFonts w:asciiTheme="minorHAnsi" w:hAnsiTheme="minorHAnsi" w:cstheme="minorHAnsi"/>
          <w:sz w:val="28"/>
          <w:szCs w:val="28"/>
        </w:rPr>
        <w:t xml:space="preserve">When negotiating a contract with a supplier, Apple has an advantage because component parts providers are reluctant to lose a large customer like </w:t>
      </w:r>
      <w:r w:rsidRPr="00042FBA">
        <w:rPr>
          <w:rFonts w:asciiTheme="minorHAnsi" w:hAnsiTheme="minorHAnsi" w:cstheme="minorHAnsi"/>
          <w:sz w:val="28"/>
          <w:szCs w:val="28"/>
        </w:rPr>
        <w:lastRenderedPageBreak/>
        <w:t>Apple to competitor parts-supplying companies. Components part suppliers are in a weak position when it comes to Apple's strategic planning, and their bargaining power is limited. Sourcing becomes a weak force for Apple since suppliers' bargaining power is low.</w:t>
      </w:r>
      <w:r w:rsidR="00042FBA" w:rsidRPr="00042FBA">
        <w:rPr>
          <w:rFonts w:asciiTheme="minorHAnsi" w:hAnsiTheme="minorHAnsi" w:cstheme="minorHAnsi"/>
          <w:color w:val="000000"/>
          <w:sz w:val="28"/>
          <w:szCs w:val="28"/>
        </w:rPr>
        <w:t xml:space="preserve"> </w:t>
      </w:r>
      <w:r w:rsidR="00042FBA">
        <w:rPr>
          <w:rFonts w:asciiTheme="minorHAnsi" w:hAnsiTheme="minorHAnsi" w:cstheme="minorHAnsi"/>
          <w:color w:val="000000"/>
          <w:sz w:val="28"/>
          <w:szCs w:val="28"/>
        </w:rPr>
        <w:t xml:space="preserve">(StudySmarter, </w:t>
      </w:r>
      <w:r w:rsidR="00042FBA" w:rsidRPr="00042FBA">
        <w:rPr>
          <w:rFonts w:asciiTheme="minorHAnsi" w:hAnsiTheme="minorHAnsi" w:cstheme="minorHAnsi"/>
          <w:color w:val="000000"/>
          <w:sz w:val="28"/>
          <w:szCs w:val="28"/>
        </w:rPr>
        <w:t>n.d.)</w:t>
      </w:r>
    </w:p>
    <w:p w:rsidR="0005666E" w:rsidRDefault="0005666E" w:rsidP="0005666E">
      <w:r>
        <w:t xml:space="preserve">     </w:t>
      </w:r>
      <w:r w:rsidRPr="0005666E">
        <w:t>Due to the following external issues, Apple's suppliers are i</w:t>
      </w:r>
      <w:r>
        <w:t xml:space="preserve">n a bad negotiating position: </w:t>
      </w:r>
    </w:p>
    <w:p w:rsidR="0005666E" w:rsidRDefault="0005666E" w:rsidP="0005666E">
      <w:pPr>
        <w:pStyle w:val="ListParagraph"/>
        <w:numPr>
          <w:ilvl w:val="0"/>
          <w:numId w:val="22"/>
        </w:numPr>
      </w:pPr>
      <w:r w:rsidRPr="0005666E">
        <w:t>Lots of vendors</w:t>
      </w:r>
      <w:r>
        <w:t>, but not too many (weak force)</w:t>
      </w:r>
    </w:p>
    <w:p w:rsidR="0005666E" w:rsidRDefault="0005666E" w:rsidP="0005666E">
      <w:pPr>
        <w:pStyle w:val="ListParagraph"/>
        <w:numPr>
          <w:ilvl w:val="0"/>
          <w:numId w:val="22"/>
        </w:numPr>
      </w:pPr>
      <w:r w:rsidRPr="0005666E">
        <w:t>St</w:t>
      </w:r>
      <w:r>
        <w:t>rong to moderate overall supply</w:t>
      </w:r>
    </w:p>
    <w:p w:rsidR="0005666E" w:rsidRDefault="0005666E" w:rsidP="0005666E">
      <w:pPr>
        <w:pStyle w:val="ListParagraph"/>
        <w:numPr>
          <w:ilvl w:val="0"/>
          <w:numId w:val="22"/>
        </w:numPr>
      </w:pPr>
      <w:r w:rsidRPr="0005666E">
        <w:t xml:space="preserve">Some manufacturers of equipment and components are </w:t>
      </w:r>
      <w:r>
        <w:t xml:space="preserve">quite large (a powerful force) </w:t>
      </w:r>
    </w:p>
    <w:p w:rsidR="0005666E" w:rsidRDefault="0005666E" w:rsidP="0005666E">
      <w:pPr>
        <w:pStyle w:val="ListParagraph"/>
        <w:numPr>
          <w:ilvl w:val="0"/>
          <w:numId w:val="22"/>
        </w:numPr>
      </w:pPr>
      <w:r w:rsidRPr="0005666E">
        <w:t xml:space="preserve">Weak force due to high supplier concentration relative to company diversity </w:t>
      </w:r>
      <w:r>
        <w:t>(Ferguson, 2019)</w:t>
      </w:r>
    </w:p>
    <w:p w:rsidR="0005666E" w:rsidRDefault="0005666E" w:rsidP="0005666E">
      <w:r>
        <w:t xml:space="preserve">4. </w:t>
      </w:r>
      <w:r w:rsidRPr="0005666E">
        <w:t xml:space="preserve">Substitute products pose a minor danger to Apple according to Porter's five forces analysis. At the moment, they have not seen any goods that can compete with the features offered by Apple's products, therefore this is a weak force. </w:t>
      </w:r>
      <w:r w:rsidRPr="0005666E">
        <w:br/>
        <w:t xml:space="preserve">The following </w:t>
      </w:r>
      <w:r w:rsidR="00F33216">
        <w:t xml:space="preserve">as  </w:t>
      </w:r>
      <w:r w:rsidR="00F33216">
        <w:rPr>
          <w:rFonts w:cstheme="minorHAnsi"/>
          <w:szCs w:val="28"/>
        </w:rPr>
        <w:t>(</w:t>
      </w:r>
      <w:r w:rsidR="00F33216">
        <w:rPr>
          <w:rFonts w:cstheme="minorHAnsi"/>
          <w:color w:val="000000"/>
          <w:szCs w:val="28"/>
        </w:rPr>
        <w:t xml:space="preserve">Edrawsoft, n.d.) states, </w:t>
      </w:r>
      <w:r w:rsidRPr="0005666E">
        <w:t>is a breakdown of the elements that pose a danger from competing products:</w:t>
      </w:r>
    </w:p>
    <w:p w:rsidR="00F33216" w:rsidRDefault="0005666E" w:rsidP="00F33216">
      <w:pPr>
        <w:pStyle w:val="ListParagraph"/>
        <w:numPr>
          <w:ilvl w:val="0"/>
          <w:numId w:val="23"/>
        </w:numPr>
      </w:pPr>
      <w:r>
        <w:t xml:space="preserve"> </w:t>
      </w:r>
      <w:r w:rsidRPr="0005666E">
        <w:t>A moderate force is one that has a moderate to high</w:t>
      </w:r>
      <w:r>
        <w:t xml:space="preserve"> availability of alternatives. </w:t>
      </w:r>
    </w:p>
    <w:p w:rsidR="00F33216" w:rsidRPr="00F33216" w:rsidRDefault="00F33216" w:rsidP="00F33216">
      <w:pPr>
        <w:pStyle w:val="ListParagraph"/>
        <w:numPr>
          <w:ilvl w:val="0"/>
          <w:numId w:val="23"/>
        </w:numPr>
      </w:pPr>
      <w:r w:rsidRPr="00F33216">
        <w:rPr>
          <w:lang w:eastAsia="en-GB"/>
        </w:rPr>
        <w:t>Using inferior alternatives is a losing strategy.</w:t>
      </w:r>
    </w:p>
    <w:p w:rsidR="00F33216" w:rsidRDefault="00F33216" w:rsidP="00F33216">
      <w:pPr>
        <w:spacing w:after="0" w:line="240" w:lineRule="auto"/>
        <w:rPr>
          <w:rFonts w:cstheme="minorHAnsi"/>
        </w:rPr>
      </w:pPr>
      <w:r w:rsidRPr="00F33216">
        <w:rPr>
          <w:lang w:eastAsia="en-GB"/>
        </w:rPr>
        <w:t>The lack of functionality, however, causes these alternatives to perform poorly. The superior features and ease of use of Apple products make them the preferred choice of many consumers. This circumstance reduces the effect of replacement on the company's operations within the context of the Five Forces study. Clients are also not likely to make a similar purchase elsewhere.</w:t>
      </w:r>
      <w:r w:rsidRPr="00F33216">
        <w:t>(Ferguson, 2019</w:t>
      </w:r>
      <w:r w:rsidR="006B60A7">
        <w:rPr>
          <w:rFonts w:cstheme="minorHAnsi"/>
        </w:rPr>
        <w:t>)</w:t>
      </w:r>
    </w:p>
    <w:p w:rsidR="00CE6360" w:rsidRDefault="00CE6360" w:rsidP="00CE6360">
      <w:pPr>
        <w:spacing w:after="0" w:line="240" w:lineRule="auto"/>
        <w:rPr>
          <w:rFonts w:eastAsia="Times New Roman" w:cstheme="minorHAnsi"/>
          <w:szCs w:val="28"/>
          <w:lang w:eastAsia="en-GB"/>
        </w:rPr>
      </w:pPr>
      <w:r w:rsidRPr="00CE6360">
        <w:rPr>
          <w:rFonts w:eastAsia="Times New Roman" w:cstheme="minorHAnsi"/>
          <w:szCs w:val="28"/>
          <w:lang w:eastAsia="en-GB"/>
        </w:rPr>
        <w:t>There is no near-equivalent to Apple's operating system (OS), which improves Apple's product position in the market. Therefore, Apple faces no pressure from the threat of replacement.</w:t>
      </w:r>
      <w:r w:rsidRPr="00CE6360">
        <w:rPr>
          <w:rFonts w:ascii="Roboto" w:hAnsi="Roboto"/>
          <w:color w:val="2C3E50"/>
          <w:sz w:val="15"/>
          <w:szCs w:val="15"/>
          <w:shd w:val="clear" w:color="auto" w:fill="FFFFFF"/>
        </w:rPr>
        <w:t xml:space="preserve"> </w:t>
      </w:r>
      <w:r w:rsidRPr="00CE6360">
        <w:rPr>
          <w:rFonts w:eastAsia="Times New Roman" w:cstheme="minorHAnsi"/>
          <w:szCs w:val="28"/>
          <w:lang w:eastAsia="en-GB"/>
        </w:rPr>
        <w:t>(StudySmarter, n.d.)</w:t>
      </w:r>
    </w:p>
    <w:p w:rsidR="00E16678" w:rsidRDefault="00E16678" w:rsidP="00CE6360">
      <w:pPr>
        <w:spacing w:after="0" w:line="240" w:lineRule="auto"/>
        <w:rPr>
          <w:rFonts w:eastAsia="Times New Roman" w:cstheme="minorHAnsi"/>
          <w:szCs w:val="28"/>
          <w:lang w:eastAsia="en-GB"/>
        </w:rPr>
      </w:pPr>
    </w:p>
    <w:p w:rsidR="00E16678" w:rsidRDefault="00E16678" w:rsidP="00E16678">
      <w:pPr>
        <w:spacing w:after="0" w:line="240" w:lineRule="auto"/>
        <w:rPr>
          <w:rFonts w:eastAsia="Times New Roman" w:cstheme="minorHAnsi"/>
          <w:szCs w:val="28"/>
          <w:lang w:eastAsia="en-GB"/>
        </w:rPr>
      </w:pPr>
      <w:r>
        <w:rPr>
          <w:rFonts w:eastAsia="Times New Roman" w:cstheme="minorHAnsi"/>
          <w:szCs w:val="28"/>
          <w:lang w:eastAsia="en-GB"/>
        </w:rPr>
        <w:t xml:space="preserve">5. </w:t>
      </w:r>
      <w:r w:rsidRPr="00E16678">
        <w:rPr>
          <w:rFonts w:eastAsia="Times New Roman" w:cstheme="minorHAnsi"/>
          <w:szCs w:val="28"/>
          <w:lang w:eastAsia="en-GB"/>
        </w:rPr>
        <w:t>It takes a lot of money to start a company that can compete with Apple Inc. On top of that, competing with huge corporations like Apple requires a significant investment in building a great brand. These outside forces are what weaken new competition</w:t>
      </w:r>
      <w:r>
        <w:rPr>
          <w:rFonts w:eastAsia="Times New Roman" w:cstheme="minorHAnsi"/>
          <w:szCs w:val="28"/>
          <w:lang w:eastAsia="en-GB"/>
        </w:rPr>
        <w:t>. (Ferguson, 2019)</w:t>
      </w:r>
    </w:p>
    <w:p w:rsidR="00E16678" w:rsidRDefault="00E16678" w:rsidP="00E16678">
      <w:pPr>
        <w:spacing w:after="0" w:line="240" w:lineRule="auto"/>
        <w:rPr>
          <w:rFonts w:eastAsia="Times New Roman" w:cstheme="minorHAnsi"/>
          <w:szCs w:val="28"/>
          <w:lang w:eastAsia="en-GB"/>
        </w:rPr>
      </w:pPr>
      <w:r>
        <w:rPr>
          <w:rFonts w:eastAsia="Times New Roman" w:cstheme="minorHAnsi"/>
          <w:szCs w:val="28"/>
          <w:lang w:eastAsia="en-GB"/>
        </w:rPr>
        <w:lastRenderedPageBreak/>
        <w:t>On the other hand, l</w:t>
      </w:r>
      <w:r w:rsidRPr="00E16678">
        <w:rPr>
          <w:rFonts w:eastAsia="Times New Roman" w:cstheme="minorHAnsi"/>
          <w:szCs w:val="28"/>
          <w:lang w:eastAsia="en-GB"/>
        </w:rPr>
        <w:t>arge corporations like Google and Amazon, equipped with significant financial resources, can challenge Apple directly, posing a moderate threat of fresh competition</w:t>
      </w:r>
      <w:r>
        <w:rPr>
          <w:rFonts w:eastAsia="Times New Roman" w:cstheme="minorHAnsi"/>
          <w:szCs w:val="28"/>
          <w:lang w:eastAsia="en-GB"/>
        </w:rPr>
        <w:t xml:space="preserve"> for the company.</w:t>
      </w:r>
      <w:r w:rsidRPr="00E16678">
        <w:rPr>
          <w:rFonts w:eastAsia="Times New Roman" w:cstheme="minorHAnsi"/>
          <w:szCs w:val="28"/>
          <w:lang w:eastAsia="en-GB"/>
        </w:rPr>
        <w:t xml:space="preserve"> </w:t>
      </w:r>
      <w:r w:rsidRPr="00CE6360">
        <w:rPr>
          <w:rFonts w:eastAsia="Times New Roman" w:cstheme="minorHAnsi"/>
          <w:szCs w:val="28"/>
          <w:lang w:eastAsia="en-GB"/>
        </w:rPr>
        <w:t>(StudySmarter, n.d.)</w:t>
      </w:r>
    </w:p>
    <w:p w:rsidR="00E16678" w:rsidRDefault="00E16678" w:rsidP="00E16678">
      <w:pPr>
        <w:spacing w:after="0" w:line="240" w:lineRule="auto"/>
        <w:rPr>
          <w:rFonts w:eastAsia="Times New Roman" w:cstheme="minorHAnsi"/>
          <w:szCs w:val="28"/>
          <w:lang w:eastAsia="en-GB"/>
        </w:rPr>
      </w:pPr>
      <w:r>
        <w:rPr>
          <w:rFonts w:eastAsia="Times New Roman" w:cstheme="minorHAnsi"/>
          <w:szCs w:val="28"/>
          <w:lang w:eastAsia="en-GB"/>
        </w:rPr>
        <w:t xml:space="preserve">          </w:t>
      </w:r>
      <w:r w:rsidRPr="00E16678">
        <w:rPr>
          <w:rFonts w:eastAsia="Times New Roman" w:cstheme="minorHAnsi"/>
          <w:szCs w:val="28"/>
          <w:lang w:eastAsia="en-GB"/>
        </w:rPr>
        <w:t xml:space="preserve">According to Apple's Porter's Five Forces research, the two industry forces that could significantly impact the company's position in the technology market are customer bargaining power and industry competition. Competition from similar goods and suppliers' negotiating positions do not pose a significant risk to Apple's market dominance. </w:t>
      </w:r>
      <w:r w:rsidRPr="00E16678">
        <w:rPr>
          <w:rFonts w:eastAsia="Times New Roman" w:cstheme="minorHAnsi"/>
          <w:szCs w:val="28"/>
          <w:lang w:eastAsia="en-GB"/>
        </w:rPr>
        <w:br/>
        <w:t xml:space="preserve">Regardless, to maintain its competitive advantage over other companies and emerging ones, Apple must consistently invest in </w:t>
      </w:r>
      <w:r>
        <w:rPr>
          <w:rFonts w:eastAsia="Times New Roman" w:cstheme="minorHAnsi"/>
          <w:szCs w:val="28"/>
          <w:lang w:eastAsia="en-GB"/>
        </w:rPr>
        <w:t>research and development</w:t>
      </w:r>
      <w:r w:rsidRPr="00E16678">
        <w:rPr>
          <w:rFonts w:eastAsia="Times New Roman" w:cstheme="minorHAnsi"/>
          <w:szCs w:val="28"/>
          <w:lang w:eastAsia="en-GB"/>
        </w:rPr>
        <w:t xml:space="preserve"> of new products and expand its consumer base.</w:t>
      </w:r>
    </w:p>
    <w:p w:rsidR="00E16678" w:rsidRDefault="00E16678" w:rsidP="00E16678">
      <w:pPr>
        <w:spacing w:after="0" w:line="240" w:lineRule="auto"/>
        <w:rPr>
          <w:rFonts w:eastAsia="Times New Roman" w:cstheme="minorHAnsi"/>
          <w:szCs w:val="28"/>
          <w:lang w:eastAsia="en-GB"/>
        </w:rPr>
      </w:pPr>
    </w:p>
    <w:p w:rsidR="00E16678" w:rsidRDefault="00E16678" w:rsidP="00E16678">
      <w:pPr>
        <w:pStyle w:val="Heading1"/>
        <w:rPr>
          <w:rFonts w:eastAsia="Times New Roman"/>
          <w:lang w:eastAsia="en-GB"/>
        </w:rPr>
      </w:pPr>
      <w:bookmarkStart w:id="22" w:name="_Toc161350415"/>
      <w:r>
        <w:rPr>
          <w:rFonts w:eastAsia="Times New Roman"/>
          <w:lang w:eastAsia="en-GB"/>
        </w:rPr>
        <w:t xml:space="preserve">2.9 </w:t>
      </w:r>
      <w:r w:rsidR="003A5113">
        <w:rPr>
          <w:rFonts w:eastAsia="Times New Roman"/>
          <w:lang w:eastAsia="en-GB"/>
        </w:rPr>
        <w:t>Porters generic</w:t>
      </w:r>
      <w:bookmarkEnd w:id="22"/>
      <w:r w:rsidR="003A5113">
        <w:rPr>
          <w:rFonts w:eastAsia="Times New Roman"/>
          <w:lang w:eastAsia="en-GB"/>
        </w:rPr>
        <w:t xml:space="preserve"> </w:t>
      </w:r>
    </w:p>
    <w:p w:rsidR="003A5113" w:rsidRPr="003A5113" w:rsidRDefault="003A5113" w:rsidP="003A5113">
      <w:pPr>
        <w:rPr>
          <w:lang w:eastAsia="en-GB"/>
        </w:rPr>
      </w:pPr>
      <w:r>
        <w:rPr>
          <w:lang w:eastAsia="en-GB"/>
        </w:rPr>
        <w:t xml:space="preserve">          </w:t>
      </w:r>
      <w:r w:rsidRPr="003A5113">
        <w:rPr>
          <w:lang w:eastAsia="en-GB"/>
        </w:rPr>
        <w:t>In order to stay ahead of the competition, businesses worldwide use a dizzying array of tactics. When formulating a strategy, businesses take into account the unique context in which they operate and tailor their plans accordingly.</w:t>
      </w:r>
    </w:p>
    <w:p w:rsidR="003A5113" w:rsidRPr="003A5113" w:rsidRDefault="003A5113" w:rsidP="003A5113">
      <w:pPr>
        <w:rPr>
          <w:lang w:eastAsia="en-GB"/>
        </w:rPr>
      </w:pPr>
      <w:r w:rsidRPr="003A5113">
        <w:rPr>
          <w:lang w:eastAsia="en-GB"/>
        </w:rPr>
        <w:t>The optimal course of action in a highly competitive marketplace is one that encourages consumers to buy the company's wares while simultaneously outmanoeuvring competitors. Additionally, the plan should work towards making consumers think about the product positively, so that they're happy every time they see or hear about it.</w:t>
      </w:r>
    </w:p>
    <w:p w:rsidR="003A5113" w:rsidRDefault="003A5113" w:rsidP="003A5113">
      <w:pPr>
        <w:rPr>
          <w:lang w:eastAsia="en-GB"/>
        </w:rPr>
      </w:pPr>
      <w:r w:rsidRPr="003A5113">
        <w:rPr>
          <w:lang w:eastAsia="en-GB"/>
        </w:rPr>
        <w:t>Michael Porter posits that there are three broad categories into which a company's strategy development strengths inevitably fall. Three such strategies include the focus strategy, the low-cost supplier strategy, and the differentiation strategy.</w:t>
      </w:r>
    </w:p>
    <w:p w:rsidR="003A5113" w:rsidRDefault="003A5113" w:rsidP="003A5113">
      <w:pPr>
        <w:rPr>
          <w:lang w:eastAsia="en-GB"/>
        </w:rPr>
      </w:pPr>
      <w:r w:rsidRPr="003A5113">
        <w:rPr>
          <w:lang w:eastAsia="en-GB"/>
        </w:rPr>
        <w:t>Being the overall low-cost provider of a product or service is a low-cost provider strategy that appeals t</w:t>
      </w:r>
      <w:r>
        <w:rPr>
          <w:lang w:eastAsia="en-GB"/>
        </w:rPr>
        <w:t xml:space="preserve">o a broad variety of clients. </w:t>
      </w:r>
      <w:r w:rsidRPr="003A5113">
        <w:rPr>
          <w:lang w:eastAsia="en-GB"/>
        </w:rPr>
        <w:t>The goal of this approach is to attract a wide variety of customers by setting the company's product or service apart from the competition.</w:t>
      </w:r>
    </w:p>
    <w:p w:rsidR="006C002A" w:rsidRDefault="006C002A" w:rsidP="006C002A">
      <w:pPr>
        <w:rPr>
          <w:lang w:eastAsia="en-GB"/>
        </w:rPr>
      </w:pPr>
      <w:r w:rsidRPr="006C002A">
        <w:rPr>
          <w:lang w:eastAsia="en-GB"/>
        </w:rPr>
        <w:t xml:space="preserve">A best cost provider strategy aims to offer clients superior value by providing high-quality product qualities at a cheaper </w:t>
      </w:r>
      <w:r>
        <w:rPr>
          <w:lang w:eastAsia="en-GB"/>
        </w:rPr>
        <w:t xml:space="preserve">price compared to competitors. </w:t>
      </w:r>
      <w:r w:rsidRPr="006C002A">
        <w:rPr>
          <w:lang w:eastAsia="en-GB"/>
        </w:rPr>
        <w:br/>
      </w:r>
      <w:r w:rsidRPr="006C002A">
        <w:rPr>
          <w:lang w:eastAsia="en-GB"/>
        </w:rPr>
        <w:lastRenderedPageBreak/>
        <w:t>A low-cost focus strategy involves targeting a certain consumer category and providing a distinctive product at a lower price than competitors.</w:t>
      </w:r>
    </w:p>
    <w:p w:rsidR="006C002A" w:rsidRDefault="006C002A" w:rsidP="006C002A">
      <w:pPr>
        <w:rPr>
          <w:lang w:eastAsia="en-GB"/>
        </w:rPr>
      </w:pPr>
      <w:r w:rsidRPr="006C002A">
        <w:rPr>
          <w:lang w:eastAsia="en-GB"/>
        </w:rPr>
        <w:t>A focus strategy emphasises distinction by targeting a specific market group and providing a unique product with customised features that correspond to the preferences and needs of customers more effectively than competitors.</w:t>
      </w:r>
      <w:r w:rsidRPr="006C002A">
        <w:rPr>
          <w:rFonts w:ascii="Roboto" w:hAnsi="Roboto"/>
          <w:color w:val="2C3E50"/>
          <w:sz w:val="15"/>
          <w:szCs w:val="15"/>
          <w:shd w:val="clear" w:color="auto" w:fill="FFFFFF"/>
        </w:rPr>
        <w:t xml:space="preserve"> </w:t>
      </w:r>
      <w:r w:rsidRPr="006C002A">
        <w:rPr>
          <w:lang w:eastAsia="en-GB"/>
        </w:rPr>
        <w:t>(www.ukessays.com, n.d.)</w:t>
      </w:r>
    </w:p>
    <w:p w:rsidR="006C002A" w:rsidRDefault="006C002A" w:rsidP="006C002A">
      <w:pPr>
        <w:rPr>
          <w:lang w:eastAsia="en-GB"/>
        </w:rPr>
      </w:pPr>
      <w:r w:rsidRPr="006C002A">
        <w:rPr>
          <w:lang w:eastAsia="en-GB"/>
        </w:rPr>
        <w:t xml:space="preserve">Apple has established numerous advantages in the computer business from its start, setting a standard that competitors such as Dell and </w:t>
      </w:r>
      <w:r>
        <w:rPr>
          <w:lang w:eastAsia="en-GB"/>
        </w:rPr>
        <w:t xml:space="preserve">IBM have been unable to match. </w:t>
      </w:r>
      <w:r w:rsidRPr="006C002A">
        <w:rPr>
          <w:lang w:eastAsia="en-GB"/>
        </w:rPr>
        <w:br/>
        <w:t>Apple computers possess essential competencies that set them apart from other industry leaders. This has consistently supported Apple even during the tumultuous changes in the industry over time. Apple has successfully formulated ways to effectively address the issues in the sector. Apple has developed significant strength and distinctive core competencies.</w:t>
      </w:r>
    </w:p>
    <w:p w:rsidR="006C002A" w:rsidRDefault="006C002A" w:rsidP="006C002A">
      <w:pPr>
        <w:pStyle w:val="Heading1"/>
        <w:rPr>
          <w:lang w:eastAsia="en-GB"/>
        </w:rPr>
      </w:pPr>
      <w:bookmarkStart w:id="23" w:name="_Toc161350416"/>
      <w:r>
        <w:rPr>
          <w:lang w:eastAsia="en-GB"/>
        </w:rPr>
        <w:t>2.10 BCG Analysis</w:t>
      </w:r>
      <w:bookmarkEnd w:id="23"/>
    </w:p>
    <w:p w:rsidR="006C002A" w:rsidRDefault="00FD1C1A" w:rsidP="006C002A">
      <w:pPr>
        <w:rPr>
          <w:lang w:eastAsia="en-GB"/>
        </w:rPr>
      </w:pPr>
      <w:r w:rsidRPr="00FD1C1A">
        <w:rPr>
          <w:lang w:eastAsia="en-GB"/>
        </w:rPr>
        <w:t>The BCG matrix assesses Market Share on the X-axis and Growth Rate on the Y-axis. It categoris</w:t>
      </w:r>
      <w:r>
        <w:rPr>
          <w:lang w:eastAsia="en-GB"/>
        </w:rPr>
        <w:t>es products into four quadrants.</w:t>
      </w:r>
      <w:r w:rsidR="00AB44EA" w:rsidRPr="00AB44EA">
        <w:rPr>
          <w:lang w:eastAsia="en-GB"/>
        </w:rPr>
        <w:t> (Wondershare EdrawMax, 2023)</w:t>
      </w:r>
    </w:p>
    <w:p w:rsidR="00FD1C1A" w:rsidRDefault="00FD1C1A" w:rsidP="00FD1C1A">
      <w:pPr>
        <w:rPr>
          <w:lang w:eastAsia="en-GB"/>
        </w:rPr>
      </w:pPr>
      <w:r w:rsidRPr="00FD1C1A">
        <w:rPr>
          <w:b/>
          <w:lang w:eastAsia="en-GB"/>
        </w:rPr>
        <w:t>The Star</w:t>
      </w:r>
      <w:r w:rsidRPr="00FD1C1A">
        <w:rPr>
          <w:lang w:eastAsia="en-GB"/>
        </w:rPr>
        <w:t xml:space="preserve"> quadrant is the most lucrative section of the matrix. Highly successful products typically fall under the Star category. An exemplary instance is the iPhone, a top-selling product from Apple. iPhone consistently contributes to Apple's income system. </w:t>
      </w:r>
    </w:p>
    <w:p w:rsidR="00FD1C1A" w:rsidRDefault="00FD1C1A" w:rsidP="00FD1C1A">
      <w:pPr>
        <w:rPr>
          <w:lang w:eastAsia="en-GB"/>
        </w:rPr>
      </w:pPr>
      <w:r w:rsidRPr="00FD1C1A">
        <w:rPr>
          <w:b/>
          <w:lang w:eastAsia="en-GB"/>
        </w:rPr>
        <w:t>Question mark</w:t>
      </w:r>
      <w:r w:rsidRPr="00FD1C1A">
        <w:rPr>
          <w:lang w:eastAsia="en-GB"/>
        </w:rPr>
        <w:t>: This quadrant represents the Introduction of New Products into the market. Launching new products typically involves higher costs due to the risk of failure and lower potential income. These goods rely heavily on trial and error. Rumours suggest that the highly anticipated iPhone 15 could be released on the market in the near future. We can classify it as a question mark. These products have the potential to reach the Star category.</w:t>
      </w:r>
    </w:p>
    <w:p w:rsidR="00221334" w:rsidRPr="00221334" w:rsidRDefault="00221334" w:rsidP="00221334">
      <w:pPr>
        <w:rPr>
          <w:rFonts w:cstheme="minorHAnsi"/>
          <w:szCs w:val="28"/>
          <w:lang w:eastAsia="en-GB"/>
        </w:rPr>
      </w:pPr>
      <w:r w:rsidRPr="00221334">
        <w:rPr>
          <w:lang w:eastAsia="en-GB"/>
        </w:rPr>
        <w:t>These pr</w:t>
      </w:r>
      <w:r>
        <w:rPr>
          <w:lang w:eastAsia="en-GB"/>
        </w:rPr>
        <w:t xml:space="preserve">oducts are considered </w:t>
      </w:r>
      <w:r w:rsidRPr="00221334">
        <w:rPr>
          <w:b/>
          <w:lang w:eastAsia="en-GB"/>
        </w:rPr>
        <w:t>Cash Cows</w:t>
      </w:r>
      <w:r w:rsidRPr="00221334">
        <w:rPr>
          <w:lang w:eastAsia="en-GB"/>
        </w:rPr>
        <w:t xml:space="preserve"> due to their high income and slowly growth rate. This provides a secure backup for the firm. Funds can be </w:t>
      </w:r>
      <w:r w:rsidRPr="00221334">
        <w:rPr>
          <w:lang w:eastAsia="en-GB"/>
        </w:rPr>
        <w:lastRenderedPageBreak/>
        <w:t xml:space="preserve">withdrawn from this and reinvested elsewhere. Cash Cows are a product line that has </w:t>
      </w:r>
      <w:r w:rsidRPr="00221334">
        <w:rPr>
          <w:rFonts w:cstheme="minorHAnsi"/>
          <w:szCs w:val="28"/>
          <w:lang w:eastAsia="en-GB"/>
        </w:rPr>
        <w:t>reached maturity.</w:t>
      </w:r>
    </w:p>
    <w:p w:rsidR="00221334" w:rsidRPr="00221334" w:rsidRDefault="00221334" w:rsidP="00221334">
      <w:pPr>
        <w:rPr>
          <w:rFonts w:cstheme="minorHAnsi"/>
          <w:szCs w:val="28"/>
          <w:lang w:eastAsia="en-GB"/>
        </w:rPr>
      </w:pPr>
      <w:r w:rsidRPr="00221334">
        <w:rPr>
          <w:rFonts w:cstheme="minorHAnsi"/>
          <w:b/>
          <w:szCs w:val="28"/>
          <w:lang w:eastAsia="en-GB"/>
        </w:rPr>
        <w:t>Dogs</w:t>
      </w:r>
      <w:r w:rsidRPr="00221334">
        <w:rPr>
          <w:rFonts w:cstheme="minorHAnsi"/>
          <w:szCs w:val="28"/>
          <w:lang w:eastAsia="en-GB"/>
        </w:rPr>
        <w:t>: These are the least recommended things to invest in. Having a poor growth rate and market share is incredibly frustrating. Apple ceased production of the iPod Touch on May 10, 2022 due to its classification as a low-growth product in the BCG Matrix.</w:t>
      </w:r>
    </w:p>
    <w:p w:rsidR="00221334" w:rsidRPr="00221334" w:rsidRDefault="00221334" w:rsidP="00221334">
      <w:pPr>
        <w:rPr>
          <w:rFonts w:cstheme="minorHAnsi"/>
          <w:szCs w:val="28"/>
          <w:lang w:eastAsia="en-GB"/>
        </w:rPr>
      </w:pPr>
      <w:r w:rsidRPr="00221334">
        <w:rPr>
          <w:rFonts w:cstheme="minorHAnsi"/>
          <w:szCs w:val="28"/>
          <w:lang w:eastAsia="en-GB"/>
        </w:rPr>
        <w:t xml:space="preserve">          Apple is a prominent corporation known for its strategic strength. It is important for individuals to analyse how the company has achieved its position as one of the world's strongest companies. </w:t>
      </w:r>
    </w:p>
    <w:p w:rsidR="00221334" w:rsidRPr="00221334" w:rsidRDefault="00221334" w:rsidP="00221334">
      <w:pPr>
        <w:pStyle w:val="NormalWeb"/>
        <w:spacing w:before="0" w:beforeAutospacing="0" w:after="0" w:afterAutospacing="0" w:line="360" w:lineRule="atLeast"/>
        <w:rPr>
          <w:rFonts w:asciiTheme="minorHAnsi" w:hAnsiTheme="minorHAnsi" w:cstheme="minorHAnsi"/>
          <w:color w:val="000000"/>
          <w:sz w:val="28"/>
          <w:szCs w:val="28"/>
        </w:rPr>
      </w:pPr>
      <w:r w:rsidRPr="00221334">
        <w:rPr>
          <w:rFonts w:asciiTheme="minorHAnsi" w:hAnsiTheme="minorHAnsi" w:cstheme="minorHAnsi"/>
          <w:sz w:val="28"/>
          <w:szCs w:val="28"/>
        </w:rPr>
        <w:t xml:space="preserve">Nevertheless, other more elements also play a role. For instance, the positioning and competitiveness of products are influenced by factors such as brand equity, financial backing, product range, merchant partnerships, logistics, and customer loyalty. Market share performs well in a low-growth market but is less impactful in high-growth segments due to the increased complexity of market dynamics. </w:t>
      </w:r>
      <w:r>
        <w:rPr>
          <w:rFonts w:asciiTheme="minorHAnsi" w:hAnsiTheme="minorHAnsi" w:cstheme="minorHAnsi"/>
          <w:sz w:val="28"/>
          <w:szCs w:val="28"/>
        </w:rPr>
        <w:t>(</w:t>
      </w:r>
      <w:r>
        <w:rPr>
          <w:rFonts w:asciiTheme="minorHAnsi" w:hAnsiTheme="minorHAnsi" w:cstheme="minorHAnsi"/>
          <w:color w:val="000000"/>
          <w:sz w:val="28"/>
          <w:szCs w:val="28"/>
        </w:rPr>
        <w:t xml:space="preserve">Wondershare EdrawMax, </w:t>
      </w:r>
      <w:r w:rsidRPr="00221334">
        <w:rPr>
          <w:rFonts w:asciiTheme="minorHAnsi" w:hAnsiTheme="minorHAnsi" w:cstheme="minorHAnsi"/>
          <w:color w:val="000000"/>
          <w:sz w:val="28"/>
          <w:szCs w:val="28"/>
        </w:rPr>
        <w:t>2023). </w:t>
      </w:r>
    </w:p>
    <w:p w:rsidR="00221334" w:rsidRDefault="00221334" w:rsidP="00221334">
      <w:pPr>
        <w:pStyle w:val="Heading1"/>
        <w:rPr>
          <w:lang w:eastAsia="en-GB"/>
        </w:rPr>
      </w:pPr>
      <w:bookmarkStart w:id="24" w:name="_Toc161350417"/>
      <w:r>
        <w:rPr>
          <w:lang w:eastAsia="en-GB"/>
        </w:rPr>
        <w:t>2.11 Stakeholder Analysis</w:t>
      </w:r>
      <w:bookmarkEnd w:id="24"/>
    </w:p>
    <w:p w:rsidR="00221334" w:rsidRPr="00221334" w:rsidRDefault="00221334" w:rsidP="00221334">
      <w:pPr>
        <w:rPr>
          <w:lang w:eastAsia="en-GB"/>
        </w:rPr>
      </w:pPr>
    </w:p>
    <w:p w:rsidR="00221334" w:rsidRDefault="00FD6270" w:rsidP="00FD6270">
      <w:pPr>
        <w:rPr>
          <w:rFonts w:cstheme="minorHAnsi"/>
          <w:color w:val="000000"/>
          <w:szCs w:val="28"/>
        </w:rPr>
      </w:pPr>
      <w:r w:rsidRPr="00FD6270">
        <w:t>Consumers, Apple employees, investors, suppliers, and distributors are important stakeholders for Apple. Apple's major stakeholders are investors, affiliates, customers, and suppliers. These Apple stakeholders directly affect the company's business, growth, and market share. They operate directly economically. Apple has secondary groups like business partners, competitors, consumer forums, and government agencies. Secondary stakeholders don't have direct Apple economic agreements. But they affect the company and business indirectly.</w:t>
      </w:r>
      <w:r>
        <w:rPr>
          <w:rFonts w:cstheme="minorHAnsi"/>
          <w:color w:val="000000"/>
          <w:szCs w:val="28"/>
        </w:rPr>
        <w:t xml:space="preserve">(Coursesidekick.com., </w:t>
      </w:r>
      <w:r w:rsidR="00221334" w:rsidRPr="00FD6270">
        <w:rPr>
          <w:rFonts w:cstheme="minorHAnsi"/>
          <w:color w:val="000000"/>
          <w:szCs w:val="28"/>
        </w:rPr>
        <w:t xml:space="preserve">2024). </w:t>
      </w:r>
    </w:p>
    <w:p w:rsidR="000A7B27" w:rsidRDefault="000A7B27" w:rsidP="000A7B27">
      <w:pPr>
        <w:rPr>
          <w:rFonts w:cstheme="minorHAnsi"/>
          <w:color w:val="000000"/>
          <w:szCs w:val="28"/>
        </w:rPr>
      </w:pPr>
      <w:r w:rsidRPr="000A7B27">
        <w:rPr>
          <w:rFonts w:cstheme="minorHAnsi"/>
          <w:color w:val="000000"/>
          <w:szCs w:val="28"/>
        </w:rPr>
        <w:t>Shareholders fund new product and service development and business expansion, therefore they have a direct impact on decisions.</w:t>
      </w:r>
      <w:r>
        <w:rPr>
          <w:rFonts w:cstheme="minorHAnsi"/>
          <w:color w:val="000000"/>
          <w:szCs w:val="28"/>
        </w:rPr>
        <w:t xml:space="preserve"> </w:t>
      </w:r>
      <w:r w:rsidRPr="000A7B27">
        <w:rPr>
          <w:rFonts w:cstheme="minorHAnsi"/>
          <w:color w:val="000000"/>
          <w:szCs w:val="28"/>
        </w:rPr>
        <w:t>Since employees build and develop A</w:t>
      </w:r>
      <w:r>
        <w:rPr>
          <w:rFonts w:cstheme="minorHAnsi"/>
          <w:color w:val="000000"/>
          <w:szCs w:val="28"/>
        </w:rPr>
        <w:t>pple products and services, therefore, they</w:t>
      </w:r>
      <w:r w:rsidRPr="000A7B27">
        <w:rPr>
          <w:rFonts w:cstheme="minorHAnsi"/>
          <w:color w:val="000000"/>
          <w:szCs w:val="28"/>
        </w:rPr>
        <w:t xml:space="preserve"> also impact its success. Additionally, they support customers.</w:t>
      </w:r>
      <w:r w:rsidRPr="000A7B27">
        <w:rPr>
          <w:rFonts w:ascii="Roboto" w:hAnsi="Roboto"/>
          <w:color w:val="2C3E50"/>
          <w:sz w:val="15"/>
          <w:szCs w:val="15"/>
          <w:shd w:val="clear" w:color="auto" w:fill="FFFFFF"/>
        </w:rPr>
        <w:t xml:space="preserve"> </w:t>
      </w:r>
      <w:r w:rsidRPr="000A7B27">
        <w:rPr>
          <w:rFonts w:cstheme="minorHAnsi"/>
          <w:color w:val="000000"/>
          <w:szCs w:val="28"/>
        </w:rPr>
        <w:t>(Rahman, 2020)</w:t>
      </w:r>
    </w:p>
    <w:p w:rsidR="00E16678" w:rsidRPr="006E4246" w:rsidRDefault="000A7B27" w:rsidP="006E4246">
      <w:pPr>
        <w:rPr>
          <w:rFonts w:cstheme="minorHAnsi"/>
          <w:color w:val="000000"/>
          <w:szCs w:val="28"/>
        </w:rPr>
      </w:pPr>
      <w:r w:rsidRPr="000A7B27">
        <w:rPr>
          <w:rFonts w:cstheme="minorHAnsi"/>
          <w:color w:val="000000"/>
          <w:szCs w:val="28"/>
        </w:rPr>
        <w:lastRenderedPageBreak/>
        <w:t xml:space="preserve">Apple prioritises its core business by offering the greatest goods and services with strong brand value and a distinctive customer experience. Apple uses product differentiation to solve all problems with its products and services. </w:t>
      </w:r>
    </w:p>
    <w:p w:rsidR="00E16678" w:rsidRDefault="00E16678" w:rsidP="00E16678">
      <w:pPr>
        <w:spacing w:after="0" w:line="240" w:lineRule="auto"/>
        <w:rPr>
          <w:rFonts w:eastAsia="Times New Roman" w:cstheme="minorHAnsi"/>
          <w:szCs w:val="28"/>
          <w:lang w:eastAsia="en-GB"/>
        </w:rPr>
      </w:pPr>
    </w:p>
    <w:p w:rsidR="00E16678" w:rsidRDefault="00E16678" w:rsidP="00E16678">
      <w:pPr>
        <w:spacing w:after="0" w:line="240" w:lineRule="auto"/>
        <w:rPr>
          <w:rFonts w:eastAsia="Times New Roman" w:cstheme="minorHAnsi"/>
          <w:szCs w:val="28"/>
          <w:lang w:eastAsia="en-GB"/>
        </w:rPr>
      </w:pPr>
    </w:p>
    <w:p w:rsidR="00E16678" w:rsidRDefault="006E4246" w:rsidP="006E4246">
      <w:pPr>
        <w:pStyle w:val="Heading1"/>
        <w:jc w:val="center"/>
        <w:rPr>
          <w:rFonts w:eastAsia="Times New Roman"/>
          <w:lang w:eastAsia="en-GB"/>
        </w:rPr>
      </w:pPr>
      <w:bookmarkStart w:id="25" w:name="_Toc161350418"/>
      <w:r>
        <w:rPr>
          <w:rFonts w:eastAsia="Times New Roman"/>
          <w:lang w:eastAsia="en-GB"/>
        </w:rPr>
        <w:t xml:space="preserve">3.0 </w:t>
      </w:r>
      <w:r w:rsidR="00E16678">
        <w:rPr>
          <w:rFonts w:eastAsia="Times New Roman"/>
          <w:lang w:eastAsia="en-GB"/>
        </w:rPr>
        <w:t>Conclusion</w:t>
      </w:r>
      <w:bookmarkEnd w:id="25"/>
    </w:p>
    <w:p w:rsidR="006E4246" w:rsidRPr="006E4246" w:rsidRDefault="006E4246" w:rsidP="006E4246">
      <w:pPr>
        <w:rPr>
          <w:lang w:eastAsia="en-GB"/>
        </w:rPr>
      </w:pPr>
    </w:p>
    <w:p w:rsidR="006E4246" w:rsidRPr="006E4246" w:rsidRDefault="006E4246" w:rsidP="006E4246">
      <w:pPr>
        <w:rPr>
          <w:lang w:eastAsia="en-GB"/>
        </w:rPr>
      </w:pPr>
      <w:r>
        <w:rPr>
          <w:lang w:eastAsia="en-GB"/>
        </w:rPr>
        <w:t xml:space="preserve">In conclusion, it has been demonstrated that Apple’s strategy even though has some weak points, it has been a great one </w:t>
      </w:r>
      <w:r w:rsidR="0084508F">
        <w:rPr>
          <w:lang w:eastAsia="en-GB"/>
        </w:rPr>
        <w:t xml:space="preserve">so far </w:t>
      </w:r>
      <w:r>
        <w:rPr>
          <w:lang w:eastAsia="en-GB"/>
        </w:rPr>
        <w:t>in bringing the company on the edge of success followed by an impressive revenue.</w:t>
      </w:r>
    </w:p>
    <w:p w:rsidR="00E16678" w:rsidRDefault="00E16678" w:rsidP="00E16678">
      <w:pPr>
        <w:rPr>
          <w:rFonts w:cstheme="minorHAnsi"/>
          <w:color w:val="000000"/>
          <w:szCs w:val="28"/>
        </w:rPr>
      </w:pPr>
      <w:r w:rsidRPr="00E16678">
        <w:rPr>
          <w:lang w:eastAsia="en-GB"/>
        </w:rPr>
        <w:t>Apple dominates the market due to its distinctive and inventive goods. It utilises dynamic marketing methods to captivate people by piquing their interest.</w:t>
      </w:r>
      <w:r>
        <w:rPr>
          <w:lang w:eastAsia="en-GB"/>
        </w:rPr>
        <w:t xml:space="preserve"> </w:t>
      </w:r>
      <w:r>
        <w:rPr>
          <w:rFonts w:cstheme="minorHAnsi"/>
          <w:szCs w:val="28"/>
        </w:rPr>
        <w:t>(</w:t>
      </w:r>
      <w:r>
        <w:rPr>
          <w:rFonts w:cstheme="minorHAnsi"/>
          <w:color w:val="000000"/>
          <w:szCs w:val="28"/>
        </w:rPr>
        <w:t>Edrawsoft, n.d.)</w:t>
      </w:r>
    </w:p>
    <w:p w:rsidR="0084508F" w:rsidRDefault="006E4246" w:rsidP="00E16678">
      <w:pPr>
        <w:rPr>
          <w:rFonts w:cstheme="minorHAnsi"/>
          <w:color w:val="000000"/>
          <w:szCs w:val="28"/>
        </w:rPr>
      </w:pPr>
      <w:r>
        <w:rPr>
          <w:rFonts w:cstheme="minorHAnsi"/>
          <w:color w:val="000000"/>
          <w:szCs w:val="28"/>
        </w:rPr>
        <w:t>However, Apple’s strategy does not represent an infinite success, so they need to look out constantly to improve their services, be awar</w:t>
      </w:r>
      <w:r w:rsidR="0084508F">
        <w:rPr>
          <w:rFonts w:cstheme="minorHAnsi"/>
          <w:color w:val="000000"/>
          <w:szCs w:val="28"/>
        </w:rPr>
        <w:t>e of competition and all the rapide</w:t>
      </w:r>
      <w:r>
        <w:rPr>
          <w:rFonts w:cstheme="minorHAnsi"/>
          <w:color w:val="000000"/>
          <w:szCs w:val="28"/>
        </w:rPr>
        <w:t xml:space="preserve"> changes of technology</w:t>
      </w:r>
      <w:r w:rsidR="0084508F">
        <w:rPr>
          <w:rFonts w:cstheme="minorHAnsi"/>
          <w:color w:val="000000"/>
          <w:szCs w:val="28"/>
        </w:rPr>
        <w:t xml:space="preserve">, laws, and eventually global pandemics </w:t>
      </w:r>
    </w:p>
    <w:p w:rsidR="006E4246" w:rsidRDefault="0084508F" w:rsidP="00E16678">
      <w:pPr>
        <w:rPr>
          <w:rFonts w:cstheme="minorHAnsi"/>
          <w:color w:val="000000"/>
          <w:szCs w:val="28"/>
        </w:rPr>
      </w:pPr>
      <w:r>
        <w:rPr>
          <w:rFonts w:cstheme="minorHAnsi"/>
          <w:color w:val="000000"/>
          <w:szCs w:val="28"/>
        </w:rPr>
        <w:t xml:space="preserve">Nevertheless, customer request and inflation can also represent a threat, so being aware of all this, constant changes, Apple can remain on the top of customer choice in technology. </w:t>
      </w:r>
    </w:p>
    <w:p w:rsidR="00F967D2" w:rsidRDefault="00F967D2" w:rsidP="00F967D2">
      <w:r>
        <w:rPr>
          <w:rFonts w:cstheme="minorHAnsi"/>
          <w:color w:val="000000"/>
          <w:szCs w:val="28"/>
        </w:rPr>
        <w:t>Also regarding, their mission and vision statement</w:t>
      </w:r>
      <w:r>
        <w:t xml:space="preserve"> t</w:t>
      </w:r>
      <w:r w:rsidRPr="00E00549">
        <w:t>he organisation must ensure its mission statement reflects the effective tactics required to remain competitive and advance towards a position of leadership in the global market, as outlined in its vision statement, due to the fierce competition it faces.</w:t>
      </w:r>
      <w:r w:rsidRPr="00DA0437">
        <w:rPr>
          <w:rFonts w:ascii="Roboto" w:hAnsi="Roboto"/>
          <w:color w:val="2C3E50"/>
          <w:sz w:val="15"/>
          <w:szCs w:val="15"/>
          <w:shd w:val="clear" w:color="auto" w:fill="FFFFFF"/>
        </w:rPr>
        <w:t xml:space="preserve"> </w:t>
      </w:r>
      <w:r w:rsidRPr="00DA0437">
        <w:t>(Abbott, 2021)</w:t>
      </w:r>
    </w:p>
    <w:p w:rsidR="00F967D2" w:rsidRDefault="00F967D2" w:rsidP="00E16678">
      <w:pPr>
        <w:rPr>
          <w:rFonts w:cstheme="minorHAnsi"/>
          <w:color w:val="000000"/>
          <w:szCs w:val="28"/>
        </w:rPr>
      </w:pPr>
    </w:p>
    <w:p w:rsidR="000357CF" w:rsidRPr="00153A04" w:rsidRDefault="000357CF" w:rsidP="00153A04">
      <w:pPr>
        <w:pStyle w:val="NormalWeb"/>
        <w:spacing w:before="0" w:beforeAutospacing="0" w:after="0" w:afterAutospacing="0" w:line="360" w:lineRule="atLeast"/>
        <w:rPr>
          <w:rFonts w:asciiTheme="minorHAnsi" w:hAnsiTheme="minorHAnsi" w:cstheme="minorHAnsi"/>
          <w:color w:val="000000"/>
          <w:sz w:val="28"/>
          <w:szCs w:val="28"/>
        </w:rPr>
      </w:pPr>
    </w:p>
    <w:p w:rsidR="0081125C" w:rsidRDefault="0081125C" w:rsidP="002702C8">
      <w:pPr>
        <w:pStyle w:val="Heading1"/>
        <w:jc w:val="center"/>
      </w:pPr>
    </w:p>
    <w:p w:rsidR="00A831A2" w:rsidRDefault="00BA659A" w:rsidP="002702C8">
      <w:pPr>
        <w:pStyle w:val="Heading1"/>
        <w:jc w:val="center"/>
      </w:pPr>
      <w:bookmarkStart w:id="26" w:name="_Toc161350419"/>
      <w:r>
        <w:t>Appendices</w:t>
      </w:r>
      <w:bookmarkEnd w:id="26"/>
      <w:r>
        <w:t xml:space="preserve"> </w:t>
      </w:r>
    </w:p>
    <w:p w:rsidR="00F967D2" w:rsidRDefault="00F967D2" w:rsidP="00F967D2"/>
    <w:p w:rsidR="0081125C" w:rsidRPr="0081125C" w:rsidRDefault="00EE253C" w:rsidP="0081125C">
      <w:pPr>
        <w:jc w:val="center"/>
        <w:rPr>
          <w:noProof/>
          <w:sz w:val="44"/>
          <w:szCs w:val="44"/>
          <w:lang w:eastAsia="en-GB"/>
        </w:rPr>
      </w:pPr>
      <w:r>
        <w:rPr>
          <w:noProof/>
          <w:sz w:val="44"/>
          <w:szCs w:val="44"/>
          <w:lang w:eastAsia="en-GB"/>
        </w:rPr>
        <w:t xml:space="preserve">1. </w:t>
      </w:r>
      <w:r w:rsidR="0081125C">
        <w:rPr>
          <w:noProof/>
          <w:sz w:val="44"/>
          <w:szCs w:val="44"/>
          <w:lang w:eastAsia="en-GB"/>
        </w:rPr>
        <w:t>SWOT</w:t>
      </w:r>
    </w:p>
    <w:p w:rsidR="00F967D2" w:rsidRDefault="00F967D2" w:rsidP="0081125C">
      <w:pPr>
        <w:jc w:val="center"/>
      </w:pPr>
      <w:r>
        <w:rPr>
          <w:noProof/>
          <w:lang w:eastAsia="en-GB"/>
        </w:rPr>
        <w:drawing>
          <wp:inline distT="0" distB="0" distL="0" distR="0">
            <wp:extent cx="5731510" cy="2838349"/>
            <wp:effectExtent l="19050" t="0" r="2540" b="0"/>
            <wp:docPr id="1" name="Picture 1" descr="110 Strengths Examples for a SWOT Analysi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0 Strengths Examples for a SWOT Analysis (2024)"/>
                    <pic:cNvPicPr>
                      <a:picLocks noChangeAspect="1" noChangeArrowheads="1"/>
                    </pic:cNvPicPr>
                  </pic:nvPicPr>
                  <pic:blipFill>
                    <a:blip r:embed="rId9" cstate="print"/>
                    <a:srcRect/>
                    <a:stretch>
                      <a:fillRect/>
                    </a:stretch>
                  </pic:blipFill>
                  <pic:spPr bwMode="auto">
                    <a:xfrm>
                      <a:off x="0" y="0"/>
                      <a:ext cx="5731510" cy="2838349"/>
                    </a:xfrm>
                    <a:prstGeom prst="rect">
                      <a:avLst/>
                    </a:prstGeom>
                    <a:noFill/>
                    <a:ln w="9525">
                      <a:noFill/>
                      <a:miter lim="800000"/>
                      <a:headEnd/>
                      <a:tailEnd/>
                    </a:ln>
                  </pic:spPr>
                </pic:pic>
              </a:graphicData>
            </a:graphic>
          </wp:inline>
        </w:drawing>
      </w:r>
    </w:p>
    <w:p w:rsidR="001E251E" w:rsidRDefault="001E251E" w:rsidP="001E251E">
      <w:r w:rsidRPr="001E251E">
        <w:t>SWOT analysis helps organisations comprehend internal and external influences that may produce opportunities or threats.</w:t>
      </w:r>
    </w:p>
    <w:p w:rsidR="001E251E" w:rsidRDefault="001E251E" w:rsidP="001E251E">
      <w:r w:rsidRPr="001E251E">
        <w:t>Strengths and weaknesses are internal. Businesses have advantages (or disadvan</w:t>
      </w:r>
      <w:r>
        <w:t xml:space="preserve">tages) over their competitors. </w:t>
      </w:r>
      <w:r w:rsidRPr="001E251E">
        <w:br/>
        <w:t>External influences include opportunities and hazards. Opportunities are external factors that management can use to boost revenue or profitability.</w:t>
      </w:r>
    </w:p>
    <w:p w:rsidR="001E251E" w:rsidRDefault="001E251E" w:rsidP="001E251E">
      <w:r w:rsidRPr="001E251E">
        <w:t>Threats are external factors that may threaten a firm's competitive advantage(s) or viability (take regulatory concerns or technological disruption).</w:t>
      </w:r>
      <w:r w:rsidRPr="001E251E">
        <w:rPr>
          <w:rFonts w:ascii="Roboto" w:hAnsi="Roboto"/>
          <w:color w:val="2C3E50"/>
          <w:sz w:val="15"/>
          <w:szCs w:val="15"/>
          <w:shd w:val="clear" w:color="auto" w:fill="FFFFFF"/>
        </w:rPr>
        <w:t xml:space="preserve"> </w:t>
      </w:r>
      <w:r w:rsidRPr="001E251E">
        <w:t>(Peterdy, 2022)</w:t>
      </w:r>
    </w:p>
    <w:p w:rsidR="001E251E" w:rsidRDefault="001E251E" w:rsidP="001E251E"/>
    <w:p w:rsidR="0081125C" w:rsidRDefault="0081125C" w:rsidP="001E251E"/>
    <w:p w:rsidR="0081125C" w:rsidRDefault="0081125C" w:rsidP="001E251E"/>
    <w:p w:rsidR="001E251E" w:rsidRPr="0081125C" w:rsidRDefault="00EE253C" w:rsidP="0081125C">
      <w:pPr>
        <w:jc w:val="center"/>
        <w:rPr>
          <w:sz w:val="48"/>
          <w:szCs w:val="48"/>
        </w:rPr>
      </w:pPr>
      <w:r>
        <w:rPr>
          <w:sz w:val="48"/>
          <w:szCs w:val="48"/>
        </w:rPr>
        <w:lastRenderedPageBreak/>
        <w:t xml:space="preserve">2. </w:t>
      </w:r>
      <w:r w:rsidR="0081125C">
        <w:rPr>
          <w:sz w:val="48"/>
          <w:szCs w:val="48"/>
        </w:rPr>
        <w:t>PESTLE</w:t>
      </w:r>
    </w:p>
    <w:p w:rsidR="001E251E" w:rsidRPr="001E251E" w:rsidRDefault="001138B4" w:rsidP="001E251E">
      <w:r>
        <w:rPr>
          <w:noProof/>
          <w:lang w:eastAsia="en-GB"/>
        </w:rPr>
        <w:drawing>
          <wp:inline distT="0" distB="0" distL="0" distR="0">
            <wp:extent cx="5731510" cy="4305001"/>
            <wp:effectExtent l="19050" t="0" r="2540" b="0"/>
            <wp:docPr id="4" name="Picture 4" descr="PESTLE Analysis Mind Map: MindManager mind map template | Bigger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STLE Analysis Mind Map: MindManager mind map template | Biggerplate"/>
                    <pic:cNvPicPr>
                      <a:picLocks noChangeAspect="1" noChangeArrowheads="1"/>
                    </pic:cNvPicPr>
                  </pic:nvPicPr>
                  <pic:blipFill>
                    <a:blip r:embed="rId10"/>
                    <a:srcRect/>
                    <a:stretch>
                      <a:fillRect/>
                    </a:stretch>
                  </pic:blipFill>
                  <pic:spPr bwMode="auto">
                    <a:xfrm>
                      <a:off x="0" y="0"/>
                      <a:ext cx="5731510" cy="4305001"/>
                    </a:xfrm>
                    <a:prstGeom prst="rect">
                      <a:avLst/>
                    </a:prstGeom>
                    <a:noFill/>
                    <a:ln w="9525">
                      <a:noFill/>
                      <a:miter lim="800000"/>
                      <a:headEnd/>
                      <a:tailEnd/>
                    </a:ln>
                  </pic:spPr>
                </pic:pic>
              </a:graphicData>
            </a:graphic>
          </wp:inline>
        </w:drawing>
      </w:r>
    </w:p>
    <w:p w:rsidR="001E251E" w:rsidRDefault="001E251E" w:rsidP="001E251E">
      <w:r w:rsidRPr="001E251E">
        <w:t>PESTLE analysis is a widely used business analysis tool. It is both user-friendly and highly efficient. PESTLE analysis involves examining an organisation from six viewpoints: Political, Economic, Socio</w:t>
      </w:r>
      <w:r w:rsidR="0081125C">
        <w:t xml:space="preserve"> </w:t>
      </w:r>
      <w:r w:rsidRPr="001E251E">
        <w:t>cultural, Technological, Legal, and Environmental. By doing this, you gain a profound comprehension of how a specific firm is operating comprehensively.</w:t>
      </w:r>
    </w:p>
    <w:p w:rsidR="0081125C" w:rsidRPr="0081125C" w:rsidRDefault="0081125C" w:rsidP="0081125C">
      <w:r w:rsidRPr="0081125C">
        <w:t>PESTLE analysis is a business methodology that examines six important perspectives. When doing a PESTLE study, gather extensive information about the firm and categorise it into the six relevant categories. To conduct a successful PESTLE analysis, it is crucial to comprehend the meaning of each category.</w:t>
      </w:r>
      <w:r w:rsidRPr="0081125C">
        <w:rPr>
          <w:rFonts w:ascii="Roboto" w:hAnsi="Roboto"/>
          <w:color w:val="2C3E50"/>
          <w:sz w:val="15"/>
          <w:szCs w:val="15"/>
          <w:shd w:val="clear" w:color="auto" w:fill="FFFFFF"/>
        </w:rPr>
        <w:t xml:space="preserve"> </w:t>
      </w:r>
      <w:r w:rsidRPr="0081125C">
        <w:t>(Bush, 2019)</w:t>
      </w:r>
    </w:p>
    <w:p w:rsidR="0081125C" w:rsidRDefault="0081125C" w:rsidP="0081125C">
      <w:pPr>
        <w:jc w:val="center"/>
        <w:rPr>
          <w:sz w:val="44"/>
          <w:szCs w:val="44"/>
        </w:rPr>
      </w:pPr>
    </w:p>
    <w:p w:rsidR="0081125C" w:rsidRDefault="00EE253C" w:rsidP="0081125C">
      <w:pPr>
        <w:jc w:val="center"/>
        <w:rPr>
          <w:sz w:val="44"/>
          <w:szCs w:val="44"/>
        </w:rPr>
      </w:pPr>
      <w:r>
        <w:rPr>
          <w:sz w:val="44"/>
          <w:szCs w:val="44"/>
        </w:rPr>
        <w:t xml:space="preserve">3. </w:t>
      </w:r>
      <w:r w:rsidR="0081125C">
        <w:rPr>
          <w:sz w:val="44"/>
          <w:szCs w:val="44"/>
        </w:rPr>
        <w:t xml:space="preserve">PORTER’S 5 FORCES </w:t>
      </w:r>
    </w:p>
    <w:p w:rsidR="00240812" w:rsidRDefault="00240812" w:rsidP="0081125C">
      <w:pPr>
        <w:jc w:val="center"/>
        <w:rPr>
          <w:sz w:val="44"/>
          <w:szCs w:val="44"/>
        </w:rPr>
      </w:pPr>
      <w:r>
        <w:rPr>
          <w:noProof/>
          <w:lang w:eastAsia="en-GB"/>
        </w:rPr>
        <w:lastRenderedPageBreak/>
        <w:drawing>
          <wp:inline distT="0" distB="0" distL="0" distR="0">
            <wp:extent cx="5670550" cy="5511800"/>
            <wp:effectExtent l="19050" t="0" r="6350" b="0"/>
            <wp:docPr id="7" name="Picture 7" descr="BA Technique: Porter’s Five For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 Technique: Porter’s Five Force Framework"/>
                    <pic:cNvPicPr>
                      <a:picLocks noChangeAspect="1" noChangeArrowheads="1"/>
                    </pic:cNvPicPr>
                  </pic:nvPicPr>
                  <pic:blipFill>
                    <a:blip r:embed="rId11"/>
                    <a:srcRect/>
                    <a:stretch>
                      <a:fillRect/>
                    </a:stretch>
                  </pic:blipFill>
                  <pic:spPr bwMode="auto">
                    <a:xfrm>
                      <a:off x="0" y="0"/>
                      <a:ext cx="5670550" cy="5511800"/>
                    </a:xfrm>
                    <a:prstGeom prst="rect">
                      <a:avLst/>
                    </a:prstGeom>
                    <a:noFill/>
                    <a:ln w="9525">
                      <a:noFill/>
                      <a:miter lim="800000"/>
                      <a:headEnd/>
                      <a:tailEnd/>
                    </a:ln>
                  </pic:spPr>
                </pic:pic>
              </a:graphicData>
            </a:graphic>
          </wp:inline>
        </w:drawing>
      </w:r>
    </w:p>
    <w:p w:rsidR="00BA177E" w:rsidRDefault="00BA177E" w:rsidP="00BA177E">
      <w:pPr>
        <w:rPr>
          <w:szCs w:val="28"/>
        </w:rPr>
      </w:pPr>
      <w:r w:rsidRPr="00BA177E">
        <w:rPr>
          <w:szCs w:val="28"/>
        </w:rPr>
        <w:t>Michael Porter's five-force strategic analysis model, first presented in a 1979 Harvard Business Review article, continues to be a key tool for strategic analysts examining an indus</w:t>
      </w:r>
      <w:r>
        <w:rPr>
          <w:szCs w:val="28"/>
        </w:rPr>
        <w:t xml:space="preserve">try's competitive environment. </w:t>
      </w:r>
      <w:r w:rsidRPr="00BA177E">
        <w:rPr>
          <w:szCs w:val="28"/>
        </w:rPr>
        <w:br/>
        <w:t>Porter identified five key forces that impact an industry: internal competition, threat of new entrants, bargaining power of suppliers, bargaining power of customers, and threat of substitutes.</w:t>
      </w:r>
      <w:r w:rsidR="00240812">
        <w:rPr>
          <w:szCs w:val="28"/>
        </w:rPr>
        <w:t xml:space="preserve"> (Gratton, 2024)</w:t>
      </w:r>
    </w:p>
    <w:p w:rsidR="00BA177E" w:rsidRDefault="00BA177E" w:rsidP="00BA177E">
      <w:pPr>
        <w:rPr>
          <w:szCs w:val="28"/>
        </w:rPr>
      </w:pPr>
      <w:r>
        <w:rPr>
          <w:szCs w:val="28"/>
        </w:rPr>
        <w:t xml:space="preserve">1. Competitive </w:t>
      </w:r>
      <w:r w:rsidR="004779A5">
        <w:rPr>
          <w:szCs w:val="28"/>
        </w:rPr>
        <w:t>Rivals</w:t>
      </w:r>
    </w:p>
    <w:p w:rsidR="00BA177E" w:rsidRDefault="00BA177E" w:rsidP="00BA177E">
      <w:pPr>
        <w:rPr>
          <w:szCs w:val="28"/>
        </w:rPr>
      </w:pPr>
      <w:r w:rsidRPr="00BA177E">
        <w:rPr>
          <w:szCs w:val="28"/>
        </w:rPr>
        <w:t xml:space="preserve">Porter's first force refers to commercial competition. Pepsi and Coca-Cola are well-known for soft drinks, Apple and Samsung for smartphones, Nike and Adidas for sneakers, and Ford and General Motors for automobiles. Some rivalries are so significant that consumers are culturally divided based on their </w:t>
      </w:r>
      <w:r w:rsidRPr="00BA177E">
        <w:rPr>
          <w:szCs w:val="28"/>
        </w:rPr>
        <w:lastRenderedPageBreak/>
        <w:t>choice of iPhone, Ford cars, or preference for Netflix over Hulu. Therefore, it is hardly coincidental that we primarily view commercial competition as a battle between competitors.</w:t>
      </w:r>
    </w:p>
    <w:p w:rsidR="004779A5" w:rsidRDefault="004779A5" w:rsidP="00BA177E">
      <w:pPr>
        <w:rPr>
          <w:szCs w:val="28"/>
        </w:rPr>
      </w:pPr>
      <w:r>
        <w:rPr>
          <w:szCs w:val="28"/>
        </w:rPr>
        <w:t>2. Potential for new entrants in an industry</w:t>
      </w:r>
    </w:p>
    <w:p w:rsidR="004779A5" w:rsidRDefault="004779A5" w:rsidP="004779A5">
      <w:pPr>
        <w:rPr>
          <w:szCs w:val="28"/>
        </w:rPr>
      </w:pPr>
      <w:r w:rsidRPr="004779A5">
        <w:rPr>
          <w:szCs w:val="28"/>
        </w:rPr>
        <w:t>Industries with fewer barriers to entry typically exhibit reduced profit margins and smaller market shares for the enterprises operating within them.</w:t>
      </w:r>
    </w:p>
    <w:p w:rsidR="005109B7" w:rsidRPr="004779A5" w:rsidRDefault="005109B7" w:rsidP="004779A5">
      <w:pPr>
        <w:rPr>
          <w:szCs w:val="28"/>
        </w:rPr>
      </w:pPr>
      <w:r w:rsidRPr="005109B7">
        <w:rPr>
          <w:szCs w:val="28"/>
        </w:rPr>
        <w:t>To gauge the level of competition that new entrants pose to an i</w:t>
      </w:r>
      <w:r>
        <w:rPr>
          <w:szCs w:val="28"/>
        </w:rPr>
        <w:t>ndustry, consider the following:</w:t>
      </w:r>
    </w:p>
    <w:p w:rsidR="004779A5" w:rsidRDefault="004779A5" w:rsidP="00BA177E">
      <w:pPr>
        <w:pStyle w:val="ListParagraph"/>
        <w:numPr>
          <w:ilvl w:val="0"/>
          <w:numId w:val="25"/>
        </w:numPr>
        <w:rPr>
          <w:szCs w:val="28"/>
        </w:rPr>
      </w:pPr>
      <w:r w:rsidRPr="004779A5">
        <w:rPr>
          <w:szCs w:val="28"/>
        </w:rPr>
        <w:t>Scale economies</w:t>
      </w:r>
    </w:p>
    <w:p w:rsidR="004779A5" w:rsidRDefault="004779A5" w:rsidP="00BA177E">
      <w:pPr>
        <w:pStyle w:val="ListParagraph"/>
        <w:numPr>
          <w:ilvl w:val="0"/>
          <w:numId w:val="25"/>
        </w:numPr>
        <w:rPr>
          <w:szCs w:val="28"/>
        </w:rPr>
      </w:pPr>
      <w:r w:rsidRPr="004779A5">
        <w:rPr>
          <w:szCs w:val="28"/>
        </w:rPr>
        <w:t>Differentiation of products</w:t>
      </w:r>
    </w:p>
    <w:p w:rsidR="004779A5" w:rsidRPr="004779A5" w:rsidRDefault="004779A5" w:rsidP="00BA177E">
      <w:pPr>
        <w:pStyle w:val="ListParagraph"/>
        <w:numPr>
          <w:ilvl w:val="0"/>
          <w:numId w:val="25"/>
        </w:numPr>
        <w:rPr>
          <w:szCs w:val="28"/>
        </w:rPr>
      </w:pPr>
      <w:r w:rsidRPr="004779A5">
        <w:rPr>
          <w:bCs/>
          <w:szCs w:val="28"/>
        </w:rPr>
        <w:t>Capital requirements</w:t>
      </w:r>
    </w:p>
    <w:p w:rsidR="004779A5" w:rsidRPr="004779A5" w:rsidRDefault="004779A5" w:rsidP="004779A5">
      <w:pPr>
        <w:pStyle w:val="ListParagraph"/>
        <w:numPr>
          <w:ilvl w:val="0"/>
          <w:numId w:val="25"/>
        </w:numPr>
        <w:rPr>
          <w:szCs w:val="28"/>
        </w:rPr>
      </w:pPr>
      <w:r>
        <w:rPr>
          <w:szCs w:val="28"/>
        </w:rPr>
        <w:t xml:space="preserve"> </w:t>
      </w:r>
      <w:r w:rsidRPr="004779A5">
        <w:rPr>
          <w:szCs w:val="28"/>
        </w:rPr>
        <w:t>Distribution channel access</w:t>
      </w:r>
    </w:p>
    <w:p w:rsidR="004779A5" w:rsidRDefault="004779A5" w:rsidP="00BA177E">
      <w:pPr>
        <w:pStyle w:val="ListParagraph"/>
        <w:numPr>
          <w:ilvl w:val="0"/>
          <w:numId w:val="25"/>
        </w:numPr>
        <w:rPr>
          <w:szCs w:val="28"/>
        </w:rPr>
      </w:pPr>
      <w:r>
        <w:rPr>
          <w:szCs w:val="28"/>
        </w:rPr>
        <w:t>Switching cost</w:t>
      </w:r>
    </w:p>
    <w:p w:rsidR="004779A5" w:rsidRDefault="004779A5" w:rsidP="00BA177E">
      <w:pPr>
        <w:pStyle w:val="ListParagraph"/>
        <w:numPr>
          <w:ilvl w:val="0"/>
          <w:numId w:val="25"/>
        </w:numPr>
        <w:rPr>
          <w:szCs w:val="28"/>
        </w:rPr>
      </w:pPr>
      <w:r>
        <w:rPr>
          <w:szCs w:val="28"/>
        </w:rPr>
        <w:t xml:space="preserve">Regulation </w:t>
      </w:r>
    </w:p>
    <w:p w:rsidR="004779A5" w:rsidRDefault="005109B7" w:rsidP="004779A5">
      <w:pPr>
        <w:rPr>
          <w:szCs w:val="28"/>
        </w:rPr>
      </w:pPr>
      <w:r>
        <w:rPr>
          <w:szCs w:val="28"/>
        </w:rPr>
        <w:t xml:space="preserve">3. Supplier power </w:t>
      </w:r>
    </w:p>
    <w:p w:rsidR="005109B7" w:rsidRDefault="005109B7" w:rsidP="005109B7">
      <w:pPr>
        <w:rPr>
          <w:szCs w:val="28"/>
        </w:rPr>
      </w:pPr>
      <w:r w:rsidRPr="005109B7">
        <w:rPr>
          <w:szCs w:val="28"/>
        </w:rPr>
        <w:t xml:space="preserve">When a supplier has a strong brand, can differentiate their product, or is the sole source of a crucial component that a company requires, they are considered powerful. </w:t>
      </w:r>
      <w:r w:rsidRPr="005109B7">
        <w:rPr>
          <w:szCs w:val="28"/>
        </w:rPr>
        <w:br/>
        <w:t>A high level of supplier power in an industry causes prices to rise or resources to be severely constrained for firms. Some ways in which an industry's supplier power can be measured are as follows:</w:t>
      </w:r>
    </w:p>
    <w:p w:rsidR="005109B7" w:rsidRDefault="005109B7" w:rsidP="005109B7">
      <w:pPr>
        <w:pStyle w:val="ListParagraph"/>
        <w:numPr>
          <w:ilvl w:val="0"/>
          <w:numId w:val="26"/>
        </w:numPr>
        <w:rPr>
          <w:szCs w:val="28"/>
        </w:rPr>
      </w:pPr>
      <w:r>
        <w:rPr>
          <w:szCs w:val="28"/>
        </w:rPr>
        <w:t>Suppliers number</w:t>
      </w:r>
    </w:p>
    <w:p w:rsidR="005109B7" w:rsidRDefault="005109B7" w:rsidP="005109B7">
      <w:pPr>
        <w:pStyle w:val="ListParagraph"/>
        <w:numPr>
          <w:ilvl w:val="0"/>
          <w:numId w:val="26"/>
        </w:numPr>
        <w:rPr>
          <w:szCs w:val="28"/>
        </w:rPr>
      </w:pPr>
      <w:r>
        <w:rPr>
          <w:szCs w:val="28"/>
        </w:rPr>
        <w:t>Uniqueness</w:t>
      </w:r>
    </w:p>
    <w:p w:rsidR="005109B7" w:rsidRDefault="005109B7" w:rsidP="005109B7">
      <w:pPr>
        <w:pStyle w:val="ListParagraph"/>
        <w:numPr>
          <w:ilvl w:val="0"/>
          <w:numId w:val="26"/>
        </w:numPr>
        <w:rPr>
          <w:szCs w:val="28"/>
        </w:rPr>
      </w:pPr>
      <w:r>
        <w:rPr>
          <w:szCs w:val="28"/>
        </w:rPr>
        <w:t>Switching cost</w:t>
      </w:r>
    </w:p>
    <w:p w:rsidR="005109B7" w:rsidRDefault="005109B7" w:rsidP="005109B7">
      <w:pPr>
        <w:pStyle w:val="ListParagraph"/>
        <w:numPr>
          <w:ilvl w:val="0"/>
          <w:numId w:val="26"/>
        </w:numPr>
        <w:rPr>
          <w:szCs w:val="28"/>
        </w:rPr>
      </w:pPr>
      <w:r>
        <w:rPr>
          <w:szCs w:val="28"/>
        </w:rPr>
        <w:t>Forward integration</w:t>
      </w:r>
    </w:p>
    <w:p w:rsidR="005109B7" w:rsidRDefault="005109B7" w:rsidP="005109B7">
      <w:pPr>
        <w:pStyle w:val="ListParagraph"/>
        <w:numPr>
          <w:ilvl w:val="0"/>
          <w:numId w:val="26"/>
        </w:numPr>
        <w:rPr>
          <w:szCs w:val="28"/>
        </w:rPr>
      </w:pPr>
      <w:r>
        <w:rPr>
          <w:szCs w:val="28"/>
        </w:rPr>
        <w:t>Industry importance</w:t>
      </w:r>
    </w:p>
    <w:p w:rsidR="005109B7" w:rsidRDefault="005109B7" w:rsidP="005109B7">
      <w:pPr>
        <w:pStyle w:val="ListParagraph"/>
        <w:rPr>
          <w:szCs w:val="28"/>
        </w:rPr>
      </w:pPr>
    </w:p>
    <w:p w:rsidR="005109B7" w:rsidRDefault="005109B7" w:rsidP="005109B7">
      <w:r>
        <w:t>4. Power of customers</w:t>
      </w:r>
    </w:p>
    <w:p w:rsidR="005109B7" w:rsidRPr="005109B7" w:rsidRDefault="005109B7" w:rsidP="005109B7">
      <w:r w:rsidRPr="005109B7">
        <w:lastRenderedPageBreak/>
        <w:t>When consumers are well-organized, they can put pressure on companies to improve their offerings while reducing prices. Under specific circumstances, this force becomes more intense:</w:t>
      </w:r>
    </w:p>
    <w:p w:rsidR="005109B7" w:rsidRDefault="005109B7" w:rsidP="005109B7">
      <w:pPr>
        <w:pStyle w:val="ListParagraph"/>
        <w:numPr>
          <w:ilvl w:val="0"/>
          <w:numId w:val="27"/>
        </w:numPr>
      </w:pPr>
      <w:r>
        <w:t>Number of buyers</w:t>
      </w:r>
    </w:p>
    <w:p w:rsidR="005109B7" w:rsidRDefault="005109B7" w:rsidP="005109B7">
      <w:pPr>
        <w:pStyle w:val="ListParagraph"/>
        <w:numPr>
          <w:ilvl w:val="0"/>
          <w:numId w:val="27"/>
        </w:numPr>
      </w:pPr>
      <w:r>
        <w:t>Purchase size</w:t>
      </w:r>
    </w:p>
    <w:p w:rsidR="005109B7" w:rsidRDefault="005109B7" w:rsidP="005109B7">
      <w:pPr>
        <w:pStyle w:val="ListParagraph"/>
        <w:numPr>
          <w:ilvl w:val="0"/>
          <w:numId w:val="27"/>
        </w:numPr>
      </w:pPr>
      <w:r>
        <w:t>Switching cost</w:t>
      </w:r>
    </w:p>
    <w:p w:rsidR="005109B7" w:rsidRDefault="005109B7" w:rsidP="005109B7">
      <w:pPr>
        <w:pStyle w:val="ListParagraph"/>
        <w:numPr>
          <w:ilvl w:val="0"/>
          <w:numId w:val="27"/>
        </w:numPr>
      </w:pPr>
      <w:r>
        <w:t>Price sensitivity</w:t>
      </w:r>
    </w:p>
    <w:p w:rsidR="005109B7" w:rsidRDefault="005109B7" w:rsidP="005109B7">
      <w:pPr>
        <w:pStyle w:val="ListParagraph"/>
        <w:numPr>
          <w:ilvl w:val="0"/>
          <w:numId w:val="27"/>
        </w:numPr>
      </w:pPr>
      <w:r>
        <w:t>Buyers information</w:t>
      </w:r>
    </w:p>
    <w:p w:rsidR="005109B7" w:rsidRDefault="005109B7" w:rsidP="005109B7">
      <w:r>
        <w:t>5. Threat of substitutes</w:t>
      </w:r>
    </w:p>
    <w:p w:rsidR="00240812" w:rsidRPr="00240812" w:rsidRDefault="00240812" w:rsidP="00240812">
      <w:r w:rsidRPr="00240812">
        <w:t xml:space="preserve">Competitors' ability to provide services that consumers can get elsewhere poses a serious risk to businesses operating in that market. </w:t>
      </w:r>
      <w:r w:rsidRPr="00240812">
        <w:br/>
        <w:t>This danger can be amplified in the following ways:</w:t>
      </w:r>
    </w:p>
    <w:p w:rsidR="00240812" w:rsidRPr="00240812" w:rsidRDefault="00240812" w:rsidP="00240812">
      <w:pPr>
        <w:pStyle w:val="ListParagraph"/>
        <w:numPr>
          <w:ilvl w:val="0"/>
          <w:numId w:val="28"/>
        </w:numPr>
        <w:spacing w:after="0" w:line="240" w:lineRule="auto"/>
        <w:rPr>
          <w:rFonts w:eastAsia="Times New Roman" w:cstheme="minorHAnsi"/>
          <w:szCs w:val="28"/>
          <w:lang w:eastAsia="en-GB"/>
        </w:rPr>
      </w:pPr>
      <w:r w:rsidRPr="00240812">
        <w:rPr>
          <w:rFonts w:eastAsia="Times New Roman" w:cstheme="minorHAnsi"/>
          <w:szCs w:val="28"/>
          <w:lang w:eastAsia="en-GB"/>
        </w:rPr>
        <w:t>The relative success of prices</w:t>
      </w:r>
    </w:p>
    <w:p w:rsidR="00240812" w:rsidRPr="00240812" w:rsidRDefault="00240812" w:rsidP="00240812">
      <w:pPr>
        <w:pStyle w:val="ListParagraph"/>
        <w:numPr>
          <w:ilvl w:val="0"/>
          <w:numId w:val="28"/>
        </w:numPr>
        <w:spacing w:after="0" w:line="240" w:lineRule="auto"/>
        <w:rPr>
          <w:rFonts w:eastAsia="Times New Roman" w:cstheme="minorHAnsi"/>
          <w:szCs w:val="28"/>
          <w:lang w:eastAsia="en-GB"/>
        </w:rPr>
      </w:pPr>
      <w:r w:rsidRPr="00240812">
        <w:rPr>
          <w:rFonts w:eastAsia="Times New Roman" w:cstheme="minorHAnsi"/>
          <w:szCs w:val="28"/>
          <w:lang w:eastAsia="en-GB"/>
        </w:rPr>
        <w:t>Consumers' propensity to shop elsewhere</w:t>
      </w:r>
    </w:p>
    <w:p w:rsidR="005109B7" w:rsidRPr="00240812" w:rsidRDefault="00240812" w:rsidP="00240812">
      <w:pPr>
        <w:pStyle w:val="ListParagraph"/>
        <w:numPr>
          <w:ilvl w:val="0"/>
          <w:numId w:val="28"/>
        </w:numPr>
        <w:rPr>
          <w:rFonts w:cstheme="minorHAnsi"/>
          <w:szCs w:val="28"/>
        </w:rPr>
      </w:pPr>
      <w:r w:rsidRPr="00240812">
        <w:rPr>
          <w:rFonts w:cstheme="minorHAnsi"/>
          <w:szCs w:val="28"/>
        </w:rPr>
        <w:t>Potential similarity of the products</w:t>
      </w:r>
    </w:p>
    <w:p w:rsidR="00240812" w:rsidRPr="00240812" w:rsidRDefault="00240812" w:rsidP="00240812">
      <w:pPr>
        <w:pStyle w:val="ListParagraph"/>
        <w:numPr>
          <w:ilvl w:val="0"/>
          <w:numId w:val="28"/>
        </w:numPr>
        <w:spacing w:after="0" w:line="240" w:lineRule="auto"/>
        <w:rPr>
          <w:rFonts w:eastAsia="Times New Roman" w:cstheme="minorHAnsi"/>
          <w:szCs w:val="28"/>
          <w:lang w:eastAsia="en-GB"/>
        </w:rPr>
      </w:pPr>
      <w:r w:rsidRPr="00240812">
        <w:rPr>
          <w:rFonts w:eastAsia="Times New Roman" w:cstheme="minorHAnsi"/>
          <w:szCs w:val="28"/>
          <w:lang w:eastAsia="en-GB"/>
        </w:rPr>
        <w:t>The presence of similar alternatives</w:t>
      </w:r>
    </w:p>
    <w:p w:rsidR="00240812" w:rsidRDefault="00240812" w:rsidP="00240812">
      <w:pPr>
        <w:pStyle w:val="ListParagraph"/>
      </w:pPr>
    </w:p>
    <w:p w:rsidR="005109B7" w:rsidRDefault="005109B7" w:rsidP="005109B7"/>
    <w:p w:rsidR="005109B7" w:rsidRPr="005109B7" w:rsidRDefault="005109B7" w:rsidP="005109B7">
      <w:pPr>
        <w:pStyle w:val="ListParagraph"/>
        <w:rPr>
          <w:szCs w:val="28"/>
        </w:rPr>
      </w:pPr>
    </w:p>
    <w:p w:rsidR="005109B7" w:rsidRDefault="00023AC1" w:rsidP="00EE253C">
      <w:pPr>
        <w:jc w:val="center"/>
        <w:rPr>
          <w:sz w:val="44"/>
          <w:szCs w:val="44"/>
        </w:rPr>
      </w:pPr>
      <w:r>
        <w:rPr>
          <w:sz w:val="44"/>
          <w:szCs w:val="44"/>
        </w:rPr>
        <w:t>4. PORTERS GENERIC STRATEGY</w:t>
      </w:r>
    </w:p>
    <w:p w:rsidR="005529D2" w:rsidRDefault="005529D2" w:rsidP="00EE253C">
      <w:pPr>
        <w:jc w:val="center"/>
        <w:rPr>
          <w:sz w:val="44"/>
          <w:szCs w:val="44"/>
        </w:rPr>
      </w:pPr>
    </w:p>
    <w:p w:rsidR="00B67D0D" w:rsidRDefault="00B67D0D" w:rsidP="00EE253C">
      <w:pPr>
        <w:jc w:val="center"/>
        <w:rPr>
          <w:sz w:val="44"/>
          <w:szCs w:val="44"/>
        </w:rPr>
      </w:pPr>
      <w:r>
        <w:rPr>
          <w:noProof/>
          <w:lang w:eastAsia="en-GB"/>
        </w:rPr>
        <w:lastRenderedPageBreak/>
        <w:drawing>
          <wp:inline distT="0" distB="0" distL="0" distR="0">
            <wp:extent cx="5731510" cy="5731510"/>
            <wp:effectExtent l="19050" t="0" r="2540" b="0"/>
            <wp:docPr id="10" name="Picture 10" descr="Porter's Generic Competitive Strategies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orter's Generic Competitive Strategies - Management Weekly"/>
                    <pic:cNvPicPr>
                      <a:picLocks noChangeAspect="1" noChangeArrowheads="1"/>
                    </pic:cNvPicPr>
                  </pic:nvPicPr>
                  <pic:blipFill>
                    <a:blip r:embed="rId12"/>
                    <a:srcRect/>
                    <a:stretch>
                      <a:fillRect/>
                    </a:stretch>
                  </pic:blipFill>
                  <pic:spPr bwMode="auto">
                    <a:xfrm>
                      <a:off x="0" y="0"/>
                      <a:ext cx="5731510" cy="5731510"/>
                    </a:xfrm>
                    <a:prstGeom prst="rect">
                      <a:avLst/>
                    </a:prstGeom>
                    <a:noFill/>
                    <a:ln w="9525">
                      <a:noFill/>
                      <a:miter lim="800000"/>
                      <a:headEnd/>
                      <a:tailEnd/>
                    </a:ln>
                  </pic:spPr>
                </pic:pic>
              </a:graphicData>
            </a:graphic>
          </wp:inline>
        </w:drawing>
      </w:r>
    </w:p>
    <w:p w:rsidR="00023AC1" w:rsidRDefault="00023AC1" w:rsidP="00023AC1"/>
    <w:p w:rsidR="00023AC1" w:rsidRPr="00023AC1" w:rsidRDefault="00023AC1" w:rsidP="00023AC1">
      <w:r w:rsidRPr="00023AC1">
        <w:t>In 1980, Michael Porter established Porter's Generic Strategy. The "Cost Leadership Strategy," the "Differentiation Strategy," and the "Focus Strategy" are its three main components. Porter argued that in order to avoid squandering resources on ineffective attempts at rapid expansion, all businesses and organisations should stick to just one of these strategies.</w:t>
      </w:r>
      <w:r w:rsidR="005529D2">
        <w:t xml:space="preserve"> </w:t>
      </w:r>
      <w:r w:rsidR="005529D2" w:rsidRPr="005529D2">
        <w:t>(Opinaldo, 2022)</w:t>
      </w:r>
    </w:p>
    <w:p w:rsidR="00023AC1" w:rsidRDefault="00023AC1" w:rsidP="00023AC1">
      <w:r>
        <w:t>1. Cost leadership strategy</w:t>
      </w:r>
    </w:p>
    <w:p w:rsidR="00023AC1" w:rsidRPr="00023AC1" w:rsidRDefault="00023AC1" w:rsidP="00023AC1">
      <w:r w:rsidRPr="00023AC1">
        <w:t xml:space="preserve">When it comes to Porter's generic strategies, the first one is all about pricing. Strategically, the plan is aimed at budget-conscious consumers. It's a strategy </w:t>
      </w:r>
      <w:r w:rsidRPr="00023AC1">
        <w:lastRenderedPageBreak/>
        <w:t>where the business offers a product of comparable quality but at a reduced price, competitive with the market.</w:t>
      </w:r>
    </w:p>
    <w:p w:rsidR="00023AC1" w:rsidRDefault="00023AC1" w:rsidP="00023AC1">
      <w:r>
        <w:t>2.</w:t>
      </w:r>
      <w:r w:rsidR="005529D2">
        <w:t xml:space="preserve"> Differentiation strategy</w:t>
      </w:r>
    </w:p>
    <w:p w:rsidR="005529D2" w:rsidRPr="005529D2" w:rsidRDefault="005529D2" w:rsidP="005529D2">
      <w:r w:rsidRPr="005529D2">
        <w:t>Differentiating your products from the competition is the next strategy to try. Some buyers are concerned only with cost, while others would pay a premium for items they know will last. The Differentiation technique is useful in this situation. You highlight the most advantageous aspects of your product. Having a unique selling point that competing products lack makes this general approach considerably more effective.</w:t>
      </w:r>
    </w:p>
    <w:p w:rsidR="005529D2" w:rsidRDefault="005529D2" w:rsidP="00023AC1">
      <w:r>
        <w:t>3. Focus strategy</w:t>
      </w:r>
    </w:p>
    <w:p w:rsidR="005529D2" w:rsidRPr="005529D2" w:rsidRDefault="005529D2" w:rsidP="005529D2">
      <w:r w:rsidRPr="005529D2">
        <w:t>The Focus approach is the third and last strategy. Certain customers are within the purview of this approach. This means that large organisations shouldn't rely on it alone, but can use it in conjunction with low-cost or differentiating tactics. Companies can better meet the needs of niche markets by utilising the Focus method to zero in on those markets' unique offerings. Because of its emphasis on providing distinctive and exclusive goods and services, it is particularly well-suited to smaller enterprises that face less competition.</w:t>
      </w:r>
      <w:r>
        <w:t xml:space="preserve"> </w:t>
      </w:r>
      <w:r w:rsidRPr="005529D2">
        <w:t>(Opinaldo, 2022)</w:t>
      </w:r>
    </w:p>
    <w:p w:rsidR="005529D2" w:rsidRDefault="005529D2" w:rsidP="00B67D0D">
      <w:pPr>
        <w:jc w:val="center"/>
        <w:rPr>
          <w:sz w:val="44"/>
          <w:szCs w:val="44"/>
        </w:rPr>
      </w:pPr>
    </w:p>
    <w:p w:rsidR="00B67D0D" w:rsidRDefault="00B67D0D" w:rsidP="00B67D0D">
      <w:pPr>
        <w:jc w:val="center"/>
        <w:rPr>
          <w:sz w:val="44"/>
          <w:szCs w:val="44"/>
        </w:rPr>
      </w:pPr>
      <w:r>
        <w:rPr>
          <w:sz w:val="44"/>
          <w:szCs w:val="44"/>
        </w:rPr>
        <w:t>5. BCG MATRIX</w:t>
      </w:r>
    </w:p>
    <w:p w:rsidR="00B67D0D" w:rsidRDefault="00B67D0D" w:rsidP="00B67D0D">
      <w:pPr>
        <w:jc w:val="center"/>
        <w:rPr>
          <w:sz w:val="44"/>
          <w:szCs w:val="44"/>
        </w:rPr>
      </w:pPr>
      <w:r>
        <w:rPr>
          <w:noProof/>
          <w:lang w:eastAsia="en-GB"/>
        </w:rPr>
        <w:lastRenderedPageBreak/>
        <w:drawing>
          <wp:inline distT="0" distB="0" distL="0" distR="0">
            <wp:extent cx="5731510" cy="4878579"/>
            <wp:effectExtent l="19050" t="0" r="2540" b="0"/>
            <wp:docPr id="13" name="Picture 13" descr="BCG Matrix -Breakdown of BCG Matrix with Market Growth Share on the Y-axis and Relative Market Share on the X-ax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CG Matrix -Breakdown of BCG Matrix with Market Growth Share on the Y-axis and Relative Market Share on the X-axis "/>
                    <pic:cNvPicPr>
                      <a:picLocks noChangeAspect="1" noChangeArrowheads="1"/>
                    </pic:cNvPicPr>
                  </pic:nvPicPr>
                  <pic:blipFill>
                    <a:blip r:embed="rId13"/>
                    <a:srcRect/>
                    <a:stretch>
                      <a:fillRect/>
                    </a:stretch>
                  </pic:blipFill>
                  <pic:spPr bwMode="auto">
                    <a:xfrm>
                      <a:off x="0" y="0"/>
                      <a:ext cx="5731510" cy="4878579"/>
                    </a:xfrm>
                    <a:prstGeom prst="rect">
                      <a:avLst/>
                    </a:prstGeom>
                    <a:noFill/>
                    <a:ln w="9525">
                      <a:noFill/>
                      <a:miter lim="800000"/>
                      <a:headEnd/>
                      <a:tailEnd/>
                    </a:ln>
                  </pic:spPr>
                </pic:pic>
              </a:graphicData>
            </a:graphic>
          </wp:inline>
        </w:drawing>
      </w:r>
    </w:p>
    <w:p w:rsidR="00B67D0D" w:rsidRPr="00B67D0D" w:rsidRDefault="00B67D0D" w:rsidP="00B67D0D">
      <w:r w:rsidRPr="00B67D0D">
        <w:t>A business planning tool for assessing the strategic position of a company's brand portfolio is the Boston Consulting Group Matrix (BCG Matrix), which is sometimes called the product portfolio matrix. A widely used tool for analysing investment portfolios is the BCG Matrix. It uses a two-by-two matrix to categorise a company's goods and services. Each quadrant's performance is rated from poor to high based on the relative market share and growth rate of the market. Business Strategy Course at CFI will teach you more about strategy.</w:t>
      </w:r>
      <w:r>
        <w:t xml:space="preserve"> </w:t>
      </w:r>
      <w:r w:rsidRPr="00B67D0D">
        <w:t>(CFI Team, 2022)</w:t>
      </w:r>
    </w:p>
    <w:p w:rsidR="00B67D0D" w:rsidRDefault="00B67D0D" w:rsidP="00B67D0D">
      <w:r w:rsidRPr="00B67D0D">
        <w:t>A product's strength and market share are depicted on the horizontal axis of the BCG Matrix. You can see how competitive a business is by looking</w:t>
      </w:r>
      <w:r>
        <w:t xml:space="preserve"> at its relative market share. </w:t>
      </w:r>
      <w:r w:rsidRPr="00B67D0D">
        <w:br/>
        <w:t>The product's growth rate and market potential are depicted by the vertical axis of the BCG Matrix.</w:t>
      </w:r>
    </w:p>
    <w:p w:rsidR="00B67D0D" w:rsidRDefault="00B67D0D" w:rsidP="00B67D0D">
      <w:r w:rsidRPr="00B67D0D">
        <w:t>Furthermore, the BCG Matrix is divided into four s</w:t>
      </w:r>
      <w:r>
        <w:t xml:space="preserve">ections: </w:t>
      </w:r>
    </w:p>
    <w:p w:rsidR="00B67D0D" w:rsidRDefault="00B67D0D" w:rsidP="00B67D0D">
      <w:pPr>
        <w:pStyle w:val="ListParagraph"/>
        <w:numPr>
          <w:ilvl w:val="0"/>
          <w:numId w:val="29"/>
        </w:numPr>
      </w:pPr>
      <w:r w:rsidRPr="00B67D0D">
        <w:lastRenderedPageBreak/>
        <w:t>Products marked with a question mark have a small market share but a</w:t>
      </w:r>
      <w:r>
        <w:t xml:space="preserve"> rapid expansion in the market.</w:t>
      </w:r>
    </w:p>
    <w:p w:rsidR="00B67D0D" w:rsidRDefault="00B67D0D" w:rsidP="00B67D0D">
      <w:pPr>
        <w:pStyle w:val="ListParagraph"/>
        <w:numPr>
          <w:ilvl w:val="0"/>
          <w:numId w:val="29"/>
        </w:numPr>
      </w:pPr>
      <w:r w:rsidRPr="00B67D0D">
        <w:t>A product is considered a star if it has a large market sh</w:t>
      </w:r>
      <w:r>
        <w:t>are and impressive growth rate.</w:t>
      </w:r>
    </w:p>
    <w:p w:rsidR="00B67D0D" w:rsidRDefault="00B67D0D" w:rsidP="00B67D0D">
      <w:pPr>
        <w:pStyle w:val="ListParagraph"/>
        <w:numPr>
          <w:ilvl w:val="0"/>
          <w:numId w:val="29"/>
        </w:numPr>
      </w:pPr>
      <w:r w:rsidRPr="00B67D0D">
        <w:t>Products that have a small percentage of the market and aren't expected to attract ma</w:t>
      </w:r>
      <w:r>
        <w:t xml:space="preserve">ny buyers are considered dogs. </w:t>
      </w:r>
    </w:p>
    <w:p w:rsidR="00B67D0D" w:rsidRPr="00114732" w:rsidRDefault="00B67D0D" w:rsidP="00B67D0D">
      <w:pPr>
        <w:pStyle w:val="ListParagraph"/>
        <w:numPr>
          <w:ilvl w:val="0"/>
          <w:numId w:val="29"/>
        </w:numPr>
        <w:rPr>
          <w:rFonts w:cstheme="minorHAnsi"/>
          <w:szCs w:val="28"/>
        </w:rPr>
      </w:pPr>
      <w:r w:rsidRPr="00114732">
        <w:rPr>
          <w:rFonts w:cstheme="minorHAnsi"/>
          <w:szCs w:val="28"/>
        </w:rPr>
        <w:t xml:space="preserve">"Cash cows" are products that have a large market share but little room for expansion. </w:t>
      </w:r>
    </w:p>
    <w:p w:rsidR="00934A4D" w:rsidRPr="00B67D0D" w:rsidRDefault="00B67D0D" w:rsidP="00934A4D">
      <w:r w:rsidRPr="00114732">
        <w:rPr>
          <w:rFonts w:eastAsia="Times New Roman" w:cstheme="minorHAnsi"/>
          <w:szCs w:val="28"/>
          <w:lang w:eastAsia="en-GB"/>
        </w:rPr>
        <w:t>The underlying premise of the matrix is that as one's relative market share grows, so does one's cash flow. A company can acquire a cost edge over its competitors by taking advantage of economies of scale. Market growth rates are deemed high when they are greater than 10% and low when they are lower than 10%; however, this threshold varies among industries.</w:t>
      </w:r>
      <w:r w:rsidR="00934A4D" w:rsidRPr="00934A4D">
        <w:t xml:space="preserve"> </w:t>
      </w:r>
      <w:r w:rsidR="00934A4D" w:rsidRPr="00B67D0D">
        <w:t>(CFI Team, 2022)</w:t>
      </w:r>
    </w:p>
    <w:p w:rsidR="00B67D0D" w:rsidRDefault="00934A4D" w:rsidP="00934A4D">
      <w:pPr>
        <w:spacing w:after="0" w:line="240" w:lineRule="auto"/>
        <w:jc w:val="center"/>
        <w:rPr>
          <w:rFonts w:eastAsia="Times New Roman" w:cstheme="minorHAnsi"/>
          <w:sz w:val="44"/>
          <w:szCs w:val="44"/>
          <w:lang w:eastAsia="en-GB"/>
        </w:rPr>
      </w:pPr>
      <w:r>
        <w:rPr>
          <w:rFonts w:eastAsia="Times New Roman" w:cstheme="minorHAnsi"/>
          <w:sz w:val="44"/>
          <w:szCs w:val="44"/>
          <w:lang w:eastAsia="en-GB"/>
        </w:rPr>
        <w:t>6. STAKEHOLDERS ANALYSIS</w:t>
      </w:r>
    </w:p>
    <w:p w:rsidR="00934A4D" w:rsidRDefault="00934A4D" w:rsidP="00934A4D">
      <w:pPr>
        <w:spacing w:after="0" w:line="240" w:lineRule="auto"/>
        <w:jc w:val="center"/>
        <w:rPr>
          <w:rFonts w:eastAsia="Times New Roman" w:cstheme="minorHAnsi"/>
          <w:sz w:val="44"/>
          <w:szCs w:val="44"/>
          <w:lang w:eastAsia="en-GB"/>
        </w:rPr>
      </w:pPr>
    </w:p>
    <w:p w:rsidR="00934A4D" w:rsidRDefault="00934A4D" w:rsidP="00934A4D">
      <w:pPr>
        <w:jc w:val="center"/>
        <w:rPr>
          <w:lang w:eastAsia="en-GB"/>
        </w:rPr>
      </w:pPr>
      <w:r>
        <w:rPr>
          <w:noProof/>
          <w:lang w:eastAsia="en-GB"/>
        </w:rPr>
        <w:drawing>
          <wp:inline distT="0" distB="0" distL="0" distR="0">
            <wp:extent cx="5731510" cy="3223974"/>
            <wp:effectExtent l="19050" t="0" r="2540" b="0"/>
            <wp:docPr id="16" name="Picture 16" descr="Eight Powerful Project Management Processes Part 2: Stakehold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ight Powerful Project Management Processes Part 2: Stakeholder ..."/>
                    <pic:cNvPicPr>
                      <a:picLocks noChangeAspect="1" noChangeArrowheads="1"/>
                    </pic:cNvPicPr>
                  </pic:nvPicPr>
                  <pic:blipFill>
                    <a:blip r:embed="rId14"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934A4D" w:rsidRDefault="00934A4D" w:rsidP="00934A4D">
      <w:pPr>
        <w:rPr>
          <w:lang w:eastAsia="en-GB"/>
        </w:rPr>
      </w:pPr>
      <w:r w:rsidRPr="00934A4D">
        <w:rPr>
          <w:lang w:eastAsia="en-GB"/>
        </w:rPr>
        <w:t xml:space="preserve">One method for managing a project is to conduct a stakeholder analysis to determine who has a vested interest in the outcome of the endeavour, what matters to them, and how the project will affect them. By doing a stakeholder analysis, you may identify who needs to be informed about the project's scope </w:t>
      </w:r>
      <w:r w:rsidRPr="00934A4D">
        <w:rPr>
          <w:lang w:eastAsia="en-GB"/>
        </w:rPr>
        <w:lastRenderedPageBreak/>
        <w:t>and progress, what topics should be covered in those updates, and how frequently each stakeholder should be contacted.</w:t>
      </w:r>
      <w:r w:rsidR="002B2D3A">
        <w:rPr>
          <w:lang w:eastAsia="en-GB"/>
        </w:rPr>
        <w:t xml:space="preserve"> </w:t>
      </w:r>
      <w:r w:rsidR="002B2D3A" w:rsidRPr="002B2D3A">
        <w:rPr>
          <w:lang w:eastAsia="en-GB"/>
        </w:rPr>
        <w:t> (Hoory, 2021)</w:t>
      </w:r>
    </w:p>
    <w:p w:rsidR="00934A4D" w:rsidRDefault="00934A4D" w:rsidP="00934A4D">
      <w:pPr>
        <w:rPr>
          <w:lang w:eastAsia="en-GB"/>
        </w:rPr>
      </w:pPr>
      <w:r w:rsidRPr="00934A4D">
        <w:rPr>
          <w:lang w:eastAsia="en-GB"/>
        </w:rPr>
        <w:t>The first step in performing a stakeholder analysis is to collect sufficient information to comprehend the requirements of each stakeholder, as stated by Chris Mattmann, the Chief Technology and Innovation Officer (CTIO) of NASA Jet Propulsion Laboratory. To gain a better understanding of the stakeholders' processes, requirements, limits, and interests, the team's strategists would normally conduct interviews with each of them.</w:t>
      </w:r>
    </w:p>
    <w:p w:rsidR="002B2D3A" w:rsidRPr="002B2D3A" w:rsidRDefault="002B2D3A" w:rsidP="002B2D3A">
      <w:pPr>
        <w:rPr>
          <w:lang w:eastAsia="en-GB"/>
        </w:rPr>
      </w:pPr>
      <w:r w:rsidRPr="002B2D3A">
        <w:rPr>
          <w:lang w:eastAsia="en-GB"/>
        </w:rPr>
        <w:t> Stakeholder analysis involves doing interviews, design work, brainstorming, and then comparing the results with the project's basic needs defined by the sponsors to determine feasibility. Upon comparing feedback from stakeholders, you may discover that it does not align with the essential project needs. Performing a stakeholder analysis might help identify the need for readjusting the project scope or reevaluating the project's direction prior to its commencement.</w:t>
      </w:r>
    </w:p>
    <w:p w:rsidR="002B2D3A" w:rsidRPr="002B2D3A" w:rsidRDefault="002B2D3A" w:rsidP="002B2D3A">
      <w:pPr>
        <w:rPr>
          <w:lang w:eastAsia="en-GB"/>
        </w:rPr>
      </w:pPr>
      <w:r w:rsidRPr="002B2D3A">
        <w:rPr>
          <w:lang w:eastAsia="en-GB"/>
        </w:rPr>
        <w:t>"You want your key stakeholders to be the most engaged with your project," Mattmann emphasised. Maintaining regular communication with them on a daily basis may be necessary. "You should always keep their interest high as they are the most crucial individuals,"</w:t>
      </w:r>
    </w:p>
    <w:p w:rsidR="002B2D3A" w:rsidRPr="002B2D3A" w:rsidRDefault="002B2D3A" w:rsidP="002B2D3A">
      <w:pPr>
        <w:rPr>
          <w:lang w:eastAsia="en-GB"/>
        </w:rPr>
      </w:pPr>
      <w:r w:rsidRPr="002B2D3A">
        <w:rPr>
          <w:lang w:eastAsia="en-GB"/>
        </w:rPr>
        <w:t>Conversely, it may not be a top priority to consistently engage with stakeholders that have less influence or will be less affected by the project. For some stakeholders, their minimal interest in the project may not be a concern as they are not the most crucial stakeholders and their impact is not significant.</w:t>
      </w:r>
      <w:r w:rsidRPr="002B2D3A">
        <w:rPr>
          <w:rFonts w:ascii="Roboto" w:hAnsi="Roboto"/>
          <w:color w:val="2C3E50"/>
          <w:sz w:val="15"/>
          <w:szCs w:val="15"/>
          <w:shd w:val="clear" w:color="auto" w:fill="FFFFFF"/>
        </w:rPr>
        <w:t xml:space="preserve"> </w:t>
      </w:r>
      <w:r w:rsidRPr="002B2D3A">
        <w:rPr>
          <w:lang w:eastAsia="en-GB"/>
        </w:rPr>
        <w:t> (Hoory, 2021)</w:t>
      </w:r>
    </w:p>
    <w:p w:rsidR="002B2D3A" w:rsidRPr="00934A4D" w:rsidRDefault="002B2D3A" w:rsidP="00934A4D">
      <w:pPr>
        <w:rPr>
          <w:lang w:eastAsia="en-GB"/>
        </w:rPr>
      </w:pPr>
    </w:p>
    <w:p w:rsidR="00934A4D" w:rsidRPr="00934A4D" w:rsidRDefault="00934A4D" w:rsidP="00934A4D">
      <w:pPr>
        <w:rPr>
          <w:lang w:eastAsia="en-GB"/>
        </w:rPr>
      </w:pPr>
    </w:p>
    <w:p w:rsidR="00934A4D" w:rsidRPr="00934A4D" w:rsidRDefault="00934A4D" w:rsidP="00934A4D">
      <w:pPr>
        <w:rPr>
          <w:lang w:eastAsia="en-GB"/>
        </w:rPr>
      </w:pPr>
    </w:p>
    <w:p w:rsidR="00B67D0D" w:rsidRPr="00B67D0D" w:rsidRDefault="00B67D0D" w:rsidP="00B67D0D"/>
    <w:p w:rsidR="00B67D0D" w:rsidRPr="00B67D0D" w:rsidRDefault="00B67D0D" w:rsidP="00B67D0D"/>
    <w:p w:rsidR="005529D2" w:rsidRPr="00EE253C" w:rsidRDefault="005529D2" w:rsidP="00023AC1"/>
    <w:p w:rsidR="004779A5" w:rsidRPr="004779A5" w:rsidRDefault="004779A5" w:rsidP="004779A5">
      <w:pPr>
        <w:rPr>
          <w:szCs w:val="28"/>
        </w:rPr>
      </w:pPr>
    </w:p>
    <w:p w:rsidR="00BA177E" w:rsidRPr="00BA177E" w:rsidRDefault="00BA177E" w:rsidP="00BA177E">
      <w:pPr>
        <w:rPr>
          <w:szCs w:val="28"/>
        </w:rPr>
      </w:pPr>
    </w:p>
    <w:p w:rsidR="0081125C" w:rsidRPr="0081125C" w:rsidRDefault="0081125C" w:rsidP="0081125C">
      <w:pPr>
        <w:rPr>
          <w:szCs w:val="28"/>
        </w:rPr>
      </w:pPr>
    </w:p>
    <w:p w:rsidR="001E251E" w:rsidRPr="001E251E" w:rsidRDefault="001E251E" w:rsidP="001E251E"/>
    <w:p w:rsidR="00F967D2" w:rsidRDefault="00F967D2" w:rsidP="00F967D2"/>
    <w:p w:rsidR="00F967D2" w:rsidRDefault="00F967D2" w:rsidP="00F967D2"/>
    <w:p w:rsidR="00F967D2" w:rsidRDefault="00F967D2" w:rsidP="00F967D2"/>
    <w:p w:rsidR="00F967D2" w:rsidRDefault="00F967D2" w:rsidP="00F967D2"/>
    <w:p w:rsidR="00F967D2" w:rsidRDefault="00F967D2" w:rsidP="00F967D2"/>
    <w:p w:rsidR="00F967D2" w:rsidRPr="00F967D2" w:rsidRDefault="00F967D2" w:rsidP="00F967D2"/>
    <w:p w:rsidR="002702C8" w:rsidRPr="002702C8" w:rsidRDefault="002702C8" w:rsidP="002702C8"/>
    <w:p w:rsidR="00A831A2" w:rsidRDefault="00A831A2" w:rsidP="00A831A2">
      <w:pPr>
        <w:pStyle w:val="Heading1"/>
        <w:jc w:val="center"/>
      </w:pPr>
      <w:bookmarkStart w:id="27" w:name="_Toc161350420"/>
      <w:r>
        <w:t>References</w:t>
      </w:r>
      <w:bookmarkEnd w:id="27"/>
      <w:r>
        <w:t xml:space="preserve"> </w:t>
      </w:r>
    </w:p>
    <w:p w:rsidR="002210A0" w:rsidRPr="002210A0" w:rsidRDefault="002210A0" w:rsidP="002210A0"/>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Abbott, A. (2024). </w:t>
      </w:r>
      <w:r w:rsidRPr="00DA3369">
        <w:rPr>
          <w:rFonts w:ascii="Calibri" w:hAnsi="Calibri" w:cs="Calibri"/>
          <w:i/>
          <w:iCs/>
          <w:color w:val="000000"/>
          <w:sz w:val="28"/>
          <w:szCs w:val="28"/>
        </w:rPr>
        <w:t>Apple Mission Statement, Vision, &amp; Core Values</w:t>
      </w:r>
      <w:r w:rsidRPr="00DA3369">
        <w:rPr>
          <w:rFonts w:ascii="Calibri" w:hAnsi="Calibri" w:cs="Calibri"/>
          <w:color w:val="000000"/>
          <w:sz w:val="28"/>
          <w:szCs w:val="28"/>
        </w:rPr>
        <w:t xml:space="preserve">. [online] Business Strategy Hub. Available at: </w:t>
      </w:r>
      <w:hyperlink r:id="rId15" w:history="1">
        <w:r w:rsidRPr="00DA3369">
          <w:rPr>
            <w:rStyle w:val="Hyperlink"/>
            <w:rFonts w:ascii="Calibri" w:hAnsi="Calibri" w:cs="Calibri"/>
            <w:sz w:val="28"/>
            <w:szCs w:val="28"/>
          </w:rPr>
          <w:t>https://bstrategyhub.com/apple-mission-statement-vision-core-values/</w:t>
        </w:r>
      </w:hyperlink>
      <w:r w:rsidRPr="00DA3369">
        <w:rPr>
          <w:rFonts w:ascii="Calibri" w:hAnsi="Calibri" w:cs="Calibri"/>
          <w:color w:val="000000"/>
          <w:sz w:val="28"/>
          <w:szCs w:val="28"/>
        </w:rPr>
        <w:t>. (Accessed: 25 Feb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AppleInsider. (2023). </w:t>
      </w:r>
      <w:r w:rsidRPr="00DA3369">
        <w:rPr>
          <w:rFonts w:ascii="Calibri" w:hAnsi="Calibri" w:cs="Calibri"/>
          <w:i/>
          <w:iCs/>
          <w:color w:val="000000"/>
          <w:sz w:val="28"/>
          <w:szCs w:val="28"/>
        </w:rPr>
        <w:t>What to expect from Apple’s Q4 2023 earnings report</w:t>
      </w:r>
      <w:r w:rsidRPr="00DA3369">
        <w:rPr>
          <w:rFonts w:ascii="Calibri" w:hAnsi="Calibri" w:cs="Calibri"/>
          <w:color w:val="000000"/>
          <w:sz w:val="28"/>
          <w:szCs w:val="28"/>
        </w:rPr>
        <w:t xml:space="preserve">. [online] Available at: </w:t>
      </w:r>
      <w:hyperlink r:id="rId16" w:history="1">
        <w:r w:rsidRPr="00DA3369">
          <w:rPr>
            <w:rStyle w:val="Hyperlink"/>
            <w:rFonts w:ascii="Calibri" w:hAnsi="Calibri" w:cs="Calibri"/>
            <w:sz w:val="28"/>
            <w:szCs w:val="28"/>
          </w:rPr>
          <w:t>https://appleinsider.com/articles/23/10/30/what-to-expect-from-apples-q4-2023-earnings-report</w:t>
        </w:r>
      </w:hyperlink>
      <w:r w:rsidRPr="00DA3369">
        <w:rPr>
          <w:rFonts w:ascii="Calibri" w:hAnsi="Calibri" w:cs="Calibri"/>
          <w:color w:val="000000"/>
          <w:sz w:val="28"/>
          <w:szCs w:val="28"/>
        </w:rPr>
        <w:t xml:space="preserve">  (Accessed: 05 Mar. 2024)</w:t>
      </w:r>
    </w:p>
    <w:p w:rsidR="00DA3369" w:rsidRPr="00DA3369" w:rsidRDefault="00DA3369" w:rsidP="00DA3369">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Bush, T. (2019). </w:t>
      </w:r>
      <w:r w:rsidRPr="00DA3369">
        <w:rPr>
          <w:rFonts w:ascii="Calibri" w:hAnsi="Calibri" w:cs="Calibri"/>
          <w:i/>
          <w:iCs/>
          <w:color w:val="000000"/>
          <w:sz w:val="28"/>
          <w:szCs w:val="28"/>
        </w:rPr>
        <w:t>PESTLE Analysis Explained (With Examples)</w:t>
      </w:r>
      <w:r w:rsidRPr="00DA3369">
        <w:rPr>
          <w:rFonts w:ascii="Calibri" w:hAnsi="Calibri" w:cs="Calibri"/>
          <w:color w:val="000000"/>
          <w:sz w:val="28"/>
          <w:szCs w:val="28"/>
        </w:rPr>
        <w:t xml:space="preserve">. [online] PESTLE Analysis. Available at: </w:t>
      </w:r>
      <w:hyperlink r:id="rId17" w:history="1">
        <w:r w:rsidRPr="00DA3369">
          <w:rPr>
            <w:rStyle w:val="Hyperlink"/>
            <w:rFonts w:ascii="Calibri" w:hAnsi="Calibri" w:cs="Calibri"/>
            <w:sz w:val="28"/>
            <w:szCs w:val="28"/>
          </w:rPr>
          <w:t>https://pestleanalysis.com/pestle-analysis-explained-with-examples/</w:t>
        </w:r>
      </w:hyperlink>
      <w:r w:rsidRPr="00DA3369">
        <w:rPr>
          <w:rFonts w:ascii="Calibri" w:hAnsi="Calibri" w:cs="Calibri"/>
          <w:color w:val="000000"/>
          <w:sz w:val="28"/>
          <w:szCs w:val="28"/>
        </w:rPr>
        <w:t>. (Accessed 10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 xml:space="preserve">Coursesidekick.com. (2024). Available at: </w:t>
      </w:r>
      <w:hyperlink r:id="rId18" w:history="1">
        <w:r w:rsidRPr="00DA3369">
          <w:rPr>
            <w:rStyle w:val="Hyperlink"/>
            <w:rFonts w:ascii="Calibri" w:hAnsi="Calibri" w:cs="Calibri"/>
            <w:sz w:val="28"/>
            <w:szCs w:val="28"/>
          </w:rPr>
          <w:t>https://www.coursesidekick.com/management/2982972</w:t>
        </w:r>
      </w:hyperlink>
      <w:r w:rsidRPr="00DA3369">
        <w:rPr>
          <w:rFonts w:ascii="Calibri" w:hAnsi="Calibri" w:cs="Calibri"/>
          <w:color w:val="000000"/>
          <w:sz w:val="28"/>
          <w:szCs w:val="28"/>
        </w:rPr>
        <w:t xml:space="preserve"> [Accessed: 08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lastRenderedPageBreak/>
        <w:t xml:space="preserve">Coursesidekick.com. (2024). Available at: </w:t>
      </w:r>
      <w:hyperlink r:id="rId19" w:history="1">
        <w:r w:rsidRPr="00DA3369">
          <w:rPr>
            <w:rStyle w:val="Hyperlink"/>
            <w:rFonts w:ascii="Calibri" w:hAnsi="Calibri" w:cs="Calibri"/>
            <w:sz w:val="28"/>
            <w:szCs w:val="28"/>
          </w:rPr>
          <w:t>https://www.coursesidekick.com/business/1690729</w:t>
        </w:r>
      </w:hyperlink>
      <w:r w:rsidRPr="00DA3369">
        <w:rPr>
          <w:rFonts w:ascii="Calibri" w:hAnsi="Calibri" w:cs="Calibri"/>
          <w:color w:val="000000"/>
          <w:sz w:val="28"/>
          <w:szCs w:val="28"/>
        </w:rPr>
        <w:t xml:space="preserve">  (Accessed: 05 Mar. 2024).</w:t>
      </w:r>
    </w:p>
    <w:p w:rsidR="00DA3369" w:rsidRPr="00DA3369" w:rsidRDefault="00DA3369" w:rsidP="00DA3369">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CFI Team (2022). </w:t>
      </w:r>
      <w:r w:rsidRPr="00DA3369">
        <w:rPr>
          <w:rFonts w:ascii="Calibri" w:hAnsi="Calibri" w:cs="Calibri"/>
          <w:i/>
          <w:iCs/>
          <w:color w:val="000000"/>
          <w:sz w:val="28"/>
          <w:szCs w:val="28"/>
        </w:rPr>
        <w:t>Boston consulting group (BCG) matrix</w:t>
      </w:r>
      <w:r w:rsidRPr="00DA3369">
        <w:rPr>
          <w:rFonts w:ascii="Calibri" w:hAnsi="Calibri" w:cs="Calibri"/>
          <w:color w:val="000000"/>
          <w:sz w:val="28"/>
          <w:szCs w:val="28"/>
        </w:rPr>
        <w:t xml:space="preserve">. [online] Corporate Finance Institute. Available at: </w:t>
      </w:r>
      <w:hyperlink r:id="rId20" w:history="1">
        <w:r w:rsidRPr="00DA3369">
          <w:rPr>
            <w:rStyle w:val="Hyperlink"/>
            <w:rFonts w:ascii="Calibri" w:hAnsi="Calibri" w:cs="Calibri"/>
            <w:sz w:val="28"/>
            <w:szCs w:val="28"/>
          </w:rPr>
          <w:t>https://corporatefinanceinstitute.com/resources/management/boston-consulting-group-bcg-matrix/</w:t>
        </w:r>
      </w:hyperlink>
      <w:r w:rsidRPr="00DA3369">
        <w:rPr>
          <w:rFonts w:ascii="Calibri" w:hAnsi="Calibri" w:cs="Calibri"/>
          <w:color w:val="000000"/>
          <w:sz w:val="28"/>
          <w:szCs w:val="28"/>
        </w:rPr>
        <w:t>. (Accessed: 10.Mar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Edrawsoft. (n.d.). </w:t>
      </w:r>
      <w:r w:rsidRPr="00DA3369">
        <w:rPr>
          <w:rFonts w:ascii="Calibri" w:hAnsi="Calibri" w:cs="Calibri"/>
          <w:i/>
          <w:iCs/>
          <w:color w:val="000000"/>
          <w:sz w:val="28"/>
          <w:szCs w:val="28"/>
        </w:rPr>
        <w:t>Apple Porter’s Five Forces Analysis | EdrawMax Online</w:t>
      </w:r>
      <w:r w:rsidRPr="00DA3369">
        <w:rPr>
          <w:rFonts w:ascii="Calibri" w:hAnsi="Calibri" w:cs="Calibri"/>
          <w:color w:val="000000"/>
          <w:sz w:val="28"/>
          <w:szCs w:val="28"/>
        </w:rPr>
        <w:t xml:space="preserve">. [online] Available at: </w:t>
      </w:r>
      <w:hyperlink r:id="rId21" w:history="1">
        <w:r w:rsidRPr="00DA3369">
          <w:rPr>
            <w:rStyle w:val="Hyperlink"/>
            <w:rFonts w:ascii="Calibri" w:hAnsi="Calibri" w:cs="Calibri"/>
            <w:sz w:val="28"/>
            <w:szCs w:val="28"/>
          </w:rPr>
          <w:t>https://www.edrawmax.com/article/apple-porters-five-forces-analysis.html</w:t>
        </w:r>
      </w:hyperlink>
      <w:r w:rsidRPr="00DA3369">
        <w:rPr>
          <w:rFonts w:ascii="Calibri" w:hAnsi="Calibri" w:cs="Calibri"/>
          <w:color w:val="000000"/>
          <w:sz w:val="28"/>
          <w:szCs w:val="28"/>
        </w:rPr>
        <w:t>. (Accessed: 06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Erik Viardot (2024). </w:t>
      </w:r>
      <w:r w:rsidRPr="00DA3369">
        <w:rPr>
          <w:rFonts w:ascii="Calibri" w:hAnsi="Calibri" w:cs="Calibri"/>
          <w:i/>
          <w:iCs/>
          <w:color w:val="000000"/>
          <w:sz w:val="28"/>
          <w:szCs w:val="28"/>
        </w:rPr>
        <w:t>Apple’s Next Move: Strategies for Growth Beyond Limits in 2024</w:t>
      </w:r>
      <w:r w:rsidRPr="00DA3369">
        <w:rPr>
          <w:rFonts w:ascii="Calibri" w:hAnsi="Calibri" w:cs="Calibri"/>
          <w:color w:val="000000"/>
          <w:sz w:val="28"/>
          <w:szCs w:val="28"/>
        </w:rPr>
        <w:t xml:space="preserve">. [online] Available at: </w:t>
      </w:r>
      <w:hyperlink r:id="rId22" w:history="1">
        <w:r w:rsidRPr="00DA3369">
          <w:rPr>
            <w:rStyle w:val="Hyperlink"/>
            <w:rFonts w:ascii="Calibri" w:hAnsi="Calibri" w:cs="Calibri"/>
            <w:sz w:val="28"/>
            <w:szCs w:val="28"/>
          </w:rPr>
          <w:t>https://www.linkedin.com/pulse/apples-next-move-strategies-growth-beyond-limits-2024-eric-viardot-z4g0f</w:t>
        </w:r>
      </w:hyperlink>
      <w:r w:rsidRPr="00DA3369">
        <w:rPr>
          <w:rFonts w:ascii="Calibri" w:hAnsi="Calibri" w:cs="Calibri"/>
          <w:color w:val="000000"/>
          <w:sz w:val="28"/>
          <w:szCs w:val="28"/>
        </w:rPr>
        <w:t>. (Accessed: 25 Feb.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Ferguson, E. (2019). </w:t>
      </w:r>
      <w:r w:rsidRPr="00DA3369">
        <w:rPr>
          <w:rFonts w:ascii="Calibri" w:hAnsi="Calibri" w:cs="Calibri"/>
          <w:i/>
          <w:iCs/>
          <w:color w:val="000000"/>
          <w:sz w:val="28"/>
          <w:szCs w:val="28"/>
        </w:rPr>
        <w:t>Apple Inc. Five Forces Analysis (Porter’s Model)</w:t>
      </w:r>
      <w:r w:rsidRPr="00DA3369">
        <w:rPr>
          <w:rFonts w:ascii="Calibri" w:hAnsi="Calibri" w:cs="Calibri"/>
          <w:color w:val="000000"/>
          <w:sz w:val="28"/>
          <w:szCs w:val="28"/>
        </w:rPr>
        <w:t xml:space="preserve">. [online] Panmore Institute. Available at: </w:t>
      </w:r>
      <w:hyperlink r:id="rId23" w:history="1">
        <w:r w:rsidRPr="00DA3369">
          <w:rPr>
            <w:rStyle w:val="Hyperlink"/>
            <w:rFonts w:ascii="Calibri" w:hAnsi="Calibri" w:cs="Calibri"/>
            <w:sz w:val="28"/>
            <w:szCs w:val="28"/>
          </w:rPr>
          <w:t>https://panmore.com/apple-inc-five-forces-analysis-porters-model-case-study</w:t>
        </w:r>
      </w:hyperlink>
      <w:r w:rsidRPr="00DA3369">
        <w:rPr>
          <w:rFonts w:ascii="Calibri" w:hAnsi="Calibri" w:cs="Calibri"/>
          <w:color w:val="000000"/>
          <w:sz w:val="28"/>
          <w:szCs w:val="28"/>
        </w:rPr>
        <w:t>. (Accessed: 06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Greg McFarlane (2024.). </w:t>
      </w:r>
      <w:r w:rsidRPr="00DA3369">
        <w:rPr>
          <w:rFonts w:ascii="Calibri" w:hAnsi="Calibri" w:cs="Calibri"/>
          <w:i/>
          <w:iCs/>
          <w:color w:val="000000"/>
          <w:sz w:val="28"/>
          <w:szCs w:val="28"/>
        </w:rPr>
        <w:t>How Apple and Samsung Compare...and Coexist</w:t>
      </w:r>
      <w:r w:rsidRPr="00DA3369">
        <w:rPr>
          <w:rFonts w:ascii="Calibri" w:hAnsi="Calibri" w:cs="Calibri"/>
          <w:color w:val="000000"/>
          <w:sz w:val="28"/>
          <w:szCs w:val="28"/>
        </w:rPr>
        <w:t xml:space="preserve">. [online] Available at: </w:t>
      </w:r>
      <w:hyperlink r:id="rId24" w:anchor=":~:text=In%202022%2C%20Apple%20sold%20%24394%20billion%20worth%20of" w:history="1">
        <w:r w:rsidRPr="00DA3369">
          <w:rPr>
            <w:rStyle w:val="Hyperlink"/>
            <w:rFonts w:ascii="Calibri" w:hAnsi="Calibri" w:cs="Calibri"/>
            <w:sz w:val="28"/>
            <w:szCs w:val="28"/>
          </w:rPr>
          <w:t>https://www.investopedia.com/articles/markets/102714/how-apple-and-samsung-compare-and-coexist.asp#:~:text=In%202022%2C%20Apple%20sold%20%24394%20billion%20worth%20of</w:t>
        </w:r>
      </w:hyperlink>
      <w:r w:rsidRPr="00DA3369">
        <w:rPr>
          <w:rFonts w:ascii="Calibri" w:hAnsi="Calibri" w:cs="Calibri"/>
          <w:color w:val="000000"/>
          <w:sz w:val="28"/>
          <w:szCs w:val="28"/>
        </w:rPr>
        <w:t xml:space="preserve">  (Accessed: 4 Mar. 2024)</w:t>
      </w:r>
    </w:p>
    <w:p w:rsidR="00DA3369" w:rsidRPr="00DA3369" w:rsidRDefault="00DA3369" w:rsidP="00DA3369">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Gratton, P. (2024). </w:t>
      </w:r>
      <w:r w:rsidRPr="00DA3369">
        <w:rPr>
          <w:rFonts w:ascii="Calibri" w:hAnsi="Calibri" w:cs="Calibri"/>
          <w:i/>
          <w:iCs/>
          <w:color w:val="000000"/>
          <w:sz w:val="28"/>
          <w:szCs w:val="28"/>
        </w:rPr>
        <w:t>Porter’s 5 Forces Explained and How to Use the Model</w:t>
      </w:r>
      <w:r w:rsidRPr="00DA3369">
        <w:rPr>
          <w:rFonts w:ascii="Calibri" w:hAnsi="Calibri" w:cs="Calibri"/>
          <w:color w:val="000000"/>
          <w:sz w:val="28"/>
          <w:szCs w:val="28"/>
        </w:rPr>
        <w:t xml:space="preserve">. [online] Investopedia. Available at: </w:t>
      </w:r>
      <w:hyperlink r:id="rId25" w:history="1">
        <w:r w:rsidRPr="00DA3369">
          <w:rPr>
            <w:rStyle w:val="Hyperlink"/>
            <w:rFonts w:ascii="Calibri" w:hAnsi="Calibri" w:cs="Calibri"/>
            <w:sz w:val="28"/>
            <w:szCs w:val="28"/>
          </w:rPr>
          <w:t>https://www.investopedia.com/terms/p/porter.asp</w:t>
        </w:r>
      </w:hyperlink>
      <w:r w:rsidRPr="00DA3369">
        <w:rPr>
          <w:rFonts w:ascii="Calibri" w:hAnsi="Calibri" w:cs="Calibri"/>
          <w:color w:val="000000"/>
          <w:sz w:val="28"/>
          <w:szCs w:val="28"/>
        </w:rPr>
        <w:t>. (Accessed: 10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Malcolm , O.  (2023). </w:t>
      </w:r>
      <w:r w:rsidRPr="00DA3369">
        <w:rPr>
          <w:rFonts w:ascii="Calibri" w:hAnsi="Calibri" w:cs="Calibri"/>
          <w:i/>
          <w:iCs/>
          <w:color w:val="000000"/>
          <w:sz w:val="28"/>
          <w:szCs w:val="28"/>
        </w:rPr>
        <w:t>What to expect from Apple’s Q4 2023 earnings report</w:t>
      </w:r>
      <w:r w:rsidRPr="00DA3369">
        <w:rPr>
          <w:rFonts w:ascii="Calibri" w:hAnsi="Calibri" w:cs="Calibri"/>
          <w:color w:val="000000"/>
          <w:sz w:val="28"/>
          <w:szCs w:val="28"/>
        </w:rPr>
        <w:t xml:space="preserve">. [online] Available at: </w:t>
      </w:r>
      <w:hyperlink r:id="rId26" w:history="1">
        <w:r w:rsidRPr="00DA3369">
          <w:rPr>
            <w:rStyle w:val="Hyperlink"/>
            <w:rFonts w:ascii="Calibri" w:hAnsi="Calibri" w:cs="Calibri"/>
            <w:sz w:val="28"/>
            <w:szCs w:val="28"/>
          </w:rPr>
          <w:t>https://appleinsider.com/articles/23/10/30/what-to-expect-from-apples-q4-2023-earnings-report</w:t>
        </w:r>
      </w:hyperlink>
      <w:r w:rsidRPr="00DA3369">
        <w:rPr>
          <w:rFonts w:ascii="Calibri" w:hAnsi="Calibri" w:cs="Calibri"/>
          <w:color w:val="000000"/>
          <w:sz w:val="28"/>
          <w:szCs w:val="28"/>
        </w:rPr>
        <w:t xml:space="preserve">  (Accessed: 05 Mar. 2024).  </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MBA skool team (2021). </w:t>
      </w:r>
      <w:r w:rsidRPr="00DA3369">
        <w:rPr>
          <w:rFonts w:ascii="Calibri" w:hAnsi="Calibri" w:cs="Calibri"/>
          <w:i/>
          <w:iCs/>
          <w:color w:val="000000"/>
          <w:sz w:val="28"/>
          <w:szCs w:val="28"/>
        </w:rPr>
        <w:t>Apple PESTLE Analysis | MBA Skool-Study.Learn.Share.</w:t>
      </w:r>
      <w:r w:rsidRPr="00DA3369">
        <w:rPr>
          <w:rFonts w:ascii="Calibri" w:hAnsi="Calibri" w:cs="Calibri"/>
          <w:color w:val="000000"/>
          <w:sz w:val="28"/>
          <w:szCs w:val="28"/>
        </w:rPr>
        <w:t xml:space="preserve"> [online] MBA Skool-Study.Learn.Share. Available at: </w:t>
      </w:r>
      <w:hyperlink r:id="rId27" w:history="1">
        <w:r w:rsidRPr="00DA3369">
          <w:rPr>
            <w:rStyle w:val="Hyperlink"/>
            <w:rFonts w:ascii="Calibri" w:hAnsi="Calibri" w:cs="Calibri"/>
            <w:sz w:val="28"/>
            <w:szCs w:val="28"/>
          </w:rPr>
          <w:t>https://www.mbaskool.com/pestle-analysis/companies/17944-apple.html</w:t>
        </w:r>
      </w:hyperlink>
      <w:r w:rsidRPr="00DA3369">
        <w:rPr>
          <w:rFonts w:ascii="Calibri" w:hAnsi="Calibri" w:cs="Calibri"/>
          <w:color w:val="000000"/>
          <w:sz w:val="28"/>
          <w:szCs w:val="28"/>
        </w:rPr>
        <w:t>. (Accessed: 05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lastRenderedPageBreak/>
        <w:t>Nathanael S. (2024). </w:t>
      </w:r>
      <w:r w:rsidRPr="00DA3369">
        <w:rPr>
          <w:rFonts w:ascii="Calibri" w:hAnsi="Calibri" w:cs="Calibri"/>
          <w:i/>
          <w:iCs/>
          <w:color w:val="000000"/>
          <w:sz w:val="28"/>
          <w:szCs w:val="28"/>
        </w:rPr>
        <w:t>Apple Mission Statement 2019 | Apple Mission &amp; Vision Analysis</w:t>
      </w:r>
      <w:r w:rsidRPr="00DA3369">
        <w:rPr>
          <w:rFonts w:ascii="Calibri" w:hAnsi="Calibri" w:cs="Calibri"/>
          <w:color w:val="000000"/>
          <w:sz w:val="28"/>
          <w:szCs w:val="28"/>
        </w:rPr>
        <w:t xml:space="preserve">. [online] Mission Statement Academy. Available at: </w:t>
      </w:r>
      <w:hyperlink r:id="rId28" w:history="1">
        <w:r w:rsidRPr="00DA3369">
          <w:rPr>
            <w:rStyle w:val="Hyperlink"/>
            <w:rFonts w:ascii="Calibri" w:hAnsi="Calibri" w:cs="Calibri"/>
            <w:sz w:val="28"/>
            <w:szCs w:val="28"/>
          </w:rPr>
          <w:t>https://mission-statement.com/apple/</w:t>
        </w:r>
      </w:hyperlink>
      <w:r w:rsidRPr="00DA3369">
        <w:rPr>
          <w:rFonts w:ascii="Calibri" w:hAnsi="Calibri" w:cs="Calibri"/>
          <w:color w:val="000000"/>
          <w:sz w:val="28"/>
          <w:szCs w:val="28"/>
        </w:rPr>
        <w:t>. (Accessed: 26 Feb 2024)</w:t>
      </w:r>
    </w:p>
    <w:p w:rsidR="00DA3369" w:rsidRPr="00DA3369" w:rsidRDefault="00DA3369" w:rsidP="00DA3369">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Opinaldo, N. (2022). </w:t>
      </w:r>
      <w:r w:rsidRPr="00DA3369">
        <w:rPr>
          <w:rFonts w:ascii="Calibri" w:hAnsi="Calibri" w:cs="Calibri"/>
          <w:i/>
          <w:iCs/>
          <w:color w:val="000000"/>
          <w:sz w:val="28"/>
          <w:szCs w:val="28"/>
        </w:rPr>
        <w:t>Porter’s Generic Strategy: Explained with Examples</w:t>
      </w:r>
      <w:r w:rsidRPr="00DA3369">
        <w:rPr>
          <w:rFonts w:ascii="Calibri" w:hAnsi="Calibri" w:cs="Calibri"/>
          <w:color w:val="000000"/>
          <w:sz w:val="28"/>
          <w:szCs w:val="28"/>
        </w:rPr>
        <w:t xml:space="preserve">. [online] gitmind.com. Available at: </w:t>
      </w:r>
      <w:hyperlink r:id="rId29" w:history="1">
        <w:r w:rsidRPr="00DA3369">
          <w:rPr>
            <w:rStyle w:val="Hyperlink"/>
            <w:rFonts w:ascii="Calibri" w:hAnsi="Calibri" w:cs="Calibri"/>
            <w:sz w:val="28"/>
            <w:szCs w:val="28"/>
          </w:rPr>
          <w:t>https://gitmind.com/porters-generic-strategy.html</w:t>
        </w:r>
      </w:hyperlink>
      <w:r w:rsidRPr="00DA3369">
        <w:rPr>
          <w:rFonts w:ascii="Calibri" w:hAnsi="Calibri" w:cs="Calibri"/>
          <w:color w:val="000000"/>
          <w:sz w:val="28"/>
          <w:szCs w:val="28"/>
        </w:rPr>
        <w:t>. (Accessed: 10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Pereira, D. (2023). </w:t>
      </w:r>
      <w:r w:rsidRPr="00DA3369">
        <w:rPr>
          <w:rFonts w:ascii="Calibri" w:hAnsi="Calibri" w:cs="Calibri"/>
          <w:i/>
          <w:iCs/>
          <w:color w:val="000000"/>
          <w:sz w:val="28"/>
          <w:szCs w:val="28"/>
        </w:rPr>
        <w:t>Apple Mission and Vision Statement</w:t>
      </w:r>
      <w:r w:rsidRPr="00DA3369">
        <w:rPr>
          <w:rFonts w:ascii="Calibri" w:hAnsi="Calibri" w:cs="Calibri"/>
          <w:color w:val="000000"/>
          <w:sz w:val="28"/>
          <w:szCs w:val="28"/>
        </w:rPr>
        <w:t xml:space="preserve">. [online] The Business Model Analyst. Available at: </w:t>
      </w:r>
      <w:hyperlink r:id="rId30" w:history="1">
        <w:r w:rsidRPr="00DA3369">
          <w:rPr>
            <w:rStyle w:val="Hyperlink"/>
            <w:rFonts w:ascii="Calibri" w:hAnsi="Calibri" w:cs="Calibri"/>
            <w:sz w:val="28"/>
            <w:szCs w:val="28"/>
          </w:rPr>
          <w:t>https://businessmodelanalyst.com/apple-mission-and-vision-statement/</w:t>
        </w:r>
      </w:hyperlink>
      <w:r w:rsidRPr="00DA3369">
        <w:rPr>
          <w:rFonts w:ascii="Calibri" w:hAnsi="Calibri" w:cs="Calibri"/>
          <w:color w:val="000000"/>
          <w:sz w:val="28"/>
          <w:szCs w:val="28"/>
        </w:rPr>
        <w:t>. (Accessed: 24 Feb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Pereira, D. (2023). </w:t>
      </w:r>
      <w:r w:rsidRPr="00DA3369">
        <w:rPr>
          <w:rFonts w:ascii="Calibri" w:hAnsi="Calibri" w:cs="Calibri"/>
          <w:i/>
          <w:iCs/>
          <w:color w:val="000000"/>
          <w:sz w:val="28"/>
          <w:szCs w:val="28"/>
        </w:rPr>
        <w:t>Apple PESTLE Analysis</w:t>
      </w:r>
      <w:r w:rsidRPr="00DA3369">
        <w:rPr>
          <w:rFonts w:ascii="Calibri" w:hAnsi="Calibri" w:cs="Calibri"/>
          <w:color w:val="000000"/>
          <w:sz w:val="28"/>
          <w:szCs w:val="28"/>
        </w:rPr>
        <w:t xml:space="preserve">. [online] The Business Model Analyst. Available at: </w:t>
      </w:r>
      <w:hyperlink r:id="rId31" w:history="1">
        <w:r w:rsidRPr="00DA3369">
          <w:rPr>
            <w:rStyle w:val="Hyperlink"/>
            <w:rFonts w:ascii="Calibri" w:hAnsi="Calibri" w:cs="Calibri"/>
            <w:sz w:val="28"/>
            <w:szCs w:val="28"/>
          </w:rPr>
          <w:t>https://businessmodelanalyst.com/apple-pestle-analysis/</w:t>
        </w:r>
      </w:hyperlink>
      <w:r w:rsidRPr="00DA3369">
        <w:rPr>
          <w:rFonts w:ascii="Calibri" w:hAnsi="Calibri" w:cs="Calibri"/>
          <w:color w:val="000000"/>
          <w:sz w:val="28"/>
          <w:szCs w:val="28"/>
        </w:rPr>
        <w:t>. (Accessed: 06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 Pereira, D. (2023). </w:t>
      </w:r>
      <w:r w:rsidRPr="00DA3369">
        <w:rPr>
          <w:rFonts w:ascii="Calibri" w:hAnsi="Calibri" w:cs="Calibri"/>
          <w:i/>
          <w:iCs/>
          <w:color w:val="000000"/>
          <w:sz w:val="28"/>
          <w:szCs w:val="28"/>
        </w:rPr>
        <w:t>Apple SWOT Analysis</w:t>
      </w:r>
      <w:r w:rsidRPr="00DA3369">
        <w:rPr>
          <w:rFonts w:ascii="Calibri" w:hAnsi="Calibri" w:cs="Calibri"/>
          <w:color w:val="000000"/>
          <w:sz w:val="28"/>
          <w:szCs w:val="28"/>
        </w:rPr>
        <w:t xml:space="preserve">. [online] The Business Model Analyst. Available at: </w:t>
      </w:r>
      <w:hyperlink r:id="rId32" w:history="1">
        <w:r w:rsidRPr="00DA3369">
          <w:rPr>
            <w:rStyle w:val="Hyperlink"/>
            <w:rFonts w:ascii="Calibri" w:hAnsi="Calibri" w:cs="Calibri"/>
            <w:sz w:val="28"/>
            <w:szCs w:val="28"/>
          </w:rPr>
          <w:t>https://businessmodelanalyst.com/apple-swot-analysis/</w:t>
        </w:r>
      </w:hyperlink>
      <w:r w:rsidRPr="00DA3369">
        <w:rPr>
          <w:rFonts w:ascii="Calibri" w:hAnsi="Calibri" w:cs="Calibri"/>
          <w:color w:val="000000"/>
          <w:sz w:val="28"/>
          <w:szCs w:val="28"/>
        </w:rPr>
        <w:t>. (Accessed: 02 Feb.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Pereira, D. (2023). </w:t>
      </w:r>
      <w:r w:rsidRPr="00DA3369">
        <w:rPr>
          <w:rFonts w:ascii="Calibri" w:hAnsi="Calibri" w:cs="Calibri"/>
          <w:i/>
          <w:iCs/>
          <w:color w:val="000000"/>
          <w:sz w:val="28"/>
          <w:szCs w:val="28"/>
        </w:rPr>
        <w:t>Who Owns Apple?</w:t>
      </w:r>
      <w:r w:rsidRPr="00DA3369">
        <w:rPr>
          <w:rFonts w:ascii="Calibri" w:hAnsi="Calibri" w:cs="Calibri"/>
          <w:color w:val="000000"/>
          <w:sz w:val="28"/>
          <w:szCs w:val="28"/>
        </w:rPr>
        <w:t xml:space="preserve"> [online] Available at: </w:t>
      </w:r>
      <w:hyperlink r:id="rId33" w:history="1">
        <w:r w:rsidRPr="00DA3369">
          <w:rPr>
            <w:rStyle w:val="Hyperlink"/>
            <w:rFonts w:ascii="Calibri" w:hAnsi="Calibri" w:cs="Calibri"/>
            <w:sz w:val="28"/>
            <w:szCs w:val="28"/>
          </w:rPr>
          <w:t>https://businessmodelanalyst.com/who-owns-apple/</w:t>
        </w:r>
      </w:hyperlink>
      <w:r w:rsidRPr="00DA3369">
        <w:rPr>
          <w:rFonts w:ascii="Calibri" w:hAnsi="Calibri" w:cs="Calibri"/>
          <w:color w:val="000000"/>
          <w:sz w:val="28"/>
          <w:szCs w:val="28"/>
        </w:rPr>
        <w:t>. (Accessed: 23 Feb 2024)</w:t>
      </w:r>
    </w:p>
    <w:p w:rsidR="00DA3369" w:rsidRPr="00DA3369" w:rsidRDefault="00DA3369" w:rsidP="00DA3369">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 Peterdy, K. (2022). </w:t>
      </w:r>
      <w:r w:rsidRPr="00DA3369">
        <w:rPr>
          <w:rFonts w:ascii="Calibri" w:hAnsi="Calibri" w:cs="Calibri"/>
          <w:i/>
          <w:iCs/>
          <w:color w:val="000000"/>
          <w:sz w:val="28"/>
          <w:szCs w:val="28"/>
        </w:rPr>
        <w:t>SWOT analysis</w:t>
      </w:r>
      <w:r w:rsidRPr="00DA3369">
        <w:rPr>
          <w:rFonts w:ascii="Calibri" w:hAnsi="Calibri" w:cs="Calibri"/>
          <w:color w:val="000000"/>
          <w:sz w:val="28"/>
          <w:szCs w:val="28"/>
        </w:rPr>
        <w:t xml:space="preserve">. [online] Corporate Finance Institute. Available at: </w:t>
      </w:r>
      <w:hyperlink r:id="rId34" w:history="1">
        <w:r w:rsidRPr="00DA3369">
          <w:rPr>
            <w:rStyle w:val="Hyperlink"/>
            <w:rFonts w:ascii="Calibri" w:hAnsi="Calibri" w:cs="Calibri"/>
            <w:sz w:val="28"/>
            <w:szCs w:val="28"/>
          </w:rPr>
          <w:t>https://corporatefinanceinstitute.com/resources/management/swot-analysis/</w:t>
        </w:r>
      </w:hyperlink>
      <w:r w:rsidRPr="00DA3369">
        <w:rPr>
          <w:rFonts w:ascii="Calibri" w:hAnsi="Calibri" w:cs="Calibri"/>
          <w:color w:val="000000"/>
          <w:sz w:val="28"/>
          <w:szCs w:val="28"/>
        </w:rPr>
        <w:t>. (Accessed: 10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Rahman, M. (2020). </w:t>
      </w:r>
      <w:r w:rsidRPr="00DA3369">
        <w:rPr>
          <w:rFonts w:ascii="Calibri" w:hAnsi="Calibri" w:cs="Calibri"/>
          <w:i/>
          <w:iCs/>
          <w:color w:val="000000"/>
          <w:sz w:val="28"/>
          <w:szCs w:val="28"/>
        </w:rPr>
        <w:t>Stakeholders of Apple (Analysis of Apple’s stakeholders)</w:t>
      </w:r>
      <w:r w:rsidRPr="00DA3369">
        <w:rPr>
          <w:rFonts w:ascii="Calibri" w:hAnsi="Calibri" w:cs="Calibri"/>
          <w:color w:val="000000"/>
          <w:sz w:val="28"/>
          <w:szCs w:val="28"/>
        </w:rPr>
        <w:t xml:space="preserve">. [online] howandwhat. Available at: </w:t>
      </w:r>
      <w:hyperlink r:id="rId35" w:history="1">
        <w:r w:rsidRPr="00DA3369">
          <w:rPr>
            <w:rStyle w:val="Hyperlink"/>
            <w:rFonts w:ascii="Calibri" w:hAnsi="Calibri" w:cs="Calibri"/>
            <w:sz w:val="28"/>
            <w:szCs w:val="28"/>
          </w:rPr>
          <w:t>https://www.howandwhat.net/stakeholders-apple-analysis-apples-stakeholders/</w:t>
        </w:r>
      </w:hyperlink>
      <w:r w:rsidRPr="00DA3369">
        <w:rPr>
          <w:rFonts w:ascii="Calibri" w:hAnsi="Calibri" w:cs="Calibri"/>
          <w:color w:val="000000"/>
          <w:sz w:val="28"/>
          <w:szCs w:val="28"/>
        </w:rPr>
        <w:t>. (Accessed: 08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Singh, V. (2023). </w:t>
      </w:r>
      <w:r w:rsidRPr="00DA3369">
        <w:rPr>
          <w:rFonts w:ascii="Calibri" w:hAnsi="Calibri" w:cs="Calibri"/>
          <w:i/>
          <w:iCs/>
          <w:color w:val="000000"/>
          <w:sz w:val="28"/>
          <w:szCs w:val="28"/>
        </w:rPr>
        <w:t>Apple Business Strategy: A Detailed Company Analysis</w:t>
      </w:r>
      <w:r w:rsidRPr="00DA3369">
        <w:rPr>
          <w:rFonts w:ascii="Calibri" w:hAnsi="Calibri" w:cs="Calibri"/>
          <w:color w:val="000000"/>
          <w:sz w:val="28"/>
          <w:szCs w:val="28"/>
        </w:rPr>
        <w:t xml:space="preserve">. [online] GreyB. Available at: </w:t>
      </w:r>
      <w:hyperlink r:id="rId36" w:history="1">
        <w:r w:rsidRPr="00DA3369">
          <w:rPr>
            <w:rStyle w:val="Hyperlink"/>
            <w:rFonts w:ascii="Calibri" w:hAnsi="Calibri" w:cs="Calibri"/>
            <w:sz w:val="28"/>
            <w:szCs w:val="28"/>
          </w:rPr>
          <w:t>https://www.greyb.com/blog/apple-business-strategy/</w:t>
        </w:r>
      </w:hyperlink>
      <w:r w:rsidRPr="00DA3369">
        <w:rPr>
          <w:rFonts w:ascii="Calibri" w:hAnsi="Calibri" w:cs="Calibri"/>
          <w:color w:val="000000"/>
          <w:sz w:val="28"/>
          <w:szCs w:val="28"/>
        </w:rPr>
        <w:t>. (Accessed: 25 Feb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Smithson, N. (2023). </w:t>
      </w:r>
      <w:r w:rsidRPr="00DA3369">
        <w:rPr>
          <w:rFonts w:ascii="Calibri" w:hAnsi="Calibri" w:cs="Calibri"/>
          <w:i/>
          <w:iCs/>
          <w:color w:val="000000"/>
          <w:sz w:val="28"/>
          <w:szCs w:val="28"/>
        </w:rPr>
        <w:t>Apple Inc. SWOT Analysis &amp; Recommendations</w:t>
      </w:r>
      <w:r w:rsidRPr="00DA3369">
        <w:rPr>
          <w:rFonts w:ascii="Calibri" w:hAnsi="Calibri" w:cs="Calibri"/>
          <w:color w:val="000000"/>
          <w:sz w:val="28"/>
          <w:szCs w:val="28"/>
        </w:rPr>
        <w:t xml:space="preserve">. [online] Panmore Institute. Available at: </w:t>
      </w:r>
      <w:hyperlink r:id="rId37" w:history="1">
        <w:r w:rsidRPr="00DA3369">
          <w:rPr>
            <w:rStyle w:val="Hyperlink"/>
            <w:rFonts w:ascii="Calibri" w:hAnsi="Calibri" w:cs="Calibri"/>
            <w:sz w:val="28"/>
            <w:szCs w:val="28"/>
          </w:rPr>
          <w:t>https://panmore.com/apple-inc-swot-analysis-recommendations</w:t>
        </w:r>
      </w:hyperlink>
      <w:r w:rsidRPr="00DA3369">
        <w:rPr>
          <w:rFonts w:ascii="Calibri" w:hAnsi="Calibri" w:cs="Calibri"/>
          <w:color w:val="000000"/>
          <w:sz w:val="28"/>
          <w:szCs w:val="28"/>
        </w:rPr>
        <w:t>. (Accessed: 02 Feb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StudySmarter (n.d.). </w:t>
      </w:r>
      <w:r w:rsidRPr="00DA3369">
        <w:rPr>
          <w:rFonts w:ascii="Calibri" w:hAnsi="Calibri" w:cs="Calibri"/>
          <w:i/>
          <w:iCs/>
          <w:color w:val="000000"/>
          <w:sz w:val="28"/>
          <w:szCs w:val="28"/>
        </w:rPr>
        <w:t>Porter’s Five Forces - Apple: Analysis &amp; Model | StudySmarter</w:t>
      </w:r>
      <w:r w:rsidRPr="00DA3369">
        <w:rPr>
          <w:rFonts w:ascii="Calibri" w:hAnsi="Calibri" w:cs="Calibri"/>
          <w:color w:val="000000"/>
          <w:sz w:val="28"/>
          <w:szCs w:val="28"/>
        </w:rPr>
        <w:t xml:space="preserve">. [online] StudySmarter UK. Available at: </w:t>
      </w:r>
      <w:hyperlink r:id="rId38" w:history="1">
        <w:r w:rsidRPr="00DA3369">
          <w:rPr>
            <w:rStyle w:val="Hyperlink"/>
            <w:rFonts w:ascii="Calibri" w:hAnsi="Calibri" w:cs="Calibri"/>
            <w:sz w:val="28"/>
            <w:szCs w:val="28"/>
          </w:rPr>
          <w:t>https://www.studysmarter.co.uk/explanations/business-studies/business-case-studies/porters-five-forces-apple/</w:t>
        </w:r>
      </w:hyperlink>
      <w:r w:rsidRPr="00DA3369">
        <w:rPr>
          <w:rFonts w:ascii="Calibri" w:hAnsi="Calibri" w:cs="Calibri"/>
          <w:color w:val="000000"/>
          <w:sz w:val="28"/>
          <w:szCs w:val="28"/>
        </w:rPr>
        <w:t>. (Accessed: 07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lastRenderedPageBreak/>
        <w:t xml:space="preserve">UKEssays. (November 2018). Porters generic strategies in relation to Apple. Available at: </w:t>
      </w:r>
      <w:hyperlink r:id="rId39" w:history="1">
        <w:r w:rsidRPr="00DA3369">
          <w:rPr>
            <w:rStyle w:val="Hyperlink"/>
            <w:rFonts w:ascii="Calibri" w:hAnsi="Calibri" w:cs="Calibri"/>
            <w:sz w:val="28"/>
            <w:szCs w:val="28"/>
          </w:rPr>
          <w:t>https://www.ukessays.com/essays/business/porters-generic-strategies-in-relation-to-apple-business-essay.php?vref=1</w:t>
        </w:r>
      </w:hyperlink>
      <w:r w:rsidRPr="00DA3369">
        <w:rPr>
          <w:rFonts w:ascii="Calibri" w:hAnsi="Calibri" w:cs="Calibri"/>
          <w:color w:val="000000"/>
          <w:sz w:val="28"/>
          <w:szCs w:val="28"/>
        </w:rPr>
        <w:t xml:space="preserve"> (Accessed: 07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Wondershare EdrawMax (2023). </w:t>
      </w:r>
      <w:r w:rsidRPr="00DA3369">
        <w:rPr>
          <w:rFonts w:ascii="Calibri" w:hAnsi="Calibri" w:cs="Calibri"/>
          <w:i/>
          <w:iCs/>
          <w:color w:val="000000"/>
          <w:sz w:val="28"/>
          <w:szCs w:val="28"/>
        </w:rPr>
        <w:t>Apple BCG Matrix Analysis | EdrawMax Online</w:t>
      </w:r>
      <w:r w:rsidRPr="00DA3369">
        <w:rPr>
          <w:rFonts w:ascii="Calibri" w:hAnsi="Calibri" w:cs="Calibri"/>
          <w:color w:val="000000"/>
          <w:sz w:val="28"/>
          <w:szCs w:val="28"/>
        </w:rPr>
        <w:t xml:space="preserve">. [online] Edrawsoft. Available at: </w:t>
      </w:r>
      <w:hyperlink r:id="rId40" w:history="1">
        <w:r w:rsidRPr="00DA3369">
          <w:rPr>
            <w:rStyle w:val="Hyperlink"/>
            <w:rFonts w:ascii="Calibri" w:hAnsi="Calibri" w:cs="Calibri"/>
            <w:sz w:val="28"/>
            <w:szCs w:val="28"/>
          </w:rPr>
          <w:t>https://www.edrawmax.com/article/apple-bcg-matrix-analysis.html</w:t>
        </w:r>
      </w:hyperlink>
      <w:r w:rsidRPr="00DA3369">
        <w:rPr>
          <w:rFonts w:ascii="Calibri" w:hAnsi="Calibri" w:cs="Calibri"/>
          <w:color w:val="000000"/>
          <w:sz w:val="28"/>
          <w:szCs w:val="28"/>
        </w:rPr>
        <w:t>. (Accessed: 08 Mar 2024)</w:t>
      </w:r>
    </w:p>
    <w:p w:rsidR="00232135" w:rsidRPr="00DA3369" w:rsidRDefault="00232135" w:rsidP="002702C8">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Wondershare EdrawMax (2023). </w:t>
      </w:r>
      <w:r w:rsidRPr="00DA3369">
        <w:rPr>
          <w:rFonts w:ascii="Calibri" w:hAnsi="Calibri" w:cs="Calibri"/>
          <w:i/>
          <w:iCs/>
          <w:color w:val="000000"/>
          <w:sz w:val="28"/>
          <w:szCs w:val="28"/>
        </w:rPr>
        <w:t>Apple BCG Matrix Analysis | EdrawMax Online</w:t>
      </w:r>
      <w:r w:rsidRPr="00DA3369">
        <w:rPr>
          <w:rFonts w:ascii="Calibri" w:hAnsi="Calibri" w:cs="Calibri"/>
          <w:color w:val="000000"/>
          <w:sz w:val="28"/>
          <w:szCs w:val="28"/>
        </w:rPr>
        <w:t xml:space="preserve">. [online] Edrawsoft. Available at: </w:t>
      </w:r>
      <w:hyperlink r:id="rId41" w:history="1">
        <w:r w:rsidRPr="00DA3369">
          <w:rPr>
            <w:rStyle w:val="Hyperlink"/>
            <w:rFonts w:ascii="Calibri" w:hAnsi="Calibri" w:cs="Calibri"/>
            <w:sz w:val="28"/>
            <w:szCs w:val="28"/>
          </w:rPr>
          <w:t>https://www.edrawmax.com/article/apple-bcg-matrix-analysis.html</w:t>
        </w:r>
      </w:hyperlink>
      <w:r w:rsidRPr="00DA3369">
        <w:rPr>
          <w:rFonts w:ascii="Calibri" w:hAnsi="Calibri" w:cs="Calibri"/>
          <w:color w:val="000000"/>
          <w:sz w:val="28"/>
          <w:szCs w:val="28"/>
        </w:rPr>
        <w:t>. (Accessed: 07 Mar 2024)</w:t>
      </w:r>
    </w:p>
    <w:p w:rsidR="00042FBA" w:rsidRPr="00DA3369" w:rsidRDefault="002B2D3A" w:rsidP="00042FBA">
      <w:pPr>
        <w:pStyle w:val="NormalWeb"/>
        <w:numPr>
          <w:ilvl w:val="0"/>
          <w:numId w:val="24"/>
        </w:numPr>
        <w:spacing w:before="0" w:beforeAutospacing="0" w:after="0" w:afterAutospacing="0" w:line="360" w:lineRule="atLeast"/>
        <w:rPr>
          <w:rFonts w:ascii="Calibri" w:hAnsi="Calibri" w:cs="Calibri"/>
          <w:color w:val="000000"/>
          <w:sz w:val="28"/>
          <w:szCs w:val="28"/>
        </w:rPr>
      </w:pPr>
      <w:r w:rsidRPr="00DA3369">
        <w:rPr>
          <w:rFonts w:ascii="Calibri" w:hAnsi="Calibri" w:cs="Calibri"/>
          <w:color w:val="000000"/>
          <w:sz w:val="28"/>
          <w:szCs w:val="28"/>
        </w:rPr>
        <w:t>Hoory, L. (2021). </w:t>
      </w:r>
      <w:r w:rsidRPr="00DA3369">
        <w:rPr>
          <w:rFonts w:ascii="Calibri" w:hAnsi="Calibri" w:cs="Calibri"/>
          <w:i/>
          <w:iCs/>
          <w:color w:val="000000"/>
          <w:sz w:val="28"/>
          <w:szCs w:val="28"/>
        </w:rPr>
        <w:t>What Is A Stakeholder Analysis? Everything You Need To Know</w:t>
      </w:r>
      <w:r w:rsidRPr="00DA3369">
        <w:rPr>
          <w:rFonts w:ascii="Calibri" w:hAnsi="Calibri" w:cs="Calibri"/>
          <w:color w:val="000000"/>
          <w:sz w:val="28"/>
          <w:szCs w:val="28"/>
        </w:rPr>
        <w:t xml:space="preserve">. [online] Forbes Advisor. Available at: </w:t>
      </w:r>
      <w:hyperlink r:id="rId42" w:history="1">
        <w:r w:rsidRPr="00DA3369">
          <w:rPr>
            <w:rStyle w:val="Hyperlink"/>
            <w:rFonts w:ascii="Calibri" w:hAnsi="Calibri" w:cs="Calibri"/>
            <w:sz w:val="28"/>
            <w:szCs w:val="28"/>
          </w:rPr>
          <w:t>https://www.forbes.com/advisor/business/what-is-stakeholder-analysis/#:~:text=A%20stakeholder%20analysis%20is%20a%20project%20management%20tool</w:t>
        </w:r>
      </w:hyperlink>
      <w:r w:rsidRPr="00DA3369">
        <w:rPr>
          <w:rFonts w:ascii="Calibri" w:hAnsi="Calibri" w:cs="Calibri"/>
          <w:color w:val="000000"/>
          <w:sz w:val="28"/>
          <w:szCs w:val="28"/>
        </w:rPr>
        <w:t>. (Accessed: 10 Mar 2024)</w:t>
      </w:r>
    </w:p>
    <w:p w:rsidR="00B67D0D" w:rsidRPr="00DA3369" w:rsidRDefault="00B67D0D" w:rsidP="00B67D0D">
      <w:pPr>
        <w:pStyle w:val="NormalWeb"/>
        <w:rPr>
          <w:rFonts w:ascii="Calibri" w:hAnsi="Calibri" w:cs="Calibri"/>
          <w:color w:val="000000"/>
          <w:sz w:val="28"/>
          <w:szCs w:val="28"/>
        </w:rPr>
      </w:pPr>
      <w:r w:rsidRPr="00DA3369">
        <w:rPr>
          <w:rFonts w:ascii="Calibri" w:hAnsi="Calibri" w:cs="Calibri"/>
          <w:color w:val="000000"/>
          <w:sz w:val="28"/>
          <w:szCs w:val="28"/>
        </w:rPr>
        <w:t>‌</w:t>
      </w:r>
    </w:p>
    <w:p w:rsidR="00B67D0D" w:rsidRPr="00DA3369" w:rsidRDefault="00B67D0D" w:rsidP="005529D2">
      <w:pPr>
        <w:pStyle w:val="NormalWeb"/>
        <w:spacing w:before="0" w:beforeAutospacing="0" w:after="0" w:afterAutospacing="0" w:line="360" w:lineRule="atLeast"/>
        <w:rPr>
          <w:rFonts w:ascii="Calibri" w:hAnsi="Calibri" w:cs="Calibri"/>
          <w:color w:val="000000"/>
          <w:sz w:val="28"/>
          <w:szCs w:val="28"/>
        </w:rPr>
      </w:pPr>
    </w:p>
    <w:p w:rsidR="005529D2" w:rsidRPr="00DA3369" w:rsidRDefault="005529D2" w:rsidP="005529D2">
      <w:pPr>
        <w:pStyle w:val="NormalWeb"/>
        <w:rPr>
          <w:rFonts w:ascii="Calibri" w:hAnsi="Calibri" w:cs="Calibri"/>
          <w:color w:val="000000"/>
          <w:sz w:val="28"/>
          <w:szCs w:val="28"/>
        </w:rPr>
      </w:pPr>
      <w:r w:rsidRPr="00DA3369">
        <w:rPr>
          <w:rFonts w:ascii="Calibri" w:hAnsi="Calibri" w:cs="Calibri"/>
          <w:color w:val="000000"/>
          <w:sz w:val="28"/>
          <w:szCs w:val="28"/>
        </w:rPr>
        <w:t>‌</w:t>
      </w:r>
    </w:p>
    <w:p w:rsidR="005529D2" w:rsidRPr="00DA3369" w:rsidRDefault="005529D2" w:rsidP="00240812">
      <w:pPr>
        <w:pStyle w:val="NormalWeb"/>
        <w:spacing w:before="0" w:beforeAutospacing="0" w:after="0" w:afterAutospacing="0" w:line="360" w:lineRule="atLeast"/>
        <w:rPr>
          <w:rFonts w:ascii="Calibri" w:hAnsi="Calibri" w:cs="Calibri"/>
          <w:color w:val="000000"/>
          <w:sz w:val="28"/>
          <w:szCs w:val="28"/>
        </w:rPr>
      </w:pPr>
    </w:p>
    <w:p w:rsidR="00240812" w:rsidRDefault="00240812" w:rsidP="00240812">
      <w:pPr>
        <w:pStyle w:val="NormalWeb"/>
        <w:rPr>
          <w:rFonts w:ascii="Calibri" w:hAnsi="Calibri" w:cs="Calibri"/>
          <w:color w:val="000000"/>
          <w:sz w:val="27"/>
          <w:szCs w:val="27"/>
        </w:rPr>
      </w:pPr>
      <w:r>
        <w:rPr>
          <w:rFonts w:ascii="Calibri" w:hAnsi="Calibri" w:cs="Calibri"/>
          <w:color w:val="000000"/>
          <w:sz w:val="27"/>
          <w:szCs w:val="27"/>
        </w:rPr>
        <w:t>‌</w:t>
      </w:r>
    </w:p>
    <w:p w:rsidR="00240812" w:rsidRDefault="00240812" w:rsidP="0081125C">
      <w:pPr>
        <w:pStyle w:val="NormalWeb"/>
        <w:spacing w:before="0" w:beforeAutospacing="0" w:after="0" w:afterAutospacing="0" w:line="360" w:lineRule="atLeast"/>
        <w:rPr>
          <w:rFonts w:ascii="Calibri" w:hAnsi="Calibri" w:cs="Calibri"/>
          <w:color w:val="000000"/>
          <w:sz w:val="18"/>
          <w:szCs w:val="18"/>
        </w:rPr>
      </w:pPr>
    </w:p>
    <w:p w:rsidR="0081125C" w:rsidRDefault="0081125C" w:rsidP="0081125C">
      <w:pPr>
        <w:pStyle w:val="NormalWeb"/>
        <w:spacing w:before="0" w:beforeAutospacing="0" w:after="0" w:afterAutospacing="0" w:line="360" w:lineRule="atLeast"/>
        <w:rPr>
          <w:rFonts w:ascii="Calibri" w:hAnsi="Calibri" w:cs="Calibri"/>
          <w:color w:val="000000"/>
          <w:sz w:val="18"/>
          <w:szCs w:val="18"/>
        </w:rPr>
      </w:pPr>
    </w:p>
    <w:p w:rsidR="0081125C" w:rsidRDefault="0081125C" w:rsidP="0081125C">
      <w:pPr>
        <w:pStyle w:val="NormalWeb"/>
        <w:rPr>
          <w:rFonts w:ascii="Calibri" w:hAnsi="Calibri" w:cs="Calibri"/>
          <w:color w:val="000000"/>
          <w:sz w:val="27"/>
          <w:szCs w:val="27"/>
        </w:rPr>
      </w:pPr>
      <w:r>
        <w:rPr>
          <w:rFonts w:ascii="Calibri" w:hAnsi="Calibri" w:cs="Calibri"/>
          <w:color w:val="000000"/>
          <w:sz w:val="27"/>
          <w:szCs w:val="27"/>
        </w:rPr>
        <w:t>‌</w:t>
      </w:r>
    </w:p>
    <w:p w:rsidR="0081125C" w:rsidRDefault="0081125C" w:rsidP="001E251E">
      <w:pPr>
        <w:pStyle w:val="NormalWeb"/>
        <w:spacing w:before="0" w:beforeAutospacing="0" w:after="0" w:afterAutospacing="0" w:line="360" w:lineRule="atLeast"/>
        <w:rPr>
          <w:rFonts w:ascii="Calibri" w:hAnsi="Calibri" w:cs="Calibri"/>
          <w:color w:val="000000"/>
          <w:sz w:val="18"/>
          <w:szCs w:val="18"/>
        </w:rPr>
      </w:pPr>
    </w:p>
    <w:p w:rsidR="001E251E" w:rsidRDefault="001E251E" w:rsidP="001E251E">
      <w:pPr>
        <w:pStyle w:val="NormalWeb"/>
        <w:rPr>
          <w:rFonts w:ascii="Calibri" w:hAnsi="Calibri" w:cs="Calibri"/>
          <w:color w:val="000000"/>
          <w:sz w:val="27"/>
          <w:szCs w:val="27"/>
        </w:rPr>
      </w:pPr>
      <w:r>
        <w:rPr>
          <w:rFonts w:ascii="Calibri" w:hAnsi="Calibri" w:cs="Calibri"/>
          <w:color w:val="000000"/>
          <w:sz w:val="27"/>
          <w:szCs w:val="27"/>
        </w:rPr>
        <w:t>‌</w:t>
      </w:r>
    </w:p>
    <w:p w:rsidR="00042FBA" w:rsidRDefault="00042FBA" w:rsidP="00042FBA">
      <w:pPr>
        <w:pStyle w:val="NormalWeb"/>
        <w:rPr>
          <w:rFonts w:ascii="Calibri" w:hAnsi="Calibri" w:cs="Calibri"/>
          <w:color w:val="000000"/>
          <w:sz w:val="27"/>
          <w:szCs w:val="27"/>
        </w:rPr>
      </w:pPr>
    </w:p>
    <w:p w:rsidR="00042FBA" w:rsidRDefault="00042FBA" w:rsidP="00BA659A">
      <w:pPr>
        <w:pStyle w:val="NormalWeb"/>
        <w:spacing w:before="0" w:beforeAutospacing="0" w:after="0" w:afterAutospacing="0" w:line="360" w:lineRule="atLeast"/>
        <w:rPr>
          <w:rFonts w:ascii="Calibri" w:hAnsi="Calibri" w:cs="Calibri"/>
          <w:color w:val="000000"/>
          <w:sz w:val="18"/>
          <w:szCs w:val="18"/>
        </w:rPr>
      </w:pPr>
    </w:p>
    <w:p w:rsidR="00BA659A" w:rsidRDefault="00BA659A" w:rsidP="00BA659A">
      <w:pPr>
        <w:pStyle w:val="NormalWeb"/>
        <w:spacing w:before="0" w:beforeAutospacing="0" w:after="0" w:afterAutospacing="0" w:line="360" w:lineRule="atLeast"/>
        <w:rPr>
          <w:rFonts w:ascii="Calibri" w:hAnsi="Calibri" w:cs="Calibri"/>
          <w:color w:val="000000"/>
          <w:sz w:val="18"/>
          <w:szCs w:val="18"/>
        </w:rPr>
      </w:pPr>
    </w:p>
    <w:p w:rsidR="00BA659A" w:rsidRDefault="00BA659A" w:rsidP="00BA659A">
      <w:pPr>
        <w:pStyle w:val="NormalWeb"/>
        <w:rPr>
          <w:rFonts w:ascii="Calibri" w:hAnsi="Calibri" w:cs="Calibri"/>
          <w:color w:val="000000"/>
          <w:sz w:val="27"/>
          <w:szCs w:val="27"/>
        </w:rPr>
      </w:pPr>
      <w:r>
        <w:rPr>
          <w:rFonts w:ascii="Calibri" w:hAnsi="Calibri" w:cs="Calibri"/>
          <w:color w:val="000000"/>
          <w:sz w:val="27"/>
          <w:szCs w:val="27"/>
        </w:rPr>
        <w:lastRenderedPageBreak/>
        <w:t>‌</w:t>
      </w:r>
    </w:p>
    <w:p w:rsidR="00BA659A" w:rsidRDefault="00BA659A" w:rsidP="00ED7DE6">
      <w:pPr>
        <w:pStyle w:val="NormalWeb"/>
        <w:spacing w:before="0" w:beforeAutospacing="0" w:after="0" w:afterAutospacing="0" w:line="360" w:lineRule="atLeast"/>
        <w:rPr>
          <w:rFonts w:ascii="Calibri" w:hAnsi="Calibri" w:cs="Calibri"/>
          <w:color w:val="000000"/>
          <w:sz w:val="18"/>
          <w:szCs w:val="18"/>
        </w:rPr>
      </w:pPr>
    </w:p>
    <w:p w:rsidR="00ED7DE6" w:rsidRDefault="00ED7DE6" w:rsidP="00ED7DE6">
      <w:pPr>
        <w:pStyle w:val="NormalWeb"/>
        <w:spacing w:before="0" w:beforeAutospacing="0" w:after="0" w:afterAutospacing="0" w:line="360" w:lineRule="atLeast"/>
        <w:rPr>
          <w:rFonts w:ascii="Calibri" w:hAnsi="Calibri" w:cs="Calibri"/>
          <w:color w:val="000000"/>
          <w:sz w:val="18"/>
          <w:szCs w:val="18"/>
        </w:rPr>
      </w:pPr>
    </w:p>
    <w:p w:rsidR="00ED7DE6" w:rsidRDefault="00ED7DE6" w:rsidP="00ED7DE6">
      <w:pPr>
        <w:pStyle w:val="NormalWeb"/>
        <w:rPr>
          <w:rFonts w:ascii="Calibri" w:hAnsi="Calibri" w:cs="Calibri"/>
          <w:color w:val="000000"/>
          <w:sz w:val="27"/>
          <w:szCs w:val="27"/>
        </w:rPr>
      </w:pPr>
      <w:r>
        <w:rPr>
          <w:rFonts w:ascii="Calibri" w:hAnsi="Calibri" w:cs="Calibri"/>
          <w:color w:val="000000"/>
          <w:sz w:val="27"/>
          <w:szCs w:val="27"/>
        </w:rPr>
        <w:t>‌</w:t>
      </w:r>
    </w:p>
    <w:p w:rsidR="00ED7DE6" w:rsidRDefault="00ED7DE6" w:rsidP="0038484A">
      <w:pPr>
        <w:pStyle w:val="NormalWeb"/>
        <w:spacing w:before="0" w:beforeAutospacing="0" w:after="0" w:afterAutospacing="0" w:line="360" w:lineRule="atLeast"/>
        <w:rPr>
          <w:rFonts w:ascii="Calibri" w:hAnsi="Calibri" w:cs="Calibri"/>
          <w:color w:val="000000"/>
          <w:sz w:val="18"/>
          <w:szCs w:val="18"/>
        </w:rPr>
      </w:pPr>
    </w:p>
    <w:p w:rsidR="0038484A" w:rsidRDefault="0038484A" w:rsidP="0038484A">
      <w:pPr>
        <w:pStyle w:val="NormalWeb"/>
        <w:rPr>
          <w:rFonts w:ascii="Calibri" w:hAnsi="Calibri" w:cs="Calibri"/>
          <w:color w:val="000000"/>
          <w:sz w:val="27"/>
          <w:szCs w:val="27"/>
        </w:rPr>
      </w:pPr>
      <w:r>
        <w:rPr>
          <w:rFonts w:ascii="Calibri" w:hAnsi="Calibri" w:cs="Calibri"/>
          <w:color w:val="000000"/>
          <w:sz w:val="27"/>
          <w:szCs w:val="27"/>
        </w:rPr>
        <w:t>‌</w:t>
      </w:r>
    </w:p>
    <w:p w:rsidR="0038484A" w:rsidRDefault="00DD610C" w:rsidP="0038484A">
      <w:pPr>
        <w:pStyle w:val="NormalWeb"/>
        <w:spacing w:before="0" w:beforeAutospacing="0" w:after="0" w:afterAutospacing="0" w:line="360" w:lineRule="atLeast"/>
        <w:rPr>
          <w:rFonts w:ascii="Calibri" w:hAnsi="Calibri" w:cs="Calibri"/>
          <w:color w:val="000000"/>
          <w:sz w:val="18"/>
          <w:szCs w:val="18"/>
        </w:rPr>
      </w:pPr>
      <w:r>
        <w:rPr>
          <w:rFonts w:ascii="Calibri" w:hAnsi="Calibri" w:cs="Calibri"/>
          <w:color w:val="000000"/>
          <w:sz w:val="18"/>
          <w:szCs w:val="18"/>
        </w:rPr>
        <w:t xml:space="preserve">  </w:t>
      </w:r>
    </w:p>
    <w:p w:rsidR="0038484A" w:rsidRDefault="0038484A" w:rsidP="0038484A">
      <w:pPr>
        <w:pStyle w:val="NormalWeb"/>
        <w:rPr>
          <w:rFonts w:ascii="Calibri" w:hAnsi="Calibri" w:cs="Calibri"/>
          <w:color w:val="000000"/>
          <w:sz w:val="27"/>
          <w:szCs w:val="27"/>
        </w:rPr>
      </w:pPr>
      <w:r>
        <w:rPr>
          <w:rFonts w:ascii="Calibri" w:hAnsi="Calibri" w:cs="Calibri"/>
          <w:color w:val="000000"/>
          <w:sz w:val="27"/>
          <w:szCs w:val="27"/>
        </w:rPr>
        <w:t>‌</w:t>
      </w:r>
    </w:p>
    <w:p w:rsidR="0038484A" w:rsidRDefault="0038484A" w:rsidP="007E5EFB">
      <w:pPr>
        <w:pStyle w:val="NormalWeb"/>
        <w:spacing w:before="0" w:beforeAutospacing="0" w:after="0" w:afterAutospacing="0" w:line="360" w:lineRule="atLeast"/>
        <w:rPr>
          <w:rFonts w:ascii="Calibri" w:hAnsi="Calibri" w:cs="Calibri"/>
          <w:color w:val="000000"/>
          <w:sz w:val="18"/>
          <w:szCs w:val="18"/>
        </w:rPr>
      </w:pPr>
    </w:p>
    <w:p w:rsidR="007E5EFB" w:rsidRDefault="007E5EFB" w:rsidP="007E5EFB">
      <w:pPr>
        <w:pStyle w:val="NormalWeb"/>
        <w:rPr>
          <w:rFonts w:ascii="Calibri" w:hAnsi="Calibri" w:cs="Calibri"/>
          <w:color w:val="000000"/>
          <w:sz w:val="27"/>
          <w:szCs w:val="27"/>
        </w:rPr>
      </w:pPr>
      <w:r>
        <w:rPr>
          <w:rFonts w:ascii="Calibri" w:hAnsi="Calibri" w:cs="Calibri"/>
          <w:color w:val="000000"/>
          <w:sz w:val="27"/>
          <w:szCs w:val="27"/>
        </w:rPr>
        <w:t>‌</w:t>
      </w:r>
    </w:p>
    <w:p w:rsidR="007E5EFB" w:rsidRDefault="007E5EFB" w:rsidP="00CC109E">
      <w:pPr>
        <w:pStyle w:val="NormalWeb"/>
        <w:spacing w:before="0" w:beforeAutospacing="0" w:after="0" w:afterAutospacing="0" w:line="360" w:lineRule="atLeast"/>
        <w:rPr>
          <w:rFonts w:ascii="Calibri" w:hAnsi="Calibri" w:cs="Calibri"/>
          <w:color w:val="000000"/>
          <w:sz w:val="18"/>
          <w:szCs w:val="18"/>
        </w:rPr>
      </w:pPr>
    </w:p>
    <w:p w:rsidR="00AB2EC3" w:rsidRDefault="00AB2EC3" w:rsidP="00CC109E">
      <w:pPr>
        <w:pStyle w:val="NormalWeb"/>
        <w:spacing w:before="0" w:beforeAutospacing="0" w:after="0" w:afterAutospacing="0" w:line="360" w:lineRule="atLeast"/>
        <w:rPr>
          <w:rFonts w:ascii="Calibri" w:hAnsi="Calibri" w:cs="Calibri"/>
          <w:color w:val="000000"/>
          <w:sz w:val="18"/>
          <w:szCs w:val="18"/>
        </w:rPr>
      </w:pPr>
    </w:p>
    <w:p w:rsidR="00CC109E" w:rsidRDefault="00CC109E" w:rsidP="00CC109E">
      <w:pPr>
        <w:pStyle w:val="NormalWeb"/>
        <w:rPr>
          <w:rFonts w:ascii="Calibri" w:hAnsi="Calibri" w:cs="Calibri"/>
          <w:color w:val="000000"/>
          <w:sz w:val="27"/>
          <w:szCs w:val="27"/>
        </w:rPr>
      </w:pPr>
      <w:r>
        <w:rPr>
          <w:rFonts w:ascii="Calibri" w:hAnsi="Calibri" w:cs="Calibri"/>
          <w:color w:val="000000"/>
          <w:sz w:val="27"/>
          <w:szCs w:val="27"/>
        </w:rPr>
        <w:t>‌</w:t>
      </w:r>
    </w:p>
    <w:p w:rsidR="00CC109E" w:rsidRDefault="00CC109E" w:rsidP="00CC109E">
      <w:pPr>
        <w:pStyle w:val="NormalWeb"/>
        <w:rPr>
          <w:rFonts w:ascii="Calibri" w:hAnsi="Calibri" w:cs="Calibri"/>
          <w:color w:val="000000"/>
          <w:sz w:val="27"/>
          <w:szCs w:val="27"/>
        </w:rPr>
      </w:pPr>
      <w:r>
        <w:rPr>
          <w:rFonts w:ascii="Calibri" w:hAnsi="Calibri" w:cs="Calibri"/>
          <w:color w:val="000000"/>
          <w:sz w:val="27"/>
          <w:szCs w:val="27"/>
        </w:rPr>
        <w:t>‌</w:t>
      </w:r>
    </w:p>
    <w:p w:rsidR="00CC109E" w:rsidRDefault="00CC109E" w:rsidP="00410783">
      <w:pPr>
        <w:pStyle w:val="NormalWeb"/>
        <w:spacing w:before="0" w:beforeAutospacing="0" w:after="0" w:afterAutospacing="0" w:line="360" w:lineRule="atLeast"/>
        <w:rPr>
          <w:rFonts w:ascii="Calibri" w:hAnsi="Calibri" w:cs="Calibri"/>
          <w:color w:val="000000"/>
          <w:sz w:val="18"/>
          <w:szCs w:val="18"/>
        </w:rPr>
      </w:pPr>
    </w:p>
    <w:p w:rsidR="00410783" w:rsidRDefault="00410783" w:rsidP="00410783">
      <w:pPr>
        <w:pStyle w:val="NormalWeb"/>
        <w:rPr>
          <w:rFonts w:ascii="Calibri" w:hAnsi="Calibri" w:cs="Calibri"/>
          <w:color w:val="000000"/>
          <w:sz w:val="27"/>
          <w:szCs w:val="27"/>
        </w:rPr>
      </w:pPr>
      <w:r>
        <w:rPr>
          <w:rFonts w:ascii="Calibri" w:hAnsi="Calibri" w:cs="Calibri"/>
          <w:color w:val="000000"/>
          <w:sz w:val="27"/>
          <w:szCs w:val="27"/>
        </w:rPr>
        <w:t>‌</w:t>
      </w:r>
    </w:p>
    <w:p w:rsidR="000357CF" w:rsidRDefault="000357CF" w:rsidP="000357CF">
      <w:pPr>
        <w:pStyle w:val="NormalWeb"/>
        <w:rPr>
          <w:rFonts w:ascii="Calibri" w:hAnsi="Calibri" w:cs="Calibri"/>
          <w:color w:val="000000"/>
          <w:sz w:val="27"/>
          <w:szCs w:val="27"/>
        </w:rPr>
      </w:pPr>
    </w:p>
    <w:p w:rsidR="000357CF" w:rsidRDefault="000357CF" w:rsidP="007C7B56">
      <w:pPr>
        <w:pStyle w:val="NormalWeb"/>
        <w:spacing w:before="0" w:beforeAutospacing="0" w:after="0" w:afterAutospacing="0" w:line="360" w:lineRule="atLeast"/>
        <w:rPr>
          <w:rFonts w:ascii="Calibri" w:hAnsi="Calibri" w:cs="Calibri"/>
          <w:color w:val="000000"/>
          <w:sz w:val="18"/>
          <w:szCs w:val="18"/>
        </w:rPr>
      </w:pPr>
    </w:p>
    <w:p w:rsidR="007C7B56" w:rsidRDefault="007C7B56" w:rsidP="007C7B56">
      <w:pPr>
        <w:pStyle w:val="NormalWeb"/>
        <w:rPr>
          <w:rFonts w:ascii="Calibri" w:hAnsi="Calibri" w:cs="Calibri"/>
          <w:color w:val="000000"/>
          <w:sz w:val="27"/>
          <w:szCs w:val="27"/>
        </w:rPr>
      </w:pPr>
      <w:r>
        <w:rPr>
          <w:rFonts w:ascii="Calibri" w:hAnsi="Calibri" w:cs="Calibri"/>
          <w:color w:val="000000"/>
          <w:sz w:val="27"/>
          <w:szCs w:val="27"/>
        </w:rPr>
        <w:t>‌</w:t>
      </w:r>
    </w:p>
    <w:p w:rsidR="007C7B56" w:rsidRDefault="007C7B56" w:rsidP="00BA57E3">
      <w:pPr>
        <w:pStyle w:val="NormalWeb"/>
        <w:spacing w:before="0" w:beforeAutospacing="0" w:after="0" w:afterAutospacing="0" w:line="360" w:lineRule="atLeast"/>
        <w:rPr>
          <w:rFonts w:ascii="Calibri" w:hAnsi="Calibri" w:cs="Calibri"/>
          <w:color w:val="000000"/>
          <w:sz w:val="18"/>
          <w:szCs w:val="18"/>
        </w:rPr>
      </w:pPr>
    </w:p>
    <w:p w:rsidR="00BA57E3" w:rsidRDefault="00BA57E3" w:rsidP="00BA57E3">
      <w:pPr>
        <w:pStyle w:val="NormalWeb"/>
        <w:rPr>
          <w:rFonts w:ascii="Calibri" w:hAnsi="Calibri" w:cs="Calibri"/>
          <w:color w:val="000000"/>
          <w:sz w:val="27"/>
          <w:szCs w:val="27"/>
        </w:rPr>
      </w:pPr>
      <w:r>
        <w:rPr>
          <w:rFonts w:ascii="Calibri" w:hAnsi="Calibri" w:cs="Calibri"/>
          <w:color w:val="000000"/>
          <w:sz w:val="27"/>
          <w:szCs w:val="27"/>
        </w:rPr>
        <w:t>‌</w:t>
      </w:r>
    </w:p>
    <w:p w:rsidR="00BA57E3" w:rsidRDefault="00BA57E3" w:rsidP="00DA0437">
      <w:pPr>
        <w:pStyle w:val="NormalWeb"/>
        <w:spacing w:before="0" w:beforeAutospacing="0" w:after="0" w:afterAutospacing="0" w:line="360" w:lineRule="atLeast"/>
        <w:rPr>
          <w:rFonts w:ascii="Calibri" w:hAnsi="Calibri" w:cs="Calibri"/>
          <w:color w:val="000000"/>
          <w:sz w:val="18"/>
          <w:szCs w:val="18"/>
        </w:rPr>
      </w:pPr>
    </w:p>
    <w:p w:rsidR="00DA0437" w:rsidRDefault="00DA0437" w:rsidP="00DA0437">
      <w:pPr>
        <w:pStyle w:val="NormalWeb"/>
        <w:spacing w:before="0" w:beforeAutospacing="0" w:after="0" w:afterAutospacing="0" w:line="360" w:lineRule="atLeast"/>
        <w:rPr>
          <w:rFonts w:ascii="Calibri" w:hAnsi="Calibri" w:cs="Calibri"/>
          <w:color w:val="000000"/>
          <w:sz w:val="18"/>
          <w:szCs w:val="18"/>
        </w:rPr>
      </w:pPr>
    </w:p>
    <w:p w:rsidR="00DA0437" w:rsidRDefault="00DA0437" w:rsidP="00DA0437">
      <w:pPr>
        <w:pStyle w:val="NormalWeb"/>
        <w:rPr>
          <w:rFonts w:ascii="Calibri" w:hAnsi="Calibri" w:cs="Calibri"/>
          <w:color w:val="000000"/>
          <w:sz w:val="27"/>
          <w:szCs w:val="27"/>
        </w:rPr>
      </w:pPr>
      <w:r>
        <w:rPr>
          <w:rFonts w:ascii="Calibri" w:hAnsi="Calibri" w:cs="Calibri"/>
          <w:color w:val="000000"/>
          <w:sz w:val="27"/>
          <w:szCs w:val="27"/>
        </w:rPr>
        <w:t>‌</w:t>
      </w:r>
    </w:p>
    <w:p w:rsidR="00DA0437" w:rsidRDefault="00DA0437" w:rsidP="00E00549">
      <w:pPr>
        <w:pStyle w:val="NormalWeb"/>
        <w:spacing w:before="0" w:beforeAutospacing="0" w:after="0" w:afterAutospacing="0" w:line="360" w:lineRule="atLeast"/>
        <w:rPr>
          <w:rFonts w:ascii="Calibri" w:hAnsi="Calibri" w:cs="Calibri"/>
          <w:color w:val="000000"/>
          <w:sz w:val="18"/>
          <w:szCs w:val="18"/>
        </w:rPr>
      </w:pPr>
    </w:p>
    <w:p w:rsidR="00E00549" w:rsidRDefault="00E00549" w:rsidP="00E00549">
      <w:pPr>
        <w:pStyle w:val="NormalWeb"/>
        <w:spacing w:before="0" w:beforeAutospacing="0" w:after="0" w:afterAutospacing="0" w:line="360" w:lineRule="atLeast"/>
        <w:rPr>
          <w:rFonts w:ascii="Calibri" w:hAnsi="Calibri" w:cs="Calibri"/>
          <w:color w:val="000000"/>
          <w:sz w:val="18"/>
          <w:szCs w:val="18"/>
        </w:rPr>
      </w:pPr>
    </w:p>
    <w:p w:rsidR="00E00549" w:rsidRDefault="00E00549" w:rsidP="00E00549">
      <w:pPr>
        <w:pStyle w:val="NormalWeb"/>
        <w:rPr>
          <w:rFonts w:ascii="Calibri" w:hAnsi="Calibri" w:cs="Calibri"/>
          <w:color w:val="000000"/>
          <w:sz w:val="27"/>
          <w:szCs w:val="27"/>
        </w:rPr>
      </w:pPr>
      <w:r>
        <w:rPr>
          <w:rFonts w:ascii="Calibri" w:hAnsi="Calibri" w:cs="Calibri"/>
          <w:color w:val="000000"/>
          <w:sz w:val="27"/>
          <w:szCs w:val="27"/>
        </w:rPr>
        <w:t>‌</w:t>
      </w:r>
    </w:p>
    <w:p w:rsidR="00E00549" w:rsidRDefault="00E00549" w:rsidP="00D0606B">
      <w:pPr>
        <w:pStyle w:val="NormalWeb"/>
        <w:spacing w:before="0" w:beforeAutospacing="0" w:after="0" w:afterAutospacing="0" w:line="360" w:lineRule="atLeast"/>
        <w:rPr>
          <w:rFonts w:ascii="Calibri" w:hAnsi="Calibri" w:cs="Calibri"/>
          <w:color w:val="000000"/>
          <w:sz w:val="18"/>
          <w:szCs w:val="18"/>
        </w:rPr>
      </w:pPr>
    </w:p>
    <w:p w:rsidR="007C18FD" w:rsidRDefault="007C18FD" w:rsidP="00D0606B">
      <w:pPr>
        <w:pStyle w:val="NormalWeb"/>
        <w:spacing w:before="0" w:beforeAutospacing="0" w:after="0" w:afterAutospacing="0" w:line="360" w:lineRule="atLeast"/>
        <w:rPr>
          <w:rFonts w:ascii="Calibri" w:hAnsi="Calibri" w:cs="Calibri"/>
          <w:color w:val="000000"/>
          <w:sz w:val="18"/>
          <w:szCs w:val="18"/>
        </w:rPr>
      </w:pPr>
    </w:p>
    <w:p w:rsidR="00D0606B" w:rsidRDefault="00D0606B" w:rsidP="00D0606B">
      <w:pPr>
        <w:pStyle w:val="NormalWeb"/>
        <w:rPr>
          <w:rFonts w:ascii="Calibri" w:hAnsi="Calibri" w:cs="Calibri"/>
          <w:color w:val="000000"/>
          <w:sz w:val="27"/>
          <w:szCs w:val="27"/>
        </w:rPr>
      </w:pPr>
      <w:r>
        <w:rPr>
          <w:rFonts w:ascii="Calibri" w:hAnsi="Calibri" w:cs="Calibri"/>
          <w:color w:val="000000"/>
          <w:sz w:val="27"/>
          <w:szCs w:val="27"/>
        </w:rPr>
        <w:t>‌</w:t>
      </w:r>
    </w:p>
    <w:p w:rsidR="00D0606B" w:rsidRDefault="00D0606B" w:rsidP="00182DF6">
      <w:pPr>
        <w:pStyle w:val="NormalWeb"/>
        <w:spacing w:before="0" w:beforeAutospacing="0" w:after="0" w:afterAutospacing="0" w:line="360" w:lineRule="atLeast"/>
        <w:rPr>
          <w:rFonts w:ascii="Calibri" w:hAnsi="Calibri" w:cs="Calibri"/>
          <w:color w:val="000000"/>
          <w:sz w:val="18"/>
          <w:szCs w:val="18"/>
        </w:rPr>
      </w:pPr>
    </w:p>
    <w:p w:rsidR="00182DF6" w:rsidRDefault="00182DF6" w:rsidP="00182DF6">
      <w:pPr>
        <w:pStyle w:val="NormalWeb"/>
        <w:rPr>
          <w:rFonts w:ascii="Calibri" w:hAnsi="Calibri" w:cs="Calibri"/>
          <w:color w:val="000000"/>
          <w:sz w:val="27"/>
          <w:szCs w:val="27"/>
        </w:rPr>
      </w:pPr>
      <w:r>
        <w:rPr>
          <w:rFonts w:ascii="Calibri" w:hAnsi="Calibri" w:cs="Calibri"/>
          <w:color w:val="000000"/>
          <w:sz w:val="27"/>
          <w:szCs w:val="27"/>
        </w:rPr>
        <w:t>‌</w:t>
      </w:r>
    </w:p>
    <w:p w:rsidR="00182DF6" w:rsidRDefault="00182DF6" w:rsidP="00A831A2">
      <w:pPr>
        <w:pStyle w:val="NormalWeb"/>
        <w:spacing w:before="0" w:beforeAutospacing="0" w:after="0" w:afterAutospacing="0" w:line="360" w:lineRule="atLeast"/>
        <w:rPr>
          <w:rFonts w:ascii="Calibri" w:hAnsi="Calibri" w:cs="Calibri"/>
          <w:color w:val="000000"/>
          <w:sz w:val="18"/>
          <w:szCs w:val="18"/>
        </w:rPr>
      </w:pPr>
    </w:p>
    <w:p w:rsidR="00A831A2" w:rsidRDefault="00A831A2" w:rsidP="00A831A2">
      <w:pPr>
        <w:pStyle w:val="NormalWeb"/>
        <w:rPr>
          <w:rFonts w:ascii="Calibri" w:hAnsi="Calibri" w:cs="Calibri"/>
          <w:color w:val="000000"/>
          <w:sz w:val="27"/>
          <w:szCs w:val="27"/>
        </w:rPr>
      </w:pPr>
      <w:r>
        <w:rPr>
          <w:rFonts w:ascii="Calibri" w:hAnsi="Calibri" w:cs="Calibri"/>
          <w:color w:val="000000"/>
          <w:sz w:val="27"/>
          <w:szCs w:val="27"/>
        </w:rPr>
        <w:t>‌</w:t>
      </w:r>
    </w:p>
    <w:p w:rsidR="00A831A2" w:rsidRPr="00A831A2" w:rsidRDefault="00A831A2" w:rsidP="00A831A2"/>
    <w:p w:rsidR="00A831A2" w:rsidRPr="00D90058" w:rsidRDefault="00A831A2" w:rsidP="00D90058"/>
    <w:sectPr w:rsidR="00A831A2" w:rsidRPr="00D90058" w:rsidSect="00232135">
      <w:footerReference w:type="default" r:id="rId43"/>
      <w:pgSz w:w="11906" w:h="16838"/>
      <w:pgMar w:top="1440" w:right="1440" w:bottom="1440" w:left="1440" w:header="708" w:footer="708" w:gutter="0"/>
      <w:cols w:space="708"/>
      <w:titlePg/>
      <w:docGrid w:linePitch="381"/>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615D" w:rsidRDefault="00B2615D" w:rsidP="00013031">
      <w:pPr>
        <w:spacing w:after="0" w:line="240" w:lineRule="auto"/>
      </w:pPr>
      <w:r>
        <w:separator/>
      </w:r>
    </w:p>
  </w:endnote>
  <w:endnote w:type="continuationSeparator" w:id="0">
    <w:p w:rsidR="00B2615D" w:rsidRDefault="00B2615D" w:rsidP="000130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8651685"/>
      <w:docPartObj>
        <w:docPartGallery w:val="Page Numbers (Bottom of Page)"/>
        <w:docPartUnique/>
      </w:docPartObj>
    </w:sdtPr>
    <w:sdtContent>
      <w:p w:rsidR="0081125C" w:rsidRDefault="0081125C">
        <w:pPr>
          <w:pStyle w:val="Footer"/>
          <w:jc w:val="center"/>
        </w:pPr>
        <w:fldSimple w:instr=" PAGE   \* MERGEFORMAT ">
          <w:r w:rsidR="00DA3369">
            <w:rPr>
              <w:noProof/>
            </w:rPr>
            <w:t>9</w:t>
          </w:r>
        </w:fldSimple>
      </w:p>
    </w:sdtContent>
  </w:sdt>
  <w:p w:rsidR="0081125C" w:rsidRDefault="008112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615D" w:rsidRDefault="00B2615D" w:rsidP="00013031">
      <w:pPr>
        <w:spacing w:after="0" w:line="240" w:lineRule="auto"/>
      </w:pPr>
      <w:r>
        <w:separator/>
      </w:r>
    </w:p>
  </w:footnote>
  <w:footnote w:type="continuationSeparator" w:id="0">
    <w:p w:rsidR="00B2615D" w:rsidRDefault="00B2615D" w:rsidP="000130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C21AE"/>
    <w:multiLevelType w:val="hybridMultilevel"/>
    <w:tmpl w:val="999EBB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B32C77"/>
    <w:multiLevelType w:val="hybridMultilevel"/>
    <w:tmpl w:val="0022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4A0F8C"/>
    <w:multiLevelType w:val="hybridMultilevel"/>
    <w:tmpl w:val="37A28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C1098A"/>
    <w:multiLevelType w:val="hybridMultilevel"/>
    <w:tmpl w:val="30801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641AAF"/>
    <w:multiLevelType w:val="hybridMultilevel"/>
    <w:tmpl w:val="CF266D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14BB6BD6"/>
    <w:multiLevelType w:val="hybridMultilevel"/>
    <w:tmpl w:val="8A9299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3F64241"/>
    <w:multiLevelType w:val="hybridMultilevel"/>
    <w:tmpl w:val="0832D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4533F67"/>
    <w:multiLevelType w:val="hybridMultilevel"/>
    <w:tmpl w:val="37AE75F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nsid w:val="25B53975"/>
    <w:multiLevelType w:val="hybridMultilevel"/>
    <w:tmpl w:val="EF565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7B74E3"/>
    <w:multiLevelType w:val="hybridMultilevel"/>
    <w:tmpl w:val="10481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BC612DE"/>
    <w:multiLevelType w:val="hybridMultilevel"/>
    <w:tmpl w:val="123A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F952B08"/>
    <w:multiLevelType w:val="hybridMultilevel"/>
    <w:tmpl w:val="1E806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2E361C2"/>
    <w:multiLevelType w:val="hybridMultilevel"/>
    <w:tmpl w:val="4350A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9606558"/>
    <w:multiLevelType w:val="hybridMultilevel"/>
    <w:tmpl w:val="522C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D174F46"/>
    <w:multiLevelType w:val="hybridMultilevel"/>
    <w:tmpl w:val="0EDA1C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2B48B4"/>
    <w:multiLevelType w:val="hybridMultilevel"/>
    <w:tmpl w:val="B1EAE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9980BFD"/>
    <w:multiLevelType w:val="hybridMultilevel"/>
    <w:tmpl w:val="28EA09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4B111275"/>
    <w:multiLevelType w:val="hybridMultilevel"/>
    <w:tmpl w:val="6E52DE4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nsid w:val="4BA13149"/>
    <w:multiLevelType w:val="hybridMultilevel"/>
    <w:tmpl w:val="FFF8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CA05BAC"/>
    <w:multiLevelType w:val="hybridMultilevel"/>
    <w:tmpl w:val="222E9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5624DC1"/>
    <w:multiLevelType w:val="hybridMultilevel"/>
    <w:tmpl w:val="71846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4137755"/>
    <w:multiLevelType w:val="hybridMultilevel"/>
    <w:tmpl w:val="B6EC1B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61179DC"/>
    <w:multiLevelType w:val="hybridMultilevel"/>
    <w:tmpl w:val="8D82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6A517F7"/>
    <w:multiLevelType w:val="hybridMultilevel"/>
    <w:tmpl w:val="3968B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B48019E"/>
    <w:multiLevelType w:val="hybridMultilevel"/>
    <w:tmpl w:val="64B6F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FE33104"/>
    <w:multiLevelType w:val="hybridMultilevel"/>
    <w:tmpl w:val="208A9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2EF04CA"/>
    <w:multiLevelType w:val="hybridMultilevel"/>
    <w:tmpl w:val="E60A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6236AFC"/>
    <w:multiLevelType w:val="hybridMultilevel"/>
    <w:tmpl w:val="4B1E37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E53016"/>
    <w:multiLevelType w:val="hybridMultilevel"/>
    <w:tmpl w:val="03065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4"/>
  </w:num>
  <w:num w:numId="4">
    <w:abstractNumId w:val="2"/>
  </w:num>
  <w:num w:numId="5">
    <w:abstractNumId w:val="7"/>
  </w:num>
  <w:num w:numId="6">
    <w:abstractNumId w:val="3"/>
  </w:num>
  <w:num w:numId="7">
    <w:abstractNumId w:val="26"/>
  </w:num>
  <w:num w:numId="8">
    <w:abstractNumId w:val="16"/>
  </w:num>
  <w:num w:numId="9">
    <w:abstractNumId w:val="23"/>
  </w:num>
  <w:num w:numId="10">
    <w:abstractNumId w:val="19"/>
  </w:num>
  <w:num w:numId="11">
    <w:abstractNumId w:val="17"/>
  </w:num>
  <w:num w:numId="12">
    <w:abstractNumId w:val="11"/>
  </w:num>
  <w:num w:numId="13">
    <w:abstractNumId w:val="1"/>
  </w:num>
  <w:num w:numId="14">
    <w:abstractNumId w:val="10"/>
  </w:num>
  <w:num w:numId="15">
    <w:abstractNumId w:val="18"/>
  </w:num>
  <w:num w:numId="16">
    <w:abstractNumId w:val="8"/>
  </w:num>
  <w:num w:numId="17">
    <w:abstractNumId w:val="22"/>
  </w:num>
  <w:num w:numId="18">
    <w:abstractNumId w:val="13"/>
  </w:num>
  <w:num w:numId="19">
    <w:abstractNumId w:val="15"/>
  </w:num>
  <w:num w:numId="20">
    <w:abstractNumId w:val="27"/>
  </w:num>
  <w:num w:numId="21">
    <w:abstractNumId w:val="14"/>
  </w:num>
  <w:num w:numId="22">
    <w:abstractNumId w:val="0"/>
  </w:num>
  <w:num w:numId="23">
    <w:abstractNumId w:val="21"/>
  </w:num>
  <w:num w:numId="24">
    <w:abstractNumId w:val="5"/>
  </w:num>
  <w:num w:numId="25">
    <w:abstractNumId w:val="28"/>
  </w:num>
  <w:num w:numId="26">
    <w:abstractNumId w:val="24"/>
  </w:num>
  <w:num w:numId="27">
    <w:abstractNumId w:val="20"/>
  </w:num>
  <w:num w:numId="28">
    <w:abstractNumId w:val="9"/>
  </w:num>
  <w:num w:numId="29">
    <w:abstractNumId w:val="2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40"/>
  <w:displayHorizontalDrawingGridEvery w:val="2"/>
  <w:characterSpacingControl w:val="doNotCompress"/>
  <w:footnotePr>
    <w:footnote w:id="-1"/>
    <w:footnote w:id="0"/>
  </w:footnotePr>
  <w:endnotePr>
    <w:endnote w:id="-1"/>
    <w:endnote w:id="0"/>
  </w:endnotePr>
  <w:compat/>
  <w:rsids>
    <w:rsidRoot w:val="00701E3A"/>
    <w:rsid w:val="00005E0D"/>
    <w:rsid w:val="00013031"/>
    <w:rsid w:val="000222A0"/>
    <w:rsid w:val="00023AC1"/>
    <w:rsid w:val="00026E5C"/>
    <w:rsid w:val="000357CF"/>
    <w:rsid w:val="00042FBA"/>
    <w:rsid w:val="0005666E"/>
    <w:rsid w:val="000A7B27"/>
    <w:rsid w:val="000E3706"/>
    <w:rsid w:val="001138B4"/>
    <w:rsid w:val="00114732"/>
    <w:rsid w:val="00115FFD"/>
    <w:rsid w:val="00121B4F"/>
    <w:rsid w:val="00141468"/>
    <w:rsid w:val="00153A04"/>
    <w:rsid w:val="00165FC5"/>
    <w:rsid w:val="00182DF6"/>
    <w:rsid w:val="001D0626"/>
    <w:rsid w:val="001E251E"/>
    <w:rsid w:val="002210A0"/>
    <w:rsid w:val="00221334"/>
    <w:rsid w:val="00232135"/>
    <w:rsid w:val="00240812"/>
    <w:rsid w:val="002702C8"/>
    <w:rsid w:val="002822FC"/>
    <w:rsid w:val="002B2D3A"/>
    <w:rsid w:val="00322CE5"/>
    <w:rsid w:val="0032658F"/>
    <w:rsid w:val="0038484A"/>
    <w:rsid w:val="00395C6F"/>
    <w:rsid w:val="003A5113"/>
    <w:rsid w:val="003F152C"/>
    <w:rsid w:val="00410783"/>
    <w:rsid w:val="00437D83"/>
    <w:rsid w:val="00441EEA"/>
    <w:rsid w:val="00467CFF"/>
    <w:rsid w:val="004779A5"/>
    <w:rsid w:val="004D058B"/>
    <w:rsid w:val="00507660"/>
    <w:rsid w:val="005109B7"/>
    <w:rsid w:val="00536BB9"/>
    <w:rsid w:val="005529D2"/>
    <w:rsid w:val="006A0FE7"/>
    <w:rsid w:val="006B60A7"/>
    <w:rsid w:val="006C002A"/>
    <w:rsid w:val="006C3F70"/>
    <w:rsid w:val="006E4246"/>
    <w:rsid w:val="00701E3A"/>
    <w:rsid w:val="00795883"/>
    <w:rsid w:val="007C18FD"/>
    <w:rsid w:val="007C7B56"/>
    <w:rsid w:val="007E5EFB"/>
    <w:rsid w:val="0081125C"/>
    <w:rsid w:val="0084508F"/>
    <w:rsid w:val="00855F71"/>
    <w:rsid w:val="0088393C"/>
    <w:rsid w:val="008C582C"/>
    <w:rsid w:val="0091205B"/>
    <w:rsid w:val="00934A4D"/>
    <w:rsid w:val="00A82118"/>
    <w:rsid w:val="00A831A2"/>
    <w:rsid w:val="00AB2EC3"/>
    <w:rsid w:val="00AB44EA"/>
    <w:rsid w:val="00B02042"/>
    <w:rsid w:val="00B043CD"/>
    <w:rsid w:val="00B2615D"/>
    <w:rsid w:val="00B67D0D"/>
    <w:rsid w:val="00BA177E"/>
    <w:rsid w:val="00BA57E3"/>
    <w:rsid w:val="00BA659A"/>
    <w:rsid w:val="00BB7194"/>
    <w:rsid w:val="00BE3AC8"/>
    <w:rsid w:val="00C12B2A"/>
    <w:rsid w:val="00C12E09"/>
    <w:rsid w:val="00C16B22"/>
    <w:rsid w:val="00C523AB"/>
    <w:rsid w:val="00C907C5"/>
    <w:rsid w:val="00CB404C"/>
    <w:rsid w:val="00CC109E"/>
    <w:rsid w:val="00CE6360"/>
    <w:rsid w:val="00CE64C0"/>
    <w:rsid w:val="00D0074C"/>
    <w:rsid w:val="00D0606B"/>
    <w:rsid w:val="00D209C2"/>
    <w:rsid w:val="00D3258E"/>
    <w:rsid w:val="00D818D5"/>
    <w:rsid w:val="00D90058"/>
    <w:rsid w:val="00D916A7"/>
    <w:rsid w:val="00DA0437"/>
    <w:rsid w:val="00DA116B"/>
    <w:rsid w:val="00DA2763"/>
    <w:rsid w:val="00DA3369"/>
    <w:rsid w:val="00DC67DD"/>
    <w:rsid w:val="00DD610C"/>
    <w:rsid w:val="00DF0D10"/>
    <w:rsid w:val="00E00549"/>
    <w:rsid w:val="00E12E71"/>
    <w:rsid w:val="00E16678"/>
    <w:rsid w:val="00E22B3A"/>
    <w:rsid w:val="00E7514D"/>
    <w:rsid w:val="00E922B0"/>
    <w:rsid w:val="00E9360C"/>
    <w:rsid w:val="00ED7DE6"/>
    <w:rsid w:val="00EE253C"/>
    <w:rsid w:val="00F33216"/>
    <w:rsid w:val="00F967D2"/>
    <w:rsid w:val="00FD1C1A"/>
    <w:rsid w:val="00FD62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1E3A"/>
    <w:rPr>
      <w:sz w:val="28"/>
    </w:rPr>
  </w:style>
  <w:style w:type="paragraph" w:styleId="Heading1">
    <w:name w:val="heading 1"/>
    <w:basedOn w:val="Normal"/>
    <w:next w:val="Normal"/>
    <w:link w:val="Heading1Char"/>
    <w:uiPriority w:val="9"/>
    <w:qFormat/>
    <w:rsid w:val="00D90058"/>
    <w:pPr>
      <w:keepNext/>
      <w:keepLines/>
      <w:spacing w:before="480" w:after="0"/>
      <w:outlineLvl w:val="0"/>
    </w:pPr>
    <w:rPr>
      <w:rFonts w:asciiTheme="majorHAnsi" w:eastAsiaTheme="majorEastAsia" w:hAnsiTheme="majorHAnsi"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D90058"/>
    <w:pPr>
      <w:keepNext/>
      <w:keepLines/>
      <w:spacing w:before="200" w:after="0"/>
      <w:outlineLvl w:val="1"/>
    </w:pPr>
    <w:rPr>
      <w:rFonts w:asciiTheme="majorHAnsi" w:eastAsiaTheme="majorEastAsia" w:hAnsiTheme="majorHAnsi" w:cstheme="majorBidi"/>
      <w:b/>
      <w:bCs/>
      <w:color w:val="4F81BD" w:themeColor="accent1"/>
      <w:sz w:val="32"/>
      <w:szCs w:val="26"/>
    </w:rPr>
  </w:style>
  <w:style w:type="paragraph" w:styleId="Heading3">
    <w:name w:val="heading 3"/>
    <w:basedOn w:val="Normal"/>
    <w:next w:val="Normal"/>
    <w:link w:val="Heading3Char"/>
    <w:uiPriority w:val="9"/>
    <w:unhideWhenUsed/>
    <w:qFormat/>
    <w:rsid w:val="000357C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37D8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058"/>
    <w:rPr>
      <w:rFonts w:asciiTheme="majorHAnsi" w:eastAsiaTheme="majorEastAsia" w:hAnsiTheme="majorHAnsi" w:cstheme="majorBidi"/>
      <w:b/>
      <w:bCs/>
      <w:color w:val="365F91" w:themeColor="accent1" w:themeShade="BF"/>
      <w:sz w:val="36"/>
      <w:szCs w:val="28"/>
    </w:rPr>
  </w:style>
  <w:style w:type="character" w:customStyle="1" w:styleId="Heading2Char">
    <w:name w:val="Heading 2 Char"/>
    <w:basedOn w:val="DefaultParagraphFont"/>
    <w:link w:val="Heading2"/>
    <w:uiPriority w:val="9"/>
    <w:rsid w:val="00D90058"/>
    <w:rPr>
      <w:rFonts w:asciiTheme="majorHAnsi" w:eastAsiaTheme="majorEastAsia" w:hAnsiTheme="majorHAnsi" w:cstheme="majorBidi"/>
      <w:b/>
      <w:bCs/>
      <w:color w:val="4F81BD" w:themeColor="accent1"/>
      <w:sz w:val="32"/>
      <w:szCs w:val="26"/>
    </w:rPr>
  </w:style>
  <w:style w:type="paragraph" w:styleId="NormalWeb">
    <w:name w:val="Normal (Web)"/>
    <w:basedOn w:val="Normal"/>
    <w:uiPriority w:val="99"/>
    <w:unhideWhenUsed/>
    <w:rsid w:val="00A831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831A2"/>
    <w:rPr>
      <w:color w:val="0000FF" w:themeColor="hyperlink"/>
      <w:u w:val="single"/>
    </w:rPr>
  </w:style>
  <w:style w:type="paragraph" w:styleId="ListParagraph">
    <w:name w:val="List Paragraph"/>
    <w:basedOn w:val="Normal"/>
    <w:uiPriority w:val="34"/>
    <w:qFormat/>
    <w:rsid w:val="00CE64C0"/>
    <w:pPr>
      <w:ind w:left="720"/>
      <w:contextualSpacing/>
    </w:pPr>
  </w:style>
  <w:style w:type="character" w:customStyle="1" w:styleId="Heading3Char">
    <w:name w:val="Heading 3 Char"/>
    <w:basedOn w:val="DefaultParagraphFont"/>
    <w:link w:val="Heading3"/>
    <w:uiPriority w:val="9"/>
    <w:rsid w:val="000357CF"/>
    <w:rPr>
      <w:rFonts w:asciiTheme="majorHAnsi" w:eastAsiaTheme="majorEastAsia" w:hAnsiTheme="majorHAnsi" w:cstheme="majorBidi"/>
      <w:b/>
      <w:bCs/>
      <w:color w:val="4F81BD" w:themeColor="accent1"/>
      <w:sz w:val="28"/>
    </w:rPr>
  </w:style>
  <w:style w:type="character" w:customStyle="1" w:styleId="Heading4Char">
    <w:name w:val="Heading 4 Char"/>
    <w:basedOn w:val="DefaultParagraphFont"/>
    <w:link w:val="Heading4"/>
    <w:uiPriority w:val="9"/>
    <w:rsid w:val="00437D83"/>
    <w:rPr>
      <w:rFonts w:asciiTheme="majorHAnsi" w:eastAsiaTheme="majorEastAsia" w:hAnsiTheme="majorHAnsi" w:cstheme="majorBidi"/>
      <w:b/>
      <w:bCs/>
      <w:i/>
      <w:iCs/>
      <w:color w:val="4F81BD" w:themeColor="accent1"/>
      <w:sz w:val="28"/>
    </w:rPr>
  </w:style>
  <w:style w:type="paragraph" w:styleId="Header">
    <w:name w:val="header"/>
    <w:basedOn w:val="Normal"/>
    <w:link w:val="HeaderChar"/>
    <w:uiPriority w:val="99"/>
    <w:semiHidden/>
    <w:unhideWhenUsed/>
    <w:rsid w:val="0001303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13031"/>
    <w:rPr>
      <w:sz w:val="28"/>
    </w:rPr>
  </w:style>
  <w:style w:type="paragraph" w:styleId="Footer">
    <w:name w:val="footer"/>
    <w:basedOn w:val="Normal"/>
    <w:link w:val="FooterChar"/>
    <w:uiPriority w:val="99"/>
    <w:unhideWhenUsed/>
    <w:rsid w:val="00013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031"/>
    <w:rPr>
      <w:sz w:val="28"/>
    </w:rPr>
  </w:style>
  <w:style w:type="paragraph" w:styleId="TOCHeading">
    <w:name w:val="TOC Heading"/>
    <w:basedOn w:val="Heading1"/>
    <w:next w:val="Normal"/>
    <w:uiPriority w:val="39"/>
    <w:semiHidden/>
    <w:unhideWhenUsed/>
    <w:qFormat/>
    <w:rsid w:val="00232135"/>
    <w:pPr>
      <w:outlineLvl w:val="9"/>
    </w:pPr>
    <w:rPr>
      <w:sz w:val="28"/>
      <w:lang w:val="en-US"/>
    </w:rPr>
  </w:style>
  <w:style w:type="paragraph" w:styleId="TOC1">
    <w:name w:val="toc 1"/>
    <w:basedOn w:val="Normal"/>
    <w:next w:val="Normal"/>
    <w:autoRedefine/>
    <w:uiPriority w:val="39"/>
    <w:unhideWhenUsed/>
    <w:rsid w:val="00232135"/>
    <w:pPr>
      <w:spacing w:after="100"/>
    </w:pPr>
  </w:style>
  <w:style w:type="paragraph" w:styleId="TOC2">
    <w:name w:val="toc 2"/>
    <w:basedOn w:val="Normal"/>
    <w:next w:val="Normal"/>
    <w:autoRedefine/>
    <w:uiPriority w:val="39"/>
    <w:unhideWhenUsed/>
    <w:rsid w:val="00232135"/>
    <w:pPr>
      <w:spacing w:after="100"/>
      <w:ind w:left="280"/>
    </w:pPr>
  </w:style>
  <w:style w:type="paragraph" w:styleId="TOC3">
    <w:name w:val="toc 3"/>
    <w:basedOn w:val="Normal"/>
    <w:next w:val="Normal"/>
    <w:autoRedefine/>
    <w:uiPriority w:val="39"/>
    <w:unhideWhenUsed/>
    <w:rsid w:val="00232135"/>
    <w:pPr>
      <w:spacing w:after="100"/>
      <w:ind w:left="560"/>
    </w:pPr>
  </w:style>
  <w:style w:type="paragraph" w:styleId="BalloonText">
    <w:name w:val="Balloon Text"/>
    <w:basedOn w:val="Normal"/>
    <w:link w:val="BalloonTextChar"/>
    <w:uiPriority w:val="99"/>
    <w:semiHidden/>
    <w:unhideWhenUsed/>
    <w:rsid w:val="002321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135"/>
    <w:rPr>
      <w:rFonts w:ascii="Tahoma" w:hAnsi="Tahoma" w:cs="Tahoma"/>
      <w:sz w:val="16"/>
      <w:szCs w:val="16"/>
    </w:rPr>
  </w:style>
  <w:style w:type="character" w:customStyle="1" w:styleId="mntl-sc-block-subheadingtext">
    <w:name w:val="mntl-sc-block-subheading__text"/>
    <w:basedOn w:val="DefaultParagraphFont"/>
    <w:rsid w:val="004779A5"/>
  </w:style>
</w:styles>
</file>

<file path=word/webSettings.xml><?xml version="1.0" encoding="utf-8"?>
<w:webSettings xmlns:r="http://schemas.openxmlformats.org/officeDocument/2006/relationships" xmlns:w="http://schemas.openxmlformats.org/wordprocessingml/2006/main">
  <w:divs>
    <w:div w:id="1860923">
      <w:bodyDiv w:val="1"/>
      <w:marLeft w:val="0"/>
      <w:marRight w:val="0"/>
      <w:marTop w:val="0"/>
      <w:marBottom w:val="0"/>
      <w:divBdr>
        <w:top w:val="none" w:sz="0" w:space="0" w:color="auto"/>
        <w:left w:val="none" w:sz="0" w:space="0" w:color="auto"/>
        <w:bottom w:val="none" w:sz="0" w:space="0" w:color="auto"/>
        <w:right w:val="none" w:sz="0" w:space="0" w:color="auto"/>
      </w:divBdr>
    </w:div>
    <w:div w:id="3825966">
      <w:bodyDiv w:val="1"/>
      <w:marLeft w:val="0"/>
      <w:marRight w:val="0"/>
      <w:marTop w:val="0"/>
      <w:marBottom w:val="0"/>
      <w:divBdr>
        <w:top w:val="none" w:sz="0" w:space="0" w:color="auto"/>
        <w:left w:val="none" w:sz="0" w:space="0" w:color="auto"/>
        <w:bottom w:val="none" w:sz="0" w:space="0" w:color="auto"/>
        <w:right w:val="none" w:sz="0" w:space="0" w:color="auto"/>
      </w:divBdr>
    </w:div>
    <w:div w:id="4021554">
      <w:bodyDiv w:val="1"/>
      <w:marLeft w:val="0"/>
      <w:marRight w:val="0"/>
      <w:marTop w:val="0"/>
      <w:marBottom w:val="0"/>
      <w:divBdr>
        <w:top w:val="none" w:sz="0" w:space="0" w:color="auto"/>
        <w:left w:val="none" w:sz="0" w:space="0" w:color="auto"/>
        <w:bottom w:val="none" w:sz="0" w:space="0" w:color="auto"/>
        <w:right w:val="none" w:sz="0" w:space="0" w:color="auto"/>
      </w:divBdr>
    </w:div>
    <w:div w:id="17855149">
      <w:bodyDiv w:val="1"/>
      <w:marLeft w:val="0"/>
      <w:marRight w:val="0"/>
      <w:marTop w:val="0"/>
      <w:marBottom w:val="0"/>
      <w:divBdr>
        <w:top w:val="none" w:sz="0" w:space="0" w:color="auto"/>
        <w:left w:val="none" w:sz="0" w:space="0" w:color="auto"/>
        <w:bottom w:val="none" w:sz="0" w:space="0" w:color="auto"/>
        <w:right w:val="none" w:sz="0" w:space="0" w:color="auto"/>
      </w:divBdr>
    </w:div>
    <w:div w:id="29771394">
      <w:bodyDiv w:val="1"/>
      <w:marLeft w:val="0"/>
      <w:marRight w:val="0"/>
      <w:marTop w:val="0"/>
      <w:marBottom w:val="0"/>
      <w:divBdr>
        <w:top w:val="none" w:sz="0" w:space="0" w:color="auto"/>
        <w:left w:val="none" w:sz="0" w:space="0" w:color="auto"/>
        <w:bottom w:val="none" w:sz="0" w:space="0" w:color="auto"/>
        <w:right w:val="none" w:sz="0" w:space="0" w:color="auto"/>
      </w:divBdr>
    </w:div>
    <w:div w:id="31619932">
      <w:bodyDiv w:val="1"/>
      <w:marLeft w:val="0"/>
      <w:marRight w:val="0"/>
      <w:marTop w:val="0"/>
      <w:marBottom w:val="0"/>
      <w:divBdr>
        <w:top w:val="none" w:sz="0" w:space="0" w:color="auto"/>
        <w:left w:val="none" w:sz="0" w:space="0" w:color="auto"/>
        <w:bottom w:val="none" w:sz="0" w:space="0" w:color="auto"/>
        <w:right w:val="none" w:sz="0" w:space="0" w:color="auto"/>
      </w:divBdr>
    </w:div>
    <w:div w:id="32002733">
      <w:bodyDiv w:val="1"/>
      <w:marLeft w:val="0"/>
      <w:marRight w:val="0"/>
      <w:marTop w:val="0"/>
      <w:marBottom w:val="0"/>
      <w:divBdr>
        <w:top w:val="none" w:sz="0" w:space="0" w:color="auto"/>
        <w:left w:val="none" w:sz="0" w:space="0" w:color="auto"/>
        <w:bottom w:val="none" w:sz="0" w:space="0" w:color="auto"/>
        <w:right w:val="none" w:sz="0" w:space="0" w:color="auto"/>
      </w:divBdr>
    </w:div>
    <w:div w:id="32775884">
      <w:bodyDiv w:val="1"/>
      <w:marLeft w:val="0"/>
      <w:marRight w:val="0"/>
      <w:marTop w:val="0"/>
      <w:marBottom w:val="0"/>
      <w:divBdr>
        <w:top w:val="none" w:sz="0" w:space="0" w:color="auto"/>
        <w:left w:val="none" w:sz="0" w:space="0" w:color="auto"/>
        <w:bottom w:val="none" w:sz="0" w:space="0" w:color="auto"/>
        <w:right w:val="none" w:sz="0" w:space="0" w:color="auto"/>
      </w:divBdr>
    </w:div>
    <w:div w:id="38864791">
      <w:bodyDiv w:val="1"/>
      <w:marLeft w:val="0"/>
      <w:marRight w:val="0"/>
      <w:marTop w:val="0"/>
      <w:marBottom w:val="0"/>
      <w:divBdr>
        <w:top w:val="none" w:sz="0" w:space="0" w:color="auto"/>
        <w:left w:val="none" w:sz="0" w:space="0" w:color="auto"/>
        <w:bottom w:val="none" w:sz="0" w:space="0" w:color="auto"/>
        <w:right w:val="none" w:sz="0" w:space="0" w:color="auto"/>
      </w:divBdr>
    </w:div>
    <w:div w:id="52389054">
      <w:bodyDiv w:val="1"/>
      <w:marLeft w:val="0"/>
      <w:marRight w:val="0"/>
      <w:marTop w:val="0"/>
      <w:marBottom w:val="0"/>
      <w:divBdr>
        <w:top w:val="none" w:sz="0" w:space="0" w:color="auto"/>
        <w:left w:val="none" w:sz="0" w:space="0" w:color="auto"/>
        <w:bottom w:val="none" w:sz="0" w:space="0" w:color="auto"/>
        <w:right w:val="none" w:sz="0" w:space="0" w:color="auto"/>
      </w:divBdr>
    </w:div>
    <w:div w:id="59712774">
      <w:bodyDiv w:val="1"/>
      <w:marLeft w:val="0"/>
      <w:marRight w:val="0"/>
      <w:marTop w:val="0"/>
      <w:marBottom w:val="0"/>
      <w:divBdr>
        <w:top w:val="none" w:sz="0" w:space="0" w:color="auto"/>
        <w:left w:val="none" w:sz="0" w:space="0" w:color="auto"/>
        <w:bottom w:val="none" w:sz="0" w:space="0" w:color="auto"/>
        <w:right w:val="none" w:sz="0" w:space="0" w:color="auto"/>
      </w:divBdr>
    </w:div>
    <w:div w:id="85538145">
      <w:bodyDiv w:val="1"/>
      <w:marLeft w:val="0"/>
      <w:marRight w:val="0"/>
      <w:marTop w:val="0"/>
      <w:marBottom w:val="0"/>
      <w:divBdr>
        <w:top w:val="none" w:sz="0" w:space="0" w:color="auto"/>
        <w:left w:val="none" w:sz="0" w:space="0" w:color="auto"/>
        <w:bottom w:val="none" w:sz="0" w:space="0" w:color="auto"/>
        <w:right w:val="none" w:sz="0" w:space="0" w:color="auto"/>
      </w:divBdr>
    </w:div>
    <w:div w:id="89277110">
      <w:bodyDiv w:val="1"/>
      <w:marLeft w:val="0"/>
      <w:marRight w:val="0"/>
      <w:marTop w:val="0"/>
      <w:marBottom w:val="0"/>
      <w:divBdr>
        <w:top w:val="none" w:sz="0" w:space="0" w:color="auto"/>
        <w:left w:val="none" w:sz="0" w:space="0" w:color="auto"/>
        <w:bottom w:val="none" w:sz="0" w:space="0" w:color="auto"/>
        <w:right w:val="none" w:sz="0" w:space="0" w:color="auto"/>
      </w:divBdr>
    </w:div>
    <w:div w:id="98650009">
      <w:bodyDiv w:val="1"/>
      <w:marLeft w:val="0"/>
      <w:marRight w:val="0"/>
      <w:marTop w:val="0"/>
      <w:marBottom w:val="0"/>
      <w:divBdr>
        <w:top w:val="none" w:sz="0" w:space="0" w:color="auto"/>
        <w:left w:val="none" w:sz="0" w:space="0" w:color="auto"/>
        <w:bottom w:val="none" w:sz="0" w:space="0" w:color="auto"/>
        <w:right w:val="none" w:sz="0" w:space="0" w:color="auto"/>
      </w:divBdr>
    </w:div>
    <w:div w:id="104006945">
      <w:bodyDiv w:val="1"/>
      <w:marLeft w:val="0"/>
      <w:marRight w:val="0"/>
      <w:marTop w:val="0"/>
      <w:marBottom w:val="0"/>
      <w:divBdr>
        <w:top w:val="none" w:sz="0" w:space="0" w:color="auto"/>
        <w:left w:val="none" w:sz="0" w:space="0" w:color="auto"/>
        <w:bottom w:val="none" w:sz="0" w:space="0" w:color="auto"/>
        <w:right w:val="none" w:sz="0" w:space="0" w:color="auto"/>
      </w:divBdr>
    </w:div>
    <w:div w:id="106243992">
      <w:bodyDiv w:val="1"/>
      <w:marLeft w:val="0"/>
      <w:marRight w:val="0"/>
      <w:marTop w:val="0"/>
      <w:marBottom w:val="0"/>
      <w:divBdr>
        <w:top w:val="none" w:sz="0" w:space="0" w:color="auto"/>
        <w:left w:val="none" w:sz="0" w:space="0" w:color="auto"/>
        <w:bottom w:val="none" w:sz="0" w:space="0" w:color="auto"/>
        <w:right w:val="none" w:sz="0" w:space="0" w:color="auto"/>
      </w:divBdr>
    </w:div>
    <w:div w:id="111753674">
      <w:bodyDiv w:val="1"/>
      <w:marLeft w:val="0"/>
      <w:marRight w:val="0"/>
      <w:marTop w:val="0"/>
      <w:marBottom w:val="0"/>
      <w:divBdr>
        <w:top w:val="none" w:sz="0" w:space="0" w:color="auto"/>
        <w:left w:val="none" w:sz="0" w:space="0" w:color="auto"/>
        <w:bottom w:val="none" w:sz="0" w:space="0" w:color="auto"/>
        <w:right w:val="none" w:sz="0" w:space="0" w:color="auto"/>
      </w:divBdr>
    </w:div>
    <w:div w:id="116876089">
      <w:bodyDiv w:val="1"/>
      <w:marLeft w:val="0"/>
      <w:marRight w:val="0"/>
      <w:marTop w:val="0"/>
      <w:marBottom w:val="0"/>
      <w:divBdr>
        <w:top w:val="none" w:sz="0" w:space="0" w:color="auto"/>
        <w:left w:val="none" w:sz="0" w:space="0" w:color="auto"/>
        <w:bottom w:val="none" w:sz="0" w:space="0" w:color="auto"/>
        <w:right w:val="none" w:sz="0" w:space="0" w:color="auto"/>
      </w:divBdr>
    </w:div>
    <w:div w:id="121923924">
      <w:bodyDiv w:val="1"/>
      <w:marLeft w:val="0"/>
      <w:marRight w:val="0"/>
      <w:marTop w:val="0"/>
      <w:marBottom w:val="0"/>
      <w:divBdr>
        <w:top w:val="none" w:sz="0" w:space="0" w:color="auto"/>
        <w:left w:val="none" w:sz="0" w:space="0" w:color="auto"/>
        <w:bottom w:val="none" w:sz="0" w:space="0" w:color="auto"/>
        <w:right w:val="none" w:sz="0" w:space="0" w:color="auto"/>
      </w:divBdr>
    </w:div>
    <w:div w:id="121925309">
      <w:bodyDiv w:val="1"/>
      <w:marLeft w:val="0"/>
      <w:marRight w:val="0"/>
      <w:marTop w:val="0"/>
      <w:marBottom w:val="0"/>
      <w:divBdr>
        <w:top w:val="none" w:sz="0" w:space="0" w:color="auto"/>
        <w:left w:val="none" w:sz="0" w:space="0" w:color="auto"/>
        <w:bottom w:val="none" w:sz="0" w:space="0" w:color="auto"/>
        <w:right w:val="none" w:sz="0" w:space="0" w:color="auto"/>
      </w:divBdr>
    </w:div>
    <w:div w:id="131140803">
      <w:bodyDiv w:val="1"/>
      <w:marLeft w:val="0"/>
      <w:marRight w:val="0"/>
      <w:marTop w:val="0"/>
      <w:marBottom w:val="0"/>
      <w:divBdr>
        <w:top w:val="none" w:sz="0" w:space="0" w:color="auto"/>
        <w:left w:val="none" w:sz="0" w:space="0" w:color="auto"/>
        <w:bottom w:val="none" w:sz="0" w:space="0" w:color="auto"/>
        <w:right w:val="none" w:sz="0" w:space="0" w:color="auto"/>
      </w:divBdr>
    </w:div>
    <w:div w:id="139664315">
      <w:bodyDiv w:val="1"/>
      <w:marLeft w:val="0"/>
      <w:marRight w:val="0"/>
      <w:marTop w:val="0"/>
      <w:marBottom w:val="0"/>
      <w:divBdr>
        <w:top w:val="none" w:sz="0" w:space="0" w:color="auto"/>
        <w:left w:val="none" w:sz="0" w:space="0" w:color="auto"/>
        <w:bottom w:val="none" w:sz="0" w:space="0" w:color="auto"/>
        <w:right w:val="none" w:sz="0" w:space="0" w:color="auto"/>
      </w:divBdr>
    </w:div>
    <w:div w:id="148834806">
      <w:bodyDiv w:val="1"/>
      <w:marLeft w:val="0"/>
      <w:marRight w:val="0"/>
      <w:marTop w:val="0"/>
      <w:marBottom w:val="0"/>
      <w:divBdr>
        <w:top w:val="none" w:sz="0" w:space="0" w:color="auto"/>
        <w:left w:val="none" w:sz="0" w:space="0" w:color="auto"/>
        <w:bottom w:val="none" w:sz="0" w:space="0" w:color="auto"/>
        <w:right w:val="none" w:sz="0" w:space="0" w:color="auto"/>
      </w:divBdr>
    </w:div>
    <w:div w:id="198130968">
      <w:bodyDiv w:val="1"/>
      <w:marLeft w:val="0"/>
      <w:marRight w:val="0"/>
      <w:marTop w:val="0"/>
      <w:marBottom w:val="0"/>
      <w:divBdr>
        <w:top w:val="none" w:sz="0" w:space="0" w:color="auto"/>
        <w:left w:val="none" w:sz="0" w:space="0" w:color="auto"/>
        <w:bottom w:val="none" w:sz="0" w:space="0" w:color="auto"/>
        <w:right w:val="none" w:sz="0" w:space="0" w:color="auto"/>
      </w:divBdr>
    </w:div>
    <w:div w:id="199562245">
      <w:bodyDiv w:val="1"/>
      <w:marLeft w:val="0"/>
      <w:marRight w:val="0"/>
      <w:marTop w:val="0"/>
      <w:marBottom w:val="0"/>
      <w:divBdr>
        <w:top w:val="none" w:sz="0" w:space="0" w:color="auto"/>
        <w:left w:val="none" w:sz="0" w:space="0" w:color="auto"/>
        <w:bottom w:val="none" w:sz="0" w:space="0" w:color="auto"/>
        <w:right w:val="none" w:sz="0" w:space="0" w:color="auto"/>
      </w:divBdr>
    </w:div>
    <w:div w:id="200047858">
      <w:bodyDiv w:val="1"/>
      <w:marLeft w:val="0"/>
      <w:marRight w:val="0"/>
      <w:marTop w:val="0"/>
      <w:marBottom w:val="0"/>
      <w:divBdr>
        <w:top w:val="none" w:sz="0" w:space="0" w:color="auto"/>
        <w:left w:val="none" w:sz="0" w:space="0" w:color="auto"/>
        <w:bottom w:val="none" w:sz="0" w:space="0" w:color="auto"/>
        <w:right w:val="none" w:sz="0" w:space="0" w:color="auto"/>
      </w:divBdr>
    </w:div>
    <w:div w:id="206335988">
      <w:bodyDiv w:val="1"/>
      <w:marLeft w:val="0"/>
      <w:marRight w:val="0"/>
      <w:marTop w:val="0"/>
      <w:marBottom w:val="0"/>
      <w:divBdr>
        <w:top w:val="none" w:sz="0" w:space="0" w:color="auto"/>
        <w:left w:val="none" w:sz="0" w:space="0" w:color="auto"/>
        <w:bottom w:val="none" w:sz="0" w:space="0" w:color="auto"/>
        <w:right w:val="none" w:sz="0" w:space="0" w:color="auto"/>
      </w:divBdr>
    </w:div>
    <w:div w:id="206993672">
      <w:bodyDiv w:val="1"/>
      <w:marLeft w:val="0"/>
      <w:marRight w:val="0"/>
      <w:marTop w:val="0"/>
      <w:marBottom w:val="0"/>
      <w:divBdr>
        <w:top w:val="none" w:sz="0" w:space="0" w:color="auto"/>
        <w:left w:val="none" w:sz="0" w:space="0" w:color="auto"/>
        <w:bottom w:val="none" w:sz="0" w:space="0" w:color="auto"/>
        <w:right w:val="none" w:sz="0" w:space="0" w:color="auto"/>
      </w:divBdr>
    </w:div>
    <w:div w:id="209616064">
      <w:bodyDiv w:val="1"/>
      <w:marLeft w:val="0"/>
      <w:marRight w:val="0"/>
      <w:marTop w:val="0"/>
      <w:marBottom w:val="0"/>
      <w:divBdr>
        <w:top w:val="none" w:sz="0" w:space="0" w:color="auto"/>
        <w:left w:val="none" w:sz="0" w:space="0" w:color="auto"/>
        <w:bottom w:val="none" w:sz="0" w:space="0" w:color="auto"/>
        <w:right w:val="none" w:sz="0" w:space="0" w:color="auto"/>
      </w:divBdr>
    </w:div>
    <w:div w:id="210463510">
      <w:bodyDiv w:val="1"/>
      <w:marLeft w:val="0"/>
      <w:marRight w:val="0"/>
      <w:marTop w:val="0"/>
      <w:marBottom w:val="0"/>
      <w:divBdr>
        <w:top w:val="none" w:sz="0" w:space="0" w:color="auto"/>
        <w:left w:val="none" w:sz="0" w:space="0" w:color="auto"/>
        <w:bottom w:val="none" w:sz="0" w:space="0" w:color="auto"/>
        <w:right w:val="none" w:sz="0" w:space="0" w:color="auto"/>
      </w:divBdr>
    </w:div>
    <w:div w:id="210579217">
      <w:bodyDiv w:val="1"/>
      <w:marLeft w:val="0"/>
      <w:marRight w:val="0"/>
      <w:marTop w:val="0"/>
      <w:marBottom w:val="0"/>
      <w:divBdr>
        <w:top w:val="none" w:sz="0" w:space="0" w:color="auto"/>
        <w:left w:val="none" w:sz="0" w:space="0" w:color="auto"/>
        <w:bottom w:val="none" w:sz="0" w:space="0" w:color="auto"/>
        <w:right w:val="none" w:sz="0" w:space="0" w:color="auto"/>
      </w:divBdr>
    </w:div>
    <w:div w:id="230427992">
      <w:bodyDiv w:val="1"/>
      <w:marLeft w:val="0"/>
      <w:marRight w:val="0"/>
      <w:marTop w:val="0"/>
      <w:marBottom w:val="0"/>
      <w:divBdr>
        <w:top w:val="none" w:sz="0" w:space="0" w:color="auto"/>
        <w:left w:val="none" w:sz="0" w:space="0" w:color="auto"/>
        <w:bottom w:val="none" w:sz="0" w:space="0" w:color="auto"/>
        <w:right w:val="none" w:sz="0" w:space="0" w:color="auto"/>
      </w:divBdr>
    </w:div>
    <w:div w:id="236137329">
      <w:bodyDiv w:val="1"/>
      <w:marLeft w:val="0"/>
      <w:marRight w:val="0"/>
      <w:marTop w:val="0"/>
      <w:marBottom w:val="0"/>
      <w:divBdr>
        <w:top w:val="none" w:sz="0" w:space="0" w:color="auto"/>
        <w:left w:val="none" w:sz="0" w:space="0" w:color="auto"/>
        <w:bottom w:val="none" w:sz="0" w:space="0" w:color="auto"/>
        <w:right w:val="none" w:sz="0" w:space="0" w:color="auto"/>
      </w:divBdr>
    </w:div>
    <w:div w:id="243345384">
      <w:bodyDiv w:val="1"/>
      <w:marLeft w:val="0"/>
      <w:marRight w:val="0"/>
      <w:marTop w:val="0"/>
      <w:marBottom w:val="0"/>
      <w:divBdr>
        <w:top w:val="none" w:sz="0" w:space="0" w:color="auto"/>
        <w:left w:val="none" w:sz="0" w:space="0" w:color="auto"/>
        <w:bottom w:val="none" w:sz="0" w:space="0" w:color="auto"/>
        <w:right w:val="none" w:sz="0" w:space="0" w:color="auto"/>
      </w:divBdr>
    </w:div>
    <w:div w:id="245499717">
      <w:bodyDiv w:val="1"/>
      <w:marLeft w:val="0"/>
      <w:marRight w:val="0"/>
      <w:marTop w:val="0"/>
      <w:marBottom w:val="0"/>
      <w:divBdr>
        <w:top w:val="none" w:sz="0" w:space="0" w:color="auto"/>
        <w:left w:val="none" w:sz="0" w:space="0" w:color="auto"/>
        <w:bottom w:val="none" w:sz="0" w:space="0" w:color="auto"/>
        <w:right w:val="none" w:sz="0" w:space="0" w:color="auto"/>
      </w:divBdr>
    </w:div>
    <w:div w:id="253362986">
      <w:bodyDiv w:val="1"/>
      <w:marLeft w:val="0"/>
      <w:marRight w:val="0"/>
      <w:marTop w:val="0"/>
      <w:marBottom w:val="0"/>
      <w:divBdr>
        <w:top w:val="none" w:sz="0" w:space="0" w:color="auto"/>
        <w:left w:val="none" w:sz="0" w:space="0" w:color="auto"/>
        <w:bottom w:val="none" w:sz="0" w:space="0" w:color="auto"/>
        <w:right w:val="none" w:sz="0" w:space="0" w:color="auto"/>
      </w:divBdr>
    </w:div>
    <w:div w:id="260988800">
      <w:bodyDiv w:val="1"/>
      <w:marLeft w:val="0"/>
      <w:marRight w:val="0"/>
      <w:marTop w:val="0"/>
      <w:marBottom w:val="0"/>
      <w:divBdr>
        <w:top w:val="none" w:sz="0" w:space="0" w:color="auto"/>
        <w:left w:val="none" w:sz="0" w:space="0" w:color="auto"/>
        <w:bottom w:val="none" w:sz="0" w:space="0" w:color="auto"/>
        <w:right w:val="none" w:sz="0" w:space="0" w:color="auto"/>
      </w:divBdr>
    </w:div>
    <w:div w:id="261570287">
      <w:bodyDiv w:val="1"/>
      <w:marLeft w:val="0"/>
      <w:marRight w:val="0"/>
      <w:marTop w:val="0"/>
      <w:marBottom w:val="0"/>
      <w:divBdr>
        <w:top w:val="none" w:sz="0" w:space="0" w:color="auto"/>
        <w:left w:val="none" w:sz="0" w:space="0" w:color="auto"/>
        <w:bottom w:val="none" w:sz="0" w:space="0" w:color="auto"/>
        <w:right w:val="none" w:sz="0" w:space="0" w:color="auto"/>
      </w:divBdr>
    </w:div>
    <w:div w:id="292516331">
      <w:bodyDiv w:val="1"/>
      <w:marLeft w:val="0"/>
      <w:marRight w:val="0"/>
      <w:marTop w:val="0"/>
      <w:marBottom w:val="0"/>
      <w:divBdr>
        <w:top w:val="none" w:sz="0" w:space="0" w:color="auto"/>
        <w:left w:val="none" w:sz="0" w:space="0" w:color="auto"/>
        <w:bottom w:val="none" w:sz="0" w:space="0" w:color="auto"/>
        <w:right w:val="none" w:sz="0" w:space="0" w:color="auto"/>
      </w:divBdr>
    </w:div>
    <w:div w:id="295985674">
      <w:bodyDiv w:val="1"/>
      <w:marLeft w:val="0"/>
      <w:marRight w:val="0"/>
      <w:marTop w:val="0"/>
      <w:marBottom w:val="0"/>
      <w:divBdr>
        <w:top w:val="none" w:sz="0" w:space="0" w:color="auto"/>
        <w:left w:val="none" w:sz="0" w:space="0" w:color="auto"/>
        <w:bottom w:val="none" w:sz="0" w:space="0" w:color="auto"/>
        <w:right w:val="none" w:sz="0" w:space="0" w:color="auto"/>
      </w:divBdr>
    </w:div>
    <w:div w:id="304971479">
      <w:bodyDiv w:val="1"/>
      <w:marLeft w:val="0"/>
      <w:marRight w:val="0"/>
      <w:marTop w:val="0"/>
      <w:marBottom w:val="0"/>
      <w:divBdr>
        <w:top w:val="none" w:sz="0" w:space="0" w:color="auto"/>
        <w:left w:val="none" w:sz="0" w:space="0" w:color="auto"/>
        <w:bottom w:val="none" w:sz="0" w:space="0" w:color="auto"/>
        <w:right w:val="none" w:sz="0" w:space="0" w:color="auto"/>
      </w:divBdr>
    </w:div>
    <w:div w:id="309792713">
      <w:bodyDiv w:val="1"/>
      <w:marLeft w:val="0"/>
      <w:marRight w:val="0"/>
      <w:marTop w:val="0"/>
      <w:marBottom w:val="0"/>
      <w:divBdr>
        <w:top w:val="none" w:sz="0" w:space="0" w:color="auto"/>
        <w:left w:val="none" w:sz="0" w:space="0" w:color="auto"/>
        <w:bottom w:val="none" w:sz="0" w:space="0" w:color="auto"/>
        <w:right w:val="none" w:sz="0" w:space="0" w:color="auto"/>
      </w:divBdr>
    </w:div>
    <w:div w:id="325478730">
      <w:bodyDiv w:val="1"/>
      <w:marLeft w:val="0"/>
      <w:marRight w:val="0"/>
      <w:marTop w:val="0"/>
      <w:marBottom w:val="0"/>
      <w:divBdr>
        <w:top w:val="none" w:sz="0" w:space="0" w:color="auto"/>
        <w:left w:val="none" w:sz="0" w:space="0" w:color="auto"/>
        <w:bottom w:val="none" w:sz="0" w:space="0" w:color="auto"/>
        <w:right w:val="none" w:sz="0" w:space="0" w:color="auto"/>
      </w:divBdr>
    </w:div>
    <w:div w:id="326594826">
      <w:bodyDiv w:val="1"/>
      <w:marLeft w:val="0"/>
      <w:marRight w:val="0"/>
      <w:marTop w:val="0"/>
      <w:marBottom w:val="0"/>
      <w:divBdr>
        <w:top w:val="none" w:sz="0" w:space="0" w:color="auto"/>
        <w:left w:val="none" w:sz="0" w:space="0" w:color="auto"/>
        <w:bottom w:val="none" w:sz="0" w:space="0" w:color="auto"/>
        <w:right w:val="none" w:sz="0" w:space="0" w:color="auto"/>
      </w:divBdr>
    </w:div>
    <w:div w:id="329260273">
      <w:bodyDiv w:val="1"/>
      <w:marLeft w:val="0"/>
      <w:marRight w:val="0"/>
      <w:marTop w:val="0"/>
      <w:marBottom w:val="0"/>
      <w:divBdr>
        <w:top w:val="none" w:sz="0" w:space="0" w:color="auto"/>
        <w:left w:val="none" w:sz="0" w:space="0" w:color="auto"/>
        <w:bottom w:val="none" w:sz="0" w:space="0" w:color="auto"/>
        <w:right w:val="none" w:sz="0" w:space="0" w:color="auto"/>
      </w:divBdr>
    </w:div>
    <w:div w:id="331180258">
      <w:bodyDiv w:val="1"/>
      <w:marLeft w:val="0"/>
      <w:marRight w:val="0"/>
      <w:marTop w:val="0"/>
      <w:marBottom w:val="0"/>
      <w:divBdr>
        <w:top w:val="none" w:sz="0" w:space="0" w:color="auto"/>
        <w:left w:val="none" w:sz="0" w:space="0" w:color="auto"/>
        <w:bottom w:val="none" w:sz="0" w:space="0" w:color="auto"/>
        <w:right w:val="none" w:sz="0" w:space="0" w:color="auto"/>
      </w:divBdr>
    </w:div>
    <w:div w:id="333385826">
      <w:bodyDiv w:val="1"/>
      <w:marLeft w:val="0"/>
      <w:marRight w:val="0"/>
      <w:marTop w:val="0"/>
      <w:marBottom w:val="0"/>
      <w:divBdr>
        <w:top w:val="none" w:sz="0" w:space="0" w:color="auto"/>
        <w:left w:val="none" w:sz="0" w:space="0" w:color="auto"/>
        <w:bottom w:val="none" w:sz="0" w:space="0" w:color="auto"/>
        <w:right w:val="none" w:sz="0" w:space="0" w:color="auto"/>
      </w:divBdr>
    </w:div>
    <w:div w:id="346449197">
      <w:bodyDiv w:val="1"/>
      <w:marLeft w:val="0"/>
      <w:marRight w:val="0"/>
      <w:marTop w:val="0"/>
      <w:marBottom w:val="0"/>
      <w:divBdr>
        <w:top w:val="none" w:sz="0" w:space="0" w:color="auto"/>
        <w:left w:val="none" w:sz="0" w:space="0" w:color="auto"/>
        <w:bottom w:val="none" w:sz="0" w:space="0" w:color="auto"/>
        <w:right w:val="none" w:sz="0" w:space="0" w:color="auto"/>
      </w:divBdr>
    </w:div>
    <w:div w:id="349794590">
      <w:bodyDiv w:val="1"/>
      <w:marLeft w:val="0"/>
      <w:marRight w:val="0"/>
      <w:marTop w:val="0"/>
      <w:marBottom w:val="0"/>
      <w:divBdr>
        <w:top w:val="none" w:sz="0" w:space="0" w:color="auto"/>
        <w:left w:val="none" w:sz="0" w:space="0" w:color="auto"/>
        <w:bottom w:val="none" w:sz="0" w:space="0" w:color="auto"/>
        <w:right w:val="none" w:sz="0" w:space="0" w:color="auto"/>
      </w:divBdr>
    </w:div>
    <w:div w:id="360980324">
      <w:bodyDiv w:val="1"/>
      <w:marLeft w:val="0"/>
      <w:marRight w:val="0"/>
      <w:marTop w:val="0"/>
      <w:marBottom w:val="0"/>
      <w:divBdr>
        <w:top w:val="none" w:sz="0" w:space="0" w:color="auto"/>
        <w:left w:val="none" w:sz="0" w:space="0" w:color="auto"/>
        <w:bottom w:val="none" w:sz="0" w:space="0" w:color="auto"/>
        <w:right w:val="none" w:sz="0" w:space="0" w:color="auto"/>
      </w:divBdr>
    </w:div>
    <w:div w:id="372265478">
      <w:bodyDiv w:val="1"/>
      <w:marLeft w:val="0"/>
      <w:marRight w:val="0"/>
      <w:marTop w:val="0"/>
      <w:marBottom w:val="0"/>
      <w:divBdr>
        <w:top w:val="none" w:sz="0" w:space="0" w:color="auto"/>
        <w:left w:val="none" w:sz="0" w:space="0" w:color="auto"/>
        <w:bottom w:val="none" w:sz="0" w:space="0" w:color="auto"/>
        <w:right w:val="none" w:sz="0" w:space="0" w:color="auto"/>
      </w:divBdr>
    </w:div>
    <w:div w:id="373847358">
      <w:bodyDiv w:val="1"/>
      <w:marLeft w:val="0"/>
      <w:marRight w:val="0"/>
      <w:marTop w:val="0"/>
      <w:marBottom w:val="0"/>
      <w:divBdr>
        <w:top w:val="none" w:sz="0" w:space="0" w:color="auto"/>
        <w:left w:val="none" w:sz="0" w:space="0" w:color="auto"/>
        <w:bottom w:val="none" w:sz="0" w:space="0" w:color="auto"/>
        <w:right w:val="none" w:sz="0" w:space="0" w:color="auto"/>
      </w:divBdr>
    </w:div>
    <w:div w:id="375587672">
      <w:bodyDiv w:val="1"/>
      <w:marLeft w:val="0"/>
      <w:marRight w:val="0"/>
      <w:marTop w:val="0"/>
      <w:marBottom w:val="0"/>
      <w:divBdr>
        <w:top w:val="none" w:sz="0" w:space="0" w:color="auto"/>
        <w:left w:val="none" w:sz="0" w:space="0" w:color="auto"/>
        <w:bottom w:val="none" w:sz="0" w:space="0" w:color="auto"/>
        <w:right w:val="none" w:sz="0" w:space="0" w:color="auto"/>
      </w:divBdr>
    </w:div>
    <w:div w:id="390157254">
      <w:bodyDiv w:val="1"/>
      <w:marLeft w:val="0"/>
      <w:marRight w:val="0"/>
      <w:marTop w:val="0"/>
      <w:marBottom w:val="0"/>
      <w:divBdr>
        <w:top w:val="none" w:sz="0" w:space="0" w:color="auto"/>
        <w:left w:val="none" w:sz="0" w:space="0" w:color="auto"/>
        <w:bottom w:val="none" w:sz="0" w:space="0" w:color="auto"/>
        <w:right w:val="none" w:sz="0" w:space="0" w:color="auto"/>
      </w:divBdr>
    </w:div>
    <w:div w:id="401370443">
      <w:bodyDiv w:val="1"/>
      <w:marLeft w:val="0"/>
      <w:marRight w:val="0"/>
      <w:marTop w:val="0"/>
      <w:marBottom w:val="0"/>
      <w:divBdr>
        <w:top w:val="none" w:sz="0" w:space="0" w:color="auto"/>
        <w:left w:val="none" w:sz="0" w:space="0" w:color="auto"/>
        <w:bottom w:val="none" w:sz="0" w:space="0" w:color="auto"/>
        <w:right w:val="none" w:sz="0" w:space="0" w:color="auto"/>
      </w:divBdr>
    </w:div>
    <w:div w:id="401418035">
      <w:bodyDiv w:val="1"/>
      <w:marLeft w:val="0"/>
      <w:marRight w:val="0"/>
      <w:marTop w:val="0"/>
      <w:marBottom w:val="0"/>
      <w:divBdr>
        <w:top w:val="none" w:sz="0" w:space="0" w:color="auto"/>
        <w:left w:val="none" w:sz="0" w:space="0" w:color="auto"/>
        <w:bottom w:val="none" w:sz="0" w:space="0" w:color="auto"/>
        <w:right w:val="none" w:sz="0" w:space="0" w:color="auto"/>
      </w:divBdr>
    </w:div>
    <w:div w:id="409160238">
      <w:bodyDiv w:val="1"/>
      <w:marLeft w:val="0"/>
      <w:marRight w:val="0"/>
      <w:marTop w:val="0"/>
      <w:marBottom w:val="0"/>
      <w:divBdr>
        <w:top w:val="none" w:sz="0" w:space="0" w:color="auto"/>
        <w:left w:val="none" w:sz="0" w:space="0" w:color="auto"/>
        <w:bottom w:val="none" w:sz="0" w:space="0" w:color="auto"/>
        <w:right w:val="none" w:sz="0" w:space="0" w:color="auto"/>
      </w:divBdr>
    </w:div>
    <w:div w:id="411781398">
      <w:bodyDiv w:val="1"/>
      <w:marLeft w:val="0"/>
      <w:marRight w:val="0"/>
      <w:marTop w:val="0"/>
      <w:marBottom w:val="0"/>
      <w:divBdr>
        <w:top w:val="none" w:sz="0" w:space="0" w:color="auto"/>
        <w:left w:val="none" w:sz="0" w:space="0" w:color="auto"/>
        <w:bottom w:val="none" w:sz="0" w:space="0" w:color="auto"/>
        <w:right w:val="none" w:sz="0" w:space="0" w:color="auto"/>
      </w:divBdr>
    </w:div>
    <w:div w:id="415715530">
      <w:bodyDiv w:val="1"/>
      <w:marLeft w:val="0"/>
      <w:marRight w:val="0"/>
      <w:marTop w:val="0"/>
      <w:marBottom w:val="0"/>
      <w:divBdr>
        <w:top w:val="none" w:sz="0" w:space="0" w:color="auto"/>
        <w:left w:val="none" w:sz="0" w:space="0" w:color="auto"/>
        <w:bottom w:val="none" w:sz="0" w:space="0" w:color="auto"/>
        <w:right w:val="none" w:sz="0" w:space="0" w:color="auto"/>
      </w:divBdr>
    </w:div>
    <w:div w:id="416903557">
      <w:bodyDiv w:val="1"/>
      <w:marLeft w:val="0"/>
      <w:marRight w:val="0"/>
      <w:marTop w:val="0"/>
      <w:marBottom w:val="0"/>
      <w:divBdr>
        <w:top w:val="none" w:sz="0" w:space="0" w:color="auto"/>
        <w:left w:val="none" w:sz="0" w:space="0" w:color="auto"/>
        <w:bottom w:val="none" w:sz="0" w:space="0" w:color="auto"/>
        <w:right w:val="none" w:sz="0" w:space="0" w:color="auto"/>
      </w:divBdr>
    </w:div>
    <w:div w:id="417099062">
      <w:bodyDiv w:val="1"/>
      <w:marLeft w:val="0"/>
      <w:marRight w:val="0"/>
      <w:marTop w:val="0"/>
      <w:marBottom w:val="0"/>
      <w:divBdr>
        <w:top w:val="none" w:sz="0" w:space="0" w:color="auto"/>
        <w:left w:val="none" w:sz="0" w:space="0" w:color="auto"/>
        <w:bottom w:val="none" w:sz="0" w:space="0" w:color="auto"/>
        <w:right w:val="none" w:sz="0" w:space="0" w:color="auto"/>
      </w:divBdr>
    </w:div>
    <w:div w:id="418406050">
      <w:bodyDiv w:val="1"/>
      <w:marLeft w:val="0"/>
      <w:marRight w:val="0"/>
      <w:marTop w:val="0"/>
      <w:marBottom w:val="0"/>
      <w:divBdr>
        <w:top w:val="none" w:sz="0" w:space="0" w:color="auto"/>
        <w:left w:val="none" w:sz="0" w:space="0" w:color="auto"/>
        <w:bottom w:val="none" w:sz="0" w:space="0" w:color="auto"/>
        <w:right w:val="none" w:sz="0" w:space="0" w:color="auto"/>
      </w:divBdr>
    </w:div>
    <w:div w:id="421684301">
      <w:bodyDiv w:val="1"/>
      <w:marLeft w:val="0"/>
      <w:marRight w:val="0"/>
      <w:marTop w:val="0"/>
      <w:marBottom w:val="0"/>
      <w:divBdr>
        <w:top w:val="none" w:sz="0" w:space="0" w:color="auto"/>
        <w:left w:val="none" w:sz="0" w:space="0" w:color="auto"/>
        <w:bottom w:val="none" w:sz="0" w:space="0" w:color="auto"/>
        <w:right w:val="none" w:sz="0" w:space="0" w:color="auto"/>
      </w:divBdr>
    </w:div>
    <w:div w:id="424115782">
      <w:bodyDiv w:val="1"/>
      <w:marLeft w:val="0"/>
      <w:marRight w:val="0"/>
      <w:marTop w:val="0"/>
      <w:marBottom w:val="0"/>
      <w:divBdr>
        <w:top w:val="none" w:sz="0" w:space="0" w:color="auto"/>
        <w:left w:val="none" w:sz="0" w:space="0" w:color="auto"/>
        <w:bottom w:val="none" w:sz="0" w:space="0" w:color="auto"/>
        <w:right w:val="none" w:sz="0" w:space="0" w:color="auto"/>
      </w:divBdr>
    </w:div>
    <w:div w:id="436604483">
      <w:bodyDiv w:val="1"/>
      <w:marLeft w:val="0"/>
      <w:marRight w:val="0"/>
      <w:marTop w:val="0"/>
      <w:marBottom w:val="0"/>
      <w:divBdr>
        <w:top w:val="none" w:sz="0" w:space="0" w:color="auto"/>
        <w:left w:val="none" w:sz="0" w:space="0" w:color="auto"/>
        <w:bottom w:val="none" w:sz="0" w:space="0" w:color="auto"/>
        <w:right w:val="none" w:sz="0" w:space="0" w:color="auto"/>
      </w:divBdr>
    </w:div>
    <w:div w:id="437867518">
      <w:bodyDiv w:val="1"/>
      <w:marLeft w:val="0"/>
      <w:marRight w:val="0"/>
      <w:marTop w:val="0"/>
      <w:marBottom w:val="0"/>
      <w:divBdr>
        <w:top w:val="none" w:sz="0" w:space="0" w:color="auto"/>
        <w:left w:val="none" w:sz="0" w:space="0" w:color="auto"/>
        <w:bottom w:val="none" w:sz="0" w:space="0" w:color="auto"/>
        <w:right w:val="none" w:sz="0" w:space="0" w:color="auto"/>
      </w:divBdr>
    </w:div>
    <w:div w:id="442262064">
      <w:bodyDiv w:val="1"/>
      <w:marLeft w:val="0"/>
      <w:marRight w:val="0"/>
      <w:marTop w:val="0"/>
      <w:marBottom w:val="0"/>
      <w:divBdr>
        <w:top w:val="none" w:sz="0" w:space="0" w:color="auto"/>
        <w:left w:val="none" w:sz="0" w:space="0" w:color="auto"/>
        <w:bottom w:val="none" w:sz="0" w:space="0" w:color="auto"/>
        <w:right w:val="none" w:sz="0" w:space="0" w:color="auto"/>
      </w:divBdr>
    </w:div>
    <w:div w:id="444690803">
      <w:bodyDiv w:val="1"/>
      <w:marLeft w:val="0"/>
      <w:marRight w:val="0"/>
      <w:marTop w:val="0"/>
      <w:marBottom w:val="0"/>
      <w:divBdr>
        <w:top w:val="none" w:sz="0" w:space="0" w:color="auto"/>
        <w:left w:val="none" w:sz="0" w:space="0" w:color="auto"/>
        <w:bottom w:val="none" w:sz="0" w:space="0" w:color="auto"/>
        <w:right w:val="none" w:sz="0" w:space="0" w:color="auto"/>
      </w:divBdr>
    </w:div>
    <w:div w:id="453789273">
      <w:bodyDiv w:val="1"/>
      <w:marLeft w:val="0"/>
      <w:marRight w:val="0"/>
      <w:marTop w:val="0"/>
      <w:marBottom w:val="0"/>
      <w:divBdr>
        <w:top w:val="none" w:sz="0" w:space="0" w:color="auto"/>
        <w:left w:val="none" w:sz="0" w:space="0" w:color="auto"/>
        <w:bottom w:val="none" w:sz="0" w:space="0" w:color="auto"/>
        <w:right w:val="none" w:sz="0" w:space="0" w:color="auto"/>
      </w:divBdr>
    </w:div>
    <w:div w:id="454638018">
      <w:bodyDiv w:val="1"/>
      <w:marLeft w:val="0"/>
      <w:marRight w:val="0"/>
      <w:marTop w:val="0"/>
      <w:marBottom w:val="0"/>
      <w:divBdr>
        <w:top w:val="none" w:sz="0" w:space="0" w:color="auto"/>
        <w:left w:val="none" w:sz="0" w:space="0" w:color="auto"/>
        <w:bottom w:val="none" w:sz="0" w:space="0" w:color="auto"/>
        <w:right w:val="none" w:sz="0" w:space="0" w:color="auto"/>
      </w:divBdr>
    </w:div>
    <w:div w:id="463625283">
      <w:bodyDiv w:val="1"/>
      <w:marLeft w:val="0"/>
      <w:marRight w:val="0"/>
      <w:marTop w:val="0"/>
      <w:marBottom w:val="0"/>
      <w:divBdr>
        <w:top w:val="none" w:sz="0" w:space="0" w:color="auto"/>
        <w:left w:val="none" w:sz="0" w:space="0" w:color="auto"/>
        <w:bottom w:val="none" w:sz="0" w:space="0" w:color="auto"/>
        <w:right w:val="none" w:sz="0" w:space="0" w:color="auto"/>
      </w:divBdr>
    </w:div>
    <w:div w:id="468400873">
      <w:bodyDiv w:val="1"/>
      <w:marLeft w:val="0"/>
      <w:marRight w:val="0"/>
      <w:marTop w:val="0"/>
      <w:marBottom w:val="0"/>
      <w:divBdr>
        <w:top w:val="none" w:sz="0" w:space="0" w:color="auto"/>
        <w:left w:val="none" w:sz="0" w:space="0" w:color="auto"/>
        <w:bottom w:val="none" w:sz="0" w:space="0" w:color="auto"/>
        <w:right w:val="none" w:sz="0" w:space="0" w:color="auto"/>
      </w:divBdr>
    </w:div>
    <w:div w:id="476609289">
      <w:bodyDiv w:val="1"/>
      <w:marLeft w:val="0"/>
      <w:marRight w:val="0"/>
      <w:marTop w:val="0"/>
      <w:marBottom w:val="0"/>
      <w:divBdr>
        <w:top w:val="none" w:sz="0" w:space="0" w:color="auto"/>
        <w:left w:val="none" w:sz="0" w:space="0" w:color="auto"/>
        <w:bottom w:val="none" w:sz="0" w:space="0" w:color="auto"/>
        <w:right w:val="none" w:sz="0" w:space="0" w:color="auto"/>
      </w:divBdr>
    </w:div>
    <w:div w:id="485710433">
      <w:bodyDiv w:val="1"/>
      <w:marLeft w:val="0"/>
      <w:marRight w:val="0"/>
      <w:marTop w:val="0"/>
      <w:marBottom w:val="0"/>
      <w:divBdr>
        <w:top w:val="none" w:sz="0" w:space="0" w:color="auto"/>
        <w:left w:val="none" w:sz="0" w:space="0" w:color="auto"/>
        <w:bottom w:val="none" w:sz="0" w:space="0" w:color="auto"/>
        <w:right w:val="none" w:sz="0" w:space="0" w:color="auto"/>
      </w:divBdr>
    </w:div>
    <w:div w:id="486675311">
      <w:bodyDiv w:val="1"/>
      <w:marLeft w:val="0"/>
      <w:marRight w:val="0"/>
      <w:marTop w:val="0"/>
      <w:marBottom w:val="0"/>
      <w:divBdr>
        <w:top w:val="none" w:sz="0" w:space="0" w:color="auto"/>
        <w:left w:val="none" w:sz="0" w:space="0" w:color="auto"/>
        <w:bottom w:val="none" w:sz="0" w:space="0" w:color="auto"/>
        <w:right w:val="none" w:sz="0" w:space="0" w:color="auto"/>
      </w:divBdr>
    </w:div>
    <w:div w:id="489442665">
      <w:bodyDiv w:val="1"/>
      <w:marLeft w:val="0"/>
      <w:marRight w:val="0"/>
      <w:marTop w:val="0"/>
      <w:marBottom w:val="0"/>
      <w:divBdr>
        <w:top w:val="none" w:sz="0" w:space="0" w:color="auto"/>
        <w:left w:val="none" w:sz="0" w:space="0" w:color="auto"/>
        <w:bottom w:val="none" w:sz="0" w:space="0" w:color="auto"/>
        <w:right w:val="none" w:sz="0" w:space="0" w:color="auto"/>
      </w:divBdr>
    </w:div>
    <w:div w:id="491407760">
      <w:bodyDiv w:val="1"/>
      <w:marLeft w:val="0"/>
      <w:marRight w:val="0"/>
      <w:marTop w:val="0"/>
      <w:marBottom w:val="0"/>
      <w:divBdr>
        <w:top w:val="none" w:sz="0" w:space="0" w:color="auto"/>
        <w:left w:val="none" w:sz="0" w:space="0" w:color="auto"/>
        <w:bottom w:val="none" w:sz="0" w:space="0" w:color="auto"/>
        <w:right w:val="none" w:sz="0" w:space="0" w:color="auto"/>
      </w:divBdr>
    </w:div>
    <w:div w:id="511186369">
      <w:bodyDiv w:val="1"/>
      <w:marLeft w:val="0"/>
      <w:marRight w:val="0"/>
      <w:marTop w:val="0"/>
      <w:marBottom w:val="0"/>
      <w:divBdr>
        <w:top w:val="none" w:sz="0" w:space="0" w:color="auto"/>
        <w:left w:val="none" w:sz="0" w:space="0" w:color="auto"/>
        <w:bottom w:val="none" w:sz="0" w:space="0" w:color="auto"/>
        <w:right w:val="none" w:sz="0" w:space="0" w:color="auto"/>
      </w:divBdr>
    </w:div>
    <w:div w:id="513767102">
      <w:bodyDiv w:val="1"/>
      <w:marLeft w:val="0"/>
      <w:marRight w:val="0"/>
      <w:marTop w:val="0"/>
      <w:marBottom w:val="0"/>
      <w:divBdr>
        <w:top w:val="none" w:sz="0" w:space="0" w:color="auto"/>
        <w:left w:val="none" w:sz="0" w:space="0" w:color="auto"/>
        <w:bottom w:val="none" w:sz="0" w:space="0" w:color="auto"/>
        <w:right w:val="none" w:sz="0" w:space="0" w:color="auto"/>
      </w:divBdr>
    </w:div>
    <w:div w:id="538051327">
      <w:bodyDiv w:val="1"/>
      <w:marLeft w:val="0"/>
      <w:marRight w:val="0"/>
      <w:marTop w:val="0"/>
      <w:marBottom w:val="0"/>
      <w:divBdr>
        <w:top w:val="none" w:sz="0" w:space="0" w:color="auto"/>
        <w:left w:val="none" w:sz="0" w:space="0" w:color="auto"/>
        <w:bottom w:val="none" w:sz="0" w:space="0" w:color="auto"/>
        <w:right w:val="none" w:sz="0" w:space="0" w:color="auto"/>
      </w:divBdr>
    </w:div>
    <w:div w:id="543909968">
      <w:bodyDiv w:val="1"/>
      <w:marLeft w:val="0"/>
      <w:marRight w:val="0"/>
      <w:marTop w:val="0"/>
      <w:marBottom w:val="0"/>
      <w:divBdr>
        <w:top w:val="none" w:sz="0" w:space="0" w:color="auto"/>
        <w:left w:val="none" w:sz="0" w:space="0" w:color="auto"/>
        <w:bottom w:val="none" w:sz="0" w:space="0" w:color="auto"/>
        <w:right w:val="none" w:sz="0" w:space="0" w:color="auto"/>
      </w:divBdr>
    </w:div>
    <w:div w:id="549153948">
      <w:bodyDiv w:val="1"/>
      <w:marLeft w:val="0"/>
      <w:marRight w:val="0"/>
      <w:marTop w:val="0"/>
      <w:marBottom w:val="0"/>
      <w:divBdr>
        <w:top w:val="none" w:sz="0" w:space="0" w:color="auto"/>
        <w:left w:val="none" w:sz="0" w:space="0" w:color="auto"/>
        <w:bottom w:val="none" w:sz="0" w:space="0" w:color="auto"/>
        <w:right w:val="none" w:sz="0" w:space="0" w:color="auto"/>
      </w:divBdr>
    </w:div>
    <w:div w:id="549532359">
      <w:bodyDiv w:val="1"/>
      <w:marLeft w:val="0"/>
      <w:marRight w:val="0"/>
      <w:marTop w:val="0"/>
      <w:marBottom w:val="0"/>
      <w:divBdr>
        <w:top w:val="none" w:sz="0" w:space="0" w:color="auto"/>
        <w:left w:val="none" w:sz="0" w:space="0" w:color="auto"/>
        <w:bottom w:val="none" w:sz="0" w:space="0" w:color="auto"/>
        <w:right w:val="none" w:sz="0" w:space="0" w:color="auto"/>
      </w:divBdr>
    </w:div>
    <w:div w:id="557787406">
      <w:bodyDiv w:val="1"/>
      <w:marLeft w:val="0"/>
      <w:marRight w:val="0"/>
      <w:marTop w:val="0"/>
      <w:marBottom w:val="0"/>
      <w:divBdr>
        <w:top w:val="none" w:sz="0" w:space="0" w:color="auto"/>
        <w:left w:val="none" w:sz="0" w:space="0" w:color="auto"/>
        <w:bottom w:val="none" w:sz="0" w:space="0" w:color="auto"/>
        <w:right w:val="none" w:sz="0" w:space="0" w:color="auto"/>
      </w:divBdr>
    </w:div>
    <w:div w:id="573855707">
      <w:bodyDiv w:val="1"/>
      <w:marLeft w:val="0"/>
      <w:marRight w:val="0"/>
      <w:marTop w:val="0"/>
      <w:marBottom w:val="0"/>
      <w:divBdr>
        <w:top w:val="none" w:sz="0" w:space="0" w:color="auto"/>
        <w:left w:val="none" w:sz="0" w:space="0" w:color="auto"/>
        <w:bottom w:val="none" w:sz="0" w:space="0" w:color="auto"/>
        <w:right w:val="none" w:sz="0" w:space="0" w:color="auto"/>
      </w:divBdr>
    </w:div>
    <w:div w:id="579798386">
      <w:bodyDiv w:val="1"/>
      <w:marLeft w:val="0"/>
      <w:marRight w:val="0"/>
      <w:marTop w:val="0"/>
      <w:marBottom w:val="0"/>
      <w:divBdr>
        <w:top w:val="none" w:sz="0" w:space="0" w:color="auto"/>
        <w:left w:val="none" w:sz="0" w:space="0" w:color="auto"/>
        <w:bottom w:val="none" w:sz="0" w:space="0" w:color="auto"/>
        <w:right w:val="none" w:sz="0" w:space="0" w:color="auto"/>
      </w:divBdr>
    </w:div>
    <w:div w:id="597182588">
      <w:bodyDiv w:val="1"/>
      <w:marLeft w:val="0"/>
      <w:marRight w:val="0"/>
      <w:marTop w:val="0"/>
      <w:marBottom w:val="0"/>
      <w:divBdr>
        <w:top w:val="none" w:sz="0" w:space="0" w:color="auto"/>
        <w:left w:val="none" w:sz="0" w:space="0" w:color="auto"/>
        <w:bottom w:val="none" w:sz="0" w:space="0" w:color="auto"/>
        <w:right w:val="none" w:sz="0" w:space="0" w:color="auto"/>
      </w:divBdr>
    </w:div>
    <w:div w:id="617878747">
      <w:bodyDiv w:val="1"/>
      <w:marLeft w:val="0"/>
      <w:marRight w:val="0"/>
      <w:marTop w:val="0"/>
      <w:marBottom w:val="0"/>
      <w:divBdr>
        <w:top w:val="none" w:sz="0" w:space="0" w:color="auto"/>
        <w:left w:val="none" w:sz="0" w:space="0" w:color="auto"/>
        <w:bottom w:val="none" w:sz="0" w:space="0" w:color="auto"/>
        <w:right w:val="none" w:sz="0" w:space="0" w:color="auto"/>
      </w:divBdr>
    </w:div>
    <w:div w:id="629819676">
      <w:bodyDiv w:val="1"/>
      <w:marLeft w:val="0"/>
      <w:marRight w:val="0"/>
      <w:marTop w:val="0"/>
      <w:marBottom w:val="0"/>
      <w:divBdr>
        <w:top w:val="none" w:sz="0" w:space="0" w:color="auto"/>
        <w:left w:val="none" w:sz="0" w:space="0" w:color="auto"/>
        <w:bottom w:val="none" w:sz="0" w:space="0" w:color="auto"/>
        <w:right w:val="none" w:sz="0" w:space="0" w:color="auto"/>
      </w:divBdr>
    </w:div>
    <w:div w:id="633406820">
      <w:bodyDiv w:val="1"/>
      <w:marLeft w:val="0"/>
      <w:marRight w:val="0"/>
      <w:marTop w:val="0"/>
      <w:marBottom w:val="0"/>
      <w:divBdr>
        <w:top w:val="none" w:sz="0" w:space="0" w:color="auto"/>
        <w:left w:val="none" w:sz="0" w:space="0" w:color="auto"/>
        <w:bottom w:val="none" w:sz="0" w:space="0" w:color="auto"/>
        <w:right w:val="none" w:sz="0" w:space="0" w:color="auto"/>
      </w:divBdr>
    </w:div>
    <w:div w:id="657340928">
      <w:bodyDiv w:val="1"/>
      <w:marLeft w:val="0"/>
      <w:marRight w:val="0"/>
      <w:marTop w:val="0"/>
      <w:marBottom w:val="0"/>
      <w:divBdr>
        <w:top w:val="none" w:sz="0" w:space="0" w:color="auto"/>
        <w:left w:val="none" w:sz="0" w:space="0" w:color="auto"/>
        <w:bottom w:val="none" w:sz="0" w:space="0" w:color="auto"/>
        <w:right w:val="none" w:sz="0" w:space="0" w:color="auto"/>
      </w:divBdr>
    </w:div>
    <w:div w:id="660083736">
      <w:bodyDiv w:val="1"/>
      <w:marLeft w:val="0"/>
      <w:marRight w:val="0"/>
      <w:marTop w:val="0"/>
      <w:marBottom w:val="0"/>
      <w:divBdr>
        <w:top w:val="none" w:sz="0" w:space="0" w:color="auto"/>
        <w:left w:val="none" w:sz="0" w:space="0" w:color="auto"/>
        <w:bottom w:val="none" w:sz="0" w:space="0" w:color="auto"/>
        <w:right w:val="none" w:sz="0" w:space="0" w:color="auto"/>
      </w:divBdr>
    </w:div>
    <w:div w:id="667251189">
      <w:bodyDiv w:val="1"/>
      <w:marLeft w:val="0"/>
      <w:marRight w:val="0"/>
      <w:marTop w:val="0"/>
      <w:marBottom w:val="0"/>
      <w:divBdr>
        <w:top w:val="none" w:sz="0" w:space="0" w:color="auto"/>
        <w:left w:val="none" w:sz="0" w:space="0" w:color="auto"/>
        <w:bottom w:val="none" w:sz="0" w:space="0" w:color="auto"/>
        <w:right w:val="none" w:sz="0" w:space="0" w:color="auto"/>
      </w:divBdr>
    </w:div>
    <w:div w:id="674115929">
      <w:bodyDiv w:val="1"/>
      <w:marLeft w:val="0"/>
      <w:marRight w:val="0"/>
      <w:marTop w:val="0"/>
      <w:marBottom w:val="0"/>
      <w:divBdr>
        <w:top w:val="none" w:sz="0" w:space="0" w:color="auto"/>
        <w:left w:val="none" w:sz="0" w:space="0" w:color="auto"/>
        <w:bottom w:val="none" w:sz="0" w:space="0" w:color="auto"/>
        <w:right w:val="none" w:sz="0" w:space="0" w:color="auto"/>
      </w:divBdr>
    </w:div>
    <w:div w:id="692342381">
      <w:bodyDiv w:val="1"/>
      <w:marLeft w:val="0"/>
      <w:marRight w:val="0"/>
      <w:marTop w:val="0"/>
      <w:marBottom w:val="0"/>
      <w:divBdr>
        <w:top w:val="none" w:sz="0" w:space="0" w:color="auto"/>
        <w:left w:val="none" w:sz="0" w:space="0" w:color="auto"/>
        <w:bottom w:val="none" w:sz="0" w:space="0" w:color="auto"/>
        <w:right w:val="none" w:sz="0" w:space="0" w:color="auto"/>
      </w:divBdr>
    </w:div>
    <w:div w:id="698093667">
      <w:bodyDiv w:val="1"/>
      <w:marLeft w:val="0"/>
      <w:marRight w:val="0"/>
      <w:marTop w:val="0"/>
      <w:marBottom w:val="0"/>
      <w:divBdr>
        <w:top w:val="none" w:sz="0" w:space="0" w:color="auto"/>
        <w:left w:val="none" w:sz="0" w:space="0" w:color="auto"/>
        <w:bottom w:val="none" w:sz="0" w:space="0" w:color="auto"/>
        <w:right w:val="none" w:sz="0" w:space="0" w:color="auto"/>
      </w:divBdr>
    </w:div>
    <w:div w:id="703674392">
      <w:bodyDiv w:val="1"/>
      <w:marLeft w:val="0"/>
      <w:marRight w:val="0"/>
      <w:marTop w:val="0"/>
      <w:marBottom w:val="0"/>
      <w:divBdr>
        <w:top w:val="none" w:sz="0" w:space="0" w:color="auto"/>
        <w:left w:val="none" w:sz="0" w:space="0" w:color="auto"/>
        <w:bottom w:val="none" w:sz="0" w:space="0" w:color="auto"/>
        <w:right w:val="none" w:sz="0" w:space="0" w:color="auto"/>
      </w:divBdr>
    </w:div>
    <w:div w:id="708458356">
      <w:bodyDiv w:val="1"/>
      <w:marLeft w:val="0"/>
      <w:marRight w:val="0"/>
      <w:marTop w:val="0"/>
      <w:marBottom w:val="0"/>
      <w:divBdr>
        <w:top w:val="none" w:sz="0" w:space="0" w:color="auto"/>
        <w:left w:val="none" w:sz="0" w:space="0" w:color="auto"/>
        <w:bottom w:val="none" w:sz="0" w:space="0" w:color="auto"/>
        <w:right w:val="none" w:sz="0" w:space="0" w:color="auto"/>
      </w:divBdr>
    </w:div>
    <w:div w:id="712734047">
      <w:bodyDiv w:val="1"/>
      <w:marLeft w:val="0"/>
      <w:marRight w:val="0"/>
      <w:marTop w:val="0"/>
      <w:marBottom w:val="0"/>
      <w:divBdr>
        <w:top w:val="none" w:sz="0" w:space="0" w:color="auto"/>
        <w:left w:val="none" w:sz="0" w:space="0" w:color="auto"/>
        <w:bottom w:val="none" w:sz="0" w:space="0" w:color="auto"/>
        <w:right w:val="none" w:sz="0" w:space="0" w:color="auto"/>
      </w:divBdr>
    </w:div>
    <w:div w:id="713701488">
      <w:bodyDiv w:val="1"/>
      <w:marLeft w:val="0"/>
      <w:marRight w:val="0"/>
      <w:marTop w:val="0"/>
      <w:marBottom w:val="0"/>
      <w:divBdr>
        <w:top w:val="none" w:sz="0" w:space="0" w:color="auto"/>
        <w:left w:val="none" w:sz="0" w:space="0" w:color="auto"/>
        <w:bottom w:val="none" w:sz="0" w:space="0" w:color="auto"/>
        <w:right w:val="none" w:sz="0" w:space="0" w:color="auto"/>
      </w:divBdr>
    </w:div>
    <w:div w:id="714280168">
      <w:bodyDiv w:val="1"/>
      <w:marLeft w:val="0"/>
      <w:marRight w:val="0"/>
      <w:marTop w:val="0"/>
      <w:marBottom w:val="0"/>
      <w:divBdr>
        <w:top w:val="none" w:sz="0" w:space="0" w:color="auto"/>
        <w:left w:val="none" w:sz="0" w:space="0" w:color="auto"/>
        <w:bottom w:val="none" w:sz="0" w:space="0" w:color="auto"/>
        <w:right w:val="none" w:sz="0" w:space="0" w:color="auto"/>
      </w:divBdr>
    </w:div>
    <w:div w:id="715469048">
      <w:bodyDiv w:val="1"/>
      <w:marLeft w:val="0"/>
      <w:marRight w:val="0"/>
      <w:marTop w:val="0"/>
      <w:marBottom w:val="0"/>
      <w:divBdr>
        <w:top w:val="none" w:sz="0" w:space="0" w:color="auto"/>
        <w:left w:val="none" w:sz="0" w:space="0" w:color="auto"/>
        <w:bottom w:val="none" w:sz="0" w:space="0" w:color="auto"/>
        <w:right w:val="none" w:sz="0" w:space="0" w:color="auto"/>
      </w:divBdr>
    </w:div>
    <w:div w:id="729426384">
      <w:bodyDiv w:val="1"/>
      <w:marLeft w:val="0"/>
      <w:marRight w:val="0"/>
      <w:marTop w:val="0"/>
      <w:marBottom w:val="0"/>
      <w:divBdr>
        <w:top w:val="none" w:sz="0" w:space="0" w:color="auto"/>
        <w:left w:val="none" w:sz="0" w:space="0" w:color="auto"/>
        <w:bottom w:val="none" w:sz="0" w:space="0" w:color="auto"/>
        <w:right w:val="none" w:sz="0" w:space="0" w:color="auto"/>
      </w:divBdr>
    </w:div>
    <w:div w:id="729769188">
      <w:bodyDiv w:val="1"/>
      <w:marLeft w:val="0"/>
      <w:marRight w:val="0"/>
      <w:marTop w:val="0"/>
      <w:marBottom w:val="0"/>
      <w:divBdr>
        <w:top w:val="none" w:sz="0" w:space="0" w:color="auto"/>
        <w:left w:val="none" w:sz="0" w:space="0" w:color="auto"/>
        <w:bottom w:val="none" w:sz="0" w:space="0" w:color="auto"/>
        <w:right w:val="none" w:sz="0" w:space="0" w:color="auto"/>
      </w:divBdr>
    </w:div>
    <w:div w:id="734355765">
      <w:bodyDiv w:val="1"/>
      <w:marLeft w:val="0"/>
      <w:marRight w:val="0"/>
      <w:marTop w:val="0"/>
      <w:marBottom w:val="0"/>
      <w:divBdr>
        <w:top w:val="none" w:sz="0" w:space="0" w:color="auto"/>
        <w:left w:val="none" w:sz="0" w:space="0" w:color="auto"/>
        <w:bottom w:val="none" w:sz="0" w:space="0" w:color="auto"/>
        <w:right w:val="none" w:sz="0" w:space="0" w:color="auto"/>
      </w:divBdr>
    </w:div>
    <w:div w:id="736830472">
      <w:bodyDiv w:val="1"/>
      <w:marLeft w:val="0"/>
      <w:marRight w:val="0"/>
      <w:marTop w:val="0"/>
      <w:marBottom w:val="0"/>
      <w:divBdr>
        <w:top w:val="none" w:sz="0" w:space="0" w:color="auto"/>
        <w:left w:val="none" w:sz="0" w:space="0" w:color="auto"/>
        <w:bottom w:val="none" w:sz="0" w:space="0" w:color="auto"/>
        <w:right w:val="none" w:sz="0" w:space="0" w:color="auto"/>
      </w:divBdr>
    </w:div>
    <w:div w:id="751858858">
      <w:bodyDiv w:val="1"/>
      <w:marLeft w:val="0"/>
      <w:marRight w:val="0"/>
      <w:marTop w:val="0"/>
      <w:marBottom w:val="0"/>
      <w:divBdr>
        <w:top w:val="none" w:sz="0" w:space="0" w:color="auto"/>
        <w:left w:val="none" w:sz="0" w:space="0" w:color="auto"/>
        <w:bottom w:val="none" w:sz="0" w:space="0" w:color="auto"/>
        <w:right w:val="none" w:sz="0" w:space="0" w:color="auto"/>
      </w:divBdr>
    </w:div>
    <w:div w:id="754326972">
      <w:bodyDiv w:val="1"/>
      <w:marLeft w:val="0"/>
      <w:marRight w:val="0"/>
      <w:marTop w:val="0"/>
      <w:marBottom w:val="0"/>
      <w:divBdr>
        <w:top w:val="none" w:sz="0" w:space="0" w:color="auto"/>
        <w:left w:val="none" w:sz="0" w:space="0" w:color="auto"/>
        <w:bottom w:val="none" w:sz="0" w:space="0" w:color="auto"/>
        <w:right w:val="none" w:sz="0" w:space="0" w:color="auto"/>
      </w:divBdr>
    </w:div>
    <w:div w:id="758211421">
      <w:bodyDiv w:val="1"/>
      <w:marLeft w:val="0"/>
      <w:marRight w:val="0"/>
      <w:marTop w:val="0"/>
      <w:marBottom w:val="0"/>
      <w:divBdr>
        <w:top w:val="none" w:sz="0" w:space="0" w:color="auto"/>
        <w:left w:val="none" w:sz="0" w:space="0" w:color="auto"/>
        <w:bottom w:val="none" w:sz="0" w:space="0" w:color="auto"/>
        <w:right w:val="none" w:sz="0" w:space="0" w:color="auto"/>
      </w:divBdr>
    </w:div>
    <w:div w:id="762262078">
      <w:bodyDiv w:val="1"/>
      <w:marLeft w:val="0"/>
      <w:marRight w:val="0"/>
      <w:marTop w:val="0"/>
      <w:marBottom w:val="0"/>
      <w:divBdr>
        <w:top w:val="none" w:sz="0" w:space="0" w:color="auto"/>
        <w:left w:val="none" w:sz="0" w:space="0" w:color="auto"/>
        <w:bottom w:val="none" w:sz="0" w:space="0" w:color="auto"/>
        <w:right w:val="none" w:sz="0" w:space="0" w:color="auto"/>
      </w:divBdr>
    </w:div>
    <w:div w:id="762609402">
      <w:bodyDiv w:val="1"/>
      <w:marLeft w:val="0"/>
      <w:marRight w:val="0"/>
      <w:marTop w:val="0"/>
      <w:marBottom w:val="0"/>
      <w:divBdr>
        <w:top w:val="none" w:sz="0" w:space="0" w:color="auto"/>
        <w:left w:val="none" w:sz="0" w:space="0" w:color="auto"/>
        <w:bottom w:val="none" w:sz="0" w:space="0" w:color="auto"/>
        <w:right w:val="none" w:sz="0" w:space="0" w:color="auto"/>
      </w:divBdr>
    </w:div>
    <w:div w:id="796459294">
      <w:bodyDiv w:val="1"/>
      <w:marLeft w:val="0"/>
      <w:marRight w:val="0"/>
      <w:marTop w:val="0"/>
      <w:marBottom w:val="0"/>
      <w:divBdr>
        <w:top w:val="none" w:sz="0" w:space="0" w:color="auto"/>
        <w:left w:val="none" w:sz="0" w:space="0" w:color="auto"/>
        <w:bottom w:val="none" w:sz="0" w:space="0" w:color="auto"/>
        <w:right w:val="none" w:sz="0" w:space="0" w:color="auto"/>
      </w:divBdr>
    </w:div>
    <w:div w:id="796949330">
      <w:bodyDiv w:val="1"/>
      <w:marLeft w:val="0"/>
      <w:marRight w:val="0"/>
      <w:marTop w:val="0"/>
      <w:marBottom w:val="0"/>
      <w:divBdr>
        <w:top w:val="none" w:sz="0" w:space="0" w:color="auto"/>
        <w:left w:val="none" w:sz="0" w:space="0" w:color="auto"/>
        <w:bottom w:val="none" w:sz="0" w:space="0" w:color="auto"/>
        <w:right w:val="none" w:sz="0" w:space="0" w:color="auto"/>
      </w:divBdr>
    </w:div>
    <w:div w:id="813260221">
      <w:bodyDiv w:val="1"/>
      <w:marLeft w:val="0"/>
      <w:marRight w:val="0"/>
      <w:marTop w:val="0"/>
      <w:marBottom w:val="0"/>
      <w:divBdr>
        <w:top w:val="none" w:sz="0" w:space="0" w:color="auto"/>
        <w:left w:val="none" w:sz="0" w:space="0" w:color="auto"/>
        <w:bottom w:val="none" w:sz="0" w:space="0" w:color="auto"/>
        <w:right w:val="none" w:sz="0" w:space="0" w:color="auto"/>
      </w:divBdr>
    </w:div>
    <w:div w:id="815221837">
      <w:bodyDiv w:val="1"/>
      <w:marLeft w:val="0"/>
      <w:marRight w:val="0"/>
      <w:marTop w:val="0"/>
      <w:marBottom w:val="0"/>
      <w:divBdr>
        <w:top w:val="none" w:sz="0" w:space="0" w:color="auto"/>
        <w:left w:val="none" w:sz="0" w:space="0" w:color="auto"/>
        <w:bottom w:val="none" w:sz="0" w:space="0" w:color="auto"/>
        <w:right w:val="none" w:sz="0" w:space="0" w:color="auto"/>
      </w:divBdr>
    </w:div>
    <w:div w:id="820659795">
      <w:bodyDiv w:val="1"/>
      <w:marLeft w:val="0"/>
      <w:marRight w:val="0"/>
      <w:marTop w:val="0"/>
      <w:marBottom w:val="0"/>
      <w:divBdr>
        <w:top w:val="none" w:sz="0" w:space="0" w:color="auto"/>
        <w:left w:val="none" w:sz="0" w:space="0" w:color="auto"/>
        <w:bottom w:val="none" w:sz="0" w:space="0" w:color="auto"/>
        <w:right w:val="none" w:sz="0" w:space="0" w:color="auto"/>
      </w:divBdr>
    </w:div>
    <w:div w:id="822086711">
      <w:bodyDiv w:val="1"/>
      <w:marLeft w:val="0"/>
      <w:marRight w:val="0"/>
      <w:marTop w:val="0"/>
      <w:marBottom w:val="0"/>
      <w:divBdr>
        <w:top w:val="none" w:sz="0" w:space="0" w:color="auto"/>
        <w:left w:val="none" w:sz="0" w:space="0" w:color="auto"/>
        <w:bottom w:val="none" w:sz="0" w:space="0" w:color="auto"/>
        <w:right w:val="none" w:sz="0" w:space="0" w:color="auto"/>
      </w:divBdr>
    </w:div>
    <w:div w:id="823623674">
      <w:bodyDiv w:val="1"/>
      <w:marLeft w:val="0"/>
      <w:marRight w:val="0"/>
      <w:marTop w:val="0"/>
      <w:marBottom w:val="0"/>
      <w:divBdr>
        <w:top w:val="none" w:sz="0" w:space="0" w:color="auto"/>
        <w:left w:val="none" w:sz="0" w:space="0" w:color="auto"/>
        <w:bottom w:val="none" w:sz="0" w:space="0" w:color="auto"/>
        <w:right w:val="none" w:sz="0" w:space="0" w:color="auto"/>
      </w:divBdr>
    </w:div>
    <w:div w:id="831601298">
      <w:bodyDiv w:val="1"/>
      <w:marLeft w:val="0"/>
      <w:marRight w:val="0"/>
      <w:marTop w:val="0"/>
      <w:marBottom w:val="0"/>
      <w:divBdr>
        <w:top w:val="none" w:sz="0" w:space="0" w:color="auto"/>
        <w:left w:val="none" w:sz="0" w:space="0" w:color="auto"/>
        <w:bottom w:val="none" w:sz="0" w:space="0" w:color="auto"/>
        <w:right w:val="none" w:sz="0" w:space="0" w:color="auto"/>
      </w:divBdr>
    </w:div>
    <w:div w:id="836119293">
      <w:bodyDiv w:val="1"/>
      <w:marLeft w:val="0"/>
      <w:marRight w:val="0"/>
      <w:marTop w:val="0"/>
      <w:marBottom w:val="0"/>
      <w:divBdr>
        <w:top w:val="none" w:sz="0" w:space="0" w:color="auto"/>
        <w:left w:val="none" w:sz="0" w:space="0" w:color="auto"/>
        <w:bottom w:val="none" w:sz="0" w:space="0" w:color="auto"/>
        <w:right w:val="none" w:sz="0" w:space="0" w:color="auto"/>
      </w:divBdr>
    </w:div>
    <w:div w:id="840775137">
      <w:bodyDiv w:val="1"/>
      <w:marLeft w:val="0"/>
      <w:marRight w:val="0"/>
      <w:marTop w:val="0"/>
      <w:marBottom w:val="0"/>
      <w:divBdr>
        <w:top w:val="none" w:sz="0" w:space="0" w:color="auto"/>
        <w:left w:val="none" w:sz="0" w:space="0" w:color="auto"/>
        <w:bottom w:val="none" w:sz="0" w:space="0" w:color="auto"/>
        <w:right w:val="none" w:sz="0" w:space="0" w:color="auto"/>
      </w:divBdr>
    </w:div>
    <w:div w:id="848789396">
      <w:bodyDiv w:val="1"/>
      <w:marLeft w:val="0"/>
      <w:marRight w:val="0"/>
      <w:marTop w:val="0"/>
      <w:marBottom w:val="0"/>
      <w:divBdr>
        <w:top w:val="none" w:sz="0" w:space="0" w:color="auto"/>
        <w:left w:val="none" w:sz="0" w:space="0" w:color="auto"/>
        <w:bottom w:val="none" w:sz="0" w:space="0" w:color="auto"/>
        <w:right w:val="none" w:sz="0" w:space="0" w:color="auto"/>
      </w:divBdr>
    </w:div>
    <w:div w:id="855191306">
      <w:bodyDiv w:val="1"/>
      <w:marLeft w:val="0"/>
      <w:marRight w:val="0"/>
      <w:marTop w:val="0"/>
      <w:marBottom w:val="0"/>
      <w:divBdr>
        <w:top w:val="none" w:sz="0" w:space="0" w:color="auto"/>
        <w:left w:val="none" w:sz="0" w:space="0" w:color="auto"/>
        <w:bottom w:val="none" w:sz="0" w:space="0" w:color="auto"/>
        <w:right w:val="none" w:sz="0" w:space="0" w:color="auto"/>
      </w:divBdr>
    </w:div>
    <w:div w:id="864631775">
      <w:bodyDiv w:val="1"/>
      <w:marLeft w:val="0"/>
      <w:marRight w:val="0"/>
      <w:marTop w:val="0"/>
      <w:marBottom w:val="0"/>
      <w:divBdr>
        <w:top w:val="none" w:sz="0" w:space="0" w:color="auto"/>
        <w:left w:val="none" w:sz="0" w:space="0" w:color="auto"/>
        <w:bottom w:val="none" w:sz="0" w:space="0" w:color="auto"/>
        <w:right w:val="none" w:sz="0" w:space="0" w:color="auto"/>
      </w:divBdr>
    </w:div>
    <w:div w:id="868297558">
      <w:bodyDiv w:val="1"/>
      <w:marLeft w:val="0"/>
      <w:marRight w:val="0"/>
      <w:marTop w:val="0"/>
      <w:marBottom w:val="0"/>
      <w:divBdr>
        <w:top w:val="none" w:sz="0" w:space="0" w:color="auto"/>
        <w:left w:val="none" w:sz="0" w:space="0" w:color="auto"/>
        <w:bottom w:val="none" w:sz="0" w:space="0" w:color="auto"/>
        <w:right w:val="none" w:sz="0" w:space="0" w:color="auto"/>
      </w:divBdr>
    </w:div>
    <w:div w:id="868566214">
      <w:bodyDiv w:val="1"/>
      <w:marLeft w:val="0"/>
      <w:marRight w:val="0"/>
      <w:marTop w:val="0"/>
      <w:marBottom w:val="0"/>
      <w:divBdr>
        <w:top w:val="none" w:sz="0" w:space="0" w:color="auto"/>
        <w:left w:val="none" w:sz="0" w:space="0" w:color="auto"/>
        <w:bottom w:val="none" w:sz="0" w:space="0" w:color="auto"/>
        <w:right w:val="none" w:sz="0" w:space="0" w:color="auto"/>
      </w:divBdr>
    </w:div>
    <w:div w:id="869223374">
      <w:bodyDiv w:val="1"/>
      <w:marLeft w:val="0"/>
      <w:marRight w:val="0"/>
      <w:marTop w:val="0"/>
      <w:marBottom w:val="0"/>
      <w:divBdr>
        <w:top w:val="none" w:sz="0" w:space="0" w:color="auto"/>
        <w:left w:val="none" w:sz="0" w:space="0" w:color="auto"/>
        <w:bottom w:val="none" w:sz="0" w:space="0" w:color="auto"/>
        <w:right w:val="none" w:sz="0" w:space="0" w:color="auto"/>
      </w:divBdr>
    </w:div>
    <w:div w:id="875197054">
      <w:bodyDiv w:val="1"/>
      <w:marLeft w:val="0"/>
      <w:marRight w:val="0"/>
      <w:marTop w:val="0"/>
      <w:marBottom w:val="0"/>
      <w:divBdr>
        <w:top w:val="none" w:sz="0" w:space="0" w:color="auto"/>
        <w:left w:val="none" w:sz="0" w:space="0" w:color="auto"/>
        <w:bottom w:val="none" w:sz="0" w:space="0" w:color="auto"/>
        <w:right w:val="none" w:sz="0" w:space="0" w:color="auto"/>
      </w:divBdr>
    </w:div>
    <w:div w:id="884559272">
      <w:bodyDiv w:val="1"/>
      <w:marLeft w:val="0"/>
      <w:marRight w:val="0"/>
      <w:marTop w:val="0"/>
      <w:marBottom w:val="0"/>
      <w:divBdr>
        <w:top w:val="none" w:sz="0" w:space="0" w:color="auto"/>
        <w:left w:val="none" w:sz="0" w:space="0" w:color="auto"/>
        <w:bottom w:val="none" w:sz="0" w:space="0" w:color="auto"/>
        <w:right w:val="none" w:sz="0" w:space="0" w:color="auto"/>
      </w:divBdr>
    </w:div>
    <w:div w:id="904610003">
      <w:bodyDiv w:val="1"/>
      <w:marLeft w:val="0"/>
      <w:marRight w:val="0"/>
      <w:marTop w:val="0"/>
      <w:marBottom w:val="0"/>
      <w:divBdr>
        <w:top w:val="none" w:sz="0" w:space="0" w:color="auto"/>
        <w:left w:val="none" w:sz="0" w:space="0" w:color="auto"/>
        <w:bottom w:val="none" w:sz="0" w:space="0" w:color="auto"/>
        <w:right w:val="none" w:sz="0" w:space="0" w:color="auto"/>
      </w:divBdr>
    </w:div>
    <w:div w:id="906300307">
      <w:bodyDiv w:val="1"/>
      <w:marLeft w:val="0"/>
      <w:marRight w:val="0"/>
      <w:marTop w:val="0"/>
      <w:marBottom w:val="0"/>
      <w:divBdr>
        <w:top w:val="none" w:sz="0" w:space="0" w:color="auto"/>
        <w:left w:val="none" w:sz="0" w:space="0" w:color="auto"/>
        <w:bottom w:val="none" w:sz="0" w:space="0" w:color="auto"/>
        <w:right w:val="none" w:sz="0" w:space="0" w:color="auto"/>
      </w:divBdr>
    </w:div>
    <w:div w:id="918561147">
      <w:bodyDiv w:val="1"/>
      <w:marLeft w:val="0"/>
      <w:marRight w:val="0"/>
      <w:marTop w:val="0"/>
      <w:marBottom w:val="0"/>
      <w:divBdr>
        <w:top w:val="none" w:sz="0" w:space="0" w:color="auto"/>
        <w:left w:val="none" w:sz="0" w:space="0" w:color="auto"/>
        <w:bottom w:val="none" w:sz="0" w:space="0" w:color="auto"/>
        <w:right w:val="none" w:sz="0" w:space="0" w:color="auto"/>
      </w:divBdr>
    </w:div>
    <w:div w:id="921451589">
      <w:bodyDiv w:val="1"/>
      <w:marLeft w:val="0"/>
      <w:marRight w:val="0"/>
      <w:marTop w:val="0"/>
      <w:marBottom w:val="0"/>
      <w:divBdr>
        <w:top w:val="none" w:sz="0" w:space="0" w:color="auto"/>
        <w:left w:val="none" w:sz="0" w:space="0" w:color="auto"/>
        <w:bottom w:val="none" w:sz="0" w:space="0" w:color="auto"/>
        <w:right w:val="none" w:sz="0" w:space="0" w:color="auto"/>
      </w:divBdr>
    </w:div>
    <w:div w:id="922027387">
      <w:bodyDiv w:val="1"/>
      <w:marLeft w:val="0"/>
      <w:marRight w:val="0"/>
      <w:marTop w:val="0"/>
      <w:marBottom w:val="0"/>
      <w:divBdr>
        <w:top w:val="none" w:sz="0" w:space="0" w:color="auto"/>
        <w:left w:val="none" w:sz="0" w:space="0" w:color="auto"/>
        <w:bottom w:val="none" w:sz="0" w:space="0" w:color="auto"/>
        <w:right w:val="none" w:sz="0" w:space="0" w:color="auto"/>
      </w:divBdr>
    </w:div>
    <w:div w:id="929503291">
      <w:bodyDiv w:val="1"/>
      <w:marLeft w:val="0"/>
      <w:marRight w:val="0"/>
      <w:marTop w:val="0"/>
      <w:marBottom w:val="0"/>
      <w:divBdr>
        <w:top w:val="none" w:sz="0" w:space="0" w:color="auto"/>
        <w:left w:val="none" w:sz="0" w:space="0" w:color="auto"/>
        <w:bottom w:val="none" w:sz="0" w:space="0" w:color="auto"/>
        <w:right w:val="none" w:sz="0" w:space="0" w:color="auto"/>
      </w:divBdr>
    </w:div>
    <w:div w:id="931202371">
      <w:bodyDiv w:val="1"/>
      <w:marLeft w:val="0"/>
      <w:marRight w:val="0"/>
      <w:marTop w:val="0"/>
      <w:marBottom w:val="0"/>
      <w:divBdr>
        <w:top w:val="none" w:sz="0" w:space="0" w:color="auto"/>
        <w:left w:val="none" w:sz="0" w:space="0" w:color="auto"/>
        <w:bottom w:val="none" w:sz="0" w:space="0" w:color="auto"/>
        <w:right w:val="none" w:sz="0" w:space="0" w:color="auto"/>
      </w:divBdr>
    </w:div>
    <w:div w:id="939147029">
      <w:bodyDiv w:val="1"/>
      <w:marLeft w:val="0"/>
      <w:marRight w:val="0"/>
      <w:marTop w:val="0"/>
      <w:marBottom w:val="0"/>
      <w:divBdr>
        <w:top w:val="none" w:sz="0" w:space="0" w:color="auto"/>
        <w:left w:val="none" w:sz="0" w:space="0" w:color="auto"/>
        <w:bottom w:val="none" w:sz="0" w:space="0" w:color="auto"/>
        <w:right w:val="none" w:sz="0" w:space="0" w:color="auto"/>
      </w:divBdr>
    </w:div>
    <w:div w:id="943851137">
      <w:bodyDiv w:val="1"/>
      <w:marLeft w:val="0"/>
      <w:marRight w:val="0"/>
      <w:marTop w:val="0"/>
      <w:marBottom w:val="0"/>
      <w:divBdr>
        <w:top w:val="none" w:sz="0" w:space="0" w:color="auto"/>
        <w:left w:val="none" w:sz="0" w:space="0" w:color="auto"/>
        <w:bottom w:val="none" w:sz="0" w:space="0" w:color="auto"/>
        <w:right w:val="none" w:sz="0" w:space="0" w:color="auto"/>
      </w:divBdr>
    </w:div>
    <w:div w:id="950164192">
      <w:bodyDiv w:val="1"/>
      <w:marLeft w:val="0"/>
      <w:marRight w:val="0"/>
      <w:marTop w:val="0"/>
      <w:marBottom w:val="0"/>
      <w:divBdr>
        <w:top w:val="none" w:sz="0" w:space="0" w:color="auto"/>
        <w:left w:val="none" w:sz="0" w:space="0" w:color="auto"/>
        <w:bottom w:val="none" w:sz="0" w:space="0" w:color="auto"/>
        <w:right w:val="none" w:sz="0" w:space="0" w:color="auto"/>
      </w:divBdr>
    </w:div>
    <w:div w:id="958487668">
      <w:bodyDiv w:val="1"/>
      <w:marLeft w:val="0"/>
      <w:marRight w:val="0"/>
      <w:marTop w:val="0"/>
      <w:marBottom w:val="0"/>
      <w:divBdr>
        <w:top w:val="none" w:sz="0" w:space="0" w:color="auto"/>
        <w:left w:val="none" w:sz="0" w:space="0" w:color="auto"/>
        <w:bottom w:val="none" w:sz="0" w:space="0" w:color="auto"/>
        <w:right w:val="none" w:sz="0" w:space="0" w:color="auto"/>
      </w:divBdr>
    </w:div>
    <w:div w:id="959536564">
      <w:bodyDiv w:val="1"/>
      <w:marLeft w:val="0"/>
      <w:marRight w:val="0"/>
      <w:marTop w:val="0"/>
      <w:marBottom w:val="0"/>
      <w:divBdr>
        <w:top w:val="none" w:sz="0" w:space="0" w:color="auto"/>
        <w:left w:val="none" w:sz="0" w:space="0" w:color="auto"/>
        <w:bottom w:val="none" w:sz="0" w:space="0" w:color="auto"/>
        <w:right w:val="none" w:sz="0" w:space="0" w:color="auto"/>
      </w:divBdr>
    </w:div>
    <w:div w:id="961109698">
      <w:bodyDiv w:val="1"/>
      <w:marLeft w:val="0"/>
      <w:marRight w:val="0"/>
      <w:marTop w:val="0"/>
      <w:marBottom w:val="0"/>
      <w:divBdr>
        <w:top w:val="none" w:sz="0" w:space="0" w:color="auto"/>
        <w:left w:val="none" w:sz="0" w:space="0" w:color="auto"/>
        <w:bottom w:val="none" w:sz="0" w:space="0" w:color="auto"/>
        <w:right w:val="none" w:sz="0" w:space="0" w:color="auto"/>
      </w:divBdr>
    </w:div>
    <w:div w:id="965694120">
      <w:bodyDiv w:val="1"/>
      <w:marLeft w:val="0"/>
      <w:marRight w:val="0"/>
      <w:marTop w:val="0"/>
      <w:marBottom w:val="0"/>
      <w:divBdr>
        <w:top w:val="none" w:sz="0" w:space="0" w:color="auto"/>
        <w:left w:val="none" w:sz="0" w:space="0" w:color="auto"/>
        <w:bottom w:val="none" w:sz="0" w:space="0" w:color="auto"/>
        <w:right w:val="none" w:sz="0" w:space="0" w:color="auto"/>
      </w:divBdr>
    </w:div>
    <w:div w:id="968632468">
      <w:bodyDiv w:val="1"/>
      <w:marLeft w:val="0"/>
      <w:marRight w:val="0"/>
      <w:marTop w:val="0"/>
      <w:marBottom w:val="0"/>
      <w:divBdr>
        <w:top w:val="none" w:sz="0" w:space="0" w:color="auto"/>
        <w:left w:val="none" w:sz="0" w:space="0" w:color="auto"/>
        <w:bottom w:val="none" w:sz="0" w:space="0" w:color="auto"/>
        <w:right w:val="none" w:sz="0" w:space="0" w:color="auto"/>
      </w:divBdr>
    </w:div>
    <w:div w:id="971642585">
      <w:bodyDiv w:val="1"/>
      <w:marLeft w:val="0"/>
      <w:marRight w:val="0"/>
      <w:marTop w:val="0"/>
      <w:marBottom w:val="0"/>
      <w:divBdr>
        <w:top w:val="none" w:sz="0" w:space="0" w:color="auto"/>
        <w:left w:val="none" w:sz="0" w:space="0" w:color="auto"/>
        <w:bottom w:val="none" w:sz="0" w:space="0" w:color="auto"/>
        <w:right w:val="none" w:sz="0" w:space="0" w:color="auto"/>
      </w:divBdr>
    </w:div>
    <w:div w:id="1001659505">
      <w:bodyDiv w:val="1"/>
      <w:marLeft w:val="0"/>
      <w:marRight w:val="0"/>
      <w:marTop w:val="0"/>
      <w:marBottom w:val="0"/>
      <w:divBdr>
        <w:top w:val="none" w:sz="0" w:space="0" w:color="auto"/>
        <w:left w:val="none" w:sz="0" w:space="0" w:color="auto"/>
        <w:bottom w:val="none" w:sz="0" w:space="0" w:color="auto"/>
        <w:right w:val="none" w:sz="0" w:space="0" w:color="auto"/>
      </w:divBdr>
    </w:div>
    <w:div w:id="1035958869">
      <w:bodyDiv w:val="1"/>
      <w:marLeft w:val="0"/>
      <w:marRight w:val="0"/>
      <w:marTop w:val="0"/>
      <w:marBottom w:val="0"/>
      <w:divBdr>
        <w:top w:val="none" w:sz="0" w:space="0" w:color="auto"/>
        <w:left w:val="none" w:sz="0" w:space="0" w:color="auto"/>
        <w:bottom w:val="none" w:sz="0" w:space="0" w:color="auto"/>
        <w:right w:val="none" w:sz="0" w:space="0" w:color="auto"/>
      </w:divBdr>
    </w:div>
    <w:div w:id="1045518558">
      <w:bodyDiv w:val="1"/>
      <w:marLeft w:val="0"/>
      <w:marRight w:val="0"/>
      <w:marTop w:val="0"/>
      <w:marBottom w:val="0"/>
      <w:divBdr>
        <w:top w:val="none" w:sz="0" w:space="0" w:color="auto"/>
        <w:left w:val="none" w:sz="0" w:space="0" w:color="auto"/>
        <w:bottom w:val="none" w:sz="0" w:space="0" w:color="auto"/>
        <w:right w:val="none" w:sz="0" w:space="0" w:color="auto"/>
      </w:divBdr>
    </w:div>
    <w:div w:id="1047295232">
      <w:bodyDiv w:val="1"/>
      <w:marLeft w:val="0"/>
      <w:marRight w:val="0"/>
      <w:marTop w:val="0"/>
      <w:marBottom w:val="0"/>
      <w:divBdr>
        <w:top w:val="none" w:sz="0" w:space="0" w:color="auto"/>
        <w:left w:val="none" w:sz="0" w:space="0" w:color="auto"/>
        <w:bottom w:val="none" w:sz="0" w:space="0" w:color="auto"/>
        <w:right w:val="none" w:sz="0" w:space="0" w:color="auto"/>
      </w:divBdr>
    </w:div>
    <w:div w:id="1056127556">
      <w:bodyDiv w:val="1"/>
      <w:marLeft w:val="0"/>
      <w:marRight w:val="0"/>
      <w:marTop w:val="0"/>
      <w:marBottom w:val="0"/>
      <w:divBdr>
        <w:top w:val="none" w:sz="0" w:space="0" w:color="auto"/>
        <w:left w:val="none" w:sz="0" w:space="0" w:color="auto"/>
        <w:bottom w:val="none" w:sz="0" w:space="0" w:color="auto"/>
        <w:right w:val="none" w:sz="0" w:space="0" w:color="auto"/>
      </w:divBdr>
    </w:div>
    <w:div w:id="1064530455">
      <w:bodyDiv w:val="1"/>
      <w:marLeft w:val="0"/>
      <w:marRight w:val="0"/>
      <w:marTop w:val="0"/>
      <w:marBottom w:val="0"/>
      <w:divBdr>
        <w:top w:val="none" w:sz="0" w:space="0" w:color="auto"/>
        <w:left w:val="none" w:sz="0" w:space="0" w:color="auto"/>
        <w:bottom w:val="none" w:sz="0" w:space="0" w:color="auto"/>
        <w:right w:val="none" w:sz="0" w:space="0" w:color="auto"/>
      </w:divBdr>
    </w:div>
    <w:div w:id="1073241654">
      <w:bodyDiv w:val="1"/>
      <w:marLeft w:val="0"/>
      <w:marRight w:val="0"/>
      <w:marTop w:val="0"/>
      <w:marBottom w:val="0"/>
      <w:divBdr>
        <w:top w:val="none" w:sz="0" w:space="0" w:color="auto"/>
        <w:left w:val="none" w:sz="0" w:space="0" w:color="auto"/>
        <w:bottom w:val="none" w:sz="0" w:space="0" w:color="auto"/>
        <w:right w:val="none" w:sz="0" w:space="0" w:color="auto"/>
      </w:divBdr>
    </w:div>
    <w:div w:id="1076560778">
      <w:bodyDiv w:val="1"/>
      <w:marLeft w:val="0"/>
      <w:marRight w:val="0"/>
      <w:marTop w:val="0"/>
      <w:marBottom w:val="0"/>
      <w:divBdr>
        <w:top w:val="none" w:sz="0" w:space="0" w:color="auto"/>
        <w:left w:val="none" w:sz="0" w:space="0" w:color="auto"/>
        <w:bottom w:val="none" w:sz="0" w:space="0" w:color="auto"/>
        <w:right w:val="none" w:sz="0" w:space="0" w:color="auto"/>
      </w:divBdr>
    </w:div>
    <w:div w:id="1080370516">
      <w:bodyDiv w:val="1"/>
      <w:marLeft w:val="0"/>
      <w:marRight w:val="0"/>
      <w:marTop w:val="0"/>
      <w:marBottom w:val="0"/>
      <w:divBdr>
        <w:top w:val="none" w:sz="0" w:space="0" w:color="auto"/>
        <w:left w:val="none" w:sz="0" w:space="0" w:color="auto"/>
        <w:bottom w:val="none" w:sz="0" w:space="0" w:color="auto"/>
        <w:right w:val="none" w:sz="0" w:space="0" w:color="auto"/>
      </w:divBdr>
    </w:div>
    <w:div w:id="1084109595">
      <w:bodyDiv w:val="1"/>
      <w:marLeft w:val="0"/>
      <w:marRight w:val="0"/>
      <w:marTop w:val="0"/>
      <w:marBottom w:val="0"/>
      <w:divBdr>
        <w:top w:val="none" w:sz="0" w:space="0" w:color="auto"/>
        <w:left w:val="none" w:sz="0" w:space="0" w:color="auto"/>
        <w:bottom w:val="none" w:sz="0" w:space="0" w:color="auto"/>
        <w:right w:val="none" w:sz="0" w:space="0" w:color="auto"/>
      </w:divBdr>
    </w:div>
    <w:div w:id="1085342650">
      <w:bodyDiv w:val="1"/>
      <w:marLeft w:val="0"/>
      <w:marRight w:val="0"/>
      <w:marTop w:val="0"/>
      <w:marBottom w:val="0"/>
      <w:divBdr>
        <w:top w:val="none" w:sz="0" w:space="0" w:color="auto"/>
        <w:left w:val="none" w:sz="0" w:space="0" w:color="auto"/>
        <w:bottom w:val="none" w:sz="0" w:space="0" w:color="auto"/>
        <w:right w:val="none" w:sz="0" w:space="0" w:color="auto"/>
      </w:divBdr>
    </w:div>
    <w:div w:id="1101219085">
      <w:bodyDiv w:val="1"/>
      <w:marLeft w:val="0"/>
      <w:marRight w:val="0"/>
      <w:marTop w:val="0"/>
      <w:marBottom w:val="0"/>
      <w:divBdr>
        <w:top w:val="none" w:sz="0" w:space="0" w:color="auto"/>
        <w:left w:val="none" w:sz="0" w:space="0" w:color="auto"/>
        <w:bottom w:val="none" w:sz="0" w:space="0" w:color="auto"/>
        <w:right w:val="none" w:sz="0" w:space="0" w:color="auto"/>
      </w:divBdr>
    </w:div>
    <w:div w:id="1102452126">
      <w:bodyDiv w:val="1"/>
      <w:marLeft w:val="0"/>
      <w:marRight w:val="0"/>
      <w:marTop w:val="0"/>
      <w:marBottom w:val="0"/>
      <w:divBdr>
        <w:top w:val="none" w:sz="0" w:space="0" w:color="auto"/>
        <w:left w:val="none" w:sz="0" w:space="0" w:color="auto"/>
        <w:bottom w:val="none" w:sz="0" w:space="0" w:color="auto"/>
        <w:right w:val="none" w:sz="0" w:space="0" w:color="auto"/>
      </w:divBdr>
    </w:div>
    <w:div w:id="1117682166">
      <w:bodyDiv w:val="1"/>
      <w:marLeft w:val="0"/>
      <w:marRight w:val="0"/>
      <w:marTop w:val="0"/>
      <w:marBottom w:val="0"/>
      <w:divBdr>
        <w:top w:val="none" w:sz="0" w:space="0" w:color="auto"/>
        <w:left w:val="none" w:sz="0" w:space="0" w:color="auto"/>
        <w:bottom w:val="none" w:sz="0" w:space="0" w:color="auto"/>
        <w:right w:val="none" w:sz="0" w:space="0" w:color="auto"/>
      </w:divBdr>
    </w:div>
    <w:div w:id="1126390862">
      <w:bodyDiv w:val="1"/>
      <w:marLeft w:val="0"/>
      <w:marRight w:val="0"/>
      <w:marTop w:val="0"/>
      <w:marBottom w:val="0"/>
      <w:divBdr>
        <w:top w:val="none" w:sz="0" w:space="0" w:color="auto"/>
        <w:left w:val="none" w:sz="0" w:space="0" w:color="auto"/>
        <w:bottom w:val="none" w:sz="0" w:space="0" w:color="auto"/>
        <w:right w:val="none" w:sz="0" w:space="0" w:color="auto"/>
      </w:divBdr>
    </w:div>
    <w:div w:id="1137334068">
      <w:bodyDiv w:val="1"/>
      <w:marLeft w:val="0"/>
      <w:marRight w:val="0"/>
      <w:marTop w:val="0"/>
      <w:marBottom w:val="0"/>
      <w:divBdr>
        <w:top w:val="none" w:sz="0" w:space="0" w:color="auto"/>
        <w:left w:val="none" w:sz="0" w:space="0" w:color="auto"/>
        <w:bottom w:val="none" w:sz="0" w:space="0" w:color="auto"/>
        <w:right w:val="none" w:sz="0" w:space="0" w:color="auto"/>
      </w:divBdr>
    </w:div>
    <w:div w:id="1140617292">
      <w:bodyDiv w:val="1"/>
      <w:marLeft w:val="0"/>
      <w:marRight w:val="0"/>
      <w:marTop w:val="0"/>
      <w:marBottom w:val="0"/>
      <w:divBdr>
        <w:top w:val="none" w:sz="0" w:space="0" w:color="auto"/>
        <w:left w:val="none" w:sz="0" w:space="0" w:color="auto"/>
        <w:bottom w:val="none" w:sz="0" w:space="0" w:color="auto"/>
        <w:right w:val="none" w:sz="0" w:space="0" w:color="auto"/>
      </w:divBdr>
    </w:div>
    <w:div w:id="1141507569">
      <w:bodyDiv w:val="1"/>
      <w:marLeft w:val="0"/>
      <w:marRight w:val="0"/>
      <w:marTop w:val="0"/>
      <w:marBottom w:val="0"/>
      <w:divBdr>
        <w:top w:val="none" w:sz="0" w:space="0" w:color="auto"/>
        <w:left w:val="none" w:sz="0" w:space="0" w:color="auto"/>
        <w:bottom w:val="none" w:sz="0" w:space="0" w:color="auto"/>
        <w:right w:val="none" w:sz="0" w:space="0" w:color="auto"/>
      </w:divBdr>
    </w:div>
    <w:div w:id="1145005834">
      <w:bodyDiv w:val="1"/>
      <w:marLeft w:val="0"/>
      <w:marRight w:val="0"/>
      <w:marTop w:val="0"/>
      <w:marBottom w:val="0"/>
      <w:divBdr>
        <w:top w:val="none" w:sz="0" w:space="0" w:color="auto"/>
        <w:left w:val="none" w:sz="0" w:space="0" w:color="auto"/>
        <w:bottom w:val="none" w:sz="0" w:space="0" w:color="auto"/>
        <w:right w:val="none" w:sz="0" w:space="0" w:color="auto"/>
      </w:divBdr>
    </w:div>
    <w:div w:id="1145582255">
      <w:bodyDiv w:val="1"/>
      <w:marLeft w:val="0"/>
      <w:marRight w:val="0"/>
      <w:marTop w:val="0"/>
      <w:marBottom w:val="0"/>
      <w:divBdr>
        <w:top w:val="none" w:sz="0" w:space="0" w:color="auto"/>
        <w:left w:val="none" w:sz="0" w:space="0" w:color="auto"/>
        <w:bottom w:val="none" w:sz="0" w:space="0" w:color="auto"/>
        <w:right w:val="none" w:sz="0" w:space="0" w:color="auto"/>
      </w:divBdr>
    </w:div>
    <w:div w:id="1150829000">
      <w:bodyDiv w:val="1"/>
      <w:marLeft w:val="0"/>
      <w:marRight w:val="0"/>
      <w:marTop w:val="0"/>
      <w:marBottom w:val="0"/>
      <w:divBdr>
        <w:top w:val="none" w:sz="0" w:space="0" w:color="auto"/>
        <w:left w:val="none" w:sz="0" w:space="0" w:color="auto"/>
        <w:bottom w:val="none" w:sz="0" w:space="0" w:color="auto"/>
        <w:right w:val="none" w:sz="0" w:space="0" w:color="auto"/>
      </w:divBdr>
    </w:div>
    <w:div w:id="1162813440">
      <w:bodyDiv w:val="1"/>
      <w:marLeft w:val="0"/>
      <w:marRight w:val="0"/>
      <w:marTop w:val="0"/>
      <w:marBottom w:val="0"/>
      <w:divBdr>
        <w:top w:val="none" w:sz="0" w:space="0" w:color="auto"/>
        <w:left w:val="none" w:sz="0" w:space="0" w:color="auto"/>
        <w:bottom w:val="none" w:sz="0" w:space="0" w:color="auto"/>
        <w:right w:val="none" w:sz="0" w:space="0" w:color="auto"/>
      </w:divBdr>
    </w:div>
    <w:div w:id="1164126187">
      <w:bodyDiv w:val="1"/>
      <w:marLeft w:val="0"/>
      <w:marRight w:val="0"/>
      <w:marTop w:val="0"/>
      <w:marBottom w:val="0"/>
      <w:divBdr>
        <w:top w:val="none" w:sz="0" w:space="0" w:color="auto"/>
        <w:left w:val="none" w:sz="0" w:space="0" w:color="auto"/>
        <w:bottom w:val="none" w:sz="0" w:space="0" w:color="auto"/>
        <w:right w:val="none" w:sz="0" w:space="0" w:color="auto"/>
      </w:divBdr>
    </w:div>
    <w:div w:id="1166358221">
      <w:bodyDiv w:val="1"/>
      <w:marLeft w:val="0"/>
      <w:marRight w:val="0"/>
      <w:marTop w:val="0"/>
      <w:marBottom w:val="0"/>
      <w:divBdr>
        <w:top w:val="none" w:sz="0" w:space="0" w:color="auto"/>
        <w:left w:val="none" w:sz="0" w:space="0" w:color="auto"/>
        <w:bottom w:val="none" w:sz="0" w:space="0" w:color="auto"/>
        <w:right w:val="none" w:sz="0" w:space="0" w:color="auto"/>
      </w:divBdr>
    </w:div>
    <w:div w:id="1172375026">
      <w:bodyDiv w:val="1"/>
      <w:marLeft w:val="0"/>
      <w:marRight w:val="0"/>
      <w:marTop w:val="0"/>
      <w:marBottom w:val="0"/>
      <w:divBdr>
        <w:top w:val="none" w:sz="0" w:space="0" w:color="auto"/>
        <w:left w:val="none" w:sz="0" w:space="0" w:color="auto"/>
        <w:bottom w:val="none" w:sz="0" w:space="0" w:color="auto"/>
        <w:right w:val="none" w:sz="0" w:space="0" w:color="auto"/>
      </w:divBdr>
    </w:div>
    <w:div w:id="1173647712">
      <w:bodyDiv w:val="1"/>
      <w:marLeft w:val="0"/>
      <w:marRight w:val="0"/>
      <w:marTop w:val="0"/>
      <w:marBottom w:val="0"/>
      <w:divBdr>
        <w:top w:val="none" w:sz="0" w:space="0" w:color="auto"/>
        <w:left w:val="none" w:sz="0" w:space="0" w:color="auto"/>
        <w:bottom w:val="none" w:sz="0" w:space="0" w:color="auto"/>
        <w:right w:val="none" w:sz="0" w:space="0" w:color="auto"/>
      </w:divBdr>
    </w:div>
    <w:div w:id="1177579281">
      <w:bodyDiv w:val="1"/>
      <w:marLeft w:val="0"/>
      <w:marRight w:val="0"/>
      <w:marTop w:val="0"/>
      <w:marBottom w:val="0"/>
      <w:divBdr>
        <w:top w:val="none" w:sz="0" w:space="0" w:color="auto"/>
        <w:left w:val="none" w:sz="0" w:space="0" w:color="auto"/>
        <w:bottom w:val="none" w:sz="0" w:space="0" w:color="auto"/>
        <w:right w:val="none" w:sz="0" w:space="0" w:color="auto"/>
      </w:divBdr>
    </w:div>
    <w:div w:id="1189295307">
      <w:bodyDiv w:val="1"/>
      <w:marLeft w:val="0"/>
      <w:marRight w:val="0"/>
      <w:marTop w:val="0"/>
      <w:marBottom w:val="0"/>
      <w:divBdr>
        <w:top w:val="none" w:sz="0" w:space="0" w:color="auto"/>
        <w:left w:val="none" w:sz="0" w:space="0" w:color="auto"/>
        <w:bottom w:val="none" w:sz="0" w:space="0" w:color="auto"/>
        <w:right w:val="none" w:sz="0" w:space="0" w:color="auto"/>
      </w:divBdr>
    </w:div>
    <w:div w:id="1191144472">
      <w:bodyDiv w:val="1"/>
      <w:marLeft w:val="0"/>
      <w:marRight w:val="0"/>
      <w:marTop w:val="0"/>
      <w:marBottom w:val="0"/>
      <w:divBdr>
        <w:top w:val="none" w:sz="0" w:space="0" w:color="auto"/>
        <w:left w:val="none" w:sz="0" w:space="0" w:color="auto"/>
        <w:bottom w:val="none" w:sz="0" w:space="0" w:color="auto"/>
        <w:right w:val="none" w:sz="0" w:space="0" w:color="auto"/>
      </w:divBdr>
    </w:div>
    <w:div w:id="1195117552">
      <w:bodyDiv w:val="1"/>
      <w:marLeft w:val="0"/>
      <w:marRight w:val="0"/>
      <w:marTop w:val="0"/>
      <w:marBottom w:val="0"/>
      <w:divBdr>
        <w:top w:val="none" w:sz="0" w:space="0" w:color="auto"/>
        <w:left w:val="none" w:sz="0" w:space="0" w:color="auto"/>
        <w:bottom w:val="none" w:sz="0" w:space="0" w:color="auto"/>
        <w:right w:val="none" w:sz="0" w:space="0" w:color="auto"/>
      </w:divBdr>
    </w:div>
    <w:div w:id="1206679202">
      <w:bodyDiv w:val="1"/>
      <w:marLeft w:val="0"/>
      <w:marRight w:val="0"/>
      <w:marTop w:val="0"/>
      <w:marBottom w:val="0"/>
      <w:divBdr>
        <w:top w:val="none" w:sz="0" w:space="0" w:color="auto"/>
        <w:left w:val="none" w:sz="0" w:space="0" w:color="auto"/>
        <w:bottom w:val="none" w:sz="0" w:space="0" w:color="auto"/>
        <w:right w:val="none" w:sz="0" w:space="0" w:color="auto"/>
      </w:divBdr>
    </w:div>
    <w:div w:id="1211573752">
      <w:bodyDiv w:val="1"/>
      <w:marLeft w:val="0"/>
      <w:marRight w:val="0"/>
      <w:marTop w:val="0"/>
      <w:marBottom w:val="0"/>
      <w:divBdr>
        <w:top w:val="none" w:sz="0" w:space="0" w:color="auto"/>
        <w:left w:val="none" w:sz="0" w:space="0" w:color="auto"/>
        <w:bottom w:val="none" w:sz="0" w:space="0" w:color="auto"/>
        <w:right w:val="none" w:sz="0" w:space="0" w:color="auto"/>
      </w:divBdr>
    </w:div>
    <w:div w:id="1229539112">
      <w:bodyDiv w:val="1"/>
      <w:marLeft w:val="0"/>
      <w:marRight w:val="0"/>
      <w:marTop w:val="0"/>
      <w:marBottom w:val="0"/>
      <w:divBdr>
        <w:top w:val="none" w:sz="0" w:space="0" w:color="auto"/>
        <w:left w:val="none" w:sz="0" w:space="0" w:color="auto"/>
        <w:bottom w:val="none" w:sz="0" w:space="0" w:color="auto"/>
        <w:right w:val="none" w:sz="0" w:space="0" w:color="auto"/>
      </w:divBdr>
    </w:div>
    <w:div w:id="1237671874">
      <w:bodyDiv w:val="1"/>
      <w:marLeft w:val="0"/>
      <w:marRight w:val="0"/>
      <w:marTop w:val="0"/>
      <w:marBottom w:val="0"/>
      <w:divBdr>
        <w:top w:val="none" w:sz="0" w:space="0" w:color="auto"/>
        <w:left w:val="none" w:sz="0" w:space="0" w:color="auto"/>
        <w:bottom w:val="none" w:sz="0" w:space="0" w:color="auto"/>
        <w:right w:val="none" w:sz="0" w:space="0" w:color="auto"/>
      </w:divBdr>
    </w:div>
    <w:div w:id="1257709161">
      <w:bodyDiv w:val="1"/>
      <w:marLeft w:val="0"/>
      <w:marRight w:val="0"/>
      <w:marTop w:val="0"/>
      <w:marBottom w:val="0"/>
      <w:divBdr>
        <w:top w:val="none" w:sz="0" w:space="0" w:color="auto"/>
        <w:left w:val="none" w:sz="0" w:space="0" w:color="auto"/>
        <w:bottom w:val="none" w:sz="0" w:space="0" w:color="auto"/>
        <w:right w:val="none" w:sz="0" w:space="0" w:color="auto"/>
      </w:divBdr>
    </w:div>
    <w:div w:id="1284574452">
      <w:bodyDiv w:val="1"/>
      <w:marLeft w:val="0"/>
      <w:marRight w:val="0"/>
      <w:marTop w:val="0"/>
      <w:marBottom w:val="0"/>
      <w:divBdr>
        <w:top w:val="none" w:sz="0" w:space="0" w:color="auto"/>
        <w:left w:val="none" w:sz="0" w:space="0" w:color="auto"/>
        <w:bottom w:val="none" w:sz="0" w:space="0" w:color="auto"/>
        <w:right w:val="none" w:sz="0" w:space="0" w:color="auto"/>
      </w:divBdr>
    </w:div>
    <w:div w:id="1296176337">
      <w:bodyDiv w:val="1"/>
      <w:marLeft w:val="0"/>
      <w:marRight w:val="0"/>
      <w:marTop w:val="0"/>
      <w:marBottom w:val="0"/>
      <w:divBdr>
        <w:top w:val="none" w:sz="0" w:space="0" w:color="auto"/>
        <w:left w:val="none" w:sz="0" w:space="0" w:color="auto"/>
        <w:bottom w:val="none" w:sz="0" w:space="0" w:color="auto"/>
        <w:right w:val="none" w:sz="0" w:space="0" w:color="auto"/>
      </w:divBdr>
    </w:div>
    <w:div w:id="1301375958">
      <w:bodyDiv w:val="1"/>
      <w:marLeft w:val="0"/>
      <w:marRight w:val="0"/>
      <w:marTop w:val="0"/>
      <w:marBottom w:val="0"/>
      <w:divBdr>
        <w:top w:val="none" w:sz="0" w:space="0" w:color="auto"/>
        <w:left w:val="none" w:sz="0" w:space="0" w:color="auto"/>
        <w:bottom w:val="none" w:sz="0" w:space="0" w:color="auto"/>
        <w:right w:val="none" w:sz="0" w:space="0" w:color="auto"/>
      </w:divBdr>
    </w:div>
    <w:div w:id="1304700051">
      <w:bodyDiv w:val="1"/>
      <w:marLeft w:val="0"/>
      <w:marRight w:val="0"/>
      <w:marTop w:val="0"/>
      <w:marBottom w:val="0"/>
      <w:divBdr>
        <w:top w:val="none" w:sz="0" w:space="0" w:color="auto"/>
        <w:left w:val="none" w:sz="0" w:space="0" w:color="auto"/>
        <w:bottom w:val="none" w:sz="0" w:space="0" w:color="auto"/>
        <w:right w:val="none" w:sz="0" w:space="0" w:color="auto"/>
      </w:divBdr>
    </w:div>
    <w:div w:id="1332954762">
      <w:bodyDiv w:val="1"/>
      <w:marLeft w:val="0"/>
      <w:marRight w:val="0"/>
      <w:marTop w:val="0"/>
      <w:marBottom w:val="0"/>
      <w:divBdr>
        <w:top w:val="none" w:sz="0" w:space="0" w:color="auto"/>
        <w:left w:val="none" w:sz="0" w:space="0" w:color="auto"/>
        <w:bottom w:val="none" w:sz="0" w:space="0" w:color="auto"/>
        <w:right w:val="none" w:sz="0" w:space="0" w:color="auto"/>
      </w:divBdr>
    </w:div>
    <w:div w:id="1333606154">
      <w:bodyDiv w:val="1"/>
      <w:marLeft w:val="0"/>
      <w:marRight w:val="0"/>
      <w:marTop w:val="0"/>
      <w:marBottom w:val="0"/>
      <w:divBdr>
        <w:top w:val="none" w:sz="0" w:space="0" w:color="auto"/>
        <w:left w:val="none" w:sz="0" w:space="0" w:color="auto"/>
        <w:bottom w:val="none" w:sz="0" w:space="0" w:color="auto"/>
        <w:right w:val="none" w:sz="0" w:space="0" w:color="auto"/>
      </w:divBdr>
    </w:div>
    <w:div w:id="1347710959">
      <w:bodyDiv w:val="1"/>
      <w:marLeft w:val="0"/>
      <w:marRight w:val="0"/>
      <w:marTop w:val="0"/>
      <w:marBottom w:val="0"/>
      <w:divBdr>
        <w:top w:val="none" w:sz="0" w:space="0" w:color="auto"/>
        <w:left w:val="none" w:sz="0" w:space="0" w:color="auto"/>
        <w:bottom w:val="none" w:sz="0" w:space="0" w:color="auto"/>
        <w:right w:val="none" w:sz="0" w:space="0" w:color="auto"/>
      </w:divBdr>
    </w:div>
    <w:div w:id="1376199905">
      <w:bodyDiv w:val="1"/>
      <w:marLeft w:val="0"/>
      <w:marRight w:val="0"/>
      <w:marTop w:val="0"/>
      <w:marBottom w:val="0"/>
      <w:divBdr>
        <w:top w:val="none" w:sz="0" w:space="0" w:color="auto"/>
        <w:left w:val="none" w:sz="0" w:space="0" w:color="auto"/>
        <w:bottom w:val="none" w:sz="0" w:space="0" w:color="auto"/>
        <w:right w:val="none" w:sz="0" w:space="0" w:color="auto"/>
      </w:divBdr>
    </w:div>
    <w:div w:id="1383749493">
      <w:bodyDiv w:val="1"/>
      <w:marLeft w:val="0"/>
      <w:marRight w:val="0"/>
      <w:marTop w:val="0"/>
      <w:marBottom w:val="0"/>
      <w:divBdr>
        <w:top w:val="none" w:sz="0" w:space="0" w:color="auto"/>
        <w:left w:val="none" w:sz="0" w:space="0" w:color="auto"/>
        <w:bottom w:val="none" w:sz="0" w:space="0" w:color="auto"/>
        <w:right w:val="none" w:sz="0" w:space="0" w:color="auto"/>
      </w:divBdr>
    </w:div>
    <w:div w:id="1389299288">
      <w:bodyDiv w:val="1"/>
      <w:marLeft w:val="0"/>
      <w:marRight w:val="0"/>
      <w:marTop w:val="0"/>
      <w:marBottom w:val="0"/>
      <w:divBdr>
        <w:top w:val="none" w:sz="0" w:space="0" w:color="auto"/>
        <w:left w:val="none" w:sz="0" w:space="0" w:color="auto"/>
        <w:bottom w:val="none" w:sz="0" w:space="0" w:color="auto"/>
        <w:right w:val="none" w:sz="0" w:space="0" w:color="auto"/>
      </w:divBdr>
    </w:div>
    <w:div w:id="1405567529">
      <w:bodyDiv w:val="1"/>
      <w:marLeft w:val="0"/>
      <w:marRight w:val="0"/>
      <w:marTop w:val="0"/>
      <w:marBottom w:val="0"/>
      <w:divBdr>
        <w:top w:val="none" w:sz="0" w:space="0" w:color="auto"/>
        <w:left w:val="none" w:sz="0" w:space="0" w:color="auto"/>
        <w:bottom w:val="none" w:sz="0" w:space="0" w:color="auto"/>
        <w:right w:val="none" w:sz="0" w:space="0" w:color="auto"/>
      </w:divBdr>
    </w:div>
    <w:div w:id="1410690682">
      <w:bodyDiv w:val="1"/>
      <w:marLeft w:val="0"/>
      <w:marRight w:val="0"/>
      <w:marTop w:val="0"/>
      <w:marBottom w:val="0"/>
      <w:divBdr>
        <w:top w:val="none" w:sz="0" w:space="0" w:color="auto"/>
        <w:left w:val="none" w:sz="0" w:space="0" w:color="auto"/>
        <w:bottom w:val="none" w:sz="0" w:space="0" w:color="auto"/>
        <w:right w:val="none" w:sz="0" w:space="0" w:color="auto"/>
      </w:divBdr>
    </w:div>
    <w:div w:id="1411004441">
      <w:bodyDiv w:val="1"/>
      <w:marLeft w:val="0"/>
      <w:marRight w:val="0"/>
      <w:marTop w:val="0"/>
      <w:marBottom w:val="0"/>
      <w:divBdr>
        <w:top w:val="none" w:sz="0" w:space="0" w:color="auto"/>
        <w:left w:val="none" w:sz="0" w:space="0" w:color="auto"/>
        <w:bottom w:val="none" w:sz="0" w:space="0" w:color="auto"/>
        <w:right w:val="none" w:sz="0" w:space="0" w:color="auto"/>
      </w:divBdr>
    </w:div>
    <w:div w:id="1429228474">
      <w:bodyDiv w:val="1"/>
      <w:marLeft w:val="0"/>
      <w:marRight w:val="0"/>
      <w:marTop w:val="0"/>
      <w:marBottom w:val="0"/>
      <w:divBdr>
        <w:top w:val="none" w:sz="0" w:space="0" w:color="auto"/>
        <w:left w:val="none" w:sz="0" w:space="0" w:color="auto"/>
        <w:bottom w:val="none" w:sz="0" w:space="0" w:color="auto"/>
        <w:right w:val="none" w:sz="0" w:space="0" w:color="auto"/>
      </w:divBdr>
    </w:div>
    <w:div w:id="1445467723">
      <w:bodyDiv w:val="1"/>
      <w:marLeft w:val="0"/>
      <w:marRight w:val="0"/>
      <w:marTop w:val="0"/>
      <w:marBottom w:val="0"/>
      <w:divBdr>
        <w:top w:val="none" w:sz="0" w:space="0" w:color="auto"/>
        <w:left w:val="none" w:sz="0" w:space="0" w:color="auto"/>
        <w:bottom w:val="none" w:sz="0" w:space="0" w:color="auto"/>
        <w:right w:val="none" w:sz="0" w:space="0" w:color="auto"/>
      </w:divBdr>
    </w:div>
    <w:div w:id="1445735851">
      <w:bodyDiv w:val="1"/>
      <w:marLeft w:val="0"/>
      <w:marRight w:val="0"/>
      <w:marTop w:val="0"/>
      <w:marBottom w:val="0"/>
      <w:divBdr>
        <w:top w:val="none" w:sz="0" w:space="0" w:color="auto"/>
        <w:left w:val="none" w:sz="0" w:space="0" w:color="auto"/>
        <w:bottom w:val="none" w:sz="0" w:space="0" w:color="auto"/>
        <w:right w:val="none" w:sz="0" w:space="0" w:color="auto"/>
      </w:divBdr>
    </w:div>
    <w:div w:id="1466123854">
      <w:bodyDiv w:val="1"/>
      <w:marLeft w:val="0"/>
      <w:marRight w:val="0"/>
      <w:marTop w:val="0"/>
      <w:marBottom w:val="0"/>
      <w:divBdr>
        <w:top w:val="none" w:sz="0" w:space="0" w:color="auto"/>
        <w:left w:val="none" w:sz="0" w:space="0" w:color="auto"/>
        <w:bottom w:val="none" w:sz="0" w:space="0" w:color="auto"/>
        <w:right w:val="none" w:sz="0" w:space="0" w:color="auto"/>
      </w:divBdr>
    </w:div>
    <w:div w:id="1466388574">
      <w:bodyDiv w:val="1"/>
      <w:marLeft w:val="0"/>
      <w:marRight w:val="0"/>
      <w:marTop w:val="0"/>
      <w:marBottom w:val="0"/>
      <w:divBdr>
        <w:top w:val="none" w:sz="0" w:space="0" w:color="auto"/>
        <w:left w:val="none" w:sz="0" w:space="0" w:color="auto"/>
        <w:bottom w:val="none" w:sz="0" w:space="0" w:color="auto"/>
        <w:right w:val="none" w:sz="0" w:space="0" w:color="auto"/>
      </w:divBdr>
    </w:div>
    <w:div w:id="1469475846">
      <w:bodyDiv w:val="1"/>
      <w:marLeft w:val="0"/>
      <w:marRight w:val="0"/>
      <w:marTop w:val="0"/>
      <w:marBottom w:val="0"/>
      <w:divBdr>
        <w:top w:val="none" w:sz="0" w:space="0" w:color="auto"/>
        <w:left w:val="none" w:sz="0" w:space="0" w:color="auto"/>
        <w:bottom w:val="none" w:sz="0" w:space="0" w:color="auto"/>
        <w:right w:val="none" w:sz="0" w:space="0" w:color="auto"/>
      </w:divBdr>
    </w:div>
    <w:div w:id="1471434549">
      <w:bodyDiv w:val="1"/>
      <w:marLeft w:val="0"/>
      <w:marRight w:val="0"/>
      <w:marTop w:val="0"/>
      <w:marBottom w:val="0"/>
      <w:divBdr>
        <w:top w:val="none" w:sz="0" w:space="0" w:color="auto"/>
        <w:left w:val="none" w:sz="0" w:space="0" w:color="auto"/>
        <w:bottom w:val="none" w:sz="0" w:space="0" w:color="auto"/>
        <w:right w:val="none" w:sz="0" w:space="0" w:color="auto"/>
      </w:divBdr>
    </w:div>
    <w:div w:id="1472286832">
      <w:bodyDiv w:val="1"/>
      <w:marLeft w:val="0"/>
      <w:marRight w:val="0"/>
      <w:marTop w:val="0"/>
      <w:marBottom w:val="0"/>
      <w:divBdr>
        <w:top w:val="none" w:sz="0" w:space="0" w:color="auto"/>
        <w:left w:val="none" w:sz="0" w:space="0" w:color="auto"/>
        <w:bottom w:val="none" w:sz="0" w:space="0" w:color="auto"/>
        <w:right w:val="none" w:sz="0" w:space="0" w:color="auto"/>
      </w:divBdr>
    </w:div>
    <w:div w:id="1482306240">
      <w:bodyDiv w:val="1"/>
      <w:marLeft w:val="0"/>
      <w:marRight w:val="0"/>
      <w:marTop w:val="0"/>
      <w:marBottom w:val="0"/>
      <w:divBdr>
        <w:top w:val="none" w:sz="0" w:space="0" w:color="auto"/>
        <w:left w:val="none" w:sz="0" w:space="0" w:color="auto"/>
        <w:bottom w:val="none" w:sz="0" w:space="0" w:color="auto"/>
        <w:right w:val="none" w:sz="0" w:space="0" w:color="auto"/>
      </w:divBdr>
    </w:div>
    <w:div w:id="1483035268">
      <w:bodyDiv w:val="1"/>
      <w:marLeft w:val="0"/>
      <w:marRight w:val="0"/>
      <w:marTop w:val="0"/>
      <w:marBottom w:val="0"/>
      <w:divBdr>
        <w:top w:val="none" w:sz="0" w:space="0" w:color="auto"/>
        <w:left w:val="none" w:sz="0" w:space="0" w:color="auto"/>
        <w:bottom w:val="none" w:sz="0" w:space="0" w:color="auto"/>
        <w:right w:val="none" w:sz="0" w:space="0" w:color="auto"/>
      </w:divBdr>
    </w:div>
    <w:div w:id="1483741655">
      <w:bodyDiv w:val="1"/>
      <w:marLeft w:val="0"/>
      <w:marRight w:val="0"/>
      <w:marTop w:val="0"/>
      <w:marBottom w:val="0"/>
      <w:divBdr>
        <w:top w:val="none" w:sz="0" w:space="0" w:color="auto"/>
        <w:left w:val="none" w:sz="0" w:space="0" w:color="auto"/>
        <w:bottom w:val="none" w:sz="0" w:space="0" w:color="auto"/>
        <w:right w:val="none" w:sz="0" w:space="0" w:color="auto"/>
      </w:divBdr>
    </w:div>
    <w:div w:id="1487355541">
      <w:bodyDiv w:val="1"/>
      <w:marLeft w:val="0"/>
      <w:marRight w:val="0"/>
      <w:marTop w:val="0"/>
      <w:marBottom w:val="0"/>
      <w:divBdr>
        <w:top w:val="none" w:sz="0" w:space="0" w:color="auto"/>
        <w:left w:val="none" w:sz="0" w:space="0" w:color="auto"/>
        <w:bottom w:val="none" w:sz="0" w:space="0" w:color="auto"/>
        <w:right w:val="none" w:sz="0" w:space="0" w:color="auto"/>
      </w:divBdr>
    </w:div>
    <w:div w:id="1492408900">
      <w:bodyDiv w:val="1"/>
      <w:marLeft w:val="0"/>
      <w:marRight w:val="0"/>
      <w:marTop w:val="0"/>
      <w:marBottom w:val="0"/>
      <w:divBdr>
        <w:top w:val="none" w:sz="0" w:space="0" w:color="auto"/>
        <w:left w:val="none" w:sz="0" w:space="0" w:color="auto"/>
        <w:bottom w:val="none" w:sz="0" w:space="0" w:color="auto"/>
        <w:right w:val="none" w:sz="0" w:space="0" w:color="auto"/>
      </w:divBdr>
    </w:div>
    <w:div w:id="1493764230">
      <w:bodyDiv w:val="1"/>
      <w:marLeft w:val="0"/>
      <w:marRight w:val="0"/>
      <w:marTop w:val="0"/>
      <w:marBottom w:val="0"/>
      <w:divBdr>
        <w:top w:val="none" w:sz="0" w:space="0" w:color="auto"/>
        <w:left w:val="none" w:sz="0" w:space="0" w:color="auto"/>
        <w:bottom w:val="none" w:sz="0" w:space="0" w:color="auto"/>
        <w:right w:val="none" w:sz="0" w:space="0" w:color="auto"/>
      </w:divBdr>
    </w:div>
    <w:div w:id="1500081325">
      <w:bodyDiv w:val="1"/>
      <w:marLeft w:val="0"/>
      <w:marRight w:val="0"/>
      <w:marTop w:val="0"/>
      <w:marBottom w:val="0"/>
      <w:divBdr>
        <w:top w:val="none" w:sz="0" w:space="0" w:color="auto"/>
        <w:left w:val="none" w:sz="0" w:space="0" w:color="auto"/>
        <w:bottom w:val="none" w:sz="0" w:space="0" w:color="auto"/>
        <w:right w:val="none" w:sz="0" w:space="0" w:color="auto"/>
      </w:divBdr>
    </w:div>
    <w:div w:id="1515923137">
      <w:bodyDiv w:val="1"/>
      <w:marLeft w:val="0"/>
      <w:marRight w:val="0"/>
      <w:marTop w:val="0"/>
      <w:marBottom w:val="0"/>
      <w:divBdr>
        <w:top w:val="none" w:sz="0" w:space="0" w:color="auto"/>
        <w:left w:val="none" w:sz="0" w:space="0" w:color="auto"/>
        <w:bottom w:val="none" w:sz="0" w:space="0" w:color="auto"/>
        <w:right w:val="none" w:sz="0" w:space="0" w:color="auto"/>
      </w:divBdr>
    </w:div>
    <w:div w:id="1519276889">
      <w:bodyDiv w:val="1"/>
      <w:marLeft w:val="0"/>
      <w:marRight w:val="0"/>
      <w:marTop w:val="0"/>
      <w:marBottom w:val="0"/>
      <w:divBdr>
        <w:top w:val="none" w:sz="0" w:space="0" w:color="auto"/>
        <w:left w:val="none" w:sz="0" w:space="0" w:color="auto"/>
        <w:bottom w:val="none" w:sz="0" w:space="0" w:color="auto"/>
        <w:right w:val="none" w:sz="0" w:space="0" w:color="auto"/>
      </w:divBdr>
    </w:div>
    <w:div w:id="1522206971">
      <w:bodyDiv w:val="1"/>
      <w:marLeft w:val="0"/>
      <w:marRight w:val="0"/>
      <w:marTop w:val="0"/>
      <w:marBottom w:val="0"/>
      <w:divBdr>
        <w:top w:val="none" w:sz="0" w:space="0" w:color="auto"/>
        <w:left w:val="none" w:sz="0" w:space="0" w:color="auto"/>
        <w:bottom w:val="none" w:sz="0" w:space="0" w:color="auto"/>
        <w:right w:val="none" w:sz="0" w:space="0" w:color="auto"/>
      </w:divBdr>
    </w:div>
    <w:div w:id="1550990878">
      <w:bodyDiv w:val="1"/>
      <w:marLeft w:val="0"/>
      <w:marRight w:val="0"/>
      <w:marTop w:val="0"/>
      <w:marBottom w:val="0"/>
      <w:divBdr>
        <w:top w:val="none" w:sz="0" w:space="0" w:color="auto"/>
        <w:left w:val="none" w:sz="0" w:space="0" w:color="auto"/>
        <w:bottom w:val="none" w:sz="0" w:space="0" w:color="auto"/>
        <w:right w:val="none" w:sz="0" w:space="0" w:color="auto"/>
      </w:divBdr>
    </w:div>
    <w:div w:id="1556358223">
      <w:bodyDiv w:val="1"/>
      <w:marLeft w:val="0"/>
      <w:marRight w:val="0"/>
      <w:marTop w:val="0"/>
      <w:marBottom w:val="0"/>
      <w:divBdr>
        <w:top w:val="none" w:sz="0" w:space="0" w:color="auto"/>
        <w:left w:val="none" w:sz="0" w:space="0" w:color="auto"/>
        <w:bottom w:val="none" w:sz="0" w:space="0" w:color="auto"/>
        <w:right w:val="none" w:sz="0" w:space="0" w:color="auto"/>
      </w:divBdr>
    </w:div>
    <w:div w:id="1562592425">
      <w:bodyDiv w:val="1"/>
      <w:marLeft w:val="0"/>
      <w:marRight w:val="0"/>
      <w:marTop w:val="0"/>
      <w:marBottom w:val="0"/>
      <w:divBdr>
        <w:top w:val="none" w:sz="0" w:space="0" w:color="auto"/>
        <w:left w:val="none" w:sz="0" w:space="0" w:color="auto"/>
        <w:bottom w:val="none" w:sz="0" w:space="0" w:color="auto"/>
        <w:right w:val="none" w:sz="0" w:space="0" w:color="auto"/>
      </w:divBdr>
    </w:div>
    <w:div w:id="1575974569">
      <w:bodyDiv w:val="1"/>
      <w:marLeft w:val="0"/>
      <w:marRight w:val="0"/>
      <w:marTop w:val="0"/>
      <w:marBottom w:val="0"/>
      <w:divBdr>
        <w:top w:val="none" w:sz="0" w:space="0" w:color="auto"/>
        <w:left w:val="none" w:sz="0" w:space="0" w:color="auto"/>
        <w:bottom w:val="none" w:sz="0" w:space="0" w:color="auto"/>
        <w:right w:val="none" w:sz="0" w:space="0" w:color="auto"/>
      </w:divBdr>
    </w:div>
    <w:div w:id="1582981119">
      <w:bodyDiv w:val="1"/>
      <w:marLeft w:val="0"/>
      <w:marRight w:val="0"/>
      <w:marTop w:val="0"/>
      <w:marBottom w:val="0"/>
      <w:divBdr>
        <w:top w:val="none" w:sz="0" w:space="0" w:color="auto"/>
        <w:left w:val="none" w:sz="0" w:space="0" w:color="auto"/>
        <w:bottom w:val="none" w:sz="0" w:space="0" w:color="auto"/>
        <w:right w:val="none" w:sz="0" w:space="0" w:color="auto"/>
      </w:divBdr>
    </w:div>
    <w:div w:id="1585794736">
      <w:bodyDiv w:val="1"/>
      <w:marLeft w:val="0"/>
      <w:marRight w:val="0"/>
      <w:marTop w:val="0"/>
      <w:marBottom w:val="0"/>
      <w:divBdr>
        <w:top w:val="none" w:sz="0" w:space="0" w:color="auto"/>
        <w:left w:val="none" w:sz="0" w:space="0" w:color="auto"/>
        <w:bottom w:val="none" w:sz="0" w:space="0" w:color="auto"/>
        <w:right w:val="none" w:sz="0" w:space="0" w:color="auto"/>
      </w:divBdr>
    </w:div>
    <w:div w:id="1596206442">
      <w:bodyDiv w:val="1"/>
      <w:marLeft w:val="0"/>
      <w:marRight w:val="0"/>
      <w:marTop w:val="0"/>
      <w:marBottom w:val="0"/>
      <w:divBdr>
        <w:top w:val="none" w:sz="0" w:space="0" w:color="auto"/>
        <w:left w:val="none" w:sz="0" w:space="0" w:color="auto"/>
        <w:bottom w:val="none" w:sz="0" w:space="0" w:color="auto"/>
        <w:right w:val="none" w:sz="0" w:space="0" w:color="auto"/>
      </w:divBdr>
    </w:div>
    <w:div w:id="1599020733">
      <w:bodyDiv w:val="1"/>
      <w:marLeft w:val="0"/>
      <w:marRight w:val="0"/>
      <w:marTop w:val="0"/>
      <w:marBottom w:val="0"/>
      <w:divBdr>
        <w:top w:val="none" w:sz="0" w:space="0" w:color="auto"/>
        <w:left w:val="none" w:sz="0" w:space="0" w:color="auto"/>
        <w:bottom w:val="none" w:sz="0" w:space="0" w:color="auto"/>
        <w:right w:val="none" w:sz="0" w:space="0" w:color="auto"/>
      </w:divBdr>
    </w:div>
    <w:div w:id="1603104503">
      <w:bodyDiv w:val="1"/>
      <w:marLeft w:val="0"/>
      <w:marRight w:val="0"/>
      <w:marTop w:val="0"/>
      <w:marBottom w:val="0"/>
      <w:divBdr>
        <w:top w:val="none" w:sz="0" w:space="0" w:color="auto"/>
        <w:left w:val="none" w:sz="0" w:space="0" w:color="auto"/>
        <w:bottom w:val="none" w:sz="0" w:space="0" w:color="auto"/>
        <w:right w:val="none" w:sz="0" w:space="0" w:color="auto"/>
      </w:divBdr>
    </w:div>
    <w:div w:id="1607687736">
      <w:bodyDiv w:val="1"/>
      <w:marLeft w:val="0"/>
      <w:marRight w:val="0"/>
      <w:marTop w:val="0"/>
      <w:marBottom w:val="0"/>
      <w:divBdr>
        <w:top w:val="none" w:sz="0" w:space="0" w:color="auto"/>
        <w:left w:val="none" w:sz="0" w:space="0" w:color="auto"/>
        <w:bottom w:val="none" w:sz="0" w:space="0" w:color="auto"/>
        <w:right w:val="none" w:sz="0" w:space="0" w:color="auto"/>
      </w:divBdr>
    </w:div>
    <w:div w:id="1622952572">
      <w:bodyDiv w:val="1"/>
      <w:marLeft w:val="0"/>
      <w:marRight w:val="0"/>
      <w:marTop w:val="0"/>
      <w:marBottom w:val="0"/>
      <w:divBdr>
        <w:top w:val="none" w:sz="0" w:space="0" w:color="auto"/>
        <w:left w:val="none" w:sz="0" w:space="0" w:color="auto"/>
        <w:bottom w:val="none" w:sz="0" w:space="0" w:color="auto"/>
        <w:right w:val="none" w:sz="0" w:space="0" w:color="auto"/>
      </w:divBdr>
    </w:div>
    <w:div w:id="1623733830">
      <w:bodyDiv w:val="1"/>
      <w:marLeft w:val="0"/>
      <w:marRight w:val="0"/>
      <w:marTop w:val="0"/>
      <w:marBottom w:val="0"/>
      <w:divBdr>
        <w:top w:val="none" w:sz="0" w:space="0" w:color="auto"/>
        <w:left w:val="none" w:sz="0" w:space="0" w:color="auto"/>
        <w:bottom w:val="none" w:sz="0" w:space="0" w:color="auto"/>
        <w:right w:val="none" w:sz="0" w:space="0" w:color="auto"/>
      </w:divBdr>
    </w:div>
    <w:div w:id="1628510553">
      <w:bodyDiv w:val="1"/>
      <w:marLeft w:val="0"/>
      <w:marRight w:val="0"/>
      <w:marTop w:val="0"/>
      <w:marBottom w:val="0"/>
      <w:divBdr>
        <w:top w:val="none" w:sz="0" w:space="0" w:color="auto"/>
        <w:left w:val="none" w:sz="0" w:space="0" w:color="auto"/>
        <w:bottom w:val="none" w:sz="0" w:space="0" w:color="auto"/>
        <w:right w:val="none" w:sz="0" w:space="0" w:color="auto"/>
      </w:divBdr>
    </w:div>
    <w:div w:id="1643927098">
      <w:bodyDiv w:val="1"/>
      <w:marLeft w:val="0"/>
      <w:marRight w:val="0"/>
      <w:marTop w:val="0"/>
      <w:marBottom w:val="0"/>
      <w:divBdr>
        <w:top w:val="none" w:sz="0" w:space="0" w:color="auto"/>
        <w:left w:val="none" w:sz="0" w:space="0" w:color="auto"/>
        <w:bottom w:val="none" w:sz="0" w:space="0" w:color="auto"/>
        <w:right w:val="none" w:sz="0" w:space="0" w:color="auto"/>
      </w:divBdr>
    </w:div>
    <w:div w:id="1650016319">
      <w:bodyDiv w:val="1"/>
      <w:marLeft w:val="0"/>
      <w:marRight w:val="0"/>
      <w:marTop w:val="0"/>
      <w:marBottom w:val="0"/>
      <w:divBdr>
        <w:top w:val="none" w:sz="0" w:space="0" w:color="auto"/>
        <w:left w:val="none" w:sz="0" w:space="0" w:color="auto"/>
        <w:bottom w:val="none" w:sz="0" w:space="0" w:color="auto"/>
        <w:right w:val="none" w:sz="0" w:space="0" w:color="auto"/>
      </w:divBdr>
    </w:div>
    <w:div w:id="1656226616">
      <w:bodyDiv w:val="1"/>
      <w:marLeft w:val="0"/>
      <w:marRight w:val="0"/>
      <w:marTop w:val="0"/>
      <w:marBottom w:val="0"/>
      <w:divBdr>
        <w:top w:val="none" w:sz="0" w:space="0" w:color="auto"/>
        <w:left w:val="none" w:sz="0" w:space="0" w:color="auto"/>
        <w:bottom w:val="none" w:sz="0" w:space="0" w:color="auto"/>
        <w:right w:val="none" w:sz="0" w:space="0" w:color="auto"/>
      </w:divBdr>
    </w:div>
    <w:div w:id="1658071602">
      <w:bodyDiv w:val="1"/>
      <w:marLeft w:val="0"/>
      <w:marRight w:val="0"/>
      <w:marTop w:val="0"/>
      <w:marBottom w:val="0"/>
      <w:divBdr>
        <w:top w:val="none" w:sz="0" w:space="0" w:color="auto"/>
        <w:left w:val="none" w:sz="0" w:space="0" w:color="auto"/>
        <w:bottom w:val="none" w:sz="0" w:space="0" w:color="auto"/>
        <w:right w:val="none" w:sz="0" w:space="0" w:color="auto"/>
      </w:divBdr>
    </w:div>
    <w:div w:id="1661617248">
      <w:bodyDiv w:val="1"/>
      <w:marLeft w:val="0"/>
      <w:marRight w:val="0"/>
      <w:marTop w:val="0"/>
      <w:marBottom w:val="0"/>
      <w:divBdr>
        <w:top w:val="none" w:sz="0" w:space="0" w:color="auto"/>
        <w:left w:val="none" w:sz="0" w:space="0" w:color="auto"/>
        <w:bottom w:val="none" w:sz="0" w:space="0" w:color="auto"/>
        <w:right w:val="none" w:sz="0" w:space="0" w:color="auto"/>
      </w:divBdr>
    </w:div>
    <w:div w:id="1662192343">
      <w:bodyDiv w:val="1"/>
      <w:marLeft w:val="0"/>
      <w:marRight w:val="0"/>
      <w:marTop w:val="0"/>
      <w:marBottom w:val="0"/>
      <w:divBdr>
        <w:top w:val="none" w:sz="0" w:space="0" w:color="auto"/>
        <w:left w:val="none" w:sz="0" w:space="0" w:color="auto"/>
        <w:bottom w:val="none" w:sz="0" w:space="0" w:color="auto"/>
        <w:right w:val="none" w:sz="0" w:space="0" w:color="auto"/>
      </w:divBdr>
    </w:div>
    <w:div w:id="1664121097">
      <w:bodyDiv w:val="1"/>
      <w:marLeft w:val="0"/>
      <w:marRight w:val="0"/>
      <w:marTop w:val="0"/>
      <w:marBottom w:val="0"/>
      <w:divBdr>
        <w:top w:val="none" w:sz="0" w:space="0" w:color="auto"/>
        <w:left w:val="none" w:sz="0" w:space="0" w:color="auto"/>
        <w:bottom w:val="none" w:sz="0" w:space="0" w:color="auto"/>
        <w:right w:val="none" w:sz="0" w:space="0" w:color="auto"/>
      </w:divBdr>
    </w:div>
    <w:div w:id="1665163988">
      <w:bodyDiv w:val="1"/>
      <w:marLeft w:val="0"/>
      <w:marRight w:val="0"/>
      <w:marTop w:val="0"/>
      <w:marBottom w:val="0"/>
      <w:divBdr>
        <w:top w:val="none" w:sz="0" w:space="0" w:color="auto"/>
        <w:left w:val="none" w:sz="0" w:space="0" w:color="auto"/>
        <w:bottom w:val="none" w:sz="0" w:space="0" w:color="auto"/>
        <w:right w:val="none" w:sz="0" w:space="0" w:color="auto"/>
      </w:divBdr>
    </w:div>
    <w:div w:id="1666782918">
      <w:bodyDiv w:val="1"/>
      <w:marLeft w:val="0"/>
      <w:marRight w:val="0"/>
      <w:marTop w:val="0"/>
      <w:marBottom w:val="0"/>
      <w:divBdr>
        <w:top w:val="none" w:sz="0" w:space="0" w:color="auto"/>
        <w:left w:val="none" w:sz="0" w:space="0" w:color="auto"/>
        <w:bottom w:val="none" w:sz="0" w:space="0" w:color="auto"/>
        <w:right w:val="none" w:sz="0" w:space="0" w:color="auto"/>
      </w:divBdr>
    </w:div>
    <w:div w:id="1668362703">
      <w:bodyDiv w:val="1"/>
      <w:marLeft w:val="0"/>
      <w:marRight w:val="0"/>
      <w:marTop w:val="0"/>
      <w:marBottom w:val="0"/>
      <w:divBdr>
        <w:top w:val="none" w:sz="0" w:space="0" w:color="auto"/>
        <w:left w:val="none" w:sz="0" w:space="0" w:color="auto"/>
        <w:bottom w:val="none" w:sz="0" w:space="0" w:color="auto"/>
        <w:right w:val="none" w:sz="0" w:space="0" w:color="auto"/>
      </w:divBdr>
    </w:div>
    <w:div w:id="1677197355">
      <w:bodyDiv w:val="1"/>
      <w:marLeft w:val="0"/>
      <w:marRight w:val="0"/>
      <w:marTop w:val="0"/>
      <w:marBottom w:val="0"/>
      <w:divBdr>
        <w:top w:val="none" w:sz="0" w:space="0" w:color="auto"/>
        <w:left w:val="none" w:sz="0" w:space="0" w:color="auto"/>
        <w:bottom w:val="none" w:sz="0" w:space="0" w:color="auto"/>
        <w:right w:val="none" w:sz="0" w:space="0" w:color="auto"/>
      </w:divBdr>
    </w:div>
    <w:div w:id="1687633655">
      <w:bodyDiv w:val="1"/>
      <w:marLeft w:val="0"/>
      <w:marRight w:val="0"/>
      <w:marTop w:val="0"/>
      <w:marBottom w:val="0"/>
      <w:divBdr>
        <w:top w:val="none" w:sz="0" w:space="0" w:color="auto"/>
        <w:left w:val="none" w:sz="0" w:space="0" w:color="auto"/>
        <w:bottom w:val="none" w:sz="0" w:space="0" w:color="auto"/>
        <w:right w:val="none" w:sz="0" w:space="0" w:color="auto"/>
      </w:divBdr>
    </w:div>
    <w:div w:id="1697349469">
      <w:bodyDiv w:val="1"/>
      <w:marLeft w:val="0"/>
      <w:marRight w:val="0"/>
      <w:marTop w:val="0"/>
      <w:marBottom w:val="0"/>
      <w:divBdr>
        <w:top w:val="none" w:sz="0" w:space="0" w:color="auto"/>
        <w:left w:val="none" w:sz="0" w:space="0" w:color="auto"/>
        <w:bottom w:val="none" w:sz="0" w:space="0" w:color="auto"/>
        <w:right w:val="none" w:sz="0" w:space="0" w:color="auto"/>
      </w:divBdr>
    </w:div>
    <w:div w:id="1707949217">
      <w:bodyDiv w:val="1"/>
      <w:marLeft w:val="0"/>
      <w:marRight w:val="0"/>
      <w:marTop w:val="0"/>
      <w:marBottom w:val="0"/>
      <w:divBdr>
        <w:top w:val="none" w:sz="0" w:space="0" w:color="auto"/>
        <w:left w:val="none" w:sz="0" w:space="0" w:color="auto"/>
        <w:bottom w:val="none" w:sz="0" w:space="0" w:color="auto"/>
        <w:right w:val="none" w:sz="0" w:space="0" w:color="auto"/>
      </w:divBdr>
    </w:div>
    <w:div w:id="1709641895">
      <w:bodyDiv w:val="1"/>
      <w:marLeft w:val="0"/>
      <w:marRight w:val="0"/>
      <w:marTop w:val="0"/>
      <w:marBottom w:val="0"/>
      <w:divBdr>
        <w:top w:val="none" w:sz="0" w:space="0" w:color="auto"/>
        <w:left w:val="none" w:sz="0" w:space="0" w:color="auto"/>
        <w:bottom w:val="none" w:sz="0" w:space="0" w:color="auto"/>
        <w:right w:val="none" w:sz="0" w:space="0" w:color="auto"/>
      </w:divBdr>
    </w:div>
    <w:div w:id="1717124317">
      <w:bodyDiv w:val="1"/>
      <w:marLeft w:val="0"/>
      <w:marRight w:val="0"/>
      <w:marTop w:val="0"/>
      <w:marBottom w:val="0"/>
      <w:divBdr>
        <w:top w:val="none" w:sz="0" w:space="0" w:color="auto"/>
        <w:left w:val="none" w:sz="0" w:space="0" w:color="auto"/>
        <w:bottom w:val="none" w:sz="0" w:space="0" w:color="auto"/>
        <w:right w:val="none" w:sz="0" w:space="0" w:color="auto"/>
      </w:divBdr>
    </w:div>
    <w:div w:id="1735009996">
      <w:bodyDiv w:val="1"/>
      <w:marLeft w:val="0"/>
      <w:marRight w:val="0"/>
      <w:marTop w:val="0"/>
      <w:marBottom w:val="0"/>
      <w:divBdr>
        <w:top w:val="none" w:sz="0" w:space="0" w:color="auto"/>
        <w:left w:val="none" w:sz="0" w:space="0" w:color="auto"/>
        <w:bottom w:val="none" w:sz="0" w:space="0" w:color="auto"/>
        <w:right w:val="none" w:sz="0" w:space="0" w:color="auto"/>
      </w:divBdr>
    </w:div>
    <w:div w:id="1736708138">
      <w:bodyDiv w:val="1"/>
      <w:marLeft w:val="0"/>
      <w:marRight w:val="0"/>
      <w:marTop w:val="0"/>
      <w:marBottom w:val="0"/>
      <w:divBdr>
        <w:top w:val="none" w:sz="0" w:space="0" w:color="auto"/>
        <w:left w:val="none" w:sz="0" w:space="0" w:color="auto"/>
        <w:bottom w:val="none" w:sz="0" w:space="0" w:color="auto"/>
        <w:right w:val="none" w:sz="0" w:space="0" w:color="auto"/>
      </w:divBdr>
    </w:div>
    <w:div w:id="1738742641">
      <w:bodyDiv w:val="1"/>
      <w:marLeft w:val="0"/>
      <w:marRight w:val="0"/>
      <w:marTop w:val="0"/>
      <w:marBottom w:val="0"/>
      <w:divBdr>
        <w:top w:val="none" w:sz="0" w:space="0" w:color="auto"/>
        <w:left w:val="none" w:sz="0" w:space="0" w:color="auto"/>
        <w:bottom w:val="none" w:sz="0" w:space="0" w:color="auto"/>
        <w:right w:val="none" w:sz="0" w:space="0" w:color="auto"/>
      </w:divBdr>
    </w:div>
    <w:div w:id="1738935790">
      <w:bodyDiv w:val="1"/>
      <w:marLeft w:val="0"/>
      <w:marRight w:val="0"/>
      <w:marTop w:val="0"/>
      <w:marBottom w:val="0"/>
      <w:divBdr>
        <w:top w:val="none" w:sz="0" w:space="0" w:color="auto"/>
        <w:left w:val="none" w:sz="0" w:space="0" w:color="auto"/>
        <w:bottom w:val="none" w:sz="0" w:space="0" w:color="auto"/>
        <w:right w:val="none" w:sz="0" w:space="0" w:color="auto"/>
      </w:divBdr>
    </w:div>
    <w:div w:id="1747726489">
      <w:bodyDiv w:val="1"/>
      <w:marLeft w:val="0"/>
      <w:marRight w:val="0"/>
      <w:marTop w:val="0"/>
      <w:marBottom w:val="0"/>
      <w:divBdr>
        <w:top w:val="none" w:sz="0" w:space="0" w:color="auto"/>
        <w:left w:val="none" w:sz="0" w:space="0" w:color="auto"/>
        <w:bottom w:val="none" w:sz="0" w:space="0" w:color="auto"/>
        <w:right w:val="none" w:sz="0" w:space="0" w:color="auto"/>
      </w:divBdr>
    </w:div>
    <w:div w:id="1748720870">
      <w:bodyDiv w:val="1"/>
      <w:marLeft w:val="0"/>
      <w:marRight w:val="0"/>
      <w:marTop w:val="0"/>
      <w:marBottom w:val="0"/>
      <w:divBdr>
        <w:top w:val="none" w:sz="0" w:space="0" w:color="auto"/>
        <w:left w:val="none" w:sz="0" w:space="0" w:color="auto"/>
        <w:bottom w:val="none" w:sz="0" w:space="0" w:color="auto"/>
        <w:right w:val="none" w:sz="0" w:space="0" w:color="auto"/>
      </w:divBdr>
    </w:div>
    <w:div w:id="1760061537">
      <w:bodyDiv w:val="1"/>
      <w:marLeft w:val="0"/>
      <w:marRight w:val="0"/>
      <w:marTop w:val="0"/>
      <w:marBottom w:val="0"/>
      <w:divBdr>
        <w:top w:val="none" w:sz="0" w:space="0" w:color="auto"/>
        <w:left w:val="none" w:sz="0" w:space="0" w:color="auto"/>
        <w:bottom w:val="none" w:sz="0" w:space="0" w:color="auto"/>
        <w:right w:val="none" w:sz="0" w:space="0" w:color="auto"/>
      </w:divBdr>
    </w:div>
    <w:div w:id="1761634356">
      <w:bodyDiv w:val="1"/>
      <w:marLeft w:val="0"/>
      <w:marRight w:val="0"/>
      <w:marTop w:val="0"/>
      <w:marBottom w:val="0"/>
      <w:divBdr>
        <w:top w:val="none" w:sz="0" w:space="0" w:color="auto"/>
        <w:left w:val="none" w:sz="0" w:space="0" w:color="auto"/>
        <w:bottom w:val="none" w:sz="0" w:space="0" w:color="auto"/>
        <w:right w:val="none" w:sz="0" w:space="0" w:color="auto"/>
      </w:divBdr>
    </w:div>
    <w:div w:id="1771048572">
      <w:bodyDiv w:val="1"/>
      <w:marLeft w:val="0"/>
      <w:marRight w:val="0"/>
      <w:marTop w:val="0"/>
      <w:marBottom w:val="0"/>
      <w:divBdr>
        <w:top w:val="none" w:sz="0" w:space="0" w:color="auto"/>
        <w:left w:val="none" w:sz="0" w:space="0" w:color="auto"/>
        <w:bottom w:val="none" w:sz="0" w:space="0" w:color="auto"/>
        <w:right w:val="none" w:sz="0" w:space="0" w:color="auto"/>
      </w:divBdr>
    </w:div>
    <w:div w:id="1778400632">
      <w:bodyDiv w:val="1"/>
      <w:marLeft w:val="0"/>
      <w:marRight w:val="0"/>
      <w:marTop w:val="0"/>
      <w:marBottom w:val="0"/>
      <w:divBdr>
        <w:top w:val="none" w:sz="0" w:space="0" w:color="auto"/>
        <w:left w:val="none" w:sz="0" w:space="0" w:color="auto"/>
        <w:bottom w:val="none" w:sz="0" w:space="0" w:color="auto"/>
        <w:right w:val="none" w:sz="0" w:space="0" w:color="auto"/>
      </w:divBdr>
    </w:div>
    <w:div w:id="1780680057">
      <w:bodyDiv w:val="1"/>
      <w:marLeft w:val="0"/>
      <w:marRight w:val="0"/>
      <w:marTop w:val="0"/>
      <w:marBottom w:val="0"/>
      <w:divBdr>
        <w:top w:val="none" w:sz="0" w:space="0" w:color="auto"/>
        <w:left w:val="none" w:sz="0" w:space="0" w:color="auto"/>
        <w:bottom w:val="none" w:sz="0" w:space="0" w:color="auto"/>
        <w:right w:val="none" w:sz="0" w:space="0" w:color="auto"/>
      </w:divBdr>
    </w:div>
    <w:div w:id="1781562293">
      <w:bodyDiv w:val="1"/>
      <w:marLeft w:val="0"/>
      <w:marRight w:val="0"/>
      <w:marTop w:val="0"/>
      <w:marBottom w:val="0"/>
      <w:divBdr>
        <w:top w:val="none" w:sz="0" w:space="0" w:color="auto"/>
        <w:left w:val="none" w:sz="0" w:space="0" w:color="auto"/>
        <w:bottom w:val="none" w:sz="0" w:space="0" w:color="auto"/>
        <w:right w:val="none" w:sz="0" w:space="0" w:color="auto"/>
      </w:divBdr>
    </w:div>
    <w:div w:id="1783525981">
      <w:bodyDiv w:val="1"/>
      <w:marLeft w:val="0"/>
      <w:marRight w:val="0"/>
      <w:marTop w:val="0"/>
      <w:marBottom w:val="0"/>
      <w:divBdr>
        <w:top w:val="none" w:sz="0" w:space="0" w:color="auto"/>
        <w:left w:val="none" w:sz="0" w:space="0" w:color="auto"/>
        <w:bottom w:val="none" w:sz="0" w:space="0" w:color="auto"/>
        <w:right w:val="none" w:sz="0" w:space="0" w:color="auto"/>
      </w:divBdr>
    </w:div>
    <w:div w:id="1789353921">
      <w:bodyDiv w:val="1"/>
      <w:marLeft w:val="0"/>
      <w:marRight w:val="0"/>
      <w:marTop w:val="0"/>
      <w:marBottom w:val="0"/>
      <w:divBdr>
        <w:top w:val="none" w:sz="0" w:space="0" w:color="auto"/>
        <w:left w:val="none" w:sz="0" w:space="0" w:color="auto"/>
        <w:bottom w:val="none" w:sz="0" w:space="0" w:color="auto"/>
        <w:right w:val="none" w:sz="0" w:space="0" w:color="auto"/>
      </w:divBdr>
    </w:div>
    <w:div w:id="1815176505">
      <w:bodyDiv w:val="1"/>
      <w:marLeft w:val="0"/>
      <w:marRight w:val="0"/>
      <w:marTop w:val="0"/>
      <w:marBottom w:val="0"/>
      <w:divBdr>
        <w:top w:val="none" w:sz="0" w:space="0" w:color="auto"/>
        <w:left w:val="none" w:sz="0" w:space="0" w:color="auto"/>
        <w:bottom w:val="none" w:sz="0" w:space="0" w:color="auto"/>
        <w:right w:val="none" w:sz="0" w:space="0" w:color="auto"/>
      </w:divBdr>
    </w:div>
    <w:div w:id="1817914246">
      <w:bodyDiv w:val="1"/>
      <w:marLeft w:val="0"/>
      <w:marRight w:val="0"/>
      <w:marTop w:val="0"/>
      <w:marBottom w:val="0"/>
      <w:divBdr>
        <w:top w:val="none" w:sz="0" w:space="0" w:color="auto"/>
        <w:left w:val="none" w:sz="0" w:space="0" w:color="auto"/>
        <w:bottom w:val="none" w:sz="0" w:space="0" w:color="auto"/>
        <w:right w:val="none" w:sz="0" w:space="0" w:color="auto"/>
      </w:divBdr>
    </w:div>
    <w:div w:id="1826160925">
      <w:bodyDiv w:val="1"/>
      <w:marLeft w:val="0"/>
      <w:marRight w:val="0"/>
      <w:marTop w:val="0"/>
      <w:marBottom w:val="0"/>
      <w:divBdr>
        <w:top w:val="none" w:sz="0" w:space="0" w:color="auto"/>
        <w:left w:val="none" w:sz="0" w:space="0" w:color="auto"/>
        <w:bottom w:val="none" w:sz="0" w:space="0" w:color="auto"/>
        <w:right w:val="none" w:sz="0" w:space="0" w:color="auto"/>
      </w:divBdr>
    </w:div>
    <w:div w:id="1827210428">
      <w:bodyDiv w:val="1"/>
      <w:marLeft w:val="0"/>
      <w:marRight w:val="0"/>
      <w:marTop w:val="0"/>
      <w:marBottom w:val="0"/>
      <w:divBdr>
        <w:top w:val="none" w:sz="0" w:space="0" w:color="auto"/>
        <w:left w:val="none" w:sz="0" w:space="0" w:color="auto"/>
        <w:bottom w:val="none" w:sz="0" w:space="0" w:color="auto"/>
        <w:right w:val="none" w:sz="0" w:space="0" w:color="auto"/>
      </w:divBdr>
    </w:div>
    <w:div w:id="1830558345">
      <w:bodyDiv w:val="1"/>
      <w:marLeft w:val="0"/>
      <w:marRight w:val="0"/>
      <w:marTop w:val="0"/>
      <w:marBottom w:val="0"/>
      <w:divBdr>
        <w:top w:val="none" w:sz="0" w:space="0" w:color="auto"/>
        <w:left w:val="none" w:sz="0" w:space="0" w:color="auto"/>
        <w:bottom w:val="none" w:sz="0" w:space="0" w:color="auto"/>
        <w:right w:val="none" w:sz="0" w:space="0" w:color="auto"/>
      </w:divBdr>
    </w:div>
    <w:div w:id="1835219192">
      <w:bodyDiv w:val="1"/>
      <w:marLeft w:val="0"/>
      <w:marRight w:val="0"/>
      <w:marTop w:val="0"/>
      <w:marBottom w:val="0"/>
      <w:divBdr>
        <w:top w:val="none" w:sz="0" w:space="0" w:color="auto"/>
        <w:left w:val="none" w:sz="0" w:space="0" w:color="auto"/>
        <w:bottom w:val="none" w:sz="0" w:space="0" w:color="auto"/>
        <w:right w:val="none" w:sz="0" w:space="0" w:color="auto"/>
      </w:divBdr>
    </w:div>
    <w:div w:id="1836339582">
      <w:bodyDiv w:val="1"/>
      <w:marLeft w:val="0"/>
      <w:marRight w:val="0"/>
      <w:marTop w:val="0"/>
      <w:marBottom w:val="0"/>
      <w:divBdr>
        <w:top w:val="none" w:sz="0" w:space="0" w:color="auto"/>
        <w:left w:val="none" w:sz="0" w:space="0" w:color="auto"/>
        <w:bottom w:val="none" w:sz="0" w:space="0" w:color="auto"/>
        <w:right w:val="none" w:sz="0" w:space="0" w:color="auto"/>
      </w:divBdr>
    </w:div>
    <w:div w:id="1840926027">
      <w:bodyDiv w:val="1"/>
      <w:marLeft w:val="0"/>
      <w:marRight w:val="0"/>
      <w:marTop w:val="0"/>
      <w:marBottom w:val="0"/>
      <w:divBdr>
        <w:top w:val="none" w:sz="0" w:space="0" w:color="auto"/>
        <w:left w:val="none" w:sz="0" w:space="0" w:color="auto"/>
        <w:bottom w:val="none" w:sz="0" w:space="0" w:color="auto"/>
        <w:right w:val="none" w:sz="0" w:space="0" w:color="auto"/>
      </w:divBdr>
    </w:div>
    <w:div w:id="1861048143">
      <w:bodyDiv w:val="1"/>
      <w:marLeft w:val="0"/>
      <w:marRight w:val="0"/>
      <w:marTop w:val="0"/>
      <w:marBottom w:val="0"/>
      <w:divBdr>
        <w:top w:val="none" w:sz="0" w:space="0" w:color="auto"/>
        <w:left w:val="none" w:sz="0" w:space="0" w:color="auto"/>
        <w:bottom w:val="none" w:sz="0" w:space="0" w:color="auto"/>
        <w:right w:val="none" w:sz="0" w:space="0" w:color="auto"/>
      </w:divBdr>
    </w:div>
    <w:div w:id="1863975489">
      <w:bodyDiv w:val="1"/>
      <w:marLeft w:val="0"/>
      <w:marRight w:val="0"/>
      <w:marTop w:val="0"/>
      <w:marBottom w:val="0"/>
      <w:divBdr>
        <w:top w:val="none" w:sz="0" w:space="0" w:color="auto"/>
        <w:left w:val="none" w:sz="0" w:space="0" w:color="auto"/>
        <w:bottom w:val="none" w:sz="0" w:space="0" w:color="auto"/>
        <w:right w:val="none" w:sz="0" w:space="0" w:color="auto"/>
      </w:divBdr>
    </w:div>
    <w:div w:id="1872836083">
      <w:bodyDiv w:val="1"/>
      <w:marLeft w:val="0"/>
      <w:marRight w:val="0"/>
      <w:marTop w:val="0"/>
      <w:marBottom w:val="0"/>
      <w:divBdr>
        <w:top w:val="none" w:sz="0" w:space="0" w:color="auto"/>
        <w:left w:val="none" w:sz="0" w:space="0" w:color="auto"/>
        <w:bottom w:val="none" w:sz="0" w:space="0" w:color="auto"/>
        <w:right w:val="none" w:sz="0" w:space="0" w:color="auto"/>
      </w:divBdr>
    </w:div>
    <w:div w:id="1878076940">
      <w:bodyDiv w:val="1"/>
      <w:marLeft w:val="0"/>
      <w:marRight w:val="0"/>
      <w:marTop w:val="0"/>
      <w:marBottom w:val="0"/>
      <w:divBdr>
        <w:top w:val="none" w:sz="0" w:space="0" w:color="auto"/>
        <w:left w:val="none" w:sz="0" w:space="0" w:color="auto"/>
        <w:bottom w:val="none" w:sz="0" w:space="0" w:color="auto"/>
        <w:right w:val="none" w:sz="0" w:space="0" w:color="auto"/>
      </w:divBdr>
    </w:div>
    <w:div w:id="1892422009">
      <w:bodyDiv w:val="1"/>
      <w:marLeft w:val="0"/>
      <w:marRight w:val="0"/>
      <w:marTop w:val="0"/>
      <w:marBottom w:val="0"/>
      <w:divBdr>
        <w:top w:val="none" w:sz="0" w:space="0" w:color="auto"/>
        <w:left w:val="none" w:sz="0" w:space="0" w:color="auto"/>
        <w:bottom w:val="none" w:sz="0" w:space="0" w:color="auto"/>
        <w:right w:val="none" w:sz="0" w:space="0" w:color="auto"/>
      </w:divBdr>
    </w:div>
    <w:div w:id="1893686635">
      <w:bodyDiv w:val="1"/>
      <w:marLeft w:val="0"/>
      <w:marRight w:val="0"/>
      <w:marTop w:val="0"/>
      <w:marBottom w:val="0"/>
      <w:divBdr>
        <w:top w:val="none" w:sz="0" w:space="0" w:color="auto"/>
        <w:left w:val="none" w:sz="0" w:space="0" w:color="auto"/>
        <w:bottom w:val="none" w:sz="0" w:space="0" w:color="auto"/>
        <w:right w:val="none" w:sz="0" w:space="0" w:color="auto"/>
      </w:divBdr>
    </w:div>
    <w:div w:id="1910771900">
      <w:bodyDiv w:val="1"/>
      <w:marLeft w:val="0"/>
      <w:marRight w:val="0"/>
      <w:marTop w:val="0"/>
      <w:marBottom w:val="0"/>
      <w:divBdr>
        <w:top w:val="none" w:sz="0" w:space="0" w:color="auto"/>
        <w:left w:val="none" w:sz="0" w:space="0" w:color="auto"/>
        <w:bottom w:val="none" w:sz="0" w:space="0" w:color="auto"/>
        <w:right w:val="none" w:sz="0" w:space="0" w:color="auto"/>
      </w:divBdr>
    </w:div>
    <w:div w:id="1927491377">
      <w:bodyDiv w:val="1"/>
      <w:marLeft w:val="0"/>
      <w:marRight w:val="0"/>
      <w:marTop w:val="0"/>
      <w:marBottom w:val="0"/>
      <w:divBdr>
        <w:top w:val="none" w:sz="0" w:space="0" w:color="auto"/>
        <w:left w:val="none" w:sz="0" w:space="0" w:color="auto"/>
        <w:bottom w:val="none" w:sz="0" w:space="0" w:color="auto"/>
        <w:right w:val="none" w:sz="0" w:space="0" w:color="auto"/>
      </w:divBdr>
    </w:div>
    <w:div w:id="1935702881">
      <w:bodyDiv w:val="1"/>
      <w:marLeft w:val="0"/>
      <w:marRight w:val="0"/>
      <w:marTop w:val="0"/>
      <w:marBottom w:val="0"/>
      <w:divBdr>
        <w:top w:val="none" w:sz="0" w:space="0" w:color="auto"/>
        <w:left w:val="none" w:sz="0" w:space="0" w:color="auto"/>
        <w:bottom w:val="none" w:sz="0" w:space="0" w:color="auto"/>
        <w:right w:val="none" w:sz="0" w:space="0" w:color="auto"/>
      </w:divBdr>
    </w:div>
    <w:div w:id="1940598740">
      <w:bodyDiv w:val="1"/>
      <w:marLeft w:val="0"/>
      <w:marRight w:val="0"/>
      <w:marTop w:val="0"/>
      <w:marBottom w:val="0"/>
      <w:divBdr>
        <w:top w:val="none" w:sz="0" w:space="0" w:color="auto"/>
        <w:left w:val="none" w:sz="0" w:space="0" w:color="auto"/>
        <w:bottom w:val="none" w:sz="0" w:space="0" w:color="auto"/>
        <w:right w:val="none" w:sz="0" w:space="0" w:color="auto"/>
      </w:divBdr>
    </w:div>
    <w:div w:id="1946885002">
      <w:bodyDiv w:val="1"/>
      <w:marLeft w:val="0"/>
      <w:marRight w:val="0"/>
      <w:marTop w:val="0"/>
      <w:marBottom w:val="0"/>
      <w:divBdr>
        <w:top w:val="none" w:sz="0" w:space="0" w:color="auto"/>
        <w:left w:val="none" w:sz="0" w:space="0" w:color="auto"/>
        <w:bottom w:val="none" w:sz="0" w:space="0" w:color="auto"/>
        <w:right w:val="none" w:sz="0" w:space="0" w:color="auto"/>
      </w:divBdr>
    </w:div>
    <w:div w:id="1956593388">
      <w:bodyDiv w:val="1"/>
      <w:marLeft w:val="0"/>
      <w:marRight w:val="0"/>
      <w:marTop w:val="0"/>
      <w:marBottom w:val="0"/>
      <w:divBdr>
        <w:top w:val="none" w:sz="0" w:space="0" w:color="auto"/>
        <w:left w:val="none" w:sz="0" w:space="0" w:color="auto"/>
        <w:bottom w:val="none" w:sz="0" w:space="0" w:color="auto"/>
        <w:right w:val="none" w:sz="0" w:space="0" w:color="auto"/>
      </w:divBdr>
    </w:div>
    <w:div w:id="1966964612">
      <w:bodyDiv w:val="1"/>
      <w:marLeft w:val="0"/>
      <w:marRight w:val="0"/>
      <w:marTop w:val="0"/>
      <w:marBottom w:val="0"/>
      <w:divBdr>
        <w:top w:val="none" w:sz="0" w:space="0" w:color="auto"/>
        <w:left w:val="none" w:sz="0" w:space="0" w:color="auto"/>
        <w:bottom w:val="none" w:sz="0" w:space="0" w:color="auto"/>
        <w:right w:val="none" w:sz="0" w:space="0" w:color="auto"/>
      </w:divBdr>
    </w:div>
    <w:div w:id="1989628388">
      <w:bodyDiv w:val="1"/>
      <w:marLeft w:val="0"/>
      <w:marRight w:val="0"/>
      <w:marTop w:val="0"/>
      <w:marBottom w:val="0"/>
      <w:divBdr>
        <w:top w:val="none" w:sz="0" w:space="0" w:color="auto"/>
        <w:left w:val="none" w:sz="0" w:space="0" w:color="auto"/>
        <w:bottom w:val="none" w:sz="0" w:space="0" w:color="auto"/>
        <w:right w:val="none" w:sz="0" w:space="0" w:color="auto"/>
      </w:divBdr>
    </w:div>
    <w:div w:id="1996294361">
      <w:bodyDiv w:val="1"/>
      <w:marLeft w:val="0"/>
      <w:marRight w:val="0"/>
      <w:marTop w:val="0"/>
      <w:marBottom w:val="0"/>
      <w:divBdr>
        <w:top w:val="none" w:sz="0" w:space="0" w:color="auto"/>
        <w:left w:val="none" w:sz="0" w:space="0" w:color="auto"/>
        <w:bottom w:val="none" w:sz="0" w:space="0" w:color="auto"/>
        <w:right w:val="none" w:sz="0" w:space="0" w:color="auto"/>
      </w:divBdr>
    </w:div>
    <w:div w:id="2005015312">
      <w:bodyDiv w:val="1"/>
      <w:marLeft w:val="0"/>
      <w:marRight w:val="0"/>
      <w:marTop w:val="0"/>
      <w:marBottom w:val="0"/>
      <w:divBdr>
        <w:top w:val="none" w:sz="0" w:space="0" w:color="auto"/>
        <w:left w:val="none" w:sz="0" w:space="0" w:color="auto"/>
        <w:bottom w:val="none" w:sz="0" w:space="0" w:color="auto"/>
        <w:right w:val="none" w:sz="0" w:space="0" w:color="auto"/>
      </w:divBdr>
    </w:div>
    <w:div w:id="2007903089">
      <w:bodyDiv w:val="1"/>
      <w:marLeft w:val="0"/>
      <w:marRight w:val="0"/>
      <w:marTop w:val="0"/>
      <w:marBottom w:val="0"/>
      <w:divBdr>
        <w:top w:val="none" w:sz="0" w:space="0" w:color="auto"/>
        <w:left w:val="none" w:sz="0" w:space="0" w:color="auto"/>
        <w:bottom w:val="none" w:sz="0" w:space="0" w:color="auto"/>
        <w:right w:val="none" w:sz="0" w:space="0" w:color="auto"/>
      </w:divBdr>
    </w:div>
    <w:div w:id="2010936554">
      <w:bodyDiv w:val="1"/>
      <w:marLeft w:val="0"/>
      <w:marRight w:val="0"/>
      <w:marTop w:val="0"/>
      <w:marBottom w:val="0"/>
      <w:divBdr>
        <w:top w:val="none" w:sz="0" w:space="0" w:color="auto"/>
        <w:left w:val="none" w:sz="0" w:space="0" w:color="auto"/>
        <w:bottom w:val="none" w:sz="0" w:space="0" w:color="auto"/>
        <w:right w:val="none" w:sz="0" w:space="0" w:color="auto"/>
      </w:divBdr>
    </w:div>
    <w:div w:id="2023238216">
      <w:bodyDiv w:val="1"/>
      <w:marLeft w:val="0"/>
      <w:marRight w:val="0"/>
      <w:marTop w:val="0"/>
      <w:marBottom w:val="0"/>
      <w:divBdr>
        <w:top w:val="none" w:sz="0" w:space="0" w:color="auto"/>
        <w:left w:val="none" w:sz="0" w:space="0" w:color="auto"/>
        <w:bottom w:val="none" w:sz="0" w:space="0" w:color="auto"/>
        <w:right w:val="none" w:sz="0" w:space="0" w:color="auto"/>
      </w:divBdr>
    </w:div>
    <w:div w:id="2025934156">
      <w:bodyDiv w:val="1"/>
      <w:marLeft w:val="0"/>
      <w:marRight w:val="0"/>
      <w:marTop w:val="0"/>
      <w:marBottom w:val="0"/>
      <w:divBdr>
        <w:top w:val="none" w:sz="0" w:space="0" w:color="auto"/>
        <w:left w:val="none" w:sz="0" w:space="0" w:color="auto"/>
        <w:bottom w:val="none" w:sz="0" w:space="0" w:color="auto"/>
        <w:right w:val="none" w:sz="0" w:space="0" w:color="auto"/>
      </w:divBdr>
    </w:div>
    <w:div w:id="2035694909">
      <w:bodyDiv w:val="1"/>
      <w:marLeft w:val="0"/>
      <w:marRight w:val="0"/>
      <w:marTop w:val="0"/>
      <w:marBottom w:val="0"/>
      <w:divBdr>
        <w:top w:val="none" w:sz="0" w:space="0" w:color="auto"/>
        <w:left w:val="none" w:sz="0" w:space="0" w:color="auto"/>
        <w:bottom w:val="none" w:sz="0" w:space="0" w:color="auto"/>
        <w:right w:val="none" w:sz="0" w:space="0" w:color="auto"/>
      </w:divBdr>
    </w:div>
    <w:div w:id="2053919596">
      <w:bodyDiv w:val="1"/>
      <w:marLeft w:val="0"/>
      <w:marRight w:val="0"/>
      <w:marTop w:val="0"/>
      <w:marBottom w:val="0"/>
      <w:divBdr>
        <w:top w:val="none" w:sz="0" w:space="0" w:color="auto"/>
        <w:left w:val="none" w:sz="0" w:space="0" w:color="auto"/>
        <w:bottom w:val="none" w:sz="0" w:space="0" w:color="auto"/>
        <w:right w:val="none" w:sz="0" w:space="0" w:color="auto"/>
      </w:divBdr>
    </w:div>
    <w:div w:id="2056662324">
      <w:bodyDiv w:val="1"/>
      <w:marLeft w:val="0"/>
      <w:marRight w:val="0"/>
      <w:marTop w:val="0"/>
      <w:marBottom w:val="0"/>
      <w:divBdr>
        <w:top w:val="none" w:sz="0" w:space="0" w:color="auto"/>
        <w:left w:val="none" w:sz="0" w:space="0" w:color="auto"/>
        <w:bottom w:val="none" w:sz="0" w:space="0" w:color="auto"/>
        <w:right w:val="none" w:sz="0" w:space="0" w:color="auto"/>
      </w:divBdr>
    </w:div>
    <w:div w:id="2094205607">
      <w:bodyDiv w:val="1"/>
      <w:marLeft w:val="0"/>
      <w:marRight w:val="0"/>
      <w:marTop w:val="0"/>
      <w:marBottom w:val="0"/>
      <w:divBdr>
        <w:top w:val="none" w:sz="0" w:space="0" w:color="auto"/>
        <w:left w:val="none" w:sz="0" w:space="0" w:color="auto"/>
        <w:bottom w:val="none" w:sz="0" w:space="0" w:color="auto"/>
        <w:right w:val="none" w:sz="0" w:space="0" w:color="auto"/>
      </w:divBdr>
    </w:div>
    <w:div w:id="2094740465">
      <w:bodyDiv w:val="1"/>
      <w:marLeft w:val="0"/>
      <w:marRight w:val="0"/>
      <w:marTop w:val="0"/>
      <w:marBottom w:val="0"/>
      <w:divBdr>
        <w:top w:val="none" w:sz="0" w:space="0" w:color="auto"/>
        <w:left w:val="none" w:sz="0" w:space="0" w:color="auto"/>
        <w:bottom w:val="none" w:sz="0" w:space="0" w:color="auto"/>
        <w:right w:val="none" w:sz="0" w:space="0" w:color="auto"/>
      </w:divBdr>
    </w:div>
    <w:div w:id="2099518339">
      <w:bodyDiv w:val="1"/>
      <w:marLeft w:val="0"/>
      <w:marRight w:val="0"/>
      <w:marTop w:val="0"/>
      <w:marBottom w:val="0"/>
      <w:divBdr>
        <w:top w:val="none" w:sz="0" w:space="0" w:color="auto"/>
        <w:left w:val="none" w:sz="0" w:space="0" w:color="auto"/>
        <w:bottom w:val="none" w:sz="0" w:space="0" w:color="auto"/>
        <w:right w:val="none" w:sz="0" w:space="0" w:color="auto"/>
      </w:divBdr>
    </w:div>
    <w:div w:id="2100592223">
      <w:bodyDiv w:val="1"/>
      <w:marLeft w:val="0"/>
      <w:marRight w:val="0"/>
      <w:marTop w:val="0"/>
      <w:marBottom w:val="0"/>
      <w:divBdr>
        <w:top w:val="none" w:sz="0" w:space="0" w:color="auto"/>
        <w:left w:val="none" w:sz="0" w:space="0" w:color="auto"/>
        <w:bottom w:val="none" w:sz="0" w:space="0" w:color="auto"/>
        <w:right w:val="none" w:sz="0" w:space="0" w:color="auto"/>
      </w:divBdr>
    </w:div>
    <w:div w:id="2122190558">
      <w:bodyDiv w:val="1"/>
      <w:marLeft w:val="0"/>
      <w:marRight w:val="0"/>
      <w:marTop w:val="0"/>
      <w:marBottom w:val="0"/>
      <w:divBdr>
        <w:top w:val="none" w:sz="0" w:space="0" w:color="auto"/>
        <w:left w:val="none" w:sz="0" w:space="0" w:color="auto"/>
        <w:bottom w:val="none" w:sz="0" w:space="0" w:color="auto"/>
        <w:right w:val="none" w:sz="0" w:space="0" w:color="auto"/>
      </w:divBdr>
    </w:div>
    <w:div w:id="2129666714">
      <w:bodyDiv w:val="1"/>
      <w:marLeft w:val="0"/>
      <w:marRight w:val="0"/>
      <w:marTop w:val="0"/>
      <w:marBottom w:val="0"/>
      <w:divBdr>
        <w:top w:val="none" w:sz="0" w:space="0" w:color="auto"/>
        <w:left w:val="none" w:sz="0" w:space="0" w:color="auto"/>
        <w:bottom w:val="none" w:sz="0" w:space="0" w:color="auto"/>
        <w:right w:val="none" w:sz="0" w:space="0" w:color="auto"/>
      </w:divBdr>
    </w:div>
    <w:div w:id="2130083178">
      <w:bodyDiv w:val="1"/>
      <w:marLeft w:val="0"/>
      <w:marRight w:val="0"/>
      <w:marTop w:val="0"/>
      <w:marBottom w:val="0"/>
      <w:divBdr>
        <w:top w:val="none" w:sz="0" w:space="0" w:color="auto"/>
        <w:left w:val="none" w:sz="0" w:space="0" w:color="auto"/>
        <w:bottom w:val="none" w:sz="0" w:space="0" w:color="auto"/>
        <w:right w:val="none" w:sz="0" w:space="0" w:color="auto"/>
      </w:divBdr>
    </w:div>
    <w:div w:id="213551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coursesidekick.com/management/2982972" TargetMode="External"/><Relationship Id="rId26" Type="http://schemas.openxmlformats.org/officeDocument/2006/relationships/hyperlink" Target="https://appleinsider.com/articles/23/10/30/what-to-expect-from-apples-q4-2023-earnings-report" TargetMode="External"/><Relationship Id="rId39" Type="http://schemas.openxmlformats.org/officeDocument/2006/relationships/hyperlink" Target="https://www.ukessays.com/essays/business/porters-generic-strategies-in-relation-to-apple-business-essay.php?vref=1" TargetMode="External"/><Relationship Id="rId3" Type="http://schemas.openxmlformats.org/officeDocument/2006/relationships/styles" Target="styles.xml"/><Relationship Id="rId21" Type="http://schemas.openxmlformats.org/officeDocument/2006/relationships/hyperlink" Target="https://www.edrawmax.com/article/apple-porters-five-forces-analysis.html" TargetMode="External"/><Relationship Id="rId34" Type="http://schemas.openxmlformats.org/officeDocument/2006/relationships/hyperlink" Target="https://corporatefinanceinstitute.com/resources/management/swot-analysis/" TargetMode="External"/><Relationship Id="rId42" Type="http://schemas.openxmlformats.org/officeDocument/2006/relationships/hyperlink" Target="https://www.forbes.com/advisor/business/what-is-stakeholder-analysis/#:~:text=A%20stakeholder%20analysis%20is%20a%20project%20management%20too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pestleanalysis.com/pestle-analysis-explained-with-examples/" TargetMode="External"/><Relationship Id="rId25" Type="http://schemas.openxmlformats.org/officeDocument/2006/relationships/hyperlink" Target="https://www.investopedia.com/terms/p/porter.asp" TargetMode="External"/><Relationship Id="rId33" Type="http://schemas.openxmlformats.org/officeDocument/2006/relationships/hyperlink" Target="https://businessmodelanalyst.com/who-owns-apple/" TargetMode="External"/><Relationship Id="rId38" Type="http://schemas.openxmlformats.org/officeDocument/2006/relationships/hyperlink" Target="https://www.studysmarter.co.uk/explanations/business-studies/business-case-studies/porters-five-forces-apple/" TargetMode="External"/><Relationship Id="rId2" Type="http://schemas.openxmlformats.org/officeDocument/2006/relationships/numbering" Target="numbering.xml"/><Relationship Id="rId16" Type="http://schemas.openxmlformats.org/officeDocument/2006/relationships/hyperlink" Target="https://appleinsider.com/articles/23/10/30/what-to-expect-from-apples-q4-2023-earnings-report" TargetMode="External"/><Relationship Id="rId20" Type="http://schemas.openxmlformats.org/officeDocument/2006/relationships/hyperlink" Target="https://corporatefinanceinstitute.com/resources/management/boston-consulting-group-bcg-matrix/" TargetMode="External"/><Relationship Id="rId29" Type="http://schemas.openxmlformats.org/officeDocument/2006/relationships/hyperlink" Target="https://gitmind.com/porters-generic-strategy.html" TargetMode="External"/><Relationship Id="rId41" Type="http://schemas.openxmlformats.org/officeDocument/2006/relationships/hyperlink" Target="https://www.edrawmax.com/article/apple-bcg-matrix-analysi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vestopedia.com/articles/markets/102714/how-apple-and-samsung-compare-and-coexist.asp" TargetMode="External"/><Relationship Id="rId32" Type="http://schemas.openxmlformats.org/officeDocument/2006/relationships/hyperlink" Target="https://businessmodelanalyst.com/apple-swot-analysis/" TargetMode="External"/><Relationship Id="rId37" Type="http://schemas.openxmlformats.org/officeDocument/2006/relationships/hyperlink" Target="https://panmore.com/apple-inc-swot-analysis-recommendations" TargetMode="External"/><Relationship Id="rId40" Type="http://schemas.openxmlformats.org/officeDocument/2006/relationships/hyperlink" Target="https://www.edrawmax.com/article/apple-bcg-matrix-analysis.htm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strategyhub.com/apple-mission-statement-vision-core-values/" TargetMode="External"/><Relationship Id="rId23" Type="http://schemas.openxmlformats.org/officeDocument/2006/relationships/hyperlink" Target="https://panmore.com/apple-inc-five-forces-analysis-porters-model-case-study" TargetMode="External"/><Relationship Id="rId28" Type="http://schemas.openxmlformats.org/officeDocument/2006/relationships/hyperlink" Target="https://mission-statement.com/apple/" TargetMode="External"/><Relationship Id="rId36" Type="http://schemas.openxmlformats.org/officeDocument/2006/relationships/hyperlink" Target="https://www.greyb.com/blog/apple-business-strategy/" TargetMode="External"/><Relationship Id="rId10" Type="http://schemas.openxmlformats.org/officeDocument/2006/relationships/image" Target="media/image3.png"/><Relationship Id="rId19" Type="http://schemas.openxmlformats.org/officeDocument/2006/relationships/hyperlink" Target="https://www.coursesidekick.com/business/1690729" TargetMode="External"/><Relationship Id="rId31" Type="http://schemas.openxmlformats.org/officeDocument/2006/relationships/hyperlink" Target="https://businessmodelanalyst.com/apple-pestle-analysi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linkedin.com/pulse/apples-next-move-strategies-growth-beyond-limits-2024-eric-viardot-z4g0f" TargetMode="External"/><Relationship Id="rId27" Type="http://schemas.openxmlformats.org/officeDocument/2006/relationships/hyperlink" Target="https://www.mbaskool.com/pestle-analysis/companies/17944-apple.html" TargetMode="External"/><Relationship Id="rId30" Type="http://schemas.openxmlformats.org/officeDocument/2006/relationships/hyperlink" Target="https://businessmodelanalyst.com/apple-mission-and-vision-statement/" TargetMode="External"/><Relationship Id="rId35" Type="http://schemas.openxmlformats.org/officeDocument/2006/relationships/hyperlink" Target="https://www.howandwhat.net/stakeholders-apple-analysis-apples-stakeholders/"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F2D6471C-4C23-457B-BBB5-955C09365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14821</TotalTime>
  <Pages>37</Pages>
  <Words>7931</Words>
  <Characters>45207</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38</cp:revision>
  <dcterms:created xsi:type="dcterms:W3CDTF">2024-02-28T11:13:00Z</dcterms:created>
  <dcterms:modified xsi:type="dcterms:W3CDTF">2024-03-14T23:20:00Z</dcterms:modified>
</cp:coreProperties>
</file>