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20A7864" w14:textId="77777777" w:rsidR="009F6E76" w:rsidRDefault="009F6E76" w:rsidP="008340FF">
      <w:pPr>
        <w:jc w:val="center"/>
        <w:rPr>
          <w:b/>
          <w:sz w:val="42"/>
          <w:szCs w:val="38"/>
          <w:u w:val="single"/>
        </w:rPr>
      </w:pPr>
    </w:p>
    <w:p w14:paraId="4C8AB796" w14:textId="35F6398C" w:rsidR="008340FF" w:rsidRPr="008340FF" w:rsidRDefault="008340FF" w:rsidP="008340FF">
      <w:pPr>
        <w:jc w:val="center"/>
        <w:rPr>
          <w:b/>
          <w:sz w:val="42"/>
          <w:szCs w:val="38"/>
          <w:u w:val="single"/>
        </w:rPr>
      </w:pPr>
      <w:r w:rsidRPr="008340FF">
        <w:rPr>
          <w:b/>
          <w:sz w:val="42"/>
          <w:szCs w:val="38"/>
          <w:u w:val="single"/>
        </w:rPr>
        <w:t>Suspension Investigation</w:t>
      </w:r>
    </w:p>
    <w:p w14:paraId="291D2378" w14:textId="5DE676B4" w:rsidR="008340FF" w:rsidRDefault="008340FF" w:rsidP="008340FF">
      <w:pPr>
        <w:jc w:val="center"/>
        <w:rPr>
          <w:b/>
          <w:sz w:val="38"/>
          <w:szCs w:val="38"/>
          <w:u w:val="single"/>
        </w:rPr>
      </w:pPr>
    </w:p>
    <w:p w14:paraId="6AC56396" w14:textId="77777777" w:rsidR="008340FF" w:rsidRDefault="008340FF" w:rsidP="008340FF">
      <w:pPr>
        <w:jc w:val="center"/>
        <w:rPr>
          <w:b/>
          <w:sz w:val="38"/>
          <w:szCs w:val="38"/>
        </w:rPr>
      </w:pPr>
    </w:p>
    <w:p w14:paraId="6D64B580" w14:textId="7DC936B9" w:rsidR="008340FF" w:rsidRDefault="008340FF" w:rsidP="008340FF">
      <w:pPr>
        <w:jc w:val="center"/>
        <w:rPr>
          <w:b/>
          <w:sz w:val="38"/>
          <w:szCs w:val="38"/>
        </w:rPr>
      </w:pPr>
      <w:r w:rsidRPr="008340FF">
        <w:rPr>
          <w:b/>
          <w:sz w:val="38"/>
          <w:szCs w:val="38"/>
        </w:rPr>
        <w:t>Connor McGuinness</w:t>
      </w:r>
    </w:p>
    <w:p w14:paraId="4A3501E1" w14:textId="7DF002FB" w:rsidR="008340FF" w:rsidRDefault="008340FF" w:rsidP="008340FF">
      <w:pPr>
        <w:jc w:val="center"/>
        <w:rPr>
          <w:b/>
          <w:sz w:val="38"/>
          <w:szCs w:val="38"/>
        </w:rPr>
      </w:pPr>
    </w:p>
    <w:p w14:paraId="0AE29EF0" w14:textId="4D8B1497" w:rsidR="002A7501" w:rsidRDefault="00E15131" w:rsidP="008340FF">
      <w:pPr>
        <w:jc w:val="center"/>
        <w:rPr>
          <w:b/>
          <w:sz w:val="38"/>
          <w:szCs w:val="38"/>
        </w:rPr>
      </w:pPr>
      <w:r>
        <w:rPr>
          <w:noProof/>
        </w:rPr>
        <w:drawing>
          <wp:anchor distT="0" distB="0" distL="114300" distR="114300" simplePos="0" relativeHeight="251658240" behindDoc="0" locked="0" layoutInCell="1" allowOverlap="1" wp14:anchorId="21BC3EB5" wp14:editId="592B5748">
            <wp:simplePos x="0" y="0"/>
            <wp:positionH relativeFrom="margin">
              <wp:align>right</wp:align>
            </wp:positionH>
            <wp:positionV relativeFrom="paragraph">
              <wp:posOffset>1441022</wp:posOffset>
            </wp:positionV>
            <wp:extent cx="5731510" cy="3820795"/>
            <wp:effectExtent l="0" t="0" r="2540" b="8255"/>
            <wp:wrapSquare wrapText="bothSides"/>
            <wp:docPr id="7" name="Picture 7" descr="Image result for formula ford suspens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formula ford suspension"/>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14:sizeRelH relativeFrom="page">
              <wp14:pctWidth>0</wp14:pctWidth>
            </wp14:sizeRelH>
            <wp14:sizeRelV relativeFrom="page">
              <wp14:pctHeight>0</wp14:pctHeight>
            </wp14:sizeRelV>
          </wp:anchor>
        </w:drawing>
      </w:r>
      <w:r w:rsidR="008340FF">
        <w:rPr>
          <w:b/>
          <w:sz w:val="38"/>
          <w:szCs w:val="38"/>
        </w:rPr>
        <w:t>1803076</w:t>
      </w:r>
    </w:p>
    <w:p w14:paraId="6673F7A2" w14:textId="432D42F3" w:rsidR="002A7501" w:rsidRPr="002A7501" w:rsidRDefault="002A7501" w:rsidP="002A7501">
      <w:pPr>
        <w:rPr>
          <w:sz w:val="38"/>
          <w:szCs w:val="38"/>
        </w:rPr>
      </w:pPr>
    </w:p>
    <w:p w14:paraId="573288C4" w14:textId="4AB3B76D" w:rsidR="002A7501" w:rsidRPr="002A7501" w:rsidRDefault="002A7501" w:rsidP="002A7501">
      <w:pPr>
        <w:rPr>
          <w:sz w:val="38"/>
          <w:szCs w:val="38"/>
        </w:rPr>
      </w:pPr>
    </w:p>
    <w:p w14:paraId="7CC47F96" w14:textId="066543B2" w:rsidR="002A7501" w:rsidRPr="002A7501" w:rsidRDefault="002A7501" w:rsidP="002A7501">
      <w:pPr>
        <w:rPr>
          <w:sz w:val="38"/>
          <w:szCs w:val="38"/>
        </w:rPr>
      </w:pPr>
    </w:p>
    <w:p w14:paraId="336618B5" w14:textId="4B37BA16" w:rsidR="002A7501" w:rsidRDefault="002A7501">
      <w:pPr>
        <w:rPr>
          <w:sz w:val="38"/>
          <w:szCs w:val="38"/>
        </w:rPr>
      </w:pPr>
      <w:r>
        <w:rPr>
          <w:sz w:val="38"/>
          <w:szCs w:val="38"/>
        </w:rPr>
        <w:br w:type="page"/>
      </w:r>
    </w:p>
    <w:p w14:paraId="0C1C5038" w14:textId="7475856F" w:rsidR="00C8540E" w:rsidRDefault="002A7501" w:rsidP="00C8540E">
      <w:pPr>
        <w:jc w:val="center"/>
        <w:rPr>
          <w:b/>
          <w:sz w:val="42"/>
          <w:u w:val="single"/>
        </w:rPr>
      </w:pPr>
      <w:r w:rsidRPr="00C8540E">
        <w:rPr>
          <w:b/>
          <w:sz w:val="42"/>
          <w:u w:val="single"/>
        </w:rPr>
        <w:lastRenderedPageBreak/>
        <w:t>Introduction</w:t>
      </w:r>
    </w:p>
    <w:p w14:paraId="5BD3EB0E" w14:textId="326374EF" w:rsidR="00C8540E" w:rsidRDefault="00C8540E" w:rsidP="00C8540E">
      <w:pPr>
        <w:jc w:val="center"/>
        <w:rPr>
          <w:sz w:val="42"/>
        </w:rPr>
      </w:pPr>
    </w:p>
    <w:p w14:paraId="77B9421E" w14:textId="4BB0BCBB" w:rsidR="00C8540E" w:rsidRPr="00081FEA" w:rsidRDefault="000E5C73">
      <w:pPr>
        <w:rPr>
          <w:sz w:val="24"/>
          <w:szCs w:val="24"/>
        </w:rPr>
      </w:pPr>
      <w:r>
        <w:rPr>
          <w:sz w:val="24"/>
          <w:szCs w:val="24"/>
        </w:rPr>
        <w:t xml:space="preserve">The purpose of this investigation is to measure the static ride </w:t>
      </w:r>
      <w:r w:rsidR="00081FEA">
        <w:rPr>
          <w:sz w:val="24"/>
          <w:szCs w:val="24"/>
        </w:rPr>
        <w:t xml:space="preserve">height of a </w:t>
      </w:r>
      <w:r w:rsidR="00D063BF">
        <w:rPr>
          <w:sz w:val="24"/>
          <w:szCs w:val="24"/>
        </w:rPr>
        <w:t xml:space="preserve">Formula Ford Van Diemen 1996 </w:t>
      </w:r>
      <w:r w:rsidR="00081FEA">
        <w:rPr>
          <w:sz w:val="24"/>
          <w:szCs w:val="24"/>
        </w:rPr>
        <w:t xml:space="preserve">suspension system. The co-ordinates located at the front right side of the suspension system is measured. The aim is to be as accurate as possible while measuring these points. Therefore, one can use WinGeo3 to simulate suspension behaviour of the Formula Ford, </w:t>
      </w:r>
      <w:r w:rsidR="007B52E0">
        <w:rPr>
          <w:sz w:val="24"/>
          <w:szCs w:val="24"/>
        </w:rPr>
        <w:t xml:space="preserve">it can then be used to find the suspension frequency for the </w:t>
      </w:r>
      <w:r w:rsidR="004714D2">
        <w:rPr>
          <w:sz w:val="24"/>
          <w:szCs w:val="24"/>
        </w:rPr>
        <w:t>vehicle</w:t>
      </w:r>
      <w:r w:rsidR="007B52E0">
        <w:rPr>
          <w:sz w:val="24"/>
          <w:szCs w:val="24"/>
        </w:rPr>
        <w:t xml:space="preserve">. It can also be used to compare the results found from the investigation to a software model that has been created with accurate measurements from those of a real </w:t>
      </w:r>
      <w:r w:rsidR="004E3035">
        <w:rPr>
          <w:sz w:val="24"/>
          <w:szCs w:val="24"/>
        </w:rPr>
        <w:t>vehicle</w:t>
      </w:r>
      <w:r w:rsidR="007B52E0">
        <w:rPr>
          <w:sz w:val="24"/>
          <w:szCs w:val="24"/>
        </w:rPr>
        <w:t xml:space="preserve">. </w:t>
      </w:r>
      <w:r w:rsidR="003A6F03">
        <w:rPr>
          <w:sz w:val="24"/>
          <w:szCs w:val="24"/>
        </w:rPr>
        <w:t>Graphs</w:t>
      </w:r>
      <w:r w:rsidR="007B52E0">
        <w:rPr>
          <w:sz w:val="24"/>
          <w:szCs w:val="24"/>
        </w:rPr>
        <w:t xml:space="preserve"> should be made to compare the computer-generated incline check with the </w:t>
      </w:r>
      <w:r w:rsidR="00781769">
        <w:rPr>
          <w:sz w:val="24"/>
          <w:szCs w:val="24"/>
        </w:rPr>
        <w:t xml:space="preserve">measurements </w:t>
      </w:r>
      <w:r w:rsidR="00446336">
        <w:rPr>
          <w:sz w:val="24"/>
          <w:szCs w:val="24"/>
        </w:rPr>
        <w:t>found during the investigation.</w:t>
      </w:r>
      <w:r w:rsidR="00C8540E">
        <w:br w:type="page"/>
      </w:r>
    </w:p>
    <w:p w14:paraId="2D211B43" w14:textId="4FABFE4B" w:rsidR="00065E1C" w:rsidRDefault="00065E1C" w:rsidP="00065E1C">
      <w:pPr>
        <w:jc w:val="center"/>
        <w:rPr>
          <w:b/>
          <w:sz w:val="42"/>
          <w:u w:val="single"/>
        </w:rPr>
      </w:pPr>
      <w:r>
        <w:rPr>
          <w:b/>
          <w:sz w:val="42"/>
          <w:u w:val="single"/>
        </w:rPr>
        <w:lastRenderedPageBreak/>
        <w:t>Contents</w:t>
      </w:r>
    </w:p>
    <w:p w14:paraId="5B3593E2" w14:textId="18648B35" w:rsidR="00065E1C" w:rsidRDefault="00065E1C" w:rsidP="00065E1C">
      <w:pPr>
        <w:jc w:val="center"/>
      </w:pPr>
    </w:p>
    <w:p w14:paraId="740484BD" w14:textId="4AB7043A" w:rsidR="00E9447C" w:rsidRDefault="00065E1C" w:rsidP="00065E1C">
      <w:pPr>
        <w:rPr>
          <w:b/>
          <w:sz w:val="28"/>
        </w:rPr>
      </w:pPr>
      <w:r>
        <w:rPr>
          <w:b/>
          <w:sz w:val="28"/>
        </w:rPr>
        <w:t>Page</w:t>
      </w:r>
    </w:p>
    <w:p w14:paraId="1382108F" w14:textId="1A77BD91" w:rsidR="00065E1C" w:rsidRPr="00615C67" w:rsidRDefault="00065E1C" w:rsidP="00065E1C">
      <w:pPr>
        <w:rPr>
          <w:b/>
          <w:sz w:val="24"/>
          <w:szCs w:val="24"/>
        </w:rPr>
      </w:pPr>
      <w:r w:rsidRPr="00615C67">
        <w:rPr>
          <w:b/>
          <w:sz w:val="24"/>
          <w:szCs w:val="24"/>
        </w:rPr>
        <w:t>1</w:t>
      </w:r>
      <w:r w:rsidR="00E9447C" w:rsidRPr="00615C67">
        <w:rPr>
          <w:b/>
          <w:sz w:val="24"/>
          <w:szCs w:val="24"/>
        </w:rPr>
        <w:t>…………………………………………………………………………………………………………………………</w:t>
      </w:r>
      <w:r w:rsidR="00E05251" w:rsidRPr="00615C67">
        <w:rPr>
          <w:b/>
          <w:sz w:val="24"/>
          <w:szCs w:val="24"/>
        </w:rPr>
        <w:t>.</w:t>
      </w:r>
      <w:r w:rsidR="00E9447C" w:rsidRPr="00615C67">
        <w:rPr>
          <w:b/>
          <w:sz w:val="24"/>
          <w:szCs w:val="24"/>
        </w:rPr>
        <w:t>Title Page</w:t>
      </w:r>
    </w:p>
    <w:p w14:paraId="541244F5" w14:textId="552B4CF7" w:rsidR="00065E1C" w:rsidRPr="00615C67" w:rsidRDefault="00065E1C" w:rsidP="00065E1C">
      <w:pPr>
        <w:rPr>
          <w:b/>
          <w:sz w:val="24"/>
          <w:szCs w:val="24"/>
        </w:rPr>
      </w:pPr>
      <w:r w:rsidRPr="00615C67">
        <w:rPr>
          <w:b/>
          <w:sz w:val="24"/>
          <w:szCs w:val="24"/>
        </w:rPr>
        <w:t>2</w:t>
      </w:r>
      <w:r w:rsidR="00E9447C" w:rsidRPr="00615C67">
        <w:rPr>
          <w:b/>
          <w:sz w:val="24"/>
          <w:szCs w:val="24"/>
        </w:rPr>
        <w:t>……………………………………………………………………………………………………………………</w:t>
      </w:r>
      <w:r w:rsidR="00615C67">
        <w:rPr>
          <w:b/>
          <w:sz w:val="24"/>
          <w:szCs w:val="24"/>
        </w:rPr>
        <w:t>..</w:t>
      </w:r>
      <w:r w:rsidR="00E9447C" w:rsidRPr="00615C67">
        <w:rPr>
          <w:b/>
          <w:sz w:val="24"/>
          <w:szCs w:val="24"/>
        </w:rPr>
        <w:t>Introduction</w:t>
      </w:r>
    </w:p>
    <w:p w14:paraId="3160CEF1" w14:textId="1C55897D" w:rsidR="00065E1C" w:rsidRPr="00615C67" w:rsidRDefault="00065E1C" w:rsidP="00065E1C">
      <w:pPr>
        <w:rPr>
          <w:b/>
          <w:sz w:val="24"/>
          <w:szCs w:val="24"/>
        </w:rPr>
      </w:pPr>
      <w:r w:rsidRPr="00615C67">
        <w:rPr>
          <w:b/>
          <w:sz w:val="24"/>
          <w:szCs w:val="24"/>
        </w:rPr>
        <w:t>3</w:t>
      </w:r>
      <w:r w:rsidR="00E9447C" w:rsidRPr="00615C67">
        <w:rPr>
          <w:b/>
          <w:sz w:val="24"/>
          <w:szCs w:val="24"/>
        </w:rPr>
        <w:t>…………………………………………………………………………………………………………………………</w:t>
      </w:r>
      <w:r w:rsidR="00615C67">
        <w:rPr>
          <w:b/>
          <w:sz w:val="24"/>
          <w:szCs w:val="24"/>
        </w:rPr>
        <w:t>..</w:t>
      </w:r>
      <w:r w:rsidR="00E9447C" w:rsidRPr="00615C67">
        <w:rPr>
          <w:b/>
          <w:sz w:val="24"/>
          <w:szCs w:val="24"/>
        </w:rPr>
        <w:t>Contents</w:t>
      </w:r>
    </w:p>
    <w:p w14:paraId="452F6DB0" w14:textId="69EFC02A" w:rsidR="00065E1C" w:rsidRPr="00615C67" w:rsidRDefault="00065E1C" w:rsidP="00065E1C">
      <w:pPr>
        <w:rPr>
          <w:b/>
          <w:sz w:val="24"/>
          <w:szCs w:val="24"/>
        </w:rPr>
      </w:pPr>
      <w:r w:rsidRPr="00615C67">
        <w:rPr>
          <w:b/>
          <w:sz w:val="24"/>
          <w:szCs w:val="24"/>
        </w:rPr>
        <w:t>4</w:t>
      </w:r>
      <w:r w:rsidR="00E9447C" w:rsidRPr="00615C67">
        <w:rPr>
          <w:b/>
          <w:sz w:val="24"/>
          <w:szCs w:val="24"/>
        </w:rPr>
        <w:t>……………………………………………………………………………………………………………………</w:t>
      </w:r>
      <w:r w:rsidR="009114A1" w:rsidRPr="00615C67">
        <w:rPr>
          <w:b/>
          <w:sz w:val="24"/>
          <w:szCs w:val="24"/>
        </w:rPr>
        <w:t xml:space="preserve">List </w:t>
      </w:r>
      <w:r w:rsidR="00E05251" w:rsidRPr="00615C67">
        <w:rPr>
          <w:b/>
          <w:sz w:val="24"/>
          <w:szCs w:val="24"/>
        </w:rPr>
        <w:t>of Figures</w:t>
      </w:r>
    </w:p>
    <w:p w14:paraId="7A1C8D63" w14:textId="3C6F4244" w:rsidR="00790459" w:rsidRPr="00615C67" w:rsidRDefault="00790459" w:rsidP="00790459">
      <w:pPr>
        <w:rPr>
          <w:b/>
          <w:sz w:val="24"/>
          <w:szCs w:val="24"/>
        </w:rPr>
      </w:pPr>
      <w:r>
        <w:rPr>
          <w:b/>
          <w:sz w:val="24"/>
          <w:szCs w:val="24"/>
        </w:rPr>
        <w:t>5</w:t>
      </w:r>
      <w:r w:rsidRPr="00615C67">
        <w:rPr>
          <w:b/>
          <w:sz w:val="24"/>
          <w:szCs w:val="24"/>
        </w:rPr>
        <w:t>………………………………………………………………………………………………………………………</w:t>
      </w:r>
      <w:r>
        <w:rPr>
          <w:b/>
          <w:sz w:val="24"/>
          <w:szCs w:val="24"/>
        </w:rPr>
        <w:t>…..Research</w:t>
      </w:r>
    </w:p>
    <w:p w14:paraId="3257C790" w14:textId="335EB6AD" w:rsidR="00065E1C" w:rsidRDefault="00790459" w:rsidP="00065E1C">
      <w:pPr>
        <w:rPr>
          <w:b/>
          <w:sz w:val="24"/>
          <w:szCs w:val="24"/>
        </w:rPr>
      </w:pPr>
      <w:r>
        <w:rPr>
          <w:b/>
          <w:sz w:val="24"/>
          <w:szCs w:val="24"/>
        </w:rPr>
        <w:t>6</w:t>
      </w:r>
      <w:r w:rsidR="00E9447C" w:rsidRPr="00615C67">
        <w:rPr>
          <w:b/>
          <w:sz w:val="24"/>
          <w:szCs w:val="24"/>
        </w:rPr>
        <w:t>………………………………………………………………………………………………………………………</w:t>
      </w:r>
      <w:r w:rsidR="00615C67">
        <w:rPr>
          <w:b/>
          <w:sz w:val="24"/>
          <w:szCs w:val="24"/>
        </w:rPr>
        <w:t>..</w:t>
      </w:r>
      <w:r w:rsidR="004922CF" w:rsidRPr="00615C67">
        <w:rPr>
          <w:b/>
          <w:sz w:val="24"/>
          <w:szCs w:val="24"/>
        </w:rPr>
        <w:t>Equipment</w:t>
      </w:r>
    </w:p>
    <w:p w14:paraId="6CCC5383" w14:textId="45DD5FCA" w:rsidR="00065E1C" w:rsidRPr="00615C67" w:rsidRDefault="00790459" w:rsidP="00065E1C">
      <w:pPr>
        <w:rPr>
          <w:b/>
          <w:sz w:val="24"/>
          <w:szCs w:val="24"/>
        </w:rPr>
      </w:pPr>
      <w:r>
        <w:rPr>
          <w:b/>
          <w:sz w:val="24"/>
          <w:szCs w:val="24"/>
        </w:rPr>
        <w:t>8</w:t>
      </w:r>
      <w:r w:rsidR="00E9447C" w:rsidRPr="00615C67">
        <w:rPr>
          <w:b/>
          <w:sz w:val="24"/>
          <w:szCs w:val="24"/>
        </w:rPr>
        <w:t>………………………………………………………………………………………………………………</w:t>
      </w:r>
      <w:r w:rsidR="00615C67">
        <w:rPr>
          <w:b/>
          <w:sz w:val="24"/>
          <w:szCs w:val="24"/>
        </w:rPr>
        <w:t>.</w:t>
      </w:r>
      <w:r w:rsidR="00F954AB" w:rsidRPr="00F83522">
        <w:rPr>
          <w:b/>
          <w:sz w:val="24"/>
          <w:szCs w:val="24"/>
        </w:rPr>
        <w:t>1</w:t>
      </w:r>
      <w:r w:rsidR="00F954AB" w:rsidRPr="00F83522">
        <w:rPr>
          <w:b/>
          <w:sz w:val="24"/>
          <w:szCs w:val="24"/>
          <w:vertAlign w:val="superscript"/>
        </w:rPr>
        <w:t>st</w:t>
      </w:r>
      <w:r w:rsidR="00F954AB" w:rsidRPr="00F83522">
        <w:rPr>
          <w:b/>
          <w:sz w:val="24"/>
          <w:szCs w:val="24"/>
        </w:rPr>
        <w:t>-</w:t>
      </w:r>
      <w:r w:rsidR="008D237C" w:rsidRPr="00F83522">
        <w:rPr>
          <w:b/>
          <w:sz w:val="24"/>
          <w:szCs w:val="24"/>
        </w:rPr>
        <w:t>Methodology</w:t>
      </w:r>
    </w:p>
    <w:p w14:paraId="27B71A2C" w14:textId="3C3FEA5F" w:rsidR="00065E1C" w:rsidRPr="00615C67" w:rsidRDefault="00790459" w:rsidP="00065E1C">
      <w:pPr>
        <w:rPr>
          <w:b/>
          <w:sz w:val="24"/>
          <w:szCs w:val="24"/>
        </w:rPr>
      </w:pPr>
      <w:r>
        <w:rPr>
          <w:b/>
          <w:sz w:val="24"/>
          <w:szCs w:val="24"/>
        </w:rPr>
        <w:t>10</w:t>
      </w:r>
      <w:r w:rsidR="00E9447C" w:rsidRPr="00615C67">
        <w:rPr>
          <w:b/>
          <w:sz w:val="24"/>
          <w:szCs w:val="24"/>
        </w:rPr>
        <w:t>…………………………………………………………………………………………………………………</w:t>
      </w:r>
      <w:r>
        <w:rPr>
          <w:b/>
          <w:sz w:val="24"/>
          <w:szCs w:val="24"/>
        </w:rPr>
        <w:t>.</w:t>
      </w:r>
      <w:r w:rsidR="00E9447C" w:rsidRPr="00615C67">
        <w:rPr>
          <w:b/>
          <w:sz w:val="24"/>
          <w:szCs w:val="24"/>
        </w:rPr>
        <w:t>…</w:t>
      </w:r>
      <w:r w:rsidR="001333D1">
        <w:rPr>
          <w:b/>
          <w:sz w:val="24"/>
          <w:szCs w:val="24"/>
        </w:rPr>
        <w:t>.1</w:t>
      </w:r>
      <w:r w:rsidR="001333D1" w:rsidRPr="001333D1">
        <w:rPr>
          <w:b/>
          <w:sz w:val="24"/>
          <w:szCs w:val="24"/>
          <w:vertAlign w:val="superscript"/>
        </w:rPr>
        <w:t>st</w:t>
      </w:r>
      <w:r w:rsidR="001333D1">
        <w:rPr>
          <w:b/>
          <w:sz w:val="24"/>
          <w:szCs w:val="24"/>
        </w:rPr>
        <w:t>-Analysis</w:t>
      </w:r>
    </w:p>
    <w:p w14:paraId="3A39FCC7" w14:textId="61102462" w:rsidR="00065E1C" w:rsidRPr="00615C67" w:rsidRDefault="0009448C" w:rsidP="00065E1C">
      <w:pPr>
        <w:rPr>
          <w:b/>
          <w:sz w:val="24"/>
          <w:szCs w:val="24"/>
        </w:rPr>
      </w:pPr>
      <w:r>
        <w:rPr>
          <w:b/>
          <w:sz w:val="24"/>
          <w:szCs w:val="24"/>
        </w:rPr>
        <w:t>1</w:t>
      </w:r>
      <w:r w:rsidR="00790459">
        <w:rPr>
          <w:b/>
          <w:sz w:val="24"/>
          <w:szCs w:val="24"/>
        </w:rPr>
        <w:t>1</w:t>
      </w:r>
      <w:r w:rsidR="00E9447C" w:rsidRPr="00615C67">
        <w:rPr>
          <w:b/>
          <w:sz w:val="24"/>
          <w:szCs w:val="24"/>
        </w:rPr>
        <w:t>……………………………………………………………………………………………………………</w:t>
      </w:r>
      <w:r w:rsidR="004724FA">
        <w:rPr>
          <w:b/>
          <w:sz w:val="24"/>
          <w:szCs w:val="24"/>
        </w:rPr>
        <w:t>.</w:t>
      </w:r>
      <w:r w:rsidR="00981F72" w:rsidRPr="00F83522">
        <w:rPr>
          <w:b/>
          <w:sz w:val="24"/>
          <w:szCs w:val="24"/>
        </w:rPr>
        <w:t>2</w:t>
      </w:r>
      <w:r w:rsidR="00981F72" w:rsidRPr="00F83522">
        <w:rPr>
          <w:b/>
          <w:sz w:val="24"/>
          <w:szCs w:val="24"/>
          <w:vertAlign w:val="superscript"/>
        </w:rPr>
        <w:t>nd</w:t>
      </w:r>
      <w:r w:rsidR="004724FA" w:rsidRPr="00F83522">
        <w:rPr>
          <w:b/>
          <w:sz w:val="24"/>
          <w:szCs w:val="24"/>
        </w:rPr>
        <w:t>-Methodology</w:t>
      </w:r>
    </w:p>
    <w:p w14:paraId="2C895FE3" w14:textId="07EB3BC2" w:rsidR="0097501A" w:rsidRDefault="003B53E8" w:rsidP="00065E1C">
      <w:pPr>
        <w:rPr>
          <w:b/>
          <w:sz w:val="24"/>
          <w:szCs w:val="24"/>
        </w:rPr>
      </w:pPr>
      <w:r>
        <w:rPr>
          <w:b/>
          <w:sz w:val="24"/>
          <w:szCs w:val="24"/>
        </w:rPr>
        <w:t>1</w:t>
      </w:r>
      <w:r w:rsidR="00790459">
        <w:rPr>
          <w:b/>
          <w:sz w:val="24"/>
          <w:szCs w:val="24"/>
        </w:rPr>
        <w:t>2</w:t>
      </w:r>
      <w:r w:rsidR="00E9447C" w:rsidRPr="00615C67">
        <w:rPr>
          <w:b/>
          <w:sz w:val="24"/>
          <w:szCs w:val="24"/>
        </w:rPr>
        <w:t>………………………………………………………………………………………………………………</w:t>
      </w:r>
      <w:r w:rsidR="006C4B8F">
        <w:rPr>
          <w:b/>
          <w:sz w:val="24"/>
          <w:szCs w:val="24"/>
        </w:rPr>
        <w:t>…….2</w:t>
      </w:r>
      <w:r w:rsidR="006C4B8F" w:rsidRPr="006C4B8F">
        <w:rPr>
          <w:b/>
          <w:sz w:val="24"/>
          <w:szCs w:val="24"/>
          <w:vertAlign w:val="superscript"/>
        </w:rPr>
        <w:t>nd</w:t>
      </w:r>
      <w:r w:rsidR="006C4B8F">
        <w:rPr>
          <w:b/>
          <w:sz w:val="24"/>
          <w:szCs w:val="24"/>
        </w:rPr>
        <w:t>-Analysis</w:t>
      </w:r>
    </w:p>
    <w:p w14:paraId="589BB04F" w14:textId="6773744B" w:rsidR="00E305C8" w:rsidRPr="00E305C8" w:rsidRDefault="00E305C8" w:rsidP="00065E1C">
      <w:pPr>
        <w:rPr>
          <w:b/>
          <w:sz w:val="24"/>
          <w:szCs w:val="24"/>
        </w:rPr>
      </w:pPr>
      <w:r>
        <w:rPr>
          <w:b/>
          <w:sz w:val="24"/>
          <w:szCs w:val="24"/>
        </w:rPr>
        <w:t>1</w:t>
      </w:r>
      <w:r w:rsidR="00FA26A4">
        <w:rPr>
          <w:b/>
          <w:sz w:val="24"/>
          <w:szCs w:val="24"/>
        </w:rPr>
        <w:t>4</w:t>
      </w:r>
      <w:r w:rsidRPr="00615C67">
        <w:rPr>
          <w:b/>
          <w:sz w:val="24"/>
          <w:szCs w:val="24"/>
        </w:rPr>
        <w:t>………………………………………………………………………………………………………………</w:t>
      </w:r>
      <w:r>
        <w:rPr>
          <w:b/>
          <w:sz w:val="24"/>
          <w:szCs w:val="24"/>
        </w:rPr>
        <w:t>……Calculations</w:t>
      </w:r>
    </w:p>
    <w:p w14:paraId="019C31F1" w14:textId="0AAF53B5" w:rsidR="0097501A" w:rsidRDefault="0097501A" w:rsidP="00065E1C">
      <w:pPr>
        <w:rPr>
          <w:b/>
          <w:sz w:val="24"/>
          <w:szCs w:val="24"/>
        </w:rPr>
      </w:pPr>
      <w:r>
        <w:rPr>
          <w:b/>
          <w:sz w:val="24"/>
          <w:szCs w:val="24"/>
        </w:rPr>
        <w:t>1</w:t>
      </w:r>
      <w:r w:rsidR="00FA26A4">
        <w:rPr>
          <w:b/>
          <w:sz w:val="24"/>
          <w:szCs w:val="24"/>
        </w:rPr>
        <w:t>5</w:t>
      </w:r>
      <w:r>
        <w:rPr>
          <w:b/>
          <w:sz w:val="24"/>
          <w:szCs w:val="24"/>
        </w:rPr>
        <w:t>……………….</w:t>
      </w:r>
      <w:r w:rsidRPr="00615C67">
        <w:rPr>
          <w:b/>
          <w:sz w:val="24"/>
          <w:szCs w:val="24"/>
        </w:rPr>
        <w:t>……………………………………………………………………………………………………</w:t>
      </w:r>
      <w:r>
        <w:rPr>
          <w:b/>
          <w:sz w:val="24"/>
          <w:szCs w:val="24"/>
        </w:rPr>
        <w:t>.</w:t>
      </w:r>
      <w:r w:rsidRPr="005200F4">
        <w:rPr>
          <w:b/>
          <w:sz w:val="24"/>
          <w:szCs w:val="24"/>
        </w:rPr>
        <w:t>Conclusion</w:t>
      </w:r>
    </w:p>
    <w:p w14:paraId="21D20803" w14:textId="24470A2A" w:rsidR="009C4CA3" w:rsidRDefault="0097501A" w:rsidP="00065E1C">
      <w:pPr>
        <w:rPr>
          <w:b/>
          <w:sz w:val="24"/>
          <w:szCs w:val="24"/>
        </w:rPr>
      </w:pPr>
      <w:r>
        <w:rPr>
          <w:b/>
          <w:sz w:val="24"/>
        </w:rPr>
        <w:t>1</w:t>
      </w:r>
      <w:r w:rsidR="00FA26A4">
        <w:rPr>
          <w:b/>
          <w:sz w:val="24"/>
        </w:rPr>
        <w:t>6</w:t>
      </w:r>
      <w:r w:rsidRPr="003E1994">
        <w:rPr>
          <w:b/>
          <w:sz w:val="24"/>
          <w:szCs w:val="24"/>
        </w:rPr>
        <w:t>………………………………………………………………………………………………………………</w:t>
      </w:r>
      <w:r w:rsidR="000B5975" w:rsidRPr="003E1994">
        <w:rPr>
          <w:b/>
          <w:sz w:val="24"/>
          <w:szCs w:val="24"/>
        </w:rPr>
        <w:t>.</w:t>
      </w:r>
      <w:r w:rsidRPr="003E1994">
        <w:rPr>
          <w:b/>
          <w:sz w:val="24"/>
          <w:szCs w:val="24"/>
        </w:rPr>
        <w:t>.</w:t>
      </w:r>
      <w:r w:rsidR="000B5975" w:rsidRPr="003E1994">
        <w:rPr>
          <w:b/>
          <w:sz w:val="24"/>
          <w:szCs w:val="24"/>
        </w:rPr>
        <w:t>Improvements</w:t>
      </w:r>
    </w:p>
    <w:p w14:paraId="441D54EC" w14:textId="2C305852" w:rsidR="003F6EA4" w:rsidRDefault="009C4CA3" w:rsidP="00065E1C">
      <w:pPr>
        <w:rPr>
          <w:b/>
          <w:sz w:val="24"/>
          <w:szCs w:val="24"/>
        </w:rPr>
      </w:pPr>
      <w:r>
        <w:rPr>
          <w:b/>
          <w:sz w:val="24"/>
        </w:rPr>
        <w:t>1</w:t>
      </w:r>
      <w:r w:rsidR="00FA26A4">
        <w:rPr>
          <w:b/>
          <w:sz w:val="24"/>
        </w:rPr>
        <w:t>7</w:t>
      </w:r>
      <w:r w:rsidRPr="00615C67">
        <w:rPr>
          <w:b/>
          <w:sz w:val="24"/>
          <w:szCs w:val="24"/>
        </w:rPr>
        <w:t>………………………………………………………………………………………………………………</w:t>
      </w:r>
      <w:r>
        <w:rPr>
          <w:b/>
          <w:sz w:val="24"/>
          <w:szCs w:val="24"/>
        </w:rPr>
        <w:t>……</w:t>
      </w:r>
      <w:r w:rsidRPr="00254874">
        <w:rPr>
          <w:b/>
          <w:sz w:val="24"/>
          <w:szCs w:val="24"/>
        </w:rPr>
        <w:t>..References</w:t>
      </w:r>
    </w:p>
    <w:p w14:paraId="722CAE7F" w14:textId="35C82ACE" w:rsidR="00065E1C" w:rsidRPr="0097501A" w:rsidRDefault="003F6EA4" w:rsidP="00065E1C">
      <w:pPr>
        <w:rPr>
          <w:b/>
          <w:sz w:val="24"/>
          <w:szCs w:val="24"/>
        </w:rPr>
      </w:pPr>
      <w:r>
        <w:rPr>
          <w:b/>
          <w:sz w:val="24"/>
        </w:rPr>
        <w:t>1</w:t>
      </w:r>
      <w:r w:rsidR="00FA26A4">
        <w:rPr>
          <w:b/>
          <w:sz w:val="24"/>
        </w:rPr>
        <w:t>8</w:t>
      </w:r>
      <w:bookmarkStart w:id="0" w:name="_GoBack"/>
      <w:bookmarkEnd w:id="0"/>
      <w:r w:rsidRPr="00615C67">
        <w:rPr>
          <w:b/>
          <w:sz w:val="24"/>
          <w:szCs w:val="24"/>
        </w:rPr>
        <w:t>………………………………………………………………………………………………………………</w:t>
      </w:r>
      <w:r>
        <w:rPr>
          <w:b/>
          <w:sz w:val="24"/>
          <w:szCs w:val="24"/>
        </w:rPr>
        <w:t>…….Appendices</w:t>
      </w:r>
      <w:r w:rsidR="00065E1C">
        <w:br w:type="page"/>
      </w:r>
    </w:p>
    <w:p w14:paraId="44D8F130" w14:textId="2E0A1656" w:rsidR="00065E1C" w:rsidRDefault="00317A8B" w:rsidP="00317A8B">
      <w:pPr>
        <w:jc w:val="center"/>
        <w:rPr>
          <w:b/>
          <w:sz w:val="42"/>
          <w:szCs w:val="42"/>
          <w:u w:val="single"/>
        </w:rPr>
      </w:pPr>
      <w:r>
        <w:rPr>
          <w:b/>
          <w:sz w:val="42"/>
          <w:szCs w:val="42"/>
          <w:u w:val="single"/>
        </w:rPr>
        <w:lastRenderedPageBreak/>
        <w:t>List of Figures</w:t>
      </w:r>
    </w:p>
    <w:p w14:paraId="148667F4" w14:textId="0C7B4E23" w:rsidR="00317A8B" w:rsidRDefault="00317A8B" w:rsidP="00317A8B">
      <w:pPr>
        <w:jc w:val="center"/>
        <w:rPr>
          <w:b/>
          <w:sz w:val="42"/>
          <w:szCs w:val="42"/>
          <w:u w:val="single"/>
        </w:rPr>
      </w:pPr>
    </w:p>
    <w:p w14:paraId="60017E4E" w14:textId="177AC5C7" w:rsidR="004922CF" w:rsidRDefault="00317A8B" w:rsidP="00317A8B">
      <w:pPr>
        <w:rPr>
          <w:b/>
          <w:sz w:val="28"/>
          <w:szCs w:val="28"/>
        </w:rPr>
      </w:pPr>
      <w:r w:rsidRPr="00317A8B">
        <w:rPr>
          <w:b/>
          <w:sz w:val="28"/>
          <w:szCs w:val="28"/>
        </w:rPr>
        <w:t>Figures</w:t>
      </w:r>
      <w:r w:rsidR="004E1E9E">
        <w:rPr>
          <w:b/>
          <w:sz w:val="28"/>
          <w:szCs w:val="28"/>
        </w:rPr>
        <w:t>:</w:t>
      </w:r>
    </w:p>
    <w:p w14:paraId="1ABB124B" w14:textId="520537F8" w:rsidR="00DC0770" w:rsidRDefault="00DC0770" w:rsidP="00DC0770">
      <w:pPr>
        <w:rPr>
          <w:sz w:val="24"/>
          <w:szCs w:val="24"/>
        </w:rPr>
      </w:pPr>
      <w:r w:rsidRPr="00103AE2">
        <w:rPr>
          <w:sz w:val="24"/>
          <w:szCs w:val="24"/>
        </w:rPr>
        <w:t xml:space="preserve">Figure </w:t>
      </w:r>
      <w:r>
        <w:rPr>
          <w:sz w:val="24"/>
          <w:szCs w:val="24"/>
        </w:rPr>
        <w:t>1</w:t>
      </w:r>
      <w:r w:rsidRPr="00103AE2">
        <w:rPr>
          <w:sz w:val="24"/>
          <w:szCs w:val="24"/>
        </w:rPr>
        <w:t xml:space="preserve">: </w:t>
      </w:r>
      <w:r>
        <w:rPr>
          <w:sz w:val="24"/>
          <w:szCs w:val="24"/>
        </w:rPr>
        <w:t>Camber and Toe Diagram</w:t>
      </w:r>
    </w:p>
    <w:p w14:paraId="2D410D3F" w14:textId="4775C620" w:rsidR="004A3C31" w:rsidRPr="00103AE2" w:rsidRDefault="004A3C31" w:rsidP="00DC0770">
      <w:pPr>
        <w:rPr>
          <w:sz w:val="24"/>
          <w:szCs w:val="24"/>
        </w:rPr>
      </w:pPr>
      <w:r w:rsidRPr="00103AE2">
        <w:rPr>
          <w:sz w:val="24"/>
          <w:szCs w:val="24"/>
        </w:rPr>
        <w:t xml:space="preserve">Figure </w:t>
      </w:r>
      <w:r>
        <w:rPr>
          <w:sz w:val="24"/>
          <w:szCs w:val="24"/>
        </w:rPr>
        <w:t>2</w:t>
      </w:r>
      <w:r w:rsidRPr="00103AE2">
        <w:rPr>
          <w:sz w:val="24"/>
          <w:szCs w:val="24"/>
        </w:rPr>
        <w:t xml:space="preserve">: </w:t>
      </w:r>
      <w:r>
        <w:rPr>
          <w:sz w:val="24"/>
          <w:szCs w:val="24"/>
        </w:rPr>
        <w:t>Camber Tyre Deflection Diagram</w:t>
      </w:r>
    </w:p>
    <w:p w14:paraId="24F5595B" w14:textId="56811B5A" w:rsidR="004922CF" w:rsidRPr="00103AE2" w:rsidRDefault="004922CF" w:rsidP="00317A8B">
      <w:pPr>
        <w:rPr>
          <w:sz w:val="24"/>
          <w:szCs w:val="24"/>
        </w:rPr>
      </w:pPr>
      <w:r w:rsidRPr="00103AE2">
        <w:rPr>
          <w:sz w:val="24"/>
          <w:szCs w:val="24"/>
        </w:rPr>
        <w:t xml:space="preserve">Figure </w:t>
      </w:r>
      <w:r w:rsidR="004A3C31">
        <w:rPr>
          <w:sz w:val="24"/>
          <w:szCs w:val="24"/>
        </w:rPr>
        <w:t>3</w:t>
      </w:r>
      <w:r w:rsidRPr="00103AE2">
        <w:rPr>
          <w:sz w:val="24"/>
          <w:szCs w:val="24"/>
        </w:rPr>
        <w:t>:</w:t>
      </w:r>
      <w:r w:rsidR="00DB580F" w:rsidRPr="00103AE2">
        <w:rPr>
          <w:sz w:val="24"/>
          <w:szCs w:val="24"/>
        </w:rPr>
        <w:t xml:space="preserve"> Graph to Show </w:t>
      </w:r>
      <w:r w:rsidR="00103AE2">
        <w:rPr>
          <w:sz w:val="24"/>
          <w:szCs w:val="24"/>
        </w:rPr>
        <w:t>WINGEO3 Toe Steer vs Measured Toe Steer</w:t>
      </w:r>
      <w:r w:rsidR="00DB580F" w:rsidRPr="00103AE2">
        <w:rPr>
          <w:sz w:val="24"/>
          <w:szCs w:val="24"/>
        </w:rPr>
        <w:t xml:space="preserve"> </w:t>
      </w:r>
    </w:p>
    <w:p w14:paraId="2D8DDFFD" w14:textId="3EAF7FD6" w:rsidR="00C511DC" w:rsidRDefault="004922CF" w:rsidP="00C511DC">
      <w:pPr>
        <w:jc w:val="both"/>
        <w:rPr>
          <w:sz w:val="24"/>
          <w:szCs w:val="24"/>
        </w:rPr>
      </w:pPr>
      <w:r w:rsidRPr="00103AE2">
        <w:rPr>
          <w:sz w:val="24"/>
          <w:szCs w:val="24"/>
        </w:rPr>
        <w:t xml:space="preserve">Figure </w:t>
      </w:r>
      <w:r w:rsidR="004A3C31">
        <w:rPr>
          <w:sz w:val="24"/>
          <w:szCs w:val="24"/>
        </w:rPr>
        <w:t>4</w:t>
      </w:r>
      <w:r w:rsidRPr="00103AE2">
        <w:rPr>
          <w:sz w:val="24"/>
          <w:szCs w:val="24"/>
        </w:rPr>
        <w:t>:</w:t>
      </w:r>
      <w:r w:rsidR="00103AE2">
        <w:rPr>
          <w:sz w:val="24"/>
          <w:szCs w:val="24"/>
        </w:rPr>
        <w:t xml:space="preserve"> Graph to Show WINGEO3 Camber vs Measured Camber</w:t>
      </w:r>
    </w:p>
    <w:p w14:paraId="36A2DABC" w14:textId="2FECAFE7" w:rsidR="00536B69" w:rsidRPr="00103AE2" w:rsidRDefault="00536B69" w:rsidP="00C511DC">
      <w:pPr>
        <w:jc w:val="both"/>
        <w:rPr>
          <w:sz w:val="24"/>
          <w:szCs w:val="24"/>
        </w:rPr>
      </w:pPr>
      <w:r>
        <w:rPr>
          <w:sz w:val="24"/>
          <w:szCs w:val="24"/>
        </w:rPr>
        <w:t xml:space="preserve">Figure </w:t>
      </w:r>
      <w:r w:rsidR="004A3C31">
        <w:rPr>
          <w:sz w:val="24"/>
          <w:szCs w:val="24"/>
        </w:rPr>
        <w:t>5</w:t>
      </w:r>
      <w:r>
        <w:rPr>
          <w:sz w:val="24"/>
          <w:szCs w:val="24"/>
        </w:rPr>
        <w:t>: Graph to Show the Compression Ratio of a Spring</w:t>
      </w:r>
    </w:p>
    <w:p w14:paraId="68BBC39C" w14:textId="6629EDF0" w:rsidR="00C511DC" w:rsidRDefault="00C511DC" w:rsidP="00C511DC">
      <w:pPr>
        <w:jc w:val="both"/>
        <w:rPr>
          <w:b/>
          <w:u w:val="single"/>
        </w:rPr>
      </w:pPr>
    </w:p>
    <w:p w14:paraId="69CF86E6" w14:textId="447C065E" w:rsidR="00C511DC" w:rsidRDefault="00065E1C" w:rsidP="00C511DC">
      <w:pPr>
        <w:jc w:val="both"/>
      </w:pPr>
      <w:r>
        <w:br w:type="page"/>
      </w:r>
    </w:p>
    <w:p w14:paraId="19292FF0" w14:textId="342E662B" w:rsidR="00815E01" w:rsidRDefault="00815E01" w:rsidP="00C511DC">
      <w:pPr>
        <w:jc w:val="center"/>
        <w:rPr>
          <w:b/>
          <w:sz w:val="42"/>
          <w:szCs w:val="42"/>
          <w:u w:val="single"/>
        </w:rPr>
      </w:pPr>
      <w:r>
        <w:rPr>
          <w:b/>
          <w:sz w:val="42"/>
          <w:szCs w:val="42"/>
          <w:u w:val="single"/>
        </w:rPr>
        <w:lastRenderedPageBreak/>
        <w:t>Research</w:t>
      </w:r>
    </w:p>
    <w:p w14:paraId="0D21E968" w14:textId="0FB0B12D" w:rsidR="007D7D85" w:rsidRDefault="004A175D">
      <w:pPr>
        <w:rPr>
          <w:bCs/>
          <w:sz w:val="24"/>
          <w:szCs w:val="24"/>
        </w:rPr>
      </w:pPr>
      <w:r>
        <w:rPr>
          <w:noProof/>
          <w:sz w:val="24"/>
          <w:szCs w:val="24"/>
        </w:rPr>
        <w:drawing>
          <wp:anchor distT="0" distB="0" distL="114300" distR="114300" simplePos="0" relativeHeight="251688960" behindDoc="0" locked="0" layoutInCell="1" allowOverlap="1" wp14:anchorId="0A9DF6CE" wp14:editId="322D3A57">
            <wp:simplePos x="0" y="0"/>
            <wp:positionH relativeFrom="margin">
              <wp:posOffset>3595370</wp:posOffset>
            </wp:positionH>
            <wp:positionV relativeFrom="paragraph">
              <wp:posOffset>4445</wp:posOffset>
            </wp:positionV>
            <wp:extent cx="2137410" cy="2706370"/>
            <wp:effectExtent l="0" t="0" r="0"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137410" cy="2706370"/>
                    </a:xfrm>
                    <a:prstGeom prst="rect">
                      <a:avLst/>
                    </a:prstGeom>
                    <a:noFill/>
                    <a:ln>
                      <a:noFill/>
                    </a:ln>
                  </pic:spPr>
                </pic:pic>
              </a:graphicData>
            </a:graphic>
            <wp14:sizeRelH relativeFrom="page">
              <wp14:pctWidth>0</wp14:pctWidth>
            </wp14:sizeRelH>
            <wp14:sizeRelV relativeFrom="page">
              <wp14:pctHeight>0</wp14:pctHeight>
            </wp14:sizeRelV>
          </wp:anchor>
        </w:drawing>
      </w:r>
      <w:r w:rsidR="007D7D85">
        <w:rPr>
          <w:b/>
          <w:sz w:val="32"/>
          <w:szCs w:val="32"/>
          <w:u w:val="single"/>
        </w:rPr>
        <w:t>Toe</w:t>
      </w:r>
      <w:r w:rsidR="00D97D74">
        <w:rPr>
          <w:b/>
          <w:sz w:val="32"/>
          <w:szCs w:val="32"/>
          <w:u w:val="single"/>
        </w:rPr>
        <w:t xml:space="preserve"> Angle </w:t>
      </w:r>
      <w:r w:rsidR="00D97D74">
        <w:rPr>
          <w:b/>
          <w:sz w:val="32"/>
          <w:szCs w:val="32"/>
          <w:u w:val="single"/>
        </w:rPr>
        <w:br/>
      </w:r>
      <w:r w:rsidR="00D97D74">
        <w:rPr>
          <w:bCs/>
          <w:sz w:val="24"/>
          <w:szCs w:val="24"/>
        </w:rPr>
        <w:t xml:space="preserve">- Toe angle is the </w:t>
      </w:r>
      <w:r w:rsidR="00E77DB0">
        <w:rPr>
          <w:bCs/>
          <w:sz w:val="24"/>
          <w:szCs w:val="24"/>
        </w:rPr>
        <w:t xml:space="preserve">angular </w:t>
      </w:r>
      <w:r w:rsidR="00D97D74">
        <w:rPr>
          <w:bCs/>
          <w:sz w:val="24"/>
          <w:szCs w:val="24"/>
        </w:rPr>
        <w:t>positioning of the wheels</w:t>
      </w:r>
      <w:r w:rsidR="00E77DB0">
        <w:rPr>
          <w:bCs/>
          <w:sz w:val="24"/>
          <w:szCs w:val="24"/>
        </w:rPr>
        <w:t xml:space="preserve"> around the vertical axis</w:t>
      </w:r>
      <w:r w:rsidR="00D97D74">
        <w:rPr>
          <w:bCs/>
          <w:sz w:val="24"/>
          <w:szCs w:val="24"/>
        </w:rPr>
        <w:t xml:space="preserve"> when the steering wheel is straight.</w:t>
      </w:r>
      <w:r w:rsidR="000A56CF">
        <w:rPr>
          <w:bCs/>
          <w:sz w:val="24"/>
          <w:szCs w:val="24"/>
        </w:rPr>
        <w:t xml:space="preserve"> See Figure: 1 for a diagram showing neutral toe, toe-in and toe-out.</w:t>
      </w:r>
    </w:p>
    <w:p w14:paraId="4B1E0830" w14:textId="521C1674" w:rsidR="00353B24" w:rsidRPr="00353B24" w:rsidRDefault="00146D5F">
      <w:pPr>
        <w:rPr>
          <w:bCs/>
          <w:sz w:val="24"/>
          <w:szCs w:val="24"/>
        </w:rPr>
      </w:pPr>
      <w:r>
        <w:rPr>
          <w:noProof/>
        </w:rPr>
        <mc:AlternateContent>
          <mc:Choice Requires="wps">
            <w:drawing>
              <wp:anchor distT="0" distB="0" distL="114300" distR="114300" simplePos="0" relativeHeight="251691008" behindDoc="0" locked="0" layoutInCell="1" allowOverlap="1" wp14:anchorId="7D96B3D5" wp14:editId="5844E8A4">
                <wp:simplePos x="0" y="0"/>
                <wp:positionH relativeFrom="column">
                  <wp:posOffset>3033395</wp:posOffset>
                </wp:positionH>
                <wp:positionV relativeFrom="paragraph">
                  <wp:posOffset>1594485</wp:posOffset>
                </wp:positionV>
                <wp:extent cx="2698750" cy="635"/>
                <wp:effectExtent l="0" t="0" r="6350" b="0"/>
                <wp:wrapSquare wrapText="bothSides"/>
                <wp:docPr id="16" name="Text Box 16"/>
                <wp:cNvGraphicFramePr/>
                <a:graphic xmlns:a="http://schemas.openxmlformats.org/drawingml/2006/main">
                  <a:graphicData uri="http://schemas.microsoft.com/office/word/2010/wordprocessingShape">
                    <wps:wsp>
                      <wps:cNvSpPr txBox="1"/>
                      <wps:spPr>
                        <a:xfrm>
                          <a:off x="0" y="0"/>
                          <a:ext cx="2698750" cy="635"/>
                        </a:xfrm>
                        <a:prstGeom prst="rect">
                          <a:avLst/>
                        </a:prstGeom>
                        <a:solidFill>
                          <a:prstClr val="white"/>
                        </a:solidFill>
                        <a:ln>
                          <a:noFill/>
                        </a:ln>
                      </wps:spPr>
                      <wps:txbx>
                        <w:txbxContent>
                          <w:p w14:paraId="03656280" w14:textId="5206BEC0" w:rsidR="00090B46" w:rsidRPr="00D53685" w:rsidRDefault="00090B46" w:rsidP="004A175D">
                            <w:pPr>
                              <w:pStyle w:val="Caption"/>
                              <w:rPr>
                                <w:noProof/>
                                <w:sz w:val="24"/>
                                <w:szCs w:val="24"/>
                              </w:rPr>
                            </w:pPr>
                            <w:r>
                              <w:t>Fig:</w:t>
                            </w:r>
                            <w:r w:rsidR="00E4316E">
                              <w:fldChar w:fldCharType="begin"/>
                            </w:r>
                            <w:r w:rsidR="00E4316E">
                              <w:instrText xml:space="preserve"> SEQ Figure \* ARABIC </w:instrText>
                            </w:r>
                            <w:r w:rsidR="00E4316E">
                              <w:fldChar w:fldCharType="separate"/>
                            </w:r>
                            <w:r>
                              <w:rPr>
                                <w:noProof/>
                              </w:rPr>
                              <w:t>1</w:t>
                            </w:r>
                            <w:r w:rsidR="00E4316E">
                              <w:rPr>
                                <w:noProof/>
                              </w:rPr>
                              <w:fldChar w:fldCharType="end"/>
                            </w:r>
                            <w:r>
                              <w:t xml:space="preserve"> Camber and Toe Diagram 3)</w:t>
                            </w:r>
                            <w:r w:rsidRPr="00274FA4">
                              <w:t>Virtualracingschool.com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7D96B3D5" id="_x0000_t202" coordsize="21600,21600" o:spt="202" path="m,l,21600r21600,l21600,xe">
                <v:stroke joinstyle="miter"/>
                <v:path gradientshapeok="t" o:connecttype="rect"/>
              </v:shapetype>
              <v:shape id="Text Box 16" o:spid="_x0000_s1026" type="#_x0000_t202" style="position:absolute;margin-left:238.85pt;margin-top:125.55pt;width:212.5pt;height:.05pt;z-index:2516910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CFlbKwIAAF8EAAAOAAAAZHJzL2Uyb0RvYy54bWysVMGO2jAQvVfqP1i+lwDV0l1EWFFWVJXQ&#10;7kpQ7dk4Dolke9yxIaFf37GTsO22p6oXM555fs6bN2Zx3xrNzgp9DTbnk9GYM2UlFLU95vzbfvPh&#10;ljMfhC2EBqtyflGe3y/fv1s0bq6mUIEuFDIisX7euJxXIbh5lnlZKSP8CJyyVCwBjQi0xWNWoGiI&#10;3ehsOh7PsgawcAhSeU/Zh67Il4m/LJUMT2XpVWA65/RtIa2Y1kNcs+VCzI8oXFXL/jPEP3yFEbWl&#10;S69UDyIIdsL6DypTSwQPZRhJMBmUZS1V0kBqJuM3anaVcCppoeZ4d22T/3+08vH8jKwuyLsZZ1YY&#10;8miv2sA+Q8soRf1pnJ8TbOcIGFrKE3bIe0pG2W2JJv6SIEZ16vTl2t3IJik5nd3dfrqhkqTa7ONN&#10;5Mhejzr04YsCw2KQcyTrUkfFeetDBx0g8SYPui42tdZxEwtrjewsyOamqoPqyX9DaRuxFuKpjjBm&#10;sqiv0xGj0B7aXvQBigtpRuimxju5qemirfDhWSCNCWmh0Q9PtJQampxDH3FWAf74Wz7iyT2qctbQ&#10;2OXcfz8JVJzpr5Z8jTM6BDgEhyGwJ7MGkjihR+VkCukABj2EJYJ5oRexirdQSVhJd+U8DOE6dMNP&#10;L0qq1SqBaBKdCFu7czJSDw3dty8CXW9HIBcfYRhIMX/jSodNvrjVKVCLk2WxoV0X+z7TFCfT+xcX&#10;n8mv+4R6/V9Y/gQAAP//AwBQSwMEFAAGAAgAAAAhALNueB7hAAAACwEAAA8AAABkcnMvZG93bnJl&#10;di54bWxMj7FOwzAQhnck3sE6JBZEnYTQQIhTVRUMsFSELmxu7MaB+BzZThvenoMFxvvv03/fVavZ&#10;DuyofegdCkgXCTCNrVM9dgJ2b0/Xd8BClKjk4FAL+NIBVvX5WSVL5U74qo9N7BiVYCilABPjWHIe&#10;WqOtDAs3aqTdwXkrI42+48rLE5XbgWdJsuRW9kgXjBz1xuj2s5msgG3+vjVX0+HxZZ3f+OfdtFl+&#10;dI0Qlxfz+gFY1HP8g+FHn9ShJqe9m1AFNgjIi6IgVEB2m6bAiLhPMkr2v0kGvK74/x/qbwAAAP//&#10;AwBQSwECLQAUAAYACAAAACEAtoM4kv4AAADhAQAAEwAAAAAAAAAAAAAAAAAAAAAAW0NvbnRlbnRf&#10;VHlwZXNdLnhtbFBLAQItABQABgAIAAAAIQA4/SH/1gAAAJQBAAALAAAAAAAAAAAAAAAAAC8BAABf&#10;cmVscy8ucmVsc1BLAQItABQABgAIAAAAIQAyCFlbKwIAAF8EAAAOAAAAAAAAAAAAAAAAAC4CAABk&#10;cnMvZTJvRG9jLnhtbFBLAQItABQABgAIAAAAIQCzbnge4QAAAAsBAAAPAAAAAAAAAAAAAAAAAIUE&#10;AABkcnMvZG93bnJldi54bWxQSwUGAAAAAAQABADzAAAAkwUAAAAA&#10;" stroked="f">
                <v:textbox style="mso-fit-shape-to-text:t" inset="0,0,0,0">
                  <w:txbxContent>
                    <w:p w14:paraId="03656280" w14:textId="5206BEC0" w:rsidR="00090B46" w:rsidRPr="00D53685" w:rsidRDefault="00090B46" w:rsidP="004A175D">
                      <w:pPr>
                        <w:pStyle w:val="Caption"/>
                        <w:rPr>
                          <w:noProof/>
                          <w:sz w:val="24"/>
                          <w:szCs w:val="24"/>
                        </w:rPr>
                      </w:pPr>
                      <w:r>
                        <w:t>Fig:</w:t>
                      </w:r>
                      <w:r w:rsidR="00E4316E">
                        <w:fldChar w:fldCharType="begin"/>
                      </w:r>
                      <w:r w:rsidR="00E4316E">
                        <w:instrText xml:space="preserve"> SEQ Figure \* ARABIC </w:instrText>
                      </w:r>
                      <w:r w:rsidR="00E4316E">
                        <w:fldChar w:fldCharType="separate"/>
                      </w:r>
                      <w:r>
                        <w:rPr>
                          <w:noProof/>
                        </w:rPr>
                        <w:t>1</w:t>
                      </w:r>
                      <w:r w:rsidR="00E4316E">
                        <w:rPr>
                          <w:noProof/>
                        </w:rPr>
                        <w:fldChar w:fldCharType="end"/>
                      </w:r>
                      <w:r>
                        <w:t xml:space="preserve"> Camber and Toe Diagram 3)</w:t>
                      </w:r>
                      <w:r w:rsidRPr="00274FA4">
                        <w:t>Virtualracingschool.com</w:t>
                      </w:r>
                    </w:p>
                  </w:txbxContent>
                </v:textbox>
                <w10:wrap type="square"/>
              </v:shape>
            </w:pict>
          </mc:Fallback>
        </mc:AlternateContent>
      </w:r>
      <w:r w:rsidR="00274FA4">
        <w:rPr>
          <w:noProof/>
        </w:rPr>
        <mc:AlternateContent>
          <mc:Choice Requires="wps">
            <w:drawing>
              <wp:anchor distT="0" distB="0" distL="114300" distR="114300" simplePos="0" relativeHeight="251694080" behindDoc="0" locked="0" layoutInCell="1" allowOverlap="1" wp14:anchorId="31158555" wp14:editId="31800D95">
                <wp:simplePos x="0" y="0"/>
                <wp:positionH relativeFrom="column">
                  <wp:posOffset>3257550</wp:posOffset>
                </wp:positionH>
                <wp:positionV relativeFrom="paragraph">
                  <wp:posOffset>2846705</wp:posOffset>
                </wp:positionV>
                <wp:extent cx="2680970" cy="635"/>
                <wp:effectExtent l="0" t="0" r="5080" b="0"/>
                <wp:wrapSquare wrapText="bothSides"/>
                <wp:docPr id="20" name="Text Box 20"/>
                <wp:cNvGraphicFramePr/>
                <a:graphic xmlns:a="http://schemas.openxmlformats.org/drawingml/2006/main">
                  <a:graphicData uri="http://schemas.microsoft.com/office/word/2010/wordprocessingShape">
                    <wps:wsp>
                      <wps:cNvSpPr txBox="1"/>
                      <wps:spPr>
                        <a:xfrm>
                          <a:off x="0" y="0"/>
                          <a:ext cx="2680970" cy="635"/>
                        </a:xfrm>
                        <a:prstGeom prst="rect">
                          <a:avLst/>
                        </a:prstGeom>
                        <a:solidFill>
                          <a:prstClr val="white"/>
                        </a:solidFill>
                        <a:ln>
                          <a:noFill/>
                        </a:ln>
                      </wps:spPr>
                      <wps:txbx>
                        <w:txbxContent>
                          <w:p w14:paraId="6A45B9E2" w14:textId="6931B9D8" w:rsidR="00090B46" w:rsidRPr="00756DD6" w:rsidRDefault="00090B46" w:rsidP="00274FA4">
                            <w:pPr>
                              <w:pStyle w:val="Caption"/>
                              <w:rPr>
                                <w:bCs/>
                                <w:noProof/>
                                <w:sz w:val="24"/>
                                <w:szCs w:val="24"/>
                              </w:rPr>
                            </w:pPr>
                            <w:r>
                              <w:t>Fig:</w:t>
                            </w:r>
                            <w:r w:rsidR="00E4316E">
                              <w:fldChar w:fldCharType="begin"/>
                            </w:r>
                            <w:r w:rsidR="00E4316E">
                              <w:instrText xml:space="preserve"> SEQ Figure \* ARABIC </w:instrText>
                            </w:r>
                            <w:r w:rsidR="00E4316E">
                              <w:fldChar w:fldCharType="separate"/>
                            </w:r>
                            <w:r>
                              <w:rPr>
                                <w:noProof/>
                              </w:rPr>
                              <w:t>2</w:t>
                            </w:r>
                            <w:r w:rsidR="00E4316E">
                              <w:rPr>
                                <w:noProof/>
                              </w:rPr>
                              <w:fldChar w:fldCharType="end"/>
                            </w:r>
                            <w:r>
                              <w:t xml:space="preserve"> Camber Tyre Deflections 3)</w:t>
                            </w:r>
                            <w:r w:rsidRPr="00274FA4">
                              <w:t>Virtualracingschool.com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1158555" id="Text Box 20" o:spid="_x0000_s1027" type="#_x0000_t202" style="position:absolute;margin-left:256.5pt;margin-top:224.15pt;width:211.1pt;height:.05pt;z-index:2516940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Vvm4LQIAAGYEAAAOAAAAZHJzL2Uyb0RvYy54bWysVMGO0zAQvSPxD5bvNG0RZYmarkpXRUir&#10;3ZVatGfXcRpLjseM3Sbl6xk7SRcWToiLO54ZP+e95+nytmsMOyv0GmzBZ5MpZ8pKKLU9Fvzbfvvu&#10;hjMfhC2FAasKflGe367evlm2LldzqMGUChmBWJ+3ruB1CC7PMi9r1Qg/AacsFSvARgTa4jErUbSE&#10;3phsPp0ushawdAhSeU/Zu77IVwm/qpQMj1XlVWCm4PRtIa2Y1kNcs9VS5EcUrtZy+AzxD1/RCG3p&#10;0ivUnQiCnVD/AdVoieChChMJTQZVpaVKHIjNbPqKza4WTiUuJI53V5n8/4OVD+cnZLos+JzksaIh&#10;j/aqC+wzdIxSpE/rfE5tO0eNoaM8+TzmPSUj7a7CJv4SIUZ1grpc1Y1okpLzxc3000cqSaot3n+I&#10;GNnLUYc+fFHQsBgUHMm6pKg43/vQt44t8SYPRpdbbUzcxMLGIDsLsrmtdVAD+G9dxsZeC/FUDxgz&#10;WeTX84hR6A5d0uPK8QDlhagj9I/HO7nVdN+98OFJIL0WokQTEB5pqQy0BYch4qwG/PG3fOwnE6nK&#10;WUuvr+D++0mg4sx8tWQvQYYxwDE4jIE9NRsgpjOaLSdTSAcwmDGsEJpnGox1vIVKwkq6q+BhDDeh&#10;nwEaLKnW69RED9KJcG93TkboUdd99yzQDa4EMvMBxncp8lfm9L3JHrc+BVI6ORd17VUc5KbHnLwf&#10;Bi9Oy6/71PXy97D6CQAA//8DAFBLAwQUAAYACAAAACEAgpt6BOIAAAALAQAADwAAAGRycy9kb3du&#10;cmV2LnhtbEyPwU7DMBBE70j8g7VIXBB12qRVG+JUVQUHuFSEXnpz420ciNeR7bTh7zG9wHF2RrNv&#10;ivVoOnZG51tLAqaTBBhSbVVLjYD9x8vjEpgPkpTsLKGAb/SwLm9vCpkre6F3PFehYbGEfC4F6BD6&#10;nHNfazTST2yPFL2TdUaGKF3DlZOXWG46PkuSBTeypfhByx63GuuvajACdtlhpx+G0/PbJkvd637Y&#10;Lj6bSoj7u3HzBCzgGP7C8Isf0aGMTEc7kPKsEzCfpnFLEJBlyxRYTKzS+QzY8XrJgJcF/7+h/AEA&#10;AP//AwBQSwECLQAUAAYACAAAACEAtoM4kv4AAADhAQAAEwAAAAAAAAAAAAAAAAAAAAAAW0NvbnRl&#10;bnRfVHlwZXNdLnhtbFBLAQItABQABgAIAAAAIQA4/SH/1gAAAJQBAAALAAAAAAAAAAAAAAAAAC8B&#10;AABfcmVscy8ucmVsc1BLAQItABQABgAIAAAAIQAQVvm4LQIAAGYEAAAOAAAAAAAAAAAAAAAAAC4C&#10;AABkcnMvZTJvRG9jLnhtbFBLAQItABQABgAIAAAAIQCCm3oE4gAAAAsBAAAPAAAAAAAAAAAAAAAA&#10;AIcEAABkcnMvZG93bnJldi54bWxQSwUGAAAAAAQABADzAAAAlgUAAAAA&#10;" stroked="f">
                <v:textbox style="mso-fit-shape-to-text:t" inset="0,0,0,0">
                  <w:txbxContent>
                    <w:p w14:paraId="6A45B9E2" w14:textId="6931B9D8" w:rsidR="00090B46" w:rsidRPr="00756DD6" w:rsidRDefault="00090B46" w:rsidP="00274FA4">
                      <w:pPr>
                        <w:pStyle w:val="Caption"/>
                        <w:rPr>
                          <w:bCs/>
                          <w:noProof/>
                          <w:sz w:val="24"/>
                          <w:szCs w:val="24"/>
                        </w:rPr>
                      </w:pPr>
                      <w:r>
                        <w:t>Fig:</w:t>
                      </w:r>
                      <w:r w:rsidR="00E4316E">
                        <w:fldChar w:fldCharType="begin"/>
                      </w:r>
                      <w:r w:rsidR="00E4316E">
                        <w:instrText xml:space="preserve"> SEQ Figure \* ARABIC </w:instrText>
                      </w:r>
                      <w:r w:rsidR="00E4316E">
                        <w:fldChar w:fldCharType="separate"/>
                      </w:r>
                      <w:r>
                        <w:rPr>
                          <w:noProof/>
                        </w:rPr>
                        <w:t>2</w:t>
                      </w:r>
                      <w:r w:rsidR="00E4316E">
                        <w:rPr>
                          <w:noProof/>
                        </w:rPr>
                        <w:fldChar w:fldCharType="end"/>
                      </w:r>
                      <w:r>
                        <w:t xml:space="preserve"> Camber Tyre Deflections 3)</w:t>
                      </w:r>
                      <w:r w:rsidRPr="00274FA4">
                        <w:t>Virtualracingschool.com</w:t>
                      </w:r>
                    </w:p>
                  </w:txbxContent>
                </v:textbox>
                <w10:wrap type="square"/>
              </v:shape>
            </w:pict>
          </mc:Fallback>
        </mc:AlternateContent>
      </w:r>
      <w:r w:rsidR="00274FA4">
        <w:rPr>
          <w:bCs/>
          <w:noProof/>
          <w:sz w:val="24"/>
          <w:szCs w:val="24"/>
        </w:rPr>
        <w:drawing>
          <wp:anchor distT="0" distB="0" distL="114300" distR="114300" simplePos="0" relativeHeight="251692032" behindDoc="0" locked="0" layoutInCell="1" allowOverlap="1" wp14:anchorId="13272CF1" wp14:editId="67076E9C">
            <wp:simplePos x="0" y="0"/>
            <wp:positionH relativeFrom="margin">
              <wp:align>right</wp:align>
            </wp:positionH>
            <wp:positionV relativeFrom="paragraph">
              <wp:posOffset>1780222</wp:posOffset>
            </wp:positionV>
            <wp:extent cx="2414270" cy="1009650"/>
            <wp:effectExtent l="0" t="0" r="5080" b="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414270" cy="1009650"/>
                    </a:xfrm>
                    <a:prstGeom prst="rect">
                      <a:avLst/>
                    </a:prstGeom>
                    <a:noFill/>
                    <a:ln>
                      <a:noFill/>
                    </a:ln>
                  </pic:spPr>
                </pic:pic>
              </a:graphicData>
            </a:graphic>
            <wp14:sizeRelH relativeFrom="page">
              <wp14:pctWidth>0</wp14:pctWidth>
            </wp14:sizeRelH>
            <wp14:sizeRelV relativeFrom="page">
              <wp14:pctHeight>0</wp14:pctHeight>
            </wp14:sizeRelV>
          </wp:anchor>
        </w:drawing>
      </w:r>
      <w:r w:rsidR="00353B24">
        <w:rPr>
          <w:b/>
          <w:sz w:val="32"/>
          <w:szCs w:val="32"/>
          <w:u w:val="single"/>
        </w:rPr>
        <w:t>Camber</w:t>
      </w:r>
      <w:r w:rsidR="00353B24">
        <w:rPr>
          <w:b/>
          <w:sz w:val="32"/>
          <w:szCs w:val="32"/>
          <w:u w:val="single"/>
        </w:rPr>
        <w:br/>
      </w:r>
      <w:r w:rsidR="00353B24">
        <w:rPr>
          <w:bCs/>
          <w:sz w:val="24"/>
          <w:szCs w:val="24"/>
        </w:rPr>
        <w:t xml:space="preserve">- </w:t>
      </w:r>
      <w:r w:rsidR="000A56CF">
        <w:rPr>
          <w:bCs/>
          <w:sz w:val="24"/>
          <w:szCs w:val="24"/>
        </w:rPr>
        <w:t xml:space="preserve">Camber is </w:t>
      </w:r>
      <w:r w:rsidR="00DD4FDC">
        <w:rPr>
          <w:bCs/>
          <w:sz w:val="24"/>
          <w:szCs w:val="24"/>
        </w:rPr>
        <w:t>inclination of the tyre in relation to the vertical plane</w:t>
      </w:r>
      <w:r w:rsidR="000A56CF">
        <w:rPr>
          <w:bCs/>
          <w:sz w:val="24"/>
          <w:szCs w:val="24"/>
        </w:rPr>
        <w:t>.</w:t>
      </w:r>
      <w:r w:rsidR="00D83673">
        <w:rPr>
          <w:bCs/>
          <w:sz w:val="24"/>
          <w:szCs w:val="24"/>
        </w:rPr>
        <w:t xml:space="preserve"> The reasoning behind putting a type of camber on a vehicle is to help compensate for the roll effects that occur during a corner.</w:t>
      </w:r>
      <w:r w:rsidR="000A642A">
        <w:rPr>
          <w:bCs/>
          <w:sz w:val="24"/>
          <w:szCs w:val="24"/>
        </w:rPr>
        <w:t xml:space="preserve"> See Figure: 1 for a diagram showing zero camber, positive camber and negative camber.</w:t>
      </w:r>
      <w:r w:rsidR="00A53B4E">
        <w:rPr>
          <w:bCs/>
          <w:sz w:val="24"/>
          <w:szCs w:val="24"/>
        </w:rPr>
        <w:t xml:space="preserve"> The different types of camber effect the contact patch. When going through a corner the tyre deforms, this causes the car to go in a different direction than the driver wants to go in. The different types of camber change where the forces are acting on the contact patch. With zero camber going into a corner, the forces are not equal, while having negative camber will not have equal forces on the contact patch while driving in a straight line, but will have somewhat equal forces acting on the contact patch while going through a corner.</w:t>
      </w:r>
      <w:r w:rsidR="002522CE">
        <w:rPr>
          <w:bCs/>
          <w:sz w:val="24"/>
          <w:szCs w:val="24"/>
        </w:rPr>
        <w:t xml:space="preserve"> This will give the tyre more grip while going through a corner.</w:t>
      </w:r>
      <w:r w:rsidR="0070524C">
        <w:rPr>
          <w:bCs/>
          <w:sz w:val="24"/>
          <w:szCs w:val="24"/>
        </w:rPr>
        <w:t xml:space="preserve"> See Figure:2 for a diagram of tyre deflections in relation to the different types of camber.</w:t>
      </w:r>
    </w:p>
    <w:p w14:paraId="71A29733" w14:textId="3E84D44C" w:rsidR="00815E01" w:rsidRDefault="00CA5DE5">
      <w:pPr>
        <w:rPr>
          <w:b/>
          <w:sz w:val="42"/>
          <w:szCs w:val="42"/>
          <w:u w:val="single"/>
        </w:rPr>
      </w:pPr>
      <w:r>
        <w:rPr>
          <w:b/>
          <w:sz w:val="32"/>
          <w:szCs w:val="32"/>
          <w:u w:val="single"/>
        </w:rPr>
        <w:t>Bump Steer</w:t>
      </w:r>
      <w:r>
        <w:rPr>
          <w:b/>
          <w:sz w:val="32"/>
          <w:szCs w:val="32"/>
          <w:u w:val="single"/>
        </w:rPr>
        <w:br/>
      </w:r>
      <w:r>
        <w:rPr>
          <w:bCs/>
          <w:sz w:val="24"/>
          <w:szCs w:val="24"/>
        </w:rPr>
        <w:t>- Bump steer is where without input from the steering wheel the wheels of a car steer themselves, this is caused by bumps in the road</w:t>
      </w:r>
      <w:r w:rsidR="007E66A1">
        <w:rPr>
          <w:bCs/>
          <w:sz w:val="24"/>
          <w:szCs w:val="24"/>
        </w:rPr>
        <w:t>. All cars are designed to minimise the effects of bump steer, so changing the components is not an option, as suspension systems are built and specified for a particular car. Reassembling a suspension system improperly can caused unwanted bump steer.</w:t>
      </w:r>
      <w:r w:rsidR="00F93584">
        <w:rPr>
          <w:bCs/>
          <w:sz w:val="24"/>
          <w:szCs w:val="24"/>
        </w:rPr>
        <w:br/>
        <w:t xml:space="preserve">- There is an imaginary line that goes from the upper a-arm pivot and the lower control arm pivot, the same goes for the upper and lower ball joints. To achieve no bump steer, the tie rod must be between these two imaginary lines. </w:t>
      </w:r>
      <w:r w:rsidR="007E66A1">
        <w:rPr>
          <w:bCs/>
          <w:sz w:val="24"/>
          <w:szCs w:val="24"/>
        </w:rPr>
        <w:t xml:space="preserve"> </w:t>
      </w:r>
      <w:r w:rsidR="00815E01">
        <w:rPr>
          <w:b/>
          <w:sz w:val="42"/>
          <w:szCs w:val="42"/>
          <w:u w:val="single"/>
        </w:rPr>
        <w:br w:type="page"/>
      </w:r>
    </w:p>
    <w:p w14:paraId="283E9D72" w14:textId="5C20CE98" w:rsidR="00C511DC" w:rsidRDefault="00C511DC" w:rsidP="00C511DC">
      <w:pPr>
        <w:jc w:val="center"/>
        <w:rPr>
          <w:b/>
          <w:sz w:val="42"/>
          <w:szCs w:val="42"/>
          <w:u w:val="single"/>
        </w:rPr>
      </w:pPr>
      <w:r>
        <w:rPr>
          <w:b/>
          <w:sz w:val="42"/>
          <w:szCs w:val="42"/>
          <w:u w:val="single"/>
        </w:rPr>
        <w:lastRenderedPageBreak/>
        <w:t>Equipment</w:t>
      </w:r>
    </w:p>
    <w:p w14:paraId="2BA41CF8" w14:textId="16F4F483" w:rsidR="00C511DC" w:rsidRDefault="00C7288C" w:rsidP="00C511DC">
      <w:pPr>
        <w:rPr>
          <w:sz w:val="24"/>
          <w:szCs w:val="24"/>
        </w:rPr>
      </w:pPr>
      <w:r>
        <w:rPr>
          <w:noProof/>
        </w:rPr>
        <w:drawing>
          <wp:anchor distT="0" distB="0" distL="114300" distR="114300" simplePos="0" relativeHeight="251659264" behindDoc="0" locked="0" layoutInCell="1" allowOverlap="1" wp14:anchorId="01B55C1D" wp14:editId="2BF25DB6">
            <wp:simplePos x="0" y="0"/>
            <wp:positionH relativeFrom="margin">
              <wp:align>right</wp:align>
            </wp:positionH>
            <wp:positionV relativeFrom="paragraph">
              <wp:posOffset>4445</wp:posOffset>
            </wp:positionV>
            <wp:extent cx="1200150" cy="1200150"/>
            <wp:effectExtent l="0" t="0" r="0" b="0"/>
            <wp:wrapSquare wrapText="bothSides"/>
            <wp:docPr id="2" name="Picture 2" descr="Image result for engineers squa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engineers squar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200150" cy="1200150"/>
                    </a:xfrm>
                    <a:prstGeom prst="rect">
                      <a:avLst/>
                    </a:prstGeom>
                    <a:noFill/>
                    <a:ln>
                      <a:noFill/>
                    </a:ln>
                  </pic:spPr>
                </pic:pic>
              </a:graphicData>
            </a:graphic>
            <wp14:sizeRelH relativeFrom="page">
              <wp14:pctWidth>0</wp14:pctWidth>
            </wp14:sizeRelH>
            <wp14:sizeRelV relativeFrom="page">
              <wp14:pctHeight>0</wp14:pctHeight>
            </wp14:sizeRelV>
          </wp:anchor>
        </w:drawing>
      </w:r>
      <w:r w:rsidR="00F26F73">
        <w:rPr>
          <w:sz w:val="24"/>
          <w:szCs w:val="24"/>
        </w:rPr>
        <w:t xml:space="preserve">- </w:t>
      </w:r>
      <w:r w:rsidR="00C511DC">
        <w:rPr>
          <w:sz w:val="24"/>
          <w:szCs w:val="24"/>
        </w:rPr>
        <w:t xml:space="preserve">A set of engineer’s squares is involved in the investigation to transfer edges that are not located in the air down to the bench. To be accurate while using this piece of equipment, one should use flat squares </w:t>
      </w:r>
      <w:r w:rsidR="00F26F73">
        <w:rPr>
          <w:sz w:val="24"/>
          <w:szCs w:val="24"/>
        </w:rPr>
        <w:t>to make the engineer’s squares parallel to the edges of the bench.</w:t>
      </w:r>
    </w:p>
    <w:p w14:paraId="17E8C8C0" w14:textId="3C265CFB" w:rsidR="00C7288C" w:rsidRDefault="00664DCF" w:rsidP="00C511DC">
      <w:pPr>
        <w:rPr>
          <w:sz w:val="24"/>
          <w:szCs w:val="24"/>
        </w:rPr>
      </w:pPr>
      <w:r>
        <w:rPr>
          <w:noProof/>
        </w:rPr>
        <w:drawing>
          <wp:anchor distT="0" distB="0" distL="114300" distR="114300" simplePos="0" relativeHeight="251660288" behindDoc="0" locked="0" layoutInCell="1" allowOverlap="1" wp14:anchorId="133B288F" wp14:editId="0406D694">
            <wp:simplePos x="0" y="0"/>
            <wp:positionH relativeFrom="margin">
              <wp:posOffset>-233045</wp:posOffset>
            </wp:positionH>
            <wp:positionV relativeFrom="paragraph">
              <wp:posOffset>80327</wp:posOffset>
            </wp:positionV>
            <wp:extent cx="1343025" cy="1007110"/>
            <wp:effectExtent l="0" t="0" r="9525" b="2540"/>
            <wp:wrapSquare wrapText="bothSides"/>
            <wp:docPr id="6" name="Picture 6" descr="Image result for flat engineers squar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result for flat engineers square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343025" cy="100711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C26EF81" w14:textId="3A43119F" w:rsidR="00F26F73" w:rsidRDefault="00664DCF" w:rsidP="00C511DC">
      <w:pPr>
        <w:rPr>
          <w:sz w:val="24"/>
          <w:szCs w:val="24"/>
        </w:rPr>
      </w:pPr>
      <w:r>
        <w:rPr>
          <w:noProof/>
        </w:rPr>
        <w:drawing>
          <wp:anchor distT="0" distB="0" distL="114300" distR="114300" simplePos="0" relativeHeight="251657215" behindDoc="0" locked="0" layoutInCell="1" allowOverlap="1" wp14:anchorId="17004CE9" wp14:editId="57F2F34B">
            <wp:simplePos x="0" y="0"/>
            <wp:positionH relativeFrom="margin">
              <wp:align>right</wp:align>
            </wp:positionH>
            <wp:positionV relativeFrom="paragraph">
              <wp:posOffset>811530</wp:posOffset>
            </wp:positionV>
            <wp:extent cx="876300" cy="1004570"/>
            <wp:effectExtent l="0" t="6985" r="0" b="0"/>
            <wp:wrapSquare wrapText="bothSides"/>
            <wp:docPr id="4" name="Picture 4" descr="Image result for metre ru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metre rul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rot="5400000">
                      <a:off x="0" y="0"/>
                      <a:ext cx="876300" cy="1004570"/>
                    </a:xfrm>
                    <a:prstGeom prst="rect">
                      <a:avLst/>
                    </a:prstGeom>
                    <a:noFill/>
                    <a:ln>
                      <a:noFill/>
                    </a:ln>
                  </pic:spPr>
                </pic:pic>
              </a:graphicData>
            </a:graphic>
            <wp14:sizeRelH relativeFrom="page">
              <wp14:pctWidth>0</wp14:pctWidth>
            </wp14:sizeRelH>
            <wp14:sizeRelV relativeFrom="page">
              <wp14:pctHeight>0</wp14:pctHeight>
            </wp14:sizeRelV>
          </wp:anchor>
        </w:drawing>
      </w:r>
      <w:r w:rsidR="00F26F73">
        <w:rPr>
          <w:sz w:val="24"/>
          <w:szCs w:val="24"/>
        </w:rPr>
        <w:t>- Flat squares should be used to draw lines perpendicular or parallel to the edges of the bench. They are also used to line up other pieces of equipment wit</w:t>
      </w:r>
      <w:r w:rsidR="00C7288C">
        <w:rPr>
          <w:sz w:val="24"/>
          <w:szCs w:val="24"/>
        </w:rPr>
        <w:t>h</w:t>
      </w:r>
      <w:r w:rsidR="00F26F73">
        <w:rPr>
          <w:sz w:val="24"/>
          <w:szCs w:val="24"/>
        </w:rPr>
        <w:t xml:space="preserve"> the sides of the bench</w:t>
      </w:r>
      <w:r w:rsidR="00C7288C">
        <w:rPr>
          <w:sz w:val="24"/>
          <w:szCs w:val="24"/>
        </w:rPr>
        <w:t xml:space="preserve"> such as, engineers squares to </w:t>
      </w:r>
      <w:r w:rsidR="00765A48">
        <w:rPr>
          <w:sz w:val="24"/>
          <w:szCs w:val="24"/>
        </w:rPr>
        <w:t xml:space="preserve">accurately transfer </w:t>
      </w:r>
      <w:r w:rsidR="00F433DD">
        <w:rPr>
          <w:sz w:val="24"/>
          <w:szCs w:val="24"/>
        </w:rPr>
        <w:t>measurements vertically.</w:t>
      </w:r>
    </w:p>
    <w:p w14:paraId="37183421" w14:textId="0C136587" w:rsidR="00F26F73" w:rsidRDefault="00F26F73" w:rsidP="00C511DC">
      <w:pPr>
        <w:rPr>
          <w:sz w:val="24"/>
          <w:szCs w:val="24"/>
        </w:rPr>
      </w:pPr>
      <w:r>
        <w:rPr>
          <w:sz w:val="24"/>
          <w:szCs w:val="24"/>
        </w:rPr>
        <w:t xml:space="preserve">- </w:t>
      </w:r>
      <w:r w:rsidR="00767A5E">
        <w:rPr>
          <w:sz w:val="24"/>
          <w:szCs w:val="24"/>
        </w:rPr>
        <w:t xml:space="preserve">A rule is used to drawn lines that are longer than the flat squares. To </w:t>
      </w:r>
      <w:r w:rsidR="00EC2080">
        <w:rPr>
          <w:sz w:val="24"/>
          <w:szCs w:val="24"/>
        </w:rPr>
        <w:t>be</w:t>
      </w:r>
      <w:r w:rsidR="00767A5E">
        <w:rPr>
          <w:sz w:val="24"/>
          <w:szCs w:val="24"/>
        </w:rPr>
        <w:t xml:space="preserve"> accurate while using this</w:t>
      </w:r>
      <w:r w:rsidR="00EC2080">
        <w:rPr>
          <w:sz w:val="24"/>
          <w:szCs w:val="24"/>
        </w:rPr>
        <w:t xml:space="preserve"> piece of equipment one</w:t>
      </w:r>
      <w:r w:rsidR="00767A5E">
        <w:rPr>
          <w:sz w:val="24"/>
          <w:szCs w:val="24"/>
        </w:rPr>
        <w:t xml:space="preserve"> should use two flat squares, </w:t>
      </w:r>
      <w:r w:rsidR="006E6FAF">
        <w:rPr>
          <w:sz w:val="24"/>
          <w:szCs w:val="24"/>
        </w:rPr>
        <w:t>then line up the edges to make a long longer accurate line.</w:t>
      </w:r>
    </w:p>
    <w:p w14:paraId="7358BE24" w14:textId="7EA9D21E" w:rsidR="00570D10" w:rsidRDefault="00DF6C18" w:rsidP="00C511DC">
      <w:pPr>
        <w:rPr>
          <w:sz w:val="24"/>
          <w:szCs w:val="24"/>
        </w:rPr>
      </w:pPr>
      <w:r>
        <w:rPr>
          <w:noProof/>
        </w:rPr>
        <w:drawing>
          <wp:anchor distT="0" distB="0" distL="114300" distR="114300" simplePos="0" relativeHeight="251661312" behindDoc="0" locked="0" layoutInCell="1" allowOverlap="1" wp14:anchorId="70BE206B" wp14:editId="074A42CA">
            <wp:simplePos x="0" y="0"/>
            <wp:positionH relativeFrom="margin">
              <wp:align>left</wp:align>
            </wp:positionH>
            <wp:positionV relativeFrom="paragraph">
              <wp:posOffset>6033</wp:posOffset>
            </wp:positionV>
            <wp:extent cx="1156970" cy="1156970"/>
            <wp:effectExtent l="0" t="0" r="5080" b="5080"/>
            <wp:wrapSquare wrapText="bothSides"/>
            <wp:docPr id="1" name="Picture 1" descr="Image result for digital height gau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digital height gauge"/>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161205" cy="1161205"/>
                    </a:xfrm>
                    <a:prstGeom prst="rect">
                      <a:avLst/>
                    </a:prstGeom>
                    <a:noFill/>
                    <a:ln>
                      <a:noFill/>
                    </a:ln>
                  </pic:spPr>
                </pic:pic>
              </a:graphicData>
            </a:graphic>
            <wp14:sizeRelH relativeFrom="page">
              <wp14:pctWidth>0</wp14:pctWidth>
            </wp14:sizeRelH>
            <wp14:sizeRelV relativeFrom="page">
              <wp14:pctHeight>0</wp14:pctHeight>
            </wp14:sizeRelV>
          </wp:anchor>
        </w:drawing>
      </w:r>
      <w:r w:rsidR="005C6D48">
        <w:rPr>
          <w:noProof/>
        </w:rPr>
        <w:drawing>
          <wp:anchor distT="0" distB="0" distL="114300" distR="114300" simplePos="0" relativeHeight="251662336" behindDoc="0" locked="0" layoutInCell="1" allowOverlap="1" wp14:anchorId="2285847D" wp14:editId="18847DA3">
            <wp:simplePos x="0" y="0"/>
            <wp:positionH relativeFrom="column">
              <wp:posOffset>4894263</wp:posOffset>
            </wp:positionH>
            <wp:positionV relativeFrom="paragraph">
              <wp:posOffset>1984693</wp:posOffset>
            </wp:positionV>
            <wp:extent cx="853440" cy="1000125"/>
            <wp:effectExtent l="0" t="0" r="3810" b="9525"/>
            <wp:wrapSquare wrapText="bothSides"/>
            <wp:docPr id="3" name="Picture 3" descr="Image result for manual vernier callip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manual vernier calliper"/>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853440" cy="1000125"/>
                    </a:xfrm>
                    <a:prstGeom prst="rect">
                      <a:avLst/>
                    </a:prstGeom>
                    <a:noFill/>
                    <a:ln>
                      <a:noFill/>
                    </a:ln>
                  </pic:spPr>
                </pic:pic>
              </a:graphicData>
            </a:graphic>
            <wp14:sizeRelH relativeFrom="page">
              <wp14:pctWidth>0</wp14:pctWidth>
            </wp14:sizeRelH>
            <wp14:sizeRelV relativeFrom="page">
              <wp14:pctHeight>0</wp14:pctHeight>
            </wp14:sizeRelV>
          </wp:anchor>
        </w:drawing>
      </w:r>
      <w:r w:rsidR="00664DCF">
        <w:rPr>
          <w:sz w:val="24"/>
          <w:szCs w:val="24"/>
        </w:rPr>
        <w:t>-</w:t>
      </w:r>
      <w:r w:rsidR="006E6FAF">
        <w:rPr>
          <w:sz w:val="24"/>
          <w:szCs w:val="24"/>
        </w:rPr>
        <w:t>A digital height gauge should be used t</w:t>
      </w:r>
      <w:r w:rsidR="00E442F8">
        <w:rPr>
          <w:sz w:val="24"/>
          <w:szCs w:val="24"/>
        </w:rPr>
        <w:t>o</w:t>
      </w:r>
      <w:r w:rsidR="006E6FAF">
        <w:rPr>
          <w:sz w:val="24"/>
          <w:szCs w:val="24"/>
        </w:rPr>
        <w:t xml:space="preserve"> measure the vertical distance of a point from the ground. Using this piece of equipment correctly is crucial to gather accurate measurements </w:t>
      </w:r>
      <w:r w:rsidR="00E442F8">
        <w:rPr>
          <w:sz w:val="24"/>
          <w:szCs w:val="24"/>
        </w:rPr>
        <w:t>for this investigation. To correctly use this piece of equipment, one should lower the</w:t>
      </w:r>
      <w:r w:rsidR="003466D4">
        <w:rPr>
          <w:sz w:val="24"/>
          <w:szCs w:val="24"/>
        </w:rPr>
        <w:t xml:space="preserve"> lip of the</w:t>
      </w:r>
      <w:r w:rsidR="00E442F8">
        <w:rPr>
          <w:sz w:val="24"/>
          <w:szCs w:val="24"/>
        </w:rPr>
        <w:t xml:space="preserve"> scribing end of the height gauge onto the floor</w:t>
      </w:r>
      <w:r w:rsidR="0040214F">
        <w:rPr>
          <w:sz w:val="24"/>
          <w:szCs w:val="24"/>
        </w:rPr>
        <w:t xml:space="preserve">. If the measuring arm is lowered any further, the measurements gathered will not be as accurate because </w:t>
      </w:r>
      <w:r w:rsidR="003466D4">
        <w:rPr>
          <w:sz w:val="24"/>
          <w:szCs w:val="24"/>
        </w:rPr>
        <w:t>the</w:t>
      </w:r>
      <w:r w:rsidR="0040214F">
        <w:rPr>
          <w:sz w:val="24"/>
          <w:szCs w:val="24"/>
        </w:rPr>
        <w:t xml:space="preserve"> lip that stresses if tightened to much. Instead of using a digital height gauge, one could use a plumb line to measure the vertical distance of an object, although this is an alternate method of measuring vertical distances, it is less accurate by a large margin. </w:t>
      </w:r>
    </w:p>
    <w:p w14:paraId="08246CC3" w14:textId="61C332B9" w:rsidR="002B405F" w:rsidRDefault="0089578B" w:rsidP="00C511DC">
      <w:pPr>
        <w:rPr>
          <w:sz w:val="24"/>
          <w:szCs w:val="24"/>
        </w:rPr>
      </w:pPr>
      <w:r>
        <w:rPr>
          <w:noProof/>
        </w:rPr>
        <w:drawing>
          <wp:anchor distT="0" distB="0" distL="114300" distR="114300" simplePos="0" relativeHeight="251663360" behindDoc="0" locked="0" layoutInCell="1" allowOverlap="1" wp14:anchorId="510D547B" wp14:editId="2F847096">
            <wp:simplePos x="0" y="0"/>
            <wp:positionH relativeFrom="margin">
              <wp:align>left</wp:align>
            </wp:positionH>
            <wp:positionV relativeFrom="paragraph">
              <wp:posOffset>836930</wp:posOffset>
            </wp:positionV>
            <wp:extent cx="1131570" cy="962025"/>
            <wp:effectExtent l="0" t="0" r="0" b="9525"/>
            <wp:wrapSquare wrapText="bothSides"/>
            <wp:docPr id="5" name="Picture 5" descr="Image result for digital inclinome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digital inclinometer"/>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131570" cy="962025"/>
                    </a:xfrm>
                    <a:prstGeom prst="rect">
                      <a:avLst/>
                    </a:prstGeom>
                    <a:noFill/>
                    <a:ln>
                      <a:noFill/>
                    </a:ln>
                  </pic:spPr>
                </pic:pic>
              </a:graphicData>
            </a:graphic>
            <wp14:sizeRelH relativeFrom="page">
              <wp14:pctWidth>0</wp14:pctWidth>
            </wp14:sizeRelH>
            <wp14:sizeRelV relativeFrom="page">
              <wp14:pctHeight>0</wp14:pctHeight>
            </wp14:sizeRelV>
          </wp:anchor>
        </w:drawing>
      </w:r>
      <w:r w:rsidR="000F70E9">
        <w:rPr>
          <w:sz w:val="24"/>
          <w:szCs w:val="24"/>
        </w:rPr>
        <w:t>A Manual Vernier</w:t>
      </w:r>
      <w:r w:rsidR="002B405F">
        <w:rPr>
          <w:sz w:val="24"/>
          <w:szCs w:val="24"/>
        </w:rPr>
        <w:t xml:space="preserve"> </w:t>
      </w:r>
      <w:r w:rsidR="000F70E9">
        <w:rPr>
          <w:sz w:val="24"/>
          <w:szCs w:val="24"/>
        </w:rPr>
        <w:t>C</w:t>
      </w:r>
      <w:r w:rsidR="002B405F">
        <w:rPr>
          <w:sz w:val="24"/>
          <w:szCs w:val="24"/>
        </w:rPr>
        <w:t>alliper</w:t>
      </w:r>
      <w:r w:rsidR="000F70E9">
        <w:rPr>
          <w:sz w:val="24"/>
          <w:szCs w:val="24"/>
        </w:rPr>
        <w:t xml:space="preserve"> is a piece of equipment that is very important to this investigation and knowing how to use it properly is a must. A Digital Vernier Calliper is more accurate than the manual version because there is a margin of error while reading the measurements off of the manual version.</w:t>
      </w:r>
    </w:p>
    <w:p w14:paraId="378B1058" w14:textId="0C8BA633" w:rsidR="000F70E9" w:rsidRDefault="000F70E9" w:rsidP="00C511DC">
      <w:pPr>
        <w:rPr>
          <w:sz w:val="24"/>
          <w:szCs w:val="24"/>
        </w:rPr>
      </w:pPr>
      <w:r>
        <w:rPr>
          <w:sz w:val="24"/>
          <w:szCs w:val="24"/>
        </w:rPr>
        <w:t xml:space="preserve">A </w:t>
      </w:r>
      <w:r w:rsidR="00711303">
        <w:rPr>
          <w:sz w:val="24"/>
          <w:szCs w:val="24"/>
        </w:rPr>
        <w:t xml:space="preserve">Digital </w:t>
      </w:r>
      <w:r>
        <w:rPr>
          <w:sz w:val="24"/>
          <w:szCs w:val="24"/>
        </w:rPr>
        <w:t>I</w:t>
      </w:r>
      <w:r w:rsidR="00711303">
        <w:rPr>
          <w:sz w:val="24"/>
          <w:szCs w:val="24"/>
        </w:rPr>
        <w:t xml:space="preserve">nclinometer </w:t>
      </w:r>
      <w:r>
        <w:rPr>
          <w:sz w:val="24"/>
          <w:szCs w:val="24"/>
        </w:rPr>
        <w:t xml:space="preserve">for the first part of the investigation is to check to see how accurate the measurements gathered are. For the second part of the investigation the inclinometer </w:t>
      </w:r>
      <w:r w:rsidR="006E3214">
        <w:rPr>
          <w:sz w:val="24"/>
          <w:szCs w:val="24"/>
        </w:rPr>
        <w:t xml:space="preserve">is much more important. One uses this piece of equipment to measure the movement of the </w:t>
      </w:r>
      <w:r w:rsidR="006E3214" w:rsidRPr="00225FDC">
        <w:rPr>
          <w:sz w:val="24"/>
          <w:szCs w:val="24"/>
        </w:rPr>
        <w:t>push rod.</w:t>
      </w:r>
    </w:p>
    <w:p w14:paraId="79FF871A" w14:textId="77777777" w:rsidR="00225FDC" w:rsidRDefault="00826581">
      <w:pPr>
        <w:rPr>
          <w:sz w:val="24"/>
          <w:szCs w:val="24"/>
        </w:rPr>
      </w:pPr>
      <w:r w:rsidRPr="00225FDC">
        <w:rPr>
          <w:noProof/>
        </w:rPr>
        <w:drawing>
          <wp:anchor distT="0" distB="0" distL="114300" distR="114300" simplePos="0" relativeHeight="251664384" behindDoc="1" locked="0" layoutInCell="1" allowOverlap="1" wp14:anchorId="417BD3A7" wp14:editId="6B5355BF">
            <wp:simplePos x="0" y="0"/>
            <wp:positionH relativeFrom="margin">
              <wp:align>right</wp:align>
            </wp:positionH>
            <wp:positionV relativeFrom="paragraph">
              <wp:posOffset>4445</wp:posOffset>
            </wp:positionV>
            <wp:extent cx="866775" cy="866775"/>
            <wp:effectExtent l="0" t="0" r="9525" b="9525"/>
            <wp:wrapTight wrapText="bothSides">
              <wp:wrapPolygon edited="0">
                <wp:start x="0" y="0"/>
                <wp:lineTo x="0" y="21363"/>
                <wp:lineTo x="21363" y="21363"/>
                <wp:lineTo x="21363" y="0"/>
                <wp:lineTo x="0" y="0"/>
              </wp:wrapPolygon>
            </wp:wrapTight>
            <wp:docPr id="8" name="Picture 8" descr="Image result for dti gau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dti gauge"/>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866775" cy="866775"/>
                    </a:xfrm>
                    <a:prstGeom prst="rect">
                      <a:avLst/>
                    </a:prstGeom>
                    <a:noFill/>
                    <a:ln>
                      <a:noFill/>
                    </a:ln>
                  </pic:spPr>
                </pic:pic>
              </a:graphicData>
            </a:graphic>
            <wp14:sizeRelH relativeFrom="page">
              <wp14:pctWidth>0</wp14:pctWidth>
            </wp14:sizeRelH>
            <wp14:sizeRelV relativeFrom="page">
              <wp14:pctHeight>0</wp14:pctHeight>
            </wp14:sizeRelV>
          </wp:anchor>
        </w:drawing>
      </w:r>
      <w:r w:rsidR="00BC7829" w:rsidRPr="00225FDC">
        <w:rPr>
          <w:sz w:val="24"/>
          <w:szCs w:val="24"/>
        </w:rPr>
        <w:t xml:space="preserve"> A </w:t>
      </w:r>
      <w:r w:rsidR="00B62090" w:rsidRPr="00225FDC">
        <w:rPr>
          <w:sz w:val="24"/>
          <w:szCs w:val="24"/>
        </w:rPr>
        <w:t>DTI Gauge</w:t>
      </w:r>
      <w:r w:rsidR="00225FDC">
        <w:rPr>
          <w:sz w:val="24"/>
          <w:szCs w:val="24"/>
        </w:rPr>
        <w:t xml:space="preserve"> is used to measure the bump steer and the toe in this investigation.</w:t>
      </w:r>
    </w:p>
    <w:p w14:paraId="419F4328" w14:textId="58E1B870" w:rsidR="003B53E8" w:rsidRDefault="00225FDC">
      <w:pPr>
        <w:rPr>
          <w:sz w:val="24"/>
          <w:szCs w:val="24"/>
        </w:rPr>
      </w:pPr>
      <w:r>
        <w:rPr>
          <w:sz w:val="24"/>
          <w:szCs w:val="24"/>
        </w:rPr>
        <w:t>A weighing scale is used to measure the un-sprung mass.</w:t>
      </w:r>
      <w:r w:rsidR="00FC68C7">
        <w:rPr>
          <w:sz w:val="24"/>
          <w:szCs w:val="24"/>
        </w:rPr>
        <w:br/>
      </w:r>
    </w:p>
    <w:p w14:paraId="751C2853" w14:textId="77777777" w:rsidR="00CC0518" w:rsidRDefault="00CC0518">
      <w:pPr>
        <w:rPr>
          <w:sz w:val="24"/>
          <w:szCs w:val="24"/>
        </w:rPr>
      </w:pPr>
    </w:p>
    <w:p w14:paraId="52BA35E0" w14:textId="452C14D9" w:rsidR="003B53E8" w:rsidRDefault="00CC0518">
      <w:pPr>
        <w:rPr>
          <w:sz w:val="24"/>
          <w:szCs w:val="24"/>
        </w:rPr>
      </w:pPr>
      <w:r w:rsidRPr="00780A7E">
        <w:rPr>
          <w:sz w:val="24"/>
          <w:szCs w:val="24"/>
        </w:rPr>
        <w:lastRenderedPageBreak/>
        <w:t>WinGeo3</w:t>
      </w:r>
      <w:r>
        <w:rPr>
          <w:sz w:val="24"/>
          <w:szCs w:val="24"/>
        </w:rPr>
        <w:t xml:space="preserve"> is a software used for motorsport, it will be used to input the measurements gathered from this investigation should be compared to computer generated measurements and to observe the cars suspension travel.</w:t>
      </w:r>
      <w:r w:rsidR="002933B1">
        <w:rPr>
          <w:b/>
          <w:noProof/>
          <w:sz w:val="42"/>
          <w:szCs w:val="38"/>
          <w:u w:val="single"/>
        </w:rPr>
        <w:drawing>
          <wp:anchor distT="0" distB="0" distL="114300" distR="114300" simplePos="0" relativeHeight="251670528" behindDoc="0" locked="0" layoutInCell="1" allowOverlap="1" wp14:anchorId="7E5E85ED" wp14:editId="65D3EFEE">
            <wp:simplePos x="0" y="0"/>
            <wp:positionH relativeFrom="margin">
              <wp:posOffset>4643437</wp:posOffset>
            </wp:positionH>
            <wp:positionV relativeFrom="paragraph">
              <wp:posOffset>135890</wp:posOffset>
            </wp:positionV>
            <wp:extent cx="1381125" cy="1034415"/>
            <wp:effectExtent l="0" t="0" r="9525"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1381125" cy="1034415"/>
                    </a:xfrm>
                    <a:prstGeom prst="rect">
                      <a:avLst/>
                    </a:prstGeom>
                    <a:noFill/>
                    <a:ln>
                      <a:noFill/>
                    </a:ln>
                  </pic:spPr>
                </pic:pic>
              </a:graphicData>
            </a:graphic>
            <wp14:sizeRelH relativeFrom="page">
              <wp14:pctWidth>0</wp14:pctWidth>
            </wp14:sizeRelH>
            <wp14:sizeRelV relativeFrom="page">
              <wp14:pctHeight>0</wp14:pctHeight>
            </wp14:sizeRelV>
          </wp:anchor>
        </w:drawing>
      </w:r>
      <w:r w:rsidR="003B53E8">
        <w:rPr>
          <w:sz w:val="24"/>
          <w:szCs w:val="24"/>
        </w:rPr>
        <w:br w:type="page"/>
      </w:r>
    </w:p>
    <w:p w14:paraId="77AED3F1" w14:textId="47F81A6D" w:rsidR="000F7EBE" w:rsidRPr="00BC7829" w:rsidRDefault="000F7EBE" w:rsidP="00BC7829">
      <w:pPr>
        <w:jc w:val="center"/>
        <w:rPr>
          <w:sz w:val="24"/>
          <w:szCs w:val="24"/>
        </w:rPr>
      </w:pPr>
      <w:r w:rsidRPr="00BC7829">
        <w:rPr>
          <w:b/>
          <w:bCs/>
          <w:sz w:val="42"/>
          <w:szCs w:val="42"/>
          <w:u w:val="single"/>
        </w:rPr>
        <w:lastRenderedPageBreak/>
        <w:t>1</w:t>
      </w:r>
      <w:r w:rsidRPr="00BC7829">
        <w:rPr>
          <w:b/>
          <w:bCs/>
          <w:sz w:val="42"/>
          <w:szCs w:val="42"/>
          <w:u w:val="single"/>
          <w:vertAlign w:val="superscript"/>
        </w:rPr>
        <w:t>st</w:t>
      </w:r>
      <w:r w:rsidRPr="00BC7829">
        <w:rPr>
          <w:b/>
          <w:bCs/>
          <w:sz w:val="42"/>
          <w:szCs w:val="42"/>
          <w:u w:val="single"/>
        </w:rPr>
        <w:t xml:space="preserve"> Session – </w:t>
      </w:r>
      <w:r w:rsidR="00BD2031" w:rsidRPr="00BC7829">
        <w:rPr>
          <w:b/>
          <w:bCs/>
          <w:sz w:val="42"/>
          <w:szCs w:val="42"/>
          <w:u w:val="single"/>
        </w:rPr>
        <w:t>Methodology</w:t>
      </w:r>
    </w:p>
    <w:p w14:paraId="78E805D6" w14:textId="0E41ECA5" w:rsidR="00A41569" w:rsidRDefault="002B2390" w:rsidP="002B2390">
      <w:pPr>
        <w:rPr>
          <w:sz w:val="24"/>
          <w:szCs w:val="24"/>
        </w:rPr>
      </w:pPr>
      <w:r w:rsidRPr="002B2390">
        <w:rPr>
          <w:sz w:val="24"/>
          <w:szCs w:val="24"/>
        </w:rPr>
        <w:t>The first lab session</w:t>
      </w:r>
      <w:r>
        <w:rPr>
          <w:sz w:val="24"/>
          <w:szCs w:val="24"/>
        </w:rPr>
        <w:t xml:space="preserve"> was </w:t>
      </w:r>
      <w:r w:rsidR="00442C41">
        <w:rPr>
          <w:sz w:val="24"/>
          <w:szCs w:val="24"/>
        </w:rPr>
        <w:t>used</w:t>
      </w:r>
      <w:r>
        <w:rPr>
          <w:sz w:val="24"/>
          <w:szCs w:val="24"/>
        </w:rPr>
        <w:t xml:space="preserve"> to measure the 3-dimensional co-ordinates for the inner and outer tie rod ends</w:t>
      </w:r>
      <w:r w:rsidR="00442C41">
        <w:rPr>
          <w:sz w:val="24"/>
          <w:szCs w:val="24"/>
        </w:rPr>
        <w:t xml:space="preserve"> of a Formula Ford Van Diemen 1996.</w:t>
      </w:r>
    </w:p>
    <w:p w14:paraId="6DDB1C81" w14:textId="4B776ABF" w:rsidR="00FC72DC" w:rsidRDefault="00FC72DC" w:rsidP="002B2390">
      <w:pPr>
        <w:rPr>
          <w:sz w:val="24"/>
          <w:szCs w:val="24"/>
        </w:rPr>
      </w:pPr>
      <w:r>
        <w:rPr>
          <w:sz w:val="24"/>
          <w:szCs w:val="24"/>
        </w:rPr>
        <w:t>The following is a step by step guide on how to measure these</w:t>
      </w:r>
      <w:r w:rsidR="00922EC4">
        <w:rPr>
          <w:sz w:val="24"/>
          <w:szCs w:val="24"/>
        </w:rPr>
        <w:t xml:space="preserve"> co-ordinates.</w:t>
      </w:r>
      <w:r w:rsidR="0091590C" w:rsidRPr="0091590C">
        <w:rPr>
          <w:b/>
          <w:noProof/>
          <w:sz w:val="42"/>
          <w:szCs w:val="38"/>
          <w:u w:val="single"/>
        </w:rPr>
        <w:t xml:space="preserve"> </w:t>
      </w:r>
    </w:p>
    <w:p w14:paraId="067A7921" w14:textId="62CEFEEE" w:rsidR="00A27A2F" w:rsidRPr="00950D76" w:rsidRDefault="00A27A2F" w:rsidP="00A27A2F">
      <w:pPr>
        <w:pStyle w:val="ListParagraph"/>
        <w:numPr>
          <w:ilvl w:val="0"/>
          <w:numId w:val="8"/>
        </w:numPr>
        <w:rPr>
          <w:b/>
          <w:bCs/>
          <w:sz w:val="44"/>
          <w:szCs w:val="44"/>
          <w:u w:val="single"/>
        </w:rPr>
      </w:pPr>
      <w:r w:rsidRPr="00A27A2F">
        <w:rPr>
          <w:sz w:val="24"/>
          <w:szCs w:val="24"/>
        </w:rPr>
        <w:t>Mark the centreline of the vehicle chassis as this is the y-axis</w:t>
      </w:r>
      <w:r w:rsidR="00950D76">
        <w:rPr>
          <w:sz w:val="24"/>
          <w:szCs w:val="24"/>
        </w:rPr>
        <w:t xml:space="preserve"> for taking measurements.</w:t>
      </w:r>
    </w:p>
    <w:p w14:paraId="7E61FBCE" w14:textId="009F3A86" w:rsidR="00950D76" w:rsidRPr="00A27A2F" w:rsidRDefault="00950D76" w:rsidP="00A27A2F">
      <w:pPr>
        <w:pStyle w:val="ListParagraph"/>
        <w:numPr>
          <w:ilvl w:val="0"/>
          <w:numId w:val="8"/>
        </w:numPr>
        <w:rPr>
          <w:b/>
          <w:bCs/>
          <w:sz w:val="44"/>
          <w:szCs w:val="44"/>
          <w:u w:val="single"/>
        </w:rPr>
      </w:pPr>
      <w:r>
        <w:rPr>
          <w:sz w:val="24"/>
          <w:szCs w:val="24"/>
        </w:rPr>
        <w:t xml:space="preserve">Secure paper down to the </w:t>
      </w:r>
      <w:r w:rsidR="001D4569">
        <w:rPr>
          <w:sz w:val="24"/>
          <w:szCs w:val="24"/>
        </w:rPr>
        <w:t>bench</w:t>
      </w:r>
      <w:r>
        <w:rPr>
          <w:sz w:val="24"/>
          <w:szCs w:val="24"/>
        </w:rPr>
        <w:t xml:space="preserve"> for measurements to be marked onto it.</w:t>
      </w:r>
    </w:p>
    <w:p w14:paraId="72C38475" w14:textId="05C6192D" w:rsidR="00A27A2F" w:rsidRPr="00A27A2F" w:rsidRDefault="00A27A2F" w:rsidP="00A27A2F">
      <w:pPr>
        <w:pStyle w:val="ListParagraph"/>
        <w:numPr>
          <w:ilvl w:val="0"/>
          <w:numId w:val="8"/>
        </w:numPr>
        <w:rPr>
          <w:b/>
          <w:bCs/>
          <w:sz w:val="42"/>
          <w:szCs w:val="42"/>
          <w:u w:val="single"/>
        </w:rPr>
      </w:pPr>
      <w:r>
        <w:rPr>
          <w:sz w:val="24"/>
          <w:szCs w:val="24"/>
        </w:rPr>
        <w:t>Turn the steering wheel to an approximate central position.</w:t>
      </w:r>
    </w:p>
    <w:p w14:paraId="67319EE7" w14:textId="3473BA85" w:rsidR="00950D76" w:rsidRPr="00950D76" w:rsidRDefault="00A27A2F" w:rsidP="00A27A2F">
      <w:pPr>
        <w:pStyle w:val="ListParagraph"/>
        <w:numPr>
          <w:ilvl w:val="0"/>
          <w:numId w:val="8"/>
        </w:numPr>
        <w:rPr>
          <w:b/>
          <w:bCs/>
          <w:sz w:val="42"/>
          <w:szCs w:val="42"/>
          <w:u w:val="single"/>
        </w:rPr>
      </w:pPr>
      <w:r>
        <w:rPr>
          <w:sz w:val="24"/>
          <w:szCs w:val="24"/>
        </w:rPr>
        <w:t>To make sure the steering wheel is in an exact central position</w:t>
      </w:r>
      <w:r w:rsidR="00950D76">
        <w:rPr>
          <w:sz w:val="24"/>
          <w:szCs w:val="24"/>
        </w:rPr>
        <w:t>, measure the distances on both sides of the steering rack with the Vernier Calliper so they are equal. Once both sides are equal, lock the steering wheel.</w:t>
      </w:r>
    </w:p>
    <w:p w14:paraId="689859DA" w14:textId="3F47080A" w:rsidR="00950D76" w:rsidRPr="00950D76" w:rsidRDefault="0091590C" w:rsidP="00A27A2F">
      <w:pPr>
        <w:pStyle w:val="ListParagraph"/>
        <w:numPr>
          <w:ilvl w:val="0"/>
          <w:numId w:val="8"/>
        </w:numPr>
        <w:rPr>
          <w:b/>
          <w:bCs/>
          <w:sz w:val="42"/>
          <w:szCs w:val="42"/>
          <w:u w:val="single"/>
        </w:rPr>
      </w:pPr>
      <w:r>
        <w:rPr>
          <w:b/>
          <w:noProof/>
          <w:sz w:val="42"/>
          <w:szCs w:val="38"/>
          <w:u w:val="single"/>
        </w:rPr>
        <w:drawing>
          <wp:anchor distT="0" distB="0" distL="114300" distR="114300" simplePos="0" relativeHeight="251685888" behindDoc="0" locked="0" layoutInCell="1" allowOverlap="1" wp14:anchorId="63E30193" wp14:editId="230C3BA1">
            <wp:simplePos x="0" y="0"/>
            <wp:positionH relativeFrom="margin">
              <wp:align>right</wp:align>
            </wp:positionH>
            <wp:positionV relativeFrom="paragraph">
              <wp:posOffset>13705</wp:posOffset>
            </wp:positionV>
            <wp:extent cx="1587500" cy="1190625"/>
            <wp:effectExtent l="0" t="0" r="0" b="9525"/>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1587500" cy="1190625"/>
                    </a:xfrm>
                    <a:prstGeom prst="rect">
                      <a:avLst/>
                    </a:prstGeom>
                    <a:noFill/>
                    <a:ln>
                      <a:noFill/>
                    </a:ln>
                  </pic:spPr>
                </pic:pic>
              </a:graphicData>
            </a:graphic>
            <wp14:sizeRelH relativeFrom="page">
              <wp14:pctWidth>0</wp14:pctWidth>
            </wp14:sizeRelH>
            <wp14:sizeRelV relativeFrom="page">
              <wp14:pctHeight>0</wp14:pctHeight>
            </wp14:sizeRelV>
          </wp:anchor>
        </w:drawing>
      </w:r>
      <w:r w:rsidR="00950D76">
        <w:rPr>
          <w:sz w:val="24"/>
          <w:szCs w:val="24"/>
        </w:rPr>
        <w:t>Measure the diameter of the wheel hub using the Vernier Calliper. Half this distance.</w:t>
      </w:r>
    </w:p>
    <w:p w14:paraId="23BC24C6" w14:textId="346E85D1" w:rsidR="001D4569" w:rsidRPr="00B10EF7" w:rsidRDefault="00EB1D5D" w:rsidP="00A27A2F">
      <w:pPr>
        <w:pStyle w:val="ListParagraph"/>
        <w:numPr>
          <w:ilvl w:val="0"/>
          <w:numId w:val="8"/>
        </w:numPr>
        <w:rPr>
          <w:b/>
          <w:bCs/>
          <w:sz w:val="42"/>
          <w:szCs w:val="42"/>
          <w:u w:val="single"/>
        </w:rPr>
      </w:pPr>
      <w:r w:rsidRPr="00B10EF7">
        <w:rPr>
          <w:sz w:val="24"/>
          <w:szCs w:val="24"/>
        </w:rPr>
        <w:t>Using an engineer’</w:t>
      </w:r>
      <w:r w:rsidR="0037002D" w:rsidRPr="00B10EF7">
        <w:rPr>
          <w:sz w:val="24"/>
          <w:szCs w:val="24"/>
        </w:rPr>
        <w:t>s square against the edge of the wheel hub, step off half the diameter of t</w:t>
      </w:r>
      <w:r w:rsidR="002E2D87" w:rsidRPr="00B10EF7">
        <w:rPr>
          <w:sz w:val="24"/>
          <w:szCs w:val="24"/>
        </w:rPr>
        <w:t>h</w:t>
      </w:r>
      <w:r w:rsidR="0037002D" w:rsidRPr="00B10EF7">
        <w:rPr>
          <w:sz w:val="24"/>
          <w:szCs w:val="24"/>
        </w:rPr>
        <w:t xml:space="preserve">e wheel hub </w:t>
      </w:r>
      <w:r w:rsidR="00B10EF7" w:rsidRPr="00B10EF7">
        <w:rPr>
          <w:sz w:val="24"/>
          <w:szCs w:val="24"/>
        </w:rPr>
        <w:t xml:space="preserve">from the bottom of the edge of the engineer’s square </w:t>
      </w:r>
      <w:r w:rsidR="0037002D" w:rsidRPr="00B10EF7">
        <w:rPr>
          <w:sz w:val="24"/>
          <w:szCs w:val="24"/>
        </w:rPr>
        <w:t>onto the paper on the bench.</w:t>
      </w:r>
      <w:r w:rsidR="00B10EF7" w:rsidRPr="00B10EF7">
        <w:rPr>
          <w:sz w:val="24"/>
          <w:szCs w:val="24"/>
        </w:rPr>
        <w:t xml:space="preserve"> This is the x-axis reference point.</w:t>
      </w:r>
    </w:p>
    <w:p w14:paraId="6ACA7C56" w14:textId="7F0C8E89" w:rsidR="008A02EC" w:rsidRPr="008A02EC" w:rsidRDefault="001D4569" w:rsidP="00A27A2F">
      <w:pPr>
        <w:pStyle w:val="ListParagraph"/>
        <w:numPr>
          <w:ilvl w:val="0"/>
          <w:numId w:val="8"/>
        </w:numPr>
        <w:rPr>
          <w:b/>
          <w:bCs/>
          <w:sz w:val="42"/>
          <w:szCs w:val="42"/>
          <w:u w:val="single"/>
        </w:rPr>
      </w:pPr>
      <w:r>
        <w:rPr>
          <w:sz w:val="24"/>
          <w:szCs w:val="24"/>
        </w:rPr>
        <w:t>Place a flat square against the edge of the bench, line it up with the x-axis reference point. Place another flat square at the end of the first square, line up the edges with a rule. Remove the rule and draw the x-axis.</w:t>
      </w:r>
    </w:p>
    <w:p w14:paraId="6401CFA8" w14:textId="6E61053E" w:rsidR="008A02EC" w:rsidRPr="004902DE" w:rsidRDefault="008A02EC" w:rsidP="008A02EC">
      <w:pPr>
        <w:pStyle w:val="ListParagraph"/>
        <w:numPr>
          <w:ilvl w:val="0"/>
          <w:numId w:val="8"/>
        </w:numPr>
        <w:rPr>
          <w:b/>
          <w:bCs/>
          <w:sz w:val="42"/>
          <w:szCs w:val="42"/>
          <w:u w:val="single"/>
        </w:rPr>
      </w:pPr>
      <w:r>
        <w:rPr>
          <w:sz w:val="24"/>
          <w:szCs w:val="24"/>
        </w:rPr>
        <w:t xml:space="preserve">Place an engineer’s square </w:t>
      </w:r>
      <w:r w:rsidR="004902DE">
        <w:rPr>
          <w:sz w:val="24"/>
          <w:szCs w:val="24"/>
        </w:rPr>
        <w:t>a</w:t>
      </w:r>
      <w:r>
        <w:rPr>
          <w:sz w:val="24"/>
          <w:szCs w:val="24"/>
        </w:rPr>
        <w:t xml:space="preserve">s close as possible to the outer tie-rod bolt, measure the distance </w:t>
      </w:r>
      <w:r w:rsidR="004902DE">
        <w:rPr>
          <w:sz w:val="24"/>
          <w:szCs w:val="24"/>
        </w:rPr>
        <w:t xml:space="preserve">from the edge of the bolt to the engineer’s square </w:t>
      </w:r>
      <w:r>
        <w:rPr>
          <w:sz w:val="24"/>
          <w:szCs w:val="24"/>
        </w:rPr>
        <w:t xml:space="preserve">with </w:t>
      </w:r>
      <w:r w:rsidR="004902DE">
        <w:rPr>
          <w:sz w:val="24"/>
          <w:szCs w:val="24"/>
        </w:rPr>
        <w:t>a</w:t>
      </w:r>
      <w:r>
        <w:rPr>
          <w:sz w:val="24"/>
          <w:szCs w:val="24"/>
        </w:rPr>
        <w:t xml:space="preserve"> Vernier Calliper. Measure the diameter of the bolt, half it and add it to the measurement taken from the edge of the engineer’s square to the edge of the bolt. Transfer the overall length down to the paper by stepping it off from the engineer’s square.</w:t>
      </w:r>
    </w:p>
    <w:p w14:paraId="2151D011" w14:textId="4A8E96DA" w:rsidR="004902DE" w:rsidRPr="004902DE" w:rsidRDefault="004902DE" w:rsidP="004902DE">
      <w:pPr>
        <w:pStyle w:val="ListParagraph"/>
        <w:numPr>
          <w:ilvl w:val="0"/>
          <w:numId w:val="8"/>
        </w:numPr>
        <w:rPr>
          <w:b/>
          <w:bCs/>
          <w:sz w:val="42"/>
          <w:szCs w:val="42"/>
          <w:u w:val="single"/>
        </w:rPr>
      </w:pPr>
      <w:r>
        <w:rPr>
          <w:sz w:val="24"/>
          <w:szCs w:val="24"/>
        </w:rPr>
        <w:t>The distance from the centre-point of the bolt to the x-axis will be the x co-ordinate.</w:t>
      </w:r>
    </w:p>
    <w:p w14:paraId="5B3DFE76" w14:textId="70F92F32" w:rsidR="004902DE" w:rsidRPr="004902DE" w:rsidRDefault="004902DE" w:rsidP="004902DE">
      <w:pPr>
        <w:pStyle w:val="ListParagraph"/>
        <w:numPr>
          <w:ilvl w:val="0"/>
          <w:numId w:val="8"/>
        </w:numPr>
        <w:rPr>
          <w:b/>
          <w:bCs/>
          <w:sz w:val="42"/>
          <w:szCs w:val="42"/>
          <w:u w:val="single"/>
        </w:rPr>
      </w:pPr>
      <w:r>
        <w:rPr>
          <w:sz w:val="24"/>
          <w:szCs w:val="24"/>
        </w:rPr>
        <w:t>Measure the distance from the centre-point of the bot to the y-axis using a rule to find the y co-ordinate.</w:t>
      </w:r>
    </w:p>
    <w:p w14:paraId="2294829C" w14:textId="42D68194" w:rsidR="004902DE" w:rsidRPr="003408C4" w:rsidRDefault="004902DE" w:rsidP="004902DE">
      <w:pPr>
        <w:pStyle w:val="ListParagraph"/>
        <w:numPr>
          <w:ilvl w:val="0"/>
          <w:numId w:val="8"/>
        </w:numPr>
        <w:rPr>
          <w:b/>
          <w:bCs/>
          <w:sz w:val="42"/>
          <w:szCs w:val="42"/>
          <w:u w:val="single"/>
        </w:rPr>
      </w:pPr>
      <w:r>
        <w:rPr>
          <w:sz w:val="24"/>
          <w:szCs w:val="24"/>
        </w:rPr>
        <w:t>To find the z co-ordinate, one will need to use an engineering block.</w:t>
      </w:r>
      <w:r w:rsidR="00AD350F">
        <w:rPr>
          <w:sz w:val="24"/>
          <w:szCs w:val="24"/>
        </w:rPr>
        <w:t xml:space="preserve"> Measure the height of the engineering block using a digital height gauge. Place the engineering block below the bolt and place the height gauge on top of the block. Measure the</w:t>
      </w:r>
      <w:r w:rsidR="00587ED7">
        <w:rPr>
          <w:sz w:val="24"/>
          <w:szCs w:val="24"/>
        </w:rPr>
        <w:t xml:space="preserve"> heig</w:t>
      </w:r>
      <w:r w:rsidR="003408C4">
        <w:rPr>
          <w:sz w:val="24"/>
          <w:szCs w:val="24"/>
        </w:rPr>
        <w:t>h</w:t>
      </w:r>
      <w:r w:rsidR="00587ED7">
        <w:rPr>
          <w:sz w:val="24"/>
          <w:szCs w:val="24"/>
        </w:rPr>
        <w:t>t of the midpoint of the bolt.</w:t>
      </w:r>
    </w:p>
    <w:p w14:paraId="41C37225" w14:textId="13340002" w:rsidR="003408C4" w:rsidRPr="003408C4" w:rsidRDefault="003408C4" w:rsidP="003408C4">
      <w:pPr>
        <w:pStyle w:val="ListParagraph"/>
        <w:numPr>
          <w:ilvl w:val="0"/>
          <w:numId w:val="8"/>
        </w:numPr>
        <w:rPr>
          <w:b/>
          <w:bCs/>
          <w:sz w:val="42"/>
          <w:szCs w:val="42"/>
          <w:u w:val="single"/>
        </w:rPr>
      </w:pPr>
      <w:r>
        <w:rPr>
          <w:sz w:val="24"/>
          <w:szCs w:val="24"/>
        </w:rPr>
        <w:t>Add the height of the engineering block to the height of the midpoint of the bolt, this is the z co-ordinate.</w:t>
      </w:r>
    </w:p>
    <w:p w14:paraId="3BE3019C" w14:textId="77777777" w:rsidR="00932D1C" w:rsidRPr="00932D1C" w:rsidRDefault="008A02EC" w:rsidP="008A02EC">
      <w:pPr>
        <w:pStyle w:val="ListParagraph"/>
        <w:numPr>
          <w:ilvl w:val="0"/>
          <w:numId w:val="8"/>
        </w:numPr>
        <w:rPr>
          <w:b/>
          <w:bCs/>
          <w:sz w:val="42"/>
          <w:szCs w:val="42"/>
          <w:u w:val="single"/>
        </w:rPr>
      </w:pPr>
      <w:r w:rsidRPr="008A02EC">
        <w:rPr>
          <w:sz w:val="24"/>
          <w:szCs w:val="24"/>
        </w:rPr>
        <w:t xml:space="preserve"> </w:t>
      </w:r>
      <w:r w:rsidR="00932D1C">
        <w:rPr>
          <w:sz w:val="24"/>
          <w:szCs w:val="24"/>
        </w:rPr>
        <w:t>Use this same method to find the inner tie-rod’s relationships to the x, y and z axis.</w:t>
      </w:r>
    </w:p>
    <w:p w14:paraId="17E92A6C" w14:textId="4CF0FDBB" w:rsidR="00932D1C" w:rsidRPr="003408C4" w:rsidRDefault="00932D1C" w:rsidP="008A02EC">
      <w:pPr>
        <w:pStyle w:val="ListParagraph"/>
        <w:numPr>
          <w:ilvl w:val="0"/>
          <w:numId w:val="8"/>
        </w:numPr>
        <w:rPr>
          <w:b/>
          <w:bCs/>
          <w:sz w:val="42"/>
          <w:szCs w:val="42"/>
          <w:u w:val="single"/>
        </w:rPr>
      </w:pPr>
      <w:r>
        <w:rPr>
          <w:sz w:val="24"/>
          <w:szCs w:val="24"/>
        </w:rPr>
        <w:t>One can then use these measurements to find out the inclination of the steering tie-rod. The measurements taken should also be inputted into WinGeo3.</w:t>
      </w:r>
    </w:p>
    <w:p w14:paraId="54F78E2B" w14:textId="56545F16" w:rsidR="006D4017" w:rsidRPr="006D4017" w:rsidRDefault="003408C4" w:rsidP="006D4017">
      <w:pPr>
        <w:pStyle w:val="ListParagraph"/>
        <w:numPr>
          <w:ilvl w:val="0"/>
          <w:numId w:val="8"/>
        </w:numPr>
        <w:rPr>
          <w:b/>
          <w:bCs/>
          <w:sz w:val="42"/>
          <w:szCs w:val="42"/>
          <w:u w:val="single"/>
        </w:rPr>
      </w:pPr>
      <w:r>
        <w:rPr>
          <w:sz w:val="24"/>
          <w:szCs w:val="24"/>
        </w:rPr>
        <w:t>Once the</w:t>
      </w:r>
      <w:r w:rsidR="00737D4D">
        <w:rPr>
          <w:sz w:val="24"/>
          <w:szCs w:val="24"/>
        </w:rPr>
        <w:t xml:space="preserve"> x, y and z</w:t>
      </w:r>
      <w:r>
        <w:rPr>
          <w:sz w:val="24"/>
          <w:szCs w:val="24"/>
        </w:rPr>
        <w:t xml:space="preserve"> measurement</w:t>
      </w:r>
      <w:r w:rsidR="00737D4D">
        <w:rPr>
          <w:sz w:val="24"/>
          <w:szCs w:val="24"/>
        </w:rPr>
        <w:t>s</w:t>
      </w:r>
      <w:r>
        <w:rPr>
          <w:sz w:val="24"/>
          <w:szCs w:val="24"/>
        </w:rPr>
        <w:t xml:space="preserve"> have been taken</w:t>
      </w:r>
      <w:r w:rsidR="00E81278">
        <w:rPr>
          <w:sz w:val="24"/>
          <w:szCs w:val="24"/>
        </w:rPr>
        <w:t>, they can be inputted into</w:t>
      </w:r>
      <w:r>
        <w:rPr>
          <w:sz w:val="24"/>
          <w:szCs w:val="24"/>
        </w:rPr>
        <w:t xml:space="preserve"> WinGeo3</w:t>
      </w:r>
      <w:r w:rsidR="00E81278">
        <w:rPr>
          <w:sz w:val="24"/>
          <w:szCs w:val="24"/>
        </w:rPr>
        <w:t xml:space="preserve"> to </w:t>
      </w:r>
      <w:r w:rsidR="00E03300">
        <w:rPr>
          <w:sz w:val="24"/>
          <w:szCs w:val="24"/>
        </w:rPr>
        <w:t>visualise the setup.</w:t>
      </w:r>
    </w:p>
    <w:p w14:paraId="1CDCD650" w14:textId="71E7FDAF" w:rsidR="00691E55" w:rsidRPr="00691E55" w:rsidRDefault="006D4017" w:rsidP="00691E55">
      <w:pPr>
        <w:pStyle w:val="ListParagraph"/>
        <w:numPr>
          <w:ilvl w:val="0"/>
          <w:numId w:val="8"/>
        </w:numPr>
        <w:rPr>
          <w:b/>
          <w:bCs/>
          <w:sz w:val="42"/>
          <w:szCs w:val="42"/>
          <w:u w:val="single"/>
        </w:rPr>
      </w:pPr>
      <w:r>
        <w:rPr>
          <w:sz w:val="24"/>
          <w:szCs w:val="24"/>
        </w:rPr>
        <w:t>On WinGeo3, load up the FormulaFord.GEM file</w:t>
      </w:r>
      <w:r w:rsidR="00691E55">
        <w:rPr>
          <w:sz w:val="24"/>
          <w:szCs w:val="24"/>
        </w:rPr>
        <w:t xml:space="preserve"> which should look like the picture below.</w:t>
      </w:r>
    </w:p>
    <w:p w14:paraId="3A75812E" w14:textId="77777777" w:rsidR="00691E55" w:rsidRDefault="00691E55" w:rsidP="00691E55"/>
    <w:p w14:paraId="46C48D97" w14:textId="77777777" w:rsidR="00691E55" w:rsidRDefault="00691E55" w:rsidP="00691E55"/>
    <w:p w14:paraId="1B479D31" w14:textId="77777777" w:rsidR="00691E55" w:rsidRDefault="00691E55" w:rsidP="00691E55"/>
    <w:p w14:paraId="596C6AB8" w14:textId="6E8FD118" w:rsidR="00691E55" w:rsidRDefault="00691E55" w:rsidP="00691E55">
      <w:r>
        <w:rPr>
          <w:noProof/>
        </w:rPr>
        <w:drawing>
          <wp:anchor distT="0" distB="0" distL="114300" distR="114300" simplePos="0" relativeHeight="251671552" behindDoc="0" locked="0" layoutInCell="1" allowOverlap="1" wp14:anchorId="4E4E0C7B" wp14:editId="08DFDB3B">
            <wp:simplePos x="0" y="0"/>
            <wp:positionH relativeFrom="margin">
              <wp:align>center</wp:align>
            </wp:positionH>
            <wp:positionV relativeFrom="paragraph">
              <wp:posOffset>4763</wp:posOffset>
            </wp:positionV>
            <wp:extent cx="3819525" cy="2546985"/>
            <wp:effectExtent l="0" t="0" r="9525" b="5715"/>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819525" cy="254698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383D01A" w14:textId="50DAFA91" w:rsidR="00691E55" w:rsidRDefault="00691E55" w:rsidP="00691E55"/>
    <w:p w14:paraId="008CAA13" w14:textId="5EA4B61B" w:rsidR="00691E55" w:rsidRDefault="00691E55" w:rsidP="00691E55"/>
    <w:p w14:paraId="5B0CD876" w14:textId="133965B9" w:rsidR="00691E55" w:rsidRDefault="00691E55" w:rsidP="00691E55"/>
    <w:p w14:paraId="1E014146" w14:textId="7169D378" w:rsidR="00691E55" w:rsidRDefault="00691E55" w:rsidP="00691E55"/>
    <w:p w14:paraId="5E3C5462" w14:textId="2B431EF7" w:rsidR="00691E55" w:rsidRDefault="00691E55" w:rsidP="00691E55"/>
    <w:p w14:paraId="40B6589E" w14:textId="77777777" w:rsidR="00691E55" w:rsidRDefault="00691E55" w:rsidP="00691E55"/>
    <w:p w14:paraId="7696FAB6" w14:textId="277082B1" w:rsidR="00691E55" w:rsidRDefault="00691E55" w:rsidP="00691E55"/>
    <w:p w14:paraId="33061998" w14:textId="77777777" w:rsidR="00691E55" w:rsidRDefault="00691E55" w:rsidP="00691E55"/>
    <w:p w14:paraId="754B0FF8" w14:textId="77777777" w:rsidR="00691E55" w:rsidRDefault="00691E55" w:rsidP="00691E55"/>
    <w:p w14:paraId="06D8C8A7" w14:textId="3AEE46E6" w:rsidR="00CB460C" w:rsidRPr="00CB460C" w:rsidRDefault="007B524A" w:rsidP="007B524A">
      <w:pPr>
        <w:pStyle w:val="ListParagraph"/>
        <w:numPr>
          <w:ilvl w:val="0"/>
          <w:numId w:val="13"/>
        </w:numPr>
      </w:pPr>
      <w:r>
        <w:t>One can then use the data from WinGeo3 to compare to the measurements from the experiment to see how accurate the investigating was.</w:t>
      </w:r>
    </w:p>
    <w:p w14:paraId="376ABE27" w14:textId="77777777" w:rsidR="00CB460C" w:rsidRPr="00CB460C" w:rsidRDefault="00CB460C" w:rsidP="00CB460C"/>
    <w:p w14:paraId="4BD18575" w14:textId="77777777" w:rsidR="00CB460C" w:rsidRPr="00CB460C" w:rsidRDefault="00CB460C" w:rsidP="00CB460C"/>
    <w:p w14:paraId="6C18024C" w14:textId="10376FB3" w:rsidR="00081742" w:rsidRDefault="00C511DC" w:rsidP="00DA7DDE">
      <w:pPr>
        <w:jc w:val="center"/>
        <w:rPr>
          <w:b/>
          <w:sz w:val="42"/>
          <w:szCs w:val="42"/>
          <w:u w:val="single"/>
        </w:rPr>
      </w:pPr>
      <w:r w:rsidRPr="00CB460C">
        <w:br w:type="page"/>
      </w:r>
      <w:r w:rsidR="00081742" w:rsidRPr="00DA7DDE">
        <w:rPr>
          <w:b/>
          <w:sz w:val="42"/>
          <w:szCs w:val="42"/>
          <w:u w:val="single"/>
        </w:rPr>
        <w:lastRenderedPageBreak/>
        <w:t>Analysis</w:t>
      </w:r>
      <w:r w:rsidR="00DA7DDE">
        <w:rPr>
          <w:b/>
          <w:sz w:val="42"/>
          <w:szCs w:val="42"/>
          <w:u w:val="single"/>
        </w:rPr>
        <w:t xml:space="preserve"> -</w:t>
      </w:r>
      <w:r w:rsidR="00711FEF">
        <w:rPr>
          <w:b/>
          <w:sz w:val="42"/>
          <w:szCs w:val="42"/>
          <w:u w:val="single"/>
        </w:rPr>
        <w:t xml:space="preserve"> </w:t>
      </w:r>
      <w:r w:rsidR="00DA7DDE">
        <w:rPr>
          <w:b/>
          <w:sz w:val="42"/>
          <w:szCs w:val="42"/>
          <w:u w:val="single"/>
        </w:rPr>
        <w:t>1</w:t>
      </w:r>
      <w:r w:rsidR="00DA7DDE" w:rsidRPr="00DA7DDE">
        <w:rPr>
          <w:b/>
          <w:sz w:val="42"/>
          <w:szCs w:val="42"/>
          <w:u w:val="single"/>
          <w:vertAlign w:val="superscript"/>
        </w:rPr>
        <w:t>st</w:t>
      </w:r>
      <w:r w:rsidR="00DA7DDE">
        <w:rPr>
          <w:b/>
          <w:sz w:val="42"/>
          <w:szCs w:val="42"/>
          <w:u w:val="single"/>
        </w:rPr>
        <w:t xml:space="preserve"> Session</w:t>
      </w:r>
    </w:p>
    <w:p w14:paraId="0721C73B" w14:textId="290321A3" w:rsidR="00DA7DDE" w:rsidRDefault="00DA7DDE" w:rsidP="00DA7DDE">
      <w:pPr>
        <w:pStyle w:val="ListParagraph"/>
        <w:numPr>
          <w:ilvl w:val="0"/>
          <w:numId w:val="13"/>
        </w:numPr>
        <w:rPr>
          <w:sz w:val="24"/>
          <w:szCs w:val="24"/>
        </w:rPr>
      </w:pPr>
      <w:r>
        <w:rPr>
          <w:sz w:val="24"/>
          <w:szCs w:val="24"/>
        </w:rPr>
        <w:t>The measurements taken in this investigation are not entirely accurate. There is human error and the error of parallax.</w:t>
      </w:r>
    </w:p>
    <w:p w14:paraId="782E2D59" w14:textId="47442739" w:rsidR="00DA7DDE" w:rsidRDefault="00DA7DDE" w:rsidP="00DA7DDE">
      <w:pPr>
        <w:pStyle w:val="ListParagraph"/>
        <w:numPr>
          <w:ilvl w:val="0"/>
          <w:numId w:val="13"/>
        </w:numPr>
        <w:rPr>
          <w:sz w:val="24"/>
          <w:szCs w:val="24"/>
        </w:rPr>
      </w:pPr>
      <w:r>
        <w:rPr>
          <w:sz w:val="24"/>
          <w:szCs w:val="24"/>
        </w:rPr>
        <w:t>By not taking measurements square to the table, they can vary a bit and therefore the measurements will not be as accurate as they could be.</w:t>
      </w:r>
    </w:p>
    <w:p w14:paraId="7521B009" w14:textId="0DF0B884" w:rsidR="003344C0" w:rsidRDefault="00DA7DDE" w:rsidP="003344C0">
      <w:pPr>
        <w:pStyle w:val="ListParagraph"/>
        <w:numPr>
          <w:ilvl w:val="0"/>
          <w:numId w:val="13"/>
        </w:numPr>
        <w:rPr>
          <w:sz w:val="24"/>
          <w:szCs w:val="24"/>
        </w:rPr>
      </w:pPr>
      <w:r>
        <w:rPr>
          <w:sz w:val="24"/>
          <w:szCs w:val="24"/>
        </w:rPr>
        <w:t>The table that the car sits on should be flat as well</w:t>
      </w:r>
      <w:r w:rsidR="007A49F3">
        <w:rPr>
          <w:sz w:val="24"/>
          <w:szCs w:val="24"/>
        </w:rPr>
        <w:t xml:space="preserve">, otherwise </w:t>
      </w:r>
      <w:r w:rsidR="00CD0118">
        <w:rPr>
          <w:sz w:val="24"/>
          <w:szCs w:val="24"/>
        </w:rPr>
        <w:t>one will have to measure the inclination of the table that the car is sitting on and take it away from the inclination of the tie-rod</w:t>
      </w:r>
      <w:r w:rsidR="003344C0">
        <w:rPr>
          <w:sz w:val="24"/>
          <w:szCs w:val="24"/>
        </w:rPr>
        <w:t>.</w:t>
      </w:r>
    </w:p>
    <w:p w14:paraId="1CA661BC" w14:textId="169B737F" w:rsidR="003344C0" w:rsidRPr="003344C0" w:rsidRDefault="003344C0" w:rsidP="003344C0">
      <w:pPr>
        <w:pStyle w:val="ListParagraph"/>
        <w:numPr>
          <w:ilvl w:val="0"/>
          <w:numId w:val="13"/>
        </w:numPr>
        <w:rPr>
          <w:sz w:val="24"/>
          <w:szCs w:val="24"/>
        </w:rPr>
      </w:pPr>
      <w:r>
        <w:rPr>
          <w:sz w:val="24"/>
          <w:szCs w:val="24"/>
        </w:rPr>
        <w:t>There could be a margin of error when taking measurements as the equipment could be moved ever so slightly that will cause the measurements to be off be a certain degree.</w:t>
      </w:r>
    </w:p>
    <w:p w14:paraId="071D767A" w14:textId="5C5F637E" w:rsidR="00081742" w:rsidRDefault="00081742">
      <w:r>
        <w:br w:type="page"/>
      </w:r>
    </w:p>
    <w:p w14:paraId="24A0CDD5" w14:textId="40378FB5" w:rsidR="00081742" w:rsidRDefault="00DD4A54" w:rsidP="00DD4A54">
      <w:pPr>
        <w:jc w:val="center"/>
        <w:rPr>
          <w:b/>
          <w:sz w:val="42"/>
          <w:szCs w:val="42"/>
          <w:u w:val="single"/>
        </w:rPr>
      </w:pPr>
      <w:r>
        <w:rPr>
          <w:b/>
          <w:sz w:val="42"/>
          <w:szCs w:val="42"/>
          <w:u w:val="single"/>
        </w:rPr>
        <w:lastRenderedPageBreak/>
        <w:t>2</w:t>
      </w:r>
      <w:r w:rsidRPr="00DD4A54">
        <w:rPr>
          <w:b/>
          <w:sz w:val="42"/>
          <w:szCs w:val="42"/>
          <w:u w:val="single"/>
          <w:vertAlign w:val="superscript"/>
        </w:rPr>
        <w:t>nd</w:t>
      </w:r>
      <w:r>
        <w:rPr>
          <w:b/>
          <w:sz w:val="42"/>
          <w:szCs w:val="42"/>
          <w:u w:val="single"/>
        </w:rPr>
        <w:t xml:space="preserve"> Session </w:t>
      </w:r>
      <w:r w:rsidR="00684167">
        <w:rPr>
          <w:b/>
          <w:sz w:val="42"/>
          <w:szCs w:val="42"/>
          <w:u w:val="single"/>
        </w:rPr>
        <w:t>–</w:t>
      </w:r>
      <w:r>
        <w:rPr>
          <w:b/>
          <w:sz w:val="42"/>
          <w:szCs w:val="42"/>
          <w:u w:val="single"/>
        </w:rPr>
        <w:t xml:space="preserve"> Methodology</w:t>
      </w:r>
    </w:p>
    <w:p w14:paraId="21B3C333" w14:textId="6F40C298" w:rsidR="00684167" w:rsidRPr="00A57CE3" w:rsidRDefault="00442C41" w:rsidP="00442C41">
      <w:pPr>
        <w:rPr>
          <w:sz w:val="24"/>
          <w:szCs w:val="24"/>
        </w:rPr>
      </w:pPr>
      <w:r w:rsidRPr="00A57CE3">
        <w:rPr>
          <w:sz w:val="24"/>
          <w:szCs w:val="24"/>
        </w:rPr>
        <w:t>The second lab session was used to measure the sprung and un-sprung mass of a Formula Ford Van Diemen 1996.</w:t>
      </w:r>
      <w:r w:rsidR="00452D1E" w:rsidRPr="00A57CE3">
        <w:rPr>
          <w:sz w:val="24"/>
          <w:szCs w:val="24"/>
        </w:rPr>
        <w:t xml:space="preserve"> Along with the changes of camber, wheel travel, bump steer and toe.</w:t>
      </w:r>
    </w:p>
    <w:p w14:paraId="7BBDDE02" w14:textId="44A0D6A2" w:rsidR="00BA4E9E" w:rsidRPr="00A57CE3" w:rsidRDefault="00BA4E9E" w:rsidP="00BA4E9E">
      <w:pPr>
        <w:rPr>
          <w:sz w:val="24"/>
          <w:szCs w:val="24"/>
        </w:rPr>
      </w:pPr>
      <w:r w:rsidRPr="00A57CE3">
        <w:rPr>
          <w:sz w:val="24"/>
          <w:szCs w:val="24"/>
        </w:rPr>
        <w:t>The following is a step by step guide on how to measure these.</w:t>
      </w:r>
    </w:p>
    <w:p w14:paraId="5F58333A" w14:textId="10184FFE" w:rsidR="00B64E0B" w:rsidRPr="00A57CE3" w:rsidRDefault="00B64E0B" w:rsidP="00B64E0B">
      <w:pPr>
        <w:pStyle w:val="ListParagraph"/>
        <w:numPr>
          <w:ilvl w:val="0"/>
          <w:numId w:val="15"/>
        </w:numPr>
        <w:rPr>
          <w:sz w:val="24"/>
          <w:szCs w:val="24"/>
        </w:rPr>
      </w:pPr>
      <w:r w:rsidRPr="00A57CE3">
        <w:rPr>
          <w:sz w:val="24"/>
          <w:szCs w:val="24"/>
        </w:rPr>
        <w:t>At the front of the car, remove the damper and replace it with an adjustable rod.</w:t>
      </w:r>
    </w:p>
    <w:p w14:paraId="56BF00B7" w14:textId="3222799E" w:rsidR="00B64E0B" w:rsidRPr="00A57CE3" w:rsidRDefault="00B64E0B" w:rsidP="00B64E0B">
      <w:pPr>
        <w:pStyle w:val="ListParagraph"/>
        <w:numPr>
          <w:ilvl w:val="0"/>
          <w:numId w:val="15"/>
        </w:numPr>
        <w:rPr>
          <w:sz w:val="24"/>
          <w:szCs w:val="24"/>
        </w:rPr>
      </w:pPr>
      <w:r w:rsidRPr="00A57CE3">
        <w:rPr>
          <w:sz w:val="24"/>
          <w:szCs w:val="24"/>
        </w:rPr>
        <w:t>Fix an inclinometer perpendicular to the brake disk and zero the equipment.</w:t>
      </w:r>
    </w:p>
    <w:p w14:paraId="7C0D6E9C" w14:textId="1F7A1EBF" w:rsidR="00B64E0B" w:rsidRPr="00A57CE3" w:rsidRDefault="00B64E0B" w:rsidP="00B64E0B">
      <w:pPr>
        <w:pStyle w:val="ListParagraph"/>
        <w:numPr>
          <w:ilvl w:val="0"/>
          <w:numId w:val="15"/>
        </w:numPr>
        <w:rPr>
          <w:sz w:val="24"/>
          <w:szCs w:val="24"/>
        </w:rPr>
      </w:pPr>
      <w:r w:rsidRPr="00A57CE3">
        <w:rPr>
          <w:sz w:val="24"/>
          <w:szCs w:val="24"/>
        </w:rPr>
        <w:t>Using a surface on the wheel hub, place the tip of the height gauge onto that surface and zero the equipment.</w:t>
      </w:r>
    </w:p>
    <w:p w14:paraId="0A4D212C" w14:textId="1AB545DE" w:rsidR="00FC6C5F" w:rsidRPr="00A57CE3" w:rsidRDefault="00FC6C5F" w:rsidP="00B64E0B">
      <w:pPr>
        <w:pStyle w:val="ListParagraph"/>
        <w:numPr>
          <w:ilvl w:val="0"/>
          <w:numId w:val="15"/>
        </w:numPr>
        <w:rPr>
          <w:sz w:val="24"/>
          <w:szCs w:val="24"/>
        </w:rPr>
      </w:pPr>
      <w:r w:rsidRPr="00A57CE3">
        <w:rPr>
          <w:sz w:val="24"/>
          <w:szCs w:val="24"/>
        </w:rPr>
        <w:t>Attach a measuring plate to the wheel hub.</w:t>
      </w:r>
    </w:p>
    <w:p w14:paraId="285FBDA3" w14:textId="09FB5063" w:rsidR="00FC6C5F" w:rsidRPr="00A57CE3" w:rsidRDefault="00A56011" w:rsidP="00B64E0B">
      <w:pPr>
        <w:pStyle w:val="ListParagraph"/>
        <w:numPr>
          <w:ilvl w:val="0"/>
          <w:numId w:val="15"/>
        </w:numPr>
        <w:rPr>
          <w:sz w:val="24"/>
          <w:szCs w:val="24"/>
        </w:rPr>
      </w:pPr>
      <w:r>
        <w:rPr>
          <w:b/>
          <w:noProof/>
          <w:sz w:val="42"/>
          <w:szCs w:val="38"/>
          <w:u w:val="single"/>
        </w:rPr>
        <w:drawing>
          <wp:anchor distT="0" distB="0" distL="114300" distR="114300" simplePos="0" relativeHeight="251683840" behindDoc="0" locked="0" layoutInCell="1" allowOverlap="1" wp14:anchorId="48DCF885" wp14:editId="344D766C">
            <wp:simplePos x="0" y="0"/>
            <wp:positionH relativeFrom="margin">
              <wp:align>right</wp:align>
            </wp:positionH>
            <wp:positionV relativeFrom="paragraph">
              <wp:posOffset>13970</wp:posOffset>
            </wp:positionV>
            <wp:extent cx="895350" cy="1193800"/>
            <wp:effectExtent l="0" t="0" r="0" b="635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895350" cy="1193800"/>
                    </a:xfrm>
                    <a:prstGeom prst="rect">
                      <a:avLst/>
                    </a:prstGeom>
                    <a:noFill/>
                    <a:ln>
                      <a:noFill/>
                    </a:ln>
                  </pic:spPr>
                </pic:pic>
              </a:graphicData>
            </a:graphic>
            <wp14:sizeRelH relativeFrom="page">
              <wp14:pctWidth>0</wp14:pctWidth>
            </wp14:sizeRelH>
            <wp14:sizeRelV relativeFrom="page">
              <wp14:pctHeight>0</wp14:pctHeight>
            </wp14:sizeRelV>
          </wp:anchor>
        </w:drawing>
      </w:r>
      <w:r w:rsidR="00FC6C5F" w:rsidRPr="00A57CE3">
        <w:rPr>
          <w:sz w:val="24"/>
          <w:szCs w:val="24"/>
        </w:rPr>
        <w:t>Place the DTI gauges against the measuring plate attached to the wheel hub. Ensure that the DTI gauges are compressed enough to be able to get a negative reading.</w:t>
      </w:r>
      <w:r w:rsidR="006559E9" w:rsidRPr="00A57CE3">
        <w:rPr>
          <w:sz w:val="24"/>
          <w:szCs w:val="24"/>
        </w:rPr>
        <w:t xml:space="preserve"> Ensure all equipment is zeroed before continuing.</w:t>
      </w:r>
    </w:p>
    <w:p w14:paraId="085C274C" w14:textId="33D4E8FF" w:rsidR="006559E9" w:rsidRPr="00A57CE3" w:rsidRDefault="00415E9E" w:rsidP="00B64E0B">
      <w:pPr>
        <w:pStyle w:val="ListParagraph"/>
        <w:numPr>
          <w:ilvl w:val="0"/>
          <w:numId w:val="15"/>
        </w:numPr>
        <w:rPr>
          <w:sz w:val="24"/>
          <w:szCs w:val="24"/>
        </w:rPr>
      </w:pPr>
      <w:r w:rsidRPr="00A57CE3">
        <w:rPr>
          <w:sz w:val="24"/>
          <w:szCs w:val="24"/>
        </w:rPr>
        <w:t>Using a Vernier calliper</w:t>
      </w:r>
      <w:r w:rsidR="00B23828" w:rsidRPr="00A57CE3">
        <w:rPr>
          <w:sz w:val="24"/>
          <w:szCs w:val="24"/>
        </w:rPr>
        <w:t>, measure the distance between the stop plate and the adjustable nut on the rod that was replaced for the damper.</w:t>
      </w:r>
    </w:p>
    <w:p w14:paraId="4065E07B" w14:textId="46A8C74E" w:rsidR="00B23828" w:rsidRPr="00A57CE3" w:rsidRDefault="00D20446" w:rsidP="00B64E0B">
      <w:pPr>
        <w:pStyle w:val="ListParagraph"/>
        <w:numPr>
          <w:ilvl w:val="0"/>
          <w:numId w:val="15"/>
        </w:numPr>
        <w:rPr>
          <w:sz w:val="24"/>
          <w:szCs w:val="24"/>
        </w:rPr>
      </w:pPr>
      <w:r w:rsidRPr="00A57CE3">
        <w:rPr>
          <w:sz w:val="24"/>
          <w:szCs w:val="24"/>
        </w:rPr>
        <w:t xml:space="preserve">Make note of a </w:t>
      </w:r>
      <w:r w:rsidR="00832B58" w:rsidRPr="00A57CE3">
        <w:rPr>
          <w:sz w:val="24"/>
          <w:szCs w:val="24"/>
        </w:rPr>
        <w:t>zero wheel</w:t>
      </w:r>
      <w:r w:rsidR="001D46EB" w:rsidRPr="00A57CE3">
        <w:rPr>
          <w:sz w:val="24"/>
          <w:szCs w:val="24"/>
        </w:rPr>
        <w:t xml:space="preserve"> change</w:t>
      </w:r>
      <w:r w:rsidR="00832B58" w:rsidRPr="00A57CE3">
        <w:rPr>
          <w:sz w:val="24"/>
          <w:szCs w:val="24"/>
        </w:rPr>
        <w:t>, DTI A and B and also make note of the damper and camber measurements.</w:t>
      </w:r>
    </w:p>
    <w:p w14:paraId="15E643AF" w14:textId="4C096851" w:rsidR="00B04D32" w:rsidRPr="00A57CE3" w:rsidRDefault="00B04D32" w:rsidP="00B64E0B">
      <w:pPr>
        <w:pStyle w:val="ListParagraph"/>
        <w:numPr>
          <w:ilvl w:val="0"/>
          <w:numId w:val="15"/>
        </w:numPr>
        <w:rPr>
          <w:sz w:val="24"/>
          <w:szCs w:val="24"/>
        </w:rPr>
      </w:pPr>
      <w:r w:rsidRPr="00A57CE3">
        <w:rPr>
          <w:sz w:val="24"/>
          <w:szCs w:val="24"/>
        </w:rPr>
        <w:t>Turn the adjusting nut 2 revolutions and repeat measurement process.</w:t>
      </w:r>
    </w:p>
    <w:p w14:paraId="6C240176" w14:textId="53B72131" w:rsidR="00B04D32" w:rsidRPr="00A57CE3" w:rsidRDefault="00B04D32" w:rsidP="00B64E0B">
      <w:pPr>
        <w:pStyle w:val="ListParagraph"/>
        <w:numPr>
          <w:ilvl w:val="0"/>
          <w:numId w:val="15"/>
        </w:numPr>
        <w:rPr>
          <w:sz w:val="24"/>
          <w:szCs w:val="24"/>
        </w:rPr>
      </w:pPr>
      <w:r w:rsidRPr="00A57CE3">
        <w:rPr>
          <w:sz w:val="24"/>
          <w:szCs w:val="24"/>
        </w:rPr>
        <w:t>Repeat until 10 sets of data is gathered.</w:t>
      </w:r>
    </w:p>
    <w:p w14:paraId="1BDCC77B" w14:textId="338125F3" w:rsidR="00E71387" w:rsidRPr="00A57CE3" w:rsidRDefault="004A79DE" w:rsidP="00E71387">
      <w:pPr>
        <w:pStyle w:val="ListParagraph"/>
        <w:numPr>
          <w:ilvl w:val="0"/>
          <w:numId w:val="15"/>
        </w:numPr>
        <w:rPr>
          <w:sz w:val="24"/>
          <w:szCs w:val="24"/>
        </w:rPr>
      </w:pPr>
      <w:r>
        <w:rPr>
          <w:b/>
          <w:noProof/>
          <w:sz w:val="42"/>
          <w:szCs w:val="38"/>
          <w:u w:val="single"/>
        </w:rPr>
        <w:drawing>
          <wp:anchor distT="0" distB="0" distL="114300" distR="114300" simplePos="0" relativeHeight="251687936" behindDoc="0" locked="0" layoutInCell="1" allowOverlap="1" wp14:anchorId="158FD1CE" wp14:editId="66BAED5B">
            <wp:simplePos x="0" y="0"/>
            <wp:positionH relativeFrom="margin">
              <wp:align>right</wp:align>
            </wp:positionH>
            <wp:positionV relativeFrom="paragraph">
              <wp:posOffset>5715</wp:posOffset>
            </wp:positionV>
            <wp:extent cx="1520190" cy="1139825"/>
            <wp:effectExtent l="0" t="0" r="3810" b="3175"/>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1520190" cy="1139825"/>
                    </a:xfrm>
                    <a:prstGeom prst="rect">
                      <a:avLst/>
                    </a:prstGeom>
                    <a:noFill/>
                    <a:ln>
                      <a:noFill/>
                    </a:ln>
                  </pic:spPr>
                </pic:pic>
              </a:graphicData>
            </a:graphic>
            <wp14:sizeRelH relativeFrom="page">
              <wp14:pctWidth>0</wp14:pctWidth>
            </wp14:sizeRelH>
            <wp14:sizeRelV relativeFrom="page">
              <wp14:pctHeight>0</wp14:pctHeight>
            </wp14:sizeRelV>
          </wp:anchor>
        </w:drawing>
      </w:r>
      <w:r w:rsidR="00B04D32" w:rsidRPr="00A57CE3">
        <w:rPr>
          <w:sz w:val="24"/>
          <w:szCs w:val="24"/>
        </w:rPr>
        <w:t xml:space="preserve">Measure the weight of the un-sprung mass by removing </w:t>
      </w:r>
      <w:r w:rsidR="00E71387" w:rsidRPr="00A57CE3">
        <w:rPr>
          <w:sz w:val="24"/>
          <w:szCs w:val="24"/>
        </w:rPr>
        <w:t>the bolts connecting the suspension to the chassis, leaving the detached wheel and suspension arms.</w:t>
      </w:r>
    </w:p>
    <w:p w14:paraId="3C0B531A" w14:textId="5D0A95A9" w:rsidR="00E71387" w:rsidRDefault="00E71387" w:rsidP="00E71387">
      <w:pPr>
        <w:pStyle w:val="ListParagraph"/>
        <w:numPr>
          <w:ilvl w:val="0"/>
          <w:numId w:val="15"/>
        </w:numPr>
        <w:rPr>
          <w:sz w:val="24"/>
          <w:szCs w:val="24"/>
        </w:rPr>
      </w:pPr>
      <w:r w:rsidRPr="00A57CE3">
        <w:rPr>
          <w:sz w:val="24"/>
          <w:szCs w:val="24"/>
        </w:rPr>
        <w:t>Measure the weight of this unit and weighing scales. Record data.</w:t>
      </w:r>
    </w:p>
    <w:p w14:paraId="629CEBE3" w14:textId="4DFE953A" w:rsidR="00E64824" w:rsidRPr="00A57CE3" w:rsidRDefault="00A56011" w:rsidP="00E71387">
      <w:pPr>
        <w:pStyle w:val="ListParagraph"/>
        <w:numPr>
          <w:ilvl w:val="0"/>
          <w:numId w:val="15"/>
        </w:numPr>
        <w:rPr>
          <w:sz w:val="24"/>
          <w:szCs w:val="24"/>
        </w:rPr>
      </w:pPr>
      <w:r>
        <w:rPr>
          <w:b/>
          <w:noProof/>
          <w:sz w:val="42"/>
          <w:szCs w:val="38"/>
          <w:u w:val="single"/>
        </w:rPr>
        <w:drawing>
          <wp:anchor distT="0" distB="0" distL="114300" distR="114300" simplePos="0" relativeHeight="251669504" behindDoc="0" locked="0" layoutInCell="1" allowOverlap="1" wp14:anchorId="178B3947" wp14:editId="3E93B1BF">
            <wp:simplePos x="0" y="0"/>
            <wp:positionH relativeFrom="margin">
              <wp:align>right</wp:align>
            </wp:positionH>
            <wp:positionV relativeFrom="paragraph">
              <wp:posOffset>148177</wp:posOffset>
            </wp:positionV>
            <wp:extent cx="956310" cy="1275715"/>
            <wp:effectExtent l="0" t="0" r="0" b="635"/>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956310" cy="1275715"/>
                    </a:xfrm>
                    <a:prstGeom prst="rect">
                      <a:avLst/>
                    </a:prstGeom>
                    <a:noFill/>
                    <a:ln>
                      <a:noFill/>
                    </a:ln>
                  </pic:spPr>
                </pic:pic>
              </a:graphicData>
            </a:graphic>
            <wp14:sizeRelH relativeFrom="page">
              <wp14:pctWidth>0</wp14:pctWidth>
            </wp14:sizeRelH>
            <wp14:sizeRelV relativeFrom="page">
              <wp14:pctHeight>0</wp14:pctHeight>
            </wp14:sizeRelV>
          </wp:anchor>
        </w:drawing>
      </w:r>
      <w:r w:rsidR="00E64824">
        <w:rPr>
          <w:sz w:val="24"/>
          <w:szCs w:val="24"/>
        </w:rPr>
        <w:t xml:space="preserve">Using a spring compression rig, compress a spring in increments of one tenth of an inch, take not of the distance compressed and the force needed to compress the spring that far. </w:t>
      </w:r>
    </w:p>
    <w:p w14:paraId="2C3DECB5" w14:textId="697F26C0" w:rsidR="00A57CE3" w:rsidRPr="00A57CE3" w:rsidRDefault="00A57CE3" w:rsidP="00A57CE3">
      <w:pPr>
        <w:pStyle w:val="ListParagraph"/>
        <w:numPr>
          <w:ilvl w:val="0"/>
          <w:numId w:val="15"/>
        </w:numPr>
        <w:rPr>
          <w:b/>
          <w:bCs/>
          <w:sz w:val="24"/>
          <w:szCs w:val="24"/>
          <w:u w:val="single"/>
        </w:rPr>
      </w:pPr>
      <w:r w:rsidRPr="00A57CE3">
        <w:rPr>
          <w:sz w:val="24"/>
          <w:szCs w:val="24"/>
        </w:rPr>
        <w:t>On WinGeo3, load up the FormulaFord.GEM as done previously.</w:t>
      </w:r>
    </w:p>
    <w:p w14:paraId="536A76E9" w14:textId="51CC62EC" w:rsidR="00A57CE3" w:rsidRPr="00B73402" w:rsidRDefault="00A57CE3" w:rsidP="00A57CE3">
      <w:pPr>
        <w:pStyle w:val="ListParagraph"/>
        <w:numPr>
          <w:ilvl w:val="0"/>
          <w:numId w:val="15"/>
        </w:numPr>
        <w:rPr>
          <w:b/>
          <w:bCs/>
          <w:sz w:val="24"/>
          <w:szCs w:val="24"/>
          <w:u w:val="single"/>
        </w:rPr>
      </w:pPr>
      <w:r w:rsidRPr="00691E55">
        <w:rPr>
          <w:sz w:val="24"/>
          <w:szCs w:val="24"/>
        </w:rPr>
        <w:t>Click table</w:t>
      </w:r>
      <w:r>
        <w:rPr>
          <w:sz w:val="24"/>
          <w:szCs w:val="24"/>
        </w:rPr>
        <w:t xml:space="preserve"> on the bar at the top of the screen, a drop-down menu will appear, click show table. A table will appear at the bottom of the screen.</w:t>
      </w:r>
    </w:p>
    <w:p w14:paraId="3660B78A" w14:textId="2CF40043" w:rsidR="00A57CE3" w:rsidRPr="00B73402" w:rsidRDefault="00A57CE3" w:rsidP="00A57CE3">
      <w:pPr>
        <w:pStyle w:val="ListParagraph"/>
        <w:numPr>
          <w:ilvl w:val="0"/>
          <w:numId w:val="15"/>
        </w:numPr>
        <w:rPr>
          <w:b/>
          <w:bCs/>
          <w:sz w:val="24"/>
          <w:szCs w:val="24"/>
          <w:u w:val="single"/>
        </w:rPr>
      </w:pPr>
      <w:r>
        <w:rPr>
          <w:sz w:val="24"/>
          <w:szCs w:val="24"/>
        </w:rPr>
        <w:t>At the top left of the screen, change the ride height value to -25, press compute. Then change the ride height value in increments of 5 from -25 to 25.</w:t>
      </w:r>
    </w:p>
    <w:p w14:paraId="36E6E84C" w14:textId="5382A5EB" w:rsidR="00A57CE3" w:rsidRPr="00A57CE3" w:rsidRDefault="00A57CE3" w:rsidP="00A57CE3">
      <w:pPr>
        <w:pStyle w:val="ListParagraph"/>
        <w:numPr>
          <w:ilvl w:val="0"/>
          <w:numId w:val="15"/>
        </w:numPr>
        <w:rPr>
          <w:b/>
          <w:bCs/>
          <w:sz w:val="24"/>
          <w:szCs w:val="24"/>
          <w:u w:val="single"/>
        </w:rPr>
      </w:pPr>
      <w:r>
        <w:rPr>
          <w:sz w:val="24"/>
          <w:szCs w:val="24"/>
        </w:rPr>
        <w:t>Make note of the values for ride height, camber r and steer r.</w:t>
      </w:r>
    </w:p>
    <w:p w14:paraId="11698D37" w14:textId="6C597D11" w:rsidR="00081742" w:rsidRPr="00A57CE3" w:rsidRDefault="00081742" w:rsidP="00E71387">
      <w:pPr>
        <w:pStyle w:val="ListParagraph"/>
        <w:numPr>
          <w:ilvl w:val="0"/>
          <w:numId w:val="15"/>
        </w:numPr>
        <w:rPr>
          <w:sz w:val="24"/>
          <w:szCs w:val="24"/>
        </w:rPr>
      </w:pPr>
      <w:r w:rsidRPr="00A57CE3">
        <w:rPr>
          <w:sz w:val="24"/>
          <w:szCs w:val="24"/>
        </w:rPr>
        <w:br w:type="page"/>
      </w:r>
    </w:p>
    <w:p w14:paraId="05A9FC62" w14:textId="05185633" w:rsidR="00DB580F" w:rsidRPr="004749E6" w:rsidRDefault="00491694" w:rsidP="004749E6">
      <w:pPr>
        <w:jc w:val="center"/>
        <w:rPr>
          <w:b/>
          <w:sz w:val="42"/>
          <w:szCs w:val="42"/>
          <w:u w:val="single"/>
        </w:rPr>
      </w:pPr>
      <w:r w:rsidRPr="00C33698">
        <w:rPr>
          <w:noProof/>
        </w:rPr>
        <w:lastRenderedPageBreak/>
        <w:drawing>
          <wp:anchor distT="0" distB="0" distL="114300" distR="114300" simplePos="0" relativeHeight="251680768" behindDoc="0" locked="0" layoutInCell="1" allowOverlap="1" wp14:anchorId="31249B6B" wp14:editId="3B27F5ED">
            <wp:simplePos x="0" y="0"/>
            <wp:positionH relativeFrom="margin">
              <wp:align>center</wp:align>
            </wp:positionH>
            <wp:positionV relativeFrom="paragraph">
              <wp:posOffset>476250</wp:posOffset>
            </wp:positionV>
            <wp:extent cx="5038725" cy="2686050"/>
            <wp:effectExtent l="0" t="0" r="9525" b="0"/>
            <wp:wrapSquare wrapText="bothSides"/>
            <wp:docPr id="18" name="Chart 18">
              <a:extLst xmlns:a="http://schemas.openxmlformats.org/drawingml/2006/main">
                <a:ext uri="{FF2B5EF4-FFF2-40B4-BE49-F238E27FC236}">
                  <a16:creationId xmlns:a16="http://schemas.microsoft.com/office/drawing/2014/main" id="{693BE77A-83EB-413C-855A-80EE21140A4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14:sizeRelH relativeFrom="page">
              <wp14:pctWidth>0</wp14:pctWidth>
            </wp14:sizeRelH>
            <wp14:sizeRelV relativeFrom="page">
              <wp14:pctHeight>0</wp14:pctHeight>
            </wp14:sizeRelV>
          </wp:anchor>
        </w:drawing>
      </w:r>
      <w:r w:rsidR="00EB1D5D" w:rsidRPr="00C33698">
        <w:rPr>
          <w:b/>
          <w:sz w:val="42"/>
          <w:szCs w:val="42"/>
          <w:u w:val="single"/>
        </w:rPr>
        <w:t>2</w:t>
      </w:r>
      <w:r w:rsidR="00501DEA" w:rsidRPr="00C33698">
        <w:rPr>
          <w:b/>
          <w:sz w:val="42"/>
          <w:szCs w:val="42"/>
          <w:u w:val="single"/>
          <w:vertAlign w:val="superscript"/>
        </w:rPr>
        <w:t xml:space="preserve">nd </w:t>
      </w:r>
      <w:r w:rsidR="00501DEA" w:rsidRPr="00C33698">
        <w:rPr>
          <w:b/>
          <w:sz w:val="42"/>
          <w:szCs w:val="42"/>
          <w:u w:val="single"/>
        </w:rPr>
        <w:t>- Analysis</w:t>
      </w:r>
    </w:p>
    <w:p w14:paraId="779FA1CF" w14:textId="21E6B3D2" w:rsidR="00DB580F" w:rsidRPr="008B249E" w:rsidRDefault="00DB580F" w:rsidP="00BB0516">
      <w:pPr>
        <w:jc w:val="center"/>
        <w:rPr>
          <w:b/>
          <w:color w:val="808080" w:themeColor="background1" w:themeShade="80"/>
          <w:sz w:val="20"/>
          <w:szCs w:val="20"/>
        </w:rPr>
      </w:pPr>
      <w:r w:rsidRPr="008B249E">
        <w:rPr>
          <w:b/>
          <w:color w:val="808080" w:themeColor="background1" w:themeShade="80"/>
          <w:sz w:val="20"/>
          <w:szCs w:val="20"/>
        </w:rPr>
        <w:t>Fig</w:t>
      </w:r>
      <w:r w:rsidR="00795F7C" w:rsidRPr="008B249E">
        <w:rPr>
          <w:b/>
          <w:color w:val="808080" w:themeColor="background1" w:themeShade="80"/>
          <w:sz w:val="20"/>
          <w:szCs w:val="20"/>
        </w:rPr>
        <w:t>:</w:t>
      </w:r>
      <w:r w:rsidR="00AF612B">
        <w:rPr>
          <w:b/>
          <w:color w:val="808080" w:themeColor="background1" w:themeShade="80"/>
          <w:sz w:val="20"/>
          <w:szCs w:val="20"/>
        </w:rPr>
        <w:t>3</w:t>
      </w:r>
      <w:r w:rsidRPr="008B249E">
        <w:rPr>
          <w:b/>
          <w:color w:val="808080" w:themeColor="background1" w:themeShade="80"/>
          <w:sz w:val="20"/>
          <w:szCs w:val="20"/>
        </w:rPr>
        <w:t xml:space="preserve"> Graph showing W</w:t>
      </w:r>
      <w:r w:rsidR="00795F7C" w:rsidRPr="008B249E">
        <w:rPr>
          <w:b/>
          <w:color w:val="808080" w:themeColor="background1" w:themeShade="80"/>
          <w:sz w:val="20"/>
          <w:szCs w:val="20"/>
        </w:rPr>
        <w:t>IN</w:t>
      </w:r>
      <w:r w:rsidRPr="008B249E">
        <w:rPr>
          <w:b/>
          <w:color w:val="808080" w:themeColor="background1" w:themeShade="80"/>
          <w:sz w:val="20"/>
          <w:szCs w:val="20"/>
        </w:rPr>
        <w:t>G</w:t>
      </w:r>
      <w:r w:rsidR="00795F7C" w:rsidRPr="008B249E">
        <w:rPr>
          <w:b/>
          <w:color w:val="808080" w:themeColor="background1" w:themeShade="80"/>
          <w:sz w:val="20"/>
          <w:szCs w:val="20"/>
        </w:rPr>
        <w:t>EO</w:t>
      </w:r>
      <w:r w:rsidRPr="008B249E">
        <w:rPr>
          <w:b/>
          <w:color w:val="808080" w:themeColor="background1" w:themeShade="80"/>
          <w:sz w:val="20"/>
          <w:szCs w:val="20"/>
        </w:rPr>
        <w:t xml:space="preserve">3 </w:t>
      </w:r>
      <w:r w:rsidR="00795F7C" w:rsidRPr="008B249E">
        <w:rPr>
          <w:b/>
          <w:color w:val="808080" w:themeColor="background1" w:themeShade="80"/>
          <w:sz w:val="20"/>
          <w:szCs w:val="20"/>
        </w:rPr>
        <w:t>Toe</w:t>
      </w:r>
      <w:r w:rsidRPr="008B249E">
        <w:rPr>
          <w:b/>
          <w:color w:val="808080" w:themeColor="background1" w:themeShade="80"/>
          <w:sz w:val="20"/>
          <w:szCs w:val="20"/>
        </w:rPr>
        <w:t xml:space="preserve"> against</w:t>
      </w:r>
      <w:r w:rsidR="00894F35" w:rsidRPr="008B249E">
        <w:rPr>
          <w:b/>
          <w:color w:val="808080" w:themeColor="background1" w:themeShade="80"/>
          <w:sz w:val="20"/>
          <w:szCs w:val="20"/>
        </w:rPr>
        <w:t xml:space="preserve"> Measured</w:t>
      </w:r>
      <w:r w:rsidRPr="008B249E">
        <w:rPr>
          <w:b/>
          <w:color w:val="808080" w:themeColor="background1" w:themeShade="80"/>
          <w:sz w:val="20"/>
          <w:szCs w:val="20"/>
        </w:rPr>
        <w:t xml:space="preserve"> </w:t>
      </w:r>
      <w:r w:rsidR="00795F7C" w:rsidRPr="008B249E">
        <w:rPr>
          <w:b/>
          <w:color w:val="808080" w:themeColor="background1" w:themeShade="80"/>
          <w:sz w:val="20"/>
          <w:szCs w:val="20"/>
        </w:rPr>
        <w:t>Toe</w:t>
      </w:r>
    </w:p>
    <w:p w14:paraId="21423103" w14:textId="09623287" w:rsidR="00CC7B77" w:rsidRDefault="00CC7B77" w:rsidP="00040BDF">
      <w:pPr>
        <w:rPr>
          <w:sz w:val="24"/>
          <w:szCs w:val="24"/>
        </w:rPr>
      </w:pPr>
      <w:r>
        <w:rPr>
          <w:b/>
          <w:sz w:val="24"/>
          <w:szCs w:val="24"/>
          <w:u w:val="single"/>
        </w:rPr>
        <w:br/>
      </w:r>
      <w:r>
        <w:rPr>
          <w:sz w:val="24"/>
          <w:szCs w:val="24"/>
        </w:rPr>
        <w:t>T</w:t>
      </w:r>
      <w:r w:rsidR="00711FEF">
        <w:rPr>
          <w:sz w:val="24"/>
          <w:szCs w:val="24"/>
        </w:rPr>
        <w:t>he graph in Fig</w:t>
      </w:r>
      <w:r w:rsidR="008111B9">
        <w:rPr>
          <w:sz w:val="24"/>
          <w:szCs w:val="24"/>
        </w:rPr>
        <w:t xml:space="preserve">ure </w:t>
      </w:r>
      <w:r w:rsidR="00AF612B">
        <w:rPr>
          <w:sz w:val="24"/>
          <w:szCs w:val="24"/>
        </w:rPr>
        <w:t>3</w:t>
      </w:r>
      <w:r w:rsidR="00711FEF">
        <w:rPr>
          <w:sz w:val="24"/>
          <w:szCs w:val="24"/>
        </w:rPr>
        <w:t xml:space="preserve"> shows ride height</w:t>
      </w:r>
      <w:r w:rsidR="00795F7C">
        <w:rPr>
          <w:sz w:val="24"/>
          <w:szCs w:val="24"/>
        </w:rPr>
        <w:t>, measured in meters,</w:t>
      </w:r>
      <w:r w:rsidR="00711FEF">
        <w:rPr>
          <w:sz w:val="24"/>
          <w:szCs w:val="24"/>
        </w:rPr>
        <w:t xml:space="preserve"> as the x-axis</w:t>
      </w:r>
      <w:r w:rsidR="00795F7C">
        <w:rPr>
          <w:sz w:val="24"/>
          <w:szCs w:val="24"/>
        </w:rPr>
        <w:t xml:space="preserve"> and degrees as the y-axis. The graph represents </w:t>
      </w:r>
      <w:r w:rsidR="00A5258A">
        <w:rPr>
          <w:sz w:val="24"/>
          <w:szCs w:val="24"/>
        </w:rPr>
        <w:t>the WINGEO3 predicted toe plotted against the measured toe with measurements gathered from this investigation.</w:t>
      </w:r>
      <w:r w:rsidR="00264FC8">
        <w:rPr>
          <w:sz w:val="24"/>
          <w:szCs w:val="24"/>
        </w:rPr>
        <w:br/>
        <w:t>- The graph shows the measured toe steer has more of a curve than the WINGEO3 generated toe steer. This is due to the accuracy of the measurements and also the system has gone through wear and tear while the WINGEO3 generated system has not been through wear and tear.</w:t>
      </w:r>
    </w:p>
    <w:p w14:paraId="2CE851FA" w14:textId="408486BB" w:rsidR="00040BDF" w:rsidRDefault="00040BDF" w:rsidP="00040BDF">
      <w:pPr>
        <w:rPr>
          <w:sz w:val="24"/>
          <w:szCs w:val="24"/>
        </w:rPr>
      </w:pPr>
    </w:p>
    <w:p w14:paraId="3731956B" w14:textId="500F212C" w:rsidR="00491694" w:rsidRDefault="00491694" w:rsidP="00040BDF">
      <w:pPr>
        <w:rPr>
          <w:sz w:val="24"/>
          <w:szCs w:val="24"/>
        </w:rPr>
      </w:pPr>
    </w:p>
    <w:p w14:paraId="56303C2E" w14:textId="1381A527" w:rsidR="00491694" w:rsidRDefault="00491694" w:rsidP="00040BDF">
      <w:pPr>
        <w:rPr>
          <w:sz w:val="24"/>
          <w:szCs w:val="24"/>
        </w:rPr>
      </w:pPr>
    </w:p>
    <w:p w14:paraId="6FA986FB" w14:textId="47927498" w:rsidR="00491694" w:rsidRDefault="00491694" w:rsidP="00040BDF">
      <w:pPr>
        <w:rPr>
          <w:sz w:val="24"/>
          <w:szCs w:val="24"/>
        </w:rPr>
      </w:pPr>
    </w:p>
    <w:p w14:paraId="4CFD5056" w14:textId="2CFFCECE" w:rsidR="00491694" w:rsidRDefault="00491694" w:rsidP="00040BDF">
      <w:pPr>
        <w:rPr>
          <w:sz w:val="24"/>
          <w:szCs w:val="24"/>
        </w:rPr>
      </w:pPr>
    </w:p>
    <w:p w14:paraId="6CAD8D53" w14:textId="20D78425" w:rsidR="00491694" w:rsidRDefault="00491694" w:rsidP="00040BDF">
      <w:pPr>
        <w:rPr>
          <w:sz w:val="24"/>
          <w:szCs w:val="24"/>
        </w:rPr>
      </w:pPr>
    </w:p>
    <w:p w14:paraId="5F8ED9AC" w14:textId="1DA6D5DD" w:rsidR="00491694" w:rsidRDefault="00491694" w:rsidP="00040BDF">
      <w:pPr>
        <w:rPr>
          <w:sz w:val="24"/>
          <w:szCs w:val="24"/>
        </w:rPr>
      </w:pPr>
    </w:p>
    <w:p w14:paraId="1B3E404C" w14:textId="4359F1EE" w:rsidR="00491694" w:rsidRDefault="00491694" w:rsidP="00040BDF">
      <w:pPr>
        <w:rPr>
          <w:sz w:val="24"/>
          <w:szCs w:val="24"/>
        </w:rPr>
      </w:pPr>
    </w:p>
    <w:p w14:paraId="211E045D" w14:textId="0FEE008C" w:rsidR="00491694" w:rsidRDefault="00491694" w:rsidP="00040BDF">
      <w:pPr>
        <w:rPr>
          <w:sz w:val="24"/>
          <w:szCs w:val="24"/>
        </w:rPr>
      </w:pPr>
    </w:p>
    <w:p w14:paraId="0E304EDE" w14:textId="4810AAC4" w:rsidR="00491694" w:rsidRDefault="00491694" w:rsidP="00040BDF">
      <w:pPr>
        <w:rPr>
          <w:sz w:val="24"/>
          <w:szCs w:val="24"/>
        </w:rPr>
      </w:pPr>
    </w:p>
    <w:p w14:paraId="4E5CC4AF" w14:textId="10B6ACD0" w:rsidR="00491694" w:rsidRPr="00040BDF" w:rsidRDefault="00491694" w:rsidP="00040BDF">
      <w:pPr>
        <w:rPr>
          <w:sz w:val="24"/>
          <w:szCs w:val="24"/>
        </w:rPr>
      </w:pPr>
    </w:p>
    <w:p w14:paraId="3919FF61" w14:textId="7177E377" w:rsidR="00491694" w:rsidRDefault="004914F4" w:rsidP="00526990">
      <w:pPr>
        <w:jc w:val="center"/>
        <w:rPr>
          <w:b/>
          <w:sz w:val="42"/>
          <w:szCs w:val="42"/>
          <w:u w:val="single"/>
        </w:rPr>
      </w:pPr>
      <w:r>
        <w:rPr>
          <w:noProof/>
        </w:rPr>
        <w:lastRenderedPageBreak/>
        <w:drawing>
          <wp:anchor distT="0" distB="0" distL="114300" distR="114300" simplePos="0" relativeHeight="251681792" behindDoc="0" locked="0" layoutInCell="1" allowOverlap="1" wp14:anchorId="7C2246AB" wp14:editId="1A35801F">
            <wp:simplePos x="0" y="0"/>
            <wp:positionH relativeFrom="margin">
              <wp:align>center</wp:align>
            </wp:positionH>
            <wp:positionV relativeFrom="paragraph">
              <wp:posOffset>123825</wp:posOffset>
            </wp:positionV>
            <wp:extent cx="4514850" cy="2543175"/>
            <wp:effectExtent l="0" t="0" r="0" b="9525"/>
            <wp:wrapSquare wrapText="bothSides"/>
            <wp:docPr id="19" name="Chart 19">
              <a:extLst xmlns:a="http://schemas.openxmlformats.org/drawingml/2006/main">
                <a:ext uri="{FF2B5EF4-FFF2-40B4-BE49-F238E27FC236}">
                  <a16:creationId xmlns:a16="http://schemas.microsoft.com/office/drawing/2014/main" id="{DCACA0F8-A5DD-43C0-A545-7E3804EE0CB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14:sizeRelH relativeFrom="page">
              <wp14:pctWidth>0</wp14:pctWidth>
            </wp14:sizeRelH>
            <wp14:sizeRelV relativeFrom="page">
              <wp14:pctHeight>0</wp14:pctHeight>
            </wp14:sizeRelV>
          </wp:anchor>
        </w:drawing>
      </w:r>
    </w:p>
    <w:p w14:paraId="4AF10F7E" w14:textId="1C07807C" w:rsidR="00491694" w:rsidRDefault="00491694" w:rsidP="00526990">
      <w:pPr>
        <w:jc w:val="center"/>
        <w:rPr>
          <w:b/>
          <w:sz w:val="42"/>
          <w:szCs w:val="42"/>
          <w:u w:val="single"/>
        </w:rPr>
      </w:pPr>
    </w:p>
    <w:p w14:paraId="2A43E00A" w14:textId="16345AAC" w:rsidR="00491694" w:rsidRDefault="00491694" w:rsidP="00526990">
      <w:pPr>
        <w:jc w:val="center"/>
        <w:rPr>
          <w:b/>
          <w:sz w:val="42"/>
          <w:szCs w:val="42"/>
          <w:u w:val="single"/>
        </w:rPr>
      </w:pPr>
    </w:p>
    <w:p w14:paraId="78A9D17E" w14:textId="4DA44CC8" w:rsidR="00491694" w:rsidRDefault="00491694" w:rsidP="00526990">
      <w:pPr>
        <w:jc w:val="center"/>
        <w:rPr>
          <w:b/>
          <w:sz w:val="42"/>
          <w:szCs w:val="42"/>
          <w:u w:val="single"/>
        </w:rPr>
      </w:pPr>
    </w:p>
    <w:p w14:paraId="3C6D62F7" w14:textId="7FFCFF42" w:rsidR="00491694" w:rsidRDefault="00491694" w:rsidP="00526990">
      <w:pPr>
        <w:jc w:val="center"/>
        <w:rPr>
          <w:b/>
          <w:sz w:val="42"/>
          <w:szCs w:val="42"/>
          <w:u w:val="single"/>
        </w:rPr>
      </w:pPr>
    </w:p>
    <w:p w14:paraId="03DC88D5" w14:textId="2862FE38" w:rsidR="00491694" w:rsidRPr="00E64CF8" w:rsidRDefault="00E64CF8" w:rsidP="00E64CF8">
      <w:pPr>
        <w:jc w:val="center"/>
        <w:rPr>
          <w:b/>
          <w:sz w:val="20"/>
          <w:szCs w:val="20"/>
          <w:u w:val="single"/>
        </w:rPr>
      </w:pPr>
      <w:r>
        <w:rPr>
          <w:b/>
          <w:sz w:val="20"/>
          <w:szCs w:val="20"/>
          <w:u w:val="single"/>
        </w:rPr>
        <w:br/>
      </w:r>
      <w:r>
        <w:rPr>
          <w:b/>
          <w:sz w:val="20"/>
          <w:szCs w:val="20"/>
          <w:u w:val="single"/>
        </w:rPr>
        <w:br/>
      </w:r>
    </w:p>
    <w:p w14:paraId="762A70F9" w14:textId="072618B2" w:rsidR="00491694" w:rsidRDefault="00E64CF8" w:rsidP="00E64CF8">
      <w:pPr>
        <w:jc w:val="center"/>
        <w:rPr>
          <w:b/>
          <w:color w:val="808080" w:themeColor="background1" w:themeShade="80"/>
          <w:sz w:val="20"/>
          <w:szCs w:val="20"/>
        </w:rPr>
      </w:pPr>
      <w:r w:rsidRPr="00E64CF8">
        <w:rPr>
          <w:b/>
          <w:color w:val="808080" w:themeColor="background1" w:themeShade="80"/>
          <w:sz w:val="20"/>
          <w:szCs w:val="20"/>
        </w:rPr>
        <w:t>Fig:</w:t>
      </w:r>
      <w:r w:rsidR="00AF612B">
        <w:rPr>
          <w:b/>
          <w:color w:val="808080" w:themeColor="background1" w:themeShade="80"/>
          <w:sz w:val="20"/>
          <w:szCs w:val="20"/>
        </w:rPr>
        <w:t>4</w:t>
      </w:r>
      <w:r w:rsidRPr="00E64CF8">
        <w:rPr>
          <w:b/>
          <w:color w:val="808080" w:themeColor="background1" w:themeShade="80"/>
          <w:sz w:val="20"/>
          <w:szCs w:val="20"/>
        </w:rPr>
        <w:t xml:space="preserve"> </w:t>
      </w:r>
      <w:r>
        <w:rPr>
          <w:b/>
          <w:color w:val="808080" w:themeColor="background1" w:themeShade="80"/>
          <w:sz w:val="20"/>
          <w:szCs w:val="20"/>
        </w:rPr>
        <w:t>Graph showing WINGEO3 Camber vs Measured Camber</w:t>
      </w:r>
    </w:p>
    <w:p w14:paraId="4E1B6C82" w14:textId="75356F44" w:rsidR="003647C1" w:rsidRPr="00BD72AC" w:rsidRDefault="00BD72AC" w:rsidP="00103AE2">
      <w:pPr>
        <w:rPr>
          <w:sz w:val="24"/>
          <w:szCs w:val="24"/>
        </w:rPr>
      </w:pPr>
      <w:r w:rsidRPr="00BD72AC">
        <w:rPr>
          <w:sz w:val="24"/>
          <w:szCs w:val="24"/>
        </w:rPr>
        <w:t xml:space="preserve">The graph in Figure </w:t>
      </w:r>
      <w:r w:rsidR="00AF612B">
        <w:rPr>
          <w:sz w:val="24"/>
          <w:szCs w:val="24"/>
        </w:rPr>
        <w:t>4</w:t>
      </w:r>
      <w:r>
        <w:rPr>
          <w:sz w:val="24"/>
          <w:szCs w:val="24"/>
        </w:rPr>
        <w:t xml:space="preserve"> shows ride height, measured in meters, as the x-axis and degrees as the y-axis. The graph represents the WINGEO3 predicted camber plotted against the measured camber</w:t>
      </w:r>
      <w:r w:rsidR="003647C1">
        <w:rPr>
          <w:sz w:val="24"/>
          <w:szCs w:val="24"/>
        </w:rPr>
        <w:t xml:space="preserve"> using measurements gathered from this investigation.</w:t>
      </w:r>
      <w:r w:rsidR="003647C1">
        <w:rPr>
          <w:sz w:val="24"/>
          <w:szCs w:val="24"/>
        </w:rPr>
        <w:br/>
        <w:t xml:space="preserve">- The graph shows the </w:t>
      </w:r>
      <w:r w:rsidR="009600B5">
        <w:rPr>
          <w:sz w:val="24"/>
          <w:szCs w:val="24"/>
        </w:rPr>
        <w:t xml:space="preserve">measured camber from this investigation is a </w:t>
      </w:r>
      <w:r w:rsidR="00780A76">
        <w:rPr>
          <w:sz w:val="24"/>
          <w:szCs w:val="24"/>
        </w:rPr>
        <w:t>lot harsher than the WINGEO3 predicted camber.</w:t>
      </w:r>
    </w:p>
    <w:p w14:paraId="1C895099" w14:textId="28072500" w:rsidR="00491694" w:rsidRPr="00E64CF8" w:rsidRDefault="00D856BB" w:rsidP="00526990">
      <w:pPr>
        <w:jc w:val="center"/>
        <w:rPr>
          <w:b/>
          <w:sz w:val="20"/>
          <w:szCs w:val="20"/>
          <w:u w:val="single"/>
        </w:rPr>
      </w:pPr>
      <w:r>
        <w:rPr>
          <w:noProof/>
        </w:rPr>
        <w:drawing>
          <wp:anchor distT="0" distB="0" distL="114300" distR="114300" simplePos="0" relativeHeight="251678720" behindDoc="0" locked="0" layoutInCell="1" allowOverlap="1" wp14:anchorId="7BA8CC06" wp14:editId="56D5935D">
            <wp:simplePos x="0" y="0"/>
            <wp:positionH relativeFrom="margin">
              <wp:align>center</wp:align>
            </wp:positionH>
            <wp:positionV relativeFrom="paragraph">
              <wp:posOffset>220345</wp:posOffset>
            </wp:positionV>
            <wp:extent cx="4343400" cy="2362200"/>
            <wp:effectExtent l="0" t="0" r="0" b="0"/>
            <wp:wrapSquare wrapText="bothSides"/>
            <wp:docPr id="21" name="Chart 21">
              <a:extLst xmlns:a="http://schemas.openxmlformats.org/drawingml/2006/main">
                <a:ext uri="{FF2B5EF4-FFF2-40B4-BE49-F238E27FC236}">
                  <a16:creationId xmlns:a16="http://schemas.microsoft.com/office/drawing/2014/main" id="{1CDDD374-DEEB-4CF7-A819-030337A8219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14:sizeRelH relativeFrom="page">
              <wp14:pctWidth>0</wp14:pctWidth>
            </wp14:sizeRelH>
            <wp14:sizeRelV relativeFrom="page">
              <wp14:pctHeight>0</wp14:pctHeight>
            </wp14:sizeRelV>
          </wp:anchor>
        </w:drawing>
      </w:r>
    </w:p>
    <w:p w14:paraId="060E24AB" w14:textId="2C5B2070" w:rsidR="002A3CB4" w:rsidRDefault="002A3CB4" w:rsidP="00B1700C"/>
    <w:p w14:paraId="6C0AC9D9" w14:textId="35F09F9B" w:rsidR="00D10BCB" w:rsidRDefault="00D10BCB" w:rsidP="00B1700C"/>
    <w:p w14:paraId="1BC88FE8" w14:textId="77777777" w:rsidR="00B1700C" w:rsidRDefault="00B1700C" w:rsidP="00B1700C">
      <w:pPr>
        <w:rPr>
          <w:sz w:val="24"/>
          <w:szCs w:val="24"/>
        </w:rPr>
      </w:pPr>
    </w:p>
    <w:p w14:paraId="100A42CA" w14:textId="35F6C79C" w:rsidR="00B1700C" w:rsidRDefault="00B1700C" w:rsidP="003D0A6B">
      <w:pPr>
        <w:jc w:val="center"/>
        <w:rPr>
          <w:sz w:val="24"/>
          <w:szCs w:val="24"/>
        </w:rPr>
      </w:pPr>
    </w:p>
    <w:p w14:paraId="45A65978" w14:textId="77777777" w:rsidR="00B1700C" w:rsidRDefault="00B1700C" w:rsidP="003D0A6B">
      <w:pPr>
        <w:jc w:val="center"/>
        <w:rPr>
          <w:sz w:val="24"/>
          <w:szCs w:val="24"/>
        </w:rPr>
      </w:pPr>
    </w:p>
    <w:p w14:paraId="70E922DA" w14:textId="52ABFAE7" w:rsidR="00B1700C" w:rsidRDefault="00B1700C" w:rsidP="003D0A6B">
      <w:pPr>
        <w:jc w:val="center"/>
        <w:rPr>
          <w:sz w:val="24"/>
          <w:szCs w:val="24"/>
        </w:rPr>
      </w:pPr>
    </w:p>
    <w:p w14:paraId="65BF25DA" w14:textId="77777777" w:rsidR="00B1700C" w:rsidRDefault="00B1700C" w:rsidP="003D0A6B">
      <w:pPr>
        <w:jc w:val="center"/>
        <w:rPr>
          <w:sz w:val="24"/>
          <w:szCs w:val="24"/>
        </w:rPr>
      </w:pPr>
    </w:p>
    <w:p w14:paraId="5A0AD9CF" w14:textId="4872B6E4" w:rsidR="00B1700C" w:rsidRDefault="00B1700C" w:rsidP="00D856BB">
      <w:pPr>
        <w:jc w:val="center"/>
        <w:rPr>
          <w:sz w:val="24"/>
          <w:szCs w:val="24"/>
        </w:rPr>
      </w:pPr>
    </w:p>
    <w:p w14:paraId="626E8F14" w14:textId="2B4A9392" w:rsidR="00D856BB" w:rsidRPr="00D856BB" w:rsidRDefault="00D856BB" w:rsidP="00D856BB">
      <w:pPr>
        <w:jc w:val="center"/>
        <w:rPr>
          <w:b/>
          <w:color w:val="808080" w:themeColor="background1" w:themeShade="80"/>
          <w:sz w:val="20"/>
          <w:szCs w:val="20"/>
        </w:rPr>
      </w:pPr>
      <w:r w:rsidRPr="00D856BB">
        <w:rPr>
          <w:b/>
          <w:color w:val="808080" w:themeColor="background1" w:themeShade="80"/>
          <w:sz w:val="20"/>
          <w:szCs w:val="20"/>
        </w:rPr>
        <w:t>Fig:</w:t>
      </w:r>
      <w:r w:rsidR="00AF612B">
        <w:rPr>
          <w:b/>
          <w:color w:val="808080" w:themeColor="background1" w:themeShade="80"/>
          <w:sz w:val="20"/>
          <w:szCs w:val="20"/>
        </w:rPr>
        <w:t>5</w:t>
      </w:r>
      <w:r w:rsidRPr="00D856BB">
        <w:rPr>
          <w:b/>
          <w:color w:val="808080" w:themeColor="background1" w:themeShade="80"/>
          <w:sz w:val="20"/>
          <w:szCs w:val="20"/>
        </w:rPr>
        <w:t xml:space="preserve"> Graph </w:t>
      </w:r>
      <w:r>
        <w:rPr>
          <w:b/>
          <w:color w:val="808080" w:themeColor="background1" w:themeShade="80"/>
          <w:sz w:val="20"/>
          <w:szCs w:val="20"/>
        </w:rPr>
        <w:t>S</w:t>
      </w:r>
      <w:r w:rsidRPr="00D856BB">
        <w:rPr>
          <w:b/>
          <w:color w:val="808080" w:themeColor="background1" w:themeShade="80"/>
          <w:sz w:val="20"/>
          <w:szCs w:val="20"/>
        </w:rPr>
        <w:t xml:space="preserve">howing the </w:t>
      </w:r>
      <w:r>
        <w:rPr>
          <w:b/>
          <w:color w:val="808080" w:themeColor="background1" w:themeShade="80"/>
          <w:sz w:val="20"/>
          <w:szCs w:val="20"/>
        </w:rPr>
        <w:t>C</w:t>
      </w:r>
      <w:r w:rsidRPr="00D856BB">
        <w:rPr>
          <w:b/>
          <w:color w:val="808080" w:themeColor="background1" w:themeShade="80"/>
          <w:sz w:val="20"/>
          <w:szCs w:val="20"/>
        </w:rPr>
        <w:t xml:space="preserve">ompression </w:t>
      </w:r>
      <w:r>
        <w:rPr>
          <w:b/>
          <w:color w:val="808080" w:themeColor="background1" w:themeShade="80"/>
          <w:sz w:val="20"/>
          <w:szCs w:val="20"/>
        </w:rPr>
        <w:t>R</w:t>
      </w:r>
      <w:r w:rsidRPr="00D856BB">
        <w:rPr>
          <w:b/>
          <w:color w:val="808080" w:themeColor="background1" w:themeShade="80"/>
          <w:sz w:val="20"/>
          <w:szCs w:val="20"/>
        </w:rPr>
        <w:t xml:space="preserve">atio of a </w:t>
      </w:r>
      <w:r>
        <w:rPr>
          <w:b/>
          <w:color w:val="808080" w:themeColor="background1" w:themeShade="80"/>
          <w:sz w:val="20"/>
          <w:szCs w:val="20"/>
        </w:rPr>
        <w:t>S</w:t>
      </w:r>
      <w:r w:rsidRPr="00D856BB">
        <w:rPr>
          <w:b/>
          <w:color w:val="808080" w:themeColor="background1" w:themeShade="80"/>
          <w:sz w:val="20"/>
          <w:szCs w:val="20"/>
        </w:rPr>
        <w:t>pring</w:t>
      </w:r>
    </w:p>
    <w:p w14:paraId="0202FB61" w14:textId="52C81C99" w:rsidR="00D856BB" w:rsidRDefault="00D856BB" w:rsidP="00D856BB">
      <w:pPr>
        <w:rPr>
          <w:sz w:val="24"/>
          <w:szCs w:val="24"/>
        </w:rPr>
      </w:pPr>
      <w:r>
        <w:rPr>
          <w:sz w:val="24"/>
          <w:szCs w:val="24"/>
        </w:rPr>
        <w:t xml:space="preserve">The graph in Figure </w:t>
      </w:r>
      <w:r w:rsidR="00AF612B">
        <w:rPr>
          <w:sz w:val="24"/>
          <w:szCs w:val="24"/>
        </w:rPr>
        <w:t>5</w:t>
      </w:r>
      <w:r>
        <w:rPr>
          <w:sz w:val="24"/>
          <w:szCs w:val="24"/>
        </w:rPr>
        <w:t xml:space="preserve"> shows the compression ratio of a spring. The Spring is compressed one tenth of an inch and the force required to compress the spring that much is recorded.</w:t>
      </w:r>
      <w:r>
        <w:rPr>
          <w:sz w:val="24"/>
          <w:szCs w:val="24"/>
        </w:rPr>
        <w:br/>
        <w:t>- The g</w:t>
      </w:r>
      <w:r w:rsidR="00655C8A">
        <w:rPr>
          <w:sz w:val="24"/>
          <w:szCs w:val="24"/>
        </w:rPr>
        <w:t xml:space="preserve">raph shows the line to be close to linear, which one can then assume the spring to be linear. Therefore, </w:t>
      </w:r>
      <w:r w:rsidR="009566E0">
        <w:rPr>
          <w:sz w:val="24"/>
          <w:szCs w:val="24"/>
        </w:rPr>
        <w:t>f</w:t>
      </w:r>
      <w:r w:rsidR="00655C8A">
        <w:rPr>
          <w:sz w:val="24"/>
          <w:szCs w:val="24"/>
        </w:rPr>
        <w:t xml:space="preserve">or every one tenth of an inch the spring is compressed, the force will </w:t>
      </w:r>
      <w:r w:rsidR="0050253E">
        <w:rPr>
          <w:sz w:val="24"/>
          <w:szCs w:val="24"/>
        </w:rPr>
        <w:t>be required</w:t>
      </w:r>
      <w:r w:rsidR="00655C8A">
        <w:rPr>
          <w:sz w:val="24"/>
          <w:szCs w:val="24"/>
        </w:rPr>
        <w:t xml:space="preserve"> to compress the spring that much will increase at the same rate.</w:t>
      </w:r>
    </w:p>
    <w:p w14:paraId="3A19FB56" w14:textId="6B622BF3" w:rsidR="00B1700C" w:rsidRDefault="00B1700C" w:rsidP="003D0A6B">
      <w:pPr>
        <w:jc w:val="center"/>
        <w:rPr>
          <w:sz w:val="24"/>
          <w:szCs w:val="24"/>
        </w:rPr>
      </w:pPr>
    </w:p>
    <w:p w14:paraId="5C4E756E" w14:textId="1E3AA47C" w:rsidR="00B1700C" w:rsidRDefault="00B1700C" w:rsidP="00C33698">
      <w:pPr>
        <w:rPr>
          <w:sz w:val="24"/>
          <w:szCs w:val="24"/>
        </w:rPr>
      </w:pPr>
    </w:p>
    <w:p w14:paraId="7FEDCDD5" w14:textId="335EBF94" w:rsidR="00B1700C" w:rsidRPr="00C33698" w:rsidRDefault="00C33698" w:rsidP="00C33698">
      <w:pPr>
        <w:jc w:val="center"/>
        <w:rPr>
          <w:b/>
          <w:sz w:val="42"/>
          <w:szCs w:val="42"/>
          <w:u w:val="single"/>
        </w:rPr>
      </w:pPr>
      <w:r>
        <w:rPr>
          <w:b/>
          <w:sz w:val="42"/>
          <w:szCs w:val="42"/>
          <w:u w:val="single"/>
        </w:rPr>
        <w:lastRenderedPageBreak/>
        <w:t>Calculations</w:t>
      </w:r>
    </w:p>
    <w:p w14:paraId="18C1CCC3" w14:textId="77777777" w:rsidR="00B1700C" w:rsidRDefault="00B1700C" w:rsidP="003D0A6B">
      <w:pPr>
        <w:jc w:val="center"/>
        <w:rPr>
          <w:sz w:val="24"/>
          <w:szCs w:val="24"/>
        </w:rPr>
      </w:pPr>
    </w:p>
    <w:p w14:paraId="497E96E9" w14:textId="77777777" w:rsidR="00592E51" w:rsidRPr="00090B46" w:rsidRDefault="00592E51" w:rsidP="00592E51">
      <w:pPr>
        <w:pStyle w:val="NormalWeb"/>
        <w:spacing w:before="0" w:beforeAutospacing="0" w:after="0" w:afterAutospacing="0"/>
        <w:rPr>
          <w:rFonts w:asciiTheme="minorHAnsi" w:hAnsiTheme="minorHAnsi" w:cstheme="minorHAnsi"/>
          <w:b/>
          <w:bCs/>
          <w:color w:val="000000"/>
          <w:u w:val="single"/>
        </w:rPr>
      </w:pPr>
      <w:r>
        <w:rPr>
          <w:rFonts w:asciiTheme="minorHAnsi" w:hAnsiTheme="minorHAnsi" w:cstheme="minorHAnsi"/>
          <w:b/>
          <w:bCs/>
          <w:color w:val="000000"/>
          <w:u w:val="single"/>
        </w:rPr>
        <w:t>Sprung Corner Mass</w:t>
      </w:r>
    </w:p>
    <w:p w14:paraId="1870567E" w14:textId="77777777" w:rsidR="00592E51" w:rsidRPr="00D61D27" w:rsidRDefault="00592E51" w:rsidP="00592E51">
      <w:pPr>
        <w:pStyle w:val="NormalWeb"/>
        <w:spacing w:before="0" w:beforeAutospacing="0" w:after="0" w:afterAutospacing="0"/>
        <w:rPr>
          <w:rFonts w:asciiTheme="minorHAnsi" w:hAnsiTheme="minorHAnsi" w:cstheme="minorHAnsi"/>
          <w:color w:val="000000"/>
        </w:rPr>
      </w:pPr>
      <w:r w:rsidRPr="00D61D27">
        <w:rPr>
          <w:rFonts w:asciiTheme="minorHAnsi" w:hAnsiTheme="minorHAnsi" w:cstheme="minorHAnsi"/>
          <w:color w:val="000000"/>
        </w:rPr>
        <w:t>Total corner mass – un-sprung mass(Mus) = Sprung Corner Mass</w:t>
      </w:r>
    </w:p>
    <w:p w14:paraId="28B2DE31" w14:textId="40C5A563" w:rsidR="00592E51" w:rsidRPr="009E6765" w:rsidRDefault="00592E51" w:rsidP="00592E51">
      <w:pPr>
        <w:pStyle w:val="NormalWeb"/>
        <w:spacing w:before="0" w:beforeAutospacing="0" w:after="0" w:afterAutospacing="0"/>
        <w:rPr>
          <w:rFonts w:asciiTheme="minorHAnsi" w:hAnsiTheme="minorHAnsi" w:cstheme="minorHAnsi"/>
          <w:color w:val="000000"/>
        </w:rPr>
      </w:pPr>
      <w:r>
        <w:rPr>
          <w:rFonts w:asciiTheme="minorHAnsi" w:hAnsiTheme="minorHAnsi" w:cstheme="minorHAnsi"/>
          <w:color w:val="000000"/>
        </w:rPr>
        <w:t xml:space="preserve">425(min vehicle mass) + 80(body weight) = </w:t>
      </w:r>
      <w:r w:rsidRPr="00D61D27">
        <w:rPr>
          <w:rFonts w:asciiTheme="minorHAnsi" w:hAnsiTheme="minorHAnsi" w:cstheme="minorHAnsi"/>
          <w:b/>
          <w:bCs/>
          <w:color w:val="000000"/>
        </w:rPr>
        <w:t>505kg</w:t>
      </w:r>
      <w:r>
        <w:rPr>
          <w:rFonts w:asciiTheme="minorHAnsi" w:hAnsiTheme="minorHAnsi" w:cstheme="minorHAnsi"/>
          <w:color w:val="000000"/>
        </w:rPr>
        <w:br/>
        <w:t xml:space="preserve">505 / 4(4 corners) = </w:t>
      </w:r>
      <w:r w:rsidRPr="00D61D27">
        <w:rPr>
          <w:rFonts w:asciiTheme="minorHAnsi" w:hAnsiTheme="minorHAnsi" w:cstheme="minorHAnsi"/>
          <w:b/>
          <w:bCs/>
          <w:color w:val="000000"/>
        </w:rPr>
        <w:t>126.25kg</w:t>
      </w:r>
      <w:r>
        <w:rPr>
          <w:rFonts w:asciiTheme="minorHAnsi" w:hAnsiTheme="minorHAnsi" w:cstheme="minorHAnsi"/>
          <w:color w:val="000000"/>
        </w:rPr>
        <w:br/>
        <w:t xml:space="preserve">126.25 – 26(un-sprung mass) = </w:t>
      </w:r>
      <w:r w:rsidRPr="00D61D27">
        <w:rPr>
          <w:rFonts w:asciiTheme="minorHAnsi" w:hAnsiTheme="minorHAnsi" w:cstheme="minorHAnsi"/>
          <w:b/>
          <w:bCs/>
          <w:color w:val="000000"/>
        </w:rPr>
        <w:t>100.25kg</w:t>
      </w:r>
      <w:r w:rsidR="00782F5E">
        <w:rPr>
          <w:rFonts w:asciiTheme="minorHAnsi" w:hAnsiTheme="minorHAnsi" w:cstheme="minorHAnsi"/>
          <w:color w:val="000000"/>
        </w:rPr>
        <w:t>(Ms)</w:t>
      </w:r>
    </w:p>
    <w:p w14:paraId="55964086" w14:textId="054987A9" w:rsidR="00D96D6B" w:rsidRPr="009E6765" w:rsidRDefault="009E6765" w:rsidP="009E6765">
      <w:pPr>
        <w:rPr>
          <w:sz w:val="24"/>
          <w:szCs w:val="24"/>
        </w:rPr>
      </w:pPr>
      <w:r>
        <w:rPr>
          <w:b/>
          <w:sz w:val="28"/>
          <w:szCs w:val="30"/>
        </w:rPr>
        <w:t xml:space="preserve">Calculation of </w:t>
      </w:r>
      <w:r w:rsidR="00D735FE" w:rsidRPr="009A2934">
        <w:rPr>
          <w:b/>
          <w:sz w:val="28"/>
          <w:szCs w:val="30"/>
        </w:rPr>
        <w:t xml:space="preserve">Suspension </w:t>
      </w:r>
      <w:r>
        <w:rPr>
          <w:b/>
          <w:sz w:val="28"/>
          <w:szCs w:val="30"/>
        </w:rPr>
        <w:t>L</w:t>
      </w:r>
      <w:r w:rsidR="00976770" w:rsidRPr="009A2934">
        <w:rPr>
          <w:b/>
          <w:sz w:val="28"/>
          <w:szCs w:val="30"/>
        </w:rPr>
        <w:t>everage</w:t>
      </w:r>
      <w:r w:rsidR="009A2934">
        <w:rPr>
          <w:szCs w:val="24"/>
        </w:rPr>
        <w:br/>
      </w:r>
      <w:r w:rsidR="00C33698" w:rsidRPr="009A2934">
        <w:rPr>
          <w:sz w:val="28"/>
          <w:szCs w:val="24"/>
        </w:rPr>
        <w:t xml:space="preserve">(max ride height) / </w:t>
      </w:r>
      <w:r w:rsidR="009A2934" w:rsidRPr="009A2934">
        <w:rPr>
          <w:sz w:val="28"/>
          <w:szCs w:val="24"/>
        </w:rPr>
        <w:t>(starting damper length – ending damper length)</w:t>
      </w:r>
      <w:r w:rsidR="00C33698" w:rsidRPr="009A2934">
        <w:rPr>
          <w:sz w:val="28"/>
          <w:szCs w:val="24"/>
        </w:rPr>
        <w:br/>
      </w:r>
      <w:r w:rsidR="009A2934" w:rsidRPr="009A2934">
        <w:rPr>
          <w:sz w:val="28"/>
          <w:szCs w:val="24"/>
        </w:rPr>
        <w:t xml:space="preserve">= </w:t>
      </w:r>
      <w:r w:rsidR="00B87458" w:rsidRPr="009A2934">
        <w:rPr>
          <w:sz w:val="28"/>
          <w:szCs w:val="24"/>
        </w:rPr>
        <w:t>57.24/(46.5-20.1)</w:t>
      </w:r>
      <w:r w:rsidR="009A2934">
        <w:rPr>
          <w:sz w:val="28"/>
          <w:szCs w:val="24"/>
        </w:rPr>
        <w:br/>
        <w:t>= 57.24/26.4</w:t>
      </w:r>
      <w:r w:rsidR="009A2934">
        <w:rPr>
          <w:sz w:val="28"/>
          <w:szCs w:val="24"/>
        </w:rPr>
        <w:br/>
      </w:r>
      <w:r w:rsidR="009A2934">
        <w:rPr>
          <w:sz w:val="28"/>
          <w:szCs w:val="24"/>
        </w:rPr>
        <w:tab/>
      </w:r>
      <w:r w:rsidR="009A2934">
        <w:rPr>
          <w:sz w:val="28"/>
          <w:szCs w:val="24"/>
        </w:rPr>
        <w:tab/>
      </w:r>
      <w:r w:rsidR="009A2934" w:rsidRPr="009A2934">
        <w:rPr>
          <w:b/>
          <w:sz w:val="30"/>
          <w:szCs w:val="24"/>
        </w:rPr>
        <w:t>=2.17</w:t>
      </w:r>
    </w:p>
    <w:p w14:paraId="2F9972BC" w14:textId="77777777" w:rsidR="00782F5E" w:rsidRPr="009E6765" w:rsidRDefault="00782F5E" w:rsidP="00782F5E">
      <w:pPr>
        <w:pStyle w:val="NormalWeb"/>
        <w:spacing w:before="0" w:beforeAutospacing="0" w:after="0" w:afterAutospacing="0"/>
        <w:jc w:val="both"/>
        <w:rPr>
          <w:rFonts w:asciiTheme="minorHAnsi" w:hAnsiTheme="minorHAnsi" w:cstheme="minorHAnsi"/>
          <w:sz w:val="20"/>
        </w:rPr>
      </w:pPr>
      <w:r w:rsidRPr="009E6765">
        <w:rPr>
          <w:rFonts w:asciiTheme="minorHAnsi" w:hAnsiTheme="minorHAnsi" w:cstheme="minorHAnsi"/>
          <w:b/>
          <w:bCs/>
          <w:color w:val="000000"/>
          <w:sz w:val="28"/>
          <w:szCs w:val="32"/>
        </w:rPr>
        <w:t>Calculation of Spring rate</w:t>
      </w:r>
      <w:r>
        <w:rPr>
          <w:rFonts w:asciiTheme="minorHAnsi" w:hAnsiTheme="minorHAnsi" w:cstheme="minorHAnsi"/>
          <w:b/>
          <w:bCs/>
          <w:color w:val="000000"/>
          <w:sz w:val="28"/>
          <w:szCs w:val="32"/>
        </w:rPr>
        <w:t xml:space="preserve"> = </w:t>
      </w:r>
    </w:p>
    <w:p w14:paraId="2CD36772" w14:textId="5B37E010" w:rsidR="00782F5E" w:rsidRPr="009E6765" w:rsidRDefault="00782F5E" w:rsidP="00782F5E">
      <w:pPr>
        <w:pStyle w:val="NormalWeb"/>
        <w:spacing w:before="0" w:beforeAutospacing="0" w:after="0" w:afterAutospacing="0"/>
        <w:rPr>
          <w:rFonts w:asciiTheme="minorHAnsi" w:hAnsiTheme="minorHAnsi" w:cstheme="minorHAnsi"/>
          <w:color w:val="000000"/>
        </w:rPr>
      </w:pPr>
      <w:r>
        <w:rPr>
          <w:rFonts w:asciiTheme="minorHAnsi" w:hAnsiTheme="minorHAnsi" w:cstheme="minorHAnsi"/>
          <w:color w:val="000000"/>
        </w:rPr>
        <w:t>(Max Force for Compression) / (Max Distance Compressed)</w:t>
      </w:r>
      <w:r w:rsidRPr="009E6765">
        <w:rPr>
          <w:rFonts w:asciiTheme="minorHAnsi" w:hAnsiTheme="minorHAnsi" w:cstheme="minorHAnsi"/>
          <w:color w:val="000000"/>
        </w:rPr>
        <w:br/>
        <w:t xml:space="preserve">352/25.4 = </w:t>
      </w:r>
      <w:r w:rsidRPr="009E6765">
        <w:rPr>
          <w:rFonts w:asciiTheme="minorHAnsi" w:hAnsiTheme="minorHAnsi" w:cstheme="minorHAnsi"/>
          <w:b/>
          <w:color w:val="000000"/>
        </w:rPr>
        <w:t>13.85</w:t>
      </w:r>
      <w:r>
        <w:rPr>
          <w:rFonts w:asciiTheme="minorHAnsi" w:hAnsiTheme="minorHAnsi" w:cstheme="minorHAnsi"/>
          <w:b/>
          <w:color w:val="000000"/>
        </w:rPr>
        <w:t>lbs</w:t>
      </w:r>
      <w:r w:rsidRPr="009E6765">
        <w:rPr>
          <w:rFonts w:asciiTheme="minorHAnsi" w:hAnsiTheme="minorHAnsi" w:cstheme="minorHAnsi"/>
          <w:b/>
          <w:color w:val="000000"/>
        </w:rPr>
        <w:t>/m</w:t>
      </w:r>
    </w:p>
    <w:p w14:paraId="45344F63" w14:textId="1D74E207" w:rsidR="00782F5E" w:rsidRPr="009E6765" w:rsidRDefault="00782F5E" w:rsidP="00782F5E">
      <w:pPr>
        <w:pStyle w:val="NormalWeb"/>
        <w:spacing w:before="0" w:beforeAutospacing="0" w:after="0" w:afterAutospacing="0"/>
        <w:rPr>
          <w:rFonts w:asciiTheme="minorHAnsi" w:hAnsiTheme="minorHAnsi" w:cstheme="minorHAnsi"/>
          <w:color w:val="000000"/>
        </w:rPr>
      </w:pPr>
      <w:r w:rsidRPr="009E6765">
        <w:rPr>
          <w:rFonts w:asciiTheme="minorHAnsi" w:hAnsiTheme="minorHAnsi" w:cstheme="minorHAnsi"/>
          <w:color w:val="000000"/>
        </w:rPr>
        <w:t>13.85/2.2=</w:t>
      </w:r>
      <w:r w:rsidRPr="009E6765">
        <w:rPr>
          <w:rFonts w:asciiTheme="minorHAnsi" w:hAnsiTheme="minorHAnsi" w:cstheme="minorHAnsi"/>
          <w:b/>
          <w:color w:val="000000"/>
        </w:rPr>
        <w:t>6.29Kg</w:t>
      </w:r>
      <w:r>
        <w:rPr>
          <w:rFonts w:asciiTheme="minorHAnsi" w:hAnsiTheme="minorHAnsi" w:cstheme="minorHAnsi"/>
          <w:b/>
          <w:color w:val="000000"/>
        </w:rPr>
        <w:t xml:space="preserve"> </w:t>
      </w:r>
      <w:r w:rsidRPr="00782F5E">
        <w:rPr>
          <w:rFonts w:asciiTheme="minorHAnsi" w:hAnsiTheme="minorHAnsi" w:cstheme="minorHAnsi"/>
          <w:bCs/>
          <w:color w:val="000000"/>
        </w:rPr>
        <w:t xml:space="preserve">(convert </w:t>
      </w:r>
      <w:r>
        <w:rPr>
          <w:rFonts w:asciiTheme="minorHAnsi" w:hAnsiTheme="minorHAnsi" w:cstheme="minorHAnsi"/>
          <w:bCs/>
          <w:color w:val="000000"/>
        </w:rPr>
        <w:t xml:space="preserve">lbs </w:t>
      </w:r>
      <w:r w:rsidRPr="00782F5E">
        <w:rPr>
          <w:rFonts w:asciiTheme="minorHAnsi" w:hAnsiTheme="minorHAnsi" w:cstheme="minorHAnsi"/>
          <w:bCs/>
          <w:color w:val="000000"/>
        </w:rPr>
        <w:t>to kg)</w:t>
      </w:r>
    </w:p>
    <w:p w14:paraId="1ECE86ED" w14:textId="77777777" w:rsidR="001A06D7" w:rsidRDefault="00782F5E" w:rsidP="00782F5E">
      <w:pPr>
        <w:pStyle w:val="NormalWeb"/>
        <w:spacing w:before="0" w:beforeAutospacing="0" w:after="0" w:afterAutospacing="0"/>
        <w:rPr>
          <w:rFonts w:asciiTheme="minorHAnsi" w:hAnsiTheme="minorHAnsi" w:cstheme="minorHAnsi"/>
          <w:b/>
          <w:color w:val="000000"/>
        </w:rPr>
      </w:pPr>
      <w:r w:rsidRPr="009E6765">
        <w:rPr>
          <w:rFonts w:asciiTheme="minorHAnsi" w:hAnsiTheme="minorHAnsi" w:cstheme="minorHAnsi"/>
          <w:color w:val="000000"/>
        </w:rPr>
        <w:t>6.29x9.81=</w:t>
      </w:r>
      <w:r w:rsidRPr="009E6765">
        <w:rPr>
          <w:rFonts w:asciiTheme="minorHAnsi" w:hAnsiTheme="minorHAnsi" w:cstheme="minorHAnsi"/>
          <w:b/>
          <w:color w:val="000000"/>
        </w:rPr>
        <w:t>61.79N</w:t>
      </w:r>
      <w:r w:rsidR="00323136">
        <w:rPr>
          <w:rFonts w:asciiTheme="minorHAnsi" w:hAnsiTheme="minorHAnsi" w:cstheme="minorHAnsi"/>
          <w:b/>
          <w:color w:val="000000"/>
        </w:rPr>
        <w:t>/m</w:t>
      </w:r>
    </w:p>
    <w:p w14:paraId="0EFD3B6C" w14:textId="0DCD7979" w:rsidR="00782F5E" w:rsidRPr="00323136" w:rsidRDefault="001A06D7" w:rsidP="00782F5E">
      <w:pPr>
        <w:pStyle w:val="NormalWeb"/>
        <w:spacing w:before="0" w:beforeAutospacing="0" w:after="0" w:afterAutospacing="0"/>
        <w:rPr>
          <w:rFonts w:asciiTheme="minorHAnsi" w:hAnsiTheme="minorHAnsi" w:cstheme="minorHAnsi"/>
          <w:color w:val="000000"/>
        </w:rPr>
      </w:pPr>
      <w:r>
        <w:rPr>
          <w:rFonts w:asciiTheme="minorHAnsi" w:hAnsiTheme="minorHAnsi" w:cstheme="minorHAnsi"/>
          <w:bCs/>
          <w:color w:val="000000"/>
        </w:rPr>
        <w:t>61.79x1000= 61790N/mm</w:t>
      </w:r>
      <w:r w:rsidR="00782F5E">
        <w:rPr>
          <w:rFonts w:asciiTheme="minorHAnsi" w:hAnsiTheme="minorHAnsi" w:cstheme="minorHAnsi"/>
          <w:color w:val="000000"/>
        </w:rPr>
        <w:br/>
        <w:t xml:space="preserve"> </w:t>
      </w:r>
      <w:r w:rsidR="00782F5E">
        <w:rPr>
          <w:rFonts w:asciiTheme="minorHAnsi" w:hAnsiTheme="minorHAnsi" w:cstheme="minorHAnsi"/>
          <w:color w:val="000000"/>
        </w:rPr>
        <w:tab/>
      </w:r>
      <w:r w:rsidR="00782F5E">
        <w:rPr>
          <w:rFonts w:asciiTheme="minorHAnsi" w:hAnsiTheme="minorHAnsi" w:cstheme="minorHAnsi"/>
          <w:color w:val="000000"/>
        </w:rPr>
        <w:tab/>
      </w:r>
      <w:r w:rsidR="00782F5E" w:rsidRPr="009E6765">
        <w:rPr>
          <w:rFonts w:asciiTheme="minorHAnsi" w:hAnsiTheme="minorHAnsi" w:cstheme="minorHAnsi"/>
          <w:b/>
          <w:color w:val="000000"/>
        </w:rPr>
        <w:t>=</w:t>
      </w:r>
      <w:r w:rsidR="00323136">
        <w:rPr>
          <w:rFonts w:asciiTheme="minorHAnsi" w:hAnsiTheme="minorHAnsi" w:cstheme="minorHAnsi"/>
          <w:b/>
          <w:color w:val="000000"/>
        </w:rPr>
        <w:t>6179</w:t>
      </w:r>
      <w:r>
        <w:rPr>
          <w:rFonts w:asciiTheme="minorHAnsi" w:hAnsiTheme="minorHAnsi" w:cstheme="minorHAnsi"/>
          <w:b/>
          <w:color w:val="000000"/>
        </w:rPr>
        <w:t>0</w:t>
      </w:r>
      <w:r w:rsidR="00323136">
        <w:rPr>
          <w:rFonts w:asciiTheme="minorHAnsi" w:hAnsiTheme="minorHAnsi" w:cstheme="minorHAnsi"/>
          <w:b/>
          <w:color w:val="000000"/>
        </w:rPr>
        <w:t>N/m</w:t>
      </w:r>
      <w:r>
        <w:rPr>
          <w:rFonts w:asciiTheme="minorHAnsi" w:hAnsiTheme="minorHAnsi" w:cstheme="minorHAnsi"/>
          <w:b/>
          <w:color w:val="000000"/>
        </w:rPr>
        <w:t>m</w:t>
      </w:r>
    </w:p>
    <w:p w14:paraId="40F9ABAA" w14:textId="1F835AB6" w:rsidR="00782F5E" w:rsidRPr="009E6765" w:rsidRDefault="00782F5E" w:rsidP="00782F5E">
      <w:pPr>
        <w:pStyle w:val="NormalWeb"/>
        <w:spacing w:before="0" w:beforeAutospacing="0" w:after="0" w:afterAutospacing="0"/>
        <w:rPr>
          <w:rFonts w:asciiTheme="minorHAnsi" w:hAnsiTheme="minorHAnsi" w:cstheme="minorHAnsi"/>
          <w:b/>
          <w:color w:val="000000"/>
          <w:sz w:val="32"/>
        </w:rPr>
      </w:pPr>
      <w:r w:rsidRPr="009E6765">
        <w:rPr>
          <w:rFonts w:asciiTheme="minorHAnsi" w:hAnsiTheme="minorHAnsi" w:cstheme="minorHAnsi"/>
          <w:b/>
          <w:color w:val="000000"/>
          <w:sz w:val="32"/>
        </w:rPr>
        <w:t>Wheel rate (</w:t>
      </w:r>
      <w:r>
        <w:rPr>
          <w:rFonts w:asciiTheme="minorHAnsi" w:hAnsiTheme="minorHAnsi" w:cstheme="minorHAnsi"/>
          <w:b/>
          <w:color w:val="000000"/>
          <w:sz w:val="32"/>
        </w:rPr>
        <w:t>K</w:t>
      </w:r>
      <w:r w:rsidRPr="009E6765">
        <w:rPr>
          <w:rFonts w:asciiTheme="minorHAnsi" w:hAnsiTheme="minorHAnsi" w:cstheme="minorHAnsi"/>
          <w:b/>
          <w:color w:val="000000"/>
          <w:sz w:val="32"/>
        </w:rPr>
        <w:t>w)</w:t>
      </w:r>
    </w:p>
    <w:p w14:paraId="453B77B1" w14:textId="77777777" w:rsidR="00782F5E" w:rsidRPr="00EB20E9" w:rsidRDefault="00782F5E" w:rsidP="00782F5E">
      <w:pPr>
        <w:pStyle w:val="NormalWeb"/>
        <w:spacing w:before="0" w:beforeAutospacing="0" w:after="0" w:afterAutospacing="0"/>
        <w:rPr>
          <w:rFonts w:asciiTheme="minorHAnsi" w:hAnsiTheme="minorHAnsi" w:cstheme="minorHAnsi"/>
          <w:b/>
          <w:color w:val="000000"/>
        </w:rPr>
      </w:pPr>
      <w:r w:rsidRPr="00EB20E9">
        <w:rPr>
          <w:rFonts w:asciiTheme="minorHAnsi" w:hAnsiTheme="minorHAnsi" w:cstheme="minorHAnsi"/>
          <w:b/>
          <w:color w:val="000000"/>
        </w:rPr>
        <w:t>Kw = Ks / SL^2</w:t>
      </w:r>
    </w:p>
    <w:p w14:paraId="156BA076" w14:textId="410E3255" w:rsidR="00782F5E" w:rsidRPr="009E6765" w:rsidRDefault="001E15FB" w:rsidP="00782F5E">
      <w:pPr>
        <w:pStyle w:val="NormalWeb"/>
        <w:spacing w:before="0" w:beforeAutospacing="0" w:after="0" w:afterAutospacing="0"/>
        <w:rPr>
          <w:rFonts w:asciiTheme="minorHAnsi" w:hAnsiTheme="minorHAnsi" w:cstheme="minorHAnsi"/>
          <w:color w:val="000000"/>
        </w:rPr>
      </w:pPr>
      <w:r>
        <w:rPr>
          <w:rFonts w:asciiTheme="minorHAnsi" w:hAnsiTheme="minorHAnsi" w:cstheme="minorHAnsi"/>
          <w:color w:val="000000"/>
        </w:rPr>
        <w:t>6179</w:t>
      </w:r>
      <w:r w:rsidR="001A06D7">
        <w:rPr>
          <w:rFonts w:asciiTheme="minorHAnsi" w:hAnsiTheme="minorHAnsi" w:cstheme="minorHAnsi"/>
          <w:color w:val="000000"/>
        </w:rPr>
        <w:t>0</w:t>
      </w:r>
      <w:r w:rsidR="00782F5E" w:rsidRPr="009E6765">
        <w:rPr>
          <w:rFonts w:asciiTheme="minorHAnsi" w:hAnsiTheme="minorHAnsi" w:cstheme="minorHAnsi"/>
          <w:color w:val="000000"/>
        </w:rPr>
        <w:t xml:space="preserve"> / 2.</w:t>
      </w:r>
      <w:r w:rsidR="00323136">
        <w:rPr>
          <w:rFonts w:asciiTheme="minorHAnsi" w:hAnsiTheme="minorHAnsi" w:cstheme="minorHAnsi"/>
          <w:color w:val="000000"/>
        </w:rPr>
        <w:t>17</w:t>
      </w:r>
      <w:r w:rsidR="00782F5E" w:rsidRPr="009E6765">
        <w:rPr>
          <w:rFonts w:asciiTheme="minorHAnsi" w:hAnsiTheme="minorHAnsi" w:cstheme="minorHAnsi"/>
          <w:color w:val="000000"/>
        </w:rPr>
        <w:t xml:space="preserve">^2 = </w:t>
      </w:r>
      <w:r>
        <w:rPr>
          <w:rFonts w:asciiTheme="minorHAnsi" w:hAnsiTheme="minorHAnsi" w:cstheme="minorHAnsi"/>
          <w:b/>
          <w:color w:val="000000"/>
        </w:rPr>
        <w:t>1312</w:t>
      </w:r>
      <w:r w:rsidR="001A06D7">
        <w:rPr>
          <w:rFonts w:asciiTheme="minorHAnsi" w:hAnsiTheme="minorHAnsi" w:cstheme="minorHAnsi"/>
          <w:b/>
          <w:color w:val="000000"/>
        </w:rPr>
        <w:t>1.96</w:t>
      </w:r>
      <w:r>
        <w:rPr>
          <w:rFonts w:asciiTheme="minorHAnsi" w:hAnsiTheme="minorHAnsi" w:cstheme="minorHAnsi"/>
          <w:b/>
          <w:color w:val="000000"/>
        </w:rPr>
        <w:t>N</w:t>
      </w:r>
      <w:r w:rsidR="00782F5E" w:rsidRPr="00153657">
        <w:rPr>
          <w:rFonts w:asciiTheme="minorHAnsi" w:hAnsiTheme="minorHAnsi" w:cstheme="minorHAnsi"/>
          <w:b/>
          <w:color w:val="000000"/>
        </w:rPr>
        <w:t>/m</w:t>
      </w:r>
      <w:r w:rsidR="00C46317">
        <w:rPr>
          <w:rFonts w:asciiTheme="minorHAnsi" w:hAnsiTheme="minorHAnsi" w:cstheme="minorHAnsi"/>
          <w:b/>
          <w:color w:val="000000"/>
        </w:rPr>
        <w:t>m</w:t>
      </w:r>
    </w:p>
    <w:p w14:paraId="378EC4C7" w14:textId="4C41699D" w:rsidR="00DD2C1C" w:rsidRDefault="00DD2C1C" w:rsidP="009E6765">
      <w:pPr>
        <w:pStyle w:val="NormalWeb"/>
        <w:spacing w:before="0" w:beforeAutospacing="0" w:after="0" w:afterAutospacing="0"/>
        <w:rPr>
          <w:rFonts w:asciiTheme="minorHAnsi" w:hAnsiTheme="minorHAnsi" w:cstheme="minorHAnsi"/>
          <w:color w:val="000000"/>
        </w:rPr>
      </w:pPr>
    </w:p>
    <w:p w14:paraId="55F152BE" w14:textId="77777777" w:rsidR="00DD2C1C" w:rsidRPr="00C81081" w:rsidRDefault="00DD2C1C" w:rsidP="00DD2C1C">
      <w:pPr>
        <w:spacing w:after="0" w:line="240" w:lineRule="auto"/>
        <w:rPr>
          <w:rFonts w:ascii="Times New Roman" w:eastAsia="Times New Roman" w:hAnsi="Times New Roman" w:cs="Times New Roman"/>
          <w:sz w:val="24"/>
          <w:szCs w:val="24"/>
          <w:lang w:eastAsia="en-GB"/>
        </w:rPr>
      </w:pPr>
    </w:p>
    <w:p w14:paraId="260028DA" w14:textId="5B2B7947" w:rsidR="00DD2C1C" w:rsidRDefault="00DD2C1C" w:rsidP="009E6765">
      <w:pPr>
        <w:pStyle w:val="NormalWeb"/>
        <w:spacing w:before="0" w:beforeAutospacing="0" w:after="0" w:afterAutospacing="0"/>
        <w:rPr>
          <w:rFonts w:asciiTheme="minorHAnsi" w:hAnsiTheme="minorHAnsi" w:cstheme="minorHAnsi"/>
          <w:b/>
          <w:color w:val="000000"/>
          <w:sz w:val="30"/>
        </w:rPr>
      </w:pPr>
      <w:r w:rsidRPr="009E6765">
        <w:rPr>
          <w:rFonts w:asciiTheme="minorHAnsi" w:hAnsiTheme="minorHAnsi" w:cstheme="minorHAnsi"/>
          <w:color w:val="000000"/>
        </w:rPr>
        <w:t xml:space="preserve">Natural frequency of sprung mass </w:t>
      </w:r>
      <w:r w:rsidRPr="009E6765">
        <w:rPr>
          <w:rFonts w:asciiTheme="minorHAnsi" w:hAnsiTheme="minorHAnsi" w:cstheme="minorHAnsi"/>
          <w:b/>
          <w:color w:val="000000"/>
          <w:sz w:val="30"/>
        </w:rPr>
        <w:t>F = 1</w:t>
      </w:r>
      <w:r w:rsidR="00B87458" w:rsidRPr="009E6765">
        <w:rPr>
          <w:rFonts w:asciiTheme="minorHAnsi" w:hAnsiTheme="minorHAnsi" w:cstheme="minorHAnsi"/>
          <w:b/>
          <w:color w:val="000000"/>
          <w:sz w:val="30"/>
        </w:rPr>
        <w:t>/</w:t>
      </w:r>
      <w:r w:rsidRPr="009E6765">
        <w:rPr>
          <w:rFonts w:asciiTheme="minorHAnsi" w:hAnsiTheme="minorHAnsi" w:cstheme="minorHAnsi"/>
          <w:b/>
          <w:color w:val="000000"/>
          <w:sz w:val="30"/>
        </w:rPr>
        <w:t>2π√kw</w:t>
      </w:r>
      <w:r w:rsidR="006622E5" w:rsidRPr="009E6765">
        <w:rPr>
          <w:rFonts w:asciiTheme="minorHAnsi" w:hAnsiTheme="minorHAnsi" w:cstheme="minorHAnsi"/>
          <w:b/>
          <w:color w:val="000000"/>
          <w:sz w:val="30"/>
        </w:rPr>
        <w:t>/</w:t>
      </w:r>
      <w:r w:rsidRPr="009E6765">
        <w:rPr>
          <w:rFonts w:asciiTheme="minorHAnsi" w:hAnsiTheme="minorHAnsi" w:cstheme="minorHAnsi"/>
          <w:b/>
          <w:color w:val="000000"/>
          <w:sz w:val="30"/>
        </w:rPr>
        <w:t>ms</w:t>
      </w:r>
      <w:r w:rsidR="000B796D">
        <w:rPr>
          <w:rFonts w:asciiTheme="minorHAnsi" w:hAnsiTheme="minorHAnsi" w:cstheme="minorHAnsi"/>
          <w:b/>
          <w:color w:val="000000"/>
          <w:sz w:val="30"/>
        </w:rPr>
        <w:t xml:space="preserve"> </w:t>
      </w:r>
      <w:r w:rsidRPr="009E6765">
        <w:rPr>
          <w:rFonts w:asciiTheme="minorHAnsi" w:hAnsiTheme="minorHAnsi" w:cstheme="minorHAnsi"/>
          <w:b/>
          <w:color w:val="000000"/>
          <w:sz w:val="30"/>
        </w:rPr>
        <w:t>=</w:t>
      </w:r>
    </w:p>
    <w:p w14:paraId="5D6A5492" w14:textId="77777777" w:rsidR="00E35F05" w:rsidRDefault="001A06D7" w:rsidP="009E6765">
      <w:pPr>
        <w:pStyle w:val="NormalWeb"/>
        <w:spacing w:before="0" w:beforeAutospacing="0" w:after="0" w:afterAutospacing="0"/>
        <w:rPr>
          <w:rFonts w:asciiTheme="minorHAnsi" w:hAnsiTheme="minorHAnsi" w:cstheme="minorHAnsi"/>
          <w:color w:val="000000"/>
        </w:rPr>
      </w:pPr>
      <w:r>
        <w:rPr>
          <w:rFonts w:asciiTheme="minorHAnsi" w:hAnsiTheme="minorHAnsi" w:cstheme="minorHAnsi"/>
          <w:color w:val="000000"/>
        </w:rPr>
        <w:t>1/2</w:t>
      </w:r>
      <w:r w:rsidRPr="001A06D7">
        <w:rPr>
          <w:rFonts w:asciiTheme="minorHAnsi" w:hAnsiTheme="minorHAnsi" w:cstheme="minorHAnsi"/>
          <w:color w:val="000000"/>
        </w:rPr>
        <w:t>π√</w:t>
      </w:r>
      <w:r>
        <w:rPr>
          <w:rFonts w:asciiTheme="minorHAnsi" w:hAnsiTheme="minorHAnsi" w:cstheme="minorHAnsi"/>
          <w:color w:val="000000"/>
        </w:rPr>
        <w:t xml:space="preserve">13121.96/100.25 = </w:t>
      </w:r>
    </w:p>
    <w:p w14:paraId="2DD89254" w14:textId="44730C77" w:rsidR="000B796D" w:rsidRDefault="00E35F05" w:rsidP="00E35F05">
      <w:pPr>
        <w:pStyle w:val="NormalWeb"/>
        <w:spacing w:before="0" w:beforeAutospacing="0" w:after="0" w:afterAutospacing="0"/>
        <w:ind w:left="2160"/>
        <w:rPr>
          <w:rFonts w:asciiTheme="minorHAnsi" w:hAnsiTheme="minorHAnsi" w:cstheme="minorHAnsi"/>
          <w:b/>
          <w:bCs/>
          <w:color w:val="000000"/>
        </w:rPr>
      </w:pPr>
      <w:r>
        <w:rPr>
          <w:rFonts w:asciiTheme="minorHAnsi" w:hAnsiTheme="minorHAnsi" w:cstheme="minorHAnsi"/>
          <w:b/>
          <w:bCs/>
          <w:color w:val="000000"/>
        </w:rPr>
        <w:t xml:space="preserve">Fs = </w:t>
      </w:r>
      <w:r w:rsidRPr="00E35F05">
        <w:rPr>
          <w:rFonts w:asciiTheme="minorHAnsi" w:hAnsiTheme="minorHAnsi" w:cstheme="minorHAnsi"/>
          <w:b/>
          <w:bCs/>
          <w:color w:val="000000"/>
        </w:rPr>
        <w:t>1.82Hz</w:t>
      </w:r>
    </w:p>
    <w:p w14:paraId="18B24509" w14:textId="0276AFF9" w:rsidR="00DD2C1C" w:rsidRDefault="00E35F05" w:rsidP="009E6765">
      <w:pPr>
        <w:pStyle w:val="NormalWeb"/>
        <w:spacing w:before="0" w:beforeAutospacing="0" w:after="0" w:afterAutospacing="0"/>
        <w:rPr>
          <w:rFonts w:asciiTheme="minorHAnsi" w:hAnsiTheme="minorHAnsi" w:cstheme="minorHAnsi"/>
          <w:b/>
          <w:color w:val="000000"/>
          <w:sz w:val="30"/>
        </w:rPr>
      </w:pPr>
      <w:r w:rsidRPr="009E6765">
        <w:rPr>
          <w:rFonts w:asciiTheme="minorHAnsi" w:hAnsiTheme="minorHAnsi" w:cstheme="minorHAnsi"/>
          <w:b/>
          <w:color w:val="000000"/>
          <w:sz w:val="30"/>
        </w:rPr>
        <w:t>F</w:t>
      </w:r>
      <w:r>
        <w:rPr>
          <w:rFonts w:asciiTheme="minorHAnsi" w:hAnsiTheme="minorHAnsi" w:cstheme="minorHAnsi"/>
          <w:b/>
          <w:color w:val="000000"/>
          <w:sz w:val="30"/>
        </w:rPr>
        <w:t>us</w:t>
      </w:r>
      <w:r w:rsidRPr="009E6765">
        <w:rPr>
          <w:rFonts w:asciiTheme="minorHAnsi" w:hAnsiTheme="minorHAnsi" w:cstheme="minorHAnsi"/>
          <w:b/>
          <w:color w:val="000000"/>
          <w:sz w:val="30"/>
        </w:rPr>
        <w:t xml:space="preserve"> = 1/2π√</w:t>
      </w:r>
      <w:r>
        <w:rPr>
          <w:rFonts w:asciiTheme="minorHAnsi" w:hAnsiTheme="minorHAnsi" w:cstheme="minorHAnsi"/>
          <w:b/>
          <w:color w:val="000000"/>
          <w:sz w:val="30"/>
        </w:rPr>
        <w:t>K</w:t>
      </w:r>
      <w:r w:rsidRPr="009E6765">
        <w:rPr>
          <w:rFonts w:asciiTheme="minorHAnsi" w:hAnsiTheme="minorHAnsi" w:cstheme="minorHAnsi"/>
          <w:b/>
          <w:color w:val="000000"/>
          <w:sz w:val="30"/>
        </w:rPr>
        <w:t>w</w:t>
      </w:r>
      <w:r>
        <w:rPr>
          <w:rFonts w:asciiTheme="minorHAnsi" w:hAnsiTheme="minorHAnsi" w:cstheme="minorHAnsi"/>
          <w:b/>
          <w:color w:val="000000"/>
          <w:sz w:val="30"/>
        </w:rPr>
        <w:t>+Kt</w:t>
      </w:r>
      <w:r w:rsidRPr="009E6765">
        <w:rPr>
          <w:rFonts w:asciiTheme="minorHAnsi" w:hAnsiTheme="minorHAnsi" w:cstheme="minorHAnsi"/>
          <w:b/>
          <w:color w:val="000000"/>
          <w:sz w:val="30"/>
        </w:rPr>
        <w:t>/</w:t>
      </w:r>
      <w:r>
        <w:rPr>
          <w:rFonts w:asciiTheme="minorHAnsi" w:hAnsiTheme="minorHAnsi" w:cstheme="minorHAnsi"/>
          <w:b/>
          <w:color w:val="000000"/>
          <w:sz w:val="30"/>
        </w:rPr>
        <w:t>Mu</w:t>
      </w:r>
      <w:r w:rsidRPr="009E6765">
        <w:rPr>
          <w:rFonts w:asciiTheme="minorHAnsi" w:hAnsiTheme="minorHAnsi" w:cstheme="minorHAnsi"/>
          <w:b/>
          <w:color w:val="000000"/>
          <w:sz w:val="30"/>
        </w:rPr>
        <w:t>s</w:t>
      </w:r>
      <w:r>
        <w:rPr>
          <w:rFonts w:asciiTheme="minorHAnsi" w:hAnsiTheme="minorHAnsi" w:cstheme="minorHAnsi"/>
          <w:b/>
          <w:color w:val="000000"/>
          <w:sz w:val="30"/>
        </w:rPr>
        <w:t xml:space="preserve"> </w:t>
      </w:r>
      <w:r w:rsidRPr="009E6765">
        <w:rPr>
          <w:rFonts w:asciiTheme="minorHAnsi" w:hAnsiTheme="minorHAnsi" w:cstheme="minorHAnsi"/>
          <w:b/>
          <w:color w:val="000000"/>
          <w:sz w:val="30"/>
        </w:rPr>
        <w:t>=</w:t>
      </w:r>
    </w:p>
    <w:p w14:paraId="1E498FBE" w14:textId="11596051" w:rsidR="00E35F05" w:rsidRPr="00E35F05" w:rsidRDefault="00E35F05" w:rsidP="009E6765">
      <w:pPr>
        <w:pStyle w:val="NormalWeb"/>
        <w:spacing w:before="0" w:beforeAutospacing="0" w:after="0" w:afterAutospacing="0"/>
        <w:rPr>
          <w:rFonts w:asciiTheme="minorHAnsi" w:hAnsiTheme="minorHAnsi" w:cstheme="minorHAnsi"/>
          <w:color w:val="000000"/>
        </w:rPr>
      </w:pPr>
      <w:r>
        <w:rPr>
          <w:rFonts w:asciiTheme="minorHAnsi" w:hAnsiTheme="minorHAnsi" w:cstheme="minorHAnsi"/>
          <w:color w:val="000000"/>
        </w:rPr>
        <w:t>1/2</w:t>
      </w:r>
      <w:r w:rsidRPr="001A06D7">
        <w:rPr>
          <w:rFonts w:asciiTheme="minorHAnsi" w:hAnsiTheme="minorHAnsi" w:cstheme="minorHAnsi"/>
          <w:color w:val="000000"/>
        </w:rPr>
        <w:t>π√</w:t>
      </w:r>
      <w:r>
        <w:rPr>
          <w:rFonts w:asciiTheme="minorHAnsi" w:hAnsiTheme="minorHAnsi" w:cstheme="minorHAnsi"/>
          <w:color w:val="000000"/>
        </w:rPr>
        <w:t>13121.96+256000/26</w:t>
      </w:r>
    </w:p>
    <w:p w14:paraId="045ED2BF" w14:textId="10A4E5CA" w:rsidR="00DD2C1C" w:rsidRDefault="00DD2C1C" w:rsidP="00E35F05">
      <w:pPr>
        <w:pStyle w:val="NormalWeb"/>
        <w:spacing w:before="0" w:beforeAutospacing="0" w:after="0" w:afterAutospacing="0"/>
        <w:ind w:left="1440" w:firstLine="720"/>
        <w:rPr>
          <w:rFonts w:asciiTheme="minorHAnsi" w:hAnsiTheme="minorHAnsi" w:cstheme="minorHAnsi"/>
          <w:b/>
          <w:color w:val="000000"/>
        </w:rPr>
      </w:pPr>
      <w:r w:rsidRPr="00E35F05">
        <w:rPr>
          <w:rFonts w:asciiTheme="minorHAnsi" w:hAnsiTheme="minorHAnsi" w:cstheme="minorHAnsi"/>
          <w:b/>
          <w:bCs/>
          <w:color w:val="000000"/>
        </w:rPr>
        <w:t>Fus =</w:t>
      </w:r>
      <w:r w:rsidRPr="009E6765">
        <w:rPr>
          <w:rFonts w:asciiTheme="minorHAnsi" w:hAnsiTheme="minorHAnsi" w:cstheme="minorHAnsi"/>
          <w:color w:val="000000"/>
        </w:rPr>
        <w:t xml:space="preserve"> </w:t>
      </w:r>
      <w:r w:rsidRPr="00EB20E9">
        <w:rPr>
          <w:rFonts w:asciiTheme="minorHAnsi" w:hAnsiTheme="minorHAnsi" w:cstheme="minorHAnsi"/>
          <w:b/>
          <w:color w:val="000000"/>
        </w:rPr>
        <w:t>16.19</w:t>
      </w:r>
      <w:r w:rsidR="00D235E1" w:rsidRPr="00EB20E9">
        <w:rPr>
          <w:rFonts w:asciiTheme="minorHAnsi" w:hAnsiTheme="minorHAnsi" w:cstheme="minorHAnsi"/>
          <w:b/>
          <w:color w:val="000000"/>
        </w:rPr>
        <w:t>H</w:t>
      </w:r>
      <w:r w:rsidRPr="00EB20E9">
        <w:rPr>
          <w:rFonts w:asciiTheme="minorHAnsi" w:hAnsiTheme="minorHAnsi" w:cstheme="minorHAnsi"/>
          <w:b/>
          <w:color w:val="000000"/>
        </w:rPr>
        <w:t>z</w:t>
      </w:r>
    </w:p>
    <w:p w14:paraId="21102750" w14:textId="03C0F2FF" w:rsidR="001E73E9" w:rsidRDefault="001E73E9" w:rsidP="009E6765">
      <w:pPr>
        <w:pStyle w:val="NormalWeb"/>
        <w:spacing w:before="0" w:beforeAutospacing="0" w:after="0" w:afterAutospacing="0"/>
        <w:rPr>
          <w:rFonts w:asciiTheme="minorHAnsi" w:hAnsiTheme="minorHAnsi" w:cstheme="minorHAnsi"/>
          <w:b/>
          <w:color w:val="000000"/>
        </w:rPr>
      </w:pPr>
    </w:p>
    <w:p w14:paraId="1C36C654" w14:textId="2AFDA699" w:rsidR="001E73E9" w:rsidRPr="001E73E9" w:rsidRDefault="001E73E9" w:rsidP="009E6765">
      <w:pPr>
        <w:pStyle w:val="NormalWeb"/>
        <w:spacing w:before="0" w:beforeAutospacing="0" w:after="0" w:afterAutospacing="0"/>
        <w:rPr>
          <w:rFonts w:asciiTheme="minorHAnsi" w:hAnsiTheme="minorHAnsi" w:cstheme="minorHAnsi"/>
          <w:bCs/>
          <w:color w:val="000000"/>
        </w:rPr>
      </w:pPr>
      <w:r>
        <w:rPr>
          <w:rFonts w:asciiTheme="minorHAnsi" w:hAnsiTheme="minorHAnsi" w:cstheme="minorHAnsi"/>
          <w:bCs/>
          <w:color w:val="000000"/>
        </w:rPr>
        <w:t xml:space="preserve">One can see this data and come to the conclusion that this suspension system fitted to this vehicle is not for comfort and the Natural frequency of the spring mass is lower than what is suggested. If one were to drive this </w:t>
      </w:r>
      <w:r w:rsidR="00FD6FF9">
        <w:rPr>
          <w:rFonts w:asciiTheme="minorHAnsi" w:hAnsiTheme="minorHAnsi" w:cstheme="minorHAnsi"/>
          <w:bCs/>
          <w:color w:val="000000"/>
        </w:rPr>
        <w:t>vehicle</w:t>
      </w:r>
      <w:r>
        <w:rPr>
          <w:rFonts w:asciiTheme="minorHAnsi" w:hAnsiTheme="minorHAnsi" w:cstheme="minorHAnsi"/>
          <w:bCs/>
          <w:color w:val="000000"/>
        </w:rPr>
        <w:t xml:space="preserve"> for long periods of time, travel sickness is likely to occur as humans like to move at around 1-1.6 Hz.</w:t>
      </w:r>
    </w:p>
    <w:p w14:paraId="5C967ABC" w14:textId="20C1CD14" w:rsidR="00526990" w:rsidRDefault="00526990" w:rsidP="003D0A6B">
      <w:pPr>
        <w:jc w:val="center"/>
      </w:pPr>
      <w:r>
        <w:br w:type="page"/>
      </w:r>
    </w:p>
    <w:p w14:paraId="72C7DBDC" w14:textId="076CAF4B" w:rsidR="00081742" w:rsidRDefault="00081742" w:rsidP="00081742"/>
    <w:p w14:paraId="00C94016" w14:textId="30260496" w:rsidR="00587876" w:rsidRPr="003B6E7C" w:rsidRDefault="002A7501" w:rsidP="003B6E7C">
      <w:pPr>
        <w:jc w:val="center"/>
        <w:rPr>
          <w:b/>
          <w:sz w:val="42"/>
          <w:szCs w:val="42"/>
          <w:u w:val="single"/>
        </w:rPr>
      </w:pPr>
      <w:r w:rsidRPr="003B6E7C">
        <w:rPr>
          <w:b/>
          <w:sz w:val="42"/>
          <w:szCs w:val="42"/>
          <w:u w:val="single"/>
        </w:rPr>
        <w:t>Conclusion</w:t>
      </w:r>
    </w:p>
    <w:p w14:paraId="43AC368D" w14:textId="58075F9A" w:rsidR="002A7501" w:rsidRDefault="003B6E7C" w:rsidP="00477B10">
      <w:r>
        <w:rPr>
          <w:sz w:val="24"/>
          <w:szCs w:val="24"/>
        </w:rPr>
        <w:t>From this investigation and report, one can see the suspension behaviour of the</w:t>
      </w:r>
      <w:r w:rsidR="005200F4">
        <w:rPr>
          <w:sz w:val="24"/>
          <w:szCs w:val="24"/>
        </w:rPr>
        <w:t xml:space="preserve"> Formula Ford Van Diemen 1996</w:t>
      </w:r>
      <w:r w:rsidR="00AC49AF">
        <w:rPr>
          <w:sz w:val="24"/>
          <w:szCs w:val="24"/>
        </w:rPr>
        <w:t xml:space="preserve">. From the data collected and the graph made from this data calculation were done. </w:t>
      </w:r>
      <w:r w:rsidR="005B0ECB">
        <w:rPr>
          <w:sz w:val="24"/>
          <w:szCs w:val="24"/>
        </w:rPr>
        <w:t>Suspension leverage, spring rate wheel rate</w:t>
      </w:r>
      <w:r w:rsidR="0068613C">
        <w:rPr>
          <w:sz w:val="24"/>
          <w:szCs w:val="24"/>
        </w:rPr>
        <w:t>, the natural frequency of the sprung mass and the unspring mass.</w:t>
      </w:r>
      <w:r w:rsidR="001E73E9">
        <w:rPr>
          <w:sz w:val="24"/>
          <w:szCs w:val="24"/>
        </w:rPr>
        <w:t xml:space="preserve"> From this information we can see the suspension system fitted to this vehicle is not for a vehicle that is for comfort.</w:t>
      </w:r>
      <w:r w:rsidR="00587876">
        <w:br w:type="page"/>
      </w:r>
    </w:p>
    <w:p w14:paraId="4BDE968A" w14:textId="77777777" w:rsidR="00477B10" w:rsidRDefault="002A7501" w:rsidP="00477B10">
      <w:pPr>
        <w:jc w:val="center"/>
        <w:rPr>
          <w:b/>
          <w:sz w:val="42"/>
          <w:szCs w:val="42"/>
          <w:u w:val="single"/>
        </w:rPr>
      </w:pPr>
      <w:r w:rsidRPr="00477B10">
        <w:rPr>
          <w:b/>
          <w:sz w:val="42"/>
          <w:szCs w:val="42"/>
          <w:u w:val="single"/>
        </w:rPr>
        <w:lastRenderedPageBreak/>
        <w:t>Recommendations for further study</w:t>
      </w:r>
    </w:p>
    <w:p w14:paraId="1DEF813F" w14:textId="5C9D9CDD" w:rsidR="00477B10" w:rsidRPr="00A71B38" w:rsidRDefault="00477B10" w:rsidP="00A71B38">
      <w:pPr>
        <w:pStyle w:val="ListParagraph"/>
        <w:numPr>
          <w:ilvl w:val="0"/>
          <w:numId w:val="15"/>
        </w:numPr>
        <w:rPr>
          <w:b/>
          <w:sz w:val="24"/>
          <w:szCs w:val="24"/>
          <w:u w:val="single"/>
        </w:rPr>
      </w:pPr>
      <w:r w:rsidRPr="00477B10">
        <w:rPr>
          <w:bCs/>
          <w:sz w:val="24"/>
          <w:szCs w:val="24"/>
        </w:rPr>
        <w:softHyphen/>
      </w:r>
      <w:r w:rsidRPr="00477B10">
        <w:rPr>
          <w:bCs/>
          <w:sz w:val="24"/>
          <w:szCs w:val="24"/>
        </w:rPr>
        <w:softHyphen/>
      </w:r>
      <w:r w:rsidRPr="00477B10">
        <w:rPr>
          <w:bCs/>
          <w:sz w:val="24"/>
          <w:szCs w:val="24"/>
        </w:rPr>
        <w:softHyphen/>
      </w:r>
      <w:r w:rsidRPr="00477B10">
        <w:rPr>
          <w:bCs/>
          <w:sz w:val="24"/>
          <w:szCs w:val="24"/>
        </w:rPr>
        <w:softHyphen/>
      </w:r>
      <w:r w:rsidRPr="00477B10">
        <w:rPr>
          <w:bCs/>
          <w:sz w:val="24"/>
          <w:szCs w:val="24"/>
        </w:rPr>
        <w:softHyphen/>
        <w:t xml:space="preserve">A higher level of accuracy </w:t>
      </w:r>
      <w:r>
        <w:rPr>
          <w:bCs/>
          <w:sz w:val="24"/>
          <w:szCs w:val="24"/>
        </w:rPr>
        <w:t>is recommended, this could come from using measuring equipment that is more accurate than the ones used during this investigation. Other equipment that could have been used have been listed in the equipment section of this report, although, some of the other equipment listed are less accurate.</w:t>
      </w:r>
    </w:p>
    <w:p w14:paraId="2597AA7F" w14:textId="3AA52561" w:rsidR="00A71B38" w:rsidRPr="00A71B38" w:rsidRDefault="00A71B38" w:rsidP="00A71B38">
      <w:pPr>
        <w:pStyle w:val="ListParagraph"/>
        <w:numPr>
          <w:ilvl w:val="0"/>
          <w:numId w:val="15"/>
        </w:numPr>
        <w:rPr>
          <w:b/>
          <w:sz w:val="24"/>
          <w:szCs w:val="24"/>
          <w:u w:val="single"/>
        </w:rPr>
      </w:pPr>
      <w:r>
        <w:rPr>
          <w:bCs/>
          <w:sz w:val="24"/>
          <w:szCs w:val="24"/>
        </w:rPr>
        <w:t>Further research into spring materials and what happens to a vehicle that has higher or lower frequencies for the un</w:t>
      </w:r>
      <w:r w:rsidR="001D3375">
        <w:rPr>
          <w:bCs/>
          <w:sz w:val="24"/>
          <w:szCs w:val="24"/>
        </w:rPr>
        <w:t>-</w:t>
      </w:r>
      <w:r>
        <w:rPr>
          <w:bCs/>
          <w:sz w:val="24"/>
          <w:szCs w:val="24"/>
        </w:rPr>
        <w:t>sprung mass, the sprung mass and the spring.</w:t>
      </w:r>
    </w:p>
    <w:p w14:paraId="58751D08" w14:textId="140025F0" w:rsidR="002A7501" w:rsidRPr="000F5FED" w:rsidRDefault="00587876" w:rsidP="000F5FED">
      <w:pPr>
        <w:pStyle w:val="ListParagraph"/>
        <w:numPr>
          <w:ilvl w:val="0"/>
          <w:numId w:val="15"/>
        </w:numPr>
        <w:rPr>
          <w:b/>
          <w:sz w:val="24"/>
          <w:szCs w:val="24"/>
          <w:u w:val="single"/>
        </w:rPr>
      </w:pPr>
      <w:r w:rsidRPr="00477B10">
        <w:rPr>
          <w:b/>
          <w:sz w:val="24"/>
          <w:szCs w:val="24"/>
          <w:u w:val="single"/>
        </w:rPr>
        <w:br w:type="page"/>
      </w:r>
    </w:p>
    <w:p w14:paraId="12BACC92" w14:textId="20675C08" w:rsidR="00587876" w:rsidRDefault="002A7501" w:rsidP="00ED422B">
      <w:pPr>
        <w:jc w:val="center"/>
      </w:pPr>
      <w:r w:rsidRPr="00ED422B">
        <w:rPr>
          <w:b/>
          <w:sz w:val="42"/>
          <w:szCs w:val="42"/>
          <w:u w:val="single"/>
        </w:rPr>
        <w:lastRenderedPageBreak/>
        <w:t>References</w:t>
      </w:r>
    </w:p>
    <w:p w14:paraId="7F018B98" w14:textId="28D7D449" w:rsidR="00587876" w:rsidRPr="007D062D" w:rsidRDefault="008703B6" w:rsidP="008703B6">
      <w:pPr>
        <w:pStyle w:val="ListParagraph"/>
        <w:numPr>
          <w:ilvl w:val="0"/>
          <w:numId w:val="16"/>
        </w:numPr>
        <w:rPr>
          <w:sz w:val="24"/>
          <w:szCs w:val="24"/>
        </w:rPr>
      </w:pPr>
      <w:r w:rsidRPr="007D062D">
        <w:rPr>
          <w:bCs/>
          <w:sz w:val="24"/>
          <w:szCs w:val="24"/>
        </w:rPr>
        <w:t>R Bosch Gmbh (2018). Automotive Handbook 10E.</w:t>
      </w:r>
    </w:p>
    <w:p w14:paraId="7AF7AF8F" w14:textId="0B170640" w:rsidR="007D062D" w:rsidRPr="007D062D" w:rsidRDefault="007D062D" w:rsidP="007D062D">
      <w:pPr>
        <w:pStyle w:val="ListParagraph"/>
        <w:rPr>
          <w:bCs/>
          <w:sz w:val="24"/>
          <w:szCs w:val="24"/>
        </w:rPr>
      </w:pPr>
    </w:p>
    <w:p w14:paraId="1C37710B" w14:textId="5C82B38F" w:rsidR="007D062D" w:rsidRDefault="007D062D" w:rsidP="007D062D">
      <w:pPr>
        <w:pStyle w:val="ListParagraph"/>
        <w:numPr>
          <w:ilvl w:val="0"/>
          <w:numId w:val="16"/>
        </w:numPr>
        <w:rPr>
          <w:sz w:val="24"/>
          <w:szCs w:val="24"/>
        </w:rPr>
      </w:pPr>
      <w:r w:rsidRPr="007D062D">
        <w:rPr>
          <w:sz w:val="24"/>
          <w:szCs w:val="24"/>
        </w:rPr>
        <w:t>J Killingsworth (1998). Suspension, Steering and Driveline Manual</w:t>
      </w:r>
    </w:p>
    <w:p w14:paraId="7B63F9A8" w14:textId="77777777" w:rsidR="00D97D74" w:rsidRPr="00D97D74" w:rsidRDefault="00D97D74" w:rsidP="00D97D74">
      <w:pPr>
        <w:pStyle w:val="ListParagraph"/>
        <w:rPr>
          <w:sz w:val="24"/>
          <w:szCs w:val="24"/>
        </w:rPr>
      </w:pPr>
    </w:p>
    <w:p w14:paraId="12E93017" w14:textId="6DF5AA63" w:rsidR="00077EB3" w:rsidRPr="00961F97" w:rsidRDefault="00D97D74" w:rsidP="00961F97">
      <w:pPr>
        <w:pStyle w:val="ListParagraph"/>
        <w:numPr>
          <w:ilvl w:val="0"/>
          <w:numId w:val="16"/>
        </w:numPr>
        <w:rPr>
          <w:sz w:val="24"/>
          <w:szCs w:val="24"/>
        </w:rPr>
      </w:pPr>
      <w:r w:rsidRPr="00D97D74">
        <w:rPr>
          <w:sz w:val="24"/>
          <w:szCs w:val="24"/>
        </w:rPr>
        <w:t>Longacreracing.com. (2002)</w:t>
      </w:r>
      <w:r w:rsidR="00934C1A">
        <w:rPr>
          <w:sz w:val="24"/>
          <w:szCs w:val="24"/>
        </w:rPr>
        <w:t xml:space="preserve"> Bump Steer.</w:t>
      </w:r>
      <w:r w:rsidRPr="00D97D74">
        <w:rPr>
          <w:sz w:val="24"/>
          <w:szCs w:val="24"/>
        </w:rPr>
        <w:t xml:space="preserve"> </w:t>
      </w:r>
      <w:r w:rsidR="00934C1A" w:rsidRPr="002310CB">
        <w:rPr>
          <w:bCs/>
          <w:sz w:val="24"/>
          <w:szCs w:val="24"/>
        </w:rPr>
        <w:t>[online] Available at:</w:t>
      </w:r>
      <w:r w:rsidR="00934C1A">
        <w:rPr>
          <w:sz w:val="24"/>
          <w:szCs w:val="24"/>
        </w:rPr>
        <w:t xml:space="preserve"> </w:t>
      </w:r>
      <w:r w:rsidR="00934C1A" w:rsidRPr="00D97D74">
        <w:rPr>
          <w:sz w:val="24"/>
          <w:szCs w:val="24"/>
        </w:rPr>
        <w:t>http://www.longacreracing.com/technical-articles.aspx?item=8162#:~:targetText=Bump%20Steer%20is%20when%20your,of%20bump%20steer%20are%20minimal.</w:t>
      </w:r>
      <w:r w:rsidR="00934C1A">
        <w:rPr>
          <w:bCs/>
          <w:sz w:val="24"/>
          <w:szCs w:val="24"/>
        </w:rPr>
        <w:br/>
        <w:t xml:space="preserve"> </w:t>
      </w:r>
      <w:r w:rsidR="00934C1A">
        <w:rPr>
          <w:bCs/>
          <w:sz w:val="24"/>
          <w:szCs w:val="24"/>
        </w:rPr>
        <w:tab/>
      </w:r>
      <w:r w:rsidR="00934C1A">
        <w:rPr>
          <w:bCs/>
          <w:sz w:val="24"/>
          <w:szCs w:val="24"/>
        </w:rPr>
        <w:tab/>
      </w:r>
      <w:r w:rsidR="00934C1A" w:rsidRPr="002310CB">
        <w:rPr>
          <w:bCs/>
          <w:sz w:val="24"/>
          <w:szCs w:val="24"/>
        </w:rPr>
        <w:t>[Accessed 15 Nov. 2019]</w:t>
      </w:r>
      <w:r w:rsidR="00934C1A" w:rsidRPr="00D97D74">
        <w:rPr>
          <w:sz w:val="24"/>
          <w:szCs w:val="24"/>
        </w:rPr>
        <w:t xml:space="preserve"> </w:t>
      </w:r>
    </w:p>
    <w:p w14:paraId="02F90A56" w14:textId="6F73C50D" w:rsidR="00587876" w:rsidRPr="00077EB3" w:rsidRDefault="00077EB3" w:rsidP="00077EB3">
      <w:pPr>
        <w:pStyle w:val="ListParagraph"/>
        <w:numPr>
          <w:ilvl w:val="0"/>
          <w:numId w:val="16"/>
        </w:numPr>
        <w:rPr>
          <w:sz w:val="24"/>
          <w:szCs w:val="24"/>
        </w:rPr>
      </w:pPr>
      <w:r w:rsidRPr="00077EB3">
        <w:rPr>
          <w:sz w:val="24"/>
          <w:szCs w:val="24"/>
        </w:rPr>
        <w:t xml:space="preserve">Virtualracingschool.com. </w:t>
      </w:r>
      <w:r w:rsidR="00162735" w:rsidRPr="00162735">
        <w:rPr>
          <w:sz w:val="24"/>
          <w:szCs w:val="24"/>
        </w:rPr>
        <w:t>M</w:t>
      </w:r>
      <w:r w:rsidR="00162735">
        <w:rPr>
          <w:sz w:val="24"/>
          <w:szCs w:val="24"/>
        </w:rPr>
        <w:t>artin</w:t>
      </w:r>
      <w:r w:rsidR="00162735" w:rsidRPr="00162735">
        <w:rPr>
          <w:sz w:val="24"/>
          <w:szCs w:val="24"/>
        </w:rPr>
        <w:t xml:space="preserve"> K</w:t>
      </w:r>
      <w:r w:rsidR="00162735">
        <w:rPr>
          <w:sz w:val="24"/>
          <w:szCs w:val="24"/>
        </w:rPr>
        <w:t>ronke</w:t>
      </w:r>
      <w:r w:rsidR="00162735" w:rsidRPr="00077EB3">
        <w:rPr>
          <w:sz w:val="24"/>
          <w:szCs w:val="24"/>
        </w:rPr>
        <w:t xml:space="preserve"> </w:t>
      </w:r>
      <w:r w:rsidRPr="00077EB3">
        <w:rPr>
          <w:sz w:val="24"/>
          <w:szCs w:val="24"/>
        </w:rPr>
        <w:t xml:space="preserve">(2017) Camber and Toe. [online] Available at: </w:t>
      </w:r>
      <w:hyperlink r:id="rId27" w:history="1">
        <w:r w:rsidRPr="00077EB3">
          <w:rPr>
            <w:sz w:val="24"/>
            <w:szCs w:val="24"/>
          </w:rPr>
          <w:t>https://virtualracingschool.com/academy/iracing-career-guide/setups/camber-toe/</w:t>
        </w:r>
      </w:hyperlink>
      <w:r w:rsidRPr="00077EB3">
        <w:rPr>
          <w:sz w:val="24"/>
          <w:szCs w:val="24"/>
        </w:rPr>
        <w:br/>
        <w:t xml:space="preserve"> </w:t>
      </w:r>
      <w:r w:rsidRPr="00077EB3">
        <w:rPr>
          <w:sz w:val="24"/>
          <w:szCs w:val="24"/>
        </w:rPr>
        <w:tab/>
      </w:r>
      <w:r w:rsidRPr="00077EB3">
        <w:rPr>
          <w:sz w:val="24"/>
          <w:szCs w:val="24"/>
        </w:rPr>
        <w:tab/>
        <w:t>[Accessed 15 Nov. 2019]</w:t>
      </w:r>
      <w:r w:rsidRPr="00D97D74">
        <w:rPr>
          <w:sz w:val="24"/>
          <w:szCs w:val="24"/>
        </w:rPr>
        <w:t xml:space="preserve"> </w:t>
      </w:r>
      <w:r w:rsidR="00587876" w:rsidRPr="00077EB3">
        <w:rPr>
          <w:sz w:val="24"/>
          <w:szCs w:val="24"/>
        </w:rPr>
        <w:br w:type="page"/>
      </w:r>
    </w:p>
    <w:p w14:paraId="4FF399F0" w14:textId="66103B6F" w:rsidR="002A7501" w:rsidRDefault="002A7501" w:rsidP="002A7501">
      <w:pPr>
        <w:jc w:val="both"/>
      </w:pPr>
    </w:p>
    <w:p w14:paraId="2346BD08" w14:textId="284056F1" w:rsidR="002A7501" w:rsidRPr="00B51380" w:rsidRDefault="002A7501" w:rsidP="00B51380">
      <w:pPr>
        <w:jc w:val="center"/>
        <w:rPr>
          <w:sz w:val="42"/>
          <w:szCs w:val="42"/>
        </w:rPr>
      </w:pPr>
      <w:r w:rsidRPr="00B51380">
        <w:rPr>
          <w:b/>
          <w:sz w:val="42"/>
          <w:szCs w:val="42"/>
          <w:u w:val="single"/>
        </w:rPr>
        <w:t>Appendices</w:t>
      </w:r>
    </w:p>
    <w:p w14:paraId="55D806B8" w14:textId="2FC1D5BF" w:rsidR="00491694" w:rsidRDefault="00491694" w:rsidP="00491694">
      <w:pPr>
        <w:jc w:val="center"/>
        <w:rPr>
          <w:b/>
          <w:sz w:val="42"/>
          <w:szCs w:val="42"/>
          <w:u w:val="single"/>
        </w:rPr>
      </w:pPr>
      <w:r w:rsidRPr="00491694">
        <w:rPr>
          <w:b/>
          <w:sz w:val="42"/>
          <w:szCs w:val="42"/>
          <w:u w:val="single"/>
        </w:rPr>
        <w:t xml:space="preserve"> </w:t>
      </w:r>
      <w:r>
        <w:rPr>
          <w:b/>
          <w:sz w:val="42"/>
          <w:szCs w:val="42"/>
          <w:u w:val="single"/>
        </w:rPr>
        <w:t>Measured</w:t>
      </w:r>
    </w:p>
    <w:tbl>
      <w:tblPr>
        <w:tblStyle w:val="TableGrid"/>
        <w:tblW w:w="0" w:type="auto"/>
        <w:jc w:val="center"/>
        <w:tblLook w:val="04A0" w:firstRow="1" w:lastRow="0" w:firstColumn="1" w:lastColumn="0" w:noHBand="0" w:noVBand="1"/>
      </w:tblPr>
      <w:tblGrid>
        <w:gridCol w:w="2254"/>
        <w:gridCol w:w="2254"/>
        <w:gridCol w:w="2254"/>
        <w:gridCol w:w="2254"/>
      </w:tblGrid>
      <w:tr w:rsidR="00491694" w14:paraId="686D0733" w14:textId="77777777" w:rsidTr="001E73E9">
        <w:trPr>
          <w:jc w:val="center"/>
        </w:trPr>
        <w:tc>
          <w:tcPr>
            <w:tcW w:w="2254" w:type="dxa"/>
          </w:tcPr>
          <w:p w14:paraId="5B86A1A6" w14:textId="77777777" w:rsidR="00491694" w:rsidRPr="004C04F1" w:rsidRDefault="00491694" w:rsidP="001E73E9">
            <w:pPr>
              <w:rPr>
                <w:b/>
                <w:sz w:val="24"/>
                <w:szCs w:val="24"/>
              </w:rPr>
            </w:pPr>
            <w:r w:rsidRPr="004C04F1">
              <w:rPr>
                <w:b/>
                <w:sz w:val="24"/>
                <w:szCs w:val="24"/>
              </w:rPr>
              <w:t>Ride Height</w:t>
            </w:r>
          </w:p>
          <w:p w14:paraId="56F45138" w14:textId="77777777" w:rsidR="00491694" w:rsidRPr="004C04F1" w:rsidRDefault="00491694" w:rsidP="001E73E9">
            <w:pPr>
              <w:rPr>
                <w:b/>
                <w:sz w:val="24"/>
                <w:szCs w:val="24"/>
              </w:rPr>
            </w:pPr>
            <w:r w:rsidRPr="004C04F1">
              <w:rPr>
                <w:b/>
                <w:sz w:val="24"/>
                <w:szCs w:val="24"/>
              </w:rPr>
              <w:t>(mm)</w:t>
            </w:r>
          </w:p>
        </w:tc>
        <w:tc>
          <w:tcPr>
            <w:tcW w:w="2254" w:type="dxa"/>
          </w:tcPr>
          <w:p w14:paraId="75DCAB1B" w14:textId="77777777" w:rsidR="00491694" w:rsidRPr="004C04F1" w:rsidRDefault="00491694" w:rsidP="001E73E9">
            <w:pPr>
              <w:rPr>
                <w:b/>
              </w:rPr>
            </w:pPr>
            <w:r w:rsidRPr="004C04F1">
              <w:rPr>
                <w:b/>
              </w:rPr>
              <w:t xml:space="preserve">DTI A in </w:t>
            </w:r>
          </w:p>
          <w:p w14:paraId="2D9D1BE0" w14:textId="77777777" w:rsidR="00491694" w:rsidRPr="004C04F1" w:rsidRDefault="00491694" w:rsidP="001E73E9">
            <w:pPr>
              <w:rPr>
                <w:b/>
                <w:sz w:val="24"/>
                <w:szCs w:val="24"/>
              </w:rPr>
            </w:pPr>
            <w:r w:rsidRPr="004C04F1">
              <w:rPr>
                <w:b/>
              </w:rPr>
              <w:t>(Inches)</w:t>
            </w:r>
          </w:p>
        </w:tc>
        <w:tc>
          <w:tcPr>
            <w:tcW w:w="2254" w:type="dxa"/>
          </w:tcPr>
          <w:p w14:paraId="7F433DF5" w14:textId="390CD105" w:rsidR="00491694" w:rsidRPr="004C04F1" w:rsidRDefault="00491694" w:rsidP="001E73E9">
            <w:pPr>
              <w:rPr>
                <w:b/>
              </w:rPr>
            </w:pPr>
            <w:r w:rsidRPr="004C04F1">
              <w:rPr>
                <w:b/>
              </w:rPr>
              <w:t>DTI B</w:t>
            </w:r>
          </w:p>
          <w:p w14:paraId="51ACDB2F" w14:textId="77777777" w:rsidR="00491694" w:rsidRPr="004C04F1" w:rsidRDefault="00491694" w:rsidP="001E73E9">
            <w:pPr>
              <w:rPr>
                <w:b/>
                <w:sz w:val="24"/>
                <w:szCs w:val="24"/>
              </w:rPr>
            </w:pPr>
            <w:r w:rsidRPr="004C04F1">
              <w:rPr>
                <w:b/>
                <w:sz w:val="24"/>
                <w:szCs w:val="24"/>
              </w:rPr>
              <w:t>(Inches)</w:t>
            </w:r>
          </w:p>
        </w:tc>
        <w:tc>
          <w:tcPr>
            <w:tcW w:w="2254" w:type="dxa"/>
          </w:tcPr>
          <w:p w14:paraId="6F618B97" w14:textId="77777777" w:rsidR="00491694" w:rsidRPr="004C04F1" w:rsidRDefault="00491694" w:rsidP="001E73E9">
            <w:pPr>
              <w:rPr>
                <w:b/>
              </w:rPr>
            </w:pPr>
            <w:r w:rsidRPr="004C04F1">
              <w:rPr>
                <w:b/>
              </w:rPr>
              <w:t>Toe steer angle (Degrees)</w:t>
            </w:r>
          </w:p>
          <w:p w14:paraId="0C3500D1" w14:textId="77777777" w:rsidR="00491694" w:rsidRPr="004C04F1" w:rsidRDefault="00491694" w:rsidP="001E73E9">
            <w:pPr>
              <w:rPr>
                <w:b/>
                <w:sz w:val="24"/>
                <w:szCs w:val="24"/>
              </w:rPr>
            </w:pPr>
            <w:r w:rsidRPr="004C04F1">
              <w:rPr>
                <w:b/>
              </w:rPr>
              <w:t xml:space="preserve"> ((A-B) x 180 Span x 180) / 3.142</w:t>
            </w:r>
          </w:p>
        </w:tc>
      </w:tr>
      <w:tr w:rsidR="00491694" w14:paraId="7AD74B60" w14:textId="77777777" w:rsidTr="001E73E9">
        <w:trPr>
          <w:trHeight w:val="305"/>
          <w:jc w:val="center"/>
        </w:trPr>
        <w:tc>
          <w:tcPr>
            <w:tcW w:w="2254" w:type="dxa"/>
          </w:tcPr>
          <w:p w14:paraId="39BA0EFD" w14:textId="77777777" w:rsidR="00491694" w:rsidRPr="00B773E1" w:rsidRDefault="00491694" w:rsidP="001E73E9">
            <w:pPr>
              <w:rPr>
                <w:rFonts w:ascii="Calibri" w:hAnsi="Calibri" w:cs="Calibri"/>
                <w:color w:val="000000"/>
              </w:rPr>
            </w:pPr>
            <w:r>
              <w:rPr>
                <w:rFonts w:ascii="Calibri" w:hAnsi="Calibri" w:cs="Calibri"/>
                <w:color w:val="000000"/>
              </w:rPr>
              <w:t>0</w:t>
            </w:r>
          </w:p>
        </w:tc>
        <w:tc>
          <w:tcPr>
            <w:tcW w:w="2254" w:type="dxa"/>
          </w:tcPr>
          <w:tbl>
            <w:tblPr>
              <w:tblW w:w="960" w:type="dxa"/>
              <w:tblLook w:val="04A0" w:firstRow="1" w:lastRow="0" w:firstColumn="1" w:lastColumn="0" w:noHBand="0" w:noVBand="1"/>
            </w:tblPr>
            <w:tblGrid>
              <w:gridCol w:w="960"/>
            </w:tblGrid>
            <w:tr w:rsidR="00491694" w:rsidRPr="00B773E1" w14:paraId="2393537B" w14:textId="77777777" w:rsidTr="001E73E9">
              <w:trPr>
                <w:trHeight w:val="300"/>
              </w:trPr>
              <w:tc>
                <w:tcPr>
                  <w:tcW w:w="960" w:type="dxa"/>
                  <w:tcBorders>
                    <w:top w:val="nil"/>
                    <w:left w:val="nil"/>
                    <w:bottom w:val="nil"/>
                    <w:right w:val="nil"/>
                  </w:tcBorders>
                  <w:shd w:val="clear" w:color="auto" w:fill="auto"/>
                  <w:noWrap/>
                  <w:vAlign w:val="bottom"/>
                  <w:hideMark/>
                </w:tcPr>
                <w:p w14:paraId="31DDC31F" w14:textId="77777777" w:rsidR="00491694" w:rsidRPr="00B773E1" w:rsidRDefault="00491694" w:rsidP="001E73E9">
                  <w:pPr>
                    <w:spacing w:after="0" w:line="240" w:lineRule="auto"/>
                    <w:rPr>
                      <w:rFonts w:ascii="Calibri" w:eastAsia="Times New Roman" w:hAnsi="Calibri" w:cs="Calibri"/>
                      <w:color w:val="000000"/>
                      <w:lang w:eastAsia="en-GB"/>
                    </w:rPr>
                  </w:pPr>
                  <w:r w:rsidRPr="00B773E1">
                    <w:rPr>
                      <w:rFonts w:ascii="Calibri" w:eastAsia="Times New Roman" w:hAnsi="Calibri" w:cs="Calibri"/>
                      <w:color w:val="000000"/>
                      <w:lang w:eastAsia="en-GB"/>
                    </w:rPr>
                    <w:t>0</w:t>
                  </w:r>
                </w:p>
              </w:tc>
            </w:tr>
          </w:tbl>
          <w:p w14:paraId="65F659A4" w14:textId="77777777" w:rsidR="00491694" w:rsidRDefault="00491694" w:rsidP="001E73E9">
            <w:pPr>
              <w:rPr>
                <w:sz w:val="24"/>
                <w:szCs w:val="24"/>
              </w:rPr>
            </w:pPr>
          </w:p>
        </w:tc>
        <w:tc>
          <w:tcPr>
            <w:tcW w:w="2254" w:type="dxa"/>
          </w:tcPr>
          <w:p w14:paraId="36D9DF1E" w14:textId="77777777" w:rsidR="00491694" w:rsidRDefault="00491694" w:rsidP="001E73E9">
            <w:pPr>
              <w:rPr>
                <w:sz w:val="24"/>
                <w:szCs w:val="24"/>
              </w:rPr>
            </w:pPr>
            <w:r>
              <w:rPr>
                <w:sz w:val="24"/>
                <w:szCs w:val="24"/>
              </w:rPr>
              <w:t>0</w:t>
            </w:r>
          </w:p>
        </w:tc>
        <w:tc>
          <w:tcPr>
            <w:tcW w:w="2254" w:type="dxa"/>
          </w:tcPr>
          <w:tbl>
            <w:tblPr>
              <w:tblW w:w="1000" w:type="dxa"/>
              <w:tblLook w:val="04A0" w:firstRow="1" w:lastRow="0" w:firstColumn="1" w:lastColumn="0" w:noHBand="0" w:noVBand="1"/>
            </w:tblPr>
            <w:tblGrid>
              <w:gridCol w:w="1000"/>
            </w:tblGrid>
            <w:tr w:rsidR="00491694" w:rsidRPr="00B773E1" w14:paraId="4B849E02" w14:textId="77777777" w:rsidTr="001E73E9">
              <w:trPr>
                <w:trHeight w:val="300"/>
              </w:trPr>
              <w:tc>
                <w:tcPr>
                  <w:tcW w:w="1000" w:type="dxa"/>
                  <w:tcBorders>
                    <w:top w:val="nil"/>
                    <w:left w:val="nil"/>
                    <w:bottom w:val="nil"/>
                    <w:right w:val="nil"/>
                  </w:tcBorders>
                  <w:shd w:val="clear" w:color="auto" w:fill="auto"/>
                  <w:noWrap/>
                  <w:vAlign w:val="bottom"/>
                  <w:hideMark/>
                </w:tcPr>
                <w:p w14:paraId="5F514302" w14:textId="77777777" w:rsidR="00491694" w:rsidRPr="00B773E1" w:rsidRDefault="00491694" w:rsidP="001E73E9">
                  <w:pPr>
                    <w:spacing w:after="0" w:line="240" w:lineRule="auto"/>
                    <w:rPr>
                      <w:rFonts w:ascii="Calibri" w:eastAsia="Times New Roman" w:hAnsi="Calibri" w:cs="Calibri"/>
                      <w:color w:val="000000"/>
                      <w:lang w:eastAsia="en-GB"/>
                    </w:rPr>
                  </w:pPr>
                  <w:r w:rsidRPr="00B773E1">
                    <w:rPr>
                      <w:rFonts w:ascii="Calibri" w:eastAsia="Times New Roman" w:hAnsi="Calibri" w:cs="Calibri"/>
                      <w:color w:val="000000"/>
                      <w:lang w:eastAsia="en-GB"/>
                    </w:rPr>
                    <w:t>0</w:t>
                  </w:r>
                </w:p>
              </w:tc>
            </w:tr>
          </w:tbl>
          <w:p w14:paraId="39AE9D5A" w14:textId="77777777" w:rsidR="00491694" w:rsidRDefault="00491694" w:rsidP="001E73E9">
            <w:pPr>
              <w:rPr>
                <w:sz w:val="24"/>
                <w:szCs w:val="24"/>
              </w:rPr>
            </w:pPr>
          </w:p>
        </w:tc>
      </w:tr>
      <w:tr w:rsidR="00491694" w14:paraId="5C78CF94" w14:textId="77777777" w:rsidTr="001E73E9">
        <w:trPr>
          <w:jc w:val="center"/>
        </w:trPr>
        <w:tc>
          <w:tcPr>
            <w:tcW w:w="2254" w:type="dxa"/>
          </w:tcPr>
          <w:p w14:paraId="30739F3B" w14:textId="77777777" w:rsidR="00491694" w:rsidRPr="00B773E1" w:rsidRDefault="00491694" w:rsidP="001E73E9">
            <w:pPr>
              <w:rPr>
                <w:rFonts w:ascii="Calibri" w:hAnsi="Calibri" w:cs="Calibri"/>
                <w:color w:val="000000"/>
              </w:rPr>
            </w:pPr>
            <w:r>
              <w:t>6.42</w:t>
            </w:r>
          </w:p>
        </w:tc>
        <w:tc>
          <w:tcPr>
            <w:tcW w:w="2254" w:type="dxa"/>
          </w:tcPr>
          <w:tbl>
            <w:tblPr>
              <w:tblW w:w="960" w:type="dxa"/>
              <w:tblLook w:val="04A0" w:firstRow="1" w:lastRow="0" w:firstColumn="1" w:lastColumn="0" w:noHBand="0" w:noVBand="1"/>
            </w:tblPr>
            <w:tblGrid>
              <w:gridCol w:w="960"/>
            </w:tblGrid>
            <w:tr w:rsidR="00491694" w:rsidRPr="00B773E1" w14:paraId="31C2BA9B" w14:textId="77777777" w:rsidTr="001E73E9">
              <w:trPr>
                <w:trHeight w:val="300"/>
              </w:trPr>
              <w:tc>
                <w:tcPr>
                  <w:tcW w:w="960" w:type="dxa"/>
                  <w:tcBorders>
                    <w:top w:val="nil"/>
                    <w:left w:val="nil"/>
                    <w:bottom w:val="nil"/>
                    <w:right w:val="nil"/>
                  </w:tcBorders>
                  <w:shd w:val="clear" w:color="auto" w:fill="auto"/>
                  <w:noWrap/>
                  <w:vAlign w:val="bottom"/>
                  <w:hideMark/>
                </w:tcPr>
                <w:p w14:paraId="5EB06FED" w14:textId="77777777" w:rsidR="00491694" w:rsidRPr="00B773E1" w:rsidRDefault="00491694" w:rsidP="001E73E9">
                  <w:pPr>
                    <w:spacing w:after="0" w:line="240" w:lineRule="auto"/>
                    <w:rPr>
                      <w:rFonts w:ascii="Calibri" w:eastAsia="Times New Roman" w:hAnsi="Calibri" w:cs="Calibri"/>
                      <w:color w:val="000000"/>
                      <w:lang w:eastAsia="en-GB"/>
                    </w:rPr>
                  </w:pPr>
                  <w:r w:rsidRPr="00B773E1">
                    <w:rPr>
                      <w:rFonts w:ascii="Calibri" w:eastAsia="Times New Roman" w:hAnsi="Calibri" w:cs="Calibri"/>
                      <w:color w:val="000000"/>
                      <w:lang w:eastAsia="en-GB"/>
                    </w:rPr>
                    <w:t>0.021</w:t>
                  </w:r>
                </w:p>
              </w:tc>
            </w:tr>
          </w:tbl>
          <w:p w14:paraId="167D882E" w14:textId="77777777" w:rsidR="00491694" w:rsidRDefault="00491694" w:rsidP="001E73E9">
            <w:pPr>
              <w:rPr>
                <w:sz w:val="24"/>
                <w:szCs w:val="24"/>
              </w:rPr>
            </w:pPr>
          </w:p>
        </w:tc>
        <w:tc>
          <w:tcPr>
            <w:tcW w:w="2254" w:type="dxa"/>
          </w:tcPr>
          <w:tbl>
            <w:tblPr>
              <w:tblW w:w="960" w:type="dxa"/>
              <w:tblLook w:val="04A0" w:firstRow="1" w:lastRow="0" w:firstColumn="1" w:lastColumn="0" w:noHBand="0" w:noVBand="1"/>
            </w:tblPr>
            <w:tblGrid>
              <w:gridCol w:w="960"/>
            </w:tblGrid>
            <w:tr w:rsidR="00491694" w:rsidRPr="00B773E1" w14:paraId="287A9A72" w14:textId="77777777" w:rsidTr="001E73E9">
              <w:trPr>
                <w:trHeight w:val="300"/>
              </w:trPr>
              <w:tc>
                <w:tcPr>
                  <w:tcW w:w="960" w:type="dxa"/>
                  <w:tcBorders>
                    <w:top w:val="nil"/>
                    <w:left w:val="nil"/>
                    <w:bottom w:val="nil"/>
                    <w:right w:val="nil"/>
                  </w:tcBorders>
                  <w:shd w:val="clear" w:color="auto" w:fill="auto"/>
                  <w:noWrap/>
                  <w:vAlign w:val="bottom"/>
                  <w:hideMark/>
                </w:tcPr>
                <w:p w14:paraId="68DE0534" w14:textId="77777777" w:rsidR="00491694" w:rsidRPr="00B773E1" w:rsidRDefault="00491694" w:rsidP="001E73E9">
                  <w:pPr>
                    <w:spacing w:after="0" w:line="240" w:lineRule="auto"/>
                    <w:rPr>
                      <w:rFonts w:ascii="Calibri" w:eastAsia="Times New Roman" w:hAnsi="Calibri" w:cs="Calibri"/>
                      <w:color w:val="000000"/>
                      <w:lang w:eastAsia="en-GB"/>
                    </w:rPr>
                  </w:pPr>
                  <w:r w:rsidRPr="00B773E1">
                    <w:rPr>
                      <w:rFonts w:ascii="Calibri" w:eastAsia="Times New Roman" w:hAnsi="Calibri" w:cs="Calibri"/>
                      <w:color w:val="000000"/>
                      <w:lang w:eastAsia="en-GB"/>
                    </w:rPr>
                    <w:t>0.003</w:t>
                  </w:r>
                </w:p>
              </w:tc>
            </w:tr>
          </w:tbl>
          <w:p w14:paraId="0283D93D" w14:textId="4704762A" w:rsidR="00491694" w:rsidRDefault="00491694" w:rsidP="001E73E9">
            <w:pPr>
              <w:rPr>
                <w:sz w:val="24"/>
                <w:szCs w:val="24"/>
              </w:rPr>
            </w:pPr>
          </w:p>
        </w:tc>
        <w:tc>
          <w:tcPr>
            <w:tcW w:w="2254" w:type="dxa"/>
          </w:tcPr>
          <w:tbl>
            <w:tblPr>
              <w:tblW w:w="1000" w:type="dxa"/>
              <w:tblLook w:val="04A0" w:firstRow="1" w:lastRow="0" w:firstColumn="1" w:lastColumn="0" w:noHBand="0" w:noVBand="1"/>
            </w:tblPr>
            <w:tblGrid>
              <w:gridCol w:w="1000"/>
            </w:tblGrid>
            <w:tr w:rsidR="00491694" w:rsidRPr="00B773E1" w14:paraId="69BE239C" w14:textId="77777777" w:rsidTr="001E73E9">
              <w:trPr>
                <w:trHeight w:val="300"/>
              </w:trPr>
              <w:tc>
                <w:tcPr>
                  <w:tcW w:w="1000" w:type="dxa"/>
                  <w:tcBorders>
                    <w:top w:val="nil"/>
                    <w:left w:val="nil"/>
                    <w:bottom w:val="nil"/>
                    <w:right w:val="nil"/>
                  </w:tcBorders>
                  <w:shd w:val="clear" w:color="auto" w:fill="auto"/>
                  <w:noWrap/>
                  <w:vAlign w:val="bottom"/>
                  <w:hideMark/>
                </w:tcPr>
                <w:p w14:paraId="1731BA20" w14:textId="77777777" w:rsidR="00491694" w:rsidRPr="00B773E1" w:rsidRDefault="00491694" w:rsidP="001E73E9">
                  <w:pPr>
                    <w:spacing w:after="0" w:line="240" w:lineRule="auto"/>
                    <w:rPr>
                      <w:rFonts w:ascii="Calibri" w:eastAsia="Times New Roman" w:hAnsi="Calibri" w:cs="Calibri"/>
                      <w:color w:val="000000"/>
                      <w:lang w:eastAsia="en-GB"/>
                    </w:rPr>
                  </w:pPr>
                  <w:r w:rsidRPr="00B773E1">
                    <w:rPr>
                      <w:rFonts w:ascii="Calibri" w:eastAsia="Times New Roman" w:hAnsi="Calibri" w:cs="Calibri"/>
                      <w:color w:val="000000"/>
                      <w:lang w:eastAsia="en-GB"/>
                    </w:rPr>
                    <w:t>0.0767</w:t>
                  </w:r>
                </w:p>
              </w:tc>
            </w:tr>
          </w:tbl>
          <w:p w14:paraId="3E68FB2D" w14:textId="77777777" w:rsidR="00491694" w:rsidRDefault="00491694" w:rsidP="001E73E9">
            <w:pPr>
              <w:rPr>
                <w:sz w:val="24"/>
                <w:szCs w:val="24"/>
              </w:rPr>
            </w:pPr>
          </w:p>
        </w:tc>
      </w:tr>
      <w:tr w:rsidR="00491694" w14:paraId="0E359832" w14:textId="77777777" w:rsidTr="001E73E9">
        <w:trPr>
          <w:jc w:val="center"/>
        </w:trPr>
        <w:tc>
          <w:tcPr>
            <w:tcW w:w="2254" w:type="dxa"/>
          </w:tcPr>
          <w:p w14:paraId="21C03FA1" w14:textId="77777777" w:rsidR="00491694" w:rsidRDefault="00491694" w:rsidP="001E73E9">
            <w:pPr>
              <w:rPr>
                <w:sz w:val="24"/>
                <w:szCs w:val="24"/>
              </w:rPr>
            </w:pPr>
            <w:r>
              <w:t>12.79</w:t>
            </w:r>
          </w:p>
        </w:tc>
        <w:tc>
          <w:tcPr>
            <w:tcW w:w="2254" w:type="dxa"/>
          </w:tcPr>
          <w:tbl>
            <w:tblPr>
              <w:tblW w:w="960" w:type="dxa"/>
              <w:tblLook w:val="04A0" w:firstRow="1" w:lastRow="0" w:firstColumn="1" w:lastColumn="0" w:noHBand="0" w:noVBand="1"/>
            </w:tblPr>
            <w:tblGrid>
              <w:gridCol w:w="960"/>
            </w:tblGrid>
            <w:tr w:rsidR="00491694" w:rsidRPr="00B773E1" w14:paraId="5E19B63F" w14:textId="77777777" w:rsidTr="001E73E9">
              <w:trPr>
                <w:trHeight w:val="300"/>
              </w:trPr>
              <w:tc>
                <w:tcPr>
                  <w:tcW w:w="960" w:type="dxa"/>
                  <w:tcBorders>
                    <w:top w:val="nil"/>
                    <w:left w:val="nil"/>
                    <w:bottom w:val="nil"/>
                    <w:right w:val="nil"/>
                  </w:tcBorders>
                  <w:shd w:val="clear" w:color="auto" w:fill="auto"/>
                  <w:noWrap/>
                  <w:vAlign w:val="bottom"/>
                  <w:hideMark/>
                </w:tcPr>
                <w:p w14:paraId="6755B550" w14:textId="77777777" w:rsidR="00491694" w:rsidRPr="00B773E1" w:rsidRDefault="00491694" w:rsidP="001E73E9">
                  <w:pPr>
                    <w:spacing w:after="0" w:line="240" w:lineRule="auto"/>
                    <w:rPr>
                      <w:rFonts w:ascii="Calibri" w:eastAsia="Times New Roman" w:hAnsi="Calibri" w:cs="Calibri"/>
                      <w:color w:val="000000"/>
                      <w:lang w:eastAsia="en-GB"/>
                    </w:rPr>
                  </w:pPr>
                  <w:r w:rsidRPr="00B773E1">
                    <w:rPr>
                      <w:rFonts w:ascii="Calibri" w:eastAsia="Times New Roman" w:hAnsi="Calibri" w:cs="Calibri"/>
                      <w:color w:val="000000"/>
                      <w:lang w:eastAsia="en-GB"/>
                    </w:rPr>
                    <w:t>0.04</w:t>
                  </w:r>
                </w:p>
              </w:tc>
            </w:tr>
          </w:tbl>
          <w:p w14:paraId="1B717637" w14:textId="77777777" w:rsidR="00491694" w:rsidRDefault="00491694" w:rsidP="001E73E9">
            <w:pPr>
              <w:rPr>
                <w:sz w:val="24"/>
                <w:szCs w:val="24"/>
              </w:rPr>
            </w:pPr>
          </w:p>
        </w:tc>
        <w:tc>
          <w:tcPr>
            <w:tcW w:w="2254" w:type="dxa"/>
          </w:tcPr>
          <w:tbl>
            <w:tblPr>
              <w:tblW w:w="960" w:type="dxa"/>
              <w:tblLook w:val="04A0" w:firstRow="1" w:lastRow="0" w:firstColumn="1" w:lastColumn="0" w:noHBand="0" w:noVBand="1"/>
            </w:tblPr>
            <w:tblGrid>
              <w:gridCol w:w="960"/>
            </w:tblGrid>
            <w:tr w:rsidR="00491694" w:rsidRPr="00B773E1" w14:paraId="6A798D3B" w14:textId="77777777" w:rsidTr="001E73E9">
              <w:trPr>
                <w:trHeight w:val="300"/>
              </w:trPr>
              <w:tc>
                <w:tcPr>
                  <w:tcW w:w="960" w:type="dxa"/>
                  <w:tcBorders>
                    <w:top w:val="nil"/>
                    <w:left w:val="nil"/>
                    <w:bottom w:val="nil"/>
                    <w:right w:val="nil"/>
                  </w:tcBorders>
                  <w:shd w:val="clear" w:color="auto" w:fill="auto"/>
                  <w:noWrap/>
                  <w:vAlign w:val="bottom"/>
                  <w:hideMark/>
                </w:tcPr>
                <w:p w14:paraId="6AD0E1F6" w14:textId="77777777" w:rsidR="00491694" w:rsidRPr="00B773E1" w:rsidRDefault="00491694" w:rsidP="001E73E9">
                  <w:pPr>
                    <w:spacing w:after="0" w:line="240" w:lineRule="auto"/>
                    <w:rPr>
                      <w:rFonts w:ascii="Calibri" w:eastAsia="Times New Roman" w:hAnsi="Calibri" w:cs="Calibri"/>
                      <w:color w:val="000000"/>
                      <w:lang w:eastAsia="en-GB"/>
                    </w:rPr>
                  </w:pPr>
                  <w:r w:rsidRPr="00B773E1">
                    <w:rPr>
                      <w:rFonts w:ascii="Calibri" w:eastAsia="Times New Roman" w:hAnsi="Calibri" w:cs="Calibri"/>
                      <w:color w:val="000000"/>
                      <w:lang w:eastAsia="en-GB"/>
                    </w:rPr>
                    <w:t>0.01</w:t>
                  </w:r>
                </w:p>
              </w:tc>
            </w:tr>
          </w:tbl>
          <w:p w14:paraId="542BFBCE" w14:textId="0FCD2331" w:rsidR="00491694" w:rsidRDefault="00491694" w:rsidP="001E73E9">
            <w:pPr>
              <w:rPr>
                <w:sz w:val="24"/>
                <w:szCs w:val="24"/>
              </w:rPr>
            </w:pPr>
          </w:p>
        </w:tc>
        <w:tc>
          <w:tcPr>
            <w:tcW w:w="2254" w:type="dxa"/>
          </w:tcPr>
          <w:tbl>
            <w:tblPr>
              <w:tblW w:w="1000" w:type="dxa"/>
              <w:tblLook w:val="04A0" w:firstRow="1" w:lastRow="0" w:firstColumn="1" w:lastColumn="0" w:noHBand="0" w:noVBand="1"/>
            </w:tblPr>
            <w:tblGrid>
              <w:gridCol w:w="1000"/>
            </w:tblGrid>
            <w:tr w:rsidR="00491694" w:rsidRPr="00B773E1" w14:paraId="4CDBF640" w14:textId="77777777" w:rsidTr="001E73E9">
              <w:trPr>
                <w:trHeight w:val="300"/>
              </w:trPr>
              <w:tc>
                <w:tcPr>
                  <w:tcW w:w="1000" w:type="dxa"/>
                  <w:tcBorders>
                    <w:top w:val="nil"/>
                    <w:left w:val="nil"/>
                    <w:bottom w:val="nil"/>
                    <w:right w:val="nil"/>
                  </w:tcBorders>
                  <w:shd w:val="clear" w:color="auto" w:fill="auto"/>
                  <w:noWrap/>
                  <w:vAlign w:val="bottom"/>
                  <w:hideMark/>
                </w:tcPr>
                <w:p w14:paraId="3667F2D7" w14:textId="77777777" w:rsidR="00491694" w:rsidRPr="00B773E1" w:rsidRDefault="00491694" w:rsidP="001E73E9">
                  <w:pPr>
                    <w:spacing w:after="0" w:line="240" w:lineRule="auto"/>
                    <w:rPr>
                      <w:rFonts w:ascii="Calibri" w:eastAsia="Times New Roman" w:hAnsi="Calibri" w:cs="Calibri"/>
                      <w:color w:val="000000"/>
                      <w:lang w:eastAsia="en-GB"/>
                    </w:rPr>
                  </w:pPr>
                  <w:r w:rsidRPr="00B773E1">
                    <w:rPr>
                      <w:rFonts w:ascii="Calibri" w:eastAsia="Times New Roman" w:hAnsi="Calibri" w:cs="Calibri"/>
                      <w:color w:val="000000"/>
                      <w:lang w:eastAsia="en-GB"/>
                    </w:rPr>
                    <w:t>0.1279</w:t>
                  </w:r>
                </w:p>
              </w:tc>
            </w:tr>
          </w:tbl>
          <w:p w14:paraId="2D82CE6B" w14:textId="77777777" w:rsidR="00491694" w:rsidRDefault="00491694" w:rsidP="001E73E9">
            <w:pPr>
              <w:rPr>
                <w:sz w:val="24"/>
                <w:szCs w:val="24"/>
              </w:rPr>
            </w:pPr>
          </w:p>
        </w:tc>
      </w:tr>
      <w:tr w:rsidR="00491694" w14:paraId="37F52355" w14:textId="77777777" w:rsidTr="001E73E9">
        <w:trPr>
          <w:jc w:val="center"/>
        </w:trPr>
        <w:tc>
          <w:tcPr>
            <w:tcW w:w="2254" w:type="dxa"/>
          </w:tcPr>
          <w:p w14:paraId="391C67EB" w14:textId="77777777" w:rsidR="00491694" w:rsidRDefault="00491694" w:rsidP="001E73E9">
            <w:pPr>
              <w:rPr>
                <w:sz w:val="24"/>
                <w:szCs w:val="24"/>
              </w:rPr>
            </w:pPr>
            <w:r>
              <w:t>19.26</w:t>
            </w:r>
          </w:p>
        </w:tc>
        <w:tc>
          <w:tcPr>
            <w:tcW w:w="2254" w:type="dxa"/>
          </w:tcPr>
          <w:tbl>
            <w:tblPr>
              <w:tblW w:w="960" w:type="dxa"/>
              <w:tblLook w:val="04A0" w:firstRow="1" w:lastRow="0" w:firstColumn="1" w:lastColumn="0" w:noHBand="0" w:noVBand="1"/>
            </w:tblPr>
            <w:tblGrid>
              <w:gridCol w:w="960"/>
            </w:tblGrid>
            <w:tr w:rsidR="00491694" w:rsidRPr="00B773E1" w14:paraId="442A0F27" w14:textId="77777777" w:rsidTr="001E73E9">
              <w:trPr>
                <w:trHeight w:val="300"/>
              </w:trPr>
              <w:tc>
                <w:tcPr>
                  <w:tcW w:w="960" w:type="dxa"/>
                  <w:tcBorders>
                    <w:top w:val="nil"/>
                    <w:left w:val="nil"/>
                    <w:bottom w:val="nil"/>
                    <w:right w:val="nil"/>
                  </w:tcBorders>
                  <w:shd w:val="clear" w:color="auto" w:fill="auto"/>
                  <w:noWrap/>
                  <w:vAlign w:val="bottom"/>
                  <w:hideMark/>
                </w:tcPr>
                <w:p w14:paraId="11CB6D3A" w14:textId="77777777" w:rsidR="00491694" w:rsidRPr="00B773E1" w:rsidRDefault="00491694" w:rsidP="001E73E9">
                  <w:pPr>
                    <w:spacing w:after="0" w:line="240" w:lineRule="auto"/>
                    <w:rPr>
                      <w:rFonts w:ascii="Calibri" w:eastAsia="Times New Roman" w:hAnsi="Calibri" w:cs="Calibri"/>
                      <w:color w:val="000000"/>
                      <w:lang w:eastAsia="en-GB"/>
                    </w:rPr>
                  </w:pPr>
                  <w:r w:rsidRPr="00B773E1">
                    <w:rPr>
                      <w:rFonts w:ascii="Calibri" w:eastAsia="Times New Roman" w:hAnsi="Calibri" w:cs="Calibri"/>
                      <w:color w:val="000000"/>
                      <w:lang w:eastAsia="en-GB"/>
                    </w:rPr>
                    <w:t>0.057</w:t>
                  </w:r>
                </w:p>
              </w:tc>
            </w:tr>
          </w:tbl>
          <w:p w14:paraId="1C943724" w14:textId="77777777" w:rsidR="00491694" w:rsidRDefault="00491694" w:rsidP="001E73E9">
            <w:pPr>
              <w:rPr>
                <w:sz w:val="24"/>
                <w:szCs w:val="24"/>
              </w:rPr>
            </w:pPr>
          </w:p>
        </w:tc>
        <w:tc>
          <w:tcPr>
            <w:tcW w:w="2254" w:type="dxa"/>
          </w:tcPr>
          <w:tbl>
            <w:tblPr>
              <w:tblW w:w="960" w:type="dxa"/>
              <w:tblLook w:val="04A0" w:firstRow="1" w:lastRow="0" w:firstColumn="1" w:lastColumn="0" w:noHBand="0" w:noVBand="1"/>
            </w:tblPr>
            <w:tblGrid>
              <w:gridCol w:w="960"/>
            </w:tblGrid>
            <w:tr w:rsidR="00491694" w:rsidRPr="00B773E1" w14:paraId="0A862EFD" w14:textId="77777777" w:rsidTr="001E73E9">
              <w:trPr>
                <w:trHeight w:val="300"/>
              </w:trPr>
              <w:tc>
                <w:tcPr>
                  <w:tcW w:w="960" w:type="dxa"/>
                  <w:tcBorders>
                    <w:top w:val="nil"/>
                    <w:left w:val="nil"/>
                    <w:bottom w:val="nil"/>
                    <w:right w:val="nil"/>
                  </w:tcBorders>
                  <w:shd w:val="clear" w:color="auto" w:fill="auto"/>
                  <w:noWrap/>
                  <w:vAlign w:val="bottom"/>
                  <w:hideMark/>
                </w:tcPr>
                <w:p w14:paraId="7D143019" w14:textId="77777777" w:rsidR="00491694" w:rsidRPr="00B773E1" w:rsidRDefault="00491694" w:rsidP="001E73E9">
                  <w:pPr>
                    <w:spacing w:after="0" w:line="240" w:lineRule="auto"/>
                    <w:rPr>
                      <w:rFonts w:ascii="Calibri" w:eastAsia="Times New Roman" w:hAnsi="Calibri" w:cs="Calibri"/>
                      <w:color w:val="000000"/>
                      <w:lang w:eastAsia="en-GB"/>
                    </w:rPr>
                  </w:pPr>
                  <w:r w:rsidRPr="00B773E1">
                    <w:rPr>
                      <w:rFonts w:ascii="Calibri" w:eastAsia="Times New Roman" w:hAnsi="Calibri" w:cs="Calibri"/>
                      <w:color w:val="000000"/>
                      <w:lang w:eastAsia="en-GB"/>
                    </w:rPr>
                    <w:t>0.013</w:t>
                  </w:r>
                </w:p>
              </w:tc>
            </w:tr>
          </w:tbl>
          <w:p w14:paraId="58C555C8" w14:textId="77777777" w:rsidR="00491694" w:rsidRDefault="00491694" w:rsidP="001E73E9">
            <w:pPr>
              <w:rPr>
                <w:sz w:val="24"/>
                <w:szCs w:val="24"/>
              </w:rPr>
            </w:pPr>
          </w:p>
        </w:tc>
        <w:tc>
          <w:tcPr>
            <w:tcW w:w="2254" w:type="dxa"/>
          </w:tcPr>
          <w:tbl>
            <w:tblPr>
              <w:tblW w:w="1000" w:type="dxa"/>
              <w:tblLook w:val="04A0" w:firstRow="1" w:lastRow="0" w:firstColumn="1" w:lastColumn="0" w:noHBand="0" w:noVBand="1"/>
            </w:tblPr>
            <w:tblGrid>
              <w:gridCol w:w="1000"/>
            </w:tblGrid>
            <w:tr w:rsidR="00491694" w:rsidRPr="00B773E1" w14:paraId="25FD591C" w14:textId="77777777" w:rsidTr="001E73E9">
              <w:trPr>
                <w:trHeight w:val="300"/>
              </w:trPr>
              <w:tc>
                <w:tcPr>
                  <w:tcW w:w="1000" w:type="dxa"/>
                  <w:tcBorders>
                    <w:top w:val="nil"/>
                    <w:left w:val="nil"/>
                    <w:bottom w:val="nil"/>
                    <w:right w:val="nil"/>
                  </w:tcBorders>
                  <w:shd w:val="clear" w:color="auto" w:fill="auto"/>
                  <w:noWrap/>
                  <w:vAlign w:val="bottom"/>
                  <w:hideMark/>
                </w:tcPr>
                <w:p w14:paraId="2578CA80" w14:textId="77777777" w:rsidR="00491694" w:rsidRPr="00B773E1" w:rsidRDefault="00491694" w:rsidP="001E73E9">
                  <w:pPr>
                    <w:spacing w:after="0" w:line="240" w:lineRule="auto"/>
                    <w:rPr>
                      <w:rFonts w:ascii="Calibri" w:eastAsia="Times New Roman" w:hAnsi="Calibri" w:cs="Calibri"/>
                      <w:color w:val="000000"/>
                      <w:lang w:eastAsia="en-GB"/>
                    </w:rPr>
                  </w:pPr>
                  <w:r w:rsidRPr="00B773E1">
                    <w:rPr>
                      <w:rFonts w:ascii="Calibri" w:eastAsia="Times New Roman" w:hAnsi="Calibri" w:cs="Calibri"/>
                      <w:color w:val="000000"/>
                      <w:lang w:eastAsia="en-GB"/>
                    </w:rPr>
                    <w:t>0.1876</w:t>
                  </w:r>
                </w:p>
              </w:tc>
            </w:tr>
          </w:tbl>
          <w:p w14:paraId="03503B07" w14:textId="77777777" w:rsidR="00491694" w:rsidRDefault="00491694" w:rsidP="001E73E9">
            <w:pPr>
              <w:rPr>
                <w:sz w:val="24"/>
                <w:szCs w:val="24"/>
              </w:rPr>
            </w:pPr>
          </w:p>
        </w:tc>
      </w:tr>
      <w:tr w:rsidR="00491694" w14:paraId="04ACD6D8" w14:textId="77777777" w:rsidTr="001E73E9">
        <w:trPr>
          <w:jc w:val="center"/>
        </w:trPr>
        <w:tc>
          <w:tcPr>
            <w:tcW w:w="2254" w:type="dxa"/>
          </w:tcPr>
          <w:p w14:paraId="525938AA" w14:textId="77777777" w:rsidR="00491694" w:rsidRDefault="00491694" w:rsidP="001E73E9">
            <w:pPr>
              <w:rPr>
                <w:sz w:val="24"/>
                <w:szCs w:val="24"/>
              </w:rPr>
            </w:pPr>
            <w:r>
              <w:t>25.64</w:t>
            </w:r>
          </w:p>
        </w:tc>
        <w:tc>
          <w:tcPr>
            <w:tcW w:w="2254" w:type="dxa"/>
          </w:tcPr>
          <w:tbl>
            <w:tblPr>
              <w:tblW w:w="960" w:type="dxa"/>
              <w:tblLook w:val="04A0" w:firstRow="1" w:lastRow="0" w:firstColumn="1" w:lastColumn="0" w:noHBand="0" w:noVBand="1"/>
            </w:tblPr>
            <w:tblGrid>
              <w:gridCol w:w="960"/>
            </w:tblGrid>
            <w:tr w:rsidR="00491694" w:rsidRPr="00B773E1" w14:paraId="78C3A75C" w14:textId="77777777" w:rsidTr="001E73E9">
              <w:trPr>
                <w:trHeight w:val="300"/>
              </w:trPr>
              <w:tc>
                <w:tcPr>
                  <w:tcW w:w="960" w:type="dxa"/>
                  <w:tcBorders>
                    <w:top w:val="nil"/>
                    <w:left w:val="nil"/>
                    <w:bottom w:val="nil"/>
                    <w:right w:val="nil"/>
                  </w:tcBorders>
                  <w:shd w:val="clear" w:color="auto" w:fill="auto"/>
                  <w:noWrap/>
                  <w:vAlign w:val="bottom"/>
                  <w:hideMark/>
                </w:tcPr>
                <w:p w14:paraId="43DFB8DC" w14:textId="77777777" w:rsidR="00491694" w:rsidRPr="00B773E1" w:rsidRDefault="00491694" w:rsidP="001E73E9">
                  <w:pPr>
                    <w:spacing w:after="0" w:line="240" w:lineRule="auto"/>
                    <w:rPr>
                      <w:rFonts w:ascii="Calibri" w:eastAsia="Times New Roman" w:hAnsi="Calibri" w:cs="Calibri"/>
                      <w:color w:val="000000"/>
                      <w:lang w:eastAsia="en-GB"/>
                    </w:rPr>
                  </w:pPr>
                  <w:r w:rsidRPr="00B773E1">
                    <w:rPr>
                      <w:rFonts w:ascii="Calibri" w:eastAsia="Times New Roman" w:hAnsi="Calibri" w:cs="Calibri"/>
                      <w:color w:val="000000"/>
                      <w:lang w:eastAsia="en-GB"/>
                    </w:rPr>
                    <w:t>0.07</w:t>
                  </w:r>
                </w:p>
              </w:tc>
            </w:tr>
          </w:tbl>
          <w:p w14:paraId="04F873A7" w14:textId="77777777" w:rsidR="00491694" w:rsidRDefault="00491694" w:rsidP="001E73E9">
            <w:pPr>
              <w:rPr>
                <w:sz w:val="24"/>
                <w:szCs w:val="24"/>
              </w:rPr>
            </w:pPr>
          </w:p>
        </w:tc>
        <w:tc>
          <w:tcPr>
            <w:tcW w:w="2254" w:type="dxa"/>
          </w:tcPr>
          <w:tbl>
            <w:tblPr>
              <w:tblW w:w="960" w:type="dxa"/>
              <w:tblLook w:val="04A0" w:firstRow="1" w:lastRow="0" w:firstColumn="1" w:lastColumn="0" w:noHBand="0" w:noVBand="1"/>
            </w:tblPr>
            <w:tblGrid>
              <w:gridCol w:w="960"/>
            </w:tblGrid>
            <w:tr w:rsidR="00491694" w:rsidRPr="00B773E1" w14:paraId="34D49DAA" w14:textId="77777777" w:rsidTr="001E73E9">
              <w:trPr>
                <w:trHeight w:val="300"/>
              </w:trPr>
              <w:tc>
                <w:tcPr>
                  <w:tcW w:w="960" w:type="dxa"/>
                  <w:tcBorders>
                    <w:top w:val="nil"/>
                    <w:left w:val="nil"/>
                    <w:bottom w:val="nil"/>
                    <w:right w:val="nil"/>
                  </w:tcBorders>
                  <w:shd w:val="clear" w:color="auto" w:fill="auto"/>
                  <w:noWrap/>
                  <w:vAlign w:val="bottom"/>
                  <w:hideMark/>
                </w:tcPr>
                <w:p w14:paraId="4A7991A1" w14:textId="77777777" w:rsidR="00491694" w:rsidRPr="00B773E1" w:rsidRDefault="00491694" w:rsidP="001E73E9">
                  <w:pPr>
                    <w:spacing w:after="0" w:line="240" w:lineRule="auto"/>
                    <w:rPr>
                      <w:rFonts w:ascii="Calibri" w:eastAsia="Times New Roman" w:hAnsi="Calibri" w:cs="Calibri"/>
                      <w:color w:val="000000"/>
                      <w:lang w:eastAsia="en-GB"/>
                    </w:rPr>
                  </w:pPr>
                  <w:r w:rsidRPr="00B773E1">
                    <w:rPr>
                      <w:rFonts w:ascii="Calibri" w:eastAsia="Times New Roman" w:hAnsi="Calibri" w:cs="Calibri"/>
                      <w:color w:val="000000"/>
                      <w:lang w:eastAsia="en-GB"/>
                    </w:rPr>
                    <w:t>0.014</w:t>
                  </w:r>
                </w:p>
              </w:tc>
            </w:tr>
          </w:tbl>
          <w:p w14:paraId="5BB143DE" w14:textId="01F2AE0D" w:rsidR="00491694" w:rsidRDefault="00491694" w:rsidP="001E73E9">
            <w:pPr>
              <w:rPr>
                <w:sz w:val="24"/>
                <w:szCs w:val="24"/>
              </w:rPr>
            </w:pPr>
          </w:p>
        </w:tc>
        <w:tc>
          <w:tcPr>
            <w:tcW w:w="2254" w:type="dxa"/>
          </w:tcPr>
          <w:tbl>
            <w:tblPr>
              <w:tblW w:w="1000" w:type="dxa"/>
              <w:tblLook w:val="04A0" w:firstRow="1" w:lastRow="0" w:firstColumn="1" w:lastColumn="0" w:noHBand="0" w:noVBand="1"/>
            </w:tblPr>
            <w:tblGrid>
              <w:gridCol w:w="1000"/>
            </w:tblGrid>
            <w:tr w:rsidR="00491694" w:rsidRPr="00B773E1" w14:paraId="31D5B616" w14:textId="77777777" w:rsidTr="001E73E9">
              <w:trPr>
                <w:trHeight w:val="300"/>
              </w:trPr>
              <w:tc>
                <w:tcPr>
                  <w:tcW w:w="1000" w:type="dxa"/>
                  <w:tcBorders>
                    <w:top w:val="nil"/>
                    <w:left w:val="nil"/>
                    <w:bottom w:val="nil"/>
                    <w:right w:val="nil"/>
                  </w:tcBorders>
                  <w:shd w:val="clear" w:color="auto" w:fill="auto"/>
                  <w:noWrap/>
                  <w:vAlign w:val="bottom"/>
                  <w:hideMark/>
                </w:tcPr>
                <w:p w14:paraId="3A8595EF" w14:textId="77777777" w:rsidR="00491694" w:rsidRPr="00B773E1" w:rsidRDefault="00491694" w:rsidP="001E73E9">
                  <w:pPr>
                    <w:spacing w:after="0" w:line="240" w:lineRule="auto"/>
                    <w:rPr>
                      <w:rFonts w:ascii="Calibri" w:eastAsia="Times New Roman" w:hAnsi="Calibri" w:cs="Calibri"/>
                      <w:color w:val="000000"/>
                      <w:lang w:eastAsia="en-GB"/>
                    </w:rPr>
                  </w:pPr>
                  <w:r w:rsidRPr="00B773E1">
                    <w:rPr>
                      <w:rFonts w:ascii="Calibri" w:eastAsia="Times New Roman" w:hAnsi="Calibri" w:cs="Calibri"/>
                      <w:color w:val="000000"/>
                      <w:lang w:eastAsia="en-GB"/>
                    </w:rPr>
                    <w:t>0.2387</w:t>
                  </w:r>
                </w:p>
              </w:tc>
            </w:tr>
          </w:tbl>
          <w:p w14:paraId="6EB72FAC" w14:textId="77777777" w:rsidR="00491694" w:rsidRDefault="00491694" w:rsidP="001E73E9">
            <w:pPr>
              <w:rPr>
                <w:sz w:val="24"/>
                <w:szCs w:val="24"/>
              </w:rPr>
            </w:pPr>
          </w:p>
        </w:tc>
      </w:tr>
      <w:tr w:rsidR="00491694" w14:paraId="7F45DAD4" w14:textId="77777777" w:rsidTr="001E73E9">
        <w:trPr>
          <w:jc w:val="center"/>
        </w:trPr>
        <w:tc>
          <w:tcPr>
            <w:tcW w:w="2254" w:type="dxa"/>
          </w:tcPr>
          <w:p w14:paraId="75BACB98" w14:textId="77777777" w:rsidR="00491694" w:rsidRDefault="00491694" w:rsidP="001E73E9">
            <w:pPr>
              <w:rPr>
                <w:sz w:val="24"/>
                <w:szCs w:val="24"/>
              </w:rPr>
            </w:pPr>
            <w:r>
              <w:t>31.93</w:t>
            </w:r>
          </w:p>
        </w:tc>
        <w:tc>
          <w:tcPr>
            <w:tcW w:w="2254" w:type="dxa"/>
          </w:tcPr>
          <w:tbl>
            <w:tblPr>
              <w:tblW w:w="960" w:type="dxa"/>
              <w:tblLook w:val="04A0" w:firstRow="1" w:lastRow="0" w:firstColumn="1" w:lastColumn="0" w:noHBand="0" w:noVBand="1"/>
            </w:tblPr>
            <w:tblGrid>
              <w:gridCol w:w="960"/>
            </w:tblGrid>
            <w:tr w:rsidR="00491694" w:rsidRPr="00B773E1" w14:paraId="14A17E3A" w14:textId="77777777" w:rsidTr="001E73E9">
              <w:trPr>
                <w:trHeight w:val="300"/>
              </w:trPr>
              <w:tc>
                <w:tcPr>
                  <w:tcW w:w="960" w:type="dxa"/>
                  <w:tcBorders>
                    <w:top w:val="nil"/>
                    <w:left w:val="nil"/>
                    <w:bottom w:val="nil"/>
                    <w:right w:val="nil"/>
                  </w:tcBorders>
                  <w:shd w:val="clear" w:color="auto" w:fill="auto"/>
                  <w:noWrap/>
                  <w:vAlign w:val="bottom"/>
                  <w:hideMark/>
                </w:tcPr>
                <w:p w14:paraId="1A219017" w14:textId="77777777" w:rsidR="00491694" w:rsidRPr="00B773E1" w:rsidRDefault="00491694" w:rsidP="001E73E9">
                  <w:pPr>
                    <w:spacing w:after="0" w:line="240" w:lineRule="auto"/>
                    <w:rPr>
                      <w:rFonts w:ascii="Calibri" w:eastAsia="Times New Roman" w:hAnsi="Calibri" w:cs="Calibri"/>
                      <w:color w:val="000000"/>
                      <w:lang w:eastAsia="en-GB"/>
                    </w:rPr>
                  </w:pPr>
                  <w:r w:rsidRPr="00B773E1">
                    <w:rPr>
                      <w:rFonts w:ascii="Calibri" w:eastAsia="Times New Roman" w:hAnsi="Calibri" w:cs="Calibri"/>
                      <w:color w:val="000000"/>
                      <w:lang w:eastAsia="en-GB"/>
                    </w:rPr>
                    <w:t>0.082</w:t>
                  </w:r>
                </w:p>
              </w:tc>
            </w:tr>
          </w:tbl>
          <w:p w14:paraId="12742F92" w14:textId="77777777" w:rsidR="00491694" w:rsidRDefault="00491694" w:rsidP="001E73E9">
            <w:pPr>
              <w:rPr>
                <w:sz w:val="24"/>
                <w:szCs w:val="24"/>
              </w:rPr>
            </w:pPr>
          </w:p>
        </w:tc>
        <w:tc>
          <w:tcPr>
            <w:tcW w:w="2254" w:type="dxa"/>
          </w:tcPr>
          <w:tbl>
            <w:tblPr>
              <w:tblW w:w="960" w:type="dxa"/>
              <w:tblLook w:val="04A0" w:firstRow="1" w:lastRow="0" w:firstColumn="1" w:lastColumn="0" w:noHBand="0" w:noVBand="1"/>
            </w:tblPr>
            <w:tblGrid>
              <w:gridCol w:w="960"/>
            </w:tblGrid>
            <w:tr w:rsidR="00491694" w:rsidRPr="00B773E1" w14:paraId="6D550778" w14:textId="77777777" w:rsidTr="001E73E9">
              <w:trPr>
                <w:trHeight w:val="300"/>
              </w:trPr>
              <w:tc>
                <w:tcPr>
                  <w:tcW w:w="960" w:type="dxa"/>
                  <w:tcBorders>
                    <w:top w:val="nil"/>
                    <w:left w:val="nil"/>
                    <w:bottom w:val="nil"/>
                    <w:right w:val="nil"/>
                  </w:tcBorders>
                  <w:shd w:val="clear" w:color="auto" w:fill="auto"/>
                  <w:noWrap/>
                  <w:vAlign w:val="bottom"/>
                  <w:hideMark/>
                </w:tcPr>
                <w:p w14:paraId="0E51A5DF" w14:textId="77777777" w:rsidR="00491694" w:rsidRPr="00B773E1" w:rsidRDefault="00491694" w:rsidP="001E73E9">
                  <w:pPr>
                    <w:spacing w:after="0" w:line="240" w:lineRule="auto"/>
                    <w:rPr>
                      <w:rFonts w:ascii="Calibri" w:eastAsia="Times New Roman" w:hAnsi="Calibri" w:cs="Calibri"/>
                      <w:color w:val="000000"/>
                      <w:lang w:eastAsia="en-GB"/>
                    </w:rPr>
                  </w:pPr>
                  <w:r w:rsidRPr="00B773E1">
                    <w:rPr>
                      <w:rFonts w:ascii="Calibri" w:eastAsia="Times New Roman" w:hAnsi="Calibri" w:cs="Calibri"/>
                      <w:color w:val="000000"/>
                      <w:lang w:eastAsia="en-GB"/>
                    </w:rPr>
                    <w:t>0.014</w:t>
                  </w:r>
                </w:p>
              </w:tc>
            </w:tr>
          </w:tbl>
          <w:p w14:paraId="720C6DEB" w14:textId="26F91AED" w:rsidR="00491694" w:rsidRDefault="00491694" w:rsidP="001E73E9">
            <w:pPr>
              <w:rPr>
                <w:sz w:val="24"/>
                <w:szCs w:val="24"/>
              </w:rPr>
            </w:pPr>
          </w:p>
        </w:tc>
        <w:tc>
          <w:tcPr>
            <w:tcW w:w="2254" w:type="dxa"/>
          </w:tcPr>
          <w:tbl>
            <w:tblPr>
              <w:tblW w:w="1000" w:type="dxa"/>
              <w:tblLook w:val="04A0" w:firstRow="1" w:lastRow="0" w:firstColumn="1" w:lastColumn="0" w:noHBand="0" w:noVBand="1"/>
            </w:tblPr>
            <w:tblGrid>
              <w:gridCol w:w="1000"/>
            </w:tblGrid>
            <w:tr w:rsidR="00491694" w:rsidRPr="00B773E1" w14:paraId="2C148B4B" w14:textId="77777777" w:rsidTr="001E73E9">
              <w:trPr>
                <w:trHeight w:val="300"/>
              </w:trPr>
              <w:tc>
                <w:tcPr>
                  <w:tcW w:w="1000" w:type="dxa"/>
                  <w:tcBorders>
                    <w:top w:val="nil"/>
                    <w:left w:val="nil"/>
                    <w:bottom w:val="nil"/>
                    <w:right w:val="nil"/>
                  </w:tcBorders>
                  <w:shd w:val="clear" w:color="auto" w:fill="auto"/>
                  <w:noWrap/>
                  <w:vAlign w:val="bottom"/>
                  <w:hideMark/>
                </w:tcPr>
                <w:p w14:paraId="61E1BCCA" w14:textId="77777777" w:rsidR="00491694" w:rsidRPr="00B773E1" w:rsidRDefault="00491694" w:rsidP="001E73E9">
                  <w:pPr>
                    <w:spacing w:after="0" w:line="240" w:lineRule="auto"/>
                    <w:rPr>
                      <w:rFonts w:ascii="Calibri" w:eastAsia="Times New Roman" w:hAnsi="Calibri" w:cs="Calibri"/>
                      <w:color w:val="000000"/>
                      <w:lang w:eastAsia="en-GB"/>
                    </w:rPr>
                  </w:pPr>
                  <w:r w:rsidRPr="00B773E1">
                    <w:rPr>
                      <w:rFonts w:ascii="Calibri" w:eastAsia="Times New Roman" w:hAnsi="Calibri" w:cs="Calibri"/>
                      <w:color w:val="000000"/>
                      <w:lang w:eastAsia="en-GB"/>
                    </w:rPr>
                    <w:t>0.2899</w:t>
                  </w:r>
                </w:p>
              </w:tc>
            </w:tr>
          </w:tbl>
          <w:p w14:paraId="2B308407" w14:textId="77777777" w:rsidR="00491694" w:rsidRDefault="00491694" w:rsidP="001E73E9">
            <w:pPr>
              <w:rPr>
                <w:sz w:val="24"/>
                <w:szCs w:val="24"/>
              </w:rPr>
            </w:pPr>
          </w:p>
        </w:tc>
      </w:tr>
      <w:tr w:rsidR="00491694" w14:paraId="2EFA823E" w14:textId="77777777" w:rsidTr="001E73E9">
        <w:trPr>
          <w:jc w:val="center"/>
        </w:trPr>
        <w:tc>
          <w:tcPr>
            <w:tcW w:w="2254" w:type="dxa"/>
          </w:tcPr>
          <w:p w14:paraId="35E8F280" w14:textId="77777777" w:rsidR="00491694" w:rsidRDefault="00491694" w:rsidP="001E73E9">
            <w:pPr>
              <w:rPr>
                <w:sz w:val="24"/>
                <w:szCs w:val="24"/>
              </w:rPr>
            </w:pPr>
            <w:r>
              <w:t>38.3</w:t>
            </w:r>
          </w:p>
        </w:tc>
        <w:tc>
          <w:tcPr>
            <w:tcW w:w="2254" w:type="dxa"/>
          </w:tcPr>
          <w:tbl>
            <w:tblPr>
              <w:tblW w:w="960" w:type="dxa"/>
              <w:tblLook w:val="04A0" w:firstRow="1" w:lastRow="0" w:firstColumn="1" w:lastColumn="0" w:noHBand="0" w:noVBand="1"/>
            </w:tblPr>
            <w:tblGrid>
              <w:gridCol w:w="960"/>
            </w:tblGrid>
            <w:tr w:rsidR="00491694" w:rsidRPr="00B773E1" w14:paraId="0FB6F0BC" w14:textId="77777777" w:rsidTr="001E73E9">
              <w:trPr>
                <w:trHeight w:val="300"/>
              </w:trPr>
              <w:tc>
                <w:tcPr>
                  <w:tcW w:w="960" w:type="dxa"/>
                  <w:tcBorders>
                    <w:top w:val="nil"/>
                    <w:left w:val="nil"/>
                    <w:bottom w:val="nil"/>
                    <w:right w:val="nil"/>
                  </w:tcBorders>
                  <w:shd w:val="clear" w:color="auto" w:fill="auto"/>
                  <w:noWrap/>
                  <w:vAlign w:val="bottom"/>
                  <w:hideMark/>
                </w:tcPr>
                <w:p w14:paraId="44ABD92A" w14:textId="77777777" w:rsidR="00491694" w:rsidRPr="00B773E1" w:rsidRDefault="00491694" w:rsidP="001E73E9">
                  <w:pPr>
                    <w:spacing w:after="0" w:line="240" w:lineRule="auto"/>
                    <w:rPr>
                      <w:rFonts w:ascii="Calibri" w:eastAsia="Times New Roman" w:hAnsi="Calibri" w:cs="Calibri"/>
                      <w:color w:val="000000"/>
                      <w:lang w:eastAsia="en-GB"/>
                    </w:rPr>
                  </w:pPr>
                  <w:r w:rsidRPr="00B773E1">
                    <w:rPr>
                      <w:rFonts w:ascii="Calibri" w:eastAsia="Times New Roman" w:hAnsi="Calibri" w:cs="Calibri"/>
                      <w:color w:val="000000"/>
                      <w:lang w:eastAsia="en-GB"/>
                    </w:rPr>
                    <w:t>0.091</w:t>
                  </w:r>
                </w:p>
              </w:tc>
            </w:tr>
          </w:tbl>
          <w:p w14:paraId="783E12EB" w14:textId="77777777" w:rsidR="00491694" w:rsidRDefault="00491694" w:rsidP="001E73E9">
            <w:pPr>
              <w:rPr>
                <w:sz w:val="24"/>
                <w:szCs w:val="24"/>
              </w:rPr>
            </w:pPr>
          </w:p>
        </w:tc>
        <w:tc>
          <w:tcPr>
            <w:tcW w:w="2254" w:type="dxa"/>
          </w:tcPr>
          <w:tbl>
            <w:tblPr>
              <w:tblW w:w="960" w:type="dxa"/>
              <w:tblLook w:val="04A0" w:firstRow="1" w:lastRow="0" w:firstColumn="1" w:lastColumn="0" w:noHBand="0" w:noVBand="1"/>
            </w:tblPr>
            <w:tblGrid>
              <w:gridCol w:w="960"/>
            </w:tblGrid>
            <w:tr w:rsidR="00491694" w:rsidRPr="00B773E1" w14:paraId="4A7B7CBE" w14:textId="77777777" w:rsidTr="001E73E9">
              <w:trPr>
                <w:trHeight w:val="300"/>
              </w:trPr>
              <w:tc>
                <w:tcPr>
                  <w:tcW w:w="960" w:type="dxa"/>
                  <w:tcBorders>
                    <w:top w:val="nil"/>
                    <w:left w:val="nil"/>
                    <w:bottom w:val="nil"/>
                    <w:right w:val="nil"/>
                  </w:tcBorders>
                  <w:shd w:val="clear" w:color="auto" w:fill="auto"/>
                  <w:noWrap/>
                  <w:vAlign w:val="bottom"/>
                  <w:hideMark/>
                </w:tcPr>
                <w:p w14:paraId="0068AB2D" w14:textId="77777777" w:rsidR="00491694" w:rsidRPr="00B773E1" w:rsidRDefault="00491694" w:rsidP="001E73E9">
                  <w:pPr>
                    <w:spacing w:after="0" w:line="240" w:lineRule="auto"/>
                    <w:rPr>
                      <w:rFonts w:ascii="Calibri" w:eastAsia="Times New Roman" w:hAnsi="Calibri" w:cs="Calibri"/>
                      <w:color w:val="000000"/>
                      <w:lang w:eastAsia="en-GB"/>
                    </w:rPr>
                  </w:pPr>
                  <w:r w:rsidRPr="00B773E1">
                    <w:rPr>
                      <w:rFonts w:ascii="Calibri" w:eastAsia="Times New Roman" w:hAnsi="Calibri" w:cs="Calibri"/>
                      <w:color w:val="000000"/>
                      <w:lang w:eastAsia="en-GB"/>
                    </w:rPr>
                    <w:t>0.013</w:t>
                  </w:r>
                </w:p>
              </w:tc>
            </w:tr>
          </w:tbl>
          <w:p w14:paraId="7E6D62FB" w14:textId="49809EF1" w:rsidR="00491694" w:rsidRDefault="00491694" w:rsidP="001E73E9">
            <w:pPr>
              <w:rPr>
                <w:sz w:val="24"/>
                <w:szCs w:val="24"/>
              </w:rPr>
            </w:pPr>
          </w:p>
        </w:tc>
        <w:tc>
          <w:tcPr>
            <w:tcW w:w="2254" w:type="dxa"/>
          </w:tcPr>
          <w:tbl>
            <w:tblPr>
              <w:tblW w:w="1000" w:type="dxa"/>
              <w:tblLook w:val="04A0" w:firstRow="1" w:lastRow="0" w:firstColumn="1" w:lastColumn="0" w:noHBand="0" w:noVBand="1"/>
            </w:tblPr>
            <w:tblGrid>
              <w:gridCol w:w="1000"/>
            </w:tblGrid>
            <w:tr w:rsidR="00491694" w:rsidRPr="00B773E1" w14:paraId="23E8D8A0" w14:textId="77777777" w:rsidTr="001E73E9">
              <w:trPr>
                <w:trHeight w:val="300"/>
              </w:trPr>
              <w:tc>
                <w:tcPr>
                  <w:tcW w:w="1000" w:type="dxa"/>
                  <w:tcBorders>
                    <w:top w:val="nil"/>
                    <w:left w:val="nil"/>
                    <w:bottom w:val="nil"/>
                    <w:right w:val="nil"/>
                  </w:tcBorders>
                  <w:shd w:val="clear" w:color="auto" w:fill="auto"/>
                  <w:noWrap/>
                  <w:vAlign w:val="bottom"/>
                  <w:hideMark/>
                </w:tcPr>
                <w:p w14:paraId="457B3D3B" w14:textId="77777777" w:rsidR="00491694" w:rsidRPr="00B773E1" w:rsidRDefault="00491694" w:rsidP="001E73E9">
                  <w:pPr>
                    <w:spacing w:after="0" w:line="240" w:lineRule="auto"/>
                    <w:rPr>
                      <w:rFonts w:ascii="Calibri" w:eastAsia="Times New Roman" w:hAnsi="Calibri" w:cs="Calibri"/>
                      <w:color w:val="000000"/>
                      <w:lang w:eastAsia="en-GB"/>
                    </w:rPr>
                  </w:pPr>
                  <w:r w:rsidRPr="00B773E1">
                    <w:rPr>
                      <w:rFonts w:ascii="Calibri" w:eastAsia="Times New Roman" w:hAnsi="Calibri" w:cs="Calibri"/>
                      <w:color w:val="000000"/>
                      <w:lang w:eastAsia="en-GB"/>
                    </w:rPr>
                    <w:t>0.3325</w:t>
                  </w:r>
                </w:p>
              </w:tc>
            </w:tr>
          </w:tbl>
          <w:p w14:paraId="36CB43F3" w14:textId="77777777" w:rsidR="00491694" w:rsidRDefault="00491694" w:rsidP="001E73E9">
            <w:pPr>
              <w:rPr>
                <w:sz w:val="24"/>
                <w:szCs w:val="24"/>
              </w:rPr>
            </w:pPr>
          </w:p>
        </w:tc>
      </w:tr>
      <w:tr w:rsidR="00491694" w14:paraId="29D4A92B" w14:textId="77777777" w:rsidTr="001E73E9">
        <w:trPr>
          <w:jc w:val="center"/>
        </w:trPr>
        <w:tc>
          <w:tcPr>
            <w:tcW w:w="2254" w:type="dxa"/>
          </w:tcPr>
          <w:p w14:paraId="5B634A81" w14:textId="77777777" w:rsidR="00491694" w:rsidRDefault="00491694" w:rsidP="001E73E9">
            <w:pPr>
              <w:rPr>
                <w:sz w:val="24"/>
                <w:szCs w:val="24"/>
              </w:rPr>
            </w:pPr>
            <w:r>
              <w:t>44.67</w:t>
            </w:r>
          </w:p>
        </w:tc>
        <w:tc>
          <w:tcPr>
            <w:tcW w:w="2254" w:type="dxa"/>
          </w:tcPr>
          <w:tbl>
            <w:tblPr>
              <w:tblW w:w="960" w:type="dxa"/>
              <w:tblLook w:val="04A0" w:firstRow="1" w:lastRow="0" w:firstColumn="1" w:lastColumn="0" w:noHBand="0" w:noVBand="1"/>
            </w:tblPr>
            <w:tblGrid>
              <w:gridCol w:w="960"/>
            </w:tblGrid>
            <w:tr w:rsidR="00491694" w:rsidRPr="00B773E1" w14:paraId="0503AFDF" w14:textId="77777777" w:rsidTr="001E73E9">
              <w:trPr>
                <w:trHeight w:val="300"/>
              </w:trPr>
              <w:tc>
                <w:tcPr>
                  <w:tcW w:w="960" w:type="dxa"/>
                  <w:tcBorders>
                    <w:top w:val="nil"/>
                    <w:left w:val="nil"/>
                    <w:bottom w:val="nil"/>
                    <w:right w:val="nil"/>
                  </w:tcBorders>
                  <w:shd w:val="clear" w:color="auto" w:fill="auto"/>
                  <w:noWrap/>
                  <w:vAlign w:val="bottom"/>
                  <w:hideMark/>
                </w:tcPr>
                <w:p w14:paraId="0B2E29BB" w14:textId="77777777" w:rsidR="00491694" w:rsidRPr="00B773E1" w:rsidRDefault="00491694" w:rsidP="001E73E9">
                  <w:pPr>
                    <w:spacing w:after="0" w:line="240" w:lineRule="auto"/>
                    <w:rPr>
                      <w:rFonts w:ascii="Calibri" w:eastAsia="Times New Roman" w:hAnsi="Calibri" w:cs="Calibri"/>
                      <w:color w:val="000000"/>
                      <w:lang w:eastAsia="en-GB"/>
                    </w:rPr>
                  </w:pPr>
                  <w:r w:rsidRPr="00B773E1">
                    <w:rPr>
                      <w:rFonts w:ascii="Calibri" w:eastAsia="Times New Roman" w:hAnsi="Calibri" w:cs="Calibri"/>
                      <w:color w:val="000000"/>
                      <w:lang w:eastAsia="en-GB"/>
                    </w:rPr>
                    <w:t>0.097</w:t>
                  </w:r>
                </w:p>
              </w:tc>
            </w:tr>
          </w:tbl>
          <w:p w14:paraId="797EB5AE" w14:textId="77777777" w:rsidR="00491694" w:rsidRDefault="00491694" w:rsidP="001E73E9">
            <w:pPr>
              <w:rPr>
                <w:sz w:val="24"/>
                <w:szCs w:val="24"/>
              </w:rPr>
            </w:pPr>
          </w:p>
        </w:tc>
        <w:tc>
          <w:tcPr>
            <w:tcW w:w="2254" w:type="dxa"/>
          </w:tcPr>
          <w:tbl>
            <w:tblPr>
              <w:tblW w:w="960" w:type="dxa"/>
              <w:tblLook w:val="04A0" w:firstRow="1" w:lastRow="0" w:firstColumn="1" w:lastColumn="0" w:noHBand="0" w:noVBand="1"/>
            </w:tblPr>
            <w:tblGrid>
              <w:gridCol w:w="960"/>
            </w:tblGrid>
            <w:tr w:rsidR="00491694" w:rsidRPr="00B773E1" w14:paraId="40015B0C" w14:textId="77777777" w:rsidTr="001E73E9">
              <w:trPr>
                <w:trHeight w:val="300"/>
              </w:trPr>
              <w:tc>
                <w:tcPr>
                  <w:tcW w:w="960" w:type="dxa"/>
                  <w:tcBorders>
                    <w:top w:val="nil"/>
                    <w:left w:val="nil"/>
                    <w:bottom w:val="nil"/>
                    <w:right w:val="nil"/>
                  </w:tcBorders>
                  <w:shd w:val="clear" w:color="auto" w:fill="auto"/>
                  <w:noWrap/>
                  <w:vAlign w:val="bottom"/>
                  <w:hideMark/>
                </w:tcPr>
                <w:p w14:paraId="0D0CD2D8" w14:textId="77777777" w:rsidR="00491694" w:rsidRPr="00B773E1" w:rsidRDefault="00491694" w:rsidP="001E73E9">
                  <w:pPr>
                    <w:spacing w:after="0" w:line="240" w:lineRule="auto"/>
                    <w:rPr>
                      <w:rFonts w:ascii="Calibri" w:eastAsia="Times New Roman" w:hAnsi="Calibri" w:cs="Calibri"/>
                      <w:color w:val="000000"/>
                      <w:lang w:eastAsia="en-GB"/>
                    </w:rPr>
                  </w:pPr>
                  <w:r w:rsidRPr="00B773E1">
                    <w:rPr>
                      <w:rFonts w:ascii="Calibri" w:eastAsia="Times New Roman" w:hAnsi="Calibri" w:cs="Calibri"/>
                      <w:color w:val="000000"/>
                      <w:lang w:eastAsia="en-GB"/>
                    </w:rPr>
                    <w:t>0.01</w:t>
                  </w:r>
                </w:p>
              </w:tc>
            </w:tr>
          </w:tbl>
          <w:p w14:paraId="0F0EA624" w14:textId="77777777" w:rsidR="00491694" w:rsidRDefault="00491694" w:rsidP="001E73E9">
            <w:pPr>
              <w:rPr>
                <w:sz w:val="24"/>
                <w:szCs w:val="24"/>
              </w:rPr>
            </w:pPr>
          </w:p>
        </w:tc>
        <w:tc>
          <w:tcPr>
            <w:tcW w:w="2254" w:type="dxa"/>
          </w:tcPr>
          <w:tbl>
            <w:tblPr>
              <w:tblW w:w="1000" w:type="dxa"/>
              <w:tblLook w:val="04A0" w:firstRow="1" w:lastRow="0" w:firstColumn="1" w:lastColumn="0" w:noHBand="0" w:noVBand="1"/>
            </w:tblPr>
            <w:tblGrid>
              <w:gridCol w:w="1000"/>
            </w:tblGrid>
            <w:tr w:rsidR="00491694" w:rsidRPr="00B773E1" w14:paraId="1EEB54E5" w14:textId="77777777" w:rsidTr="001E73E9">
              <w:trPr>
                <w:trHeight w:val="300"/>
              </w:trPr>
              <w:tc>
                <w:tcPr>
                  <w:tcW w:w="1000" w:type="dxa"/>
                  <w:tcBorders>
                    <w:top w:val="nil"/>
                    <w:left w:val="nil"/>
                    <w:bottom w:val="nil"/>
                    <w:right w:val="nil"/>
                  </w:tcBorders>
                  <w:shd w:val="clear" w:color="auto" w:fill="auto"/>
                  <w:noWrap/>
                  <w:vAlign w:val="bottom"/>
                  <w:hideMark/>
                </w:tcPr>
                <w:p w14:paraId="40087132" w14:textId="77777777" w:rsidR="00491694" w:rsidRPr="00B773E1" w:rsidRDefault="00491694" w:rsidP="001E73E9">
                  <w:pPr>
                    <w:spacing w:after="0" w:line="240" w:lineRule="auto"/>
                    <w:rPr>
                      <w:rFonts w:ascii="Calibri" w:eastAsia="Times New Roman" w:hAnsi="Calibri" w:cs="Calibri"/>
                      <w:color w:val="000000"/>
                      <w:lang w:eastAsia="en-GB"/>
                    </w:rPr>
                  </w:pPr>
                  <w:r w:rsidRPr="00B773E1">
                    <w:rPr>
                      <w:rFonts w:ascii="Calibri" w:eastAsia="Times New Roman" w:hAnsi="Calibri" w:cs="Calibri"/>
                      <w:color w:val="000000"/>
                      <w:lang w:eastAsia="en-GB"/>
                    </w:rPr>
                    <w:t>0.3708</w:t>
                  </w:r>
                </w:p>
              </w:tc>
            </w:tr>
          </w:tbl>
          <w:p w14:paraId="4524A4D7" w14:textId="77777777" w:rsidR="00491694" w:rsidRDefault="00491694" w:rsidP="001E73E9">
            <w:pPr>
              <w:rPr>
                <w:sz w:val="24"/>
                <w:szCs w:val="24"/>
              </w:rPr>
            </w:pPr>
          </w:p>
        </w:tc>
      </w:tr>
      <w:tr w:rsidR="00491694" w14:paraId="698E1305" w14:textId="77777777" w:rsidTr="001E73E9">
        <w:trPr>
          <w:jc w:val="center"/>
        </w:trPr>
        <w:tc>
          <w:tcPr>
            <w:tcW w:w="2254" w:type="dxa"/>
          </w:tcPr>
          <w:p w14:paraId="5E6AA106" w14:textId="77777777" w:rsidR="00491694" w:rsidRDefault="00491694" w:rsidP="001E73E9">
            <w:pPr>
              <w:rPr>
                <w:sz w:val="24"/>
                <w:szCs w:val="24"/>
              </w:rPr>
            </w:pPr>
            <w:r>
              <w:t>50.86</w:t>
            </w:r>
          </w:p>
        </w:tc>
        <w:tc>
          <w:tcPr>
            <w:tcW w:w="2254" w:type="dxa"/>
          </w:tcPr>
          <w:tbl>
            <w:tblPr>
              <w:tblW w:w="960" w:type="dxa"/>
              <w:tblLook w:val="04A0" w:firstRow="1" w:lastRow="0" w:firstColumn="1" w:lastColumn="0" w:noHBand="0" w:noVBand="1"/>
            </w:tblPr>
            <w:tblGrid>
              <w:gridCol w:w="960"/>
            </w:tblGrid>
            <w:tr w:rsidR="00491694" w:rsidRPr="00B773E1" w14:paraId="7541020B" w14:textId="77777777" w:rsidTr="001E73E9">
              <w:trPr>
                <w:trHeight w:val="300"/>
              </w:trPr>
              <w:tc>
                <w:tcPr>
                  <w:tcW w:w="960" w:type="dxa"/>
                  <w:tcBorders>
                    <w:top w:val="nil"/>
                    <w:left w:val="nil"/>
                    <w:bottom w:val="nil"/>
                    <w:right w:val="nil"/>
                  </w:tcBorders>
                  <w:shd w:val="clear" w:color="auto" w:fill="auto"/>
                  <w:noWrap/>
                  <w:vAlign w:val="bottom"/>
                  <w:hideMark/>
                </w:tcPr>
                <w:p w14:paraId="3BB04B2E" w14:textId="77777777" w:rsidR="00491694" w:rsidRPr="00B773E1" w:rsidRDefault="00491694" w:rsidP="001E73E9">
                  <w:pPr>
                    <w:spacing w:after="0" w:line="240" w:lineRule="auto"/>
                    <w:rPr>
                      <w:rFonts w:ascii="Calibri" w:eastAsia="Times New Roman" w:hAnsi="Calibri" w:cs="Calibri"/>
                      <w:color w:val="000000"/>
                      <w:lang w:eastAsia="en-GB"/>
                    </w:rPr>
                  </w:pPr>
                  <w:r w:rsidRPr="00B773E1">
                    <w:rPr>
                      <w:rFonts w:ascii="Calibri" w:eastAsia="Times New Roman" w:hAnsi="Calibri" w:cs="Calibri"/>
                      <w:color w:val="000000"/>
                      <w:lang w:eastAsia="en-GB"/>
                    </w:rPr>
                    <w:t>0.1</w:t>
                  </w:r>
                </w:p>
              </w:tc>
            </w:tr>
          </w:tbl>
          <w:p w14:paraId="59F85422" w14:textId="77777777" w:rsidR="00491694" w:rsidRDefault="00491694" w:rsidP="001E73E9">
            <w:pPr>
              <w:rPr>
                <w:sz w:val="24"/>
                <w:szCs w:val="24"/>
              </w:rPr>
            </w:pPr>
          </w:p>
        </w:tc>
        <w:tc>
          <w:tcPr>
            <w:tcW w:w="2254" w:type="dxa"/>
          </w:tcPr>
          <w:p w14:paraId="26C08B2C" w14:textId="63BAAC50" w:rsidR="00491694" w:rsidRDefault="00491694" w:rsidP="001E73E9">
            <w:pPr>
              <w:rPr>
                <w:sz w:val="24"/>
                <w:szCs w:val="24"/>
              </w:rPr>
            </w:pPr>
            <w:r w:rsidRPr="00B773E1">
              <w:rPr>
                <w:rFonts w:ascii="Calibri" w:eastAsia="Times New Roman" w:hAnsi="Calibri" w:cs="Calibri"/>
                <w:color w:val="000000"/>
                <w:lang w:eastAsia="en-GB"/>
              </w:rPr>
              <w:t>0.05</w:t>
            </w:r>
          </w:p>
        </w:tc>
        <w:tc>
          <w:tcPr>
            <w:tcW w:w="2254" w:type="dxa"/>
          </w:tcPr>
          <w:tbl>
            <w:tblPr>
              <w:tblW w:w="1000" w:type="dxa"/>
              <w:tblLook w:val="04A0" w:firstRow="1" w:lastRow="0" w:firstColumn="1" w:lastColumn="0" w:noHBand="0" w:noVBand="1"/>
            </w:tblPr>
            <w:tblGrid>
              <w:gridCol w:w="1000"/>
            </w:tblGrid>
            <w:tr w:rsidR="00491694" w:rsidRPr="00B773E1" w14:paraId="1AC657BC" w14:textId="77777777" w:rsidTr="001E73E9">
              <w:trPr>
                <w:trHeight w:val="300"/>
              </w:trPr>
              <w:tc>
                <w:tcPr>
                  <w:tcW w:w="1000" w:type="dxa"/>
                  <w:tcBorders>
                    <w:top w:val="nil"/>
                    <w:left w:val="nil"/>
                    <w:bottom w:val="nil"/>
                    <w:right w:val="nil"/>
                  </w:tcBorders>
                  <w:shd w:val="clear" w:color="auto" w:fill="auto"/>
                  <w:noWrap/>
                  <w:vAlign w:val="bottom"/>
                  <w:hideMark/>
                </w:tcPr>
                <w:p w14:paraId="43A7E343" w14:textId="77777777" w:rsidR="00491694" w:rsidRPr="00B773E1" w:rsidRDefault="00491694" w:rsidP="001E73E9">
                  <w:pPr>
                    <w:spacing w:after="0" w:line="240" w:lineRule="auto"/>
                    <w:rPr>
                      <w:rFonts w:ascii="Calibri" w:eastAsia="Times New Roman" w:hAnsi="Calibri" w:cs="Calibri"/>
                      <w:color w:val="000000"/>
                      <w:lang w:eastAsia="en-GB"/>
                    </w:rPr>
                  </w:pPr>
                  <w:r w:rsidRPr="00B773E1">
                    <w:rPr>
                      <w:rFonts w:ascii="Calibri" w:eastAsia="Times New Roman" w:hAnsi="Calibri" w:cs="Calibri"/>
                      <w:color w:val="000000"/>
                      <w:lang w:eastAsia="en-GB"/>
                    </w:rPr>
                    <w:t>0.2131</w:t>
                  </w:r>
                </w:p>
              </w:tc>
            </w:tr>
          </w:tbl>
          <w:p w14:paraId="46208B55" w14:textId="77777777" w:rsidR="00491694" w:rsidRDefault="00491694" w:rsidP="001E73E9">
            <w:pPr>
              <w:rPr>
                <w:sz w:val="24"/>
                <w:szCs w:val="24"/>
              </w:rPr>
            </w:pPr>
          </w:p>
        </w:tc>
      </w:tr>
      <w:tr w:rsidR="00491694" w14:paraId="41216FAD" w14:textId="77777777" w:rsidTr="001E73E9">
        <w:trPr>
          <w:jc w:val="center"/>
        </w:trPr>
        <w:tc>
          <w:tcPr>
            <w:tcW w:w="2254" w:type="dxa"/>
          </w:tcPr>
          <w:p w14:paraId="0A7C8A2D" w14:textId="77777777" w:rsidR="00491694" w:rsidRDefault="00491694" w:rsidP="001E73E9">
            <w:pPr>
              <w:rPr>
                <w:sz w:val="24"/>
                <w:szCs w:val="24"/>
              </w:rPr>
            </w:pPr>
            <w:r>
              <w:t>57.24</w:t>
            </w:r>
          </w:p>
        </w:tc>
        <w:tc>
          <w:tcPr>
            <w:tcW w:w="2254" w:type="dxa"/>
          </w:tcPr>
          <w:tbl>
            <w:tblPr>
              <w:tblW w:w="960" w:type="dxa"/>
              <w:tblLook w:val="04A0" w:firstRow="1" w:lastRow="0" w:firstColumn="1" w:lastColumn="0" w:noHBand="0" w:noVBand="1"/>
            </w:tblPr>
            <w:tblGrid>
              <w:gridCol w:w="960"/>
            </w:tblGrid>
            <w:tr w:rsidR="00491694" w:rsidRPr="00B773E1" w14:paraId="76D820E4" w14:textId="77777777" w:rsidTr="001E73E9">
              <w:trPr>
                <w:trHeight w:val="300"/>
              </w:trPr>
              <w:tc>
                <w:tcPr>
                  <w:tcW w:w="960" w:type="dxa"/>
                  <w:tcBorders>
                    <w:top w:val="nil"/>
                    <w:left w:val="nil"/>
                    <w:bottom w:val="nil"/>
                    <w:right w:val="nil"/>
                  </w:tcBorders>
                  <w:shd w:val="clear" w:color="auto" w:fill="auto"/>
                  <w:noWrap/>
                  <w:vAlign w:val="bottom"/>
                  <w:hideMark/>
                </w:tcPr>
                <w:p w14:paraId="66CD8E47" w14:textId="77777777" w:rsidR="00491694" w:rsidRPr="00B773E1" w:rsidRDefault="00491694" w:rsidP="001E73E9">
                  <w:pPr>
                    <w:spacing w:after="0" w:line="240" w:lineRule="auto"/>
                    <w:rPr>
                      <w:rFonts w:ascii="Calibri" w:eastAsia="Times New Roman" w:hAnsi="Calibri" w:cs="Calibri"/>
                      <w:color w:val="000000"/>
                      <w:lang w:eastAsia="en-GB"/>
                    </w:rPr>
                  </w:pPr>
                  <w:r w:rsidRPr="00B773E1">
                    <w:rPr>
                      <w:rFonts w:ascii="Calibri" w:eastAsia="Times New Roman" w:hAnsi="Calibri" w:cs="Calibri"/>
                      <w:color w:val="000000"/>
                      <w:lang w:eastAsia="en-GB"/>
                    </w:rPr>
                    <w:t>0.106</w:t>
                  </w:r>
                </w:p>
              </w:tc>
            </w:tr>
          </w:tbl>
          <w:p w14:paraId="5C72C8A2" w14:textId="77777777" w:rsidR="00491694" w:rsidRDefault="00491694" w:rsidP="001E73E9">
            <w:pPr>
              <w:rPr>
                <w:sz w:val="24"/>
                <w:szCs w:val="24"/>
              </w:rPr>
            </w:pPr>
          </w:p>
        </w:tc>
        <w:tc>
          <w:tcPr>
            <w:tcW w:w="2254" w:type="dxa"/>
          </w:tcPr>
          <w:tbl>
            <w:tblPr>
              <w:tblW w:w="960" w:type="dxa"/>
              <w:tblLook w:val="04A0" w:firstRow="1" w:lastRow="0" w:firstColumn="1" w:lastColumn="0" w:noHBand="0" w:noVBand="1"/>
            </w:tblPr>
            <w:tblGrid>
              <w:gridCol w:w="960"/>
            </w:tblGrid>
            <w:tr w:rsidR="00491694" w:rsidRPr="00B773E1" w14:paraId="06088187" w14:textId="77777777" w:rsidTr="001E73E9">
              <w:trPr>
                <w:trHeight w:val="300"/>
              </w:trPr>
              <w:tc>
                <w:tcPr>
                  <w:tcW w:w="960" w:type="dxa"/>
                  <w:tcBorders>
                    <w:top w:val="nil"/>
                    <w:left w:val="nil"/>
                    <w:bottom w:val="nil"/>
                    <w:right w:val="nil"/>
                  </w:tcBorders>
                  <w:shd w:val="clear" w:color="auto" w:fill="auto"/>
                  <w:noWrap/>
                  <w:vAlign w:val="bottom"/>
                  <w:hideMark/>
                </w:tcPr>
                <w:p w14:paraId="3A87C7CB" w14:textId="77777777" w:rsidR="00491694" w:rsidRPr="00B773E1" w:rsidRDefault="00491694" w:rsidP="001E73E9">
                  <w:pPr>
                    <w:spacing w:after="0" w:line="240" w:lineRule="auto"/>
                    <w:rPr>
                      <w:rFonts w:ascii="Calibri" w:eastAsia="Times New Roman" w:hAnsi="Calibri" w:cs="Calibri"/>
                      <w:color w:val="000000"/>
                      <w:lang w:eastAsia="en-GB"/>
                    </w:rPr>
                  </w:pPr>
                  <w:r w:rsidRPr="00B773E1">
                    <w:rPr>
                      <w:rFonts w:ascii="Calibri" w:eastAsia="Times New Roman" w:hAnsi="Calibri" w:cs="Calibri"/>
                      <w:color w:val="000000"/>
                      <w:lang w:eastAsia="en-GB"/>
                    </w:rPr>
                    <w:t>-0.002</w:t>
                  </w:r>
                </w:p>
              </w:tc>
            </w:tr>
          </w:tbl>
          <w:p w14:paraId="0F5DD629" w14:textId="77777777" w:rsidR="00491694" w:rsidRDefault="00491694" w:rsidP="001E73E9">
            <w:pPr>
              <w:rPr>
                <w:sz w:val="24"/>
                <w:szCs w:val="24"/>
              </w:rPr>
            </w:pPr>
          </w:p>
        </w:tc>
        <w:tc>
          <w:tcPr>
            <w:tcW w:w="2254" w:type="dxa"/>
          </w:tcPr>
          <w:tbl>
            <w:tblPr>
              <w:tblW w:w="1000" w:type="dxa"/>
              <w:tblLook w:val="04A0" w:firstRow="1" w:lastRow="0" w:firstColumn="1" w:lastColumn="0" w:noHBand="0" w:noVBand="1"/>
            </w:tblPr>
            <w:tblGrid>
              <w:gridCol w:w="1000"/>
            </w:tblGrid>
            <w:tr w:rsidR="00491694" w:rsidRPr="00B773E1" w14:paraId="420445C6" w14:textId="77777777" w:rsidTr="001E73E9">
              <w:trPr>
                <w:trHeight w:val="300"/>
              </w:trPr>
              <w:tc>
                <w:tcPr>
                  <w:tcW w:w="1000" w:type="dxa"/>
                  <w:tcBorders>
                    <w:top w:val="nil"/>
                    <w:left w:val="nil"/>
                    <w:bottom w:val="nil"/>
                    <w:right w:val="nil"/>
                  </w:tcBorders>
                  <w:shd w:val="clear" w:color="auto" w:fill="auto"/>
                  <w:noWrap/>
                  <w:vAlign w:val="bottom"/>
                  <w:hideMark/>
                </w:tcPr>
                <w:p w14:paraId="1DEDACA0" w14:textId="77777777" w:rsidR="00491694" w:rsidRPr="00B773E1" w:rsidRDefault="00491694" w:rsidP="001E73E9">
                  <w:pPr>
                    <w:spacing w:after="0" w:line="240" w:lineRule="auto"/>
                    <w:rPr>
                      <w:rFonts w:ascii="Calibri" w:eastAsia="Times New Roman" w:hAnsi="Calibri" w:cs="Calibri"/>
                      <w:color w:val="000000"/>
                      <w:lang w:eastAsia="en-GB"/>
                    </w:rPr>
                  </w:pPr>
                  <w:r w:rsidRPr="00B773E1">
                    <w:rPr>
                      <w:rFonts w:ascii="Calibri" w:eastAsia="Times New Roman" w:hAnsi="Calibri" w:cs="Calibri"/>
                      <w:color w:val="000000"/>
                      <w:lang w:eastAsia="en-GB"/>
                    </w:rPr>
                    <w:t>0.4604</w:t>
                  </w:r>
                </w:p>
              </w:tc>
            </w:tr>
          </w:tbl>
          <w:p w14:paraId="38F599FE" w14:textId="77777777" w:rsidR="00491694" w:rsidRDefault="00491694" w:rsidP="001E73E9">
            <w:pPr>
              <w:rPr>
                <w:sz w:val="24"/>
                <w:szCs w:val="24"/>
              </w:rPr>
            </w:pPr>
          </w:p>
        </w:tc>
      </w:tr>
    </w:tbl>
    <w:p w14:paraId="3AC627D9" w14:textId="77777777" w:rsidR="00491694" w:rsidRDefault="00491694" w:rsidP="00491694">
      <w:pPr>
        <w:rPr>
          <w:sz w:val="24"/>
          <w:szCs w:val="24"/>
        </w:rPr>
      </w:pPr>
    </w:p>
    <w:p w14:paraId="5EF38E2A" w14:textId="1435CAD9" w:rsidR="00491694" w:rsidRDefault="00491694" w:rsidP="00491694">
      <w:pPr>
        <w:rPr>
          <w:sz w:val="24"/>
          <w:szCs w:val="24"/>
        </w:rPr>
      </w:pPr>
      <w:r>
        <w:rPr>
          <w:noProof/>
        </w:rPr>
        <w:t xml:space="preserve"> </w:t>
      </w:r>
    </w:p>
    <w:p w14:paraId="40A1D566" w14:textId="77777777" w:rsidR="00491694" w:rsidRDefault="00491694" w:rsidP="00491694">
      <w:pPr>
        <w:rPr>
          <w:sz w:val="24"/>
          <w:szCs w:val="24"/>
        </w:rPr>
      </w:pPr>
    </w:p>
    <w:p w14:paraId="1B84725D" w14:textId="6DEB3460" w:rsidR="00491694" w:rsidRDefault="00491694" w:rsidP="00491694">
      <w:pPr>
        <w:jc w:val="center"/>
        <w:rPr>
          <w:b/>
          <w:sz w:val="42"/>
          <w:szCs w:val="42"/>
          <w:u w:val="single"/>
        </w:rPr>
      </w:pPr>
      <w:r>
        <w:rPr>
          <w:b/>
          <w:sz w:val="42"/>
          <w:szCs w:val="42"/>
          <w:u w:val="single"/>
        </w:rPr>
        <w:t>WINGEO3 Predicted</w:t>
      </w:r>
    </w:p>
    <w:tbl>
      <w:tblPr>
        <w:tblStyle w:val="TableGrid"/>
        <w:tblW w:w="0" w:type="auto"/>
        <w:tblLook w:val="04A0" w:firstRow="1" w:lastRow="0" w:firstColumn="1" w:lastColumn="0" w:noHBand="0" w:noVBand="1"/>
      </w:tblPr>
      <w:tblGrid>
        <w:gridCol w:w="3005"/>
        <w:gridCol w:w="3005"/>
        <w:gridCol w:w="3006"/>
      </w:tblGrid>
      <w:tr w:rsidR="00491694" w14:paraId="1D386754" w14:textId="77777777" w:rsidTr="001E73E9">
        <w:trPr>
          <w:trHeight w:val="266"/>
        </w:trPr>
        <w:tc>
          <w:tcPr>
            <w:tcW w:w="3005" w:type="dxa"/>
          </w:tcPr>
          <w:tbl>
            <w:tblPr>
              <w:tblW w:w="1376" w:type="dxa"/>
              <w:jc w:val="center"/>
              <w:tblLook w:val="04A0" w:firstRow="1" w:lastRow="0" w:firstColumn="1" w:lastColumn="0" w:noHBand="0" w:noVBand="1"/>
            </w:tblPr>
            <w:tblGrid>
              <w:gridCol w:w="1376"/>
            </w:tblGrid>
            <w:tr w:rsidR="00491694" w:rsidRPr="00432340" w14:paraId="5ABE6242" w14:textId="77777777" w:rsidTr="001E73E9">
              <w:trPr>
                <w:trHeight w:val="283"/>
                <w:jc w:val="center"/>
              </w:trPr>
              <w:tc>
                <w:tcPr>
                  <w:tcW w:w="1376" w:type="dxa"/>
                  <w:tcBorders>
                    <w:top w:val="nil"/>
                    <w:left w:val="nil"/>
                    <w:bottom w:val="nil"/>
                    <w:right w:val="nil"/>
                  </w:tcBorders>
                  <w:shd w:val="clear" w:color="auto" w:fill="auto"/>
                  <w:noWrap/>
                  <w:vAlign w:val="bottom"/>
                </w:tcPr>
                <w:p w14:paraId="43241820" w14:textId="77777777" w:rsidR="00491694" w:rsidRPr="00432340" w:rsidRDefault="00491694" w:rsidP="001E73E9">
                  <w:pPr>
                    <w:spacing w:after="0" w:line="240" w:lineRule="auto"/>
                    <w:jc w:val="center"/>
                    <w:rPr>
                      <w:b/>
                      <w:sz w:val="24"/>
                      <w:szCs w:val="24"/>
                    </w:rPr>
                  </w:pPr>
                  <w:r w:rsidRPr="004C04F1">
                    <w:rPr>
                      <w:b/>
                      <w:sz w:val="24"/>
                      <w:szCs w:val="24"/>
                    </w:rPr>
                    <w:t>Ride Height</w:t>
                  </w:r>
                </w:p>
              </w:tc>
            </w:tr>
            <w:tr w:rsidR="00491694" w:rsidRPr="004C04F1" w14:paraId="40B0434F" w14:textId="77777777" w:rsidTr="001E73E9">
              <w:trPr>
                <w:trHeight w:val="283"/>
                <w:jc w:val="center"/>
              </w:trPr>
              <w:tc>
                <w:tcPr>
                  <w:tcW w:w="1376" w:type="dxa"/>
                  <w:tcBorders>
                    <w:top w:val="nil"/>
                    <w:left w:val="nil"/>
                    <w:bottom w:val="nil"/>
                    <w:right w:val="nil"/>
                  </w:tcBorders>
                  <w:shd w:val="clear" w:color="auto" w:fill="auto"/>
                  <w:noWrap/>
                  <w:vAlign w:val="bottom"/>
                </w:tcPr>
                <w:p w14:paraId="54CC67A0" w14:textId="77777777" w:rsidR="00491694" w:rsidRPr="004C04F1" w:rsidRDefault="00491694" w:rsidP="001E73E9">
                  <w:pPr>
                    <w:spacing w:after="0" w:line="240" w:lineRule="auto"/>
                    <w:jc w:val="center"/>
                    <w:rPr>
                      <w:b/>
                      <w:sz w:val="24"/>
                      <w:szCs w:val="24"/>
                    </w:rPr>
                  </w:pPr>
                  <w:r w:rsidRPr="004C04F1">
                    <w:rPr>
                      <w:b/>
                      <w:sz w:val="24"/>
                      <w:szCs w:val="24"/>
                    </w:rPr>
                    <w:t>(mm)</w:t>
                  </w:r>
                </w:p>
              </w:tc>
            </w:tr>
          </w:tbl>
          <w:p w14:paraId="451313E7" w14:textId="77777777" w:rsidR="00491694" w:rsidRPr="004C04F1" w:rsidRDefault="00491694" w:rsidP="001E73E9">
            <w:pPr>
              <w:jc w:val="center"/>
              <w:rPr>
                <w:b/>
                <w:sz w:val="24"/>
                <w:szCs w:val="24"/>
              </w:rPr>
            </w:pPr>
          </w:p>
        </w:tc>
        <w:tc>
          <w:tcPr>
            <w:tcW w:w="3005" w:type="dxa"/>
          </w:tcPr>
          <w:p w14:paraId="07EF5578" w14:textId="498BB7CD" w:rsidR="00491694" w:rsidRPr="004C04F1" w:rsidRDefault="00491694" w:rsidP="001E73E9">
            <w:pPr>
              <w:jc w:val="center"/>
              <w:rPr>
                <w:b/>
                <w:sz w:val="24"/>
                <w:szCs w:val="24"/>
              </w:rPr>
            </w:pPr>
            <w:r w:rsidRPr="004C04F1">
              <w:rPr>
                <w:b/>
                <w:sz w:val="24"/>
                <w:szCs w:val="24"/>
              </w:rPr>
              <w:t>Camber R</w:t>
            </w:r>
          </w:p>
          <w:p w14:paraId="03AE9A30" w14:textId="1D904228" w:rsidR="00491694" w:rsidRPr="004C04F1" w:rsidRDefault="00491694" w:rsidP="001E73E9">
            <w:pPr>
              <w:jc w:val="center"/>
              <w:rPr>
                <w:b/>
                <w:sz w:val="24"/>
                <w:szCs w:val="24"/>
              </w:rPr>
            </w:pPr>
            <w:r w:rsidRPr="004C04F1">
              <w:rPr>
                <w:b/>
                <w:sz w:val="24"/>
                <w:szCs w:val="24"/>
              </w:rPr>
              <w:t>(mm)</w:t>
            </w:r>
          </w:p>
        </w:tc>
        <w:tc>
          <w:tcPr>
            <w:tcW w:w="3006" w:type="dxa"/>
          </w:tcPr>
          <w:p w14:paraId="5C5DE2C0" w14:textId="77777777" w:rsidR="00491694" w:rsidRPr="004C04F1" w:rsidRDefault="00491694" w:rsidP="001E73E9">
            <w:pPr>
              <w:jc w:val="center"/>
              <w:rPr>
                <w:b/>
                <w:sz w:val="24"/>
                <w:szCs w:val="24"/>
              </w:rPr>
            </w:pPr>
            <w:r w:rsidRPr="004C04F1">
              <w:rPr>
                <w:b/>
                <w:sz w:val="24"/>
                <w:szCs w:val="24"/>
              </w:rPr>
              <w:t>Steer R</w:t>
            </w:r>
          </w:p>
          <w:p w14:paraId="18D0CC40" w14:textId="77777777" w:rsidR="00491694" w:rsidRPr="004C04F1" w:rsidRDefault="00491694" w:rsidP="001E73E9">
            <w:pPr>
              <w:jc w:val="center"/>
              <w:rPr>
                <w:b/>
                <w:sz w:val="24"/>
                <w:szCs w:val="24"/>
              </w:rPr>
            </w:pPr>
            <w:r w:rsidRPr="004C04F1">
              <w:rPr>
                <w:b/>
                <w:sz w:val="24"/>
                <w:szCs w:val="24"/>
              </w:rPr>
              <w:t>(Degrees)</w:t>
            </w:r>
          </w:p>
        </w:tc>
      </w:tr>
      <w:tr w:rsidR="00491694" w14:paraId="680DCDFC" w14:textId="77777777" w:rsidTr="001E73E9">
        <w:tc>
          <w:tcPr>
            <w:tcW w:w="3005" w:type="dxa"/>
          </w:tcPr>
          <w:p w14:paraId="17E0BE36" w14:textId="44440FB5" w:rsidR="00491694" w:rsidRPr="00D96D6B" w:rsidRDefault="00491694" w:rsidP="001E73E9">
            <w:pPr>
              <w:jc w:val="center"/>
              <w:rPr>
                <w:sz w:val="24"/>
                <w:szCs w:val="24"/>
              </w:rPr>
            </w:pPr>
            <w:r>
              <w:rPr>
                <w:sz w:val="24"/>
                <w:szCs w:val="24"/>
              </w:rPr>
              <w:t>-20</w:t>
            </w:r>
          </w:p>
        </w:tc>
        <w:tc>
          <w:tcPr>
            <w:tcW w:w="3005" w:type="dxa"/>
          </w:tcPr>
          <w:tbl>
            <w:tblPr>
              <w:tblW w:w="1960" w:type="dxa"/>
              <w:tblLook w:val="04A0" w:firstRow="1" w:lastRow="0" w:firstColumn="1" w:lastColumn="0" w:noHBand="0" w:noVBand="1"/>
            </w:tblPr>
            <w:tblGrid>
              <w:gridCol w:w="1960"/>
            </w:tblGrid>
            <w:tr w:rsidR="00491694" w:rsidRPr="00432340" w14:paraId="76390EDA" w14:textId="77777777" w:rsidTr="001E73E9">
              <w:trPr>
                <w:trHeight w:val="300"/>
              </w:trPr>
              <w:tc>
                <w:tcPr>
                  <w:tcW w:w="1960" w:type="dxa"/>
                  <w:tcBorders>
                    <w:top w:val="nil"/>
                    <w:left w:val="nil"/>
                    <w:bottom w:val="nil"/>
                    <w:right w:val="nil"/>
                  </w:tcBorders>
                  <w:shd w:val="clear" w:color="auto" w:fill="auto"/>
                  <w:noWrap/>
                  <w:vAlign w:val="bottom"/>
                  <w:hideMark/>
                </w:tcPr>
                <w:p w14:paraId="23EDD60A" w14:textId="77777777" w:rsidR="00491694" w:rsidRPr="00432340" w:rsidRDefault="00491694" w:rsidP="001E73E9">
                  <w:pPr>
                    <w:spacing w:after="0" w:line="240" w:lineRule="auto"/>
                    <w:jc w:val="center"/>
                    <w:rPr>
                      <w:rFonts w:ascii="Calibri" w:eastAsia="Times New Roman" w:hAnsi="Calibri" w:cs="Calibri"/>
                      <w:color w:val="000000"/>
                      <w:lang w:eastAsia="en-GB"/>
                    </w:rPr>
                  </w:pPr>
                  <w:r w:rsidRPr="00432340">
                    <w:rPr>
                      <w:rFonts w:ascii="Calibri" w:eastAsia="Times New Roman" w:hAnsi="Calibri" w:cs="Calibri"/>
                      <w:color w:val="000000"/>
                      <w:lang w:eastAsia="en-GB"/>
                    </w:rPr>
                    <w:t>-0.16</w:t>
                  </w:r>
                </w:p>
              </w:tc>
            </w:tr>
          </w:tbl>
          <w:p w14:paraId="05FBBD81" w14:textId="77777777" w:rsidR="00491694" w:rsidRPr="00D96D6B" w:rsidRDefault="00491694" w:rsidP="001E73E9">
            <w:pPr>
              <w:jc w:val="center"/>
              <w:rPr>
                <w:sz w:val="24"/>
                <w:szCs w:val="24"/>
              </w:rPr>
            </w:pPr>
          </w:p>
        </w:tc>
        <w:tc>
          <w:tcPr>
            <w:tcW w:w="3006" w:type="dxa"/>
          </w:tcPr>
          <w:tbl>
            <w:tblPr>
              <w:tblW w:w="960" w:type="dxa"/>
              <w:tblLook w:val="04A0" w:firstRow="1" w:lastRow="0" w:firstColumn="1" w:lastColumn="0" w:noHBand="0" w:noVBand="1"/>
            </w:tblPr>
            <w:tblGrid>
              <w:gridCol w:w="960"/>
            </w:tblGrid>
            <w:tr w:rsidR="00491694" w:rsidRPr="00432340" w14:paraId="49171184" w14:textId="77777777" w:rsidTr="001E73E9">
              <w:trPr>
                <w:trHeight w:val="300"/>
              </w:trPr>
              <w:tc>
                <w:tcPr>
                  <w:tcW w:w="960" w:type="dxa"/>
                  <w:tcBorders>
                    <w:top w:val="nil"/>
                    <w:left w:val="nil"/>
                    <w:bottom w:val="nil"/>
                    <w:right w:val="nil"/>
                  </w:tcBorders>
                  <w:shd w:val="clear" w:color="auto" w:fill="auto"/>
                  <w:noWrap/>
                  <w:vAlign w:val="bottom"/>
                  <w:hideMark/>
                </w:tcPr>
                <w:p w14:paraId="25A1BE87" w14:textId="77777777" w:rsidR="00491694" w:rsidRPr="00432340" w:rsidRDefault="00491694" w:rsidP="001E73E9">
                  <w:pPr>
                    <w:spacing w:after="0" w:line="240" w:lineRule="auto"/>
                    <w:jc w:val="center"/>
                    <w:rPr>
                      <w:rFonts w:ascii="Calibri" w:eastAsia="Times New Roman" w:hAnsi="Calibri" w:cs="Calibri"/>
                      <w:color w:val="000000"/>
                      <w:lang w:eastAsia="en-GB"/>
                    </w:rPr>
                  </w:pPr>
                  <w:r w:rsidRPr="00432340">
                    <w:rPr>
                      <w:rFonts w:ascii="Calibri" w:eastAsia="Times New Roman" w:hAnsi="Calibri" w:cs="Calibri"/>
                      <w:color w:val="000000"/>
                      <w:lang w:eastAsia="en-GB"/>
                    </w:rPr>
                    <w:t>-0.206</w:t>
                  </w:r>
                </w:p>
              </w:tc>
            </w:tr>
          </w:tbl>
          <w:p w14:paraId="1507D1F1" w14:textId="77777777" w:rsidR="00491694" w:rsidRPr="00D96D6B" w:rsidRDefault="00491694" w:rsidP="001E73E9">
            <w:pPr>
              <w:jc w:val="center"/>
              <w:rPr>
                <w:sz w:val="24"/>
                <w:szCs w:val="24"/>
              </w:rPr>
            </w:pPr>
          </w:p>
        </w:tc>
      </w:tr>
      <w:tr w:rsidR="00491694" w14:paraId="368BE794" w14:textId="77777777" w:rsidTr="001E73E9">
        <w:tc>
          <w:tcPr>
            <w:tcW w:w="3005" w:type="dxa"/>
          </w:tcPr>
          <w:p w14:paraId="74A428AA" w14:textId="77777777" w:rsidR="00491694" w:rsidRPr="00D96D6B" w:rsidRDefault="00491694" w:rsidP="001E73E9">
            <w:pPr>
              <w:jc w:val="center"/>
              <w:rPr>
                <w:sz w:val="24"/>
                <w:szCs w:val="24"/>
              </w:rPr>
            </w:pPr>
            <w:r>
              <w:rPr>
                <w:sz w:val="24"/>
                <w:szCs w:val="24"/>
              </w:rPr>
              <w:t>-15</w:t>
            </w:r>
          </w:p>
        </w:tc>
        <w:tc>
          <w:tcPr>
            <w:tcW w:w="3005" w:type="dxa"/>
          </w:tcPr>
          <w:tbl>
            <w:tblPr>
              <w:tblW w:w="1960" w:type="dxa"/>
              <w:tblLook w:val="04A0" w:firstRow="1" w:lastRow="0" w:firstColumn="1" w:lastColumn="0" w:noHBand="0" w:noVBand="1"/>
            </w:tblPr>
            <w:tblGrid>
              <w:gridCol w:w="1960"/>
            </w:tblGrid>
            <w:tr w:rsidR="00491694" w:rsidRPr="00432340" w14:paraId="4D2B2513" w14:textId="77777777" w:rsidTr="001E73E9">
              <w:trPr>
                <w:trHeight w:val="300"/>
              </w:trPr>
              <w:tc>
                <w:tcPr>
                  <w:tcW w:w="1960" w:type="dxa"/>
                  <w:tcBorders>
                    <w:top w:val="nil"/>
                    <w:left w:val="nil"/>
                    <w:bottom w:val="nil"/>
                    <w:right w:val="nil"/>
                  </w:tcBorders>
                  <w:shd w:val="clear" w:color="auto" w:fill="auto"/>
                  <w:noWrap/>
                  <w:vAlign w:val="bottom"/>
                  <w:hideMark/>
                </w:tcPr>
                <w:p w14:paraId="58B90614" w14:textId="77777777" w:rsidR="00491694" w:rsidRPr="00432340" w:rsidRDefault="00491694" w:rsidP="001E73E9">
                  <w:pPr>
                    <w:spacing w:after="0" w:line="240" w:lineRule="auto"/>
                    <w:jc w:val="center"/>
                    <w:rPr>
                      <w:rFonts w:ascii="Calibri" w:eastAsia="Times New Roman" w:hAnsi="Calibri" w:cs="Calibri"/>
                      <w:color w:val="000000"/>
                      <w:lang w:eastAsia="en-GB"/>
                    </w:rPr>
                  </w:pPr>
                  <w:r w:rsidRPr="00432340">
                    <w:rPr>
                      <w:rFonts w:ascii="Calibri" w:eastAsia="Times New Roman" w:hAnsi="Calibri" w:cs="Calibri"/>
                      <w:color w:val="000000"/>
                      <w:lang w:eastAsia="en-GB"/>
                    </w:rPr>
                    <w:t>-0.116</w:t>
                  </w:r>
                </w:p>
              </w:tc>
            </w:tr>
          </w:tbl>
          <w:p w14:paraId="0B3A34C1" w14:textId="77777777" w:rsidR="00491694" w:rsidRPr="00D96D6B" w:rsidRDefault="00491694" w:rsidP="001E73E9">
            <w:pPr>
              <w:jc w:val="center"/>
              <w:rPr>
                <w:sz w:val="24"/>
                <w:szCs w:val="24"/>
              </w:rPr>
            </w:pPr>
          </w:p>
        </w:tc>
        <w:tc>
          <w:tcPr>
            <w:tcW w:w="3006" w:type="dxa"/>
          </w:tcPr>
          <w:tbl>
            <w:tblPr>
              <w:tblW w:w="960" w:type="dxa"/>
              <w:tblLook w:val="04A0" w:firstRow="1" w:lastRow="0" w:firstColumn="1" w:lastColumn="0" w:noHBand="0" w:noVBand="1"/>
            </w:tblPr>
            <w:tblGrid>
              <w:gridCol w:w="960"/>
            </w:tblGrid>
            <w:tr w:rsidR="00491694" w:rsidRPr="00432340" w14:paraId="3C0FC83C" w14:textId="77777777" w:rsidTr="001E73E9">
              <w:trPr>
                <w:trHeight w:val="300"/>
              </w:trPr>
              <w:tc>
                <w:tcPr>
                  <w:tcW w:w="960" w:type="dxa"/>
                  <w:tcBorders>
                    <w:top w:val="nil"/>
                    <w:left w:val="nil"/>
                    <w:bottom w:val="nil"/>
                    <w:right w:val="nil"/>
                  </w:tcBorders>
                  <w:shd w:val="clear" w:color="auto" w:fill="auto"/>
                  <w:noWrap/>
                  <w:vAlign w:val="bottom"/>
                  <w:hideMark/>
                </w:tcPr>
                <w:p w14:paraId="53068456" w14:textId="77777777" w:rsidR="00491694" w:rsidRPr="00432340" w:rsidRDefault="00491694" w:rsidP="001E73E9">
                  <w:pPr>
                    <w:spacing w:after="0" w:line="240" w:lineRule="auto"/>
                    <w:jc w:val="center"/>
                    <w:rPr>
                      <w:rFonts w:ascii="Calibri" w:eastAsia="Times New Roman" w:hAnsi="Calibri" w:cs="Calibri"/>
                      <w:color w:val="000000"/>
                      <w:lang w:eastAsia="en-GB"/>
                    </w:rPr>
                  </w:pPr>
                  <w:r w:rsidRPr="00432340">
                    <w:rPr>
                      <w:rFonts w:ascii="Calibri" w:eastAsia="Times New Roman" w:hAnsi="Calibri" w:cs="Calibri"/>
                      <w:color w:val="000000"/>
                      <w:lang w:eastAsia="en-GB"/>
                    </w:rPr>
                    <w:t>-0.152</w:t>
                  </w:r>
                </w:p>
              </w:tc>
            </w:tr>
          </w:tbl>
          <w:p w14:paraId="44817C57" w14:textId="77777777" w:rsidR="00491694" w:rsidRPr="00D96D6B" w:rsidRDefault="00491694" w:rsidP="001E73E9">
            <w:pPr>
              <w:jc w:val="center"/>
              <w:rPr>
                <w:sz w:val="24"/>
                <w:szCs w:val="24"/>
              </w:rPr>
            </w:pPr>
          </w:p>
        </w:tc>
      </w:tr>
      <w:tr w:rsidR="00491694" w14:paraId="5C9C4A6C" w14:textId="77777777" w:rsidTr="001E73E9">
        <w:tc>
          <w:tcPr>
            <w:tcW w:w="3005" w:type="dxa"/>
          </w:tcPr>
          <w:p w14:paraId="303FE7AB" w14:textId="77777777" w:rsidR="00491694" w:rsidRPr="00D96D6B" w:rsidRDefault="00491694" w:rsidP="001E73E9">
            <w:pPr>
              <w:jc w:val="center"/>
              <w:rPr>
                <w:sz w:val="24"/>
                <w:szCs w:val="24"/>
              </w:rPr>
            </w:pPr>
            <w:r>
              <w:rPr>
                <w:sz w:val="24"/>
                <w:szCs w:val="24"/>
              </w:rPr>
              <w:t>-10</w:t>
            </w:r>
          </w:p>
        </w:tc>
        <w:tc>
          <w:tcPr>
            <w:tcW w:w="3005" w:type="dxa"/>
          </w:tcPr>
          <w:tbl>
            <w:tblPr>
              <w:tblW w:w="1960" w:type="dxa"/>
              <w:tblLook w:val="04A0" w:firstRow="1" w:lastRow="0" w:firstColumn="1" w:lastColumn="0" w:noHBand="0" w:noVBand="1"/>
            </w:tblPr>
            <w:tblGrid>
              <w:gridCol w:w="1960"/>
            </w:tblGrid>
            <w:tr w:rsidR="00491694" w:rsidRPr="00432340" w14:paraId="12A3138A" w14:textId="77777777" w:rsidTr="001E73E9">
              <w:trPr>
                <w:trHeight w:val="300"/>
              </w:trPr>
              <w:tc>
                <w:tcPr>
                  <w:tcW w:w="1960" w:type="dxa"/>
                  <w:tcBorders>
                    <w:top w:val="nil"/>
                    <w:left w:val="nil"/>
                    <w:bottom w:val="nil"/>
                    <w:right w:val="nil"/>
                  </w:tcBorders>
                  <w:shd w:val="clear" w:color="auto" w:fill="auto"/>
                  <w:noWrap/>
                  <w:vAlign w:val="bottom"/>
                  <w:hideMark/>
                </w:tcPr>
                <w:p w14:paraId="1EA748DD" w14:textId="77777777" w:rsidR="00491694" w:rsidRPr="00432340" w:rsidRDefault="00491694" w:rsidP="001E73E9">
                  <w:pPr>
                    <w:spacing w:after="0" w:line="240" w:lineRule="auto"/>
                    <w:jc w:val="center"/>
                    <w:rPr>
                      <w:rFonts w:ascii="Calibri" w:eastAsia="Times New Roman" w:hAnsi="Calibri" w:cs="Calibri"/>
                      <w:color w:val="000000"/>
                      <w:lang w:eastAsia="en-GB"/>
                    </w:rPr>
                  </w:pPr>
                  <w:r w:rsidRPr="00432340">
                    <w:rPr>
                      <w:rFonts w:ascii="Calibri" w:eastAsia="Times New Roman" w:hAnsi="Calibri" w:cs="Calibri"/>
                      <w:color w:val="000000"/>
                      <w:lang w:eastAsia="en-GB"/>
                    </w:rPr>
                    <w:t>-0.075</w:t>
                  </w:r>
                </w:p>
              </w:tc>
            </w:tr>
          </w:tbl>
          <w:p w14:paraId="15315307" w14:textId="77777777" w:rsidR="00491694" w:rsidRPr="00D96D6B" w:rsidRDefault="00491694" w:rsidP="001E73E9">
            <w:pPr>
              <w:jc w:val="center"/>
              <w:rPr>
                <w:sz w:val="24"/>
                <w:szCs w:val="24"/>
              </w:rPr>
            </w:pPr>
          </w:p>
        </w:tc>
        <w:tc>
          <w:tcPr>
            <w:tcW w:w="3006" w:type="dxa"/>
          </w:tcPr>
          <w:tbl>
            <w:tblPr>
              <w:tblW w:w="960" w:type="dxa"/>
              <w:tblLook w:val="04A0" w:firstRow="1" w:lastRow="0" w:firstColumn="1" w:lastColumn="0" w:noHBand="0" w:noVBand="1"/>
            </w:tblPr>
            <w:tblGrid>
              <w:gridCol w:w="960"/>
            </w:tblGrid>
            <w:tr w:rsidR="00491694" w:rsidRPr="00432340" w14:paraId="74C13A28" w14:textId="77777777" w:rsidTr="001E73E9">
              <w:trPr>
                <w:trHeight w:val="300"/>
              </w:trPr>
              <w:tc>
                <w:tcPr>
                  <w:tcW w:w="960" w:type="dxa"/>
                  <w:tcBorders>
                    <w:top w:val="nil"/>
                    <w:left w:val="nil"/>
                    <w:bottom w:val="nil"/>
                    <w:right w:val="nil"/>
                  </w:tcBorders>
                  <w:shd w:val="clear" w:color="auto" w:fill="auto"/>
                  <w:noWrap/>
                  <w:vAlign w:val="bottom"/>
                  <w:hideMark/>
                </w:tcPr>
                <w:p w14:paraId="204AE85F" w14:textId="77777777" w:rsidR="00491694" w:rsidRPr="00432340" w:rsidRDefault="00491694" w:rsidP="001E73E9">
                  <w:pPr>
                    <w:spacing w:after="0" w:line="240" w:lineRule="auto"/>
                    <w:jc w:val="center"/>
                    <w:rPr>
                      <w:rFonts w:ascii="Calibri" w:eastAsia="Times New Roman" w:hAnsi="Calibri" w:cs="Calibri"/>
                      <w:color w:val="000000"/>
                      <w:lang w:eastAsia="en-GB"/>
                    </w:rPr>
                  </w:pPr>
                  <w:r w:rsidRPr="00432340">
                    <w:rPr>
                      <w:rFonts w:ascii="Calibri" w:eastAsia="Times New Roman" w:hAnsi="Calibri" w:cs="Calibri"/>
                      <w:color w:val="000000"/>
                      <w:lang w:eastAsia="en-GB"/>
                    </w:rPr>
                    <w:t>-0.099</w:t>
                  </w:r>
                </w:p>
              </w:tc>
            </w:tr>
          </w:tbl>
          <w:p w14:paraId="33E112D5" w14:textId="77777777" w:rsidR="00491694" w:rsidRPr="00D96D6B" w:rsidRDefault="00491694" w:rsidP="001E73E9">
            <w:pPr>
              <w:jc w:val="center"/>
              <w:rPr>
                <w:sz w:val="24"/>
                <w:szCs w:val="24"/>
              </w:rPr>
            </w:pPr>
          </w:p>
        </w:tc>
      </w:tr>
      <w:tr w:rsidR="00491694" w14:paraId="12D4A67E" w14:textId="77777777" w:rsidTr="001E73E9">
        <w:tc>
          <w:tcPr>
            <w:tcW w:w="3005" w:type="dxa"/>
          </w:tcPr>
          <w:p w14:paraId="72DFF14A" w14:textId="77777777" w:rsidR="00491694" w:rsidRPr="00D96D6B" w:rsidRDefault="00491694" w:rsidP="001E73E9">
            <w:pPr>
              <w:jc w:val="center"/>
              <w:rPr>
                <w:sz w:val="24"/>
                <w:szCs w:val="24"/>
              </w:rPr>
            </w:pPr>
            <w:r>
              <w:rPr>
                <w:sz w:val="24"/>
                <w:szCs w:val="24"/>
              </w:rPr>
              <w:t>-5</w:t>
            </w:r>
          </w:p>
        </w:tc>
        <w:tc>
          <w:tcPr>
            <w:tcW w:w="3005" w:type="dxa"/>
          </w:tcPr>
          <w:tbl>
            <w:tblPr>
              <w:tblW w:w="1960" w:type="dxa"/>
              <w:tblLook w:val="04A0" w:firstRow="1" w:lastRow="0" w:firstColumn="1" w:lastColumn="0" w:noHBand="0" w:noVBand="1"/>
            </w:tblPr>
            <w:tblGrid>
              <w:gridCol w:w="1960"/>
            </w:tblGrid>
            <w:tr w:rsidR="00491694" w:rsidRPr="00432340" w14:paraId="5B327ACA" w14:textId="77777777" w:rsidTr="001E73E9">
              <w:trPr>
                <w:trHeight w:val="300"/>
              </w:trPr>
              <w:tc>
                <w:tcPr>
                  <w:tcW w:w="1960" w:type="dxa"/>
                  <w:tcBorders>
                    <w:top w:val="nil"/>
                    <w:left w:val="nil"/>
                    <w:bottom w:val="nil"/>
                    <w:right w:val="nil"/>
                  </w:tcBorders>
                  <w:shd w:val="clear" w:color="auto" w:fill="auto"/>
                  <w:noWrap/>
                  <w:vAlign w:val="bottom"/>
                  <w:hideMark/>
                </w:tcPr>
                <w:p w14:paraId="14389ED8" w14:textId="77777777" w:rsidR="00491694" w:rsidRPr="00432340" w:rsidRDefault="00491694" w:rsidP="001E73E9">
                  <w:pPr>
                    <w:spacing w:after="0" w:line="240" w:lineRule="auto"/>
                    <w:jc w:val="center"/>
                    <w:rPr>
                      <w:rFonts w:ascii="Calibri" w:eastAsia="Times New Roman" w:hAnsi="Calibri" w:cs="Calibri"/>
                      <w:color w:val="000000"/>
                      <w:lang w:eastAsia="en-GB"/>
                    </w:rPr>
                  </w:pPr>
                  <w:r w:rsidRPr="00432340">
                    <w:rPr>
                      <w:rFonts w:ascii="Calibri" w:eastAsia="Times New Roman" w:hAnsi="Calibri" w:cs="Calibri"/>
                      <w:color w:val="000000"/>
                      <w:lang w:eastAsia="en-GB"/>
                    </w:rPr>
                    <w:t>-0.036</w:t>
                  </w:r>
                </w:p>
              </w:tc>
            </w:tr>
          </w:tbl>
          <w:p w14:paraId="3A9D8BAC" w14:textId="77777777" w:rsidR="00491694" w:rsidRPr="00D96D6B" w:rsidRDefault="00491694" w:rsidP="001E73E9">
            <w:pPr>
              <w:jc w:val="center"/>
              <w:rPr>
                <w:sz w:val="24"/>
                <w:szCs w:val="24"/>
              </w:rPr>
            </w:pPr>
          </w:p>
        </w:tc>
        <w:tc>
          <w:tcPr>
            <w:tcW w:w="3006" w:type="dxa"/>
          </w:tcPr>
          <w:tbl>
            <w:tblPr>
              <w:tblW w:w="960" w:type="dxa"/>
              <w:tblLook w:val="04A0" w:firstRow="1" w:lastRow="0" w:firstColumn="1" w:lastColumn="0" w:noHBand="0" w:noVBand="1"/>
            </w:tblPr>
            <w:tblGrid>
              <w:gridCol w:w="960"/>
            </w:tblGrid>
            <w:tr w:rsidR="00491694" w:rsidRPr="00432340" w14:paraId="3DA88B08" w14:textId="77777777" w:rsidTr="001E73E9">
              <w:trPr>
                <w:trHeight w:val="300"/>
              </w:trPr>
              <w:tc>
                <w:tcPr>
                  <w:tcW w:w="960" w:type="dxa"/>
                  <w:tcBorders>
                    <w:top w:val="nil"/>
                    <w:left w:val="nil"/>
                    <w:bottom w:val="nil"/>
                    <w:right w:val="nil"/>
                  </w:tcBorders>
                  <w:shd w:val="clear" w:color="auto" w:fill="auto"/>
                  <w:noWrap/>
                  <w:vAlign w:val="bottom"/>
                  <w:hideMark/>
                </w:tcPr>
                <w:p w14:paraId="49041BBA" w14:textId="77777777" w:rsidR="00491694" w:rsidRPr="00432340" w:rsidRDefault="00491694" w:rsidP="001E73E9">
                  <w:pPr>
                    <w:spacing w:after="0" w:line="240" w:lineRule="auto"/>
                    <w:jc w:val="center"/>
                    <w:rPr>
                      <w:rFonts w:ascii="Calibri" w:eastAsia="Times New Roman" w:hAnsi="Calibri" w:cs="Calibri"/>
                      <w:color w:val="000000"/>
                      <w:lang w:eastAsia="en-GB"/>
                    </w:rPr>
                  </w:pPr>
                  <w:r w:rsidRPr="00432340">
                    <w:rPr>
                      <w:rFonts w:ascii="Calibri" w:eastAsia="Times New Roman" w:hAnsi="Calibri" w:cs="Calibri"/>
                      <w:color w:val="000000"/>
                      <w:lang w:eastAsia="en-GB"/>
                    </w:rPr>
                    <w:t>-0.049</w:t>
                  </w:r>
                </w:p>
              </w:tc>
            </w:tr>
          </w:tbl>
          <w:p w14:paraId="05EA914B" w14:textId="77777777" w:rsidR="00491694" w:rsidRPr="00D96D6B" w:rsidRDefault="00491694" w:rsidP="001E73E9">
            <w:pPr>
              <w:jc w:val="center"/>
              <w:rPr>
                <w:sz w:val="24"/>
                <w:szCs w:val="24"/>
              </w:rPr>
            </w:pPr>
          </w:p>
        </w:tc>
      </w:tr>
      <w:tr w:rsidR="00491694" w14:paraId="1FC7CE21" w14:textId="77777777" w:rsidTr="001E73E9">
        <w:trPr>
          <w:trHeight w:val="281"/>
        </w:trPr>
        <w:tc>
          <w:tcPr>
            <w:tcW w:w="3005" w:type="dxa"/>
          </w:tcPr>
          <w:tbl>
            <w:tblPr>
              <w:tblW w:w="1195" w:type="dxa"/>
              <w:tblLook w:val="04A0" w:firstRow="1" w:lastRow="0" w:firstColumn="1" w:lastColumn="0" w:noHBand="0" w:noVBand="1"/>
            </w:tblPr>
            <w:tblGrid>
              <w:gridCol w:w="1195"/>
            </w:tblGrid>
            <w:tr w:rsidR="00491694" w:rsidRPr="00432340" w14:paraId="476B5D56" w14:textId="77777777" w:rsidTr="001E73E9">
              <w:trPr>
                <w:trHeight w:val="283"/>
              </w:trPr>
              <w:tc>
                <w:tcPr>
                  <w:tcW w:w="1195" w:type="dxa"/>
                  <w:tcBorders>
                    <w:top w:val="nil"/>
                    <w:left w:val="nil"/>
                    <w:bottom w:val="nil"/>
                    <w:right w:val="nil"/>
                  </w:tcBorders>
                  <w:shd w:val="clear" w:color="auto" w:fill="auto"/>
                  <w:noWrap/>
                  <w:vAlign w:val="bottom"/>
                  <w:hideMark/>
                </w:tcPr>
                <w:p w14:paraId="0303E4C0" w14:textId="77777777" w:rsidR="00491694" w:rsidRPr="00432340" w:rsidRDefault="00491694" w:rsidP="001E73E9">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0</w:t>
                  </w:r>
                </w:p>
              </w:tc>
            </w:tr>
          </w:tbl>
          <w:p w14:paraId="7CE87FF0" w14:textId="77777777" w:rsidR="00491694" w:rsidRPr="00D96D6B" w:rsidRDefault="00491694" w:rsidP="001E73E9">
            <w:pPr>
              <w:jc w:val="center"/>
              <w:rPr>
                <w:sz w:val="24"/>
                <w:szCs w:val="24"/>
              </w:rPr>
            </w:pPr>
          </w:p>
        </w:tc>
        <w:tc>
          <w:tcPr>
            <w:tcW w:w="3005" w:type="dxa"/>
          </w:tcPr>
          <w:tbl>
            <w:tblPr>
              <w:tblW w:w="1960" w:type="dxa"/>
              <w:tblLook w:val="04A0" w:firstRow="1" w:lastRow="0" w:firstColumn="1" w:lastColumn="0" w:noHBand="0" w:noVBand="1"/>
            </w:tblPr>
            <w:tblGrid>
              <w:gridCol w:w="1960"/>
            </w:tblGrid>
            <w:tr w:rsidR="00491694" w:rsidRPr="00432340" w14:paraId="36F2E1B3" w14:textId="77777777" w:rsidTr="001E73E9">
              <w:trPr>
                <w:trHeight w:val="300"/>
              </w:trPr>
              <w:tc>
                <w:tcPr>
                  <w:tcW w:w="1960" w:type="dxa"/>
                  <w:tcBorders>
                    <w:top w:val="nil"/>
                    <w:left w:val="nil"/>
                    <w:bottom w:val="nil"/>
                    <w:right w:val="nil"/>
                  </w:tcBorders>
                  <w:shd w:val="clear" w:color="auto" w:fill="auto"/>
                  <w:noWrap/>
                  <w:vAlign w:val="bottom"/>
                  <w:hideMark/>
                </w:tcPr>
                <w:p w14:paraId="7E8106E8" w14:textId="77777777" w:rsidR="00491694" w:rsidRPr="00432340" w:rsidRDefault="00491694" w:rsidP="001E73E9">
                  <w:pPr>
                    <w:spacing w:after="0" w:line="240" w:lineRule="auto"/>
                    <w:jc w:val="center"/>
                    <w:rPr>
                      <w:rFonts w:ascii="Calibri" w:eastAsia="Times New Roman" w:hAnsi="Calibri" w:cs="Calibri"/>
                      <w:color w:val="000000"/>
                      <w:lang w:eastAsia="en-GB"/>
                    </w:rPr>
                  </w:pPr>
                  <w:r w:rsidRPr="00432340">
                    <w:rPr>
                      <w:rFonts w:ascii="Calibri" w:eastAsia="Times New Roman" w:hAnsi="Calibri" w:cs="Calibri"/>
                      <w:color w:val="000000"/>
                      <w:lang w:eastAsia="en-GB"/>
                    </w:rPr>
                    <w:t>0</w:t>
                  </w:r>
                </w:p>
              </w:tc>
            </w:tr>
          </w:tbl>
          <w:p w14:paraId="1EC96DC4" w14:textId="77777777" w:rsidR="00491694" w:rsidRPr="00D96D6B" w:rsidRDefault="00491694" w:rsidP="001E73E9">
            <w:pPr>
              <w:jc w:val="center"/>
              <w:rPr>
                <w:sz w:val="24"/>
                <w:szCs w:val="24"/>
              </w:rPr>
            </w:pPr>
          </w:p>
        </w:tc>
        <w:tc>
          <w:tcPr>
            <w:tcW w:w="3006" w:type="dxa"/>
          </w:tcPr>
          <w:tbl>
            <w:tblPr>
              <w:tblW w:w="960" w:type="dxa"/>
              <w:tblLook w:val="04A0" w:firstRow="1" w:lastRow="0" w:firstColumn="1" w:lastColumn="0" w:noHBand="0" w:noVBand="1"/>
            </w:tblPr>
            <w:tblGrid>
              <w:gridCol w:w="960"/>
            </w:tblGrid>
            <w:tr w:rsidR="00491694" w:rsidRPr="00432340" w14:paraId="6E11147E" w14:textId="77777777" w:rsidTr="001E73E9">
              <w:trPr>
                <w:trHeight w:val="300"/>
              </w:trPr>
              <w:tc>
                <w:tcPr>
                  <w:tcW w:w="960" w:type="dxa"/>
                  <w:tcBorders>
                    <w:top w:val="nil"/>
                    <w:left w:val="nil"/>
                    <w:bottom w:val="nil"/>
                    <w:right w:val="nil"/>
                  </w:tcBorders>
                  <w:shd w:val="clear" w:color="auto" w:fill="auto"/>
                  <w:noWrap/>
                  <w:vAlign w:val="bottom"/>
                  <w:hideMark/>
                </w:tcPr>
                <w:p w14:paraId="3084B499" w14:textId="77777777" w:rsidR="00491694" w:rsidRPr="00432340" w:rsidRDefault="00491694" w:rsidP="001E73E9">
                  <w:pPr>
                    <w:spacing w:after="0" w:line="240" w:lineRule="auto"/>
                    <w:jc w:val="center"/>
                    <w:rPr>
                      <w:rFonts w:ascii="Calibri" w:eastAsia="Times New Roman" w:hAnsi="Calibri" w:cs="Calibri"/>
                      <w:color w:val="000000"/>
                      <w:lang w:eastAsia="en-GB"/>
                    </w:rPr>
                  </w:pPr>
                  <w:r w:rsidRPr="00432340">
                    <w:rPr>
                      <w:rFonts w:ascii="Calibri" w:eastAsia="Times New Roman" w:hAnsi="Calibri" w:cs="Calibri"/>
                      <w:color w:val="000000"/>
                      <w:lang w:eastAsia="en-GB"/>
                    </w:rPr>
                    <w:t>0</w:t>
                  </w:r>
                </w:p>
              </w:tc>
            </w:tr>
          </w:tbl>
          <w:p w14:paraId="204C077B" w14:textId="77777777" w:rsidR="00491694" w:rsidRPr="00D96D6B" w:rsidRDefault="00491694" w:rsidP="001E73E9">
            <w:pPr>
              <w:jc w:val="center"/>
              <w:rPr>
                <w:sz w:val="24"/>
                <w:szCs w:val="24"/>
              </w:rPr>
            </w:pPr>
          </w:p>
        </w:tc>
      </w:tr>
      <w:tr w:rsidR="00491694" w14:paraId="6EA81A1F" w14:textId="77777777" w:rsidTr="001E73E9">
        <w:tc>
          <w:tcPr>
            <w:tcW w:w="3005" w:type="dxa"/>
          </w:tcPr>
          <w:p w14:paraId="4F3B96AA" w14:textId="77777777" w:rsidR="00491694" w:rsidRPr="00D96D6B" w:rsidRDefault="00491694" w:rsidP="001E73E9">
            <w:pPr>
              <w:jc w:val="center"/>
              <w:rPr>
                <w:sz w:val="24"/>
                <w:szCs w:val="24"/>
              </w:rPr>
            </w:pPr>
            <w:r>
              <w:rPr>
                <w:sz w:val="24"/>
                <w:szCs w:val="24"/>
              </w:rPr>
              <w:t>5</w:t>
            </w:r>
          </w:p>
        </w:tc>
        <w:tc>
          <w:tcPr>
            <w:tcW w:w="3005" w:type="dxa"/>
          </w:tcPr>
          <w:tbl>
            <w:tblPr>
              <w:tblW w:w="1960" w:type="dxa"/>
              <w:tblLook w:val="04A0" w:firstRow="1" w:lastRow="0" w:firstColumn="1" w:lastColumn="0" w:noHBand="0" w:noVBand="1"/>
            </w:tblPr>
            <w:tblGrid>
              <w:gridCol w:w="1960"/>
            </w:tblGrid>
            <w:tr w:rsidR="00491694" w:rsidRPr="00432340" w14:paraId="44507E9E" w14:textId="77777777" w:rsidTr="001E73E9">
              <w:trPr>
                <w:trHeight w:val="300"/>
              </w:trPr>
              <w:tc>
                <w:tcPr>
                  <w:tcW w:w="1960" w:type="dxa"/>
                  <w:tcBorders>
                    <w:top w:val="nil"/>
                    <w:left w:val="nil"/>
                    <w:bottom w:val="nil"/>
                    <w:right w:val="nil"/>
                  </w:tcBorders>
                  <w:shd w:val="clear" w:color="auto" w:fill="auto"/>
                  <w:noWrap/>
                  <w:vAlign w:val="bottom"/>
                  <w:hideMark/>
                </w:tcPr>
                <w:p w14:paraId="3C0FC6F5" w14:textId="77777777" w:rsidR="00491694" w:rsidRPr="00432340" w:rsidRDefault="00491694" w:rsidP="001E73E9">
                  <w:pPr>
                    <w:spacing w:after="0" w:line="240" w:lineRule="auto"/>
                    <w:jc w:val="center"/>
                    <w:rPr>
                      <w:rFonts w:ascii="Calibri" w:eastAsia="Times New Roman" w:hAnsi="Calibri" w:cs="Calibri"/>
                      <w:color w:val="000000"/>
                      <w:lang w:eastAsia="en-GB"/>
                    </w:rPr>
                  </w:pPr>
                  <w:r w:rsidRPr="00432340">
                    <w:rPr>
                      <w:rFonts w:ascii="Calibri" w:eastAsia="Times New Roman" w:hAnsi="Calibri" w:cs="Calibri"/>
                      <w:color w:val="000000"/>
                      <w:lang w:eastAsia="en-GB"/>
                    </w:rPr>
                    <w:t>0.033</w:t>
                  </w:r>
                </w:p>
              </w:tc>
            </w:tr>
          </w:tbl>
          <w:p w14:paraId="5F165687" w14:textId="77777777" w:rsidR="00491694" w:rsidRPr="00D96D6B" w:rsidRDefault="00491694" w:rsidP="001E73E9">
            <w:pPr>
              <w:jc w:val="center"/>
              <w:rPr>
                <w:sz w:val="24"/>
                <w:szCs w:val="24"/>
              </w:rPr>
            </w:pPr>
          </w:p>
        </w:tc>
        <w:tc>
          <w:tcPr>
            <w:tcW w:w="3006" w:type="dxa"/>
          </w:tcPr>
          <w:tbl>
            <w:tblPr>
              <w:tblW w:w="960" w:type="dxa"/>
              <w:tblLook w:val="04A0" w:firstRow="1" w:lastRow="0" w:firstColumn="1" w:lastColumn="0" w:noHBand="0" w:noVBand="1"/>
            </w:tblPr>
            <w:tblGrid>
              <w:gridCol w:w="960"/>
            </w:tblGrid>
            <w:tr w:rsidR="00491694" w:rsidRPr="00432340" w14:paraId="30FB8536" w14:textId="77777777" w:rsidTr="001E73E9">
              <w:trPr>
                <w:trHeight w:val="300"/>
              </w:trPr>
              <w:tc>
                <w:tcPr>
                  <w:tcW w:w="960" w:type="dxa"/>
                  <w:tcBorders>
                    <w:top w:val="nil"/>
                    <w:left w:val="nil"/>
                    <w:bottom w:val="nil"/>
                    <w:right w:val="nil"/>
                  </w:tcBorders>
                  <w:shd w:val="clear" w:color="auto" w:fill="auto"/>
                  <w:noWrap/>
                  <w:vAlign w:val="bottom"/>
                  <w:hideMark/>
                </w:tcPr>
                <w:p w14:paraId="77025ECB" w14:textId="77777777" w:rsidR="00491694" w:rsidRPr="00432340" w:rsidRDefault="00491694" w:rsidP="001E73E9">
                  <w:pPr>
                    <w:spacing w:after="0" w:line="240" w:lineRule="auto"/>
                    <w:jc w:val="center"/>
                    <w:rPr>
                      <w:rFonts w:ascii="Calibri" w:eastAsia="Times New Roman" w:hAnsi="Calibri" w:cs="Calibri"/>
                      <w:color w:val="000000"/>
                      <w:lang w:eastAsia="en-GB"/>
                    </w:rPr>
                  </w:pPr>
                  <w:r w:rsidRPr="00432340">
                    <w:rPr>
                      <w:rFonts w:ascii="Calibri" w:eastAsia="Times New Roman" w:hAnsi="Calibri" w:cs="Calibri"/>
                      <w:color w:val="000000"/>
                      <w:lang w:eastAsia="en-GB"/>
                    </w:rPr>
                    <w:t>0.047</w:t>
                  </w:r>
                </w:p>
              </w:tc>
            </w:tr>
          </w:tbl>
          <w:p w14:paraId="3C323F03" w14:textId="77777777" w:rsidR="00491694" w:rsidRPr="00D96D6B" w:rsidRDefault="00491694" w:rsidP="001E73E9">
            <w:pPr>
              <w:jc w:val="center"/>
              <w:rPr>
                <w:sz w:val="24"/>
                <w:szCs w:val="24"/>
              </w:rPr>
            </w:pPr>
          </w:p>
        </w:tc>
      </w:tr>
      <w:tr w:rsidR="00491694" w14:paraId="40BCF0D4" w14:textId="77777777" w:rsidTr="001E73E9">
        <w:tc>
          <w:tcPr>
            <w:tcW w:w="3005" w:type="dxa"/>
          </w:tcPr>
          <w:p w14:paraId="41FF14C4" w14:textId="77777777" w:rsidR="00491694" w:rsidRPr="00D96D6B" w:rsidRDefault="00491694" w:rsidP="001E73E9">
            <w:pPr>
              <w:jc w:val="center"/>
              <w:rPr>
                <w:sz w:val="24"/>
                <w:szCs w:val="24"/>
              </w:rPr>
            </w:pPr>
            <w:r>
              <w:rPr>
                <w:sz w:val="24"/>
                <w:szCs w:val="24"/>
              </w:rPr>
              <w:t>10</w:t>
            </w:r>
          </w:p>
        </w:tc>
        <w:tc>
          <w:tcPr>
            <w:tcW w:w="3005" w:type="dxa"/>
          </w:tcPr>
          <w:tbl>
            <w:tblPr>
              <w:tblW w:w="1960" w:type="dxa"/>
              <w:tblLook w:val="04A0" w:firstRow="1" w:lastRow="0" w:firstColumn="1" w:lastColumn="0" w:noHBand="0" w:noVBand="1"/>
            </w:tblPr>
            <w:tblGrid>
              <w:gridCol w:w="1960"/>
            </w:tblGrid>
            <w:tr w:rsidR="00491694" w:rsidRPr="00432340" w14:paraId="4E55D01D" w14:textId="77777777" w:rsidTr="001E73E9">
              <w:trPr>
                <w:trHeight w:val="300"/>
              </w:trPr>
              <w:tc>
                <w:tcPr>
                  <w:tcW w:w="1960" w:type="dxa"/>
                  <w:tcBorders>
                    <w:top w:val="nil"/>
                    <w:left w:val="nil"/>
                    <w:bottom w:val="nil"/>
                    <w:right w:val="nil"/>
                  </w:tcBorders>
                  <w:shd w:val="clear" w:color="auto" w:fill="auto"/>
                  <w:noWrap/>
                  <w:vAlign w:val="bottom"/>
                  <w:hideMark/>
                </w:tcPr>
                <w:p w14:paraId="71CC86A1" w14:textId="77777777" w:rsidR="00491694" w:rsidRPr="00432340" w:rsidRDefault="00491694" w:rsidP="001E73E9">
                  <w:pPr>
                    <w:spacing w:after="0" w:line="240" w:lineRule="auto"/>
                    <w:jc w:val="center"/>
                    <w:rPr>
                      <w:rFonts w:ascii="Calibri" w:eastAsia="Times New Roman" w:hAnsi="Calibri" w:cs="Calibri"/>
                      <w:color w:val="000000"/>
                      <w:lang w:eastAsia="en-GB"/>
                    </w:rPr>
                  </w:pPr>
                  <w:r w:rsidRPr="00432340">
                    <w:rPr>
                      <w:rFonts w:ascii="Calibri" w:eastAsia="Times New Roman" w:hAnsi="Calibri" w:cs="Calibri"/>
                      <w:color w:val="000000"/>
                      <w:lang w:eastAsia="en-GB"/>
                    </w:rPr>
                    <w:t>0.064</w:t>
                  </w:r>
                </w:p>
              </w:tc>
            </w:tr>
          </w:tbl>
          <w:p w14:paraId="4D1DCBAA" w14:textId="77777777" w:rsidR="00491694" w:rsidRPr="00D96D6B" w:rsidRDefault="00491694" w:rsidP="001E73E9">
            <w:pPr>
              <w:jc w:val="center"/>
              <w:rPr>
                <w:sz w:val="24"/>
                <w:szCs w:val="24"/>
              </w:rPr>
            </w:pPr>
          </w:p>
        </w:tc>
        <w:tc>
          <w:tcPr>
            <w:tcW w:w="3006" w:type="dxa"/>
          </w:tcPr>
          <w:tbl>
            <w:tblPr>
              <w:tblW w:w="960" w:type="dxa"/>
              <w:tblLook w:val="04A0" w:firstRow="1" w:lastRow="0" w:firstColumn="1" w:lastColumn="0" w:noHBand="0" w:noVBand="1"/>
            </w:tblPr>
            <w:tblGrid>
              <w:gridCol w:w="960"/>
            </w:tblGrid>
            <w:tr w:rsidR="00491694" w:rsidRPr="00432340" w14:paraId="2A6E54B1" w14:textId="77777777" w:rsidTr="001E73E9">
              <w:trPr>
                <w:trHeight w:val="300"/>
              </w:trPr>
              <w:tc>
                <w:tcPr>
                  <w:tcW w:w="960" w:type="dxa"/>
                  <w:tcBorders>
                    <w:top w:val="nil"/>
                    <w:left w:val="nil"/>
                    <w:bottom w:val="nil"/>
                    <w:right w:val="nil"/>
                  </w:tcBorders>
                  <w:shd w:val="clear" w:color="auto" w:fill="auto"/>
                  <w:noWrap/>
                  <w:vAlign w:val="bottom"/>
                  <w:hideMark/>
                </w:tcPr>
                <w:p w14:paraId="0B1B1E84" w14:textId="77777777" w:rsidR="00491694" w:rsidRPr="00432340" w:rsidRDefault="00491694" w:rsidP="001E73E9">
                  <w:pPr>
                    <w:spacing w:after="0" w:line="240" w:lineRule="auto"/>
                    <w:jc w:val="center"/>
                    <w:rPr>
                      <w:rFonts w:ascii="Calibri" w:eastAsia="Times New Roman" w:hAnsi="Calibri" w:cs="Calibri"/>
                      <w:color w:val="000000"/>
                      <w:lang w:eastAsia="en-GB"/>
                    </w:rPr>
                  </w:pPr>
                  <w:r w:rsidRPr="00432340">
                    <w:rPr>
                      <w:rFonts w:ascii="Calibri" w:eastAsia="Times New Roman" w:hAnsi="Calibri" w:cs="Calibri"/>
                      <w:color w:val="000000"/>
                      <w:lang w:eastAsia="en-GB"/>
                    </w:rPr>
                    <w:t>0.092</w:t>
                  </w:r>
                </w:p>
              </w:tc>
            </w:tr>
          </w:tbl>
          <w:p w14:paraId="65B3E09E" w14:textId="77777777" w:rsidR="00491694" w:rsidRPr="00D96D6B" w:rsidRDefault="00491694" w:rsidP="001E73E9">
            <w:pPr>
              <w:jc w:val="center"/>
              <w:rPr>
                <w:sz w:val="24"/>
                <w:szCs w:val="24"/>
              </w:rPr>
            </w:pPr>
          </w:p>
        </w:tc>
      </w:tr>
      <w:tr w:rsidR="00491694" w14:paraId="7D9B8FE8" w14:textId="77777777" w:rsidTr="001E73E9">
        <w:tc>
          <w:tcPr>
            <w:tcW w:w="3005" w:type="dxa"/>
          </w:tcPr>
          <w:p w14:paraId="2B6FD048" w14:textId="77777777" w:rsidR="00491694" w:rsidRPr="00D96D6B" w:rsidRDefault="00491694" w:rsidP="001E73E9">
            <w:pPr>
              <w:jc w:val="center"/>
              <w:rPr>
                <w:sz w:val="24"/>
                <w:szCs w:val="24"/>
              </w:rPr>
            </w:pPr>
            <w:r>
              <w:rPr>
                <w:sz w:val="24"/>
                <w:szCs w:val="24"/>
              </w:rPr>
              <w:t>15</w:t>
            </w:r>
          </w:p>
        </w:tc>
        <w:tc>
          <w:tcPr>
            <w:tcW w:w="3005" w:type="dxa"/>
          </w:tcPr>
          <w:tbl>
            <w:tblPr>
              <w:tblW w:w="1960" w:type="dxa"/>
              <w:tblLook w:val="04A0" w:firstRow="1" w:lastRow="0" w:firstColumn="1" w:lastColumn="0" w:noHBand="0" w:noVBand="1"/>
            </w:tblPr>
            <w:tblGrid>
              <w:gridCol w:w="1960"/>
            </w:tblGrid>
            <w:tr w:rsidR="00491694" w:rsidRPr="00432340" w14:paraId="47F481BF" w14:textId="77777777" w:rsidTr="001E73E9">
              <w:trPr>
                <w:trHeight w:val="300"/>
              </w:trPr>
              <w:tc>
                <w:tcPr>
                  <w:tcW w:w="1960" w:type="dxa"/>
                  <w:tcBorders>
                    <w:top w:val="nil"/>
                    <w:left w:val="nil"/>
                    <w:bottom w:val="nil"/>
                    <w:right w:val="nil"/>
                  </w:tcBorders>
                  <w:shd w:val="clear" w:color="auto" w:fill="auto"/>
                  <w:noWrap/>
                  <w:vAlign w:val="bottom"/>
                  <w:hideMark/>
                </w:tcPr>
                <w:p w14:paraId="7B9616C5" w14:textId="77777777" w:rsidR="00491694" w:rsidRPr="00432340" w:rsidRDefault="00491694" w:rsidP="001E73E9">
                  <w:pPr>
                    <w:spacing w:after="0" w:line="240" w:lineRule="auto"/>
                    <w:jc w:val="center"/>
                    <w:rPr>
                      <w:rFonts w:ascii="Calibri" w:eastAsia="Times New Roman" w:hAnsi="Calibri" w:cs="Calibri"/>
                      <w:color w:val="000000"/>
                      <w:lang w:eastAsia="en-GB"/>
                    </w:rPr>
                  </w:pPr>
                  <w:r w:rsidRPr="00432340">
                    <w:rPr>
                      <w:rFonts w:ascii="Calibri" w:eastAsia="Times New Roman" w:hAnsi="Calibri" w:cs="Calibri"/>
                      <w:color w:val="000000"/>
                      <w:lang w:eastAsia="en-GB"/>
                    </w:rPr>
                    <w:t>0.093</w:t>
                  </w:r>
                </w:p>
              </w:tc>
            </w:tr>
          </w:tbl>
          <w:p w14:paraId="0A2251BC" w14:textId="77777777" w:rsidR="00491694" w:rsidRPr="00D96D6B" w:rsidRDefault="00491694" w:rsidP="001E73E9">
            <w:pPr>
              <w:jc w:val="center"/>
              <w:rPr>
                <w:sz w:val="24"/>
                <w:szCs w:val="24"/>
              </w:rPr>
            </w:pPr>
          </w:p>
        </w:tc>
        <w:tc>
          <w:tcPr>
            <w:tcW w:w="3006" w:type="dxa"/>
          </w:tcPr>
          <w:tbl>
            <w:tblPr>
              <w:tblW w:w="960" w:type="dxa"/>
              <w:tblLook w:val="04A0" w:firstRow="1" w:lastRow="0" w:firstColumn="1" w:lastColumn="0" w:noHBand="0" w:noVBand="1"/>
            </w:tblPr>
            <w:tblGrid>
              <w:gridCol w:w="960"/>
            </w:tblGrid>
            <w:tr w:rsidR="00491694" w:rsidRPr="00432340" w14:paraId="433840F9" w14:textId="77777777" w:rsidTr="001E73E9">
              <w:trPr>
                <w:trHeight w:val="300"/>
              </w:trPr>
              <w:tc>
                <w:tcPr>
                  <w:tcW w:w="960" w:type="dxa"/>
                  <w:tcBorders>
                    <w:top w:val="nil"/>
                    <w:left w:val="nil"/>
                    <w:bottom w:val="nil"/>
                    <w:right w:val="nil"/>
                  </w:tcBorders>
                  <w:shd w:val="clear" w:color="auto" w:fill="auto"/>
                  <w:noWrap/>
                  <w:vAlign w:val="bottom"/>
                  <w:hideMark/>
                </w:tcPr>
                <w:p w14:paraId="61A64880" w14:textId="77777777" w:rsidR="00491694" w:rsidRPr="00432340" w:rsidRDefault="00491694" w:rsidP="001E73E9">
                  <w:pPr>
                    <w:spacing w:after="0" w:line="240" w:lineRule="auto"/>
                    <w:jc w:val="center"/>
                    <w:rPr>
                      <w:rFonts w:ascii="Calibri" w:eastAsia="Times New Roman" w:hAnsi="Calibri" w:cs="Calibri"/>
                      <w:color w:val="000000"/>
                      <w:lang w:eastAsia="en-GB"/>
                    </w:rPr>
                  </w:pPr>
                  <w:r w:rsidRPr="00432340">
                    <w:rPr>
                      <w:rFonts w:ascii="Calibri" w:eastAsia="Times New Roman" w:hAnsi="Calibri" w:cs="Calibri"/>
                      <w:color w:val="000000"/>
                      <w:lang w:eastAsia="en-GB"/>
                    </w:rPr>
                    <w:t>0.135</w:t>
                  </w:r>
                </w:p>
              </w:tc>
            </w:tr>
          </w:tbl>
          <w:p w14:paraId="60216E91" w14:textId="77777777" w:rsidR="00491694" w:rsidRPr="00D96D6B" w:rsidRDefault="00491694" w:rsidP="001E73E9">
            <w:pPr>
              <w:jc w:val="center"/>
              <w:rPr>
                <w:sz w:val="24"/>
                <w:szCs w:val="24"/>
              </w:rPr>
            </w:pPr>
          </w:p>
        </w:tc>
      </w:tr>
      <w:tr w:rsidR="00491694" w14:paraId="1DED4311" w14:textId="77777777" w:rsidTr="001E73E9">
        <w:tc>
          <w:tcPr>
            <w:tcW w:w="3005" w:type="dxa"/>
          </w:tcPr>
          <w:p w14:paraId="53ECB250" w14:textId="77777777" w:rsidR="00491694" w:rsidRPr="00D96D6B" w:rsidRDefault="00491694" w:rsidP="001E73E9">
            <w:pPr>
              <w:jc w:val="center"/>
              <w:rPr>
                <w:sz w:val="24"/>
                <w:szCs w:val="24"/>
              </w:rPr>
            </w:pPr>
            <w:r>
              <w:rPr>
                <w:sz w:val="24"/>
                <w:szCs w:val="24"/>
              </w:rPr>
              <w:t>20</w:t>
            </w:r>
          </w:p>
        </w:tc>
        <w:tc>
          <w:tcPr>
            <w:tcW w:w="3005" w:type="dxa"/>
          </w:tcPr>
          <w:tbl>
            <w:tblPr>
              <w:tblW w:w="1960" w:type="dxa"/>
              <w:tblLook w:val="04A0" w:firstRow="1" w:lastRow="0" w:firstColumn="1" w:lastColumn="0" w:noHBand="0" w:noVBand="1"/>
            </w:tblPr>
            <w:tblGrid>
              <w:gridCol w:w="1960"/>
            </w:tblGrid>
            <w:tr w:rsidR="00491694" w:rsidRPr="00432340" w14:paraId="16B65E86" w14:textId="77777777" w:rsidTr="001E73E9">
              <w:trPr>
                <w:trHeight w:val="300"/>
              </w:trPr>
              <w:tc>
                <w:tcPr>
                  <w:tcW w:w="1960" w:type="dxa"/>
                  <w:tcBorders>
                    <w:top w:val="nil"/>
                    <w:left w:val="nil"/>
                    <w:bottom w:val="nil"/>
                    <w:right w:val="nil"/>
                  </w:tcBorders>
                  <w:shd w:val="clear" w:color="auto" w:fill="auto"/>
                  <w:noWrap/>
                  <w:vAlign w:val="bottom"/>
                  <w:hideMark/>
                </w:tcPr>
                <w:p w14:paraId="3A818ACB" w14:textId="77777777" w:rsidR="00491694" w:rsidRPr="00432340" w:rsidRDefault="00491694" w:rsidP="001E73E9">
                  <w:pPr>
                    <w:spacing w:after="0" w:line="240" w:lineRule="auto"/>
                    <w:jc w:val="center"/>
                    <w:rPr>
                      <w:rFonts w:ascii="Calibri" w:eastAsia="Times New Roman" w:hAnsi="Calibri" w:cs="Calibri"/>
                      <w:color w:val="000000"/>
                      <w:lang w:eastAsia="en-GB"/>
                    </w:rPr>
                  </w:pPr>
                  <w:r w:rsidRPr="00432340">
                    <w:rPr>
                      <w:rFonts w:ascii="Calibri" w:eastAsia="Times New Roman" w:hAnsi="Calibri" w:cs="Calibri"/>
                      <w:color w:val="000000"/>
                      <w:lang w:eastAsia="en-GB"/>
                    </w:rPr>
                    <w:t>0.118</w:t>
                  </w:r>
                </w:p>
              </w:tc>
            </w:tr>
          </w:tbl>
          <w:p w14:paraId="6D54E6CF" w14:textId="77777777" w:rsidR="00491694" w:rsidRPr="00D96D6B" w:rsidRDefault="00491694" w:rsidP="001E73E9">
            <w:pPr>
              <w:jc w:val="center"/>
              <w:rPr>
                <w:sz w:val="24"/>
                <w:szCs w:val="24"/>
              </w:rPr>
            </w:pPr>
          </w:p>
        </w:tc>
        <w:tc>
          <w:tcPr>
            <w:tcW w:w="3006" w:type="dxa"/>
          </w:tcPr>
          <w:tbl>
            <w:tblPr>
              <w:tblW w:w="960" w:type="dxa"/>
              <w:tblLook w:val="04A0" w:firstRow="1" w:lastRow="0" w:firstColumn="1" w:lastColumn="0" w:noHBand="0" w:noVBand="1"/>
            </w:tblPr>
            <w:tblGrid>
              <w:gridCol w:w="960"/>
            </w:tblGrid>
            <w:tr w:rsidR="00491694" w:rsidRPr="00432340" w14:paraId="223A88FF" w14:textId="77777777" w:rsidTr="001E73E9">
              <w:trPr>
                <w:trHeight w:val="300"/>
              </w:trPr>
              <w:tc>
                <w:tcPr>
                  <w:tcW w:w="960" w:type="dxa"/>
                  <w:tcBorders>
                    <w:top w:val="nil"/>
                    <w:left w:val="nil"/>
                    <w:bottom w:val="nil"/>
                    <w:right w:val="nil"/>
                  </w:tcBorders>
                  <w:shd w:val="clear" w:color="auto" w:fill="auto"/>
                  <w:noWrap/>
                  <w:vAlign w:val="bottom"/>
                  <w:hideMark/>
                </w:tcPr>
                <w:p w14:paraId="6D2792E0" w14:textId="77777777" w:rsidR="00491694" w:rsidRPr="00432340" w:rsidRDefault="00491694" w:rsidP="001E73E9">
                  <w:pPr>
                    <w:spacing w:after="0" w:line="240" w:lineRule="auto"/>
                    <w:jc w:val="center"/>
                    <w:rPr>
                      <w:rFonts w:ascii="Calibri" w:eastAsia="Times New Roman" w:hAnsi="Calibri" w:cs="Calibri"/>
                      <w:color w:val="000000"/>
                      <w:lang w:eastAsia="en-GB"/>
                    </w:rPr>
                  </w:pPr>
                  <w:r w:rsidRPr="00432340">
                    <w:rPr>
                      <w:rFonts w:ascii="Calibri" w:eastAsia="Times New Roman" w:hAnsi="Calibri" w:cs="Calibri"/>
                      <w:color w:val="000000"/>
                      <w:lang w:eastAsia="en-GB"/>
                    </w:rPr>
                    <w:t>0.176</w:t>
                  </w:r>
                </w:p>
              </w:tc>
            </w:tr>
          </w:tbl>
          <w:p w14:paraId="3AA66E96" w14:textId="77777777" w:rsidR="00491694" w:rsidRPr="00D96D6B" w:rsidRDefault="00491694" w:rsidP="001E73E9">
            <w:pPr>
              <w:jc w:val="center"/>
              <w:rPr>
                <w:sz w:val="24"/>
                <w:szCs w:val="24"/>
              </w:rPr>
            </w:pPr>
          </w:p>
        </w:tc>
      </w:tr>
      <w:tr w:rsidR="00491694" w14:paraId="4C9E9EE2" w14:textId="77777777" w:rsidTr="001E73E9">
        <w:tc>
          <w:tcPr>
            <w:tcW w:w="3005" w:type="dxa"/>
          </w:tcPr>
          <w:p w14:paraId="32329D19" w14:textId="77777777" w:rsidR="00491694" w:rsidRPr="00D96D6B" w:rsidRDefault="00491694" w:rsidP="001E73E9">
            <w:pPr>
              <w:jc w:val="center"/>
              <w:rPr>
                <w:sz w:val="24"/>
                <w:szCs w:val="24"/>
              </w:rPr>
            </w:pPr>
            <w:r>
              <w:rPr>
                <w:sz w:val="24"/>
                <w:szCs w:val="24"/>
              </w:rPr>
              <w:t>25</w:t>
            </w:r>
          </w:p>
        </w:tc>
        <w:tc>
          <w:tcPr>
            <w:tcW w:w="3005" w:type="dxa"/>
          </w:tcPr>
          <w:tbl>
            <w:tblPr>
              <w:tblW w:w="1960" w:type="dxa"/>
              <w:tblLook w:val="04A0" w:firstRow="1" w:lastRow="0" w:firstColumn="1" w:lastColumn="0" w:noHBand="0" w:noVBand="1"/>
            </w:tblPr>
            <w:tblGrid>
              <w:gridCol w:w="1960"/>
            </w:tblGrid>
            <w:tr w:rsidR="00491694" w:rsidRPr="00432340" w14:paraId="4E06B397" w14:textId="77777777" w:rsidTr="001E73E9">
              <w:trPr>
                <w:trHeight w:val="300"/>
              </w:trPr>
              <w:tc>
                <w:tcPr>
                  <w:tcW w:w="1960" w:type="dxa"/>
                  <w:tcBorders>
                    <w:top w:val="nil"/>
                    <w:left w:val="nil"/>
                    <w:bottom w:val="nil"/>
                    <w:right w:val="nil"/>
                  </w:tcBorders>
                  <w:shd w:val="clear" w:color="auto" w:fill="auto"/>
                  <w:noWrap/>
                  <w:vAlign w:val="bottom"/>
                  <w:hideMark/>
                </w:tcPr>
                <w:p w14:paraId="5AC18B37" w14:textId="77777777" w:rsidR="00491694" w:rsidRPr="00432340" w:rsidRDefault="00491694" w:rsidP="001E73E9">
                  <w:pPr>
                    <w:spacing w:after="0" w:line="240" w:lineRule="auto"/>
                    <w:jc w:val="center"/>
                    <w:rPr>
                      <w:rFonts w:ascii="Calibri" w:eastAsia="Times New Roman" w:hAnsi="Calibri" w:cs="Calibri"/>
                      <w:color w:val="000000"/>
                      <w:lang w:eastAsia="en-GB"/>
                    </w:rPr>
                  </w:pPr>
                  <w:r w:rsidRPr="00432340">
                    <w:rPr>
                      <w:rFonts w:ascii="Calibri" w:eastAsia="Times New Roman" w:hAnsi="Calibri" w:cs="Calibri"/>
                      <w:color w:val="000000"/>
                      <w:lang w:eastAsia="en-GB"/>
                    </w:rPr>
                    <w:t>0.141</w:t>
                  </w:r>
                </w:p>
              </w:tc>
            </w:tr>
          </w:tbl>
          <w:p w14:paraId="7224964C" w14:textId="77777777" w:rsidR="00491694" w:rsidRPr="00D96D6B" w:rsidRDefault="00491694" w:rsidP="001E73E9">
            <w:pPr>
              <w:jc w:val="center"/>
              <w:rPr>
                <w:sz w:val="24"/>
                <w:szCs w:val="24"/>
              </w:rPr>
            </w:pPr>
          </w:p>
        </w:tc>
        <w:tc>
          <w:tcPr>
            <w:tcW w:w="3006" w:type="dxa"/>
          </w:tcPr>
          <w:tbl>
            <w:tblPr>
              <w:tblW w:w="960" w:type="dxa"/>
              <w:tblLook w:val="04A0" w:firstRow="1" w:lastRow="0" w:firstColumn="1" w:lastColumn="0" w:noHBand="0" w:noVBand="1"/>
            </w:tblPr>
            <w:tblGrid>
              <w:gridCol w:w="960"/>
            </w:tblGrid>
            <w:tr w:rsidR="00491694" w:rsidRPr="00432340" w14:paraId="1BB08BA4" w14:textId="77777777" w:rsidTr="001E73E9">
              <w:trPr>
                <w:trHeight w:val="300"/>
              </w:trPr>
              <w:tc>
                <w:tcPr>
                  <w:tcW w:w="960" w:type="dxa"/>
                  <w:tcBorders>
                    <w:top w:val="nil"/>
                    <w:left w:val="nil"/>
                    <w:bottom w:val="nil"/>
                    <w:right w:val="nil"/>
                  </w:tcBorders>
                  <w:shd w:val="clear" w:color="auto" w:fill="auto"/>
                  <w:noWrap/>
                  <w:vAlign w:val="bottom"/>
                  <w:hideMark/>
                </w:tcPr>
                <w:p w14:paraId="00A6D7C7" w14:textId="77777777" w:rsidR="00491694" w:rsidRPr="00432340" w:rsidRDefault="00491694" w:rsidP="001E73E9">
                  <w:pPr>
                    <w:spacing w:after="0" w:line="240" w:lineRule="auto"/>
                    <w:jc w:val="center"/>
                    <w:rPr>
                      <w:rFonts w:ascii="Calibri" w:eastAsia="Times New Roman" w:hAnsi="Calibri" w:cs="Calibri"/>
                      <w:color w:val="000000"/>
                      <w:lang w:eastAsia="en-GB"/>
                    </w:rPr>
                  </w:pPr>
                  <w:r w:rsidRPr="00432340">
                    <w:rPr>
                      <w:rFonts w:ascii="Calibri" w:eastAsia="Times New Roman" w:hAnsi="Calibri" w:cs="Calibri"/>
                      <w:color w:val="000000"/>
                      <w:lang w:eastAsia="en-GB"/>
                    </w:rPr>
                    <w:t>0.216</w:t>
                  </w:r>
                </w:p>
              </w:tc>
            </w:tr>
          </w:tbl>
          <w:p w14:paraId="5EE9DBB5" w14:textId="77777777" w:rsidR="00491694" w:rsidRPr="00D96D6B" w:rsidRDefault="00491694" w:rsidP="001E73E9">
            <w:pPr>
              <w:jc w:val="center"/>
              <w:rPr>
                <w:sz w:val="24"/>
                <w:szCs w:val="24"/>
              </w:rPr>
            </w:pPr>
          </w:p>
        </w:tc>
      </w:tr>
    </w:tbl>
    <w:p w14:paraId="7C422A73" w14:textId="2CDBDC93" w:rsidR="00491694" w:rsidRDefault="00491694" w:rsidP="00491694">
      <w:pPr>
        <w:rPr>
          <w:sz w:val="24"/>
          <w:szCs w:val="24"/>
        </w:rPr>
      </w:pPr>
    </w:p>
    <w:p w14:paraId="116382A1" w14:textId="7A851781" w:rsidR="00491694" w:rsidRDefault="00491694" w:rsidP="00491694">
      <w:pPr>
        <w:rPr>
          <w:sz w:val="24"/>
          <w:szCs w:val="24"/>
        </w:rPr>
      </w:pPr>
    </w:p>
    <w:p w14:paraId="4855F0A8" w14:textId="047F7FE5" w:rsidR="00A76FC6" w:rsidRPr="00A82265" w:rsidRDefault="00A76FC6" w:rsidP="00A76FC6">
      <w:pPr>
        <w:rPr>
          <w:sz w:val="24"/>
          <w:szCs w:val="24"/>
        </w:rPr>
      </w:pPr>
      <w:r>
        <w:rPr>
          <w:sz w:val="24"/>
          <w:szCs w:val="24"/>
        </w:rPr>
        <w:t>Measured</w:t>
      </w:r>
    </w:p>
    <w:tbl>
      <w:tblPr>
        <w:tblStyle w:val="TableGrid"/>
        <w:tblW w:w="0" w:type="auto"/>
        <w:tblLook w:val="04A0" w:firstRow="1" w:lastRow="0" w:firstColumn="1" w:lastColumn="0" w:noHBand="0" w:noVBand="1"/>
      </w:tblPr>
      <w:tblGrid>
        <w:gridCol w:w="1803"/>
        <w:gridCol w:w="1803"/>
        <w:gridCol w:w="1803"/>
        <w:gridCol w:w="1803"/>
        <w:gridCol w:w="1804"/>
      </w:tblGrid>
      <w:tr w:rsidR="00A76FC6" w14:paraId="679AFC3C" w14:textId="77777777" w:rsidTr="001E73E9">
        <w:tc>
          <w:tcPr>
            <w:tcW w:w="1803" w:type="dxa"/>
          </w:tcPr>
          <w:p w14:paraId="23FE2B55" w14:textId="77777777" w:rsidR="00A76FC6" w:rsidRPr="004C04F1" w:rsidRDefault="00A76FC6" w:rsidP="001E73E9">
            <w:pPr>
              <w:rPr>
                <w:b/>
              </w:rPr>
            </w:pPr>
            <w:r w:rsidRPr="004C04F1">
              <w:rPr>
                <w:b/>
              </w:rPr>
              <w:lastRenderedPageBreak/>
              <w:t>Ride Height</w:t>
            </w:r>
          </w:p>
        </w:tc>
        <w:tc>
          <w:tcPr>
            <w:tcW w:w="1803" w:type="dxa"/>
          </w:tcPr>
          <w:p w14:paraId="68D12E99" w14:textId="77777777" w:rsidR="00A76FC6" w:rsidRPr="004C04F1" w:rsidRDefault="00A76FC6" w:rsidP="001E73E9">
            <w:pPr>
              <w:rPr>
                <w:b/>
              </w:rPr>
            </w:pPr>
            <w:r w:rsidRPr="004C04F1">
              <w:rPr>
                <w:b/>
              </w:rPr>
              <w:t>Measured Camber (Degrees)</w:t>
            </w:r>
          </w:p>
        </w:tc>
        <w:tc>
          <w:tcPr>
            <w:tcW w:w="1803" w:type="dxa"/>
          </w:tcPr>
          <w:p w14:paraId="3BF591CD" w14:textId="77777777" w:rsidR="00A76FC6" w:rsidRPr="004C04F1" w:rsidRDefault="00A76FC6" w:rsidP="001E73E9">
            <w:pPr>
              <w:rPr>
                <w:b/>
              </w:rPr>
            </w:pPr>
            <w:r w:rsidRPr="004C04F1">
              <w:rPr>
                <w:b/>
              </w:rPr>
              <w:t>Measured Toe</w:t>
            </w:r>
          </w:p>
          <w:p w14:paraId="56E746BA" w14:textId="77777777" w:rsidR="00A76FC6" w:rsidRPr="004C04F1" w:rsidRDefault="00A76FC6" w:rsidP="001E73E9">
            <w:pPr>
              <w:rPr>
                <w:b/>
              </w:rPr>
            </w:pPr>
            <w:r w:rsidRPr="004C04F1">
              <w:rPr>
                <w:b/>
              </w:rPr>
              <w:t>(Degrees)</w:t>
            </w:r>
          </w:p>
        </w:tc>
        <w:tc>
          <w:tcPr>
            <w:tcW w:w="1803" w:type="dxa"/>
          </w:tcPr>
          <w:p w14:paraId="019144EF" w14:textId="77777777" w:rsidR="00A76FC6" w:rsidRPr="004C04F1" w:rsidRDefault="00A76FC6" w:rsidP="001E73E9">
            <w:pPr>
              <w:rPr>
                <w:b/>
              </w:rPr>
            </w:pPr>
            <w:r w:rsidRPr="004C04F1">
              <w:rPr>
                <w:b/>
              </w:rPr>
              <w:t>Zeroed Camber (Degrees)</w:t>
            </w:r>
          </w:p>
        </w:tc>
        <w:tc>
          <w:tcPr>
            <w:tcW w:w="1804" w:type="dxa"/>
          </w:tcPr>
          <w:p w14:paraId="3D0E45DD" w14:textId="77777777" w:rsidR="00A76FC6" w:rsidRPr="004C04F1" w:rsidRDefault="00A76FC6" w:rsidP="001E73E9">
            <w:pPr>
              <w:rPr>
                <w:b/>
              </w:rPr>
            </w:pPr>
            <w:r w:rsidRPr="004C04F1">
              <w:rPr>
                <w:b/>
              </w:rPr>
              <w:t>Zeroed Toe (Degrees)</w:t>
            </w:r>
          </w:p>
        </w:tc>
      </w:tr>
      <w:tr w:rsidR="00A76FC6" w14:paraId="648E9EFA" w14:textId="77777777" w:rsidTr="001E73E9">
        <w:tc>
          <w:tcPr>
            <w:tcW w:w="1803" w:type="dxa"/>
          </w:tcPr>
          <w:p w14:paraId="3FCB8401" w14:textId="77777777" w:rsidR="00A76FC6" w:rsidRDefault="00A76FC6" w:rsidP="001E73E9">
            <w:pPr>
              <w:jc w:val="center"/>
            </w:pPr>
            <w:r>
              <w:t>0</w:t>
            </w:r>
          </w:p>
        </w:tc>
        <w:tc>
          <w:tcPr>
            <w:tcW w:w="1803" w:type="dxa"/>
          </w:tcPr>
          <w:p w14:paraId="7D93FE04" w14:textId="77777777" w:rsidR="00A76FC6" w:rsidRPr="003D0A6B" w:rsidRDefault="00A76FC6" w:rsidP="001E73E9">
            <w:pPr>
              <w:jc w:val="center"/>
              <w:rPr>
                <w:rFonts w:ascii="Calibri" w:hAnsi="Calibri" w:cs="Calibri"/>
                <w:color w:val="000000"/>
              </w:rPr>
            </w:pPr>
            <w:r>
              <w:rPr>
                <w:rFonts w:ascii="Calibri" w:hAnsi="Calibri" w:cs="Calibri"/>
                <w:color w:val="000000"/>
              </w:rPr>
              <w:t>-1.7</w:t>
            </w:r>
          </w:p>
        </w:tc>
        <w:tc>
          <w:tcPr>
            <w:tcW w:w="1803" w:type="dxa"/>
          </w:tcPr>
          <w:p w14:paraId="3184CF9F" w14:textId="77777777" w:rsidR="00A76FC6" w:rsidRPr="003D0A6B" w:rsidRDefault="00A76FC6" w:rsidP="001E73E9">
            <w:pPr>
              <w:jc w:val="center"/>
              <w:rPr>
                <w:rFonts w:ascii="Calibri" w:hAnsi="Calibri" w:cs="Calibri"/>
                <w:color w:val="000000"/>
              </w:rPr>
            </w:pPr>
            <w:r>
              <w:rPr>
                <w:rFonts w:ascii="Calibri" w:hAnsi="Calibri" w:cs="Calibri"/>
                <w:color w:val="000000"/>
              </w:rPr>
              <w:t>0</w:t>
            </w:r>
          </w:p>
        </w:tc>
        <w:tc>
          <w:tcPr>
            <w:tcW w:w="1803" w:type="dxa"/>
          </w:tcPr>
          <w:tbl>
            <w:tblPr>
              <w:tblW w:w="1300" w:type="dxa"/>
              <w:tblLook w:val="04A0" w:firstRow="1" w:lastRow="0" w:firstColumn="1" w:lastColumn="0" w:noHBand="0" w:noVBand="1"/>
            </w:tblPr>
            <w:tblGrid>
              <w:gridCol w:w="1300"/>
            </w:tblGrid>
            <w:tr w:rsidR="00A76FC6" w:rsidRPr="003D0A6B" w14:paraId="47C58B0C" w14:textId="77777777" w:rsidTr="001E73E9">
              <w:trPr>
                <w:trHeight w:val="300"/>
              </w:trPr>
              <w:tc>
                <w:tcPr>
                  <w:tcW w:w="1300" w:type="dxa"/>
                  <w:tcBorders>
                    <w:top w:val="nil"/>
                    <w:left w:val="nil"/>
                    <w:bottom w:val="nil"/>
                    <w:right w:val="nil"/>
                  </w:tcBorders>
                  <w:shd w:val="clear" w:color="auto" w:fill="auto"/>
                  <w:noWrap/>
                  <w:vAlign w:val="bottom"/>
                  <w:hideMark/>
                </w:tcPr>
                <w:p w14:paraId="4F1DDD74" w14:textId="77777777" w:rsidR="00A76FC6" w:rsidRPr="003D0A6B" w:rsidRDefault="00A76FC6" w:rsidP="001E73E9">
                  <w:pPr>
                    <w:spacing w:after="0" w:line="240" w:lineRule="auto"/>
                    <w:jc w:val="right"/>
                    <w:rPr>
                      <w:rFonts w:ascii="Calibri" w:eastAsia="Times New Roman" w:hAnsi="Calibri" w:cs="Calibri"/>
                      <w:color w:val="000000"/>
                      <w:lang w:eastAsia="en-GB"/>
                    </w:rPr>
                  </w:pPr>
                  <w:r w:rsidRPr="003D0A6B">
                    <w:rPr>
                      <w:rFonts w:ascii="Calibri" w:eastAsia="Times New Roman" w:hAnsi="Calibri" w:cs="Calibri"/>
                      <w:color w:val="000000"/>
                      <w:lang w:eastAsia="en-GB"/>
                    </w:rPr>
                    <w:t>0.32</w:t>
                  </w:r>
                </w:p>
              </w:tc>
            </w:tr>
          </w:tbl>
          <w:p w14:paraId="00743862" w14:textId="77777777" w:rsidR="00A76FC6" w:rsidRDefault="00A76FC6" w:rsidP="001E73E9">
            <w:pPr>
              <w:jc w:val="center"/>
            </w:pPr>
          </w:p>
        </w:tc>
        <w:tc>
          <w:tcPr>
            <w:tcW w:w="1804" w:type="dxa"/>
          </w:tcPr>
          <w:tbl>
            <w:tblPr>
              <w:tblW w:w="1080" w:type="dxa"/>
              <w:tblLook w:val="04A0" w:firstRow="1" w:lastRow="0" w:firstColumn="1" w:lastColumn="0" w:noHBand="0" w:noVBand="1"/>
            </w:tblPr>
            <w:tblGrid>
              <w:gridCol w:w="1080"/>
            </w:tblGrid>
            <w:tr w:rsidR="00A76FC6" w:rsidRPr="003D0A6B" w14:paraId="76F34CED" w14:textId="77777777" w:rsidTr="001E73E9">
              <w:trPr>
                <w:trHeight w:val="300"/>
              </w:trPr>
              <w:tc>
                <w:tcPr>
                  <w:tcW w:w="1080" w:type="dxa"/>
                  <w:tcBorders>
                    <w:top w:val="nil"/>
                    <w:left w:val="nil"/>
                    <w:bottom w:val="nil"/>
                    <w:right w:val="nil"/>
                  </w:tcBorders>
                  <w:shd w:val="clear" w:color="auto" w:fill="auto"/>
                  <w:noWrap/>
                  <w:vAlign w:val="bottom"/>
                  <w:hideMark/>
                </w:tcPr>
                <w:p w14:paraId="05A3C618" w14:textId="77777777" w:rsidR="00A76FC6" w:rsidRPr="003D0A6B" w:rsidRDefault="00A76FC6" w:rsidP="001E73E9">
                  <w:pPr>
                    <w:spacing w:after="0" w:line="240" w:lineRule="auto"/>
                    <w:jc w:val="right"/>
                    <w:rPr>
                      <w:rFonts w:ascii="Calibri" w:eastAsia="Times New Roman" w:hAnsi="Calibri" w:cs="Calibri"/>
                      <w:color w:val="000000"/>
                      <w:lang w:eastAsia="en-GB"/>
                    </w:rPr>
                  </w:pPr>
                  <w:r w:rsidRPr="003D0A6B">
                    <w:rPr>
                      <w:rFonts w:ascii="Calibri" w:eastAsia="Times New Roman" w:hAnsi="Calibri" w:cs="Calibri"/>
                      <w:color w:val="000000"/>
                      <w:lang w:eastAsia="en-GB"/>
                    </w:rPr>
                    <w:t>-0.24</w:t>
                  </w:r>
                </w:p>
              </w:tc>
            </w:tr>
          </w:tbl>
          <w:p w14:paraId="6EDB0D00" w14:textId="77777777" w:rsidR="00A76FC6" w:rsidRDefault="00A76FC6" w:rsidP="001E73E9">
            <w:pPr>
              <w:jc w:val="center"/>
            </w:pPr>
          </w:p>
        </w:tc>
      </w:tr>
      <w:tr w:rsidR="00A76FC6" w14:paraId="4387793B" w14:textId="77777777" w:rsidTr="001E73E9">
        <w:tc>
          <w:tcPr>
            <w:tcW w:w="1803" w:type="dxa"/>
          </w:tcPr>
          <w:p w14:paraId="4E75BEE7" w14:textId="77777777" w:rsidR="00A76FC6" w:rsidRDefault="00A76FC6" w:rsidP="001E73E9">
            <w:pPr>
              <w:jc w:val="center"/>
            </w:pPr>
            <w:r>
              <w:t>6.42</w:t>
            </w:r>
          </w:p>
        </w:tc>
        <w:tc>
          <w:tcPr>
            <w:tcW w:w="1803" w:type="dxa"/>
          </w:tcPr>
          <w:p w14:paraId="162974D8" w14:textId="77777777" w:rsidR="00A76FC6" w:rsidRPr="003D0A6B" w:rsidRDefault="00A76FC6" w:rsidP="001E73E9">
            <w:pPr>
              <w:jc w:val="center"/>
              <w:rPr>
                <w:rFonts w:ascii="Calibri" w:hAnsi="Calibri" w:cs="Calibri"/>
                <w:color w:val="000000"/>
              </w:rPr>
            </w:pPr>
            <w:r>
              <w:rPr>
                <w:rFonts w:ascii="Calibri" w:hAnsi="Calibri" w:cs="Calibri"/>
                <w:color w:val="000000"/>
              </w:rPr>
              <w:t>-1.78</w:t>
            </w:r>
          </w:p>
        </w:tc>
        <w:tc>
          <w:tcPr>
            <w:tcW w:w="1803" w:type="dxa"/>
          </w:tcPr>
          <w:p w14:paraId="4F743C8A" w14:textId="77777777" w:rsidR="00A76FC6" w:rsidRPr="003D0A6B" w:rsidRDefault="00A76FC6" w:rsidP="001E73E9">
            <w:pPr>
              <w:jc w:val="center"/>
              <w:rPr>
                <w:rFonts w:ascii="Calibri" w:hAnsi="Calibri" w:cs="Calibri"/>
                <w:color w:val="000000"/>
              </w:rPr>
            </w:pPr>
            <w:r>
              <w:rPr>
                <w:rFonts w:ascii="Calibri" w:hAnsi="Calibri" w:cs="Calibri"/>
                <w:color w:val="000000"/>
              </w:rPr>
              <w:t>0.0767</w:t>
            </w:r>
          </w:p>
        </w:tc>
        <w:tc>
          <w:tcPr>
            <w:tcW w:w="1803" w:type="dxa"/>
          </w:tcPr>
          <w:tbl>
            <w:tblPr>
              <w:tblW w:w="1300" w:type="dxa"/>
              <w:tblLook w:val="04A0" w:firstRow="1" w:lastRow="0" w:firstColumn="1" w:lastColumn="0" w:noHBand="0" w:noVBand="1"/>
            </w:tblPr>
            <w:tblGrid>
              <w:gridCol w:w="1300"/>
            </w:tblGrid>
            <w:tr w:rsidR="00A76FC6" w:rsidRPr="003D0A6B" w14:paraId="65A8F842" w14:textId="77777777" w:rsidTr="001E73E9">
              <w:trPr>
                <w:trHeight w:val="300"/>
              </w:trPr>
              <w:tc>
                <w:tcPr>
                  <w:tcW w:w="1300" w:type="dxa"/>
                  <w:tcBorders>
                    <w:top w:val="nil"/>
                    <w:left w:val="nil"/>
                    <w:bottom w:val="nil"/>
                    <w:right w:val="nil"/>
                  </w:tcBorders>
                  <w:shd w:val="clear" w:color="auto" w:fill="auto"/>
                  <w:noWrap/>
                  <w:vAlign w:val="bottom"/>
                  <w:hideMark/>
                </w:tcPr>
                <w:p w14:paraId="39434B35" w14:textId="77777777" w:rsidR="00A76FC6" w:rsidRPr="003D0A6B" w:rsidRDefault="00A76FC6" w:rsidP="001E73E9">
                  <w:pPr>
                    <w:spacing w:after="0" w:line="240" w:lineRule="auto"/>
                    <w:jc w:val="right"/>
                    <w:rPr>
                      <w:rFonts w:ascii="Calibri" w:eastAsia="Times New Roman" w:hAnsi="Calibri" w:cs="Calibri"/>
                      <w:color w:val="000000"/>
                      <w:lang w:eastAsia="en-GB"/>
                    </w:rPr>
                  </w:pPr>
                  <w:r w:rsidRPr="003D0A6B">
                    <w:rPr>
                      <w:rFonts w:ascii="Calibri" w:eastAsia="Times New Roman" w:hAnsi="Calibri" w:cs="Calibri"/>
                      <w:color w:val="000000"/>
                      <w:lang w:eastAsia="en-GB"/>
                    </w:rPr>
                    <w:t>0.24</w:t>
                  </w:r>
                </w:p>
              </w:tc>
            </w:tr>
          </w:tbl>
          <w:p w14:paraId="1E48EB2C" w14:textId="77777777" w:rsidR="00A76FC6" w:rsidRDefault="00A76FC6" w:rsidP="001E73E9">
            <w:pPr>
              <w:jc w:val="center"/>
            </w:pPr>
          </w:p>
        </w:tc>
        <w:tc>
          <w:tcPr>
            <w:tcW w:w="1804" w:type="dxa"/>
          </w:tcPr>
          <w:tbl>
            <w:tblPr>
              <w:tblW w:w="1080" w:type="dxa"/>
              <w:tblLook w:val="04A0" w:firstRow="1" w:lastRow="0" w:firstColumn="1" w:lastColumn="0" w:noHBand="0" w:noVBand="1"/>
            </w:tblPr>
            <w:tblGrid>
              <w:gridCol w:w="1080"/>
            </w:tblGrid>
            <w:tr w:rsidR="00A76FC6" w:rsidRPr="003D0A6B" w14:paraId="43329DD0" w14:textId="77777777" w:rsidTr="001E73E9">
              <w:trPr>
                <w:trHeight w:val="300"/>
              </w:trPr>
              <w:tc>
                <w:tcPr>
                  <w:tcW w:w="1080" w:type="dxa"/>
                  <w:tcBorders>
                    <w:top w:val="nil"/>
                    <w:left w:val="nil"/>
                    <w:bottom w:val="nil"/>
                    <w:right w:val="nil"/>
                  </w:tcBorders>
                  <w:shd w:val="clear" w:color="auto" w:fill="auto"/>
                  <w:noWrap/>
                  <w:vAlign w:val="bottom"/>
                  <w:hideMark/>
                </w:tcPr>
                <w:p w14:paraId="6E72BFBD" w14:textId="77777777" w:rsidR="00A76FC6" w:rsidRPr="003D0A6B" w:rsidRDefault="00A76FC6" w:rsidP="001E73E9">
                  <w:pPr>
                    <w:spacing w:after="0" w:line="240" w:lineRule="auto"/>
                    <w:jc w:val="right"/>
                    <w:rPr>
                      <w:rFonts w:ascii="Calibri" w:eastAsia="Times New Roman" w:hAnsi="Calibri" w:cs="Calibri"/>
                      <w:color w:val="000000"/>
                      <w:lang w:eastAsia="en-GB"/>
                    </w:rPr>
                  </w:pPr>
                  <w:r w:rsidRPr="003D0A6B">
                    <w:rPr>
                      <w:rFonts w:ascii="Calibri" w:eastAsia="Times New Roman" w:hAnsi="Calibri" w:cs="Calibri"/>
                      <w:color w:val="000000"/>
                      <w:lang w:eastAsia="en-GB"/>
                    </w:rPr>
                    <w:t>-0.16</w:t>
                  </w:r>
                </w:p>
              </w:tc>
            </w:tr>
          </w:tbl>
          <w:p w14:paraId="07DCFAA0" w14:textId="77777777" w:rsidR="00A76FC6" w:rsidRDefault="00A76FC6" w:rsidP="001E73E9">
            <w:pPr>
              <w:jc w:val="center"/>
            </w:pPr>
          </w:p>
        </w:tc>
      </w:tr>
      <w:tr w:rsidR="00A76FC6" w14:paraId="7DCE01A1" w14:textId="77777777" w:rsidTr="001E73E9">
        <w:tc>
          <w:tcPr>
            <w:tcW w:w="1803" w:type="dxa"/>
          </w:tcPr>
          <w:p w14:paraId="3F42B39C" w14:textId="77777777" w:rsidR="00A76FC6" w:rsidRDefault="00A76FC6" w:rsidP="001E73E9">
            <w:pPr>
              <w:jc w:val="center"/>
            </w:pPr>
            <w:r>
              <w:t>12.79</w:t>
            </w:r>
          </w:p>
        </w:tc>
        <w:tc>
          <w:tcPr>
            <w:tcW w:w="1803" w:type="dxa"/>
          </w:tcPr>
          <w:p w14:paraId="7CF14614" w14:textId="77777777" w:rsidR="00A76FC6" w:rsidRPr="003D0A6B" w:rsidRDefault="00A76FC6" w:rsidP="001E73E9">
            <w:pPr>
              <w:jc w:val="center"/>
              <w:rPr>
                <w:rFonts w:ascii="Calibri" w:hAnsi="Calibri" w:cs="Calibri"/>
                <w:color w:val="000000"/>
              </w:rPr>
            </w:pPr>
            <w:r>
              <w:rPr>
                <w:rFonts w:ascii="Calibri" w:hAnsi="Calibri" w:cs="Calibri"/>
                <w:color w:val="000000"/>
              </w:rPr>
              <w:t>-1.86</w:t>
            </w:r>
          </w:p>
        </w:tc>
        <w:tc>
          <w:tcPr>
            <w:tcW w:w="1803" w:type="dxa"/>
          </w:tcPr>
          <w:p w14:paraId="4F1A685F" w14:textId="77777777" w:rsidR="00A76FC6" w:rsidRPr="003D0A6B" w:rsidRDefault="00A76FC6" w:rsidP="001E73E9">
            <w:pPr>
              <w:jc w:val="center"/>
              <w:rPr>
                <w:rFonts w:ascii="Calibri" w:hAnsi="Calibri" w:cs="Calibri"/>
                <w:color w:val="000000"/>
              </w:rPr>
            </w:pPr>
            <w:r>
              <w:rPr>
                <w:rFonts w:ascii="Calibri" w:hAnsi="Calibri" w:cs="Calibri"/>
                <w:color w:val="000000"/>
              </w:rPr>
              <w:t>0.1279</w:t>
            </w:r>
          </w:p>
        </w:tc>
        <w:tc>
          <w:tcPr>
            <w:tcW w:w="1803" w:type="dxa"/>
          </w:tcPr>
          <w:tbl>
            <w:tblPr>
              <w:tblW w:w="1300" w:type="dxa"/>
              <w:tblLook w:val="04A0" w:firstRow="1" w:lastRow="0" w:firstColumn="1" w:lastColumn="0" w:noHBand="0" w:noVBand="1"/>
            </w:tblPr>
            <w:tblGrid>
              <w:gridCol w:w="1300"/>
            </w:tblGrid>
            <w:tr w:rsidR="00A76FC6" w:rsidRPr="003D0A6B" w14:paraId="2E3CD766" w14:textId="77777777" w:rsidTr="001E73E9">
              <w:trPr>
                <w:trHeight w:val="300"/>
              </w:trPr>
              <w:tc>
                <w:tcPr>
                  <w:tcW w:w="1300" w:type="dxa"/>
                  <w:tcBorders>
                    <w:top w:val="nil"/>
                    <w:left w:val="nil"/>
                    <w:bottom w:val="nil"/>
                    <w:right w:val="nil"/>
                  </w:tcBorders>
                  <w:shd w:val="clear" w:color="auto" w:fill="auto"/>
                  <w:noWrap/>
                  <w:vAlign w:val="bottom"/>
                  <w:hideMark/>
                </w:tcPr>
                <w:p w14:paraId="4322EF23" w14:textId="77777777" w:rsidR="00A76FC6" w:rsidRPr="003D0A6B" w:rsidRDefault="00A76FC6" w:rsidP="001E73E9">
                  <w:pPr>
                    <w:spacing w:after="0" w:line="240" w:lineRule="auto"/>
                    <w:jc w:val="right"/>
                    <w:rPr>
                      <w:rFonts w:ascii="Calibri" w:eastAsia="Times New Roman" w:hAnsi="Calibri" w:cs="Calibri"/>
                      <w:color w:val="000000"/>
                      <w:lang w:eastAsia="en-GB"/>
                    </w:rPr>
                  </w:pPr>
                  <w:r w:rsidRPr="003D0A6B">
                    <w:rPr>
                      <w:rFonts w:ascii="Calibri" w:eastAsia="Times New Roman" w:hAnsi="Calibri" w:cs="Calibri"/>
                      <w:color w:val="000000"/>
                      <w:lang w:eastAsia="en-GB"/>
                    </w:rPr>
                    <w:t>0.16</w:t>
                  </w:r>
                </w:p>
              </w:tc>
            </w:tr>
          </w:tbl>
          <w:p w14:paraId="6F203B0B" w14:textId="77777777" w:rsidR="00A76FC6" w:rsidRDefault="00A76FC6" w:rsidP="001E73E9">
            <w:pPr>
              <w:jc w:val="center"/>
            </w:pPr>
          </w:p>
        </w:tc>
        <w:tc>
          <w:tcPr>
            <w:tcW w:w="1804" w:type="dxa"/>
          </w:tcPr>
          <w:tbl>
            <w:tblPr>
              <w:tblW w:w="1080" w:type="dxa"/>
              <w:tblLook w:val="04A0" w:firstRow="1" w:lastRow="0" w:firstColumn="1" w:lastColumn="0" w:noHBand="0" w:noVBand="1"/>
            </w:tblPr>
            <w:tblGrid>
              <w:gridCol w:w="1080"/>
            </w:tblGrid>
            <w:tr w:rsidR="00A76FC6" w:rsidRPr="003D0A6B" w14:paraId="2C3E7ED5" w14:textId="77777777" w:rsidTr="001E73E9">
              <w:trPr>
                <w:trHeight w:val="300"/>
              </w:trPr>
              <w:tc>
                <w:tcPr>
                  <w:tcW w:w="1080" w:type="dxa"/>
                  <w:tcBorders>
                    <w:top w:val="nil"/>
                    <w:left w:val="nil"/>
                    <w:bottom w:val="nil"/>
                    <w:right w:val="nil"/>
                  </w:tcBorders>
                  <w:shd w:val="clear" w:color="auto" w:fill="auto"/>
                  <w:noWrap/>
                  <w:vAlign w:val="bottom"/>
                  <w:hideMark/>
                </w:tcPr>
                <w:p w14:paraId="428610C7" w14:textId="77777777" w:rsidR="00A76FC6" w:rsidRPr="003D0A6B" w:rsidRDefault="00A76FC6" w:rsidP="001E73E9">
                  <w:pPr>
                    <w:spacing w:after="0" w:line="240" w:lineRule="auto"/>
                    <w:jc w:val="right"/>
                    <w:rPr>
                      <w:rFonts w:ascii="Calibri" w:eastAsia="Times New Roman" w:hAnsi="Calibri" w:cs="Calibri"/>
                      <w:color w:val="000000"/>
                      <w:lang w:eastAsia="en-GB"/>
                    </w:rPr>
                  </w:pPr>
                  <w:r w:rsidRPr="003D0A6B">
                    <w:rPr>
                      <w:rFonts w:ascii="Calibri" w:eastAsia="Times New Roman" w:hAnsi="Calibri" w:cs="Calibri"/>
                      <w:color w:val="000000"/>
                      <w:lang w:eastAsia="en-GB"/>
                    </w:rPr>
                    <w:t>-0.11</w:t>
                  </w:r>
                </w:p>
              </w:tc>
            </w:tr>
          </w:tbl>
          <w:p w14:paraId="7494715D" w14:textId="77777777" w:rsidR="00A76FC6" w:rsidRDefault="00A76FC6" w:rsidP="001E73E9">
            <w:pPr>
              <w:jc w:val="center"/>
            </w:pPr>
          </w:p>
        </w:tc>
      </w:tr>
      <w:tr w:rsidR="00A76FC6" w14:paraId="49247643" w14:textId="77777777" w:rsidTr="001E73E9">
        <w:tc>
          <w:tcPr>
            <w:tcW w:w="1803" w:type="dxa"/>
          </w:tcPr>
          <w:p w14:paraId="63217FA3" w14:textId="77777777" w:rsidR="00A76FC6" w:rsidRDefault="00A76FC6" w:rsidP="001E73E9">
            <w:pPr>
              <w:jc w:val="center"/>
            </w:pPr>
            <w:r>
              <w:t>19.26</w:t>
            </w:r>
          </w:p>
        </w:tc>
        <w:tc>
          <w:tcPr>
            <w:tcW w:w="1803" w:type="dxa"/>
          </w:tcPr>
          <w:p w14:paraId="172A7DB0" w14:textId="77777777" w:rsidR="00A76FC6" w:rsidRPr="003D0A6B" w:rsidRDefault="00A76FC6" w:rsidP="001E73E9">
            <w:pPr>
              <w:jc w:val="center"/>
              <w:rPr>
                <w:rFonts w:ascii="Calibri" w:hAnsi="Calibri" w:cs="Calibri"/>
                <w:color w:val="000000"/>
              </w:rPr>
            </w:pPr>
            <w:r>
              <w:rPr>
                <w:rFonts w:ascii="Calibri" w:hAnsi="Calibri" w:cs="Calibri"/>
                <w:color w:val="000000"/>
              </w:rPr>
              <w:t>-1.94</w:t>
            </w:r>
          </w:p>
        </w:tc>
        <w:tc>
          <w:tcPr>
            <w:tcW w:w="1803" w:type="dxa"/>
          </w:tcPr>
          <w:p w14:paraId="54248AE0" w14:textId="77777777" w:rsidR="00A76FC6" w:rsidRPr="003D0A6B" w:rsidRDefault="00A76FC6" w:rsidP="001E73E9">
            <w:pPr>
              <w:jc w:val="center"/>
              <w:rPr>
                <w:rFonts w:ascii="Calibri" w:hAnsi="Calibri" w:cs="Calibri"/>
                <w:color w:val="000000"/>
              </w:rPr>
            </w:pPr>
            <w:r>
              <w:rPr>
                <w:rFonts w:ascii="Calibri" w:hAnsi="Calibri" w:cs="Calibri"/>
                <w:color w:val="000000"/>
              </w:rPr>
              <w:t>0.1876</w:t>
            </w:r>
          </w:p>
        </w:tc>
        <w:tc>
          <w:tcPr>
            <w:tcW w:w="1803" w:type="dxa"/>
          </w:tcPr>
          <w:tbl>
            <w:tblPr>
              <w:tblW w:w="1300" w:type="dxa"/>
              <w:tblLook w:val="04A0" w:firstRow="1" w:lastRow="0" w:firstColumn="1" w:lastColumn="0" w:noHBand="0" w:noVBand="1"/>
            </w:tblPr>
            <w:tblGrid>
              <w:gridCol w:w="1300"/>
            </w:tblGrid>
            <w:tr w:rsidR="00A76FC6" w:rsidRPr="003D0A6B" w14:paraId="5E8052FF" w14:textId="77777777" w:rsidTr="001E73E9">
              <w:trPr>
                <w:trHeight w:val="300"/>
              </w:trPr>
              <w:tc>
                <w:tcPr>
                  <w:tcW w:w="1300" w:type="dxa"/>
                  <w:tcBorders>
                    <w:top w:val="nil"/>
                    <w:left w:val="nil"/>
                    <w:bottom w:val="nil"/>
                    <w:right w:val="nil"/>
                  </w:tcBorders>
                  <w:shd w:val="clear" w:color="auto" w:fill="auto"/>
                  <w:noWrap/>
                  <w:vAlign w:val="bottom"/>
                  <w:hideMark/>
                </w:tcPr>
                <w:p w14:paraId="18F08739" w14:textId="77777777" w:rsidR="00A76FC6" w:rsidRPr="003D0A6B" w:rsidRDefault="00A76FC6" w:rsidP="001E73E9">
                  <w:pPr>
                    <w:spacing w:after="0" w:line="240" w:lineRule="auto"/>
                    <w:jc w:val="right"/>
                    <w:rPr>
                      <w:rFonts w:ascii="Calibri" w:eastAsia="Times New Roman" w:hAnsi="Calibri" w:cs="Calibri"/>
                      <w:color w:val="000000"/>
                      <w:lang w:eastAsia="en-GB"/>
                    </w:rPr>
                  </w:pPr>
                  <w:r w:rsidRPr="003D0A6B">
                    <w:rPr>
                      <w:rFonts w:ascii="Calibri" w:eastAsia="Times New Roman" w:hAnsi="Calibri" w:cs="Calibri"/>
                      <w:color w:val="000000"/>
                      <w:lang w:eastAsia="en-GB"/>
                    </w:rPr>
                    <w:t>0.08</w:t>
                  </w:r>
                </w:p>
              </w:tc>
            </w:tr>
          </w:tbl>
          <w:p w14:paraId="7BFCF0CD" w14:textId="77777777" w:rsidR="00A76FC6" w:rsidRDefault="00A76FC6" w:rsidP="001E73E9">
            <w:pPr>
              <w:jc w:val="center"/>
            </w:pPr>
          </w:p>
        </w:tc>
        <w:tc>
          <w:tcPr>
            <w:tcW w:w="1804" w:type="dxa"/>
          </w:tcPr>
          <w:tbl>
            <w:tblPr>
              <w:tblW w:w="1080" w:type="dxa"/>
              <w:tblLook w:val="04A0" w:firstRow="1" w:lastRow="0" w:firstColumn="1" w:lastColumn="0" w:noHBand="0" w:noVBand="1"/>
            </w:tblPr>
            <w:tblGrid>
              <w:gridCol w:w="1080"/>
            </w:tblGrid>
            <w:tr w:rsidR="00A76FC6" w:rsidRPr="003D0A6B" w14:paraId="1DA56C15" w14:textId="77777777" w:rsidTr="001E73E9">
              <w:trPr>
                <w:trHeight w:val="300"/>
              </w:trPr>
              <w:tc>
                <w:tcPr>
                  <w:tcW w:w="1080" w:type="dxa"/>
                  <w:tcBorders>
                    <w:top w:val="nil"/>
                    <w:left w:val="nil"/>
                    <w:bottom w:val="nil"/>
                    <w:right w:val="nil"/>
                  </w:tcBorders>
                  <w:shd w:val="clear" w:color="auto" w:fill="auto"/>
                  <w:noWrap/>
                  <w:vAlign w:val="bottom"/>
                  <w:hideMark/>
                </w:tcPr>
                <w:p w14:paraId="31AEE574" w14:textId="77777777" w:rsidR="00A76FC6" w:rsidRPr="003D0A6B" w:rsidRDefault="00A76FC6" w:rsidP="001E73E9">
                  <w:pPr>
                    <w:spacing w:after="0" w:line="240" w:lineRule="auto"/>
                    <w:jc w:val="right"/>
                    <w:rPr>
                      <w:rFonts w:ascii="Calibri" w:eastAsia="Times New Roman" w:hAnsi="Calibri" w:cs="Calibri"/>
                      <w:color w:val="000000"/>
                      <w:lang w:eastAsia="en-GB"/>
                    </w:rPr>
                  </w:pPr>
                  <w:r w:rsidRPr="003D0A6B">
                    <w:rPr>
                      <w:rFonts w:ascii="Calibri" w:eastAsia="Times New Roman" w:hAnsi="Calibri" w:cs="Calibri"/>
                      <w:color w:val="000000"/>
                      <w:lang w:eastAsia="en-GB"/>
                    </w:rPr>
                    <w:t>-0.05</w:t>
                  </w:r>
                </w:p>
              </w:tc>
            </w:tr>
          </w:tbl>
          <w:p w14:paraId="6E302C68" w14:textId="77777777" w:rsidR="00A76FC6" w:rsidRDefault="00A76FC6" w:rsidP="001E73E9">
            <w:pPr>
              <w:jc w:val="center"/>
            </w:pPr>
          </w:p>
        </w:tc>
      </w:tr>
      <w:tr w:rsidR="00A76FC6" w14:paraId="60804723" w14:textId="77777777" w:rsidTr="001E73E9">
        <w:tc>
          <w:tcPr>
            <w:tcW w:w="1803" w:type="dxa"/>
          </w:tcPr>
          <w:p w14:paraId="16D9B226" w14:textId="77777777" w:rsidR="00A76FC6" w:rsidRDefault="00A76FC6" w:rsidP="001E73E9">
            <w:pPr>
              <w:jc w:val="center"/>
            </w:pPr>
            <w:r>
              <w:t>25.64</w:t>
            </w:r>
          </w:p>
        </w:tc>
        <w:tc>
          <w:tcPr>
            <w:tcW w:w="1803" w:type="dxa"/>
          </w:tcPr>
          <w:p w14:paraId="38940C0F" w14:textId="77777777" w:rsidR="00A76FC6" w:rsidRPr="003D0A6B" w:rsidRDefault="00A76FC6" w:rsidP="001E73E9">
            <w:pPr>
              <w:jc w:val="center"/>
              <w:rPr>
                <w:rFonts w:ascii="Calibri" w:hAnsi="Calibri" w:cs="Calibri"/>
                <w:color w:val="000000"/>
              </w:rPr>
            </w:pPr>
            <w:r>
              <w:rPr>
                <w:rFonts w:ascii="Calibri" w:hAnsi="Calibri" w:cs="Calibri"/>
                <w:color w:val="000000"/>
              </w:rPr>
              <w:t>-2.02</w:t>
            </w:r>
          </w:p>
        </w:tc>
        <w:tc>
          <w:tcPr>
            <w:tcW w:w="1803" w:type="dxa"/>
          </w:tcPr>
          <w:p w14:paraId="229F7464" w14:textId="77777777" w:rsidR="00A76FC6" w:rsidRPr="003D0A6B" w:rsidRDefault="00A76FC6" w:rsidP="001E73E9">
            <w:pPr>
              <w:jc w:val="center"/>
              <w:rPr>
                <w:rFonts w:ascii="Calibri" w:hAnsi="Calibri" w:cs="Calibri"/>
                <w:color w:val="000000"/>
              </w:rPr>
            </w:pPr>
            <w:r>
              <w:rPr>
                <w:rFonts w:ascii="Calibri" w:hAnsi="Calibri" w:cs="Calibri"/>
                <w:color w:val="000000"/>
              </w:rPr>
              <w:t>0.2387</w:t>
            </w:r>
          </w:p>
        </w:tc>
        <w:tc>
          <w:tcPr>
            <w:tcW w:w="1803" w:type="dxa"/>
          </w:tcPr>
          <w:tbl>
            <w:tblPr>
              <w:tblW w:w="1300" w:type="dxa"/>
              <w:tblLook w:val="04A0" w:firstRow="1" w:lastRow="0" w:firstColumn="1" w:lastColumn="0" w:noHBand="0" w:noVBand="1"/>
            </w:tblPr>
            <w:tblGrid>
              <w:gridCol w:w="1300"/>
            </w:tblGrid>
            <w:tr w:rsidR="00A76FC6" w:rsidRPr="003D0A6B" w14:paraId="07884F4B" w14:textId="77777777" w:rsidTr="001E73E9">
              <w:trPr>
                <w:trHeight w:val="300"/>
              </w:trPr>
              <w:tc>
                <w:tcPr>
                  <w:tcW w:w="1300" w:type="dxa"/>
                  <w:tcBorders>
                    <w:top w:val="nil"/>
                    <w:left w:val="nil"/>
                    <w:bottom w:val="nil"/>
                    <w:right w:val="nil"/>
                  </w:tcBorders>
                  <w:shd w:val="clear" w:color="auto" w:fill="auto"/>
                  <w:noWrap/>
                  <w:vAlign w:val="bottom"/>
                  <w:hideMark/>
                </w:tcPr>
                <w:p w14:paraId="5A40EB1B" w14:textId="77777777" w:rsidR="00A76FC6" w:rsidRPr="003D0A6B" w:rsidRDefault="00A76FC6" w:rsidP="001E73E9">
                  <w:pPr>
                    <w:spacing w:after="0" w:line="240" w:lineRule="auto"/>
                    <w:jc w:val="right"/>
                    <w:rPr>
                      <w:rFonts w:ascii="Calibri" w:eastAsia="Times New Roman" w:hAnsi="Calibri" w:cs="Calibri"/>
                      <w:color w:val="000000"/>
                      <w:lang w:eastAsia="en-GB"/>
                    </w:rPr>
                  </w:pPr>
                  <w:r w:rsidRPr="003D0A6B">
                    <w:rPr>
                      <w:rFonts w:ascii="Calibri" w:eastAsia="Times New Roman" w:hAnsi="Calibri" w:cs="Calibri"/>
                      <w:color w:val="000000"/>
                      <w:lang w:eastAsia="en-GB"/>
                    </w:rPr>
                    <w:t>0</w:t>
                  </w:r>
                </w:p>
              </w:tc>
            </w:tr>
          </w:tbl>
          <w:p w14:paraId="1356939E" w14:textId="77777777" w:rsidR="00A76FC6" w:rsidRDefault="00A76FC6" w:rsidP="001E73E9">
            <w:pPr>
              <w:jc w:val="center"/>
            </w:pPr>
          </w:p>
        </w:tc>
        <w:tc>
          <w:tcPr>
            <w:tcW w:w="1804" w:type="dxa"/>
          </w:tcPr>
          <w:tbl>
            <w:tblPr>
              <w:tblW w:w="1080" w:type="dxa"/>
              <w:tblLook w:val="04A0" w:firstRow="1" w:lastRow="0" w:firstColumn="1" w:lastColumn="0" w:noHBand="0" w:noVBand="1"/>
            </w:tblPr>
            <w:tblGrid>
              <w:gridCol w:w="1080"/>
            </w:tblGrid>
            <w:tr w:rsidR="00A76FC6" w:rsidRPr="003D0A6B" w14:paraId="229EBFA3" w14:textId="77777777" w:rsidTr="001E73E9">
              <w:trPr>
                <w:trHeight w:val="300"/>
              </w:trPr>
              <w:tc>
                <w:tcPr>
                  <w:tcW w:w="1080" w:type="dxa"/>
                  <w:tcBorders>
                    <w:top w:val="nil"/>
                    <w:left w:val="nil"/>
                    <w:bottom w:val="nil"/>
                    <w:right w:val="nil"/>
                  </w:tcBorders>
                  <w:shd w:val="clear" w:color="auto" w:fill="auto"/>
                  <w:noWrap/>
                  <w:vAlign w:val="bottom"/>
                  <w:hideMark/>
                </w:tcPr>
                <w:p w14:paraId="7B69BDAE" w14:textId="77777777" w:rsidR="00A76FC6" w:rsidRPr="003D0A6B" w:rsidRDefault="00A76FC6" w:rsidP="001E73E9">
                  <w:pPr>
                    <w:spacing w:after="0" w:line="240" w:lineRule="auto"/>
                    <w:jc w:val="right"/>
                    <w:rPr>
                      <w:rFonts w:ascii="Calibri" w:eastAsia="Times New Roman" w:hAnsi="Calibri" w:cs="Calibri"/>
                      <w:color w:val="000000"/>
                      <w:lang w:eastAsia="en-GB"/>
                    </w:rPr>
                  </w:pPr>
                  <w:r w:rsidRPr="003D0A6B">
                    <w:rPr>
                      <w:rFonts w:ascii="Calibri" w:eastAsia="Times New Roman" w:hAnsi="Calibri" w:cs="Calibri"/>
                      <w:color w:val="000000"/>
                      <w:lang w:eastAsia="en-GB"/>
                    </w:rPr>
                    <w:t>0.00</w:t>
                  </w:r>
                </w:p>
              </w:tc>
            </w:tr>
          </w:tbl>
          <w:p w14:paraId="3F2A9AC5" w14:textId="77777777" w:rsidR="00A76FC6" w:rsidRDefault="00A76FC6" w:rsidP="001E73E9">
            <w:pPr>
              <w:jc w:val="center"/>
            </w:pPr>
          </w:p>
        </w:tc>
      </w:tr>
      <w:tr w:rsidR="00A76FC6" w14:paraId="71CFC4A6" w14:textId="77777777" w:rsidTr="001E73E9">
        <w:tc>
          <w:tcPr>
            <w:tcW w:w="1803" w:type="dxa"/>
          </w:tcPr>
          <w:p w14:paraId="3436062C" w14:textId="77777777" w:rsidR="00A76FC6" w:rsidRDefault="00A76FC6" w:rsidP="001E73E9">
            <w:pPr>
              <w:jc w:val="center"/>
            </w:pPr>
            <w:r>
              <w:t>31.93</w:t>
            </w:r>
          </w:p>
        </w:tc>
        <w:tc>
          <w:tcPr>
            <w:tcW w:w="1803" w:type="dxa"/>
          </w:tcPr>
          <w:p w14:paraId="17979483" w14:textId="77777777" w:rsidR="00A76FC6" w:rsidRPr="003D0A6B" w:rsidRDefault="00A76FC6" w:rsidP="001E73E9">
            <w:pPr>
              <w:jc w:val="center"/>
              <w:rPr>
                <w:rFonts w:ascii="Calibri" w:hAnsi="Calibri" w:cs="Calibri"/>
                <w:color w:val="000000"/>
              </w:rPr>
            </w:pPr>
            <w:r>
              <w:rPr>
                <w:rFonts w:ascii="Calibri" w:hAnsi="Calibri" w:cs="Calibri"/>
                <w:color w:val="000000"/>
              </w:rPr>
              <w:t>-2.11</w:t>
            </w:r>
          </w:p>
        </w:tc>
        <w:tc>
          <w:tcPr>
            <w:tcW w:w="1803" w:type="dxa"/>
          </w:tcPr>
          <w:p w14:paraId="2D2926DB" w14:textId="77777777" w:rsidR="00A76FC6" w:rsidRPr="003D0A6B" w:rsidRDefault="00A76FC6" w:rsidP="001E73E9">
            <w:pPr>
              <w:jc w:val="center"/>
              <w:rPr>
                <w:rFonts w:ascii="Calibri" w:hAnsi="Calibri" w:cs="Calibri"/>
                <w:color w:val="000000"/>
              </w:rPr>
            </w:pPr>
            <w:r>
              <w:rPr>
                <w:rFonts w:ascii="Calibri" w:hAnsi="Calibri" w:cs="Calibri"/>
                <w:color w:val="000000"/>
              </w:rPr>
              <w:t>0.2899</w:t>
            </w:r>
          </w:p>
        </w:tc>
        <w:tc>
          <w:tcPr>
            <w:tcW w:w="1803" w:type="dxa"/>
          </w:tcPr>
          <w:tbl>
            <w:tblPr>
              <w:tblW w:w="1300" w:type="dxa"/>
              <w:tblLook w:val="04A0" w:firstRow="1" w:lastRow="0" w:firstColumn="1" w:lastColumn="0" w:noHBand="0" w:noVBand="1"/>
            </w:tblPr>
            <w:tblGrid>
              <w:gridCol w:w="1300"/>
            </w:tblGrid>
            <w:tr w:rsidR="00A76FC6" w:rsidRPr="003D0A6B" w14:paraId="6DE5E41A" w14:textId="77777777" w:rsidTr="001E73E9">
              <w:trPr>
                <w:trHeight w:val="300"/>
              </w:trPr>
              <w:tc>
                <w:tcPr>
                  <w:tcW w:w="1300" w:type="dxa"/>
                  <w:tcBorders>
                    <w:top w:val="nil"/>
                    <w:left w:val="nil"/>
                    <w:bottom w:val="nil"/>
                    <w:right w:val="nil"/>
                  </w:tcBorders>
                  <w:shd w:val="clear" w:color="auto" w:fill="auto"/>
                  <w:noWrap/>
                  <w:vAlign w:val="bottom"/>
                  <w:hideMark/>
                </w:tcPr>
                <w:p w14:paraId="1EC45B0E" w14:textId="77777777" w:rsidR="00A76FC6" w:rsidRPr="003D0A6B" w:rsidRDefault="00A76FC6" w:rsidP="001E73E9">
                  <w:pPr>
                    <w:spacing w:after="0" w:line="240" w:lineRule="auto"/>
                    <w:jc w:val="right"/>
                    <w:rPr>
                      <w:rFonts w:ascii="Calibri" w:eastAsia="Times New Roman" w:hAnsi="Calibri" w:cs="Calibri"/>
                      <w:color w:val="000000"/>
                      <w:lang w:eastAsia="en-GB"/>
                    </w:rPr>
                  </w:pPr>
                  <w:r w:rsidRPr="003D0A6B">
                    <w:rPr>
                      <w:rFonts w:ascii="Calibri" w:eastAsia="Times New Roman" w:hAnsi="Calibri" w:cs="Calibri"/>
                      <w:color w:val="000000"/>
                      <w:lang w:eastAsia="en-GB"/>
                    </w:rPr>
                    <w:t>-0.09</w:t>
                  </w:r>
                </w:p>
              </w:tc>
            </w:tr>
          </w:tbl>
          <w:p w14:paraId="276CA63E" w14:textId="77777777" w:rsidR="00A76FC6" w:rsidRDefault="00A76FC6" w:rsidP="001E73E9">
            <w:pPr>
              <w:jc w:val="center"/>
            </w:pPr>
          </w:p>
        </w:tc>
        <w:tc>
          <w:tcPr>
            <w:tcW w:w="1804" w:type="dxa"/>
          </w:tcPr>
          <w:tbl>
            <w:tblPr>
              <w:tblW w:w="1080" w:type="dxa"/>
              <w:tblLook w:val="04A0" w:firstRow="1" w:lastRow="0" w:firstColumn="1" w:lastColumn="0" w:noHBand="0" w:noVBand="1"/>
            </w:tblPr>
            <w:tblGrid>
              <w:gridCol w:w="1080"/>
            </w:tblGrid>
            <w:tr w:rsidR="00A76FC6" w:rsidRPr="003D0A6B" w14:paraId="3EDEBC87" w14:textId="77777777" w:rsidTr="001E73E9">
              <w:trPr>
                <w:trHeight w:val="300"/>
              </w:trPr>
              <w:tc>
                <w:tcPr>
                  <w:tcW w:w="1080" w:type="dxa"/>
                  <w:tcBorders>
                    <w:top w:val="nil"/>
                    <w:left w:val="nil"/>
                    <w:bottom w:val="nil"/>
                    <w:right w:val="nil"/>
                  </w:tcBorders>
                  <w:shd w:val="clear" w:color="auto" w:fill="auto"/>
                  <w:noWrap/>
                  <w:vAlign w:val="bottom"/>
                  <w:hideMark/>
                </w:tcPr>
                <w:p w14:paraId="0E32687A" w14:textId="77777777" w:rsidR="00A76FC6" w:rsidRPr="003D0A6B" w:rsidRDefault="00A76FC6" w:rsidP="001E73E9">
                  <w:pPr>
                    <w:spacing w:after="0" w:line="240" w:lineRule="auto"/>
                    <w:jc w:val="right"/>
                    <w:rPr>
                      <w:rFonts w:ascii="Calibri" w:eastAsia="Times New Roman" w:hAnsi="Calibri" w:cs="Calibri"/>
                      <w:color w:val="000000"/>
                      <w:lang w:eastAsia="en-GB"/>
                    </w:rPr>
                  </w:pPr>
                  <w:r w:rsidRPr="003D0A6B">
                    <w:rPr>
                      <w:rFonts w:ascii="Calibri" w:eastAsia="Times New Roman" w:hAnsi="Calibri" w:cs="Calibri"/>
                      <w:color w:val="000000"/>
                      <w:lang w:eastAsia="en-GB"/>
                    </w:rPr>
                    <w:t>0.05</w:t>
                  </w:r>
                </w:p>
              </w:tc>
            </w:tr>
          </w:tbl>
          <w:p w14:paraId="01F36754" w14:textId="77777777" w:rsidR="00A76FC6" w:rsidRDefault="00A76FC6" w:rsidP="001E73E9">
            <w:pPr>
              <w:jc w:val="center"/>
            </w:pPr>
          </w:p>
        </w:tc>
      </w:tr>
      <w:tr w:rsidR="00A76FC6" w14:paraId="74C4DF61" w14:textId="77777777" w:rsidTr="001E73E9">
        <w:tc>
          <w:tcPr>
            <w:tcW w:w="1803" w:type="dxa"/>
          </w:tcPr>
          <w:p w14:paraId="4AB80AEB" w14:textId="77777777" w:rsidR="00A76FC6" w:rsidRDefault="00A76FC6" w:rsidP="001E73E9">
            <w:pPr>
              <w:jc w:val="center"/>
            </w:pPr>
            <w:r>
              <w:t>38.3</w:t>
            </w:r>
          </w:p>
        </w:tc>
        <w:tc>
          <w:tcPr>
            <w:tcW w:w="1803" w:type="dxa"/>
          </w:tcPr>
          <w:p w14:paraId="1187B875" w14:textId="77777777" w:rsidR="00A76FC6" w:rsidRPr="003D0A6B" w:rsidRDefault="00A76FC6" w:rsidP="001E73E9">
            <w:pPr>
              <w:jc w:val="center"/>
              <w:rPr>
                <w:rFonts w:ascii="Calibri" w:hAnsi="Calibri" w:cs="Calibri"/>
                <w:color w:val="000000"/>
              </w:rPr>
            </w:pPr>
            <w:r>
              <w:rPr>
                <w:rFonts w:ascii="Calibri" w:hAnsi="Calibri" w:cs="Calibri"/>
                <w:color w:val="000000"/>
              </w:rPr>
              <w:t>-2.23</w:t>
            </w:r>
          </w:p>
        </w:tc>
        <w:tc>
          <w:tcPr>
            <w:tcW w:w="1803" w:type="dxa"/>
          </w:tcPr>
          <w:p w14:paraId="1EBC273D" w14:textId="77777777" w:rsidR="00A76FC6" w:rsidRPr="003D0A6B" w:rsidRDefault="00A76FC6" w:rsidP="001E73E9">
            <w:pPr>
              <w:jc w:val="center"/>
              <w:rPr>
                <w:rFonts w:ascii="Calibri" w:hAnsi="Calibri" w:cs="Calibri"/>
                <w:color w:val="000000"/>
              </w:rPr>
            </w:pPr>
            <w:r>
              <w:rPr>
                <w:rFonts w:ascii="Calibri" w:hAnsi="Calibri" w:cs="Calibri"/>
                <w:color w:val="000000"/>
              </w:rPr>
              <w:t>0.3325</w:t>
            </w:r>
          </w:p>
        </w:tc>
        <w:tc>
          <w:tcPr>
            <w:tcW w:w="1803" w:type="dxa"/>
          </w:tcPr>
          <w:tbl>
            <w:tblPr>
              <w:tblW w:w="1300" w:type="dxa"/>
              <w:tblLook w:val="04A0" w:firstRow="1" w:lastRow="0" w:firstColumn="1" w:lastColumn="0" w:noHBand="0" w:noVBand="1"/>
            </w:tblPr>
            <w:tblGrid>
              <w:gridCol w:w="1300"/>
            </w:tblGrid>
            <w:tr w:rsidR="00A76FC6" w:rsidRPr="003D0A6B" w14:paraId="5635D9D9" w14:textId="77777777" w:rsidTr="001E73E9">
              <w:trPr>
                <w:trHeight w:val="300"/>
              </w:trPr>
              <w:tc>
                <w:tcPr>
                  <w:tcW w:w="1300" w:type="dxa"/>
                  <w:tcBorders>
                    <w:top w:val="nil"/>
                    <w:left w:val="nil"/>
                    <w:bottom w:val="nil"/>
                    <w:right w:val="nil"/>
                  </w:tcBorders>
                  <w:shd w:val="clear" w:color="auto" w:fill="auto"/>
                  <w:noWrap/>
                  <w:vAlign w:val="bottom"/>
                  <w:hideMark/>
                </w:tcPr>
                <w:p w14:paraId="333A149F" w14:textId="77777777" w:rsidR="00A76FC6" w:rsidRPr="003D0A6B" w:rsidRDefault="00A76FC6" w:rsidP="001E73E9">
                  <w:pPr>
                    <w:spacing w:after="0" w:line="240" w:lineRule="auto"/>
                    <w:jc w:val="right"/>
                    <w:rPr>
                      <w:rFonts w:ascii="Calibri" w:eastAsia="Times New Roman" w:hAnsi="Calibri" w:cs="Calibri"/>
                      <w:color w:val="000000"/>
                      <w:lang w:eastAsia="en-GB"/>
                    </w:rPr>
                  </w:pPr>
                  <w:r w:rsidRPr="003D0A6B">
                    <w:rPr>
                      <w:rFonts w:ascii="Calibri" w:eastAsia="Times New Roman" w:hAnsi="Calibri" w:cs="Calibri"/>
                      <w:color w:val="000000"/>
                      <w:lang w:eastAsia="en-GB"/>
                    </w:rPr>
                    <w:t>-0.21</w:t>
                  </w:r>
                </w:p>
              </w:tc>
            </w:tr>
          </w:tbl>
          <w:p w14:paraId="6AF33B9C" w14:textId="77777777" w:rsidR="00A76FC6" w:rsidRDefault="00A76FC6" w:rsidP="001E73E9">
            <w:pPr>
              <w:jc w:val="center"/>
            </w:pPr>
          </w:p>
        </w:tc>
        <w:tc>
          <w:tcPr>
            <w:tcW w:w="1804" w:type="dxa"/>
          </w:tcPr>
          <w:tbl>
            <w:tblPr>
              <w:tblW w:w="1080" w:type="dxa"/>
              <w:tblLook w:val="04A0" w:firstRow="1" w:lastRow="0" w:firstColumn="1" w:lastColumn="0" w:noHBand="0" w:noVBand="1"/>
            </w:tblPr>
            <w:tblGrid>
              <w:gridCol w:w="1080"/>
            </w:tblGrid>
            <w:tr w:rsidR="00A76FC6" w:rsidRPr="003D0A6B" w14:paraId="6E69F354" w14:textId="77777777" w:rsidTr="001E73E9">
              <w:trPr>
                <w:trHeight w:val="300"/>
              </w:trPr>
              <w:tc>
                <w:tcPr>
                  <w:tcW w:w="1080" w:type="dxa"/>
                  <w:tcBorders>
                    <w:top w:val="nil"/>
                    <w:left w:val="nil"/>
                    <w:bottom w:val="nil"/>
                    <w:right w:val="nil"/>
                  </w:tcBorders>
                  <w:shd w:val="clear" w:color="auto" w:fill="auto"/>
                  <w:noWrap/>
                  <w:vAlign w:val="bottom"/>
                  <w:hideMark/>
                </w:tcPr>
                <w:p w14:paraId="1042D173" w14:textId="77777777" w:rsidR="00A76FC6" w:rsidRPr="003D0A6B" w:rsidRDefault="00A76FC6" w:rsidP="001E73E9">
                  <w:pPr>
                    <w:spacing w:after="0" w:line="240" w:lineRule="auto"/>
                    <w:jc w:val="right"/>
                    <w:rPr>
                      <w:rFonts w:ascii="Calibri" w:eastAsia="Times New Roman" w:hAnsi="Calibri" w:cs="Calibri"/>
                      <w:color w:val="000000"/>
                      <w:lang w:eastAsia="en-GB"/>
                    </w:rPr>
                  </w:pPr>
                  <w:r w:rsidRPr="003D0A6B">
                    <w:rPr>
                      <w:rFonts w:ascii="Calibri" w:eastAsia="Times New Roman" w:hAnsi="Calibri" w:cs="Calibri"/>
                      <w:color w:val="000000"/>
                      <w:lang w:eastAsia="en-GB"/>
                    </w:rPr>
                    <w:t>0.09</w:t>
                  </w:r>
                </w:p>
              </w:tc>
            </w:tr>
          </w:tbl>
          <w:p w14:paraId="71A8D373" w14:textId="77777777" w:rsidR="00A76FC6" w:rsidRDefault="00A76FC6" w:rsidP="001E73E9">
            <w:pPr>
              <w:jc w:val="center"/>
            </w:pPr>
          </w:p>
        </w:tc>
      </w:tr>
      <w:tr w:rsidR="00A76FC6" w14:paraId="2FA22713" w14:textId="77777777" w:rsidTr="001E73E9">
        <w:tc>
          <w:tcPr>
            <w:tcW w:w="1803" w:type="dxa"/>
          </w:tcPr>
          <w:p w14:paraId="3FBA8F23" w14:textId="77777777" w:rsidR="00A76FC6" w:rsidRDefault="00A76FC6" w:rsidP="001E73E9">
            <w:pPr>
              <w:jc w:val="center"/>
            </w:pPr>
            <w:r>
              <w:t>44.67</w:t>
            </w:r>
          </w:p>
        </w:tc>
        <w:tc>
          <w:tcPr>
            <w:tcW w:w="1803" w:type="dxa"/>
          </w:tcPr>
          <w:p w14:paraId="73121824" w14:textId="77777777" w:rsidR="00A76FC6" w:rsidRPr="003D0A6B" w:rsidRDefault="00A76FC6" w:rsidP="001E73E9">
            <w:pPr>
              <w:jc w:val="center"/>
              <w:rPr>
                <w:rFonts w:ascii="Calibri" w:hAnsi="Calibri" w:cs="Calibri"/>
                <w:color w:val="000000"/>
              </w:rPr>
            </w:pPr>
            <w:r>
              <w:rPr>
                <w:rFonts w:ascii="Calibri" w:hAnsi="Calibri" w:cs="Calibri"/>
                <w:color w:val="000000"/>
              </w:rPr>
              <w:t>-2.35</w:t>
            </w:r>
          </w:p>
        </w:tc>
        <w:tc>
          <w:tcPr>
            <w:tcW w:w="1803" w:type="dxa"/>
          </w:tcPr>
          <w:p w14:paraId="18350289" w14:textId="77777777" w:rsidR="00A76FC6" w:rsidRPr="003D0A6B" w:rsidRDefault="00A76FC6" w:rsidP="001E73E9">
            <w:pPr>
              <w:jc w:val="center"/>
              <w:rPr>
                <w:rFonts w:ascii="Calibri" w:hAnsi="Calibri" w:cs="Calibri"/>
                <w:color w:val="000000"/>
              </w:rPr>
            </w:pPr>
            <w:r>
              <w:rPr>
                <w:rFonts w:ascii="Calibri" w:hAnsi="Calibri" w:cs="Calibri"/>
                <w:color w:val="000000"/>
              </w:rPr>
              <w:t>0.3708</w:t>
            </w:r>
          </w:p>
        </w:tc>
        <w:tc>
          <w:tcPr>
            <w:tcW w:w="1803" w:type="dxa"/>
          </w:tcPr>
          <w:tbl>
            <w:tblPr>
              <w:tblW w:w="1300" w:type="dxa"/>
              <w:tblLook w:val="04A0" w:firstRow="1" w:lastRow="0" w:firstColumn="1" w:lastColumn="0" w:noHBand="0" w:noVBand="1"/>
            </w:tblPr>
            <w:tblGrid>
              <w:gridCol w:w="1300"/>
            </w:tblGrid>
            <w:tr w:rsidR="00A76FC6" w:rsidRPr="003D0A6B" w14:paraId="06B2C72F" w14:textId="77777777" w:rsidTr="001E73E9">
              <w:trPr>
                <w:trHeight w:val="300"/>
              </w:trPr>
              <w:tc>
                <w:tcPr>
                  <w:tcW w:w="1300" w:type="dxa"/>
                  <w:tcBorders>
                    <w:top w:val="nil"/>
                    <w:left w:val="nil"/>
                    <w:bottom w:val="nil"/>
                    <w:right w:val="nil"/>
                  </w:tcBorders>
                  <w:shd w:val="clear" w:color="auto" w:fill="auto"/>
                  <w:noWrap/>
                  <w:vAlign w:val="bottom"/>
                  <w:hideMark/>
                </w:tcPr>
                <w:p w14:paraId="44AEF326" w14:textId="77777777" w:rsidR="00A76FC6" w:rsidRPr="003D0A6B" w:rsidRDefault="00A76FC6" w:rsidP="001E73E9">
                  <w:pPr>
                    <w:spacing w:after="0" w:line="240" w:lineRule="auto"/>
                    <w:jc w:val="right"/>
                    <w:rPr>
                      <w:rFonts w:ascii="Calibri" w:eastAsia="Times New Roman" w:hAnsi="Calibri" w:cs="Calibri"/>
                      <w:color w:val="000000"/>
                      <w:lang w:eastAsia="en-GB"/>
                    </w:rPr>
                  </w:pPr>
                  <w:r w:rsidRPr="003D0A6B">
                    <w:rPr>
                      <w:rFonts w:ascii="Calibri" w:eastAsia="Times New Roman" w:hAnsi="Calibri" w:cs="Calibri"/>
                      <w:color w:val="000000"/>
                      <w:lang w:eastAsia="en-GB"/>
                    </w:rPr>
                    <w:t>-0.33</w:t>
                  </w:r>
                </w:p>
              </w:tc>
            </w:tr>
          </w:tbl>
          <w:p w14:paraId="13900967" w14:textId="77777777" w:rsidR="00A76FC6" w:rsidRDefault="00A76FC6" w:rsidP="001E73E9">
            <w:pPr>
              <w:jc w:val="center"/>
            </w:pPr>
          </w:p>
        </w:tc>
        <w:tc>
          <w:tcPr>
            <w:tcW w:w="1804" w:type="dxa"/>
          </w:tcPr>
          <w:tbl>
            <w:tblPr>
              <w:tblW w:w="1080" w:type="dxa"/>
              <w:tblLook w:val="04A0" w:firstRow="1" w:lastRow="0" w:firstColumn="1" w:lastColumn="0" w:noHBand="0" w:noVBand="1"/>
            </w:tblPr>
            <w:tblGrid>
              <w:gridCol w:w="1080"/>
            </w:tblGrid>
            <w:tr w:rsidR="00A76FC6" w:rsidRPr="003D0A6B" w14:paraId="0D9F51CE" w14:textId="77777777" w:rsidTr="001E73E9">
              <w:trPr>
                <w:trHeight w:val="300"/>
              </w:trPr>
              <w:tc>
                <w:tcPr>
                  <w:tcW w:w="1080" w:type="dxa"/>
                  <w:tcBorders>
                    <w:top w:val="nil"/>
                    <w:left w:val="nil"/>
                    <w:bottom w:val="nil"/>
                    <w:right w:val="nil"/>
                  </w:tcBorders>
                  <w:shd w:val="clear" w:color="auto" w:fill="auto"/>
                  <w:noWrap/>
                  <w:vAlign w:val="bottom"/>
                  <w:hideMark/>
                </w:tcPr>
                <w:p w14:paraId="17C57828" w14:textId="77777777" w:rsidR="00A76FC6" w:rsidRPr="003D0A6B" w:rsidRDefault="00A76FC6" w:rsidP="001E73E9">
                  <w:pPr>
                    <w:spacing w:after="0" w:line="240" w:lineRule="auto"/>
                    <w:jc w:val="right"/>
                    <w:rPr>
                      <w:rFonts w:ascii="Calibri" w:eastAsia="Times New Roman" w:hAnsi="Calibri" w:cs="Calibri"/>
                      <w:color w:val="000000"/>
                      <w:lang w:eastAsia="en-GB"/>
                    </w:rPr>
                  </w:pPr>
                  <w:r w:rsidRPr="003D0A6B">
                    <w:rPr>
                      <w:rFonts w:ascii="Calibri" w:eastAsia="Times New Roman" w:hAnsi="Calibri" w:cs="Calibri"/>
                      <w:color w:val="000000"/>
                      <w:lang w:eastAsia="en-GB"/>
                    </w:rPr>
                    <w:t>0.13</w:t>
                  </w:r>
                </w:p>
              </w:tc>
            </w:tr>
          </w:tbl>
          <w:p w14:paraId="3411F2F3" w14:textId="77777777" w:rsidR="00A76FC6" w:rsidRDefault="00A76FC6" w:rsidP="001E73E9">
            <w:pPr>
              <w:jc w:val="center"/>
            </w:pPr>
          </w:p>
        </w:tc>
      </w:tr>
      <w:tr w:rsidR="00A76FC6" w14:paraId="1A4A1C62" w14:textId="77777777" w:rsidTr="001E73E9">
        <w:tc>
          <w:tcPr>
            <w:tcW w:w="1803" w:type="dxa"/>
          </w:tcPr>
          <w:p w14:paraId="7AC1D2B9" w14:textId="77777777" w:rsidR="00A76FC6" w:rsidRDefault="00A76FC6" w:rsidP="001E73E9">
            <w:pPr>
              <w:jc w:val="center"/>
            </w:pPr>
            <w:r>
              <w:t>50.86</w:t>
            </w:r>
          </w:p>
        </w:tc>
        <w:tc>
          <w:tcPr>
            <w:tcW w:w="1803" w:type="dxa"/>
          </w:tcPr>
          <w:p w14:paraId="78BE06B4" w14:textId="77777777" w:rsidR="00A76FC6" w:rsidRPr="003D0A6B" w:rsidRDefault="00A76FC6" w:rsidP="001E73E9">
            <w:pPr>
              <w:jc w:val="center"/>
              <w:rPr>
                <w:rFonts w:ascii="Calibri" w:hAnsi="Calibri" w:cs="Calibri"/>
                <w:color w:val="000000"/>
              </w:rPr>
            </w:pPr>
            <w:r>
              <w:rPr>
                <w:rFonts w:ascii="Calibri" w:hAnsi="Calibri" w:cs="Calibri"/>
                <w:color w:val="000000"/>
              </w:rPr>
              <w:t>-2.5</w:t>
            </w:r>
          </w:p>
        </w:tc>
        <w:tc>
          <w:tcPr>
            <w:tcW w:w="1803" w:type="dxa"/>
          </w:tcPr>
          <w:p w14:paraId="2D141F34" w14:textId="77777777" w:rsidR="00A76FC6" w:rsidRPr="003D0A6B" w:rsidRDefault="00A76FC6" w:rsidP="001E73E9">
            <w:pPr>
              <w:jc w:val="center"/>
              <w:rPr>
                <w:rFonts w:ascii="Calibri" w:hAnsi="Calibri" w:cs="Calibri"/>
                <w:color w:val="000000"/>
              </w:rPr>
            </w:pPr>
            <w:r>
              <w:rPr>
                <w:rFonts w:ascii="Calibri" w:hAnsi="Calibri" w:cs="Calibri"/>
                <w:color w:val="000000"/>
              </w:rPr>
              <w:t>0.2131</w:t>
            </w:r>
          </w:p>
        </w:tc>
        <w:tc>
          <w:tcPr>
            <w:tcW w:w="1803" w:type="dxa"/>
          </w:tcPr>
          <w:tbl>
            <w:tblPr>
              <w:tblW w:w="1300" w:type="dxa"/>
              <w:tblLook w:val="04A0" w:firstRow="1" w:lastRow="0" w:firstColumn="1" w:lastColumn="0" w:noHBand="0" w:noVBand="1"/>
            </w:tblPr>
            <w:tblGrid>
              <w:gridCol w:w="1300"/>
            </w:tblGrid>
            <w:tr w:rsidR="00A76FC6" w:rsidRPr="003D0A6B" w14:paraId="5F7F6755" w14:textId="77777777" w:rsidTr="001E73E9">
              <w:trPr>
                <w:trHeight w:val="300"/>
              </w:trPr>
              <w:tc>
                <w:tcPr>
                  <w:tcW w:w="1300" w:type="dxa"/>
                  <w:tcBorders>
                    <w:top w:val="nil"/>
                    <w:left w:val="nil"/>
                    <w:bottom w:val="nil"/>
                    <w:right w:val="nil"/>
                  </w:tcBorders>
                  <w:shd w:val="clear" w:color="auto" w:fill="auto"/>
                  <w:noWrap/>
                  <w:vAlign w:val="bottom"/>
                  <w:hideMark/>
                </w:tcPr>
                <w:p w14:paraId="77FDD272" w14:textId="77777777" w:rsidR="00A76FC6" w:rsidRPr="003D0A6B" w:rsidRDefault="00A76FC6" w:rsidP="001E73E9">
                  <w:pPr>
                    <w:spacing w:after="0" w:line="240" w:lineRule="auto"/>
                    <w:jc w:val="right"/>
                    <w:rPr>
                      <w:rFonts w:ascii="Calibri" w:eastAsia="Times New Roman" w:hAnsi="Calibri" w:cs="Calibri"/>
                      <w:color w:val="000000"/>
                      <w:lang w:eastAsia="en-GB"/>
                    </w:rPr>
                  </w:pPr>
                  <w:r w:rsidRPr="003D0A6B">
                    <w:rPr>
                      <w:rFonts w:ascii="Calibri" w:eastAsia="Times New Roman" w:hAnsi="Calibri" w:cs="Calibri"/>
                      <w:color w:val="000000"/>
                      <w:lang w:eastAsia="en-GB"/>
                    </w:rPr>
                    <w:t>-0.48</w:t>
                  </w:r>
                </w:p>
              </w:tc>
            </w:tr>
          </w:tbl>
          <w:p w14:paraId="35AC14E7" w14:textId="77777777" w:rsidR="00A76FC6" w:rsidRDefault="00A76FC6" w:rsidP="001E73E9">
            <w:pPr>
              <w:jc w:val="center"/>
            </w:pPr>
          </w:p>
        </w:tc>
        <w:tc>
          <w:tcPr>
            <w:tcW w:w="1804" w:type="dxa"/>
          </w:tcPr>
          <w:tbl>
            <w:tblPr>
              <w:tblW w:w="1080" w:type="dxa"/>
              <w:tblLook w:val="04A0" w:firstRow="1" w:lastRow="0" w:firstColumn="1" w:lastColumn="0" w:noHBand="0" w:noVBand="1"/>
            </w:tblPr>
            <w:tblGrid>
              <w:gridCol w:w="1080"/>
            </w:tblGrid>
            <w:tr w:rsidR="00A76FC6" w:rsidRPr="003D0A6B" w14:paraId="1DD8A25B" w14:textId="77777777" w:rsidTr="001E73E9">
              <w:trPr>
                <w:trHeight w:val="300"/>
              </w:trPr>
              <w:tc>
                <w:tcPr>
                  <w:tcW w:w="1080" w:type="dxa"/>
                  <w:tcBorders>
                    <w:top w:val="nil"/>
                    <w:left w:val="nil"/>
                    <w:bottom w:val="nil"/>
                    <w:right w:val="nil"/>
                  </w:tcBorders>
                  <w:shd w:val="clear" w:color="auto" w:fill="auto"/>
                  <w:noWrap/>
                  <w:vAlign w:val="bottom"/>
                  <w:hideMark/>
                </w:tcPr>
                <w:p w14:paraId="25AAA069" w14:textId="77777777" w:rsidR="00A76FC6" w:rsidRPr="003D0A6B" w:rsidRDefault="00A76FC6" w:rsidP="001E73E9">
                  <w:pPr>
                    <w:spacing w:after="0" w:line="240" w:lineRule="auto"/>
                    <w:jc w:val="right"/>
                    <w:rPr>
                      <w:rFonts w:ascii="Calibri" w:eastAsia="Times New Roman" w:hAnsi="Calibri" w:cs="Calibri"/>
                      <w:color w:val="000000"/>
                      <w:lang w:eastAsia="en-GB"/>
                    </w:rPr>
                  </w:pPr>
                  <w:r w:rsidRPr="003D0A6B">
                    <w:rPr>
                      <w:rFonts w:ascii="Calibri" w:eastAsia="Times New Roman" w:hAnsi="Calibri" w:cs="Calibri"/>
                      <w:color w:val="000000"/>
                      <w:lang w:eastAsia="en-GB"/>
                    </w:rPr>
                    <w:t>-0.03</w:t>
                  </w:r>
                </w:p>
              </w:tc>
            </w:tr>
          </w:tbl>
          <w:p w14:paraId="1AD9381B" w14:textId="77777777" w:rsidR="00A76FC6" w:rsidRDefault="00A76FC6" w:rsidP="001E73E9">
            <w:pPr>
              <w:jc w:val="center"/>
            </w:pPr>
          </w:p>
        </w:tc>
      </w:tr>
      <w:tr w:rsidR="00A76FC6" w14:paraId="651CC732" w14:textId="77777777" w:rsidTr="001E73E9">
        <w:tc>
          <w:tcPr>
            <w:tcW w:w="1803" w:type="dxa"/>
          </w:tcPr>
          <w:p w14:paraId="282F9466" w14:textId="77777777" w:rsidR="00A76FC6" w:rsidRDefault="00A76FC6" w:rsidP="001E73E9">
            <w:pPr>
              <w:jc w:val="center"/>
            </w:pPr>
            <w:r>
              <w:t>57.24</w:t>
            </w:r>
          </w:p>
        </w:tc>
        <w:tc>
          <w:tcPr>
            <w:tcW w:w="1803" w:type="dxa"/>
          </w:tcPr>
          <w:p w14:paraId="445CDAC1" w14:textId="77777777" w:rsidR="00A76FC6" w:rsidRPr="003D0A6B" w:rsidRDefault="00A76FC6" w:rsidP="001E73E9">
            <w:pPr>
              <w:jc w:val="center"/>
              <w:rPr>
                <w:rFonts w:ascii="Calibri" w:hAnsi="Calibri" w:cs="Calibri"/>
                <w:color w:val="000000"/>
              </w:rPr>
            </w:pPr>
            <w:r>
              <w:rPr>
                <w:rFonts w:ascii="Calibri" w:hAnsi="Calibri" w:cs="Calibri"/>
                <w:color w:val="000000"/>
              </w:rPr>
              <w:t>-2.67</w:t>
            </w:r>
          </w:p>
        </w:tc>
        <w:tc>
          <w:tcPr>
            <w:tcW w:w="1803" w:type="dxa"/>
          </w:tcPr>
          <w:p w14:paraId="394105D1" w14:textId="77777777" w:rsidR="00A76FC6" w:rsidRPr="003D0A6B" w:rsidRDefault="00A76FC6" w:rsidP="001E73E9">
            <w:pPr>
              <w:jc w:val="center"/>
              <w:rPr>
                <w:rFonts w:ascii="Calibri" w:hAnsi="Calibri" w:cs="Calibri"/>
                <w:color w:val="000000"/>
              </w:rPr>
            </w:pPr>
            <w:r>
              <w:rPr>
                <w:rFonts w:ascii="Calibri" w:hAnsi="Calibri" w:cs="Calibri"/>
                <w:color w:val="000000"/>
              </w:rPr>
              <w:t>0.4604</w:t>
            </w:r>
          </w:p>
        </w:tc>
        <w:tc>
          <w:tcPr>
            <w:tcW w:w="1803" w:type="dxa"/>
          </w:tcPr>
          <w:tbl>
            <w:tblPr>
              <w:tblW w:w="1300" w:type="dxa"/>
              <w:tblLook w:val="04A0" w:firstRow="1" w:lastRow="0" w:firstColumn="1" w:lastColumn="0" w:noHBand="0" w:noVBand="1"/>
            </w:tblPr>
            <w:tblGrid>
              <w:gridCol w:w="1300"/>
            </w:tblGrid>
            <w:tr w:rsidR="00A76FC6" w:rsidRPr="003D0A6B" w14:paraId="34D4E53A" w14:textId="77777777" w:rsidTr="001E73E9">
              <w:trPr>
                <w:trHeight w:val="300"/>
              </w:trPr>
              <w:tc>
                <w:tcPr>
                  <w:tcW w:w="1300" w:type="dxa"/>
                  <w:tcBorders>
                    <w:top w:val="nil"/>
                    <w:left w:val="nil"/>
                    <w:bottom w:val="nil"/>
                    <w:right w:val="nil"/>
                  </w:tcBorders>
                  <w:shd w:val="clear" w:color="auto" w:fill="auto"/>
                  <w:noWrap/>
                  <w:vAlign w:val="bottom"/>
                  <w:hideMark/>
                </w:tcPr>
                <w:p w14:paraId="0E88E564" w14:textId="77777777" w:rsidR="00A76FC6" w:rsidRPr="003D0A6B" w:rsidRDefault="00A76FC6" w:rsidP="001E73E9">
                  <w:pPr>
                    <w:spacing w:after="0" w:line="240" w:lineRule="auto"/>
                    <w:jc w:val="right"/>
                    <w:rPr>
                      <w:rFonts w:ascii="Calibri" w:eastAsia="Times New Roman" w:hAnsi="Calibri" w:cs="Calibri"/>
                      <w:color w:val="000000"/>
                      <w:lang w:eastAsia="en-GB"/>
                    </w:rPr>
                  </w:pPr>
                  <w:r w:rsidRPr="003D0A6B">
                    <w:rPr>
                      <w:rFonts w:ascii="Calibri" w:eastAsia="Times New Roman" w:hAnsi="Calibri" w:cs="Calibri"/>
                      <w:color w:val="000000"/>
                      <w:lang w:eastAsia="en-GB"/>
                    </w:rPr>
                    <w:t>-0.65</w:t>
                  </w:r>
                </w:p>
              </w:tc>
            </w:tr>
          </w:tbl>
          <w:p w14:paraId="666AA8E0" w14:textId="77777777" w:rsidR="00A76FC6" w:rsidRDefault="00A76FC6" w:rsidP="001E73E9">
            <w:pPr>
              <w:jc w:val="center"/>
            </w:pPr>
          </w:p>
        </w:tc>
        <w:tc>
          <w:tcPr>
            <w:tcW w:w="1804" w:type="dxa"/>
          </w:tcPr>
          <w:tbl>
            <w:tblPr>
              <w:tblW w:w="1080" w:type="dxa"/>
              <w:tblLook w:val="04A0" w:firstRow="1" w:lastRow="0" w:firstColumn="1" w:lastColumn="0" w:noHBand="0" w:noVBand="1"/>
            </w:tblPr>
            <w:tblGrid>
              <w:gridCol w:w="1080"/>
            </w:tblGrid>
            <w:tr w:rsidR="00A76FC6" w:rsidRPr="003D0A6B" w14:paraId="62570B96" w14:textId="77777777" w:rsidTr="001E73E9">
              <w:trPr>
                <w:trHeight w:val="300"/>
              </w:trPr>
              <w:tc>
                <w:tcPr>
                  <w:tcW w:w="1080" w:type="dxa"/>
                  <w:tcBorders>
                    <w:top w:val="nil"/>
                    <w:left w:val="nil"/>
                    <w:bottom w:val="nil"/>
                    <w:right w:val="nil"/>
                  </w:tcBorders>
                  <w:shd w:val="clear" w:color="auto" w:fill="auto"/>
                  <w:noWrap/>
                  <w:vAlign w:val="bottom"/>
                  <w:hideMark/>
                </w:tcPr>
                <w:p w14:paraId="24DD8C2B" w14:textId="77777777" w:rsidR="00A76FC6" w:rsidRPr="003D0A6B" w:rsidRDefault="00A76FC6" w:rsidP="001E73E9">
                  <w:pPr>
                    <w:spacing w:after="0" w:line="240" w:lineRule="auto"/>
                    <w:jc w:val="right"/>
                    <w:rPr>
                      <w:rFonts w:ascii="Calibri" w:eastAsia="Times New Roman" w:hAnsi="Calibri" w:cs="Calibri"/>
                      <w:color w:val="000000"/>
                      <w:lang w:eastAsia="en-GB"/>
                    </w:rPr>
                  </w:pPr>
                  <w:r w:rsidRPr="003D0A6B">
                    <w:rPr>
                      <w:rFonts w:ascii="Calibri" w:eastAsia="Times New Roman" w:hAnsi="Calibri" w:cs="Calibri"/>
                      <w:color w:val="000000"/>
                      <w:lang w:eastAsia="en-GB"/>
                    </w:rPr>
                    <w:t>0.22</w:t>
                  </w:r>
                </w:p>
              </w:tc>
            </w:tr>
          </w:tbl>
          <w:p w14:paraId="40645BA6" w14:textId="77777777" w:rsidR="00A76FC6" w:rsidRDefault="00A76FC6" w:rsidP="001E73E9">
            <w:pPr>
              <w:jc w:val="center"/>
            </w:pPr>
          </w:p>
        </w:tc>
      </w:tr>
    </w:tbl>
    <w:p w14:paraId="3E326C33" w14:textId="0110C209" w:rsidR="00A76FC6" w:rsidRDefault="00A76FC6" w:rsidP="00D856BB"/>
    <w:tbl>
      <w:tblPr>
        <w:tblStyle w:val="TableGrid"/>
        <w:tblW w:w="0" w:type="auto"/>
        <w:tblLook w:val="04A0" w:firstRow="1" w:lastRow="0" w:firstColumn="1" w:lastColumn="0" w:noHBand="0" w:noVBand="1"/>
      </w:tblPr>
      <w:tblGrid>
        <w:gridCol w:w="3005"/>
        <w:gridCol w:w="3005"/>
        <w:gridCol w:w="3006"/>
      </w:tblGrid>
      <w:tr w:rsidR="00A76FC6" w14:paraId="4828C353" w14:textId="77777777" w:rsidTr="001E73E9">
        <w:tc>
          <w:tcPr>
            <w:tcW w:w="3005" w:type="dxa"/>
          </w:tcPr>
          <w:p w14:paraId="2F6DC7A1" w14:textId="77777777" w:rsidR="00A76FC6" w:rsidRPr="004C04F1" w:rsidRDefault="00A76FC6" w:rsidP="001E73E9">
            <w:pPr>
              <w:jc w:val="center"/>
              <w:rPr>
                <w:b/>
              </w:rPr>
            </w:pPr>
            <w:r w:rsidRPr="004C04F1">
              <w:rPr>
                <w:b/>
              </w:rPr>
              <w:t>Ride Height</w:t>
            </w:r>
          </w:p>
        </w:tc>
        <w:tc>
          <w:tcPr>
            <w:tcW w:w="3005" w:type="dxa"/>
          </w:tcPr>
          <w:p w14:paraId="219042EF" w14:textId="77777777" w:rsidR="00A76FC6" w:rsidRPr="004C04F1" w:rsidRDefault="00A76FC6" w:rsidP="001E73E9">
            <w:pPr>
              <w:jc w:val="center"/>
              <w:rPr>
                <w:b/>
              </w:rPr>
            </w:pPr>
            <w:r w:rsidRPr="004C04F1">
              <w:rPr>
                <w:b/>
              </w:rPr>
              <w:t>Damper Length</w:t>
            </w:r>
          </w:p>
        </w:tc>
        <w:tc>
          <w:tcPr>
            <w:tcW w:w="3006" w:type="dxa"/>
          </w:tcPr>
          <w:p w14:paraId="36647D54" w14:textId="77777777" w:rsidR="00A76FC6" w:rsidRPr="004C04F1" w:rsidRDefault="00A76FC6" w:rsidP="001E73E9">
            <w:pPr>
              <w:jc w:val="center"/>
              <w:rPr>
                <w:b/>
              </w:rPr>
            </w:pPr>
            <w:r w:rsidRPr="004C04F1">
              <w:rPr>
                <w:b/>
              </w:rPr>
              <w:t>Change in Spring Length</w:t>
            </w:r>
          </w:p>
        </w:tc>
      </w:tr>
      <w:tr w:rsidR="00A76FC6" w14:paraId="5B695880" w14:textId="77777777" w:rsidTr="001E73E9">
        <w:trPr>
          <w:trHeight w:val="220"/>
        </w:trPr>
        <w:tc>
          <w:tcPr>
            <w:tcW w:w="3005" w:type="dxa"/>
          </w:tcPr>
          <w:p w14:paraId="5EDA2FC0" w14:textId="77777777" w:rsidR="00A76FC6" w:rsidRPr="00FC360E" w:rsidRDefault="00A76FC6" w:rsidP="001E73E9">
            <w:pPr>
              <w:jc w:val="center"/>
            </w:pPr>
            <w:r w:rsidRPr="00FC360E">
              <w:t>0</w:t>
            </w:r>
          </w:p>
        </w:tc>
        <w:tc>
          <w:tcPr>
            <w:tcW w:w="3005" w:type="dxa"/>
          </w:tcPr>
          <w:tbl>
            <w:tblPr>
              <w:tblW w:w="960" w:type="dxa"/>
              <w:tblLook w:val="04A0" w:firstRow="1" w:lastRow="0" w:firstColumn="1" w:lastColumn="0" w:noHBand="0" w:noVBand="1"/>
            </w:tblPr>
            <w:tblGrid>
              <w:gridCol w:w="960"/>
            </w:tblGrid>
            <w:tr w:rsidR="00A76FC6" w:rsidRPr="00E06262" w14:paraId="492576C4" w14:textId="77777777" w:rsidTr="001E73E9">
              <w:trPr>
                <w:trHeight w:val="300"/>
              </w:trPr>
              <w:tc>
                <w:tcPr>
                  <w:tcW w:w="960" w:type="dxa"/>
                  <w:tcBorders>
                    <w:top w:val="nil"/>
                    <w:left w:val="nil"/>
                    <w:bottom w:val="nil"/>
                    <w:right w:val="nil"/>
                  </w:tcBorders>
                  <w:shd w:val="clear" w:color="auto" w:fill="auto"/>
                  <w:noWrap/>
                  <w:vAlign w:val="bottom"/>
                  <w:hideMark/>
                </w:tcPr>
                <w:p w14:paraId="7366C877" w14:textId="77777777" w:rsidR="00A76FC6" w:rsidRPr="00E06262" w:rsidRDefault="00A76FC6" w:rsidP="001E73E9">
                  <w:pPr>
                    <w:spacing w:after="0" w:line="240" w:lineRule="auto"/>
                    <w:jc w:val="center"/>
                  </w:pPr>
                  <w:r w:rsidRPr="00E06262">
                    <w:t>46.5</w:t>
                  </w:r>
                </w:p>
              </w:tc>
            </w:tr>
          </w:tbl>
          <w:p w14:paraId="3D4A08A8" w14:textId="77777777" w:rsidR="00A76FC6" w:rsidRPr="00FC360E" w:rsidRDefault="00A76FC6" w:rsidP="001E73E9">
            <w:pPr>
              <w:jc w:val="center"/>
            </w:pPr>
          </w:p>
        </w:tc>
        <w:tc>
          <w:tcPr>
            <w:tcW w:w="3006" w:type="dxa"/>
          </w:tcPr>
          <w:p w14:paraId="5C3AEB7F" w14:textId="77777777" w:rsidR="00A76FC6" w:rsidRDefault="00A76FC6" w:rsidP="001E73E9">
            <w:pPr>
              <w:jc w:val="center"/>
            </w:pPr>
          </w:p>
        </w:tc>
      </w:tr>
      <w:tr w:rsidR="00A76FC6" w14:paraId="47F28872" w14:textId="77777777" w:rsidTr="001E73E9">
        <w:tc>
          <w:tcPr>
            <w:tcW w:w="3005" w:type="dxa"/>
          </w:tcPr>
          <w:tbl>
            <w:tblPr>
              <w:tblW w:w="1180" w:type="dxa"/>
              <w:tblLook w:val="04A0" w:firstRow="1" w:lastRow="0" w:firstColumn="1" w:lastColumn="0" w:noHBand="0" w:noVBand="1"/>
            </w:tblPr>
            <w:tblGrid>
              <w:gridCol w:w="1180"/>
            </w:tblGrid>
            <w:tr w:rsidR="00A76FC6" w:rsidRPr="00E06262" w14:paraId="6F5504D4" w14:textId="77777777" w:rsidTr="001E73E9">
              <w:trPr>
                <w:trHeight w:val="300"/>
              </w:trPr>
              <w:tc>
                <w:tcPr>
                  <w:tcW w:w="1180" w:type="dxa"/>
                  <w:tcBorders>
                    <w:top w:val="nil"/>
                    <w:left w:val="nil"/>
                    <w:bottom w:val="nil"/>
                    <w:right w:val="nil"/>
                  </w:tcBorders>
                  <w:shd w:val="clear" w:color="auto" w:fill="auto"/>
                  <w:noWrap/>
                  <w:vAlign w:val="bottom"/>
                  <w:hideMark/>
                </w:tcPr>
                <w:p w14:paraId="73751FE2" w14:textId="77777777" w:rsidR="00A76FC6" w:rsidRPr="00E06262" w:rsidRDefault="00A76FC6" w:rsidP="001E73E9">
                  <w:pPr>
                    <w:spacing w:after="0" w:line="240" w:lineRule="auto"/>
                    <w:jc w:val="center"/>
                  </w:pPr>
                  <w:r w:rsidRPr="00E06262">
                    <w:t>6.42</w:t>
                  </w:r>
                </w:p>
              </w:tc>
            </w:tr>
          </w:tbl>
          <w:p w14:paraId="2BA7303A" w14:textId="77777777" w:rsidR="00A76FC6" w:rsidRPr="00FC360E" w:rsidRDefault="00A76FC6" w:rsidP="001E73E9">
            <w:pPr>
              <w:jc w:val="center"/>
            </w:pPr>
          </w:p>
        </w:tc>
        <w:tc>
          <w:tcPr>
            <w:tcW w:w="3005" w:type="dxa"/>
          </w:tcPr>
          <w:tbl>
            <w:tblPr>
              <w:tblW w:w="960" w:type="dxa"/>
              <w:tblLook w:val="04A0" w:firstRow="1" w:lastRow="0" w:firstColumn="1" w:lastColumn="0" w:noHBand="0" w:noVBand="1"/>
            </w:tblPr>
            <w:tblGrid>
              <w:gridCol w:w="960"/>
            </w:tblGrid>
            <w:tr w:rsidR="00A76FC6" w:rsidRPr="00E06262" w14:paraId="29280ED6" w14:textId="77777777" w:rsidTr="001E73E9">
              <w:trPr>
                <w:trHeight w:val="300"/>
              </w:trPr>
              <w:tc>
                <w:tcPr>
                  <w:tcW w:w="960" w:type="dxa"/>
                  <w:tcBorders>
                    <w:top w:val="nil"/>
                    <w:left w:val="nil"/>
                    <w:bottom w:val="nil"/>
                    <w:right w:val="nil"/>
                  </w:tcBorders>
                  <w:shd w:val="clear" w:color="auto" w:fill="auto"/>
                  <w:noWrap/>
                  <w:vAlign w:val="bottom"/>
                  <w:hideMark/>
                </w:tcPr>
                <w:p w14:paraId="47F1FA9C" w14:textId="77777777" w:rsidR="00A76FC6" w:rsidRPr="00E06262" w:rsidRDefault="00A76FC6" w:rsidP="001E73E9">
                  <w:pPr>
                    <w:spacing w:after="0" w:line="240" w:lineRule="auto"/>
                    <w:jc w:val="center"/>
                  </w:pPr>
                  <w:r w:rsidRPr="00E06262">
                    <w:t>44.1</w:t>
                  </w:r>
                </w:p>
              </w:tc>
            </w:tr>
          </w:tbl>
          <w:p w14:paraId="00CDEB42" w14:textId="77777777" w:rsidR="00A76FC6" w:rsidRPr="00FC360E" w:rsidRDefault="00A76FC6" w:rsidP="001E73E9">
            <w:pPr>
              <w:jc w:val="center"/>
            </w:pPr>
          </w:p>
        </w:tc>
        <w:tc>
          <w:tcPr>
            <w:tcW w:w="3006" w:type="dxa"/>
          </w:tcPr>
          <w:p w14:paraId="76C6E956" w14:textId="77777777" w:rsidR="00A76FC6" w:rsidRDefault="00A76FC6" w:rsidP="001E73E9">
            <w:pPr>
              <w:jc w:val="center"/>
            </w:pPr>
          </w:p>
        </w:tc>
      </w:tr>
      <w:tr w:rsidR="00A76FC6" w14:paraId="07734E93" w14:textId="77777777" w:rsidTr="001E73E9">
        <w:tc>
          <w:tcPr>
            <w:tcW w:w="3005" w:type="dxa"/>
          </w:tcPr>
          <w:tbl>
            <w:tblPr>
              <w:tblW w:w="1180" w:type="dxa"/>
              <w:tblLook w:val="04A0" w:firstRow="1" w:lastRow="0" w:firstColumn="1" w:lastColumn="0" w:noHBand="0" w:noVBand="1"/>
            </w:tblPr>
            <w:tblGrid>
              <w:gridCol w:w="1180"/>
            </w:tblGrid>
            <w:tr w:rsidR="00A76FC6" w:rsidRPr="00E06262" w14:paraId="6AC96455" w14:textId="77777777" w:rsidTr="001E73E9">
              <w:trPr>
                <w:trHeight w:val="300"/>
              </w:trPr>
              <w:tc>
                <w:tcPr>
                  <w:tcW w:w="1180" w:type="dxa"/>
                  <w:tcBorders>
                    <w:top w:val="nil"/>
                    <w:left w:val="nil"/>
                    <w:bottom w:val="nil"/>
                    <w:right w:val="nil"/>
                  </w:tcBorders>
                  <w:shd w:val="clear" w:color="auto" w:fill="auto"/>
                  <w:noWrap/>
                  <w:vAlign w:val="bottom"/>
                  <w:hideMark/>
                </w:tcPr>
                <w:p w14:paraId="3E695AB3" w14:textId="77777777" w:rsidR="00A76FC6" w:rsidRPr="00E06262" w:rsidRDefault="00A76FC6" w:rsidP="001E73E9">
                  <w:pPr>
                    <w:spacing w:after="0" w:line="240" w:lineRule="auto"/>
                    <w:jc w:val="center"/>
                  </w:pPr>
                  <w:r w:rsidRPr="00E06262">
                    <w:t>12.79</w:t>
                  </w:r>
                </w:p>
              </w:tc>
            </w:tr>
          </w:tbl>
          <w:p w14:paraId="4B1B12E1" w14:textId="77777777" w:rsidR="00A76FC6" w:rsidRPr="00FC360E" w:rsidRDefault="00A76FC6" w:rsidP="001E73E9">
            <w:pPr>
              <w:jc w:val="center"/>
            </w:pPr>
          </w:p>
        </w:tc>
        <w:tc>
          <w:tcPr>
            <w:tcW w:w="3005" w:type="dxa"/>
          </w:tcPr>
          <w:tbl>
            <w:tblPr>
              <w:tblW w:w="960" w:type="dxa"/>
              <w:tblLook w:val="04A0" w:firstRow="1" w:lastRow="0" w:firstColumn="1" w:lastColumn="0" w:noHBand="0" w:noVBand="1"/>
            </w:tblPr>
            <w:tblGrid>
              <w:gridCol w:w="960"/>
            </w:tblGrid>
            <w:tr w:rsidR="00A76FC6" w:rsidRPr="00E06262" w14:paraId="47F9449C" w14:textId="77777777" w:rsidTr="001E73E9">
              <w:trPr>
                <w:trHeight w:val="300"/>
              </w:trPr>
              <w:tc>
                <w:tcPr>
                  <w:tcW w:w="960" w:type="dxa"/>
                  <w:tcBorders>
                    <w:top w:val="nil"/>
                    <w:left w:val="nil"/>
                    <w:bottom w:val="nil"/>
                    <w:right w:val="nil"/>
                  </w:tcBorders>
                  <w:shd w:val="clear" w:color="auto" w:fill="auto"/>
                  <w:noWrap/>
                  <w:vAlign w:val="bottom"/>
                  <w:hideMark/>
                </w:tcPr>
                <w:p w14:paraId="68B02145" w14:textId="77777777" w:rsidR="00A76FC6" w:rsidRPr="00E06262" w:rsidRDefault="00A76FC6" w:rsidP="001E73E9">
                  <w:pPr>
                    <w:spacing w:after="0" w:line="240" w:lineRule="auto"/>
                    <w:jc w:val="center"/>
                  </w:pPr>
                  <w:r w:rsidRPr="00E06262">
                    <w:t>41.3</w:t>
                  </w:r>
                </w:p>
              </w:tc>
            </w:tr>
          </w:tbl>
          <w:p w14:paraId="40C9E7C5" w14:textId="77777777" w:rsidR="00A76FC6" w:rsidRPr="00FC360E" w:rsidRDefault="00A76FC6" w:rsidP="001E73E9">
            <w:pPr>
              <w:jc w:val="center"/>
            </w:pPr>
          </w:p>
        </w:tc>
        <w:tc>
          <w:tcPr>
            <w:tcW w:w="3006" w:type="dxa"/>
          </w:tcPr>
          <w:p w14:paraId="1CCD34E7" w14:textId="77777777" w:rsidR="00A76FC6" w:rsidRDefault="00A76FC6" w:rsidP="001E73E9">
            <w:pPr>
              <w:jc w:val="center"/>
            </w:pPr>
          </w:p>
        </w:tc>
      </w:tr>
      <w:tr w:rsidR="00A76FC6" w14:paraId="5FFD6FEB" w14:textId="77777777" w:rsidTr="001E73E9">
        <w:tc>
          <w:tcPr>
            <w:tcW w:w="3005" w:type="dxa"/>
          </w:tcPr>
          <w:tbl>
            <w:tblPr>
              <w:tblW w:w="1180" w:type="dxa"/>
              <w:tblLook w:val="04A0" w:firstRow="1" w:lastRow="0" w:firstColumn="1" w:lastColumn="0" w:noHBand="0" w:noVBand="1"/>
            </w:tblPr>
            <w:tblGrid>
              <w:gridCol w:w="1180"/>
            </w:tblGrid>
            <w:tr w:rsidR="00A76FC6" w:rsidRPr="00E06262" w14:paraId="497B0570" w14:textId="77777777" w:rsidTr="001E73E9">
              <w:trPr>
                <w:trHeight w:val="300"/>
              </w:trPr>
              <w:tc>
                <w:tcPr>
                  <w:tcW w:w="1180" w:type="dxa"/>
                  <w:tcBorders>
                    <w:top w:val="nil"/>
                    <w:left w:val="nil"/>
                    <w:bottom w:val="nil"/>
                    <w:right w:val="nil"/>
                  </w:tcBorders>
                  <w:shd w:val="clear" w:color="auto" w:fill="auto"/>
                  <w:noWrap/>
                  <w:vAlign w:val="bottom"/>
                  <w:hideMark/>
                </w:tcPr>
                <w:p w14:paraId="6D9A09E8" w14:textId="77777777" w:rsidR="00A76FC6" w:rsidRPr="00E06262" w:rsidRDefault="00A76FC6" w:rsidP="001E73E9">
                  <w:pPr>
                    <w:spacing w:after="0" w:line="240" w:lineRule="auto"/>
                    <w:jc w:val="center"/>
                  </w:pPr>
                  <w:r w:rsidRPr="00E06262">
                    <w:t>19.26</w:t>
                  </w:r>
                </w:p>
              </w:tc>
            </w:tr>
          </w:tbl>
          <w:p w14:paraId="0F8C72C8" w14:textId="77777777" w:rsidR="00A76FC6" w:rsidRPr="00FC360E" w:rsidRDefault="00A76FC6" w:rsidP="001E73E9">
            <w:pPr>
              <w:jc w:val="center"/>
            </w:pPr>
          </w:p>
        </w:tc>
        <w:tc>
          <w:tcPr>
            <w:tcW w:w="3005" w:type="dxa"/>
          </w:tcPr>
          <w:tbl>
            <w:tblPr>
              <w:tblW w:w="960" w:type="dxa"/>
              <w:tblLook w:val="04A0" w:firstRow="1" w:lastRow="0" w:firstColumn="1" w:lastColumn="0" w:noHBand="0" w:noVBand="1"/>
            </w:tblPr>
            <w:tblGrid>
              <w:gridCol w:w="960"/>
            </w:tblGrid>
            <w:tr w:rsidR="00A76FC6" w:rsidRPr="00E06262" w14:paraId="425EC9F7" w14:textId="77777777" w:rsidTr="001E73E9">
              <w:trPr>
                <w:trHeight w:val="300"/>
              </w:trPr>
              <w:tc>
                <w:tcPr>
                  <w:tcW w:w="960" w:type="dxa"/>
                  <w:tcBorders>
                    <w:top w:val="nil"/>
                    <w:left w:val="nil"/>
                    <w:bottom w:val="nil"/>
                    <w:right w:val="nil"/>
                  </w:tcBorders>
                  <w:shd w:val="clear" w:color="auto" w:fill="auto"/>
                  <w:noWrap/>
                  <w:vAlign w:val="bottom"/>
                  <w:hideMark/>
                </w:tcPr>
                <w:p w14:paraId="1A1C1503" w14:textId="77777777" w:rsidR="00A76FC6" w:rsidRPr="00E06262" w:rsidRDefault="00A76FC6" w:rsidP="001E73E9">
                  <w:pPr>
                    <w:spacing w:after="0" w:line="240" w:lineRule="auto"/>
                    <w:jc w:val="center"/>
                  </w:pPr>
                  <w:r w:rsidRPr="00E06262">
                    <w:t>38.4</w:t>
                  </w:r>
                </w:p>
              </w:tc>
            </w:tr>
          </w:tbl>
          <w:p w14:paraId="4976D335" w14:textId="77777777" w:rsidR="00A76FC6" w:rsidRPr="00FC360E" w:rsidRDefault="00A76FC6" w:rsidP="001E73E9">
            <w:pPr>
              <w:jc w:val="center"/>
            </w:pPr>
          </w:p>
        </w:tc>
        <w:tc>
          <w:tcPr>
            <w:tcW w:w="3006" w:type="dxa"/>
          </w:tcPr>
          <w:p w14:paraId="6E918738" w14:textId="77777777" w:rsidR="00A76FC6" w:rsidRDefault="00A76FC6" w:rsidP="001E73E9">
            <w:pPr>
              <w:jc w:val="center"/>
            </w:pPr>
          </w:p>
        </w:tc>
      </w:tr>
      <w:tr w:rsidR="00A76FC6" w14:paraId="5EA95FD4" w14:textId="77777777" w:rsidTr="001E73E9">
        <w:tc>
          <w:tcPr>
            <w:tcW w:w="3005" w:type="dxa"/>
          </w:tcPr>
          <w:tbl>
            <w:tblPr>
              <w:tblW w:w="1180" w:type="dxa"/>
              <w:tblLook w:val="04A0" w:firstRow="1" w:lastRow="0" w:firstColumn="1" w:lastColumn="0" w:noHBand="0" w:noVBand="1"/>
            </w:tblPr>
            <w:tblGrid>
              <w:gridCol w:w="1180"/>
            </w:tblGrid>
            <w:tr w:rsidR="00A76FC6" w:rsidRPr="00E06262" w14:paraId="6BFF8F3F" w14:textId="77777777" w:rsidTr="001E73E9">
              <w:trPr>
                <w:trHeight w:val="300"/>
              </w:trPr>
              <w:tc>
                <w:tcPr>
                  <w:tcW w:w="1180" w:type="dxa"/>
                  <w:tcBorders>
                    <w:top w:val="nil"/>
                    <w:left w:val="nil"/>
                    <w:bottom w:val="nil"/>
                    <w:right w:val="nil"/>
                  </w:tcBorders>
                  <w:shd w:val="clear" w:color="auto" w:fill="auto"/>
                  <w:noWrap/>
                  <w:vAlign w:val="bottom"/>
                  <w:hideMark/>
                </w:tcPr>
                <w:p w14:paraId="18BB7EE3" w14:textId="77777777" w:rsidR="00A76FC6" w:rsidRPr="00E06262" w:rsidRDefault="00A76FC6" w:rsidP="001E73E9">
                  <w:pPr>
                    <w:spacing w:after="0" w:line="240" w:lineRule="auto"/>
                    <w:jc w:val="center"/>
                  </w:pPr>
                  <w:r w:rsidRPr="00E06262">
                    <w:t>25.64</w:t>
                  </w:r>
                </w:p>
              </w:tc>
            </w:tr>
          </w:tbl>
          <w:p w14:paraId="46275A59" w14:textId="77777777" w:rsidR="00A76FC6" w:rsidRPr="00FC360E" w:rsidRDefault="00A76FC6" w:rsidP="001E73E9">
            <w:pPr>
              <w:jc w:val="center"/>
            </w:pPr>
          </w:p>
        </w:tc>
        <w:tc>
          <w:tcPr>
            <w:tcW w:w="3005" w:type="dxa"/>
          </w:tcPr>
          <w:tbl>
            <w:tblPr>
              <w:tblW w:w="960" w:type="dxa"/>
              <w:tblLook w:val="04A0" w:firstRow="1" w:lastRow="0" w:firstColumn="1" w:lastColumn="0" w:noHBand="0" w:noVBand="1"/>
            </w:tblPr>
            <w:tblGrid>
              <w:gridCol w:w="960"/>
            </w:tblGrid>
            <w:tr w:rsidR="00A76FC6" w:rsidRPr="00E06262" w14:paraId="20113805" w14:textId="77777777" w:rsidTr="001E73E9">
              <w:trPr>
                <w:trHeight w:val="300"/>
              </w:trPr>
              <w:tc>
                <w:tcPr>
                  <w:tcW w:w="960" w:type="dxa"/>
                  <w:tcBorders>
                    <w:top w:val="nil"/>
                    <w:left w:val="nil"/>
                    <w:bottom w:val="nil"/>
                    <w:right w:val="nil"/>
                  </w:tcBorders>
                  <w:shd w:val="clear" w:color="auto" w:fill="auto"/>
                  <w:noWrap/>
                  <w:vAlign w:val="bottom"/>
                  <w:hideMark/>
                </w:tcPr>
                <w:p w14:paraId="6EC1E8E9" w14:textId="77777777" w:rsidR="00A76FC6" w:rsidRPr="00E06262" w:rsidRDefault="00A76FC6" w:rsidP="001E73E9">
                  <w:pPr>
                    <w:spacing w:after="0" w:line="240" w:lineRule="auto"/>
                    <w:jc w:val="center"/>
                  </w:pPr>
                  <w:r w:rsidRPr="00E06262">
                    <w:t>35.1</w:t>
                  </w:r>
                </w:p>
              </w:tc>
            </w:tr>
          </w:tbl>
          <w:p w14:paraId="4F9ED794" w14:textId="77777777" w:rsidR="00A76FC6" w:rsidRPr="00FC360E" w:rsidRDefault="00A76FC6" w:rsidP="001E73E9">
            <w:pPr>
              <w:jc w:val="center"/>
            </w:pPr>
          </w:p>
        </w:tc>
        <w:tc>
          <w:tcPr>
            <w:tcW w:w="3006" w:type="dxa"/>
          </w:tcPr>
          <w:p w14:paraId="1BC138B6" w14:textId="77777777" w:rsidR="00A76FC6" w:rsidRDefault="00A76FC6" w:rsidP="001E73E9">
            <w:pPr>
              <w:jc w:val="center"/>
            </w:pPr>
          </w:p>
        </w:tc>
      </w:tr>
      <w:tr w:rsidR="00A76FC6" w14:paraId="2E29E29B" w14:textId="77777777" w:rsidTr="001E73E9">
        <w:tc>
          <w:tcPr>
            <w:tcW w:w="3005" w:type="dxa"/>
          </w:tcPr>
          <w:tbl>
            <w:tblPr>
              <w:tblW w:w="1180" w:type="dxa"/>
              <w:tblLook w:val="04A0" w:firstRow="1" w:lastRow="0" w:firstColumn="1" w:lastColumn="0" w:noHBand="0" w:noVBand="1"/>
            </w:tblPr>
            <w:tblGrid>
              <w:gridCol w:w="1180"/>
            </w:tblGrid>
            <w:tr w:rsidR="00A76FC6" w:rsidRPr="00E06262" w14:paraId="5AAD6C71" w14:textId="77777777" w:rsidTr="001E73E9">
              <w:trPr>
                <w:trHeight w:val="300"/>
              </w:trPr>
              <w:tc>
                <w:tcPr>
                  <w:tcW w:w="1180" w:type="dxa"/>
                  <w:tcBorders>
                    <w:top w:val="nil"/>
                    <w:left w:val="nil"/>
                    <w:bottom w:val="nil"/>
                    <w:right w:val="nil"/>
                  </w:tcBorders>
                  <w:shd w:val="clear" w:color="auto" w:fill="auto"/>
                  <w:noWrap/>
                  <w:vAlign w:val="bottom"/>
                  <w:hideMark/>
                </w:tcPr>
                <w:p w14:paraId="22CE2D52" w14:textId="77777777" w:rsidR="00A76FC6" w:rsidRPr="00E06262" w:rsidRDefault="00A76FC6" w:rsidP="001E73E9">
                  <w:pPr>
                    <w:spacing w:after="0" w:line="240" w:lineRule="auto"/>
                    <w:jc w:val="center"/>
                  </w:pPr>
                  <w:r w:rsidRPr="00E06262">
                    <w:t>31.93</w:t>
                  </w:r>
                </w:p>
              </w:tc>
            </w:tr>
          </w:tbl>
          <w:p w14:paraId="4A261A18" w14:textId="77777777" w:rsidR="00A76FC6" w:rsidRPr="00FC360E" w:rsidRDefault="00A76FC6" w:rsidP="001E73E9">
            <w:pPr>
              <w:jc w:val="center"/>
            </w:pPr>
          </w:p>
        </w:tc>
        <w:tc>
          <w:tcPr>
            <w:tcW w:w="3005" w:type="dxa"/>
          </w:tcPr>
          <w:tbl>
            <w:tblPr>
              <w:tblW w:w="960" w:type="dxa"/>
              <w:tblLook w:val="04A0" w:firstRow="1" w:lastRow="0" w:firstColumn="1" w:lastColumn="0" w:noHBand="0" w:noVBand="1"/>
            </w:tblPr>
            <w:tblGrid>
              <w:gridCol w:w="960"/>
            </w:tblGrid>
            <w:tr w:rsidR="00A76FC6" w:rsidRPr="00E06262" w14:paraId="213DC6F3" w14:textId="77777777" w:rsidTr="001E73E9">
              <w:trPr>
                <w:trHeight w:val="300"/>
              </w:trPr>
              <w:tc>
                <w:tcPr>
                  <w:tcW w:w="960" w:type="dxa"/>
                  <w:tcBorders>
                    <w:top w:val="nil"/>
                    <w:left w:val="nil"/>
                    <w:bottom w:val="nil"/>
                    <w:right w:val="nil"/>
                  </w:tcBorders>
                  <w:shd w:val="clear" w:color="auto" w:fill="auto"/>
                  <w:noWrap/>
                  <w:vAlign w:val="bottom"/>
                  <w:hideMark/>
                </w:tcPr>
                <w:p w14:paraId="32C3EBE7" w14:textId="77777777" w:rsidR="00A76FC6" w:rsidRPr="00E06262" w:rsidRDefault="00A76FC6" w:rsidP="001E73E9">
                  <w:pPr>
                    <w:spacing w:after="0" w:line="240" w:lineRule="auto"/>
                    <w:jc w:val="center"/>
                  </w:pPr>
                  <w:r w:rsidRPr="00E06262">
                    <w:t>32.1</w:t>
                  </w:r>
                </w:p>
              </w:tc>
            </w:tr>
          </w:tbl>
          <w:p w14:paraId="5A061D6F" w14:textId="77777777" w:rsidR="00A76FC6" w:rsidRPr="00FC360E" w:rsidRDefault="00A76FC6" w:rsidP="001E73E9">
            <w:pPr>
              <w:jc w:val="center"/>
            </w:pPr>
          </w:p>
        </w:tc>
        <w:tc>
          <w:tcPr>
            <w:tcW w:w="3006" w:type="dxa"/>
          </w:tcPr>
          <w:p w14:paraId="37A41E44" w14:textId="77777777" w:rsidR="00A76FC6" w:rsidRDefault="00A76FC6" w:rsidP="001E73E9">
            <w:pPr>
              <w:jc w:val="center"/>
            </w:pPr>
          </w:p>
        </w:tc>
      </w:tr>
      <w:tr w:rsidR="00A76FC6" w14:paraId="1B345D73" w14:textId="77777777" w:rsidTr="001E73E9">
        <w:tc>
          <w:tcPr>
            <w:tcW w:w="3005" w:type="dxa"/>
          </w:tcPr>
          <w:tbl>
            <w:tblPr>
              <w:tblW w:w="1180" w:type="dxa"/>
              <w:tblLook w:val="04A0" w:firstRow="1" w:lastRow="0" w:firstColumn="1" w:lastColumn="0" w:noHBand="0" w:noVBand="1"/>
            </w:tblPr>
            <w:tblGrid>
              <w:gridCol w:w="1180"/>
            </w:tblGrid>
            <w:tr w:rsidR="00A76FC6" w:rsidRPr="00E06262" w14:paraId="1AE5195A" w14:textId="77777777" w:rsidTr="001E73E9">
              <w:trPr>
                <w:trHeight w:val="300"/>
              </w:trPr>
              <w:tc>
                <w:tcPr>
                  <w:tcW w:w="1180" w:type="dxa"/>
                  <w:tcBorders>
                    <w:top w:val="nil"/>
                    <w:left w:val="nil"/>
                    <w:bottom w:val="nil"/>
                    <w:right w:val="nil"/>
                  </w:tcBorders>
                  <w:shd w:val="clear" w:color="auto" w:fill="auto"/>
                  <w:noWrap/>
                  <w:vAlign w:val="bottom"/>
                  <w:hideMark/>
                </w:tcPr>
                <w:p w14:paraId="17E72E3A" w14:textId="77777777" w:rsidR="00A76FC6" w:rsidRPr="00E06262" w:rsidRDefault="00A76FC6" w:rsidP="001E73E9">
                  <w:pPr>
                    <w:spacing w:after="0" w:line="240" w:lineRule="auto"/>
                    <w:jc w:val="center"/>
                  </w:pPr>
                  <w:r w:rsidRPr="00E06262">
                    <w:t>38.3</w:t>
                  </w:r>
                </w:p>
              </w:tc>
            </w:tr>
          </w:tbl>
          <w:p w14:paraId="620A4099" w14:textId="77777777" w:rsidR="00A76FC6" w:rsidRPr="00FC360E" w:rsidRDefault="00A76FC6" w:rsidP="001E73E9">
            <w:pPr>
              <w:jc w:val="center"/>
            </w:pPr>
          </w:p>
        </w:tc>
        <w:tc>
          <w:tcPr>
            <w:tcW w:w="3005" w:type="dxa"/>
          </w:tcPr>
          <w:tbl>
            <w:tblPr>
              <w:tblW w:w="960" w:type="dxa"/>
              <w:tblLook w:val="04A0" w:firstRow="1" w:lastRow="0" w:firstColumn="1" w:lastColumn="0" w:noHBand="0" w:noVBand="1"/>
            </w:tblPr>
            <w:tblGrid>
              <w:gridCol w:w="960"/>
            </w:tblGrid>
            <w:tr w:rsidR="00A76FC6" w:rsidRPr="00E06262" w14:paraId="16031D18" w14:textId="77777777" w:rsidTr="001E73E9">
              <w:trPr>
                <w:trHeight w:val="300"/>
              </w:trPr>
              <w:tc>
                <w:tcPr>
                  <w:tcW w:w="960" w:type="dxa"/>
                  <w:tcBorders>
                    <w:top w:val="nil"/>
                    <w:left w:val="nil"/>
                    <w:bottom w:val="nil"/>
                    <w:right w:val="nil"/>
                  </w:tcBorders>
                  <w:shd w:val="clear" w:color="auto" w:fill="auto"/>
                  <w:noWrap/>
                  <w:vAlign w:val="bottom"/>
                  <w:hideMark/>
                </w:tcPr>
                <w:p w14:paraId="3E5D228C" w14:textId="77777777" w:rsidR="00A76FC6" w:rsidRPr="00E06262" w:rsidRDefault="00A76FC6" w:rsidP="001E73E9">
                  <w:pPr>
                    <w:spacing w:after="0" w:line="240" w:lineRule="auto"/>
                    <w:jc w:val="center"/>
                  </w:pPr>
                  <w:r w:rsidRPr="00E06262">
                    <w:t>29.2</w:t>
                  </w:r>
                </w:p>
              </w:tc>
            </w:tr>
          </w:tbl>
          <w:p w14:paraId="107FD918" w14:textId="77777777" w:rsidR="00A76FC6" w:rsidRPr="00FC360E" w:rsidRDefault="00A76FC6" w:rsidP="001E73E9">
            <w:pPr>
              <w:jc w:val="center"/>
            </w:pPr>
          </w:p>
        </w:tc>
        <w:tc>
          <w:tcPr>
            <w:tcW w:w="3006" w:type="dxa"/>
          </w:tcPr>
          <w:p w14:paraId="13B82A1D" w14:textId="77777777" w:rsidR="00A76FC6" w:rsidRDefault="00A76FC6" w:rsidP="001E73E9">
            <w:pPr>
              <w:jc w:val="center"/>
            </w:pPr>
          </w:p>
        </w:tc>
      </w:tr>
      <w:tr w:rsidR="00A76FC6" w14:paraId="428E5221" w14:textId="77777777" w:rsidTr="001E73E9">
        <w:tc>
          <w:tcPr>
            <w:tcW w:w="3005" w:type="dxa"/>
          </w:tcPr>
          <w:tbl>
            <w:tblPr>
              <w:tblW w:w="1180" w:type="dxa"/>
              <w:tblLook w:val="04A0" w:firstRow="1" w:lastRow="0" w:firstColumn="1" w:lastColumn="0" w:noHBand="0" w:noVBand="1"/>
            </w:tblPr>
            <w:tblGrid>
              <w:gridCol w:w="1180"/>
            </w:tblGrid>
            <w:tr w:rsidR="00A76FC6" w:rsidRPr="00E06262" w14:paraId="4F6439B5" w14:textId="77777777" w:rsidTr="001E73E9">
              <w:trPr>
                <w:trHeight w:val="300"/>
              </w:trPr>
              <w:tc>
                <w:tcPr>
                  <w:tcW w:w="1180" w:type="dxa"/>
                  <w:tcBorders>
                    <w:top w:val="nil"/>
                    <w:left w:val="nil"/>
                    <w:bottom w:val="nil"/>
                    <w:right w:val="nil"/>
                  </w:tcBorders>
                  <w:shd w:val="clear" w:color="auto" w:fill="auto"/>
                  <w:noWrap/>
                  <w:vAlign w:val="bottom"/>
                  <w:hideMark/>
                </w:tcPr>
                <w:p w14:paraId="42F1C01F" w14:textId="77777777" w:rsidR="00A76FC6" w:rsidRPr="00E06262" w:rsidRDefault="00A76FC6" w:rsidP="001E73E9">
                  <w:pPr>
                    <w:spacing w:after="0" w:line="240" w:lineRule="auto"/>
                    <w:jc w:val="center"/>
                  </w:pPr>
                  <w:r w:rsidRPr="00E06262">
                    <w:t>44.67</w:t>
                  </w:r>
                </w:p>
              </w:tc>
            </w:tr>
          </w:tbl>
          <w:p w14:paraId="5306A36E" w14:textId="77777777" w:rsidR="00A76FC6" w:rsidRPr="00FC360E" w:rsidRDefault="00A76FC6" w:rsidP="001E73E9">
            <w:pPr>
              <w:jc w:val="center"/>
            </w:pPr>
          </w:p>
        </w:tc>
        <w:tc>
          <w:tcPr>
            <w:tcW w:w="3005" w:type="dxa"/>
          </w:tcPr>
          <w:tbl>
            <w:tblPr>
              <w:tblW w:w="960" w:type="dxa"/>
              <w:tblLook w:val="04A0" w:firstRow="1" w:lastRow="0" w:firstColumn="1" w:lastColumn="0" w:noHBand="0" w:noVBand="1"/>
            </w:tblPr>
            <w:tblGrid>
              <w:gridCol w:w="960"/>
            </w:tblGrid>
            <w:tr w:rsidR="00A76FC6" w:rsidRPr="00E06262" w14:paraId="01663883" w14:textId="77777777" w:rsidTr="001E73E9">
              <w:trPr>
                <w:trHeight w:val="300"/>
              </w:trPr>
              <w:tc>
                <w:tcPr>
                  <w:tcW w:w="960" w:type="dxa"/>
                  <w:tcBorders>
                    <w:top w:val="nil"/>
                    <w:left w:val="nil"/>
                    <w:bottom w:val="nil"/>
                    <w:right w:val="nil"/>
                  </w:tcBorders>
                  <w:shd w:val="clear" w:color="auto" w:fill="auto"/>
                  <w:noWrap/>
                  <w:vAlign w:val="bottom"/>
                  <w:hideMark/>
                </w:tcPr>
                <w:p w14:paraId="40B88229" w14:textId="77777777" w:rsidR="00A76FC6" w:rsidRPr="00E06262" w:rsidRDefault="00A76FC6" w:rsidP="001E73E9">
                  <w:pPr>
                    <w:spacing w:after="0" w:line="240" w:lineRule="auto"/>
                    <w:jc w:val="center"/>
                  </w:pPr>
                  <w:r w:rsidRPr="00E06262">
                    <w:t>26.1</w:t>
                  </w:r>
                </w:p>
              </w:tc>
            </w:tr>
          </w:tbl>
          <w:p w14:paraId="4992B65B" w14:textId="77777777" w:rsidR="00A76FC6" w:rsidRPr="00FC360E" w:rsidRDefault="00A76FC6" w:rsidP="001E73E9">
            <w:pPr>
              <w:jc w:val="center"/>
            </w:pPr>
          </w:p>
        </w:tc>
        <w:tc>
          <w:tcPr>
            <w:tcW w:w="3006" w:type="dxa"/>
          </w:tcPr>
          <w:p w14:paraId="1C6AA6D1" w14:textId="77777777" w:rsidR="00A76FC6" w:rsidRDefault="00A76FC6" w:rsidP="001E73E9">
            <w:pPr>
              <w:jc w:val="center"/>
            </w:pPr>
          </w:p>
        </w:tc>
      </w:tr>
      <w:tr w:rsidR="00A76FC6" w14:paraId="398FDDA4" w14:textId="77777777" w:rsidTr="001E73E9">
        <w:tc>
          <w:tcPr>
            <w:tcW w:w="3005" w:type="dxa"/>
          </w:tcPr>
          <w:tbl>
            <w:tblPr>
              <w:tblW w:w="1180" w:type="dxa"/>
              <w:tblLook w:val="04A0" w:firstRow="1" w:lastRow="0" w:firstColumn="1" w:lastColumn="0" w:noHBand="0" w:noVBand="1"/>
            </w:tblPr>
            <w:tblGrid>
              <w:gridCol w:w="1180"/>
            </w:tblGrid>
            <w:tr w:rsidR="00A76FC6" w:rsidRPr="00E06262" w14:paraId="15530B9B" w14:textId="77777777" w:rsidTr="001E73E9">
              <w:trPr>
                <w:trHeight w:val="300"/>
              </w:trPr>
              <w:tc>
                <w:tcPr>
                  <w:tcW w:w="1180" w:type="dxa"/>
                  <w:tcBorders>
                    <w:top w:val="nil"/>
                    <w:left w:val="nil"/>
                    <w:bottom w:val="nil"/>
                    <w:right w:val="nil"/>
                  </w:tcBorders>
                  <w:shd w:val="clear" w:color="auto" w:fill="auto"/>
                  <w:noWrap/>
                  <w:vAlign w:val="bottom"/>
                  <w:hideMark/>
                </w:tcPr>
                <w:p w14:paraId="68F18A49" w14:textId="77777777" w:rsidR="00A76FC6" w:rsidRPr="00E06262" w:rsidRDefault="00A76FC6" w:rsidP="001E73E9">
                  <w:pPr>
                    <w:spacing w:after="0" w:line="240" w:lineRule="auto"/>
                    <w:jc w:val="center"/>
                  </w:pPr>
                  <w:r w:rsidRPr="00E06262">
                    <w:t>50.86</w:t>
                  </w:r>
                </w:p>
              </w:tc>
            </w:tr>
          </w:tbl>
          <w:p w14:paraId="2DF1012B" w14:textId="77777777" w:rsidR="00A76FC6" w:rsidRPr="00FC360E" w:rsidRDefault="00A76FC6" w:rsidP="001E73E9">
            <w:pPr>
              <w:jc w:val="center"/>
            </w:pPr>
          </w:p>
        </w:tc>
        <w:tc>
          <w:tcPr>
            <w:tcW w:w="3005" w:type="dxa"/>
          </w:tcPr>
          <w:tbl>
            <w:tblPr>
              <w:tblW w:w="960" w:type="dxa"/>
              <w:tblLook w:val="04A0" w:firstRow="1" w:lastRow="0" w:firstColumn="1" w:lastColumn="0" w:noHBand="0" w:noVBand="1"/>
            </w:tblPr>
            <w:tblGrid>
              <w:gridCol w:w="960"/>
            </w:tblGrid>
            <w:tr w:rsidR="00A76FC6" w:rsidRPr="00E06262" w14:paraId="08965DF4" w14:textId="77777777" w:rsidTr="001E73E9">
              <w:trPr>
                <w:trHeight w:val="300"/>
              </w:trPr>
              <w:tc>
                <w:tcPr>
                  <w:tcW w:w="960" w:type="dxa"/>
                  <w:tcBorders>
                    <w:top w:val="nil"/>
                    <w:left w:val="nil"/>
                    <w:bottom w:val="nil"/>
                    <w:right w:val="nil"/>
                  </w:tcBorders>
                  <w:shd w:val="clear" w:color="auto" w:fill="auto"/>
                  <w:noWrap/>
                  <w:vAlign w:val="bottom"/>
                  <w:hideMark/>
                </w:tcPr>
                <w:p w14:paraId="11C68985" w14:textId="77777777" w:rsidR="00A76FC6" w:rsidRPr="00E06262" w:rsidRDefault="00A76FC6" w:rsidP="001E73E9">
                  <w:pPr>
                    <w:spacing w:after="0" w:line="240" w:lineRule="auto"/>
                    <w:jc w:val="center"/>
                  </w:pPr>
                  <w:r w:rsidRPr="00E06262">
                    <w:t>23.3</w:t>
                  </w:r>
                </w:p>
              </w:tc>
            </w:tr>
          </w:tbl>
          <w:p w14:paraId="0B9F1AAF" w14:textId="77777777" w:rsidR="00A76FC6" w:rsidRPr="00FC360E" w:rsidRDefault="00A76FC6" w:rsidP="001E73E9">
            <w:pPr>
              <w:jc w:val="center"/>
            </w:pPr>
          </w:p>
        </w:tc>
        <w:tc>
          <w:tcPr>
            <w:tcW w:w="3006" w:type="dxa"/>
          </w:tcPr>
          <w:p w14:paraId="71CF5229" w14:textId="77777777" w:rsidR="00A76FC6" w:rsidRDefault="00A76FC6" w:rsidP="001E73E9">
            <w:pPr>
              <w:jc w:val="center"/>
            </w:pPr>
          </w:p>
        </w:tc>
      </w:tr>
      <w:tr w:rsidR="00A76FC6" w14:paraId="6C0C6A83" w14:textId="77777777" w:rsidTr="001E73E9">
        <w:tc>
          <w:tcPr>
            <w:tcW w:w="3005" w:type="dxa"/>
          </w:tcPr>
          <w:p w14:paraId="5F36A209" w14:textId="77777777" w:rsidR="00A76FC6" w:rsidRPr="00FC360E" w:rsidRDefault="00A76FC6" w:rsidP="001E73E9">
            <w:pPr>
              <w:jc w:val="center"/>
            </w:pPr>
            <w:r w:rsidRPr="00E06262">
              <w:t>57.24</w:t>
            </w:r>
          </w:p>
        </w:tc>
        <w:tc>
          <w:tcPr>
            <w:tcW w:w="3005" w:type="dxa"/>
          </w:tcPr>
          <w:tbl>
            <w:tblPr>
              <w:tblW w:w="960" w:type="dxa"/>
              <w:tblLook w:val="04A0" w:firstRow="1" w:lastRow="0" w:firstColumn="1" w:lastColumn="0" w:noHBand="0" w:noVBand="1"/>
            </w:tblPr>
            <w:tblGrid>
              <w:gridCol w:w="960"/>
            </w:tblGrid>
            <w:tr w:rsidR="00A76FC6" w:rsidRPr="00E06262" w14:paraId="027B43A1" w14:textId="77777777" w:rsidTr="001E73E9">
              <w:trPr>
                <w:trHeight w:val="300"/>
              </w:trPr>
              <w:tc>
                <w:tcPr>
                  <w:tcW w:w="960" w:type="dxa"/>
                  <w:tcBorders>
                    <w:top w:val="nil"/>
                    <w:left w:val="nil"/>
                    <w:bottom w:val="nil"/>
                    <w:right w:val="nil"/>
                  </w:tcBorders>
                  <w:shd w:val="clear" w:color="auto" w:fill="auto"/>
                  <w:noWrap/>
                  <w:vAlign w:val="bottom"/>
                  <w:hideMark/>
                </w:tcPr>
                <w:p w14:paraId="4DF31BB8" w14:textId="77777777" w:rsidR="00A76FC6" w:rsidRPr="00E06262" w:rsidRDefault="00A76FC6" w:rsidP="001E73E9">
                  <w:pPr>
                    <w:spacing w:after="0" w:line="240" w:lineRule="auto"/>
                    <w:jc w:val="center"/>
                  </w:pPr>
                  <w:r w:rsidRPr="00E06262">
                    <w:t>20.1</w:t>
                  </w:r>
                </w:p>
              </w:tc>
            </w:tr>
          </w:tbl>
          <w:p w14:paraId="4DDE2C89" w14:textId="77777777" w:rsidR="00A76FC6" w:rsidRPr="00FC360E" w:rsidRDefault="00A76FC6" w:rsidP="001E73E9">
            <w:pPr>
              <w:jc w:val="center"/>
            </w:pPr>
          </w:p>
        </w:tc>
        <w:tc>
          <w:tcPr>
            <w:tcW w:w="3006" w:type="dxa"/>
          </w:tcPr>
          <w:p w14:paraId="5F5F74B0" w14:textId="77777777" w:rsidR="00A76FC6" w:rsidRDefault="00A76FC6" w:rsidP="001E73E9">
            <w:pPr>
              <w:jc w:val="center"/>
            </w:pPr>
          </w:p>
        </w:tc>
      </w:tr>
    </w:tbl>
    <w:p w14:paraId="335F16FB" w14:textId="3DFE8433" w:rsidR="00A76FC6" w:rsidRDefault="00A76FC6" w:rsidP="00A76FC6">
      <w:pPr>
        <w:jc w:val="center"/>
      </w:pPr>
    </w:p>
    <w:p w14:paraId="62016A88" w14:textId="4A254244" w:rsidR="00A76FC6" w:rsidRDefault="00A76FC6" w:rsidP="00A76FC6">
      <w:pPr>
        <w:jc w:val="center"/>
      </w:pPr>
    </w:p>
    <w:p w14:paraId="6B60CAF4" w14:textId="77777777" w:rsidR="00A76FC6" w:rsidRDefault="00A76FC6" w:rsidP="00A76FC6">
      <w:pPr>
        <w:jc w:val="center"/>
      </w:pPr>
      <w:r>
        <w:t>Spring Compression</w:t>
      </w:r>
    </w:p>
    <w:p w14:paraId="7B56F3E3" w14:textId="0D731F9A" w:rsidR="00A76FC6" w:rsidRDefault="00A76FC6" w:rsidP="00A76FC6">
      <w:pPr>
        <w:jc w:val="center"/>
      </w:pPr>
    </w:p>
    <w:tbl>
      <w:tblPr>
        <w:tblStyle w:val="TableGrid"/>
        <w:tblW w:w="9932" w:type="dxa"/>
        <w:tblLook w:val="04A0" w:firstRow="1" w:lastRow="0" w:firstColumn="1" w:lastColumn="0" w:noHBand="0" w:noVBand="1"/>
      </w:tblPr>
      <w:tblGrid>
        <w:gridCol w:w="2483"/>
        <w:gridCol w:w="2483"/>
        <w:gridCol w:w="2483"/>
        <w:gridCol w:w="2483"/>
      </w:tblGrid>
      <w:tr w:rsidR="00A76FC6" w14:paraId="4D86373C" w14:textId="77777777" w:rsidTr="001E73E9">
        <w:tc>
          <w:tcPr>
            <w:tcW w:w="2483" w:type="dxa"/>
          </w:tcPr>
          <w:p w14:paraId="51D75867" w14:textId="77777777" w:rsidR="00A76FC6" w:rsidRPr="00FC360E" w:rsidRDefault="00A76FC6" w:rsidP="001E73E9">
            <w:pPr>
              <w:jc w:val="center"/>
              <w:rPr>
                <w:sz w:val="24"/>
                <w:szCs w:val="24"/>
              </w:rPr>
            </w:pPr>
            <w:r w:rsidRPr="00FC360E">
              <w:rPr>
                <w:rFonts w:ascii="Arial" w:eastAsia="Times New Roman" w:hAnsi="Arial" w:cs="Arial"/>
                <w:b/>
                <w:bCs/>
                <w:color w:val="000000"/>
                <w:sz w:val="24"/>
                <w:szCs w:val="24"/>
                <w:lang w:eastAsia="en-GB"/>
              </w:rPr>
              <w:t>Inches Compressed</w:t>
            </w:r>
          </w:p>
        </w:tc>
        <w:tc>
          <w:tcPr>
            <w:tcW w:w="2483" w:type="dxa"/>
          </w:tcPr>
          <w:p w14:paraId="4D675AE2" w14:textId="77777777" w:rsidR="00A76FC6" w:rsidRPr="00FC360E" w:rsidRDefault="00A76FC6" w:rsidP="001E73E9">
            <w:pPr>
              <w:jc w:val="center"/>
              <w:rPr>
                <w:sz w:val="24"/>
                <w:szCs w:val="24"/>
              </w:rPr>
            </w:pPr>
            <w:r w:rsidRPr="00FC360E">
              <w:rPr>
                <w:rFonts w:ascii="Arial" w:eastAsia="Times New Roman" w:hAnsi="Arial" w:cs="Arial"/>
                <w:b/>
                <w:bCs/>
                <w:color w:val="000000"/>
                <w:sz w:val="24"/>
                <w:szCs w:val="24"/>
                <w:lang w:eastAsia="en-GB"/>
              </w:rPr>
              <w:t>mm</w:t>
            </w:r>
          </w:p>
        </w:tc>
        <w:tc>
          <w:tcPr>
            <w:tcW w:w="2483" w:type="dxa"/>
          </w:tcPr>
          <w:p w14:paraId="1116666C" w14:textId="77777777" w:rsidR="00A76FC6" w:rsidRPr="00FC360E" w:rsidRDefault="00A76FC6" w:rsidP="001E73E9">
            <w:pPr>
              <w:jc w:val="center"/>
              <w:rPr>
                <w:sz w:val="24"/>
                <w:szCs w:val="24"/>
              </w:rPr>
            </w:pPr>
            <w:r w:rsidRPr="00FC360E">
              <w:rPr>
                <w:rFonts w:ascii="Arial" w:eastAsia="Times New Roman" w:hAnsi="Arial" w:cs="Arial"/>
                <w:b/>
                <w:bCs/>
                <w:color w:val="000000"/>
                <w:sz w:val="24"/>
                <w:szCs w:val="24"/>
                <w:lang w:eastAsia="en-GB"/>
              </w:rPr>
              <w:t>Lbs</w:t>
            </w:r>
          </w:p>
        </w:tc>
        <w:tc>
          <w:tcPr>
            <w:tcW w:w="2483" w:type="dxa"/>
          </w:tcPr>
          <w:p w14:paraId="2363FA4E" w14:textId="77777777" w:rsidR="00A76FC6" w:rsidRPr="00FC360E" w:rsidRDefault="00A76FC6" w:rsidP="001E73E9">
            <w:pPr>
              <w:jc w:val="center"/>
              <w:rPr>
                <w:sz w:val="24"/>
                <w:szCs w:val="24"/>
              </w:rPr>
            </w:pPr>
            <w:r w:rsidRPr="00FC360E">
              <w:rPr>
                <w:rFonts w:ascii="Arial" w:eastAsia="Times New Roman" w:hAnsi="Arial" w:cs="Arial"/>
                <w:b/>
                <w:bCs/>
                <w:color w:val="000000"/>
                <w:sz w:val="24"/>
                <w:szCs w:val="24"/>
                <w:lang w:eastAsia="en-GB"/>
              </w:rPr>
              <w:t>Newton</w:t>
            </w:r>
          </w:p>
        </w:tc>
      </w:tr>
      <w:tr w:rsidR="00A76FC6" w14:paraId="75177DC9" w14:textId="77777777" w:rsidTr="001E73E9">
        <w:tc>
          <w:tcPr>
            <w:tcW w:w="2483" w:type="dxa"/>
          </w:tcPr>
          <w:p w14:paraId="3101DBC7" w14:textId="77777777" w:rsidR="00A76FC6" w:rsidRDefault="00A76FC6" w:rsidP="001E73E9">
            <w:pPr>
              <w:jc w:val="center"/>
            </w:pPr>
            <w:r w:rsidRPr="00C81081">
              <w:rPr>
                <w:rFonts w:ascii="Arial" w:eastAsia="Times New Roman" w:hAnsi="Arial" w:cs="Arial"/>
                <w:color w:val="000000"/>
                <w:sz w:val="24"/>
                <w:szCs w:val="24"/>
                <w:lang w:eastAsia="en-GB"/>
              </w:rPr>
              <w:t>0.1</w:t>
            </w:r>
          </w:p>
        </w:tc>
        <w:tc>
          <w:tcPr>
            <w:tcW w:w="2483" w:type="dxa"/>
            <w:vAlign w:val="bottom"/>
          </w:tcPr>
          <w:p w14:paraId="2F59391C" w14:textId="77777777" w:rsidR="00A76FC6" w:rsidRDefault="00A76FC6" w:rsidP="001E73E9">
            <w:pPr>
              <w:jc w:val="center"/>
            </w:pPr>
            <w:r w:rsidRPr="00C81081">
              <w:rPr>
                <w:rFonts w:ascii="Calibri" w:eastAsia="Times New Roman" w:hAnsi="Calibri" w:cs="Calibri"/>
                <w:color w:val="000000"/>
                <w:sz w:val="24"/>
                <w:szCs w:val="24"/>
                <w:lang w:eastAsia="en-GB"/>
              </w:rPr>
              <w:t>2.54</w:t>
            </w:r>
          </w:p>
        </w:tc>
        <w:tc>
          <w:tcPr>
            <w:tcW w:w="2483" w:type="dxa"/>
            <w:vAlign w:val="bottom"/>
          </w:tcPr>
          <w:p w14:paraId="0CF0BC85" w14:textId="77777777" w:rsidR="00A76FC6" w:rsidRDefault="00A76FC6" w:rsidP="001E73E9">
            <w:pPr>
              <w:jc w:val="center"/>
            </w:pPr>
            <w:r w:rsidRPr="00C81081">
              <w:rPr>
                <w:rFonts w:ascii="Calibri" w:eastAsia="Times New Roman" w:hAnsi="Calibri" w:cs="Calibri"/>
                <w:color w:val="000000"/>
                <w:sz w:val="24"/>
                <w:szCs w:val="24"/>
                <w:lang w:eastAsia="en-GB"/>
              </w:rPr>
              <w:t>0</w:t>
            </w:r>
          </w:p>
        </w:tc>
        <w:tc>
          <w:tcPr>
            <w:tcW w:w="2483" w:type="dxa"/>
          </w:tcPr>
          <w:p w14:paraId="0A7CE986" w14:textId="77777777" w:rsidR="00A76FC6" w:rsidRDefault="00A76FC6" w:rsidP="001E73E9">
            <w:pPr>
              <w:jc w:val="center"/>
            </w:pPr>
            <w:r w:rsidRPr="00C81081">
              <w:rPr>
                <w:rFonts w:ascii="Arial" w:eastAsia="Times New Roman" w:hAnsi="Arial" w:cs="Arial"/>
                <w:color w:val="000000"/>
                <w:sz w:val="24"/>
                <w:szCs w:val="24"/>
                <w:lang w:eastAsia="en-GB"/>
              </w:rPr>
              <w:t>0</w:t>
            </w:r>
          </w:p>
        </w:tc>
      </w:tr>
      <w:tr w:rsidR="00A76FC6" w14:paraId="1A136845" w14:textId="77777777" w:rsidTr="001E73E9">
        <w:tc>
          <w:tcPr>
            <w:tcW w:w="2483" w:type="dxa"/>
          </w:tcPr>
          <w:p w14:paraId="21418C7F" w14:textId="77777777" w:rsidR="00A76FC6" w:rsidRDefault="00A76FC6" w:rsidP="001E73E9">
            <w:pPr>
              <w:jc w:val="center"/>
            </w:pPr>
            <w:r w:rsidRPr="00C81081">
              <w:rPr>
                <w:rFonts w:ascii="Arial" w:eastAsia="Times New Roman" w:hAnsi="Arial" w:cs="Arial"/>
                <w:color w:val="000000"/>
                <w:sz w:val="24"/>
                <w:szCs w:val="24"/>
                <w:lang w:eastAsia="en-GB"/>
              </w:rPr>
              <w:t>0.2</w:t>
            </w:r>
          </w:p>
        </w:tc>
        <w:tc>
          <w:tcPr>
            <w:tcW w:w="2483" w:type="dxa"/>
            <w:vAlign w:val="bottom"/>
          </w:tcPr>
          <w:p w14:paraId="6AB79D01" w14:textId="77777777" w:rsidR="00A76FC6" w:rsidRDefault="00A76FC6" w:rsidP="001E73E9">
            <w:pPr>
              <w:jc w:val="center"/>
            </w:pPr>
            <w:r w:rsidRPr="00C81081">
              <w:rPr>
                <w:rFonts w:ascii="Calibri" w:eastAsia="Times New Roman" w:hAnsi="Calibri" w:cs="Calibri"/>
                <w:color w:val="000000"/>
                <w:sz w:val="24"/>
                <w:szCs w:val="24"/>
                <w:lang w:eastAsia="en-GB"/>
              </w:rPr>
              <w:t>5.08</w:t>
            </w:r>
          </w:p>
        </w:tc>
        <w:tc>
          <w:tcPr>
            <w:tcW w:w="2483" w:type="dxa"/>
            <w:vAlign w:val="bottom"/>
          </w:tcPr>
          <w:p w14:paraId="210F2A66" w14:textId="77777777" w:rsidR="00A76FC6" w:rsidRDefault="00A76FC6" w:rsidP="001E73E9">
            <w:pPr>
              <w:jc w:val="center"/>
            </w:pPr>
            <w:r w:rsidRPr="00C81081">
              <w:rPr>
                <w:rFonts w:ascii="Calibri" w:eastAsia="Times New Roman" w:hAnsi="Calibri" w:cs="Calibri"/>
                <w:color w:val="000000"/>
                <w:sz w:val="24"/>
                <w:szCs w:val="24"/>
                <w:lang w:eastAsia="en-GB"/>
              </w:rPr>
              <w:t>32</w:t>
            </w:r>
          </w:p>
        </w:tc>
        <w:tc>
          <w:tcPr>
            <w:tcW w:w="2483" w:type="dxa"/>
          </w:tcPr>
          <w:p w14:paraId="5DDA4845" w14:textId="77777777" w:rsidR="00A76FC6" w:rsidRDefault="00A76FC6" w:rsidP="001E73E9">
            <w:pPr>
              <w:jc w:val="center"/>
            </w:pPr>
            <w:r w:rsidRPr="00C81081">
              <w:rPr>
                <w:rFonts w:ascii="Arial" w:eastAsia="Times New Roman" w:hAnsi="Arial" w:cs="Arial"/>
                <w:color w:val="000000"/>
                <w:sz w:val="24"/>
                <w:szCs w:val="24"/>
                <w:lang w:eastAsia="en-GB"/>
              </w:rPr>
              <w:t>142.34</w:t>
            </w:r>
          </w:p>
        </w:tc>
      </w:tr>
      <w:tr w:rsidR="00A76FC6" w14:paraId="62B00B63" w14:textId="77777777" w:rsidTr="001E73E9">
        <w:tc>
          <w:tcPr>
            <w:tcW w:w="2483" w:type="dxa"/>
          </w:tcPr>
          <w:p w14:paraId="7593D370" w14:textId="77777777" w:rsidR="00A76FC6" w:rsidRDefault="00A76FC6" w:rsidP="001E73E9">
            <w:pPr>
              <w:jc w:val="center"/>
            </w:pPr>
            <w:r w:rsidRPr="00C81081">
              <w:rPr>
                <w:rFonts w:ascii="Arial" w:eastAsia="Times New Roman" w:hAnsi="Arial" w:cs="Arial"/>
                <w:color w:val="000000"/>
                <w:sz w:val="24"/>
                <w:szCs w:val="24"/>
                <w:lang w:eastAsia="en-GB"/>
              </w:rPr>
              <w:t>0.3</w:t>
            </w:r>
          </w:p>
        </w:tc>
        <w:tc>
          <w:tcPr>
            <w:tcW w:w="2483" w:type="dxa"/>
            <w:vAlign w:val="bottom"/>
          </w:tcPr>
          <w:p w14:paraId="43236E9E" w14:textId="77777777" w:rsidR="00A76FC6" w:rsidRDefault="00A76FC6" w:rsidP="001E73E9">
            <w:pPr>
              <w:jc w:val="center"/>
            </w:pPr>
            <w:r w:rsidRPr="00C81081">
              <w:rPr>
                <w:rFonts w:ascii="Calibri" w:eastAsia="Times New Roman" w:hAnsi="Calibri" w:cs="Calibri"/>
                <w:color w:val="000000"/>
                <w:sz w:val="24"/>
                <w:szCs w:val="24"/>
                <w:lang w:eastAsia="en-GB"/>
              </w:rPr>
              <w:t>7.62</w:t>
            </w:r>
          </w:p>
        </w:tc>
        <w:tc>
          <w:tcPr>
            <w:tcW w:w="2483" w:type="dxa"/>
            <w:vAlign w:val="bottom"/>
          </w:tcPr>
          <w:p w14:paraId="415771D9" w14:textId="77777777" w:rsidR="00A76FC6" w:rsidRDefault="00A76FC6" w:rsidP="001E73E9">
            <w:pPr>
              <w:jc w:val="center"/>
            </w:pPr>
            <w:r w:rsidRPr="00C81081">
              <w:rPr>
                <w:rFonts w:ascii="Calibri" w:eastAsia="Times New Roman" w:hAnsi="Calibri" w:cs="Calibri"/>
                <w:color w:val="000000"/>
                <w:sz w:val="24"/>
                <w:szCs w:val="24"/>
                <w:lang w:eastAsia="en-GB"/>
              </w:rPr>
              <w:t>71</w:t>
            </w:r>
          </w:p>
        </w:tc>
        <w:tc>
          <w:tcPr>
            <w:tcW w:w="2483" w:type="dxa"/>
          </w:tcPr>
          <w:p w14:paraId="52B7727D" w14:textId="77777777" w:rsidR="00A76FC6" w:rsidRDefault="00A76FC6" w:rsidP="001E73E9">
            <w:pPr>
              <w:jc w:val="center"/>
            </w:pPr>
            <w:r w:rsidRPr="00C81081">
              <w:rPr>
                <w:rFonts w:ascii="Arial" w:eastAsia="Times New Roman" w:hAnsi="Arial" w:cs="Arial"/>
                <w:color w:val="000000"/>
                <w:sz w:val="24"/>
                <w:szCs w:val="24"/>
                <w:lang w:eastAsia="en-GB"/>
              </w:rPr>
              <w:t>315.82</w:t>
            </w:r>
          </w:p>
        </w:tc>
      </w:tr>
      <w:tr w:rsidR="00A76FC6" w14:paraId="07F49A1A" w14:textId="77777777" w:rsidTr="001E73E9">
        <w:tc>
          <w:tcPr>
            <w:tcW w:w="2483" w:type="dxa"/>
          </w:tcPr>
          <w:p w14:paraId="16B1B6F9" w14:textId="77777777" w:rsidR="00A76FC6" w:rsidRDefault="00A76FC6" w:rsidP="001E73E9">
            <w:pPr>
              <w:jc w:val="center"/>
            </w:pPr>
            <w:r w:rsidRPr="00C81081">
              <w:rPr>
                <w:rFonts w:ascii="Arial" w:eastAsia="Times New Roman" w:hAnsi="Arial" w:cs="Arial"/>
                <w:color w:val="000000"/>
                <w:sz w:val="24"/>
                <w:szCs w:val="24"/>
                <w:lang w:eastAsia="en-GB"/>
              </w:rPr>
              <w:t>0.4</w:t>
            </w:r>
          </w:p>
        </w:tc>
        <w:tc>
          <w:tcPr>
            <w:tcW w:w="2483" w:type="dxa"/>
            <w:vAlign w:val="bottom"/>
          </w:tcPr>
          <w:p w14:paraId="3AC53869" w14:textId="77777777" w:rsidR="00A76FC6" w:rsidRDefault="00A76FC6" w:rsidP="001E73E9">
            <w:pPr>
              <w:jc w:val="center"/>
            </w:pPr>
            <w:r w:rsidRPr="00C81081">
              <w:rPr>
                <w:rFonts w:ascii="Calibri" w:eastAsia="Times New Roman" w:hAnsi="Calibri" w:cs="Calibri"/>
                <w:color w:val="000000"/>
                <w:sz w:val="24"/>
                <w:szCs w:val="24"/>
                <w:lang w:eastAsia="en-GB"/>
              </w:rPr>
              <w:t>10.2</w:t>
            </w:r>
          </w:p>
        </w:tc>
        <w:tc>
          <w:tcPr>
            <w:tcW w:w="2483" w:type="dxa"/>
            <w:vAlign w:val="bottom"/>
          </w:tcPr>
          <w:p w14:paraId="3B11F8B3" w14:textId="77777777" w:rsidR="00A76FC6" w:rsidRDefault="00A76FC6" w:rsidP="001E73E9">
            <w:pPr>
              <w:jc w:val="center"/>
            </w:pPr>
            <w:r w:rsidRPr="00C81081">
              <w:rPr>
                <w:rFonts w:ascii="Calibri" w:eastAsia="Times New Roman" w:hAnsi="Calibri" w:cs="Calibri"/>
                <w:color w:val="000000"/>
                <w:sz w:val="24"/>
                <w:szCs w:val="24"/>
                <w:lang w:eastAsia="en-GB"/>
              </w:rPr>
              <w:t>112</w:t>
            </w:r>
          </w:p>
        </w:tc>
        <w:tc>
          <w:tcPr>
            <w:tcW w:w="2483" w:type="dxa"/>
          </w:tcPr>
          <w:p w14:paraId="3B7EBBBA" w14:textId="77777777" w:rsidR="00A76FC6" w:rsidRDefault="00A76FC6" w:rsidP="001E73E9">
            <w:pPr>
              <w:jc w:val="center"/>
            </w:pPr>
            <w:r w:rsidRPr="00C81081">
              <w:rPr>
                <w:rFonts w:ascii="Arial" w:eastAsia="Times New Roman" w:hAnsi="Arial" w:cs="Arial"/>
                <w:color w:val="000000"/>
                <w:sz w:val="24"/>
                <w:szCs w:val="24"/>
                <w:lang w:eastAsia="en-GB"/>
              </w:rPr>
              <w:t>498.20</w:t>
            </w:r>
          </w:p>
        </w:tc>
      </w:tr>
      <w:tr w:rsidR="00A76FC6" w14:paraId="029B0F16" w14:textId="77777777" w:rsidTr="001E73E9">
        <w:tc>
          <w:tcPr>
            <w:tcW w:w="2483" w:type="dxa"/>
          </w:tcPr>
          <w:p w14:paraId="4DC88E84" w14:textId="77777777" w:rsidR="00A76FC6" w:rsidRDefault="00A76FC6" w:rsidP="001E73E9">
            <w:pPr>
              <w:jc w:val="center"/>
            </w:pPr>
            <w:r w:rsidRPr="00C81081">
              <w:rPr>
                <w:rFonts w:ascii="Arial" w:eastAsia="Times New Roman" w:hAnsi="Arial" w:cs="Arial"/>
                <w:color w:val="000000"/>
                <w:sz w:val="24"/>
                <w:szCs w:val="24"/>
                <w:lang w:eastAsia="en-GB"/>
              </w:rPr>
              <w:t>0.5</w:t>
            </w:r>
          </w:p>
        </w:tc>
        <w:tc>
          <w:tcPr>
            <w:tcW w:w="2483" w:type="dxa"/>
            <w:vAlign w:val="bottom"/>
          </w:tcPr>
          <w:p w14:paraId="22104B33" w14:textId="77777777" w:rsidR="00A76FC6" w:rsidRDefault="00A76FC6" w:rsidP="001E73E9">
            <w:pPr>
              <w:jc w:val="center"/>
            </w:pPr>
            <w:r w:rsidRPr="00C81081">
              <w:rPr>
                <w:rFonts w:ascii="Calibri" w:eastAsia="Times New Roman" w:hAnsi="Calibri" w:cs="Calibri"/>
                <w:color w:val="000000"/>
                <w:sz w:val="24"/>
                <w:szCs w:val="24"/>
                <w:lang w:eastAsia="en-GB"/>
              </w:rPr>
              <w:t>12.56</w:t>
            </w:r>
          </w:p>
        </w:tc>
        <w:tc>
          <w:tcPr>
            <w:tcW w:w="2483" w:type="dxa"/>
            <w:vAlign w:val="bottom"/>
          </w:tcPr>
          <w:p w14:paraId="6621B6EC" w14:textId="77777777" w:rsidR="00A76FC6" w:rsidRDefault="00A76FC6" w:rsidP="001E73E9">
            <w:pPr>
              <w:jc w:val="center"/>
            </w:pPr>
            <w:r w:rsidRPr="00C81081">
              <w:rPr>
                <w:rFonts w:ascii="Calibri" w:eastAsia="Times New Roman" w:hAnsi="Calibri" w:cs="Calibri"/>
                <w:color w:val="000000"/>
                <w:sz w:val="24"/>
                <w:szCs w:val="24"/>
                <w:lang w:eastAsia="en-GB"/>
              </w:rPr>
              <w:t>151</w:t>
            </w:r>
          </w:p>
        </w:tc>
        <w:tc>
          <w:tcPr>
            <w:tcW w:w="2483" w:type="dxa"/>
          </w:tcPr>
          <w:p w14:paraId="36735BF1" w14:textId="77777777" w:rsidR="00A76FC6" w:rsidRDefault="00A76FC6" w:rsidP="001E73E9">
            <w:pPr>
              <w:jc w:val="center"/>
            </w:pPr>
            <w:r w:rsidRPr="00C81081">
              <w:rPr>
                <w:rFonts w:ascii="Arial" w:eastAsia="Times New Roman" w:hAnsi="Arial" w:cs="Arial"/>
                <w:color w:val="000000"/>
                <w:sz w:val="24"/>
                <w:szCs w:val="24"/>
                <w:lang w:eastAsia="en-GB"/>
              </w:rPr>
              <w:t>671.68</w:t>
            </w:r>
          </w:p>
        </w:tc>
      </w:tr>
      <w:tr w:rsidR="00A76FC6" w14:paraId="68519D50" w14:textId="77777777" w:rsidTr="001E73E9">
        <w:tc>
          <w:tcPr>
            <w:tcW w:w="2483" w:type="dxa"/>
          </w:tcPr>
          <w:p w14:paraId="119E6D00" w14:textId="77777777" w:rsidR="00A76FC6" w:rsidRDefault="00A76FC6" w:rsidP="001E73E9">
            <w:pPr>
              <w:jc w:val="center"/>
            </w:pPr>
            <w:r w:rsidRPr="00C81081">
              <w:rPr>
                <w:rFonts w:ascii="Arial" w:eastAsia="Times New Roman" w:hAnsi="Arial" w:cs="Arial"/>
                <w:color w:val="000000"/>
                <w:sz w:val="24"/>
                <w:szCs w:val="24"/>
                <w:lang w:eastAsia="en-GB"/>
              </w:rPr>
              <w:t>0.6</w:t>
            </w:r>
          </w:p>
        </w:tc>
        <w:tc>
          <w:tcPr>
            <w:tcW w:w="2483" w:type="dxa"/>
            <w:vAlign w:val="bottom"/>
          </w:tcPr>
          <w:p w14:paraId="05C860B6" w14:textId="77777777" w:rsidR="00A76FC6" w:rsidRDefault="00A76FC6" w:rsidP="001E73E9">
            <w:pPr>
              <w:jc w:val="center"/>
            </w:pPr>
            <w:r w:rsidRPr="00C81081">
              <w:rPr>
                <w:rFonts w:ascii="Calibri" w:eastAsia="Times New Roman" w:hAnsi="Calibri" w:cs="Calibri"/>
                <w:color w:val="000000"/>
                <w:sz w:val="24"/>
                <w:szCs w:val="24"/>
                <w:lang w:eastAsia="en-GB"/>
              </w:rPr>
              <w:t>15.02</w:t>
            </w:r>
          </w:p>
        </w:tc>
        <w:tc>
          <w:tcPr>
            <w:tcW w:w="2483" w:type="dxa"/>
          </w:tcPr>
          <w:p w14:paraId="7332EA13" w14:textId="77777777" w:rsidR="00A76FC6" w:rsidRDefault="00A76FC6" w:rsidP="001E73E9">
            <w:pPr>
              <w:jc w:val="center"/>
            </w:pPr>
            <w:r w:rsidRPr="00C81081">
              <w:rPr>
                <w:rFonts w:ascii="Calibri" w:eastAsia="Times New Roman" w:hAnsi="Calibri" w:cs="Calibri"/>
                <w:color w:val="000000"/>
                <w:sz w:val="24"/>
                <w:szCs w:val="24"/>
                <w:lang w:eastAsia="en-GB"/>
              </w:rPr>
              <w:t>191</w:t>
            </w:r>
          </w:p>
        </w:tc>
        <w:tc>
          <w:tcPr>
            <w:tcW w:w="2483" w:type="dxa"/>
          </w:tcPr>
          <w:p w14:paraId="034AD171" w14:textId="77777777" w:rsidR="00A76FC6" w:rsidRDefault="00A76FC6" w:rsidP="001E73E9">
            <w:pPr>
              <w:jc w:val="center"/>
            </w:pPr>
            <w:r w:rsidRPr="00C81081">
              <w:rPr>
                <w:rFonts w:ascii="Arial" w:eastAsia="Times New Roman" w:hAnsi="Arial" w:cs="Arial"/>
                <w:color w:val="000000"/>
                <w:sz w:val="24"/>
                <w:szCs w:val="24"/>
                <w:lang w:eastAsia="en-GB"/>
              </w:rPr>
              <w:t>849.61</w:t>
            </w:r>
          </w:p>
        </w:tc>
      </w:tr>
      <w:tr w:rsidR="00A76FC6" w14:paraId="290E1DE4" w14:textId="77777777" w:rsidTr="001E73E9">
        <w:tc>
          <w:tcPr>
            <w:tcW w:w="2483" w:type="dxa"/>
          </w:tcPr>
          <w:p w14:paraId="1E0CE7EC" w14:textId="77777777" w:rsidR="00A76FC6" w:rsidRDefault="00A76FC6" w:rsidP="001E73E9">
            <w:pPr>
              <w:jc w:val="center"/>
            </w:pPr>
            <w:r w:rsidRPr="00C81081">
              <w:rPr>
                <w:rFonts w:ascii="Arial" w:eastAsia="Times New Roman" w:hAnsi="Arial" w:cs="Arial"/>
                <w:color w:val="000000"/>
                <w:sz w:val="24"/>
                <w:szCs w:val="24"/>
                <w:lang w:eastAsia="en-GB"/>
              </w:rPr>
              <w:t>0.7</w:t>
            </w:r>
          </w:p>
        </w:tc>
        <w:tc>
          <w:tcPr>
            <w:tcW w:w="2483" w:type="dxa"/>
            <w:vAlign w:val="bottom"/>
          </w:tcPr>
          <w:p w14:paraId="702A1BC1" w14:textId="77777777" w:rsidR="00A76FC6" w:rsidRDefault="00A76FC6" w:rsidP="001E73E9">
            <w:pPr>
              <w:jc w:val="center"/>
            </w:pPr>
            <w:r w:rsidRPr="00C81081">
              <w:rPr>
                <w:rFonts w:ascii="Calibri" w:eastAsia="Times New Roman" w:hAnsi="Calibri" w:cs="Calibri"/>
                <w:color w:val="000000"/>
                <w:sz w:val="24"/>
                <w:szCs w:val="24"/>
                <w:lang w:eastAsia="en-GB"/>
              </w:rPr>
              <w:t>17.58</w:t>
            </w:r>
          </w:p>
        </w:tc>
        <w:tc>
          <w:tcPr>
            <w:tcW w:w="2483" w:type="dxa"/>
          </w:tcPr>
          <w:p w14:paraId="1A779ED8" w14:textId="77777777" w:rsidR="00A76FC6" w:rsidRDefault="00A76FC6" w:rsidP="001E73E9">
            <w:pPr>
              <w:jc w:val="center"/>
            </w:pPr>
            <w:r w:rsidRPr="00C81081">
              <w:rPr>
                <w:rFonts w:ascii="Calibri" w:eastAsia="Times New Roman" w:hAnsi="Calibri" w:cs="Calibri"/>
                <w:color w:val="000000"/>
                <w:sz w:val="24"/>
                <w:szCs w:val="24"/>
                <w:lang w:eastAsia="en-GB"/>
              </w:rPr>
              <w:t>231</w:t>
            </w:r>
          </w:p>
        </w:tc>
        <w:tc>
          <w:tcPr>
            <w:tcW w:w="2483" w:type="dxa"/>
          </w:tcPr>
          <w:p w14:paraId="7A159550" w14:textId="77777777" w:rsidR="00A76FC6" w:rsidRDefault="00A76FC6" w:rsidP="001E73E9">
            <w:pPr>
              <w:jc w:val="center"/>
            </w:pPr>
            <w:r w:rsidRPr="00C81081">
              <w:rPr>
                <w:rFonts w:ascii="Arial" w:eastAsia="Times New Roman" w:hAnsi="Arial" w:cs="Arial"/>
                <w:color w:val="000000"/>
                <w:sz w:val="24"/>
                <w:szCs w:val="24"/>
                <w:lang w:eastAsia="en-GB"/>
              </w:rPr>
              <w:t>1027.53</w:t>
            </w:r>
          </w:p>
        </w:tc>
      </w:tr>
      <w:tr w:rsidR="00A76FC6" w14:paraId="37224A2A" w14:textId="77777777" w:rsidTr="001E73E9">
        <w:tc>
          <w:tcPr>
            <w:tcW w:w="2483" w:type="dxa"/>
          </w:tcPr>
          <w:p w14:paraId="1D9D892D" w14:textId="77777777" w:rsidR="00A76FC6" w:rsidRDefault="00A76FC6" w:rsidP="001E73E9">
            <w:pPr>
              <w:jc w:val="center"/>
            </w:pPr>
            <w:r w:rsidRPr="00C81081">
              <w:rPr>
                <w:rFonts w:ascii="Arial" w:eastAsia="Times New Roman" w:hAnsi="Arial" w:cs="Arial"/>
                <w:color w:val="000000"/>
                <w:sz w:val="24"/>
                <w:szCs w:val="24"/>
                <w:lang w:eastAsia="en-GB"/>
              </w:rPr>
              <w:t>0.8</w:t>
            </w:r>
          </w:p>
        </w:tc>
        <w:tc>
          <w:tcPr>
            <w:tcW w:w="2483" w:type="dxa"/>
            <w:vAlign w:val="bottom"/>
          </w:tcPr>
          <w:p w14:paraId="3FA4328E" w14:textId="77777777" w:rsidR="00A76FC6" w:rsidRDefault="00A76FC6" w:rsidP="001E73E9">
            <w:pPr>
              <w:jc w:val="center"/>
            </w:pPr>
            <w:r w:rsidRPr="00C81081">
              <w:rPr>
                <w:rFonts w:ascii="Calibri" w:eastAsia="Times New Roman" w:hAnsi="Calibri" w:cs="Calibri"/>
                <w:color w:val="000000"/>
                <w:sz w:val="24"/>
                <w:szCs w:val="24"/>
                <w:lang w:eastAsia="en-GB"/>
              </w:rPr>
              <w:t>20.32</w:t>
            </w:r>
          </w:p>
        </w:tc>
        <w:tc>
          <w:tcPr>
            <w:tcW w:w="2483" w:type="dxa"/>
          </w:tcPr>
          <w:p w14:paraId="193435B3" w14:textId="77777777" w:rsidR="00A76FC6" w:rsidRDefault="00A76FC6" w:rsidP="001E73E9">
            <w:pPr>
              <w:jc w:val="center"/>
            </w:pPr>
            <w:r w:rsidRPr="00C81081">
              <w:rPr>
                <w:rFonts w:ascii="Calibri" w:eastAsia="Times New Roman" w:hAnsi="Calibri" w:cs="Calibri"/>
                <w:color w:val="000000"/>
                <w:sz w:val="24"/>
                <w:szCs w:val="24"/>
                <w:lang w:eastAsia="en-GB"/>
              </w:rPr>
              <w:t>271</w:t>
            </w:r>
          </w:p>
        </w:tc>
        <w:tc>
          <w:tcPr>
            <w:tcW w:w="2483" w:type="dxa"/>
          </w:tcPr>
          <w:p w14:paraId="02FCCBC7" w14:textId="77777777" w:rsidR="00A76FC6" w:rsidRDefault="00A76FC6" w:rsidP="001E73E9">
            <w:pPr>
              <w:jc w:val="center"/>
            </w:pPr>
            <w:r w:rsidRPr="00C81081">
              <w:rPr>
                <w:rFonts w:ascii="Arial" w:eastAsia="Times New Roman" w:hAnsi="Arial" w:cs="Arial"/>
                <w:color w:val="000000"/>
                <w:sz w:val="24"/>
                <w:szCs w:val="24"/>
                <w:lang w:eastAsia="en-GB"/>
              </w:rPr>
              <w:t>1205.46</w:t>
            </w:r>
          </w:p>
        </w:tc>
      </w:tr>
      <w:tr w:rsidR="00A76FC6" w14:paraId="26C34AE6" w14:textId="77777777" w:rsidTr="001E73E9">
        <w:tc>
          <w:tcPr>
            <w:tcW w:w="2483" w:type="dxa"/>
          </w:tcPr>
          <w:p w14:paraId="398401EE" w14:textId="77777777" w:rsidR="00A76FC6" w:rsidRDefault="00A76FC6" w:rsidP="001E73E9">
            <w:pPr>
              <w:jc w:val="center"/>
            </w:pPr>
            <w:r w:rsidRPr="00C81081">
              <w:rPr>
                <w:rFonts w:ascii="Arial" w:eastAsia="Times New Roman" w:hAnsi="Arial" w:cs="Arial"/>
                <w:color w:val="000000"/>
                <w:sz w:val="24"/>
                <w:szCs w:val="24"/>
                <w:lang w:eastAsia="en-GB"/>
              </w:rPr>
              <w:t>0.9</w:t>
            </w:r>
          </w:p>
        </w:tc>
        <w:tc>
          <w:tcPr>
            <w:tcW w:w="2483" w:type="dxa"/>
            <w:vAlign w:val="bottom"/>
          </w:tcPr>
          <w:p w14:paraId="184ADBAF" w14:textId="77777777" w:rsidR="00A76FC6" w:rsidRDefault="00A76FC6" w:rsidP="001E73E9">
            <w:pPr>
              <w:jc w:val="center"/>
            </w:pPr>
            <w:r w:rsidRPr="00C81081">
              <w:rPr>
                <w:rFonts w:ascii="Calibri" w:eastAsia="Times New Roman" w:hAnsi="Calibri" w:cs="Calibri"/>
                <w:color w:val="000000"/>
                <w:sz w:val="24"/>
                <w:szCs w:val="24"/>
                <w:lang w:eastAsia="en-GB"/>
              </w:rPr>
              <w:t>22.86</w:t>
            </w:r>
          </w:p>
        </w:tc>
        <w:tc>
          <w:tcPr>
            <w:tcW w:w="2483" w:type="dxa"/>
          </w:tcPr>
          <w:p w14:paraId="0ADA8259" w14:textId="77777777" w:rsidR="00A76FC6" w:rsidRDefault="00A76FC6" w:rsidP="001E73E9">
            <w:pPr>
              <w:jc w:val="center"/>
            </w:pPr>
            <w:r w:rsidRPr="00C81081">
              <w:rPr>
                <w:rFonts w:ascii="Calibri" w:eastAsia="Times New Roman" w:hAnsi="Calibri" w:cs="Calibri"/>
                <w:color w:val="000000"/>
                <w:sz w:val="24"/>
                <w:szCs w:val="24"/>
                <w:lang w:eastAsia="en-GB"/>
              </w:rPr>
              <w:t>311</w:t>
            </w:r>
          </w:p>
        </w:tc>
        <w:tc>
          <w:tcPr>
            <w:tcW w:w="2483" w:type="dxa"/>
          </w:tcPr>
          <w:p w14:paraId="7BC74587" w14:textId="77777777" w:rsidR="00A76FC6" w:rsidRDefault="00A76FC6" w:rsidP="001E73E9">
            <w:pPr>
              <w:jc w:val="center"/>
            </w:pPr>
            <w:r w:rsidRPr="00C81081">
              <w:rPr>
                <w:rFonts w:ascii="Arial" w:eastAsia="Times New Roman" w:hAnsi="Arial" w:cs="Arial"/>
                <w:color w:val="000000"/>
                <w:sz w:val="24"/>
                <w:szCs w:val="24"/>
                <w:lang w:eastAsia="en-GB"/>
              </w:rPr>
              <w:t>1383.39</w:t>
            </w:r>
          </w:p>
        </w:tc>
      </w:tr>
      <w:tr w:rsidR="00A76FC6" w14:paraId="6D69F261" w14:textId="77777777" w:rsidTr="001E73E9">
        <w:tc>
          <w:tcPr>
            <w:tcW w:w="2483" w:type="dxa"/>
          </w:tcPr>
          <w:p w14:paraId="2D1D20F6" w14:textId="77777777" w:rsidR="00A76FC6" w:rsidRDefault="00A76FC6" w:rsidP="001E73E9">
            <w:pPr>
              <w:jc w:val="center"/>
            </w:pPr>
            <w:r w:rsidRPr="00C81081">
              <w:rPr>
                <w:rFonts w:ascii="Arial" w:eastAsia="Times New Roman" w:hAnsi="Arial" w:cs="Arial"/>
                <w:color w:val="000000"/>
                <w:sz w:val="24"/>
                <w:szCs w:val="24"/>
                <w:lang w:eastAsia="en-GB"/>
              </w:rPr>
              <w:t>1</w:t>
            </w:r>
          </w:p>
        </w:tc>
        <w:tc>
          <w:tcPr>
            <w:tcW w:w="2483" w:type="dxa"/>
            <w:vAlign w:val="bottom"/>
          </w:tcPr>
          <w:p w14:paraId="51865B2D" w14:textId="77777777" w:rsidR="00A76FC6" w:rsidRDefault="00A76FC6" w:rsidP="001E73E9">
            <w:pPr>
              <w:jc w:val="center"/>
            </w:pPr>
            <w:r w:rsidRPr="00C81081">
              <w:rPr>
                <w:rFonts w:ascii="Calibri" w:eastAsia="Times New Roman" w:hAnsi="Calibri" w:cs="Calibri"/>
                <w:color w:val="000000"/>
                <w:sz w:val="24"/>
                <w:szCs w:val="24"/>
                <w:lang w:eastAsia="en-GB"/>
              </w:rPr>
              <w:t>25.4</w:t>
            </w:r>
          </w:p>
        </w:tc>
        <w:tc>
          <w:tcPr>
            <w:tcW w:w="2483" w:type="dxa"/>
          </w:tcPr>
          <w:p w14:paraId="2A64B713" w14:textId="77777777" w:rsidR="00A76FC6" w:rsidRDefault="00A76FC6" w:rsidP="001E73E9">
            <w:pPr>
              <w:jc w:val="center"/>
            </w:pPr>
            <w:r w:rsidRPr="00C81081">
              <w:rPr>
                <w:rFonts w:ascii="Calibri" w:eastAsia="Times New Roman" w:hAnsi="Calibri" w:cs="Calibri"/>
                <w:color w:val="000000"/>
                <w:sz w:val="24"/>
                <w:szCs w:val="24"/>
                <w:lang w:eastAsia="en-GB"/>
              </w:rPr>
              <w:t>352</w:t>
            </w:r>
          </w:p>
        </w:tc>
        <w:tc>
          <w:tcPr>
            <w:tcW w:w="2483" w:type="dxa"/>
          </w:tcPr>
          <w:p w14:paraId="74D012B0" w14:textId="77777777" w:rsidR="00A76FC6" w:rsidRDefault="00A76FC6" w:rsidP="001E73E9">
            <w:pPr>
              <w:jc w:val="center"/>
            </w:pPr>
            <w:r w:rsidRPr="00C81081">
              <w:rPr>
                <w:rFonts w:ascii="Arial" w:eastAsia="Times New Roman" w:hAnsi="Arial" w:cs="Arial"/>
                <w:color w:val="000000"/>
                <w:sz w:val="24"/>
                <w:szCs w:val="24"/>
                <w:lang w:eastAsia="en-GB"/>
              </w:rPr>
              <w:t>1565.77</w:t>
            </w:r>
          </w:p>
        </w:tc>
      </w:tr>
    </w:tbl>
    <w:p w14:paraId="6BA1CE81" w14:textId="2F9195BD" w:rsidR="008340FF" w:rsidRPr="002A7501" w:rsidRDefault="008340FF" w:rsidP="002A7501">
      <w:pPr>
        <w:rPr>
          <w:sz w:val="38"/>
          <w:szCs w:val="38"/>
        </w:rPr>
      </w:pPr>
    </w:p>
    <w:sectPr w:rsidR="008340FF" w:rsidRPr="002A7501">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2AF399F" w14:textId="77777777" w:rsidR="00E4316E" w:rsidRDefault="00E4316E" w:rsidP="00E9447C">
      <w:pPr>
        <w:spacing w:after="0" w:line="240" w:lineRule="auto"/>
      </w:pPr>
      <w:r>
        <w:separator/>
      </w:r>
    </w:p>
  </w:endnote>
  <w:endnote w:type="continuationSeparator" w:id="0">
    <w:p w14:paraId="7280E82B" w14:textId="77777777" w:rsidR="00E4316E" w:rsidRDefault="00E4316E" w:rsidP="00E944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03669228"/>
      <w:docPartObj>
        <w:docPartGallery w:val="Page Numbers (Bottom of Page)"/>
        <w:docPartUnique/>
      </w:docPartObj>
    </w:sdtPr>
    <w:sdtEndPr>
      <w:rPr>
        <w:color w:val="7F7F7F" w:themeColor="background1" w:themeShade="7F"/>
        <w:spacing w:val="60"/>
      </w:rPr>
    </w:sdtEndPr>
    <w:sdtContent>
      <w:p w14:paraId="1FAD1BB9" w14:textId="4A3BB44C" w:rsidR="00090B46" w:rsidRDefault="00090B46">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18488BA" w14:textId="77777777" w:rsidR="00090B46" w:rsidRDefault="00090B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BE4F1C6" w14:textId="77777777" w:rsidR="00E4316E" w:rsidRDefault="00E4316E" w:rsidP="00E9447C">
      <w:pPr>
        <w:spacing w:after="0" w:line="240" w:lineRule="auto"/>
      </w:pPr>
      <w:r>
        <w:separator/>
      </w:r>
    </w:p>
  </w:footnote>
  <w:footnote w:type="continuationSeparator" w:id="0">
    <w:p w14:paraId="6ACB7EE4" w14:textId="77777777" w:rsidR="00E4316E" w:rsidRDefault="00E4316E" w:rsidP="00E9447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1659F1"/>
    <w:multiLevelType w:val="hybridMultilevel"/>
    <w:tmpl w:val="63D8B51A"/>
    <w:lvl w:ilvl="0" w:tplc="18090001">
      <w:start w:val="1"/>
      <w:numFmt w:val="bullet"/>
      <w:lvlText w:val=""/>
      <w:lvlJc w:val="left"/>
      <w:pPr>
        <w:ind w:left="720" w:hanging="360"/>
      </w:pPr>
      <w:rPr>
        <w:rFonts w:ascii="Symbol" w:hAnsi="Symbol"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1" w15:restartNumberingAfterBreak="0">
    <w:nsid w:val="11191E08"/>
    <w:multiLevelType w:val="hybridMultilevel"/>
    <w:tmpl w:val="B720C2B2"/>
    <w:lvl w:ilvl="0" w:tplc="014C413E">
      <w:numFmt w:val="bullet"/>
      <w:lvlText w:val="-"/>
      <w:lvlJc w:val="left"/>
      <w:pPr>
        <w:ind w:left="720" w:hanging="360"/>
      </w:pPr>
      <w:rPr>
        <w:rFonts w:ascii="Calibri" w:eastAsiaTheme="minorHAnsi" w:hAnsi="Calibri" w:cs="Calibri" w:hint="default"/>
        <w:sz w:val="24"/>
        <w:szCs w:val="24"/>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2" w15:restartNumberingAfterBreak="0">
    <w:nsid w:val="1A130FCB"/>
    <w:multiLevelType w:val="hybridMultilevel"/>
    <w:tmpl w:val="0ED6968C"/>
    <w:lvl w:ilvl="0" w:tplc="18090001">
      <w:start w:val="1"/>
      <w:numFmt w:val="bullet"/>
      <w:lvlText w:val=""/>
      <w:lvlJc w:val="left"/>
      <w:pPr>
        <w:ind w:left="720" w:hanging="360"/>
      </w:pPr>
      <w:rPr>
        <w:rFonts w:ascii="Symbol" w:hAnsi="Symbol"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3" w15:restartNumberingAfterBreak="0">
    <w:nsid w:val="1F9668E4"/>
    <w:multiLevelType w:val="hybridMultilevel"/>
    <w:tmpl w:val="6F9C3196"/>
    <w:lvl w:ilvl="0" w:tplc="014C413E">
      <w:numFmt w:val="bullet"/>
      <w:lvlText w:val="-"/>
      <w:lvlJc w:val="left"/>
      <w:pPr>
        <w:ind w:left="1080" w:hanging="360"/>
      </w:pPr>
      <w:rPr>
        <w:rFonts w:ascii="Calibri" w:eastAsiaTheme="minorHAnsi" w:hAnsi="Calibri" w:cs="Calibri" w:hint="default"/>
        <w:sz w:val="24"/>
        <w:szCs w:val="24"/>
      </w:rPr>
    </w:lvl>
    <w:lvl w:ilvl="1" w:tplc="18090003" w:tentative="1">
      <w:start w:val="1"/>
      <w:numFmt w:val="bullet"/>
      <w:lvlText w:val="o"/>
      <w:lvlJc w:val="left"/>
      <w:pPr>
        <w:ind w:left="1800" w:hanging="360"/>
      </w:pPr>
      <w:rPr>
        <w:rFonts w:ascii="Courier New" w:hAnsi="Courier New" w:cs="Courier New" w:hint="default"/>
      </w:rPr>
    </w:lvl>
    <w:lvl w:ilvl="2" w:tplc="18090005" w:tentative="1">
      <w:start w:val="1"/>
      <w:numFmt w:val="bullet"/>
      <w:lvlText w:val=""/>
      <w:lvlJc w:val="left"/>
      <w:pPr>
        <w:ind w:left="2520" w:hanging="360"/>
      </w:pPr>
      <w:rPr>
        <w:rFonts w:ascii="Wingdings" w:hAnsi="Wingdings" w:hint="default"/>
      </w:rPr>
    </w:lvl>
    <w:lvl w:ilvl="3" w:tplc="18090001" w:tentative="1">
      <w:start w:val="1"/>
      <w:numFmt w:val="bullet"/>
      <w:lvlText w:val=""/>
      <w:lvlJc w:val="left"/>
      <w:pPr>
        <w:ind w:left="3240" w:hanging="360"/>
      </w:pPr>
      <w:rPr>
        <w:rFonts w:ascii="Symbol" w:hAnsi="Symbol" w:hint="default"/>
      </w:rPr>
    </w:lvl>
    <w:lvl w:ilvl="4" w:tplc="18090003" w:tentative="1">
      <w:start w:val="1"/>
      <w:numFmt w:val="bullet"/>
      <w:lvlText w:val="o"/>
      <w:lvlJc w:val="left"/>
      <w:pPr>
        <w:ind w:left="3960" w:hanging="360"/>
      </w:pPr>
      <w:rPr>
        <w:rFonts w:ascii="Courier New" w:hAnsi="Courier New" w:cs="Courier New" w:hint="default"/>
      </w:rPr>
    </w:lvl>
    <w:lvl w:ilvl="5" w:tplc="18090005" w:tentative="1">
      <w:start w:val="1"/>
      <w:numFmt w:val="bullet"/>
      <w:lvlText w:val=""/>
      <w:lvlJc w:val="left"/>
      <w:pPr>
        <w:ind w:left="4680" w:hanging="360"/>
      </w:pPr>
      <w:rPr>
        <w:rFonts w:ascii="Wingdings" w:hAnsi="Wingdings" w:hint="default"/>
      </w:rPr>
    </w:lvl>
    <w:lvl w:ilvl="6" w:tplc="18090001" w:tentative="1">
      <w:start w:val="1"/>
      <w:numFmt w:val="bullet"/>
      <w:lvlText w:val=""/>
      <w:lvlJc w:val="left"/>
      <w:pPr>
        <w:ind w:left="5400" w:hanging="360"/>
      </w:pPr>
      <w:rPr>
        <w:rFonts w:ascii="Symbol" w:hAnsi="Symbol" w:hint="default"/>
      </w:rPr>
    </w:lvl>
    <w:lvl w:ilvl="7" w:tplc="18090003" w:tentative="1">
      <w:start w:val="1"/>
      <w:numFmt w:val="bullet"/>
      <w:lvlText w:val="o"/>
      <w:lvlJc w:val="left"/>
      <w:pPr>
        <w:ind w:left="6120" w:hanging="360"/>
      </w:pPr>
      <w:rPr>
        <w:rFonts w:ascii="Courier New" w:hAnsi="Courier New" w:cs="Courier New" w:hint="default"/>
      </w:rPr>
    </w:lvl>
    <w:lvl w:ilvl="8" w:tplc="18090005" w:tentative="1">
      <w:start w:val="1"/>
      <w:numFmt w:val="bullet"/>
      <w:lvlText w:val=""/>
      <w:lvlJc w:val="left"/>
      <w:pPr>
        <w:ind w:left="6840" w:hanging="360"/>
      </w:pPr>
      <w:rPr>
        <w:rFonts w:ascii="Wingdings" w:hAnsi="Wingdings" w:hint="default"/>
      </w:rPr>
    </w:lvl>
  </w:abstractNum>
  <w:abstractNum w:abstractNumId="4" w15:restartNumberingAfterBreak="0">
    <w:nsid w:val="29612BF8"/>
    <w:multiLevelType w:val="hybridMultilevel"/>
    <w:tmpl w:val="1BC018A6"/>
    <w:lvl w:ilvl="0" w:tplc="014C413E">
      <w:numFmt w:val="bullet"/>
      <w:lvlText w:val="-"/>
      <w:lvlJc w:val="left"/>
      <w:pPr>
        <w:ind w:left="720" w:hanging="360"/>
      </w:pPr>
      <w:rPr>
        <w:rFonts w:ascii="Calibri" w:eastAsiaTheme="minorHAnsi" w:hAnsi="Calibri" w:cs="Calibri" w:hint="default"/>
        <w:sz w:val="24"/>
        <w:szCs w:val="24"/>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5" w15:restartNumberingAfterBreak="0">
    <w:nsid w:val="29D91680"/>
    <w:multiLevelType w:val="hybridMultilevel"/>
    <w:tmpl w:val="C07A9F54"/>
    <w:lvl w:ilvl="0" w:tplc="18090001">
      <w:start w:val="1"/>
      <w:numFmt w:val="bullet"/>
      <w:lvlText w:val=""/>
      <w:lvlJc w:val="left"/>
      <w:pPr>
        <w:ind w:left="720" w:hanging="360"/>
      </w:pPr>
      <w:rPr>
        <w:rFonts w:ascii="Symbol" w:hAnsi="Symbol"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6" w15:restartNumberingAfterBreak="0">
    <w:nsid w:val="3D1638D0"/>
    <w:multiLevelType w:val="hybridMultilevel"/>
    <w:tmpl w:val="A38CE28A"/>
    <w:lvl w:ilvl="0" w:tplc="014C413E">
      <w:numFmt w:val="bullet"/>
      <w:lvlText w:val="-"/>
      <w:lvlJc w:val="left"/>
      <w:pPr>
        <w:ind w:left="3600" w:hanging="360"/>
      </w:pPr>
      <w:rPr>
        <w:rFonts w:ascii="Calibri" w:eastAsiaTheme="minorHAnsi" w:hAnsi="Calibri" w:cs="Calibri" w:hint="default"/>
        <w:sz w:val="24"/>
        <w:szCs w:val="24"/>
      </w:rPr>
    </w:lvl>
    <w:lvl w:ilvl="1" w:tplc="18090003" w:tentative="1">
      <w:start w:val="1"/>
      <w:numFmt w:val="bullet"/>
      <w:lvlText w:val="o"/>
      <w:lvlJc w:val="left"/>
      <w:pPr>
        <w:ind w:left="4320" w:hanging="360"/>
      </w:pPr>
      <w:rPr>
        <w:rFonts w:ascii="Courier New" w:hAnsi="Courier New" w:cs="Courier New" w:hint="default"/>
      </w:rPr>
    </w:lvl>
    <w:lvl w:ilvl="2" w:tplc="18090005" w:tentative="1">
      <w:start w:val="1"/>
      <w:numFmt w:val="bullet"/>
      <w:lvlText w:val=""/>
      <w:lvlJc w:val="left"/>
      <w:pPr>
        <w:ind w:left="5040" w:hanging="360"/>
      </w:pPr>
      <w:rPr>
        <w:rFonts w:ascii="Wingdings" w:hAnsi="Wingdings" w:hint="default"/>
      </w:rPr>
    </w:lvl>
    <w:lvl w:ilvl="3" w:tplc="18090001" w:tentative="1">
      <w:start w:val="1"/>
      <w:numFmt w:val="bullet"/>
      <w:lvlText w:val=""/>
      <w:lvlJc w:val="left"/>
      <w:pPr>
        <w:ind w:left="5760" w:hanging="360"/>
      </w:pPr>
      <w:rPr>
        <w:rFonts w:ascii="Symbol" w:hAnsi="Symbol" w:hint="default"/>
      </w:rPr>
    </w:lvl>
    <w:lvl w:ilvl="4" w:tplc="18090003" w:tentative="1">
      <w:start w:val="1"/>
      <w:numFmt w:val="bullet"/>
      <w:lvlText w:val="o"/>
      <w:lvlJc w:val="left"/>
      <w:pPr>
        <w:ind w:left="6480" w:hanging="360"/>
      </w:pPr>
      <w:rPr>
        <w:rFonts w:ascii="Courier New" w:hAnsi="Courier New" w:cs="Courier New" w:hint="default"/>
      </w:rPr>
    </w:lvl>
    <w:lvl w:ilvl="5" w:tplc="18090005" w:tentative="1">
      <w:start w:val="1"/>
      <w:numFmt w:val="bullet"/>
      <w:lvlText w:val=""/>
      <w:lvlJc w:val="left"/>
      <w:pPr>
        <w:ind w:left="7200" w:hanging="360"/>
      </w:pPr>
      <w:rPr>
        <w:rFonts w:ascii="Wingdings" w:hAnsi="Wingdings" w:hint="default"/>
      </w:rPr>
    </w:lvl>
    <w:lvl w:ilvl="6" w:tplc="18090001" w:tentative="1">
      <w:start w:val="1"/>
      <w:numFmt w:val="bullet"/>
      <w:lvlText w:val=""/>
      <w:lvlJc w:val="left"/>
      <w:pPr>
        <w:ind w:left="7920" w:hanging="360"/>
      </w:pPr>
      <w:rPr>
        <w:rFonts w:ascii="Symbol" w:hAnsi="Symbol" w:hint="default"/>
      </w:rPr>
    </w:lvl>
    <w:lvl w:ilvl="7" w:tplc="18090003" w:tentative="1">
      <w:start w:val="1"/>
      <w:numFmt w:val="bullet"/>
      <w:lvlText w:val="o"/>
      <w:lvlJc w:val="left"/>
      <w:pPr>
        <w:ind w:left="8640" w:hanging="360"/>
      </w:pPr>
      <w:rPr>
        <w:rFonts w:ascii="Courier New" w:hAnsi="Courier New" w:cs="Courier New" w:hint="default"/>
      </w:rPr>
    </w:lvl>
    <w:lvl w:ilvl="8" w:tplc="18090005" w:tentative="1">
      <w:start w:val="1"/>
      <w:numFmt w:val="bullet"/>
      <w:lvlText w:val=""/>
      <w:lvlJc w:val="left"/>
      <w:pPr>
        <w:ind w:left="9360" w:hanging="360"/>
      </w:pPr>
      <w:rPr>
        <w:rFonts w:ascii="Wingdings" w:hAnsi="Wingdings" w:hint="default"/>
      </w:rPr>
    </w:lvl>
  </w:abstractNum>
  <w:abstractNum w:abstractNumId="7" w15:restartNumberingAfterBreak="0">
    <w:nsid w:val="491C063E"/>
    <w:multiLevelType w:val="hybridMultilevel"/>
    <w:tmpl w:val="A4AE0EEC"/>
    <w:lvl w:ilvl="0" w:tplc="18090011">
      <w:start w:val="1"/>
      <w:numFmt w:val="decimal"/>
      <w:lvlText w:val="%1)"/>
      <w:lvlJc w:val="left"/>
      <w:pPr>
        <w:ind w:left="720" w:hanging="360"/>
      </w:pPr>
      <w:rPr>
        <w:rFonts w:hint="default"/>
      </w:rPr>
    </w:lvl>
    <w:lvl w:ilvl="1" w:tplc="18090019">
      <w:start w:val="1"/>
      <w:numFmt w:val="lowerLetter"/>
      <w:lvlText w:val="%2."/>
      <w:lvlJc w:val="left"/>
      <w:pPr>
        <w:ind w:left="1440" w:hanging="360"/>
      </w:pPr>
    </w:lvl>
    <w:lvl w:ilvl="2" w:tplc="1809001B" w:tentative="1">
      <w:start w:val="1"/>
      <w:numFmt w:val="lowerRoman"/>
      <w:lvlText w:val="%3."/>
      <w:lvlJc w:val="right"/>
      <w:pPr>
        <w:ind w:left="2160" w:hanging="180"/>
      </w:pPr>
    </w:lvl>
    <w:lvl w:ilvl="3" w:tplc="1809000F" w:tentative="1">
      <w:start w:val="1"/>
      <w:numFmt w:val="decimal"/>
      <w:lvlText w:val="%4."/>
      <w:lvlJc w:val="left"/>
      <w:pPr>
        <w:ind w:left="2880" w:hanging="360"/>
      </w:pPr>
    </w:lvl>
    <w:lvl w:ilvl="4" w:tplc="18090019" w:tentative="1">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abstractNum w:abstractNumId="8" w15:restartNumberingAfterBreak="0">
    <w:nsid w:val="55B12F61"/>
    <w:multiLevelType w:val="hybridMultilevel"/>
    <w:tmpl w:val="D6B0C506"/>
    <w:lvl w:ilvl="0" w:tplc="014C413E">
      <w:numFmt w:val="bullet"/>
      <w:lvlText w:val="-"/>
      <w:lvlJc w:val="left"/>
      <w:pPr>
        <w:ind w:left="720" w:hanging="360"/>
      </w:pPr>
      <w:rPr>
        <w:rFonts w:ascii="Calibri" w:eastAsiaTheme="minorHAnsi" w:hAnsi="Calibri" w:cs="Calibri"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9625AA1"/>
    <w:multiLevelType w:val="hybridMultilevel"/>
    <w:tmpl w:val="4A5C271E"/>
    <w:lvl w:ilvl="0" w:tplc="18090001">
      <w:start w:val="1"/>
      <w:numFmt w:val="bullet"/>
      <w:lvlText w:val=""/>
      <w:lvlJc w:val="left"/>
      <w:pPr>
        <w:ind w:left="3600" w:hanging="360"/>
      </w:pPr>
      <w:rPr>
        <w:rFonts w:ascii="Symbol" w:hAnsi="Symbol" w:hint="default"/>
      </w:rPr>
    </w:lvl>
    <w:lvl w:ilvl="1" w:tplc="18090003" w:tentative="1">
      <w:start w:val="1"/>
      <w:numFmt w:val="bullet"/>
      <w:lvlText w:val="o"/>
      <w:lvlJc w:val="left"/>
      <w:pPr>
        <w:ind w:left="4320" w:hanging="360"/>
      </w:pPr>
      <w:rPr>
        <w:rFonts w:ascii="Courier New" w:hAnsi="Courier New" w:cs="Courier New" w:hint="default"/>
      </w:rPr>
    </w:lvl>
    <w:lvl w:ilvl="2" w:tplc="18090005" w:tentative="1">
      <w:start w:val="1"/>
      <w:numFmt w:val="bullet"/>
      <w:lvlText w:val=""/>
      <w:lvlJc w:val="left"/>
      <w:pPr>
        <w:ind w:left="5040" w:hanging="360"/>
      </w:pPr>
      <w:rPr>
        <w:rFonts w:ascii="Wingdings" w:hAnsi="Wingdings" w:hint="default"/>
      </w:rPr>
    </w:lvl>
    <w:lvl w:ilvl="3" w:tplc="18090001" w:tentative="1">
      <w:start w:val="1"/>
      <w:numFmt w:val="bullet"/>
      <w:lvlText w:val=""/>
      <w:lvlJc w:val="left"/>
      <w:pPr>
        <w:ind w:left="5760" w:hanging="360"/>
      </w:pPr>
      <w:rPr>
        <w:rFonts w:ascii="Symbol" w:hAnsi="Symbol" w:hint="default"/>
      </w:rPr>
    </w:lvl>
    <w:lvl w:ilvl="4" w:tplc="18090003" w:tentative="1">
      <w:start w:val="1"/>
      <w:numFmt w:val="bullet"/>
      <w:lvlText w:val="o"/>
      <w:lvlJc w:val="left"/>
      <w:pPr>
        <w:ind w:left="6480" w:hanging="360"/>
      </w:pPr>
      <w:rPr>
        <w:rFonts w:ascii="Courier New" w:hAnsi="Courier New" w:cs="Courier New" w:hint="default"/>
      </w:rPr>
    </w:lvl>
    <w:lvl w:ilvl="5" w:tplc="18090005" w:tentative="1">
      <w:start w:val="1"/>
      <w:numFmt w:val="bullet"/>
      <w:lvlText w:val=""/>
      <w:lvlJc w:val="left"/>
      <w:pPr>
        <w:ind w:left="7200" w:hanging="360"/>
      </w:pPr>
      <w:rPr>
        <w:rFonts w:ascii="Wingdings" w:hAnsi="Wingdings" w:hint="default"/>
      </w:rPr>
    </w:lvl>
    <w:lvl w:ilvl="6" w:tplc="18090001" w:tentative="1">
      <w:start w:val="1"/>
      <w:numFmt w:val="bullet"/>
      <w:lvlText w:val=""/>
      <w:lvlJc w:val="left"/>
      <w:pPr>
        <w:ind w:left="7920" w:hanging="360"/>
      </w:pPr>
      <w:rPr>
        <w:rFonts w:ascii="Symbol" w:hAnsi="Symbol" w:hint="default"/>
      </w:rPr>
    </w:lvl>
    <w:lvl w:ilvl="7" w:tplc="18090003" w:tentative="1">
      <w:start w:val="1"/>
      <w:numFmt w:val="bullet"/>
      <w:lvlText w:val="o"/>
      <w:lvlJc w:val="left"/>
      <w:pPr>
        <w:ind w:left="8640" w:hanging="360"/>
      </w:pPr>
      <w:rPr>
        <w:rFonts w:ascii="Courier New" w:hAnsi="Courier New" w:cs="Courier New" w:hint="default"/>
      </w:rPr>
    </w:lvl>
    <w:lvl w:ilvl="8" w:tplc="18090005" w:tentative="1">
      <w:start w:val="1"/>
      <w:numFmt w:val="bullet"/>
      <w:lvlText w:val=""/>
      <w:lvlJc w:val="left"/>
      <w:pPr>
        <w:ind w:left="9360" w:hanging="360"/>
      </w:pPr>
      <w:rPr>
        <w:rFonts w:ascii="Wingdings" w:hAnsi="Wingdings" w:hint="default"/>
      </w:rPr>
    </w:lvl>
  </w:abstractNum>
  <w:abstractNum w:abstractNumId="10" w15:restartNumberingAfterBreak="0">
    <w:nsid w:val="5C7B1E74"/>
    <w:multiLevelType w:val="hybridMultilevel"/>
    <w:tmpl w:val="F07EBC1E"/>
    <w:lvl w:ilvl="0" w:tplc="014C413E">
      <w:numFmt w:val="bullet"/>
      <w:lvlText w:val="-"/>
      <w:lvlJc w:val="left"/>
      <w:pPr>
        <w:ind w:left="720" w:hanging="360"/>
      </w:pPr>
      <w:rPr>
        <w:rFonts w:ascii="Calibri" w:eastAsiaTheme="minorHAnsi" w:hAnsi="Calibri" w:cs="Calibri" w:hint="default"/>
        <w:sz w:val="24"/>
        <w:szCs w:val="24"/>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11" w15:restartNumberingAfterBreak="0">
    <w:nsid w:val="71AA44C0"/>
    <w:multiLevelType w:val="hybridMultilevel"/>
    <w:tmpl w:val="8530F3F8"/>
    <w:lvl w:ilvl="0" w:tplc="18090001">
      <w:start w:val="1"/>
      <w:numFmt w:val="bullet"/>
      <w:lvlText w:val=""/>
      <w:lvlJc w:val="left"/>
      <w:pPr>
        <w:ind w:left="3600" w:hanging="360"/>
      </w:pPr>
      <w:rPr>
        <w:rFonts w:ascii="Symbol" w:hAnsi="Symbol" w:hint="default"/>
      </w:rPr>
    </w:lvl>
    <w:lvl w:ilvl="1" w:tplc="18090003" w:tentative="1">
      <w:start w:val="1"/>
      <w:numFmt w:val="bullet"/>
      <w:lvlText w:val="o"/>
      <w:lvlJc w:val="left"/>
      <w:pPr>
        <w:ind w:left="4320" w:hanging="360"/>
      </w:pPr>
      <w:rPr>
        <w:rFonts w:ascii="Courier New" w:hAnsi="Courier New" w:cs="Courier New" w:hint="default"/>
      </w:rPr>
    </w:lvl>
    <w:lvl w:ilvl="2" w:tplc="18090005" w:tentative="1">
      <w:start w:val="1"/>
      <w:numFmt w:val="bullet"/>
      <w:lvlText w:val=""/>
      <w:lvlJc w:val="left"/>
      <w:pPr>
        <w:ind w:left="5040" w:hanging="360"/>
      </w:pPr>
      <w:rPr>
        <w:rFonts w:ascii="Wingdings" w:hAnsi="Wingdings" w:hint="default"/>
      </w:rPr>
    </w:lvl>
    <w:lvl w:ilvl="3" w:tplc="18090001" w:tentative="1">
      <w:start w:val="1"/>
      <w:numFmt w:val="bullet"/>
      <w:lvlText w:val=""/>
      <w:lvlJc w:val="left"/>
      <w:pPr>
        <w:ind w:left="5760" w:hanging="360"/>
      </w:pPr>
      <w:rPr>
        <w:rFonts w:ascii="Symbol" w:hAnsi="Symbol" w:hint="default"/>
      </w:rPr>
    </w:lvl>
    <w:lvl w:ilvl="4" w:tplc="18090003" w:tentative="1">
      <w:start w:val="1"/>
      <w:numFmt w:val="bullet"/>
      <w:lvlText w:val="o"/>
      <w:lvlJc w:val="left"/>
      <w:pPr>
        <w:ind w:left="6480" w:hanging="360"/>
      </w:pPr>
      <w:rPr>
        <w:rFonts w:ascii="Courier New" w:hAnsi="Courier New" w:cs="Courier New" w:hint="default"/>
      </w:rPr>
    </w:lvl>
    <w:lvl w:ilvl="5" w:tplc="18090005" w:tentative="1">
      <w:start w:val="1"/>
      <w:numFmt w:val="bullet"/>
      <w:lvlText w:val=""/>
      <w:lvlJc w:val="left"/>
      <w:pPr>
        <w:ind w:left="7200" w:hanging="360"/>
      </w:pPr>
      <w:rPr>
        <w:rFonts w:ascii="Wingdings" w:hAnsi="Wingdings" w:hint="default"/>
      </w:rPr>
    </w:lvl>
    <w:lvl w:ilvl="6" w:tplc="18090001" w:tentative="1">
      <w:start w:val="1"/>
      <w:numFmt w:val="bullet"/>
      <w:lvlText w:val=""/>
      <w:lvlJc w:val="left"/>
      <w:pPr>
        <w:ind w:left="7920" w:hanging="360"/>
      </w:pPr>
      <w:rPr>
        <w:rFonts w:ascii="Symbol" w:hAnsi="Symbol" w:hint="default"/>
      </w:rPr>
    </w:lvl>
    <w:lvl w:ilvl="7" w:tplc="18090003" w:tentative="1">
      <w:start w:val="1"/>
      <w:numFmt w:val="bullet"/>
      <w:lvlText w:val="o"/>
      <w:lvlJc w:val="left"/>
      <w:pPr>
        <w:ind w:left="8640" w:hanging="360"/>
      </w:pPr>
      <w:rPr>
        <w:rFonts w:ascii="Courier New" w:hAnsi="Courier New" w:cs="Courier New" w:hint="default"/>
      </w:rPr>
    </w:lvl>
    <w:lvl w:ilvl="8" w:tplc="18090005" w:tentative="1">
      <w:start w:val="1"/>
      <w:numFmt w:val="bullet"/>
      <w:lvlText w:val=""/>
      <w:lvlJc w:val="left"/>
      <w:pPr>
        <w:ind w:left="9360" w:hanging="360"/>
      </w:pPr>
      <w:rPr>
        <w:rFonts w:ascii="Wingdings" w:hAnsi="Wingdings" w:hint="default"/>
      </w:rPr>
    </w:lvl>
  </w:abstractNum>
  <w:abstractNum w:abstractNumId="12" w15:restartNumberingAfterBreak="0">
    <w:nsid w:val="78034A8C"/>
    <w:multiLevelType w:val="hybridMultilevel"/>
    <w:tmpl w:val="34586798"/>
    <w:lvl w:ilvl="0" w:tplc="18090001">
      <w:start w:val="1"/>
      <w:numFmt w:val="bullet"/>
      <w:lvlText w:val=""/>
      <w:lvlJc w:val="left"/>
      <w:pPr>
        <w:ind w:left="3600" w:hanging="360"/>
      </w:pPr>
      <w:rPr>
        <w:rFonts w:ascii="Symbol" w:hAnsi="Symbol" w:hint="default"/>
      </w:rPr>
    </w:lvl>
    <w:lvl w:ilvl="1" w:tplc="18090003" w:tentative="1">
      <w:start w:val="1"/>
      <w:numFmt w:val="bullet"/>
      <w:lvlText w:val="o"/>
      <w:lvlJc w:val="left"/>
      <w:pPr>
        <w:ind w:left="4320" w:hanging="360"/>
      </w:pPr>
      <w:rPr>
        <w:rFonts w:ascii="Courier New" w:hAnsi="Courier New" w:cs="Courier New" w:hint="default"/>
      </w:rPr>
    </w:lvl>
    <w:lvl w:ilvl="2" w:tplc="18090005" w:tentative="1">
      <w:start w:val="1"/>
      <w:numFmt w:val="bullet"/>
      <w:lvlText w:val=""/>
      <w:lvlJc w:val="left"/>
      <w:pPr>
        <w:ind w:left="5040" w:hanging="360"/>
      </w:pPr>
      <w:rPr>
        <w:rFonts w:ascii="Wingdings" w:hAnsi="Wingdings" w:hint="default"/>
      </w:rPr>
    </w:lvl>
    <w:lvl w:ilvl="3" w:tplc="18090001" w:tentative="1">
      <w:start w:val="1"/>
      <w:numFmt w:val="bullet"/>
      <w:lvlText w:val=""/>
      <w:lvlJc w:val="left"/>
      <w:pPr>
        <w:ind w:left="5760" w:hanging="360"/>
      </w:pPr>
      <w:rPr>
        <w:rFonts w:ascii="Symbol" w:hAnsi="Symbol" w:hint="default"/>
      </w:rPr>
    </w:lvl>
    <w:lvl w:ilvl="4" w:tplc="18090003" w:tentative="1">
      <w:start w:val="1"/>
      <w:numFmt w:val="bullet"/>
      <w:lvlText w:val="o"/>
      <w:lvlJc w:val="left"/>
      <w:pPr>
        <w:ind w:left="6480" w:hanging="360"/>
      </w:pPr>
      <w:rPr>
        <w:rFonts w:ascii="Courier New" w:hAnsi="Courier New" w:cs="Courier New" w:hint="default"/>
      </w:rPr>
    </w:lvl>
    <w:lvl w:ilvl="5" w:tplc="18090005" w:tentative="1">
      <w:start w:val="1"/>
      <w:numFmt w:val="bullet"/>
      <w:lvlText w:val=""/>
      <w:lvlJc w:val="left"/>
      <w:pPr>
        <w:ind w:left="7200" w:hanging="360"/>
      </w:pPr>
      <w:rPr>
        <w:rFonts w:ascii="Wingdings" w:hAnsi="Wingdings" w:hint="default"/>
      </w:rPr>
    </w:lvl>
    <w:lvl w:ilvl="6" w:tplc="18090001" w:tentative="1">
      <w:start w:val="1"/>
      <w:numFmt w:val="bullet"/>
      <w:lvlText w:val=""/>
      <w:lvlJc w:val="left"/>
      <w:pPr>
        <w:ind w:left="7920" w:hanging="360"/>
      </w:pPr>
      <w:rPr>
        <w:rFonts w:ascii="Symbol" w:hAnsi="Symbol" w:hint="default"/>
      </w:rPr>
    </w:lvl>
    <w:lvl w:ilvl="7" w:tplc="18090003" w:tentative="1">
      <w:start w:val="1"/>
      <w:numFmt w:val="bullet"/>
      <w:lvlText w:val="o"/>
      <w:lvlJc w:val="left"/>
      <w:pPr>
        <w:ind w:left="8640" w:hanging="360"/>
      </w:pPr>
      <w:rPr>
        <w:rFonts w:ascii="Courier New" w:hAnsi="Courier New" w:cs="Courier New" w:hint="default"/>
      </w:rPr>
    </w:lvl>
    <w:lvl w:ilvl="8" w:tplc="18090005" w:tentative="1">
      <w:start w:val="1"/>
      <w:numFmt w:val="bullet"/>
      <w:lvlText w:val=""/>
      <w:lvlJc w:val="left"/>
      <w:pPr>
        <w:ind w:left="9360" w:hanging="360"/>
      </w:pPr>
      <w:rPr>
        <w:rFonts w:ascii="Wingdings" w:hAnsi="Wingdings" w:hint="default"/>
      </w:rPr>
    </w:lvl>
  </w:abstractNum>
  <w:abstractNum w:abstractNumId="13" w15:restartNumberingAfterBreak="0">
    <w:nsid w:val="78331F01"/>
    <w:multiLevelType w:val="hybridMultilevel"/>
    <w:tmpl w:val="40BA7E6E"/>
    <w:lvl w:ilvl="0" w:tplc="18090001">
      <w:start w:val="1"/>
      <w:numFmt w:val="bullet"/>
      <w:lvlText w:val=""/>
      <w:lvlJc w:val="left"/>
      <w:pPr>
        <w:ind w:left="3600" w:hanging="360"/>
      </w:pPr>
      <w:rPr>
        <w:rFonts w:ascii="Symbol" w:hAnsi="Symbol" w:hint="default"/>
      </w:rPr>
    </w:lvl>
    <w:lvl w:ilvl="1" w:tplc="18090003" w:tentative="1">
      <w:start w:val="1"/>
      <w:numFmt w:val="bullet"/>
      <w:lvlText w:val="o"/>
      <w:lvlJc w:val="left"/>
      <w:pPr>
        <w:ind w:left="4320" w:hanging="360"/>
      </w:pPr>
      <w:rPr>
        <w:rFonts w:ascii="Courier New" w:hAnsi="Courier New" w:cs="Courier New" w:hint="default"/>
      </w:rPr>
    </w:lvl>
    <w:lvl w:ilvl="2" w:tplc="18090005" w:tentative="1">
      <w:start w:val="1"/>
      <w:numFmt w:val="bullet"/>
      <w:lvlText w:val=""/>
      <w:lvlJc w:val="left"/>
      <w:pPr>
        <w:ind w:left="5040" w:hanging="360"/>
      </w:pPr>
      <w:rPr>
        <w:rFonts w:ascii="Wingdings" w:hAnsi="Wingdings" w:hint="default"/>
      </w:rPr>
    </w:lvl>
    <w:lvl w:ilvl="3" w:tplc="18090001" w:tentative="1">
      <w:start w:val="1"/>
      <w:numFmt w:val="bullet"/>
      <w:lvlText w:val=""/>
      <w:lvlJc w:val="left"/>
      <w:pPr>
        <w:ind w:left="5760" w:hanging="360"/>
      </w:pPr>
      <w:rPr>
        <w:rFonts w:ascii="Symbol" w:hAnsi="Symbol" w:hint="default"/>
      </w:rPr>
    </w:lvl>
    <w:lvl w:ilvl="4" w:tplc="18090003" w:tentative="1">
      <w:start w:val="1"/>
      <w:numFmt w:val="bullet"/>
      <w:lvlText w:val="o"/>
      <w:lvlJc w:val="left"/>
      <w:pPr>
        <w:ind w:left="6480" w:hanging="360"/>
      </w:pPr>
      <w:rPr>
        <w:rFonts w:ascii="Courier New" w:hAnsi="Courier New" w:cs="Courier New" w:hint="default"/>
      </w:rPr>
    </w:lvl>
    <w:lvl w:ilvl="5" w:tplc="18090005" w:tentative="1">
      <w:start w:val="1"/>
      <w:numFmt w:val="bullet"/>
      <w:lvlText w:val=""/>
      <w:lvlJc w:val="left"/>
      <w:pPr>
        <w:ind w:left="7200" w:hanging="360"/>
      </w:pPr>
      <w:rPr>
        <w:rFonts w:ascii="Wingdings" w:hAnsi="Wingdings" w:hint="default"/>
      </w:rPr>
    </w:lvl>
    <w:lvl w:ilvl="6" w:tplc="18090001" w:tentative="1">
      <w:start w:val="1"/>
      <w:numFmt w:val="bullet"/>
      <w:lvlText w:val=""/>
      <w:lvlJc w:val="left"/>
      <w:pPr>
        <w:ind w:left="7920" w:hanging="360"/>
      </w:pPr>
      <w:rPr>
        <w:rFonts w:ascii="Symbol" w:hAnsi="Symbol" w:hint="default"/>
      </w:rPr>
    </w:lvl>
    <w:lvl w:ilvl="7" w:tplc="18090003" w:tentative="1">
      <w:start w:val="1"/>
      <w:numFmt w:val="bullet"/>
      <w:lvlText w:val="o"/>
      <w:lvlJc w:val="left"/>
      <w:pPr>
        <w:ind w:left="8640" w:hanging="360"/>
      </w:pPr>
      <w:rPr>
        <w:rFonts w:ascii="Courier New" w:hAnsi="Courier New" w:cs="Courier New" w:hint="default"/>
      </w:rPr>
    </w:lvl>
    <w:lvl w:ilvl="8" w:tplc="18090005" w:tentative="1">
      <w:start w:val="1"/>
      <w:numFmt w:val="bullet"/>
      <w:lvlText w:val=""/>
      <w:lvlJc w:val="left"/>
      <w:pPr>
        <w:ind w:left="9360" w:hanging="360"/>
      </w:pPr>
      <w:rPr>
        <w:rFonts w:ascii="Wingdings" w:hAnsi="Wingdings" w:hint="default"/>
      </w:rPr>
    </w:lvl>
  </w:abstractNum>
  <w:abstractNum w:abstractNumId="14" w15:restartNumberingAfterBreak="0">
    <w:nsid w:val="7C581D7B"/>
    <w:multiLevelType w:val="hybridMultilevel"/>
    <w:tmpl w:val="1B5C17EC"/>
    <w:lvl w:ilvl="0" w:tplc="014C413E">
      <w:numFmt w:val="bullet"/>
      <w:lvlText w:val="-"/>
      <w:lvlJc w:val="left"/>
      <w:pPr>
        <w:ind w:left="360" w:hanging="360"/>
      </w:pPr>
      <w:rPr>
        <w:rFonts w:ascii="Calibri" w:eastAsiaTheme="minorHAnsi" w:hAnsi="Calibri" w:cs="Calibri" w:hint="default"/>
        <w:sz w:val="24"/>
        <w:szCs w:val="24"/>
      </w:rPr>
    </w:lvl>
    <w:lvl w:ilvl="1" w:tplc="18090003" w:tentative="1">
      <w:start w:val="1"/>
      <w:numFmt w:val="bullet"/>
      <w:lvlText w:val="o"/>
      <w:lvlJc w:val="left"/>
      <w:pPr>
        <w:ind w:left="1080" w:hanging="360"/>
      </w:pPr>
      <w:rPr>
        <w:rFonts w:ascii="Courier New" w:hAnsi="Courier New" w:cs="Courier New" w:hint="default"/>
      </w:rPr>
    </w:lvl>
    <w:lvl w:ilvl="2" w:tplc="18090005" w:tentative="1">
      <w:start w:val="1"/>
      <w:numFmt w:val="bullet"/>
      <w:lvlText w:val=""/>
      <w:lvlJc w:val="left"/>
      <w:pPr>
        <w:ind w:left="1800" w:hanging="360"/>
      </w:pPr>
      <w:rPr>
        <w:rFonts w:ascii="Wingdings" w:hAnsi="Wingdings" w:hint="default"/>
      </w:rPr>
    </w:lvl>
    <w:lvl w:ilvl="3" w:tplc="18090001" w:tentative="1">
      <w:start w:val="1"/>
      <w:numFmt w:val="bullet"/>
      <w:lvlText w:val=""/>
      <w:lvlJc w:val="left"/>
      <w:pPr>
        <w:ind w:left="2520" w:hanging="360"/>
      </w:pPr>
      <w:rPr>
        <w:rFonts w:ascii="Symbol" w:hAnsi="Symbol" w:hint="default"/>
      </w:rPr>
    </w:lvl>
    <w:lvl w:ilvl="4" w:tplc="18090003" w:tentative="1">
      <w:start w:val="1"/>
      <w:numFmt w:val="bullet"/>
      <w:lvlText w:val="o"/>
      <w:lvlJc w:val="left"/>
      <w:pPr>
        <w:ind w:left="3240" w:hanging="360"/>
      </w:pPr>
      <w:rPr>
        <w:rFonts w:ascii="Courier New" w:hAnsi="Courier New" w:cs="Courier New" w:hint="default"/>
      </w:rPr>
    </w:lvl>
    <w:lvl w:ilvl="5" w:tplc="18090005" w:tentative="1">
      <w:start w:val="1"/>
      <w:numFmt w:val="bullet"/>
      <w:lvlText w:val=""/>
      <w:lvlJc w:val="left"/>
      <w:pPr>
        <w:ind w:left="3960" w:hanging="360"/>
      </w:pPr>
      <w:rPr>
        <w:rFonts w:ascii="Wingdings" w:hAnsi="Wingdings" w:hint="default"/>
      </w:rPr>
    </w:lvl>
    <w:lvl w:ilvl="6" w:tplc="18090001" w:tentative="1">
      <w:start w:val="1"/>
      <w:numFmt w:val="bullet"/>
      <w:lvlText w:val=""/>
      <w:lvlJc w:val="left"/>
      <w:pPr>
        <w:ind w:left="4680" w:hanging="360"/>
      </w:pPr>
      <w:rPr>
        <w:rFonts w:ascii="Symbol" w:hAnsi="Symbol" w:hint="default"/>
      </w:rPr>
    </w:lvl>
    <w:lvl w:ilvl="7" w:tplc="18090003" w:tentative="1">
      <w:start w:val="1"/>
      <w:numFmt w:val="bullet"/>
      <w:lvlText w:val="o"/>
      <w:lvlJc w:val="left"/>
      <w:pPr>
        <w:ind w:left="5400" w:hanging="360"/>
      </w:pPr>
      <w:rPr>
        <w:rFonts w:ascii="Courier New" w:hAnsi="Courier New" w:cs="Courier New" w:hint="default"/>
      </w:rPr>
    </w:lvl>
    <w:lvl w:ilvl="8" w:tplc="18090005" w:tentative="1">
      <w:start w:val="1"/>
      <w:numFmt w:val="bullet"/>
      <w:lvlText w:val=""/>
      <w:lvlJc w:val="left"/>
      <w:pPr>
        <w:ind w:left="6120" w:hanging="360"/>
      </w:pPr>
      <w:rPr>
        <w:rFonts w:ascii="Wingdings" w:hAnsi="Wingdings" w:hint="default"/>
      </w:rPr>
    </w:lvl>
  </w:abstractNum>
  <w:abstractNum w:abstractNumId="15" w15:restartNumberingAfterBreak="0">
    <w:nsid w:val="7FDE4C67"/>
    <w:multiLevelType w:val="hybridMultilevel"/>
    <w:tmpl w:val="800CE300"/>
    <w:lvl w:ilvl="0" w:tplc="014C413E">
      <w:numFmt w:val="bullet"/>
      <w:lvlText w:val="-"/>
      <w:lvlJc w:val="left"/>
      <w:pPr>
        <w:ind w:left="720" w:hanging="360"/>
      </w:pPr>
      <w:rPr>
        <w:rFonts w:ascii="Calibri" w:eastAsiaTheme="minorHAnsi" w:hAnsi="Calibri" w:cs="Calibri"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9"/>
  </w:num>
  <w:num w:numId="3">
    <w:abstractNumId w:val="11"/>
  </w:num>
  <w:num w:numId="4">
    <w:abstractNumId w:val="0"/>
  </w:num>
  <w:num w:numId="5">
    <w:abstractNumId w:val="2"/>
  </w:num>
  <w:num w:numId="6">
    <w:abstractNumId w:val="13"/>
  </w:num>
  <w:num w:numId="7">
    <w:abstractNumId w:val="5"/>
  </w:num>
  <w:num w:numId="8">
    <w:abstractNumId w:val="14"/>
  </w:num>
  <w:num w:numId="9">
    <w:abstractNumId w:val="6"/>
  </w:num>
  <w:num w:numId="10">
    <w:abstractNumId w:val="10"/>
  </w:num>
  <w:num w:numId="11">
    <w:abstractNumId w:val="4"/>
  </w:num>
  <w:num w:numId="12">
    <w:abstractNumId w:val="3"/>
  </w:num>
  <w:num w:numId="13">
    <w:abstractNumId w:val="1"/>
  </w:num>
  <w:num w:numId="14">
    <w:abstractNumId w:val="15"/>
  </w:num>
  <w:num w:numId="15">
    <w:abstractNumId w:val="8"/>
  </w:num>
  <w:num w:numId="1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11A4"/>
    <w:rsid w:val="00006421"/>
    <w:rsid w:val="00010E45"/>
    <w:rsid w:val="00040BDF"/>
    <w:rsid w:val="000508F1"/>
    <w:rsid w:val="00065E1C"/>
    <w:rsid w:val="00077EB3"/>
    <w:rsid w:val="00081742"/>
    <w:rsid w:val="00081FEA"/>
    <w:rsid w:val="00090B46"/>
    <w:rsid w:val="0009448C"/>
    <w:rsid w:val="00097538"/>
    <w:rsid w:val="000A1047"/>
    <w:rsid w:val="000A28A0"/>
    <w:rsid w:val="000A2FD6"/>
    <w:rsid w:val="000A56CF"/>
    <w:rsid w:val="000A642A"/>
    <w:rsid w:val="000B35C9"/>
    <w:rsid w:val="000B5975"/>
    <w:rsid w:val="000B796D"/>
    <w:rsid w:val="000C10B1"/>
    <w:rsid w:val="000C142E"/>
    <w:rsid w:val="000C4F1B"/>
    <w:rsid w:val="000E5C73"/>
    <w:rsid w:val="000F5FED"/>
    <w:rsid w:val="000F70E9"/>
    <w:rsid w:val="000F7EBE"/>
    <w:rsid w:val="00103AE2"/>
    <w:rsid w:val="001333D1"/>
    <w:rsid w:val="00146D5F"/>
    <w:rsid w:val="00153657"/>
    <w:rsid w:val="00162735"/>
    <w:rsid w:val="00162E7E"/>
    <w:rsid w:val="00187CD1"/>
    <w:rsid w:val="00191501"/>
    <w:rsid w:val="001A06D7"/>
    <w:rsid w:val="001A550F"/>
    <w:rsid w:val="001D3375"/>
    <w:rsid w:val="001D4569"/>
    <w:rsid w:val="001D46EB"/>
    <w:rsid w:val="001E0F90"/>
    <w:rsid w:val="001E15FB"/>
    <w:rsid w:val="001E73E9"/>
    <w:rsid w:val="00221188"/>
    <w:rsid w:val="00225FDC"/>
    <w:rsid w:val="002313E7"/>
    <w:rsid w:val="00245F2C"/>
    <w:rsid w:val="002522CE"/>
    <w:rsid w:val="00254874"/>
    <w:rsid w:val="00264FC8"/>
    <w:rsid w:val="00274FA4"/>
    <w:rsid w:val="002757AB"/>
    <w:rsid w:val="002933B1"/>
    <w:rsid w:val="002A3CB4"/>
    <w:rsid w:val="002A7501"/>
    <w:rsid w:val="002B2390"/>
    <w:rsid w:val="002B405F"/>
    <w:rsid w:val="002B503D"/>
    <w:rsid w:val="002E2D87"/>
    <w:rsid w:val="00317A8B"/>
    <w:rsid w:val="00323136"/>
    <w:rsid w:val="00333C32"/>
    <w:rsid w:val="003344C0"/>
    <w:rsid w:val="003408C4"/>
    <w:rsid w:val="003466D4"/>
    <w:rsid w:val="00353B24"/>
    <w:rsid w:val="003608FE"/>
    <w:rsid w:val="0036447F"/>
    <w:rsid w:val="003647C1"/>
    <w:rsid w:val="003672A5"/>
    <w:rsid w:val="0037002D"/>
    <w:rsid w:val="003A6F03"/>
    <w:rsid w:val="003B53E8"/>
    <w:rsid w:val="003B6E7C"/>
    <w:rsid w:val="003D0A6B"/>
    <w:rsid w:val="003E1994"/>
    <w:rsid w:val="003E5477"/>
    <w:rsid w:val="003E6285"/>
    <w:rsid w:val="003F6EA4"/>
    <w:rsid w:val="003F7B8E"/>
    <w:rsid w:val="0040214F"/>
    <w:rsid w:val="00415E9E"/>
    <w:rsid w:val="00432340"/>
    <w:rsid w:val="00442C41"/>
    <w:rsid w:val="00446336"/>
    <w:rsid w:val="00452D1E"/>
    <w:rsid w:val="0046734B"/>
    <w:rsid w:val="00467AFB"/>
    <w:rsid w:val="004714D2"/>
    <w:rsid w:val="004724FA"/>
    <w:rsid w:val="00473663"/>
    <w:rsid w:val="004749E6"/>
    <w:rsid w:val="00477B10"/>
    <w:rsid w:val="004902DE"/>
    <w:rsid w:val="004914F4"/>
    <w:rsid w:val="00491694"/>
    <w:rsid w:val="004922CF"/>
    <w:rsid w:val="004A175D"/>
    <w:rsid w:val="004A3C31"/>
    <w:rsid w:val="004A79DE"/>
    <w:rsid w:val="004C04F1"/>
    <w:rsid w:val="004E1E9E"/>
    <w:rsid w:val="004E3035"/>
    <w:rsid w:val="004F7D97"/>
    <w:rsid w:val="00501730"/>
    <w:rsid w:val="00501DEA"/>
    <w:rsid w:val="0050253E"/>
    <w:rsid w:val="005050F2"/>
    <w:rsid w:val="005059BD"/>
    <w:rsid w:val="005200F4"/>
    <w:rsid w:val="005248CB"/>
    <w:rsid w:val="00525FDC"/>
    <w:rsid w:val="00526990"/>
    <w:rsid w:val="00526EC0"/>
    <w:rsid w:val="00533166"/>
    <w:rsid w:val="00536B69"/>
    <w:rsid w:val="005629C4"/>
    <w:rsid w:val="00570D10"/>
    <w:rsid w:val="0057545D"/>
    <w:rsid w:val="00576108"/>
    <w:rsid w:val="00587876"/>
    <w:rsid w:val="00587ED7"/>
    <w:rsid w:val="00592E51"/>
    <w:rsid w:val="005A778D"/>
    <w:rsid w:val="005B0ECB"/>
    <w:rsid w:val="005C0A16"/>
    <w:rsid w:val="005C6D48"/>
    <w:rsid w:val="005E2356"/>
    <w:rsid w:val="00600959"/>
    <w:rsid w:val="00615C67"/>
    <w:rsid w:val="00640E6C"/>
    <w:rsid w:val="006515FD"/>
    <w:rsid w:val="006559E9"/>
    <w:rsid w:val="00655C8A"/>
    <w:rsid w:val="006622E5"/>
    <w:rsid w:val="00664DCF"/>
    <w:rsid w:val="00684167"/>
    <w:rsid w:val="0068613C"/>
    <w:rsid w:val="00691E55"/>
    <w:rsid w:val="006C498C"/>
    <w:rsid w:val="006C4B8F"/>
    <w:rsid w:val="006D4017"/>
    <w:rsid w:val="006E3214"/>
    <w:rsid w:val="006E37F2"/>
    <w:rsid w:val="006E6FAF"/>
    <w:rsid w:val="0070524C"/>
    <w:rsid w:val="00711303"/>
    <w:rsid w:val="00711FEF"/>
    <w:rsid w:val="007268D0"/>
    <w:rsid w:val="00737D4D"/>
    <w:rsid w:val="00755E9E"/>
    <w:rsid w:val="00765A48"/>
    <w:rsid w:val="0076706D"/>
    <w:rsid w:val="00767A5E"/>
    <w:rsid w:val="00771C5A"/>
    <w:rsid w:val="00780A76"/>
    <w:rsid w:val="00780A7E"/>
    <w:rsid w:val="00781769"/>
    <w:rsid w:val="00782F5E"/>
    <w:rsid w:val="00790459"/>
    <w:rsid w:val="00795F7C"/>
    <w:rsid w:val="007A49F3"/>
    <w:rsid w:val="007A6FE0"/>
    <w:rsid w:val="007B524A"/>
    <w:rsid w:val="007B52E0"/>
    <w:rsid w:val="007D062D"/>
    <w:rsid w:val="007D7D85"/>
    <w:rsid w:val="007E66A1"/>
    <w:rsid w:val="008111B9"/>
    <w:rsid w:val="00815E01"/>
    <w:rsid w:val="00816C55"/>
    <w:rsid w:val="00826581"/>
    <w:rsid w:val="00832906"/>
    <w:rsid w:val="00832B58"/>
    <w:rsid w:val="008334FE"/>
    <w:rsid w:val="00833B95"/>
    <w:rsid w:val="008340FF"/>
    <w:rsid w:val="0084026A"/>
    <w:rsid w:val="008703B6"/>
    <w:rsid w:val="0088130C"/>
    <w:rsid w:val="00881349"/>
    <w:rsid w:val="00894F35"/>
    <w:rsid w:val="0089578B"/>
    <w:rsid w:val="008A02EC"/>
    <w:rsid w:val="008B08B2"/>
    <w:rsid w:val="008B249E"/>
    <w:rsid w:val="008D237C"/>
    <w:rsid w:val="008F388C"/>
    <w:rsid w:val="009114A1"/>
    <w:rsid w:val="00912734"/>
    <w:rsid w:val="0091590C"/>
    <w:rsid w:val="00922EC4"/>
    <w:rsid w:val="00932D1C"/>
    <w:rsid w:val="00934C1A"/>
    <w:rsid w:val="00936987"/>
    <w:rsid w:val="00950D76"/>
    <w:rsid w:val="009566E0"/>
    <w:rsid w:val="009600B5"/>
    <w:rsid w:val="00961F97"/>
    <w:rsid w:val="0097501A"/>
    <w:rsid w:val="00976770"/>
    <w:rsid w:val="00981F72"/>
    <w:rsid w:val="009A2934"/>
    <w:rsid w:val="009A6FB4"/>
    <w:rsid w:val="009B5847"/>
    <w:rsid w:val="009C12C0"/>
    <w:rsid w:val="009C4CA3"/>
    <w:rsid w:val="009E6765"/>
    <w:rsid w:val="009F6E76"/>
    <w:rsid w:val="00A06F9B"/>
    <w:rsid w:val="00A17D91"/>
    <w:rsid w:val="00A27A2F"/>
    <w:rsid w:val="00A41569"/>
    <w:rsid w:val="00A5258A"/>
    <w:rsid w:val="00A52A55"/>
    <w:rsid w:val="00A53B4E"/>
    <w:rsid w:val="00A56011"/>
    <w:rsid w:val="00A57CE3"/>
    <w:rsid w:val="00A70CA6"/>
    <w:rsid w:val="00A71B38"/>
    <w:rsid w:val="00A76FC6"/>
    <w:rsid w:val="00A82265"/>
    <w:rsid w:val="00AB1CA0"/>
    <w:rsid w:val="00AC49AF"/>
    <w:rsid w:val="00AC6778"/>
    <w:rsid w:val="00AD350F"/>
    <w:rsid w:val="00AF612B"/>
    <w:rsid w:val="00B04D32"/>
    <w:rsid w:val="00B10EF7"/>
    <w:rsid w:val="00B1700C"/>
    <w:rsid w:val="00B23828"/>
    <w:rsid w:val="00B449C8"/>
    <w:rsid w:val="00B51380"/>
    <w:rsid w:val="00B62090"/>
    <w:rsid w:val="00B63DB5"/>
    <w:rsid w:val="00B64E0B"/>
    <w:rsid w:val="00B73402"/>
    <w:rsid w:val="00B773E1"/>
    <w:rsid w:val="00B77DB7"/>
    <w:rsid w:val="00B8240F"/>
    <w:rsid w:val="00B833A8"/>
    <w:rsid w:val="00B87458"/>
    <w:rsid w:val="00BA4E9E"/>
    <w:rsid w:val="00BA6EBC"/>
    <w:rsid w:val="00BB0516"/>
    <w:rsid w:val="00BC7829"/>
    <w:rsid w:val="00BD2031"/>
    <w:rsid w:val="00BD72AC"/>
    <w:rsid w:val="00C33698"/>
    <w:rsid w:val="00C4010B"/>
    <w:rsid w:val="00C46317"/>
    <w:rsid w:val="00C511DC"/>
    <w:rsid w:val="00C7288C"/>
    <w:rsid w:val="00C8540E"/>
    <w:rsid w:val="00CA5DE5"/>
    <w:rsid w:val="00CA70DE"/>
    <w:rsid w:val="00CB460C"/>
    <w:rsid w:val="00CC0518"/>
    <w:rsid w:val="00CC7B77"/>
    <w:rsid w:val="00CD0118"/>
    <w:rsid w:val="00D063BF"/>
    <w:rsid w:val="00D10152"/>
    <w:rsid w:val="00D10BCB"/>
    <w:rsid w:val="00D20446"/>
    <w:rsid w:val="00D235E1"/>
    <w:rsid w:val="00D61D27"/>
    <w:rsid w:val="00D735FE"/>
    <w:rsid w:val="00D83673"/>
    <w:rsid w:val="00D856BB"/>
    <w:rsid w:val="00D96D6B"/>
    <w:rsid w:val="00D97D74"/>
    <w:rsid w:val="00DA7DDE"/>
    <w:rsid w:val="00DB580F"/>
    <w:rsid w:val="00DC0770"/>
    <w:rsid w:val="00DC673B"/>
    <w:rsid w:val="00DD2C1C"/>
    <w:rsid w:val="00DD4A54"/>
    <w:rsid w:val="00DD4FDC"/>
    <w:rsid w:val="00DF2459"/>
    <w:rsid w:val="00DF6C18"/>
    <w:rsid w:val="00E03300"/>
    <w:rsid w:val="00E05251"/>
    <w:rsid w:val="00E06262"/>
    <w:rsid w:val="00E15131"/>
    <w:rsid w:val="00E305C8"/>
    <w:rsid w:val="00E35F05"/>
    <w:rsid w:val="00E4316E"/>
    <w:rsid w:val="00E442F8"/>
    <w:rsid w:val="00E64824"/>
    <w:rsid w:val="00E64CF8"/>
    <w:rsid w:val="00E711A4"/>
    <w:rsid w:val="00E71387"/>
    <w:rsid w:val="00E749F5"/>
    <w:rsid w:val="00E77DB0"/>
    <w:rsid w:val="00E81278"/>
    <w:rsid w:val="00E9447C"/>
    <w:rsid w:val="00EA47B9"/>
    <w:rsid w:val="00EB1D5D"/>
    <w:rsid w:val="00EB20E9"/>
    <w:rsid w:val="00EC2080"/>
    <w:rsid w:val="00ED0667"/>
    <w:rsid w:val="00ED422B"/>
    <w:rsid w:val="00F26F73"/>
    <w:rsid w:val="00F336F4"/>
    <w:rsid w:val="00F433DD"/>
    <w:rsid w:val="00F50F32"/>
    <w:rsid w:val="00F820E3"/>
    <w:rsid w:val="00F83522"/>
    <w:rsid w:val="00F855E5"/>
    <w:rsid w:val="00F93584"/>
    <w:rsid w:val="00F954AB"/>
    <w:rsid w:val="00FA26A4"/>
    <w:rsid w:val="00FC360E"/>
    <w:rsid w:val="00FC68C7"/>
    <w:rsid w:val="00FC6C5F"/>
    <w:rsid w:val="00FC72DC"/>
    <w:rsid w:val="00FD6FF9"/>
    <w:rsid w:val="00FF55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1CF1DB"/>
  <w15:chartTrackingRefBased/>
  <w15:docId w15:val="{EFE54D81-952B-4278-BB67-903602C005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944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447C"/>
  </w:style>
  <w:style w:type="paragraph" w:styleId="Footer">
    <w:name w:val="footer"/>
    <w:basedOn w:val="Normal"/>
    <w:link w:val="FooterChar"/>
    <w:uiPriority w:val="99"/>
    <w:unhideWhenUsed/>
    <w:rsid w:val="00E944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447C"/>
  </w:style>
  <w:style w:type="paragraph" w:styleId="ListParagraph">
    <w:name w:val="List Paragraph"/>
    <w:basedOn w:val="Normal"/>
    <w:uiPriority w:val="34"/>
    <w:qFormat/>
    <w:rsid w:val="000F7EBE"/>
    <w:pPr>
      <w:ind w:left="720"/>
      <w:contextualSpacing/>
    </w:pPr>
  </w:style>
  <w:style w:type="table" w:styleId="TableGrid">
    <w:name w:val="Table Grid"/>
    <w:basedOn w:val="TableNormal"/>
    <w:uiPriority w:val="39"/>
    <w:rsid w:val="005050F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D735F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D97D74"/>
    <w:rPr>
      <w:color w:val="0000FF"/>
      <w:u w:val="single"/>
    </w:rPr>
  </w:style>
  <w:style w:type="paragraph" w:styleId="Caption">
    <w:name w:val="caption"/>
    <w:basedOn w:val="Normal"/>
    <w:next w:val="Normal"/>
    <w:uiPriority w:val="35"/>
    <w:unhideWhenUsed/>
    <w:qFormat/>
    <w:rsid w:val="004A175D"/>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032662">
      <w:bodyDiv w:val="1"/>
      <w:marLeft w:val="0"/>
      <w:marRight w:val="0"/>
      <w:marTop w:val="0"/>
      <w:marBottom w:val="0"/>
      <w:divBdr>
        <w:top w:val="none" w:sz="0" w:space="0" w:color="auto"/>
        <w:left w:val="none" w:sz="0" w:space="0" w:color="auto"/>
        <w:bottom w:val="none" w:sz="0" w:space="0" w:color="auto"/>
        <w:right w:val="none" w:sz="0" w:space="0" w:color="auto"/>
      </w:divBdr>
    </w:div>
    <w:div w:id="67533098">
      <w:bodyDiv w:val="1"/>
      <w:marLeft w:val="0"/>
      <w:marRight w:val="0"/>
      <w:marTop w:val="0"/>
      <w:marBottom w:val="0"/>
      <w:divBdr>
        <w:top w:val="none" w:sz="0" w:space="0" w:color="auto"/>
        <w:left w:val="none" w:sz="0" w:space="0" w:color="auto"/>
        <w:bottom w:val="none" w:sz="0" w:space="0" w:color="auto"/>
        <w:right w:val="none" w:sz="0" w:space="0" w:color="auto"/>
      </w:divBdr>
    </w:div>
    <w:div w:id="99840419">
      <w:bodyDiv w:val="1"/>
      <w:marLeft w:val="0"/>
      <w:marRight w:val="0"/>
      <w:marTop w:val="0"/>
      <w:marBottom w:val="0"/>
      <w:divBdr>
        <w:top w:val="none" w:sz="0" w:space="0" w:color="auto"/>
        <w:left w:val="none" w:sz="0" w:space="0" w:color="auto"/>
        <w:bottom w:val="none" w:sz="0" w:space="0" w:color="auto"/>
        <w:right w:val="none" w:sz="0" w:space="0" w:color="auto"/>
      </w:divBdr>
    </w:div>
    <w:div w:id="140077438">
      <w:bodyDiv w:val="1"/>
      <w:marLeft w:val="0"/>
      <w:marRight w:val="0"/>
      <w:marTop w:val="0"/>
      <w:marBottom w:val="0"/>
      <w:divBdr>
        <w:top w:val="none" w:sz="0" w:space="0" w:color="auto"/>
        <w:left w:val="none" w:sz="0" w:space="0" w:color="auto"/>
        <w:bottom w:val="none" w:sz="0" w:space="0" w:color="auto"/>
        <w:right w:val="none" w:sz="0" w:space="0" w:color="auto"/>
      </w:divBdr>
    </w:div>
    <w:div w:id="154953174">
      <w:bodyDiv w:val="1"/>
      <w:marLeft w:val="0"/>
      <w:marRight w:val="0"/>
      <w:marTop w:val="0"/>
      <w:marBottom w:val="0"/>
      <w:divBdr>
        <w:top w:val="none" w:sz="0" w:space="0" w:color="auto"/>
        <w:left w:val="none" w:sz="0" w:space="0" w:color="auto"/>
        <w:bottom w:val="none" w:sz="0" w:space="0" w:color="auto"/>
        <w:right w:val="none" w:sz="0" w:space="0" w:color="auto"/>
      </w:divBdr>
    </w:div>
    <w:div w:id="155004096">
      <w:bodyDiv w:val="1"/>
      <w:marLeft w:val="0"/>
      <w:marRight w:val="0"/>
      <w:marTop w:val="0"/>
      <w:marBottom w:val="0"/>
      <w:divBdr>
        <w:top w:val="none" w:sz="0" w:space="0" w:color="auto"/>
        <w:left w:val="none" w:sz="0" w:space="0" w:color="auto"/>
        <w:bottom w:val="none" w:sz="0" w:space="0" w:color="auto"/>
        <w:right w:val="none" w:sz="0" w:space="0" w:color="auto"/>
      </w:divBdr>
    </w:div>
    <w:div w:id="176501903">
      <w:bodyDiv w:val="1"/>
      <w:marLeft w:val="0"/>
      <w:marRight w:val="0"/>
      <w:marTop w:val="0"/>
      <w:marBottom w:val="0"/>
      <w:divBdr>
        <w:top w:val="none" w:sz="0" w:space="0" w:color="auto"/>
        <w:left w:val="none" w:sz="0" w:space="0" w:color="auto"/>
        <w:bottom w:val="none" w:sz="0" w:space="0" w:color="auto"/>
        <w:right w:val="none" w:sz="0" w:space="0" w:color="auto"/>
      </w:divBdr>
    </w:div>
    <w:div w:id="188837196">
      <w:bodyDiv w:val="1"/>
      <w:marLeft w:val="0"/>
      <w:marRight w:val="0"/>
      <w:marTop w:val="0"/>
      <w:marBottom w:val="0"/>
      <w:divBdr>
        <w:top w:val="none" w:sz="0" w:space="0" w:color="auto"/>
        <w:left w:val="none" w:sz="0" w:space="0" w:color="auto"/>
        <w:bottom w:val="none" w:sz="0" w:space="0" w:color="auto"/>
        <w:right w:val="none" w:sz="0" w:space="0" w:color="auto"/>
      </w:divBdr>
    </w:div>
    <w:div w:id="347559265">
      <w:bodyDiv w:val="1"/>
      <w:marLeft w:val="0"/>
      <w:marRight w:val="0"/>
      <w:marTop w:val="0"/>
      <w:marBottom w:val="0"/>
      <w:divBdr>
        <w:top w:val="none" w:sz="0" w:space="0" w:color="auto"/>
        <w:left w:val="none" w:sz="0" w:space="0" w:color="auto"/>
        <w:bottom w:val="none" w:sz="0" w:space="0" w:color="auto"/>
        <w:right w:val="none" w:sz="0" w:space="0" w:color="auto"/>
      </w:divBdr>
    </w:div>
    <w:div w:id="409816674">
      <w:bodyDiv w:val="1"/>
      <w:marLeft w:val="0"/>
      <w:marRight w:val="0"/>
      <w:marTop w:val="0"/>
      <w:marBottom w:val="0"/>
      <w:divBdr>
        <w:top w:val="none" w:sz="0" w:space="0" w:color="auto"/>
        <w:left w:val="none" w:sz="0" w:space="0" w:color="auto"/>
        <w:bottom w:val="none" w:sz="0" w:space="0" w:color="auto"/>
        <w:right w:val="none" w:sz="0" w:space="0" w:color="auto"/>
      </w:divBdr>
    </w:div>
    <w:div w:id="480344545">
      <w:bodyDiv w:val="1"/>
      <w:marLeft w:val="0"/>
      <w:marRight w:val="0"/>
      <w:marTop w:val="0"/>
      <w:marBottom w:val="0"/>
      <w:divBdr>
        <w:top w:val="none" w:sz="0" w:space="0" w:color="auto"/>
        <w:left w:val="none" w:sz="0" w:space="0" w:color="auto"/>
        <w:bottom w:val="none" w:sz="0" w:space="0" w:color="auto"/>
        <w:right w:val="none" w:sz="0" w:space="0" w:color="auto"/>
      </w:divBdr>
    </w:div>
    <w:div w:id="536352568">
      <w:bodyDiv w:val="1"/>
      <w:marLeft w:val="0"/>
      <w:marRight w:val="0"/>
      <w:marTop w:val="0"/>
      <w:marBottom w:val="0"/>
      <w:divBdr>
        <w:top w:val="none" w:sz="0" w:space="0" w:color="auto"/>
        <w:left w:val="none" w:sz="0" w:space="0" w:color="auto"/>
        <w:bottom w:val="none" w:sz="0" w:space="0" w:color="auto"/>
        <w:right w:val="none" w:sz="0" w:space="0" w:color="auto"/>
      </w:divBdr>
    </w:div>
    <w:div w:id="548298014">
      <w:bodyDiv w:val="1"/>
      <w:marLeft w:val="0"/>
      <w:marRight w:val="0"/>
      <w:marTop w:val="0"/>
      <w:marBottom w:val="0"/>
      <w:divBdr>
        <w:top w:val="none" w:sz="0" w:space="0" w:color="auto"/>
        <w:left w:val="none" w:sz="0" w:space="0" w:color="auto"/>
        <w:bottom w:val="none" w:sz="0" w:space="0" w:color="auto"/>
        <w:right w:val="none" w:sz="0" w:space="0" w:color="auto"/>
      </w:divBdr>
    </w:div>
    <w:div w:id="739257836">
      <w:bodyDiv w:val="1"/>
      <w:marLeft w:val="0"/>
      <w:marRight w:val="0"/>
      <w:marTop w:val="0"/>
      <w:marBottom w:val="0"/>
      <w:divBdr>
        <w:top w:val="none" w:sz="0" w:space="0" w:color="auto"/>
        <w:left w:val="none" w:sz="0" w:space="0" w:color="auto"/>
        <w:bottom w:val="none" w:sz="0" w:space="0" w:color="auto"/>
        <w:right w:val="none" w:sz="0" w:space="0" w:color="auto"/>
      </w:divBdr>
    </w:div>
    <w:div w:id="765535909">
      <w:bodyDiv w:val="1"/>
      <w:marLeft w:val="0"/>
      <w:marRight w:val="0"/>
      <w:marTop w:val="0"/>
      <w:marBottom w:val="0"/>
      <w:divBdr>
        <w:top w:val="none" w:sz="0" w:space="0" w:color="auto"/>
        <w:left w:val="none" w:sz="0" w:space="0" w:color="auto"/>
        <w:bottom w:val="none" w:sz="0" w:space="0" w:color="auto"/>
        <w:right w:val="none" w:sz="0" w:space="0" w:color="auto"/>
      </w:divBdr>
    </w:div>
    <w:div w:id="855078380">
      <w:bodyDiv w:val="1"/>
      <w:marLeft w:val="0"/>
      <w:marRight w:val="0"/>
      <w:marTop w:val="0"/>
      <w:marBottom w:val="0"/>
      <w:divBdr>
        <w:top w:val="none" w:sz="0" w:space="0" w:color="auto"/>
        <w:left w:val="none" w:sz="0" w:space="0" w:color="auto"/>
        <w:bottom w:val="none" w:sz="0" w:space="0" w:color="auto"/>
        <w:right w:val="none" w:sz="0" w:space="0" w:color="auto"/>
      </w:divBdr>
    </w:div>
    <w:div w:id="910039113">
      <w:bodyDiv w:val="1"/>
      <w:marLeft w:val="0"/>
      <w:marRight w:val="0"/>
      <w:marTop w:val="0"/>
      <w:marBottom w:val="0"/>
      <w:divBdr>
        <w:top w:val="none" w:sz="0" w:space="0" w:color="auto"/>
        <w:left w:val="none" w:sz="0" w:space="0" w:color="auto"/>
        <w:bottom w:val="none" w:sz="0" w:space="0" w:color="auto"/>
        <w:right w:val="none" w:sz="0" w:space="0" w:color="auto"/>
      </w:divBdr>
    </w:div>
    <w:div w:id="916473285">
      <w:bodyDiv w:val="1"/>
      <w:marLeft w:val="0"/>
      <w:marRight w:val="0"/>
      <w:marTop w:val="0"/>
      <w:marBottom w:val="0"/>
      <w:divBdr>
        <w:top w:val="none" w:sz="0" w:space="0" w:color="auto"/>
        <w:left w:val="none" w:sz="0" w:space="0" w:color="auto"/>
        <w:bottom w:val="none" w:sz="0" w:space="0" w:color="auto"/>
        <w:right w:val="none" w:sz="0" w:space="0" w:color="auto"/>
      </w:divBdr>
    </w:div>
    <w:div w:id="961377576">
      <w:bodyDiv w:val="1"/>
      <w:marLeft w:val="0"/>
      <w:marRight w:val="0"/>
      <w:marTop w:val="0"/>
      <w:marBottom w:val="0"/>
      <w:divBdr>
        <w:top w:val="none" w:sz="0" w:space="0" w:color="auto"/>
        <w:left w:val="none" w:sz="0" w:space="0" w:color="auto"/>
        <w:bottom w:val="none" w:sz="0" w:space="0" w:color="auto"/>
        <w:right w:val="none" w:sz="0" w:space="0" w:color="auto"/>
      </w:divBdr>
    </w:div>
    <w:div w:id="980309958">
      <w:bodyDiv w:val="1"/>
      <w:marLeft w:val="0"/>
      <w:marRight w:val="0"/>
      <w:marTop w:val="0"/>
      <w:marBottom w:val="0"/>
      <w:divBdr>
        <w:top w:val="none" w:sz="0" w:space="0" w:color="auto"/>
        <w:left w:val="none" w:sz="0" w:space="0" w:color="auto"/>
        <w:bottom w:val="none" w:sz="0" w:space="0" w:color="auto"/>
        <w:right w:val="none" w:sz="0" w:space="0" w:color="auto"/>
      </w:divBdr>
    </w:div>
    <w:div w:id="1078090243">
      <w:bodyDiv w:val="1"/>
      <w:marLeft w:val="0"/>
      <w:marRight w:val="0"/>
      <w:marTop w:val="0"/>
      <w:marBottom w:val="0"/>
      <w:divBdr>
        <w:top w:val="none" w:sz="0" w:space="0" w:color="auto"/>
        <w:left w:val="none" w:sz="0" w:space="0" w:color="auto"/>
        <w:bottom w:val="none" w:sz="0" w:space="0" w:color="auto"/>
        <w:right w:val="none" w:sz="0" w:space="0" w:color="auto"/>
      </w:divBdr>
    </w:div>
    <w:div w:id="1114984362">
      <w:bodyDiv w:val="1"/>
      <w:marLeft w:val="0"/>
      <w:marRight w:val="0"/>
      <w:marTop w:val="0"/>
      <w:marBottom w:val="0"/>
      <w:divBdr>
        <w:top w:val="none" w:sz="0" w:space="0" w:color="auto"/>
        <w:left w:val="none" w:sz="0" w:space="0" w:color="auto"/>
        <w:bottom w:val="none" w:sz="0" w:space="0" w:color="auto"/>
        <w:right w:val="none" w:sz="0" w:space="0" w:color="auto"/>
      </w:divBdr>
    </w:div>
    <w:div w:id="1155880914">
      <w:bodyDiv w:val="1"/>
      <w:marLeft w:val="0"/>
      <w:marRight w:val="0"/>
      <w:marTop w:val="0"/>
      <w:marBottom w:val="0"/>
      <w:divBdr>
        <w:top w:val="none" w:sz="0" w:space="0" w:color="auto"/>
        <w:left w:val="none" w:sz="0" w:space="0" w:color="auto"/>
        <w:bottom w:val="none" w:sz="0" w:space="0" w:color="auto"/>
        <w:right w:val="none" w:sz="0" w:space="0" w:color="auto"/>
      </w:divBdr>
    </w:div>
    <w:div w:id="1199317991">
      <w:bodyDiv w:val="1"/>
      <w:marLeft w:val="0"/>
      <w:marRight w:val="0"/>
      <w:marTop w:val="0"/>
      <w:marBottom w:val="0"/>
      <w:divBdr>
        <w:top w:val="none" w:sz="0" w:space="0" w:color="auto"/>
        <w:left w:val="none" w:sz="0" w:space="0" w:color="auto"/>
        <w:bottom w:val="none" w:sz="0" w:space="0" w:color="auto"/>
        <w:right w:val="none" w:sz="0" w:space="0" w:color="auto"/>
      </w:divBdr>
    </w:div>
    <w:div w:id="1370257766">
      <w:bodyDiv w:val="1"/>
      <w:marLeft w:val="0"/>
      <w:marRight w:val="0"/>
      <w:marTop w:val="0"/>
      <w:marBottom w:val="0"/>
      <w:divBdr>
        <w:top w:val="none" w:sz="0" w:space="0" w:color="auto"/>
        <w:left w:val="none" w:sz="0" w:space="0" w:color="auto"/>
        <w:bottom w:val="none" w:sz="0" w:space="0" w:color="auto"/>
        <w:right w:val="none" w:sz="0" w:space="0" w:color="auto"/>
      </w:divBdr>
    </w:div>
    <w:div w:id="1371414021">
      <w:bodyDiv w:val="1"/>
      <w:marLeft w:val="0"/>
      <w:marRight w:val="0"/>
      <w:marTop w:val="0"/>
      <w:marBottom w:val="0"/>
      <w:divBdr>
        <w:top w:val="none" w:sz="0" w:space="0" w:color="auto"/>
        <w:left w:val="none" w:sz="0" w:space="0" w:color="auto"/>
        <w:bottom w:val="none" w:sz="0" w:space="0" w:color="auto"/>
        <w:right w:val="none" w:sz="0" w:space="0" w:color="auto"/>
      </w:divBdr>
    </w:div>
    <w:div w:id="1448617360">
      <w:bodyDiv w:val="1"/>
      <w:marLeft w:val="0"/>
      <w:marRight w:val="0"/>
      <w:marTop w:val="0"/>
      <w:marBottom w:val="0"/>
      <w:divBdr>
        <w:top w:val="none" w:sz="0" w:space="0" w:color="auto"/>
        <w:left w:val="none" w:sz="0" w:space="0" w:color="auto"/>
        <w:bottom w:val="none" w:sz="0" w:space="0" w:color="auto"/>
        <w:right w:val="none" w:sz="0" w:space="0" w:color="auto"/>
      </w:divBdr>
    </w:div>
    <w:div w:id="1456019800">
      <w:bodyDiv w:val="1"/>
      <w:marLeft w:val="0"/>
      <w:marRight w:val="0"/>
      <w:marTop w:val="0"/>
      <w:marBottom w:val="0"/>
      <w:divBdr>
        <w:top w:val="none" w:sz="0" w:space="0" w:color="auto"/>
        <w:left w:val="none" w:sz="0" w:space="0" w:color="auto"/>
        <w:bottom w:val="none" w:sz="0" w:space="0" w:color="auto"/>
        <w:right w:val="none" w:sz="0" w:space="0" w:color="auto"/>
      </w:divBdr>
    </w:div>
    <w:div w:id="1488476511">
      <w:bodyDiv w:val="1"/>
      <w:marLeft w:val="0"/>
      <w:marRight w:val="0"/>
      <w:marTop w:val="0"/>
      <w:marBottom w:val="0"/>
      <w:divBdr>
        <w:top w:val="none" w:sz="0" w:space="0" w:color="auto"/>
        <w:left w:val="none" w:sz="0" w:space="0" w:color="auto"/>
        <w:bottom w:val="none" w:sz="0" w:space="0" w:color="auto"/>
        <w:right w:val="none" w:sz="0" w:space="0" w:color="auto"/>
      </w:divBdr>
    </w:div>
    <w:div w:id="1627545821">
      <w:bodyDiv w:val="1"/>
      <w:marLeft w:val="0"/>
      <w:marRight w:val="0"/>
      <w:marTop w:val="0"/>
      <w:marBottom w:val="0"/>
      <w:divBdr>
        <w:top w:val="none" w:sz="0" w:space="0" w:color="auto"/>
        <w:left w:val="none" w:sz="0" w:space="0" w:color="auto"/>
        <w:bottom w:val="none" w:sz="0" w:space="0" w:color="auto"/>
        <w:right w:val="none" w:sz="0" w:space="0" w:color="auto"/>
      </w:divBdr>
    </w:div>
    <w:div w:id="1840465522">
      <w:bodyDiv w:val="1"/>
      <w:marLeft w:val="0"/>
      <w:marRight w:val="0"/>
      <w:marTop w:val="0"/>
      <w:marBottom w:val="0"/>
      <w:divBdr>
        <w:top w:val="none" w:sz="0" w:space="0" w:color="auto"/>
        <w:left w:val="none" w:sz="0" w:space="0" w:color="auto"/>
        <w:bottom w:val="none" w:sz="0" w:space="0" w:color="auto"/>
        <w:right w:val="none" w:sz="0" w:space="0" w:color="auto"/>
      </w:divBdr>
    </w:div>
    <w:div w:id="1936857674">
      <w:bodyDiv w:val="1"/>
      <w:marLeft w:val="0"/>
      <w:marRight w:val="0"/>
      <w:marTop w:val="0"/>
      <w:marBottom w:val="0"/>
      <w:divBdr>
        <w:top w:val="none" w:sz="0" w:space="0" w:color="auto"/>
        <w:left w:val="none" w:sz="0" w:space="0" w:color="auto"/>
        <w:bottom w:val="none" w:sz="0" w:space="0" w:color="auto"/>
        <w:right w:val="none" w:sz="0" w:space="0" w:color="auto"/>
      </w:divBdr>
    </w:div>
    <w:div w:id="2001733856">
      <w:bodyDiv w:val="1"/>
      <w:marLeft w:val="0"/>
      <w:marRight w:val="0"/>
      <w:marTop w:val="0"/>
      <w:marBottom w:val="0"/>
      <w:divBdr>
        <w:top w:val="none" w:sz="0" w:space="0" w:color="auto"/>
        <w:left w:val="none" w:sz="0" w:space="0" w:color="auto"/>
        <w:bottom w:val="none" w:sz="0" w:space="0" w:color="auto"/>
        <w:right w:val="none" w:sz="0" w:space="0" w:color="auto"/>
      </w:divBdr>
    </w:div>
    <w:div w:id="21282380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chart" Target="charts/chart3.xml"/><Relationship Id="rId3" Type="http://schemas.openxmlformats.org/officeDocument/2006/relationships/styles" Target="styles.xml"/><Relationship Id="rId21" Type="http://schemas.openxmlformats.org/officeDocument/2006/relationships/image" Target="media/image14.jpe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chart" Target="charts/chart2.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jpe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chart" Target="charts/chart1.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6.jpeg"/><Relationship Id="rId28" Type="http://schemas.openxmlformats.org/officeDocument/2006/relationships/footer" Target="footer1.xml"/><Relationship Id="rId10" Type="http://schemas.openxmlformats.org/officeDocument/2006/relationships/image" Target="media/image3.jpeg"/><Relationship Id="rId19"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image" Target="media/image15.jpeg"/><Relationship Id="rId27" Type="http://schemas.openxmlformats.org/officeDocument/2006/relationships/hyperlink" Target="https://virtualracingschool.com/academy/iracing-career-guide/setups/camber-toe/" TargetMode="External"/><Relationship Id="rId30"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file:///E:\suspension\predicted%20vs.%20measured.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E:\suspension\2nd%20Session%20measurement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F:\suspension\2nd%20Session%20measurements.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0" i="0" u="none" strike="noStrike" kern="1200" spc="70" baseline="0">
                <a:solidFill>
                  <a:schemeClr val="dk1">
                    <a:lumMod val="50000"/>
                    <a:lumOff val="50000"/>
                  </a:schemeClr>
                </a:solidFill>
                <a:latin typeface="+mn-lt"/>
                <a:ea typeface="+mn-ea"/>
                <a:cs typeface="+mn-cs"/>
              </a:defRPr>
            </a:pPr>
            <a:r>
              <a:rPr lang="en-GB"/>
              <a:t>Graph to Show Predicted Toe vs Measured Toe</a:t>
            </a:r>
          </a:p>
        </c:rich>
      </c:tx>
      <c:overlay val="0"/>
      <c:spPr>
        <a:noFill/>
        <a:ln>
          <a:noFill/>
        </a:ln>
        <a:effectLst/>
      </c:spPr>
      <c:txPr>
        <a:bodyPr rot="0" spcFirstLastPara="1" vertOverflow="ellipsis" vert="horz" wrap="square" anchor="ctr" anchorCtr="1"/>
        <a:lstStyle/>
        <a:p>
          <a:pPr>
            <a:defRPr sz="1600" b="0" i="0" u="none" strike="noStrike" kern="1200" spc="70" baseline="0">
              <a:solidFill>
                <a:schemeClr val="dk1">
                  <a:lumMod val="50000"/>
                  <a:lumOff val="50000"/>
                </a:schemeClr>
              </a:solidFill>
              <a:latin typeface="+mn-lt"/>
              <a:ea typeface="+mn-ea"/>
              <a:cs typeface="+mn-cs"/>
            </a:defRPr>
          </a:pPr>
          <a:endParaRPr lang="en-US"/>
        </a:p>
      </c:txPr>
    </c:title>
    <c:autoTitleDeleted val="0"/>
    <c:plotArea>
      <c:layout/>
      <c:scatterChart>
        <c:scatterStyle val="lineMarker"/>
        <c:varyColors val="0"/>
        <c:ser>
          <c:idx val="0"/>
          <c:order val="0"/>
          <c:tx>
            <c:v>Predicted</c:v>
          </c:tx>
          <c:spPr>
            <a:ln w="28575">
              <a:solidFill>
                <a:schemeClr val="accent1">
                  <a:alpha val="20000"/>
                </a:schemeClr>
              </a:solidFill>
            </a:ln>
            <a:effectLst/>
          </c:spPr>
          <c:marker>
            <c:symbol val="circle"/>
            <c:size val="4"/>
            <c:spPr>
              <a:solidFill>
                <a:schemeClr val="accent1"/>
              </a:solidFill>
              <a:ln w="9525" cap="flat" cmpd="sng" algn="ctr">
                <a:solidFill>
                  <a:schemeClr val="accent1"/>
                </a:solidFill>
                <a:round/>
              </a:ln>
              <a:effectLst/>
            </c:spPr>
          </c:marker>
          <c:xVal>
            <c:numRef>
              <c:f>Sheet2!$B$15:$B$25</c:f>
              <c:numCache>
                <c:formatCode>General</c:formatCode>
                <c:ptCount val="11"/>
                <c:pt idx="1">
                  <c:v>-20</c:v>
                </c:pt>
                <c:pt idx="2">
                  <c:v>-15</c:v>
                </c:pt>
                <c:pt idx="3">
                  <c:v>-10</c:v>
                </c:pt>
                <c:pt idx="4">
                  <c:v>-5</c:v>
                </c:pt>
                <c:pt idx="5">
                  <c:v>0</c:v>
                </c:pt>
                <c:pt idx="6">
                  <c:v>5</c:v>
                </c:pt>
                <c:pt idx="7">
                  <c:v>10</c:v>
                </c:pt>
                <c:pt idx="8">
                  <c:v>15</c:v>
                </c:pt>
                <c:pt idx="9">
                  <c:v>20</c:v>
                </c:pt>
                <c:pt idx="10">
                  <c:v>25</c:v>
                </c:pt>
              </c:numCache>
            </c:numRef>
          </c:xVal>
          <c:yVal>
            <c:numRef>
              <c:f>Sheet2!$C$15:$C$25</c:f>
              <c:numCache>
                <c:formatCode>General</c:formatCode>
                <c:ptCount val="11"/>
                <c:pt idx="0">
                  <c:v>0</c:v>
                </c:pt>
                <c:pt idx="1">
                  <c:v>-0.20599999999999999</c:v>
                </c:pt>
                <c:pt idx="2">
                  <c:v>-0.152</c:v>
                </c:pt>
                <c:pt idx="3">
                  <c:v>-9.9000000000000005E-2</c:v>
                </c:pt>
                <c:pt idx="4">
                  <c:v>-4.9000000000000002E-2</c:v>
                </c:pt>
                <c:pt idx="5">
                  <c:v>0</c:v>
                </c:pt>
                <c:pt idx="6">
                  <c:v>4.7E-2</c:v>
                </c:pt>
                <c:pt idx="7">
                  <c:v>9.1999999999999998E-2</c:v>
                </c:pt>
                <c:pt idx="8">
                  <c:v>0.13500000000000001</c:v>
                </c:pt>
                <c:pt idx="9">
                  <c:v>0.17599999999999999</c:v>
                </c:pt>
                <c:pt idx="10">
                  <c:v>0.216</c:v>
                </c:pt>
              </c:numCache>
            </c:numRef>
          </c:yVal>
          <c:smooth val="0"/>
          <c:extLst>
            <c:ext xmlns:c16="http://schemas.microsoft.com/office/drawing/2014/chart" uri="{C3380CC4-5D6E-409C-BE32-E72D297353CC}">
              <c16:uniqueId val="{00000000-9842-4948-BB99-610242931964}"/>
            </c:ext>
          </c:extLst>
        </c:ser>
        <c:ser>
          <c:idx val="1"/>
          <c:order val="1"/>
          <c:tx>
            <c:v>Measured</c:v>
          </c:tx>
          <c:spPr>
            <a:ln w="28575">
              <a:solidFill>
                <a:schemeClr val="accent2">
                  <a:alpha val="20000"/>
                </a:schemeClr>
              </a:solidFill>
            </a:ln>
            <a:effectLst/>
          </c:spPr>
          <c:marker>
            <c:symbol val="circle"/>
            <c:size val="4"/>
            <c:spPr>
              <a:solidFill>
                <a:schemeClr val="accent2"/>
              </a:solidFill>
              <a:ln w="9525" cap="flat" cmpd="sng" algn="ctr">
                <a:solidFill>
                  <a:schemeClr val="accent2"/>
                </a:solidFill>
                <a:round/>
              </a:ln>
              <a:effectLst/>
            </c:spPr>
          </c:marker>
          <c:xVal>
            <c:numRef>
              <c:f>Sheet2!$B$15:$B$25</c:f>
              <c:numCache>
                <c:formatCode>General</c:formatCode>
                <c:ptCount val="11"/>
                <c:pt idx="1">
                  <c:v>-20</c:v>
                </c:pt>
                <c:pt idx="2">
                  <c:v>-15</c:v>
                </c:pt>
                <c:pt idx="3">
                  <c:v>-10</c:v>
                </c:pt>
                <c:pt idx="4">
                  <c:v>-5</c:v>
                </c:pt>
                <c:pt idx="5">
                  <c:v>0</c:v>
                </c:pt>
                <c:pt idx="6">
                  <c:v>5</c:v>
                </c:pt>
                <c:pt idx="7">
                  <c:v>10</c:v>
                </c:pt>
                <c:pt idx="8">
                  <c:v>15</c:v>
                </c:pt>
                <c:pt idx="9">
                  <c:v>20</c:v>
                </c:pt>
                <c:pt idx="10">
                  <c:v>25</c:v>
                </c:pt>
              </c:numCache>
            </c:numRef>
          </c:xVal>
          <c:yVal>
            <c:numRef>
              <c:f>Sheet2!$D$15:$D$25</c:f>
              <c:numCache>
                <c:formatCode>General</c:formatCode>
                <c:ptCount val="11"/>
                <c:pt idx="0">
                  <c:v>0</c:v>
                </c:pt>
                <c:pt idx="1">
                  <c:v>-0.23874000000000001</c:v>
                </c:pt>
                <c:pt idx="2">
                  <c:v>-0.16200999999999999</c:v>
                </c:pt>
                <c:pt idx="3">
                  <c:v>-0.11085</c:v>
                </c:pt>
                <c:pt idx="4">
                  <c:v>-5.1159999999999997E-2</c:v>
                </c:pt>
                <c:pt idx="5">
                  <c:v>0</c:v>
                </c:pt>
                <c:pt idx="6">
                  <c:v>5.1159999999999997E-2</c:v>
                </c:pt>
                <c:pt idx="7">
                  <c:v>9.3789999999999998E-2</c:v>
                </c:pt>
                <c:pt idx="8">
                  <c:v>0.13216</c:v>
                </c:pt>
                <c:pt idx="9">
                  <c:v>0.17480000000000001</c:v>
                </c:pt>
                <c:pt idx="10">
                  <c:v>0.22169</c:v>
                </c:pt>
              </c:numCache>
            </c:numRef>
          </c:yVal>
          <c:smooth val="0"/>
          <c:extLst>
            <c:ext xmlns:c16="http://schemas.microsoft.com/office/drawing/2014/chart" uri="{C3380CC4-5D6E-409C-BE32-E72D297353CC}">
              <c16:uniqueId val="{00000001-9842-4948-BB99-610242931964}"/>
            </c:ext>
          </c:extLst>
        </c:ser>
        <c:dLbls>
          <c:showLegendKey val="0"/>
          <c:showVal val="0"/>
          <c:showCatName val="0"/>
          <c:showSerName val="0"/>
          <c:showPercent val="0"/>
          <c:showBubbleSize val="0"/>
        </c:dLbls>
        <c:axId val="554393224"/>
        <c:axId val="549142904"/>
      </c:scatterChart>
      <c:valAx>
        <c:axId val="554393224"/>
        <c:scaling>
          <c:orientation val="minMax"/>
        </c:scaling>
        <c:delete val="0"/>
        <c:axPos val="b"/>
        <c:majorGridlines>
          <c:spPr>
            <a:ln w="9525" cap="flat" cmpd="sng" algn="ctr">
              <a:solidFill>
                <a:schemeClr val="dk1">
                  <a:lumMod val="15000"/>
                  <a:lumOff val="85000"/>
                </a:schemeClr>
              </a:solidFill>
              <a:round/>
            </a:ln>
            <a:effectLst/>
          </c:spPr>
        </c:majorGridlines>
        <c:title>
          <c:tx>
            <c:rich>
              <a:bodyPr rot="0" spcFirstLastPara="1" vertOverflow="ellipsis" vert="horz" wrap="square" anchor="ctr" anchorCtr="1"/>
              <a:lstStyle/>
              <a:p>
                <a:pPr>
                  <a:defRPr sz="900" b="1" i="0" u="none" strike="noStrike" kern="1200" baseline="0">
                    <a:solidFill>
                      <a:schemeClr val="dk1">
                        <a:lumMod val="50000"/>
                        <a:lumOff val="50000"/>
                      </a:schemeClr>
                    </a:solidFill>
                    <a:latin typeface="+mn-lt"/>
                    <a:ea typeface="+mn-ea"/>
                    <a:cs typeface="+mn-cs"/>
                  </a:defRPr>
                </a:pPr>
                <a:r>
                  <a:rPr lang="en-GB"/>
                  <a:t>Ride Height (m)</a:t>
                </a:r>
              </a:p>
            </c:rich>
          </c:tx>
          <c:layout>
            <c:manualLayout>
              <c:xMode val="edge"/>
              <c:yMode val="edge"/>
              <c:x val="0.41892143737974252"/>
              <c:y val="0.91331032251105593"/>
            </c:manualLayout>
          </c:layout>
          <c:overlay val="0"/>
          <c:spPr>
            <a:noFill/>
            <a:ln>
              <a:noFill/>
            </a:ln>
            <a:effectLst/>
          </c:spPr>
          <c:txPr>
            <a:bodyPr rot="0" spcFirstLastPara="1" vertOverflow="ellipsis" vert="horz" wrap="square" anchor="ctr" anchorCtr="1"/>
            <a:lstStyle/>
            <a:p>
              <a:pPr>
                <a:defRPr sz="900" b="1" i="0" u="none" strike="noStrike" kern="1200" baseline="0">
                  <a:solidFill>
                    <a:schemeClr val="dk1">
                      <a:lumMod val="50000"/>
                      <a:lumOff val="50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50000"/>
                    <a:lumOff val="50000"/>
                  </a:schemeClr>
                </a:solidFill>
                <a:latin typeface="+mn-lt"/>
                <a:ea typeface="+mn-ea"/>
                <a:cs typeface="+mn-cs"/>
              </a:defRPr>
            </a:pPr>
            <a:endParaRPr lang="en-US"/>
          </a:p>
        </c:txPr>
        <c:crossAx val="549142904"/>
        <c:crosses val="autoZero"/>
        <c:crossBetween val="midCat"/>
      </c:valAx>
      <c:valAx>
        <c:axId val="549142904"/>
        <c:scaling>
          <c:orientation val="minMax"/>
        </c:scaling>
        <c:delete val="0"/>
        <c:axPos val="l"/>
        <c:majorGridlines>
          <c:spPr>
            <a:ln w="9525" cap="flat" cmpd="sng" algn="ctr">
              <a:solidFill>
                <a:schemeClr val="dk1">
                  <a:lumMod val="15000"/>
                  <a:lumOff val="8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dk1">
                        <a:lumMod val="50000"/>
                        <a:lumOff val="50000"/>
                      </a:schemeClr>
                    </a:solidFill>
                    <a:latin typeface="+mn-lt"/>
                    <a:ea typeface="+mn-ea"/>
                    <a:cs typeface="+mn-cs"/>
                  </a:defRPr>
                </a:pPr>
                <a:r>
                  <a:rPr lang="en-GB"/>
                  <a:t>Degrees (Degrees)</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dk1">
                      <a:lumMod val="50000"/>
                      <a:lumOff val="50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50000"/>
                    <a:lumOff val="50000"/>
                  </a:schemeClr>
                </a:solidFill>
                <a:latin typeface="+mn-lt"/>
                <a:ea typeface="+mn-ea"/>
                <a:cs typeface="+mn-cs"/>
              </a:defRPr>
            </a:pPr>
            <a:endParaRPr lang="en-US"/>
          </a:p>
        </c:txPr>
        <c:crossAx val="554393224"/>
        <c:crosses val="autoZero"/>
        <c:crossBetween val="midCat"/>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dk1">
                  <a:lumMod val="50000"/>
                  <a:lumOff val="50000"/>
                </a:schemeClr>
              </a:solidFill>
              <a:latin typeface="+mn-lt"/>
              <a:ea typeface="+mn-ea"/>
              <a:cs typeface="+mn-cs"/>
            </a:defRPr>
          </a:pPr>
          <a:endParaRPr lang="en-US"/>
        </a:p>
      </c:txPr>
    </c:legend>
    <c:plotVisOnly val="1"/>
    <c:dispBlanksAs val="gap"/>
    <c:showDLblsOverMax val="0"/>
  </c:chart>
  <c:spPr>
    <a:gradFill flip="none" rotWithShape="1">
      <a:gsLst>
        <a:gs pos="100000">
          <a:schemeClr val="lt1">
            <a:lumMod val="95000"/>
          </a:schemeClr>
        </a:gs>
        <a:gs pos="43000">
          <a:schemeClr val="lt1"/>
        </a:gs>
      </a:gsLst>
      <a:path path="circle">
        <a:fillToRect l="50000" t="50000" r="50000" b="50000"/>
      </a:path>
      <a:tileRect/>
    </a:gra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0" i="0" u="none" strike="noStrike" kern="1200" spc="70" baseline="0">
                <a:solidFill>
                  <a:schemeClr val="dk1">
                    <a:lumMod val="50000"/>
                    <a:lumOff val="50000"/>
                  </a:schemeClr>
                </a:solidFill>
                <a:latin typeface="+mn-lt"/>
                <a:ea typeface="+mn-ea"/>
                <a:cs typeface="+mn-cs"/>
              </a:defRPr>
            </a:pPr>
            <a:r>
              <a:rPr lang="en-GB"/>
              <a:t>Graph to Show Ride Height</a:t>
            </a:r>
            <a:r>
              <a:rPr lang="en-GB" baseline="0"/>
              <a:t> vs Camber</a:t>
            </a:r>
            <a:endParaRPr lang="en-GB"/>
          </a:p>
        </c:rich>
      </c:tx>
      <c:overlay val="0"/>
      <c:spPr>
        <a:noFill/>
        <a:ln>
          <a:noFill/>
        </a:ln>
        <a:effectLst/>
      </c:spPr>
      <c:txPr>
        <a:bodyPr rot="0" spcFirstLastPara="1" vertOverflow="ellipsis" vert="horz" wrap="square" anchor="ctr" anchorCtr="1"/>
        <a:lstStyle/>
        <a:p>
          <a:pPr>
            <a:defRPr sz="1600" b="0" i="0" u="none" strike="noStrike" kern="1200" spc="70" baseline="0">
              <a:solidFill>
                <a:schemeClr val="dk1">
                  <a:lumMod val="50000"/>
                  <a:lumOff val="50000"/>
                </a:schemeClr>
              </a:solidFill>
              <a:latin typeface="+mn-lt"/>
              <a:ea typeface="+mn-ea"/>
              <a:cs typeface="+mn-cs"/>
            </a:defRPr>
          </a:pPr>
          <a:endParaRPr lang="en-US"/>
        </a:p>
      </c:txPr>
    </c:title>
    <c:autoTitleDeleted val="0"/>
    <c:plotArea>
      <c:layout>
        <c:manualLayout>
          <c:layoutTarget val="inner"/>
          <c:xMode val="edge"/>
          <c:yMode val="edge"/>
          <c:x val="6.9402887139107611E-2"/>
          <c:y val="0.18300925925925926"/>
          <c:w val="0.84447134733158369"/>
          <c:h val="0.55317111402741326"/>
        </c:manualLayout>
      </c:layout>
      <c:scatterChart>
        <c:scatterStyle val="smoothMarker"/>
        <c:varyColors val="0"/>
        <c:ser>
          <c:idx val="0"/>
          <c:order val="0"/>
          <c:tx>
            <c:strRef>
              <c:f>Sheet1!$G$3</c:f>
              <c:strCache>
                <c:ptCount val="1"/>
                <c:pt idx="0">
                  <c:v>Measured Camber</c:v>
                </c:pt>
              </c:strCache>
            </c:strRef>
          </c:tx>
          <c:spPr>
            <a:ln w="28575">
              <a:solidFill>
                <a:schemeClr val="accent1">
                  <a:alpha val="20000"/>
                </a:schemeClr>
              </a:solidFill>
            </a:ln>
            <a:effectLst/>
          </c:spPr>
          <c:marker>
            <c:symbol val="circle"/>
            <c:size val="4"/>
            <c:spPr>
              <a:solidFill>
                <a:schemeClr val="accent1"/>
              </a:solidFill>
              <a:ln w="9525" cap="flat" cmpd="sng" algn="ctr">
                <a:solidFill>
                  <a:schemeClr val="accent1"/>
                </a:solidFill>
                <a:round/>
              </a:ln>
              <a:effectLst/>
            </c:spPr>
          </c:marker>
          <c:xVal>
            <c:numRef>
              <c:f>Sheet1!$B$18:$B$27</c:f>
              <c:numCache>
                <c:formatCode>General</c:formatCode>
                <c:ptCount val="10"/>
                <c:pt idx="0">
                  <c:v>-20</c:v>
                </c:pt>
                <c:pt idx="1">
                  <c:v>-15</c:v>
                </c:pt>
                <c:pt idx="2">
                  <c:v>-10</c:v>
                </c:pt>
                <c:pt idx="3">
                  <c:v>-5</c:v>
                </c:pt>
                <c:pt idx="4">
                  <c:v>0</c:v>
                </c:pt>
                <c:pt idx="5">
                  <c:v>5</c:v>
                </c:pt>
                <c:pt idx="6">
                  <c:v>10</c:v>
                </c:pt>
                <c:pt idx="7">
                  <c:v>15</c:v>
                </c:pt>
                <c:pt idx="8">
                  <c:v>20</c:v>
                </c:pt>
                <c:pt idx="9">
                  <c:v>25</c:v>
                </c:pt>
              </c:numCache>
            </c:numRef>
          </c:xVal>
          <c:yVal>
            <c:numRef>
              <c:f>Sheet1!$G$4:$G$13</c:f>
              <c:numCache>
                <c:formatCode>General</c:formatCode>
                <c:ptCount val="10"/>
                <c:pt idx="0">
                  <c:v>-0.32</c:v>
                </c:pt>
                <c:pt idx="1">
                  <c:v>-0.24</c:v>
                </c:pt>
                <c:pt idx="2">
                  <c:v>-0.16</c:v>
                </c:pt>
                <c:pt idx="3">
                  <c:v>-0.08</c:v>
                </c:pt>
                <c:pt idx="4">
                  <c:v>0</c:v>
                </c:pt>
                <c:pt idx="5">
                  <c:v>0.09</c:v>
                </c:pt>
                <c:pt idx="6">
                  <c:v>0.21</c:v>
                </c:pt>
                <c:pt idx="7">
                  <c:v>0.33</c:v>
                </c:pt>
                <c:pt idx="8">
                  <c:v>0.48</c:v>
                </c:pt>
                <c:pt idx="9">
                  <c:v>0.65</c:v>
                </c:pt>
              </c:numCache>
            </c:numRef>
          </c:yVal>
          <c:smooth val="1"/>
          <c:extLst>
            <c:ext xmlns:c16="http://schemas.microsoft.com/office/drawing/2014/chart" uri="{C3380CC4-5D6E-409C-BE32-E72D297353CC}">
              <c16:uniqueId val="{00000000-EA34-4659-9A74-83EEF8B9BFAB}"/>
            </c:ext>
          </c:extLst>
        </c:ser>
        <c:ser>
          <c:idx val="1"/>
          <c:order val="1"/>
          <c:tx>
            <c:strRef>
              <c:f>Sheet1!$C$16</c:f>
              <c:strCache>
                <c:ptCount val="1"/>
                <c:pt idx="0">
                  <c:v>Camber R</c:v>
                </c:pt>
              </c:strCache>
            </c:strRef>
          </c:tx>
          <c:spPr>
            <a:ln w="28575">
              <a:solidFill>
                <a:schemeClr val="accent2">
                  <a:alpha val="20000"/>
                </a:schemeClr>
              </a:solidFill>
            </a:ln>
            <a:effectLst/>
          </c:spPr>
          <c:marker>
            <c:symbol val="circle"/>
            <c:size val="4"/>
            <c:spPr>
              <a:solidFill>
                <a:schemeClr val="accent2"/>
              </a:solidFill>
              <a:ln w="9525" cap="flat" cmpd="sng" algn="ctr">
                <a:solidFill>
                  <a:schemeClr val="accent2"/>
                </a:solidFill>
                <a:round/>
              </a:ln>
              <a:effectLst/>
            </c:spPr>
          </c:marker>
          <c:xVal>
            <c:numRef>
              <c:f>Sheet1!$B$18:$B$27</c:f>
              <c:numCache>
                <c:formatCode>General</c:formatCode>
                <c:ptCount val="10"/>
                <c:pt idx="0">
                  <c:v>-20</c:v>
                </c:pt>
                <c:pt idx="1">
                  <c:v>-15</c:v>
                </c:pt>
                <c:pt idx="2">
                  <c:v>-10</c:v>
                </c:pt>
                <c:pt idx="3">
                  <c:v>-5</c:v>
                </c:pt>
                <c:pt idx="4">
                  <c:v>0</c:v>
                </c:pt>
                <c:pt idx="5">
                  <c:v>5</c:v>
                </c:pt>
                <c:pt idx="6">
                  <c:v>10</c:v>
                </c:pt>
                <c:pt idx="7">
                  <c:v>15</c:v>
                </c:pt>
                <c:pt idx="8">
                  <c:v>20</c:v>
                </c:pt>
                <c:pt idx="9">
                  <c:v>25</c:v>
                </c:pt>
              </c:numCache>
            </c:numRef>
          </c:xVal>
          <c:yVal>
            <c:numRef>
              <c:f>Sheet1!$C$18:$C$27</c:f>
              <c:numCache>
                <c:formatCode>General</c:formatCode>
                <c:ptCount val="10"/>
                <c:pt idx="0">
                  <c:v>-0.16</c:v>
                </c:pt>
                <c:pt idx="1">
                  <c:v>-0.11600000000000001</c:v>
                </c:pt>
                <c:pt idx="2">
                  <c:v>-7.4999999999999997E-2</c:v>
                </c:pt>
                <c:pt idx="3">
                  <c:v>-3.5999999999999997E-2</c:v>
                </c:pt>
                <c:pt idx="4">
                  <c:v>0</c:v>
                </c:pt>
                <c:pt idx="5">
                  <c:v>3.3000000000000002E-2</c:v>
                </c:pt>
                <c:pt idx="6">
                  <c:v>6.4000000000000001E-2</c:v>
                </c:pt>
                <c:pt idx="7">
                  <c:v>9.2999999999999999E-2</c:v>
                </c:pt>
                <c:pt idx="8">
                  <c:v>0.11799999999999999</c:v>
                </c:pt>
                <c:pt idx="9">
                  <c:v>0.14099999999999999</c:v>
                </c:pt>
              </c:numCache>
            </c:numRef>
          </c:yVal>
          <c:smooth val="1"/>
          <c:extLst>
            <c:ext xmlns:c16="http://schemas.microsoft.com/office/drawing/2014/chart" uri="{C3380CC4-5D6E-409C-BE32-E72D297353CC}">
              <c16:uniqueId val="{00000001-EA34-4659-9A74-83EEF8B9BFAB}"/>
            </c:ext>
          </c:extLst>
        </c:ser>
        <c:dLbls>
          <c:showLegendKey val="0"/>
          <c:showVal val="0"/>
          <c:showCatName val="0"/>
          <c:showSerName val="0"/>
          <c:showPercent val="0"/>
          <c:showBubbleSize val="0"/>
        </c:dLbls>
        <c:axId val="573638768"/>
        <c:axId val="573645000"/>
      </c:scatterChart>
      <c:valAx>
        <c:axId val="573638768"/>
        <c:scaling>
          <c:orientation val="minMax"/>
        </c:scaling>
        <c:delete val="0"/>
        <c:axPos val="b"/>
        <c:majorGridlines>
          <c:spPr>
            <a:ln w="9525" cap="flat" cmpd="sng" algn="ctr">
              <a:solidFill>
                <a:schemeClr val="dk1">
                  <a:lumMod val="15000"/>
                  <a:lumOff val="85000"/>
                </a:schemeClr>
              </a:solidFill>
              <a:round/>
            </a:ln>
            <a:effectLst/>
          </c:spPr>
        </c:majorGridlines>
        <c:title>
          <c:tx>
            <c:rich>
              <a:bodyPr rot="0" spcFirstLastPara="1" vertOverflow="ellipsis" vert="horz" wrap="square" anchor="ctr" anchorCtr="1"/>
              <a:lstStyle/>
              <a:p>
                <a:pPr>
                  <a:defRPr sz="900" b="1" i="0" u="none" strike="noStrike" kern="1200" baseline="0">
                    <a:solidFill>
                      <a:schemeClr val="dk1">
                        <a:lumMod val="50000"/>
                        <a:lumOff val="50000"/>
                      </a:schemeClr>
                    </a:solidFill>
                    <a:latin typeface="+mn-lt"/>
                    <a:ea typeface="+mn-ea"/>
                    <a:cs typeface="+mn-cs"/>
                  </a:defRPr>
                </a:pPr>
                <a:r>
                  <a:rPr lang="en-GB"/>
                  <a:t>Ride Height (m)</a:t>
                </a:r>
              </a:p>
            </c:rich>
          </c:tx>
          <c:layout>
            <c:manualLayout>
              <c:xMode val="edge"/>
              <c:yMode val="edge"/>
              <c:x val="0.4361524496937883"/>
              <c:y val="0.75006926217556147"/>
            </c:manualLayout>
          </c:layout>
          <c:overlay val="0"/>
          <c:spPr>
            <a:noFill/>
            <a:ln>
              <a:noFill/>
            </a:ln>
            <a:effectLst/>
          </c:spPr>
          <c:txPr>
            <a:bodyPr rot="0" spcFirstLastPara="1" vertOverflow="ellipsis" vert="horz" wrap="square" anchor="ctr" anchorCtr="1"/>
            <a:lstStyle/>
            <a:p>
              <a:pPr>
                <a:defRPr sz="900" b="1" i="0" u="none" strike="noStrike" kern="1200" baseline="0">
                  <a:solidFill>
                    <a:schemeClr val="dk1">
                      <a:lumMod val="50000"/>
                      <a:lumOff val="50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dk1">
                    <a:lumMod val="50000"/>
                    <a:lumOff val="50000"/>
                  </a:schemeClr>
                </a:solidFill>
                <a:latin typeface="+mn-lt"/>
                <a:ea typeface="+mn-ea"/>
                <a:cs typeface="+mn-cs"/>
              </a:defRPr>
            </a:pPr>
            <a:endParaRPr lang="en-US"/>
          </a:p>
        </c:txPr>
        <c:crossAx val="573645000"/>
        <c:crosses val="autoZero"/>
        <c:crossBetween val="midCat"/>
      </c:valAx>
      <c:valAx>
        <c:axId val="573645000"/>
        <c:scaling>
          <c:orientation val="minMax"/>
        </c:scaling>
        <c:delete val="0"/>
        <c:axPos val="l"/>
        <c:majorGridlines>
          <c:spPr>
            <a:ln w="9525" cap="flat" cmpd="sng" algn="ctr">
              <a:solidFill>
                <a:schemeClr val="dk1">
                  <a:lumMod val="15000"/>
                  <a:lumOff val="8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dk1">
                        <a:lumMod val="50000"/>
                        <a:lumOff val="50000"/>
                      </a:schemeClr>
                    </a:solidFill>
                    <a:latin typeface="+mn-lt"/>
                    <a:ea typeface="+mn-ea"/>
                    <a:cs typeface="+mn-cs"/>
                  </a:defRPr>
                </a:pPr>
                <a:r>
                  <a:rPr lang="en-GB"/>
                  <a:t>Degrees (Degrees)</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dk1">
                      <a:lumMod val="50000"/>
                      <a:lumOff val="50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50000"/>
                    <a:lumOff val="50000"/>
                  </a:schemeClr>
                </a:solidFill>
                <a:latin typeface="+mn-lt"/>
                <a:ea typeface="+mn-ea"/>
                <a:cs typeface="+mn-cs"/>
              </a:defRPr>
            </a:pPr>
            <a:endParaRPr lang="en-US"/>
          </a:p>
        </c:txPr>
        <c:crossAx val="573638768"/>
        <c:crosses val="autoZero"/>
        <c:crossBetween val="midCat"/>
      </c:valAx>
      <c:spPr>
        <a:noFill/>
        <a:ln>
          <a:noFill/>
        </a:ln>
        <a:effectLst/>
      </c:spPr>
    </c:plotArea>
    <c:legend>
      <c:legendPos val="r"/>
      <c:layout>
        <c:manualLayout>
          <c:xMode val="edge"/>
          <c:yMode val="edge"/>
          <c:x val="0.32098534558180225"/>
          <c:y val="0.80736038203557892"/>
          <c:w val="0.32068132108486441"/>
          <c:h val="0.15625109361329836"/>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dk1">
                  <a:lumMod val="50000"/>
                  <a:lumOff val="50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100000">
          <a:schemeClr val="lt1">
            <a:lumMod val="95000"/>
          </a:schemeClr>
        </a:gs>
        <a:gs pos="43000">
          <a:schemeClr val="lt1"/>
        </a:gs>
      </a:gsLst>
      <a:path path="circle">
        <a:fillToRect l="50000" t="50000" r="50000" b="50000"/>
      </a:path>
      <a:tileRect/>
    </a:gra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0" i="0" u="none" strike="noStrike" kern="1200" spc="70" baseline="0">
                <a:solidFill>
                  <a:schemeClr val="dk1">
                    <a:lumMod val="50000"/>
                    <a:lumOff val="50000"/>
                  </a:schemeClr>
                </a:solidFill>
                <a:latin typeface="+mn-lt"/>
                <a:ea typeface="+mn-ea"/>
                <a:cs typeface="+mn-cs"/>
              </a:defRPr>
            </a:pPr>
            <a:r>
              <a:rPr lang="en-US"/>
              <a:t>Graph</a:t>
            </a:r>
            <a:r>
              <a:rPr lang="en-US" baseline="0"/>
              <a:t> to Show Mass vs Spring Compression</a:t>
            </a:r>
            <a:endParaRPr lang="en-US"/>
          </a:p>
        </c:rich>
      </c:tx>
      <c:overlay val="0"/>
      <c:spPr>
        <a:noFill/>
        <a:ln>
          <a:noFill/>
        </a:ln>
        <a:effectLst/>
      </c:spPr>
      <c:txPr>
        <a:bodyPr rot="0" spcFirstLastPara="1" vertOverflow="ellipsis" vert="horz" wrap="square" anchor="ctr" anchorCtr="1"/>
        <a:lstStyle/>
        <a:p>
          <a:pPr>
            <a:defRPr sz="1600" b="0" i="0" u="none" strike="noStrike" kern="1200" spc="70" baseline="0">
              <a:solidFill>
                <a:schemeClr val="dk1">
                  <a:lumMod val="50000"/>
                  <a:lumOff val="50000"/>
                </a:schemeClr>
              </a:solidFill>
              <a:latin typeface="+mn-lt"/>
              <a:ea typeface="+mn-ea"/>
              <a:cs typeface="+mn-cs"/>
            </a:defRPr>
          </a:pPr>
          <a:endParaRPr lang="en-US"/>
        </a:p>
      </c:txPr>
    </c:title>
    <c:autoTitleDeleted val="0"/>
    <c:plotArea>
      <c:layout/>
      <c:scatterChart>
        <c:scatterStyle val="smoothMarker"/>
        <c:varyColors val="0"/>
        <c:ser>
          <c:idx val="0"/>
          <c:order val="0"/>
          <c:tx>
            <c:strRef>
              <c:f>Sheet2!$B$1</c:f>
              <c:strCache>
                <c:ptCount val="1"/>
                <c:pt idx="0">
                  <c:v>Newton</c:v>
                </c:pt>
              </c:strCache>
            </c:strRef>
          </c:tx>
          <c:spPr>
            <a:ln w="28575">
              <a:solidFill>
                <a:schemeClr val="accent1">
                  <a:alpha val="20000"/>
                </a:schemeClr>
              </a:solidFill>
            </a:ln>
            <a:effectLst/>
          </c:spPr>
          <c:marker>
            <c:symbol val="circle"/>
            <c:size val="4"/>
            <c:spPr>
              <a:solidFill>
                <a:schemeClr val="accent1"/>
              </a:solidFill>
              <a:ln w="9525" cap="flat" cmpd="sng" algn="ctr">
                <a:solidFill>
                  <a:schemeClr val="accent1"/>
                </a:solidFill>
                <a:round/>
              </a:ln>
              <a:effectLst/>
            </c:spPr>
          </c:marker>
          <c:xVal>
            <c:numRef>
              <c:f>Sheet2!$A$2:$A$11</c:f>
              <c:numCache>
                <c:formatCode>General</c:formatCode>
                <c:ptCount val="10"/>
                <c:pt idx="0">
                  <c:v>2.54</c:v>
                </c:pt>
                <c:pt idx="1">
                  <c:v>5.08</c:v>
                </c:pt>
                <c:pt idx="2">
                  <c:v>7.62</c:v>
                </c:pt>
                <c:pt idx="3">
                  <c:v>10.199999999999999</c:v>
                </c:pt>
                <c:pt idx="4">
                  <c:v>12.56</c:v>
                </c:pt>
                <c:pt idx="5">
                  <c:v>15.02</c:v>
                </c:pt>
                <c:pt idx="6">
                  <c:v>17.579999999999998</c:v>
                </c:pt>
                <c:pt idx="7">
                  <c:v>20.32</c:v>
                </c:pt>
                <c:pt idx="8">
                  <c:v>22.86</c:v>
                </c:pt>
                <c:pt idx="9">
                  <c:v>25.4</c:v>
                </c:pt>
              </c:numCache>
            </c:numRef>
          </c:xVal>
          <c:yVal>
            <c:numRef>
              <c:f>Sheet2!$B$2:$B$11</c:f>
              <c:numCache>
                <c:formatCode>General</c:formatCode>
                <c:ptCount val="10"/>
                <c:pt idx="0">
                  <c:v>0</c:v>
                </c:pt>
                <c:pt idx="1">
                  <c:v>142.34</c:v>
                </c:pt>
                <c:pt idx="2">
                  <c:v>315.82</c:v>
                </c:pt>
                <c:pt idx="3">
                  <c:v>498.2</c:v>
                </c:pt>
                <c:pt idx="4">
                  <c:v>671.68</c:v>
                </c:pt>
                <c:pt idx="5">
                  <c:v>849.61</c:v>
                </c:pt>
                <c:pt idx="6">
                  <c:v>1027.53</c:v>
                </c:pt>
                <c:pt idx="7">
                  <c:v>1205.46</c:v>
                </c:pt>
                <c:pt idx="8">
                  <c:v>1383.39</c:v>
                </c:pt>
                <c:pt idx="9">
                  <c:v>1565.77</c:v>
                </c:pt>
              </c:numCache>
            </c:numRef>
          </c:yVal>
          <c:smooth val="1"/>
          <c:extLst>
            <c:ext xmlns:c16="http://schemas.microsoft.com/office/drawing/2014/chart" uri="{C3380CC4-5D6E-409C-BE32-E72D297353CC}">
              <c16:uniqueId val="{00000000-1F48-4096-8461-93E033A38E57}"/>
            </c:ext>
          </c:extLst>
        </c:ser>
        <c:dLbls>
          <c:showLegendKey val="0"/>
          <c:showVal val="0"/>
          <c:showCatName val="0"/>
          <c:showSerName val="0"/>
          <c:showPercent val="0"/>
          <c:showBubbleSize val="0"/>
        </c:dLbls>
        <c:axId val="531589032"/>
        <c:axId val="531590672"/>
      </c:scatterChart>
      <c:valAx>
        <c:axId val="531589032"/>
        <c:scaling>
          <c:orientation val="minMax"/>
        </c:scaling>
        <c:delete val="0"/>
        <c:axPos val="b"/>
        <c:majorGridlines>
          <c:spPr>
            <a:ln w="9525" cap="flat" cmpd="sng" algn="ctr">
              <a:solidFill>
                <a:schemeClr val="dk1">
                  <a:lumMod val="15000"/>
                  <a:lumOff val="85000"/>
                </a:schemeClr>
              </a:solidFill>
              <a:round/>
            </a:ln>
            <a:effectLst/>
          </c:spPr>
        </c:majorGridlines>
        <c:title>
          <c:tx>
            <c:rich>
              <a:bodyPr rot="0" spcFirstLastPara="1" vertOverflow="ellipsis" vert="horz" wrap="square" anchor="ctr" anchorCtr="1"/>
              <a:lstStyle/>
              <a:p>
                <a:pPr>
                  <a:defRPr sz="900" b="1" i="0" u="none" strike="noStrike" kern="1200" baseline="0">
                    <a:solidFill>
                      <a:schemeClr val="dk1">
                        <a:lumMod val="50000"/>
                        <a:lumOff val="50000"/>
                      </a:schemeClr>
                    </a:solidFill>
                    <a:latin typeface="+mn-lt"/>
                    <a:ea typeface="+mn-ea"/>
                    <a:cs typeface="+mn-cs"/>
                  </a:defRPr>
                </a:pPr>
                <a:r>
                  <a:rPr lang="en-GB"/>
                  <a:t>Compression</a:t>
                </a:r>
                <a:r>
                  <a:rPr lang="en-GB" baseline="0"/>
                  <a:t> (mm)</a:t>
                </a:r>
                <a:endParaRPr lang="en-GB"/>
              </a:p>
            </c:rich>
          </c:tx>
          <c:overlay val="0"/>
          <c:spPr>
            <a:noFill/>
            <a:ln>
              <a:noFill/>
            </a:ln>
            <a:effectLst/>
          </c:spPr>
          <c:txPr>
            <a:bodyPr rot="0" spcFirstLastPara="1" vertOverflow="ellipsis" vert="horz" wrap="square" anchor="ctr" anchorCtr="1"/>
            <a:lstStyle/>
            <a:p>
              <a:pPr>
                <a:defRPr sz="900" b="1" i="0" u="none" strike="noStrike" kern="1200" baseline="0">
                  <a:solidFill>
                    <a:schemeClr val="dk1">
                      <a:lumMod val="50000"/>
                      <a:lumOff val="50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dk1">
                    <a:lumMod val="50000"/>
                    <a:lumOff val="50000"/>
                  </a:schemeClr>
                </a:solidFill>
                <a:latin typeface="+mn-lt"/>
                <a:ea typeface="+mn-ea"/>
                <a:cs typeface="+mn-cs"/>
              </a:defRPr>
            </a:pPr>
            <a:endParaRPr lang="en-US"/>
          </a:p>
        </c:txPr>
        <c:crossAx val="531590672"/>
        <c:crosses val="autoZero"/>
        <c:crossBetween val="midCat"/>
      </c:valAx>
      <c:valAx>
        <c:axId val="531590672"/>
        <c:scaling>
          <c:orientation val="minMax"/>
        </c:scaling>
        <c:delete val="0"/>
        <c:axPos val="l"/>
        <c:majorGridlines>
          <c:spPr>
            <a:ln w="9525" cap="flat" cmpd="sng" algn="ctr">
              <a:solidFill>
                <a:schemeClr val="dk1">
                  <a:lumMod val="15000"/>
                  <a:lumOff val="8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dk1">
                        <a:lumMod val="50000"/>
                        <a:lumOff val="50000"/>
                      </a:schemeClr>
                    </a:solidFill>
                    <a:latin typeface="+mn-lt"/>
                    <a:ea typeface="+mn-ea"/>
                    <a:cs typeface="+mn-cs"/>
                  </a:defRPr>
                </a:pPr>
                <a:r>
                  <a:rPr lang="en-GB"/>
                  <a:t>Mass </a:t>
                </a:r>
              </a:p>
              <a:p>
                <a:pPr>
                  <a:defRPr/>
                </a:pPr>
                <a:r>
                  <a:rPr lang="en-GB"/>
                  <a:t>(N)</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dk1">
                      <a:lumMod val="50000"/>
                      <a:lumOff val="50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50000"/>
                    <a:lumOff val="50000"/>
                  </a:schemeClr>
                </a:solidFill>
                <a:latin typeface="+mn-lt"/>
                <a:ea typeface="+mn-ea"/>
                <a:cs typeface="+mn-cs"/>
              </a:defRPr>
            </a:pPr>
            <a:endParaRPr lang="en-US"/>
          </a:p>
        </c:txPr>
        <c:crossAx val="531589032"/>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100000">
          <a:schemeClr val="lt1">
            <a:lumMod val="95000"/>
          </a:schemeClr>
        </a:gs>
        <a:gs pos="43000">
          <a:schemeClr val="lt1"/>
        </a:gs>
      </a:gsLst>
      <a:path path="circle">
        <a:fillToRect l="50000" t="50000" r="50000" b="50000"/>
      </a:path>
      <a:tileRect/>
    </a:gra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4">
  <cs:axisTitle>
    <cs:lnRef idx="0"/>
    <cs:fillRef idx="0"/>
    <cs:effectRef idx="0"/>
    <cs:fontRef idx="minor">
      <a:schemeClr val="dk1">
        <a:lumMod val="50000"/>
        <a:lumOff val="50000"/>
      </a:schemeClr>
    </cs:fontRef>
    <cs:defRPr sz="900" b="1" kern="1200"/>
  </cs:axisTitle>
  <cs:categoryAxis>
    <cs:lnRef idx="0"/>
    <cs:fillRef idx="0"/>
    <cs:effectRef idx="0"/>
    <cs:fontRef idx="minor">
      <a:schemeClr val="dk1">
        <a:lumMod val="50000"/>
        <a:lumOff val="50000"/>
      </a:schemeClr>
    </cs:fontRef>
    <cs:spPr>
      <a:ln w="9525" cap="flat" cmpd="sng" algn="ctr">
        <a:solidFill>
          <a:schemeClr val="dk1">
            <a:lumMod val="15000"/>
            <a:lumOff val="85000"/>
          </a:schemeClr>
        </a:solidFill>
        <a:round/>
      </a:ln>
    </cs:spPr>
    <cs:defRPr sz="900" kern="1200"/>
  </cs:categoryAxis>
  <cs:chartArea>
    <cs:lnRef idx="0"/>
    <cs:fillRef idx="0"/>
    <cs:effectRef idx="0"/>
    <cs:fontRef idx="minor">
      <a:schemeClr val="dk1"/>
    </cs:fontRef>
    <cs:spPr>
      <a:gradFill flip="none" rotWithShape="1">
        <a:gsLst>
          <a:gs pos="100000">
            <a:schemeClr val="lt1">
              <a:lumMod val="95000"/>
            </a:schemeClr>
          </a:gs>
          <a:gs pos="43000">
            <a:schemeClr val="lt1"/>
          </a:gs>
        </a:gsLst>
        <a:path path="circle">
          <a:fillToRect l="50000" t="50000" r="50000" b="50000"/>
        </a:path>
        <a:tileRect/>
      </a:gra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a:solidFill>
          <a:schemeClr val="phClr">
            <a:alpha val="20000"/>
          </a:schemeClr>
        </a:solidFill>
      </a:ln>
    </cs:spPr>
  </cs:dataPointLine>
  <cs:dataPointMarker>
    <cs:lnRef idx="0">
      <cs:styleClr val="auto"/>
    </cs:lnRef>
    <cs:fillRef idx="0">
      <cs:styleClr val="auto"/>
    </cs:fillRef>
    <cs:effectRef idx="0"/>
    <cs:fontRef idx="minor">
      <a:schemeClr val="tx1"/>
    </cs:fontRef>
    <cs:spPr>
      <a:solidFill>
        <a:schemeClr val="phClr"/>
      </a:solidFill>
      <a:ln w="9525" cap="flat" cmpd="sng" algn="ctr">
        <a:solidFill>
          <a:schemeClr val="phClr"/>
        </a:solidFill>
        <a:round/>
      </a:ln>
    </cs:spPr>
  </cs:dataPointMarker>
  <cs:dataPointMarkerLayout symbol="circle" size="4"/>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dk1">
        <a:lumMod val="50000"/>
        <a:lumOff val="50000"/>
      </a:schemeClr>
    </cs:fontRef>
    <cs:spPr>
      <a:ln w="9525" cap="rnd">
        <a:solidFill>
          <a:schemeClr val="dk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dk1">
            <a:lumMod val="50000"/>
            <a:lumOff val="50000"/>
          </a:schemeClr>
        </a:solidFill>
      </a:ln>
    </cs:spPr>
  </cs:downBar>
  <cs:dropLine>
    <cs:lnRef idx="0"/>
    <cs:fillRef idx="0"/>
    <cs:effectRef idx="0"/>
    <cs:fontRef idx="minor">
      <a:schemeClr val="tx1"/>
    </cs:fontRef>
    <cs:spPr>
      <a:ln w="9525">
        <a:solidFill>
          <a:schemeClr val="dk1">
            <a:lumMod val="35000"/>
            <a:lumOff val="65000"/>
          </a:schemeClr>
        </a:solidFill>
      </a:ln>
    </cs:spPr>
  </cs:dropLine>
  <cs:errorBar>
    <cs:lnRef idx="0"/>
    <cs:fillRef idx="0"/>
    <cs:effectRef idx="0"/>
    <cs:fontRef idx="minor">
      <a:schemeClr val="tx1"/>
    </cs:fontRef>
    <cs:spPr>
      <a:ln w="9525">
        <a:solidFill>
          <a:schemeClr val="dk1">
            <a:lumMod val="50000"/>
            <a:lumOff val="50000"/>
          </a:schemeClr>
        </a:solidFill>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dk1">
            <a:lumMod val="15000"/>
            <a:lumOff val="85000"/>
          </a:schemeClr>
        </a:solidFill>
        <a:round/>
      </a:ln>
    </cs:spPr>
  </cs:gridlineMajor>
  <cs:gridlineMinor>
    <cs:lnRef idx="0"/>
    <cs:fillRef idx="0"/>
    <cs:effectRef idx="0"/>
    <cs:fontRef idx="minor">
      <a:schemeClr val="tx1"/>
    </cs:fontRef>
    <cs:spPr>
      <a:ln w="9525" cap="flat" cmpd="sng" algn="ctr">
        <a:solidFill>
          <a:schemeClr val="dk1">
            <a:lumMod val="5000"/>
            <a:lumOff val="95000"/>
          </a:schemeClr>
        </a:solidFill>
        <a:round/>
      </a:ln>
    </cs:spPr>
  </cs:gridlineMinor>
  <cs:hiLoLine>
    <cs:lnRef idx="0"/>
    <cs:fillRef idx="0"/>
    <cs:effectRef idx="0"/>
    <cs:fontRef idx="minor">
      <a:schemeClr val="tx1"/>
    </cs:fontRef>
    <cs:spPr>
      <a:ln w="9525">
        <a:solidFill>
          <a:schemeClr val="dk1">
            <a:lumMod val="35000"/>
            <a:lumOff val="65000"/>
          </a:schemeClr>
        </a:solidFill>
      </a:ln>
    </cs:spPr>
  </cs:hiLoLine>
  <cs:leaderLine>
    <cs:lnRef idx="0"/>
    <cs:fillRef idx="0"/>
    <cs:effectRef idx="0"/>
    <cs:fontRef idx="minor">
      <a:schemeClr val="tx1"/>
    </cs:fontRef>
    <cs:spPr>
      <a:ln w="9525">
        <a:solidFill>
          <a:schemeClr val="dk1">
            <a:lumMod val="35000"/>
            <a:lumOff val="65000"/>
          </a:schemeClr>
        </a:solidFill>
      </a:ln>
    </cs:spPr>
  </cs:leaderLine>
  <cs:legend>
    <cs:lnRef idx="0"/>
    <cs:fillRef idx="0"/>
    <cs:effectRef idx="0"/>
    <cs:fontRef idx="minor">
      <a:schemeClr val="dk1">
        <a:lumMod val="50000"/>
        <a:lumOff val="50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tx1">
        <a:lumMod val="50000"/>
        <a:lumOff val="50000"/>
      </a:schemeClr>
    </cs:fontRef>
    <cs:spPr>
      <a:ln w="9525">
        <a:solidFill>
          <a:schemeClr val="dk1">
            <a:lumMod val="15000"/>
            <a:lumOff val="85000"/>
          </a:schemeClr>
        </a:solidFill>
      </a:ln>
    </cs:spPr>
    <cs:defRPr sz="900" kern="1200"/>
  </cs:seriesAxis>
  <cs:seriesLine>
    <cs:lnRef idx="0"/>
    <cs:fillRef idx="0"/>
    <cs:effectRef idx="0"/>
    <cs:fontRef idx="minor">
      <a:schemeClr val="tx1"/>
    </cs:fontRef>
    <cs:spPr>
      <a:ln w="9525">
        <a:solidFill>
          <a:schemeClr val="dk1">
            <a:lumMod val="35000"/>
            <a:lumOff val="65000"/>
          </a:schemeClr>
        </a:solidFill>
      </a:ln>
    </cs:spPr>
  </cs:seriesLine>
  <cs:title>
    <cs:lnRef idx="0"/>
    <cs:fillRef idx="0"/>
    <cs:effectRef idx="0"/>
    <cs:fontRef idx="minor">
      <a:schemeClr val="dk1">
        <a:lumMod val="50000"/>
        <a:lumOff val="50000"/>
      </a:schemeClr>
    </cs:fontRef>
    <cs:defRPr sz="1600" b="0" kern="1200" spc="70" baseline="0"/>
  </cs:title>
  <cs:trendline>
    <cs:lnRef idx="0">
      <cs:styleClr val="0"/>
    </cs:lnRef>
    <cs:fillRef idx="0"/>
    <cs:effectRef idx="0"/>
    <cs:fontRef idx="minor">
      <a:schemeClr val="tx1"/>
    </cs:fontRef>
    <cs:spPr>
      <a:ln w="63500" cap="rnd" cmpd="sng" algn="ctr">
        <a:solidFill>
          <a:schemeClr val="phClr">
            <a:alpha val="25000"/>
          </a:schemeClr>
        </a:solidFill>
        <a:round/>
      </a:ln>
    </cs:spPr>
  </cs:trendline>
  <cs:trendlineLabel>
    <cs:lnRef idx="0"/>
    <cs:fillRef idx="0"/>
    <cs:effectRef idx="0"/>
    <cs:fontRef idx="minor">
      <a:schemeClr val="dk1">
        <a:lumMod val="50000"/>
        <a:lumOff val="50000"/>
      </a:schemeClr>
    </cs:fontRef>
    <cs:defRPr sz="900" kern="1200"/>
  </cs:trendlineLabel>
  <cs:upBar>
    <cs:lnRef idx="0"/>
    <cs:fillRef idx="0"/>
    <cs:effectRef idx="0"/>
    <cs:fontRef idx="minor">
      <a:schemeClr val="tx1"/>
    </cs:fontRef>
    <cs:spPr>
      <a:solidFill>
        <a:schemeClr val="lt1"/>
      </a:solidFill>
      <a:ln w="9525">
        <a:solidFill>
          <a:schemeClr val="dk1">
            <a:lumMod val="50000"/>
            <a:lumOff val="50000"/>
          </a:schemeClr>
        </a:solidFill>
      </a:ln>
    </cs:spPr>
  </cs:upBar>
  <cs:valueAxis>
    <cs:lnRef idx="0"/>
    <cs:fillRef idx="0"/>
    <cs:effectRef idx="0"/>
    <cs:fontRef idx="minor">
      <a:schemeClr val="dk1">
        <a:lumMod val="50000"/>
        <a:lumOff val="50000"/>
      </a:schemeClr>
    </cs:fontRef>
    <cs:defRPr sz="900" kern="12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244">
  <cs:axisTitle>
    <cs:lnRef idx="0"/>
    <cs:fillRef idx="0"/>
    <cs:effectRef idx="0"/>
    <cs:fontRef idx="minor">
      <a:schemeClr val="dk1">
        <a:lumMod val="50000"/>
        <a:lumOff val="50000"/>
      </a:schemeClr>
    </cs:fontRef>
    <cs:defRPr sz="900" b="1" kern="1200"/>
  </cs:axisTitle>
  <cs:categoryAxis>
    <cs:lnRef idx="0"/>
    <cs:fillRef idx="0"/>
    <cs:effectRef idx="0"/>
    <cs:fontRef idx="minor">
      <a:schemeClr val="dk1">
        <a:lumMod val="50000"/>
        <a:lumOff val="50000"/>
      </a:schemeClr>
    </cs:fontRef>
    <cs:spPr>
      <a:ln w="9525" cap="flat" cmpd="sng" algn="ctr">
        <a:solidFill>
          <a:schemeClr val="dk1">
            <a:lumMod val="15000"/>
            <a:lumOff val="85000"/>
          </a:schemeClr>
        </a:solidFill>
        <a:round/>
      </a:ln>
    </cs:spPr>
    <cs:defRPr sz="900" kern="1200"/>
  </cs:categoryAxis>
  <cs:chartArea>
    <cs:lnRef idx="0"/>
    <cs:fillRef idx="0"/>
    <cs:effectRef idx="0"/>
    <cs:fontRef idx="minor">
      <a:schemeClr val="dk1"/>
    </cs:fontRef>
    <cs:spPr>
      <a:gradFill flip="none" rotWithShape="1">
        <a:gsLst>
          <a:gs pos="100000">
            <a:schemeClr val="lt1">
              <a:lumMod val="95000"/>
            </a:schemeClr>
          </a:gs>
          <a:gs pos="43000">
            <a:schemeClr val="lt1"/>
          </a:gs>
        </a:gsLst>
        <a:path path="circle">
          <a:fillToRect l="50000" t="50000" r="50000" b="50000"/>
        </a:path>
        <a:tileRect/>
      </a:gra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a:solidFill>
          <a:schemeClr val="phClr">
            <a:alpha val="20000"/>
          </a:schemeClr>
        </a:solidFill>
      </a:ln>
    </cs:spPr>
  </cs:dataPointLine>
  <cs:dataPointMarker>
    <cs:lnRef idx="0">
      <cs:styleClr val="auto"/>
    </cs:lnRef>
    <cs:fillRef idx="0">
      <cs:styleClr val="auto"/>
    </cs:fillRef>
    <cs:effectRef idx="0"/>
    <cs:fontRef idx="minor">
      <a:schemeClr val="tx1"/>
    </cs:fontRef>
    <cs:spPr>
      <a:solidFill>
        <a:schemeClr val="phClr"/>
      </a:solidFill>
      <a:ln w="9525" cap="flat" cmpd="sng" algn="ctr">
        <a:solidFill>
          <a:schemeClr val="phClr"/>
        </a:solidFill>
        <a:round/>
      </a:ln>
    </cs:spPr>
  </cs:dataPointMarker>
  <cs:dataPointMarkerLayout symbol="circle" size="4"/>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dk1">
        <a:lumMod val="50000"/>
        <a:lumOff val="50000"/>
      </a:schemeClr>
    </cs:fontRef>
    <cs:spPr>
      <a:ln w="9525" cap="rnd">
        <a:solidFill>
          <a:schemeClr val="dk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dk1">
            <a:lumMod val="50000"/>
            <a:lumOff val="50000"/>
          </a:schemeClr>
        </a:solidFill>
      </a:ln>
    </cs:spPr>
  </cs:downBar>
  <cs:dropLine>
    <cs:lnRef idx="0"/>
    <cs:fillRef idx="0"/>
    <cs:effectRef idx="0"/>
    <cs:fontRef idx="minor">
      <a:schemeClr val="tx1"/>
    </cs:fontRef>
    <cs:spPr>
      <a:ln w="9525">
        <a:solidFill>
          <a:schemeClr val="dk1">
            <a:lumMod val="35000"/>
            <a:lumOff val="65000"/>
          </a:schemeClr>
        </a:solidFill>
      </a:ln>
    </cs:spPr>
  </cs:dropLine>
  <cs:errorBar>
    <cs:lnRef idx="0"/>
    <cs:fillRef idx="0"/>
    <cs:effectRef idx="0"/>
    <cs:fontRef idx="minor">
      <a:schemeClr val="tx1"/>
    </cs:fontRef>
    <cs:spPr>
      <a:ln w="9525">
        <a:solidFill>
          <a:schemeClr val="dk1">
            <a:lumMod val="50000"/>
            <a:lumOff val="50000"/>
          </a:schemeClr>
        </a:solidFill>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dk1">
            <a:lumMod val="15000"/>
            <a:lumOff val="85000"/>
          </a:schemeClr>
        </a:solidFill>
        <a:round/>
      </a:ln>
    </cs:spPr>
  </cs:gridlineMajor>
  <cs:gridlineMinor>
    <cs:lnRef idx="0"/>
    <cs:fillRef idx="0"/>
    <cs:effectRef idx="0"/>
    <cs:fontRef idx="minor">
      <a:schemeClr val="tx1"/>
    </cs:fontRef>
    <cs:spPr>
      <a:ln w="9525" cap="flat" cmpd="sng" algn="ctr">
        <a:solidFill>
          <a:schemeClr val="dk1">
            <a:lumMod val="5000"/>
            <a:lumOff val="95000"/>
          </a:schemeClr>
        </a:solidFill>
        <a:round/>
      </a:ln>
    </cs:spPr>
  </cs:gridlineMinor>
  <cs:hiLoLine>
    <cs:lnRef idx="0"/>
    <cs:fillRef idx="0"/>
    <cs:effectRef idx="0"/>
    <cs:fontRef idx="minor">
      <a:schemeClr val="tx1"/>
    </cs:fontRef>
    <cs:spPr>
      <a:ln w="9525">
        <a:solidFill>
          <a:schemeClr val="dk1">
            <a:lumMod val="35000"/>
            <a:lumOff val="65000"/>
          </a:schemeClr>
        </a:solidFill>
      </a:ln>
    </cs:spPr>
  </cs:hiLoLine>
  <cs:leaderLine>
    <cs:lnRef idx="0"/>
    <cs:fillRef idx="0"/>
    <cs:effectRef idx="0"/>
    <cs:fontRef idx="minor">
      <a:schemeClr val="tx1"/>
    </cs:fontRef>
    <cs:spPr>
      <a:ln w="9525">
        <a:solidFill>
          <a:schemeClr val="dk1">
            <a:lumMod val="35000"/>
            <a:lumOff val="65000"/>
          </a:schemeClr>
        </a:solidFill>
      </a:ln>
    </cs:spPr>
  </cs:leaderLine>
  <cs:legend>
    <cs:lnRef idx="0"/>
    <cs:fillRef idx="0"/>
    <cs:effectRef idx="0"/>
    <cs:fontRef idx="minor">
      <a:schemeClr val="dk1">
        <a:lumMod val="50000"/>
        <a:lumOff val="50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tx1">
        <a:lumMod val="50000"/>
        <a:lumOff val="50000"/>
      </a:schemeClr>
    </cs:fontRef>
    <cs:spPr>
      <a:ln w="9525">
        <a:solidFill>
          <a:schemeClr val="dk1">
            <a:lumMod val="15000"/>
            <a:lumOff val="85000"/>
          </a:schemeClr>
        </a:solidFill>
      </a:ln>
    </cs:spPr>
    <cs:defRPr sz="900" kern="1200"/>
  </cs:seriesAxis>
  <cs:seriesLine>
    <cs:lnRef idx="0"/>
    <cs:fillRef idx="0"/>
    <cs:effectRef idx="0"/>
    <cs:fontRef idx="minor">
      <a:schemeClr val="tx1"/>
    </cs:fontRef>
    <cs:spPr>
      <a:ln w="9525">
        <a:solidFill>
          <a:schemeClr val="dk1">
            <a:lumMod val="35000"/>
            <a:lumOff val="65000"/>
          </a:schemeClr>
        </a:solidFill>
      </a:ln>
    </cs:spPr>
  </cs:seriesLine>
  <cs:title>
    <cs:lnRef idx="0"/>
    <cs:fillRef idx="0"/>
    <cs:effectRef idx="0"/>
    <cs:fontRef idx="minor">
      <a:schemeClr val="dk1">
        <a:lumMod val="50000"/>
        <a:lumOff val="50000"/>
      </a:schemeClr>
    </cs:fontRef>
    <cs:defRPr sz="1600" b="0" kern="1200" spc="70" baseline="0"/>
  </cs:title>
  <cs:trendline>
    <cs:lnRef idx="0">
      <cs:styleClr val="0"/>
    </cs:lnRef>
    <cs:fillRef idx="0"/>
    <cs:effectRef idx="0"/>
    <cs:fontRef idx="minor">
      <a:schemeClr val="tx1"/>
    </cs:fontRef>
    <cs:spPr>
      <a:ln w="63500" cap="rnd" cmpd="sng" algn="ctr">
        <a:solidFill>
          <a:schemeClr val="phClr">
            <a:alpha val="25000"/>
          </a:schemeClr>
        </a:solidFill>
        <a:round/>
      </a:ln>
    </cs:spPr>
  </cs:trendline>
  <cs:trendlineLabel>
    <cs:lnRef idx="0"/>
    <cs:fillRef idx="0"/>
    <cs:effectRef idx="0"/>
    <cs:fontRef idx="minor">
      <a:schemeClr val="dk1">
        <a:lumMod val="50000"/>
        <a:lumOff val="50000"/>
      </a:schemeClr>
    </cs:fontRef>
    <cs:defRPr sz="900" kern="1200"/>
  </cs:trendlineLabel>
  <cs:upBar>
    <cs:lnRef idx="0"/>
    <cs:fillRef idx="0"/>
    <cs:effectRef idx="0"/>
    <cs:fontRef idx="minor">
      <a:schemeClr val="tx1"/>
    </cs:fontRef>
    <cs:spPr>
      <a:solidFill>
        <a:schemeClr val="lt1"/>
      </a:solidFill>
      <a:ln w="9525">
        <a:solidFill>
          <a:schemeClr val="dk1">
            <a:lumMod val="50000"/>
            <a:lumOff val="50000"/>
          </a:schemeClr>
        </a:solidFill>
      </a:ln>
    </cs:spPr>
  </cs:upBar>
  <cs:valueAxis>
    <cs:lnRef idx="0"/>
    <cs:fillRef idx="0"/>
    <cs:effectRef idx="0"/>
    <cs:fontRef idx="minor">
      <a:schemeClr val="dk1">
        <a:lumMod val="50000"/>
        <a:lumOff val="50000"/>
      </a:schemeClr>
    </cs:fontRef>
    <cs:defRPr sz="900" kern="1200"/>
  </cs:valueAxis>
  <cs:wall>
    <cs:lnRef idx="0"/>
    <cs:fillRef idx="0"/>
    <cs:effectRef idx="0"/>
    <cs:fontRef idx="minor">
      <a:schemeClr val="tx1"/>
    </cs:fontRef>
  </cs:wall>
</cs:chartStyle>
</file>

<file path=word/charts/style3.xml><?xml version="1.0" encoding="utf-8"?>
<cs:chartStyle xmlns:cs="http://schemas.microsoft.com/office/drawing/2012/chartStyle" xmlns:a="http://schemas.openxmlformats.org/drawingml/2006/main" id="244">
  <cs:axisTitle>
    <cs:lnRef idx="0"/>
    <cs:fillRef idx="0"/>
    <cs:effectRef idx="0"/>
    <cs:fontRef idx="minor">
      <a:schemeClr val="dk1">
        <a:lumMod val="50000"/>
        <a:lumOff val="50000"/>
      </a:schemeClr>
    </cs:fontRef>
    <cs:defRPr sz="900" b="1" kern="1200"/>
  </cs:axisTitle>
  <cs:categoryAxis>
    <cs:lnRef idx="0"/>
    <cs:fillRef idx="0"/>
    <cs:effectRef idx="0"/>
    <cs:fontRef idx="minor">
      <a:schemeClr val="dk1">
        <a:lumMod val="50000"/>
        <a:lumOff val="50000"/>
      </a:schemeClr>
    </cs:fontRef>
    <cs:spPr>
      <a:ln w="9525" cap="flat" cmpd="sng" algn="ctr">
        <a:solidFill>
          <a:schemeClr val="dk1">
            <a:lumMod val="15000"/>
            <a:lumOff val="85000"/>
          </a:schemeClr>
        </a:solidFill>
        <a:round/>
      </a:ln>
    </cs:spPr>
    <cs:defRPr sz="900" kern="1200"/>
  </cs:categoryAxis>
  <cs:chartArea>
    <cs:lnRef idx="0"/>
    <cs:fillRef idx="0"/>
    <cs:effectRef idx="0"/>
    <cs:fontRef idx="minor">
      <a:schemeClr val="dk1"/>
    </cs:fontRef>
    <cs:spPr>
      <a:gradFill flip="none" rotWithShape="1">
        <a:gsLst>
          <a:gs pos="100000">
            <a:schemeClr val="lt1">
              <a:lumMod val="95000"/>
            </a:schemeClr>
          </a:gs>
          <a:gs pos="43000">
            <a:schemeClr val="lt1"/>
          </a:gs>
        </a:gsLst>
        <a:path path="circle">
          <a:fillToRect l="50000" t="50000" r="50000" b="50000"/>
        </a:path>
        <a:tileRect/>
      </a:gra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a:solidFill>
          <a:schemeClr val="phClr">
            <a:alpha val="20000"/>
          </a:schemeClr>
        </a:solidFill>
      </a:ln>
    </cs:spPr>
  </cs:dataPointLine>
  <cs:dataPointMarker>
    <cs:lnRef idx="0">
      <cs:styleClr val="auto"/>
    </cs:lnRef>
    <cs:fillRef idx="0">
      <cs:styleClr val="auto"/>
    </cs:fillRef>
    <cs:effectRef idx="0"/>
    <cs:fontRef idx="minor">
      <a:schemeClr val="tx1"/>
    </cs:fontRef>
    <cs:spPr>
      <a:solidFill>
        <a:schemeClr val="phClr"/>
      </a:solidFill>
      <a:ln w="9525" cap="flat" cmpd="sng" algn="ctr">
        <a:solidFill>
          <a:schemeClr val="phClr"/>
        </a:solidFill>
        <a:round/>
      </a:ln>
    </cs:spPr>
  </cs:dataPointMarker>
  <cs:dataPointMarkerLayout symbol="circle" size="4"/>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dk1">
        <a:lumMod val="50000"/>
        <a:lumOff val="50000"/>
      </a:schemeClr>
    </cs:fontRef>
    <cs:spPr>
      <a:ln w="9525" cap="rnd">
        <a:solidFill>
          <a:schemeClr val="dk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dk1">
            <a:lumMod val="50000"/>
            <a:lumOff val="50000"/>
          </a:schemeClr>
        </a:solidFill>
      </a:ln>
    </cs:spPr>
  </cs:downBar>
  <cs:dropLine>
    <cs:lnRef idx="0"/>
    <cs:fillRef idx="0"/>
    <cs:effectRef idx="0"/>
    <cs:fontRef idx="minor">
      <a:schemeClr val="tx1"/>
    </cs:fontRef>
    <cs:spPr>
      <a:ln w="9525">
        <a:solidFill>
          <a:schemeClr val="dk1">
            <a:lumMod val="35000"/>
            <a:lumOff val="65000"/>
          </a:schemeClr>
        </a:solidFill>
      </a:ln>
    </cs:spPr>
  </cs:dropLine>
  <cs:errorBar>
    <cs:lnRef idx="0"/>
    <cs:fillRef idx="0"/>
    <cs:effectRef idx="0"/>
    <cs:fontRef idx="minor">
      <a:schemeClr val="tx1"/>
    </cs:fontRef>
    <cs:spPr>
      <a:ln w="9525">
        <a:solidFill>
          <a:schemeClr val="dk1">
            <a:lumMod val="50000"/>
            <a:lumOff val="50000"/>
          </a:schemeClr>
        </a:solidFill>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dk1">
            <a:lumMod val="15000"/>
            <a:lumOff val="85000"/>
          </a:schemeClr>
        </a:solidFill>
        <a:round/>
      </a:ln>
    </cs:spPr>
  </cs:gridlineMajor>
  <cs:gridlineMinor>
    <cs:lnRef idx="0"/>
    <cs:fillRef idx="0"/>
    <cs:effectRef idx="0"/>
    <cs:fontRef idx="minor">
      <a:schemeClr val="tx1"/>
    </cs:fontRef>
    <cs:spPr>
      <a:ln w="9525" cap="flat" cmpd="sng" algn="ctr">
        <a:solidFill>
          <a:schemeClr val="dk1">
            <a:lumMod val="5000"/>
            <a:lumOff val="95000"/>
          </a:schemeClr>
        </a:solidFill>
        <a:round/>
      </a:ln>
    </cs:spPr>
  </cs:gridlineMinor>
  <cs:hiLoLine>
    <cs:lnRef idx="0"/>
    <cs:fillRef idx="0"/>
    <cs:effectRef idx="0"/>
    <cs:fontRef idx="minor">
      <a:schemeClr val="tx1"/>
    </cs:fontRef>
    <cs:spPr>
      <a:ln w="9525">
        <a:solidFill>
          <a:schemeClr val="dk1">
            <a:lumMod val="35000"/>
            <a:lumOff val="65000"/>
          </a:schemeClr>
        </a:solidFill>
      </a:ln>
    </cs:spPr>
  </cs:hiLoLine>
  <cs:leaderLine>
    <cs:lnRef idx="0"/>
    <cs:fillRef idx="0"/>
    <cs:effectRef idx="0"/>
    <cs:fontRef idx="minor">
      <a:schemeClr val="tx1"/>
    </cs:fontRef>
    <cs:spPr>
      <a:ln w="9525">
        <a:solidFill>
          <a:schemeClr val="dk1">
            <a:lumMod val="35000"/>
            <a:lumOff val="65000"/>
          </a:schemeClr>
        </a:solidFill>
      </a:ln>
    </cs:spPr>
  </cs:leaderLine>
  <cs:legend>
    <cs:lnRef idx="0"/>
    <cs:fillRef idx="0"/>
    <cs:effectRef idx="0"/>
    <cs:fontRef idx="minor">
      <a:schemeClr val="dk1">
        <a:lumMod val="50000"/>
        <a:lumOff val="50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tx1">
        <a:lumMod val="50000"/>
        <a:lumOff val="50000"/>
      </a:schemeClr>
    </cs:fontRef>
    <cs:spPr>
      <a:ln w="9525">
        <a:solidFill>
          <a:schemeClr val="dk1">
            <a:lumMod val="15000"/>
            <a:lumOff val="85000"/>
          </a:schemeClr>
        </a:solidFill>
      </a:ln>
    </cs:spPr>
    <cs:defRPr sz="900" kern="1200"/>
  </cs:seriesAxis>
  <cs:seriesLine>
    <cs:lnRef idx="0"/>
    <cs:fillRef idx="0"/>
    <cs:effectRef idx="0"/>
    <cs:fontRef idx="minor">
      <a:schemeClr val="tx1"/>
    </cs:fontRef>
    <cs:spPr>
      <a:ln w="9525">
        <a:solidFill>
          <a:schemeClr val="dk1">
            <a:lumMod val="35000"/>
            <a:lumOff val="65000"/>
          </a:schemeClr>
        </a:solidFill>
      </a:ln>
    </cs:spPr>
  </cs:seriesLine>
  <cs:title>
    <cs:lnRef idx="0"/>
    <cs:fillRef idx="0"/>
    <cs:effectRef idx="0"/>
    <cs:fontRef idx="minor">
      <a:schemeClr val="dk1">
        <a:lumMod val="50000"/>
        <a:lumOff val="50000"/>
      </a:schemeClr>
    </cs:fontRef>
    <cs:defRPr sz="1600" b="0" kern="1200" spc="70" baseline="0"/>
  </cs:title>
  <cs:trendline>
    <cs:lnRef idx="0">
      <cs:styleClr val="0"/>
    </cs:lnRef>
    <cs:fillRef idx="0"/>
    <cs:effectRef idx="0"/>
    <cs:fontRef idx="minor">
      <a:schemeClr val="tx1"/>
    </cs:fontRef>
    <cs:spPr>
      <a:ln w="63500" cap="rnd" cmpd="sng" algn="ctr">
        <a:solidFill>
          <a:schemeClr val="phClr">
            <a:alpha val="25000"/>
          </a:schemeClr>
        </a:solidFill>
        <a:round/>
      </a:ln>
    </cs:spPr>
  </cs:trendline>
  <cs:trendlineLabel>
    <cs:lnRef idx="0"/>
    <cs:fillRef idx="0"/>
    <cs:effectRef idx="0"/>
    <cs:fontRef idx="minor">
      <a:schemeClr val="dk1">
        <a:lumMod val="50000"/>
        <a:lumOff val="50000"/>
      </a:schemeClr>
    </cs:fontRef>
    <cs:defRPr sz="900" kern="1200"/>
  </cs:trendlineLabel>
  <cs:upBar>
    <cs:lnRef idx="0"/>
    <cs:fillRef idx="0"/>
    <cs:effectRef idx="0"/>
    <cs:fontRef idx="minor">
      <a:schemeClr val="tx1"/>
    </cs:fontRef>
    <cs:spPr>
      <a:solidFill>
        <a:schemeClr val="lt1"/>
      </a:solidFill>
      <a:ln w="9525">
        <a:solidFill>
          <a:schemeClr val="dk1">
            <a:lumMod val="50000"/>
            <a:lumOff val="50000"/>
          </a:schemeClr>
        </a:solidFill>
      </a:ln>
    </cs:spPr>
  </cs:upBar>
  <cs:valueAxis>
    <cs:lnRef idx="0"/>
    <cs:fillRef idx="0"/>
    <cs:effectRef idx="0"/>
    <cs:fontRef idx="minor">
      <a:schemeClr val="dk1">
        <a:lumMod val="50000"/>
        <a:lumOff val="50000"/>
      </a:schemeClr>
    </cs:fontRef>
    <cs:defRPr sz="900" kern="12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BC8DDC-B508-4893-9FA7-EA7405C3B0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5061</TotalTime>
  <Pages>19</Pages>
  <Words>2613</Words>
  <Characters>14899</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Connor Mcguinness (1803076)</dc:creator>
  <cp:keywords/>
  <dc:description/>
  <cp:lastModifiedBy>Conor McGuinness</cp:lastModifiedBy>
  <cp:revision>264</cp:revision>
  <dcterms:created xsi:type="dcterms:W3CDTF">2019-11-18T13:27:00Z</dcterms:created>
  <dcterms:modified xsi:type="dcterms:W3CDTF">2019-12-13T00:21:00Z</dcterms:modified>
</cp:coreProperties>
</file>