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84C031" w14:textId="77777777" w:rsidR="00BF097F" w:rsidRPr="00506C44" w:rsidRDefault="00BF097F" w:rsidP="00BF097F">
      <w:pPr>
        <w:jc w:val="center"/>
        <w:rPr>
          <w:rFonts w:ascii="Arial Unicode MS" w:eastAsia="Arial Unicode MS" w:hAnsi="Arial Unicode MS" w:cs="Arial Unicode MS"/>
          <w:b/>
          <w:sz w:val="36"/>
          <w:szCs w:val="36"/>
          <w:u w:val="single"/>
        </w:rPr>
      </w:pPr>
      <w:r w:rsidRPr="00506C44">
        <w:rPr>
          <w:rFonts w:ascii="Arial Unicode MS" w:eastAsia="Arial Unicode MS" w:hAnsi="Arial Unicode MS" w:cs="Arial Unicode MS"/>
          <w:b/>
          <w:sz w:val="36"/>
          <w:szCs w:val="36"/>
          <w:u w:val="single"/>
        </w:rPr>
        <w:t xml:space="preserve">Problem Solving and Decision Making </w:t>
      </w:r>
    </w:p>
    <w:p w14:paraId="28CDDC96" w14:textId="77777777" w:rsidR="00BF097F" w:rsidRPr="00BF097F" w:rsidRDefault="00BF097F" w:rsidP="00BF097F">
      <w:pPr>
        <w:jc w:val="center"/>
        <w:rPr>
          <w:rFonts w:ascii="Arial Unicode MS" w:eastAsia="Arial Unicode MS" w:hAnsi="Arial Unicode MS" w:cs="Arial Unicode MS"/>
          <w:b/>
          <w:sz w:val="32"/>
          <w:szCs w:val="32"/>
        </w:rPr>
      </w:pPr>
      <w:r w:rsidRPr="00BF097F">
        <w:rPr>
          <w:rFonts w:ascii="Arial Unicode MS" w:eastAsia="Arial Unicode MS" w:hAnsi="Arial Unicode MS" w:cs="Arial Unicode MS"/>
          <w:b/>
          <w:sz w:val="32"/>
          <w:szCs w:val="32"/>
        </w:rPr>
        <w:t>ASSIGNMENT</w:t>
      </w:r>
    </w:p>
    <w:p w14:paraId="7C94420D" w14:textId="77777777" w:rsidR="00BF097F" w:rsidRPr="00506C44" w:rsidRDefault="00BF097F" w:rsidP="00BF097F">
      <w:pPr>
        <w:jc w:val="center"/>
        <w:rPr>
          <w:rFonts w:ascii="Arial Unicode MS" w:eastAsia="Arial Unicode MS" w:hAnsi="Arial Unicode MS" w:cs="Arial Unicode MS"/>
          <w:b/>
          <w:sz w:val="24"/>
          <w:szCs w:val="24"/>
        </w:rPr>
      </w:pPr>
      <w:r w:rsidRPr="00506C44">
        <w:rPr>
          <w:rFonts w:ascii="Arial Unicode MS" w:eastAsia="Arial Unicode MS" w:hAnsi="Arial Unicode MS" w:cs="Arial Unicode MS"/>
          <w:b/>
          <w:sz w:val="24"/>
          <w:szCs w:val="24"/>
        </w:rPr>
        <w:t>CLASS: BMSW4004</w:t>
      </w:r>
    </w:p>
    <w:p w14:paraId="5EB6EB93" w14:textId="77777777" w:rsidR="00BF097F" w:rsidRPr="00BF097F" w:rsidRDefault="00BF097F" w:rsidP="00BF097F">
      <w:pPr>
        <w:jc w:val="center"/>
        <w:rPr>
          <w:rFonts w:ascii="Arial Unicode MS" w:eastAsia="Arial Unicode MS" w:hAnsi="Arial Unicode MS" w:cs="Arial Unicode MS"/>
          <w:b/>
          <w:u w:val="single"/>
        </w:rPr>
      </w:pPr>
    </w:p>
    <w:p w14:paraId="2A78542D" w14:textId="77777777" w:rsidR="00BF097F" w:rsidRPr="00BF097F" w:rsidRDefault="00BF097F" w:rsidP="00BF097F">
      <w:pPr>
        <w:jc w:val="center"/>
        <w:rPr>
          <w:rFonts w:ascii="Arial Unicode MS" w:eastAsia="Arial Unicode MS" w:hAnsi="Arial Unicode MS" w:cs="Arial Unicode MS"/>
          <w:b/>
          <w:u w:val="single"/>
        </w:rPr>
      </w:pPr>
    </w:p>
    <w:p w14:paraId="6541F9CB" w14:textId="77777777" w:rsidR="00BF097F" w:rsidRPr="00BF097F" w:rsidRDefault="00BF097F" w:rsidP="00BF097F">
      <w:pPr>
        <w:jc w:val="center"/>
        <w:rPr>
          <w:rFonts w:ascii="Arial Unicode MS" w:eastAsia="Arial Unicode MS" w:hAnsi="Arial Unicode MS" w:cs="Arial Unicode MS"/>
          <w:b/>
          <w:u w:val="single"/>
        </w:rPr>
      </w:pPr>
    </w:p>
    <w:p w14:paraId="2F18CA79" w14:textId="77777777" w:rsidR="00BF097F" w:rsidRPr="00BF097F" w:rsidRDefault="00BF097F" w:rsidP="00BF097F">
      <w:pPr>
        <w:jc w:val="center"/>
        <w:rPr>
          <w:rFonts w:ascii="Arial Unicode MS" w:eastAsia="Arial Unicode MS" w:hAnsi="Arial Unicode MS" w:cs="Arial Unicode MS"/>
          <w:b/>
          <w:u w:val="single"/>
        </w:rPr>
      </w:pPr>
    </w:p>
    <w:p w14:paraId="651C42BF" w14:textId="77777777" w:rsidR="00BF097F" w:rsidRPr="00506C44" w:rsidRDefault="00BF097F" w:rsidP="00BF097F">
      <w:pPr>
        <w:jc w:val="center"/>
        <w:rPr>
          <w:rFonts w:ascii="Arial Unicode MS" w:eastAsia="Arial Unicode MS" w:hAnsi="Arial Unicode MS" w:cs="Arial Unicode MS"/>
          <w:b/>
          <w:sz w:val="32"/>
          <w:szCs w:val="32"/>
          <w:u w:val="single"/>
        </w:rPr>
      </w:pPr>
    </w:p>
    <w:p w14:paraId="08397B79" w14:textId="77777777" w:rsidR="00BF097F" w:rsidRPr="00506C44" w:rsidRDefault="00BF097F" w:rsidP="00BF097F">
      <w:pPr>
        <w:jc w:val="center"/>
        <w:rPr>
          <w:rFonts w:ascii="Arial Unicode MS" w:eastAsia="Arial Unicode MS" w:hAnsi="Arial Unicode MS" w:cs="Arial Unicode MS"/>
          <w:b/>
          <w:sz w:val="32"/>
          <w:szCs w:val="32"/>
        </w:rPr>
      </w:pPr>
      <w:r w:rsidRPr="00506C44">
        <w:rPr>
          <w:rFonts w:ascii="Arial Unicode MS" w:eastAsia="Arial Unicode MS" w:hAnsi="Arial Unicode MS" w:cs="Arial Unicode MS"/>
          <w:b/>
          <w:sz w:val="32"/>
          <w:szCs w:val="32"/>
        </w:rPr>
        <w:t>ACADEMIC REPORT</w:t>
      </w:r>
    </w:p>
    <w:p w14:paraId="20427B85" w14:textId="77777777" w:rsidR="00BF097F" w:rsidRPr="00BF097F" w:rsidRDefault="00BF097F" w:rsidP="00BF097F">
      <w:pPr>
        <w:jc w:val="center"/>
        <w:rPr>
          <w:rFonts w:ascii="Arial Unicode MS" w:eastAsia="Arial Unicode MS" w:hAnsi="Arial Unicode MS" w:cs="Arial Unicode MS"/>
          <w:b/>
          <w:u w:val="single"/>
        </w:rPr>
      </w:pPr>
    </w:p>
    <w:p w14:paraId="31895763" w14:textId="77777777" w:rsidR="00BF097F" w:rsidRPr="00BF097F" w:rsidRDefault="00BF097F" w:rsidP="00BF097F">
      <w:pPr>
        <w:jc w:val="center"/>
        <w:rPr>
          <w:rFonts w:ascii="Arial Unicode MS" w:eastAsia="Arial Unicode MS" w:hAnsi="Arial Unicode MS" w:cs="Arial Unicode MS"/>
          <w:b/>
          <w:u w:val="single"/>
        </w:rPr>
      </w:pPr>
    </w:p>
    <w:p w14:paraId="7CEA4209" w14:textId="77777777" w:rsidR="00BF097F" w:rsidRPr="00BF097F" w:rsidRDefault="00BF097F" w:rsidP="00BF097F">
      <w:pPr>
        <w:jc w:val="center"/>
        <w:rPr>
          <w:rFonts w:ascii="Arial Unicode MS" w:eastAsia="Arial Unicode MS" w:hAnsi="Arial Unicode MS" w:cs="Arial Unicode MS"/>
          <w:b/>
          <w:u w:val="single"/>
        </w:rPr>
      </w:pPr>
    </w:p>
    <w:p w14:paraId="41F441A4" w14:textId="77777777" w:rsidR="00BF097F" w:rsidRPr="00BF097F" w:rsidRDefault="00BF097F" w:rsidP="00BF097F">
      <w:pPr>
        <w:jc w:val="center"/>
        <w:rPr>
          <w:rFonts w:ascii="Arial Unicode MS" w:eastAsia="Arial Unicode MS" w:hAnsi="Arial Unicode MS" w:cs="Arial Unicode MS"/>
          <w:b/>
          <w:u w:val="single"/>
        </w:rPr>
      </w:pPr>
    </w:p>
    <w:p w14:paraId="5286F97C" w14:textId="77777777" w:rsidR="00BF097F" w:rsidRPr="00BF097F" w:rsidRDefault="00BF097F" w:rsidP="00BF097F">
      <w:pPr>
        <w:jc w:val="center"/>
        <w:rPr>
          <w:rFonts w:ascii="Arial Unicode MS" w:eastAsia="Arial Unicode MS" w:hAnsi="Arial Unicode MS" w:cs="Arial Unicode MS"/>
          <w:b/>
          <w:u w:val="single"/>
        </w:rPr>
      </w:pPr>
      <w:bookmarkStart w:id="0" w:name="_GoBack"/>
      <w:bookmarkEnd w:id="0"/>
    </w:p>
    <w:p w14:paraId="1F1DD9C6" w14:textId="77777777" w:rsidR="00BF097F" w:rsidRPr="00BF097F" w:rsidRDefault="00BF097F" w:rsidP="00BF097F">
      <w:pPr>
        <w:jc w:val="right"/>
        <w:rPr>
          <w:rFonts w:ascii="Arial Unicode MS" w:eastAsia="Arial Unicode MS" w:hAnsi="Arial Unicode MS" w:cs="Arial Unicode MS"/>
          <w:b/>
          <w:u w:val="single"/>
        </w:rPr>
      </w:pPr>
    </w:p>
    <w:p w14:paraId="57383E98" w14:textId="77777777" w:rsidR="00BF097F" w:rsidRPr="00BF097F" w:rsidRDefault="00BF097F" w:rsidP="00BF097F">
      <w:pPr>
        <w:jc w:val="center"/>
        <w:rPr>
          <w:rFonts w:ascii="Arial Unicode MS" w:eastAsia="Arial Unicode MS" w:hAnsi="Arial Unicode MS" w:cs="Arial Unicode MS"/>
          <w:b/>
        </w:rPr>
      </w:pPr>
    </w:p>
    <w:p w14:paraId="23C639DE" w14:textId="64011C63" w:rsidR="00BF097F" w:rsidRPr="00506C44" w:rsidRDefault="00BF097F" w:rsidP="00506C44">
      <w:pPr>
        <w:ind w:left="2268"/>
        <w:rPr>
          <w:rFonts w:ascii="Arial Unicode MS" w:eastAsia="Arial Unicode MS" w:hAnsi="Arial Unicode MS" w:cs="Arial Unicode MS"/>
          <w:b/>
          <w:sz w:val="24"/>
          <w:szCs w:val="24"/>
        </w:rPr>
      </w:pPr>
      <w:r w:rsidRPr="00506C44">
        <w:rPr>
          <w:rFonts w:ascii="Arial Unicode MS" w:eastAsia="Arial Unicode MS" w:hAnsi="Arial Unicode MS" w:cs="Arial Unicode MS"/>
          <w:b/>
          <w:sz w:val="24"/>
          <w:szCs w:val="24"/>
        </w:rPr>
        <w:t>Student Name: Cadmiel Oprescu</w:t>
      </w:r>
    </w:p>
    <w:p w14:paraId="06A6BBAA" w14:textId="3834A752" w:rsidR="00BF097F" w:rsidRPr="00506C44" w:rsidRDefault="00506C44" w:rsidP="00506C44">
      <w:pPr>
        <w:rPr>
          <w:rFonts w:ascii="Arial Unicode MS" w:eastAsia="Arial Unicode MS" w:hAnsi="Arial Unicode MS" w:cs="Arial Unicode MS"/>
          <w:b/>
          <w:sz w:val="24"/>
          <w:szCs w:val="24"/>
        </w:rPr>
      </w:pPr>
      <w:r w:rsidRPr="00506C44">
        <w:rPr>
          <w:rFonts w:ascii="Arial Unicode MS" w:eastAsia="Arial Unicode MS" w:hAnsi="Arial Unicode MS" w:cs="Arial Unicode MS"/>
          <w:b/>
          <w:sz w:val="24"/>
          <w:szCs w:val="24"/>
        </w:rPr>
        <w:t xml:space="preserve"> </w:t>
      </w:r>
      <w:r>
        <w:rPr>
          <w:rFonts w:ascii="Arial Unicode MS" w:eastAsia="Arial Unicode MS" w:hAnsi="Arial Unicode MS" w:cs="Arial Unicode MS"/>
          <w:b/>
          <w:sz w:val="24"/>
          <w:szCs w:val="24"/>
        </w:rPr>
        <w:t xml:space="preserve">                         </w:t>
      </w:r>
      <w:r w:rsidR="00BF097F" w:rsidRPr="00506C44">
        <w:rPr>
          <w:rFonts w:ascii="Arial Unicode MS" w:eastAsia="Arial Unicode MS" w:hAnsi="Arial Unicode MS" w:cs="Arial Unicode MS"/>
          <w:b/>
          <w:sz w:val="24"/>
          <w:szCs w:val="24"/>
        </w:rPr>
        <w:t>Student Number: 2133523</w:t>
      </w:r>
    </w:p>
    <w:p w14:paraId="457A1D35" w14:textId="1917128C" w:rsidR="00BF097F" w:rsidRPr="00506C44" w:rsidRDefault="00BF097F" w:rsidP="00506C44">
      <w:pPr>
        <w:jc w:val="center"/>
        <w:rPr>
          <w:rFonts w:ascii="Arial Unicode MS" w:eastAsia="Arial Unicode MS" w:hAnsi="Arial Unicode MS" w:cs="Arial Unicode MS"/>
          <w:b/>
          <w:sz w:val="24"/>
          <w:szCs w:val="24"/>
        </w:rPr>
      </w:pPr>
      <w:r w:rsidRPr="00506C44">
        <w:rPr>
          <w:rFonts w:ascii="Arial Unicode MS" w:eastAsia="Arial Unicode MS" w:hAnsi="Arial Unicode MS" w:cs="Arial Unicode MS"/>
          <w:b/>
          <w:sz w:val="24"/>
          <w:szCs w:val="24"/>
        </w:rPr>
        <w:t xml:space="preserve">Lecturer Name: </w:t>
      </w:r>
      <w:proofErr w:type="spellStart"/>
      <w:r w:rsidRPr="00506C44">
        <w:rPr>
          <w:rFonts w:ascii="Arial Unicode MS" w:eastAsia="Arial Unicode MS" w:hAnsi="Arial Unicode MS" w:cs="Arial Unicode MS"/>
          <w:b/>
          <w:sz w:val="24"/>
          <w:szCs w:val="24"/>
        </w:rPr>
        <w:t>Balendran</w:t>
      </w:r>
      <w:proofErr w:type="spellEnd"/>
      <w:r w:rsidRPr="00506C44">
        <w:rPr>
          <w:rFonts w:ascii="Arial Unicode MS" w:eastAsia="Arial Unicode MS" w:hAnsi="Arial Unicode MS" w:cs="Arial Unicode MS"/>
          <w:b/>
          <w:sz w:val="24"/>
          <w:szCs w:val="24"/>
        </w:rPr>
        <w:t xml:space="preserve"> Kandasamy</w:t>
      </w:r>
    </w:p>
    <w:p w14:paraId="4781ED73" w14:textId="252F4F7D" w:rsidR="00561582" w:rsidRPr="00561582" w:rsidRDefault="00BF097F" w:rsidP="00506C44">
      <w:pPr>
        <w:jc w:val="center"/>
        <w:rPr>
          <w:rFonts w:ascii="Arial Unicode MS" w:eastAsia="Arial Unicode MS" w:hAnsi="Arial Unicode MS" w:cs="Arial Unicode MS"/>
          <w:b/>
          <w:color w:val="262626" w:themeColor="text1" w:themeTint="D9"/>
          <w:sz w:val="28"/>
          <w:szCs w:val="40"/>
          <w:u w:val="single"/>
        </w:rPr>
      </w:pPr>
      <w:r w:rsidRPr="00506C44">
        <w:rPr>
          <w:rFonts w:ascii="Arial Unicode MS" w:eastAsia="Arial Unicode MS" w:hAnsi="Arial Unicode MS" w:cs="Arial Unicode MS"/>
          <w:b/>
          <w:sz w:val="24"/>
          <w:szCs w:val="24"/>
        </w:rPr>
        <w:t>University of Wales Trinity Saint David</w:t>
      </w:r>
      <w:r w:rsidR="00561582" w:rsidRPr="00561582">
        <w:rPr>
          <w:rFonts w:ascii="Arial Unicode MS" w:eastAsia="Arial Unicode MS" w:hAnsi="Arial Unicode MS" w:cs="Arial Unicode MS"/>
          <w:b/>
          <w:u w:val="single"/>
        </w:rPr>
        <w:br w:type="page"/>
      </w:r>
    </w:p>
    <w:sdt>
      <w:sdtPr>
        <w:rPr>
          <w:rFonts w:asciiTheme="minorHAnsi" w:eastAsiaTheme="minorEastAsia" w:hAnsiTheme="minorHAnsi" w:cstheme="minorBidi"/>
          <w:b w:val="0"/>
          <w:color w:val="auto"/>
          <w:sz w:val="21"/>
          <w:szCs w:val="21"/>
        </w:rPr>
        <w:id w:val="-1514445063"/>
        <w:docPartObj>
          <w:docPartGallery w:val="Table of Contents"/>
          <w:docPartUnique/>
        </w:docPartObj>
      </w:sdtPr>
      <w:sdtEndPr>
        <w:rPr>
          <w:bCs/>
          <w:noProof/>
        </w:rPr>
      </w:sdtEndPr>
      <w:sdtContent>
        <w:p w14:paraId="17730285" w14:textId="5591BBCB" w:rsidR="00187812" w:rsidRDefault="00187812">
          <w:pPr>
            <w:pStyle w:val="TOCHeading"/>
          </w:pPr>
          <w:r>
            <w:t>Table of Contents</w:t>
          </w:r>
        </w:p>
        <w:p w14:paraId="7CBEDABC" w14:textId="77777777" w:rsidR="00187812" w:rsidRPr="00187812" w:rsidRDefault="00187812" w:rsidP="00187812"/>
        <w:p w14:paraId="280DD7CA" w14:textId="5F54B912" w:rsidR="00187812" w:rsidRDefault="00187812">
          <w:pPr>
            <w:pStyle w:val="TOC1"/>
            <w:tabs>
              <w:tab w:val="left" w:pos="630"/>
              <w:tab w:val="right" w:leader="dot" w:pos="9350"/>
            </w:tabs>
            <w:rPr>
              <w:rFonts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33528215" w:history="1">
            <w:r w:rsidRPr="009870A0">
              <w:rPr>
                <w:rStyle w:val="Hyperlink"/>
                <w:noProof/>
              </w:rPr>
              <w:t>1.</w:t>
            </w:r>
            <w:r>
              <w:rPr>
                <w:rFonts w:cstheme="minorBidi"/>
                <w:b w:val="0"/>
                <w:bCs w:val="0"/>
                <w:i w:val="0"/>
                <w:iCs w:val="0"/>
                <w:noProof/>
                <w:kern w:val="2"/>
                <w:lang w:val="en-GB" w:eastAsia="en-GB"/>
                <w14:ligatures w14:val="standardContextual"/>
              </w:rPr>
              <w:tab/>
            </w:r>
            <w:r w:rsidRPr="009870A0">
              <w:rPr>
                <w:rStyle w:val="Hyperlink"/>
                <w:noProof/>
              </w:rPr>
              <w:t>Introduction</w:t>
            </w:r>
            <w:r>
              <w:rPr>
                <w:noProof/>
                <w:webHidden/>
              </w:rPr>
              <w:tab/>
            </w:r>
            <w:r>
              <w:rPr>
                <w:noProof/>
                <w:webHidden/>
              </w:rPr>
              <w:fldChar w:fldCharType="begin"/>
            </w:r>
            <w:r>
              <w:rPr>
                <w:noProof/>
                <w:webHidden/>
              </w:rPr>
              <w:instrText xml:space="preserve"> PAGEREF _Toc133528215 \h </w:instrText>
            </w:r>
            <w:r>
              <w:rPr>
                <w:noProof/>
                <w:webHidden/>
              </w:rPr>
            </w:r>
            <w:r>
              <w:rPr>
                <w:noProof/>
                <w:webHidden/>
              </w:rPr>
              <w:fldChar w:fldCharType="separate"/>
            </w:r>
            <w:r>
              <w:rPr>
                <w:noProof/>
                <w:webHidden/>
              </w:rPr>
              <w:t>3</w:t>
            </w:r>
            <w:r>
              <w:rPr>
                <w:noProof/>
                <w:webHidden/>
              </w:rPr>
              <w:fldChar w:fldCharType="end"/>
            </w:r>
          </w:hyperlink>
        </w:p>
        <w:p w14:paraId="361C32CE" w14:textId="48731F8B"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16" w:history="1">
            <w:r w:rsidR="00187812" w:rsidRPr="009870A0">
              <w:rPr>
                <w:rStyle w:val="Hyperlink"/>
                <w:noProof/>
              </w:rPr>
              <w:t>2.</w:t>
            </w:r>
            <w:r w:rsidR="00187812">
              <w:rPr>
                <w:rFonts w:cstheme="minorBidi"/>
                <w:b w:val="0"/>
                <w:bCs w:val="0"/>
                <w:i w:val="0"/>
                <w:iCs w:val="0"/>
                <w:noProof/>
                <w:kern w:val="2"/>
                <w:lang w:val="en-GB" w:eastAsia="en-GB"/>
                <w14:ligatures w14:val="standardContextual"/>
              </w:rPr>
              <w:tab/>
            </w:r>
            <w:r w:rsidR="00187812" w:rsidRPr="009870A0">
              <w:rPr>
                <w:rStyle w:val="Hyperlink"/>
                <w:noProof/>
              </w:rPr>
              <w:t>Define a complex problem in the workplace, including its scope and impact;</w:t>
            </w:r>
            <w:r w:rsidR="00187812">
              <w:rPr>
                <w:noProof/>
                <w:webHidden/>
              </w:rPr>
              <w:tab/>
            </w:r>
            <w:r w:rsidR="00187812">
              <w:rPr>
                <w:noProof/>
                <w:webHidden/>
              </w:rPr>
              <w:fldChar w:fldCharType="begin"/>
            </w:r>
            <w:r w:rsidR="00187812">
              <w:rPr>
                <w:noProof/>
                <w:webHidden/>
              </w:rPr>
              <w:instrText xml:space="preserve"> PAGEREF _Toc133528216 \h </w:instrText>
            </w:r>
            <w:r w:rsidR="00187812">
              <w:rPr>
                <w:noProof/>
                <w:webHidden/>
              </w:rPr>
            </w:r>
            <w:r w:rsidR="00187812">
              <w:rPr>
                <w:noProof/>
                <w:webHidden/>
              </w:rPr>
              <w:fldChar w:fldCharType="separate"/>
            </w:r>
            <w:r w:rsidR="00187812">
              <w:rPr>
                <w:noProof/>
                <w:webHidden/>
              </w:rPr>
              <w:t>3</w:t>
            </w:r>
            <w:r w:rsidR="00187812">
              <w:rPr>
                <w:noProof/>
                <w:webHidden/>
              </w:rPr>
              <w:fldChar w:fldCharType="end"/>
            </w:r>
          </w:hyperlink>
        </w:p>
        <w:p w14:paraId="72D5DB2E" w14:textId="16677CDD"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17" w:history="1">
            <w:r w:rsidR="00187812" w:rsidRPr="009870A0">
              <w:rPr>
                <w:rStyle w:val="Hyperlink"/>
                <w:noProof/>
              </w:rPr>
              <w:t>3.</w:t>
            </w:r>
            <w:r w:rsidR="00187812">
              <w:rPr>
                <w:rFonts w:cstheme="minorBidi"/>
                <w:b w:val="0"/>
                <w:bCs w:val="0"/>
                <w:i w:val="0"/>
                <w:iCs w:val="0"/>
                <w:noProof/>
                <w:kern w:val="2"/>
                <w:lang w:val="en-GB" w:eastAsia="en-GB"/>
                <w14:ligatures w14:val="standardContextual"/>
              </w:rPr>
              <w:tab/>
            </w:r>
            <w:r w:rsidR="00187812" w:rsidRPr="009870A0">
              <w:rPr>
                <w:rStyle w:val="Hyperlink"/>
                <w:noProof/>
              </w:rPr>
              <w:t>Analyse information on the identified problem to help inform the decision-making process;</w:t>
            </w:r>
            <w:r w:rsidR="00187812">
              <w:rPr>
                <w:noProof/>
                <w:webHidden/>
              </w:rPr>
              <w:tab/>
            </w:r>
            <w:r w:rsidR="00187812">
              <w:rPr>
                <w:noProof/>
                <w:webHidden/>
              </w:rPr>
              <w:fldChar w:fldCharType="begin"/>
            </w:r>
            <w:r w:rsidR="00187812">
              <w:rPr>
                <w:noProof/>
                <w:webHidden/>
              </w:rPr>
              <w:instrText xml:space="preserve"> PAGEREF _Toc133528217 \h </w:instrText>
            </w:r>
            <w:r w:rsidR="00187812">
              <w:rPr>
                <w:noProof/>
                <w:webHidden/>
              </w:rPr>
            </w:r>
            <w:r w:rsidR="00187812">
              <w:rPr>
                <w:noProof/>
                <w:webHidden/>
              </w:rPr>
              <w:fldChar w:fldCharType="separate"/>
            </w:r>
            <w:r w:rsidR="00187812">
              <w:rPr>
                <w:noProof/>
                <w:webHidden/>
              </w:rPr>
              <w:t>4</w:t>
            </w:r>
            <w:r w:rsidR="00187812">
              <w:rPr>
                <w:noProof/>
                <w:webHidden/>
              </w:rPr>
              <w:fldChar w:fldCharType="end"/>
            </w:r>
          </w:hyperlink>
        </w:p>
        <w:p w14:paraId="11466575" w14:textId="704293FB" w:rsidR="00187812" w:rsidRDefault="00506C44">
          <w:pPr>
            <w:pStyle w:val="TOC2"/>
            <w:tabs>
              <w:tab w:val="right" w:leader="dot" w:pos="9350"/>
            </w:tabs>
            <w:rPr>
              <w:rFonts w:cstheme="minorBidi"/>
              <w:b w:val="0"/>
              <w:bCs w:val="0"/>
              <w:noProof/>
              <w:kern w:val="2"/>
              <w:sz w:val="24"/>
              <w:szCs w:val="24"/>
              <w:lang w:val="en-GB" w:eastAsia="en-GB"/>
              <w14:ligatures w14:val="standardContextual"/>
            </w:rPr>
          </w:pPr>
          <w:hyperlink w:anchor="_Toc133528218" w:history="1">
            <w:r w:rsidR="00187812" w:rsidRPr="009870A0">
              <w:rPr>
                <w:rStyle w:val="Hyperlink"/>
                <w:noProof/>
              </w:rPr>
              <w:t>Impact of a communication issue at AXA-</w:t>
            </w:r>
            <w:r w:rsidR="00187812">
              <w:rPr>
                <w:noProof/>
                <w:webHidden/>
              </w:rPr>
              <w:tab/>
            </w:r>
            <w:r w:rsidR="00187812">
              <w:rPr>
                <w:noProof/>
                <w:webHidden/>
              </w:rPr>
              <w:fldChar w:fldCharType="begin"/>
            </w:r>
            <w:r w:rsidR="00187812">
              <w:rPr>
                <w:noProof/>
                <w:webHidden/>
              </w:rPr>
              <w:instrText xml:space="preserve"> PAGEREF _Toc133528218 \h </w:instrText>
            </w:r>
            <w:r w:rsidR="00187812">
              <w:rPr>
                <w:noProof/>
                <w:webHidden/>
              </w:rPr>
            </w:r>
            <w:r w:rsidR="00187812">
              <w:rPr>
                <w:noProof/>
                <w:webHidden/>
              </w:rPr>
              <w:fldChar w:fldCharType="separate"/>
            </w:r>
            <w:r w:rsidR="00187812">
              <w:rPr>
                <w:noProof/>
                <w:webHidden/>
              </w:rPr>
              <w:t>5</w:t>
            </w:r>
            <w:r w:rsidR="00187812">
              <w:rPr>
                <w:noProof/>
                <w:webHidden/>
              </w:rPr>
              <w:fldChar w:fldCharType="end"/>
            </w:r>
          </w:hyperlink>
        </w:p>
        <w:p w14:paraId="54AEE2CA" w14:textId="2658EA8F"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19" w:history="1">
            <w:r w:rsidR="00187812" w:rsidRPr="009870A0">
              <w:rPr>
                <w:rStyle w:val="Hyperlink"/>
                <w:noProof/>
              </w:rPr>
              <w:t>4.</w:t>
            </w:r>
            <w:r w:rsidR="00187812">
              <w:rPr>
                <w:rFonts w:cstheme="minorBidi"/>
                <w:b w:val="0"/>
                <w:bCs w:val="0"/>
                <w:i w:val="0"/>
                <w:iCs w:val="0"/>
                <w:noProof/>
                <w:kern w:val="2"/>
                <w:lang w:val="en-GB" w:eastAsia="en-GB"/>
                <w14:ligatures w14:val="standardContextual"/>
              </w:rPr>
              <w:tab/>
            </w:r>
            <w:r w:rsidR="00187812" w:rsidRPr="009870A0">
              <w:rPr>
                <w:rStyle w:val="Hyperlink"/>
                <w:noProof/>
              </w:rPr>
              <w:t>Propose a range of alternative solutions to the problem;</w:t>
            </w:r>
            <w:r w:rsidR="00187812">
              <w:rPr>
                <w:noProof/>
                <w:webHidden/>
              </w:rPr>
              <w:tab/>
            </w:r>
            <w:r w:rsidR="00187812">
              <w:rPr>
                <w:noProof/>
                <w:webHidden/>
              </w:rPr>
              <w:fldChar w:fldCharType="begin"/>
            </w:r>
            <w:r w:rsidR="00187812">
              <w:rPr>
                <w:noProof/>
                <w:webHidden/>
              </w:rPr>
              <w:instrText xml:space="preserve"> PAGEREF _Toc133528219 \h </w:instrText>
            </w:r>
            <w:r w:rsidR="00187812">
              <w:rPr>
                <w:noProof/>
                <w:webHidden/>
              </w:rPr>
            </w:r>
            <w:r w:rsidR="00187812">
              <w:rPr>
                <w:noProof/>
                <w:webHidden/>
              </w:rPr>
              <w:fldChar w:fldCharType="separate"/>
            </w:r>
            <w:r w:rsidR="00187812">
              <w:rPr>
                <w:noProof/>
                <w:webHidden/>
              </w:rPr>
              <w:t>5</w:t>
            </w:r>
            <w:r w:rsidR="00187812">
              <w:rPr>
                <w:noProof/>
                <w:webHidden/>
              </w:rPr>
              <w:fldChar w:fldCharType="end"/>
            </w:r>
          </w:hyperlink>
        </w:p>
        <w:p w14:paraId="543F3C71" w14:textId="79CA7DF6" w:rsidR="00187812" w:rsidRDefault="00506C44">
          <w:pPr>
            <w:pStyle w:val="TOC2"/>
            <w:tabs>
              <w:tab w:val="right" w:leader="dot" w:pos="9350"/>
            </w:tabs>
            <w:rPr>
              <w:rFonts w:cstheme="minorBidi"/>
              <w:b w:val="0"/>
              <w:bCs w:val="0"/>
              <w:noProof/>
              <w:kern w:val="2"/>
              <w:sz w:val="24"/>
              <w:szCs w:val="24"/>
              <w:lang w:val="en-GB" w:eastAsia="en-GB"/>
              <w14:ligatures w14:val="standardContextual"/>
            </w:rPr>
          </w:pPr>
          <w:hyperlink w:anchor="_Toc133528220" w:history="1">
            <w:r w:rsidR="00187812" w:rsidRPr="009870A0">
              <w:rPr>
                <w:rStyle w:val="Hyperlink"/>
                <w:noProof/>
              </w:rPr>
              <w:t>1st proposed solution</w:t>
            </w:r>
            <w:r w:rsidR="00187812">
              <w:rPr>
                <w:noProof/>
                <w:webHidden/>
              </w:rPr>
              <w:tab/>
            </w:r>
            <w:r w:rsidR="00187812">
              <w:rPr>
                <w:noProof/>
                <w:webHidden/>
              </w:rPr>
              <w:fldChar w:fldCharType="begin"/>
            </w:r>
            <w:r w:rsidR="00187812">
              <w:rPr>
                <w:noProof/>
                <w:webHidden/>
              </w:rPr>
              <w:instrText xml:space="preserve"> PAGEREF _Toc133528220 \h </w:instrText>
            </w:r>
            <w:r w:rsidR="00187812">
              <w:rPr>
                <w:noProof/>
                <w:webHidden/>
              </w:rPr>
            </w:r>
            <w:r w:rsidR="00187812">
              <w:rPr>
                <w:noProof/>
                <w:webHidden/>
              </w:rPr>
              <w:fldChar w:fldCharType="separate"/>
            </w:r>
            <w:r w:rsidR="00187812">
              <w:rPr>
                <w:noProof/>
                <w:webHidden/>
              </w:rPr>
              <w:t>5</w:t>
            </w:r>
            <w:r w:rsidR="00187812">
              <w:rPr>
                <w:noProof/>
                <w:webHidden/>
              </w:rPr>
              <w:fldChar w:fldCharType="end"/>
            </w:r>
          </w:hyperlink>
        </w:p>
        <w:p w14:paraId="18FEABD2" w14:textId="59E057F5" w:rsidR="00187812" w:rsidRDefault="00506C44">
          <w:pPr>
            <w:pStyle w:val="TOC2"/>
            <w:tabs>
              <w:tab w:val="right" w:leader="dot" w:pos="9350"/>
            </w:tabs>
            <w:rPr>
              <w:rFonts w:cstheme="minorBidi"/>
              <w:b w:val="0"/>
              <w:bCs w:val="0"/>
              <w:noProof/>
              <w:kern w:val="2"/>
              <w:sz w:val="24"/>
              <w:szCs w:val="24"/>
              <w:lang w:val="en-GB" w:eastAsia="en-GB"/>
              <w14:ligatures w14:val="standardContextual"/>
            </w:rPr>
          </w:pPr>
          <w:hyperlink w:anchor="_Toc133528221" w:history="1">
            <w:r w:rsidR="00187812" w:rsidRPr="009870A0">
              <w:rPr>
                <w:rStyle w:val="Hyperlink"/>
                <w:noProof/>
              </w:rPr>
              <w:t>2nd proposed solution</w:t>
            </w:r>
            <w:r w:rsidR="00187812">
              <w:rPr>
                <w:noProof/>
                <w:webHidden/>
              </w:rPr>
              <w:tab/>
            </w:r>
            <w:r w:rsidR="00187812">
              <w:rPr>
                <w:noProof/>
                <w:webHidden/>
              </w:rPr>
              <w:fldChar w:fldCharType="begin"/>
            </w:r>
            <w:r w:rsidR="00187812">
              <w:rPr>
                <w:noProof/>
                <w:webHidden/>
              </w:rPr>
              <w:instrText xml:space="preserve"> PAGEREF _Toc133528221 \h </w:instrText>
            </w:r>
            <w:r w:rsidR="00187812">
              <w:rPr>
                <w:noProof/>
                <w:webHidden/>
              </w:rPr>
            </w:r>
            <w:r w:rsidR="00187812">
              <w:rPr>
                <w:noProof/>
                <w:webHidden/>
              </w:rPr>
              <w:fldChar w:fldCharType="separate"/>
            </w:r>
            <w:r w:rsidR="00187812">
              <w:rPr>
                <w:noProof/>
                <w:webHidden/>
              </w:rPr>
              <w:t>6</w:t>
            </w:r>
            <w:r w:rsidR="00187812">
              <w:rPr>
                <w:noProof/>
                <w:webHidden/>
              </w:rPr>
              <w:fldChar w:fldCharType="end"/>
            </w:r>
          </w:hyperlink>
        </w:p>
        <w:p w14:paraId="7D1258EC" w14:textId="003E16B1"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22" w:history="1">
            <w:r w:rsidR="00187812" w:rsidRPr="009870A0">
              <w:rPr>
                <w:rStyle w:val="Hyperlink"/>
                <w:noProof/>
              </w:rPr>
              <w:t>5.</w:t>
            </w:r>
            <w:r w:rsidR="00187812">
              <w:rPr>
                <w:rFonts w:cstheme="minorBidi"/>
                <w:b w:val="0"/>
                <w:bCs w:val="0"/>
                <w:i w:val="0"/>
                <w:iCs w:val="0"/>
                <w:noProof/>
                <w:kern w:val="2"/>
                <w:lang w:val="en-GB" w:eastAsia="en-GB"/>
                <w14:ligatures w14:val="standardContextual"/>
              </w:rPr>
              <w:tab/>
            </w:r>
            <w:r w:rsidR="00187812" w:rsidRPr="009870A0">
              <w:rPr>
                <w:rStyle w:val="Hyperlink"/>
                <w:noProof/>
              </w:rPr>
              <w:t>Use a decision-making technique to evaluate a range of solutions to identify the most appropriate option;</w:t>
            </w:r>
            <w:r w:rsidR="00187812">
              <w:rPr>
                <w:noProof/>
                <w:webHidden/>
              </w:rPr>
              <w:tab/>
            </w:r>
            <w:r w:rsidR="00187812">
              <w:rPr>
                <w:noProof/>
                <w:webHidden/>
              </w:rPr>
              <w:fldChar w:fldCharType="begin"/>
            </w:r>
            <w:r w:rsidR="00187812">
              <w:rPr>
                <w:noProof/>
                <w:webHidden/>
              </w:rPr>
              <w:instrText xml:space="preserve"> PAGEREF _Toc133528222 \h </w:instrText>
            </w:r>
            <w:r w:rsidR="00187812">
              <w:rPr>
                <w:noProof/>
                <w:webHidden/>
              </w:rPr>
            </w:r>
            <w:r w:rsidR="00187812">
              <w:rPr>
                <w:noProof/>
                <w:webHidden/>
              </w:rPr>
              <w:fldChar w:fldCharType="separate"/>
            </w:r>
            <w:r w:rsidR="00187812">
              <w:rPr>
                <w:noProof/>
                <w:webHidden/>
              </w:rPr>
              <w:t>6</w:t>
            </w:r>
            <w:r w:rsidR="00187812">
              <w:rPr>
                <w:noProof/>
                <w:webHidden/>
              </w:rPr>
              <w:fldChar w:fldCharType="end"/>
            </w:r>
          </w:hyperlink>
        </w:p>
        <w:p w14:paraId="43EA5A6F" w14:textId="7310D872" w:rsidR="00187812" w:rsidRDefault="00506C44">
          <w:pPr>
            <w:pStyle w:val="TOC2"/>
            <w:tabs>
              <w:tab w:val="right" w:leader="dot" w:pos="9350"/>
            </w:tabs>
            <w:rPr>
              <w:rFonts w:cstheme="minorBidi"/>
              <w:b w:val="0"/>
              <w:bCs w:val="0"/>
              <w:noProof/>
              <w:kern w:val="2"/>
              <w:sz w:val="24"/>
              <w:szCs w:val="24"/>
              <w:lang w:val="en-GB" w:eastAsia="en-GB"/>
              <w14:ligatures w14:val="standardContextual"/>
            </w:rPr>
          </w:pPr>
          <w:hyperlink w:anchor="_Toc133528223" w:history="1">
            <w:r w:rsidR="00187812" w:rsidRPr="009870A0">
              <w:rPr>
                <w:rStyle w:val="Hyperlink"/>
                <w:noProof/>
              </w:rPr>
              <w:t>Fish Bone analysis</w:t>
            </w:r>
            <w:r w:rsidR="00187812">
              <w:rPr>
                <w:noProof/>
                <w:webHidden/>
              </w:rPr>
              <w:tab/>
            </w:r>
            <w:r w:rsidR="00187812">
              <w:rPr>
                <w:noProof/>
                <w:webHidden/>
              </w:rPr>
              <w:fldChar w:fldCharType="begin"/>
            </w:r>
            <w:r w:rsidR="00187812">
              <w:rPr>
                <w:noProof/>
                <w:webHidden/>
              </w:rPr>
              <w:instrText xml:space="preserve"> PAGEREF _Toc133528223 \h </w:instrText>
            </w:r>
            <w:r w:rsidR="00187812">
              <w:rPr>
                <w:noProof/>
                <w:webHidden/>
              </w:rPr>
            </w:r>
            <w:r w:rsidR="00187812">
              <w:rPr>
                <w:noProof/>
                <w:webHidden/>
              </w:rPr>
              <w:fldChar w:fldCharType="separate"/>
            </w:r>
            <w:r w:rsidR="00187812">
              <w:rPr>
                <w:noProof/>
                <w:webHidden/>
              </w:rPr>
              <w:t>6</w:t>
            </w:r>
            <w:r w:rsidR="00187812">
              <w:rPr>
                <w:noProof/>
                <w:webHidden/>
              </w:rPr>
              <w:fldChar w:fldCharType="end"/>
            </w:r>
          </w:hyperlink>
        </w:p>
        <w:p w14:paraId="109C222E" w14:textId="18D9A893"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24" w:history="1">
            <w:r w:rsidR="00187812" w:rsidRPr="009870A0">
              <w:rPr>
                <w:rStyle w:val="Hyperlink"/>
                <w:noProof/>
              </w:rPr>
              <w:t>6.</w:t>
            </w:r>
            <w:r w:rsidR="00187812">
              <w:rPr>
                <w:rFonts w:cstheme="minorBidi"/>
                <w:b w:val="0"/>
                <w:bCs w:val="0"/>
                <w:i w:val="0"/>
                <w:iCs w:val="0"/>
                <w:noProof/>
                <w:kern w:val="2"/>
                <w:lang w:val="en-GB" w:eastAsia="en-GB"/>
                <w14:ligatures w14:val="standardContextual"/>
              </w:rPr>
              <w:tab/>
            </w:r>
            <w:r w:rsidR="00187812" w:rsidRPr="009870A0">
              <w:rPr>
                <w:rStyle w:val="Hyperlink"/>
                <w:noProof/>
              </w:rPr>
              <w:t>Develop a plan for implementing the solution;</w:t>
            </w:r>
            <w:r w:rsidR="00187812">
              <w:rPr>
                <w:noProof/>
                <w:webHidden/>
              </w:rPr>
              <w:tab/>
            </w:r>
            <w:r w:rsidR="00187812">
              <w:rPr>
                <w:noProof/>
                <w:webHidden/>
              </w:rPr>
              <w:fldChar w:fldCharType="begin"/>
            </w:r>
            <w:r w:rsidR="00187812">
              <w:rPr>
                <w:noProof/>
                <w:webHidden/>
              </w:rPr>
              <w:instrText xml:space="preserve"> PAGEREF _Toc133528224 \h </w:instrText>
            </w:r>
            <w:r w:rsidR="00187812">
              <w:rPr>
                <w:noProof/>
                <w:webHidden/>
              </w:rPr>
            </w:r>
            <w:r w:rsidR="00187812">
              <w:rPr>
                <w:noProof/>
                <w:webHidden/>
              </w:rPr>
              <w:fldChar w:fldCharType="separate"/>
            </w:r>
            <w:r w:rsidR="00187812">
              <w:rPr>
                <w:noProof/>
                <w:webHidden/>
              </w:rPr>
              <w:t>7</w:t>
            </w:r>
            <w:r w:rsidR="00187812">
              <w:rPr>
                <w:noProof/>
                <w:webHidden/>
              </w:rPr>
              <w:fldChar w:fldCharType="end"/>
            </w:r>
          </w:hyperlink>
        </w:p>
        <w:p w14:paraId="50D7E79F" w14:textId="5F31E6B1" w:rsidR="00187812" w:rsidRDefault="00506C44">
          <w:pPr>
            <w:pStyle w:val="TOC1"/>
            <w:tabs>
              <w:tab w:val="left" w:pos="630"/>
              <w:tab w:val="right" w:leader="dot" w:pos="9350"/>
            </w:tabs>
            <w:rPr>
              <w:rFonts w:cstheme="minorBidi"/>
              <w:b w:val="0"/>
              <w:bCs w:val="0"/>
              <w:i w:val="0"/>
              <w:iCs w:val="0"/>
              <w:noProof/>
              <w:kern w:val="2"/>
              <w:lang w:val="en-GB" w:eastAsia="en-GB"/>
              <w14:ligatures w14:val="standardContextual"/>
            </w:rPr>
          </w:pPr>
          <w:hyperlink w:anchor="_Toc133528225" w:history="1">
            <w:r w:rsidR="00187812" w:rsidRPr="009870A0">
              <w:rPr>
                <w:rStyle w:val="Hyperlink"/>
                <w:noProof/>
              </w:rPr>
              <w:t>7.</w:t>
            </w:r>
            <w:r w:rsidR="00187812">
              <w:rPr>
                <w:rFonts w:cstheme="minorBidi"/>
                <w:b w:val="0"/>
                <w:bCs w:val="0"/>
                <w:i w:val="0"/>
                <w:iCs w:val="0"/>
                <w:noProof/>
                <w:kern w:val="2"/>
                <w:lang w:val="en-GB" w:eastAsia="en-GB"/>
                <w14:ligatures w14:val="standardContextual"/>
              </w:rPr>
              <w:tab/>
            </w:r>
            <w:r w:rsidR="00187812" w:rsidRPr="009870A0">
              <w:rPr>
                <w:rStyle w:val="Hyperlink"/>
                <w:noProof/>
              </w:rPr>
              <w:t>Communicate the plan to stakeholders;</w:t>
            </w:r>
            <w:r w:rsidR="00187812">
              <w:rPr>
                <w:noProof/>
                <w:webHidden/>
              </w:rPr>
              <w:tab/>
            </w:r>
            <w:r w:rsidR="00187812">
              <w:rPr>
                <w:noProof/>
                <w:webHidden/>
              </w:rPr>
              <w:fldChar w:fldCharType="begin"/>
            </w:r>
            <w:r w:rsidR="00187812">
              <w:rPr>
                <w:noProof/>
                <w:webHidden/>
              </w:rPr>
              <w:instrText xml:space="preserve"> PAGEREF _Toc133528225 \h </w:instrText>
            </w:r>
            <w:r w:rsidR="00187812">
              <w:rPr>
                <w:noProof/>
                <w:webHidden/>
              </w:rPr>
            </w:r>
            <w:r w:rsidR="00187812">
              <w:rPr>
                <w:noProof/>
                <w:webHidden/>
              </w:rPr>
              <w:fldChar w:fldCharType="separate"/>
            </w:r>
            <w:r w:rsidR="00187812">
              <w:rPr>
                <w:noProof/>
                <w:webHidden/>
              </w:rPr>
              <w:t>9</w:t>
            </w:r>
            <w:r w:rsidR="00187812">
              <w:rPr>
                <w:noProof/>
                <w:webHidden/>
              </w:rPr>
              <w:fldChar w:fldCharType="end"/>
            </w:r>
          </w:hyperlink>
        </w:p>
        <w:p w14:paraId="05DD9F59" w14:textId="256320E3" w:rsidR="00187812" w:rsidRDefault="00506C44">
          <w:pPr>
            <w:pStyle w:val="TOC1"/>
            <w:tabs>
              <w:tab w:val="left" w:pos="630"/>
              <w:tab w:val="right" w:leader="dot" w:pos="9350"/>
            </w:tabs>
            <w:rPr>
              <w:rStyle w:val="Hyperlink"/>
              <w:noProof/>
            </w:rPr>
          </w:pPr>
          <w:r>
            <w:fldChar w:fldCharType="begin"/>
          </w:r>
          <w:r>
            <w:instrText xml:space="preserve"> HYPERLINK \l "_Toc133528226" </w:instrText>
          </w:r>
          <w:r>
            <w:fldChar w:fldCharType="separate"/>
          </w:r>
          <w:r w:rsidR="00187812" w:rsidRPr="009870A0">
            <w:rPr>
              <w:rStyle w:val="Hyperlink"/>
              <w:noProof/>
            </w:rPr>
            <w:t>8.</w:t>
          </w:r>
          <w:r w:rsidR="00187812">
            <w:rPr>
              <w:rFonts w:cstheme="minorBidi"/>
              <w:b w:val="0"/>
              <w:bCs w:val="0"/>
              <w:i w:val="0"/>
              <w:iCs w:val="0"/>
              <w:noProof/>
              <w:kern w:val="2"/>
              <w:lang w:val="en-GB" w:eastAsia="en-GB"/>
              <w14:ligatures w14:val="standardContextual"/>
            </w:rPr>
            <w:tab/>
          </w:r>
          <w:r w:rsidR="00187812" w:rsidRPr="009870A0">
            <w:rPr>
              <w:rStyle w:val="Hyperlink"/>
              <w:noProof/>
            </w:rPr>
            <w:t>Conclusion</w:t>
          </w:r>
          <w:r w:rsidR="00187812">
            <w:rPr>
              <w:noProof/>
              <w:webHidden/>
            </w:rPr>
            <w:tab/>
          </w:r>
          <w:r w:rsidR="00187812">
            <w:rPr>
              <w:noProof/>
              <w:webHidden/>
            </w:rPr>
            <w:fldChar w:fldCharType="begin"/>
          </w:r>
          <w:r w:rsidR="00187812">
            <w:rPr>
              <w:noProof/>
              <w:webHidden/>
            </w:rPr>
            <w:instrText xml:space="preserve"> PAGEREF _Toc133528226 \h </w:instrText>
          </w:r>
          <w:r w:rsidR="00187812">
            <w:rPr>
              <w:noProof/>
              <w:webHidden/>
            </w:rPr>
          </w:r>
          <w:r w:rsidR="00187812">
            <w:rPr>
              <w:noProof/>
              <w:webHidden/>
            </w:rPr>
            <w:fldChar w:fldCharType="separate"/>
          </w:r>
          <w:r w:rsidR="00187812">
            <w:rPr>
              <w:noProof/>
              <w:webHidden/>
            </w:rPr>
            <w:t>9</w:t>
          </w:r>
          <w:r w:rsidR="00187812">
            <w:rPr>
              <w:noProof/>
              <w:webHidden/>
            </w:rPr>
            <w:fldChar w:fldCharType="end"/>
          </w:r>
          <w:r>
            <w:rPr>
              <w:noProof/>
            </w:rPr>
            <w:fldChar w:fldCharType="end"/>
          </w:r>
        </w:p>
        <w:p w14:paraId="72DC44EC" w14:textId="77777777" w:rsidR="00187812" w:rsidRDefault="00187812" w:rsidP="00187812"/>
        <w:p w14:paraId="2FADD8DB" w14:textId="77777777" w:rsidR="00187812" w:rsidRDefault="00187812" w:rsidP="00187812"/>
        <w:p w14:paraId="2D4BE86F" w14:textId="77777777" w:rsidR="00187812" w:rsidRPr="00187812" w:rsidRDefault="00187812" w:rsidP="00187812"/>
        <w:p w14:paraId="2236D1FB" w14:textId="2DEB6E08" w:rsidR="00187812" w:rsidRDefault="00506C44">
          <w:pPr>
            <w:pStyle w:val="TOC1"/>
            <w:tabs>
              <w:tab w:val="right" w:leader="dot" w:pos="9350"/>
            </w:tabs>
            <w:rPr>
              <w:rFonts w:cstheme="minorBidi"/>
              <w:b w:val="0"/>
              <w:bCs w:val="0"/>
              <w:i w:val="0"/>
              <w:iCs w:val="0"/>
              <w:noProof/>
              <w:kern w:val="2"/>
              <w:lang w:val="en-GB" w:eastAsia="en-GB"/>
              <w14:ligatures w14:val="standardContextual"/>
            </w:rPr>
          </w:pPr>
          <w:hyperlink w:anchor="_Toc133528227" w:history="1">
            <w:r w:rsidR="00187812" w:rsidRPr="009870A0">
              <w:rPr>
                <w:rStyle w:val="Hyperlink"/>
                <w:noProof/>
              </w:rPr>
              <w:t>References</w:t>
            </w:r>
            <w:r w:rsidR="00187812">
              <w:rPr>
                <w:noProof/>
                <w:webHidden/>
              </w:rPr>
              <w:tab/>
            </w:r>
            <w:r w:rsidR="00187812">
              <w:rPr>
                <w:noProof/>
                <w:webHidden/>
              </w:rPr>
              <w:fldChar w:fldCharType="begin"/>
            </w:r>
            <w:r w:rsidR="00187812">
              <w:rPr>
                <w:noProof/>
                <w:webHidden/>
              </w:rPr>
              <w:instrText xml:space="preserve"> PAGEREF _Toc133528227 \h </w:instrText>
            </w:r>
            <w:r w:rsidR="00187812">
              <w:rPr>
                <w:noProof/>
                <w:webHidden/>
              </w:rPr>
            </w:r>
            <w:r w:rsidR="00187812">
              <w:rPr>
                <w:noProof/>
                <w:webHidden/>
              </w:rPr>
              <w:fldChar w:fldCharType="separate"/>
            </w:r>
            <w:r w:rsidR="00187812">
              <w:rPr>
                <w:noProof/>
                <w:webHidden/>
              </w:rPr>
              <w:t>10</w:t>
            </w:r>
            <w:r w:rsidR="00187812">
              <w:rPr>
                <w:noProof/>
                <w:webHidden/>
              </w:rPr>
              <w:fldChar w:fldCharType="end"/>
            </w:r>
          </w:hyperlink>
        </w:p>
        <w:p w14:paraId="32345726" w14:textId="2C2249F3" w:rsidR="00187812" w:rsidRDefault="00187812">
          <w:r>
            <w:rPr>
              <w:b/>
              <w:bCs/>
              <w:noProof/>
            </w:rPr>
            <w:fldChar w:fldCharType="end"/>
          </w:r>
        </w:p>
      </w:sdtContent>
    </w:sdt>
    <w:p w14:paraId="028BC037" w14:textId="77777777" w:rsidR="00187812" w:rsidRDefault="00187812" w:rsidP="00187812"/>
    <w:p w14:paraId="79784CFF" w14:textId="77777777" w:rsidR="00187812" w:rsidRDefault="00187812" w:rsidP="00187812"/>
    <w:p w14:paraId="580DFFD2" w14:textId="77777777" w:rsidR="00187812" w:rsidRDefault="00187812" w:rsidP="00187812"/>
    <w:p w14:paraId="489D58E4" w14:textId="77777777" w:rsidR="00187812" w:rsidRDefault="00187812" w:rsidP="00187812"/>
    <w:p w14:paraId="4C8E4FB2" w14:textId="77777777" w:rsidR="00187812" w:rsidRDefault="00187812" w:rsidP="00187812"/>
    <w:p w14:paraId="7509E90A" w14:textId="77777777" w:rsidR="00187812" w:rsidRDefault="00187812" w:rsidP="00187812"/>
    <w:p w14:paraId="20F2F01E" w14:textId="77777777" w:rsidR="00187812" w:rsidRDefault="00187812" w:rsidP="00187812"/>
    <w:p w14:paraId="4A9D4D0D" w14:textId="77777777" w:rsidR="00187812" w:rsidRDefault="00187812" w:rsidP="00187812"/>
    <w:p w14:paraId="4D194BFE" w14:textId="77777777" w:rsidR="00187812" w:rsidRPr="00187812" w:rsidRDefault="00187812" w:rsidP="00187812"/>
    <w:p w14:paraId="31DC287D" w14:textId="0509D25E" w:rsidR="00187812" w:rsidRPr="00187812" w:rsidRDefault="00205A1A" w:rsidP="00187812">
      <w:pPr>
        <w:pStyle w:val="Heading1"/>
        <w:numPr>
          <w:ilvl w:val="0"/>
          <w:numId w:val="7"/>
        </w:numPr>
      </w:pPr>
      <w:bookmarkStart w:id="1" w:name="_Toc133528215"/>
      <w:r w:rsidRPr="00187812">
        <w:lastRenderedPageBreak/>
        <w:t>Introductio</w:t>
      </w:r>
      <w:r w:rsidR="00187812">
        <w:t>n</w:t>
      </w:r>
      <w:bookmarkEnd w:id="1"/>
    </w:p>
    <w:p w14:paraId="2D1F5147" w14:textId="77777777" w:rsidR="00187812" w:rsidRDefault="00187812" w:rsidP="00561582">
      <w:pPr>
        <w:spacing w:line="360" w:lineRule="auto"/>
        <w:jc w:val="both"/>
        <w:rPr>
          <w:rFonts w:ascii="Times New Roman" w:hAnsi="Times New Roman" w:cs="Times New Roman"/>
          <w:sz w:val="24"/>
          <w:szCs w:val="24"/>
        </w:rPr>
      </w:pPr>
    </w:p>
    <w:p w14:paraId="05F3CA02" w14:textId="660A1D9F" w:rsidR="00B10EA2"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Communication is a process whereby ideas, information</w:t>
      </w:r>
      <w:r w:rsidR="00561582">
        <w:rPr>
          <w:rFonts w:ascii="Times New Roman" w:hAnsi="Times New Roman" w:cs="Times New Roman"/>
          <w:sz w:val="24"/>
          <w:szCs w:val="24"/>
        </w:rPr>
        <w:t>,</w:t>
      </w:r>
      <w:r w:rsidRPr="00561582">
        <w:rPr>
          <w:rFonts w:ascii="Times New Roman" w:hAnsi="Times New Roman" w:cs="Times New Roman"/>
          <w:sz w:val="24"/>
          <w:szCs w:val="24"/>
        </w:rPr>
        <w:t xml:space="preserve"> or messages are shared using visual observation, speech, conduct</w:t>
      </w:r>
      <w:r w:rsidR="00561582">
        <w:rPr>
          <w:rFonts w:ascii="Times New Roman" w:hAnsi="Times New Roman" w:cs="Times New Roman"/>
          <w:sz w:val="24"/>
          <w:szCs w:val="24"/>
        </w:rPr>
        <w:t>,</w:t>
      </w:r>
      <w:r w:rsidRPr="00561582">
        <w:rPr>
          <w:rFonts w:ascii="Times New Roman" w:hAnsi="Times New Roman" w:cs="Times New Roman"/>
          <w:sz w:val="24"/>
          <w:szCs w:val="24"/>
        </w:rPr>
        <w:t xml:space="preserve"> and writing. In a given time horizon, </w:t>
      </w:r>
      <w:r w:rsidR="00561582">
        <w:rPr>
          <w:rFonts w:ascii="Times New Roman" w:hAnsi="Times New Roman" w:cs="Times New Roman"/>
          <w:sz w:val="24"/>
          <w:szCs w:val="24"/>
        </w:rPr>
        <w:t>organizations</w:t>
      </w:r>
      <w:r w:rsidRPr="00561582">
        <w:rPr>
          <w:rFonts w:ascii="Times New Roman" w:hAnsi="Times New Roman" w:cs="Times New Roman"/>
          <w:sz w:val="24"/>
          <w:szCs w:val="24"/>
        </w:rPr>
        <w:t xml:space="preserve"> can achieve their objectives through communication. In every </w:t>
      </w:r>
      <w:r w:rsidR="00561582">
        <w:rPr>
          <w:rFonts w:ascii="Times New Roman" w:hAnsi="Times New Roman" w:cs="Times New Roman"/>
          <w:sz w:val="24"/>
          <w:szCs w:val="24"/>
        </w:rPr>
        <w:t>organization</w:t>
      </w:r>
      <w:r w:rsidRPr="00561582">
        <w:rPr>
          <w:rFonts w:ascii="Times New Roman" w:hAnsi="Times New Roman" w:cs="Times New Roman"/>
          <w:sz w:val="24"/>
          <w:szCs w:val="24"/>
        </w:rPr>
        <w:t>, there are two methods of communication: word and nonverbal. In any language or format, express communication may take place. Language is an excellent instrument due to its influence on the transmission of knowledge and information, as well as a suitable relationship in terms of location and time if used correctly. The term nonverbal communication covers a variety of ways in which messages are to be conveyed that do not use words. Communication plays an essential role in the case of a company offering consumer services. A lack of communication usually leads to misunderstandings between colleagues, employers</w:t>
      </w:r>
      <w:r w:rsidR="00561582">
        <w:rPr>
          <w:rFonts w:ascii="Times New Roman" w:hAnsi="Times New Roman" w:cs="Times New Roman"/>
          <w:sz w:val="24"/>
          <w:szCs w:val="24"/>
        </w:rPr>
        <w:t>,</w:t>
      </w:r>
      <w:r w:rsidRPr="00561582">
        <w:rPr>
          <w:rFonts w:ascii="Times New Roman" w:hAnsi="Times New Roman" w:cs="Times New Roman"/>
          <w:sz w:val="24"/>
          <w:szCs w:val="24"/>
        </w:rPr>
        <w:t xml:space="preserve"> and customers, which makes the situation more difficult</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(Alawamleh, Al-Twait and Al-Saht, 2020)</w:t>
      </w:r>
      <w:r w:rsidRPr="00561582">
        <w:rPr>
          <w:rFonts w:ascii="Times New Roman" w:hAnsi="Times New Roman" w:cs="Times New Roman"/>
          <w:sz w:val="24"/>
          <w:szCs w:val="24"/>
        </w:rPr>
        <w:t>.</w:t>
      </w:r>
    </w:p>
    <w:p w14:paraId="5C2EAEC6" w14:textId="15D408F5" w:rsidR="00B10EA2"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AXA UK is a group of businesses with over 100 million customers worldwide, 166,000 staff</w:t>
      </w:r>
      <w:r w:rsidR="00561582">
        <w:rPr>
          <w:rFonts w:ascii="Times New Roman" w:hAnsi="Times New Roman" w:cs="Times New Roman"/>
          <w:sz w:val="24"/>
          <w:szCs w:val="24"/>
        </w:rPr>
        <w:t>,</w:t>
      </w:r>
      <w:r w:rsidRPr="00561582">
        <w:rPr>
          <w:rFonts w:ascii="Times New Roman" w:hAnsi="Times New Roman" w:cs="Times New Roman"/>
          <w:sz w:val="24"/>
          <w:szCs w:val="24"/>
        </w:rPr>
        <w:t xml:space="preserve"> and operations in more than 64 countries. In health, travel, vehicle and immovable property, insurance is provided by this </w:t>
      </w:r>
      <w:r w:rsidR="00561582">
        <w:rPr>
          <w:rFonts w:ascii="Times New Roman" w:hAnsi="Times New Roman" w:cs="Times New Roman"/>
          <w:sz w:val="24"/>
          <w:szCs w:val="24"/>
        </w:rPr>
        <w:t>organization</w:t>
      </w:r>
      <w:r w:rsidRPr="00561582">
        <w:rPr>
          <w:rFonts w:ascii="Times New Roman" w:hAnsi="Times New Roman" w:cs="Times New Roman"/>
          <w:sz w:val="24"/>
          <w:szCs w:val="24"/>
        </w:rPr>
        <w:t>. This article will discuss, in addition to its impacts and possible remedies, the complex problem identified within the company of communications problems at AXA</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(Kalogiannidis, 2020)</w:t>
      </w:r>
      <w:r w:rsidRPr="00561582">
        <w:rPr>
          <w:rFonts w:ascii="Times New Roman" w:hAnsi="Times New Roman" w:cs="Times New Roman"/>
          <w:sz w:val="24"/>
          <w:szCs w:val="24"/>
        </w:rPr>
        <w:t>.</w:t>
      </w:r>
    </w:p>
    <w:p w14:paraId="37644FE1" w14:textId="1443B797" w:rsidR="00E41DE4" w:rsidRPr="00187812" w:rsidRDefault="00205A1A" w:rsidP="00187812">
      <w:pPr>
        <w:pStyle w:val="Heading1"/>
        <w:numPr>
          <w:ilvl w:val="0"/>
          <w:numId w:val="7"/>
        </w:numPr>
      </w:pPr>
      <w:bookmarkStart w:id="2" w:name="_Toc133528216"/>
      <w:r w:rsidRPr="00187812">
        <w:t>Define a complex problem in the workplace, including its scope and impact;</w:t>
      </w:r>
      <w:bookmarkEnd w:id="2"/>
      <w:r w:rsidRPr="00187812">
        <w:t xml:space="preserve"> </w:t>
      </w:r>
    </w:p>
    <w:p w14:paraId="2D1A7ED2" w14:textId="08DA1FB0"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Critical communication in the workplace facilitates cooperation. It promotes a wide range of innovation within the company, not least to maintain and strengthen </w:t>
      </w:r>
      <w:r w:rsidRPr="00561582">
        <w:rPr>
          <w:rFonts w:ascii="Times New Roman" w:hAnsi="Times New Roman" w:cs="Times New Roman"/>
          <w:sz w:val="24"/>
          <w:szCs w:val="24"/>
          <w:shd w:val="clear" w:color="auto" w:fill="FFFFFF"/>
        </w:rPr>
        <w:t>relationship</w:t>
      </w:r>
      <w:r w:rsidRPr="00561582">
        <w:rPr>
          <w:rFonts w:ascii="Times New Roman" w:hAnsi="Times New Roman" w:cs="Times New Roman"/>
          <w:sz w:val="24"/>
          <w:szCs w:val="24"/>
        </w:rPr>
        <w:t xml:space="preserve">s. Similarly, in the case of an employee who could not communicate with new management and a communication gap emerged because they had moved from one department to another due to losing their colleagues, such problems were also encountered at AXA. The following communication barriers are also included in the list. </w:t>
      </w:r>
    </w:p>
    <w:p w14:paraId="0B5FB88E" w14:textId="7B6CB999"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Psychological and physical barriers: In AXA, there are communication barriers that could result in the loss of existing or potential customers. Because a person's relationship with two people </w:t>
      </w:r>
      <w:r w:rsidRPr="00561582">
        <w:rPr>
          <w:rFonts w:ascii="Times New Roman" w:hAnsi="Times New Roman" w:cs="Times New Roman"/>
          <w:sz w:val="24"/>
          <w:szCs w:val="24"/>
        </w:rPr>
        <w:lastRenderedPageBreak/>
        <w:t>can be strengthened by good communication, it has distance, background noise, and staff members using broken equipment</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 xml:space="preserve">(Kniffin </w:t>
      </w:r>
      <w:r w:rsidR="00561582" w:rsidRPr="00561582">
        <w:rPr>
          <w:rFonts w:ascii="Times New Roman" w:hAnsi="Times New Roman" w:cs="Times New Roman"/>
          <w:i/>
          <w:iCs/>
          <w:color w:val="222222"/>
          <w:sz w:val="24"/>
          <w:szCs w:val="24"/>
          <w:shd w:val="clear" w:color="auto" w:fill="FFFFFF"/>
        </w:rPr>
        <w:t>et al</w:t>
      </w:r>
      <w:r w:rsidR="008F716A" w:rsidRPr="00561582">
        <w:rPr>
          <w:rFonts w:ascii="Times New Roman" w:hAnsi="Times New Roman" w:cs="Times New Roman"/>
          <w:i/>
          <w:iCs/>
          <w:color w:val="222222"/>
          <w:sz w:val="24"/>
          <w:szCs w:val="24"/>
          <w:shd w:val="clear" w:color="auto" w:fill="FFFFFF"/>
        </w:rPr>
        <w:t xml:space="preserve">., </w:t>
      </w:r>
      <w:r w:rsidR="008F716A" w:rsidRPr="00561582">
        <w:rPr>
          <w:rFonts w:ascii="Times New Roman" w:hAnsi="Times New Roman" w:cs="Times New Roman"/>
          <w:color w:val="222222"/>
          <w:sz w:val="24"/>
          <w:szCs w:val="24"/>
          <w:shd w:val="clear" w:color="auto" w:fill="FFFFFF"/>
        </w:rPr>
        <w:t>2021)</w:t>
      </w:r>
      <w:r w:rsidRPr="00561582">
        <w:rPr>
          <w:rFonts w:ascii="Times New Roman" w:hAnsi="Times New Roman" w:cs="Times New Roman"/>
          <w:sz w:val="24"/>
          <w:szCs w:val="24"/>
        </w:rPr>
        <w:t>.</w:t>
      </w:r>
    </w:p>
    <w:p w14:paraId="612D6F8E" w14:textId="7814C013"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Cultural and emotional noise: How the employees of this company talk to their competitors, how they feel a sense of superiority. This could result in conflicts and misunderstandings.</w:t>
      </w:r>
    </w:p>
    <w:p w14:paraId="31053FE4" w14:textId="181100A9"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Language: In carrying out business, it is usual to use several languages, given that AXA personnel have access to many networks. Consequently, there may be a negative impact on the company's ethics.</w:t>
      </w:r>
    </w:p>
    <w:p w14:paraId="089C9AB7" w14:textId="58962035"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Lack of employee eye contact: The biggest problem is that workers do not have eye contact; this should not be a point of emphasis in dealing with opposition. This results in incorrect understanding by the opponent of that statement. A lack of focus: AXA's business is very familiar nationwide, and a lot of information can easily confuse customers. Lack of enthusiasm from staff: some employees do not want to exhibit their skills or sell products in the United Kingdom</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(Mikalef and Gupta, 2021)</w:t>
      </w:r>
      <w:r w:rsidRPr="00561582">
        <w:rPr>
          <w:rFonts w:ascii="Times New Roman" w:hAnsi="Times New Roman" w:cs="Times New Roman"/>
          <w:sz w:val="24"/>
          <w:szCs w:val="24"/>
        </w:rPr>
        <w:t>.</w:t>
      </w:r>
    </w:p>
    <w:p w14:paraId="190A7E96" w14:textId="04A7283A" w:rsidR="00DC17E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When the structure and management team are changed, it is complicated for leaders to achieve a common understanding between all of them. This was the case for AXA, whose revenue had started to decline due to difficulties in communication between teams. The number of communication problems is extensive, which may affect the business. The management of the company must be in a position to have effective communication with the group through panel discussions and presentations. The controlled scripts are not the only choice due to their limitation of the employee's expertise in dealing with customers and lack of information about what services they require. Failure in this area may negatively affect a company</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(Rangachari and L. Woods, 2020)</w:t>
      </w:r>
      <w:r w:rsidRPr="00561582">
        <w:rPr>
          <w:rFonts w:ascii="Times New Roman" w:hAnsi="Times New Roman" w:cs="Times New Roman"/>
          <w:sz w:val="24"/>
          <w:szCs w:val="24"/>
        </w:rPr>
        <w:t xml:space="preserve">. </w:t>
      </w:r>
    </w:p>
    <w:p w14:paraId="35DD5EA3" w14:textId="397AF9FA" w:rsidR="00E41DE4" w:rsidRPr="00187812" w:rsidRDefault="00205A1A" w:rsidP="00187812">
      <w:pPr>
        <w:pStyle w:val="Heading1"/>
        <w:numPr>
          <w:ilvl w:val="0"/>
          <w:numId w:val="7"/>
        </w:numPr>
      </w:pPr>
      <w:bookmarkStart w:id="3" w:name="_Toc133528217"/>
      <w:proofErr w:type="spellStart"/>
      <w:r w:rsidRPr="00187812">
        <w:t>Analyse</w:t>
      </w:r>
      <w:proofErr w:type="spellEnd"/>
      <w:r w:rsidRPr="00187812">
        <w:t xml:space="preserve"> information on the identified problem to help inform the decision-making</w:t>
      </w:r>
      <w:r w:rsidR="00DC17EC" w:rsidRPr="00187812">
        <w:t xml:space="preserve"> </w:t>
      </w:r>
      <w:r w:rsidRPr="00187812">
        <w:t>process;</w:t>
      </w:r>
      <w:bookmarkEnd w:id="3"/>
      <w:r w:rsidRPr="00187812">
        <w:t xml:space="preserve"> </w:t>
      </w:r>
    </w:p>
    <w:p w14:paraId="0CA93693" w14:textId="77777777" w:rsidR="00506C44"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In an environment where email and text messages are commonly relied upon for quick responses, some subtleties may be overlooked, left out or misinterpreted in the workplace. If a document </w:t>
      </w:r>
      <w:proofErr w:type="gramStart"/>
      <w:r w:rsidRPr="00561582">
        <w:rPr>
          <w:rFonts w:ascii="Times New Roman" w:hAnsi="Times New Roman" w:cs="Times New Roman"/>
          <w:sz w:val="24"/>
          <w:szCs w:val="24"/>
        </w:rPr>
        <w:t>is asked to be evaluated</w:t>
      </w:r>
      <w:proofErr w:type="gramEnd"/>
      <w:r w:rsidRPr="00561582">
        <w:rPr>
          <w:rFonts w:ascii="Times New Roman" w:hAnsi="Times New Roman" w:cs="Times New Roman"/>
          <w:sz w:val="24"/>
          <w:szCs w:val="24"/>
        </w:rPr>
        <w:t>, simply saying 'yes' will not resolve the problem</w:t>
      </w:r>
      <w:r w:rsidR="00BC1B4D" w:rsidRPr="00561582">
        <w:rPr>
          <w:rFonts w:ascii="Times New Roman" w:hAnsi="Times New Roman" w:cs="Times New Roman"/>
          <w:sz w:val="24"/>
          <w:szCs w:val="24"/>
        </w:rPr>
        <w:t>.</w:t>
      </w:r>
    </w:p>
    <w:p w14:paraId="17B1F646" w14:textId="529F4A44"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lastRenderedPageBreak/>
        <w:t>There is the potential that other staff members might think somebody else would complete a task on their behalf if an employee participates in a brainstorming session, group project or email. If one team member thinks the other will do it, there</w:t>
      </w:r>
      <w:r w:rsidR="00BC1B4D" w:rsidRPr="00561582">
        <w:rPr>
          <w:rFonts w:ascii="Times New Roman" w:hAnsi="Times New Roman" w:cs="Times New Roman"/>
          <w:sz w:val="24"/>
          <w:szCs w:val="24"/>
        </w:rPr>
        <w:t xml:space="preserve"> is</w:t>
      </w:r>
      <w:r w:rsidRPr="00561582">
        <w:rPr>
          <w:rFonts w:ascii="Times New Roman" w:hAnsi="Times New Roman" w:cs="Times New Roman"/>
          <w:sz w:val="24"/>
          <w:szCs w:val="24"/>
        </w:rPr>
        <w:t xml:space="preserve"> an extreme likelihood that work w</w:t>
      </w:r>
      <w:r w:rsidR="00BC1B4D" w:rsidRPr="00561582">
        <w:rPr>
          <w:rFonts w:ascii="Times New Roman" w:hAnsi="Times New Roman" w:cs="Times New Roman"/>
          <w:sz w:val="24"/>
          <w:szCs w:val="24"/>
        </w:rPr>
        <w:t>ill no</w:t>
      </w:r>
      <w:r w:rsidRPr="00561582">
        <w:rPr>
          <w:rFonts w:ascii="Times New Roman" w:hAnsi="Times New Roman" w:cs="Times New Roman"/>
          <w:sz w:val="24"/>
          <w:szCs w:val="24"/>
        </w:rPr>
        <w:t xml:space="preserve">t be </w:t>
      </w:r>
      <w:r w:rsidR="00561582" w:rsidRPr="00561582">
        <w:rPr>
          <w:rFonts w:ascii="Times New Roman" w:hAnsi="Times New Roman" w:cs="Times New Roman"/>
          <w:sz w:val="24"/>
          <w:szCs w:val="24"/>
        </w:rPr>
        <w:t>done?</w:t>
      </w:r>
      <w:r w:rsidRPr="00561582">
        <w:rPr>
          <w:rFonts w:ascii="Times New Roman" w:hAnsi="Times New Roman" w:cs="Times New Roman"/>
          <w:sz w:val="24"/>
          <w:szCs w:val="24"/>
        </w:rPr>
        <w:t xml:space="preserve"> It may lead to internal disputes, missed time limits, blame and finger-pointing.</w:t>
      </w:r>
    </w:p>
    <w:p w14:paraId="634E6648" w14:textId="73A6D479" w:rsidR="005C007C"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In some cases, incorrect telephone calls and emails are received by a person. Communication issues such as situational error or choice of the wrong communication medium are another problem, contributing to miscommunications, uncertainties and feelings of pain</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(Daniel, 2019)</w:t>
      </w:r>
      <w:r w:rsidRPr="00561582">
        <w:rPr>
          <w:rFonts w:ascii="Times New Roman" w:hAnsi="Times New Roman" w:cs="Times New Roman"/>
          <w:sz w:val="24"/>
          <w:szCs w:val="24"/>
        </w:rPr>
        <w:t>.</w:t>
      </w:r>
      <w:r w:rsidR="008F716A" w:rsidRPr="00561582">
        <w:rPr>
          <w:rFonts w:ascii="Times New Roman" w:hAnsi="Times New Roman" w:cs="Times New Roman"/>
          <w:sz w:val="24"/>
          <w:szCs w:val="24"/>
        </w:rPr>
        <w:t xml:space="preserve"> </w:t>
      </w:r>
    </w:p>
    <w:p w14:paraId="405666E3" w14:textId="77777777" w:rsidR="00DC17EC" w:rsidRPr="00561582" w:rsidRDefault="00205A1A" w:rsidP="00561582">
      <w:pPr>
        <w:pStyle w:val="Heading2"/>
      </w:pPr>
      <w:bookmarkStart w:id="4" w:name="_Toc133528218"/>
      <w:r w:rsidRPr="00561582">
        <w:t>Impact of a communication issue at AXA-</w:t>
      </w:r>
      <w:bookmarkEnd w:id="4"/>
    </w:p>
    <w:p w14:paraId="3886733F" w14:textId="58293801" w:rsidR="00DC17EC"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Stress in the workplace-</w:t>
      </w:r>
    </w:p>
    <w:p w14:paraId="60294F18" w14:textId="2BCC32AC" w:rsidR="00BC1B4D"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A strong indication of communication difficulties is the high-stress levels at work. If you are not adequately communicating, it might appear that all the tasks on your to-do list have to be completed immediately, resulting in stress and impatience among people. </w:t>
      </w:r>
    </w:p>
    <w:p w14:paraId="2EC6CB82" w14:textId="77777777" w:rsidR="00DC17EC"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Expectations remain unmet-</w:t>
      </w:r>
    </w:p>
    <w:p w14:paraId="29097B05" w14:textId="6D0BAAF9" w:rsidR="00BC1B4D"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If there is a lack of communication, it may mean that the expectations are not met. Clients could forget to make appointments, teams may miss deadlines, and team members might be unaware of their responsibilities. </w:t>
      </w:r>
    </w:p>
    <w:p w14:paraId="6BC13E50" w14:textId="7CBBA863" w:rsidR="00BC1B4D"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In total, if there is a lack of or poor communication at the company level, this will have a significant effect on its businesses, marketing, finance and overall revenue</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(Singh and Misra, 2021)</w:t>
      </w:r>
      <w:r w:rsidRPr="00561582">
        <w:rPr>
          <w:rFonts w:ascii="Times New Roman" w:hAnsi="Times New Roman" w:cs="Times New Roman"/>
          <w:sz w:val="24"/>
          <w:szCs w:val="24"/>
        </w:rPr>
        <w:t xml:space="preserve">. </w:t>
      </w:r>
    </w:p>
    <w:p w14:paraId="236CB9A0" w14:textId="1BB54672" w:rsidR="00E41DE4" w:rsidRPr="00187812" w:rsidRDefault="00205A1A" w:rsidP="00187812">
      <w:pPr>
        <w:pStyle w:val="Heading1"/>
        <w:numPr>
          <w:ilvl w:val="0"/>
          <w:numId w:val="7"/>
        </w:numPr>
      </w:pPr>
      <w:bookmarkStart w:id="5" w:name="_Toc133528219"/>
      <w:r w:rsidRPr="00187812">
        <w:t>Propose a range of alternative solutions to the problem;</w:t>
      </w:r>
      <w:bookmarkEnd w:id="5"/>
      <w:r w:rsidRPr="00187812">
        <w:t xml:space="preserve"> </w:t>
      </w:r>
    </w:p>
    <w:p w14:paraId="4E7330A1" w14:textId="0BD80525" w:rsidR="00BC1B4D"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The superior and management should usually take good care of the junior staff. However, they should be alerted to these communication difficulties and help their colleagues and staff with encouragement, inspiration or trust, which will contribute to effectively resolving this problem. </w:t>
      </w:r>
    </w:p>
    <w:p w14:paraId="4A0014BF" w14:textId="77777777" w:rsidR="00DC17EC" w:rsidRPr="00561582" w:rsidRDefault="00205A1A" w:rsidP="00561582">
      <w:pPr>
        <w:pStyle w:val="Heading2"/>
      </w:pPr>
      <w:bookmarkStart w:id="6" w:name="_Toc133528220"/>
      <w:r w:rsidRPr="00561582">
        <w:t>1st proposed solution</w:t>
      </w:r>
      <w:bookmarkEnd w:id="6"/>
    </w:p>
    <w:p w14:paraId="15DB86E6" w14:textId="77777777" w:rsidR="00CF2A29" w:rsidRPr="00561582" w:rsidRDefault="00205A1A" w:rsidP="00561582">
      <w:pPr>
        <w:pStyle w:val="ListParagraph"/>
        <w:numPr>
          <w:ilvl w:val="0"/>
          <w:numId w:val="6"/>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Internal communication between employees of the AXA Group is the best way to close a communication gap at the company. Nevertheless, there are several actions which need to be taken. To remove the communication barriers between its employees, each of whom </w:t>
      </w:r>
      <w:r w:rsidRPr="00561582">
        <w:rPr>
          <w:rFonts w:ascii="Times New Roman" w:hAnsi="Times New Roman" w:cs="Times New Roman"/>
          <w:sz w:val="24"/>
          <w:szCs w:val="24"/>
        </w:rPr>
        <w:lastRenderedPageBreak/>
        <w:t>has four communications skills which need continued development, AXA company needs to make social cooperation a priority.</w:t>
      </w:r>
    </w:p>
    <w:p w14:paraId="38713A5E" w14:textId="3ABD93CA" w:rsidR="00DC17EC" w:rsidRPr="00561582" w:rsidRDefault="00205A1A" w:rsidP="00561582">
      <w:pPr>
        <w:pStyle w:val="ListParagraph"/>
        <w:numPr>
          <w:ilvl w:val="0"/>
          <w:numId w:val="6"/>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Furthermore, the company should have used an Internet site to conduct its commercial activities.</w:t>
      </w:r>
    </w:p>
    <w:p w14:paraId="3349BDA5" w14:textId="7D6A2385" w:rsidR="00CF2A29" w:rsidRPr="00561582" w:rsidRDefault="00205A1A" w:rsidP="00561582">
      <w:pPr>
        <w:pStyle w:val="ListParagraph"/>
        <w:numPr>
          <w:ilvl w:val="0"/>
          <w:numId w:val="6"/>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 communication skills of the staff should be improved through the assessment of their communication skills by the Board's management, which they shall carry out and monitor</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 xml:space="preserve">(Raišienė </w:t>
      </w:r>
      <w:r w:rsidR="00561582" w:rsidRPr="00561582">
        <w:rPr>
          <w:rFonts w:ascii="Times New Roman" w:hAnsi="Times New Roman" w:cs="Times New Roman"/>
          <w:i/>
          <w:iCs/>
          <w:color w:val="222222"/>
          <w:sz w:val="24"/>
          <w:szCs w:val="24"/>
          <w:shd w:val="clear" w:color="auto" w:fill="FFFFFF"/>
        </w:rPr>
        <w:t>et al</w:t>
      </w:r>
      <w:r w:rsidR="008F716A" w:rsidRPr="00561582">
        <w:rPr>
          <w:rFonts w:ascii="Times New Roman" w:hAnsi="Times New Roman" w:cs="Times New Roman"/>
          <w:i/>
          <w:iCs/>
          <w:color w:val="222222"/>
          <w:sz w:val="24"/>
          <w:szCs w:val="24"/>
          <w:shd w:val="clear" w:color="auto" w:fill="FFFFFF"/>
        </w:rPr>
        <w:t>.,</w:t>
      </w:r>
      <w:r w:rsidR="008F716A" w:rsidRPr="00561582">
        <w:rPr>
          <w:rFonts w:ascii="Times New Roman" w:hAnsi="Times New Roman" w:cs="Times New Roman"/>
          <w:color w:val="222222"/>
          <w:sz w:val="24"/>
          <w:szCs w:val="24"/>
          <w:shd w:val="clear" w:color="auto" w:fill="FFFFFF"/>
        </w:rPr>
        <w:t xml:space="preserve"> 2020)</w:t>
      </w:r>
      <w:r w:rsidRPr="00561582">
        <w:rPr>
          <w:rFonts w:ascii="Times New Roman" w:hAnsi="Times New Roman" w:cs="Times New Roman"/>
          <w:sz w:val="24"/>
          <w:szCs w:val="24"/>
        </w:rPr>
        <w:t>.</w:t>
      </w:r>
    </w:p>
    <w:p w14:paraId="3EE3EAA1" w14:textId="77777777" w:rsidR="00DC17EC" w:rsidRPr="00561582" w:rsidRDefault="00205A1A" w:rsidP="00561582">
      <w:pPr>
        <w:pStyle w:val="Heading2"/>
      </w:pPr>
      <w:bookmarkStart w:id="7" w:name="_Toc133528221"/>
      <w:r w:rsidRPr="00561582">
        <w:t>2nd proposed solution</w:t>
      </w:r>
      <w:bookmarkEnd w:id="7"/>
    </w:p>
    <w:p w14:paraId="4241D0B9" w14:textId="0F2D757E" w:rsidR="00CF2A2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 appropriate remedy for creating and building communication gaps at various Corporations is external communication (customer).</w:t>
      </w:r>
    </w:p>
    <w:p w14:paraId="4C9C0188" w14:textId="77777777" w:rsidR="00CF2A2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An individual, by understanding the needs of their clients and meeting them adequately, must aim to develop good communication skills.</w:t>
      </w:r>
    </w:p>
    <w:p w14:paraId="20F70734" w14:textId="4A6C92EE" w:rsidR="00CF2A2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To build relationships and to start business discussions, the employee should send customers a text message. But they should know about several websites, including the correct email and more</w:t>
      </w:r>
      <w:r w:rsidR="008F716A" w:rsidRPr="00561582">
        <w:rPr>
          <w:rFonts w:ascii="Times New Roman" w:hAnsi="Times New Roman" w:cs="Times New Roman"/>
          <w:sz w:val="24"/>
          <w:szCs w:val="24"/>
        </w:rPr>
        <w:t xml:space="preserve"> </w:t>
      </w:r>
      <w:r w:rsidR="008F716A" w:rsidRPr="00561582">
        <w:rPr>
          <w:rFonts w:ascii="Times New Roman" w:hAnsi="Times New Roman" w:cs="Times New Roman"/>
          <w:color w:val="222222"/>
          <w:sz w:val="24"/>
          <w:szCs w:val="24"/>
          <w:shd w:val="clear" w:color="auto" w:fill="FFFFFF"/>
        </w:rPr>
        <w:t xml:space="preserve">(Al-Ashmori </w:t>
      </w:r>
      <w:r w:rsidR="00561582" w:rsidRPr="00561582">
        <w:rPr>
          <w:rFonts w:ascii="Times New Roman" w:hAnsi="Times New Roman" w:cs="Times New Roman"/>
          <w:i/>
          <w:iCs/>
          <w:color w:val="222222"/>
          <w:sz w:val="24"/>
          <w:szCs w:val="24"/>
          <w:shd w:val="clear" w:color="auto" w:fill="FFFFFF"/>
        </w:rPr>
        <w:t>et al</w:t>
      </w:r>
      <w:r w:rsidR="008F716A" w:rsidRPr="00561582">
        <w:rPr>
          <w:rFonts w:ascii="Times New Roman" w:hAnsi="Times New Roman" w:cs="Times New Roman"/>
          <w:i/>
          <w:iCs/>
          <w:color w:val="222222"/>
          <w:sz w:val="24"/>
          <w:szCs w:val="24"/>
          <w:shd w:val="clear" w:color="auto" w:fill="FFFFFF"/>
        </w:rPr>
        <w:t>.,</w:t>
      </w:r>
      <w:r w:rsidR="008F716A" w:rsidRPr="00561582">
        <w:rPr>
          <w:rFonts w:ascii="Times New Roman" w:hAnsi="Times New Roman" w:cs="Times New Roman"/>
          <w:color w:val="222222"/>
          <w:sz w:val="24"/>
          <w:szCs w:val="24"/>
          <w:shd w:val="clear" w:color="auto" w:fill="FFFFFF"/>
        </w:rPr>
        <w:t xml:space="preserve"> 2020)</w:t>
      </w:r>
      <w:r w:rsidRPr="00561582">
        <w:rPr>
          <w:rFonts w:ascii="Times New Roman" w:hAnsi="Times New Roman" w:cs="Times New Roman"/>
          <w:sz w:val="24"/>
          <w:szCs w:val="24"/>
        </w:rPr>
        <w:t>.</w:t>
      </w:r>
    </w:p>
    <w:p w14:paraId="4C807692" w14:textId="2C23ED43" w:rsidR="00E41DE4" w:rsidRPr="00187812" w:rsidRDefault="00561582" w:rsidP="00187812">
      <w:pPr>
        <w:pStyle w:val="Heading1"/>
        <w:numPr>
          <w:ilvl w:val="0"/>
          <w:numId w:val="7"/>
        </w:numPr>
      </w:pPr>
      <w:bookmarkStart w:id="8" w:name="_Toc133528222"/>
      <w:r w:rsidRPr="00187812">
        <w:t>U</w:t>
      </w:r>
      <w:r w:rsidR="00205A1A" w:rsidRPr="00187812">
        <w:t>se a decision-making technique to evaluate a range of solutions to identify the most appropriate option;</w:t>
      </w:r>
      <w:bookmarkEnd w:id="8"/>
      <w:r w:rsidR="00205A1A" w:rsidRPr="00187812">
        <w:t xml:space="preserve"> </w:t>
      </w:r>
    </w:p>
    <w:p w14:paraId="3451D1AC" w14:textId="320E8C07" w:rsidR="00CF2A29" w:rsidRPr="00561582" w:rsidRDefault="00561582" w:rsidP="00561582">
      <w:pPr>
        <w:spacing w:line="360" w:lineRule="auto"/>
        <w:jc w:val="both"/>
        <w:rPr>
          <w:rFonts w:ascii="Times New Roman" w:hAnsi="Times New Roman" w:cs="Times New Roman"/>
          <w:sz w:val="24"/>
          <w:szCs w:val="24"/>
        </w:rPr>
      </w:pPr>
      <w:r>
        <w:rPr>
          <w:rFonts w:ascii="Times New Roman" w:hAnsi="Times New Roman" w:cs="Times New Roman"/>
          <w:sz w:val="24"/>
          <w:szCs w:val="24"/>
        </w:rPr>
        <w:t>In this case, where the AXA C</w:t>
      </w:r>
      <w:r w:rsidR="00205A1A" w:rsidRPr="00561582">
        <w:rPr>
          <w:rFonts w:ascii="Times New Roman" w:hAnsi="Times New Roman" w:cs="Times New Roman"/>
          <w:sz w:val="24"/>
          <w:szCs w:val="24"/>
        </w:rPr>
        <w:t>ompany is required to reinforce communication barriers and can thus be easy of assistance in improving its reputation, two key options are presented. Moreover, it is easy to establish a relationship with these solutions</w:t>
      </w:r>
      <w:r>
        <w:rPr>
          <w:rFonts w:ascii="Times New Roman" w:hAnsi="Times New Roman" w:cs="Times New Roman"/>
          <w:sz w:val="24"/>
          <w:szCs w:val="24"/>
        </w:rPr>
        <w:t>,</w:t>
      </w:r>
      <w:r w:rsidR="00205A1A" w:rsidRPr="00561582">
        <w:rPr>
          <w:rFonts w:ascii="Times New Roman" w:hAnsi="Times New Roman" w:cs="Times New Roman"/>
          <w:sz w:val="24"/>
          <w:szCs w:val="24"/>
        </w:rPr>
        <w:t xml:space="preserve"> and in the next few days, there will be an increasing number of clients. Therefore, there can be rapid progress and improvement in the company's flow</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 xml:space="preserve">(Tavares </w:t>
      </w:r>
      <w:r w:rsidRPr="00561582">
        <w:rPr>
          <w:rFonts w:ascii="Times New Roman" w:hAnsi="Times New Roman" w:cs="Times New Roman"/>
          <w:i/>
          <w:iCs/>
          <w:color w:val="222222"/>
          <w:sz w:val="24"/>
          <w:szCs w:val="24"/>
          <w:shd w:val="clear" w:color="auto" w:fill="FFFFFF"/>
        </w:rPr>
        <w:t>et al</w:t>
      </w:r>
      <w:r w:rsidR="00E64CCF" w:rsidRPr="00561582">
        <w:rPr>
          <w:rFonts w:ascii="Times New Roman" w:hAnsi="Times New Roman" w:cs="Times New Roman"/>
          <w:i/>
          <w:iCs/>
          <w:color w:val="222222"/>
          <w:sz w:val="24"/>
          <w:szCs w:val="24"/>
          <w:shd w:val="clear" w:color="auto" w:fill="FFFFFF"/>
        </w:rPr>
        <w:t>.,</w:t>
      </w:r>
      <w:r w:rsidR="00E64CCF" w:rsidRPr="00561582">
        <w:rPr>
          <w:rFonts w:ascii="Times New Roman" w:hAnsi="Times New Roman" w:cs="Times New Roman"/>
          <w:color w:val="222222"/>
          <w:sz w:val="24"/>
          <w:szCs w:val="24"/>
          <w:shd w:val="clear" w:color="auto" w:fill="FFFFFF"/>
        </w:rPr>
        <w:t xml:space="preserve"> 2021)</w:t>
      </w:r>
      <w:r w:rsidR="00205A1A" w:rsidRPr="00561582">
        <w:rPr>
          <w:rFonts w:ascii="Times New Roman" w:hAnsi="Times New Roman" w:cs="Times New Roman"/>
          <w:sz w:val="24"/>
          <w:szCs w:val="24"/>
        </w:rPr>
        <w:t>.</w:t>
      </w:r>
    </w:p>
    <w:p w14:paraId="119B58E0" w14:textId="2F110728" w:rsidR="00DC17EC" w:rsidRPr="00561582" w:rsidRDefault="00205A1A" w:rsidP="00561582">
      <w:pPr>
        <w:pStyle w:val="Heading2"/>
      </w:pPr>
      <w:bookmarkStart w:id="9" w:name="_Toc133528223"/>
      <w:r w:rsidRPr="00561582">
        <w:t>Fish Bone analysis</w:t>
      </w:r>
      <w:bookmarkEnd w:id="9"/>
      <w:r w:rsidRPr="00561582">
        <w:t xml:space="preserve"> </w:t>
      </w:r>
    </w:p>
    <w:p w14:paraId="6E0B9336" w14:textId="02178DDF" w:rsidR="00187812" w:rsidRPr="00506C44"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It has been established, using fishbone analysis, that there is an essential link to the administration team, communication breakdowns within the company and changes in its structure. They could not interact with their new colleagues because some had been in the insurance business for a while, and others were just starting in health care. Giving a start was uncomfortable for them. A change of leadership position has also occurred, making it difficult </w:t>
      </w:r>
      <w:r w:rsidRPr="00561582">
        <w:rPr>
          <w:rFonts w:ascii="Times New Roman" w:hAnsi="Times New Roman" w:cs="Times New Roman"/>
          <w:sz w:val="24"/>
          <w:szCs w:val="24"/>
        </w:rPr>
        <w:lastRenderedPageBreak/>
        <w:t>for the older team to initiate productive contact with the new one until their leaders have taken over</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 xml:space="preserve">(Ghadge </w:t>
      </w:r>
      <w:r w:rsidR="00561582" w:rsidRPr="00561582">
        <w:rPr>
          <w:rFonts w:ascii="Times New Roman" w:hAnsi="Times New Roman" w:cs="Times New Roman"/>
          <w:i/>
          <w:iCs/>
          <w:color w:val="222222"/>
          <w:sz w:val="24"/>
          <w:szCs w:val="24"/>
          <w:shd w:val="clear" w:color="auto" w:fill="FFFFFF"/>
        </w:rPr>
        <w:t>et al</w:t>
      </w:r>
      <w:r w:rsidR="00E64CCF" w:rsidRPr="00561582">
        <w:rPr>
          <w:rFonts w:ascii="Times New Roman" w:hAnsi="Times New Roman" w:cs="Times New Roman"/>
          <w:i/>
          <w:iCs/>
          <w:color w:val="222222"/>
          <w:sz w:val="24"/>
          <w:szCs w:val="24"/>
          <w:shd w:val="clear" w:color="auto" w:fill="FFFFFF"/>
        </w:rPr>
        <w:t>.,</w:t>
      </w:r>
      <w:r w:rsidR="00E64CCF" w:rsidRPr="00561582">
        <w:rPr>
          <w:rFonts w:ascii="Times New Roman" w:hAnsi="Times New Roman" w:cs="Times New Roman"/>
          <w:color w:val="222222"/>
          <w:sz w:val="24"/>
          <w:szCs w:val="24"/>
          <w:shd w:val="clear" w:color="auto" w:fill="FFFFFF"/>
        </w:rPr>
        <w:t xml:space="preserve"> 2020)</w:t>
      </w:r>
      <w:r w:rsidRPr="00561582">
        <w:rPr>
          <w:rFonts w:ascii="Times New Roman" w:hAnsi="Times New Roman" w:cs="Times New Roman"/>
          <w:sz w:val="24"/>
          <w:szCs w:val="24"/>
        </w:rPr>
        <w:t>. Some steps that could be tak</w:t>
      </w:r>
      <w:r w:rsidR="00506C44">
        <w:rPr>
          <w:rFonts w:ascii="Times New Roman" w:hAnsi="Times New Roman" w:cs="Times New Roman"/>
          <w:sz w:val="24"/>
          <w:szCs w:val="24"/>
        </w:rPr>
        <w:t>en are given below</w:t>
      </w:r>
    </w:p>
    <w:p w14:paraId="70346F70" w14:textId="58F5F02B" w:rsidR="0068274A"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b/>
          <w:bCs/>
          <w:sz w:val="24"/>
          <w:szCs w:val="24"/>
        </w:rPr>
        <w:t>Observe</w:t>
      </w:r>
      <w:r w:rsidRPr="00561582">
        <w:rPr>
          <w:rFonts w:ascii="Times New Roman" w:hAnsi="Times New Roman" w:cs="Times New Roman"/>
          <w:sz w:val="24"/>
          <w:szCs w:val="24"/>
        </w:rPr>
        <w:t xml:space="preserve"> </w:t>
      </w:r>
    </w:p>
    <w:p w14:paraId="509D9FEE" w14:textId="621C3CE6" w:rsidR="00CF2A2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This is a good way of dealing with communication issues appropriately. Their interaction with the other staff members should be monitored by their boss at AXA.</w:t>
      </w:r>
    </w:p>
    <w:p w14:paraId="2B12BD13" w14:textId="77777777" w:rsidR="0068274A"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b/>
          <w:bCs/>
          <w:sz w:val="24"/>
          <w:szCs w:val="24"/>
        </w:rPr>
        <w:t>Options</w:t>
      </w:r>
      <w:r w:rsidRPr="00561582">
        <w:rPr>
          <w:rFonts w:ascii="Times New Roman" w:hAnsi="Times New Roman" w:cs="Times New Roman"/>
          <w:sz w:val="24"/>
          <w:szCs w:val="24"/>
        </w:rPr>
        <w:t xml:space="preserve"> </w:t>
      </w:r>
    </w:p>
    <w:p w14:paraId="257EC0BA" w14:textId="09BB479C" w:rsidR="00CF2A2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Another option would be for the AXA Board of Directors to provide many elements, such as allowing employees to communicate with one another by email or using mobile telephones to share opinions and views on how business is going.</w:t>
      </w:r>
    </w:p>
    <w:p w14:paraId="52917C48" w14:textId="77777777" w:rsidR="0068274A"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 xml:space="preserve">Sharing is fully caring. </w:t>
      </w:r>
    </w:p>
    <w:p w14:paraId="3222CBE9" w14:textId="739B38DA"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 productivity and morale of employees should be supported and considered by the AXA Company.</w:t>
      </w:r>
    </w:p>
    <w:p w14:paraId="70F3D36E" w14:textId="77777777" w:rsidR="0068274A"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Practical creates perfect</w:t>
      </w:r>
    </w:p>
    <w:p w14:paraId="66D3773B" w14:textId="15C71140"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 company, AXA, provides excellent training for employees to use nonverbal communication in face-to-face interactions</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(Esra and Sevilen, 2021)</w:t>
      </w:r>
      <w:r w:rsidRPr="00561582">
        <w:rPr>
          <w:rFonts w:ascii="Times New Roman" w:hAnsi="Times New Roman" w:cs="Times New Roman"/>
          <w:sz w:val="24"/>
          <w:szCs w:val="24"/>
        </w:rPr>
        <w:t>.</w:t>
      </w:r>
    </w:p>
    <w:p w14:paraId="7167A5F9" w14:textId="77777777" w:rsidR="0068274A"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Enhance coordination and collaboration.</w:t>
      </w:r>
    </w:p>
    <w:p w14:paraId="1B58DFBC" w14:textId="71F23C5A"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To foster cooperation and teamwork in doing business, the supervisor should direct every staff member's communication.</w:t>
      </w:r>
    </w:p>
    <w:p w14:paraId="2C724AC6" w14:textId="77777777" w:rsidR="0068274A"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 xml:space="preserve">Find out the communication gap. </w:t>
      </w:r>
    </w:p>
    <w:p w14:paraId="03F45029" w14:textId="6DF4CEA4"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To enhance its operational efficiency and reach strategic objectives based in the United Kingdom, it is appropriate that AXA finds a quick solution to this issue</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(Diab-Bahman and Al-Enzi, 2020)</w:t>
      </w:r>
      <w:r w:rsidRPr="00561582">
        <w:rPr>
          <w:rFonts w:ascii="Times New Roman" w:hAnsi="Times New Roman" w:cs="Times New Roman"/>
          <w:sz w:val="24"/>
          <w:szCs w:val="24"/>
        </w:rPr>
        <w:t>.</w:t>
      </w:r>
    </w:p>
    <w:p w14:paraId="19C5157A" w14:textId="47CA1B9E" w:rsidR="00E41DE4" w:rsidRPr="00187812" w:rsidRDefault="00205A1A" w:rsidP="00187812">
      <w:pPr>
        <w:pStyle w:val="Heading1"/>
        <w:numPr>
          <w:ilvl w:val="0"/>
          <w:numId w:val="7"/>
        </w:numPr>
      </w:pPr>
      <w:bookmarkStart w:id="10" w:name="_Toc133528224"/>
      <w:r w:rsidRPr="00187812">
        <w:lastRenderedPageBreak/>
        <w:t>Develop a plan for implementing the solution;</w:t>
      </w:r>
      <w:bookmarkEnd w:id="10"/>
      <w:r w:rsidRPr="00187812">
        <w:t xml:space="preserve"> </w:t>
      </w:r>
    </w:p>
    <w:p w14:paraId="798BC945" w14:textId="184132FC"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To develop a communication strategy, employers should take the first step and link communications with an organisation's strategic plan, which sets out its objective, vision, and values, as well as its objectives and brand.</w:t>
      </w:r>
    </w:p>
    <w:p w14:paraId="5BF07F36" w14:textId="1D4EF7F9" w:rsidR="00E52210"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Effective communication strategies:</w:t>
      </w:r>
    </w:p>
    <w:p w14:paraId="3D32EA41" w14:textId="2A211873" w:rsidR="00C55139" w:rsidRPr="00561582" w:rsidRDefault="00205A1A" w:rsidP="00561582">
      <w:pPr>
        <w:numPr>
          <w:ilvl w:val="0"/>
          <w:numId w:val="1"/>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Develop managers in the management of an organisation</w:t>
      </w:r>
    </w:p>
    <w:p w14:paraId="3AA07576" w14:textId="25CA9097" w:rsidR="00C55139" w:rsidRPr="00561582" w:rsidRDefault="00205A1A" w:rsidP="00561582">
      <w:pPr>
        <w:numPr>
          <w:ilvl w:val="0"/>
          <w:numId w:val="1"/>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Call on all interested parties to provide feedback</w:t>
      </w:r>
    </w:p>
    <w:p w14:paraId="6719A60D" w14:textId="3EA96C9C" w:rsidR="00C55139" w:rsidRPr="00561582" w:rsidRDefault="00205A1A" w:rsidP="00561582">
      <w:pPr>
        <w:numPr>
          <w:ilvl w:val="0"/>
          <w:numId w:val="1"/>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Keep an eye on what our employees and management team are saying</w:t>
      </w:r>
    </w:p>
    <w:p w14:paraId="04B87B3C" w14:textId="545E5763" w:rsidR="00C55139" w:rsidRPr="00561582" w:rsidRDefault="00205A1A" w:rsidP="00561582">
      <w:pPr>
        <w:numPr>
          <w:ilvl w:val="0"/>
          <w:numId w:val="1"/>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Ensure consistency to set up a strong employment brand</w:t>
      </w:r>
    </w:p>
    <w:p w14:paraId="448B0FA4" w14:textId="77777777" w:rsidR="00E52210"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 communication strategy includes the following elements:</w:t>
      </w:r>
    </w:p>
    <w:p w14:paraId="19736214" w14:textId="20350480" w:rsidR="00C55139" w:rsidRPr="00561582" w:rsidRDefault="00205A1A" w:rsidP="00561582">
      <w:pPr>
        <w:numPr>
          <w:ilvl w:val="0"/>
          <w:numId w:val="2"/>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 customized distribution strategy based on easy-to-understand communication materials</w:t>
      </w:r>
    </w:p>
    <w:p w14:paraId="3B9C9902" w14:textId="77777777" w:rsidR="00C55139" w:rsidRPr="00561582" w:rsidRDefault="00205A1A" w:rsidP="00561582">
      <w:pPr>
        <w:numPr>
          <w:ilvl w:val="0"/>
          <w:numId w:val="2"/>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A method for leaders to assess every exceptional circumstance requiring them to communicate and from which key messages will be drawn. </w:t>
      </w:r>
    </w:p>
    <w:p w14:paraId="42640317" w14:textId="01A6BC9E" w:rsidR="00C55139" w:rsidRPr="00561582" w:rsidRDefault="00205A1A" w:rsidP="00561582">
      <w:pPr>
        <w:numPr>
          <w:ilvl w:val="0"/>
          <w:numId w:val="2"/>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 method of obtaining feedback and using it as part of follow-up communication</w:t>
      </w:r>
    </w:p>
    <w:p w14:paraId="749EB989" w14:textId="062D3B00" w:rsidR="00C55139" w:rsidRPr="00561582" w:rsidRDefault="00205A1A" w:rsidP="00561582">
      <w:pPr>
        <w:numPr>
          <w:ilvl w:val="0"/>
          <w:numId w:val="2"/>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 spending plan allowing the use of various communication channels based on a message to be sent and any specific challenges that may arise from that place</w:t>
      </w:r>
    </w:p>
    <w:p w14:paraId="2E57D7F1" w14:textId="77777777" w:rsidR="00E52210"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CONSTITUENCIES</w:t>
      </w:r>
    </w:p>
    <w:p w14:paraId="7C768912" w14:textId="1BA977F0"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In communication, everyone has a specific role. </w:t>
      </w:r>
    </w:p>
    <w:p w14:paraId="6EADE1AA" w14:textId="2DA24B31" w:rsidR="00C55139" w:rsidRPr="00561582" w:rsidRDefault="00205A1A" w:rsidP="00561582">
      <w:pPr>
        <w:numPr>
          <w:ilvl w:val="0"/>
          <w:numId w:val="3"/>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All staff members must voice their complaints and difficulties, provide feedback and listen attentively.</w:t>
      </w:r>
    </w:p>
    <w:p w14:paraId="462B701E" w14:textId="3A882C68" w:rsidR="00C55139" w:rsidRPr="00561582" w:rsidRDefault="00205A1A" w:rsidP="00561582">
      <w:pPr>
        <w:numPr>
          <w:ilvl w:val="0"/>
          <w:numId w:val="3"/>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Managers shall have an obligation to maintain a close working relationship with their staff and to develop relationships with peers and colleagues.</w:t>
      </w:r>
    </w:p>
    <w:p w14:paraId="5238A7F5" w14:textId="77777777" w:rsidR="00506C44" w:rsidRDefault="00205A1A" w:rsidP="00561582">
      <w:pPr>
        <w:numPr>
          <w:ilvl w:val="0"/>
          <w:numId w:val="3"/>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The key responsibilities also lay with the communication leader and HR professional, in </w:t>
      </w:r>
    </w:p>
    <w:p w14:paraId="151C5D63" w14:textId="62904129" w:rsidR="00C55139" w:rsidRPr="00561582" w:rsidRDefault="00205A1A" w:rsidP="00561582">
      <w:pPr>
        <w:numPr>
          <w:ilvl w:val="0"/>
          <w:numId w:val="3"/>
        </w:numPr>
        <w:spacing w:line="360" w:lineRule="auto"/>
        <w:jc w:val="both"/>
        <w:rPr>
          <w:rFonts w:ascii="Times New Roman" w:hAnsi="Times New Roman" w:cs="Times New Roman"/>
          <w:sz w:val="24"/>
          <w:szCs w:val="24"/>
        </w:rPr>
      </w:pPr>
      <w:proofErr w:type="gramStart"/>
      <w:r w:rsidRPr="00561582">
        <w:rPr>
          <w:rFonts w:ascii="Times New Roman" w:hAnsi="Times New Roman" w:cs="Times New Roman"/>
          <w:sz w:val="24"/>
          <w:szCs w:val="24"/>
        </w:rPr>
        <w:t>particular</w:t>
      </w:r>
      <w:proofErr w:type="gramEnd"/>
      <w:r w:rsidRPr="00561582">
        <w:rPr>
          <w:rFonts w:ascii="Times New Roman" w:hAnsi="Times New Roman" w:cs="Times New Roman"/>
          <w:sz w:val="24"/>
          <w:szCs w:val="24"/>
        </w:rPr>
        <w:t>, given the challenging economic situation</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(Ali and Anwar, 2021).</w:t>
      </w:r>
    </w:p>
    <w:p w14:paraId="36CBEA0B" w14:textId="77777777" w:rsidR="00E52210"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lastRenderedPageBreak/>
        <w:t>TRAINING</w:t>
      </w:r>
    </w:p>
    <w:p w14:paraId="54696BE0" w14:textId="064ED6BB" w:rsidR="00C55139"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There are several topics that may be covered by communication training, such as</w:t>
      </w:r>
    </w:p>
    <w:p w14:paraId="569804EF" w14:textId="2DF26601" w:rsidR="008F716A" w:rsidRPr="00561582" w:rsidRDefault="00205A1A" w:rsidP="00561582">
      <w:pPr>
        <w:numPr>
          <w:ilvl w:val="0"/>
          <w:numId w:val="4"/>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Initiatives to train instructors</w:t>
      </w:r>
    </w:p>
    <w:p w14:paraId="47400D9A" w14:textId="3C0F5C90" w:rsidR="008F716A" w:rsidRPr="00561582" w:rsidRDefault="00205A1A" w:rsidP="00561582">
      <w:pPr>
        <w:numPr>
          <w:ilvl w:val="0"/>
          <w:numId w:val="4"/>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Effective Presentation and Writing Skills</w:t>
      </w:r>
    </w:p>
    <w:p w14:paraId="19D58CED" w14:textId="5681AB4E" w:rsidR="00187812" w:rsidRPr="00506C44" w:rsidRDefault="00205A1A" w:rsidP="00506C44">
      <w:pPr>
        <w:numPr>
          <w:ilvl w:val="0"/>
          <w:numId w:val="4"/>
        </w:num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Corporate Communication Policy</w:t>
      </w:r>
    </w:p>
    <w:p w14:paraId="4142C715" w14:textId="77777777" w:rsidR="00E52210" w:rsidRPr="00561582" w:rsidRDefault="00205A1A" w:rsidP="00561582">
      <w:pPr>
        <w:spacing w:line="360" w:lineRule="auto"/>
        <w:jc w:val="both"/>
        <w:rPr>
          <w:rFonts w:ascii="Times New Roman" w:hAnsi="Times New Roman" w:cs="Times New Roman"/>
          <w:b/>
          <w:bCs/>
          <w:sz w:val="24"/>
          <w:szCs w:val="24"/>
        </w:rPr>
      </w:pPr>
      <w:r w:rsidRPr="00561582">
        <w:rPr>
          <w:rFonts w:ascii="Times New Roman" w:hAnsi="Times New Roman" w:cs="Times New Roman"/>
          <w:b/>
          <w:bCs/>
          <w:sz w:val="24"/>
          <w:szCs w:val="24"/>
        </w:rPr>
        <w:t>MEASURING RESULTS</w:t>
      </w:r>
    </w:p>
    <w:p w14:paraId="023ECD67" w14:textId="77777777" w:rsidR="008F716A"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The importance of measuring and quantifying the effects of communication strategy is recognised by most organisations, but achieving this objective remains a challenge. For example, it might be difficult to calculate a cost-and-benefit ratio considering the lack of communication data. Has the organisation's communication of important information relating to mergers or acquisitions improved its performance? To reduce the negative influence of a reduction in force on employee morale, have workers been informed effectively?</w:t>
      </w:r>
    </w:p>
    <w:p w14:paraId="3C0BBC19" w14:textId="799B3238" w:rsidR="008F716A"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Despite these issues, businesses should make efforts to collect data in both qualitative and Quantitative forms to assess their effort</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(Alrowwad, Abualoush and Masa'deh, 2020)</w:t>
      </w:r>
      <w:r w:rsidRPr="00561582">
        <w:rPr>
          <w:rFonts w:ascii="Times New Roman" w:hAnsi="Times New Roman" w:cs="Times New Roman"/>
          <w:sz w:val="24"/>
          <w:szCs w:val="24"/>
        </w:rPr>
        <w:t>.</w:t>
      </w:r>
    </w:p>
    <w:p w14:paraId="56C4D755" w14:textId="1C21E3A1" w:rsidR="00950725" w:rsidRPr="00187812" w:rsidRDefault="00205A1A" w:rsidP="00187812">
      <w:pPr>
        <w:pStyle w:val="Heading1"/>
        <w:numPr>
          <w:ilvl w:val="0"/>
          <w:numId w:val="7"/>
        </w:numPr>
      </w:pPr>
      <w:bookmarkStart w:id="11" w:name="_Toc133528225"/>
      <w:r w:rsidRPr="00187812">
        <w:t>Communicate the plan to stakeholders;</w:t>
      </w:r>
      <w:bookmarkEnd w:id="11"/>
    </w:p>
    <w:p w14:paraId="54CAA817" w14:textId="325096A9" w:rsidR="0068274A" w:rsidRP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Stakeholders are those who make up the core members of a company, planning and approving decisions. The seminar and course plan should be communicated to interested parties. To allow staff to receive training for communicating with interested parties, officials in each department should develop an official proposal on the authorisation of seminars and new courses. When attending a business meeting, it is essential for employers to discuss with stakeholders so that they can support workers in developing their skills. During meetings or by sending the solution via email with a view to its review and approval, it is best to be informed of the organization's stakeholders, who are responsible for a final decision as to whether this solution can be used in resolving problems relating to work</w:t>
      </w:r>
      <w:r w:rsidR="00E64CCF" w:rsidRPr="00561582">
        <w:rPr>
          <w:rFonts w:ascii="Times New Roman" w:hAnsi="Times New Roman" w:cs="Times New Roman"/>
          <w:sz w:val="24"/>
          <w:szCs w:val="24"/>
        </w:rPr>
        <w:t xml:space="preserve"> </w:t>
      </w:r>
      <w:r w:rsidR="00E64CCF" w:rsidRPr="00561582">
        <w:rPr>
          <w:rFonts w:ascii="Times New Roman" w:hAnsi="Times New Roman" w:cs="Times New Roman"/>
          <w:color w:val="222222"/>
          <w:sz w:val="24"/>
          <w:szCs w:val="24"/>
          <w:shd w:val="clear" w:color="auto" w:fill="FFFFFF"/>
        </w:rPr>
        <w:t>(Ali and Anwar, 2021)</w:t>
      </w:r>
      <w:r w:rsidRPr="00561582">
        <w:rPr>
          <w:rFonts w:ascii="Times New Roman" w:hAnsi="Times New Roman" w:cs="Times New Roman"/>
          <w:sz w:val="24"/>
          <w:szCs w:val="24"/>
        </w:rPr>
        <w:t>.</w:t>
      </w:r>
    </w:p>
    <w:p w14:paraId="4E316B5F" w14:textId="1694B44F" w:rsidR="00B97DD1" w:rsidRPr="00187812" w:rsidRDefault="00205A1A" w:rsidP="00187812">
      <w:pPr>
        <w:pStyle w:val="Heading1"/>
        <w:numPr>
          <w:ilvl w:val="0"/>
          <w:numId w:val="7"/>
        </w:numPr>
      </w:pPr>
      <w:bookmarkStart w:id="12" w:name="_Toc133528226"/>
      <w:r w:rsidRPr="00187812">
        <w:rPr>
          <w:rStyle w:val="Strong"/>
          <w:b/>
          <w:bCs w:val="0"/>
        </w:rPr>
        <w:lastRenderedPageBreak/>
        <w:t>Conclusion</w:t>
      </w:r>
      <w:bookmarkEnd w:id="12"/>
    </w:p>
    <w:p w14:paraId="24E56A54" w14:textId="1913569B" w:rsidR="00561582" w:rsidRDefault="00205A1A" w:rsidP="00561582">
      <w:pPr>
        <w:spacing w:line="360" w:lineRule="auto"/>
        <w:jc w:val="both"/>
        <w:rPr>
          <w:rFonts w:ascii="Times New Roman" w:hAnsi="Times New Roman" w:cs="Times New Roman"/>
          <w:sz w:val="24"/>
          <w:szCs w:val="24"/>
        </w:rPr>
      </w:pPr>
      <w:r w:rsidRPr="00561582">
        <w:rPr>
          <w:rFonts w:ascii="Times New Roman" w:hAnsi="Times New Roman" w:cs="Times New Roman"/>
          <w:sz w:val="24"/>
          <w:szCs w:val="24"/>
        </w:rPr>
        <w:t xml:space="preserve">Several challenges relating to communication </w:t>
      </w:r>
      <w:r w:rsidRPr="00561582">
        <w:rPr>
          <w:rFonts w:ascii="Times New Roman" w:hAnsi="Times New Roman" w:cs="Times New Roman"/>
          <w:sz w:val="24"/>
          <w:szCs w:val="24"/>
          <w:shd w:val="clear" w:color="auto" w:fill="FFFFFF"/>
        </w:rPr>
        <w:t xml:space="preserve">barriers </w:t>
      </w:r>
      <w:r w:rsidRPr="00561582">
        <w:rPr>
          <w:rFonts w:ascii="Times New Roman" w:hAnsi="Times New Roman" w:cs="Times New Roman"/>
          <w:sz w:val="24"/>
          <w:szCs w:val="24"/>
        </w:rPr>
        <w:t>can be identified, among them physical, technical, psychological and physiological. The organization's revenue will increase, and the sender and the recipient of the message will be able to understand each other perfectly through good communication. Every organisation has a communication problem, which must be resolved to meet its objectives.</w:t>
      </w:r>
    </w:p>
    <w:p w14:paraId="1DEEBECD" w14:textId="5325B8C1" w:rsidR="008F716A" w:rsidRPr="00561582" w:rsidRDefault="008F716A" w:rsidP="00561582">
      <w:pPr>
        <w:rPr>
          <w:rFonts w:ascii="Times New Roman" w:hAnsi="Times New Roman" w:cs="Times New Roman"/>
          <w:sz w:val="24"/>
          <w:szCs w:val="24"/>
          <w:shd w:val="clear" w:color="auto" w:fill="FFFFFF"/>
        </w:rPr>
      </w:pPr>
    </w:p>
    <w:p w14:paraId="6147AA86" w14:textId="1E08FCCB" w:rsidR="00B97DD1" w:rsidRPr="00561582" w:rsidRDefault="00205A1A" w:rsidP="00561582">
      <w:pPr>
        <w:pStyle w:val="Heading1"/>
      </w:pPr>
      <w:bookmarkStart w:id="13" w:name="_Toc133528227"/>
      <w:r w:rsidRPr="00561582">
        <w:t>References</w:t>
      </w:r>
      <w:bookmarkEnd w:id="13"/>
    </w:p>
    <w:p w14:paraId="7064DB0D"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proofErr w:type="gramStart"/>
      <w:r w:rsidRPr="00561582">
        <w:rPr>
          <w:rFonts w:ascii="Times New Roman" w:hAnsi="Times New Roman" w:cs="Times New Roman"/>
          <w:color w:val="222222"/>
          <w:sz w:val="24"/>
          <w:szCs w:val="24"/>
          <w:shd w:val="clear" w:color="auto" w:fill="FFFFFF"/>
        </w:rPr>
        <w:t>Al-</w:t>
      </w:r>
      <w:proofErr w:type="spellStart"/>
      <w:r w:rsidRPr="00561582">
        <w:rPr>
          <w:rFonts w:ascii="Times New Roman" w:hAnsi="Times New Roman" w:cs="Times New Roman"/>
          <w:color w:val="222222"/>
          <w:sz w:val="24"/>
          <w:szCs w:val="24"/>
          <w:shd w:val="clear" w:color="auto" w:fill="FFFFFF"/>
        </w:rPr>
        <w:t>Ashmori</w:t>
      </w:r>
      <w:proofErr w:type="spellEnd"/>
      <w:r w:rsidRPr="00561582">
        <w:rPr>
          <w:rFonts w:ascii="Times New Roman" w:hAnsi="Times New Roman" w:cs="Times New Roman"/>
          <w:color w:val="222222"/>
          <w:sz w:val="24"/>
          <w:szCs w:val="24"/>
          <w:shd w:val="clear" w:color="auto" w:fill="FFFFFF"/>
        </w:rPr>
        <w:t>, Y.Y., Othman, I., Rahmawati, Y., Amran, Y.M., Sabah, S.A., Rafindadi, A.D.U. and Mikić, M., 2020.</w:t>
      </w:r>
      <w:proofErr w:type="gramEnd"/>
      <w:r w:rsidRPr="00561582">
        <w:rPr>
          <w:rFonts w:ascii="Times New Roman" w:hAnsi="Times New Roman" w:cs="Times New Roman"/>
          <w:color w:val="222222"/>
          <w:sz w:val="24"/>
          <w:szCs w:val="24"/>
          <w:shd w:val="clear" w:color="auto" w:fill="FFFFFF"/>
        </w:rPr>
        <w:t xml:space="preserve"> BIM benefits and its influence on the BIM implementation in Malaysia. </w:t>
      </w:r>
      <w:r w:rsidRPr="00561582">
        <w:rPr>
          <w:rFonts w:ascii="Times New Roman" w:hAnsi="Times New Roman" w:cs="Times New Roman"/>
          <w:i/>
          <w:iCs/>
          <w:color w:val="222222"/>
          <w:sz w:val="24"/>
          <w:szCs w:val="24"/>
          <w:shd w:val="clear" w:color="auto" w:fill="FFFFFF"/>
        </w:rPr>
        <w:t>Ain Shams Engineering Journal</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11</w:t>
      </w:r>
      <w:r w:rsidRPr="00561582">
        <w:rPr>
          <w:rFonts w:ascii="Times New Roman" w:hAnsi="Times New Roman" w:cs="Times New Roman"/>
          <w:color w:val="222222"/>
          <w:sz w:val="24"/>
          <w:szCs w:val="24"/>
          <w:shd w:val="clear" w:color="auto" w:fill="FFFFFF"/>
        </w:rPr>
        <w:t>(4), pp.1013-1019.</w:t>
      </w:r>
    </w:p>
    <w:p w14:paraId="6834793B"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Alawamleh, M., Al-Twait, L.M. and Al-Saht, G.R., 2020. The effect of online learning on communication between instructors and students during Covid-19 pandemic. </w:t>
      </w:r>
      <w:r w:rsidRPr="00561582">
        <w:rPr>
          <w:rFonts w:ascii="Times New Roman" w:hAnsi="Times New Roman" w:cs="Times New Roman"/>
          <w:i/>
          <w:iCs/>
          <w:color w:val="222222"/>
          <w:sz w:val="24"/>
          <w:szCs w:val="24"/>
          <w:shd w:val="clear" w:color="auto" w:fill="FFFFFF"/>
        </w:rPr>
        <w:t>Asian Education and Development Studies</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11</w:t>
      </w:r>
      <w:r w:rsidRPr="00561582">
        <w:rPr>
          <w:rFonts w:ascii="Times New Roman" w:hAnsi="Times New Roman" w:cs="Times New Roman"/>
          <w:color w:val="222222"/>
          <w:sz w:val="24"/>
          <w:szCs w:val="24"/>
          <w:shd w:val="clear" w:color="auto" w:fill="FFFFFF"/>
        </w:rPr>
        <w:t>(2), pp.380-400.</w:t>
      </w:r>
    </w:p>
    <w:p w14:paraId="401BC1D9"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Ali, B.J. and Anwar, G., 2021. An empirical study of employees’ motivation and its influence job satisfaction. </w:t>
      </w:r>
      <w:r w:rsidRPr="00561582">
        <w:rPr>
          <w:rFonts w:ascii="Times New Roman" w:hAnsi="Times New Roman" w:cs="Times New Roman"/>
          <w:i/>
          <w:iCs/>
          <w:color w:val="222222"/>
          <w:sz w:val="24"/>
          <w:szCs w:val="24"/>
          <w:shd w:val="clear" w:color="auto" w:fill="FFFFFF"/>
        </w:rPr>
        <w:t>Ali, BJ, &amp; Anwar, G.(2021). An Empirical Study of Employees’ Motivation and its Influence Job Satisfaction. International Journal of Engineering, Business and Management</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5</w:t>
      </w:r>
      <w:r w:rsidRPr="00561582">
        <w:rPr>
          <w:rFonts w:ascii="Times New Roman" w:hAnsi="Times New Roman" w:cs="Times New Roman"/>
          <w:color w:val="222222"/>
          <w:sz w:val="24"/>
          <w:szCs w:val="24"/>
          <w:shd w:val="clear" w:color="auto" w:fill="FFFFFF"/>
        </w:rPr>
        <w:t>(2), pp.21-30.</w:t>
      </w:r>
    </w:p>
    <w:p w14:paraId="03E86D83" w14:textId="77777777" w:rsidR="00561582" w:rsidRPr="00561582" w:rsidRDefault="00561582" w:rsidP="00561582">
      <w:pPr>
        <w:spacing w:line="360" w:lineRule="auto"/>
        <w:ind w:left="720" w:hanging="720"/>
        <w:jc w:val="both"/>
        <w:rPr>
          <w:rFonts w:ascii="Times New Roman" w:hAnsi="Times New Roman" w:cs="Times New Roman"/>
          <w:sz w:val="24"/>
          <w:szCs w:val="24"/>
        </w:rPr>
      </w:pPr>
      <w:r w:rsidRPr="00561582">
        <w:rPr>
          <w:rFonts w:ascii="Times New Roman" w:hAnsi="Times New Roman" w:cs="Times New Roman"/>
          <w:color w:val="222222"/>
          <w:sz w:val="24"/>
          <w:szCs w:val="24"/>
          <w:shd w:val="clear" w:color="auto" w:fill="FFFFFF"/>
        </w:rPr>
        <w:t>Alrowwad, A.A., Abualoush, S.H. and Masa'deh, R.E., 2020. Innovation and intellectual capital as intermediary variables among transformational leadership, transactional leadership, and organizational performance. </w:t>
      </w:r>
      <w:r w:rsidRPr="00561582">
        <w:rPr>
          <w:rFonts w:ascii="Times New Roman" w:hAnsi="Times New Roman" w:cs="Times New Roman"/>
          <w:i/>
          <w:iCs/>
          <w:color w:val="222222"/>
          <w:sz w:val="24"/>
          <w:szCs w:val="24"/>
          <w:shd w:val="clear" w:color="auto" w:fill="FFFFFF"/>
        </w:rPr>
        <w:t>Journal of Management Development</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39</w:t>
      </w:r>
      <w:r w:rsidRPr="00561582">
        <w:rPr>
          <w:rFonts w:ascii="Times New Roman" w:hAnsi="Times New Roman" w:cs="Times New Roman"/>
          <w:color w:val="222222"/>
          <w:sz w:val="24"/>
          <w:szCs w:val="24"/>
          <w:shd w:val="clear" w:color="auto" w:fill="FFFFFF"/>
        </w:rPr>
        <w:t>(2), pp.196-222.</w:t>
      </w:r>
    </w:p>
    <w:p w14:paraId="06BDFF9A"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Daniel, C.O., 2019. Effects of job stress on employee’s performance. </w:t>
      </w:r>
      <w:r w:rsidRPr="00561582">
        <w:rPr>
          <w:rFonts w:ascii="Times New Roman" w:hAnsi="Times New Roman" w:cs="Times New Roman"/>
          <w:i/>
          <w:iCs/>
          <w:color w:val="222222"/>
          <w:sz w:val="24"/>
          <w:szCs w:val="24"/>
          <w:shd w:val="clear" w:color="auto" w:fill="FFFFFF"/>
        </w:rPr>
        <w:t>International Journal of Business, Management and Social Research</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6</w:t>
      </w:r>
      <w:r w:rsidRPr="00561582">
        <w:rPr>
          <w:rFonts w:ascii="Times New Roman" w:hAnsi="Times New Roman" w:cs="Times New Roman"/>
          <w:color w:val="222222"/>
          <w:sz w:val="24"/>
          <w:szCs w:val="24"/>
          <w:shd w:val="clear" w:color="auto" w:fill="FFFFFF"/>
        </w:rPr>
        <w:t>(2), pp.375-382.</w:t>
      </w:r>
    </w:p>
    <w:p w14:paraId="42037596"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Diab-Bahman, R. and Al-Enzi, A., 2020. The impact of COVID-19 pandemic on conventional work settings. </w:t>
      </w:r>
      <w:r w:rsidRPr="00561582">
        <w:rPr>
          <w:rFonts w:ascii="Times New Roman" w:hAnsi="Times New Roman" w:cs="Times New Roman"/>
          <w:i/>
          <w:iCs/>
          <w:color w:val="222222"/>
          <w:sz w:val="24"/>
          <w:szCs w:val="24"/>
          <w:shd w:val="clear" w:color="auto" w:fill="FFFFFF"/>
        </w:rPr>
        <w:t>International Journal of Sociology and Social Policy</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40</w:t>
      </w:r>
      <w:r w:rsidRPr="00561582">
        <w:rPr>
          <w:rFonts w:ascii="Times New Roman" w:hAnsi="Times New Roman" w:cs="Times New Roman"/>
          <w:color w:val="222222"/>
          <w:sz w:val="24"/>
          <w:szCs w:val="24"/>
          <w:shd w:val="clear" w:color="auto" w:fill="FFFFFF"/>
        </w:rPr>
        <w:t>(9/10), pp.909-927.</w:t>
      </w:r>
    </w:p>
    <w:p w14:paraId="19C2CFA4"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lastRenderedPageBreak/>
        <w:t>Esra, M.E.Ş.E. and Sevilen, Ç., 2021. Factors influencing EFL students’ motivation in online learning: A qualitative case study. </w:t>
      </w:r>
      <w:r w:rsidRPr="00561582">
        <w:rPr>
          <w:rFonts w:ascii="Times New Roman" w:hAnsi="Times New Roman" w:cs="Times New Roman"/>
          <w:i/>
          <w:iCs/>
          <w:color w:val="222222"/>
          <w:sz w:val="24"/>
          <w:szCs w:val="24"/>
          <w:shd w:val="clear" w:color="auto" w:fill="FFFFFF"/>
        </w:rPr>
        <w:t>Journal of Educational Technology and Online Learning</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4</w:t>
      </w:r>
      <w:r w:rsidRPr="00561582">
        <w:rPr>
          <w:rFonts w:ascii="Times New Roman" w:hAnsi="Times New Roman" w:cs="Times New Roman"/>
          <w:color w:val="222222"/>
          <w:sz w:val="24"/>
          <w:szCs w:val="24"/>
          <w:shd w:val="clear" w:color="auto" w:fill="FFFFFF"/>
        </w:rPr>
        <w:t>(1), pp.11-22.</w:t>
      </w:r>
    </w:p>
    <w:p w14:paraId="61A47961"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Ghadge, A., Er Kara, M., Moradlou, H. and Goswami, M., 2020. The impact of Industry 4.0 implementation on supply chains. </w:t>
      </w:r>
      <w:r w:rsidRPr="00561582">
        <w:rPr>
          <w:rFonts w:ascii="Times New Roman" w:hAnsi="Times New Roman" w:cs="Times New Roman"/>
          <w:i/>
          <w:iCs/>
          <w:color w:val="222222"/>
          <w:sz w:val="24"/>
          <w:szCs w:val="24"/>
          <w:shd w:val="clear" w:color="auto" w:fill="FFFFFF"/>
        </w:rPr>
        <w:t>Journal of Manufacturing Technology Management</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31</w:t>
      </w:r>
      <w:r w:rsidRPr="00561582">
        <w:rPr>
          <w:rFonts w:ascii="Times New Roman" w:hAnsi="Times New Roman" w:cs="Times New Roman"/>
          <w:color w:val="222222"/>
          <w:sz w:val="24"/>
          <w:szCs w:val="24"/>
          <w:shd w:val="clear" w:color="auto" w:fill="FFFFFF"/>
        </w:rPr>
        <w:t>(4), pp.669-686.</w:t>
      </w:r>
    </w:p>
    <w:p w14:paraId="7DD15DEB"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Kalogiannidis, S., 2020. Impact of effective business communication on employee performance. </w:t>
      </w:r>
      <w:r w:rsidRPr="00561582">
        <w:rPr>
          <w:rFonts w:ascii="Times New Roman" w:hAnsi="Times New Roman" w:cs="Times New Roman"/>
          <w:i/>
          <w:iCs/>
          <w:color w:val="222222"/>
          <w:sz w:val="24"/>
          <w:szCs w:val="24"/>
          <w:shd w:val="clear" w:color="auto" w:fill="FFFFFF"/>
        </w:rPr>
        <w:t>European Journal of Business and Management Research</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5</w:t>
      </w:r>
      <w:r w:rsidRPr="00561582">
        <w:rPr>
          <w:rFonts w:ascii="Times New Roman" w:hAnsi="Times New Roman" w:cs="Times New Roman"/>
          <w:color w:val="222222"/>
          <w:sz w:val="24"/>
          <w:szCs w:val="24"/>
          <w:shd w:val="clear" w:color="auto" w:fill="FFFFFF"/>
        </w:rPr>
        <w:t>(6).</w:t>
      </w:r>
    </w:p>
    <w:p w14:paraId="640CFED9"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Kniffin, K.M., Narayanan, J., Anseel, F., Antonakis, J., Ashford, S.P., Bakker, A.B., Bamberger, P., Bapuji, H., Bhave, D.P., Choi, V.K. and Creary, S.J., 2021. COVID-19 and the workplace: Implications, issues, and insights for future research and action. </w:t>
      </w:r>
      <w:r w:rsidRPr="00561582">
        <w:rPr>
          <w:rFonts w:ascii="Times New Roman" w:hAnsi="Times New Roman" w:cs="Times New Roman"/>
          <w:i/>
          <w:iCs/>
          <w:color w:val="222222"/>
          <w:sz w:val="24"/>
          <w:szCs w:val="24"/>
          <w:shd w:val="clear" w:color="auto" w:fill="FFFFFF"/>
        </w:rPr>
        <w:t>American psychologist</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76</w:t>
      </w:r>
      <w:r w:rsidRPr="00561582">
        <w:rPr>
          <w:rFonts w:ascii="Times New Roman" w:hAnsi="Times New Roman" w:cs="Times New Roman"/>
          <w:color w:val="222222"/>
          <w:sz w:val="24"/>
          <w:szCs w:val="24"/>
          <w:shd w:val="clear" w:color="auto" w:fill="FFFFFF"/>
        </w:rPr>
        <w:t>(1), p.63.</w:t>
      </w:r>
    </w:p>
    <w:p w14:paraId="6199BC0C"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Mikalef, P. and Gupta, M., 2021. Artificial intelligence capability: Conceptualization, measurement calibration, and empirical study on its impact on organizational creativity and firm performance. </w:t>
      </w:r>
      <w:r w:rsidRPr="00561582">
        <w:rPr>
          <w:rFonts w:ascii="Times New Roman" w:hAnsi="Times New Roman" w:cs="Times New Roman"/>
          <w:i/>
          <w:iCs/>
          <w:color w:val="222222"/>
          <w:sz w:val="24"/>
          <w:szCs w:val="24"/>
          <w:shd w:val="clear" w:color="auto" w:fill="FFFFFF"/>
        </w:rPr>
        <w:t>Information &amp; Management</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58</w:t>
      </w:r>
      <w:r w:rsidRPr="00561582">
        <w:rPr>
          <w:rFonts w:ascii="Times New Roman" w:hAnsi="Times New Roman" w:cs="Times New Roman"/>
          <w:color w:val="222222"/>
          <w:sz w:val="24"/>
          <w:szCs w:val="24"/>
          <w:shd w:val="clear" w:color="auto" w:fill="FFFFFF"/>
        </w:rPr>
        <w:t>(3), p.103434.</w:t>
      </w:r>
    </w:p>
    <w:p w14:paraId="61D003CE"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Raišienė, A.G., Rapuano, V., Varkulevičiūtė, K. and Stachová, K., 2020. Working from home—Who is happy? A survey of Lithuania’s employees during the COVID-19 quarantine period. </w:t>
      </w:r>
      <w:r w:rsidRPr="00561582">
        <w:rPr>
          <w:rFonts w:ascii="Times New Roman" w:hAnsi="Times New Roman" w:cs="Times New Roman"/>
          <w:i/>
          <w:iCs/>
          <w:color w:val="222222"/>
          <w:sz w:val="24"/>
          <w:szCs w:val="24"/>
          <w:shd w:val="clear" w:color="auto" w:fill="FFFFFF"/>
        </w:rPr>
        <w:t>Sustainability</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12</w:t>
      </w:r>
      <w:r w:rsidRPr="00561582">
        <w:rPr>
          <w:rFonts w:ascii="Times New Roman" w:hAnsi="Times New Roman" w:cs="Times New Roman"/>
          <w:color w:val="222222"/>
          <w:sz w:val="24"/>
          <w:szCs w:val="24"/>
          <w:shd w:val="clear" w:color="auto" w:fill="FFFFFF"/>
        </w:rPr>
        <w:t>(13), p.5332.</w:t>
      </w:r>
    </w:p>
    <w:p w14:paraId="042EE1D0"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Rangachari, P. and L. Woods, J., 2020. Preserving organizational resilience, patient safety, and staff retention during COVID-19 requires a holistic consideration of the psychological safety of healthcare workers. </w:t>
      </w:r>
      <w:r w:rsidRPr="00561582">
        <w:rPr>
          <w:rFonts w:ascii="Times New Roman" w:hAnsi="Times New Roman" w:cs="Times New Roman"/>
          <w:i/>
          <w:iCs/>
          <w:color w:val="222222"/>
          <w:sz w:val="24"/>
          <w:szCs w:val="24"/>
          <w:shd w:val="clear" w:color="auto" w:fill="FFFFFF"/>
        </w:rPr>
        <w:t>International journal of environmental research and public health</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17</w:t>
      </w:r>
      <w:r w:rsidRPr="00561582">
        <w:rPr>
          <w:rFonts w:ascii="Times New Roman" w:hAnsi="Times New Roman" w:cs="Times New Roman"/>
          <w:color w:val="222222"/>
          <w:sz w:val="24"/>
          <w:szCs w:val="24"/>
          <w:shd w:val="clear" w:color="auto" w:fill="FFFFFF"/>
        </w:rPr>
        <w:t>(12), p.4267.</w:t>
      </w:r>
    </w:p>
    <w:p w14:paraId="1599923A"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Singh, K. and Misra, M., 2021. Linking corporate social responsibility (CSR) and organizational performance: The moderating effect of corporate reputation. </w:t>
      </w:r>
      <w:r w:rsidRPr="00561582">
        <w:rPr>
          <w:rFonts w:ascii="Times New Roman" w:hAnsi="Times New Roman" w:cs="Times New Roman"/>
          <w:i/>
          <w:iCs/>
          <w:color w:val="222222"/>
          <w:sz w:val="24"/>
          <w:szCs w:val="24"/>
          <w:shd w:val="clear" w:color="auto" w:fill="FFFFFF"/>
        </w:rPr>
        <w:t>European Research on Management and Business Economics</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27</w:t>
      </w:r>
      <w:r w:rsidRPr="00561582">
        <w:rPr>
          <w:rFonts w:ascii="Times New Roman" w:hAnsi="Times New Roman" w:cs="Times New Roman"/>
          <w:color w:val="222222"/>
          <w:sz w:val="24"/>
          <w:szCs w:val="24"/>
          <w:shd w:val="clear" w:color="auto" w:fill="FFFFFF"/>
        </w:rPr>
        <w:t>(1), p.100139.</w:t>
      </w:r>
    </w:p>
    <w:p w14:paraId="3F8B6E3F" w14:textId="77777777" w:rsidR="00561582" w:rsidRPr="00561582" w:rsidRDefault="00561582" w:rsidP="00561582">
      <w:pPr>
        <w:spacing w:line="360" w:lineRule="auto"/>
        <w:ind w:left="720" w:hanging="720"/>
        <w:jc w:val="both"/>
        <w:rPr>
          <w:rFonts w:ascii="Times New Roman" w:hAnsi="Times New Roman" w:cs="Times New Roman"/>
          <w:color w:val="222222"/>
          <w:sz w:val="24"/>
          <w:szCs w:val="24"/>
          <w:shd w:val="clear" w:color="auto" w:fill="FFFFFF"/>
        </w:rPr>
      </w:pPr>
      <w:r w:rsidRPr="00561582">
        <w:rPr>
          <w:rFonts w:ascii="Times New Roman" w:hAnsi="Times New Roman" w:cs="Times New Roman"/>
          <w:color w:val="222222"/>
          <w:sz w:val="24"/>
          <w:szCs w:val="24"/>
          <w:shd w:val="clear" w:color="auto" w:fill="FFFFFF"/>
        </w:rPr>
        <w:t>Tavares, F., Santos, E., Diogo, A. and Ratten, V., 2021. Teleworking in Portuguese communities during the COVID-19 pandemic. </w:t>
      </w:r>
      <w:r w:rsidRPr="00561582">
        <w:rPr>
          <w:rFonts w:ascii="Times New Roman" w:hAnsi="Times New Roman" w:cs="Times New Roman"/>
          <w:i/>
          <w:iCs/>
          <w:color w:val="222222"/>
          <w:sz w:val="24"/>
          <w:szCs w:val="24"/>
          <w:shd w:val="clear" w:color="auto" w:fill="FFFFFF"/>
        </w:rPr>
        <w:t>Journal of Enterprising Communities: people and places in the global economy</w:t>
      </w:r>
      <w:r w:rsidRPr="00561582">
        <w:rPr>
          <w:rFonts w:ascii="Times New Roman" w:hAnsi="Times New Roman" w:cs="Times New Roman"/>
          <w:color w:val="222222"/>
          <w:sz w:val="24"/>
          <w:szCs w:val="24"/>
          <w:shd w:val="clear" w:color="auto" w:fill="FFFFFF"/>
        </w:rPr>
        <w:t>, </w:t>
      </w:r>
      <w:r w:rsidRPr="00561582">
        <w:rPr>
          <w:rFonts w:ascii="Times New Roman" w:hAnsi="Times New Roman" w:cs="Times New Roman"/>
          <w:i/>
          <w:iCs/>
          <w:color w:val="222222"/>
          <w:sz w:val="24"/>
          <w:szCs w:val="24"/>
          <w:shd w:val="clear" w:color="auto" w:fill="FFFFFF"/>
        </w:rPr>
        <w:t>15</w:t>
      </w:r>
      <w:r w:rsidRPr="00561582">
        <w:rPr>
          <w:rFonts w:ascii="Times New Roman" w:hAnsi="Times New Roman" w:cs="Times New Roman"/>
          <w:color w:val="222222"/>
          <w:sz w:val="24"/>
          <w:szCs w:val="24"/>
          <w:shd w:val="clear" w:color="auto" w:fill="FFFFFF"/>
        </w:rPr>
        <w:t>(3), pp.334-349.</w:t>
      </w:r>
    </w:p>
    <w:sectPr w:rsidR="00561582" w:rsidRPr="00561582" w:rsidSect="008654F0">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7BEEBA" w14:textId="77777777" w:rsidR="00905E90" w:rsidRDefault="00905E90" w:rsidP="008654F0">
      <w:pPr>
        <w:spacing w:after="0" w:line="240" w:lineRule="auto"/>
      </w:pPr>
      <w:r>
        <w:separator/>
      </w:r>
    </w:p>
  </w:endnote>
  <w:endnote w:type="continuationSeparator" w:id="0">
    <w:p w14:paraId="2372B488" w14:textId="77777777" w:rsidR="00905E90" w:rsidRDefault="00905E90" w:rsidP="00865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425616805"/>
      <w:docPartObj>
        <w:docPartGallery w:val="Page Numbers (Bottom of Page)"/>
        <w:docPartUnique/>
      </w:docPartObj>
    </w:sdtPr>
    <w:sdtEndPr>
      <w:rPr>
        <w:rStyle w:val="PageNumber"/>
      </w:rPr>
    </w:sdtEndPr>
    <w:sdtContent>
      <w:p w14:paraId="75579321" w14:textId="6260BBCE" w:rsidR="008654F0" w:rsidRDefault="008654F0" w:rsidP="005D11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1DABE1" w14:textId="77777777" w:rsidR="008654F0" w:rsidRDefault="008654F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58036304"/>
      <w:docPartObj>
        <w:docPartGallery w:val="Page Numbers (Bottom of Page)"/>
        <w:docPartUnique/>
      </w:docPartObj>
    </w:sdtPr>
    <w:sdtEndPr>
      <w:rPr>
        <w:rStyle w:val="PageNumber"/>
      </w:rPr>
    </w:sdtEndPr>
    <w:sdtContent>
      <w:p w14:paraId="14F521AD" w14:textId="4E85A5A1" w:rsidR="008654F0" w:rsidRDefault="008654F0" w:rsidP="005D11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06C44">
          <w:rPr>
            <w:rStyle w:val="PageNumber"/>
            <w:noProof/>
          </w:rPr>
          <w:t>2</w:t>
        </w:r>
        <w:r>
          <w:rPr>
            <w:rStyle w:val="PageNumber"/>
          </w:rPr>
          <w:fldChar w:fldCharType="end"/>
        </w:r>
      </w:p>
    </w:sdtContent>
  </w:sdt>
  <w:p w14:paraId="2185615E" w14:textId="77777777" w:rsidR="008654F0" w:rsidRDefault="008654F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AA8BE" w14:textId="77777777" w:rsidR="00905E90" w:rsidRDefault="00905E90" w:rsidP="008654F0">
      <w:pPr>
        <w:spacing w:after="0" w:line="240" w:lineRule="auto"/>
      </w:pPr>
      <w:r>
        <w:separator/>
      </w:r>
    </w:p>
  </w:footnote>
  <w:footnote w:type="continuationSeparator" w:id="0">
    <w:p w14:paraId="1AAE5D82" w14:textId="77777777" w:rsidR="00905E90" w:rsidRDefault="00905E90" w:rsidP="008654F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0833"/>
    <w:multiLevelType w:val="hybridMultilevel"/>
    <w:tmpl w:val="9C0273C4"/>
    <w:lvl w:ilvl="0" w:tplc="FCF87F70">
      <w:start w:val="1"/>
      <w:numFmt w:val="bullet"/>
      <w:lvlText w:val=""/>
      <w:lvlJc w:val="left"/>
      <w:pPr>
        <w:ind w:left="720" w:hanging="360"/>
      </w:pPr>
      <w:rPr>
        <w:rFonts w:ascii="Symbol" w:hAnsi="Symbol" w:hint="default"/>
      </w:rPr>
    </w:lvl>
    <w:lvl w:ilvl="1" w:tplc="51A82C64" w:tentative="1">
      <w:start w:val="1"/>
      <w:numFmt w:val="bullet"/>
      <w:lvlText w:val="o"/>
      <w:lvlJc w:val="left"/>
      <w:pPr>
        <w:ind w:left="1440" w:hanging="360"/>
      </w:pPr>
      <w:rPr>
        <w:rFonts w:ascii="Courier New" w:hAnsi="Courier New" w:cs="Courier New" w:hint="default"/>
      </w:rPr>
    </w:lvl>
    <w:lvl w:ilvl="2" w:tplc="4A5E479E" w:tentative="1">
      <w:start w:val="1"/>
      <w:numFmt w:val="bullet"/>
      <w:lvlText w:val=""/>
      <w:lvlJc w:val="left"/>
      <w:pPr>
        <w:ind w:left="2160" w:hanging="360"/>
      </w:pPr>
      <w:rPr>
        <w:rFonts w:ascii="Wingdings" w:hAnsi="Wingdings" w:hint="default"/>
      </w:rPr>
    </w:lvl>
    <w:lvl w:ilvl="3" w:tplc="DF0C7F5A" w:tentative="1">
      <w:start w:val="1"/>
      <w:numFmt w:val="bullet"/>
      <w:lvlText w:val=""/>
      <w:lvlJc w:val="left"/>
      <w:pPr>
        <w:ind w:left="2880" w:hanging="360"/>
      </w:pPr>
      <w:rPr>
        <w:rFonts w:ascii="Symbol" w:hAnsi="Symbol" w:hint="default"/>
      </w:rPr>
    </w:lvl>
    <w:lvl w:ilvl="4" w:tplc="2544225A" w:tentative="1">
      <w:start w:val="1"/>
      <w:numFmt w:val="bullet"/>
      <w:lvlText w:val="o"/>
      <w:lvlJc w:val="left"/>
      <w:pPr>
        <w:ind w:left="3600" w:hanging="360"/>
      </w:pPr>
      <w:rPr>
        <w:rFonts w:ascii="Courier New" w:hAnsi="Courier New" w:cs="Courier New" w:hint="default"/>
      </w:rPr>
    </w:lvl>
    <w:lvl w:ilvl="5" w:tplc="621078D6" w:tentative="1">
      <w:start w:val="1"/>
      <w:numFmt w:val="bullet"/>
      <w:lvlText w:val=""/>
      <w:lvlJc w:val="left"/>
      <w:pPr>
        <w:ind w:left="4320" w:hanging="360"/>
      </w:pPr>
      <w:rPr>
        <w:rFonts w:ascii="Wingdings" w:hAnsi="Wingdings" w:hint="default"/>
      </w:rPr>
    </w:lvl>
    <w:lvl w:ilvl="6" w:tplc="46FCA462" w:tentative="1">
      <w:start w:val="1"/>
      <w:numFmt w:val="bullet"/>
      <w:lvlText w:val=""/>
      <w:lvlJc w:val="left"/>
      <w:pPr>
        <w:ind w:left="5040" w:hanging="360"/>
      </w:pPr>
      <w:rPr>
        <w:rFonts w:ascii="Symbol" w:hAnsi="Symbol" w:hint="default"/>
      </w:rPr>
    </w:lvl>
    <w:lvl w:ilvl="7" w:tplc="D26AA42C" w:tentative="1">
      <w:start w:val="1"/>
      <w:numFmt w:val="bullet"/>
      <w:lvlText w:val="o"/>
      <w:lvlJc w:val="left"/>
      <w:pPr>
        <w:ind w:left="5760" w:hanging="360"/>
      </w:pPr>
      <w:rPr>
        <w:rFonts w:ascii="Courier New" w:hAnsi="Courier New" w:cs="Courier New" w:hint="default"/>
      </w:rPr>
    </w:lvl>
    <w:lvl w:ilvl="8" w:tplc="98A437FC" w:tentative="1">
      <w:start w:val="1"/>
      <w:numFmt w:val="bullet"/>
      <w:lvlText w:val=""/>
      <w:lvlJc w:val="left"/>
      <w:pPr>
        <w:ind w:left="6480" w:hanging="360"/>
      </w:pPr>
      <w:rPr>
        <w:rFonts w:ascii="Wingdings" w:hAnsi="Wingdings" w:hint="default"/>
      </w:rPr>
    </w:lvl>
  </w:abstractNum>
  <w:abstractNum w:abstractNumId="1">
    <w:nsid w:val="15645BD2"/>
    <w:multiLevelType w:val="multilevel"/>
    <w:tmpl w:val="AEEE7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B941CB"/>
    <w:multiLevelType w:val="hybridMultilevel"/>
    <w:tmpl w:val="AD58A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9DD58CE"/>
    <w:multiLevelType w:val="multilevel"/>
    <w:tmpl w:val="5CEA03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14301D"/>
    <w:multiLevelType w:val="multilevel"/>
    <w:tmpl w:val="257ED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B01E69"/>
    <w:multiLevelType w:val="multilevel"/>
    <w:tmpl w:val="988EFB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AF59B1"/>
    <w:multiLevelType w:val="multilevel"/>
    <w:tmpl w:val="49F491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DE4"/>
    <w:rsid w:val="000577C9"/>
    <w:rsid w:val="00187812"/>
    <w:rsid w:val="00205A1A"/>
    <w:rsid w:val="00506B63"/>
    <w:rsid w:val="00506C44"/>
    <w:rsid w:val="00561582"/>
    <w:rsid w:val="005C007C"/>
    <w:rsid w:val="0068274A"/>
    <w:rsid w:val="008654F0"/>
    <w:rsid w:val="008F716A"/>
    <w:rsid w:val="00905E90"/>
    <w:rsid w:val="00950725"/>
    <w:rsid w:val="009619C1"/>
    <w:rsid w:val="00967616"/>
    <w:rsid w:val="00B10EA2"/>
    <w:rsid w:val="00B97DD1"/>
    <w:rsid w:val="00BC1B4D"/>
    <w:rsid w:val="00BF097F"/>
    <w:rsid w:val="00C45BE8"/>
    <w:rsid w:val="00C55139"/>
    <w:rsid w:val="00CF2A29"/>
    <w:rsid w:val="00DC17EC"/>
    <w:rsid w:val="00E41DE4"/>
    <w:rsid w:val="00E45FA9"/>
    <w:rsid w:val="00E52210"/>
    <w:rsid w:val="00E64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D4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582"/>
  </w:style>
  <w:style w:type="paragraph" w:styleId="Heading1">
    <w:name w:val="heading 1"/>
    <w:basedOn w:val="Normal"/>
    <w:next w:val="Normal"/>
    <w:link w:val="Heading1Char"/>
    <w:uiPriority w:val="9"/>
    <w:qFormat/>
    <w:rsid w:val="0056158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b/>
      <w:color w:val="262626" w:themeColor="text1" w:themeTint="D9"/>
      <w:sz w:val="28"/>
      <w:szCs w:val="40"/>
    </w:rPr>
  </w:style>
  <w:style w:type="paragraph" w:styleId="Heading2">
    <w:name w:val="heading 2"/>
    <w:basedOn w:val="Normal"/>
    <w:next w:val="Normal"/>
    <w:link w:val="Heading2Char"/>
    <w:uiPriority w:val="9"/>
    <w:unhideWhenUsed/>
    <w:qFormat/>
    <w:rsid w:val="00561582"/>
    <w:pPr>
      <w:keepNext/>
      <w:keepLines/>
      <w:spacing w:before="120" w:after="0" w:line="240" w:lineRule="auto"/>
      <w:outlineLvl w:val="1"/>
    </w:pPr>
    <w:rPr>
      <w:rFonts w:asciiTheme="majorHAnsi" w:eastAsiaTheme="majorEastAsia" w:hAnsiTheme="majorHAnsi" w:cstheme="majorBidi"/>
      <w:i/>
      <w:sz w:val="24"/>
      <w:szCs w:val="36"/>
      <w:u w:val="single"/>
    </w:rPr>
  </w:style>
  <w:style w:type="paragraph" w:styleId="Heading3">
    <w:name w:val="heading 3"/>
    <w:basedOn w:val="Normal"/>
    <w:next w:val="Normal"/>
    <w:link w:val="Heading3Char"/>
    <w:uiPriority w:val="9"/>
    <w:semiHidden/>
    <w:unhideWhenUsed/>
    <w:qFormat/>
    <w:rsid w:val="0056158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6158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6158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6158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6158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6158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6158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582"/>
    <w:rPr>
      <w:rFonts w:asciiTheme="majorHAnsi" w:eastAsiaTheme="majorEastAsia" w:hAnsiTheme="majorHAnsi" w:cstheme="majorBidi"/>
      <w:b/>
      <w:color w:val="262626" w:themeColor="text1" w:themeTint="D9"/>
      <w:sz w:val="28"/>
      <w:szCs w:val="40"/>
    </w:rPr>
  </w:style>
  <w:style w:type="paragraph" w:styleId="NormalWeb">
    <w:name w:val="Normal (Web)"/>
    <w:basedOn w:val="Normal"/>
    <w:uiPriority w:val="99"/>
    <w:semiHidden/>
    <w:unhideWhenUsed/>
    <w:rsid w:val="00E41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61582"/>
    <w:rPr>
      <w:rFonts w:asciiTheme="majorHAnsi" w:eastAsiaTheme="majorEastAsia" w:hAnsiTheme="majorHAnsi" w:cstheme="majorBidi"/>
      <w:i/>
      <w:sz w:val="24"/>
      <w:szCs w:val="36"/>
      <w:u w:val="single"/>
    </w:rPr>
  </w:style>
  <w:style w:type="character" w:styleId="Strong">
    <w:name w:val="Strong"/>
    <w:basedOn w:val="DefaultParagraphFont"/>
    <w:uiPriority w:val="22"/>
    <w:qFormat/>
    <w:rsid w:val="00561582"/>
    <w:rPr>
      <w:b/>
      <w:bCs/>
    </w:rPr>
  </w:style>
  <w:style w:type="character" w:styleId="Hyperlink">
    <w:name w:val="Hyperlink"/>
    <w:basedOn w:val="DefaultParagraphFont"/>
    <w:uiPriority w:val="99"/>
    <w:unhideWhenUsed/>
    <w:rsid w:val="00E52210"/>
    <w:rPr>
      <w:color w:val="0563C1" w:themeColor="hyperlink"/>
      <w:u w:val="single"/>
    </w:rPr>
  </w:style>
  <w:style w:type="character" w:customStyle="1" w:styleId="UnresolvedMention1">
    <w:name w:val="Unresolved Mention1"/>
    <w:basedOn w:val="DefaultParagraphFont"/>
    <w:uiPriority w:val="99"/>
    <w:semiHidden/>
    <w:unhideWhenUsed/>
    <w:rsid w:val="00E52210"/>
    <w:rPr>
      <w:color w:val="605E5C"/>
      <w:shd w:val="clear" w:color="auto" w:fill="E1DFDD"/>
    </w:rPr>
  </w:style>
  <w:style w:type="paragraph" w:styleId="ListParagraph">
    <w:name w:val="List Paragraph"/>
    <w:basedOn w:val="Normal"/>
    <w:uiPriority w:val="34"/>
    <w:qFormat/>
    <w:rsid w:val="00CF2A29"/>
    <w:pPr>
      <w:ind w:left="720"/>
      <w:contextualSpacing/>
    </w:pPr>
  </w:style>
  <w:style w:type="character" w:customStyle="1" w:styleId="Heading3Char">
    <w:name w:val="Heading 3 Char"/>
    <w:basedOn w:val="DefaultParagraphFont"/>
    <w:link w:val="Heading3"/>
    <w:uiPriority w:val="9"/>
    <w:semiHidden/>
    <w:rsid w:val="00561582"/>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561582"/>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61582"/>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61582"/>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61582"/>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61582"/>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61582"/>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6158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6158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61582"/>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61582"/>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61582"/>
    <w:rPr>
      <w:caps/>
      <w:color w:val="404040" w:themeColor="text1" w:themeTint="BF"/>
      <w:spacing w:val="20"/>
      <w:sz w:val="28"/>
      <w:szCs w:val="28"/>
    </w:rPr>
  </w:style>
  <w:style w:type="character" w:styleId="Emphasis">
    <w:name w:val="Emphasis"/>
    <w:basedOn w:val="DefaultParagraphFont"/>
    <w:uiPriority w:val="20"/>
    <w:qFormat/>
    <w:rsid w:val="00561582"/>
    <w:rPr>
      <w:i/>
      <w:iCs/>
      <w:color w:val="000000" w:themeColor="text1"/>
    </w:rPr>
  </w:style>
  <w:style w:type="paragraph" w:styleId="NoSpacing">
    <w:name w:val="No Spacing"/>
    <w:uiPriority w:val="1"/>
    <w:qFormat/>
    <w:rsid w:val="00561582"/>
    <w:pPr>
      <w:spacing w:after="0" w:line="240" w:lineRule="auto"/>
    </w:pPr>
  </w:style>
  <w:style w:type="paragraph" w:styleId="Quote">
    <w:name w:val="Quote"/>
    <w:basedOn w:val="Normal"/>
    <w:next w:val="Normal"/>
    <w:link w:val="QuoteChar"/>
    <w:uiPriority w:val="29"/>
    <w:qFormat/>
    <w:rsid w:val="0056158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61582"/>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6158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61582"/>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61582"/>
    <w:rPr>
      <w:i/>
      <w:iCs/>
      <w:color w:val="595959" w:themeColor="text1" w:themeTint="A6"/>
    </w:rPr>
  </w:style>
  <w:style w:type="character" w:styleId="IntenseEmphasis">
    <w:name w:val="Intense Emphasis"/>
    <w:basedOn w:val="DefaultParagraphFont"/>
    <w:uiPriority w:val="21"/>
    <w:qFormat/>
    <w:rsid w:val="00561582"/>
    <w:rPr>
      <w:b/>
      <w:bCs/>
      <w:i/>
      <w:iCs/>
      <w:caps w:val="0"/>
      <w:smallCaps w:val="0"/>
      <w:strike w:val="0"/>
      <w:dstrike w:val="0"/>
      <w:color w:val="ED7D31" w:themeColor="accent2"/>
    </w:rPr>
  </w:style>
  <w:style w:type="character" w:styleId="SubtleReference">
    <w:name w:val="Subtle Reference"/>
    <w:basedOn w:val="DefaultParagraphFont"/>
    <w:uiPriority w:val="31"/>
    <w:qFormat/>
    <w:rsid w:val="0056158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61582"/>
    <w:rPr>
      <w:b/>
      <w:bCs/>
      <w:caps w:val="0"/>
      <w:smallCaps/>
      <w:color w:val="auto"/>
      <w:spacing w:val="0"/>
      <w:u w:val="single"/>
    </w:rPr>
  </w:style>
  <w:style w:type="character" w:styleId="BookTitle">
    <w:name w:val="Book Title"/>
    <w:basedOn w:val="DefaultParagraphFont"/>
    <w:uiPriority w:val="33"/>
    <w:qFormat/>
    <w:rsid w:val="00561582"/>
    <w:rPr>
      <w:b/>
      <w:bCs/>
      <w:caps w:val="0"/>
      <w:smallCaps/>
      <w:spacing w:val="0"/>
    </w:rPr>
  </w:style>
  <w:style w:type="paragraph" w:styleId="TOCHeading">
    <w:name w:val="TOC Heading"/>
    <w:basedOn w:val="Heading1"/>
    <w:next w:val="Normal"/>
    <w:uiPriority w:val="39"/>
    <w:unhideWhenUsed/>
    <w:qFormat/>
    <w:rsid w:val="00561582"/>
    <w:pPr>
      <w:outlineLvl w:val="9"/>
    </w:pPr>
  </w:style>
  <w:style w:type="paragraph" w:styleId="TOC1">
    <w:name w:val="toc 1"/>
    <w:basedOn w:val="Normal"/>
    <w:next w:val="Normal"/>
    <w:autoRedefine/>
    <w:uiPriority w:val="39"/>
    <w:unhideWhenUsed/>
    <w:rsid w:val="00187812"/>
    <w:pPr>
      <w:spacing w:before="120" w:after="0"/>
    </w:pPr>
    <w:rPr>
      <w:rFonts w:cstheme="minorHAnsi"/>
      <w:b/>
      <w:bCs/>
      <w:i/>
      <w:iCs/>
      <w:sz w:val="24"/>
      <w:szCs w:val="24"/>
    </w:rPr>
  </w:style>
  <w:style w:type="paragraph" w:styleId="TOC2">
    <w:name w:val="toc 2"/>
    <w:basedOn w:val="Normal"/>
    <w:next w:val="Normal"/>
    <w:autoRedefine/>
    <w:uiPriority w:val="39"/>
    <w:unhideWhenUsed/>
    <w:rsid w:val="00187812"/>
    <w:pPr>
      <w:spacing w:before="120" w:after="0"/>
      <w:ind w:left="210"/>
    </w:pPr>
    <w:rPr>
      <w:rFonts w:cstheme="minorHAnsi"/>
      <w:b/>
      <w:bCs/>
      <w:sz w:val="22"/>
      <w:szCs w:val="22"/>
    </w:rPr>
  </w:style>
  <w:style w:type="paragraph" w:styleId="TOC3">
    <w:name w:val="toc 3"/>
    <w:basedOn w:val="Normal"/>
    <w:next w:val="Normal"/>
    <w:autoRedefine/>
    <w:uiPriority w:val="39"/>
    <w:semiHidden/>
    <w:unhideWhenUsed/>
    <w:rsid w:val="00187812"/>
    <w:pPr>
      <w:spacing w:after="0"/>
      <w:ind w:left="420"/>
    </w:pPr>
    <w:rPr>
      <w:rFonts w:cstheme="minorHAnsi"/>
      <w:sz w:val="20"/>
      <w:szCs w:val="20"/>
    </w:rPr>
  </w:style>
  <w:style w:type="paragraph" w:styleId="TOC4">
    <w:name w:val="toc 4"/>
    <w:basedOn w:val="Normal"/>
    <w:next w:val="Normal"/>
    <w:autoRedefine/>
    <w:uiPriority w:val="39"/>
    <w:semiHidden/>
    <w:unhideWhenUsed/>
    <w:rsid w:val="00187812"/>
    <w:pPr>
      <w:spacing w:after="0"/>
      <w:ind w:left="630"/>
    </w:pPr>
    <w:rPr>
      <w:rFonts w:cstheme="minorHAnsi"/>
      <w:sz w:val="20"/>
      <w:szCs w:val="20"/>
    </w:rPr>
  </w:style>
  <w:style w:type="paragraph" w:styleId="TOC5">
    <w:name w:val="toc 5"/>
    <w:basedOn w:val="Normal"/>
    <w:next w:val="Normal"/>
    <w:autoRedefine/>
    <w:uiPriority w:val="39"/>
    <w:semiHidden/>
    <w:unhideWhenUsed/>
    <w:rsid w:val="00187812"/>
    <w:pPr>
      <w:spacing w:after="0"/>
      <w:ind w:left="840"/>
    </w:pPr>
    <w:rPr>
      <w:rFonts w:cstheme="minorHAnsi"/>
      <w:sz w:val="20"/>
      <w:szCs w:val="20"/>
    </w:rPr>
  </w:style>
  <w:style w:type="paragraph" w:styleId="TOC6">
    <w:name w:val="toc 6"/>
    <w:basedOn w:val="Normal"/>
    <w:next w:val="Normal"/>
    <w:autoRedefine/>
    <w:uiPriority w:val="39"/>
    <w:semiHidden/>
    <w:unhideWhenUsed/>
    <w:rsid w:val="00187812"/>
    <w:pPr>
      <w:spacing w:after="0"/>
      <w:ind w:left="1050"/>
    </w:pPr>
    <w:rPr>
      <w:rFonts w:cstheme="minorHAnsi"/>
      <w:sz w:val="20"/>
      <w:szCs w:val="20"/>
    </w:rPr>
  </w:style>
  <w:style w:type="paragraph" w:styleId="TOC7">
    <w:name w:val="toc 7"/>
    <w:basedOn w:val="Normal"/>
    <w:next w:val="Normal"/>
    <w:autoRedefine/>
    <w:uiPriority w:val="39"/>
    <w:semiHidden/>
    <w:unhideWhenUsed/>
    <w:rsid w:val="00187812"/>
    <w:pPr>
      <w:spacing w:after="0"/>
      <w:ind w:left="1260"/>
    </w:pPr>
    <w:rPr>
      <w:rFonts w:cstheme="minorHAnsi"/>
      <w:sz w:val="20"/>
      <w:szCs w:val="20"/>
    </w:rPr>
  </w:style>
  <w:style w:type="paragraph" w:styleId="TOC8">
    <w:name w:val="toc 8"/>
    <w:basedOn w:val="Normal"/>
    <w:next w:val="Normal"/>
    <w:autoRedefine/>
    <w:uiPriority w:val="39"/>
    <w:semiHidden/>
    <w:unhideWhenUsed/>
    <w:rsid w:val="00187812"/>
    <w:pPr>
      <w:spacing w:after="0"/>
      <w:ind w:left="1470"/>
    </w:pPr>
    <w:rPr>
      <w:rFonts w:cstheme="minorHAnsi"/>
      <w:sz w:val="20"/>
      <w:szCs w:val="20"/>
    </w:rPr>
  </w:style>
  <w:style w:type="paragraph" w:styleId="TOC9">
    <w:name w:val="toc 9"/>
    <w:basedOn w:val="Normal"/>
    <w:next w:val="Normal"/>
    <w:autoRedefine/>
    <w:uiPriority w:val="39"/>
    <w:semiHidden/>
    <w:unhideWhenUsed/>
    <w:rsid w:val="00187812"/>
    <w:pPr>
      <w:spacing w:after="0"/>
      <w:ind w:left="1680"/>
    </w:pPr>
    <w:rPr>
      <w:rFonts w:cstheme="minorHAnsi"/>
      <w:sz w:val="20"/>
      <w:szCs w:val="20"/>
    </w:rPr>
  </w:style>
  <w:style w:type="paragraph" w:styleId="Footer">
    <w:name w:val="footer"/>
    <w:basedOn w:val="Normal"/>
    <w:link w:val="FooterChar"/>
    <w:uiPriority w:val="99"/>
    <w:unhideWhenUsed/>
    <w:rsid w:val="00865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4F0"/>
  </w:style>
  <w:style w:type="character" w:styleId="PageNumber">
    <w:name w:val="page number"/>
    <w:basedOn w:val="DefaultParagraphFont"/>
    <w:uiPriority w:val="99"/>
    <w:semiHidden/>
    <w:unhideWhenUsed/>
    <w:rsid w:val="008654F0"/>
  </w:style>
  <w:style w:type="paragraph" w:styleId="BalloonText">
    <w:name w:val="Balloon Text"/>
    <w:basedOn w:val="Normal"/>
    <w:link w:val="BalloonTextChar"/>
    <w:uiPriority w:val="99"/>
    <w:semiHidden/>
    <w:unhideWhenUsed/>
    <w:rsid w:val="00506C4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C4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582"/>
  </w:style>
  <w:style w:type="paragraph" w:styleId="Heading1">
    <w:name w:val="heading 1"/>
    <w:basedOn w:val="Normal"/>
    <w:next w:val="Normal"/>
    <w:link w:val="Heading1Char"/>
    <w:uiPriority w:val="9"/>
    <w:qFormat/>
    <w:rsid w:val="0056158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b/>
      <w:color w:val="262626" w:themeColor="text1" w:themeTint="D9"/>
      <w:sz w:val="28"/>
      <w:szCs w:val="40"/>
    </w:rPr>
  </w:style>
  <w:style w:type="paragraph" w:styleId="Heading2">
    <w:name w:val="heading 2"/>
    <w:basedOn w:val="Normal"/>
    <w:next w:val="Normal"/>
    <w:link w:val="Heading2Char"/>
    <w:uiPriority w:val="9"/>
    <w:unhideWhenUsed/>
    <w:qFormat/>
    <w:rsid w:val="00561582"/>
    <w:pPr>
      <w:keepNext/>
      <w:keepLines/>
      <w:spacing w:before="120" w:after="0" w:line="240" w:lineRule="auto"/>
      <w:outlineLvl w:val="1"/>
    </w:pPr>
    <w:rPr>
      <w:rFonts w:asciiTheme="majorHAnsi" w:eastAsiaTheme="majorEastAsia" w:hAnsiTheme="majorHAnsi" w:cstheme="majorBidi"/>
      <w:i/>
      <w:sz w:val="24"/>
      <w:szCs w:val="36"/>
      <w:u w:val="single"/>
    </w:rPr>
  </w:style>
  <w:style w:type="paragraph" w:styleId="Heading3">
    <w:name w:val="heading 3"/>
    <w:basedOn w:val="Normal"/>
    <w:next w:val="Normal"/>
    <w:link w:val="Heading3Char"/>
    <w:uiPriority w:val="9"/>
    <w:semiHidden/>
    <w:unhideWhenUsed/>
    <w:qFormat/>
    <w:rsid w:val="0056158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6158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6158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6158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6158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6158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6158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582"/>
    <w:rPr>
      <w:rFonts w:asciiTheme="majorHAnsi" w:eastAsiaTheme="majorEastAsia" w:hAnsiTheme="majorHAnsi" w:cstheme="majorBidi"/>
      <w:b/>
      <w:color w:val="262626" w:themeColor="text1" w:themeTint="D9"/>
      <w:sz w:val="28"/>
      <w:szCs w:val="40"/>
    </w:rPr>
  </w:style>
  <w:style w:type="paragraph" w:styleId="NormalWeb">
    <w:name w:val="Normal (Web)"/>
    <w:basedOn w:val="Normal"/>
    <w:uiPriority w:val="99"/>
    <w:semiHidden/>
    <w:unhideWhenUsed/>
    <w:rsid w:val="00E41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61582"/>
    <w:rPr>
      <w:rFonts w:asciiTheme="majorHAnsi" w:eastAsiaTheme="majorEastAsia" w:hAnsiTheme="majorHAnsi" w:cstheme="majorBidi"/>
      <w:i/>
      <w:sz w:val="24"/>
      <w:szCs w:val="36"/>
      <w:u w:val="single"/>
    </w:rPr>
  </w:style>
  <w:style w:type="character" w:styleId="Strong">
    <w:name w:val="Strong"/>
    <w:basedOn w:val="DefaultParagraphFont"/>
    <w:uiPriority w:val="22"/>
    <w:qFormat/>
    <w:rsid w:val="00561582"/>
    <w:rPr>
      <w:b/>
      <w:bCs/>
    </w:rPr>
  </w:style>
  <w:style w:type="character" w:styleId="Hyperlink">
    <w:name w:val="Hyperlink"/>
    <w:basedOn w:val="DefaultParagraphFont"/>
    <w:uiPriority w:val="99"/>
    <w:unhideWhenUsed/>
    <w:rsid w:val="00E52210"/>
    <w:rPr>
      <w:color w:val="0563C1" w:themeColor="hyperlink"/>
      <w:u w:val="single"/>
    </w:rPr>
  </w:style>
  <w:style w:type="character" w:customStyle="1" w:styleId="UnresolvedMention1">
    <w:name w:val="Unresolved Mention1"/>
    <w:basedOn w:val="DefaultParagraphFont"/>
    <w:uiPriority w:val="99"/>
    <w:semiHidden/>
    <w:unhideWhenUsed/>
    <w:rsid w:val="00E52210"/>
    <w:rPr>
      <w:color w:val="605E5C"/>
      <w:shd w:val="clear" w:color="auto" w:fill="E1DFDD"/>
    </w:rPr>
  </w:style>
  <w:style w:type="paragraph" w:styleId="ListParagraph">
    <w:name w:val="List Paragraph"/>
    <w:basedOn w:val="Normal"/>
    <w:uiPriority w:val="34"/>
    <w:qFormat/>
    <w:rsid w:val="00CF2A29"/>
    <w:pPr>
      <w:ind w:left="720"/>
      <w:contextualSpacing/>
    </w:pPr>
  </w:style>
  <w:style w:type="character" w:customStyle="1" w:styleId="Heading3Char">
    <w:name w:val="Heading 3 Char"/>
    <w:basedOn w:val="DefaultParagraphFont"/>
    <w:link w:val="Heading3"/>
    <w:uiPriority w:val="9"/>
    <w:semiHidden/>
    <w:rsid w:val="00561582"/>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561582"/>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61582"/>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61582"/>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61582"/>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61582"/>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61582"/>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6158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6158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61582"/>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61582"/>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61582"/>
    <w:rPr>
      <w:caps/>
      <w:color w:val="404040" w:themeColor="text1" w:themeTint="BF"/>
      <w:spacing w:val="20"/>
      <w:sz w:val="28"/>
      <w:szCs w:val="28"/>
    </w:rPr>
  </w:style>
  <w:style w:type="character" w:styleId="Emphasis">
    <w:name w:val="Emphasis"/>
    <w:basedOn w:val="DefaultParagraphFont"/>
    <w:uiPriority w:val="20"/>
    <w:qFormat/>
    <w:rsid w:val="00561582"/>
    <w:rPr>
      <w:i/>
      <w:iCs/>
      <w:color w:val="000000" w:themeColor="text1"/>
    </w:rPr>
  </w:style>
  <w:style w:type="paragraph" w:styleId="NoSpacing">
    <w:name w:val="No Spacing"/>
    <w:uiPriority w:val="1"/>
    <w:qFormat/>
    <w:rsid w:val="00561582"/>
    <w:pPr>
      <w:spacing w:after="0" w:line="240" w:lineRule="auto"/>
    </w:pPr>
  </w:style>
  <w:style w:type="paragraph" w:styleId="Quote">
    <w:name w:val="Quote"/>
    <w:basedOn w:val="Normal"/>
    <w:next w:val="Normal"/>
    <w:link w:val="QuoteChar"/>
    <w:uiPriority w:val="29"/>
    <w:qFormat/>
    <w:rsid w:val="0056158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61582"/>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6158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61582"/>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61582"/>
    <w:rPr>
      <w:i/>
      <w:iCs/>
      <w:color w:val="595959" w:themeColor="text1" w:themeTint="A6"/>
    </w:rPr>
  </w:style>
  <w:style w:type="character" w:styleId="IntenseEmphasis">
    <w:name w:val="Intense Emphasis"/>
    <w:basedOn w:val="DefaultParagraphFont"/>
    <w:uiPriority w:val="21"/>
    <w:qFormat/>
    <w:rsid w:val="00561582"/>
    <w:rPr>
      <w:b/>
      <w:bCs/>
      <w:i/>
      <w:iCs/>
      <w:caps w:val="0"/>
      <w:smallCaps w:val="0"/>
      <w:strike w:val="0"/>
      <w:dstrike w:val="0"/>
      <w:color w:val="ED7D31" w:themeColor="accent2"/>
    </w:rPr>
  </w:style>
  <w:style w:type="character" w:styleId="SubtleReference">
    <w:name w:val="Subtle Reference"/>
    <w:basedOn w:val="DefaultParagraphFont"/>
    <w:uiPriority w:val="31"/>
    <w:qFormat/>
    <w:rsid w:val="0056158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61582"/>
    <w:rPr>
      <w:b/>
      <w:bCs/>
      <w:caps w:val="0"/>
      <w:smallCaps/>
      <w:color w:val="auto"/>
      <w:spacing w:val="0"/>
      <w:u w:val="single"/>
    </w:rPr>
  </w:style>
  <w:style w:type="character" w:styleId="BookTitle">
    <w:name w:val="Book Title"/>
    <w:basedOn w:val="DefaultParagraphFont"/>
    <w:uiPriority w:val="33"/>
    <w:qFormat/>
    <w:rsid w:val="00561582"/>
    <w:rPr>
      <w:b/>
      <w:bCs/>
      <w:caps w:val="0"/>
      <w:smallCaps/>
      <w:spacing w:val="0"/>
    </w:rPr>
  </w:style>
  <w:style w:type="paragraph" w:styleId="TOCHeading">
    <w:name w:val="TOC Heading"/>
    <w:basedOn w:val="Heading1"/>
    <w:next w:val="Normal"/>
    <w:uiPriority w:val="39"/>
    <w:unhideWhenUsed/>
    <w:qFormat/>
    <w:rsid w:val="00561582"/>
    <w:pPr>
      <w:outlineLvl w:val="9"/>
    </w:pPr>
  </w:style>
  <w:style w:type="paragraph" w:styleId="TOC1">
    <w:name w:val="toc 1"/>
    <w:basedOn w:val="Normal"/>
    <w:next w:val="Normal"/>
    <w:autoRedefine/>
    <w:uiPriority w:val="39"/>
    <w:unhideWhenUsed/>
    <w:rsid w:val="00187812"/>
    <w:pPr>
      <w:spacing w:before="120" w:after="0"/>
    </w:pPr>
    <w:rPr>
      <w:rFonts w:cstheme="minorHAnsi"/>
      <w:b/>
      <w:bCs/>
      <w:i/>
      <w:iCs/>
      <w:sz w:val="24"/>
      <w:szCs w:val="24"/>
    </w:rPr>
  </w:style>
  <w:style w:type="paragraph" w:styleId="TOC2">
    <w:name w:val="toc 2"/>
    <w:basedOn w:val="Normal"/>
    <w:next w:val="Normal"/>
    <w:autoRedefine/>
    <w:uiPriority w:val="39"/>
    <w:unhideWhenUsed/>
    <w:rsid w:val="00187812"/>
    <w:pPr>
      <w:spacing w:before="120" w:after="0"/>
      <w:ind w:left="210"/>
    </w:pPr>
    <w:rPr>
      <w:rFonts w:cstheme="minorHAnsi"/>
      <w:b/>
      <w:bCs/>
      <w:sz w:val="22"/>
      <w:szCs w:val="22"/>
    </w:rPr>
  </w:style>
  <w:style w:type="paragraph" w:styleId="TOC3">
    <w:name w:val="toc 3"/>
    <w:basedOn w:val="Normal"/>
    <w:next w:val="Normal"/>
    <w:autoRedefine/>
    <w:uiPriority w:val="39"/>
    <w:semiHidden/>
    <w:unhideWhenUsed/>
    <w:rsid w:val="00187812"/>
    <w:pPr>
      <w:spacing w:after="0"/>
      <w:ind w:left="420"/>
    </w:pPr>
    <w:rPr>
      <w:rFonts w:cstheme="minorHAnsi"/>
      <w:sz w:val="20"/>
      <w:szCs w:val="20"/>
    </w:rPr>
  </w:style>
  <w:style w:type="paragraph" w:styleId="TOC4">
    <w:name w:val="toc 4"/>
    <w:basedOn w:val="Normal"/>
    <w:next w:val="Normal"/>
    <w:autoRedefine/>
    <w:uiPriority w:val="39"/>
    <w:semiHidden/>
    <w:unhideWhenUsed/>
    <w:rsid w:val="00187812"/>
    <w:pPr>
      <w:spacing w:after="0"/>
      <w:ind w:left="630"/>
    </w:pPr>
    <w:rPr>
      <w:rFonts w:cstheme="minorHAnsi"/>
      <w:sz w:val="20"/>
      <w:szCs w:val="20"/>
    </w:rPr>
  </w:style>
  <w:style w:type="paragraph" w:styleId="TOC5">
    <w:name w:val="toc 5"/>
    <w:basedOn w:val="Normal"/>
    <w:next w:val="Normal"/>
    <w:autoRedefine/>
    <w:uiPriority w:val="39"/>
    <w:semiHidden/>
    <w:unhideWhenUsed/>
    <w:rsid w:val="00187812"/>
    <w:pPr>
      <w:spacing w:after="0"/>
      <w:ind w:left="840"/>
    </w:pPr>
    <w:rPr>
      <w:rFonts w:cstheme="minorHAnsi"/>
      <w:sz w:val="20"/>
      <w:szCs w:val="20"/>
    </w:rPr>
  </w:style>
  <w:style w:type="paragraph" w:styleId="TOC6">
    <w:name w:val="toc 6"/>
    <w:basedOn w:val="Normal"/>
    <w:next w:val="Normal"/>
    <w:autoRedefine/>
    <w:uiPriority w:val="39"/>
    <w:semiHidden/>
    <w:unhideWhenUsed/>
    <w:rsid w:val="00187812"/>
    <w:pPr>
      <w:spacing w:after="0"/>
      <w:ind w:left="1050"/>
    </w:pPr>
    <w:rPr>
      <w:rFonts w:cstheme="minorHAnsi"/>
      <w:sz w:val="20"/>
      <w:szCs w:val="20"/>
    </w:rPr>
  </w:style>
  <w:style w:type="paragraph" w:styleId="TOC7">
    <w:name w:val="toc 7"/>
    <w:basedOn w:val="Normal"/>
    <w:next w:val="Normal"/>
    <w:autoRedefine/>
    <w:uiPriority w:val="39"/>
    <w:semiHidden/>
    <w:unhideWhenUsed/>
    <w:rsid w:val="00187812"/>
    <w:pPr>
      <w:spacing w:after="0"/>
      <w:ind w:left="1260"/>
    </w:pPr>
    <w:rPr>
      <w:rFonts w:cstheme="minorHAnsi"/>
      <w:sz w:val="20"/>
      <w:szCs w:val="20"/>
    </w:rPr>
  </w:style>
  <w:style w:type="paragraph" w:styleId="TOC8">
    <w:name w:val="toc 8"/>
    <w:basedOn w:val="Normal"/>
    <w:next w:val="Normal"/>
    <w:autoRedefine/>
    <w:uiPriority w:val="39"/>
    <w:semiHidden/>
    <w:unhideWhenUsed/>
    <w:rsid w:val="00187812"/>
    <w:pPr>
      <w:spacing w:after="0"/>
      <w:ind w:left="1470"/>
    </w:pPr>
    <w:rPr>
      <w:rFonts w:cstheme="minorHAnsi"/>
      <w:sz w:val="20"/>
      <w:szCs w:val="20"/>
    </w:rPr>
  </w:style>
  <w:style w:type="paragraph" w:styleId="TOC9">
    <w:name w:val="toc 9"/>
    <w:basedOn w:val="Normal"/>
    <w:next w:val="Normal"/>
    <w:autoRedefine/>
    <w:uiPriority w:val="39"/>
    <w:semiHidden/>
    <w:unhideWhenUsed/>
    <w:rsid w:val="00187812"/>
    <w:pPr>
      <w:spacing w:after="0"/>
      <w:ind w:left="1680"/>
    </w:pPr>
    <w:rPr>
      <w:rFonts w:cstheme="minorHAnsi"/>
      <w:sz w:val="20"/>
      <w:szCs w:val="20"/>
    </w:rPr>
  </w:style>
  <w:style w:type="paragraph" w:styleId="Footer">
    <w:name w:val="footer"/>
    <w:basedOn w:val="Normal"/>
    <w:link w:val="FooterChar"/>
    <w:uiPriority w:val="99"/>
    <w:unhideWhenUsed/>
    <w:rsid w:val="00865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4F0"/>
  </w:style>
  <w:style w:type="character" w:styleId="PageNumber">
    <w:name w:val="page number"/>
    <w:basedOn w:val="DefaultParagraphFont"/>
    <w:uiPriority w:val="99"/>
    <w:semiHidden/>
    <w:unhideWhenUsed/>
    <w:rsid w:val="008654F0"/>
  </w:style>
  <w:style w:type="paragraph" w:styleId="BalloonText">
    <w:name w:val="Balloon Text"/>
    <w:basedOn w:val="Normal"/>
    <w:link w:val="BalloonTextChar"/>
    <w:uiPriority w:val="99"/>
    <w:semiHidden/>
    <w:unhideWhenUsed/>
    <w:rsid w:val="00506C4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C4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19D19-13D1-6544-8115-EBDB9907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2738</Words>
  <Characters>15612</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Cadmiel Oprescu</cp:lastModifiedBy>
  <cp:revision>3</cp:revision>
  <dcterms:created xsi:type="dcterms:W3CDTF">2023-04-27T22:39:00Z</dcterms:created>
  <dcterms:modified xsi:type="dcterms:W3CDTF">2023-04-27T22:50:00Z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7cc33b290f79d5f23589e9779165c891c0081507c0588749b959913174382928</vt:lpwstr>
  </property>
</Properties>
</file>