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12C7E" w14:textId="4773AC46" w:rsidR="00054BE2" w:rsidRDefault="00054BE2" w:rsidP="00E8572E">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BA International Hotel Management</w:t>
      </w:r>
    </w:p>
    <w:p w14:paraId="5D33F543" w14:textId="41F3A0EB" w:rsidR="00BE7632" w:rsidRPr="00743B7B" w:rsidRDefault="0069434D" w:rsidP="00E8572E">
      <w:pPr>
        <w:spacing w:line="360" w:lineRule="auto"/>
        <w:jc w:val="center"/>
        <w:rPr>
          <w:rFonts w:ascii="Times New Roman" w:hAnsi="Times New Roman" w:cs="Times New Roman"/>
          <w:b/>
          <w:color w:val="000000" w:themeColor="text1"/>
          <w:sz w:val="24"/>
          <w:szCs w:val="24"/>
        </w:rPr>
      </w:pPr>
      <w:r w:rsidRPr="00743B7B">
        <w:rPr>
          <w:rFonts w:ascii="Times New Roman" w:hAnsi="Times New Roman" w:cs="Times New Roman"/>
          <w:b/>
          <w:color w:val="000000" w:themeColor="text1"/>
          <w:sz w:val="24"/>
          <w:szCs w:val="24"/>
        </w:rPr>
        <w:t>Module Code: BMIH6003</w:t>
      </w:r>
    </w:p>
    <w:p w14:paraId="2D54E4BB" w14:textId="77777777" w:rsidR="001446BC" w:rsidRPr="00743B7B" w:rsidRDefault="0069434D" w:rsidP="00E8572E">
      <w:pPr>
        <w:spacing w:line="360" w:lineRule="auto"/>
        <w:jc w:val="center"/>
        <w:rPr>
          <w:rFonts w:ascii="Times New Roman" w:hAnsi="Times New Roman" w:cs="Times New Roman"/>
          <w:b/>
          <w:color w:val="000000" w:themeColor="text1"/>
          <w:sz w:val="24"/>
          <w:szCs w:val="24"/>
        </w:rPr>
      </w:pPr>
      <w:r w:rsidRPr="00743B7B">
        <w:rPr>
          <w:rFonts w:ascii="Times New Roman" w:hAnsi="Times New Roman" w:cs="Times New Roman"/>
          <w:b/>
          <w:color w:val="000000" w:themeColor="text1"/>
          <w:sz w:val="24"/>
          <w:szCs w:val="24"/>
        </w:rPr>
        <w:t>Module Title: Hotel Placement – Managing Guest Service Operations</w:t>
      </w:r>
    </w:p>
    <w:p w14:paraId="2CD7A829" w14:textId="77777777" w:rsidR="00743B7B" w:rsidRDefault="0069434D" w:rsidP="00E8572E">
      <w:pPr>
        <w:spacing w:line="360" w:lineRule="auto"/>
        <w:jc w:val="center"/>
        <w:rPr>
          <w:rFonts w:ascii="Times New Roman" w:hAnsi="Times New Roman" w:cs="Times New Roman"/>
          <w:b/>
          <w:color w:val="000000" w:themeColor="text1"/>
          <w:sz w:val="24"/>
          <w:szCs w:val="24"/>
        </w:rPr>
      </w:pPr>
      <w:r w:rsidRPr="00743B7B">
        <w:rPr>
          <w:rFonts w:ascii="Times New Roman" w:hAnsi="Times New Roman" w:cs="Times New Roman"/>
          <w:b/>
          <w:color w:val="000000" w:themeColor="text1"/>
          <w:sz w:val="24"/>
          <w:szCs w:val="24"/>
        </w:rPr>
        <w:t>Topic: Student Learning Log</w:t>
      </w:r>
    </w:p>
    <w:p w14:paraId="3C8378AA" w14:textId="605F40C6" w:rsidR="00054BE2" w:rsidRDefault="00054BE2" w:rsidP="00E8572E">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Aniela Petrache</w:t>
      </w:r>
    </w:p>
    <w:p w14:paraId="0A7A392B" w14:textId="06E1FAE5" w:rsidR="00054BE2" w:rsidRDefault="00054BE2" w:rsidP="00E8572E">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ID: 2025331</w:t>
      </w:r>
    </w:p>
    <w:p w14:paraId="3A78BCC8" w14:textId="73D078BA" w:rsidR="00054BE2" w:rsidRPr="00743B7B" w:rsidRDefault="00054BE2" w:rsidP="00E8572E">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Lecturer: Lisa Bassler</w:t>
      </w:r>
    </w:p>
    <w:p w14:paraId="685AF8A5" w14:textId="77777777" w:rsidR="00743B7B" w:rsidRPr="00743B7B" w:rsidRDefault="0069434D" w:rsidP="00743B7B">
      <w:pPr>
        <w:spacing w:line="360" w:lineRule="auto"/>
        <w:jc w:val="both"/>
        <w:rPr>
          <w:rFonts w:ascii="Times New Roman" w:hAnsi="Times New Roman" w:cs="Times New Roman"/>
          <w:b/>
          <w:color w:val="000000" w:themeColor="text1"/>
          <w:sz w:val="24"/>
          <w:szCs w:val="24"/>
        </w:rPr>
      </w:pPr>
      <w:r w:rsidRPr="00743B7B">
        <w:rPr>
          <w:rFonts w:ascii="Times New Roman" w:hAnsi="Times New Roman" w:cs="Times New Roman"/>
          <w:b/>
          <w:color w:val="000000" w:themeColor="text1"/>
          <w:sz w:val="24"/>
          <w:szCs w:val="24"/>
        </w:rPr>
        <w:br w:type="page"/>
      </w:r>
    </w:p>
    <w:p w14:paraId="0501C449" w14:textId="77777777" w:rsidR="00BE7632" w:rsidRPr="00743B7B" w:rsidRDefault="00BE7632" w:rsidP="00743B7B">
      <w:pPr>
        <w:spacing w:line="360" w:lineRule="auto"/>
        <w:jc w:val="both"/>
        <w:rPr>
          <w:rFonts w:ascii="Times New Roman" w:hAnsi="Times New Roman" w:cs="Times New Roman"/>
          <w:b/>
          <w:color w:val="000000" w:themeColor="text1"/>
          <w:sz w:val="24"/>
          <w:szCs w:val="24"/>
        </w:rPr>
      </w:pPr>
    </w:p>
    <w:sdt>
      <w:sdtPr>
        <w:rPr>
          <w:rFonts w:ascii="Times New Roman" w:eastAsiaTheme="minorHAnsi" w:hAnsi="Times New Roman" w:cs="Times New Roman"/>
          <w:color w:val="000000" w:themeColor="text1"/>
          <w:sz w:val="24"/>
          <w:szCs w:val="24"/>
        </w:rPr>
        <w:id w:val="-1816024980"/>
        <w:docPartObj>
          <w:docPartGallery w:val="Table of Contents"/>
          <w:docPartUnique/>
        </w:docPartObj>
      </w:sdtPr>
      <w:sdtEndPr>
        <w:rPr>
          <w:b/>
          <w:bCs/>
          <w:noProof/>
        </w:rPr>
      </w:sdtEndPr>
      <w:sdtContent>
        <w:p w14:paraId="2FD3DF0A" w14:textId="77777777" w:rsidR="00743B7B" w:rsidRPr="00743B7B" w:rsidRDefault="0069434D" w:rsidP="00E8572E">
          <w:pPr>
            <w:pStyle w:val="TOCHeading"/>
            <w:spacing w:line="360" w:lineRule="auto"/>
            <w:jc w:val="center"/>
            <w:rPr>
              <w:rFonts w:ascii="Times New Roman" w:hAnsi="Times New Roman" w:cs="Times New Roman"/>
              <w:b/>
              <w:color w:val="000000" w:themeColor="text1"/>
              <w:sz w:val="24"/>
              <w:szCs w:val="24"/>
            </w:rPr>
          </w:pPr>
          <w:r w:rsidRPr="00743B7B">
            <w:rPr>
              <w:rFonts w:ascii="Times New Roman" w:hAnsi="Times New Roman" w:cs="Times New Roman"/>
              <w:b/>
              <w:color w:val="000000" w:themeColor="text1"/>
              <w:sz w:val="24"/>
              <w:szCs w:val="24"/>
            </w:rPr>
            <w:t>Table of Contents</w:t>
          </w:r>
        </w:p>
        <w:p w14:paraId="6E205726" w14:textId="77777777" w:rsidR="0069434D" w:rsidRPr="0069434D" w:rsidRDefault="0069434D">
          <w:pPr>
            <w:pStyle w:val="TOC1"/>
            <w:tabs>
              <w:tab w:val="left" w:pos="440"/>
              <w:tab w:val="right" w:leader="dot" w:pos="9350"/>
            </w:tabs>
            <w:rPr>
              <w:rFonts w:eastAsiaTheme="minorEastAsia"/>
              <w:noProof/>
            </w:rPr>
          </w:pPr>
          <w:r w:rsidRPr="0069434D">
            <w:rPr>
              <w:rFonts w:ascii="Times New Roman" w:hAnsi="Times New Roman" w:cs="Times New Roman"/>
              <w:color w:val="000000" w:themeColor="text1"/>
              <w:sz w:val="24"/>
              <w:szCs w:val="24"/>
            </w:rPr>
            <w:fldChar w:fldCharType="begin"/>
          </w:r>
          <w:r w:rsidRPr="0069434D">
            <w:rPr>
              <w:rFonts w:ascii="Times New Roman" w:hAnsi="Times New Roman" w:cs="Times New Roman"/>
              <w:color w:val="000000" w:themeColor="text1"/>
              <w:sz w:val="24"/>
              <w:szCs w:val="24"/>
            </w:rPr>
            <w:instrText xml:space="preserve"> TOC \o "1-3" \h \z \u </w:instrText>
          </w:r>
          <w:r w:rsidRPr="0069434D">
            <w:rPr>
              <w:rFonts w:ascii="Times New Roman" w:hAnsi="Times New Roman" w:cs="Times New Roman"/>
              <w:color w:val="000000" w:themeColor="text1"/>
              <w:sz w:val="24"/>
              <w:szCs w:val="24"/>
            </w:rPr>
            <w:fldChar w:fldCharType="separate"/>
          </w:r>
          <w:hyperlink w:anchor="_Toc158906261" w:history="1">
            <w:r w:rsidRPr="0069434D">
              <w:rPr>
                <w:rStyle w:val="Hyperlink"/>
                <w:rFonts w:ascii="Times New Roman" w:hAnsi="Times New Roman" w:cs="Times New Roman"/>
                <w:noProof/>
              </w:rPr>
              <w:t>1</w:t>
            </w:r>
            <w:r w:rsidRPr="0069434D">
              <w:rPr>
                <w:rFonts w:eastAsiaTheme="minorEastAsia"/>
                <w:noProof/>
              </w:rPr>
              <w:tab/>
            </w:r>
            <w:r w:rsidRPr="0069434D">
              <w:rPr>
                <w:rStyle w:val="Hyperlink"/>
                <w:rFonts w:ascii="Times New Roman" w:hAnsi="Times New Roman" w:cs="Times New Roman"/>
                <w:noProof/>
              </w:rPr>
              <w:t>Introduction</w:t>
            </w:r>
            <w:r w:rsidRPr="0069434D">
              <w:rPr>
                <w:noProof/>
                <w:webHidden/>
              </w:rPr>
              <w:tab/>
            </w:r>
            <w:r w:rsidRPr="0069434D">
              <w:rPr>
                <w:noProof/>
                <w:webHidden/>
              </w:rPr>
              <w:fldChar w:fldCharType="begin"/>
            </w:r>
            <w:r w:rsidRPr="0069434D">
              <w:rPr>
                <w:noProof/>
                <w:webHidden/>
              </w:rPr>
              <w:instrText xml:space="preserve"> PAGEREF _Toc158906261 \h </w:instrText>
            </w:r>
            <w:r w:rsidRPr="0069434D">
              <w:rPr>
                <w:noProof/>
                <w:webHidden/>
              </w:rPr>
            </w:r>
            <w:r w:rsidRPr="0069434D">
              <w:rPr>
                <w:noProof/>
                <w:webHidden/>
              </w:rPr>
              <w:fldChar w:fldCharType="separate"/>
            </w:r>
            <w:r w:rsidRPr="0069434D">
              <w:rPr>
                <w:noProof/>
                <w:webHidden/>
              </w:rPr>
              <w:t>3</w:t>
            </w:r>
            <w:r w:rsidRPr="0069434D">
              <w:rPr>
                <w:noProof/>
                <w:webHidden/>
              </w:rPr>
              <w:fldChar w:fldCharType="end"/>
            </w:r>
          </w:hyperlink>
        </w:p>
        <w:p w14:paraId="69BC48CF" w14:textId="77777777" w:rsidR="0069434D" w:rsidRPr="0069434D" w:rsidRDefault="00000000">
          <w:pPr>
            <w:pStyle w:val="TOC1"/>
            <w:tabs>
              <w:tab w:val="left" w:pos="440"/>
              <w:tab w:val="right" w:leader="dot" w:pos="9350"/>
            </w:tabs>
            <w:rPr>
              <w:rFonts w:eastAsiaTheme="minorEastAsia"/>
              <w:noProof/>
            </w:rPr>
          </w:pPr>
          <w:hyperlink w:anchor="_Toc158906262" w:history="1">
            <w:r w:rsidR="0069434D" w:rsidRPr="0069434D">
              <w:rPr>
                <w:rStyle w:val="Hyperlink"/>
                <w:rFonts w:ascii="Times New Roman" w:hAnsi="Times New Roman" w:cs="Times New Roman"/>
                <w:noProof/>
              </w:rPr>
              <w:t>2</w:t>
            </w:r>
            <w:r w:rsidR="0069434D" w:rsidRPr="0069434D">
              <w:rPr>
                <w:rFonts w:eastAsiaTheme="minorEastAsia"/>
                <w:noProof/>
              </w:rPr>
              <w:tab/>
            </w:r>
            <w:r w:rsidR="0069434D" w:rsidRPr="0069434D">
              <w:rPr>
                <w:rStyle w:val="Hyperlink"/>
                <w:rFonts w:ascii="Times New Roman" w:hAnsi="Times New Roman" w:cs="Times New Roman"/>
                <w:noProof/>
              </w:rPr>
              <w:t>Section 1: Reflection on Experience and Personal Development</w:t>
            </w:r>
            <w:r w:rsidR="0069434D" w:rsidRPr="0069434D">
              <w:rPr>
                <w:noProof/>
                <w:webHidden/>
              </w:rPr>
              <w:tab/>
            </w:r>
            <w:r w:rsidR="0069434D" w:rsidRPr="0069434D">
              <w:rPr>
                <w:noProof/>
                <w:webHidden/>
              </w:rPr>
              <w:fldChar w:fldCharType="begin"/>
            </w:r>
            <w:r w:rsidR="0069434D" w:rsidRPr="0069434D">
              <w:rPr>
                <w:noProof/>
                <w:webHidden/>
              </w:rPr>
              <w:instrText xml:space="preserve"> PAGEREF _Toc158906262 \h </w:instrText>
            </w:r>
            <w:r w:rsidR="0069434D" w:rsidRPr="0069434D">
              <w:rPr>
                <w:noProof/>
                <w:webHidden/>
              </w:rPr>
            </w:r>
            <w:r w:rsidR="0069434D" w:rsidRPr="0069434D">
              <w:rPr>
                <w:noProof/>
                <w:webHidden/>
              </w:rPr>
              <w:fldChar w:fldCharType="separate"/>
            </w:r>
            <w:r w:rsidR="0069434D" w:rsidRPr="0069434D">
              <w:rPr>
                <w:noProof/>
                <w:webHidden/>
              </w:rPr>
              <w:t>3</w:t>
            </w:r>
            <w:r w:rsidR="0069434D" w:rsidRPr="0069434D">
              <w:rPr>
                <w:noProof/>
                <w:webHidden/>
              </w:rPr>
              <w:fldChar w:fldCharType="end"/>
            </w:r>
          </w:hyperlink>
        </w:p>
        <w:p w14:paraId="77421EB6" w14:textId="77777777" w:rsidR="0069434D" w:rsidRPr="0069434D" w:rsidRDefault="00000000">
          <w:pPr>
            <w:pStyle w:val="TOC1"/>
            <w:tabs>
              <w:tab w:val="left" w:pos="440"/>
              <w:tab w:val="right" w:leader="dot" w:pos="9350"/>
            </w:tabs>
            <w:rPr>
              <w:rFonts w:eastAsiaTheme="minorEastAsia"/>
              <w:noProof/>
            </w:rPr>
          </w:pPr>
          <w:hyperlink w:anchor="_Toc158906263" w:history="1">
            <w:r w:rsidR="0069434D" w:rsidRPr="0069434D">
              <w:rPr>
                <w:rStyle w:val="Hyperlink"/>
                <w:rFonts w:ascii="Times New Roman" w:hAnsi="Times New Roman" w:cs="Times New Roman"/>
                <w:noProof/>
              </w:rPr>
              <w:t>3</w:t>
            </w:r>
            <w:r w:rsidR="0069434D" w:rsidRPr="0069434D">
              <w:rPr>
                <w:rFonts w:eastAsiaTheme="minorEastAsia"/>
                <w:noProof/>
              </w:rPr>
              <w:tab/>
            </w:r>
            <w:r w:rsidR="0069434D" w:rsidRPr="0069434D">
              <w:rPr>
                <w:rStyle w:val="Hyperlink"/>
                <w:rFonts w:ascii="Times New Roman" w:hAnsi="Times New Roman" w:cs="Times New Roman"/>
                <w:noProof/>
              </w:rPr>
              <w:t>Section 2: Critical Analysis of Work-Based Skills and Technical Knowledge</w:t>
            </w:r>
            <w:r w:rsidR="0069434D" w:rsidRPr="0069434D">
              <w:rPr>
                <w:noProof/>
                <w:webHidden/>
              </w:rPr>
              <w:tab/>
            </w:r>
            <w:r w:rsidR="0069434D" w:rsidRPr="0069434D">
              <w:rPr>
                <w:noProof/>
                <w:webHidden/>
              </w:rPr>
              <w:fldChar w:fldCharType="begin"/>
            </w:r>
            <w:r w:rsidR="0069434D" w:rsidRPr="0069434D">
              <w:rPr>
                <w:noProof/>
                <w:webHidden/>
              </w:rPr>
              <w:instrText xml:space="preserve"> PAGEREF _Toc158906263 \h </w:instrText>
            </w:r>
            <w:r w:rsidR="0069434D" w:rsidRPr="0069434D">
              <w:rPr>
                <w:noProof/>
                <w:webHidden/>
              </w:rPr>
            </w:r>
            <w:r w:rsidR="0069434D" w:rsidRPr="0069434D">
              <w:rPr>
                <w:noProof/>
                <w:webHidden/>
              </w:rPr>
              <w:fldChar w:fldCharType="separate"/>
            </w:r>
            <w:r w:rsidR="0069434D" w:rsidRPr="0069434D">
              <w:rPr>
                <w:noProof/>
                <w:webHidden/>
              </w:rPr>
              <w:t>4</w:t>
            </w:r>
            <w:r w:rsidR="0069434D" w:rsidRPr="0069434D">
              <w:rPr>
                <w:noProof/>
                <w:webHidden/>
              </w:rPr>
              <w:fldChar w:fldCharType="end"/>
            </w:r>
          </w:hyperlink>
        </w:p>
        <w:p w14:paraId="3EA13370" w14:textId="77777777" w:rsidR="0069434D" w:rsidRPr="0069434D" w:rsidRDefault="00000000">
          <w:pPr>
            <w:pStyle w:val="TOC1"/>
            <w:tabs>
              <w:tab w:val="left" w:pos="440"/>
              <w:tab w:val="right" w:leader="dot" w:pos="9350"/>
            </w:tabs>
            <w:rPr>
              <w:rFonts w:eastAsiaTheme="minorEastAsia"/>
              <w:noProof/>
            </w:rPr>
          </w:pPr>
          <w:hyperlink w:anchor="_Toc158906264" w:history="1">
            <w:r w:rsidR="0069434D" w:rsidRPr="0069434D">
              <w:rPr>
                <w:rStyle w:val="Hyperlink"/>
                <w:rFonts w:ascii="Times New Roman" w:hAnsi="Times New Roman" w:cs="Times New Roman"/>
                <w:noProof/>
              </w:rPr>
              <w:t>4</w:t>
            </w:r>
            <w:r w:rsidR="0069434D" w:rsidRPr="0069434D">
              <w:rPr>
                <w:rFonts w:eastAsiaTheme="minorEastAsia"/>
                <w:noProof/>
              </w:rPr>
              <w:tab/>
            </w:r>
            <w:r w:rsidR="0069434D" w:rsidRPr="0069434D">
              <w:rPr>
                <w:rStyle w:val="Hyperlink"/>
                <w:rFonts w:ascii="Times New Roman" w:hAnsi="Times New Roman" w:cs="Times New Roman"/>
                <w:noProof/>
              </w:rPr>
              <w:t>Section 3: Reflection on Organisational Issues</w:t>
            </w:r>
            <w:r w:rsidR="0069434D" w:rsidRPr="0069434D">
              <w:rPr>
                <w:noProof/>
                <w:webHidden/>
              </w:rPr>
              <w:tab/>
            </w:r>
            <w:r w:rsidR="0069434D" w:rsidRPr="0069434D">
              <w:rPr>
                <w:noProof/>
                <w:webHidden/>
              </w:rPr>
              <w:fldChar w:fldCharType="begin"/>
            </w:r>
            <w:r w:rsidR="0069434D" w:rsidRPr="0069434D">
              <w:rPr>
                <w:noProof/>
                <w:webHidden/>
              </w:rPr>
              <w:instrText xml:space="preserve"> PAGEREF _Toc158906264 \h </w:instrText>
            </w:r>
            <w:r w:rsidR="0069434D" w:rsidRPr="0069434D">
              <w:rPr>
                <w:noProof/>
                <w:webHidden/>
              </w:rPr>
            </w:r>
            <w:r w:rsidR="0069434D" w:rsidRPr="0069434D">
              <w:rPr>
                <w:noProof/>
                <w:webHidden/>
              </w:rPr>
              <w:fldChar w:fldCharType="separate"/>
            </w:r>
            <w:r w:rsidR="0069434D" w:rsidRPr="0069434D">
              <w:rPr>
                <w:noProof/>
                <w:webHidden/>
              </w:rPr>
              <w:t>5</w:t>
            </w:r>
            <w:r w:rsidR="0069434D" w:rsidRPr="0069434D">
              <w:rPr>
                <w:noProof/>
                <w:webHidden/>
              </w:rPr>
              <w:fldChar w:fldCharType="end"/>
            </w:r>
          </w:hyperlink>
        </w:p>
        <w:p w14:paraId="493F2B53" w14:textId="77777777" w:rsidR="0069434D" w:rsidRPr="0069434D" w:rsidRDefault="00000000">
          <w:pPr>
            <w:pStyle w:val="TOC1"/>
            <w:tabs>
              <w:tab w:val="left" w:pos="440"/>
              <w:tab w:val="right" w:leader="dot" w:pos="9350"/>
            </w:tabs>
            <w:rPr>
              <w:rFonts w:eastAsiaTheme="minorEastAsia"/>
              <w:noProof/>
            </w:rPr>
          </w:pPr>
          <w:hyperlink w:anchor="_Toc158906265" w:history="1">
            <w:r w:rsidR="0069434D" w:rsidRPr="0069434D">
              <w:rPr>
                <w:rStyle w:val="Hyperlink"/>
                <w:rFonts w:ascii="Times New Roman" w:hAnsi="Times New Roman" w:cs="Times New Roman"/>
                <w:noProof/>
              </w:rPr>
              <w:t>5</w:t>
            </w:r>
            <w:r w:rsidR="0069434D" w:rsidRPr="0069434D">
              <w:rPr>
                <w:rFonts w:eastAsiaTheme="minorEastAsia"/>
                <w:noProof/>
              </w:rPr>
              <w:tab/>
            </w:r>
            <w:r w:rsidR="0069434D" w:rsidRPr="0069434D">
              <w:rPr>
                <w:rStyle w:val="Hyperlink"/>
                <w:rFonts w:ascii="Times New Roman" w:hAnsi="Times New Roman" w:cs="Times New Roman"/>
                <w:noProof/>
              </w:rPr>
              <w:t>Section 4: Future Action Plan</w:t>
            </w:r>
            <w:r w:rsidR="0069434D" w:rsidRPr="0069434D">
              <w:rPr>
                <w:noProof/>
                <w:webHidden/>
              </w:rPr>
              <w:tab/>
            </w:r>
            <w:r w:rsidR="0069434D" w:rsidRPr="0069434D">
              <w:rPr>
                <w:noProof/>
                <w:webHidden/>
              </w:rPr>
              <w:fldChar w:fldCharType="begin"/>
            </w:r>
            <w:r w:rsidR="0069434D" w:rsidRPr="0069434D">
              <w:rPr>
                <w:noProof/>
                <w:webHidden/>
              </w:rPr>
              <w:instrText xml:space="preserve"> PAGEREF _Toc158906265 \h </w:instrText>
            </w:r>
            <w:r w:rsidR="0069434D" w:rsidRPr="0069434D">
              <w:rPr>
                <w:noProof/>
                <w:webHidden/>
              </w:rPr>
            </w:r>
            <w:r w:rsidR="0069434D" w:rsidRPr="0069434D">
              <w:rPr>
                <w:noProof/>
                <w:webHidden/>
              </w:rPr>
              <w:fldChar w:fldCharType="separate"/>
            </w:r>
            <w:r w:rsidR="0069434D" w:rsidRPr="0069434D">
              <w:rPr>
                <w:noProof/>
                <w:webHidden/>
              </w:rPr>
              <w:t>5</w:t>
            </w:r>
            <w:r w:rsidR="0069434D" w:rsidRPr="0069434D">
              <w:rPr>
                <w:noProof/>
                <w:webHidden/>
              </w:rPr>
              <w:fldChar w:fldCharType="end"/>
            </w:r>
          </w:hyperlink>
        </w:p>
        <w:p w14:paraId="176DEE9D" w14:textId="77777777" w:rsidR="0069434D" w:rsidRPr="0069434D" w:rsidRDefault="00000000">
          <w:pPr>
            <w:pStyle w:val="TOC1"/>
            <w:tabs>
              <w:tab w:val="left" w:pos="440"/>
              <w:tab w:val="right" w:leader="dot" w:pos="9350"/>
            </w:tabs>
            <w:rPr>
              <w:rFonts w:eastAsiaTheme="minorEastAsia"/>
              <w:noProof/>
            </w:rPr>
          </w:pPr>
          <w:hyperlink w:anchor="_Toc158906266" w:history="1">
            <w:r w:rsidR="0069434D" w:rsidRPr="0069434D">
              <w:rPr>
                <w:rStyle w:val="Hyperlink"/>
                <w:rFonts w:ascii="Times New Roman" w:hAnsi="Times New Roman" w:cs="Times New Roman"/>
                <w:noProof/>
              </w:rPr>
              <w:t>6</w:t>
            </w:r>
            <w:r w:rsidR="0069434D" w:rsidRPr="0069434D">
              <w:rPr>
                <w:rFonts w:eastAsiaTheme="minorEastAsia"/>
                <w:noProof/>
              </w:rPr>
              <w:tab/>
            </w:r>
            <w:r w:rsidR="0069434D" w:rsidRPr="0069434D">
              <w:rPr>
                <w:rStyle w:val="Hyperlink"/>
                <w:rFonts w:ascii="Times New Roman" w:hAnsi="Times New Roman" w:cs="Times New Roman"/>
                <w:noProof/>
              </w:rPr>
              <w:t>Conclusion</w:t>
            </w:r>
            <w:r w:rsidR="0069434D" w:rsidRPr="0069434D">
              <w:rPr>
                <w:noProof/>
                <w:webHidden/>
              </w:rPr>
              <w:tab/>
            </w:r>
            <w:r w:rsidR="0069434D" w:rsidRPr="0069434D">
              <w:rPr>
                <w:noProof/>
                <w:webHidden/>
              </w:rPr>
              <w:fldChar w:fldCharType="begin"/>
            </w:r>
            <w:r w:rsidR="0069434D" w:rsidRPr="0069434D">
              <w:rPr>
                <w:noProof/>
                <w:webHidden/>
              </w:rPr>
              <w:instrText xml:space="preserve"> PAGEREF _Toc158906266 \h </w:instrText>
            </w:r>
            <w:r w:rsidR="0069434D" w:rsidRPr="0069434D">
              <w:rPr>
                <w:noProof/>
                <w:webHidden/>
              </w:rPr>
            </w:r>
            <w:r w:rsidR="0069434D" w:rsidRPr="0069434D">
              <w:rPr>
                <w:noProof/>
                <w:webHidden/>
              </w:rPr>
              <w:fldChar w:fldCharType="separate"/>
            </w:r>
            <w:r w:rsidR="0069434D" w:rsidRPr="0069434D">
              <w:rPr>
                <w:noProof/>
                <w:webHidden/>
              </w:rPr>
              <w:t>5</w:t>
            </w:r>
            <w:r w:rsidR="0069434D" w:rsidRPr="0069434D">
              <w:rPr>
                <w:noProof/>
                <w:webHidden/>
              </w:rPr>
              <w:fldChar w:fldCharType="end"/>
            </w:r>
          </w:hyperlink>
        </w:p>
        <w:p w14:paraId="6F67C03E" w14:textId="77777777" w:rsidR="0069434D" w:rsidRPr="0069434D" w:rsidRDefault="00000000">
          <w:pPr>
            <w:pStyle w:val="TOC1"/>
            <w:tabs>
              <w:tab w:val="left" w:pos="440"/>
              <w:tab w:val="right" w:leader="dot" w:pos="9350"/>
            </w:tabs>
            <w:rPr>
              <w:rFonts w:eastAsiaTheme="minorEastAsia"/>
              <w:noProof/>
            </w:rPr>
          </w:pPr>
          <w:hyperlink w:anchor="_Toc158906267" w:history="1">
            <w:r w:rsidR="0069434D" w:rsidRPr="0069434D">
              <w:rPr>
                <w:rStyle w:val="Hyperlink"/>
                <w:rFonts w:ascii="Times New Roman" w:hAnsi="Times New Roman" w:cs="Times New Roman"/>
                <w:noProof/>
              </w:rPr>
              <w:t>7</w:t>
            </w:r>
            <w:r w:rsidR="0069434D" w:rsidRPr="0069434D">
              <w:rPr>
                <w:rFonts w:eastAsiaTheme="minorEastAsia"/>
                <w:noProof/>
              </w:rPr>
              <w:tab/>
            </w:r>
            <w:r w:rsidR="0069434D" w:rsidRPr="0069434D">
              <w:rPr>
                <w:rStyle w:val="Hyperlink"/>
                <w:rFonts w:ascii="Times New Roman" w:hAnsi="Times New Roman" w:cs="Times New Roman"/>
                <w:noProof/>
              </w:rPr>
              <w:t>References</w:t>
            </w:r>
            <w:r w:rsidR="0069434D" w:rsidRPr="0069434D">
              <w:rPr>
                <w:noProof/>
                <w:webHidden/>
              </w:rPr>
              <w:tab/>
            </w:r>
            <w:r w:rsidR="0069434D" w:rsidRPr="0069434D">
              <w:rPr>
                <w:noProof/>
                <w:webHidden/>
              </w:rPr>
              <w:fldChar w:fldCharType="begin"/>
            </w:r>
            <w:r w:rsidR="0069434D" w:rsidRPr="0069434D">
              <w:rPr>
                <w:noProof/>
                <w:webHidden/>
              </w:rPr>
              <w:instrText xml:space="preserve"> PAGEREF _Toc158906267 \h </w:instrText>
            </w:r>
            <w:r w:rsidR="0069434D" w:rsidRPr="0069434D">
              <w:rPr>
                <w:noProof/>
                <w:webHidden/>
              </w:rPr>
            </w:r>
            <w:r w:rsidR="0069434D" w:rsidRPr="0069434D">
              <w:rPr>
                <w:noProof/>
                <w:webHidden/>
              </w:rPr>
              <w:fldChar w:fldCharType="separate"/>
            </w:r>
            <w:r w:rsidR="0069434D" w:rsidRPr="0069434D">
              <w:rPr>
                <w:noProof/>
                <w:webHidden/>
              </w:rPr>
              <w:t>7</w:t>
            </w:r>
            <w:r w:rsidR="0069434D" w:rsidRPr="0069434D">
              <w:rPr>
                <w:noProof/>
                <w:webHidden/>
              </w:rPr>
              <w:fldChar w:fldCharType="end"/>
            </w:r>
          </w:hyperlink>
        </w:p>
        <w:p w14:paraId="7A47081A" w14:textId="77777777" w:rsidR="00743B7B" w:rsidRPr="00743B7B" w:rsidRDefault="0069434D" w:rsidP="00743B7B">
          <w:pPr>
            <w:spacing w:line="360" w:lineRule="auto"/>
            <w:jc w:val="both"/>
            <w:rPr>
              <w:rFonts w:ascii="Times New Roman" w:hAnsi="Times New Roman" w:cs="Times New Roman"/>
              <w:color w:val="000000" w:themeColor="text1"/>
              <w:sz w:val="24"/>
              <w:szCs w:val="24"/>
            </w:rPr>
          </w:pPr>
          <w:r w:rsidRPr="0069434D">
            <w:rPr>
              <w:rFonts w:ascii="Times New Roman" w:hAnsi="Times New Roman" w:cs="Times New Roman"/>
              <w:bCs/>
              <w:noProof/>
              <w:color w:val="000000" w:themeColor="text1"/>
              <w:sz w:val="24"/>
              <w:szCs w:val="24"/>
            </w:rPr>
            <w:fldChar w:fldCharType="end"/>
          </w:r>
        </w:p>
      </w:sdtContent>
    </w:sdt>
    <w:p w14:paraId="120EB7C6" w14:textId="77777777" w:rsidR="00743B7B" w:rsidRPr="00743B7B" w:rsidRDefault="00743B7B" w:rsidP="00743B7B">
      <w:pPr>
        <w:spacing w:line="360" w:lineRule="auto"/>
        <w:jc w:val="both"/>
        <w:rPr>
          <w:rFonts w:ascii="Times New Roman" w:hAnsi="Times New Roman" w:cs="Times New Roman"/>
          <w:b/>
          <w:color w:val="000000" w:themeColor="text1"/>
          <w:sz w:val="24"/>
          <w:szCs w:val="24"/>
        </w:rPr>
      </w:pPr>
    </w:p>
    <w:p w14:paraId="59ACD0D0" w14:textId="77777777" w:rsidR="000F54B1" w:rsidRPr="00743B7B" w:rsidRDefault="0069434D" w:rsidP="00743B7B">
      <w:pPr>
        <w:spacing w:line="360" w:lineRule="auto"/>
        <w:jc w:val="both"/>
        <w:rPr>
          <w:rFonts w:ascii="Times New Roman" w:hAnsi="Times New Roman" w:cs="Times New Roman"/>
          <w:b/>
          <w:color w:val="000000" w:themeColor="text1"/>
          <w:sz w:val="24"/>
          <w:szCs w:val="24"/>
        </w:rPr>
      </w:pPr>
      <w:r w:rsidRPr="00743B7B">
        <w:rPr>
          <w:rFonts w:ascii="Times New Roman" w:hAnsi="Times New Roman" w:cs="Times New Roman"/>
          <w:b/>
          <w:color w:val="000000" w:themeColor="text1"/>
          <w:sz w:val="24"/>
          <w:szCs w:val="24"/>
        </w:rPr>
        <w:br w:type="page"/>
      </w:r>
    </w:p>
    <w:p w14:paraId="55D3AA01" w14:textId="77777777" w:rsidR="003A2376" w:rsidRDefault="003A2376" w:rsidP="00743B7B">
      <w:pPr>
        <w:spacing w:line="360" w:lineRule="auto"/>
        <w:jc w:val="both"/>
        <w:rPr>
          <w:rFonts w:ascii="Times New Roman" w:hAnsi="Times New Roman" w:cs="Times New Roman"/>
          <w:color w:val="000000" w:themeColor="text1"/>
          <w:sz w:val="24"/>
          <w:szCs w:val="24"/>
        </w:rPr>
      </w:pPr>
    </w:p>
    <w:p w14:paraId="342DDE87" w14:textId="77777777" w:rsidR="003A2376" w:rsidRPr="003A2376" w:rsidRDefault="003A2376" w:rsidP="003A2376">
      <w:pPr>
        <w:pStyle w:val="Heading1"/>
        <w:rPr>
          <w:rFonts w:ascii="Times New Roman" w:hAnsi="Times New Roman" w:cs="Times New Roman"/>
          <w:b/>
          <w:color w:val="000000" w:themeColor="text1"/>
          <w:sz w:val="24"/>
        </w:rPr>
      </w:pPr>
      <w:bookmarkStart w:id="0" w:name="_Toc158906261"/>
      <w:r>
        <w:rPr>
          <w:rFonts w:ascii="Times New Roman" w:hAnsi="Times New Roman" w:cs="Times New Roman"/>
          <w:b/>
          <w:color w:val="000000" w:themeColor="text1"/>
          <w:sz w:val="24"/>
        </w:rPr>
        <w:t>Introduction</w:t>
      </w:r>
      <w:bookmarkEnd w:id="0"/>
    </w:p>
    <w:p w14:paraId="5EBEA5AD" w14:textId="14CDDAA6" w:rsidR="000F54B1" w:rsidRPr="00743B7B" w:rsidRDefault="0069434D" w:rsidP="00743B7B">
      <w:pPr>
        <w:spacing w:line="360" w:lineRule="auto"/>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rPr>
        <w:t xml:space="preserve">In my previous days, I was working in </w:t>
      </w:r>
      <w:r w:rsidR="00054BE2">
        <w:rPr>
          <w:rFonts w:ascii="Times New Roman" w:hAnsi="Times New Roman" w:cs="Times New Roman"/>
          <w:color w:val="000000" w:themeColor="text1"/>
          <w:sz w:val="24"/>
          <w:szCs w:val="24"/>
        </w:rPr>
        <w:t>the</w:t>
      </w:r>
      <w:r w:rsidRPr="00743B7B">
        <w:rPr>
          <w:rFonts w:ascii="Times New Roman" w:hAnsi="Times New Roman" w:cs="Times New Roman"/>
          <w:color w:val="000000" w:themeColor="text1"/>
          <w:sz w:val="24"/>
          <w:szCs w:val="24"/>
        </w:rPr>
        <w:t xml:space="preserve"> </w:t>
      </w:r>
      <w:r w:rsidRPr="00743B7B">
        <w:rPr>
          <w:rFonts w:ascii="Times New Roman" w:hAnsi="Times New Roman" w:cs="Times New Roman"/>
          <w:color w:val="000000" w:themeColor="text1"/>
          <w:sz w:val="24"/>
          <w:szCs w:val="24"/>
          <w:shd w:val="clear" w:color="auto" w:fill="FFFFFF"/>
        </w:rPr>
        <w:t>Premier Inn Millennium Bridge Hotel NE1 2AN Newcastle upon Tyne as a housekeeper supervisor</w:t>
      </w:r>
      <w:r w:rsidR="001450F3" w:rsidRPr="00743B7B">
        <w:rPr>
          <w:rFonts w:ascii="Times New Roman" w:hAnsi="Times New Roman" w:cs="Times New Roman"/>
          <w:color w:val="000000" w:themeColor="text1"/>
          <w:sz w:val="24"/>
          <w:szCs w:val="24"/>
          <w:shd w:val="clear" w:color="auto" w:fill="FFFFFF"/>
        </w:rPr>
        <w:t xml:space="preserve"> (Hatts, 2023)</w:t>
      </w:r>
      <w:r w:rsidRPr="00743B7B">
        <w:rPr>
          <w:rFonts w:ascii="Times New Roman" w:hAnsi="Times New Roman" w:cs="Times New Roman"/>
          <w:color w:val="000000" w:themeColor="text1"/>
          <w:sz w:val="24"/>
          <w:szCs w:val="24"/>
          <w:shd w:val="clear" w:color="auto" w:fill="FFFFFF"/>
        </w:rPr>
        <w:t>. According to the literature, the housekeeping department is the most crucial department of the hospitality industry</w:t>
      </w:r>
      <w:r w:rsidR="001450F3" w:rsidRPr="00743B7B">
        <w:rPr>
          <w:rFonts w:ascii="Times New Roman" w:hAnsi="Times New Roman" w:cs="Times New Roman"/>
          <w:color w:val="000000" w:themeColor="text1"/>
          <w:sz w:val="24"/>
          <w:szCs w:val="24"/>
          <w:shd w:val="clear" w:color="auto" w:fill="FFFFFF"/>
        </w:rPr>
        <w:t xml:space="preserve"> (Mangco and Andales, 2023)</w:t>
      </w:r>
      <w:r w:rsidRPr="00743B7B">
        <w:rPr>
          <w:rFonts w:ascii="Times New Roman" w:hAnsi="Times New Roman" w:cs="Times New Roman"/>
          <w:color w:val="000000" w:themeColor="text1"/>
          <w:sz w:val="24"/>
          <w:szCs w:val="24"/>
          <w:shd w:val="clear" w:color="auto" w:fill="FFFFFF"/>
        </w:rPr>
        <w:t xml:space="preserve">. As it is responsible for many small to large responsibilities of the hotel's management. All responsibilities are fulfilled by monthly trained and well-educated personnel, who work efficiently to perform their every allocated task. </w:t>
      </w:r>
      <w:r w:rsidR="00A45F80" w:rsidRPr="00743B7B">
        <w:rPr>
          <w:rFonts w:ascii="Times New Roman" w:hAnsi="Times New Roman" w:cs="Times New Roman"/>
          <w:color w:val="000000" w:themeColor="text1"/>
          <w:sz w:val="24"/>
          <w:szCs w:val="24"/>
          <w:shd w:val="clear" w:color="auto" w:fill="FFFFFF"/>
        </w:rPr>
        <w:t>To exceed the expectations of the customers and bring loyalty to the organization. I am so proud</w:t>
      </w:r>
      <w:r w:rsidR="00871321" w:rsidRPr="00743B7B">
        <w:rPr>
          <w:rFonts w:ascii="Times New Roman" w:hAnsi="Times New Roman" w:cs="Times New Roman"/>
          <w:color w:val="000000" w:themeColor="text1"/>
          <w:sz w:val="24"/>
          <w:szCs w:val="24"/>
          <w:shd w:val="clear" w:color="auto" w:fill="FFFFFF"/>
        </w:rPr>
        <w:t xml:space="preserve"> that I became part of such a prestigious staff and performed my duty as guided. As I already stated I was working as a housekeeper supervisor, so I had to supervise the performance of some specific employees associated with room cleaning, guest response, </w:t>
      </w:r>
      <w:r w:rsidR="00BB473D" w:rsidRPr="00743B7B">
        <w:rPr>
          <w:rFonts w:ascii="Times New Roman" w:hAnsi="Times New Roman" w:cs="Times New Roman"/>
          <w:color w:val="000000" w:themeColor="text1"/>
          <w:sz w:val="24"/>
          <w:szCs w:val="24"/>
          <w:shd w:val="clear" w:color="auto" w:fill="FFFFFF"/>
        </w:rPr>
        <w:t>trash receptacles emptiness, and soiled linen washing</w:t>
      </w:r>
      <w:r w:rsidR="001450F3" w:rsidRPr="00743B7B">
        <w:rPr>
          <w:rFonts w:ascii="Times New Roman" w:hAnsi="Times New Roman" w:cs="Times New Roman"/>
          <w:color w:val="000000" w:themeColor="text1"/>
          <w:sz w:val="24"/>
          <w:szCs w:val="24"/>
          <w:shd w:val="clear" w:color="auto" w:fill="FFFFFF"/>
        </w:rPr>
        <w:t xml:space="preserve"> also obeyed the orders that I had from my seniors</w:t>
      </w:r>
      <w:r w:rsidR="00BB473D" w:rsidRPr="00743B7B">
        <w:rPr>
          <w:rFonts w:ascii="Times New Roman" w:hAnsi="Times New Roman" w:cs="Times New Roman"/>
          <w:color w:val="000000" w:themeColor="text1"/>
          <w:sz w:val="24"/>
          <w:szCs w:val="24"/>
          <w:shd w:val="clear" w:color="auto" w:fill="FFFFFF"/>
        </w:rPr>
        <w:t>. As a responsible supervisor, I must specifically evaluate the performance of all the employees and assess the quality of performed tasks according to the evaluation criteria of the hotel management</w:t>
      </w:r>
      <w:r w:rsidR="001450F3" w:rsidRPr="00743B7B">
        <w:rPr>
          <w:rFonts w:ascii="Times New Roman" w:hAnsi="Times New Roman" w:cs="Times New Roman"/>
          <w:color w:val="000000" w:themeColor="text1"/>
          <w:sz w:val="24"/>
          <w:szCs w:val="24"/>
          <w:shd w:val="clear" w:color="auto" w:fill="FFFFFF"/>
        </w:rPr>
        <w:t xml:space="preserve"> (Vasić and Petrović, 2023). This is a reflection of my overall experience that I had during the placement at Premier Inn hotel, I will use the Gibbs model throughout the reflection, which is essential to express detailed information (Rozikov, 2023)</w:t>
      </w:r>
    </w:p>
    <w:p w14:paraId="52E6C65F" w14:textId="77777777" w:rsidR="00BB473D" w:rsidRPr="003A2376" w:rsidRDefault="0069434D" w:rsidP="003A2376">
      <w:pPr>
        <w:pStyle w:val="Heading1"/>
        <w:rPr>
          <w:rFonts w:ascii="Times New Roman" w:hAnsi="Times New Roman" w:cs="Times New Roman"/>
          <w:b/>
          <w:color w:val="000000" w:themeColor="text1"/>
          <w:sz w:val="24"/>
        </w:rPr>
      </w:pPr>
      <w:bookmarkStart w:id="1" w:name="_Toc158906262"/>
      <w:r w:rsidRPr="003A2376">
        <w:rPr>
          <w:rFonts w:ascii="Times New Roman" w:hAnsi="Times New Roman" w:cs="Times New Roman"/>
          <w:b/>
          <w:color w:val="000000" w:themeColor="text1"/>
          <w:sz w:val="24"/>
        </w:rPr>
        <w:t>Section 1: Reflection on Experience and Personal Development</w:t>
      </w:r>
      <w:bookmarkEnd w:id="1"/>
    </w:p>
    <w:p w14:paraId="7A551342" w14:textId="77777777" w:rsidR="00296B08" w:rsidRPr="00743B7B" w:rsidRDefault="0069434D" w:rsidP="00743B7B">
      <w:pPr>
        <w:spacing w:line="360" w:lineRule="auto"/>
        <w:jc w:val="both"/>
        <w:rPr>
          <w:rFonts w:ascii="Times New Roman" w:hAnsi="Times New Roman" w:cs="Times New Roman"/>
          <w:color w:val="000000" w:themeColor="text1"/>
          <w:sz w:val="24"/>
          <w:szCs w:val="24"/>
        </w:rPr>
      </w:pPr>
      <w:r w:rsidRPr="00743B7B">
        <w:rPr>
          <w:rFonts w:ascii="Times New Roman" w:hAnsi="Times New Roman" w:cs="Times New Roman"/>
          <w:color w:val="000000" w:themeColor="text1"/>
          <w:sz w:val="24"/>
          <w:szCs w:val="24"/>
        </w:rPr>
        <w:t xml:space="preserve">As is already stated I work in the Premier Inn hotel to complete my placement hours required for the completion of my course. During that placement, I work as one of the supervisors in the housekeeping department. </w:t>
      </w:r>
      <w:r w:rsidR="002D7CC7" w:rsidRPr="00743B7B">
        <w:rPr>
          <w:rFonts w:ascii="Times New Roman" w:hAnsi="Times New Roman" w:cs="Times New Roman"/>
          <w:color w:val="000000" w:themeColor="text1"/>
          <w:sz w:val="24"/>
          <w:szCs w:val="24"/>
        </w:rPr>
        <w:t>I have already gained so much information and knowledge related to the tasks of a supervisor during my course studies. But when I came to a professional environment during my placement I felt that the knowledge and expertise of policies and principles were not enough which I got during my studies. According to the literature professional environment is entirely different from the educational environment</w:t>
      </w:r>
      <w:r w:rsidR="003A6713" w:rsidRPr="00743B7B">
        <w:rPr>
          <w:rFonts w:ascii="Times New Roman" w:hAnsi="Times New Roman" w:cs="Times New Roman"/>
          <w:color w:val="000000" w:themeColor="text1"/>
          <w:sz w:val="24"/>
          <w:szCs w:val="24"/>
        </w:rPr>
        <w:t xml:space="preserve"> (</w:t>
      </w:r>
      <w:r w:rsidR="003A6713" w:rsidRPr="00743B7B">
        <w:rPr>
          <w:rFonts w:ascii="Times New Roman" w:hAnsi="Times New Roman" w:cs="Times New Roman"/>
          <w:color w:val="000000" w:themeColor="text1"/>
          <w:sz w:val="24"/>
          <w:szCs w:val="24"/>
          <w:shd w:val="clear" w:color="auto" w:fill="FFFFFF"/>
        </w:rPr>
        <w:t>Rusticus and Pashootan, 2023</w:t>
      </w:r>
      <w:r w:rsidR="003A6713" w:rsidRPr="00743B7B">
        <w:rPr>
          <w:rFonts w:ascii="Times New Roman" w:hAnsi="Times New Roman" w:cs="Times New Roman"/>
          <w:color w:val="000000" w:themeColor="text1"/>
          <w:sz w:val="24"/>
          <w:szCs w:val="24"/>
        </w:rPr>
        <w:t>)</w:t>
      </w:r>
      <w:r w:rsidR="002D7CC7" w:rsidRPr="00743B7B">
        <w:rPr>
          <w:rFonts w:ascii="Times New Roman" w:hAnsi="Times New Roman" w:cs="Times New Roman"/>
          <w:color w:val="000000" w:themeColor="text1"/>
          <w:sz w:val="24"/>
          <w:szCs w:val="24"/>
        </w:rPr>
        <w:t xml:space="preserve">. </w:t>
      </w:r>
      <w:r w:rsidR="003F6E22" w:rsidRPr="00743B7B">
        <w:rPr>
          <w:rFonts w:ascii="Times New Roman" w:hAnsi="Times New Roman" w:cs="Times New Roman"/>
          <w:color w:val="000000" w:themeColor="text1"/>
          <w:sz w:val="24"/>
          <w:szCs w:val="24"/>
        </w:rPr>
        <w:t>It is reported that in the educational environment, the rules are set for the students according to their level of understanding and abilities</w:t>
      </w:r>
      <w:r w:rsidR="003A6713" w:rsidRPr="00743B7B">
        <w:rPr>
          <w:rFonts w:ascii="Times New Roman" w:hAnsi="Times New Roman" w:cs="Times New Roman"/>
          <w:color w:val="000000" w:themeColor="text1"/>
          <w:sz w:val="24"/>
          <w:szCs w:val="24"/>
        </w:rPr>
        <w:t xml:space="preserve"> (</w:t>
      </w:r>
      <w:r w:rsidR="003A6713" w:rsidRPr="00743B7B">
        <w:rPr>
          <w:rFonts w:ascii="Times New Roman" w:hAnsi="Times New Roman" w:cs="Times New Roman"/>
          <w:color w:val="000000" w:themeColor="text1"/>
          <w:sz w:val="24"/>
          <w:szCs w:val="24"/>
          <w:shd w:val="clear" w:color="auto" w:fill="FFFFFF"/>
        </w:rPr>
        <w:t>Djalilova, 2023</w:t>
      </w:r>
      <w:r w:rsidR="003A6713" w:rsidRPr="00743B7B">
        <w:rPr>
          <w:rFonts w:ascii="Times New Roman" w:hAnsi="Times New Roman" w:cs="Times New Roman"/>
          <w:color w:val="000000" w:themeColor="text1"/>
          <w:sz w:val="24"/>
          <w:szCs w:val="24"/>
        </w:rPr>
        <w:t>)</w:t>
      </w:r>
      <w:r w:rsidR="003F6E22" w:rsidRPr="00743B7B">
        <w:rPr>
          <w:rFonts w:ascii="Times New Roman" w:hAnsi="Times New Roman" w:cs="Times New Roman"/>
          <w:color w:val="000000" w:themeColor="text1"/>
          <w:sz w:val="24"/>
          <w:szCs w:val="24"/>
        </w:rPr>
        <w:t>. It is also common that teachers may spare those students who don't complete their tasks by just eliminating a few marks. On the contrary in professional life rules and policies are set to obey and there is no standard for employees</w:t>
      </w:r>
      <w:r w:rsidR="003A6713" w:rsidRPr="00743B7B">
        <w:rPr>
          <w:rFonts w:ascii="Times New Roman" w:hAnsi="Times New Roman" w:cs="Times New Roman"/>
          <w:color w:val="000000" w:themeColor="text1"/>
          <w:sz w:val="24"/>
          <w:szCs w:val="24"/>
        </w:rPr>
        <w:t xml:space="preserve"> (</w:t>
      </w:r>
      <w:r w:rsidR="003A6713" w:rsidRPr="00743B7B">
        <w:rPr>
          <w:rFonts w:ascii="Times New Roman" w:hAnsi="Times New Roman" w:cs="Times New Roman"/>
          <w:color w:val="000000" w:themeColor="text1"/>
          <w:sz w:val="24"/>
          <w:szCs w:val="24"/>
          <w:shd w:val="clear" w:color="auto" w:fill="FFFFFF"/>
        </w:rPr>
        <w:t>Rivaldo and Nabella, 2023)</w:t>
      </w:r>
      <w:r w:rsidR="003F6E22" w:rsidRPr="00743B7B">
        <w:rPr>
          <w:rFonts w:ascii="Times New Roman" w:hAnsi="Times New Roman" w:cs="Times New Roman"/>
          <w:color w:val="000000" w:themeColor="text1"/>
          <w:sz w:val="24"/>
          <w:szCs w:val="24"/>
        </w:rPr>
        <w:t xml:space="preserve">. </w:t>
      </w:r>
      <w:r w:rsidR="003A6713" w:rsidRPr="00743B7B">
        <w:rPr>
          <w:rFonts w:ascii="Times New Roman" w:hAnsi="Times New Roman" w:cs="Times New Roman"/>
          <w:color w:val="000000" w:themeColor="text1"/>
          <w:sz w:val="24"/>
          <w:szCs w:val="24"/>
        </w:rPr>
        <w:t xml:space="preserve">According to </w:t>
      </w:r>
      <w:r w:rsidR="003A6713" w:rsidRPr="00743B7B">
        <w:rPr>
          <w:rFonts w:ascii="Times New Roman" w:hAnsi="Times New Roman" w:cs="Times New Roman"/>
          <w:color w:val="000000" w:themeColor="text1"/>
          <w:sz w:val="24"/>
          <w:szCs w:val="24"/>
          <w:shd w:val="clear" w:color="auto" w:fill="FFFFFF"/>
        </w:rPr>
        <w:t xml:space="preserve">Cui </w:t>
      </w:r>
      <w:r w:rsidR="003A6713" w:rsidRPr="00743B7B">
        <w:rPr>
          <w:rFonts w:ascii="Times New Roman" w:hAnsi="Times New Roman" w:cs="Times New Roman"/>
          <w:i/>
          <w:color w:val="000000" w:themeColor="text1"/>
          <w:sz w:val="24"/>
          <w:szCs w:val="24"/>
          <w:shd w:val="clear" w:color="auto" w:fill="FFFFFF"/>
        </w:rPr>
        <w:t xml:space="preserve">et al., </w:t>
      </w:r>
      <w:r w:rsidR="003A6713" w:rsidRPr="00743B7B">
        <w:rPr>
          <w:rFonts w:ascii="Times New Roman" w:hAnsi="Times New Roman" w:cs="Times New Roman"/>
          <w:color w:val="000000" w:themeColor="text1"/>
          <w:sz w:val="24"/>
          <w:szCs w:val="24"/>
          <w:shd w:val="clear" w:color="auto" w:fill="FFFFFF"/>
        </w:rPr>
        <w:t>(2023),</w:t>
      </w:r>
      <w:r w:rsidR="003A6713" w:rsidRPr="00743B7B">
        <w:rPr>
          <w:rFonts w:ascii="Times New Roman" w:hAnsi="Times New Roman" w:cs="Times New Roman"/>
          <w:color w:val="000000" w:themeColor="text1"/>
          <w:sz w:val="24"/>
          <w:szCs w:val="24"/>
        </w:rPr>
        <w:t xml:space="preserve"> </w:t>
      </w:r>
      <w:r w:rsidR="003F6E22" w:rsidRPr="00743B7B">
        <w:rPr>
          <w:rFonts w:ascii="Times New Roman" w:hAnsi="Times New Roman" w:cs="Times New Roman"/>
          <w:color w:val="000000" w:themeColor="text1"/>
          <w:sz w:val="24"/>
          <w:szCs w:val="24"/>
        </w:rPr>
        <w:t xml:space="preserve">It is required to fulfill duties at every cost, and </w:t>
      </w:r>
      <w:r w:rsidR="003F6E22" w:rsidRPr="00743B7B">
        <w:rPr>
          <w:rFonts w:ascii="Times New Roman" w:hAnsi="Times New Roman" w:cs="Times New Roman"/>
          <w:color w:val="000000" w:themeColor="text1"/>
          <w:sz w:val="24"/>
          <w:szCs w:val="24"/>
        </w:rPr>
        <w:lastRenderedPageBreak/>
        <w:t>also tasks are more time-bound compared to the educational system. If the employee is unable to complete the task the result will be a strict warning or salary deduction instead of a marks deduction</w:t>
      </w:r>
      <w:r w:rsidR="003A6713" w:rsidRPr="00743B7B">
        <w:rPr>
          <w:rFonts w:ascii="Times New Roman" w:hAnsi="Times New Roman" w:cs="Times New Roman"/>
          <w:color w:val="000000" w:themeColor="text1"/>
          <w:sz w:val="24"/>
          <w:szCs w:val="24"/>
        </w:rPr>
        <w:t xml:space="preserve"> (</w:t>
      </w:r>
      <w:r w:rsidR="003A6713" w:rsidRPr="00743B7B">
        <w:rPr>
          <w:rFonts w:ascii="Times New Roman" w:hAnsi="Times New Roman" w:cs="Times New Roman"/>
          <w:color w:val="000000" w:themeColor="text1"/>
          <w:sz w:val="24"/>
          <w:szCs w:val="24"/>
          <w:shd w:val="clear" w:color="auto" w:fill="FFFFFF"/>
        </w:rPr>
        <w:t>Paruk, 2023</w:t>
      </w:r>
      <w:r w:rsidR="003A6713" w:rsidRPr="00743B7B">
        <w:rPr>
          <w:rFonts w:ascii="Times New Roman" w:hAnsi="Times New Roman" w:cs="Times New Roman"/>
          <w:color w:val="000000" w:themeColor="text1"/>
          <w:sz w:val="24"/>
          <w:szCs w:val="24"/>
        </w:rPr>
        <w:t>)</w:t>
      </w:r>
      <w:r w:rsidR="003F6E22" w:rsidRPr="00743B7B">
        <w:rPr>
          <w:rFonts w:ascii="Times New Roman" w:hAnsi="Times New Roman" w:cs="Times New Roman"/>
          <w:color w:val="000000" w:themeColor="text1"/>
          <w:sz w:val="24"/>
          <w:szCs w:val="24"/>
        </w:rPr>
        <w:t xml:space="preserve">. With the help of this placement opportunity, I can learn about the </w:t>
      </w:r>
      <w:r w:rsidR="00980BEA" w:rsidRPr="00743B7B">
        <w:rPr>
          <w:rFonts w:ascii="Times New Roman" w:hAnsi="Times New Roman" w:cs="Times New Roman"/>
          <w:color w:val="000000" w:themeColor="text1"/>
          <w:sz w:val="24"/>
          <w:szCs w:val="24"/>
        </w:rPr>
        <w:t xml:space="preserve">professional environment before the start of my career. However, the actual application of these skills was learned </w:t>
      </w:r>
      <w:r w:rsidR="000A5344" w:rsidRPr="00743B7B">
        <w:rPr>
          <w:rFonts w:ascii="Times New Roman" w:hAnsi="Times New Roman" w:cs="Times New Roman"/>
          <w:color w:val="000000" w:themeColor="text1"/>
          <w:sz w:val="24"/>
          <w:szCs w:val="24"/>
        </w:rPr>
        <w:t>by the</w:t>
      </w:r>
      <w:r w:rsidR="00980BEA" w:rsidRPr="00743B7B">
        <w:rPr>
          <w:rFonts w:ascii="Times New Roman" w:hAnsi="Times New Roman" w:cs="Times New Roman"/>
          <w:color w:val="000000" w:themeColor="text1"/>
          <w:sz w:val="24"/>
          <w:szCs w:val="24"/>
        </w:rPr>
        <w:t xml:space="preserve"> placement work at the Premier Inn hotel. It is reported</w:t>
      </w:r>
      <w:r w:rsidR="000A5344" w:rsidRPr="00743B7B">
        <w:rPr>
          <w:rFonts w:ascii="Times New Roman" w:hAnsi="Times New Roman" w:cs="Times New Roman"/>
          <w:color w:val="000000" w:themeColor="text1"/>
          <w:sz w:val="24"/>
          <w:szCs w:val="24"/>
        </w:rPr>
        <w:t xml:space="preserve"> that hotels are part of the hospitality industry, where employees are the most important resource of the organization</w:t>
      </w:r>
      <w:r w:rsidR="00742690" w:rsidRPr="00743B7B">
        <w:rPr>
          <w:rFonts w:ascii="Times New Roman" w:hAnsi="Times New Roman" w:cs="Times New Roman"/>
          <w:color w:val="000000" w:themeColor="text1"/>
          <w:sz w:val="24"/>
          <w:szCs w:val="24"/>
        </w:rPr>
        <w:t xml:space="preserve"> (</w:t>
      </w:r>
      <w:r w:rsidR="00742690" w:rsidRPr="00743B7B">
        <w:rPr>
          <w:rFonts w:ascii="Times New Roman" w:hAnsi="Times New Roman" w:cs="Times New Roman"/>
          <w:color w:val="000000" w:themeColor="text1"/>
          <w:sz w:val="24"/>
          <w:szCs w:val="24"/>
          <w:shd w:val="clear" w:color="auto" w:fill="FFFFFF"/>
        </w:rPr>
        <w:t>Padave and Kanekar, 2023</w:t>
      </w:r>
      <w:r w:rsidR="00742690" w:rsidRPr="00743B7B">
        <w:rPr>
          <w:rFonts w:ascii="Times New Roman" w:hAnsi="Times New Roman" w:cs="Times New Roman"/>
          <w:color w:val="000000" w:themeColor="text1"/>
          <w:sz w:val="24"/>
          <w:szCs w:val="24"/>
        </w:rPr>
        <w:t>)</w:t>
      </w:r>
      <w:r w:rsidR="000A5344" w:rsidRPr="00743B7B">
        <w:rPr>
          <w:rFonts w:ascii="Times New Roman" w:hAnsi="Times New Roman" w:cs="Times New Roman"/>
          <w:color w:val="000000" w:themeColor="text1"/>
          <w:sz w:val="24"/>
          <w:szCs w:val="24"/>
        </w:rPr>
        <w:t xml:space="preserve">. </w:t>
      </w:r>
    </w:p>
    <w:p w14:paraId="2CD0C8A2" w14:textId="77777777" w:rsidR="00A41ADF" w:rsidRPr="00743B7B" w:rsidRDefault="0069434D" w:rsidP="00743B7B">
      <w:pPr>
        <w:pStyle w:val="Heading1"/>
        <w:spacing w:line="360" w:lineRule="auto"/>
        <w:jc w:val="both"/>
        <w:rPr>
          <w:rFonts w:ascii="Times New Roman" w:hAnsi="Times New Roman" w:cs="Times New Roman"/>
          <w:b/>
          <w:color w:val="000000" w:themeColor="text1"/>
          <w:sz w:val="24"/>
          <w:szCs w:val="24"/>
        </w:rPr>
      </w:pPr>
      <w:bookmarkStart w:id="2" w:name="_Toc158906263"/>
      <w:r w:rsidRPr="00743B7B">
        <w:rPr>
          <w:rFonts w:ascii="Times New Roman" w:hAnsi="Times New Roman" w:cs="Times New Roman"/>
          <w:b/>
          <w:color w:val="000000" w:themeColor="text1"/>
          <w:sz w:val="24"/>
          <w:szCs w:val="24"/>
        </w:rPr>
        <w:t>Section 2: Critical Analysis of Work-Based Skills and Technical Knowledge</w:t>
      </w:r>
      <w:bookmarkEnd w:id="2"/>
    </w:p>
    <w:p w14:paraId="60ADB9DA" w14:textId="77777777" w:rsidR="00A41ADF" w:rsidRPr="00743B7B" w:rsidRDefault="0069434D" w:rsidP="00743B7B">
      <w:pPr>
        <w:spacing w:line="360" w:lineRule="auto"/>
        <w:jc w:val="both"/>
        <w:rPr>
          <w:rFonts w:ascii="Times New Roman" w:hAnsi="Times New Roman" w:cs="Times New Roman"/>
          <w:color w:val="000000" w:themeColor="text1"/>
          <w:sz w:val="24"/>
          <w:szCs w:val="24"/>
        </w:rPr>
      </w:pPr>
      <w:r w:rsidRPr="00743B7B">
        <w:rPr>
          <w:rFonts w:ascii="Times New Roman" w:hAnsi="Times New Roman" w:cs="Times New Roman"/>
          <w:color w:val="000000" w:themeColor="text1"/>
          <w:sz w:val="24"/>
          <w:szCs w:val="24"/>
        </w:rPr>
        <w:t>As I have mentioned all the required and learned skills which is needed</w:t>
      </w:r>
      <w:r w:rsidR="00087316" w:rsidRPr="00743B7B">
        <w:rPr>
          <w:rFonts w:ascii="Times New Roman" w:hAnsi="Times New Roman" w:cs="Times New Roman"/>
          <w:color w:val="000000" w:themeColor="text1"/>
          <w:sz w:val="24"/>
          <w:szCs w:val="24"/>
        </w:rPr>
        <w:t xml:space="preserve"> to satisfy the needs and expectations</w:t>
      </w:r>
      <w:r w:rsidR="00FF2425" w:rsidRPr="00743B7B">
        <w:rPr>
          <w:rFonts w:ascii="Times New Roman" w:hAnsi="Times New Roman" w:cs="Times New Roman"/>
          <w:color w:val="000000" w:themeColor="text1"/>
          <w:sz w:val="24"/>
          <w:szCs w:val="24"/>
        </w:rPr>
        <w:t xml:space="preserve"> of the guest, are already mentioned above. Most of these skills are soft skills, which reflect the importance of soft skills in the hospitality industry. According to the literature, soft skills are the most important skills in any professional activity</w:t>
      </w:r>
      <w:r w:rsidR="00742690" w:rsidRPr="00743B7B">
        <w:rPr>
          <w:rFonts w:ascii="Times New Roman" w:hAnsi="Times New Roman" w:cs="Times New Roman"/>
          <w:color w:val="000000" w:themeColor="text1"/>
          <w:sz w:val="24"/>
          <w:szCs w:val="24"/>
        </w:rPr>
        <w:t xml:space="preserve"> (</w:t>
      </w:r>
      <w:r w:rsidR="00742690" w:rsidRPr="00743B7B">
        <w:rPr>
          <w:rFonts w:ascii="Times New Roman" w:hAnsi="Times New Roman" w:cs="Times New Roman"/>
          <w:color w:val="000000" w:themeColor="text1"/>
          <w:sz w:val="24"/>
          <w:szCs w:val="24"/>
          <w:shd w:val="clear" w:color="auto" w:fill="FFFFFF"/>
        </w:rPr>
        <w:t>Almeida and Morais, 2023</w:t>
      </w:r>
      <w:r w:rsidR="00742690" w:rsidRPr="00743B7B">
        <w:rPr>
          <w:rFonts w:ascii="Times New Roman" w:hAnsi="Times New Roman" w:cs="Times New Roman"/>
          <w:color w:val="000000" w:themeColor="text1"/>
          <w:sz w:val="24"/>
          <w:szCs w:val="24"/>
        </w:rPr>
        <w:t>)</w:t>
      </w:r>
      <w:r w:rsidR="00FF2425" w:rsidRPr="00743B7B">
        <w:rPr>
          <w:rFonts w:ascii="Times New Roman" w:hAnsi="Times New Roman" w:cs="Times New Roman"/>
          <w:color w:val="000000" w:themeColor="text1"/>
          <w:sz w:val="24"/>
          <w:szCs w:val="24"/>
        </w:rPr>
        <w:t xml:space="preserve">. </w:t>
      </w:r>
      <w:r w:rsidR="00742690" w:rsidRPr="00743B7B">
        <w:rPr>
          <w:rFonts w:ascii="Times New Roman" w:hAnsi="Times New Roman" w:cs="Times New Roman"/>
          <w:color w:val="000000" w:themeColor="text1"/>
          <w:sz w:val="24"/>
          <w:szCs w:val="24"/>
          <w:shd w:val="clear" w:color="auto" w:fill="FFFFFF"/>
        </w:rPr>
        <w:t xml:space="preserve">Dwivedi </w:t>
      </w:r>
      <w:r w:rsidR="00742690" w:rsidRPr="00743B7B">
        <w:rPr>
          <w:rFonts w:ascii="Times New Roman" w:hAnsi="Times New Roman" w:cs="Times New Roman"/>
          <w:i/>
          <w:color w:val="000000" w:themeColor="text1"/>
          <w:sz w:val="24"/>
          <w:szCs w:val="24"/>
          <w:shd w:val="clear" w:color="auto" w:fill="FFFFFF"/>
        </w:rPr>
        <w:t xml:space="preserve">et al., </w:t>
      </w:r>
      <w:r w:rsidR="00742690" w:rsidRPr="00743B7B">
        <w:rPr>
          <w:rFonts w:ascii="Times New Roman" w:hAnsi="Times New Roman" w:cs="Times New Roman"/>
          <w:color w:val="000000" w:themeColor="text1"/>
          <w:sz w:val="24"/>
          <w:szCs w:val="24"/>
          <w:shd w:val="clear" w:color="auto" w:fill="FFFFFF"/>
        </w:rPr>
        <w:t xml:space="preserve">(2023), </w:t>
      </w:r>
      <w:r w:rsidR="00FF2425" w:rsidRPr="00743B7B">
        <w:rPr>
          <w:rFonts w:ascii="Times New Roman" w:hAnsi="Times New Roman" w:cs="Times New Roman"/>
          <w:color w:val="000000" w:themeColor="text1"/>
          <w:sz w:val="24"/>
          <w:szCs w:val="24"/>
        </w:rPr>
        <w:t xml:space="preserve">explain it makes the individual able to learn other technical and advanced skills. All of these skills are equally important, but for the post of supervisor, I feel that communication skills are more crucial than others. It is also reported that communication skills are necessary to improve, productivity. According to my experience, </w:t>
      </w:r>
      <w:r w:rsidR="003B5170" w:rsidRPr="00743B7B">
        <w:rPr>
          <w:rFonts w:ascii="Times New Roman" w:hAnsi="Times New Roman" w:cs="Times New Roman"/>
          <w:color w:val="000000" w:themeColor="text1"/>
          <w:sz w:val="24"/>
          <w:szCs w:val="24"/>
        </w:rPr>
        <w:t>I must supervise many junior employees and evaluate the performed tasks. To make my employees obey my commands respectfully, I need to have some effective communication skills. Which makes the balance between working and a friendly environment. According to the literature, communication skills are important in making healthy relationships</w:t>
      </w:r>
      <w:r w:rsidR="00742690" w:rsidRPr="00743B7B">
        <w:rPr>
          <w:rFonts w:ascii="Times New Roman" w:hAnsi="Times New Roman" w:cs="Times New Roman"/>
          <w:color w:val="000000" w:themeColor="text1"/>
          <w:sz w:val="24"/>
          <w:szCs w:val="24"/>
        </w:rPr>
        <w:t xml:space="preserve"> (</w:t>
      </w:r>
      <w:r w:rsidR="00742690" w:rsidRPr="00743B7B">
        <w:rPr>
          <w:rFonts w:ascii="Times New Roman" w:hAnsi="Times New Roman" w:cs="Times New Roman"/>
          <w:color w:val="000000" w:themeColor="text1"/>
          <w:sz w:val="24"/>
          <w:szCs w:val="24"/>
          <w:shd w:val="clear" w:color="auto" w:fill="FFFFFF"/>
        </w:rPr>
        <w:t>Ghorbani, 2023</w:t>
      </w:r>
      <w:r w:rsidR="00742690" w:rsidRPr="00743B7B">
        <w:rPr>
          <w:rFonts w:ascii="Times New Roman" w:hAnsi="Times New Roman" w:cs="Times New Roman"/>
          <w:color w:val="000000" w:themeColor="text1"/>
          <w:sz w:val="24"/>
          <w:szCs w:val="24"/>
        </w:rPr>
        <w:t>)</w:t>
      </w:r>
      <w:r w:rsidR="003B5170" w:rsidRPr="00743B7B">
        <w:rPr>
          <w:rFonts w:ascii="Times New Roman" w:hAnsi="Times New Roman" w:cs="Times New Roman"/>
          <w:color w:val="000000" w:themeColor="text1"/>
          <w:sz w:val="24"/>
          <w:szCs w:val="24"/>
        </w:rPr>
        <w:t xml:space="preserve">. Also handling an entire new staff in a new environment requires lots of confidence, along with my decision-making ability. </w:t>
      </w:r>
      <w:r w:rsidR="00FE7B76" w:rsidRPr="00743B7B">
        <w:rPr>
          <w:rFonts w:ascii="Times New Roman" w:hAnsi="Times New Roman" w:cs="Times New Roman"/>
          <w:color w:val="000000" w:themeColor="text1"/>
          <w:sz w:val="24"/>
          <w:szCs w:val="24"/>
        </w:rPr>
        <w:t>According to the literature, this</w:t>
      </w:r>
      <w:r w:rsidR="003B5170" w:rsidRPr="00743B7B">
        <w:rPr>
          <w:rFonts w:ascii="Times New Roman" w:hAnsi="Times New Roman" w:cs="Times New Roman"/>
          <w:color w:val="000000" w:themeColor="text1"/>
          <w:sz w:val="24"/>
          <w:szCs w:val="24"/>
        </w:rPr>
        <w:t xml:space="preserve"> can be only represented or enhanced by having effective communication skills</w:t>
      </w:r>
      <w:r w:rsidR="00742690" w:rsidRPr="00743B7B">
        <w:rPr>
          <w:rFonts w:ascii="Times New Roman" w:hAnsi="Times New Roman" w:cs="Times New Roman"/>
          <w:color w:val="000000" w:themeColor="text1"/>
          <w:sz w:val="24"/>
          <w:szCs w:val="24"/>
        </w:rPr>
        <w:t xml:space="preserve"> (</w:t>
      </w:r>
      <w:r w:rsidR="00742690" w:rsidRPr="00743B7B">
        <w:rPr>
          <w:rFonts w:ascii="Times New Roman" w:hAnsi="Times New Roman" w:cs="Times New Roman"/>
          <w:color w:val="000000" w:themeColor="text1"/>
          <w:sz w:val="24"/>
          <w:szCs w:val="24"/>
          <w:shd w:val="clear" w:color="auto" w:fill="FFFFFF"/>
        </w:rPr>
        <w:t>Jaleniauskiene and Kasperiuniene, 2023</w:t>
      </w:r>
      <w:r w:rsidR="00742690" w:rsidRPr="00743B7B">
        <w:rPr>
          <w:rFonts w:ascii="Times New Roman" w:hAnsi="Times New Roman" w:cs="Times New Roman"/>
          <w:color w:val="000000" w:themeColor="text1"/>
          <w:sz w:val="24"/>
          <w:szCs w:val="24"/>
        </w:rPr>
        <w:t>)</w:t>
      </w:r>
      <w:r w:rsidR="003B5170" w:rsidRPr="00743B7B">
        <w:rPr>
          <w:rFonts w:ascii="Times New Roman" w:hAnsi="Times New Roman" w:cs="Times New Roman"/>
          <w:color w:val="000000" w:themeColor="text1"/>
          <w:sz w:val="24"/>
          <w:szCs w:val="24"/>
        </w:rPr>
        <w:t xml:space="preserve">. </w:t>
      </w:r>
      <w:r w:rsidR="00FE7B76" w:rsidRPr="00743B7B">
        <w:rPr>
          <w:rFonts w:ascii="Times New Roman" w:hAnsi="Times New Roman" w:cs="Times New Roman"/>
          <w:color w:val="000000" w:themeColor="text1"/>
          <w:sz w:val="24"/>
          <w:szCs w:val="24"/>
        </w:rPr>
        <w:t xml:space="preserve">During the placement, I feel that my previously developed communication skills are working a little bit, as I can listen to my junior and senior employees patiently. </w:t>
      </w:r>
      <w:r w:rsidR="005510ED" w:rsidRPr="00743B7B">
        <w:rPr>
          <w:rFonts w:ascii="Times New Roman" w:hAnsi="Times New Roman" w:cs="Times New Roman"/>
          <w:color w:val="000000" w:themeColor="text1"/>
          <w:sz w:val="24"/>
          <w:szCs w:val="24"/>
        </w:rPr>
        <w:t>As I know, according to literature communication skills make you more creative and also improve body language</w:t>
      </w:r>
      <w:r w:rsidR="004250C5" w:rsidRPr="00743B7B">
        <w:rPr>
          <w:rFonts w:ascii="Times New Roman" w:hAnsi="Times New Roman" w:cs="Times New Roman"/>
          <w:color w:val="000000" w:themeColor="text1"/>
          <w:sz w:val="24"/>
          <w:szCs w:val="24"/>
        </w:rPr>
        <w:t xml:space="preserve"> (</w:t>
      </w:r>
      <w:r w:rsidR="004250C5" w:rsidRPr="00743B7B">
        <w:rPr>
          <w:rFonts w:ascii="Times New Roman" w:hAnsi="Times New Roman" w:cs="Times New Roman"/>
          <w:color w:val="000000" w:themeColor="text1"/>
          <w:sz w:val="24"/>
          <w:szCs w:val="24"/>
          <w:shd w:val="clear" w:color="auto" w:fill="FFFFFF"/>
        </w:rPr>
        <w:t>Rahmawati and Syafei, 2023</w:t>
      </w:r>
      <w:r w:rsidR="004250C5" w:rsidRPr="00743B7B">
        <w:rPr>
          <w:rFonts w:ascii="Times New Roman" w:hAnsi="Times New Roman" w:cs="Times New Roman"/>
          <w:color w:val="000000" w:themeColor="text1"/>
          <w:sz w:val="24"/>
          <w:szCs w:val="24"/>
        </w:rPr>
        <w:t>)</w:t>
      </w:r>
      <w:r w:rsidR="005510ED" w:rsidRPr="00743B7B">
        <w:rPr>
          <w:rFonts w:ascii="Times New Roman" w:hAnsi="Times New Roman" w:cs="Times New Roman"/>
          <w:color w:val="000000" w:themeColor="text1"/>
          <w:sz w:val="24"/>
          <w:szCs w:val="24"/>
        </w:rPr>
        <w:t xml:space="preserve">. </w:t>
      </w:r>
      <w:r w:rsidR="00695F4B" w:rsidRPr="00743B7B">
        <w:rPr>
          <w:rFonts w:ascii="Times New Roman" w:hAnsi="Times New Roman" w:cs="Times New Roman"/>
          <w:color w:val="000000" w:themeColor="text1"/>
          <w:sz w:val="24"/>
          <w:szCs w:val="24"/>
        </w:rPr>
        <w:t>Moreover, this skill also helps me in handling lots of guests, because according to literature, with the help of communication skills, an individual can turn their potential customer into a loyal customer</w:t>
      </w:r>
      <w:r w:rsidR="004250C5" w:rsidRPr="00743B7B">
        <w:rPr>
          <w:rFonts w:ascii="Times New Roman" w:hAnsi="Times New Roman" w:cs="Times New Roman"/>
          <w:color w:val="000000" w:themeColor="text1"/>
          <w:sz w:val="24"/>
          <w:szCs w:val="24"/>
        </w:rPr>
        <w:t xml:space="preserve"> (</w:t>
      </w:r>
      <w:r w:rsidR="004250C5" w:rsidRPr="00743B7B">
        <w:rPr>
          <w:rFonts w:ascii="Times New Roman" w:hAnsi="Times New Roman" w:cs="Times New Roman"/>
          <w:color w:val="000000" w:themeColor="text1"/>
          <w:sz w:val="24"/>
          <w:szCs w:val="24"/>
          <w:shd w:val="clear" w:color="auto" w:fill="FFFFFF"/>
        </w:rPr>
        <w:t>Cain and Sauermilch, 2023).</w:t>
      </w:r>
    </w:p>
    <w:p w14:paraId="03BFD995" w14:textId="77777777" w:rsidR="005510ED" w:rsidRPr="00743B7B" w:rsidRDefault="0069434D" w:rsidP="00743B7B">
      <w:pPr>
        <w:pStyle w:val="Heading1"/>
        <w:spacing w:line="360" w:lineRule="auto"/>
        <w:jc w:val="both"/>
        <w:rPr>
          <w:rFonts w:ascii="Times New Roman" w:hAnsi="Times New Roman" w:cs="Times New Roman"/>
          <w:b/>
          <w:color w:val="000000" w:themeColor="text1"/>
          <w:sz w:val="24"/>
          <w:szCs w:val="24"/>
        </w:rPr>
      </w:pPr>
      <w:bookmarkStart w:id="3" w:name="_Toc158906264"/>
      <w:r w:rsidRPr="00743B7B">
        <w:rPr>
          <w:rFonts w:ascii="Times New Roman" w:hAnsi="Times New Roman" w:cs="Times New Roman"/>
          <w:b/>
          <w:color w:val="000000" w:themeColor="text1"/>
          <w:sz w:val="24"/>
          <w:szCs w:val="24"/>
        </w:rPr>
        <w:lastRenderedPageBreak/>
        <w:t>Section 3: Reflection on Organisational Issues</w:t>
      </w:r>
      <w:bookmarkEnd w:id="3"/>
    </w:p>
    <w:p w14:paraId="720AE67E" w14:textId="77777777" w:rsidR="00AE4788" w:rsidRPr="00743B7B" w:rsidRDefault="0069434D" w:rsidP="00743B7B">
      <w:pPr>
        <w:spacing w:line="360" w:lineRule="auto"/>
        <w:jc w:val="both"/>
        <w:rPr>
          <w:rFonts w:ascii="Times New Roman" w:hAnsi="Times New Roman" w:cs="Times New Roman"/>
          <w:color w:val="000000" w:themeColor="text1"/>
          <w:sz w:val="24"/>
          <w:szCs w:val="24"/>
        </w:rPr>
      </w:pPr>
      <w:r w:rsidRPr="00743B7B">
        <w:rPr>
          <w:rFonts w:ascii="Times New Roman" w:hAnsi="Times New Roman" w:cs="Times New Roman"/>
          <w:color w:val="000000" w:themeColor="text1"/>
          <w:sz w:val="24"/>
          <w:szCs w:val="24"/>
        </w:rPr>
        <w:t>As I already explained above I have gained some skills from my previous placement and internships. Most of the skills gained during that time reached the level of proficiency while f</w:t>
      </w:r>
      <w:r w:rsidR="00F77F38" w:rsidRPr="00743B7B">
        <w:rPr>
          <w:rFonts w:ascii="Times New Roman" w:hAnsi="Times New Roman" w:cs="Times New Roman"/>
          <w:color w:val="000000" w:themeColor="text1"/>
          <w:sz w:val="24"/>
          <w:szCs w:val="24"/>
        </w:rPr>
        <w:t>ew were at intermediate and beginner</w:t>
      </w:r>
      <w:r w:rsidRPr="00743B7B">
        <w:rPr>
          <w:rFonts w:ascii="Times New Roman" w:hAnsi="Times New Roman" w:cs="Times New Roman"/>
          <w:color w:val="000000" w:themeColor="text1"/>
          <w:sz w:val="24"/>
          <w:szCs w:val="24"/>
        </w:rPr>
        <w:t xml:space="preserve"> levels.  </w:t>
      </w:r>
      <w:r w:rsidR="00F77F38" w:rsidRPr="00743B7B">
        <w:rPr>
          <w:rFonts w:ascii="Times New Roman" w:hAnsi="Times New Roman" w:cs="Times New Roman"/>
          <w:color w:val="000000" w:themeColor="text1"/>
          <w:sz w:val="24"/>
          <w:szCs w:val="24"/>
        </w:rPr>
        <w:t>Similarly, my communication skills are at an intermediate level because of which, initially I face few issues in performing my job effectively. My job is to supervise the performance of the junior workers and also command the necessary steps to be taken, according to my seniors, to enhance the consumer experience.</w:t>
      </w:r>
      <w:r w:rsidR="008E686D" w:rsidRPr="00743B7B">
        <w:rPr>
          <w:rFonts w:ascii="Times New Roman" w:hAnsi="Times New Roman" w:cs="Times New Roman"/>
          <w:color w:val="000000" w:themeColor="text1"/>
          <w:sz w:val="24"/>
          <w:szCs w:val="24"/>
        </w:rPr>
        <w:t xml:space="preserve"> This requires effective communication skills to convey each instruction to my juniors which is delivered to me by my seniors. I can't forget the mishap that happened in the first week of placement, because of my less effective communication skills. That week the hotel was full of guests and my senior specially ordered me to inform the </w:t>
      </w:r>
      <w:r w:rsidR="008F5BFB" w:rsidRPr="00743B7B">
        <w:rPr>
          <w:rFonts w:ascii="Times New Roman" w:hAnsi="Times New Roman" w:cs="Times New Roman"/>
          <w:color w:val="000000" w:themeColor="text1"/>
          <w:sz w:val="24"/>
          <w:szCs w:val="24"/>
        </w:rPr>
        <w:t>restaurant</w:t>
      </w:r>
      <w:r w:rsidR="008E686D" w:rsidRPr="00743B7B">
        <w:rPr>
          <w:rFonts w:ascii="Times New Roman" w:hAnsi="Times New Roman" w:cs="Times New Roman"/>
          <w:color w:val="000000" w:themeColor="text1"/>
          <w:sz w:val="24"/>
          <w:szCs w:val="24"/>
        </w:rPr>
        <w:t xml:space="preserve"> service and also the guests </w:t>
      </w:r>
      <w:r w:rsidR="008F5BFB" w:rsidRPr="00743B7B">
        <w:rPr>
          <w:rFonts w:ascii="Times New Roman" w:hAnsi="Times New Roman" w:cs="Times New Roman"/>
          <w:color w:val="000000" w:themeColor="text1"/>
          <w:sz w:val="24"/>
          <w:szCs w:val="24"/>
        </w:rPr>
        <w:t xml:space="preserve">about </w:t>
      </w:r>
      <w:r w:rsidR="008E686D" w:rsidRPr="00743B7B">
        <w:rPr>
          <w:rFonts w:ascii="Times New Roman" w:hAnsi="Times New Roman" w:cs="Times New Roman"/>
          <w:color w:val="000000" w:themeColor="text1"/>
          <w:sz w:val="24"/>
          <w:szCs w:val="24"/>
        </w:rPr>
        <w:t xml:space="preserve">free dinner at 8:30 for all guests. I did the same but because </w:t>
      </w:r>
      <w:r w:rsidR="008F5BFB" w:rsidRPr="00743B7B">
        <w:rPr>
          <w:rFonts w:ascii="Times New Roman" w:hAnsi="Times New Roman" w:cs="Times New Roman"/>
          <w:color w:val="000000" w:themeColor="text1"/>
          <w:sz w:val="24"/>
          <w:szCs w:val="24"/>
        </w:rPr>
        <w:t xml:space="preserve">of some issues the dinner timing was changed by my seniors, then I informed </w:t>
      </w:r>
      <w:r w:rsidRPr="00743B7B">
        <w:rPr>
          <w:rFonts w:ascii="Times New Roman" w:hAnsi="Times New Roman" w:cs="Times New Roman"/>
          <w:color w:val="000000" w:themeColor="text1"/>
          <w:sz w:val="24"/>
          <w:szCs w:val="24"/>
        </w:rPr>
        <w:t xml:space="preserve">employees </w:t>
      </w:r>
      <w:r w:rsidR="008F5BFB" w:rsidRPr="00743B7B">
        <w:rPr>
          <w:rFonts w:ascii="Times New Roman" w:hAnsi="Times New Roman" w:cs="Times New Roman"/>
          <w:color w:val="000000" w:themeColor="text1"/>
          <w:sz w:val="24"/>
          <w:szCs w:val="24"/>
        </w:rPr>
        <w:t xml:space="preserve">about changing of dinner times from 08:30 to 08:00, but I </w:t>
      </w:r>
      <w:r w:rsidR="009A7A07" w:rsidRPr="00743B7B">
        <w:rPr>
          <w:rFonts w:ascii="Times New Roman" w:hAnsi="Times New Roman" w:cs="Times New Roman"/>
          <w:color w:val="000000" w:themeColor="text1"/>
          <w:sz w:val="24"/>
          <w:szCs w:val="24"/>
        </w:rPr>
        <w:t xml:space="preserve">was unable to inform all the guests </w:t>
      </w:r>
      <w:r w:rsidRPr="00743B7B">
        <w:rPr>
          <w:rFonts w:ascii="Times New Roman" w:hAnsi="Times New Roman" w:cs="Times New Roman"/>
          <w:color w:val="000000" w:themeColor="text1"/>
          <w:sz w:val="24"/>
          <w:szCs w:val="24"/>
        </w:rPr>
        <w:t>about these changes.</w:t>
      </w:r>
      <w:r w:rsidR="009A7A07" w:rsidRPr="00743B7B">
        <w:rPr>
          <w:rFonts w:ascii="Times New Roman" w:hAnsi="Times New Roman" w:cs="Times New Roman"/>
          <w:color w:val="000000" w:themeColor="text1"/>
          <w:sz w:val="24"/>
          <w:szCs w:val="24"/>
        </w:rPr>
        <w:t xml:space="preserve"> Because I am unaware of the announcement system and when I use it to announce it operates in some halls instead of all hotel rooms and lobby.</w:t>
      </w:r>
      <w:r w:rsidRPr="00743B7B">
        <w:rPr>
          <w:rFonts w:ascii="Times New Roman" w:hAnsi="Times New Roman" w:cs="Times New Roman"/>
          <w:color w:val="000000" w:themeColor="text1"/>
          <w:sz w:val="24"/>
          <w:szCs w:val="24"/>
        </w:rPr>
        <w:t xml:space="preserve"> </w:t>
      </w:r>
      <w:r w:rsidR="008F5BFB" w:rsidRPr="00743B7B">
        <w:rPr>
          <w:rFonts w:ascii="Times New Roman" w:hAnsi="Times New Roman" w:cs="Times New Roman"/>
          <w:color w:val="000000" w:themeColor="text1"/>
          <w:sz w:val="24"/>
          <w:szCs w:val="24"/>
        </w:rPr>
        <w:t xml:space="preserve">Because of this, </w:t>
      </w:r>
      <w:r w:rsidRPr="00743B7B">
        <w:rPr>
          <w:rFonts w:ascii="Times New Roman" w:hAnsi="Times New Roman" w:cs="Times New Roman"/>
          <w:color w:val="000000" w:themeColor="text1"/>
          <w:sz w:val="24"/>
          <w:szCs w:val="24"/>
        </w:rPr>
        <w:t xml:space="preserve">some mismanagement happened, but it was not very noticeable to guests because dinner was prepared before time. With time I made my communication skills more strong and effective compared to previous days. </w:t>
      </w:r>
      <w:r w:rsidR="00D52254" w:rsidRPr="00743B7B">
        <w:rPr>
          <w:rFonts w:ascii="Times New Roman" w:hAnsi="Times New Roman" w:cs="Times New Roman"/>
          <w:color w:val="000000" w:themeColor="text1"/>
          <w:sz w:val="24"/>
          <w:szCs w:val="24"/>
        </w:rPr>
        <w:t xml:space="preserve">This mishap happened because of my weak communication skills which reflects the principle of the helical </w:t>
      </w:r>
      <w:r w:rsidR="00621A0B" w:rsidRPr="00743B7B">
        <w:rPr>
          <w:rFonts w:ascii="Times New Roman" w:hAnsi="Times New Roman" w:cs="Times New Roman"/>
          <w:color w:val="000000" w:themeColor="text1"/>
          <w:sz w:val="24"/>
          <w:szCs w:val="24"/>
        </w:rPr>
        <w:t>model of communication</w:t>
      </w:r>
      <w:r w:rsidR="004250C5" w:rsidRPr="00743B7B">
        <w:rPr>
          <w:rFonts w:ascii="Times New Roman" w:hAnsi="Times New Roman" w:cs="Times New Roman"/>
          <w:color w:val="000000" w:themeColor="text1"/>
          <w:sz w:val="24"/>
          <w:szCs w:val="24"/>
        </w:rPr>
        <w:t xml:space="preserve"> (</w:t>
      </w:r>
      <w:r w:rsidR="004250C5" w:rsidRPr="00743B7B">
        <w:rPr>
          <w:rFonts w:ascii="Times New Roman" w:hAnsi="Times New Roman" w:cs="Times New Roman"/>
          <w:color w:val="000000" w:themeColor="text1"/>
          <w:sz w:val="24"/>
          <w:szCs w:val="24"/>
          <w:shd w:val="clear" w:color="auto" w:fill="FFFFFF"/>
        </w:rPr>
        <w:t>Martini, 2023</w:t>
      </w:r>
      <w:r w:rsidR="004250C5" w:rsidRPr="00743B7B">
        <w:rPr>
          <w:rFonts w:ascii="Times New Roman" w:hAnsi="Times New Roman" w:cs="Times New Roman"/>
          <w:color w:val="000000" w:themeColor="text1"/>
          <w:sz w:val="24"/>
          <w:szCs w:val="24"/>
        </w:rPr>
        <w:t>)</w:t>
      </w:r>
      <w:r w:rsidR="00621A0B" w:rsidRPr="00743B7B">
        <w:rPr>
          <w:rFonts w:ascii="Times New Roman" w:hAnsi="Times New Roman" w:cs="Times New Roman"/>
          <w:color w:val="000000" w:themeColor="text1"/>
          <w:sz w:val="24"/>
          <w:szCs w:val="24"/>
        </w:rPr>
        <w:t xml:space="preserve">. </w:t>
      </w:r>
    </w:p>
    <w:p w14:paraId="273966E9" w14:textId="77777777" w:rsidR="00AE4788" w:rsidRPr="00743B7B" w:rsidRDefault="0069434D" w:rsidP="00743B7B">
      <w:pPr>
        <w:pStyle w:val="Heading1"/>
        <w:spacing w:line="360" w:lineRule="auto"/>
        <w:jc w:val="both"/>
        <w:rPr>
          <w:rFonts w:ascii="Times New Roman" w:hAnsi="Times New Roman" w:cs="Times New Roman"/>
          <w:b/>
          <w:color w:val="000000" w:themeColor="text1"/>
          <w:sz w:val="24"/>
          <w:szCs w:val="24"/>
        </w:rPr>
      </w:pPr>
      <w:bookmarkStart w:id="4" w:name="_Toc158906265"/>
      <w:r w:rsidRPr="00743B7B">
        <w:rPr>
          <w:rFonts w:ascii="Times New Roman" w:hAnsi="Times New Roman" w:cs="Times New Roman"/>
          <w:b/>
          <w:color w:val="000000" w:themeColor="text1"/>
          <w:sz w:val="24"/>
          <w:szCs w:val="24"/>
        </w:rPr>
        <w:t>Section 4: Future Action Plan</w:t>
      </w:r>
      <w:bookmarkEnd w:id="4"/>
    </w:p>
    <w:p w14:paraId="602DCB4A" w14:textId="77777777" w:rsidR="00D52254" w:rsidRPr="00743B7B" w:rsidRDefault="0069434D" w:rsidP="00743B7B">
      <w:pPr>
        <w:spacing w:line="360" w:lineRule="auto"/>
        <w:jc w:val="both"/>
        <w:rPr>
          <w:rFonts w:ascii="Times New Roman" w:hAnsi="Times New Roman" w:cs="Times New Roman"/>
          <w:color w:val="000000" w:themeColor="text1"/>
          <w:sz w:val="24"/>
          <w:szCs w:val="24"/>
        </w:rPr>
      </w:pPr>
      <w:r w:rsidRPr="00743B7B">
        <w:rPr>
          <w:rFonts w:ascii="Times New Roman" w:hAnsi="Times New Roman" w:cs="Times New Roman"/>
          <w:color w:val="000000" w:themeColor="text1"/>
          <w:sz w:val="24"/>
          <w:szCs w:val="24"/>
        </w:rPr>
        <w:t>As I observed, with the help of this placement I used to know about the application of all learned professional skills and activities. This will help me to work in a professional environment effectively and minimize the chances of mishaps that I make during placement in the Premier Inn hotel. I also plan to look for another placement in the hotel for a more senior post as I want to increase my profess</w:t>
      </w:r>
      <w:r w:rsidR="00DD228F" w:rsidRPr="00743B7B">
        <w:rPr>
          <w:rFonts w:ascii="Times New Roman" w:hAnsi="Times New Roman" w:cs="Times New Roman"/>
          <w:color w:val="000000" w:themeColor="text1"/>
          <w:sz w:val="24"/>
          <w:szCs w:val="24"/>
        </w:rPr>
        <w:t xml:space="preserve">ional and technical skills in a more advanced and professional environment. I have learned so much from this placement and can never forget the lessons that I had through my mistakes. </w:t>
      </w:r>
    </w:p>
    <w:p w14:paraId="57DCBD22" w14:textId="77777777" w:rsidR="00C936AE" w:rsidRPr="00743B7B" w:rsidRDefault="0069434D" w:rsidP="00743B7B">
      <w:pPr>
        <w:pStyle w:val="Heading1"/>
        <w:spacing w:line="360" w:lineRule="auto"/>
        <w:jc w:val="both"/>
        <w:rPr>
          <w:rFonts w:ascii="Times New Roman" w:hAnsi="Times New Roman" w:cs="Times New Roman"/>
          <w:b/>
          <w:color w:val="000000" w:themeColor="text1"/>
          <w:sz w:val="24"/>
          <w:szCs w:val="24"/>
        </w:rPr>
      </w:pPr>
      <w:bookmarkStart w:id="5" w:name="_Toc158906266"/>
      <w:r w:rsidRPr="00743B7B">
        <w:rPr>
          <w:rFonts w:ascii="Times New Roman" w:hAnsi="Times New Roman" w:cs="Times New Roman"/>
          <w:b/>
          <w:color w:val="000000" w:themeColor="text1"/>
          <w:sz w:val="24"/>
          <w:szCs w:val="24"/>
        </w:rPr>
        <w:t>Conclusion</w:t>
      </w:r>
      <w:bookmarkEnd w:id="5"/>
    </w:p>
    <w:p w14:paraId="4A50A6BB" w14:textId="77777777" w:rsidR="009A7A07" w:rsidRPr="00743B7B" w:rsidRDefault="0069434D" w:rsidP="00743B7B">
      <w:pPr>
        <w:spacing w:line="360" w:lineRule="auto"/>
        <w:jc w:val="both"/>
        <w:rPr>
          <w:rFonts w:ascii="Times New Roman" w:hAnsi="Times New Roman" w:cs="Times New Roman"/>
          <w:color w:val="000000" w:themeColor="text1"/>
          <w:sz w:val="24"/>
          <w:szCs w:val="24"/>
        </w:rPr>
      </w:pPr>
      <w:r w:rsidRPr="00743B7B">
        <w:rPr>
          <w:rFonts w:ascii="Times New Roman" w:hAnsi="Times New Roman" w:cs="Times New Roman"/>
          <w:color w:val="000000" w:themeColor="text1"/>
          <w:sz w:val="24"/>
          <w:szCs w:val="24"/>
        </w:rPr>
        <w:t xml:space="preserve">It is concluded that these placement opportunities provided by the University and hotel collaboration are very effective for student learning programs. It allows the student to </w:t>
      </w:r>
      <w:r w:rsidR="00542FA4" w:rsidRPr="00743B7B">
        <w:rPr>
          <w:rFonts w:ascii="Times New Roman" w:hAnsi="Times New Roman" w:cs="Times New Roman"/>
          <w:color w:val="000000" w:themeColor="text1"/>
          <w:sz w:val="24"/>
          <w:szCs w:val="24"/>
        </w:rPr>
        <w:t xml:space="preserve">learn new </w:t>
      </w:r>
      <w:r w:rsidR="00542FA4" w:rsidRPr="00743B7B">
        <w:rPr>
          <w:rFonts w:ascii="Times New Roman" w:hAnsi="Times New Roman" w:cs="Times New Roman"/>
          <w:color w:val="000000" w:themeColor="text1"/>
          <w:sz w:val="24"/>
          <w:szCs w:val="24"/>
        </w:rPr>
        <w:lastRenderedPageBreak/>
        <w:t xml:space="preserve">to advanced technical and soft skills in the professional environment before the actual start of their professional life. </w:t>
      </w:r>
      <w:r w:rsidR="00267FD8" w:rsidRPr="00743B7B">
        <w:rPr>
          <w:rFonts w:ascii="Times New Roman" w:hAnsi="Times New Roman" w:cs="Times New Roman"/>
          <w:color w:val="000000" w:themeColor="text1"/>
          <w:sz w:val="24"/>
          <w:szCs w:val="24"/>
        </w:rPr>
        <w:t xml:space="preserve">During this placement work as a supervisor in the housekeeping department and was responsible for assessing the tasks and performance of my junior employee. I work as a room cleaning, </w:t>
      </w:r>
      <w:r w:rsidR="00D23921" w:rsidRPr="00743B7B">
        <w:rPr>
          <w:rFonts w:ascii="Times New Roman" w:hAnsi="Times New Roman" w:cs="Times New Roman"/>
          <w:color w:val="000000" w:themeColor="text1"/>
          <w:sz w:val="24"/>
          <w:szCs w:val="24"/>
        </w:rPr>
        <w:t>and linen</w:t>
      </w:r>
      <w:r w:rsidR="00267FD8" w:rsidRPr="00743B7B">
        <w:rPr>
          <w:rFonts w:ascii="Times New Roman" w:hAnsi="Times New Roman" w:cs="Times New Roman"/>
          <w:color w:val="000000" w:themeColor="text1"/>
          <w:sz w:val="24"/>
          <w:szCs w:val="24"/>
        </w:rPr>
        <w:t xml:space="preserve"> </w:t>
      </w:r>
      <w:r w:rsidR="00D23921" w:rsidRPr="00743B7B">
        <w:rPr>
          <w:rFonts w:ascii="Times New Roman" w:hAnsi="Times New Roman" w:cs="Times New Roman"/>
          <w:color w:val="000000" w:themeColor="text1"/>
          <w:sz w:val="24"/>
          <w:szCs w:val="24"/>
        </w:rPr>
        <w:t xml:space="preserve">changer and I am also responsible for all other special tasks which were ordered by my seniors. </w:t>
      </w:r>
    </w:p>
    <w:p w14:paraId="1319248F" w14:textId="77777777" w:rsidR="00F062C6" w:rsidRPr="00743B7B" w:rsidRDefault="0069434D" w:rsidP="00743B7B">
      <w:pPr>
        <w:spacing w:line="360" w:lineRule="auto"/>
        <w:jc w:val="both"/>
        <w:rPr>
          <w:rFonts w:ascii="Times New Roman" w:eastAsiaTheme="majorEastAsia" w:hAnsi="Times New Roman" w:cs="Times New Roman"/>
          <w:b/>
          <w:color w:val="000000" w:themeColor="text1"/>
          <w:sz w:val="24"/>
          <w:szCs w:val="24"/>
        </w:rPr>
      </w:pPr>
      <w:r w:rsidRPr="00743B7B">
        <w:rPr>
          <w:rFonts w:ascii="Times New Roman" w:hAnsi="Times New Roman" w:cs="Times New Roman"/>
          <w:b/>
          <w:color w:val="000000" w:themeColor="text1"/>
          <w:sz w:val="24"/>
          <w:szCs w:val="24"/>
        </w:rPr>
        <w:br w:type="page"/>
      </w:r>
    </w:p>
    <w:p w14:paraId="469C4682" w14:textId="77777777" w:rsidR="00267FD8" w:rsidRPr="00743B7B" w:rsidRDefault="0069434D" w:rsidP="00743B7B">
      <w:pPr>
        <w:pStyle w:val="Heading1"/>
        <w:spacing w:line="360" w:lineRule="auto"/>
        <w:jc w:val="both"/>
        <w:rPr>
          <w:rFonts w:ascii="Times New Roman" w:hAnsi="Times New Roman" w:cs="Times New Roman"/>
          <w:b/>
          <w:color w:val="000000" w:themeColor="text1"/>
          <w:sz w:val="24"/>
          <w:szCs w:val="24"/>
        </w:rPr>
      </w:pPr>
      <w:bookmarkStart w:id="6" w:name="_Toc158906267"/>
      <w:r w:rsidRPr="00743B7B">
        <w:rPr>
          <w:rFonts w:ascii="Times New Roman" w:hAnsi="Times New Roman" w:cs="Times New Roman"/>
          <w:b/>
          <w:color w:val="000000" w:themeColor="text1"/>
          <w:sz w:val="24"/>
          <w:szCs w:val="24"/>
        </w:rPr>
        <w:lastRenderedPageBreak/>
        <w:t>References</w:t>
      </w:r>
      <w:bookmarkEnd w:id="6"/>
    </w:p>
    <w:p w14:paraId="7449CAC8"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Almeida, F. and Morais, J., 2023. Strategies for developing soft skills among higher engineering courses. </w:t>
      </w:r>
      <w:r w:rsidRPr="00743B7B">
        <w:rPr>
          <w:rFonts w:ascii="Times New Roman" w:hAnsi="Times New Roman" w:cs="Times New Roman"/>
          <w:i/>
          <w:iCs/>
          <w:color w:val="000000" w:themeColor="text1"/>
          <w:sz w:val="24"/>
          <w:szCs w:val="24"/>
          <w:shd w:val="clear" w:color="auto" w:fill="FFFFFF"/>
        </w:rPr>
        <w:t>Journal of Education</w:t>
      </w:r>
      <w:r w:rsidRPr="00743B7B">
        <w:rPr>
          <w:rFonts w:ascii="Times New Roman" w:hAnsi="Times New Roman" w:cs="Times New Roman"/>
          <w:color w:val="000000" w:themeColor="text1"/>
          <w:sz w:val="24"/>
          <w:szCs w:val="24"/>
          <w:shd w:val="clear" w:color="auto" w:fill="FFFFFF"/>
        </w:rPr>
        <w:t>, </w:t>
      </w:r>
      <w:r w:rsidRPr="00743B7B">
        <w:rPr>
          <w:rFonts w:ascii="Times New Roman" w:hAnsi="Times New Roman" w:cs="Times New Roman"/>
          <w:i/>
          <w:iCs/>
          <w:color w:val="000000" w:themeColor="text1"/>
          <w:sz w:val="24"/>
          <w:szCs w:val="24"/>
          <w:shd w:val="clear" w:color="auto" w:fill="FFFFFF"/>
        </w:rPr>
        <w:t>203</w:t>
      </w:r>
      <w:r w:rsidRPr="00743B7B">
        <w:rPr>
          <w:rFonts w:ascii="Times New Roman" w:hAnsi="Times New Roman" w:cs="Times New Roman"/>
          <w:color w:val="000000" w:themeColor="text1"/>
          <w:sz w:val="24"/>
          <w:szCs w:val="24"/>
          <w:shd w:val="clear" w:color="auto" w:fill="FFFFFF"/>
        </w:rPr>
        <w:t>(1), pp.103-112.</w:t>
      </w:r>
    </w:p>
    <w:p w14:paraId="4DF54787"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Cain, D., Sauermilch, D. and Starks, T.J., 2023. Client Responses to Video-Based Communication Skills Training Involving PrEP for HIV: Tailoring an Individual Sexual Health Intervention for Sexual Minority Men in Relationships. </w:t>
      </w:r>
      <w:r w:rsidRPr="00743B7B">
        <w:rPr>
          <w:rFonts w:ascii="Times New Roman" w:hAnsi="Times New Roman" w:cs="Times New Roman"/>
          <w:i/>
          <w:iCs/>
          <w:color w:val="000000" w:themeColor="text1"/>
          <w:sz w:val="24"/>
          <w:szCs w:val="24"/>
          <w:shd w:val="clear" w:color="auto" w:fill="FFFFFF"/>
        </w:rPr>
        <w:t>AIDS and Behavior</w:t>
      </w:r>
      <w:r w:rsidRPr="00743B7B">
        <w:rPr>
          <w:rFonts w:ascii="Times New Roman" w:hAnsi="Times New Roman" w:cs="Times New Roman"/>
          <w:color w:val="000000" w:themeColor="text1"/>
          <w:sz w:val="24"/>
          <w:szCs w:val="24"/>
          <w:shd w:val="clear" w:color="auto" w:fill="FFFFFF"/>
        </w:rPr>
        <w:t>, pp.1-15.</w:t>
      </w:r>
    </w:p>
    <w:p w14:paraId="55C5DD09"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Cui, Y., Ma, Z., Wang, L., Yang, A., Liu, Q., Kong, S. and Wang, H., 2023. A survey on big data-enabled innovative online education systems during the COVID-19 pandemic. </w:t>
      </w:r>
      <w:r w:rsidRPr="00743B7B">
        <w:rPr>
          <w:rFonts w:ascii="Times New Roman" w:hAnsi="Times New Roman" w:cs="Times New Roman"/>
          <w:i/>
          <w:iCs/>
          <w:color w:val="000000" w:themeColor="text1"/>
          <w:sz w:val="24"/>
          <w:szCs w:val="24"/>
          <w:shd w:val="clear" w:color="auto" w:fill="FFFFFF"/>
        </w:rPr>
        <w:t>Journal of Innovation &amp; Knowledge</w:t>
      </w:r>
      <w:r w:rsidRPr="00743B7B">
        <w:rPr>
          <w:rFonts w:ascii="Times New Roman" w:hAnsi="Times New Roman" w:cs="Times New Roman"/>
          <w:color w:val="000000" w:themeColor="text1"/>
          <w:sz w:val="24"/>
          <w:szCs w:val="24"/>
          <w:shd w:val="clear" w:color="auto" w:fill="FFFFFF"/>
        </w:rPr>
        <w:t>, </w:t>
      </w:r>
      <w:r w:rsidRPr="00743B7B">
        <w:rPr>
          <w:rFonts w:ascii="Times New Roman" w:hAnsi="Times New Roman" w:cs="Times New Roman"/>
          <w:i/>
          <w:iCs/>
          <w:color w:val="000000" w:themeColor="text1"/>
          <w:sz w:val="24"/>
          <w:szCs w:val="24"/>
          <w:shd w:val="clear" w:color="auto" w:fill="FFFFFF"/>
        </w:rPr>
        <w:t>8</w:t>
      </w:r>
      <w:r w:rsidRPr="00743B7B">
        <w:rPr>
          <w:rFonts w:ascii="Times New Roman" w:hAnsi="Times New Roman" w:cs="Times New Roman"/>
          <w:color w:val="000000" w:themeColor="text1"/>
          <w:sz w:val="24"/>
          <w:szCs w:val="24"/>
          <w:shd w:val="clear" w:color="auto" w:fill="FFFFFF"/>
        </w:rPr>
        <w:t>(1), p.100295.</w:t>
      </w:r>
    </w:p>
    <w:p w14:paraId="22BD77B1"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Djalilova, Z., 2023. PEDAGOGICAL EDUCATIONAL TECHNOLOGY: ESSENCE, CHARACTERISTICS AND EFFICIENCY. </w:t>
      </w:r>
      <w:r w:rsidRPr="00743B7B">
        <w:rPr>
          <w:rFonts w:ascii="Times New Roman" w:hAnsi="Times New Roman" w:cs="Times New Roman"/>
          <w:i/>
          <w:iCs/>
          <w:color w:val="000000" w:themeColor="text1"/>
          <w:sz w:val="24"/>
          <w:szCs w:val="24"/>
          <w:shd w:val="clear" w:color="auto" w:fill="FFFFFF"/>
        </w:rPr>
        <w:t>Академические исследования в современной науке</w:t>
      </w:r>
      <w:r w:rsidRPr="00743B7B">
        <w:rPr>
          <w:rFonts w:ascii="Times New Roman" w:hAnsi="Times New Roman" w:cs="Times New Roman"/>
          <w:color w:val="000000" w:themeColor="text1"/>
          <w:sz w:val="24"/>
          <w:szCs w:val="24"/>
          <w:shd w:val="clear" w:color="auto" w:fill="FFFFFF"/>
        </w:rPr>
        <w:t>, </w:t>
      </w:r>
      <w:r w:rsidRPr="00743B7B">
        <w:rPr>
          <w:rFonts w:ascii="Times New Roman" w:hAnsi="Times New Roman" w:cs="Times New Roman"/>
          <w:i/>
          <w:iCs/>
          <w:color w:val="000000" w:themeColor="text1"/>
          <w:sz w:val="24"/>
          <w:szCs w:val="24"/>
          <w:shd w:val="clear" w:color="auto" w:fill="FFFFFF"/>
        </w:rPr>
        <w:t>2</w:t>
      </w:r>
      <w:r w:rsidRPr="00743B7B">
        <w:rPr>
          <w:rFonts w:ascii="Times New Roman" w:hAnsi="Times New Roman" w:cs="Times New Roman"/>
          <w:color w:val="000000" w:themeColor="text1"/>
          <w:sz w:val="24"/>
          <w:szCs w:val="24"/>
          <w:shd w:val="clear" w:color="auto" w:fill="FFFFFF"/>
        </w:rPr>
        <w:t>(23), pp.29-38.</w:t>
      </w:r>
    </w:p>
    <w:p w14:paraId="59A57779"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Dwivedi, R., Dave, D., Naik, H., Singhal, S., Omer, R., Patel, P., Qian, B., Wen, Z., Shah, T., Morgan, G. and Ranjan, R., 2023. Explainable AI (XAI): Core ideas, techniques, and solutions. </w:t>
      </w:r>
      <w:r w:rsidRPr="00743B7B">
        <w:rPr>
          <w:rFonts w:ascii="Times New Roman" w:hAnsi="Times New Roman" w:cs="Times New Roman"/>
          <w:i/>
          <w:iCs/>
          <w:color w:val="000000" w:themeColor="text1"/>
          <w:sz w:val="24"/>
          <w:szCs w:val="24"/>
          <w:shd w:val="clear" w:color="auto" w:fill="FFFFFF"/>
        </w:rPr>
        <w:t>ACM Computing Surveys</w:t>
      </w:r>
      <w:r w:rsidRPr="00743B7B">
        <w:rPr>
          <w:rFonts w:ascii="Times New Roman" w:hAnsi="Times New Roman" w:cs="Times New Roman"/>
          <w:color w:val="000000" w:themeColor="text1"/>
          <w:sz w:val="24"/>
          <w:szCs w:val="24"/>
          <w:shd w:val="clear" w:color="auto" w:fill="FFFFFF"/>
        </w:rPr>
        <w:t>, </w:t>
      </w:r>
      <w:r w:rsidRPr="00743B7B">
        <w:rPr>
          <w:rFonts w:ascii="Times New Roman" w:hAnsi="Times New Roman" w:cs="Times New Roman"/>
          <w:i/>
          <w:iCs/>
          <w:color w:val="000000" w:themeColor="text1"/>
          <w:sz w:val="24"/>
          <w:szCs w:val="24"/>
          <w:shd w:val="clear" w:color="auto" w:fill="FFFFFF"/>
        </w:rPr>
        <w:t>55</w:t>
      </w:r>
      <w:r w:rsidRPr="00743B7B">
        <w:rPr>
          <w:rFonts w:ascii="Times New Roman" w:hAnsi="Times New Roman" w:cs="Times New Roman"/>
          <w:color w:val="000000" w:themeColor="text1"/>
          <w:sz w:val="24"/>
          <w:szCs w:val="24"/>
          <w:shd w:val="clear" w:color="auto" w:fill="FFFFFF"/>
        </w:rPr>
        <w:t>(9), pp.1-33.</w:t>
      </w:r>
    </w:p>
    <w:p w14:paraId="3BE5434F"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Ghorbani, A., 2023. A review of successful construction project managers’ competencies and leadership profile. </w:t>
      </w:r>
      <w:r w:rsidRPr="00743B7B">
        <w:rPr>
          <w:rFonts w:ascii="Times New Roman" w:hAnsi="Times New Roman" w:cs="Times New Roman"/>
          <w:i/>
          <w:iCs/>
          <w:color w:val="000000" w:themeColor="text1"/>
          <w:sz w:val="24"/>
          <w:szCs w:val="24"/>
          <w:shd w:val="clear" w:color="auto" w:fill="FFFFFF"/>
        </w:rPr>
        <w:t>Journal of Rehabilitation in Civil Engineering</w:t>
      </w:r>
      <w:r w:rsidRPr="00743B7B">
        <w:rPr>
          <w:rFonts w:ascii="Times New Roman" w:hAnsi="Times New Roman" w:cs="Times New Roman"/>
          <w:color w:val="000000" w:themeColor="text1"/>
          <w:sz w:val="24"/>
          <w:szCs w:val="24"/>
          <w:shd w:val="clear" w:color="auto" w:fill="FFFFFF"/>
        </w:rPr>
        <w:t>, </w:t>
      </w:r>
      <w:r w:rsidRPr="00743B7B">
        <w:rPr>
          <w:rFonts w:ascii="Times New Roman" w:hAnsi="Times New Roman" w:cs="Times New Roman"/>
          <w:i/>
          <w:iCs/>
          <w:color w:val="000000" w:themeColor="text1"/>
          <w:sz w:val="24"/>
          <w:szCs w:val="24"/>
          <w:shd w:val="clear" w:color="auto" w:fill="FFFFFF"/>
        </w:rPr>
        <w:t>11</w:t>
      </w:r>
      <w:r w:rsidRPr="00743B7B">
        <w:rPr>
          <w:rFonts w:ascii="Times New Roman" w:hAnsi="Times New Roman" w:cs="Times New Roman"/>
          <w:color w:val="000000" w:themeColor="text1"/>
          <w:sz w:val="24"/>
          <w:szCs w:val="24"/>
          <w:shd w:val="clear" w:color="auto" w:fill="FFFFFF"/>
        </w:rPr>
        <w:t>(1), pp.76-95.</w:t>
      </w:r>
    </w:p>
    <w:p w14:paraId="65540C2F"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rPr>
      </w:pPr>
      <w:r w:rsidRPr="00743B7B">
        <w:rPr>
          <w:rFonts w:ascii="Times New Roman" w:hAnsi="Times New Roman" w:cs="Times New Roman"/>
          <w:color w:val="000000" w:themeColor="text1"/>
          <w:sz w:val="24"/>
          <w:szCs w:val="24"/>
          <w:shd w:val="clear" w:color="auto" w:fill="FFFFFF"/>
        </w:rPr>
        <w:t>Hatts, L., 2023. </w:t>
      </w:r>
      <w:r w:rsidRPr="00743B7B">
        <w:rPr>
          <w:rFonts w:ascii="Times New Roman" w:hAnsi="Times New Roman" w:cs="Times New Roman"/>
          <w:i/>
          <w:iCs/>
          <w:color w:val="000000" w:themeColor="text1"/>
          <w:sz w:val="24"/>
          <w:szCs w:val="24"/>
          <w:shd w:val="clear" w:color="auto" w:fill="FFFFFF"/>
        </w:rPr>
        <w:t>The Thames Path: National Trail from London to the river's source in Gloucestershire</w:t>
      </w:r>
      <w:r w:rsidRPr="00743B7B">
        <w:rPr>
          <w:rFonts w:ascii="Times New Roman" w:hAnsi="Times New Roman" w:cs="Times New Roman"/>
          <w:color w:val="000000" w:themeColor="text1"/>
          <w:sz w:val="24"/>
          <w:szCs w:val="24"/>
          <w:shd w:val="clear" w:color="auto" w:fill="FFFFFF"/>
        </w:rPr>
        <w:t>. Cicerone Press Limited.</w:t>
      </w:r>
    </w:p>
    <w:p w14:paraId="646442C9"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Jaleniauskiene, E. and Kasperiuniene, J., 2023. Infographics in higher education: A scoping review. </w:t>
      </w:r>
      <w:r w:rsidRPr="00743B7B">
        <w:rPr>
          <w:rFonts w:ascii="Times New Roman" w:hAnsi="Times New Roman" w:cs="Times New Roman"/>
          <w:i/>
          <w:iCs/>
          <w:color w:val="000000" w:themeColor="text1"/>
          <w:sz w:val="24"/>
          <w:szCs w:val="24"/>
          <w:shd w:val="clear" w:color="auto" w:fill="FFFFFF"/>
        </w:rPr>
        <w:t>E-Learning and Digital Media</w:t>
      </w:r>
      <w:r w:rsidRPr="00743B7B">
        <w:rPr>
          <w:rFonts w:ascii="Times New Roman" w:hAnsi="Times New Roman" w:cs="Times New Roman"/>
          <w:color w:val="000000" w:themeColor="text1"/>
          <w:sz w:val="24"/>
          <w:szCs w:val="24"/>
          <w:shd w:val="clear" w:color="auto" w:fill="FFFFFF"/>
        </w:rPr>
        <w:t>, </w:t>
      </w:r>
      <w:r w:rsidRPr="00743B7B">
        <w:rPr>
          <w:rFonts w:ascii="Times New Roman" w:hAnsi="Times New Roman" w:cs="Times New Roman"/>
          <w:i/>
          <w:iCs/>
          <w:color w:val="000000" w:themeColor="text1"/>
          <w:sz w:val="24"/>
          <w:szCs w:val="24"/>
          <w:shd w:val="clear" w:color="auto" w:fill="FFFFFF"/>
        </w:rPr>
        <w:t>20</w:t>
      </w:r>
      <w:r w:rsidRPr="00743B7B">
        <w:rPr>
          <w:rFonts w:ascii="Times New Roman" w:hAnsi="Times New Roman" w:cs="Times New Roman"/>
          <w:color w:val="000000" w:themeColor="text1"/>
          <w:sz w:val="24"/>
          <w:szCs w:val="24"/>
          <w:shd w:val="clear" w:color="auto" w:fill="FFFFFF"/>
        </w:rPr>
        <w:t>(2), pp.191-206.</w:t>
      </w:r>
    </w:p>
    <w:p w14:paraId="7562FF72"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Mangco, C.A. and Andales, N., 2023. Assessing Hygenic Practices, Sanitation Procedures of Housekeeping Department Perceived by Hotels-Motels Housekeeping Heads. </w:t>
      </w:r>
      <w:r w:rsidRPr="00743B7B">
        <w:rPr>
          <w:rFonts w:ascii="Times New Roman" w:hAnsi="Times New Roman" w:cs="Times New Roman"/>
          <w:i/>
          <w:iCs/>
          <w:color w:val="000000" w:themeColor="text1"/>
          <w:sz w:val="24"/>
          <w:szCs w:val="24"/>
          <w:shd w:val="clear" w:color="auto" w:fill="FFFFFF"/>
        </w:rPr>
        <w:t>Interdisciplinary Social Studies</w:t>
      </w:r>
      <w:r w:rsidRPr="00743B7B">
        <w:rPr>
          <w:rFonts w:ascii="Times New Roman" w:hAnsi="Times New Roman" w:cs="Times New Roman"/>
          <w:color w:val="000000" w:themeColor="text1"/>
          <w:sz w:val="24"/>
          <w:szCs w:val="24"/>
          <w:shd w:val="clear" w:color="auto" w:fill="FFFFFF"/>
        </w:rPr>
        <w:t>, </w:t>
      </w:r>
      <w:r w:rsidRPr="00743B7B">
        <w:rPr>
          <w:rFonts w:ascii="Times New Roman" w:hAnsi="Times New Roman" w:cs="Times New Roman"/>
          <w:i/>
          <w:iCs/>
          <w:color w:val="000000" w:themeColor="text1"/>
          <w:sz w:val="24"/>
          <w:szCs w:val="24"/>
          <w:shd w:val="clear" w:color="auto" w:fill="FFFFFF"/>
        </w:rPr>
        <w:t>2</w:t>
      </w:r>
      <w:r w:rsidRPr="00743B7B">
        <w:rPr>
          <w:rFonts w:ascii="Times New Roman" w:hAnsi="Times New Roman" w:cs="Times New Roman"/>
          <w:color w:val="000000" w:themeColor="text1"/>
          <w:sz w:val="24"/>
          <w:szCs w:val="24"/>
          <w:shd w:val="clear" w:color="auto" w:fill="FFFFFF"/>
        </w:rPr>
        <w:t>(8), pp.2186-2193.</w:t>
      </w:r>
    </w:p>
    <w:p w14:paraId="71EE9DDD" w14:textId="77777777" w:rsidR="00F062C6" w:rsidRPr="00743B7B" w:rsidRDefault="0069434D" w:rsidP="00743B7B">
      <w:pPr>
        <w:spacing w:line="360" w:lineRule="auto"/>
        <w:ind w:left="720" w:hanging="720"/>
        <w:jc w:val="both"/>
        <w:rPr>
          <w:rFonts w:ascii="Times New Roman" w:hAnsi="Times New Roman" w:cs="Times New Roman"/>
          <w:b/>
          <w:color w:val="000000" w:themeColor="text1"/>
          <w:sz w:val="24"/>
          <w:szCs w:val="24"/>
        </w:rPr>
      </w:pPr>
      <w:r w:rsidRPr="00743B7B">
        <w:rPr>
          <w:rFonts w:ascii="Times New Roman" w:hAnsi="Times New Roman" w:cs="Times New Roman"/>
          <w:color w:val="000000" w:themeColor="text1"/>
          <w:sz w:val="24"/>
          <w:szCs w:val="24"/>
          <w:shd w:val="clear" w:color="auto" w:fill="FFFFFF"/>
        </w:rPr>
        <w:t xml:space="preserve">Martini, E., 2023. A quintuple helix model for foresight: Analyzing the developments of digital technologies to outline possible future scenarios. </w:t>
      </w:r>
      <w:r w:rsidRPr="00743B7B">
        <w:rPr>
          <w:rFonts w:ascii="Times New Roman" w:hAnsi="Times New Roman" w:cs="Times New Roman"/>
          <w:i/>
          <w:iCs/>
          <w:color w:val="000000" w:themeColor="text1"/>
          <w:sz w:val="24"/>
          <w:szCs w:val="24"/>
          <w:shd w:val="clear" w:color="auto" w:fill="FFFFFF"/>
        </w:rPr>
        <w:t>Frontiers in Sociology</w:t>
      </w:r>
      <w:r w:rsidRPr="00743B7B">
        <w:rPr>
          <w:rFonts w:ascii="Times New Roman" w:hAnsi="Times New Roman" w:cs="Times New Roman"/>
          <w:color w:val="000000" w:themeColor="text1"/>
          <w:sz w:val="24"/>
          <w:szCs w:val="24"/>
          <w:shd w:val="clear" w:color="auto" w:fill="FFFFFF"/>
        </w:rPr>
        <w:t>, </w:t>
      </w:r>
      <w:r w:rsidRPr="00743B7B">
        <w:rPr>
          <w:rFonts w:ascii="Times New Roman" w:hAnsi="Times New Roman" w:cs="Times New Roman"/>
          <w:i/>
          <w:iCs/>
          <w:color w:val="000000" w:themeColor="text1"/>
          <w:sz w:val="24"/>
          <w:szCs w:val="24"/>
          <w:shd w:val="clear" w:color="auto" w:fill="FFFFFF"/>
        </w:rPr>
        <w:t>7</w:t>
      </w:r>
      <w:r w:rsidRPr="00743B7B">
        <w:rPr>
          <w:rFonts w:ascii="Times New Roman" w:hAnsi="Times New Roman" w:cs="Times New Roman"/>
          <w:color w:val="000000" w:themeColor="text1"/>
          <w:sz w:val="24"/>
          <w:szCs w:val="24"/>
          <w:shd w:val="clear" w:color="auto" w:fill="FFFFFF"/>
        </w:rPr>
        <w:t>, p.1102815.</w:t>
      </w:r>
    </w:p>
    <w:p w14:paraId="6A2B2563"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lastRenderedPageBreak/>
        <w:t xml:space="preserve">Padave, P. and Kanekar, R., 2023. Empirical study on organizational commitment of employees in Indian Hotel Industry. </w:t>
      </w:r>
      <w:r w:rsidRPr="00743B7B">
        <w:rPr>
          <w:rFonts w:ascii="Times New Roman" w:hAnsi="Times New Roman" w:cs="Times New Roman"/>
          <w:i/>
          <w:iCs/>
          <w:color w:val="000000" w:themeColor="text1"/>
          <w:sz w:val="24"/>
          <w:szCs w:val="24"/>
          <w:shd w:val="clear" w:color="auto" w:fill="FFFFFF"/>
        </w:rPr>
        <w:t>Materials Today: Proceedings</w:t>
      </w:r>
      <w:r w:rsidRPr="00743B7B">
        <w:rPr>
          <w:rFonts w:ascii="Times New Roman" w:hAnsi="Times New Roman" w:cs="Times New Roman"/>
          <w:color w:val="000000" w:themeColor="text1"/>
          <w:sz w:val="24"/>
          <w:szCs w:val="24"/>
          <w:shd w:val="clear" w:color="auto" w:fill="FFFFFF"/>
        </w:rPr>
        <w:t>, </w:t>
      </w:r>
      <w:r w:rsidRPr="00743B7B">
        <w:rPr>
          <w:rFonts w:ascii="Times New Roman" w:hAnsi="Times New Roman" w:cs="Times New Roman"/>
          <w:i/>
          <w:iCs/>
          <w:color w:val="000000" w:themeColor="text1"/>
          <w:sz w:val="24"/>
          <w:szCs w:val="24"/>
          <w:shd w:val="clear" w:color="auto" w:fill="FFFFFF"/>
        </w:rPr>
        <w:t>80</w:t>
      </w:r>
      <w:r w:rsidRPr="00743B7B">
        <w:rPr>
          <w:rFonts w:ascii="Times New Roman" w:hAnsi="Times New Roman" w:cs="Times New Roman"/>
          <w:color w:val="000000" w:themeColor="text1"/>
          <w:sz w:val="24"/>
          <w:szCs w:val="24"/>
          <w:shd w:val="clear" w:color="auto" w:fill="FFFFFF"/>
        </w:rPr>
        <w:t>, pp.1946-1950.</w:t>
      </w:r>
    </w:p>
    <w:p w14:paraId="14463BC8"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Paruk, Z., 2023. Home Office Expenditure: A critical analysis of the applicable law governing the deductibility of home workspace expenses incurred by persons in employment given the shift to working from home.</w:t>
      </w:r>
    </w:p>
    <w:p w14:paraId="657021F3"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Rahmawati, A., Syafei, M. and Prasetiyanto, M.A., 2023. Improving Speaking Skills through Tiktok Application: An Endeavor of Utilizing Social Media in Higher Education. </w:t>
      </w:r>
      <w:r w:rsidRPr="00743B7B">
        <w:rPr>
          <w:rFonts w:ascii="Times New Roman" w:hAnsi="Times New Roman" w:cs="Times New Roman"/>
          <w:i/>
          <w:iCs/>
          <w:color w:val="000000" w:themeColor="text1"/>
          <w:sz w:val="24"/>
          <w:szCs w:val="24"/>
          <w:shd w:val="clear" w:color="auto" w:fill="FFFFFF"/>
        </w:rPr>
        <w:t>Journal of Languages and Language Teaching</w:t>
      </w:r>
      <w:r w:rsidRPr="00743B7B">
        <w:rPr>
          <w:rFonts w:ascii="Times New Roman" w:hAnsi="Times New Roman" w:cs="Times New Roman"/>
          <w:color w:val="000000" w:themeColor="text1"/>
          <w:sz w:val="24"/>
          <w:szCs w:val="24"/>
          <w:shd w:val="clear" w:color="auto" w:fill="FFFFFF"/>
        </w:rPr>
        <w:t>, </w:t>
      </w:r>
      <w:r w:rsidRPr="00743B7B">
        <w:rPr>
          <w:rFonts w:ascii="Times New Roman" w:hAnsi="Times New Roman" w:cs="Times New Roman"/>
          <w:i/>
          <w:iCs/>
          <w:color w:val="000000" w:themeColor="text1"/>
          <w:sz w:val="24"/>
          <w:szCs w:val="24"/>
          <w:shd w:val="clear" w:color="auto" w:fill="FFFFFF"/>
        </w:rPr>
        <w:t>11</w:t>
      </w:r>
      <w:r w:rsidRPr="00743B7B">
        <w:rPr>
          <w:rFonts w:ascii="Times New Roman" w:hAnsi="Times New Roman" w:cs="Times New Roman"/>
          <w:color w:val="000000" w:themeColor="text1"/>
          <w:sz w:val="24"/>
          <w:szCs w:val="24"/>
          <w:shd w:val="clear" w:color="auto" w:fill="FFFFFF"/>
        </w:rPr>
        <w:t>(1), pp.137-143.</w:t>
      </w:r>
    </w:p>
    <w:p w14:paraId="19D34D42"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 xml:space="preserve">Rivaldo, Y. and Nabella, S.D., 2023. Employee performance: Education, training, experience, and work discipline. </w:t>
      </w:r>
      <w:r w:rsidRPr="00743B7B">
        <w:rPr>
          <w:rFonts w:ascii="Times New Roman" w:hAnsi="Times New Roman" w:cs="Times New Roman"/>
          <w:i/>
          <w:iCs/>
          <w:color w:val="000000" w:themeColor="text1"/>
          <w:sz w:val="24"/>
          <w:szCs w:val="24"/>
          <w:shd w:val="clear" w:color="auto" w:fill="FFFFFF"/>
        </w:rPr>
        <w:t>Calitatea</w:t>
      </w:r>
      <w:r w:rsidRPr="00743B7B">
        <w:rPr>
          <w:rFonts w:ascii="Times New Roman" w:hAnsi="Times New Roman" w:cs="Times New Roman"/>
          <w:color w:val="000000" w:themeColor="text1"/>
          <w:sz w:val="24"/>
          <w:szCs w:val="24"/>
          <w:shd w:val="clear" w:color="auto" w:fill="FFFFFF"/>
        </w:rPr>
        <w:t>, </w:t>
      </w:r>
      <w:r w:rsidRPr="00743B7B">
        <w:rPr>
          <w:rFonts w:ascii="Times New Roman" w:hAnsi="Times New Roman" w:cs="Times New Roman"/>
          <w:i/>
          <w:iCs/>
          <w:color w:val="000000" w:themeColor="text1"/>
          <w:sz w:val="24"/>
          <w:szCs w:val="24"/>
          <w:shd w:val="clear" w:color="auto" w:fill="FFFFFF"/>
        </w:rPr>
        <w:t>24</w:t>
      </w:r>
      <w:r w:rsidRPr="00743B7B">
        <w:rPr>
          <w:rFonts w:ascii="Times New Roman" w:hAnsi="Times New Roman" w:cs="Times New Roman"/>
          <w:color w:val="000000" w:themeColor="text1"/>
          <w:sz w:val="24"/>
          <w:szCs w:val="24"/>
          <w:shd w:val="clear" w:color="auto" w:fill="FFFFFF"/>
        </w:rPr>
        <w:t>(193), pp.182-188.</w:t>
      </w:r>
    </w:p>
    <w:p w14:paraId="5A47989E"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Rozikov, U.A., 2023. </w:t>
      </w:r>
      <w:r w:rsidRPr="00743B7B">
        <w:rPr>
          <w:rFonts w:ascii="Times New Roman" w:hAnsi="Times New Roman" w:cs="Times New Roman"/>
          <w:i/>
          <w:iCs/>
          <w:color w:val="000000" w:themeColor="text1"/>
          <w:sz w:val="24"/>
          <w:szCs w:val="24"/>
          <w:shd w:val="clear" w:color="auto" w:fill="FFFFFF"/>
        </w:rPr>
        <w:t>Gibbs measures in biology and physics: The Potts model</w:t>
      </w:r>
      <w:r w:rsidRPr="00743B7B">
        <w:rPr>
          <w:rFonts w:ascii="Times New Roman" w:hAnsi="Times New Roman" w:cs="Times New Roman"/>
          <w:color w:val="000000" w:themeColor="text1"/>
          <w:sz w:val="24"/>
          <w:szCs w:val="24"/>
          <w:shd w:val="clear" w:color="auto" w:fill="FFFFFF"/>
        </w:rPr>
        <w:t>.</w:t>
      </w:r>
    </w:p>
    <w:p w14:paraId="07B6D5B8"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Rusticus, S.A., Pashootan, T. and Mah, A., 2023. What are the key elements of a positive learning environment? Perspectives from students and faculty. </w:t>
      </w:r>
      <w:r w:rsidRPr="00743B7B">
        <w:rPr>
          <w:rFonts w:ascii="Times New Roman" w:hAnsi="Times New Roman" w:cs="Times New Roman"/>
          <w:i/>
          <w:iCs/>
          <w:color w:val="000000" w:themeColor="text1"/>
          <w:sz w:val="24"/>
          <w:szCs w:val="24"/>
          <w:shd w:val="clear" w:color="auto" w:fill="FFFFFF"/>
        </w:rPr>
        <w:t>Learning Environments Research</w:t>
      </w:r>
      <w:r w:rsidRPr="00743B7B">
        <w:rPr>
          <w:rFonts w:ascii="Times New Roman" w:hAnsi="Times New Roman" w:cs="Times New Roman"/>
          <w:color w:val="000000" w:themeColor="text1"/>
          <w:sz w:val="24"/>
          <w:szCs w:val="24"/>
          <w:shd w:val="clear" w:color="auto" w:fill="FFFFFF"/>
        </w:rPr>
        <w:t>, </w:t>
      </w:r>
      <w:r w:rsidRPr="00743B7B">
        <w:rPr>
          <w:rFonts w:ascii="Times New Roman" w:hAnsi="Times New Roman" w:cs="Times New Roman"/>
          <w:i/>
          <w:iCs/>
          <w:color w:val="000000" w:themeColor="text1"/>
          <w:sz w:val="24"/>
          <w:szCs w:val="24"/>
          <w:shd w:val="clear" w:color="auto" w:fill="FFFFFF"/>
        </w:rPr>
        <w:t>26</w:t>
      </w:r>
      <w:r w:rsidRPr="00743B7B">
        <w:rPr>
          <w:rFonts w:ascii="Times New Roman" w:hAnsi="Times New Roman" w:cs="Times New Roman"/>
          <w:color w:val="000000" w:themeColor="text1"/>
          <w:sz w:val="24"/>
          <w:szCs w:val="24"/>
          <w:shd w:val="clear" w:color="auto" w:fill="FFFFFF"/>
        </w:rPr>
        <w:t>(1), pp.161-175.</w:t>
      </w:r>
    </w:p>
    <w:p w14:paraId="0C31B20A" w14:textId="77777777" w:rsidR="00F062C6" w:rsidRPr="00743B7B" w:rsidRDefault="0069434D" w:rsidP="00743B7B">
      <w:pPr>
        <w:spacing w:line="360" w:lineRule="auto"/>
        <w:ind w:left="720" w:hanging="720"/>
        <w:jc w:val="both"/>
        <w:rPr>
          <w:rFonts w:ascii="Times New Roman" w:hAnsi="Times New Roman" w:cs="Times New Roman"/>
          <w:color w:val="000000" w:themeColor="text1"/>
          <w:sz w:val="24"/>
          <w:szCs w:val="24"/>
          <w:shd w:val="clear" w:color="auto" w:fill="FFFFFF"/>
        </w:rPr>
      </w:pPr>
      <w:r w:rsidRPr="00743B7B">
        <w:rPr>
          <w:rFonts w:ascii="Times New Roman" w:hAnsi="Times New Roman" w:cs="Times New Roman"/>
          <w:color w:val="000000" w:themeColor="text1"/>
          <w:sz w:val="24"/>
          <w:szCs w:val="24"/>
          <w:shd w:val="clear" w:color="auto" w:fill="FFFFFF"/>
        </w:rPr>
        <w:t>Vasić, Ž. and Petrović, P., 2023. THE ROLE AND IMPORTANCE OF EMPLOYEE PERFORMANCE ASSESSMENT FOR THE SUCCESS OF HOTELS IN BELGRADE. </w:t>
      </w:r>
      <w:r w:rsidRPr="00743B7B">
        <w:rPr>
          <w:rFonts w:ascii="Times New Roman" w:hAnsi="Times New Roman" w:cs="Times New Roman"/>
          <w:i/>
          <w:iCs/>
          <w:color w:val="000000" w:themeColor="text1"/>
          <w:sz w:val="24"/>
          <w:szCs w:val="24"/>
          <w:shd w:val="clear" w:color="auto" w:fill="FFFFFF"/>
        </w:rPr>
        <w:t>TEME</w:t>
      </w:r>
      <w:r w:rsidRPr="00743B7B">
        <w:rPr>
          <w:rFonts w:ascii="Times New Roman" w:hAnsi="Times New Roman" w:cs="Times New Roman"/>
          <w:color w:val="000000" w:themeColor="text1"/>
          <w:sz w:val="24"/>
          <w:szCs w:val="24"/>
          <w:shd w:val="clear" w:color="auto" w:fill="FFFFFF"/>
        </w:rPr>
        <w:t>, pp.1051-1070.</w:t>
      </w:r>
    </w:p>
    <w:sectPr w:rsidR="00F062C6" w:rsidRPr="00743B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56F0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96009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632"/>
    <w:rsid w:val="0004488D"/>
    <w:rsid w:val="00054BE2"/>
    <w:rsid w:val="00087316"/>
    <w:rsid w:val="000A5344"/>
    <w:rsid w:val="000F54B1"/>
    <w:rsid w:val="001446BC"/>
    <w:rsid w:val="001450F3"/>
    <w:rsid w:val="00267FD8"/>
    <w:rsid w:val="00296B08"/>
    <w:rsid w:val="002D49FF"/>
    <w:rsid w:val="002D7CC7"/>
    <w:rsid w:val="003A2376"/>
    <w:rsid w:val="003A6713"/>
    <w:rsid w:val="003B5170"/>
    <w:rsid w:val="003D369D"/>
    <w:rsid w:val="003F3B57"/>
    <w:rsid w:val="003F6E22"/>
    <w:rsid w:val="004250C5"/>
    <w:rsid w:val="004757BD"/>
    <w:rsid w:val="004A09DA"/>
    <w:rsid w:val="00542FA4"/>
    <w:rsid w:val="005510ED"/>
    <w:rsid w:val="00621A0B"/>
    <w:rsid w:val="0069434D"/>
    <w:rsid w:val="00695F4B"/>
    <w:rsid w:val="00742690"/>
    <w:rsid w:val="00743B7B"/>
    <w:rsid w:val="00824E84"/>
    <w:rsid w:val="00871321"/>
    <w:rsid w:val="008E686D"/>
    <w:rsid w:val="008F5BFB"/>
    <w:rsid w:val="00980BEA"/>
    <w:rsid w:val="009A7A07"/>
    <w:rsid w:val="009E7F13"/>
    <w:rsid w:val="00A41ADF"/>
    <w:rsid w:val="00A45F80"/>
    <w:rsid w:val="00AE4788"/>
    <w:rsid w:val="00BB473D"/>
    <w:rsid w:val="00BE7632"/>
    <w:rsid w:val="00C936AE"/>
    <w:rsid w:val="00D23921"/>
    <w:rsid w:val="00D52254"/>
    <w:rsid w:val="00DD228F"/>
    <w:rsid w:val="00E73C7D"/>
    <w:rsid w:val="00E7601F"/>
    <w:rsid w:val="00E81D81"/>
    <w:rsid w:val="00E8572E"/>
    <w:rsid w:val="00EE157F"/>
    <w:rsid w:val="00F062C6"/>
    <w:rsid w:val="00F304CD"/>
    <w:rsid w:val="00F71DD6"/>
    <w:rsid w:val="00F77F38"/>
    <w:rsid w:val="00FE7B76"/>
    <w:rsid w:val="00FF24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45D32"/>
  <w15:chartTrackingRefBased/>
  <w15:docId w15:val="{618077CE-448B-424F-88FB-2E0ECABB4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FD8"/>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A2376"/>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A2376"/>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A2376"/>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A2376"/>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A2376"/>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A2376"/>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A237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A237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FD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43B7B"/>
    <w:pPr>
      <w:numPr>
        <w:numId w:val="0"/>
      </w:numPr>
      <w:outlineLvl w:val="9"/>
    </w:pPr>
  </w:style>
  <w:style w:type="paragraph" w:styleId="TOC1">
    <w:name w:val="toc 1"/>
    <w:basedOn w:val="Normal"/>
    <w:next w:val="Normal"/>
    <w:autoRedefine/>
    <w:uiPriority w:val="39"/>
    <w:unhideWhenUsed/>
    <w:rsid w:val="00743B7B"/>
    <w:pPr>
      <w:spacing w:after="100"/>
    </w:pPr>
  </w:style>
  <w:style w:type="character" w:styleId="Hyperlink">
    <w:name w:val="Hyperlink"/>
    <w:basedOn w:val="DefaultParagraphFont"/>
    <w:uiPriority w:val="99"/>
    <w:unhideWhenUsed/>
    <w:rsid w:val="00743B7B"/>
    <w:rPr>
      <w:color w:val="0563C1" w:themeColor="hyperlink"/>
      <w:u w:val="single"/>
    </w:rPr>
  </w:style>
  <w:style w:type="character" w:customStyle="1" w:styleId="Heading2Char">
    <w:name w:val="Heading 2 Char"/>
    <w:basedOn w:val="DefaultParagraphFont"/>
    <w:link w:val="Heading2"/>
    <w:uiPriority w:val="9"/>
    <w:semiHidden/>
    <w:rsid w:val="003A237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A237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A2376"/>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3A2376"/>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A2376"/>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3A2376"/>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3A237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A2376"/>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503EE-F3CA-4971-8E9B-0CEAFB97A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1835</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Aniela Petrache (2025331)</cp:lastModifiedBy>
  <cp:revision>2</cp:revision>
  <dcterms:created xsi:type="dcterms:W3CDTF">2024-02-22T20:59:00Z</dcterms:created>
  <dcterms:modified xsi:type="dcterms:W3CDTF">2024-02-22T20:59:00Z</dcterms:modified>
</cp:coreProperties>
</file>