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671B223C" wp14:textId="5662351A"/>
    <w:p xmlns:wp14="http://schemas.microsoft.com/office/word/2010/wordml" w:rsidP="341A684F" wp14:paraId="0E3023C0" wp14:textId="125AFD80">
      <w:pPr>
        <w:pStyle w:val="Normal"/>
        <w:rPr>
          <w:rFonts w:ascii="Times New Roman" w:hAnsi="Times New Roman" w:eastAsia="Times New Roman" w:cs="Times New Roman"/>
          <w:b w:val="1"/>
          <w:bCs w:val="1"/>
          <w:sz w:val="24"/>
          <w:szCs w:val="24"/>
          <w:u w:val="single"/>
        </w:rPr>
      </w:pPr>
      <w:r w:rsidRPr="341A684F" w:rsidR="5EFF15B6">
        <w:rPr>
          <w:rFonts w:ascii="Times New Roman" w:hAnsi="Times New Roman" w:eastAsia="Times New Roman" w:cs="Times New Roman"/>
          <w:b w:val="1"/>
          <w:bCs w:val="1"/>
          <w:sz w:val="24"/>
          <w:szCs w:val="24"/>
          <w:u w:val="single"/>
        </w:rPr>
        <w:t>Name- Storm May</w:t>
      </w:r>
    </w:p>
    <w:p xmlns:wp14="http://schemas.microsoft.com/office/word/2010/wordml" w:rsidP="341A684F" wp14:paraId="44AAC48F" wp14:textId="10B2C660">
      <w:pPr>
        <w:pStyle w:val="Normal"/>
        <w:rPr>
          <w:rFonts w:ascii="Times New Roman" w:hAnsi="Times New Roman" w:eastAsia="Times New Roman" w:cs="Times New Roman"/>
          <w:b w:val="1"/>
          <w:bCs w:val="1"/>
          <w:sz w:val="24"/>
          <w:szCs w:val="24"/>
          <w:u w:val="single"/>
        </w:rPr>
      </w:pPr>
      <w:r w:rsidRPr="341A684F" w:rsidR="5EFF15B6">
        <w:rPr>
          <w:rFonts w:ascii="Times New Roman" w:hAnsi="Times New Roman" w:eastAsia="Times New Roman" w:cs="Times New Roman"/>
          <w:b w:val="1"/>
          <w:bCs w:val="1"/>
          <w:sz w:val="24"/>
          <w:szCs w:val="24"/>
          <w:u w:val="single"/>
        </w:rPr>
        <w:t>Student Number- 1902737</w:t>
      </w:r>
    </w:p>
    <w:p xmlns:wp14="http://schemas.microsoft.com/office/word/2010/wordml" w:rsidP="341A684F" wp14:paraId="7F2607E9" wp14:textId="356516C3">
      <w:pPr>
        <w:pStyle w:val="Normal"/>
        <w:rPr>
          <w:rFonts w:ascii="Times New Roman" w:hAnsi="Times New Roman" w:eastAsia="Times New Roman" w:cs="Times New Roman"/>
          <w:b w:val="1"/>
          <w:bCs w:val="1"/>
          <w:sz w:val="24"/>
          <w:szCs w:val="24"/>
          <w:u w:val="single"/>
        </w:rPr>
      </w:pPr>
      <w:r w:rsidRPr="341A684F" w:rsidR="5EFF15B6">
        <w:rPr>
          <w:rFonts w:ascii="Times New Roman" w:hAnsi="Times New Roman" w:eastAsia="Times New Roman" w:cs="Times New Roman"/>
          <w:b w:val="1"/>
          <w:bCs w:val="1"/>
          <w:sz w:val="24"/>
          <w:szCs w:val="24"/>
          <w:u w:val="single"/>
        </w:rPr>
        <w:t>Module- ECAD4013</w:t>
      </w:r>
    </w:p>
    <w:tbl>
      <w:tblPr>
        <w:tblStyle w:val="GridTable5Dark-Accent1"/>
        <w:tblW w:w="0" w:type="auto"/>
        <w:tblInd w:w="-20" w:type="dxa"/>
        <w:tblLayout w:type="fixed"/>
        <w:tblLook w:val="06A0" w:firstRow="1" w:lastRow="0" w:firstColumn="1" w:lastColumn="0" w:noHBand="1" w:noVBand="1"/>
      </w:tblPr>
      <w:tblGrid>
        <w:gridCol w:w="3130"/>
        <w:gridCol w:w="3130"/>
        <w:gridCol w:w="3130"/>
      </w:tblGrid>
      <w:tr w:rsidR="341A684F" w:rsidTr="341A684F" w14:paraId="0049C501">
        <w:trPr>
          <w:trHeight w:val="300"/>
        </w:trPr>
        <w:tc>
          <w:tcPr>
            <w:cnfStyle w:val="001000000000" w:firstRow="0" w:lastRow="0" w:firstColumn="1" w:lastColumn="0" w:oddVBand="0" w:evenVBand="0" w:oddHBand="0" w:evenHBand="0" w:firstRowFirstColumn="0" w:firstRowLastColumn="0" w:lastRowFirstColumn="0" w:lastRowLastColumn="0"/>
            <w:tcW w:w="3130" w:type="dxa"/>
            <w:tcMar/>
          </w:tcPr>
          <w:p w:rsidR="341A684F" w:rsidP="341A684F" w:rsidRDefault="341A684F" w14:paraId="513A0A76" w14:textId="39957440">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p>
        </w:tc>
        <w:tc>
          <w:tcPr>
            <w:cnfStyle w:val="000000000000" w:firstRow="0" w:lastRow="0" w:firstColumn="0" w:lastColumn="0" w:oddVBand="0" w:evenVBand="0" w:oddHBand="0" w:evenHBand="0" w:firstRowFirstColumn="0" w:firstRowLastColumn="0" w:lastRowFirstColumn="0" w:lastRowLastColumn="0"/>
            <w:tcW w:w="3130" w:type="dxa"/>
            <w:tcMar/>
          </w:tcPr>
          <w:p w:rsidR="0B7FA4BC" w:rsidP="341A684F" w:rsidRDefault="0B7FA4BC" w14:paraId="0A0DA5D1" w14:textId="64B803E3">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0B7FA4BC">
              <w:rPr>
                <w:rFonts w:ascii="Times New Roman" w:hAnsi="Times New Roman" w:eastAsia="Times New Roman" w:cs="Times New Roman"/>
                <w:b w:val="1"/>
                <w:bCs w:val="1"/>
                <w:noProof w:val="0"/>
                <w:color w:val="000000" w:themeColor="text1" w:themeTint="FF" w:themeShade="FF"/>
                <w:sz w:val="24"/>
                <w:szCs w:val="24"/>
                <w:u w:val="single"/>
                <w:lang w:val="en-US"/>
              </w:rPr>
              <w:t>Target</w:t>
            </w:r>
          </w:p>
        </w:tc>
        <w:tc>
          <w:tcPr>
            <w:cnfStyle w:val="000000000000" w:firstRow="0" w:lastRow="0" w:firstColumn="0" w:lastColumn="0" w:oddVBand="0" w:evenVBand="0" w:oddHBand="0" w:evenHBand="0" w:firstRowFirstColumn="0" w:firstRowLastColumn="0" w:lastRowFirstColumn="0" w:lastRowLastColumn="0"/>
            <w:tcW w:w="3130" w:type="dxa"/>
            <w:tcMar/>
          </w:tcPr>
          <w:p w:rsidR="0B7FA4BC" w:rsidP="341A684F" w:rsidRDefault="0B7FA4BC" w14:paraId="30A33C1E" w14:textId="0B5FB0FD">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0B7FA4BC">
              <w:rPr>
                <w:rFonts w:ascii="Times New Roman" w:hAnsi="Times New Roman" w:eastAsia="Times New Roman" w:cs="Times New Roman"/>
                <w:b w:val="1"/>
                <w:bCs w:val="1"/>
                <w:noProof w:val="0"/>
                <w:color w:val="000000" w:themeColor="text1" w:themeTint="FF" w:themeShade="FF"/>
                <w:sz w:val="24"/>
                <w:szCs w:val="24"/>
                <w:u w:val="single"/>
                <w:lang w:val="en-US"/>
              </w:rPr>
              <w:t>What I have done in this assignment</w:t>
            </w:r>
          </w:p>
        </w:tc>
      </w:tr>
      <w:tr w:rsidR="341A684F" w:rsidTr="341A684F" w14:paraId="659FF913">
        <w:trPr>
          <w:trHeight w:val="300"/>
        </w:trPr>
        <w:tc>
          <w:tcPr>
            <w:cnfStyle w:val="001000000000" w:firstRow="0" w:lastRow="0" w:firstColumn="1" w:lastColumn="0" w:oddVBand="0" w:evenVBand="0" w:oddHBand="0" w:evenHBand="0" w:firstRowFirstColumn="0" w:firstRowLastColumn="0" w:lastRowFirstColumn="0" w:lastRowLastColumn="0"/>
            <w:tcW w:w="3130" w:type="dxa"/>
            <w:tcMar/>
          </w:tcPr>
          <w:p w:rsidR="5B4EB4EF" w:rsidP="341A684F" w:rsidRDefault="5B4EB4EF" w14:paraId="2F9CE685" w14:textId="4FAC8727">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5B4EB4EF">
              <w:rPr>
                <w:rFonts w:ascii="Times New Roman" w:hAnsi="Times New Roman" w:eastAsia="Times New Roman" w:cs="Times New Roman"/>
                <w:b w:val="1"/>
                <w:bCs w:val="1"/>
                <w:noProof w:val="0"/>
                <w:color w:val="000000" w:themeColor="text1" w:themeTint="FF" w:themeShade="FF"/>
                <w:sz w:val="24"/>
                <w:szCs w:val="24"/>
                <w:u w:val="single"/>
                <w:lang w:val="en-US"/>
              </w:rPr>
              <w:t>Target 1</w:t>
            </w:r>
          </w:p>
        </w:tc>
        <w:tc>
          <w:tcPr>
            <w:cnfStyle w:val="000000000000" w:firstRow="0" w:lastRow="0" w:firstColumn="0" w:lastColumn="0" w:oddVBand="0" w:evenVBand="0" w:oddHBand="0" w:evenHBand="0" w:firstRowFirstColumn="0" w:firstRowLastColumn="0" w:lastRowFirstColumn="0" w:lastRowLastColumn="0"/>
            <w:tcW w:w="3130" w:type="dxa"/>
            <w:tcMar/>
          </w:tcPr>
          <w:p w:rsidR="5B4EB4EF" w:rsidP="341A684F" w:rsidRDefault="5B4EB4EF" w14:paraId="5450CDBE" w14:textId="1476C536">
            <w:pPr>
              <w:ind w:left="-20" w:right="-20"/>
            </w:pPr>
            <w:r w:rsidRPr="341A684F" w:rsidR="5B4EB4EF">
              <w:rPr>
                <w:rFonts w:ascii="Roboto" w:hAnsi="Roboto" w:eastAsia="Roboto" w:cs="Roboto"/>
                <w:noProof w:val="0"/>
                <w:color w:val="283041"/>
                <w:sz w:val="21"/>
                <w:szCs w:val="21"/>
                <w:lang w:val="en-US"/>
              </w:rPr>
              <w:t xml:space="preserve">Read even more relevant books and journal articles as well as websites when researching.  </w:t>
            </w:r>
          </w:p>
          <w:p w:rsidR="341A684F" w:rsidP="341A684F" w:rsidRDefault="341A684F" w14:paraId="0DCAFB98" w14:textId="0DAD8723">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p>
        </w:tc>
        <w:tc>
          <w:tcPr>
            <w:cnfStyle w:val="000000000000" w:firstRow="0" w:lastRow="0" w:firstColumn="0" w:lastColumn="0" w:oddVBand="0" w:evenVBand="0" w:oddHBand="0" w:evenHBand="0" w:firstRowFirstColumn="0" w:firstRowLastColumn="0" w:lastRowFirstColumn="0" w:lastRowLastColumn="0"/>
            <w:tcW w:w="3130" w:type="dxa"/>
            <w:tcMar/>
          </w:tcPr>
          <w:p w:rsidR="5B4EB4EF" w:rsidP="341A684F" w:rsidRDefault="5B4EB4EF" w14:paraId="43772732" w14:textId="4B544F94">
            <w:pPr>
              <w:pStyle w:val="Normal"/>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5B4EB4EF">
              <w:rPr>
                <w:rFonts w:ascii="Times New Roman" w:hAnsi="Times New Roman" w:eastAsia="Times New Roman" w:cs="Times New Roman"/>
                <w:b w:val="0"/>
                <w:bCs w:val="0"/>
                <w:noProof w:val="0"/>
                <w:color w:val="000000" w:themeColor="text1" w:themeTint="FF" w:themeShade="FF"/>
                <w:sz w:val="24"/>
                <w:szCs w:val="24"/>
                <w:u w:val="none"/>
                <w:lang w:val="en-US"/>
              </w:rPr>
              <w:t xml:space="preserve">Read a range of relevant books and articles that are suitable. </w:t>
            </w:r>
          </w:p>
        </w:tc>
      </w:tr>
      <w:tr w:rsidR="341A684F" w:rsidTr="341A684F" w14:paraId="6575301E">
        <w:trPr>
          <w:trHeight w:val="300"/>
        </w:trPr>
        <w:tc>
          <w:tcPr>
            <w:cnfStyle w:val="001000000000" w:firstRow="0" w:lastRow="0" w:firstColumn="1" w:lastColumn="0" w:oddVBand="0" w:evenVBand="0" w:oddHBand="0" w:evenHBand="0" w:firstRowFirstColumn="0" w:firstRowLastColumn="0" w:lastRowFirstColumn="0" w:lastRowLastColumn="0"/>
            <w:tcW w:w="3130" w:type="dxa"/>
            <w:tcMar/>
          </w:tcPr>
          <w:p w:rsidR="5B4EB4EF" w:rsidP="341A684F" w:rsidRDefault="5B4EB4EF" w14:paraId="69BFB9CE" w14:textId="73CC0E26">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5B4EB4EF">
              <w:rPr>
                <w:rFonts w:ascii="Times New Roman" w:hAnsi="Times New Roman" w:eastAsia="Times New Roman" w:cs="Times New Roman"/>
                <w:b w:val="1"/>
                <w:bCs w:val="1"/>
                <w:noProof w:val="0"/>
                <w:color w:val="000000" w:themeColor="text1" w:themeTint="FF" w:themeShade="FF"/>
                <w:sz w:val="24"/>
                <w:szCs w:val="24"/>
                <w:u w:val="single"/>
                <w:lang w:val="en-US"/>
              </w:rPr>
              <w:t>Target 2</w:t>
            </w:r>
          </w:p>
        </w:tc>
        <w:tc>
          <w:tcPr>
            <w:cnfStyle w:val="000000000000" w:firstRow="0" w:lastRow="0" w:firstColumn="0" w:lastColumn="0" w:oddVBand="0" w:evenVBand="0" w:oddHBand="0" w:evenHBand="0" w:firstRowFirstColumn="0" w:firstRowLastColumn="0" w:lastRowFirstColumn="0" w:lastRowLastColumn="0"/>
            <w:tcW w:w="3130" w:type="dxa"/>
            <w:tcMar/>
          </w:tcPr>
          <w:p w:rsidR="5B4EB4EF" w:rsidP="341A684F" w:rsidRDefault="5B4EB4EF" w14:paraId="3E6E9788" w14:textId="4637811C">
            <w:pPr>
              <w:ind w:left="-20" w:right="-20"/>
            </w:pPr>
            <w:r w:rsidRPr="341A684F" w:rsidR="5B4EB4EF">
              <w:rPr>
                <w:rFonts w:ascii="Roboto" w:hAnsi="Roboto" w:eastAsia="Roboto" w:cs="Roboto"/>
                <w:noProof w:val="0"/>
                <w:color w:val="283041"/>
                <w:sz w:val="21"/>
                <w:szCs w:val="21"/>
                <w:lang w:val="en-US"/>
              </w:rPr>
              <w:t>Continue to synthesise research into your writing to aid the support of your key points.</w:t>
            </w:r>
          </w:p>
          <w:p w:rsidR="341A684F" w:rsidP="341A684F" w:rsidRDefault="341A684F" w14:paraId="5F9A55FC" w14:textId="7BBABE78">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p>
        </w:tc>
        <w:tc>
          <w:tcPr>
            <w:cnfStyle w:val="000000000000" w:firstRow="0" w:lastRow="0" w:firstColumn="0" w:lastColumn="0" w:oddVBand="0" w:evenVBand="0" w:oddHBand="0" w:evenHBand="0" w:firstRowFirstColumn="0" w:firstRowLastColumn="0" w:lastRowFirstColumn="0" w:lastRowLastColumn="0"/>
            <w:tcW w:w="3130" w:type="dxa"/>
            <w:tcMar/>
          </w:tcPr>
          <w:p w:rsidR="5B4EB4EF" w:rsidP="341A684F" w:rsidRDefault="5B4EB4EF" w14:paraId="75AB343E" w14:textId="1F5D15AE">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5B4EB4EF">
              <w:rPr>
                <w:rFonts w:ascii="Times New Roman" w:hAnsi="Times New Roman" w:eastAsia="Times New Roman" w:cs="Times New Roman"/>
                <w:b w:val="0"/>
                <w:bCs w:val="0"/>
                <w:noProof w:val="0"/>
                <w:color w:val="000000" w:themeColor="text1" w:themeTint="FF" w:themeShade="FF"/>
                <w:sz w:val="24"/>
                <w:szCs w:val="24"/>
                <w:u w:val="none"/>
                <w:lang w:val="en-US"/>
              </w:rPr>
              <w:t xml:space="preserve">Attempting to </w:t>
            </w:r>
            <w:r w:rsidRPr="341A684F" w:rsidR="5B4EB4EF">
              <w:rPr>
                <w:rFonts w:ascii="Times New Roman" w:hAnsi="Times New Roman" w:eastAsia="Times New Roman" w:cs="Times New Roman"/>
                <w:b w:val="0"/>
                <w:bCs w:val="0"/>
                <w:noProof w:val="0"/>
                <w:color w:val="000000" w:themeColor="text1" w:themeTint="FF" w:themeShade="FF"/>
                <w:sz w:val="24"/>
                <w:szCs w:val="24"/>
                <w:u w:val="none"/>
                <w:lang w:val="en-US"/>
              </w:rPr>
              <w:t>synthesise</w:t>
            </w:r>
            <w:r w:rsidRPr="341A684F" w:rsidR="5B4EB4EF">
              <w:rPr>
                <w:rFonts w:ascii="Times New Roman" w:hAnsi="Times New Roman" w:eastAsia="Times New Roman" w:cs="Times New Roman"/>
                <w:b w:val="0"/>
                <w:bCs w:val="0"/>
                <w:noProof w:val="0"/>
                <w:color w:val="000000" w:themeColor="text1" w:themeTint="FF" w:themeShade="FF"/>
                <w:sz w:val="24"/>
                <w:szCs w:val="24"/>
                <w:u w:val="none"/>
                <w:lang w:val="en-US"/>
              </w:rPr>
              <w:t xml:space="preserve"> writing of </w:t>
            </w:r>
            <w:r w:rsidRPr="341A684F" w:rsidR="5B4EB4EF">
              <w:rPr>
                <w:rFonts w:ascii="Times New Roman" w:hAnsi="Times New Roman" w:eastAsia="Times New Roman" w:cs="Times New Roman"/>
                <w:b w:val="0"/>
                <w:bCs w:val="0"/>
                <w:noProof w:val="0"/>
                <w:color w:val="000000" w:themeColor="text1" w:themeTint="FF" w:themeShade="FF"/>
                <w:sz w:val="24"/>
                <w:szCs w:val="24"/>
                <w:u w:val="none"/>
                <w:lang w:val="en-US"/>
              </w:rPr>
              <w:t>others</w:t>
            </w:r>
            <w:r w:rsidRPr="341A684F" w:rsidR="5B4EB4EF">
              <w:rPr>
                <w:rFonts w:ascii="Times New Roman" w:hAnsi="Times New Roman" w:eastAsia="Times New Roman" w:cs="Times New Roman"/>
                <w:b w:val="0"/>
                <w:bCs w:val="0"/>
                <w:noProof w:val="0"/>
                <w:color w:val="000000" w:themeColor="text1" w:themeTint="FF" w:themeShade="FF"/>
                <w:sz w:val="24"/>
                <w:szCs w:val="24"/>
                <w:u w:val="none"/>
                <w:lang w:val="en-US"/>
              </w:rPr>
              <w:t xml:space="preserve"> to make it more authentic. </w:t>
            </w:r>
          </w:p>
        </w:tc>
      </w:tr>
      <w:tr w:rsidR="341A684F" w:rsidTr="341A684F" w14:paraId="2797531A">
        <w:trPr>
          <w:trHeight w:val="300"/>
        </w:trPr>
        <w:tc>
          <w:tcPr>
            <w:cnfStyle w:val="001000000000" w:firstRow="0" w:lastRow="0" w:firstColumn="1" w:lastColumn="0" w:oddVBand="0" w:evenVBand="0" w:oddHBand="0" w:evenHBand="0" w:firstRowFirstColumn="0" w:firstRowLastColumn="0" w:lastRowFirstColumn="0" w:lastRowLastColumn="0"/>
            <w:tcW w:w="3130" w:type="dxa"/>
            <w:tcMar/>
          </w:tcPr>
          <w:p w:rsidR="5B4EB4EF" w:rsidP="341A684F" w:rsidRDefault="5B4EB4EF" w14:paraId="47149D9E" w14:textId="77DB4FE5">
            <w:pPr>
              <w:pStyle w:val="Normal"/>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5B4EB4EF">
              <w:rPr>
                <w:rFonts w:ascii="Times New Roman" w:hAnsi="Times New Roman" w:eastAsia="Times New Roman" w:cs="Times New Roman"/>
                <w:b w:val="1"/>
                <w:bCs w:val="1"/>
                <w:noProof w:val="0"/>
                <w:color w:val="000000" w:themeColor="text1" w:themeTint="FF" w:themeShade="FF"/>
                <w:sz w:val="24"/>
                <w:szCs w:val="24"/>
                <w:u w:val="single"/>
                <w:lang w:val="en-US"/>
              </w:rPr>
              <w:t>Target 3</w:t>
            </w:r>
          </w:p>
        </w:tc>
        <w:tc>
          <w:tcPr>
            <w:cnfStyle w:val="000000000000" w:firstRow="0" w:lastRow="0" w:firstColumn="0" w:lastColumn="0" w:oddVBand="0" w:evenVBand="0" w:oddHBand="0" w:evenHBand="0" w:firstRowFirstColumn="0" w:firstRowLastColumn="0" w:lastRowFirstColumn="0" w:lastRowLastColumn="0"/>
            <w:tcW w:w="3130" w:type="dxa"/>
            <w:tcMar/>
          </w:tcPr>
          <w:p w:rsidR="5B4EB4EF" w:rsidP="341A684F" w:rsidRDefault="5B4EB4EF" w14:paraId="440D2AA1" w14:textId="06562981">
            <w:pPr>
              <w:pStyle w:val="Normal"/>
            </w:pPr>
            <w:r w:rsidRPr="341A684F" w:rsidR="5B4EB4EF">
              <w:rPr>
                <w:rFonts w:ascii="Roboto" w:hAnsi="Roboto" w:eastAsia="Roboto" w:cs="Roboto"/>
                <w:noProof w:val="0"/>
                <w:color w:val="283041"/>
                <w:sz w:val="21"/>
                <w:szCs w:val="21"/>
                <w:lang w:val="en-US"/>
              </w:rPr>
              <w:t>Continue to develop a critical approach throughout, offering the opposing view whenever possible.</w:t>
            </w:r>
          </w:p>
        </w:tc>
        <w:tc>
          <w:tcPr>
            <w:cnfStyle w:val="000000000000" w:firstRow="0" w:lastRow="0" w:firstColumn="0" w:lastColumn="0" w:oddVBand="0" w:evenVBand="0" w:oddHBand="0" w:evenHBand="0" w:firstRowFirstColumn="0" w:firstRowLastColumn="0" w:lastRowFirstColumn="0" w:lastRowLastColumn="0"/>
            <w:tcW w:w="3130" w:type="dxa"/>
            <w:tcMar/>
          </w:tcPr>
          <w:p w:rsidR="5B4EB4EF" w:rsidP="341A684F" w:rsidRDefault="5B4EB4EF" w14:paraId="2E5CA688" w14:textId="5D0052D6">
            <w:pPr>
              <w:pStyle w:val="Normal"/>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5B4EB4EF">
              <w:rPr>
                <w:rFonts w:ascii="Times New Roman" w:hAnsi="Times New Roman" w:eastAsia="Times New Roman" w:cs="Times New Roman"/>
                <w:b w:val="0"/>
                <w:bCs w:val="0"/>
                <w:noProof w:val="0"/>
                <w:color w:val="000000" w:themeColor="text1" w:themeTint="FF" w:themeShade="FF"/>
                <w:sz w:val="24"/>
                <w:szCs w:val="24"/>
                <w:u w:val="none"/>
                <w:lang w:val="en-US"/>
              </w:rPr>
              <w:t>Attempting to write in a more critical way when I could.</w:t>
            </w:r>
          </w:p>
        </w:tc>
      </w:tr>
    </w:tbl>
    <w:p xmlns:wp14="http://schemas.microsoft.com/office/word/2010/wordml" w:rsidP="341A684F" wp14:paraId="58D814F2" wp14:textId="7168DA39">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p>
    <w:p xmlns:wp14="http://schemas.microsoft.com/office/word/2010/wordml" w:rsidP="341A684F" wp14:paraId="431E84E0" wp14:textId="043D0ADC">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p>
    <w:p xmlns:wp14="http://schemas.microsoft.com/office/word/2010/wordml" w:rsidP="341A684F" wp14:paraId="70AEBF41" wp14:textId="1B904F07">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p>
    <w:p xmlns:wp14="http://schemas.microsoft.com/office/word/2010/wordml" w:rsidP="341A684F" wp14:paraId="30E48857" wp14:textId="329AD4B3">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50CA0168">
        <w:rPr>
          <w:rFonts w:ascii="Times New Roman" w:hAnsi="Times New Roman" w:eastAsia="Times New Roman" w:cs="Times New Roman"/>
          <w:b w:val="1"/>
          <w:bCs w:val="1"/>
          <w:noProof w:val="0"/>
          <w:color w:val="000000" w:themeColor="text1" w:themeTint="FF" w:themeShade="FF"/>
          <w:sz w:val="24"/>
          <w:szCs w:val="24"/>
          <w:u w:val="single"/>
          <w:lang w:val="en-US"/>
        </w:rPr>
        <w:t>In the commentary, explain how opportunities and challenges in a school’s community influence teaching, learning, and other aspects of the school, e.g., pupil well-being. Demonstrate your understanding by referring to the ideas, concepts and literature from lectures and your Bridging experiences.</w:t>
      </w:r>
    </w:p>
    <w:p xmlns:wp14="http://schemas.microsoft.com/office/word/2010/wordml" w:rsidP="341A684F" wp14:paraId="7A9A6093" wp14:textId="6CA674D3">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0D0BA802">
        <w:rPr>
          <w:rFonts w:ascii="Times New Roman" w:hAnsi="Times New Roman" w:eastAsia="Times New Roman" w:cs="Times New Roman"/>
          <w:b w:val="1"/>
          <w:bCs w:val="1"/>
          <w:noProof w:val="0"/>
          <w:color w:val="000000" w:themeColor="text1" w:themeTint="FF" w:themeShade="FF"/>
          <w:sz w:val="24"/>
          <w:szCs w:val="24"/>
          <w:u w:val="single"/>
          <w:lang w:val="en-US"/>
        </w:rPr>
        <w:t>Introduction</w:t>
      </w:r>
      <w:r w:rsidRPr="341A684F" w:rsidR="096F4FD3">
        <w:rPr>
          <w:rFonts w:ascii="Times New Roman" w:hAnsi="Times New Roman" w:eastAsia="Times New Roman" w:cs="Times New Roman"/>
          <w:b w:val="1"/>
          <w:bCs w:val="1"/>
          <w:noProof w:val="0"/>
          <w:color w:val="000000" w:themeColor="text1" w:themeTint="FF" w:themeShade="FF"/>
          <w:sz w:val="24"/>
          <w:szCs w:val="24"/>
          <w:u w:val="single"/>
          <w:lang w:val="en-US"/>
        </w:rPr>
        <w:t xml:space="preserve"> </w:t>
      </w:r>
    </w:p>
    <w:p xmlns:wp14="http://schemas.microsoft.com/office/word/2010/wordml" w:rsidP="341A684F" wp14:paraId="1BEAF0BD" wp14:textId="0D93491D">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lang w:val="en-US"/>
        </w:rPr>
      </w:pPr>
      <w:r w:rsidRPr="341A684F" w:rsidR="729E58B4">
        <w:rPr>
          <w:rFonts w:ascii="Times New Roman" w:hAnsi="Times New Roman" w:eastAsia="Times New Roman" w:cs="Times New Roman"/>
          <w:noProof w:val="0"/>
          <w:color w:val="000000" w:themeColor="text1" w:themeTint="FF" w:themeShade="FF"/>
          <w:sz w:val="24"/>
          <w:szCs w:val="24"/>
          <w:lang w:val="en-US"/>
        </w:rPr>
        <w:t xml:space="preserve">Teaching and learning within a school can be influenced by the opportunities or challenges that arise from the community it is </w:t>
      </w:r>
      <w:r w:rsidRPr="341A684F" w:rsidR="3F0065A8">
        <w:rPr>
          <w:rFonts w:ascii="Times New Roman" w:hAnsi="Times New Roman" w:eastAsia="Times New Roman" w:cs="Times New Roman"/>
          <w:noProof w:val="0"/>
          <w:color w:val="000000" w:themeColor="text1" w:themeTint="FF" w:themeShade="FF"/>
          <w:sz w:val="24"/>
          <w:szCs w:val="24"/>
          <w:lang w:val="en-US"/>
        </w:rPr>
        <w:t xml:space="preserve">situated </w:t>
      </w:r>
      <w:r w:rsidRPr="341A684F" w:rsidR="44E2C9EA">
        <w:rPr>
          <w:rFonts w:ascii="Times New Roman" w:hAnsi="Times New Roman" w:eastAsia="Times New Roman" w:cs="Times New Roman"/>
          <w:noProof w:val="0"/>
          <w:color w:val="000000" w:themeColor="text1" w:themeTint="FF" w:themeShade="FF"/>
          <w:sz w:val="24"/>
          <w:szCs w:val="24"/>
          <w:lang w:val="en-US"/>
        </w:rPr>
        <w:t>in.</w:t>
      </w:r>
      <w:r w:rsidRPr="341A684F" w:rsidR="729E58B4">
        <w:rPr>
          <w:rFonts w:ascii="Times New Roman" w:hAnsi="Times New Roman" w:eastAsia="Times New Roman" w:cs="Times New Roman"/>
          <w:noProof w:val="0"/>
          <w:color w:val="000000" w:themeColor="text1" w:themeTint="FF" w:themeShade="FF"/>
          <w:sz w:val="24"/>
          <w:szCs w:val="24"/>
          <w:lang w:val="en-US"/>
        </w:rPr>
        <w:t xml:space="preserve"> </w:t>
      </w:r>
      <w:r w:rsidRPr="341A684F" w:rsidR="073E30D4">
        <w:rPr>
          <w:rFonts w:ascii="Times New Roman" w:hAnsi="Times New Roman" w:eastAsia="Times New Roman" w:cs="Times New Roman"/>
          <w:noProof w:val="0"/>
          <w:color w:val="000000" w:themeColor="text1" w:themeTint="FF" w:themeShade="FF"/>
          <w:sz w:val="24"/>
          <w:szCs w:val="24"/>
          <w:lang w:val="en-US"/>
        </w:rPr>
        <w:t xml:space="preserve">To promote a learner’s intellectual, </w:t>
      </w:r>
      <w:r w:rsidRPr="341A684F" w:rsidR="073E30D4">
        <w:rPr>
          <w:rFonts w:ascii="Times New Roman" w:hAnsi="Times New Roman" w:eastAsia="Times New Roman" w:cs="Times New Roman"/>
          <w:noProof w:val="0"/>
          <w:color w:val="000000" w:themeColor="text1" w:themeTint="FF" w:themeShade="FF"/>
          <w:sz w:val="24"/>
          <w:szCs w:val="24"/>
          <w:lang w:val="en-US"/>
        </w:rPr>
        <w:t>social</w:t>
      </w:r>
      <w:r w:rsidRPr="341A684F" w:rsidR="073E30D4">
        <w:rPr>
          <w:rFonts w:ascii="Times New Roman" w:hAnsi="Times New Roman" w:eastAsia="Times New Roman" w:cs="Times New Roman"/>
          <w:noProof w:val="0"/>
          <w:color w:val="000000" w:themeColor="text1" w:themeTint="FF" w:themeShade="FF"/>
          <w:sz w:val="24"/>
          <w:szCs w:val="24"/>
          <w:lang w:val="en-US"/>
        </w:rPr>
        <w:t xml:space="preserve"> and emotional well-</w:t>
      </w:r>
      <w:r w:rsidRPr="341A684F" w:rsidR="285FF636">
        <w:rPr>
          <w:rFonts w:ascii="Times New Roman" w:hAnsi="Times New Roman" w:eastAsia="Times New Roman" w:cs="Times New Roman"/>
          <w:noProof w:val="0"/>
          <w:color w:val="000000" w:themeColor="text1" w:themeTint="FF" w:themeShade="FF"/>
          <w:sz w:val="24"/>
          <w:szCs w:val="24"/>
          <w:lang w:val="en-US"/>
        </w:rPr>
        <w:t>being,</w:t>
      </w:r>
      <w:r w:rsidRPr="341A684F" w:rsidR="073E30D4">
        <w:rPr>
          <w:rFonts w:ascii="Times New Roman" w:hAnsi="Times New Roman" w:eastAsia="Times New Roman" w:cs="Times New Roman"/>
          <w:noProof w:val="0"/>
          <w:color w:val="000000" w:themeColor="text1" w:themeTint="FF" w:themeShade="FF"/>
          <w:sz w:val="24"/>
          <w:szCs w:val="24"/>
          <w:lang w:val="en-US"/>
        </w:rPr>
        <w:t xml:space="preserve"> schools must work cooperatively with the community </w:t>
      </w:r>
      <w:r w:rsidRPr="341A684F" w:rsidR="6FAD6F6D">
        <w:rPr>
          <w:rFonts w:ascii="Times New Roman" w:hAnsi="Times New Roman" w:eastAsia="Times New Roman" w:cs="Times New Roman"/>
          <w:noProof w:val="0"/>
          <w:color w:val="000000" w:themeColor="text1" w:themeTint="FF" w:themeShade="FF"/>
          <w:sz w:val="24"/>
          <w:szCs w:val="24"/>
          <w:lang w:val="en-US"/>
        </w:rPr>
        <w:t>(Willems and Gonzalez-</w:t>
      </w:r>
      <w:r w:rsidRPr="341A684F" w:rsidR="6FAD6F6D">
        <w:rPr>
          <w:rFonts w:ascii="Times New Roman" w:hAnsi="Times New Roman" w:eastAsia="Times New Roman" w:cs="Times New Roman"/>
          <w:noProof w:val="0"/>
          <w:color w:val="000000" w:themeColor="text1" w:themeTint="FF" w:themeShade="FF"/>
          <w:sz w:val="24"/>
          <w:szCs w:val="24"/>
          <w:lang w:val="en-US"/>
        </w:rPr>
        <w:t>DeHass</w:t>
      </w:r>
      <w:r w:rsidRPr="341A684F" w:rsidR="6FAD6F6D">
        <w:rPr>
          <w:rFonts w:ascii="Times New Roman" w:hAnsi="Times New Roman" w:eastAsia="Times New Roman" w:cs="Times New Roman"/>
          <w:noProof w:val="0"/>
          <w:color w:val="000000" w:themeColor="text1" w:themeTint="FF" w:themeShade="FF"/>
          <w:sz w:val="24"/>
          <w:szCs w:val="24"/>
          <w:lang w:val="en-US"/>
        </w:rPr>
        <w:t>, 2012).</w:t>
      </w:r>
      <w:r w:rsidRPr="341A684F" w:rsidR="6FAD6F6D">
        <w:rPr>
          <w:rFonts w:ascii="Times New Roman" w:hAnsi="Times New Roman" w:eastAsia="Times New Roman" w:cs="Times New Roman"/>
          <w:noProof w:val="0"/>
          <w:color w:val="000000" w:themeColor="text1" w:themeTint="FF" w:themeShade="FF"/>
          <w:sz w:val="24"/>
          <w:szCs w:val="24"/>
          <w:lang w:val="en-US"/>
        </w:rPr>
        <w:t xml:space="preserve"> </w:t>
      </w:r>
      <w:r w:rsidRPr="341A684F" w:rsidR="5033DFE2">
        <w:rPr>
          <w:rFonts w:ascii="Times New Roman" w:hAnsi="Times New Roman" w:eastAsia="Times New Roman" w:cs="Times New Roman"/>
          <w:noProof w:val="0"/>
          <w:color w:val="000000" w:themeColor="text1" w:themeTint="FF" w:themeShade="FF"/>
          <w:sz w:val="24"/>
          <w:szCs w:val="24"/>
          <w:lang w:val="en-US"/>
        </w:rPr>
        <w:t xml:space="preserve">Through cooperation, learners, teachers, community members and </w:t>
      </w:r>
      <w:r w:rsidRPr="341A684F" w:rsidR="243E8BBB">
        <w:rPr>
          <w:rFonts w:ascii="Times New Roman" w:hAnsi="Times New Roman" w:eastAsia="Times New Roman" w:cs="Times New Roman"/>
          <w:noProof w:val="0"/>
          <w:color w:val="000000" w:themeColor="text1" w:themeTint="FF" w:themeShade="FF"/>
          <w:sz w:val="24"/>
          <w:szCs w:val="24"/>
          <w:lang w:val="en-US"/>
        </w:rPr>
        <w:t>organisations</w:t>
      </w:r>
      <w:r w:rsidRPr="341A684F" w:rsidR="243E8BBB">
        <w:rPr>
          <w:rFonts w:ascii="Times New Roman" w:hAnsi="Times New Roman" w:eastAsia="Times New Roman" w:cs="Times New Roman"/>
          <w:noProof w:val="0"/>
          <w:color w:val="000000" w:themeColor="text1" w:themeTint="FF" w:themeShade="FF"/>
          <w:sz w:val="24"/>
          <w:szCs w:val="24"/>
          <w:lang w:val="en-US"/>
        </w:rPr>
        <w:t xml:space="preserve"> must share the same vision and responsibility for mutual growth. </w:t>
      </w:r>
    </w:p>
    <w:p xmlns:wp14="http://schemas.microsoft.com/office/word/2010/wordml" w:rsidP="341A684F" wp14:paraId="4CF72DE3" wp14:textId="024DDB9D">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lang w:val="en-US"/>
        </w:rPr>
      </w:pPr>
      <w:r w:rsidRPr="341A684F" w:rsidR="4049D87B">
        <w:rPr>
          <w:rFonts w:ascii="Times New Roman" w:hAnsi="Times New Roman" w:eastAsia="Times New Roman" w:cs="Times New Roman"/>
          <w:noProof w:val="0"/>
          <w:color w:val="000000" w:themeColor="text1" w:themeTint="FF" w:themeShade="FF"/>
          <w:sz w:val="24"/>
          <w:szCs w:val="24"/>
          <w:lang w:val="en-US"/>
        </w:rPr>
        <w:t>For children and parents,</w:t>
      </w:r>
      <w:r w:rsidRPr="341A684F" w:rsidR="080B89AE">
        <w:rPr>
          <w:rFonts w:ascii="Times New Roman" w:hAnsi="Times New Roman" w:eastAsia="Times New Roman" w:cs="Times New Roman"/>
          <w:noProof w:val="0"/>
          <w:color w:val="000000" w:themeColor="text1" w:themeTint="FF" w:themeShade="FF"/>
          <w:sz w:val="24"/>
          <w:szCs w:val="24"/>
          <w:lang w:val="en-US"/>
        </w:rPr>
        <w:t xml:space="preserve"> having a school that is great in all aspects is </w:t>
      </w:r>
      <w:r w:rsidRPr="341A684F" w:rsidR="080B89AE">
        <w:rPr>
          <w:rFonts w:ascii="Times New Roman" w:hAnsi="Times New Roman" w:eastAsia="Times New Roman" w:cs="Times New Roman"/>
          <w:noProof w:val="0"/>
          <w:color w:val="000000" w:themeColor="text1" w:themeTint="FF" w:themeShade="FF"/>
          <w:sz w:val="24"/>
          <w:szCs w:val="24"/>
          <w:lang w:val="en-US"/>
        </w:rPr>
        <w:t>possibly one</w:t>
      </w:r>
      <w:r w:rsidRPr="341A684F" w:rsidR="080B89AE">
        <w:rPr>
          <w:rFonts w:ascii="Times New Roman" w:hAnsi="Times New Roman" w:eastAsia="Times New Roman" w:cs="Times New Roman"/>
          <w:noProof w:val="0"/>
          <w:color w:val="000000" w:themeColor="text1" w:themeTint="FF" w:themeShade="FF"/>
          <w:sz w:val="24"/>
          <w:szCs w:val="24"/>
          <w:lang w:val="en-US"/>
        </w:rPr>
        <w:t xml:space="preserve"> of their biggest admirations (</w:t>
      </w:r>
      <w:r w:rsidRPr="341A684F" w:rsidR="080B89AE">
        <w:rPr>
          <w:rFonts w:ascii="Times New Roman" w:hAnsi="Times New Roman" w:eastAsia="Times New Roman" w:cs="Times New Roman"/>
          <w:noProof w:val="0"/>
          <w:color w:val="000000" w:themeColor="text1" w:themeTint="FF" w:themeShade="FF"/>
          <w:sz w:val="24"/>
          <w:szCs w:val="24"/>
          <w:lang w:val="en-US"/>
        </w:rPr>
        <w:t>Torgyik</w:t>
      </w:r>
      <w:r w:rsidRPr="341A684F" w:rsidR="080B89AE">
        <w:rPr>
          <w:rFonts w:ascii="Times New Roman" w:hAnsi="Times New Roman" w:eastAsia="Times New Roman" w:cs="Times New Roman"/>
          <w:noProof w:val="0"/>
          <w:color w:val="000000" w:themeColor="text1" w:themeTint="FF" w:themeShade="FF"/>
          <w:sz w:val="24"/>
          <w:szCs w:val="24"/>
          <w:lang w:val="en-US"/>
        </w:rPr>
        <w:t xml:space="preserve">, 2022). </w:t>
      </w:r>
      <w:r w:rsidRPr="341A684F" w:rsidR="55AF9F22">
        <w:rPr>
          <w:rFonts w:ascii="Times New Roman" w:hAnsi="Times New Roman" w:eastAsia="Times New Roman" w:cs="Times New Roman"/>
          <w:noProof w:val="0"/>
          <w:color w:val="000000" w:themeColor="text1" w:themeTint="FF" w:themeShade="FF"/>
          <w:sz w:val="24"/>
          <w:szCs w:val="24"/>
          <w:lang w:val="en-US"/>
        </w:rPr>
        <w:t xml:space="preserve">When describing a great </w:t>
      </w:r>
      <w:r w:rsidRPr="341A684F" w:rsidR="045B28E7">
        <w:rPr>
          <w:rFonts w:ascii="Times New Roman" w:hAnsi="Times New Roman" w:eastAsia="Times New Roman" w:cs="Times New Roman"/>
          <w:noProof w:val="0"/>
          <w:color w:val="000000" w:themeColor="text1" w:themeTint="FF" w:themeShade="FF"/>
          <w:sz w:val="24"/>
          <w:szCs w:val="24"/>
          <w:lang w:val="en-US"/>
        </w:rPr>
        <w:t>school,</w:t>
      </w:r>
      <w:r w:rsidRPr="341A684F" w:rsidR="55AF9F22">
        <w:rPr>
          <w:rFonts w:ascii="Times New Roman" w:hAnsi="Times New Roman" w:eastAsia="Times New Roman" w:cs="Times New Roman"/>
          <w:noProof w:val="0"/>
          <w:color w:val="000000" w:themeColor="text1" w:themeTint="FF" w:themeShade="FF"/>
          <w:sz w:val="24"/>
          <w:szCs w:val="24"/>
          <w:lang w:val="en-US"/>
        </w:rPr>
        <w:t xml:space="preserve"> it could suggest that the school is a </w:t>
      </w:r>
      <w:r w:rsidRPr="341A684F" w:rsidR="2508B64E">
        <w:rPr>
          <w:rFonts w:ascii="Times New Roman" w:hAnsi="Times New Roman" w:eastAsia="Times New Roman" w:cs="Times New Roman"/>
          <w:noProof w:val="0"/>
          <w:color w:val="000000" w:themeColor="text1" w:themeTint="FF" w:themeShade="FF"/>
          <w:sz w:val="24"/>
          <w:szCs w:val="24"/>
          <w:lang w:val="en-US"/>
        </w:rPr>
        <w:t>good place</w:t>
      </w:r>
      <w:r w:rsidRPr="341A684F" w:rsidR="55AF9F22">
        <w:rPr>
          <w:rFonts w:ascii="Times New Roman" w:hAnsi="Times New Roman" w:eastAsia="Times New Roman" w:cs="Times New Roman"/>
          <w:noProof w:val="0"/>
          <w:color w:val="000000" w:themeColor="text1" w:themeTint="FF" w:themeShade="FF"/>
          <w:sz w:val="24"/>
          <w:szCs w:val="24"/>
          <w:lang w:val="en-US"/>
        </w:rPr>
        <w:t xml:space="preserve"> to learn, somewhere that is good to attend and </w:t>
      </w:r>
      <w:r w:rsidRPr="341A684F" w:rsidR="63AD9B7F">
        <w:rPr>
          <w:rFonts w:ascii="Times New Roman" w:hAnsi="Times New Roman" w:eastAsia="Times New Roman" w:cs="Times New Roman"/>
          <w:noProof w:val="0"/>
          <w:color w:val="000000" w:themeColor="text1" w:themeTint="FF" w:themeShade="FF"/>
          <w:sz w:val="24"/>
          <w:szCs w:val="24"/>
          <w:lang w:val="en-US"/>
        </w:rPr>
        <w:t xml:space="preserve">somewhere that has the facilities and teaching material </w:t>
      </w:r>
      <w:r w:rsidRPr="341A684F" w:rsidR="2E7A52BB">
        <w:rPr>
          <w:rFonts w:ascii="Times New Roman" w:hAnsi="Times New Roman" w:eastAsia="Times New Roman" w:cs="Times New Roman"/>
          <w:noProof w:val="0"/>
          <w:color w:val="000000" w:themeColor="text1" w:themeTint="FF" w:themeShade="FF"/>
          <w:sz w:val="24"/>
          <w:szCs w:val="24"/>
          <w:lang w:val="en-US"/>
        </w:rPr>
        <w:t xml:space="preserve">to promote holistic growth across the school’s community. </w:t>
      </w:r>
      <w:r w:rsidRPr="341A684F" w:rsidR="4F4506A7">
        <w:rPr>
          <w:rFonts w:ascii="Times New Roman" w:hAnsi="Times New Roman" w:eastAsia="Times New Roman" w:cs="Times New Roman"/>
          <w:noProof w:val="0"/>
          <w:color w:val="000000" w:themeColor="text1" w:themeTint="FF" w:themeShade="FF"/>
          <w:sz w:val="24"/>
          <w:szCs w:val="24"/>
          <w:lang w:val="en-US"/>
        </w:rPr>
        <w:t xml:space="preserve">According to </w:t>
      </w:r>
      <w:r w:rsidRPr="341A684F" w:rsidR="4F4506A7">
        <w:rPr>
          <w:rFonts w:ascii="Times New Roman" w:hAnsi="Times New Roman" w:eastAsia="Times New Roman" w:cs="Times New Roman"/>
          <w:noProof w:val="0"/>
          <w:color w:val="000000" w:themeColor="text1" w:themeTint="FF" w:themeShade="FF"/>
          <w:sz w:val="24"/>
          <w:szCs w:val="24"/>
          <w:lang w:val="en-US"/>
        </w:rPr>
        <w:t>Torgyik</w:t>
      </w:r>
      <w:r w:rsidRPr="341A684F" w:rsidR="4F4506A7">
        <w:rPr>
          <w:rFonts w:ascii="Times New Roman" w:hAnsi="Times New Roman" w:eastAsia="Times New Roman" w:cs="Times New Roman"/>
          <w:noProof w:val="0"/>
          <w:color w:val="000000" w:themeColor="text1" w:themeTint="FF" w:themeShade="FF"/>
          <w:sz w:val="24"/>
          <w:szCs w:val="24"/>
          <w:lang w:val="en-US"/>
        </w:rPr>
        <w:t xml:space="preserve"> (2022) </w:t>
      </w:r>
      <w:r w:rsidRPr="341A684F" w:rsidR="5D430304">
        <w:rPr>
          <w:rFonts w:ascii="Times New Roman" w:hAnsi="Times New Roman" w:eastAsia="Times New Roman" w:cs="Times New Roman"/>
          <w:noProof w:val="0"/>
          <w:color w:val="000000" w:themeColor="text1" w:themeTint="FF" w:themeShade="FF"/>
          <w:sz w:val="24"/>
          <w:szCs w:val="24"/>
          <w:lang w:val="en-US"/>
        </w:rPr>
        <w:t>schools</w:t>
      </w:r>
      <w:r w:rsidRPr="341A684F" w:rsidR="4F4506A7">
        <w:rPr>
          <w:rFonts w:ascii="Times New Roman" w:hAnsi="Times New Roman" w:eastAsia="Times New Roman" w:cs="Times New Roman"/>
          <w:noProof w:val="0"/>
          <w:color w:val="000000" w:themeColor="text1" w:themeTint="FF" w:themeShade="FF"/>
          <w:sz w:val="24"/>
          <w:szCs w:val="24"/>
          <w:lang w:val="en-US"/>
        </w:rPr>
        <w:t xml:space="preserve"> are not just places where learners attend to learn but </w:t>
      </w:r>
      <w:r w:rsidRPr="341A684F" w:rsidR="49CC6B11">
        <w:rPr>
          <w:rFonts w:ascii="Times New Roman" w:hAnsi="Times New Roman" w:eastAsia="Times New Roman" w:cs="Times New Roman"/>
          <w:noProof w:val="0"/>
          <w:color w:val="000000" w:themeColor="text1" w:themeTint="FF" w:themeShade="FF"/>
          <w:sz w:val="24"/>
          <w:szCs w:val="24"/>
          <w:lang w:val="en-US"/>
        </w:rPr>
        <w:t>they’re</w:t>
      </w:r>
      <w:r w:rsidRPr="341A684F" w:rsidR="4F4506A7">
        <w:rPr>
          <w:rFonts w:ascii="Times New Roman" w:hAnsi="Times New Roman" w:eastAsia="Times New Roman" w:cs="Times New Roman"/>
          <w:noProof w:val="0"/>
          <w:color w:val="000000" w:themeColor="text1" w:themeTint="FF" w:themeShade="FF"/>
          <w:sz w:val="24"/>
          <w:szCs w:val="24"/>
          <w:lang w:val="en-US"/>
        </w:rPr>
        <w:t xml:space="preserve"> a place where they can come and develop </w:t>
      </w:r>
      <w:r w:rsidRPr="341A684F" w:rsidR="63A99968">
        <w:rPr>
          <w:rFonts w:ascii="Times New Roman" w:hAnsi="Times New Roman" w:eastAsia="Times New Roman" w:cs="Times New Roman"/>
          <w:noProof w:val="0"/>
          <w:color w:val="000000" w:themeColor="text1" w:themeTint="FF" w:themeShade="FF"/>
          <w:sz w:val="24"/>
          <w:szCs w:val="24"/>
          <w:lang w:val="en-US"/>
        </w:rPr>
        <w:t xml:space="preserve">human relationships with others. </w:t>
      </w:r>
      <w:r w:rsidRPr="341A684F" w:rsidR="7DF0906B">
        <w:rPr>
          <w:rFonts w:ascii="Times New Roman" w:hAnsi="Times New Roman" w:eastAsia="Times New Roman" w:cs="Times New Roman"/>
          <w:noProof w:val="0"/>
          <w:color w:val="000000" w:themeColor="text1" w:themeTint="FF" w:themeShade="FF"/>
          <w:sz w:val="24"/>
          <w:szCs w:val="24"/>
          <w:lang w:val="en-US"/>
        </w:rPr>
        <w:t xml:space="preserve">Schools are suggested to be the hub to promote community within the learners which influences the </w:t>
      </w:r>
      <w:r w:rsidRPr="341A684F" w:rsidR="1E9E1DD3">
        <w:rPr>
          <w:rFonts w:ascii="Times New Roman" w:hAnsi="Times New Roman" w:eastAsia="Times New Roman" w:cs="Times New Roman"/>
          <w:noProof w:val="0"/>
          <w:color w:val="000000" w:themeColor="text1" w:themeTint="FF" w:themeShade="FF"/>
          <w:sz w:val="24"/>
          <w:szCs w:val="24"/>
          <w:lang w:val="en-US"/>
        </w:rPr>
        <w:t xml:space="preserve">children’s learning and well-being. In addition to </w:t>
      </w:r>
      <w:r w:rsidRPr="341A684F" w:rsidR="62AF6E3E">
        <w:rPr>
          <w:rFonts w:ascii="Times New Roman" w:hAnsi="Times New Roman" w:eastAsia="Times New Roman" w:cs="Times New Roman"/>
          <w:noProof w:val="0"/>
          <w:color w:val="000000" w:themeColor="text1" w:themeTint="FF" w:themeShade="FF"/>
          <w:sz w:val="24"/>
          <w:szCs w:val="24"/>
          <w:lang w:val="en-US"/>
        </w:rPr>
        <w:t>this,</w:t>
      </w:r>
      <w:r w:rsidRPr="341A684F" w:rsidR="1E9E1DD3">
        <w:rPr>
          <w:rFonts w:ascii="Times New Roman" w:hAnsi="Times New Roman" w:eastAsia="Times New Roman" w:cs="Times New Roman"/>
          <w:noProof w:val="0"/>
          <w:color w:val="000000" w:themeColor="text1" w:themeTint="FF" w:themeShade="FF"/>
          <w:sz w:val="24"/>
          <w:szCs w:val="24"/>
          <w:lang w:val="en-US"/>
        </w:rPr>
        <w:t xml:space="preserve"> great schools are viewed as somew</w:t>
      </w:r>
      <w:r w:rsidRPr="341A684F" w:rsidR="6E7B6720">
        <w:rPr>
          <w:rFonts w:ascii="Times New Roman" w:hAnsi="Times New Roman" w:eastAsia="Times New Roman" w:cs="Times New Roman"/>
          <w:noProof w:val="0"/>
          <w:color w:val="000000" w:themeColor="text1" w:themeTint="FF" w:themeShade="FF"/>
          <w:sz w:val="24"/>
          <w:szCs w:val="24"/>
          <w:lang w:val="en-US"/>
        </w:rPr>
        <w:t xml:space="preserve">here where learners build interpersonal relationships that are </w:t>
      </w:r>
      <w:r w:rsidRPr="341A684F" w:rsidR="6E7B6720">
        <w:rPr>
          <w:rFonts w:ascii="Times New Roman" w:hAnsi="Times New Roman" w:eastAsia="Times New Roman" w:cs="Times New Roman"/>
          <w:noProof w:val="0"/>
          <w:color w:val="000000" w:themeColor="text1" w:themeTint="FF" w:themeShade="FF"/>
          <w:sz w:val="24"/>
          <w:szCs w:val="24"/>
          <w:lang w:val="en-US"/>
        </w:rPr>
        <w:t>appropriate for</w:t>
      </w:r>
      <w:r w:rsidRPr="341A684F" w:rsidR="6E7B6720">
        <w:rPr>
          <w:rFonts w:ascii="Times New Roman" w:hAnsi="Times New Roman" w:eastAsia="Times New Roman" w:cs="Times New Roman"/>
          <w:noProof w:val="0"/>
          <w:color w:val="000000" w:themeColor="text1" w:themeTint="FF" w:themeShade="FF"/>
          <w:sz w:val="24"/>
          <w:szCs w:val="24"/>
          <w:lang w:val="en-US"/>
        </w:rPr>
        <w:t xml:space="preserve"> quality teaching processes (</w:t>
      </w:r>
      <w:r w:rsidRPr="341A684F" w:rsidR="6E7B6720">
        <w:rPr>
          <w:rFonts w:ascii="Times New Roman" w:hAnsi="Times New Roman" w:eastAsia="Times New Roman" w:cs="Times New Roman"/>
          <w:noProof w:val="0"/>
          <w:color w:val="000000" w:themeColor="text1" w:themeTint="FF" w:themeShade="FF"/>
          <w:sz w:val="24"/>
          <w:szCs w:val="24"/>
          <w:lang w:val="en-US"/>
        </w:rPr>
        <w:t>Torgyik</w:t>
      </w:r>
      <w:r w:rsidRPr="341A684F" w:rsidR="6E7B6720">
        <w:rPr>
          <w:rFonts w:ascii="Times New Roman" w:hAnsi="Times New Roman" w:eastAsia="Times New Roman" w:cs="Times New Roman"/>
          <w:noProof w:val="0"/>
          <w:color w:val="000000" w:themeColor="text1" w:themeTint="FF" w:themeShade="FF"/>
          <w:sz w:val="24"/>
          <w:szCs w:val="24"/>
          <w:lang w:val="en-US"/>
        </w:rPr>
        <w:t xml:space="preserve">, 2022). </w:t>
      </w:r>
      <w:r w:rsidRPr="341A684F" w:rsidR="27BAE9D4">
        <w:rPr>
          <w:rFonts w:ascii="Times New Roman" w:hAnsi="Times New Roman" w:eastAsia="Times New Roman" w:cs="Times New Roman"/>
          <w:noProof w:val="0"/>
          <w:color w:val="000000" w:themeColor="text1" w:themeTint="FF" w:themeShade="FF"/>
          <w:sz w:val="24"/>
          <w:szCs w:val="24"/>
          <w:lang w:val="en-US"/>
        </w:rPr>
        <w:t xml:space="preserve">Morris (2009) highlights the importance of a positive school community where learners </w:t>
      </w:r>
      <w:r w:rsidRPr="341A684F" w:rsidR="35B5635B">
        <w:rPr>
          <w:rFonts w:ascii="Times New Roman" w:hAnsi="Times New Roman" w:eastAsia="Times New Roman" w:cs="Times New Roman"/>
          <w:noProof w:val="0"/>
          <w:color w:val="000000" w:themeColor="text1" w:themeTint="FF" w:themeShade="FF"/>
          <w:sz w:val="24"/>
          <w:szCs w:val="24"/>
          <w:lang w:val="en-US"/>
        </w:rPr>
        <w:t>can</w:t>
      </w:r>
      <w:r w:rsidRPr="341A684F" w:rsidR="27BAE9D4">
        <w:rPr>
          <w:rFonts w:ascii="Times New Roman" w:hAnsi="Times New Roman" w:eastAsia="Times New Roman" w:cs="Times New Roman"/>
          <w:noProof w:val="0"/>
          <w:color w:val="000000" w:themeColor="text1" w:themeTint="FF" w:themeShade="FF"/>
          <w:sz w:val="24"/>
          <w:szCs w:val="24"/>
          <w:lang w:val="en-US"/>
        </w:rPr>
        <w:t xml:space="preserve"> form </w:t>
      </w:r>
      <w:r w:rsidRPr="341A684F" w:rsidR="046001F4">
        <w:rPr>
          <w:rFonts w:ascii="Times New Roman" w:hAnsi="Times New Roman" w:eastAsia="Times New Roman" w:cs="Times New Roman"/>
          <w:noProof w:val="0"/>
          <w:color w:val="000000" w:themeColor="text1" w:themeTint="FF" w:themeShade="FF"/>
          <w:sz w:val="24"/>
          <w:szCs w:val="24"/>
          <w:lang w:val="en-US"/>
        </w:rPr>
        <w:t>friendships,</w:t>
      </w:r>
      <w:r w:rsidRPr="341A684F" w:rsidR="27BAE9D4">
        <w:rPr>
          <w:rFonts w:ascii="Times New Roman" w:hAnsi="Times New Roman" w:eastAsia="Times New Roman" w:cs="Times New Roman"/>
          <w:noProof w:val="0"/>
          <w:color w:val="000000" w:themeColor="text1" w:themeTint="FF" w:themeShade="FF"/>
          <w:sz w:val="24"/>
          <w:szCs w:val="24"/>
          <w:lang w:val="en-US"/>
        </w:rPr>
        <w:t xml:space="preserve"> so they feel </w:t>
      </w:r>
      <w:r w:rsidRPr="341A684F" w:rsidR="691604A2">
        <w:rPr>
          <w:rFonts w:ascii="Times New Roman" w:hAnsi="Times New Roman" w:eastAsia="Times New Roman" w:cs="Times New Roman"/>
          <w:noProof w:val="0"/>
          <w:color w:val="000000" w:themeColor="text1" w:themeTint="FF" w:themeShade="FF"/>
          <w:sz w:val="24"/>
          <w:szCs w:val="24"/>
          <w:lang w:val="en-US"/>
        </w:rPr>
        <w:t xml:space="preserve">that support network and to manage </w:t>
      </w:r>
      <w:r w:rsidRPr="341A684F" w:rsidR="691604A2">
        <w:rPr>
          <w:rFonts w:ascii="Times New Roman" w:hAnsi="Times New Roman" w:eastAsia="Times New Roman" w:cs="Times New Roman"/>
          <w:noProof w:val="0"/>
          <w:color w:val="000000" w:themeColor="text1" w:themeTint="FF" w:themeShade="FF"/>
          <w:sz w:val="24"/>
          <w:szCs w:val="24"/>
          <w:lang w:val="en-US"/>
        </w:rPr>
        <w:t>difficult situations</w:t>
      </w:r>
      <w:r w:rsidRPr="341A684F" w:rsidR="691604A2">
        <w:rPr>
          <w:rFonts w:ascii="Times New Roman" w:hAnsi="Times New Roman" w:eastAsia="Times New Roman" w:cs="Times New Roman"/>
          <w:noProof w:val="0"/>
          <w:color w:val="000000" w:themeColor="text1" w:themeTint="FF" w:themeShade="FF"/>
          <w:sz w:val="24"/>
          <w:szCs w:val="24"/>
          <w:lang w:val="en-US"/>
        </w:rPr>
        <w:t xml:space="preserve"> they may face</w:t>
      </w:r>
      <w:r w:rsidRPr="341A684F" w:rsidR="6602901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341A684F" wp14:paraId="78ED7FE0" wp14:textId="14470701">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lang w:val="en-US"/>
        </w:rPr>
      </w:pPr>
      <w:r w:rsidRPr="341A684F" w:rsidR="66029012">
        <w:rPr>
          <w:rFonts w:ascii="Times New Roman" w:hAnsi="Times New Roman" w:eastAsia="Times New Roman" w:cs="Times New Roman"/>
          <w:noProof w:val="0"/>
          <w:color w:val="000000" w:themeColor="text1" w:themeTint="FF" w:themeShade="FF"/>
          <w:sz w:val="24"/>
          <w:szCs w:val="24"/>
          <w:lang w:val="en-US"/>
        </w:rPr>
        <w:t xml:space="preserve">To promote a positive school community, teachers must lead the way. According to </w:t>
      </w:r>
      <w:r w:rsidRPr="341A684F" w:rsidR="66029012">
        <w:rPr>
          <w:rFonts w:ascii="Times New Roman" w:hAnsi="Times New Roman" w:eastAsia="Times New Roman" w:cs="Times New Roman"/>
          <w:noProof w:val="0"/>
          <w:color w:val="000000" w:themeColor="text1" w:themeTint="FF" w:themeShade="FF"/>
          <w:sz w:val="24"/>
          <w:szCs w:val="24"/>
          <w:lang w:val="en-US"/>
        </w:rPr>
        <w:t>Torgyik</w:t>
      </w:r>
      <w:r w:rsidRPr="341A684F" w:rsidR="66029012">
        <w:rPr>
          <w:rFonts w:ascii="Times New Roman" w:hAnsi="Times New Roman" w:eastAsia="Times New Roman" w:cs="Times New Roman"/>
          <w:noProof w:val="0"/>
          <w:color w:val="000000" w:themeColor="text1" w:themeTint="FF" w:themeShade="FF"/>
          <w:sz w:val="24"/>
          <w:szCs w:val="24"/>
          <w:lang w:val="en-US"/>
        </w:rPr>
        <w:t xml:space="preserve"> (2022) </w:t>
      </w:r>
      <w:r w:rsidRPr="341A684F" w:rsidR="591CA935">
        <w:rPr>
          <w:rFonts w:ascii="Times New Roman" w:hAnsi="Times New Roman" w:eastAsia="Times New Roman" w:cs="Times New Roman"/>
          <w:noProof w:val="0"/>
          <w:color w:val="000000" w:themeColor="text1" w:themeTint="FF" w:themeShade="FF"/>
          <w:sz w:val="24"/>
          <w:szCs w:val="24"/>
          <w:lang w:val="en-US"/>
        </w:rPr>
        <w:t xml:space="preserve">the teachers must have that knowledge to use a range of methods and techniques that can promote holistic development to ensure they </w:t>
      </w:r>
      <w:r w:rsidRPr="341A684F" w:rsidR="20DE5A68">
        <w:rPr>
          <w:rFonts w:ascii="Times New Roman" w:hAnsi="Times New Roman" w:eastAsia="Times New Roman" w:cs="Times New Roman"/>
          <w:noProof w:val="0"/>
          <w:color w:val="000000" w:themeColor="text1" w:themeTint="FF" w:themeShade="FF"/>
          <w:sz w:val="24"/>
          <w:szCs w:val="24"/>
          <w:lang w:val="en-US"/>
        </w:rPr>
        <w:t>meet the children’s needs and the development of the school’s community. Atkinson (2014) mentions how impor</w:t>
      </w:r>
      <w:r w:rsidRPr="341A684F" w:rsidR="6E826FDC">
        <w:rPr>
          <w:rFonts w:ascii="Times New Roman" w:hAnsi="Times New Roman" w:eastAsia="Times New Roman" w:cs="Times New Roman"/>
          <w:noProof w:val="0"/>
          <w:color w:val="000000" w:themeColor="text1" w:themeTint="FF" w:themeShade="FF"/>
          <w:sz w:val="24"/>
          <w:szCs w:val="24"/>
          <w:lang w:val="en-US"/>
        </w:rPr>
        <w:t xml:space="preserve">tant it is for teachers to have attributes of great teaching where they can include and involve all learners in every </w:t>
      </w:r>
      <w:r w:rsidRPr="341A684F" w:rsidR="1B78F7EA">
        <w:rPr>
          <w:rFonts w:ascii="Times New Roman" w:hAnsi="Times New Roman" w:eastAsia="Times New Roman" w:cs="Times New Roman"/>
          <w:noProof w:val="0"/>
          <w:color w:val="000000" w:themeColor="text1" w:themeTint="FF" w:themeShade="FF"/>
          <w:sz w:val="24"/>
          <w:szCs w:val="24"/>
          <w:lang w:val="en-US"/>
        </w:rPr>
        <w:t>approach,</w:t>
      </w:r>
      <w:r w:rsidRPr="341A684F" w:rsidR="6E826FDC">
        <w:rPr>
          <w:rFonts w:ascii="Times New Roman" w:hAnsi="Times New Roman" w:eastAsia="Times New Roman" w:cs="Times New Roman"/>
          <w:noProof w:val="0"/>
          <w:color w:val="000000" w:themeColor="text1" w:themeTint="FF" w:themeShade="FF"/>
          <w:sz w:val="24"/>
          <w:szCs w:val="24"/>
          <w:lang w:val="en-US"/>
        </w:rPr>
        <w:t xml:space="preserve"> </w:t>
      </w:r>
      <w:r w:rsidRPr="341A684F" w:rsidR="5FACEF5A">
        <w:rPr>
          <w:rFonts w:ascii="Times New Roman" w:hAnsi="Times New Roman" w:eastAsia="Times New Roman" w:cs="Times New Roman"/>
          <w:noProof w:val="0"/>
          <w:color w:val="000000" w:themeColor="text1" w:themeTint="FF" w:themeShade="FF"/>
          <w:sz w:val="24"/>
          <w:szCs w:val="24"/>
          <w:lang w:val="en-US"/>
        </w:rPr>
        <w:t xml:space="preserve">that </w:t>
      </w:r>
      <w:r w:rsidRPr="341A684F" w:rsidR="6E826FDC">
        <w:rPr>
          <w:rFonts w:ascii="Times New Roman" w:hAnsi="Times New Roman" w:eastAsia="Times New Roman" w:cs="Times New Roman"/>
          <w:noProof w:val="0"/>
          <w:color w:val="000000" w:themeColor="text1" w:themeTint="FF" w:themeShade="FF"/>
          <w:sz w:val="24"/>
          <w:szCs w:val="24"/>
          <w:lang w:val="en-US"/>
        </w:rPr>
        <w:t xml:space="preserve">they use that activated them </w:t>
      </w:r>
      <w:r w:rsidRPr="341A684F" w:rsidR="2FDD8AAB">
        <w:rPr>
          <w:rFonts w:ascii="Times New Roman" w:hAnsi="Times New Roman" w:eastAsia="Times New Roman" w:cs="Times New Roman"/>
          <w:noProof w:val="0"/>
          <w:color w:val="000000" w:themeColor="text1" w:themeTint="FF" w:themeShade="FF"/>
          <w:sz w:val="24"/>
          <w:szCs w:val="24"/>
          <w:lang w:val="en-US"/>
        </w:rPr>
        <w:t xml:space="preserve">to think continually. </w:t>
      </w:r>
      <w:r w:rsidRPr="341A684F" w:rsidR="748BBF71">
        <w:rPr>
          <w:rFonts w:ascii="Times New Roman" w:hAnsi="Times New Roman" w:eastAsia="Times New Roman" w:cs="Times New Roman"/>
          <w:noProof w:val="0"/>
          <w:color w:val="000000" w:themeColor="text1" w:themeTint="FF" w:themeShade="FF"/>
          <w:sz w:val="24"/>
          <w:szCs w:val="24"/>
          <w:lang w:val="en-US"/>
        </w:rPr>
        <w:t>It’s</w:t>
      </w:r>
      <w:r w:rsidRPr="341A684F" w:rsidR="748BBF71">
        <w:rPr>
          <w:rFonts w:ascii="Times New Roman" w:hAnsi="Times New Roman" w:eastAsia="Times New Roman" w:cs="Times New Roman"/>
          <w:noProof w:val="0"/>
          <w:color w:val="000000" w:themeColor="text1" w:themeTint="FF" w:themeShade="FF"/>
          <w:sz w:val="24"/>
          <w:szCs w:val="24"/>
          <w:lang w:val="en-US"/>
        </w:rPr>
        <w:t xml:space="preserve"> clear to see that all learners have some sort of worries and issues that are in the back of their minds and </w:t>
      </w:r>
      <w:r w:rsidRPr="341A684F" w:rsidR="748BBF71">
        <w:rPr>
          <w:rFonts w:ascii="Times New Roman" w:hAnsi="Times New Roman" w:eastAsia="Times New Roman" w:cs="Times New Roman"/>
          <w:noProof w:val="0"/>
          <w:color w:val="000000" w:themeColor="text1" w:themeTint="FF" w:themeShade="FF"/>
          <w:sz w:val="24"/>
          <w:szCs w:val="24"/>
          <w:lang w:val="en-US"/>
        </w:rPr>
        <w:t>it’s</w:t>
      </w:r>
      <w:r w:rsidRPr="341A684F" w:rsidR="748BBF71">
        <w:rPr>
          <w:rFonts w:ascii="Times New Roman" w:hAnsi="Times New Roman" w:eastAsia="Times New Roman" w:cs="Times New Roman"/>
          <w:noProof w:val="0"/>
          <w:color w:val="000000" w:themeColor="text1" w:themeTint="FF" w:themeShade="FF"/>
          <w:sz w:val="24"/>
          <w:szCs w:val="24"/>
          <w:lang w:val="en-US"/>
        </w:rPr>
        <w:t xml:space="preserve"> the role of the teachers to </w:t>
      </w:r>
      <w:r w:rsidRPr="341A684F" w:rsidR="7D390972">
        <w:rPr>
          <w:rFonts w:ascii="Times New Roman" w:hAnsi="Times New Roman" w:eastAsia="Times New Roman" w:cs="Times New Roman"/>
          <w:noProof w:val="0"/>
          <w:color w:val="000000" w:themeColor="text1" w:themeTint="FF" w:themeShade="FF"/>
          <w:sz w:val="24"/>
          <w:szCs w:val="24"/>
          <w:lang w:val="en-US"/>
        </w:rPr>
        <w:t>notice and</w:t>
      </w:r>
      <w:r w:rsidRPr="341A684F" w:rsidR="748BBF71">
        <w:rPr>
          <w:rFonts w:ascii="Times New Roman" w:hAnsi="Times New Roman" w:eastAsia="Times New Roman" w:cs="Times New Roman"/>
          <w:noProof w:val="0"/>
          <w:color w:val="000000" w:themeColor="text1" w:themeTint="FF" w:themeShade="FF"/>
          <w:sz w:val="24"/>
          <w:szCs w:val="24"/>
          <w:lang w:val="en-US"/>
        </w:rPr>
        <w:t xml:space="preserve"> </w:t>
      </w:r>
      <w:r w:rsidRPr="341A684F" w:rsidR="50B20365">
        <w:rPr>
          <w:rFonts w:ascii="Times New Roman" w:hAnsi="Times New Roman" w:eastAsia="Times New Roman" w:cs="Times New Roman"/>
          <w:noProof w:val="0"/>
          <w:color w:val="000000" w:themeColor="text1" w:themeTint="FF" w:themeShade="FF"/>
          <w:sz w:val="24"/>
          <w:szCs w:val="24"/>
          <w:lang w:val="en-US"/>
        </w:rPr>
        <w:t>to offer clear management strategies to support them.</w:t>
      </w:r>
      <w:r w:rsidRPr="341A684F" w:rsidR="50B20365">
        <w:rPr>
          <w:rFonts w:ascii="Times New Roman" w:hAnsi="Times New Roman" w:eastAsia="Times New Roman" w:cs="Times New Roman"/>
          <w:noProof w:val="0"/>
          <w:color w:val="000000" w:themeColor="text1" w:themeTint="FF" w:themeShade="FF"/>
          <w:sz w:val="24"/>
          <w:szCs w:val="24"/>
          <w:lang w:val="en-US"/>
        </w:rPr>
        <w:t xml:space="preserve"> Literature written by </w:t>
      </w:r>
      <w:r w:rsidRPr="341A684F" w:rsidR="50B20365">
        <w:rPr>
          <w:rFonts w:ascii="Times New Roman" w:hAnsi="Times New Roman" w:eastAsia="Times New Roman" w:cs="Times New Roman"/>
          <w:noProof w:val="0"/>
          <w:color w:val="000000" w:themeColor="text1" w:themeTint="FF" w:themeShade="FF"/>
          <w:sz w:val="24"/>
          <w:szCs w:val="24"/>
          <w:lang w:val="en-US"/>
        </w:rPr>
        <w:t>Hervaine</w:t>
      </w:r>
      <w:r w:rsidRPr="341A684F" w:rsidR="50B20365">
        <w:rPr>
          <w:rFonts w:ascii="Times New Roman" w:hAnsi="Times New Roman" w:eastAsia="Times New Roman" w:cs="Times New Roman"/>
          <w:noProof w:val="0"/>
          <w:color w:val="000000" w:themeColor="text1" w:themeTint="FF" w:themeShade="FF"/>
          <w:sz w:val="24"/>
          <w:szCs w:val="24"/>
          <w:lang w:val="en-US"/>
        </w:rPr>
        <w:t xml:space="preserve"> (2015) </w:t>
      </w:r>
      <w:r w:rsidRPr="341A684F" w:rsidR="4A4B6D01">
        <w:rPr>
          <w:rFonts w:ascii="Times New Roman" w:hAnsi="Times New Roman" w:eastAsia="Times New Roman" w:cs="Times New Roman"/>
          <w:noProof w:val="0"/>
          <w:color w:val="000000" w:themeColor="text1" w:themeTint="FF" w:themeShade="FF"/>
          <w:sz w:val="24"/>
          <w:szCs w:val="24"/>
          <w:lang w:val="en-US"/>
        </w:rPr>
        <w:t xml:space="preserve">focuses on how a range of methods and strategies can be used within the </w:t>
      </w:r>
      <w:r w:rsidRPr="341A684F" w:rsidR="525FF1BB">
        <w:rPr>
          <w:rFonts w:ascii="Times New Roman" w:hAnsi="Times New Roman" w:eastAsia="Times New Roman" w:cs="Times New Roman"/>
          <w:noProof w:val="0"/>
          <w:color w:val="000000" w:themeColor="text1" w:themeTint="FF" w:themeShade="FF"/>
          <w:sz w:val="24"/>
          <w:szCs w:val="24"/>
          <w:lang w:val="en-US"/>
        </w:rPr>
        <w:t>school's</w:t>
      </w:r>
      <w:r w:rsidRPr="341A684F" w:rsidR="4A4B6D01">
        <w:rPr>
          <w:rFonts w:ascii="Times New Roman" w:hAnsi="Times New Roman" w:eastAsia="Times New Roman" w:cs="Times New Roman"/>
          <w:noProof w:val="0"/>
          <w:color w:val="000000" w:themeColor="text1" w:themeTint="FF" w:themeShade="FF"/>
          <w:sz w:val="24"/>
          <w:szCs w:val="24"/>
          <w:lang w:val="en-US"/>
        </w:rPr>
        <w:t xml:space="preserve"> community to improve and focus on the </w:t>
      </w:r>
      <w:r w:rsidRPr="341A684F" w:rsidR="6D501009">
        <w:rPr>
          <w:rFonts w:ascii="Times New Roman" w:hAnsi="Times New Roman" w:eastAsia="Times New Roman" w:cs="Times New Roman"/>
          <w:noProof w:val="0"/>
          <w:color w:val="000000" w:themeColor="text1" w:themeTint="FF" w:themeShade="FF"/>
          <w:sz w:val="24"/>
          <w:szCs w:val="24"/>
          <w:lang w:val="en-US"/>
        </w:rPr>
        <w:t>learner's</w:t>
      </w:r>
      <w:r w:rsidRPr="341A684F" w:rsidR="4A4B6D01">
        <w:rPr>
          <w:rFonts w:ascii="Times New Roman" w:hAnsi="Times New Roman" w:eastAsia="Times New Roman" w:cs="Times New Roman"/>
          <w:noProof w:val="0"/>
          <w:color w:val="000000" w:themeColor="text1" w:themeTint="FF" w:themeShade="FF"/>
          <w:sz w:val="24"/>
          <w:szCs w:val="24"/>
          <w:lang w:val="en-US"/>
        </w:rPr>
        <w:t xml:space="preserve"> well-being. </w:t>
      </w:r>
    </w:p>
    <w:p xmlns:wp14="http://schemas.microsoft.com/office/word/2010/wordml" w:rsidP="341A684F" wp14:paraId="79777ACA" wp14:textId="2DCA0039">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lang w:val="en-US"/>
        </w:rPr>
      </w:pPr>
      <w:r w:rsidRPr="341A684F" w:rsidR="25969492">
        <w:rPr>
          <w:rFonts w:ascii="Times New Roman" w:hAnsi="Times New Roman" w:eastAsia="Times New Roman" w:cs="Times New Roman"/>
          <w:noProof w:val="0"/>
          <w:color w:val="000000" w:themeColor="text1" w:themeTint="FF" w:themeShade="FF"/>
          <w:sz w:val="24"/>
          <w:szCs w:val="24"/>
          <w:lang w:val="en-US"/>
        </w:rPr>
        <w:t>It’s</w:t>
      </w:r>
      <w:r w:rsidRPr="341A684F" w:rsidR="25969492">
        <w:rPr>
          <w:rFonts w:ascii="Times New Roman" w:hAnsi="Times New Roman" w:eastAsia="Times New Roman" w:cs="Times New Roman"/>
          <w:noProof w:val="0"/>
          <w:color w:val="000000" w:themeColor="text1" w:themeTint="FF" w:themeShade="FF"/>
          <w:sz w:val="24"/>
          <w:szCs w:val="24"/>
          <w:lang w:val="en-US"/>
        </w:rPr>
        <w:t xml:space="preserve"> important that teachers can use a range of methods to promote holistic development. In this essay</w:t>
      </w:r>
      <w:r w:rsidRPr="341A684F" w:rsidR="1F2FFE2E">
        <w:rPr>
          <w:rFonts w:ascii="Times New Roman" w:hAnsi="Times New Roman" w:eastAsia="Times New Roman" w:cs="Times New Roman"/>
          <w:noProof w:val="0"/>
          <w:color w:val="000000" w:themeColor="text1" w:themeTint="FF" w:themeShade="FF"/>
          <w:sz w:val="24"/>
          <w:szCs w:val="24"/>
          <w:lang w:val="en-US"/>
        </w:rPr>
        <w:t xml:space="preserve">, </w:t>
      </w:r>
      <w:r w:rsidRPr="341A684F" w:rsidR="0138A664">
        <w:rPr>
          <w:rFonts w:ascii="Times New Roman" w:hAnsi="Times New Roman" w:eastAsia="Times New Roman" w:cs="Times New Roman"/>
          <w:noProof w:val="0"/>
          <w:color w:val="000000" w:themeColor="text1" w:themeTint="FF" w:themeShade="FF"/>
          <w:sz w:val="24"/>
          <w:szCs w:val="24"/>
          <w:lang w:val="en-US"/>
        </w:rPr>
        <w:t xml:space="preserve">the incorporation of Forest schools will highlight the opportunity for school B to improve the school’s community by affording opportunities for learners to learn and </w:t>
      </w:r>
      <w:r w:rsidRPr="341A684F" w:rsidR="159D3925">
        <w:rPr>
          <w:rFonts w:ascii="Times New Roman" w:hAnsi="Times New Roman" w:eastAsia="Times New Roman" w:cs="Times New Roman"/>
          <w:noProof w:val="0"/>
          <w:color w:val="000000" w:themeColor="text1" w:themeTint="FF" w:themeShade="FF"/>
          <w:sz w:val="24"/>
          <w:szCs w:val="24"/>
          <w:lang w:val="en-US"/>
        </w:rPr>
        <w:t xml:space="preserve">use nature to improve well-being. </w:t>
      </w:r>
      <w:r w:rsidRPr="341A684F" w:rsidR="35B31920">
        <w:rPr>
          <w:rFonts w:ascii="Times New Roman" w:hAnsi="Times New Roman" w:eastAsia="Times New Roman" w:cs="Times New Roman"/>
          <w:noProof w:val="0"/>
          <w:color w:val="000000" w:themeColor="text1" w:themeTint="FF" w:themeShade="FF"/>
          <w:sz w:val="24"/>
          <w:szCs w:val="24"/>
          <w:lang w:val="en-US"/>
        </w:rPr>
        <w:t>Looking at challenges that may affect the school’s community, the one that stands out the most is the parents’ involvement and the impact it has on the learners.</w:t>
      </w:r>
      <w:r w:rsidRPr="341A684F" w:rsidR="63414E99">
        <w:rPr>
          <w:rFonts w:ascii="Times New Roman" w:hAnsi="Times New Roman" w:eastAsia="Times New Roman" w:cs="Times New Roman"/>
          <w:noProof w:val="0"/>
          <w:color w:val="000000" w:themeColor="text1" w:themeTint="FF" w:themeShade="FF"/>
          <w:sz w:val="24"/>
          <w:szCs w:val="24"/>
          <w:lang w:val="en-US"/>
        </w:rPr>
        <w:t xml:space="preserve"> Also, this essay will look at how teachers can act as facilitators to improve </w:t>
      </w:r>
      <w:r w:rsidRPr="341A684F" w:rsidR="2B02FFCC">
        <w:rPr>
          <w:rFonts w:ascii="Times New Roman" w:hAnsi="Times New Roman" w:eastAsia="Times New Roman" w:cs="Times New Roman"/>
          <w:noProof w:val="0"/>
          <w:color w:val="000000" w:themeColor="text1" w:themeTint="FF" w:themeShade="FF"/>
          <w:sz w:val="24"/>
          <w:szCs w:val="24"/>
          <w:lang w:val="en-US"/>
        </w:rPr>
        <w:t xml:space="preserve">learners' well-being and </w:t>
      </w:r>
      <w:r w:rsidRPr="341A684F" w:rsidR="655FD6CA">
        <w:rPr>
          <w:rFonts w:ascii="Times New Roman" w:hAnsi="Times New Roman" w:eastAsia="Times New Roman" w:cs="Times New Roman"/>
          <w:noProof w:val="0"/>
          <w:color w:val="000000" w:themeColor="text1" w:themeTint="FF" w:themeShade="FF"/>
          <w:sz w:val="24"/>
          <w:szCs w:val="24"/>
          <w:lang w:val="en-US"/>
        </w:rPr>
        <w:t xml:space="preserve">the steps schools could implement to build a stronger and more stable relationship with the learner’s parents. </w:t>
      </w:r>
    </w:p>
    <w:p xmlns:wp14="http://schemas.microsoft.com/office/word/2010/wordml" w:rsidP="341A684F" wp14:paraId="25869B9B" wp14:textId="609C3546">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lang w:val="en-US"/>
        </w:rPr>
      </w:pPr>
      <w:r w:rsidRPr="341A684F" w:rsidR="4FFA1023">
        <w:rPr>
          <w:rFonts w:ascii="Times New Roman" w:hAnsi="Times New Roman" w:eastAsia="Times New Roman" w:cs="Times New Roman"/>
          <w:noProof w:val="0"/>
          <w:color w:val="000000" w:themeColor="text1" w:themeTint="FF" w:themeShade="FF"/>
          <w:sz w:val="24"/>
          <w:szCs w:val="24"/>
          <w:lang w:val="en-US"/>
        </w:rPr>
        <w:t xml:space="preserve">Recent bridging sessions have influenced the need to view opportunities and challenges found in school communities. </w:t>
      </w:r>
    </w:p>
    <w:p xmlns:wp14="http://schemas.microsoft.com/office/word/2010/wordml" w:rsidP="341A684F" wp14:paraId="5E1F3DE5" wp14:textId="0C5A5127">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41A684F" wp14:paraId="5BBD945E" wp14:textId="02290675">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7EEA1E94">
        <w:rPr>
          <w:rFonts w:ascii="Times New Roman" w:hAnsi="Times New Roman" w:eastAsia="Times New Roman" w:cs="Times New Roman"/>
          <w:b w:val="1"/>
          <w:bCs w:val="1"/>
          <w:noProof w:val="0"/>
          <w:color w:val="000000" w:themeColor="text1" w:themeTint="FF" w:themeShade="FF"/>
          <w:sz w:val="24"/>
          <w:szCs w:val="24"/>
          <w:u w:val="single"/>
          <w:lang w:val="en-US"/>
        </w:rPr>
        <w:t>Main body</w:t>
      </w:r>
    </w:p>
    <w:p xmlns:wp14="http://schemas.microsoft.com/office/word/2010/wordml" w:rsidP="341A684F" wp14:paraId="3F8941CA" wp14:textId="2AFC6730">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641CD9B2">
        <w:rPr>
          <w:rFonts w:ascii="Times New Roman" w:hAnsi="Times New Roman" w:eastAsia="Times New Roman" w:cs="Times New Roman"/>
          <w:b w:val="1"/>
          <w:bCs w:val="1"/>
          <w:noProof w:val="0"/>
          <w:color w:val="000000" w:themeColor="text1" w:themeTint="FF" w:themeShade="FF"/>
          <w:sz w:val="24"/>
          <w:szCs w:val="24"/>
          <w:u w:val="single"/>
          <w:lang w:val="en-US"/>
        </w:rPr>
        <w:t>Opportunities</w:t>
      </w:r>
    </w:p>
    <w:p xmlns:wp14="http://schemas.microsoft.com/office/word/2010/wordml" w:rsidP="341A684F" wp14:paraId="3634659F" wp14:textId="6C088404">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u w:val="none"/>
          <w:lang w:val="en-US"/>
        </w:rPr>
      </w:pPr>
      <w:r w:rsidRPr="341A684F" w:rsidR="450EA867">
        <w:rPr>
          <w:rFonts w:ascii="Times New Roman" w:hAnsi="Times New Roman" w:eastAsia="Times New Roman" w:cs="Times New Roman"/>
          <w:noProof w:val="0"/>
          <w:color w:val="000000" w:themeColor="text1" w:themeTint="FF" w:themeShade="FF"/>
          <w:sz w:val="24"/>
          <w:szCs w:val="24"/>
          <w:u w:val="none"/>
          <w:lang w:val="en-US"/>
        </w:rPr>
        <w:t xml:space="preserve">There is a worry among several Western countries that learners are not connecting with </w:t>
      </w:r>
      <w:r w:rsidRPr="341A684F" w:rsidR="24611B00">
        <w:rPr>
          <w:rFonts w:ascii="Times New Roman" w:hAnsi="Times New Roman" w:eastAsia="Times New Roman" w:cs="Times New Roman"/>
          <w:noProof w:val="0"/>
          <w:color w:val="000000" w:themeColor="text1" w:themeTint="FF" w:themeShade="FF"/>
          <w:sz w:val="24"/>
          <w:szCs w:val="24"/>
          <w:u w:val="none"/>
          <w:lang w:val="en-US"/>
        </w:rPr>
        <w:t xml:space="preserve">nature and the outdoors. According to Bento and Dias (2017) being part and playing in the outdoors </w:t>
      </w:r>
      <w:r w:rsidRPr="341A684F" w:rsidR="24611B00">
        <w:rPr>
          <w:rFonts w:ascii="Times New Roman" w:hAnsi="Times New Roman" w:eastAsia="Times New Roman" w:cs="Times New Roman"/>
          <w:noProof w:val="0"/>
          <w:color w:val="000000" w:themeColor="text1" w:themeTint="FF" w:themeShade="FF"/>
          <w:sz w:val="24"/>
          <w:szCs w:val="24"/>
          <w:u w:val="none"/>
          <w:lang w:val="en-US"/>
        </w:rPr>
        <w:t>provides</w:t>
      </w:r>
      <w:r w:rsidRPr="341A684F" w:rsidR="24611B00">
        <w:rPr>
          <w:rFonts w:ascii="Times New Roman" w:hAnsi="Times New Roman" w:eastAsia="Times New Roman" w:cs="Times New Roman"/>
          <w:noProof w:val="0"/>
          <w:color w:val="000000" w:themeColor="text1" w:themeTint="FF" w:themeShade="FF"/>
          <w:sz w:val="24"/>
          <w:szCs w:val="24"/>
          <w:u w:val="none"/>
          <w:lang w:val="en-US"/>
        </w:rPr>
        <w:t xml:space="preserve"> a range of developmental b</w:t>
      </w:r>
      <w:r w:rsidRPr="341A684F" w:rsidR="483AD70C">
        <w:rPr>
          <w:rFonts w:ascii="Times New Roman" w:hAnsi="Times New Roman" w:eastAsia="Times New Roman" w:cs="Times New Roman"/>
          <w:noProof w:val="0"/>
          <w:color w:val="000000" w:themeColor="text1" w:themeTint="FF" w:themeShade="FF"/>
          <w:sz w:val="24"/>
          <w:szCs w:val="24"/>
          <w:u w:val="none"/>
          <w:lang w:val="en-US"/>
        </w:rPr>
        <w:t xml:space="preserve">enefits. </w:t>
      </w:r>
      <w:r w:rsidRPr="341A684F" w:rsidR="21A7B71C">
        <w:rPr>
          <w:rFonts w:ascii="Times New Roman" w:hAnsi="Times New Roman" w:eastAsia="Times New Roman" w:cs="Times New Roman"/>
          <w:noProof w:val="0"/>
          <w:color w:val="000000" w:themeColor="text1" w:themeTint="FF" w:themeShade="FF"/>
          <w:sz w:val="24"/>
          <w:szCs w:val="24"/>
          <w:u w:val="none"/>
          <w:lang w:val="en-US"/>
        </w:rPr>
        <w:t>Forest school provides learners with an outdoor education</w:t>
      </w:r>
      <w:r w:rsidRPr="341A684F" w:rsidR="280E4D80">
        <w:rPr>
          <w:rFonts w:ascii="Times New Roman" w:hAnsi="Times New Roman" w:eastAsia="Times New Roman" w:cs="Times New Roman"/>
          <w:noProof w:val="0"/>
          <w:color w:val="000000" w:themeColor="text1" w:themeTint="FF" w:themeShade="FF"/>
          <w:sz w:val="24"/>
          <w:szCs w:val="24"/>
          <w:u w:val="none"/>
          <w:lang w:val="en-US"/>
        </w:rPr>
        <w:t xml:space="preserve">, where </w:t>
      </w:r>
      <w:r w:rsidRPr="341A684F" w:rsidR="280E4D80">
        <w:rPr>
          <w:rFonts w:ascii="Times New Roman" w:hAnsi="Times New Roman" w:eastAsia="Times New Roman" w:cs="Times New Roman"/>
          <w:noProof w:val="0"/>
          <w:color w:val="000000" w:themeColor="text1" w:themeTint="FF" w:themeShade="FF"/>
          <w:sz w:val="24"/>
          <w:szCs w:val="24"/>
          <w:u w:val="none"/>
          <w:lang w:val="en-US"/>
        </w:rPr>
        <w:t>they’re</w:t>
      </w:r>
      <w:r w:rsidRPr="341A684F" w:rsidR="280E4D80">
        <w:rPr>
          <w:rFonts w:ascii="Times New Roman" w:hAnsi="Times New Roman" w:eastAsia="Times New Roman" w:cs="Times New Roman"/>
          <w:noProof w:val="0"/>
          <w:color w:val="000000" w:themeColor="text1" w:themeTint="FF" w:themeShade="FF"/>
          <w:sz w:val="24"/>
          <w:szCs w:val="24"/>
          <w:u w:val="none"/>
          <w:lang w:val="en-US"/>
        </w:rPr>
        <w:t xml:space="preserve"> able to </w:t>
      </w:r>
      <w:r w:rsidRPr="341A684F" w:rsidR="280E4D80">
        <w:rPr>
          <w:rFonts w:ascii="Times New Roman" w:hAnsi="Times New Roman" w:eastAsia="Times New Roman" w:cs="Times New Roman"/>
          <w:noProof w:val="0"/>
          <w:color w:val="000000" w:themeColor="text1" w:themeTint="FF" w:themeShade="FF"/>
          <w:sz w:val="24"/>
          <w:szCs w:val="24"/>
          <w:u w:val="none"/>
          <w:lang w:val="en-US"/>
        </w:rPr>
        <w:t>participate</w:t>
      </w:r>
      <w:r w:rsidRPr="341A684F" w:rsidR="280E4D80">
        <w:rPr>
          <w:rFonts w:ascii="Times New Roman" w:hAnsi="Times New Roman" w:eastAsia="Times New Roman" w:cs="Times New Roman"/>
          <w:noProof w:val="0"/>
          <w:color w:val="000000" w:themeColor="text1" w:themeTint="FF" w:themeShade="FF"/>
          <w:sz w:val="24"/>
          <w:szCs w:val="24"/>
          <w:u w:val="none"/>
          <w:lang w:val="en-US"/>
        </w:rPr>
        <w:t xml:space="preserve"> in several activities that can only be done in an outdoor environment</w:t>
      </w:r>
      <w:r w:rsidRPr="341A684F" w:rsidR="3F9F0EE6">
        <w:rPr>
          <w:rFonts w:ascii="Times New Roman" w:hAnsi="Times New Roman" w:eastAsia="Times New Roman" w:cs="Times New Roman"/>
          <w:noProof w:val="0"/>
          <w:color w:val="000000" w:themeColor="text1" w:themeTint="FF" w:themeShade="FF"/>
          <w:sz w:val="24"/>
          <w:szCs w:val="24"/>
          <w:u w:val="none"/>
          <w:lang w:val="en-US"/>
        </w:rPr>
        <w:t xml:space="preserve"> (Knight,2018) and (Leather, 2018). According to the Forest school association (</w:t>
      </w:r>
      <w:r w:rsidRPr="341A684F" w:rsidR="2B3A7C25">
        <w:rPr>
          <w:rFonts w:ascii="Times New Roman" w:hAnsi="Times New Roman" w:eastAsia="Times New Roman" w:cs="Times New Roman"/>
          <w:noProof w:val="0"/>
          <w:color w:val="000000" w:themeColor="text1" w:themeTint="FF" w:themeShade="FF"/>
          <w:sz w:val="24"/>
          <w:szCs w:val="24"/>
          <w:u w:val="none"/>
          <w:lang w:val="en-US"/>
        </w:rPr>
        <w:t xml:space="preserve">2020) forest school is a concept where learning involved is underpinned by a whole approach to the development </w:t>
      </w:r>
      <w:r w:rsidRPr="341A684F" w:rsidR="5D9666B0">
        <w:rPr>
          <w:rFonts w:ascii="Times New Roman" w:hAnsi="Times New Roman" w:eastAsia="Times New Roman" w:cs="Times New Roman"/>
          <w:noProof w:val="0"/>
          <w:color w:val="000000" w:themeColor="text1" w:themeTint="FF" w:themeShade="FF"/>
          <w:sz w:val="24"/>
          <w:szCs w:val="24"/>
          <w:u w:val="none"/>
          <w:lang w:val="en-US"/>
        </w:rPr>
        <w:t xml:space="preserve">and education of every learner. </w:t>
      </w:r>
      <w:r w:rsidRPr="341A684F" w:rsidR="248234A6">
        <w:rPr>
          <w:rFonts w:ascii="Times New Roman" w:hAnsi="Times New Roman" w:eastAsia="Times New Roman" w:cs="Times New Roman"/>
          <w:noProof w:val="0"/>
          <w:color w:val="000000" w:themeColor="text1" w:themeTint="FF" w:themeShade="FF"/>
          <w:sz w:val="24"/>
          <w:szCs w:val="24"/>
          <w:u w:val="none"/>
          <w:lang w:val="en-US"/>
        </w:rPr>
        <w:t xml:space="preserve">Research in this area is rich and </w:t>
      </w:r>
      <w:r w:rsidRPr="341A684F" w:rsidR="248234A6">
        <w:rPr>
          <w:rFonts w:ascii="Times New Roman" w:hAnsi="Times New Roman" w:eastAsia="Times New Roman" w:cs="Times New Roman"/>
          <w:noProof w:val="0"/>
          <w:color w:val="000000" w:themeColor="text1" w:themeTint="FF" w:themeShade="FF"/>
          <w:sz w:val="24"/>
          <w:szCs w:val="24"/>
          <w:u w:val="none"/>
          <w:lang w:val="en-US"/>
        </w:rPr>
        <w:t>provides</w:t>
      </w:r>
      <w:r w:rsidRPr="341A684F" w:rsidR="248234A6">
        <w:rPr>
          <w:rFonts w:ascii="Times New Roman" w:hAnsi="Times New Roman" w:eastAsia="Times New Roman" w:cs="Times New Roman"/>
          <w:noProof w:val="0"/>
          <w:color w:val="000000" w:themeColor="text1" w:themeTint="FF" w:themeShade="FF"/>
          <w:sz w:val="24"/>
          <w:szCs w:val="24"/>
          <w:u w:val="none"/>
          <w:lang w:val="en-US"/>
        </w:rPr>
        <w:t xml:space="preserve"> opportunities to view the benefits and negatives but understanding that </w:t>
      </w:r>
      <w:r w:rsidRPr="341A684F" w:rsidR="2AE8CB0A">
        <w:rPr>
          <w:rFonts w:ascii="Times New Roman" w:hAnsi="Times New Roman" w:eastAsia="Times New Roman" w:cs="Times New Roman"/>
          <w:noProof w:val="0"/>
          <w:color w:val="000000" w:themeColor="text1" w:themeTint="FF" w:themeShade="FF"/>
          <w:sz w:val="24"/>
          <w:szCs w:val="24"/>
          <w:u w:val="none"/>
          <w:lang w:val="en-US"/>
        </w:rPr>
        <w:t>overall</w:t>
      </w:r>
      <w:r w:rsidRPr="341A684F" w:rsidR="2AE8CB0A">
        <w:rPr>
          <w:rFonts w:ascii="Times New Roman" w:hAnsi="Times New Roman" w:eastAsia="Times New Roman" w:cs="Times New Roman"/>
          <w:noProof w:val="0"/>
          <w:color w:val="000000" w:themeColor="text1" w:themeTint="FF" w:themeShade="FF"/>
          <w:sz w:val="24"/>
          <w:szCs w:val="24"/>
          <w:u w:val="none"/>
          <w:lang w:val="en-US"/>
        </w:rPr>
        <w:t>,</w:t>
      </w:r>
      <w:r w:rsidRPr="341A684F" w:rsidR="2AE8CB0A">
        <w:rPr>
          <w:rFonts w:ascii="Times New Roman" w:hAnsi="Times New Roman" w:eastAsia="Times New Roman" w:cs="Times New Roman"/>
          <w:noProof w:val="0"/>
          <w:color w:val="000000" w:themeColor="text1" w:themeTint="FF" w:themeShade="FF"/>
          <w:sz w:val="24"/>
          <w:szCs w:val="24"/>
          <w:u w:val="none"/>
          <w:lang w:val="en-US"/>
        </w:rPr>
        <w:t xml:space="preserve"> the benefits outweigh the negatives. </w:t>
      </w:r>
    </w:p>
    <w:p xmlns:wp14="http://schemas.microsoft.com/office/word/2010/wordml" w:rsidP="341A684F" wp14:paraId="272DA837" wp14:textId="2AEA113F">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u w:val="none"/>
          <w:lang w:val="en-US"/>
        </w:rPr>
      </w:pPr>
      <w:r w:rsidRPr="341A684F" w:rsidR="1150F393">
        <w:rPr>
          <w:rFonts w:ascii="Times New Roman" w:hAnsi="Times New Roman" w:eastAsia="Times New Roman" w:cs="Times New Roman"/>
          <w:noProof w:val="0"/>
          <w:color w:val="000000" w:themeColor="text1" w:themeTint="FF" w:themeShade="FF"/>
          <w:sz w:val="24"/>
          <w:szCs w:val="24"/>
          <w:u w:val="none"/>
          <w:lang w:val="en-US"/>
        </w:rPr>
        <w:t>According to Dabaja (2022), information gathered suggests that implementing forest school within a school’s curriculum promotes several key skills needed to develop holistically.</w:t>
      </w:r>
      <w:r w:rsidRPr="341A684F" w:rsidR="1F4EEFF0">
        <w:rPr>
          <w:rFonts w:ascii="Times New Roman" w:hAnsi="Times New Roman" w:eastAsia="Times New Roman" w:cs="Times New Roman"/>
          <w:noProof w:val="0"/>
          <w:color w:val="000000" w:themeColor="text1" w:themeTint="FF" w:themeShade="FF"/>
          <w:sz w:val="24"/>
          <w:szCs w:val="24"/>
          <w:u w:val="none"/>
          <w:lang w:val="en-US"/>
        </w:rPr>
        <w:t xml:space="preserve"> </w:t>
      </w:r>
      <w:r w:rsidRPr="341A684F" w:rsidR="2F484B5D">
        <w:rPr>
          <w:rFonts w:ascii="Times New Roman" w:hAnsi="Times New Roman" w:eastAsia="Times New Roman" w:cs="Times New Roman"/>
          <w:noProof w:val="0"/>
          <w:color w:val="000000" w:themeColor="text1" w:themeTint="FF" w:themeShade="FF"/>
          <w:sz w:val="24"/>
          <w:szCs w:val="24"/>
          <w:u w:val="none"/>
          <w:lang w:val="en-US"/>
        </w:rPr>
        <w:t xml:space="preserve">Learners afforded opportunities to be part of forest schools show signs of working cooperatively with other learners, </w:t>
      </w:r>
      <w:r w:rsidRPr="341A684F" w:rsidR="2F484B5D">
        <w:rPr>
          <w:rFonts w:ascii="Times New Roman" w:hAnsi="Times New Roman" w:eastAsia="Times New Roman" w:cs="Times New Roman"/>
          <w:noProof w:val="0"/>
          <w:color w:val="000000" w:themeColor="text1" w:themeTint="FF" w:themeShade="FF"/>
          <w:sz w:val="24"/>
          <w:szCs w:val="24"/>
          <w:u w:val="none"/>
          <w:lang w:val="en-US"/>
        </w:rPr>
        <w:t>acting</w:t>
      </w:r>
      <w:r w:rsidRPr="341A684F" w:rsidR="2F484B5D">
        <w:rPr>
          <w:rFonts w:ascii="Times New Roman" w:hAnsi="Times New Roman" w:eastAsia="Times New Roman" w:cs="Times New Roman"/>
          <w:noProof w:val="0"/>
          <w:color w:val="000000" w:themeColor="text1" w:themeTint="FF" w:themeShade="FF"/>
          <w:sz w:val="24"/>
          <w:szCs w:val="24"/>
          <w:u w:val="none"/>
          <w:lang w:val="en-US"/>
        </w:rPr>
        <w:t xml:space="preserve"> and behaving respectfully and empathizing with other learners (Dabaja, 2022). Furthermore, forest schools offer more than psychological benefits, there are also many physical benefits where learners can improve their gross motor skills, fine motor skills, </w:t>
      </w:r>
      <w:r w:rsidRPr="341A684F" w:rsidR="40F6A881">
        <w:rPr>
          <w:rFonts w:ascii="Times New Roman" w:hAnsi="Times New Roman" w:eastAsia="Times New Roman" w:cs="Times New Roman"/>
          <w:noProof w:val="0"/>
          <w:color w:val="000000" w:themeColor="text1" w:themeTint="FF" w:themeShade="FF"/>
          <w:sz w:val="24"/>
          <w:szCs w:val="24"/>
          <w:u w:val="none"/>
          <w:lang w:val="en-US"/>
        </w:rPr>
        <w:t xml:space="preserve">and balance (Dabaja, 2022). </w:t>
      </w:r>
      <w:r w:rsidRPr="341A684F" w:rsidR="7F9B8DB2">
        <w:rPr>
          <w:rFonts w:ascii="Times New Roman" w:hAnsi="Times New Roman" w:eastAsia="Times New Roman" w:cs="Times New Roman"/>
          <w:noProof w:val="0"/>
          <w:color w:val="000000" w:themeColor="text1" w:themeTint="FF" w:themeShade="FF"/>
          <w:sz w:val="24"/>
          <w:szCs w:val="24"/>
          <w:u w:val="none"/>
          <w:lang w:val="en-US"/>
        </w:rPr>
        <w:t xml:space="preserve">The work of Dabaja (2022) also </w:t>
      </w:r>
      <w:r w:rsidRPr="341A684F" w:rsidR="3E4072E4">
        <w:rPr>
          <w:rFonts w:ascii="Times New Roman" w:hAnsi="Times New Roman" w:eastAsia="Times New Roman" w:cs="Times New Roman"/>
          <w:noProof w:val="0"/>
          <w:color w:val="000000" w:themeColor="text1" w:themeTint="FF" w:themeShade="FF"/>
          <w:sz w:val="24"/>
          <w:szCs w:val="24"/>
          <w:u w:val="none"/>
          <w:lang w:val="en-US"/>
        </w:rPr>
        <w:t>highlighted</w:t>
      </w:r>
      <w:r w:rsidRPr="341A684F" w:rsidR="7F9B8DB2">
        <w:rPr>
          <w:rFonts w:ascii="Times New Roman" w:hAnsi="Times New Roman" w:eastAsia="Times New Roman" w:cs="Times New Roman"/>
          <w:noProof w:val="0"/>
          <w:color w:val="000000" w:themeColor="text1" w:themeTint="FF" w:themeShade="FF"/>
          <w:sz w:val="24"/>
          <w:szCs w:val="24"/>
          <w:u w:val="none"/>
          <w:lang w:val="en-US"/>
        </w:rPr>
        <w:t xml:space="preserve"> how forest schools can support learners in their association with the environment where they can feel </w:t>
      </w:r>
      <w:r w:rsidRPr="341A684F" w:rsidR="1D0EB35B">
        <w:rPr>
          <w:rFonts w:ascii="Times New Roman" w:hAnsi="Times New Roman" w:eastAsia="Times New Roman" w:cs="Times New Roman"/>
          <w:noProof w:val="0"/>
          <w:color w:val="000000" w:themeColor="text1" w:themeTint="FF" w:themeShade="FF"/>
          <w:sz w:val="24"/>
          <w:szCs w:val="24"/>
          <w:u w:val="none"/>
          <w:lang w:val="en-US"/>
        </w:rPr>
        <w:t xml:space="preserve">a sense of pride and belonging of their natural surrounding and community. </w:t>
      </w:r>
    </w:p>
    <w:p xmlns:wp14="http://schemas.microsoft.com/office/word/2010/wordml" w:rsidP="341A684F" wp14:paraId="23D1977A" wp14:textId="407DA6D9">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u w:val="none"/>
          <w:lang w:val="en-US"/>
        </w:rPr>
      </w:pPr>
      <w:r w:rsidRPr="341A684F" w:rsidR="519E140D">
        <w:rPr>
          <w:rFonts w:ascii="Times New Roman" w:hAnsi="Times New Roman" w:eastAsia="Times New Roman" w:cs="Times New Roman"/>
          <w:noProof w:val="0"/>
          <w:color w:val="000000" w:themeColor="text1" w:themeTint="FF" w:themeShade="FF"/>
          <w:sz w:val="24"/>
          <w:szCs w:val="24"/>
          <w:u w:val="none"/>
          <w:lang w:val="en-US"/>
        </w:rPr>
        <w:t xml:space="preserve">Natural settings that can be found in some schools </w:t>
      </w:r>
      <w:r w:rsidRPr="341A684F" w:rsidR="6F956BD7">
        <w:rPr>
          <w:rFonts w:ascii="Times New Roman" w:hAnsi="Times New Roman" w:eastAsia="Times New Roman" w:cs="Times New Roman"/>
          <w:noProof w:val="0"/>
          <w:color w:val="000000" w:themeColor="text1" w:themeTint="FF" w:themeShade="FF"/>
          <w:sz w:val="24"/>
          <w:szCs w:val="24"/>
          <w:u w:val="none"/>
          <w:lang w:val="en-US"/>
        </w:rPr>
        <w:t>provide</w:t>
      </w:r>
      <w:r w:rsidRPr="341A684F" w:rsidR="519E140D">
        <w:rPr>
          <w:rFonts w:ascii="Times New Roman" w:hAnsi="Times New Roman" w:eastAsia="Times New Roman" w:cs="Times New Roman"/>
          <w:noProof w:val="0"/>
          <w:color w:val="000000" w:themeColor="text1" w:themeTint="FF" w:themeShade="FF"/>
          <w:sz w:val="24"/>
          <w:szCs w:val="24"/>
          <w:u w:val="none"/>
          <w:lang w:val="en-US"/>
        </w:rPr>
        <w:t xml:space="preserve"> an opportunity for learners to secure bonds wit</w:t>
      </w:r>
      <w:r w:rsidRPr="341A684F" w:rsidR="7D936834">
        <w:rPr>
          <w:rFonts w:ascii="Times New Roman" w:hAnsi="Times New Roman" w:eastAsia="Times New Roman" w:cs="Times New Roman"/>
          <w:noProof w:val="0"/>
          <w:color w:val="000000" w:themeColor="text1" w:themeTint="FF" w:themeShade="FF"/>
          <w:sz w:val="24"/>
          <w:szCs w:val="24"/>
          <w:u w:val="none"/>
          <w:lang w:val="en-US"/>
        </w:rPr>
        <w:t xml:space="preserve">h other learners. According to Louv (2008) </w:t>
      </w:r>
      <w:r w:rsidRPr="341A684F" w:rsidR="3AC6E120">
        <w:rPr>
          <w:rFonts w:ascii="Times New Roman" w:hAnsi="Times New Roman" w:eastAsia="Times New Roman" w:cs="Times New Roman"/>
          <w:noProof w:val="0"/>
          <w:color w:val="000000" w:themeColor="text1" w:themeTint="FF" w:themeShade="FF"/>
          <w:sz w:val="24"/>
          <w:szCs w:val="24"/>
          <w:u w:val="none"/>
          <w:lang w:val="en-US"/>
        </w:rPr>
        <w:t>friendships are enhanced within natural settings where learners share the same experiences as each other. Louv (2008) highlights the importa</w:t>
      </w:r>
      <w:r w:rsidRPr="341A684F" w:rsidR="07262D3E">
        <w:rPr>
          <w:rFonts w:ascii="Times New Roman" w:hAnsi="Times New Roman" w:eastAsia="Times New Roman" w:cs="Times New Roman"/>
          <w:noProof w:val="0"/>
          <w:color w:val="000000" w:themeColor="text1" w:themeTint="FF" w:themeShade="FF"/>
          <w:sz w:val="24"/>
          <w:szCs w:val="24"/>
          <w:u w:val="none"/>
          <w:lang w:val="en-US"/>
        </w:rPr>
        <w:t xml:space="preserve">nce of nature as it promotes a more intense feeling when making friendships where learners are exposed to </w:t>
      </w:r>
      <w:r w:rsidRPr="341A684F" w:rsidR="07262D3E">
        <w:rPr>
          <w:rFonts w:ascii="Times New Roman" w:hAnsi="Times New Roman" w:eastAsia="Times New Roman" w:cs="Times New Roman"/>
          <w:noProof w:val="0"/>
          <w:color w:val="000000" w:themeColor="text1" w:themeTint="FF" w:themeShade="FF"/>
          <w:sz w:val="24"/>
          <w:szCs w:val="24"/>
          <w:u w:val="none"/>
          <w:lang w:val="en-US"/>
        </w:rPr>
        <w:t>attempting</w:t>
      </w:r>
      <w:r w:rsidRPr="341A684F" w:rsidR="07262D3E">
        <w:rPr>
          <w:rFonts w:ascii="Times New Roman" w:hAnsi="Times New Roman" w:eastAsia="Times New Roman" w:cs="Times New Roman"/>
          <w:noProof w:val="0"/>
          <w:color w:val="000000" w:themeColor="text1" w:themeTint="FF" w:themeShade="FF"/>
          <w:sz w:val="24"/>
          <w:szCs w:val="24"/>
          <w:u w:val="none"/>
          <w:lang w:val="en-US"/>
        </w:rPr>
        <w:t xml:space="preserve"> and </w:t>
      </w:r>
      <w:r w:rsidRPr="341A684F" w:rsidR="72C19A7C">
        <w:rPr>
          <w:rFonts w:ascii="Times New Roman" w:hAnsi="Times New Roman" w:eastAsia="Times New Roman" w:cs="Times New Roman"/>
          <w:noProof w:val="0"/>
          <w:color w:val="000000" w:themeColor="text1" w:themeTint="FF" w:themeShade="FF"/>
          <w:sz w:val="24"/>
          <w:szCs w:val="24"/>
          <w:u w:val="none"/>
          <w:lang w:val="en-US"/>
        </w:rPr>
        <w:t xml:space="preserve">developing social skills but also social relationships with other learners. </w:t>
      </w:r>
      <w:r w:rsidRPr="341A684F" w:rsidR="7CB76406">
        <w:rPr>
          <w:rFonts w:ascii="Times New Roman" w:hAnsi="Times New Roman" w:eastAsia="Times New Roman" w:cs="Times New Roman"/>
          <w:noProof w:val="0"/>
          <w:color w:val="000000" w:themeColor="text1" w:themeTint="FF" w:themeShade="FF"/>
          <w:sz w:val="24"/>
          <w:szCs w:val="24"/>
          <w:u w:val="none"/>
          <w:lang w:val="en-US"/>
        </w:rPr>
        <w:t xml:space="preserve">Research around forest </w:t>
      </w:r>
      <w:r w:rsidRPr="341A684F" w:rsidR="0067C4CE">
        <w:rPr>
          <w:rFonts w:ascii="Times New Roman" w:hAnsi="Times New Roman" w:eastAsia="Times New Roman" w:cs="Times New Roman"/>
          <w:noProof w:val="0"/>
          <w:color w:val="000000" w:themeColor="text1" w:themeTint="FF" w:themeShade="FF"/>
          <w:sz w:val="24"/>
          <w:szCs w:val="24"/>
          <w:u w:val="none"/>
          <w:lang w:val="en-US"/>
        </w:rPr>
        <w:t>schools</w:t>
      </w:r>
      <w:r w:rsidRPr="341A684F" w:rsidR="7CB76406">
        <w:rPr>
          <w:rFonts w:ascii="Times New Roman" w:hAnsi="Times New Roman" w:eastAsia="Times New Roman" w:cs="Times New Roman"/>
          <w:noProof w:val="0"/>
          <w:color w:val="000000" w:themeColor="text1" w:themeTint="FF" w:themeShade="FF"/>
          <w:sz w:val="24"/>
          <w:szCs w:val="24"/>
          <w:u w:val="none"/>
          <w:lang w:val="en-US"/>
        </w:rPr>
        <w:t xml:space="preserve"> has </w:t>
      </w:r>
      <w:r w:rsidRPr="341A684F" w:rsidR="7CB76406">
        <w:rPr>
          <w:rFonts w:ascii="Times New Roman" w:hAnsi="Times New Roman" w:eastAsia="Times New Roman" w:cs="Times New Roman"/>
          <w:noProof w:val="0"/>
          <w:color w:val="000000" w:themeColor="text1" w:themeTint="FF" w:themeShade="FF"/>
          <w:sz w:val="24"/>
          <w:szCs w:val="24"/>
          <w:u w:val="none"/>
          <w:lang w:val="en-US"/>
        </w:rPr>
        <w:t>identified</w:t>
      </w:r>
      <w:r w:rsidRPr="341A684F" w:rsidR="7CB76406">
        <w:rPr>
          <w:rFonts w:ascii="Times New Roman" w:hAnsi="Times New Roman" w:eastAsia="Times New Roman" w:cs="Times New Roman"/>
          <w:noProof w:val="0"/>
          <w:color w:val="000000" w:themeColor="text1" w:themeTint="FF" w:themeShade="FF"/>
          <w:sz w:val="24"/>
          <w:szCs w:val="24"/>
          <w:u w:val="none"/>
          <w:lang w:val="en-US"/>
        </w:rPr>
        <w:t xml:space="preserve"> </w:t>
      </w:r>
      <w:r w:rsidRPr="341A684F" w:rsidR="5C09D69F">
        <w:rPr>
          <w:rFonts w:ascii="Times New Roman" w:hAnsi="Times New Roman" w:eastAsia="Times New Roman" w:cs="Times New Roman"/>
          <w:noProof w:val="0"/>
          <w:color w:val="000000" w:themeColor="text1" w:themeTint="FF" w:themeShade="FF"/>
          <w:sz w:val="24"/>
          <w:szCs w:val="24"/>
          <w:u w:val="none"/>
          <w:lang w:val="en-US"/>
        </w:rPr>
        <w:t xml:space="preserve">that learners that live near vegetation showed lower levels of stress in comparison to learners who lived </w:t>
      </w:r>
      <w:r w:rsidRPr="341A684F" w:rsidR="7A012E69">
        <w:rPr>
          <w:rFonts w:ascii="Times New Roman" w:hAnsi="Times New Roman" w:eastAsia="Times New Roman" w:cs="Times New Roman"/>
          <w:noProof w:val="0"/>
          <w:color w:val="000000" w:themeColor="text1" w:themeTint="FF" w:themeShade="FF"/>
          <w:sz w:val="24"/>
          <w:szCs w:val="24"/>
          <w:u w:val="none"/>
          <w:lang w:val="en-US"/>
        </w:rPr>
        <w:t>further away in natural areas such as towns and cities</w:t>
      </w:r>
      <w:r w:rsidRPr="341A684F" w:rsidR="0F63966E">
        <w:rPr>
          <w:rFonts w:ascii="Times New Roman" w:hAnsi="Times New Roman" w:eastAsia="Times New Roman" w:cs="Times New Roman"/>
          <w:noProof w:val="0"/>
          <w:color w:val="000000" w:themeColor="text1" w:themeTint="FF" w:themeShade="FF"/>
          <w:sz w:val="24"/>
          <w:szCs w:val="24"/>
          <w:u w:val="none"/>
          <w:lang w:val="en-US"/>
        </w:rPr>
        <w:t xml:space="preserve"> (Wells and Evans, 2003). The importance this could perceive is that schools that </w:t>
      </w:r>
      <w:r w:rsidRPr="341A684F" w:rsidR="5FBA3766">
        <w:rPr>
          <w:rFonts w:ascii="Times New Roman" w:hAnsi="Times New Roman" w:eastAsia="Times New Roman" w:cs="Times New Roman"/>
          <w:noProof w:val="0"/>
          <w:color w:val="000000" w:themeColor="text1" w:themeTint="FF" w:themeShade="FF"/>
          <w:sz w:val="24"/>
          <w:szCs w:val="24"/>
          <w:u w:val="none"/>
          <w:lang w:val="en-US"/>
        </w:rPr>
        <w:t xml:space="preserve">are towns or cities could </w:t>
      </w:r>
      <w:r w:rsidRPr="341A684F" w:rsidR="5FBA3766">
        <w:rPr>
          <w:rFonts w:ascii="Times New Roman" w:hAnsi="Times New Roman" w:eastAsia="Times New Roman" w:cs="Times New Roman"/>
          <w:noProof w:val="0"/>
          <w:color w:val="000000" w:themeColor="text1" w:themeTint="FF" w:themeShade="FF"/>
          <w:sz w:val="24"/>
          <w:szCs w:val="24"/>
          <w:u w:val="none"/>
          <w:lang w:val="en-US"/>
        </w:rPr>
        <w:t>attempt</w:t>
      </w:r>
      <w:r w:rsidRPr="341A684F" w:rsidR="5FBA3766">
        <w:rPr>
          <w:rFonts w:ascii="Times New Roman" w:hAnsi="Times New Roman" w:eastAsia="Times New Roman" w:cs="Times New Roman"/>
          <w:noProof w:val="0"/>
          <w:color w:val="000000" w:themeColor="text1" w:themeTint="FF" w:themeShade="FF"/>
          <w:sz w:val="24"/>
          <w:szCs w:val="24"/>
          <w:u w:val="none"/>
          <w:lang w:val="en-US"/>
        </w:rPr>
        <w:t xml:space="preserve"> their own take on a forest school, where they t</w:t>
      </w:r>
      <w:r w:rsidRPr="341A684F" w:rsidR="45734063">
        <w:rPr>
          <w:rFonts w:ascii="Times New Roman" w:hAnsi="Times New Roman" w:eastAsia="Times New Roman" w:cs="Times New Roman"/>
          <w:noProof w:val="0"/>
          <w:color w:val="000000" w:themeColor="text1" w:themeTint="FF" w:themeShade="FF"/>
          <w:sz w:val="24"/>
          <w:szCs w:val="24"/>
          <w:u w:val="none"/>
          <w:lang w:val="en-US"/>
        </w:rPr>
        <w:t>ransform an area within the school's grounds that links with and connects to materials often seen in forest</w:t>
      </w:r>
      <w:r w:rsidRPr="341A684F" w:rsidR="7DB18F30">
        <w:rPr>
          <w:rFonts w:ascii="Times New Roman" w:hAnsi="Times New Roman" w:eastAsia="Times New Roman" w:cs="Times New Roman"/>
          <w:noProof w:val="0"/>
          <w:color w:val="000000" w:themeColor="text1" w:themeTint="FF" w:themeShade="FF"/>
          <w:sz w:val="24"/>
          <w:szCs w:val="24"/>
          <w:u w:val="none"/>
          <w:lang w:val="en-US"/>
        </w:rPr>
        <w:t xml:space="preserve"> schools. </w:t>
      </w:r>
    </w:p>
    <w:p xmlns:wp14="http://schemas.microsoft.com/office/word/2010/wordml" w:rsidP="341A684F" wp14:paraId="4033962F" wp14:textId="68458DE4">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u w:val="none"/>
          <w:lang w:val="en-US"/>
        </w:rPr>
      </w:pPr>
      <w:r w:rsidRPr="341A684F" w:rsidR="45A2E93A">
        <w:rPr>
          <w:rFonts w:ascii="Times New Roman" w:hAnsi="Times New Roman" w:eastAsia="Times New Roman" w:cs="Times New Roman"/>
          <w:noProof w:val="0"/>
          <w:color w:val="000000" w:themeColor="text1" w:themeTint="FF" w:themeShade="FF"/>
          <w:sz w:val="24"/>
          <w:szCs w:val="24"/>
          <w:u w:val="none"/>
          <w:lang w:val="en-US"/>
        </w:rPr>
        <w:t xml:space="preserve">Schools that have the same vision of implementing a forest school </w:t>
      </w:r>
      <w:r w:rsidRPr="341A684F" w:rsidR="3D87511F">
        <w:rPr>
          <w:rFonts w:ascii="Times New Roman" w:hAnsi="Times New Roman" w:eastAsia="Times New Roman" w:cs="Times New Roman"/>
          <w:noProof w:val="0"/>
          <w:color w:val="000000" w:themeColor="text1" w:themeTint="FF" w:themeShade="FF"/>
          <w:sz w:val="24"/>
          <w:szCs w:val="24"/>
          <w:u w:val="none"/>
          <w:lang w:val="en-US"/>
        </w:rPr>
        <w:t>into</w:t>
      </w:r>
      <w:r w:rsidRPr="341A684F" w:rsidR="45A2E93A">
        <w:rPr>
          <w:rFonts w:ascii="Times New Roman" w:hAnsi="Times New Roman" w:eastAsia="Times New Roman" w:cs="Times New Roman"/>
          <w:noProof w:val="0"/>
          <w:color w:val="000000" w:themeColor="text1" w:themeTint="FF" w:themeShade="FF"/>
          <w:sz w:val="24"/>
          <w:szCs w:val="24"/>
          <w:u w:val="none"/>
          <w:lang w:val="en-US"/>
        </w:rPr>
        <w:t xml:space="preserve"> their own curriculums share the same desire and goals </w:t>
      </w:r>
      <w:r w:rsidRPr="341A684F" w:rsidR="173AA345">
        <w:rPr>
          <w:rFonts w:ascii="Times New Roman" w:hAnsi="Times New Roman" w:eastAsia="Times New Roman" w:cs="Times New Roman"/>
          <w:noProof w:val="0"/>
          <w:color w:val="000000" w:themeColor="text1" w:themeTint="FF" w:themeShade="FF"/>
          <w:sz w:val="24"/>
          <w:szCs w:val="24"/>
          <w:u w:val="none"/>
          <w:lang w:val="en-US"/>
        </w:rPr>
        <w:t xml:space="preserve">to improve well-being </w:t>
      </w:r>
      <w:r w:rsidRPr="341A684F" w:rsidR="640073CC">
        <w:rPr>
          <w:rFonts w:ascii="Times New Roman" w:hAnsi="Times New Roman" w:eastAsia="Times New Roman" w:cs="Times New Roman"/>
          <w:noProof w:val="0"/>
          <w:color w:val="000000" w:themeColor="text1" w:themeTint="FF" w:themeShade="FF"/>
          <w:sz w:val="24"/>
          <w:szCs w:val="24"/>
          <w:u w:val="none"/>
          <w:lang w:val="en-US"/>
        </w:rPr>
        <w:t>across the board.</w:t>
      </w:r>
      <w:r w:rsidRPr="341A684F" w:rsidR="49B97CC9">
        <w:rPr>
          <w:rFonts w:ascii="Times New Roman" w:hAnsi="Times New Roman" w:eastAsia="Times New Roman" w:cs="Times New Roman"/>
          <w:noProof w:val="0"/>
          <w:color w:val="000000" w:themeColor="text1" w:themeTint="FF" w:themeShade="FF"/>
          <w:sz w:val="24"/>
          <w:szCs w:val="24"/>
          <w:u w:val="none"/>
          <w:lang w:val="en-US"/>
        </w:rPr>
        <w:t xml:space="preserve"> Learning within a forest school approach is often viewed as a democratic way of learning. This method </w:t>
      </w:r>
      <w:r w:rsidRPr="341A684F" w:rsidR="14A75CA1">
        <w:rPr>
          <w:rFonts w:ascii="Times New Roman" w:hAnsi="Times New Roman" w:eastAsia="Times New Roman" w:cs="Times New Roman"/>
          <w:noProof w:val="0"/>
          <w:color w:val="000000" w:themeColor="text1" w:themeTint="FF" w:themeShade="FF"/>
          <w:sz w:val="24"/>
          <w:szCs w:val="24"/>
          <w:u w:val="none"/>
          <w:lang w:val="en-US"/>
        </w:rPr>
        <w:t xml:space="preserve">runs </w:t>
      </w:r>
      <w:r w:rsidRPr="341A684F" w:rsidR="2C381E07">
        <w:rPr>
          <w:rFonts w:ascii="Times New Roman" w:hAnsi="Times New Roman" w:eastAsia="Times New Roman" w:cs="Times New Roman"/>
          <w:noProof w:val="0"/>
          <w:color w:val="000000" w:themeColor="text1" w:themeTint="FF" w:themeShade="FF"/>
          <w:sz w:val="24"/>
          <w:szCs w:val="24"/>
          <w:u w:val="none"/>
          <w:lang w:val="en-US"/>
        </w:rPr>
        <w:t>parallel</w:t>
      </w:r>
      <w:r w:rsidRPr="341A684F" w:rsidR="14A75CA1">
        <w:rPr>
          <w:rFonts w:ascii="Times New Roman" w:hAnsi="Times New Roman" w:eastAsia="Times New Roman" w:cs="Times New Roman"/>
          <w:noProof w:val="0"/>
          <w:color w:val="000000" w:themeColor="text1" w:themeTint="FF" w:themeShade="FF"/>
          <w:sz w:val="24"/>
          <w:szCs w:val="24"/>
          <w:u w:val="none"/>
          <w:lang w:val="en-US"/>
        </w:rPr>
        <w:t xml:space="preserve"> with the same perspective as a socio-</w:t>
      </w:r>
      <w:r w:rsidRPr="341A684F" w:rsidR="56FBFCEC">
        <w:rPr>
          <w:rFonts w:ascii="Times New Roman" w:hAnsi="Times New Roman" w:eastAsia="Times New Roman" w:cs="Times New Roman"/>
          <w:noProof w:val="0"/>
          <w:color w:val="000000" w:themeColor="text1" w:themeTint="FF" w:themeShade="FF"/>
          <w:sz w:val="24"/>
          <w:szCs w:val="24"/>
          <w:u w:val="none"/>
          <w:lang w:val="en-US"/>
        </w:rPr>
        <w:t>constructivist</w:t>
      </w:r>
      <w:r w:rsidRPr="341A684F" w:rsidR="14A75CA1">
        <w:rPr>
          <w:rFonts w:ascii="Times New Roman" w:hAnsi="Times New Roman" w:eastAsia="Times New Roman" w:cs="Times New Roman"/>
          <w:noProof w:val="0"/>
          <w:color w:val="000000" w:themeColor="text1" w:themeTint="FF" w:themeShade="FF"/>
          <w:sz w:val="24"/>
          <w:szCs w:val="24"/>
          <w:u w:val="none"/>
          <w:lang w:val="en-US"/>
        </w:rPr>
        <w:t xml:space="preserve"> where the learning proces</w:t>
      </w:r>
      <w:r w:rsidRPr="341A684F" w:rsidR="7B17CDA8">
        <w:rPr>
          <w:rFonts w:ascii="Times New Roman" w:hAnsi="Times New Roman" w:eastAsia="Times New Roman" w:cs="Times New Roman"/>
          <w:noProof w:val="0"/>
          <w:color w:val="000000" w:themeColor="text1" w:themeTint="FF" w:themeShade="FF"/>
          <w:sz w:val="24"/>
          <w:szCs w:val="24"/>
          <w:u w:val="none"/>
          <w:lang w:val="en-US"/>
        </w:rPr>
        <w:t xml:space="preserve">s is </w:t>
      </w:r>
      <w:r w:rsidRPr="341A684F" w:rsidR="7B17CDA8">
        <w:rPr>
          <w:rFonts w:ascii="Times New Roman" w:hAnsi="Times New Roman" w:eastAsia="Times New Roman" w:cs="Times New Roman"/>
          <w:noProof w:val="0"/>
          <w:color w:val="000000" w:themeColor="text1" w:themeTint="FF" w:themeShade="FF"/>
          <w:sz w:val="24"/>
          <w:szCs w:val="24"/>
          <w:u w:val="none"/>
          <w:lang w:val="en-US"/>
        </w:rPr>
        <w:t>closely linked</w:t>
      </w:r>
      <w:r w:rsidRPr="341A684F" w:rsidR="7B17CDA8">
        <w:rPr>
          <w:rFonts w:ascii="Times New Roman" w:hAnsi="Times New Roman" w:eastAsia="Times New Roman" w:cs="Times New Roman"/>
          <w:noProof w:val="0"/>
          <w:color w:val="000000" w:themeColor="text1" w:themeTint="FF" w:themeShade="FF"/>
          <w:sz w:val="24"/>
          <w:szCs w:val="24"/>
          <w:u w:val="none"/>
          <w:lang w:val="en-US"/>
        </w:rPr>
        <w:t xml:space="preserve"> with the community that learners learn in</w:t>
      </w:r>
      <w:r w:rsidRPr="341A684F" w:rsidR="43C8DF6D">
        <w:rPr>
          <w:rFonts w:ascii="Times New Roman" w:hAnsi="Times New Roman" w:eastAsia="Times New Roman" w:cs="Times New Roman"/>
          <w:noProof w:val="0"/>
          <w:color w:val="000000" w:themeColor="text1" w:themeTint="FF" w:themeShade="FF"/>
          <w:sz w:val="24"/>
          <w:szCs w:val="24"/>
          <w:u w:val="none"/>
          <w:lang w:val="en-US"/>
        </w:rPr>
        <w:t xml:space="preserve"> (Aasen et al, 2009)</w:t>
      </w:r>
      <w:r w:rsidRPr="341A684F" w:rsidR="7B17CDA8">
        <w:rPr>
          <w:rFonts w:ascii="Times New Roman" w:hAnsi="Times New Roman" w:eastAsia="Times New Roman" w:cs="Times New Roman"/>
          <w:noProof w:val="0"/>
          <w:color w:val="000000" w:themeColor="text1" w:themeTint="FF" w:themeShade="FF"/>
          <w:sz w:val="24"/>
          <w:szCs w:val="24"/>
          <w:u w:val="none"/>
          <w:lang w:val="en-US"/>
        </w:rPr>
        <w:t xml:space="preserve">. </w:t>
      </w:r>
      <w:r w:rsidRPr="341A684F" w:rsidR="6AFCE6A9">
        <w:rPr>
          <w:rFonts w:ascii="Times New Roman" w:hAnsi="Times New Roman" w:eastAsia="Times New Roman" w:cs="Times New Roman"/>
          <w:noProof w:val="0"/>
          <w:color w:val="000000" w:themeColor="text1" w:themeTint="FF" w:themeShade="FF"/>
          <w:sz w:val="24"/>
          <w:szCs w:val="24"/>
          <w:u w:val="none"/>
          <w:lang w:val="en-US"/>
        </w:rPr>
        <w:t>The community formed when the forest school concept is introduced within a school creates a meaningful presence with all involved.</w:t>
      </w:r>
      <w:r w:rsidRPr="341A684F" w:rsidR="06FD9BD8">
        <w:rPr>
          <w:rFonts w:ascii="Times New Roman" w:hAnsi="Times New Roman" w:eastAsia="Times New Roman" w:cs="Times New Roman"/>
          <w:noProof w:val="0"/>
          <w:color w:val="000000" w:themeColor="text1" w:themeTint="FF" w:themeShade="FF"/>
          <w:sz w:val="24"/>
          <w:szCs w:val="24"/>
          <w:u w:val="none"/>
          <w:lang w:val="en-US"/>
        </w:rPr>
        <w:t xml:space="preserve"> </w:t>
      </w:r>
      <w:r w:rsidRPr="341A684F" w:rsidR="7CE361B7">
        <w:rPr>
          <w:rFonts w:ascii="Times New Roman" w:hAnsi="Times New Roman" w:eastAsia="Times New Roman" w:cs="Times New Roman"/>
          <w:noProof w:val="0"/>
          <w:color w:val="000000" w:themeColor="text1" w:themeTint="FF" w:themeShade="FF"/>
          <w:sz w:val="24"/>
          <w:szCs w:val="24"/>
          <w:u w:val="none"/>
          <w:lang w:val="en-US"/>
        </w:rPr>
        <w:t xml:space="preserve">Children that can experience forest schools can view the world through their own </w:t>
      </w:r>
      <w:r w:rsidRPr="341A684F" w:rsidR="7CE361B7">
        <w:rPr>
          <w:rFonts w:ascii="Times New Roman" w:hAnsi="Times New Roman" w:eastAsia="Times New Roman" w:cs="Times New Roman"/>
          <w:noProof w:val="0"/>
          <w:color w:val="000000" w:themeColor="text1" w:themeTint="FF" w:themeShade="FF"/>
          <w:sz w:val="24"/>
          <w:szCs w:val="24"/>
          <w:u w:val="none"/>
          <w:lang w:val="en-US"/>
        </w:rPr>
        <w:t>perceptions</w:t>
      </w:r>
      <w:r w:rsidRPr="341A684F" w:rsidR="7CE361B7">
        <w:rPr>
          <w:rFonts w:ascii="Times New Roman" w:hAnsi="Times New Roman" w:eastAsia="Times New Roman" w:cs="Times New Roman"/>
          <w:noProof w:val="0"/>
          <w:color w:val="000000" w:themeColor="text1" w:themeTint="FF" w:themeShade="FF"/>
          <w:sz w:val="24"/>
          <w:szCs w:val="24"/>
          <w:u w:val="none"/>
          <w:lang w:val="en-US"/>
        </w:rPr>
        <w:t xml:space="preserve"> where teachers act more as facilitators and address the learner's needs through minimal support (Bruce, 2005).</w:t>
      </w:r>
      <w:r w:rsidRPr="341A684F" w:rsidR="416AAB2B">
        <w:rPr>
          <w:rFonts w:ascii="Times New Roman" w:hAnsi="Times New Roman" w:eastAsia="Times New Roman" w:cs="Times New Roman"/>
          <w:noProof w:val="0"/>
          <w:color w:val="000000" w:themeColor="text1" w:themeTint="FF" w:themeShade="FF"/>
          <w:sz w:val="24"/>
          <w:szCs w:val="24"/>
          <w:u w:val="none"/>
          <w:lang w:val="en-US"/>
        </w:rPr>
        <w:t xml:space="preserve"> </w:t>
      </w:r>
    </w:p>
    <w:p xmlns:wp14="http://schemas.microsoft.com/office/word/2010/wordml" w:rsidP="341A684F" wp14:paraId="08B0E301" wp14:textId="4F790848">
      <w:pPr>
        <w:pStyle w:val="Normal"/>
        <w:spacing w:line="360" w:lineRule="auto"/>
        <w:ind w:left="-20" w:right="-20"/>
        <w:rPr>
          <w:rFonts w:ascii="Times New Roman" w:hAnsi="Times New Roman" w:eastAsia="Times New Roman" w:cs="Times New Roman"/>
          <w:noProof w:val="0"/>
          <w:color w:val="000000" w:themeColor="text1" w:themeTint="FF" w:themeShade="FF"/>
          <w:sz w:val="24"/>
          <w:szCs w:val="24"/>
          <w:u w:val="none"/>
          <w:lang w:val="en-US"/>
        </w:rPr>
      </w:pPr>
      <w:r w:rsidRPr="341A684F" w:rsidR="014CAEFC">
        <w:rPr>
          <w:rFonts w:ascii="Times New Roman" w:hAnsi="Times New Roman" w:eastAsia="Times New Roman" w:cs="Times New Roman"/>
          <w:noProof w:val="0"/>
          <w:color w:val="000000" w:themeColor="text1" w:themeTint="FF" w:themeShade="FF"/>
          <w:sz w:val="24"/>
          <w:szCs w:val="24"/>
          <w:u w:val="none"/>
          <w:lang w:val="en-US"/>
        </w:rPr>
        <w:t xml:space="preserve">Forest schools offer benefits in all areas, but some implementation barriers must be addressed with different schools. </w:t>
      </w:r>
      <w:r w:rsidRPr="341A684F" w:rsidR="5CEEC0CD">
        <w:rPr>
          <w:rFonts w:ascii="Times New Roman" w:hAnsi="Times New Roman" w:eastAsia="Times New Roman" w:cs="Times New Roman"/>
          <w:noProof w:val="0"/>
          <w:color w:val="000000" w:themeColor="text1" w:themeTint="FF" w:themeShade="FF"/>
          <w:sz w:val="24"/>
          <w:szCs w:val="24"/>
          <w:u w:val="none"/>
          <w:lang w:val="en-US"/>
        </w:rPr>
        <w:t>According to Kemp (2020), having a suitable site to build an outdoor space which promotes and can act as a forest school is a barrier in many schools. However, literature proposed by Edwards- Jones et al (2018) shows that this barrier can be overcome by t</w:t>
      </w:r>
      <w:r w:rsidRPr="341A684F" w:rsidR="1E49DB9C">
        <w:rPr>
          <w:rFonts w:ascii="Times New Roman" w:hAnsi="Times New Roman" w:eastAsia="Times New Roman" w:cs="Times New Roman"/>
          <w:noProof w:val="0"/>
          <w:color w:val="000000" w:themeColor="text1" w:themeTint="FF" w:themeShade="FF"/>
          <w:sz w:val="24"/>
          <w:szCs w:val="24"/>
          <w:u w:val="none"/>
          <w:lang w:val="en-US"/>
        </w:rPr>
        <w:t xml:space="preserve">eachers </w:t>
      </w:r>
      <w:r w:rsidRPr="341A684F" w:rsidR="1E49DB9C">
        <w:rPr>
          <w:rFonts w:ascii="Times New Roman" w:hAnsi="Times New Roman" w:eastAsia="Times New Roman" w:cs="Times New Roman"/>
          <w:noProof w:val="0"/>
          <w:color w:val="000000" w:themeColor="text1" w:themeTint="FF" w:themeShade="FF"/>
          <w:sz w:val="24"/>
          <w:szCs w:val="24"/>
          <w:u w:val="none"/>
          <w:lang w:val="en-US"/>
        </w:rPr>
        <w:t>attempting</w:t>
      </w:r>
      <w:r w:rsidRPr="341A684F" w:rsidR="1E49DB9C">
        <w:rPr>
          <w:rFonts w:ascii="Times New Roman" w:hAnsi="Times New Roman" w:eastAsia="Times New Roman" w:cs="Times New Roman"/>
          <w:noProof w:val="0"/>
          <w:color w:val="000000" w:themeColor="text1" w:themeTint="FF" w:themeShade="FF"/>
          <w:sz w:val="24"/>
          <w:szCs w:val="24"/>
          <w:u w:val="none"/>
          <w:lang w:val="en-US"/>
        </w:rPr>
        <w:t xml:space="preserve"> to develop a green space with the premises of their own school. </w:t>
      </w:r>
      <w:r w:rsidRPr="341A684F" w:rsidR="06B91A36">
        <w:rPr>
          <w:rFonts w:ascii="Times New Roman" w:hAnsi="Times New Roman" w:eastAsia="Times New Roman" w:cs="Times New Roman"/>
          <w:noProof w:val="0"/>
          <w:color w:val="000000" w:themeColor="text1" w:themeTint="FF" w:themeShade="FF"/>
          <w:sz w:val="24"/>
          <w:szCs w:val="24"/>
          <w:u w:val="none"/>
          <w:lang w:val="en-US"/>
        </w:rPr>
        <w:t>School B has the facilities to further develop their outdoor space and their own forest school.</w:t>
      </w:r>
      <w:r w:rsidRPr="341A684F" w:rsidR="3EF76903">
        <w:rPr>
          <w:rFonts w:ascii="Times New Roman" w:hAnsi="Times New Roman" w:eastAsia="Times New Roman" w:cs="Times New Roman"/>
          <w:noProof w:val="0"/>
          <w:color w:val="000000" w:themeColor="text1" w:themeTint="FF" w:themeShade="FF"/>
          <w:sz w:val="24"/>
          <w:szCs w:val="24"/>
          <w:u w:val="none"/>
          <w:lang w:val="en-US"/>
        </w:rPr>
        <w:t xml:space="preserve"> Recent bridging sessions show that school B </w:t>
      </w:r>
      <w:r w:rsidRPr="341A684F" w:rsidR="0FD5E637">
        <w:rPr>
          <w:rFonts w:ascii="Times New Roman" w:hAnsi="Times New Roman" w:eastAsia="Times New Roman" w:cs="Times New Roman"/>
          <w:noProof w:val="0"/>
          <w:color w:val="000000" w:themeColor="text1" w:themeTint="FF" w:themeShade="FF"/>
          <w:sz w:val="24"/>
          <w:szCs w:val="24"/>
          <w:u w:val="none"/>
          <w:lang w:val="en-US"/>
        </w:rPr>
        <w:t>has</w:t>
      </w:r>
      <w:r w:rsidRPr="341A684F" w:rsidR="412AD1C7">
        <w:rPr>
          <w:rFonts w:ascii="Times New Roman" w:hAnsi="Times New Roman" w:eastAsia="Times New Roman" w:cs="Times New Roman"/>
          <w:noProof w:val="0"/>
          <w:color w:val="000000" w:themeColor="text1" w:themeTint="FF" w:themeShade="FF"/>
          <w:sz w:val="24"/>
          <w:szCs w:val="24"/>
          <w:u w:val="none"/>
          <w:lang w:val="en-US"/>
        </w:rPr>
        <w:t xml:space="preserve"> </w:t>
      </w:r>
      <w:r w:rsidRPr="341A684F" w:rsidR="4E7ACB68">
        <w:rPr>
          <w:rFonts w:ascii="Times New Roman" w:hAnsi="Times New Roman" w:eastAsia="Times New Roman" w:cs="Times New Roman"/>
          <w:noProof w:val="0"/>
          <w:color w:val="000000" w:themeColor="text1" w:themeTint="FF" w:themeShade="FF"/>
          <w:sz w:val="24"/>
          <w:szCs w:val="24"/>
          <w:u w:val="none"/>
          <w:lang w:val="en-US"/>
        </w:rPr>
        <w:t>several</w:t>
      </w:r>
      <w:r w:rsidRPr="341A684F" w:rsidR="412AD1C7">
        <w:rPr>
          <w:rFonts w:ascii="Times New Roman" w:hAnsi="Times New Roman" w:eastAsia="Times New Roman" w:cs="Times New Roman"/>
          <w:noProof w:val="0"/>
          <w:color w:val="000000" w:themeColor="text1" w:themeTint="FF" w:themeShade="FF"/>
          <w:sz w:val="24"/>
          <w:szCs w:val="24"/>
          <w:u w:val="none"/>
          <w:lang w:val="en-US"/>
        </w:rPr>
        <w:t xml:space="preserve"> </w:t>
      </w:r>
      <w:r w:rsidRPr="341A684F" w:rsidR="6720ECD4">
        <w:rPr>
          <w:rFonts w:ascii="Times New Roman" w:hAnsi="Times New Roman" w:eastAsia="Times New Roman" w:cs="Times New Roman"/>
          <w:noProof w:val="0"/>
          <w:color w:val="000000" w:themeColor="text1" w:themeTint="FF" w:themeShade="FF"/>
          <w:sz w:val="24"/>
          <w:szCs w:val="24"/>
          <w:u w:val="none"/>
          <w:lang w:val="en-US"/>
        </w:rPr>
        <w:t>facilities such as</w:t>
      </w:r>
      <w:r w:rsidRPr="341A684F" w:rsidR="49346877">
        <w:rPr>
          <w:rFonts w:ascii="Times New Roman" w:hAnsi="Times New Roman" w:eastAsia="Times New Roman" w:cs="Times New Roman"/>
          <w:noProof w:val="0"/>
          <w:color w:val="000000" w:themeColor="text1" w:themeTint="FF" w:themeShade="FF"/>
          <w:sz w:val="24"/>
          <w:szCs w:val="24"/>
          <w:u w:val="none"/>
          <w:lang w:val="en-US"/>
        </w:rPr>
        <w:t xml:space="preserve"> a mud kitchen and an area to grow their own vegetables. </w:t>
      </w:r>
      <w:r w:rsidRPr="341A684F" w:rsidR="49346877">
        <w:rPr>
          <w:rFonts w:ascii="Times New Roman" w:hAnsi="Times New Roman" w:eastAsia="Times New Roman" w:cs="Times New Roman"/>
          <w:noProof w:val="0"/>
          <w:color w:val="000000" w:themeColor="text1" w:themeTint="FF" w:themeShade="FF"/>
          <w:sz w:val="24"/>
          <w:szCs w:val="24"/>
          <w:u w:val="none"/>
          <w:lang w:val="en-US"/>
        </w:rPr>
        <w:t>There's</w:t>
      </w:r>
      <w:r w:rsidRPr="341A684F" w:rsidR="49346877">
        <w:rPr>
          <w:rFonts w:ascii="Times New Roman" w:hAnsi="Times New Roman" w:eastAsia="Times New Roman" w:cs="Times New Roman"/>
          <w:noProof w:val="0"/>
          <w:color w:val="000000" w:themeColor="text1" w:themeTint="FF" w:themeShade="FF"/>
          <w:sz w:val="24"/>
          <w:szCs w:val="24"/>
          <w:u w:val="none"/>
          <w:lang w:val="en-US"/>
        </w:rPr>
        <w:t xml:space="preserve"> an opportunity here to further develop their outdoor area by adding </w:t>
      </w:r>
      <w:r w:rsidRPr="341A684F" w:rsidR="621B2AE5">
        <w:rPr>
          <w:rFonts w:ascii="Times New Roman" w:hAnsi="Times New Roman" w:eastAsia="Times New Roman" w:cs="Times New Roman"/>
          <w:noProof w:val="0"/>
          <w:color w:val="000000" w:themeColor="text1" w:themeTint="FF" w:themeShade="FF"/>
          <w:sz w:val="24"/>
          <w:szCs w:val="24"/>
          <w:u w:val="none"/>
          <w:lang w:val="en-US"/>
        </w:rPr>
        <w:t xml:space="preserve">several </w:t>
      </w:r>
      <w:r w:rsidRPr="341A684F" w:rsidR="49346877">
        <w:rPr>
          <w:rFonts w:ascii="Times New Roman" w:hAnsi="Times New Roman" w:eastAsia="Times New Roman" w:cs="Times New Roman"/>
          <w:noProof w:val="0"/>
          <w:color w:val="000000" w:themeColor="text1" w:themeTint="FF" w:themeShade="FF"/>
          <w:sz w:val="24"/>
          <w:szCs w:val="24"/>
          <w:u w:val="none"/>
          <w:lang w:val="en-US"/>
        </w:rPr>
        <w:t xml:space="preserve">materials to ensure a </w:t>
      </w:r>
      <w:r w:rsidRPr="341A684F" w:rsidR="11987444">
        <w:rPr>
          <w:rFonts w:ascii="Times New Roman" w:hAnsi="Times New Roman" w:eastAsia="Times New Roman" w:cs="Times New Roman"/>
          <w:noProof w:val="0"/>
          <w:color w:val="000000" w:themeColor="text1" w:themeTint="FF" w:themeShade="FF"/>
          <w:sz w:val="24"/>
          <w:szCs w:val="24"/>
          <w:u w:val="none"/>
          <w:lang w:val="en-US"/>
        </w:rPr>
        <w:t>richer</w:t>
      </w:r>
      <w:r w:rsidRPr="341A684F" w:rsidR="49346877">
        <w:rPr>
          <w:rFonts w:ascii="Times New Roman" w:hAnsi="Times New Roman" w:eastAsia="Times New Roman" w:cs="Times New Roman"/>
          <w:noProof w:val="0"/>
          <w:color w:val="000000" w:themeColor="text1" w:themeTint="FF" w:themeShade="FF"/>
          <w:sz w:val="24"/>
          <w:szCs w:val="24"/>
          <w:u w:val="none"/>
          <w:lang w:val="en-US"/>
        </w:rPr>
        <w:t xml:space="preserve"> and </w:t>
      </w:r>
      <w:r w:rsidRPr="341A684F" w:rsidR="371F4DE9">
        <w:rPr>
          <w:rFonts w:ascii="Times New Roman" w:hAnsi="Times New Roman" w:eastAsia="Times New Roman" w:cs="Times New Roman"/>
          <w:noProof w:val="0"/>
          <w:color w:val="000000" w:themeColor="text1" w:themeTint="FF" w:themeShade="FF"/>
          <w:sz w:val="24"/>
          <w:szCs w:val="24"/>
          <w:u w:val="none"/>
          <w:lang w:val="en-US"/>
        </w:rPr>
        <w:t>authentic</w:t>
      </w:r>
      <w:r w:rsidRPr="341A684F" w:rsidR="595F310D">
        <w:rPr>
          <w:rFonts w:ascii="Times New Roman" w:hAnsi="Times New Roman" w:eastAsia="Times New Roman" w:cs="Times New Roman"/>
          <w:noProof w:val="0"/>
          <w:color w:val="000000" w:themeColor="text1" w:themeTint="FF" w:themeShade="FF"/>
          <w:sz w:val="24"/>
          <w:szCs w:val="24"/>
          <w:u w:val="none"/>
          <w:lang w:val="en-US"/>
        </w:rPr>
        <w:t xml:space="preserve"> outdoor forest school area. </w:t>
      </w:r>
    </w:p>
    <w:p xmlns:wp14="http://schemas.microsoft.com/office/word/2010/wordml" w:rsidP="341A684F" wp14:paraId="70A6F791" wp14:textId="3B46168B">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7BEE4B45">
        <w:rPr>
          <w:rFonts w:ascii="Times New Roman" w:hAnsi="Times New Roman" w:eastAsia="Times New Roman" w:cs="Times New Roman"/>
          <w:b w:val="1"/>
          <w:bCs w:val="1"/>
          <w:noProof w:val="0"/>
          <w:color w:val="000000" w:themeColor="text1" w:themeTint="FF" w:themeShade="FF"/>
          <w:sz w:val="24"/>
          <w:szCs w:val="24"/>
          <w:u w:val="single"/>
          <w:lang w:val="en-US"/>
        </w:rPr>
        <w:t>Challanges</w:t>
      </w:r>
    </w:p>
    <w:p xmlns:wp14="http://schemas.microsoft.com/office/word/2010/wordml" w:rsidP="341A684F" wp14:paraId="6D330FE4" wp14:textId="545AD0CB">
      <w:pPr>
        <w:pStyle w:val="Normal"/>
        <w:spacing w:line="360" w:lineRule="auto"/>
        <w:ind w:left="-20" w:right="-20"/>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143B2B0F">
        <w:rPr>
          <w:rFonts w:ascii="Times New Roman" w:hAnsi="Times New Roman" w:eastAsia="Times New Roman" w:cs="Times New Roman"/>
          <w:b w:val="0"/>
          <w:bCs w:val="0"/>
          <w:noProof w:val="0"/>
          <w:color w:val="000000" w:themeColor="text1" w:themeTint="FF" w:themeShade="FF"/>
          <w:sz w:val="24"/>
          <w:szCs w:val="24"/>
          <w:u w:val="none"/>
          <w:lang w:val="en-US"/>
        </w:rPr>
        <w:t>Effective to a learner's achievement across the whole school is how parents are involved with their child's education (Hill and Taylor, 2004).</w:t>
      </w:r>
      <w:r w:rsidRPr="341A684F" w:rsidR="46DF00EC">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66A8CE13">
        <w:rPr>
          <w:rFonts w:ascii="Times New Roman" w:hAnsi="Times New Roman" w:eastAsia="Times New Roman" w:cs="Times New Roman"/>
          <w:b w:val="0"/>
          <w:bCs w:val="0"/>
          <w:noProof w:val="0"/>
          <w:color w:val="000000" w:themeColor="text1" w:themeTint="FF" w:themeShade="FF"/>
          <w:sz w:val="24"/>
          <w:szCs w:val="24"/>
          <w:u w:val="none"/>
          <w:lang w:val="en-US"/>
        </w:rPr>
        <w:t xml:space="preserve">Parent involvement required parent to support their children through school-based involvement where they may volunteer to help the school’s community or </w:t>
      </w:r>
      <w:r w:rsidRPr="341A684F" w:rsidR="07565B7B">
        <w:rPr>
          <w:rFonts w:ascii="Times New Roman" w:hAnsi="Times New Roman" w:eastAsia="Times New Roman" w:cs="Times New Roman"/>
          <w:b w:val="0"/>
          <w:bCs w:val="0"/>
          <w:noProof w:val="0"/>
          <w:color w:val="000000" w:themeColor="text1" w:themeTint="FF" w:themeShade="FF"/>
          <w:sz w:val="24"/>
          <w:szCs w:val="24"/>
          <w:u w:val="none"/>
          <w:lang w:val="en-US"/>
        </w:rPr>
        <w:t>home-based involvement where the parents are actively helping their children with homework or ensuring their feelings are under control. Although all of this can promote ac</w:t>
      </w:r>
      <w:r w:rsidRPr="341A684F" w:rsidR="48B17649">
        <w:rPr>
          <w:rFonts w:ascii="Times New Roman" w:hAnsi="Times New Roman" w:eastAsia="Times New Roman" w:cs="Times New Roman"/>
          <w:b w:val="0"/>
          <w:bCs w:val="0"/>
          <w:noProof w:val="0"/>
          <w:color w:val="000000" w:themeColor="text1" w:themeTint="FF" w:themeShade="FF"/>
          <w:sz w:val="24"/>
          <w:szCs w:val="24"/>
          <w:u w:val="none"/>
          <w:lang w:val="en-US"/>
        </w:rPr>
        <w:t xml:space="preserve">hievement, </w:t>
      </w:r>
      <w:r w:rsidRPr="341A684F" w:rsidR="48B17649">
        <w:rPr>
          <w:rFonts w:ascii="Times New Roman" w:hAnsi="Times New Roman" w:eastAsia="Times New Roman" w:cs="Times New Roman"/>
          <w:b w:val="0"/>
          <w:bCs w:val="0"/>
          <w:noProof w:val="0"/>
          <w:color w:val="000000" w:themeColor="text1" w:themeTint="FF" w:themeShade="FF"/>
          <w:sz w:val="24"/>
          <w:szCs w:val="24"/>
          <w:u w:val="none"/>
          <w:lang w:val="en-US"/>
        </w:rPr>
        <w:t>it’s</w:t>
      </w:r>
      <w:r w:rsidRPr="341A684F" w:rsidR="48B17649">
        <w:rPr>
          <w:rFonts w:ascii="Times New Roman" w:hAnsi="Times New Roman" w:eastAsia="Times New Roman" w:cs="Times New Roman"/>
          <w:b w:val="0"/>
          <w:bCs w:val="0"/>
          <w:noProof w:val="0"/>
          <w:color w:val="000000" w:themeColor="text1" w:themeTint="FF" w:themeShade="FF"/>
          <w:sz w:val="24"/>
          <w:szCs w:val="24"/>
          <w:u w:val="none"/>
          <w:lang w:val="en-US"/>
        </w:rPr>
        <w:t xml:space="preserve"> been reported that it can support the</w:t>
      </w:r>
      <w:r w:rsidRPr="341A684F" w:rsidR="5834D8AE">
        <w:rPr>
          <w:rFonts w:ascii="Times New Roman" w:hAnsi="Times New Roman" w:eastAsia="Times New Roman" w:cs="Times New Roman"/>
          <w:b w:val="0"/>
          <w:bCs w:val="0"/>
          <w:noProof w:val="0"/>
          <w:color w:val="000000" w:themeColor="text1" w:themeTint="FF" w:themeShade="FF"/>
          <w:sz w:val="24"/>
          <w:szCs w:val="24"/>
          <w:u w:val="none"/>
          <w:lang w:val="en-US"/>
        </w:rPr>
        <w:t xml:space="preserve"> parents' relationships with the teachers and parents understanding and interest of their own education (Hornby and Lafaele, 2011). </w:t>
      </w:r>
      <w:r w:rsidRPr="341A684F" w:rsidR="66583338">
        <w:rPr>
          <w:rFonts w:ascii="Times New Roman" w:hAnsi="Times New Roman" w:eastAsia="Times New Roman" w:cs="Times New Roman"/>
          <w:b w:val="0"/>
          <w:bCs w:val="0"/>
          <w:noProof w:val="0"/>
          <w:color w:val="000000" w:themeColor="text1" w:themeTint="FF" w:themeShade="FF"/>
          <w:sz w:val="24"/>
          <w:szCs w:val="24"/>
          <w:u w:val="none"/>
          <w:lang w:val="en-US"/>
        </w:rPr>
        <w:t>A range of barriers are highlighted within literature around parental involvement in children’s education</w:t>
      </w:r>
      <w:r w:rsidRPr="341A684F" w:rsidR="49BA5F19">
        <w:rPr>
          <w:rFonts w:ascii="Times New Roman" w:hAnsi="Times New Roman" w:eastAsia="Times New Roman" w:cs="Times New Roman"/>
          <w:b w:val="0"/>
          <w:bCs w:val="0"/>
          <w:noProof w:val="0"/>
          <w:color w:val="000000" w:themeColor="text1" w:themeTint="FF" w:themeShade="FF"/>
          <w:sz w:val="24"/>
          <w:szCs w:val="24"/>
          <w:u w:val="none"/>
          <w:lang w:val="en-US"/>
        </w:rPr>
        <w:t xml:space="preserve">, some of which are seen more serious than others and some that are </w:t>
      </w:r>
      <w:r w:rsidRPr="341A684F" w:rsidR="21AAAAA0">
        <w:rPr>
          <w:rFonts w:ascii="Times New Roman" w:hAnsi="Times New Roman" w:eastAsia="Times New Roman" w:cs="Times New Roman"/>
          <w:b w:val="0"/>
          <w:bCs w:val="0"/>
          <w:noProof w:val="0"/>
          <w:color w:val="000000" w:themeColor="text1" w:themeTint="FF" w:themeShade="FF"/>
          <w:sz w:val="24"/>
          <w:szCs w:val="24"/>
          <w:u w:val="none"/>
          <w:lang w:val="en-US"/>
        </w:rPr>
        <w:t xml:space="preserve">impossible to mend. One barrier to parental </w:t>
      </w:r>
      <w:r w:rsidRPr="341A684F" w:rsidR="5B5FFEB9">
        <w:rPr>
          <w:rFonts w:ascii="Times New Roman" w:hAnsi="Times New Roman" w:eastAsia="Times New Roman" w:cs="Times New Roman"/>
          <w:b w:val="0"/>
          <w:bCs w:val="0"/>
          <w:noProof w:val="0"/>
          <w:color w:val="000000" w:themeColor="text1" w:themeTint="FF" w:themeShade="FF"/>
          <w:sz w:val="24"/>
          <w:szCs w:val="24"/>
          <w:u w:val="none"/>
          <w:lang w:val="en-US"/>
        </w:rPr>
        <w:t>involvement</w:t>
      </w:r>
      <w:r w:rsidRPr="341A684F" w:rsidR="21AAAAA0">
        <w:rPr>
          <w:rFonts w:ascii="Times New Roman" w:hAnsi="Times New Roman" w:eastAsia="Times New Roman" w:cs="Times New Roman"/>
          <w:b w:val="0"/>
          <w:bCs w:val="0"/>
          <w:noProof w:val="0"/>
          <w:color w:val="000000" w:themeColor="text1" w:themeTint="FF" w:themeShade="FF"/>
          <w:sz w:val="24"/>
          <w:szCs w:val="24"/>
          <w:u w:val="none"/>
          <w:lang w:val="en-US"/>
        </w:rPr>
        <w:t xml:space="preserve"> is that parents do not have to ability to support learners </w:t>
      </w:r>
      <w:r w:rsidRPr="341A684F" w:rsidR="20FDA9EE">
        <w:rPr>
          <w:rFonts w:ascii="Times New Roman" w:hAnsi="Times New Roman" w:eastAsia="Times New Roman" w:cs="Times New Roman"/>
          <w:b w:val="0"/>
          <w:bCs w:val="0"/>
          <w:noProof w:val="0"/>
          <w:color w:val="000000" w:themeColor="text1" w:themeTint="FF" w:themeShade="FF"/>
          <w:sz w:val="24"/>
          <w:szCs w:val="24"/>
          <w:u w:val="none"/>
          <w:lang w:val="en-US"/>
        </w:rPr>
        <w:t xml:space="preserve">with their homework </w:t>
      </w:r>
      <w:r w:rsidRPr="341A684F" w:rsidR="5B6E20F8">
        <w:rPr>
          <w:rFonts w:ascii="Times New Roman" w:hAnsi="Times New Roman" w:eastAsia="Times New Roman" w:cs="Times New Roman"/>
          <w:b w:val="0"/>
          <w:bCs w:val="0"/>
          <w:noProof w:val="0"/>
          <w:color w:val="000000" w:themeColor="text1" w:themeTint="FF" w:themeShade="FF"/>
          <w:sz w:val="24"/>
          <w:szCs w:val="24"/>
          <w:u w:val="none"/>
          <w:lang w:val="en-US"/>
        </w:rPr>
        <w:t>because</w:t>
      </w:r>
      <w:r w:rsidRPr="341A684F" w:rsidR="20FDA9EE">
        <w:rPr>
          <w:rFonts w:ascii="Times New Roman" w:hAnsi="Times New Roman" w:eastAsia="Times New Roman" w:cs="Times New Roman"/>
          <w:b w:val="0"/>
          <w:bCs w:val="0"/>
          <w:noProof w:val="0"/>
          <w:color w:val="000000" w:themeColor="text1" w:themeTint="FF" w:themeShade="FF"/>
          <w:sz w:val="24"/>
          <w:szCs w:val="24"/>
          <w:u w:val="none"/>
          <w:lang w:val="en-US"/>
        </w:rPr>
        <w:t xml:space="preserve"> it may be too difficult for them (Green et al, 2007). Another barrier that can be difficult to overcome is that some </w:t>
      </w:r>
      <w:r w:rsidRPr="341A684F" w:rsidR="0E4E18E4">
        <w:rPr>
          <w:rFonts w:ascii="Times New Roman" w:hAnsi="Times New Roman" w:eastAsia="Times New Roman" w:cs="Times New Roman"/>
          <w:b w:val="0"/>
          <w:bCs w:val="0"/>
          <w:noProof w:val="0"/>
          <w:color w:val="000000" w:themeColor="text1" w:themeTint="FF" w:themeShade="FF"/>
          <w:sz w:val="24"/>
          <w:szCs w:val="24"/>
          <w:u w:val="none"/>
          <w:lang w:val="en-US"/>
        </w:rPr>
        <w:t xml:space="preserve">families have circumstances that may be out of their own control. </w:t>
      </w:r>
      <w:r w:rsidRPr="341A684F" w:rsidR="4D66293C">
        <w:rPr>
          <w:rFonts w:ascii="Times New Roman" w:hAnsi="Times New Roman" w:eastAsia="Times New Roman" w:cs="Times New Roman"/>
          <w:b w:val="0"/>
          <w:bCs w:val="0"/>
          <w:noProof w:val="0"/>
          <w:color w:val="000000" w:themeColor="text1" w:themeTint="FF" w:themeShade="FF"/>
          <w:sz w:val="24"/>
          <w:szCs w:val="24"/>
          <w:u w:val="none"/>
          <w:lang w:val="en-US"/>
        </w:rPr>
        <w:t>Green et al (2007) discusses how single parents or young parents view involvement as a problem due to not having the time or care for other learners.</w:t>
      </w:r>
      <w:r w:rsidRPr="341A684F" w:rsidR="1DD17B49">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224C513B">
        <w:rPr>
          <w:rFonts w:ascii="Times New Roman" w:hAnsi="Times New Roman" w:eastAsia="Times New Roman" w:cs="Times New Roman"/>
          <w:b w:val="0"/>
          <w:bCs w:val="0"/>
          <w:noProof w:val="0"/>
          <w:color w:val="000000" w:themeColor="text1" w:themeTint="FF" w:themeShade="FF"/>
          <w:sz w:val="24"/>
          <w:szCs w:val="24"/>
          <w:u w:val="none"/>
          <w:lang w:val="en-US"/>
        </w:rPr>
        <w:t xml:space="preserve">Following on from this, a lack of parent involvement may be a result of a </w:t>
      </w:r>
      <w:r w:rsidRPr="341A684F" w:rsidR="6CC4380A">
        <w:rPr>
          <w:rFonts w:ascii="Times New Roman" w:hAnsi="Times New Roman" w:eastAsia="Times New Roman" w:cs="Times New Roman"/>
          <w:b w:val="0"/>
          <w:bCs w:val="0"/>
          <w:noProof w:val="0"/>
          <w:color w:val="000000" w:themeColor="text1" w:themeTint="FF" w:themeShade="FF"/>
          <w:sz w:val="24"/>
          <w:szCs w:val="24"/>
          <w:u w:val="none"/>
          <w:lang w:val="en-US"/>
        </w:rPr>
        <w:t>learner's</w:t>
      </w:r>
      <w:r w:rsidRPr="341A684F" w:rsidR="224C513B">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0BDD5867">
        <w:rPr>
          <w:rFonts w:ascii="Times New Roman" w:hAnsi="Times New Roman" w:eastAsia="Times New Roman" w:cs="Times New Roman"/>
          <w:b w:val="0"/>
          <w:bCs w:val="0"/>
          <w:noProof w:val="0"/>
          <w:color w:val="000000" w:themeColor="text1" w:themeTint="FF" w:themeShade="FF"/>
          <w:sz w:val="24"/>
          <w:szCs w:val="24"/>
          <w:u w:val="none"/>
          <w:lang w:val="en-US"/>
        </w:rPr>
        <w:t>behavior</w:t>
      </w:r>
      <w:r w:rsidRPr="341A684F" w:rsidR="224C513B">
        <w:rPr>
          <w:rFonts w:ascii="Times New Roman" w:hAnsi="Times New Roman" w:eastAsia="Times New Roman" w:cs="Times New Roman"/>
          <w:b w:val="0"/>
          <w:bCs w:val="0"/>
          <w:noProof w:val="0"/>
          <w:color w:val="000000" w:themeColor="text1" w:themeTint="FF" w:themeShade="FF"/>
          <w:sz w:val="24"/>
          <w:szCs w:val="24"/>
          <w:u w:val="none"/>
          <w:lang w:val="en-US"/>
        </w:rPr>
        <w:t xml:space="preserve">. According to Parsons (1999) some parents may become reluctant to attend school when their </w:t>
      </w:r>
      <w:r w:rsidRPr="341A684F" w:rsidR="1B6FC1CF">
        <w:rPr>
          <w:rFonts w:ascii="Times New Roman" w:hAnsi="Times New Roman" w:eastAsia="Times New Roman" w:cs="Times New Roman"/>
          <w:b w:val="0"/>
          <w:bCs w:val="0"/>
          <w:noProof w:val="0"/>
          <w:color w:val="000000" w:themeColor="text1" w:themeTint="FF" w:themeShade="FF"/>
          <w:sz w:val="24"/>
          <w:szCs w:val="24"/>
          <w:u w:val="none"/>
          <w:lang w:val="en-US"/>
        </w:rPr>
        <w:t>child's</w:t>
      </w:r>
      <w:r w:rsidRPr="341A684F" w:rsidR="17048A7B">
        <w:rPr>
          <w:rFonts w:ascii="Times New Roman" w:hAnsi="Times New Roman" w:eastAsia="Times New Roman" w:cs="Times New Roman"/>
          <w:b w:val="0"/>
          <w:bCs w:val="0"/>
          <w:noProof w:val="0"/>
          <w:color w:val="000000" w:themeColor="text1" w:themeTint="FF" w:themeShade="FF"/>
          <w:sz w:val="24"/>
          <w:szCs w:val="24"/>
          <w:u w:val="none"/>
          <w:lang w:val="en-US"/>
        </w:rPr>
        <w:t xml:space="preserve"> behavior is out of control which will </w:t>
      </w:r>
      <w:r w:rsidRPr="341A684F" w:rsidR="17048A7B">
        <w:rPr>
          <w:rFonts w:ascii="Times New Roman" w:hAnsi="Times New Roman" w:eastAsia="Times New Roman" w:cs="Times New Roman"/>
          <w:b w:val="0"/>
          <w:bCs w:val="0"/>
          <w:noProof w:val="0"/>
          <w:color w:val="000000" w:themeColor="text1" w:themeTint="FF" w:themeShade="FF"/>
          <w:sz w:val="24"/>
          <w:szCs w:val="24"/>
          <w:u w:val="none"/>
          <w:lang w:val="en-US"/>
        </w:rPr>
        <w:t>ultimately make</w:t>
      </w:r>
      <w:r w:rsidRPr="341A684F" w:rsidR="17048A7B">
        <w:rPr>
          <w:rFonts w:ascii="Times New Roman" w:hAnsi="Times New Roman" w:eastAsia="Times New Roman" w:cs="Times New Roman"/>
          <w:b w:val="0"/>
          <w:bCs w:val="0"/>
          <w:noProof w:val="0"/>
          <w:color w:val="000000" w:themeColor="text1" w:themeTint="FF" w:themeShade="FF"/>
          <w:sz w:val="24"/>
          <w:szCs w:val="24"/>
          <w:u w:val="none"/>
          <w:lang w:val="en-US"/>
        </w:rPr>
        <w:t xml:space="preserve"> them behave even more in the future. Parsons (1999) also </w:t>
      </w:r>
      <w:r w:rsidRPr="341A684F" w:rsidR="4C16AAA3">
        <w:rPr>
          <w:rFonts w:ascii="Times New Roman" w:hAnsi="Times New Roman" w:eastAsia="Times New Roman" w:cs="Times New Roman"/>
          <w:b w:val="0"/>
          <w:bCs w:val="0"/>
          <w:noProof w:val="0"/>
          <w:color w:val="000000" w:themeColor="text1" w:themeTint="FF" w:themeShade="FF"/>
          <w:sz w:val="24"/>
          <w:szCs w:val="24"/>
          <w:u w:val="none"/>
          <w:lang w:val="en-US"/>
        </w:rPr>
        <w:t xml:space="preserve">discusses when the behavior gets too far </w:t>
      </w:r>
      <w:r w:rsidRPr="341A684F" w:rsidR="4C16AAA3">
        <w:rPr>
          <w:rFonts w:ascii="Times New Roman" w:hAnsi="Times New Roman" w:eastAsia="Times New Roman" w:cs="Times New Roman"/>
          <w:b w:val="0"/>
          <w:bCs w:val="0"/>
          <w:noProof w:val="0"/>
          <w:color w:val="000000" w:themeColor="text1" w:themeTint="FF" w:themeShade="FF"/>
          <w:sz w:val="24"/>
          <w:szCs w:val="24"/>
          <w:u w:val="none"/>
          <w:lang w:val="en-US"/>
        </w:rPr>
        <w:t>It’s</w:t>
      </w:r>
      <w:r w:rsidRPr="341A684F" w:rsidR="4C16AAA3">
        <w:rPr>
          <w:rFonts w:ascii="Times New Roman" w:hAnsi="Times New Roman" w:eastAsia="Times New Roman" w:cs="Times New Roman"/>
          <w:b w:val="0"/>
          <w:bCs w:val="0"/>
          <w:noProof w:val="0"/>
          <w:color w:val="000000" w:themeColor="text1" w:themeTint="FF" w:themeShade="FF"/>
          <w:sz w:val="24"/>
          <w:szCs w:val="24"/>
          <w:u w:val="none"/>
          <w:lang w:val="en-US"/>
        </w:rPr>
        <w:t xml:space="preserve"> impossible for the school and the parents to try and mend </w:t>
      </w:r>
      <w:r w:rsidRPr="341A684F" w:rsidR="5A14A700">
        <w:rPr>
          <w:rFonts w:ascii="Times New Roman" w:hAnsi="Times New Roman" w:eastAsia="Times New Roman" w:cs="Times New Roman"/>
          <w:b w:val="0"/>
          <w:bCs w:val="0"/>
          <w:noProof w:val="0"/>
          <w:color w:val="000000" w:themeColor="text1" w:themeTint="FF" w:themeShade="FF"/>
          <w:sz w:val="24"/>
          <w:szCs w:val="24"/>
          <w:u w:val="none"/>
          <w:lang w:val="en-US"/>
        </w:rPr>
        <w:t>something because of a lack of parental involvement</w:t>
      </w:r>
      <w:r w:rsidRPr="341A684F" w:rsidR="5A14A700">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p>
    <w:p xmlns:wp14="http://schemas.microsoft.com/office/word/2010/wordml" w:rsidP="341A684F" wp14:paraId="5397E528" wp14:textId="31F23736">
      <w:pPr>
        <w:pStyle w:val="Normal"/>
        <w:spacing w:line="360" w:lineRule="auto"/>
        <w:ind w:left="-20" w:right="-20"/>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2E8E4325">
        <w:rPr>
          <w:rFonts w:ascii="Times New Roman" w:hAnsi="Times New Roman" w:eastAsia="Times New Roman" w:cs="Times New Roman"/>
          <w:b w:val="0"/>
          <w:bCs w:val="0"/>
          <w:noProof w:val="0"/>
          <w:color w:val="000000" w:themeColor="text1" w:themeTint="FF" w:themeShade="FF"/>
          <w:sz w:val="24"/>
          <w:szCs w:val="24"/>
          <w:u w:val="none"/>
          <w:lang w:val="en-US"/>
        </w:rPr>
        <w:t xml:space="preserve">One barrier that must be addressed is parents with learners with a disability. Learners with disabilities need </w:t>
      </w:r>
      <w:r w:rsidRPr="341A684F" w:rsidR="4043A905">
        <w:rPr>
          <w:rFonts w:ascii="Times New Roman" w:hAnsi="Times New Roman" w:eastAsia="Times New Roman" w:cs="Times New Roman"/>
          <w:b w:val="0"/>
          <w:bCs w:val="0"/>
          <w:noProof w:val="0"/>
          <w:color w:val="000000" w:themeColor="text1" w:themeTint="FF" w:themeShade="FF"/>
          <w:sz w:val="24"/>
          <w:szCs w:val="24"/>
          <w:u w:val="none"/>
          <w:lang w:val="en-US"/>
        </w:rPr>
        <w:t>parental</w:t>
      </w:r>
      <w:r w:rsidRPr="341A684F" w:rsidR="2E8E4325">
        <w:rPr>
          <w:rFonts w:ascii="Times New Roman" w:hAnsi="Times New Roman" w:eastAsia="Times New Roman" w:cs="Times New Roman"/>
          <w:b w:val="0"/>
          <w:bCs w:val="0"/>
          <w:noProof w:val="0"/>
          <w:color w:val="000000" w:themeColor="text1" w:themeTint="FF" w:themeShade="FF"/>
          <w:sz w:val="24"/>
          <w:szCs w:val="24"/>
          <w:u w:val="none"/>
          <w:lang w:val="en-US"/>
        </w:rPr>
        <w:t xml:space="preserve"> involvement to help the school to support their needs to the maximum. </w:t>
      </w:r>
      <w:r w:rsidRPr="341A684F" w:rsidR="23467C65">
        <w:rPr>
          <w:rFonts w:ascii="Times New Roman" w:hAnsi="Times New Roman" w:eastAsia="Times New Roman" w:cs="Times New Roman"/>
          <w:b w:val="0"/>
          <w:bCs w:val="0"/>
          <w:noProof w:val="0"/>
          <w:color w:val="000000" w:themeColor="text1" w:themeTint="FF" w:themeShade="FF"/>
          <w:sz w:val="24"/>
          <w:szCs w:val="24"/>
          <w:u w:val="none"/>
          <w:lang w:val="en-US"/>
        </w:rPr>
        <w:t>A</w:t>
      </w:r>
      <w:r w:rsidRPr="341A684F" w:rsidR="2E8E4325">
        <w:rPr>
          <w:rFonts w:ascii="Times New Roman" w:hAnsi="Times New Roman" w:eastAsia="Times New Roman" w:cs="Times New Roman"/>
          <w:b w:val="0"/>
          <w:bCs w:val="0"/>
          <w:noProof w:val="0"/>
          <w:color w:val="000000" w:themeColor="text1" w:themeTint="FF" w:themeShade="FF"/>
          <w:sz w:val="24"/>
          <w:szCs w:val="24"/>
          <w:u w:val="none"/>
          <w:lang w:val="en-US"/>
        </w:rPr>
        <w:t>ccordi</w:t>
      </w:r>
      <w:r w:rsidRPr="341A684F" w:rsidR="23467C65">
        <w:rPr>
          <w:rFonts w:ascii="Times New Roman" w:hAnsi="Times New Roman" w:eastAsia="Times New Roman" w:cs="Times New Roman"/>
          <w:b w:val="0"/>
          <w:bCs w:val="0"/>
          <w:noProof w:val="0"/>
          <w:color w:val="000000" w:themeColor="text1" w:themeTint="FF" w:themeShade="FF"/>
          <w:sz w:val="24"/>
          <w:szCs w:val="24"/>
          <w:u w:val="none"/>
          <w:lang w:val="en-US"/>
        </w:rPr>
        <w:t xml:space="preserve">ng to Seligman (2000) authorities that deal with learners with disabilities urge parental involvement for effective education. In </w:t>
      </w:r>
      <w:r w:rsidRPr="341A684F" w:rsidR="3D8D7368">
        <w:rPr>
          <w:rFonts w:ascii="Times New Roman" w:hAnsi="Times New Roman" w:eastAsia="Times New Roman" w:cs="Times New Roman"/>
          <w:b w:val="0"/>
          <w:bCs w:val="0"/>
          <w:noProof w:val="0"/>
          <w:color w:val="000000" w:themeColor="text1" w:themeTint="FF" w:themeShade="FF"/>
          <w:sz w:val="24"/>
          <w:szCs w:val="24"/>
          <w:u w:val="none"/>
          <w:lang w:val="en-US"/>
        </w:rPr>
        <w:t xml:space="preserve">addition to this, Seligman (2000) also </w:t>
      </w:r>
      <w:r w:rsidRPr="341A684F" w:rsidR="3D8D7368">
        <w:rPr>
          <w:rFonts w:ascii="Times New Roman" w:hAnsi="Times New Roman" w:eastAsia="Times New Roman" w:cs="Times New Roman"/>
          <w:b w:val="0"/>
          <w:bCs w:val="0"/>
          <w:noProof w:val="0"/>
          <w:color w:val="000000" w:themeColor="text1" w:themeTint="FF" w:themeShade="FF"/>
          <w:sz w:val="24"/>
          <w:szCs w:val="24"/>
          <w:u w:val="none"/>
          <w:lang w:val="en-US"/>
        </w:rPr>
        <w:t>emphasises</w:t>
      </w:r>
      <w:r w:rsidRPr="341A684F" w:rsidR="3D8D7368">
        <w:rPr>
          <w:rFonts w:ascii="Times New Roman" w:hAnsi="Times New Roman" w:eastAsia="Times New Roman" w:cs="Times New Roman"/>
          <w:b w:val="0"/>
          <w:bCs w:val="0"/>
          <w:noProof w:val="0"/>
          <w:color w:val="000000" w:themeColor="text1" w:themeTint="FF" w:themeShade="FF"/>
          <w:sz w:val="24"/>
          <w:szCs w:val="24"/>
          <w:u w:val="none"/>
          <w:lang w:val="en-US"/>
        </w:rPr>
        <w:t xml:space="preserve"> that parental involvement of learners with disabilitie</w:t>
      </w:r>
      <w:r w:rsidRPr="341A684F" w:rsidR="5E3B00CF">
        <w:rPr>
          <w:rFonts w:ascii="Times New Roman" w:hAnsi="Times New Roman" w:eastAsia="Times New Roman" w:cs="Times New Roman"/>
          <w:b w:val="0"/>
          <w:bCs w:val="0"/>
          <w:noProof w:val="0"/>
          <w:color w:val="000000" w:themeColor="text1" w:themeTint="FF" w:themeShade="FF"/>
          <w:sz w:val="24"/>
          <w:szCs w:val="24"/>
          <w:u w:val="none"/>
          <w:lang w:val="en-US"/>
        </w:rPr>
        <w:t xml:space="preserve">s often </w:t>
      </w:r>
      <w:r w:rsidRPr="341A684F" w:rsidR="377B641E">
        <w:rPr>
          <w:rFonts w:ascii="Times New Roman" w:hAnsi="Times New Roman" w:eastAsia="Times New Roman" w:cs="Times New Roman"/>
          <w:b w:val="0"/>
          <w:bCs w:val="0"/>
          <w:noProof w:val="0"/>
          <w:color w:val="000000" w:themeColor="text1" w:themeTint="FF" w:themeShade="FF"/>
          <w:sz w:val="24"/>
          <w:szCs w:val="24"/>
          <w:u w:val="none"/>
          <w:lang w:val="en-US"/>
        </w:rPr>
        <w:t>disagrees</w:t>
      </w:r>
      <w:r w:rsidRPr="341A684F" w:rsidR="5E3B00CF">
        <w:rPr>
          <w:rFonts w:ascii="Times New Roman" w:hAnsi="Times New Roman" w:eastAsia="Times New Roman" w:cs="Times New Roman"/>
          <w:b w:val="0"/>
          <w:bCs w:val="0"/>
          <w:noProof w:val="0"/>
          <w:color w:val="000000" w:themeColor="text1" w:themeTint="FF" w:themeShade="FF"/>
          <w:sz w:val="24"/>
          <w:szCs w:val="24"/>
          <w:u w:val="none"/>
          <w:lang w:val="en-US"/>
        </w:rPr>
        <w:t xml:space="preserve"> with schools in many areas of education. </w:t>
      </w:r>
      <w:r w:rsidRPr="341A684F" w:rsidR="5E3B00CF">
        <w:rPr>
          <w:rFonts w:ascii="Times New Roman" w:hAnsi="Times New Roman" w:eastAsia="Times New Roman" w:cs="Times New Roman"/>
          <w:b w:val="0"/>
          <w:bCs w:val="0"/>
          <w:noProof w:val="0"/>
          <w:color w:val="000000" w:themeColor="text1" w:themeTint="FF" w:themeShade="FF"/>
          <w:sz w:val="24"/>
          <w:szCs w:val="24"/>
          <w:u w:val="none"/>
          <w:lang w:val="en-US"/>
        </w:rPr>
        <w:t xml:space="preserve">One area is that parents feel that their child can achieve </w:t>
      </w:r>
      <w:r w:rsidRPr="341A684F" w:rsidR="1F961B9E">
        <w:rPr>
          <w:rFonts w:ascii="Times New Roman" w:hAnsi="Times New Roman" w:eastAsia="Times New Roman" w:cs="Times New Roman"/>
          <w:b w:val="0"/>
          <w:bCs w:val="0"/>
          <w:noProof w:val="0"/>
          <w:color w:val="000000" w:themeColor="text1" w:themeTint="FF" w:themeShade="FF"/>
          <w:sz w:val="24"/>
          <w:szCs w:val="24"/>
          <w:u w:val="none"/>
          <w:lang w:val="en-US"/>
        </w:rPr>
        <w:t>more academically and when parents do not want to accept that their child may be struggling and needs to attend a more suitable school for their own needs.</w:t>
      </w:r>
      <w:r w:rsidRPr="341A684F" w:rsidR="1F961B9E">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54A83BC6">
        <w:rPr>
          <w:rFonts w:ascii="Times New Roman" w:hAnsi="Times New Roman" w:eastAsia="Times New Roman" w:cs="Times New Roman"/>
          <w:b w:val="0"/>
          <w:bCs w:val="0"/>
          <w:noProof w:val="0"/>
          <w:color w:val="000000" w:themeColor="text1" w:themeTint="FF" w:themeShade="FF"/>
          <w:sz w:val="24"/>
          <w:szCs w:val="24"/>
          <w:u w:val="none"/>
          <w:lang w:val="en-US"/>
        </w:rPr>
        <w:t xml:space="preserve">This could negatively affect the school’s community as the school may get on with a certain child, but the </w:t>
      </w:r>
      <w:r w:rsidRPr="341A684F" w:rsidR="6FF2C13D">
        <w:rPr>
          <w:rFonts w:ascii="Times New Roman" w:hAnsi="Times New Roman" w:eastAsia="Times New Roman" w:cs="Times New Roman"/>
          <w:b w:val="0"/>
          <w:bCs w:val="0"/>
          <w:noProof w:val="0"/>
          <w:color w:val="000000" w:themeColor="text1" w:themeTint="FF" w:themeShade="FF"/>
          <w:sz w:val="24"/>
          <w:szCs w:val="24"/>
          <w:u w:val="none"/>
          <w:lang w:val="en-US"/>
        </w:rPr>
        <w:t>parents’</w:t>
      </w:r>
      <w:r w:rsidRPr="341A684F" w:rsidR="54A83BC6">
        <w:rPr>
          <w:rFonts w:ascii="Times New Roman" w:hAnsi="Times New Roman" w:eastAsia="Times New Roman" w:cs="Times New Roman"/>
          <w:b w:val="0"/>
          <w:bCs w:val="0"/>
          <w:noProof w:val="0"/>
          <w:color w:val="000000" w:themeColor="text1" w:themeTint="FF" w:themeShade="FF"/>
          <w:sz w:val="24"/>
          <w:szCs w:val="24"/>
          <w:u w:val="none"/>
          <w:lang w:val="en-US"/>
        </w:rPr>
        <w:t xml:space="preserve"> lack of involvement may pull that child further away from the standards that may be set within the </w:t>
      </w:r>
      <w:r w:rsidRPr="341A684F" w:rsidR="1BABACD8">
        <w:rPr>
          <w:rFonts w:ascii="Times New Roman" w:hAnsi="Times New Roman" w:eastAsia="Times New Roman" w:cs="Times New Roman"/>
          <w:b w:val="0"/>
          <w:bCs w:val="0"/>
          <w:noProof w:val="0"/>
          <w:color w:val="000000" w:themeColor="text1" w:themeTint="FF" w:themeShade="FF"/>
          <w:sz w:val="24"/>
          <w:szCs w:val="24"/>
          <w:u w:val="none"/>
          <w:lang w:val="en-US"/>
        </w:rPr>
        <w:t>school's</w:t>
      </w:r>
      <w:r w:rsidRPr="341A684F" w:rsidR="54A83BC6">
        <w:rPr>
          <w:rFonts w:ascii="Times New Roman" w:hAnsi="Times New Roman" w:eastAsia="Times New Roman" w:cs="Times New Roman"/>
          <w:b w:val="0"/>
          <w:bCs w:val="0"/>
          <w:noProof w:val="0"/>
          <w:color w:val="000000" w:themeColor="text1" w:themeTint="FF" w:themeShade="FF"/>
          <w:sz w:val="24"/>
          <w:szCs w:val="24"/>
          <w:u w:val="none"/>
          <w:lang w:val="en-US"/>
        </w:rPr>
        <w:t xml:space="preserve"> community. </w:t>
      </w:r>
    </w:p>
    <w:p xmlns:wp14="http://schemas.microsoft.com/office/word/2010/wordml" w:rsidP="341A684F" wp14:paraId="51B4F1BD" wp14:textId="09BEAB0A">
      <w:pPr>
        <w:pStyle w:val="Normal"/>
        <w:spacing w:line="360" w:lineRule="auto"/>
        <w:ind w:left="-20" w:right="-20"/>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0F9D23E2">
        <w:rPr>
          <w:rFonts w:ascii="Times New Roman" w:hAnsi="Times New Roman" w:eastAsia="Times New Roman" w:cs="Times New Roman"/>
          <w:b w:val="0"/>
          <w:bCs w:val="0"/>
          <w:noProof w:val="0"/>
          <w:color w:val="000000" w:themeColor="text1" w:themeTint="FF" w:themeShade="FF"/>
          <w:sz w:val="24"/>
          <w:szCs w:val="24"/>
          <w:u w:val="none"/>
          <w:lang w:val="en-US"/>
        </w:rPr>
        <w:t>As a school, there</w:t>
      </w:r>
      <w:r w:rsidRPr="341A684F" w:rsidR="0F9D23E2">
        <w:rPr>
          <w:rFonts w:ascii="Times New Roman" w:hAnsi="Times New Roman" w:eastAsia="Times New Roman" w:cs="Times New Roman"/>
          <w:b w:val="0"/>
          <w:bCs w:val="0"/>
          <w:noProof w:val="0"/>
          <w:color w:val="000000" w:themeColor="text1" w:themeTint="FF" w:themeShade="FF"/>
          <w:sz w:val="24"/>
          <w:szCs w:val="24"/>
          <w:u w:val="none"/>
          <w:lang w:val="en-US"/>
        </w:rPr>
        <w:t xml:space="preserve"> are ways to promote parental involvement to ensure that the learners all feel a valuable part of the </w:t>
      </w:r>
      <w:r w:rsidRPr="341A684F" w:rsidR="5195DC61">
        <w:rPr>
          <w:rFonts w:ascii="Times New Roman" w:hAnsi="Times New Roman" w:eastAsia="Times New Roman" w:cs="Times New Roman"/>
          <w:b w:val="0"/>
          <w:bCs w:val="0"/>
          <w:noProof w:val="0"/>
          <w:color w:val="000000" w:themeColor="text1" w:themeTint="FF" w:themeShade="FF"/>
          <w:sz w:val="24"/>
          <w:szCs w:val="24"/>
          <w:u w:val="none"/>
          <w:lang w:val="en-US"/>
        </w:rPr>
        <w:t>school's</w:t>
      </w:r>
      <w:r w:rsidRPr="341A684F" w:rsidR="0F9D23E2">
        <w:rPr>
          <w:rFonts w:ascii="Times New Roman" w:hAnsi="Times New Roman" w:eastAsia="Times New Roman" w:cs="Times New Roman"/>
          <w:b w:val="0"/>
          <w:bCs w:val="0"/>
          <w:noProof w:val="0"/>
          <w:color w:val="000000" w:themeColor="text1" w:themeTint="FF" w:themeShade="FF"/>
          <w:sz w:val="24"/>
          <w:szCs w:val="24"/>
          <w:u w:val="none"/>
          <w:lang w:val="en-US"/>
        </w:rPr>
        <w:t xml:space="preserve"> community.</w:t>
      </w:r>
      <w:r w:rsidRPr="341A684F" w:rsidR="5E407604">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5E407604">
        <w:rPr>
          <w:rFonts w:ascii="Times New Roman" w:hAnsi="Times New Roman" w:eastAsia="Times New Roman" w:cs="Times New Roman"/>
          <w:b w:val="0"/>
          <w:bCs w:val="0"/>
          <w:noProof w:val="0"/>
          <w:color w:val="000000" w:themeColor="text1" w:themeTint="FF" w:themeShade="FF"/>
          <w:sz w:val="24"/>
          <w:szCs w:val="24"/>
          <w:u w:val="none"/>
          <w:lang w:val="en-US"/>
        </w:rPr>
        <w:t>It's</w:t>
      </w:r>
      <w:r w:rsidRPr="341A684F" w:rsidR="5E407604">
        <w:rPr>
          <w:rFonts w:ascii="Times New Roman" w:hAnsi="Times New Roman" w:eastAsia="Times New Roman" w:cs="Times New Roman"/>
          <w:b w:val="0"/>
          <w:bCs w:val="0"/>
          <w:noProof w:val="0"/>
          <w:color w:val="000000" w:themeColor="text1" w:themeTint="FF" w:themeShade="FF"/>
          <w:sz w:val="24"/>
          <w:szCs w:val="24"/>
          <w:u w:val="none"/>
          <w:lang w:val="en-US"/>
        </w:rPr>
        <w:t xml:space="preserve"> been reported that through communication parents and schools can </w:t>
      </w:r>
      <w:r w:rsidRPr="341A684F" w:rsidR="5E407604">
        <w:rPr>
          <w:rFonts w:ascii="Times New Roman" w:hAnsi="Times New Roman" w:eastAsia="Times New Roman" w:cs="Times New Roman"/>
          <w:b w:val="0"/>
          <w:bCs w:val="0"/>
          <w:noProof w:val="0"/>
          <w:color w:val="000000" w:themeColor="text1" w:themeTint="FF" w:themeShade="FF"/>
          <w:sz w:val="24"/>
          <w:szCs w:val="24"/>
          <w:u w:val="none"/>
          <w:lang w:val="en-US"/>
        </w:rPr>
        <w:t>provide</w:t>
      </w:r>
      <w:r w:rsidRPr="341A684F" w:rsidR="5E407604">
        <w:rPr>
          <w:rFonts w:ascii="Times New Roman" w:hAnsi="Times New Roman" w:eastAsia="Times New Roman" w:cs="Times New Roman"/>
          <w:b w:val="0"/>
          <w:bCs w:val="0"/>
          <w:noProof w:val="0"/>
          <w:color w:val="000000" w:themeColor="text1" w:themeTint="FF" w:themeShade="FF"/>
          <w:sz w:val="24"/>
          <w:szCs w:val="24"/>
          <w:u w:val="none"/>
          <w:lang w:val="en-US"/>
        </w:rPr>
        <w:t xml:space="preserve"> valuable information that will hel</w:t>
      </w:r>
      <w:r w:rsidRPr="341A684F" w:rsidR="144590F9">
        <w:rPr>
          <w:rFonts w:ascii="Times New Roman" w:hAnsi="Times New Roman" w:eastAsia="Times New Roman" w:cs="Times New Roman"/>
          <w:b w:val="0"/>
          <w:bCs w:val="0"/>
          <w:noProof w:val="0"/>
          <w:color w:val="000000" w:themeColor="text1" w:themeTint="FF" w:themeShade="FF"/>
          <w:sz w:val="24"/>
          <w:szCs w:val="24"/>
          <w:u w:val="none"/>
          <w:lang w:val="en-US"/>
        </w:rPr>
        <w:t xml:space="preserve">p both sides of the learner’s education. In addition to this a school can build positive relationships with parents by allowing them to volunteer to help the school out. According to </w:t>
      </w:r>
      <w:r w:rsidRPr="341A684F" w:rsidR="58532E91">
        <w:rPr>
          <w:rFonts w:ascii="Times New Roman" w:hAnsi="Times New Roman" w:eastAsia="Times New Roman" w:cs="Times New Roman"/>
          <w:b w:val="0"/>
          <w:bCs w:val="0"/>
          <w:noProof w:val="0"/>
          <w:color w:val="000000" w:themeColor="text1" w:themeTint="FF" w:themeShade="FF"/>
          <w:sz w:val="24"/>
          <w:szCs w:val="24"/>
          <w:u w:val="none"/>
          <w:lang w:val="en-US"/>
        </w:rPr>
        <w:t>Durisic</w:t>
      </w:r>
      <w:r w:rsidRPr="341A684F" w:rsidR="58532E91">
        <w:rPr>
          <w:rFonts w:ascii="Times New Roman" w:hAnsi="Times New Roman" w:eastAsia="Times New Roman" w:cs="Times New Roman"/>
          <w:b w:val="0"/>
          <w:bCs w:val="0"/>
          <w:noProof w:val="0"/>
          <w:color w:val="000000" w:themeColor="text1" w:themeTint="FF" w:themeShade="FF"/>
          <w:sz w:val="24"/>
          <w:szCs w:val="24"/>
          <w:u w:val="none"/>
          <w:lang w:val="en-US"/>
        </w:rPr>
        <w:t xml:space="preserve"> and </w:t>
      </w:r>
      <w:r w:rsidRPr="341A684F" w:rsidR="58532E91">
        <w:rPr>
          <w:rFonts w:ascii="Times New Roman" w:hAnsi="Times New Roman" w:eastAsia="Times New Roman" w:cs="Times New Roman"/>
          <w:b w:val="0"/>
          <w:bCs w:val="0"/>
          <w:noProof w:val="0"/>
          <w:color w:val="000000" w:themeColor="text1" w:themeTint="FF" w:themeShade="FF"/>
          <w:sz w:val="24"/>
          <w:szCs w:val="24"/>
          <w:u w:val="none"/>
          <w:lang w:val="en-US"/>
        </w:rPr>
        <w:t>Bunijevac</w:t>
      </w:r>
      <w:r w:rsidRPr="341A684F" w:rsidR="144590F9">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144590F9">
        <w:rPr>
          <w:rFonts w:ascii="Times New Roman" w:hAnsi="Times New Roman" w:eastAsia="Times New Roman" w:cs="Times New Roman"/>
          <w:b w:val="0"/>
          <w:bCs w:val="0"/>
          <w:noProof w:val="0"/>
          <w:color w:val="000000" w:themeColor="text1" w:themeTint="FF" w:themeShade="FF"/>
          <w:sz w:val="24"/>
          <w:szCs w:val="24"/>
          <w:u w:val="none"/>
          <w:lang w:val="en-US"/>
        </w:rPr>
        <w:t>(</w:t>
      </w:r>
      <w:r w:rsidRPr="341A684F" w:rsidR="10917D5F">
        <w:rPr>
          <w:rFonts w:ascii="Times New Roman" w:hAnsi="Times New Roman" w:eastAsia="Times New Roman" w:cs="Times New Roman"/>
          <w:b w:val="0"/>
          <w:bCs w:val="0"/>
          <w:noProof w:val="0"/>
          <w:color w:val="000000" w:themeColor="text1" w:themeTint="FF" w:themeShade="FF"/>
          <w:sz w:val="24"/>
          <w:szCs w:val="24"/>
          <w:u w:val="none"/>
          <w:lang w:val="en-US"/>
        </w:rPr>
        <w:t>2017</w:t>
      </w:r>
      <w:r w:rsidRPr="341A684F" w:rsidR="144590F9">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46A4D16D">
        <w:rPr>
          <w:rFonts w:ascii="Times New Roman" w:hAnsi="Times New Roman" w:eastAsia="Times New Roman" w:cs="Times New Roman"/>
          <w:b w:val="0"/>
          <w:bCs w:val="0"/>
          <w:noProof w:val="0"/>
          <w:color w:val="000000" w:themeColor="text1" w:themeTint="FF" w:themeShade="FF"/>
          <w:sz w:val="24"/>
          <w:szCs w:val="24"/>
          <w:u w:val="none"/>
          <w:lang w:val="en-US"/>
        </w:rPr>
        <w:t xml:space="preserve">allowing parents to volunteer and giving them the opportunity to do this will make them feel part of something and feel the sense of the </w:t>
      </w:r>
      <w:r w:rsidRPr="341A684F" w:rsidR="3673468B">
        <w:rPr>
          <w:rFonts w:ascii="Times New Roman" w:hAnsi="Times New Roman" w:eastAsia="Times New Roman" w:cs="Times New Roman"/>
          <w:b w:val="0"/>
          <w:bCs w:val="0"/>
          <w:noProof w:val="0"/>
          <w:color w:val="000000" w:themeColor="text1" w:themeTint="FF" w:themeShade="FF"/>
          <w:sz w:val="24"/>
          <w:szCs w:val="24"/>
          <w:u w:val="none"/>
          <w:lang w:val="en-US"/>
        </w:rPr>
        <w:t xml:space="preserve">school's </w:t>
      </w:r>
      <w:r w:rsidRPr="341A684F" w:rsidR="46A4D16D">
        <w:rPr>
          <w:rFonts w:ascii="Times New Roman" w:hAnsi="Times New Roman" w:eastAsia="Times New Roman" w:cs="Times New Roman"/>
          <w:b w:val="0"/>
          <w:bCs w:val="0"/>
          <w:noProof w:val="0"/>
          <w:color w:val="000000" w:themeColor="text1" w:themeTint="FF" w:themeShade="FF"/>
          <w:sz w:val="24"/>
          <w:szCs w:val="24"/>
          <w:u w:val="none"/>
          <w:lang w:val="en-US"/>
        </w:rPr>
        <w:t xml:space="preserve">community. </w:t>
      </w:r>
      <w:r w:rsidRPr="341A684F" w:rsidR="729A2594">
        <w:rPr>
          <w:rFonts w:ascii="Times New Roman" w:hAnsi="Times New Roman" w:eastAsia="Times New Roman" w:cs="Times New Roman"/>
          <w:b w:val="0"/>
          <w:bCs w:val="0"/>
          <w:noProof w:val="0"/>
          <w:color w:val="000000" w:themeColor="text1" w:themeTint="FF" w:themeShade="FF"/>
          <w:sz w:val="24"/>
          <w:szCs w:val="24"/>
          <w:u w:val="none"/>
          <w:lang w:val="en-US"/>
        </w:rPr>
        <w:t xml:space="preserve">Lawson and Alameda- Lawson (2012) regard parental </w:t>
      </w:r>
      <w:r w:rsidRPr="341A684F" w:rsidR="027036AE">
        <w:rPr>
          <w:rFonts w:ascii="Times New Roman" w:hAnsi="Times New Roman" w:eastAsia="Times New Roman" w:cs="Times New Roman"/>
          <w:b w:val="0"/>
          <w:bCs w:val="0"/>
          <w:noProof w:val="0"/>
          <w:color w:val="000000" w:themeColor="text1" w:themeTint="FF" w:themeShade="FF"/>
          <w:sz w:val="24"/>
          <w:szCs w:val="24"/>
          <w:u w:val="none"/>
          <w:lang w:val="en-US"/>
        </w:rPr>
        <w:t>involvement</w:t>
      </w:r>
      <w:r w:rsidRPr="341A684F" w:rsidR="729A2594">
        <w:rPr>
          <w:rFonts w:ascii="Times New Roman" w:hAnsi="Times New Roman" w:eastAsia="Times New Roman" w:cs="Times New Roman"/>
          <w:b w:val="0"/>
          <w:bCs w:val="0"/>
          <w:noProof w:val="0"/>
          <w:color w:val="000000" w:themeColor="text1" w:themeTint="FF" w:themeShade="FF"/>
          <w:sz w:val="24"/>
          <w:szCs w:val="24"/>
          <w:u w:val="none"/>
          <w:lang w:val="en-US"/>
        </w:rPr>
        <w:t xml:space="preserve"> as important and purposeful and mention that parental involvement </w:t>
      </w:r>
      <w:r w:rsidRPr="341A684F" w:rsidR="2014DFC4">
        <w:rPr>
          <w:rFonts w:ascii="Times New Roman" w:hAnsi="Times New Roman" w:eastAsia="Times New Roman" w:cs="Times New Roman"/>
          <w:b w:val="0"/>
          <w:bCs w:val="0"/>
          <w:noProof w:val="0"/>
          <w:color w:val="000000" w:themeColor="text1" w:themeTint="FF" w:themeShade="FF"/>
          <w:sz w:val="24"/>
          <w:szCs w:val="24"/>
          <w:u w:val="none"/>
          <w:lang w:val="en-US"/>
        </w:rPr>
        <w:t xml:space="preserve">creates better school community relationships. </w:t>
      </w:r>
    </w:p>
    <w:p xmlns:wp14="http://schemas.microsoft.com/office/word/2010/wordml" w:rsidP="341A684F" wp14:paraId="67A64C1A" wp14:textId="5F761B64">
      <w:pPr>
        <w:pStyle w:val="Normal"/>
        <w:spacing w:line="360" w:lineRule="auto"/>
        <w:ind w:left="-20" w:right="-20"/>
        <w:rPr>
          <w:rFonts w:ascii="Times New Roman" w:hAnsi="Times New Roman" w:eastAsia="Times New Roman" w:cs="Times New Roman"/>
          <w:b w:val="1"/>
          <w:bCs w:val="1"/>
          <w:noProof w:val="0"/>
          <w:color w:val="000000" w:themeColor="text1" w:themeTint="FF" w:themeShade="FF"/>
          <w:sz w:val="24"/>
          <w:szCs w:val="24"/>
          <w:u w:val="single"/>
          <w:lang w:val="en-US"/>
        </w:rPr>
      </w:pPr>
      <w:r w:rsidRPr="341A684F" w:rsidR="30C15601">
        <w:rPr>
          <w:rFonts w:ascii="Times New Roman" w:hAnsi="Times New Roman" w:eastAsia="Times New Roman" w:cs="Times New Roman"/>
          <w:b w:val="1"/>
          <w:bCs w:val="1"/>
          <w:noProof w:val="0"/>
          <w:color w:val="000000" w:themeColor="text1" w:themeTint="FF" w:themeShade="FF"/>
          <w:sz w:val="24"/>
          <w:szCs w:val="24"/>
          <w:u w:val="single"/>
          <w:lang w:val="en-US"/>
        </w:rPr>
        <w:t>Conclusion</w:t>
      </w:r>
    </w:p>
    <w:p xmlns:wp14="http://schemas.microsoft.com/office/word/2010/wordml" w:rsidP="341A684F" wp14:paraId="22CBD9D3" wp14:textId="116B5637">
      <w:pPr>
        <w:pStyle w:val="Normal"/>
        <w:spacing w:line="360" w:lineRule="auto"/>
        <w:ind w:left="-20" w:right="-20"/>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30C15601">
        <w:rPr>
          <w:rFonts w:ascii="Times New Roman" w:hAnsi="Times New Roman" w:eastAsia="Times New Roman" w:cs="Times New Roman"/>
          <w:b w:val="0"/>
          <w:bCs w:val="0"/>
          <w:noProof w:val="0"/>
          <w:color w:val="000000" w:themeColor="text1" w:themeTint="FF" w:themeShade="FF"/>
          <w:sz w:val="24"/>
          <w:szCs w:val="24"/>
          <w:u w:val="none"/>
          <w:lang w:val="en-US"/>
        </w:rPr>
        <w:t xml:space="preserve">In conclusion, fostering a strong bond between the school and the community is important for mutual support, </w:t>
      </w:r>
      <w:r w:rsidRPr="341A684F" w:rsidR="03CACDF4">
        <w:rPr>
          <w:rFonts w:ascii="Times New Roman" w:hAnsi="Times New Roman" w:eastAsia="Times New Roman" w:cs="Times New Roman"/>
          <w:b w:val="0"/>
          <w:bCs w:val="0"/>
          <w:noProof w:val="0"/>
          <w:color w:val="000000" w:themeColor="text1" w:themeTint="FF" w:themeShade="FF"/>
          <w:sz w:val="24"/>
          <w:szCs w:val="24"/>
          <w:u w:val="none"/>
          <w:lang w:val="en-US"/>
        </w:rPr>
        <w:t xml:space="preserve">academic </w:t>
      </w:r>
      <w:r w:rsidRPr="341A684F" w:rsidR="03CACDF4">
        <w:rPr>
          <w:rFonts w:ascii="Times New Roman" w:hAnsi="Times New Roman" w:eastAsia="Times New Roman" w:cs="Times New Roman"/>
          <w:b w:val="0"/>
          <w:bCs w:val="0"/>
          <w:noProof w:val="0"/>
          <w:color w:val="000000" w:themeColor="text1" w:themeTint="FF" w:themeShade="FF"/>
          <w:sz w:val="24"/>
          <w:szCs w:val="24"/>
          <w:u w:val="none"/>
          <w:lang w:val="en-US"/>
        </w:rPr>
        <w:t>success</w:t>
      </w:r>
      <w:r w:rsidRPr="341A684F" w:rsidR="03CACDF4">
        <w:rPr>
          <w:rFonts w:ascii="Times New Roman" w:hAnsi="Times New Roman" w:eastAsia="Times New Roman" w:cs="Times New Roman"/>
          <w:b w:val="0"/>
          <w:bCs w:val="0"/>
          <w:noProof w:val="0"/>
          <w:color w:val="000000" w:themeColor="text1" w:themeTint="FF" w:themeShade="FF"/>
          <w:sz w:val="24"/>
          <w:szCs w:val="24"/>
          <w:u w:val="none"/>
          <w:lang w:val="en-US"/>
        </w:rPr>
        <w:t xml:space="preserve"> and social success. </w:t>
      </w:r>
      <w:r w:rsidRPr="341A684F" w:rsidR="26CC0A30">
        <w:rPr>
          <w:rFonts w:ascii="Times New Roman" w:hAnsi="Times New Roman" w:eastAsia="Times New Roman" w:cs="Times New Roman"/>
          <w:b w:val="0"/>
          <w:bCs w:val="0"/>
          <w:noProof w:val="0"/>
          <w:color w:val="000000" w:themeColor="text1" w:themeTint="FF" w:themeShade="FF"/>
          <w:sz w:val="24"/>
          <w:szCs w:val="24"/>
          <w:u w:val="none"/>
          <w:lang w:val="en-US"/>
        </w:rPr>
        <w:t xml:space="preserve">Opportunities and challenges pose a huge problem to the teaching and learning that happens within a </w:t>
      </w:r>
      <w:r w:rsidRPr="341A684F" w:rsidR="0751CE77">
        <w:rPr>
          <w:rFonts w:ascii="Times New Roman" w:hAnsi="Times New Roman" w:eastAsia="Times New Roman" w:cs="Times New Roman"/>
          <w:b w:val="0"/>
          <w:bCs w:val="0"/>
          <w:noProof w:val="0"/>
          <w:color w:val="000000" w:themeColor="text1" w:themeTint="FF" w:themeShade="FF"/>
          <w:sz w:val="24"/>
          <w:szCs w:val="24"/>
          <w:u w:val="none"/>
          <w:lang w:val="en-US"/>
        </w:rPr>
        <w:t>school,</w:t>
      </w:r>
      <w:r w:rsidRPr="341A684F" w:rsidR="26CC0A30">
        <w:rPr>
          <w:rFonts w:ascii="Times New Roman" w:hAnsi="Times New Roman" w:eastAsia="Times New Roman" w:cs="Times New Roman"/>
          <w:b w:val="0"/>
          <w:bCs w:val="0"/>
          <w:noProof w:val="0"/>
          <w:color w:val="000000" w:themeColor="text1" w:themeTint="FF" w:themeShade="FF"/>
          <w:sz w:val="24"/>
          <w:szCs w:val="24"/>
          <w:u w:val="none"/>
          <w:lang w:val="en-US"/>
        </w:rPr>
        <w:t xml:space="preserve"> and </w:t>
      </w:r>
      <w:r w:rsidRPr="341A684F" w:rsidR="2D32A094">
        <w:rPr>
          <w:rFonts w:ascii="Times New Roman" w:hAnsi="Times New Roman" w:eastAsia="Times New Roman" w:cs="Times New Roman"/>
          <w:b w:val="0"/>
          <w:bCs w:val="0"/>
          <w:noProof w:val="0"/>
          <w:color w:val="000000" w:themeColor="text1" w:themeTint="FF" w:themeShade="FF"/>
          <w:sz w:val="24"/>
          <w:szCs w:val="24"/>
          <w:u w:val="none"/>
          <w:lang w:val="en-US"/>
        </w:rPr>
        <w:t xml:space="preserve">it can benefit or hinder the school’s community. </w:t>
      </w:r>
      <w:r w:rsidRPr="341A684F" w:rsidR="514CB382">
        <w:rPr>
          <w:rFonts w:ascii="Times New Roman" w:hAnsi="Times New Roman" w:eastAsia="Times New Roman" w:cs="Times New Roman"/>
          <w:b w:val="0"/>
          <w:bCs w:val="0"/>
          <w:noProof w:val="0"/>
          <w:color w:val="000000" w:themeColor="text1" w:themeTint="FF" w:themeShade="FF"/>
          <w:sz w:val="24"/>
          <w:szCs w:val="24"/>
          <w:u w:val="none"/>
          <w:lang w:val="en-US"/>
        </w:rPr>
        <w:t xml:space="preserve">Recent bridging sessions and literature based around forest school and parental involvement has shown how the school’s community can </w:t>
      </w:r>
      <w:r w:rsidRPr="341A684F" w:rsidR="06A46FC8">
        <w:rPr>
          <w:rFonts w:ascii="Times New Roman" w:hAnsi="Times New Roman" w:eastAsia="Times New Roman" w:cs="Times New Roman"/>
          <w:b w:val="0"/>
          <w:bCs w:val="0"/>
          <w:noProof w:val="0"/>
          <w:color w:val="000000" w:themeColor="text1" w:themeTint="FF" w:themeShade="FF"/>
          <w:sz w:val="24"/>
          <w:szCs w:val="24"/>
          <w:u w:val="none"/>
          <w:lang w:val="en-US"/>
        </w:rPr>
        <w:t xml:space="preserve">help learners but also affect the way learners learn. </w:t>
      </w:r>
    </w:p>
    <w:p xmlns:wp14="http://schemas.microsoft.com/office/word/2010/wordml" w:rsidP="341A684F" wp14:paraId="6731D15D" wp14:textId="30F36E3F">
      <w:pPr>
        <w:pStyle w:val="Normal"/>
        <w:spacing w:line="360" w:lineRule="auto"/>
        <w:ind w:left="-20" w:right="-20"/>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06A46FC8">
        <w:rPr>
          <w:rFonts w:ascii="Times New Roman" w:hAnsi="Times New Roman" w:eastAsia="Times New Roman" w:cs="Times New Roman"/>
          <w:b w:val="0"/>
          <w:bCs w:val="0"/>
          <w:noProof w:val="0"/>
          <w:color w:val="000000" w:themeColor="text1" w:themeTint="FF" w:themeShade="FF"/>
          <w:sz w:val="24"/>
          <w:szCs w:val="24"/>
          <w:u w:val="none"/>
          <w:lang w:val="en-US"/>
        </w:rPr>
        <w:t xml:space="preserve">Schools have </w:t>
      </w:r>
      <w:r w:rsidRPr="341A684F" w:rsidR="06A46FC8">
        <w:rPr>
          <w:rFonts w:ascii="Times New Roman" w:hAnsi="Times New Roman" w:eastAsia="Times New Roman" w:cs="Times New Roman"/>
          <w:b w:val="0"/>
          <w:bCs w:val="0"/>
          <w:noProof w:val="0"/>
          <w:color w:val="000000" w:themeColor="text1" w:themeTint="FF" w:themeShade="FF"/>
          <w:sz w:val="24"/>
          <w:szCs w:val="24"/>
          <w:u w:val="none"/>
          <w:lang w:val="en-US"/>
        </w:rPr>
        <w:t>an important role</w:t>
      </w:r>
      <w:r w:rsidRPr="341A684F" w:rsidR="06A46FC8">
        <w:rPr>
          <w:rFonts w:ascii="Times New Roman" w:hAnsi="Times New Roman" w:eastAsia="Times New Roman" w:cs="Times New Roman"/>
          <w:b w:val="0"/>
          <w:bCs w:val="0"/>
          <w:noProof w:val="0"/>
          <w:color w:val="000000" w:themeColor="text1" w:themeTint="FF" w:themeShade="FF"/>
          <w:sz w:val="24"/>
          <w:szCs w:val="24"/>
          <w:u w:val="none"/>
          <w:lang w:val="en-US"/>
        </w:rPr>
        <w:t xml:space="preserve"> in ensuring a whole school approach </w:t>
      </w:r>
      <w:r w:rsidRPr="341A684F" w:rsidR="7B8D05F2">
        <w:rPr>
          <w:rFonts w:ascii="Times New Roman" w:hAnsi="Times New Roman" w:eastAsia="Times New Roman" w:cs="Times New Roman"/>
          <w:b w:val="0"/>
          <w:bCs w:val="0"/>
          <w:noProof w:val="0"/>
          <w:color w:val="000000" w:themeColor="text1" w:themeTint="FF" w:themeShade="FF"/>
          <w:sz w:val="24"/>
          <w:szCs w:val="24"/>
          <w:u w:val="none"/>
          <w:lang w:val="en-US"/>
        </w:rPr>
        <w:t>where learner</w:t>
      </w:r>
      <w:r w:rsidRPr="341A684F" w:rsidR="58DBE6D8">
        <w:rPr>
          <w:rFonts w:ascii="Times New Roman" w:hAnsi="Times New Roman" w:eastAsia="Times New Roman" w:cs="Times New Roman"/>
          <w:b w:val="0"/>
          <w:bCs w:val="0"/>
          <w:noProof w:val="0"/>
          <w:color w:val="000000" w:themeColor="text1" w:themeTint="FF" w:themeShade="FF"/>
          <w:sz w:val="24"/>
          <w:szCs w:val="24"/>
          <w:u w:val="none"/>
          <w:lang w:val="en-US"/>
        </w:rPr>
        <w:t xml:space="preserve">s and parents are </w:t>
      </w:r>
      <w:r w:rsidRPr="341A684F" w:rsidR="5B83E35B">
        <w:rPr>
          <w:rFonts w:ascii="Times New Roman" w:hAnsi="Times New Roman" w:eastAsia="Times New Roman" w:cs="Times New Roman"/>
          <w:b w:val="0"/>
          <w:bCs w:val="0"/>
          <w:noProof w:val="0"/>
          <w:color w:val="000000" w:themeColor="text1" w:themeTint="FF" w:themeShade="FF"/>
          <w:sz w:val="24"/>
          <w:szCs w:val="24"/>
          <w:u w:val="none"/>
          <w:lang w:val="en-US"/>
        </w:rPr>
        <w:t>accommodated</w:t>
      </w:r>
      <w:r w:rsidRPr="341A684F" w:rsidR="58DBE6D8">
        <w:rPr>
          <w:rFonts w:ascii="Times New Roman" w:hAnsi="Times New Roman" w:eastAsia="Times New Roman" w:cs="Times New Roman"/>
          <w:b w:val="0"/>
          <w:bCs w:val="0"/>
          <w:noProof w:val="0"/>
          <w:color w:val="000000" w:themeColor="text1" w:themeTint="FF" w:themeShade="FF"/>
          <w:sz w:val="24"/>
          <w:szCs w:val="24"/>
          <w:u w:val="none"/>
          <w:lang w:val="en-US"/>
        </w:rPr>
        <w:t xml:space="preserve"> for. </w:t>
      </w:r>
      <w:r w:rsidRPr="341A684F" w:rsidR="7D246B8E">
        <w:rPr>
          <w:rFonts w:ascii="Times New Roman" w:hAnsi="Times New Roman" w:eastAsia="Times New Roman" w:cs="Times New Roman"/>
          <w:b w:val="0"/>
          <w:bCs w:val="0"/>
          <w:noProof w:val="0"/>
          <w:color w:val="000000" w:themeColor="text1" w:themeTint="FF" w:themeShade="FF"/>
          <w:sz w:val="24"/>
          <w:szCs w:val="24"/>
          <w:u w:val="none"/>
          <w:lang w:val="en-US"/>
        </w:rPr>
        <w:t xml:space="preserve">Schools that </w:t>
      </w:r>
      <w:r w:rsidRPr="341A684F" w:rsidR="7D246B8E">
        <w:rPr>
          <w:rFonts w:ascii="Times New Roman" w:hAnsi="Times New Roman" w:eastAsia="Times New Roman" w:cs="Times New Roman"/>
          <w:b w:val="0"/>
          <w:bCs w:val="0"/>
          <w:noProof w:val="0"/>
          <w:color w:val="000000" w:themeColor="text1" w:themeTint="FF" w:themeShade="FF"/>
          <w:sz w:val="24"/>
          <w:szCs w:val="24"/>
          <w:u w:val="none"/>
          <w:lang w:val="en-US"/>
        </w:rPr>
        <w:t>attempt</w:t>
      </w:r>
      <w:r w:rsidRPr="341A684F" w:rsidR="7D246B8E">
        <w:rPr>
          <w:rFonts w:ascii="Times New Roman" w:hAnsi="Times New Roman" w:eastAsia="Times New Roman" w:cs="Times New Roman"/>
          <w:b w:val="0"/>
          <w:bCs w:val="0"/>
          <w:noProof w:val="0"/>
          <w:color w:val="000000" w:themeColor="text1" w:themeTint="FF" w:themeShade="FF"/>
          <w:sz w:val="24"/>
          <w:szCs w:val="24"/>
          <w:u w:val="none"/>
          <w:lang w:val="en-US"/>
        </w:rPr>
        <w:t xml:space="preserve"> to create a forest school on their grounds or schools that attend forest schools, provide learners with </w:t>
      </w:r>
      <w:r w:rsidRPr="341A684F" w:rsidR="5C76DE27">
        <w:rPr>
          <w:rFonts w:ascii="Times New Roman" w:hAnsi="Times New Roman" w:eastAsia="Times New Roman" w:cs="Times New Roman"/>
          <w:b w:val="0"/>
          <w:bCs w:val="0"/>
          <w:noProof w:val="0"/>
          <w:color w:val="000000" w:themeColor="text1" w:themeTint="FF" w:themeShade="FF"/>
          <w:sz w:val="24"/>
          <w:szCs w:val="24"/>
          <w:u w:val="none"/>
          <w:lang w:val="en-US"/>
        </w:rPr>
        <w:t>the needed skill set for lifelong learning. In the work conducted by Dabaja</w:t>
      </w:r>
      <w:r w:rsidRPr="341A684F" w:rsidR="545FC983">
        <w:rPr>
          <w:rFonts w:ascii="Times New Roman" w:hAnsi="Times New Roman" w:eastAsia="Times New Roman" w:cs="Times New Roman"/>
          <w:b w:val="0"/>
          <w:bCs w:val="0"/>
          <w:noProof w:val="0"/>
          <w:color w:val="000000" w:themeColor="text1" w:themeTint="FF" w:themeShade="FF"/>
          <w:sz w:val="24"/>
          <w:szCs w:val="24"/>
          <w:u w:val="none"/>
          <w:lang w:val="en-US"/>
        </w:rPr>
        <w:t xml:space="preserve"> (2022)</w:t>
      </w:r>
      <w:r w:rsidRPr="341A684F" w:rsidR="514335D5">
        <w:rPr>
          <w:rFonts w:ascii="Times New Roman" w:hAnsi="Times New Roman" w:eastAsia="Times New Roman" w:cs="Times New Roman"/>
          <w:b w:val="0"/>
          <w:bCs w:val="0"/>
          <w:noProof w:val="0"/>
          <w:color w:val="000000" w:themeColor="text1" w:themeTint="FF" w:themeShade="FF"/>
          <w:sz w:val="24"/>
          <w:szCs w:val="24"/>
          <w:u w:val="none"/>
          <w:lang w:val="en-US"/>
        </w:rPr>
        <w:t xml:space="preserve"> there are </w:t>
      </w:r>
      <w:r w:rsidRPr="341A684F" w:rsidR="514335D5">
        <w:rPr>
          <w:rFonts w:ascii="Times New Roman" w:hAnsi="Times New Roman" w:eastAsia="Times New Roman" w:cs="Times New Roman"/>
          <w:b w:val="0"/>
          <w:bCs w:val="0"/>
          <w:noProof w:val="0"/>
          <w:color w:val="000000" w:themeColor="text1" w:themeTint="FF" w:themeShade="FF"/>
          <w:sz w:val="24"/>
          <w:szCs w:val="24"/>
          <w:u w:val="none"/>
          <w:lang w:val="en-US"/>
        </w:rPr>
        <w:t>clear signs</w:t>
      </w:r>
      <w:r w:rsidRPr="341A684F" w:rsidR="514335D5">
        <w:rPr>
          <w:rFonts w:ascii="Times New Roman" w:hAnsi="Times New Roman" w:eastAsia="Times New Roman" w:cs="Times New Roman"/>
          <w:b w:val="0"/>
          <w:bCs w:val="0"/>
          <w:noProof w:val="0"/>
          <w:color w:val="000000" w:themeColor="text1" w:themeTint="FF" w:themeShade="FF"/>
          <w:sz w:val="24"/>
          <w:szCs w:val="24"/>
          <w:u w:val="none"/>
          <w:lang w:val="en-US"/>
        </w:rPr>
        <w:t xml:space="preserve"> of the benefits of </w:t>
      </w:r>
      <w:r w:rsidRPr="341A684F" w:rsidR="514335D5">
        <w:rPr>
          <w:rFonts w:ascii="Times New Roman" w:hAnsi="Times New Roman" w:eastAsia="Times New Roman" w:cs="Times New Roman"/>
          <w:b w:val="0"/>
          <w:bCs w:val="0"/>
          <w:noProof w:val="0"/>
          <w:color w:val="000000" w:themeColor="text1" w:themeTint="FF" w:themeShade="FF"/>
          <w:sz w:val="24"/>
          <w:szCs w:val="24"/>
          <w:u w:val="none"/>
          <w:lang w:val="en-US"/>
        </w:rPr>
        <w:t>utilising</w:t>
      </w:r>
      <w:r w:rsidRPr="341A684F" w:rsidR="514335D5">
        <w:rPr>
          <w:rFonts w:ascii="Times New Roman" w:hAnsi="Times New Roman" w:eastAsia="Times New Roman" w:cs="Times New Roman"/>
          <w:b w:val="0"/>
          <w:bCs w:val="0"/>
          <w:noProof w:val="0"/>
          <w:color w:val="000000" w:themeColor="text1" w:themeTint="FF" w:themeShade="FF"/>
          <w:sz w:val="24"/>
          <w:szCs w:val="24"/>
          <w:u w:val="none"/>
          <w:lang w:val="en-US"/>
        </w:rPr>
        <w:t xml:space="preserve"> forest school within the curriculum as it provides learners with the opportunity to develop </w:t>
      </w:r>
      <w:r w:rsidRPr="341A684F" w:rsidR="61F8CB56">
        <w:rPr>
          <w:rFonts w:ascii="Times New Roman" w:hAnsi="Times New Roman" w:eastAsia="Times New Roman" w:cs="Times New Roman"/>
          <w:b w:val="0"/>
          <w:bCs w:val="0"/>
          <w:noProof w:val="0"/>
          <w:color w:val="000000" w:themeColor="text1" w:themeTint="FF" w:themeShade="FF"/>
          <w:sz w:val="24"/>
          <w:szCs w:val="24"/>
          <w:u w:val="none"/>
          <w:lang w:val="en-US"/>
        </w:rPr>
        <w:t xml:space="preserve">across many aspects of their development. </w:t>
      </w:r>
      <w:r w:rsidRPr="341A684F" w:rsidR="4E7D6541">
        <w:rPr>
          <w:rFonts w:ascii="Times New Roman" w:hAnsi="Times New Roman" w:eastAsia="Times New Roman" w:cs="Times New Roman"/>
          <w:b w:val="0"/>
          <w:bCs w:val="0"/>
          <w:noProof w:val="0"/>
          <w:color w:val="000000" w:themeColor="text1" w:themeTint="FF" w:themeShade="FF"/>
          <w:sz w:val="24"/>
          <w:szCs w:val="24"/>
          <w:u w:val="none"/>
          <w:lang w:val="en-US"/>
        </w:rPr>
        <w:t xml:space="preserve">For school B to further promote outdoor learning and promote school community they </w:t>
      </w:r>
      <w:r w:rsidRPr="341A684F" w:rsidR="4E7D6541">
        <w:rPr>
          <w:rFonts w:ascii="Times New Roman" w:hAnsi="Times New Roman" w:eastAsia="Times New Roman" w:cs="Times New Roman"/>
          <w:b w:val="0"/>
          <w:bCs w:val="0"/>
          <w:noProof w:val="0"/>
          <w:color w:val="000000" w:themeColor="text1" w:themeTint="FF" w:themeShade="FF"/>
          <w:sz w:val="24"/>
          <w:szCs w:val="24"/>
          <w:u w:val="none"/>
          <w:lang w:val="en-US"/>
        </w:rPr>
        <w:t>have the opportunity to</w:t>
      </w:r>
      <w:r w:rsidRPr="341A684F" w:rsidR="4E7D6541">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4E7D6541">
        <w:rPr>
          <w:rFonts w:ascii="Times New Roman" w:hAnsi="Times New Roman" w:eastAsia="Times New Roman" w:cs="Times New Roman"/>
          <w:b w:val="0"/>
          <w:bCs w:val="0"/>
          <w:noProof w:val="0"/>
          <w:color w:val="000000" w:themeColor="text1" w:themeTint="FF" w:themeShade="FF"/>
          <w:sz w:val="24"/>
          <w:szCs w:val="24"/>
          <w:u w:val="none"/>
          <w:lang w:val="en-US"/>
        </w:rPr>
        <w:t>utilise</w:t>
      </w:r>
      <w:r w:rsidRPr="341A684F" w:rsidR="4E7D6541">
        <w:rPr>
          <w:rFonts w:ascii="Times New Roman" w:hAnsi="Times New Roman" w:eastAsia="Times New Roman" w:cs="Times New Roman"/>
          <w:b w:val="0"/>
          <w:bCs w:val="0"/>
          <w:noProof w:val="0"/>
          <w:color w:val="000000" w:themeColor="text1" w:themeTint="FF" w:themeShade="FF"/>
          <w:sz w:val="24"/>
          <w:szCs w:val="24"/>
          <w:u w:val="none"/>
          <w:lang w:val="en-US"/>
        </w:rPr>
        <w:t xml:space="preserve"> materials found in forest schools within their own school. </w:t>
      </w:r>
    </w:p>
    <w:p xmlns:wp14="http://schemas.microsoft.com/office/word/2010/wordml" w:rsidP="341A684F" wp14:paraId="14AF32E6" wp14:textId="06F1CF61">
      <w:pPr>
        <w:pStyle w:val="Normal"/>
        <w:spacing w:line="360" w:lineRule="auto"/>
        <w:ind w:left="-20" w:right="-20"/>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40EE318E">
        <w:rPr>
          <w:rFonts w:ascii="Times New Roman" w:hAnsi="Times New Roman" w:eastAsia="Times New Roman" w:cs="Times New Roman"/>
          <w:b w:val="0"/>
          <w:bCs w:val="0"/>
          <w:noProof w:val="0"/>
          <w:color w:val="000000" w:themeColor="text1" w:themeTint="FF" w:themeShade="FF"/>
          <w:sz w:val="24"/>
          <w:szCs w:val="24"/>
          <w:u w:val="none"/>
          <w:lang w:val="en-US"/>
        </w:rPr>
        <w:t xml:space="preserve">Parental involvement is an issue all schools face. Schools find it challenging when parental involvement does not </w:t>
      </w:r>
      <w:r w:rsidRPr="341A684F" w:rsidR="522DC608">
        <w:rPr>
          <w:rFonts w:ascii="Times New Roman" w:hAnsi="Times New Roman" w:eastAsia="Times New Roman" w:cs="Times New Roman"/>
          <w:b w:val="0"/>
          <w:bCs w:val="0"/>
          <w:noProof w:val="0"/>
          <w:color w:val="000000" w:themeColor="text1" w:themeTint="FF" w:themeShade="FF"/>
          <w:sz w:val="24"/>
          <w:szCs w:val="24"/>
          <w:u w:val="none"/>
          <w:lang w:val="en-US"/>
        </w:rPr>
        <w:t>occur,</w:t>
      </w:r>
      <w:r w:rsidRPr="341A684F" w:rsidR="40EE318E">
        <w:rPr>
          <w:rFonts w:ascii="Times New Roman" w:hAnsi="Times New Roman" w:eastAsia="Times New Roman" w:cs="Times New Roman"/>
          <w:b w:val="0"/>
          <w:bCs w:val="0"/>
          <w:noProof w:val="0"/>
          <w:color w:val="000000" w:themeColor="text1" w:themeTint="FF" w:themeShade="FF"/>
          <w:sz w:val="24"/>
          <w:szCs w:val="24"/>
          <w:u w:val="none"/>
          <w:lang w:val="en-US"/>
        </w:rPr>
        <w:t xml:space="preserve"> which restricts the same vital knowledge about certain learners and how simple things could</w:t>
      </w:r>
      <w:r w:rsidRPr="341A684F" w:rsidR="6C667176">
        <w:rPr>
          <w:rFonts w:ascii="Times New Roman" w:hAnsi="Times New Roman" w:eastAsia="Times New Roman" w:cs="Times New Roman"/>
          <w:b w:val="0"/>
          <w:bCs w:val="0"/>
          <w:noProof w:val="0"/>
          <w:color w:val="000000" w:themeColor="text1" w:themeTint="FF" w:themeShade="FF"/>
          <w:sz w:val="24"/>
          <w:szCs w:val="24"/>
          <w:u w:val="none"/>
          <w:lang w:val="en-US"/>
        </w:rPr>
        <w:t xml:space="preserve"> improve their experience of school life. </w:t>
      </w:r>
      <w:r w:rsidRPr="341A684F" w:rsidR="1AF8AF4F">
        <w:rPr>
          <w:rFonts w:ascii="Times New Roman" w:hAnsi="Times New Roman" w:eastAsia="Times New Roman" w:cs="Times New Roman"/>
          <w:b w:val="0"/>
          <w:bCs w:val="0"/>
          <w:noProof w:val="0"/>
          <w:color w:val="000000" w:themeColor="text1" w:themeTint="FF" w:themeShade="FF"/>
          <w:sz w:val="24"/>
          <w:szCs w:val="24"/>
          <w:u w:val="none"/>
          <w:lang w:val="en-US"/>
        </w:rPr>
        <w:t xml:space="preserve">A range of barriers to parental involvement have been </w:t>
      </w:r>
      <w:r w:rsidRPr="341A684F" w:rsidR="1AF8AF4F">
        <w:rPr>
          <w:rFonts w:ascii="Times New Roman" w:hAnsi="Times New Roman" w:eastAsia="Times New Roman" w:cs="Times New Roman"/>
          <w:b w:val="0"/>
          <w:bCs w:val="0"/>
          <w:noProof w:val="0"/>
          <w:color w:val="000000" w:themeColor="text1" w:themeTint="FF" w:themeShade="FF"/>
          <w:sz w:val="24"/>
          <w:szCs w:val="24"/>
          <w:u w:val="none"/>
          <w:lang w:val="en-US"/>
        </w:rPr>
        <w:t>identified</w:t>
      </w:r>
      <w:r w:rsidRPr="341A684F" w:rsidR="1AF8AF4F">
        <w:rPr>
          <w:rFonts w:ascii="Times New Roman" w:hAnsi="Times New Roman" w:eastAsia="Times New Roman" w:cs="Times New Roman"/>
          <w:b w:val="0"/>
          <w:bCs w:val="0"/>
          <w:noProof w:val="0"/>
          <w:color w:val="000000" w:themeColor="text1" w:themeTint="FF" w:themeShade="FF"/>
          <w:sz w:val="24"/>
          <w:szCs w:val="24"/>
          <w:u w:val="none"/>
          <w:lang w:val="en-US"/>
        </w:rPr>
        <w:t xml:space="preserve"> in this essay, and many of these are caused by primary issues.</w:t>
      </w:r>
      <w:r w:rsidRPr="341A684F" w:rsidR="7EB6593B">
        <w:rPr>
          <w:rFonts w:ascii="Times New Roman" w:hAnsi="Times New Roman" w:eastAsia="Times New Roman" w:cs="Times New Roman"/>
          <w:b w:val="0"/>
          <w:bCs w:val="0"/>
          <w:noProof w:val="0"/>
          <w:color w:val="000000" w:themeColor="text1" w:themeTint="FF" w:themeShade="FF"/>
          <w:sz w:val="24"/>
          <w:szCs w:val="24"/>
          <w:u w:val="none"/>
          <w:lang w:val="en-US"/>
        </w:rPr>
        <w:t xml:space="preserve"> A huge barrier that was </w:t>
      </w:r>
      <w:r w:rsidRPr="341A684F" w:rsidR="353FA652">
        <w:rPr>
          <w:rFonts w:ascii="Times New Roman" w:hAnsi="Times New Roman" w:eastAsia="Times New Roman" w:cs="Times New Roman"/>
          <w:b w:val="0"/>
          <w:bCs w:val="0"/>
          <w:noProof w:val="0"/>
          <w:color w:val="000000" w:themeColor="text1" w:themeTint="FF" w:themeShade="FF"/>
          <w:sz w:val="24"/>
          <w:szCs w:val="24"/>
          <w:u w:val="none"/>
          <w:lang w:val="en-US"/>
        </w:rPr>
        <w:t>identified</w:t>
      </w:r>
      <w:r w:rsidRPr="341A684F" w:rsidR="7EB6593B">
        <w:rPr>
          <w:rFonts w:ascii="Times New Roman" w:hAnsi="Times New Roman" w:eastAsia="Times New Roman" w:cs="Times New Roman"/>
          <w:b w:val="0"/>
          <w:bCs w:val="0"/>
          <w:noProof w:val="0"/>
          <w:color w:val="000000" w:themeColor="text1" w:themeTint="FF" w:themeShade="FF"/>
          <w:sz w:val="24"/>
          <w:szCs w:val="24"/>
          <w:u w:val="none"/>
          <w:lang w:val="en-US"/>
        </w:rPr>
        <w:t xml:space="preserve"> is that of a parent with a disability, which could suggest that they may be trying but it could </w:t>
      </w:r>
      <w:r w:rsidRPr="341A684F" w:rsidR="70B85CDE">
        <w:rPr>
          <w:rFonts w:ascii="Times New Roman" w:hAnsi="Times New Roman" w:eastAsia="Times New Roman" w:cs="Times New Roman"/>
          <w:b w:val="0"/>
          <w:bCs w:val="0"/>
          <w:noProof w:val="0"/>
          <w:color w:val="000000" w:themeColor="text1" w:themeTint="FF" w:themeShade="FF"/>
          <w:sz w:val="24"/>
          <w:szCs w:val="24"/>
          <w:u w:val="none"/>
          <w:lang w:val="en-US"/>
        </w:rPr>
        <w:t xml:space="preserve">be impossible for them to make a positive contribution (Seligman, 2000). </w:t>
      </w:r>
      <w:r w:rsidRPr="341A684F" w:rsidR="2BE60F5D">
        <w:rPr>
          <w:rFonts w:ascii="Times New Roman" w:hAnsi="Times New Roman" w:eastAsia="Times New Roman" w:cs="Times New Roman"/>
          <w:b w:val="0"/>
          <w:bCs w:val="0"/>
          <w:noProof w:val="0"/>
          <w:color w:val="000000" w:themeColor="text1" w:themeTint="FF" w:themeShade="FF"/>
          <w:sz w:val="24"/>
          <w:szCs w:val="24"/>
          <w:u w:val="none"/>
          <w:lang w:val="en-US"/>
        </w:rPr>
        <w:t xml:space="preserve">Although parental involvement is seen as a challenge within a school, literature shows that these </w:t>
      </w:r>
      <w:r w:rsidRPr="341A684F" w:rsidR="1964CD51">
        <w:rPr>
          <w:rFonts w:ascii="Times New Roman" w:hAnsi="Times New Roman" w:eastAsia="Times New Roman" w:cs="Times New Roman"/>
          <w:b w:val="0"/>
          <w:bCs w:val="0"/>
          <w:noProof w:val="0"/>
          <w:color w:val="000000" w:themeColor="text1" w:themeTint="FF" w:themeShade="FF"/>
          <w:sz w:val="24"/>
          <w:szCs w:val="24"/>
          <w:u w:val="none"/>
          <w:lang w:val="en-US"/>
        </w:rPr>
        <w:t>challenges</w:t>
      </w:r>
      <w:r w:rsidRPr="341A684F" w:rsidR="2BE60F5D">
        <w:rPr>
          <w:rFonts w:ascii="Times New Roman" w:hAnsi="Times New Roman" w:eastAsia="Times New Roman" w:cs="Times New Roman"/>
          <w:b w:val="0"/>
          <w:bCs w:val="0"/>
          <w:noProof w:val="0"/>
          <w:color w:val="000000" w:themeColor="text1" w:themeTint="FF" w:themeShade="FF"/>
          <w:sz w:val="24"/>
          <w:szCs w:val="24"/>
          <w:u w:val="none"/>
          <w:lang w:val="en-US"/>
        </w:rPr>
        <w:t xml:space="preserve"> may be used as opportunities for schools to push and foster a </w:t>
      </w:r>
      <w:r w:rsidRPr="341A684F" w:rsidR="2F0EF287">
        <w:rPr>
          <w:rFonts w:ascii="Times New Roman" w:hAnsi="Times New Roman" w:eastAsia="Times New Roman" w:cs="Times New Roman"/>
          <w:b w:val="0"/>
          <w:bCs w:val="0"/>
          <w:noProof w:val="0"/>
          <w:color w:val="000000" w:themeColor="text1" w:themeTint="FF" w:themeShade="FF"/>
          <w:sz w:val="24"/>
          <w:szCs w:val="24"/>
          <w:u w:val="none"/>
          <w:lang w:val="en-US"/>
        </w:rPr>
        <w:t>relationship</w:t>
      </w:r>
      <w:r w:rsidRPr="341A684F" w:rsidR="2BE60F5D">
        <w:rPr>
          <w:rFonts w:ascii="Times New Roman" w:hAnsi="Times New Roman" w:eastAsia="Times New Roman" w:cs="Times New Roman"/>
          <w:b w:val="0"/>
          <w:bCs w:val="0"/>
          <w:noProof w:val="0"/>
          <w:color w:val="000000" w:themeColor="text1" w:themeTint="FF" w:themeShade="FF"/>
          <w:sz w:val="24"/>
          <w:szCs w:val="24"/>
          <w:u w:val="none"/>
          <w:lang w:val="en-US"/>
        </w:rPr>
        <w:t xml:space="preserve"> with parents by </w:t>
      </w:r>
      <w:r w:rsidRPr="341A684F" w:rsidR="2BE60F5D">
        <w:rPr>
          <w:rFonts w:ascii="Times New Roman" w:hAnsi="Times New Roman" w:eastAsia="Times New Roman" w:cs="Times New Roman"/>
          <w:b w:val="0"/>
          <w:bCs w:val="0"/>
          <w:noProof w:val="0"/>
          <w:color w:val="000000" w:themeColor="text1" w:themeTint="FF" w:themeShade="FF"/>
          <w:sz w:val="24"/>
          <w:szCs w:val="24"/>
          <w:u w:val="none"/>
          <w:lang w:val="en-US"/>
        </w:rPr>
        <w:t>providing</w:t>
      </w:r>
      <w:r w:rsidRPr="341A684F" w:rsidR="2BE60F5D">
        <w:rPr>
          <w:rFonts w:ascii="Times New Roman" w:hAnsi="Times New Roman" w:eastAsia="Times New Roman" w:cs="Times New Roman"/>
          <w:b w:val="0"/>
          <w:bCs w:val="0"/>
          <w:noProof w:val="0"/>
          <w:color w:val="000000" w:themeColor="text1" w:themeTint="FF" w:themeShade="FF"/>
          <w:sz w:val="24"/>
          <w:szCs w:val="24"/>
          <w:u w:val="none"/>
          <w:lang w:val="en-US"/>
        </w:rPr>
        <w:t xml:space="preserve"> opportunities for </w:t>
      </w:r>
      <w:r w:rsidRPr="341A684F" w:rsidR="2F5D4210">
        <w:rPr>
          <w:rFonts w:ascii="Times New Roman" w:hAnsi="Times New Roman" w:eastAsia="Times New Roman" w:cs="Times New Roman"/>
          <w:b w:val="0"/>
          <w:bCs w:val="0"/>
          <w:noProof w:val="0"/>
          <w:color w:val="000000" w:themeColor="text1" w:themeTint="FF" w:themeShade="FF"/>
          <w:sz w:val="24"/>
          <w:szCs w:val="24"/>
          <w:u w:val="none"/>
          <w:lang w:val="en-US"/>
        </w:rPr>
        <w:t>volunteering and groups to speak about their own issues to gain trust</w:t>
      </w:r>
      <w:r w:rsidRPr="341A684F" w:rsidR="2F5D4210">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r w:rsidRPr="341A684F" w:rsidR="2C778B3E">
        <w:rPr>
          <w:rFonts w:ascii="Times New Roman" w:hAnsi="Times New Roman" w:eastAsia="Times New Roman" w:cs="Times New Roman"/>
          <w:b w:val="0"/>
          <w:bCs w:val="0"/>
          <w:noProof w:val="0"/>
          <w:color w:val="000000" w:themeColor="text1" w:themeTint="FF" w:themeShade="FF"/>
          <w:sz w:val="24"/>
          <w:szCs w:val="24"/>
          <w:u w:val="none"/>
          <w:lang w:val="en-US"/>
        </w:rPr>
        <w:t xml:space="preserve"> </w:t>
      </w:r>
    </w:p>
    <w:p xmlns:wp14="http://schemas.microsoft.com/office/word/2010/wordml" w:rsidP="341A684F" wp14:paraId="042CBAD9" wp14:textId="670042E4">
      <w:pPr>
        <w:pStyle w:val="Normal"/>
        <w:spacing w:line="360" w:lineRule="auto"/>
        <w:ind w:left="-20" w:right="-20"/>
        <w:rPr>
          <w:rFonts w:ascii="Times New Roman" w:hAnsi="Times New Roman" w:eastAsia="Times New Roman" w:cs="Times New Roman"/>
          <w:b w:val="0"/>
          <w:bCs w:val="0"/>
          <w:noProof w:val="0"/>
          <w:color w:val="000000" w:themeColor="text1" w:themeTint="FF" w:themeShade="FF"/>
          <w:sz w:val="24"/>
          <w:szCs w:val="24"/>
          <w:u w:val="none"/>
          <w:lang w:val="en-US"/>
        </w:rPr>
      </w:pPr>
      <w:r w:rsidRPr="341A684F" w:rsidR="69A54381">
        <w:rPr>
          <w:rFonts w:ascii="Times New Roman" w:hAnsi="Times New Roman" w:eastAsia="Times New Roman" w:cs="Times New Roman"/>
          <w:b w:val="0"/>
          <w:bCs w:val="0"/>
          <w:noProof w:val="0"/>
          <w:color w:val="000000" w:themeColor="text1" w:themeTint="FF" w:themeShade="FF"/>
          <w:sz w:val="24"/>
          <w:szCs w:val="24"/>
          <w:u w:val="none"/>
          <w:lang w:val="en-US"/>
        </w:rPr>
        <w:t xml:space="preserve">Teaching </w:t>
      </w:r>
      <w:r w:rsidRPr="341A684F" w:rsidR="22DDBD79">
        <w:rPr>
          <w:rFonts w:ascii="Times New Roman" w:hAnsi="Times New Roman" w:eastAsia="Times New Roman" w:cs="Times New Roman"/>
          <w:b w:val="0"/>
          <w:bCs w:val="0"/>
          <w:noProof w:val="0"/>
          <w:color w:val="000000" w:themeColor="text1" w:themeTint="FF" w:themeShade="FF"/>
          <w:sz w:val="24"/>
          <w:szCs w:val="24"/>
          <w:u w:val="none"/>
          <w:lang w:val="en-US"/>
        </w:rPr>
        <w:t>standards</w:t>
      </w:r>
      <w:r w:rsidRPr="341A684F" w:rsidR="69A54381">
        <w:rPr>
          <w:rFonts w:ascii="Times New Roman" w:hAnsi="Times New Roman" w:eastAsia="Times New Roman" w:cs="Times New Roman"/>
          <w:b w:val="0"/>
          <w:bCs w:val="0"/>
          <w:noProof w:val="0"/>
          <w:color w:val="000000" w:themeColor="text1" w:themeTint="FF" w:themeShade="FF"/>
          <w:sz w:val="24"/>
          <w:szCs w:val="24"/>
          <w:u w:val="none"/>
          <w:lang w:val="en-US"/>
        </w:rPr>
        <w:t xml:space="preserve"> within the </w:t>
      </w:r>
      <w:r w:rsidRPr="341A684F" w:rsidR="149E30D7">
        <w:rPr>
          <w:rFonts w:ascii="Times New Roman" w:hAnsi="Times New Roman" w:eastAsia="Times New Roman" w:cs="Times New Roman"/>
          <w:b w:val="0"/>
          <w:bCs w:val="0"/>
          <w:noProof w:val="0"/>
          <w:color w:val="000000" w:themeColor="text1" w:themeTint="FF" w:themeShade="FF"/>
          <w:sz w:val="24"/>
          <w:szCs w:val="24"/>
          <w:u w:val="none"/>
          <w:lang w:val="en-US"/>
        </w:rPr>
        <w:t>Welsh</w:t>
      </w:r>
      <w:r w:rsidRPr="341A684F" w:rsidR="69A54381">
        <w:rPr>
          <w:rFonts w:ascii="Times New Roman" w:hAnsi="Times New Roman" w:eastAsia="Times New Roman" w:cs="Times New Roman"/>
          <w:b w:val="0"/>
          <w:bCs w:val="0"/>
          <w:noProof w:val="0"/>
          <w:color w:val="000000" w:themeColor="text1" w:themeTint="FF" w:themeShade="FF"/>
          <w:sz w:val="24"/>
          <w:szCs w:val="24"/>
          <w:u w:val="none"/>
          <w:lang w:val="en-US"/>
        </w:rPr>
        <w:t xml:space="preserve"> curriculum </w:t>
      </w:r>
      <w:r w:rsidRPr="341A684F" w:rsidR="69A54381">
        <w:rPr>
          <w:rFonts w:ascii="Times New Roman" w:hAnsi="Times New Roman" w:eastAsia="Times New Roman" w:cs="Times New Roman"/>
          <w:b w:val="0"/>
          <w:bCs w:val="0"/>
          <w:noProof w:val="0"/>
          <w:color w:val="000000" w:themeColor="text1" w:themeTint="FF" w:themeShade="FF"/>
          <w:sz w:val="24"/>
          <w:szCs w:val="24"/>
          <w:u w:val="none"/>
          <w:lang w:val="en-US"/>
        </w:rPr>
        <w:t>identify</w:t>
      </w:r>
      <w:r w:rsidRPr="341A684F" w:rsidR="69A54381">
        <w:rPr>
          <w:rFonts w:ascii="Times New Roman" w:hAnsi="Times New Roman" w:eastAsia="Times New Roman" w:cs="Times New Roman"/>
          <w:b w:val="0"/>
          <w:bCs w:val="0"/>
          <w:noProof w:val="0"/>
          <w:color w:val="000000" w:themeColor="text1" w:themeTint="FF" w:themeShade="FF"/>
          <w:sz w:val="24"/>
          <w:szCs w:val="24"/>
          <w:u w:val="none"/>
          <w:lang w:val="en-US"/>
        </w:rPr>
        <w:t xml:space="preserve"> that schools but more specifically the teacher must work intelligently to bring </w:t>
      </w:r>
      <w:r w:rsidRPr="341A684F" w:rsidR="7CCACD93">
        <w:rPr>
          <w:rFonts w:ascii="Times New Roman" w:hAnsi="Times New Roman" w:eastAsia="Times New Roman" w:cs="Times New Roman"/>
          <w:b w:val="0"/>
          <w:bCs w:val="0"/>
          <w:noProof w:val="0"/>
          <w:color w:val="000000" w:themeColor="text1" w:themeTint="FF" w:themeShade="FF"/>
          <w:sz w:val="24"/>
          <w:szCs w:val="24"/>
          <w:u w:val="none"/>
          <w:lang w:val="en-US"/>
        </w:rPr>
        <w:t>coherence and</w:t>
      </w:r>
      <w:r w:rsidRPr="341A684F" w:rsidR="69A54381">
        <w:rPr>
          <w:rFonts w:ascii="Times New Roman" w:hAnsi="Times New Roman" w:eastAsia="Times New Roman" w:cs="Times New Roman"/>
          <w:b w:val="0"/>
          <w:bCs w:val="0"/>
          <w:noProof w:val="0"/>
          <w:color w:val="000000" w:themeColor="text1" w:themeTint="FF" w:themeShade="FF"/>
          <w:sz w:val="24"/>
          <w:szCs w:val="24"/>
          <w:u w:val="none"/>
          <w:lang w:val="en-US"/>
        </w:rPr>
        <w:t xml:space="preserve"> share the same</w:t>
      </w:r>
      <w:r w:rsidRPr="341A684F" w:rsidR="5BA74724">
        <w:rPr>
          <w:rFonts w:ascii="Times New Roman" w:hAnsi="Times New Roman" w:eastAsia="Times New Roman" w:cs="Times New Roman"/>
          <w:b w:val="0"/>
          <w:bCs w:val="0"/>
          <w:noProof w:val="0"/>
          <w:color w:val="000000" w:themeColor="text1" w:themeTint="FF" w:themeShade="FF"/>
          <w:sz w:val="24"/>
          <w:szCs w:val="24"/>
          <w:u w:val="none"/>
          <w:lang w:val="en-US"/>
        </w:rPr>
        <w:t xml:space="preserve"> commitment to </w:t>
      </w:r>
      <w:r w:rsidRPr="341A684F" w:rsidR="5BA74724">
        <w:rPr>
          <w:rFonts w:ascii="Times New Roman" w:hAnsi="Times New Roman" w:eastAsia="Times New Roman" w:cs="Times New Roman"/>
          <w:b w:val="0"/>
          <w:bCs w:val="0"/>
          <w:noProof w:val="0"/>
          <w:color w:val="000000" w:themeColor="text1" w:themeTint="FF" w:themeShade="FF"/>
          <w:sz w:val="24"/>
          <w:szCs w:val="24"/>
          <w:u w:val="none"/>
          <w:lang w:val="en-US"/>
        </w:rPr>
        <w:t>realising</w:t>
      </w:r>
      <w:r w:rsidRPr="341A684F" w:rsidR="5BA74724">
        <w:rPr>
          <w:rFonts w:ascii="Times New Roman" w:hAnsi="Times New Roman" w:eastAsia="Times New Roman" w:cs="Times New Roman"/>
          <w:b w:val="0"/>
          <w:bCs w:val="0"/>
          <w:noProof w:val="0"/>
          <w:color w:val="000000" w:themeColor="text1" w:themeTint="FF" w:themeShade="FF"/>
          <w:sz w:val="24"/>
          <w:szCs w:val="24"/>
          <w:u w:val="none"/>
          <w:lang w:val="en-US"/>
        </w:rPr>
        <w:t xml:space="preserve"> the</w:t>
      </w:r>
      <w:r w:rsidRPr="341A684F" w:rsidR="43CAD136">
        <w:rPr>
          <w:rFonts w:ascii="Times New Roman" w:hAnsi="Times New Roman" w:eastAsia="Times New Roman" w:cs="Times New Roman"/>
          <w:b w:val="0"/>
          <w:bCs w:val="0"/>
          <w:noProof w:val="0"/>
          <w:color w:val="000000" w:themeColor="text1" w:themeTint="FF" w:themeShade="FF"/>
          <w:sz w:val="24"/>
          <w:szCs w:val="24"/>
          <w:u w:val="none"/>
          <w:lang w:val="en-US"/>
        </w:rPr>
        <w:t xml:space="preserve"> vision for </w:t>
      </w:r>
      <w:r w:rsidRPr="341A684F" w:rsidR="5BA74724">
        <w:rPr>
          <w:rFonts w:ascii="Times New Roman" w:hAnsi="Times New Roman" w:eastAsia="Times New Roman" w:cs="Times New Roman"/>
          <w:b w:val="0"/>
          <w:bCs w:val="0"/>
          <w:noProof w:val="0"/>
          <w:color w:val="000000" w:themeColor="text1" w:themeTint="FF" w:themeShade="FF"/>
          <w:sz w:val="24"/>
          <w:szCs w:val="24"/>
          <w:u w:val="none"/>
          <w:lang w:val="en-US"/>
        </w:rPr>
        <w:t>pedagogy</w:t>
      </w:r>
      <w:r w:rsidRPr="341A684F" w:rsidR="2D87616C">
        <w:rPr>
          <w:rFonts w:ascii="Times New Roman" w:hAnsi="Times New Roman" w:eastAsia="Times New Roman" w:cs="Times New Roman"/>
          <w:b w:val="0"/>
          <w:bCs w:val="0"/>
          <w:noProof w:val="0"/>
          <w:color w:val="000000" w:themeColor="text1" w:themeTint="FF" w:themeShade="FF"/>
          <w:sz w:val="24"/>
          <w:szCs w:val="24"/>
          <w:u w:val="none"/>
          <w:lang w:val="en-US"/>
        </w:rPr>
        <w:t>, learners and colleagues and the whole community (Welsh Government, 201</w:t>
      </w:r>
      <w:r w:rsidRPr="341A684F" w:rsidR="26A02AFC">
        <w:rPr>
          <w:rFonts w:ascii="Times New Roman" w:hAnsi="Times New Roman" w:eastAsia="Times New Roman" w:cs="Times New Roman"/>
          <w:b w:val="0"/>
          <w:bCs w:val="0"/>
          <w:noProof w:val="0"/>
          <w:color w:val="000000" w:themeColor="text1" w:themeTint="FF" w:themeShade="FF"/>
          <w:sz w:val="24"/>
          <w:szCs w:val="24"/>
          <w:u w:val="none"/>
          <w:lang w:val="en-US"/>
        </w:rPr>
        <w:t>5</w:t>
      </w:r>
      <w:r w:rsidRPr="341A684F" w:rsidR="2D87616C">
        <w:rPr>
          <w:rFonts w:ascii="Times New Roman" w:hAnsi="Times New Roman" w:eastAsia="Times New Roman" w:cs="Times New Roman"/>
          <w:b w:val="0"/>
          <w:bCs w:val="0"/>
          <w:noProof w:val="0"/>
          <w:color w:val="000000" w:themeColor="text1" w:themeTint="FF" w:themeShade="FF"/>
          <w:sz w:val="24"/>
          <w:szCs w:val="24"/>
          <w:u w:val="none"/>
          <w:lang w:val="en-US"/>
        </w:rPr>
        <w:t xml:space="preserve">). In my future practices I would like to provide </w:t>
      </w:r>
      <w:r w:rsidRPr="341A684F" w:rsidR="3AC39E4F">
        <w:rPr>
          <w:rFonts w:ascii="Times New Roman" w:hAnsi="Times New Roman" w:eastAsia="Times New Roman" w:cs="Times New Roman"/>
          <w:b w:val="0"/>
          <w:bCs w:val="0"/>
          <w:noProof w:val="0"/>
          <w:color w:val="000000" w:themeColor="text1" w:themeTint="FF" w:themeShade="FF"/>
          <w:sz w:val="24"/>
          <w:szCs w:val="24"/>
          <w:u w:val="none"/>
          <w:lang w:val="en-US"/>
        </w:rPr>
        <w:t>opportunities</w:t>
      </w:r>
      <w:r w:rsidRPr="341A684F" w:rsidR="2D87616C">
        <w:rPr>
          <w:rFonts w:ascii="Times New Roman" w:hAnsi="Times New Roman" w:eastAsia="Times New Roman" w:cs="Times New Roman"/>
          <w:b w:val="0"/>
          <w:bCs w:val="0"/>
          <w:noProof w:val="0"/>
          <w:color w:val="000000" w:themeColor="text1" w:themeTint="FF" w:themeShade="FF"/>
          <w:sz w:val="24"/>
          <w:szCs w:val="24"/>
          <w:u w:val="none"/>
          <w:lang w:val="en-US"/>
        </w:rPr>
        <w:t xml:space="preserve"> for learners to le</w:t>
      </w:r>
      <w:r w:rsidRPr="341A684F" w:rsidR="0E0331B0">
        <w:rPr>
          <w:rFonts w:ascii="Times New Roman" w:hAnsi="Times New Roman" w:eastAsia="Times New Roman" w:cs="Times New Roman"/>
          <w:b w:val="0"/>
          <w:bCs w:val="0"/>
          <w:noProof w:val="0"/>
          <w:color w:val="000000" w:themeColor="text1" w:themeTint="FF" w:themeShade="FF"/>
          <w:sz w:val="24"/>
          <w:szCs w:val="24"/>
          <w:u w:val="none"/>
          <w:lang w:val="en-US"/>
        </w:rPr>
        <w:t xml:space="preserve">arn through nature by </w:t>
      </w:r>
      <w:r w:rsidRPr="341A684F" w:rsidR="0E0331B0">
        <w:rPr>
          <w:rFonts w:ascii="Times New Roman" w:hAnsi="Times New Roman" w:eastAsia="Times New Roman" w:cs="Times New Roman"/>
          <w:b w:val="0"/>
          <w:bCs w:val="0"/>
          <w:noProof w:val="0"/>
          <w:color w:val="000000" w:themeColor="text1" w:themeTint="FF" w:themeShade="FF"/>
          <w:sz w:val="24"/>
          <w:szCs w:val="24"/>
          <w:u w:val="none"/>
          <w:lang w:val="en-US"/>
        </w:rPr>
        <w:t>utilising</w:t>
      </w:r>
      <w:r w:rsidRPr="341A684F" w:rsidR="0E0331B0">
        <w:rPr>
          <w:rFonts w:ascii="Times New Roman" w:hAnsi="Times New Roman" w:eastAsia="Times New Roman" w:cs="Times New Roman"/>
          <w:b w:val="0"/>
          <w:bCs w:val="0"/>
          <w:noProof w:val="0"/>
          <w:color w:val="000000" w:themeColor="text1" w:themeTint="FF" w:themeShade="FF"/>
          <w:sz w:val="24"/>
          <w:szCs w:val="24"/>
          <w:u w:val="none"/>
          <w:lang w:val="en-US"/>
        </w:rPr>
        <w:t xml:space="preserve"> and transforming school yards </w:t>
      </w:r>
      <w:r w:rsidRPr="341A684F" w:rsidR="299C3A99">
        <w:rPr>
          <w:rFonts w:ascii="Times New Roman" w:hAnsi="Times New Roman" w:eastAsia="Times New Roman" w:cs="Times New Roman"/>
          <w:b w:val="0"/>
          <w:bCs w:val="0"/>
          <w:noProof w:val="0"/>
          <w:color w:val="000000" w:themeColor="text1" w:themeTint="FF" w:themeShade="FF"/>
          <w:sz w:val="24"/>
          <w:szCs w:val="24"/>
          <w:u w:val="none"/>
          <w:lang w:val="en-US"/>
        </w:rPr>
        <w:t>into</w:t>
      </w:r>
      <w:r w:rsidRPr="341A684F" w:rsidR="0E0331B0">
        <w:rPr>
          <w:rFonts w:ascii="Times New Roman" w:hAnsi="Times New Roman" w:eastAsia="Times New Roman" w:cs="Times New Roman"/>
          <w:b w:val="0"/>
          <w:bCs w:val="0"/>
          <w:noProof w:val="0"/>
          <w:color w:val="000000" w:themeColor="text1" w:themeTint="FF" w:themeShade="FF"/>
          <w:sz w:val="24"/>
          <w:szCs w:val="24"/>
          <w:u w:val="none"/>
          <w:lang w:val="en-US"/>
        </w:rPr>
        <w:t xml:space="preserve"> green spaces as I feel it will enhance the school’s community but also </w:t>
      </w:r>
      <w:r w:rsidRPr="341A684F" w:rsidR="235ABF3D">
        <w:rPr>
          <w:rFonts w:ascii="Times New Roman" w:hAnsi="Times New Roman" w:eastAsia="Times New Roman" w:cs="Times New Roman"/>
          <w:b w:val="0"/>
          <w:bCs w:val="0"/>
          <w:noProof w:val="0"/>
          <w:color w:val="000000" w:themeColor="text1" w:themeTint="FF" w:themeShade="FF"/>
          <w:sz w:val="24"/>
          <w:szCs w:val="24"/>
          <w:u w:val="none"/>
          <w:lang w:val="en-US"/>
        </w:rPr>
        <w:t xml:space="preserve">provide benefits for myself. In addition to this, another method that I would like to explore is holding regular meet up sessions with parents to gain an understanding of them and help promote a professional </w:t>
      </w:r>
      <w:r w:rsidRPr="341A684F" w:rsidR="018932CD">
        <w:rPr>
          <w:rFonts w:ascii="Times New Roman" w:hAnsi="Times New Roman" w:eastAsia="Times New Roman" w:cs="Times New Roman"/>
          <w:b w:val="0"/>
          <w:bCs w:val="0"/>
          <w:noProof w:val="0"/>
          <w:color w:val="000000" w:themeColor="text1" w:themeTint="FF" w:themeShade="FF"/>
          <w:sz w:val="24"/>
          <w:szCs w:val="24"/>
          <w:u w:val="none"/>
          <w:lang w:val="en-US"/>
        </w:rPr>
        <w:t xml:space="preserve">relationship with them to understand the needs of their children. </w:t>
      </w:r>
    </w:p>
    <w:p xmlns:wp14="http://schemas.microsoft.com/office/word/2010/wordml" w:rsidP="341A684F" wp14:paraId="1CB82C8A" wp14:textId="72EE04EE">
      <w:pPr>
        <w:pStyle w:val="Normal"/>
        <w:ind w:left="-20" w:right="-20"/>
        <w:rPr>
          <w:rFonts w:ascii="ArialMT" w:hAnsi="ArialMT" w:eastAsia="ArialMT" w:cs="ArialMT"/>
          <w:b w:val="0"/>
          <w:bCs w:val="0"/>
          <w:noProof w:val="0"/>
          <w:color w:val="000000" w:themeColor="text1" w:themeTint="FF" w:themeShade="FF"/>
          <w:sz w:val="24"/>
          <w:szCs w:val="24"/>
          <w:u w:val="none"/>
          <w:lang w:val="en-US"/>
        </w:rPr>
      </w:pPr>
    </w:p>
    <w:p xmlns:wp14="http://schemas.microsoft.com/office/word/2010/wordml" w:rsidP="341A684F" wp14:paraId="6FAE35AB" wp14:textId="086F1E31">
      <w:pPr>
        <w:pStyle w:val="Normal"/>
        <w:ind w:left="-20" w:right="-20"/>
        <w:rPr>
          <w:rFonts w:ascii="ArialMT" w:hAnsi="ArialMT" w:eastAsia="ArialMT" w:cs="ArialMT"/>
          <w:b w:val="0"/>
          <w:bCs w:val="0"/>
          <w:noProof w:val="0"/>
          <w:color w:val="000000" w:themeColor="text1" w:themeTint="FF" w:themeShade="FF"/>
          <w:sz w:val="24"/>
          <w:szCs w:val="24"/>
          <w:u w:val="none"/>
          <w:lang w:val="en-US"/>
        </w:rPr>
      </w:pPr>
    </w:p>
    <w:p xmlns:wp14="http://schemas.microsoft.com/office/word/2010/wordml" w:rsidP="341A684F" wp14:paraId="769E4046" wp14:textId="2293D67F">
      <w:pPr>
        <w:pStyle w:val="Normal"/>
        <w:ind w:left="-20" w:right="-20"/>
        <w:rPr>
          <w:rFonts w:ascii="ArialMT" w:hAnsi="ArialMT" w:eastAsia="ArialMT" w:cs="ArialMT"/>
          <w:b w:val="0"/>
          <w:bCs w:val="0"/>
          <w:noProof w:val="0"/>
          <w:color w:val="000000" w:themeColor="text1" w:themeTint="FF" w:themeShade="FF"/>
          <w:sz w:val="24"/>
          <w:szCs w:val="24"/>
          <w:u w:val="none"/>
          <w:lang w:val="en-US"/>
        </w:rPr>
      </w:pPr>
    </w:p>
    <w:p xmlns:wp14="http://schemas.microsoft.com/office/word/2010/wordml" w:rsidP="341A684F" wp14:paraId="1096DE01" wp14:textId="0B8131A1">
      <w:pPr>
        <w:ind w:left="-20" w:right="-20"/>
        <w:rPr>
          <w:rFonts w:ascii="Times New Roman" w:hAnsi="Times New Roman" w:eastAsia="Times New Roman" w:cs="Times New Roman"/>
          <w:noProof w:val="0"/>
          <w:color w:val="000000" w:themeColor="text1" w:themeTint="FF" w:themeShade="FF"/>
          <w:sz w:val="20"/>
          <w:szCs w:val="20"/>
          <w:lang w:val="en-US"/>
        </w:rPr>
      </w:pPr>
    </w:p>
    <w:p xmlns:wp14="http://schemas.microsoft.com/office/word/2010/wordml" w:rsidP="341A684F" wp14:paraId="19346BF8" wp14:textId="6296B565">
      <w:pPr>
        <w:pStyle w:val="Normal"/>
        <w:ind w:left="-20" w:right="-20"/>
        <w:rPr>
          <w:rFonts w:ascii="ArialMT" w:hAnsi="ArialMT" w:eastAsia="ArialMT" w:cs="ArialMT"/>
          <w:b w:val="1"/>
          <w:bCs w:val="1"/>
          <w:noProof w:val="0"/>
          <w:color w:val="000000" w:themeColor="text1" w:themeTint="FF" w:themeShade="FF"/>
          <w:sz w:val="24"/>
          <w:szCs w:val="24"/>
          <w:u w:val="single"/>
          <w:lang w:val="en-US"/>
        </w:rPr>
      </w:pPr>
    </w:p>
    <w:p xmlns:wp14="http://schemas.microsoft.com/office/word/2010/wordml" w:rsidP="341A684F" wp14:paraId="492BB5EB" wp14:textId="20489133">
      <w:pPr>
        <w:pStyle w:val="Normal"/>
        <w:ind w:left="-20" w:right="-20"/>
        <w:rPr>
          <w:rFonts w:ascii="ArialMT" w:hAnsi="ArialMT" w:eastAsia="ArialMT" w:cs="ArialMT"/>
          <w:noProof w:val="0"/>
          <w:color w:val="000000" w:themeColor="text1" w:themeTint="FF" w:themeShade="FF"/>
          <w:sz w:val="24"/>
          <w:szCs w:val="24"/>
          <w:u w:val="none"/>
          <w:lang w:val="en-US"/>
        </w:rPr>
      </w:pPr>
    </w:p>
    <w:p xmlns:wp14="http://schemas.microsoft.com/office/word/2010/wordml" w:rsidP="341A684F" wp14:paraId="68DCFD35" wp14:textId="6937AA6A">
      <w:pPr>
        <w:pStyle w:val="Normal"/>
        <w:ind w:left="-20" w:right="-20"/>
        <w:rPr>
          <w:rFonts w:ascii="ArialMT" w:hAnsi="ArialMT" w:eastAsia="ArialMT" w:cs="ArialMT"/>
          <w:noProof w:val="0"/>
          <w:color w:val="000000" w:themeColor="text1" w:themeTint="FF" w:themeShade="FF"/>
          <w:sz w:val="24"/>
          <w:szCs w:val="24"/>
          <w:u w:val="none"/>
          <w:lang w:val="en-US"/>
        </w:rPr>
      </w:pPr>
    </w:p>
    <w:p xmlns:wp14="http://schemas.microsoft.com/office/word/2010/wordml" w:rsidP="341A684F" wp14:paraId="53BC2ECC" wp14:textId="1775C7BB">
      <w:pPr>
        <w:pStyle w:val="Normal"/>
        <w:ind w:left="-20" w:right="-20"/>
        <w:rPr>
          <w:rFonts w:ascii="ArialMT" w:hAnsi="ArialMT" w:eastAsia="ArialMT" w:cs="ArialMT"/>
          <w:noProof w:val="0"/>
          <w:color w:val="000000" w:themeColor="text1" w:themeTint="FF" w:themeShade="FF"/>
          <w:sz w:val="24"/>
          <w:szCs w:val="24"/>
          <w:u w:val="none"/>
          <w:lang w:val="en-US"/>
        </w:rPr>
      </w:pPr>
    </w:p>
    <w:p xmlns:wp14="http://schemas.microsoft.com/office/word/2010/wordml" w:rsidP="341A684F" wp14:paraId="68CB331B" wp14:textId="515EC0AD">
      <w:pPr>
        <w:pStyle w:val="Normal"/>
        <w:ind w:left="-20" w:right="-20"/>
        <w:rPr>
          <w:rFonts w:ascii="ArialMT" w:hAnsi="ArialMT" w:eastAsia="ArialMT" w:cs="ArialMT"/>
          <w:noProof w:val="0"/>
          <w:color w:val="000000" w:themeColor="text1" w:themeTint="FF" w:themeShade="FF"/>
          <w:sz w:val="24"/>
          <w:szCs w:val="24"/>
          <w:u w:val="none"/>
          <w:lang w:val="en-US"/>
        </w:rPr>
      </w:pPr>
    </w:p>
    <w:p xmlns:wp14="http://schemas.microsoft.com/office/word/2010/wordml" w:rsidP="341A684F" wp14:paraId="53DCEDA2" wp14:textId="013D34FC">
      <w:pPr>
        <w:ind w:left="-20" w:right="-20"/>
        <w:rPr>
          <w:rFonts w:ascii="Calibri" w:hAnsi="Calibri" w:eastAsia="Calibri" w:cs="Calibri"/>
          <w:i w:val="1"/>
          <w:iCs w:val="1"/>
          <w:noProof w:val="0"/>
          <w:color w:val="000000" w:themeColor="text1" w:themeTint="FF" w:themeShade="FF"/>
          <w:sz w:val="22"/>
          <w:szCs w:val="22"/>
          <w:lang w:val="en-US"/>
        </w:rPr>
      </w:pPr>
    </w:p>
    <w:p xmlns:wp14="http://schemas.microsoft.com/office/word/2010/wordml" w:rsidP="341A684F" wp14:paraId="026A1462" wp14:textId="7A918C35">
      <w:pPr>
        <w:ind w:left="-20" w:right="-20"/>
        <w:rPr>
          <w:rFonts w:ascii="Calibri" w:hAnsi="Calibri" w:eastAsia="Calibri" w:cs="Calibri"/>
          <w:i w:val="1"/>
          <w:iCs w:val="1"/>
          <w:noProof w:val="0"/>
          <w:color w:val="000000" w:themeColor="text1" w:themeTint="FF" w:themeShade="FF"/>
          <w:sz w:val="22"/>
          <w:szCs w:val="22"/>
          <w:lang w:val="en-US"/>
        </w:rPr>
      </w:pPr>
    </w:p>
    <w:p xmlns:wp14="http://schemas.microsoft.com/office/word/2010/wordml" w:rsidP="341A684F" wp14:paraId="45B9DC94" wp14:textId="6C522610">
      <w:pPr>
        <w:pStyle w:val="Normal"/>
        <w:ind w:left="-20" w:right="-20"/>
        <w:rPr>
          <w:rFonts w:ascii="Calibri" w:hAnsi="Calibri" w:eastAsia="Calibri" w:cs="Calibri"/>
          <w:noProof w:val="0"/>
          <w:color w:val="000000" w:themeColor="text1" w:themeTint="FF" w:themeShade="FF"/>
          <w:sz w:val="22"/>
          <w:szCs w:val="22"/>
          <w:lang w:val="en-US"/>
        </w:rPr>
      </w:pPr>
    </w:p>
    <w:p xmlns:wp14="http://schemas.microsoft.com/office/word/2010/wordml" w:rsidP="341A684F" wp14:paraId="26CAC79F" wp14:textId="582634FB">
      <w:pPr>
        <w:pStyle w:val="Normal"/>
        <w:ind w:left="-20" w:right="-20"/>
        <w:rPr>
          <w:rFonts w:ascii="ArialMT" w:hAnsi="ArialMT" w:eastAsia="ArialMT" w:cs="ArialMT"/>
          <w:noProof w:val="0"/>
          <w:color w:val="000000" w:themeColor="text1" w:themeTint="FF" w:themeShade="FF"/>
          <w:sz w:val="24"/>
          <w:szCs w:val="24"/>
          <w:u w:val="none"/>
          <w:lang w:val="en-US"/>
        </w:rPr>
      </w:pPr>
    </w:p>
    <w:p xmlns:wp14="http://schemas.microsoft.com/office/word/2010/wordml" w:rsidP="341A684F" wp14:paraId="7E56D66C" wp14:textId="2EFC72BE">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Aasen ,</w:t>
      </w:r>
      <w:r w:rsidRPr="341A684F" w:rsidR="21B0EFFB">
        <w:rPr>
          <w:rFonts w:ascii="Times New Roman" w:hAnsi="Times New Roman" w:eastAsia="Times New Roman" w:cs="Times New Roman"/>
          <w:noProof w:val="0"/>
          <w:color w:val="000000" w:themeColor="text1" w:themeTint="FF" w:themeShade="FF"/>
          <w:sz w:val="24"/>
          <w:szCs w:val="24"/>
          <w:lang w:val="en-US"/>
        </w:rPr>
        <w:t xml:space="preserve"> W. Grindheim, L.T &amp; Waters, J. (2009)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 xml:space="preserve">The outdoor environment as a site for children's participation, meaning-making and democratic learning: examples from Norwegian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kindergartens’</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w:t>
      </w:r>
      <w:r w:rsidRPr="341A684F" w:rsidR="21B0EFFB">
        <w:rPr>
          <w:rFonts w:ascii="Times New Roman" w:hAnsi="Times New Roman" w:eastAsia="Times New Roman" w:cs="Times New Roman"/>
          <w:noProof w:val="0"/>
          <w:color w:val="000000" w:themeColor="text1" w:themeTint="FF" w:themeShade="FF"/>
          <w:sz w:val="24"/>
          <w:szCs w:val="24"/>
          <w:lang w:val="en-US"/>
        </w:rPr>
        <w:t xml:space="preserve"> Education 3-13, 37:1, 5-13, DOI: 10.1080/03004270802291749.</w:t>
      </w:r>
    </w:p>
    <w:p xmlns:wp14="http://schemas.microsoft.com/office/word/2010/wordml" w:rsidP="341A684F" wp14:paraId="775D3ECB" wp14:textId="421EF6F4">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Atkinson, C. (2014) ‘Student Engagement: The Most Powerful Measure of a Good School’, BU Journal of Graduate Studies in Education, 6, P.43-46.</w:t>
      </w:r>
    </w:p>
    <w:p xmlns:wp14="http://schemas.microsoft.com/office/word/2010/wordml" w:rsidP="341A684F" wp14:paraId="5F2D0079" wp14:textId="68BB88D8">
      <w:pPr>
        <w:ind w:left="-20" w:right="-20"/>
        <w:rPr>
          <w:rFonts w:ascii="Times New Roman" w:hAnsi="Times New Roman" w:eastAsia="Times New Roman" w:cs="Times New Roman"/>
          <w:noProof w:val="0"/>
          <w:color w:val="222222"/>
          <w:sz w:val="24"/>
          <w:szCs w:val="24"/>
          <w:lang w:val="en-US"/>
        </w:rPr>
      </w:pPr>
      <w:r w:rsidRPr="341A684F" w:rsidR="21B0EFFB">
        <w:rPr>
          <w:rFonts w:ascii="Times New Roman" w:hAnsi="Times New Roman" w:eastAsia="Times New Roman" w:cs="Times New Roman"/>
          <w:noProof w:val="0"/>
          <w:color w:val="222222"/>
          <w:sz w:val="24"/>
          <w:szCs w:val="24"/>
          <w:lang w:val="en-US"/>
        </w:rPr>
        <w:t xml:space="preserve">Bento, G., and G. Dias. (2017) “The importance of outdoor play for young children’s healthy development.” </w:t>
      </w:r>
      <w:r w:rsidRPr="341A684F" w:rsidR="21B0EFFB">
        <w:rPr>
          <w:rFonts w:ascii="Times New Roman" w:hAnsi="Times New Roman" w:eastAsia="Times New Roman" w:cs="Times New Roman"/>
          <w:i w:val="1"/>
          <w:iCs w:val="1"/>
          <w:noProof w:val="0"/>
          <w:color w:val="222222"/>
          <w:sz w:val="24"/>
          <w:szCs w:val="24"/>
          <w:lang w:val="en-US"/>
        </w:rPr>
        <w:t xml:space="preserve">Porto Biomedical Journal </w:t>
      </w:r>
      <w:r w:rsidRPr="341A684F" w:rsidR="21B0EFFB">
        <w:rPr>
          <w:rFonts w:ascii="Times New Roman" w:hAnsi="Times New Roman" w:eastAsia="Times New Roman" w:cs="Times New Roman"/>
          <w:noProof w:val="0"/>
          <w:color w:val="222222"/>
          <w:sz w:val="24"/>
          <w:szCs w:val="24"/>
          <w:lang w:val="en-US"/>
        </w:rPr>
        <w:t>2 (5): 157-160.</w:t>
      </w:r>
    </w:p>
    <w:p xmlns:wp14="http://schemas.microsoft.com/office/word/2010/wordml" w:rsidP="341A684F" wp14:paraId="03657C1E" wp14:textId="751D80B3">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Bruce, T. (2005)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 xml:space="preserve">Early Childhood Education </w:t>
      </w:r>
      <w:r w:rsidRPr="341A684F" w:rsidR="21B0EFFB">
        <w:rPr>
          <w:rFonts w:ascii="Times New Roman" w:hAnsi="Times New Roman" w:eastAsia="Times New Roman" w:cs="Times New Roman"/>
          <w:noProof w:val="0"/>
          <w:color w:val="000000" w:themeColor="text1" w:themeTint="FF" w:themeShade="FF"/>
          <w:sz w:val="24"/>
          <w:szCs w:val="24"/>
          <w:lang w:val="en-US"/>
        </w:rPr>
        <w:t>(3</w:t>
      </w:r>
      <w:r w:rsidRPr="341A684F" w:rsidR="21B0EFFB">
        <w:rPr>
          <w:rFonts w:ascii="Times New Roman" w:hAnsi="Times New Roman" w:eastAsia="Times New Roman" w:cs="Times New Roman"/>
          <w:noProof w:val="0"/>
          <w:color w:val="000000" w:themeColor="text1" w:themeTint="FF" w:themeShade="FF"/>
          <w:sz w:val="24"/>
          <w:szCs w:val="24"/>
          <w:vertAlign w:val="superscript"/>
          <w:lang w:val="en-US"/>
        </w:rPr>
        <w:t xml:space="preserve">rd </w:t>
      </w:r>
      <w:r w:rsidRPr="341A684F" w:rsidR="21B0EFFB">
        <w:rPr>
          <w:rFonts w:ascii="Times New Roman" w:hAnsi="Times New Roman" w:eastAsia="Times New Roman" w:cs="Times New Roman"/>
          <w:noProof w:val="0"/>
          <w:color w:val="000000" w:themeColor="text1" w:themeTint="FF" w:themeShade="FF"/>
          <w:sz w:val="24"/>
          <w:szCs w:val="24"/>
          <w:lang w:val="en-US"/>
        </w:rPr>
        <w:t>Edition)’. London: Hodder Arnold.</w:t>
      </w:r>
    </w:p>
    <w:p xmlns:wp14="http://schemas.microsoft.com/office/word/2010/wordml" w:rsidP="341A684F" wp14:paraId="46334B71" wp14:textId="0CDE5051">
      <w:pPr>
        <w:ind w:left="-20" w:right="-20"/>
        <w:rPr>
          <w:rFonts w:ascii="Times New Roman" w:hAnsi="Times New Roman" w:eastAsia="Times New Roman" w:cs="Times New Roman"/>
          <w:noProof w:val="0"/>
          <w:color w:val="0563C1"/>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Dabaja, Z. F. (2022) ‘The Forest School impact on children: reviewing two decades of research’. Education 3-13, 50(5), 640-653. DOI:</w:t>
      </w:r>
      <w:r w:rsidRPr="341A684F" w:rsidR="21B0EFFB">
        <w:rPr>
          <w:rFonts w:ascii="Times New Roman" w:hAnsi="Times New Roman" w:eastAsia="Times New Roman" w:cs="Times New Roman"/>
          <w:noProof w:val="0"/>
          <w:color w:val="0563C1"/>
          <w:sz w:val="24"/>
          <w:szCs w:val="24"/>
          <w:lang w:val="en-US"/>
        </w:rPr>
        <w:t>https://doi.org/10.1080/03004279.2021.1889013.</w:t>
      </w:r>
    </w:p>
    <w:p xmlns:wp14="http://schemas.microsoft.com/office/word/2010/wordml" w:rsidP="341A684F" wp14:paraId="66AAD5F7" wp14:textId="5A8300D4">
      <w:pPr>
        <w:pStyle w:val="Normal"/>
        <w:ind w:left="-20" w:right="-20"/>
        <w:rPr>
          <w:rFonts w:ascii="Times New Roman" w:hAnsi="Times New Roman" w:eastAsia="Times New Roman" w:cs="Times New Roman"/>
          <w:noProof w:val="0"/>
          <w:color w:val="222222"/>
          <w:sz w:val="24"/>
          <w:szCs w:val="24"/>
          <w:lang w:val="en-US"/>
        </w:rPr>
      </w:pPr>
      <w:r w:rsidRPr="341A684F" w:rsidR="21B0EFFB">
        <w:rPr>
          <w:rFonts w:ascii="Times New Roman" w:hAnsi="Times New Roman" w:eastAsia="Times New Roman" w:cs="Times New Roman"/>
          <w:noProof w:val="0"/>
          <w:color w:val="222222"/>
          <w:sz w:val="24"/>
          <w:szCs w:val="24"/>
          <w:lang w:val="en-US"/>
        </w:rPr>
        <w:t>Đurišić</w:t>
      </w:r>
      <w:r w:rsidRPr="341A684F" w:rsidR="21B0EFFB">
        <w:rPr>
          <w:rFonts w:ascii="Times New Roman" w:hAnsi="Times New Roman" w:eastAsia="Times New Roman" w:cs="Times New Roman"/>
          <w:noProof w:val="0"/>
          <w:color w:val="222222"/>
          <w:sz w:val="24"/>
          <w:szCs w:val="24"/>
          <w:lang w:val="en-US"/>
        </w:rPr>
        <w:t xml:space="preserve">, M. and </w:t>
      </w:r>
      <w:r w:rsidRPr="341A684F" w:rsidR="21B0EFFB">
        <w:rPr>
          <w:rFonts w:ascii="Times New Roman" w:hAnsi="Times New Roman" w:eastAsia="Times New Roman" w:cs="Times New Roman"/>
          <w:noProof w:val="0"/>
          <w:color w:val="222222"/>
          <w:sz w:val="24"/>
          <w:szCs w:val="24"/>
          <w:lang w:val="en-US"/>
        </w:rPr>
        <w:t>Bunijevac</w:t>
      </w:r>
      <w:r w:rsidRPr="341A684F" w:rsidR="21B0EFFB">
        <w:rPr>
          <w:rFonts w:ascii="Times New Roman" w:hAnsi="Times New Roman" w:eastAsia="Times New Roman" w:cs="Times New Roman"/>
          <w:noProof w:val="0"/>
          <w:color w:val="222222"/>
          <w:sz w:val="24"/>
          <w:szCs w:val="24"/>
          <w:lang w:val="en-US"/>
        </w:rPr>
        <w:t xml:space="preserve">, M. (2017) ‘Parental involvement as </w:t>
      </w:r>
      <w:r w:rsidRPr="341A684F" w:rsidR="21B0EFFB">
        <w:rPr>
          <w:rFonts w:ascii="Times New Roman" w:hAnsi="Times New Roman" w:eastAsia="Times New Roman" w:cs="Times New Roman"/>
          <w:noProof w:val="0"/>
          <w:color w:val="222222"/>
          <w:sz w:val="24"/>
          <w:szCs w:val="24"/>
          <w:lang w:val="en-US"/>
        </w:rPr>
        <w:t>a</w:t>
      </w:r>
      <w:r w:rsidRPr="341A684F" w:rsidR="21B0EFFB">
        <w:rPr>
          <w:rFonts w:ascii="Times New Roman" w:hAnsi="Times New Roman" w:eastAsia="Times New Roman" w:cs="Times New Roman"/>
          <w:noProof w:val="0"/>
          <w:color w:val="222222"/>
          <w:sz w:val="24"/>
          <w:szCs w:val="24"/>
          <w:lang w:val="en-US"/>
        </w:rPr>
        <w:t xml:space="preserve"> important factor for successful education’. </w:t>
      </w:r>
      <w:r w:rsidRPr="341A684F" w:rsidR="21B0EFFB">
        <w:rPr>
          <w:rFonts w:ascii="Times New Roman" w:hAnsi="Times New Roman" w:eastAsia="Times New Roman" w:cs="Times New Roman"/>
          <w:i w:val="1"/>
          <w:iCs w:val="1"/>
          <w:noProof w:val="0"/>
          <w:color w:val="222222"/>
          <w:sz w:val="24"/>
          <w:szCs w:val="24"/>
          <w:lang w:val="en-US"/>
        </w:rPr>
        <w:t>Center for Educational Policy Studies Journal</w:t>
      </w:r>
      <w:r w:rsidRPr="341A684F" w:rsidR="21B0EFFB">
        <w:rPr>
          <w:rFonts w:ascii="Times New Roman" w:hAnsi="Times New Roman" w:eastAsia="Times New Roman" w:cs="Times New Roman"/>
          <w:noProof w:val="0"/>
          <w:color w:val="222222"/>
          <w:sz w:val="24"/>
          <w:szCs w:val="24"/>
          <w:lang w:val="en-US"/>
        </w:rPr>
        <w:t xml:space="preserve">, </w:t>
      </w:r>
      <w:r w:rsidRPr="341A684F" w:rsidR="21B0EFFB">
        <w:rPr>
          <w:rFonts w:ascii="Times New Roman" w:hAnsi="Times New Roman" w:eastAsia="Times New Roman" w:cs="Times New Roman"/>
          <w:i w:val="1"/>
          <w:iCs w:val="1"/>
          <w:noProof w:val="0"/>
          <w:color w:val="222222"/>
          <w:sz w:val="24"/>
          <w:szCs w:val="24"/>
          <w:lang w:val="en-US"/>
        </w:rPr>
        <w:t>7</w:t>
      </w:r>
      <w:r w:rsidRPr="341A684F" w:rsidR="21B0EFFB">
        <w:rPr>
          <w:rFonts w:ascii="Times New Roman" w:hAnsi="Times New Roman" w:eastAsia="Times New Roman" w:cs="Times New Roman"/>
          <w:noProof w:val="0"/>
          <w:color w:val="222222"/>
          <w:sz w:val="24"/>
          <w:szCs w:val="24"/>
          <w:lang w:val="en-US"/>
        </w:rPr>
        <w:t>(3), pp.137-153.</w:t>
      </w:r>
    </w:p>
    <w:p xmlns:wp14="http://schemas.microsoft.com/office/word/2010/wordml" w:rsidP="341A684F" wp14:paraId="600B0AEF" wp14:textId="0368A010">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 xml:space="preserve">Edwards-Jones, A., Waite, S., &amp; Passy, R. (2018) ‘Falling into LINE: School strategies for overcoming challenges associated with learning in natural environments’ (LINE),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Education 3-13, 46</w:t>
      </w:r>
      <w:r w:rsidRPr="341A684F" w:rsidR="21B0EFFB">
        <w:rPr>
          <w:rFonts w:ascii="Times New Roman" w:hAnsi="Times New Roman" w:eastAsia="Times New Roman" w:cs="Times New Roman"/>
          <w:noProof w:val="0"/>
          <w:color w:val="000000" w:themeColor="text1" w:themeTint="FF" w:themeShade="FF"/>
          <w:sz w:val="24"/>
          <w:szCs w:val="24"/>
          <w:lang w:val="en-US"/>
        </w:rPr>
        <w:t>(1), 49-63.</w:t>
      </w:r>
    </w:p>
    <w:p xmlns:wp14="http://schemas.microsoft.com/office/word/2010/wordml" w:rsidP="341A684F" wp14:paraId="093E2D51" wp14:textId="57DDF14C">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Forest School Association. (2020)’ Principles and Criteria for Good Practice’.</w:t>
      </w:r>
    </w:p>
    <w:p xmlns:wp14="http://schemas.microsoft.com/office/word/2010/wordml" w:rsidP="341A684F" wp14:paraId="551512AB" wp14:textId="71FFD4F7">
      <w:pPr>
        <w:pStyle w:val="Normal"/>
        <w:ind w:left="-20" w:right="-20"/>
        <w:rPr>
          <w:rFonts w:ascii="Times New Roman" w:hAnsi="Times New Roman" w:eastAsia="Times New Roman" w:cs="Times New Roman"/>
          <w:noProof w:val="0"/>
          <w:color w:val="202124"/>
          <w:sz w:val="24"/>
          <w:szCs w:val="24"/>
          <w:lang w:val="en"/>
        </w:rPr>
      </w:pPr>
      <w:r w:rsidRPr="341A684F" w:rsidR="70A7805E">
        <w:rPr>
          <w:rFonts w:ascii="Times New Roman" w:hAnsi="Times New Roman" w:eastAsia="Times New Roman" w:cs="Times New Roman"/>
          <w:noProof w:val="0"/>
          <w:color w:val="202124"/>
          <w:sz w:val="24"/>
          <w:szCs w:val="24"/>
          <w:lang w:val="en"/>
        </w:rPr>
        <w:t>Gyöngyvér, S.  (2015) ‘Welfare public policy in the 21st century’, Székesfehérvár: KJF.</w:t>
      </w:r>
    </w:p>
    <w:p xmlns:wp14="http://schemas.microsoft.com/office/word/2010/wordml" w:rsidP="341A684F" wp14:paraId="64DCD5AD" wp14:textId="650B8E93">
      <w:pPr>
        <w:pStyle w:val="Normal"/>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 xml:space="preserve">Hill, N. E., &amp; Taylor, L. C. P. (2004) ‘Parental school involvement and children's academic achievement: Pragmatics and </w:t>
      </w:r>
      <w:r w:rsidRPr="341A684F" w:rsidR="21B0EFFB">
        <w:rPr>
          <w:rFonts w:ascii="Times New Roman" w:hAnsi="Times New Roman" w:eastAsia="Times New Roman" w:cs="Times New Roman"/>
          <w:noProof w:val="0"/>
          <w:color w:val="000000" w:themeColor="text1" w:themeTint="FF" w:themeShade="FF"/>
          <w:sz w:val="24"/>
          <w:szCs w:val="24"/>
          <w:lang w:val="en-US"/>
        </w:rPr>
        <w:t>issues’</w:t>
      </w:r>
      <w:r w:rsidRPr="341A684F" w:rsidR="21B0EFFB">
        <w:rPr>
          <w:rFonts w:ascii="Times New Roman" w:hAnsi="Times New Roman" w:eastAsia="Times New Roman" w:cs="Times New Roman"/>
          <w:noProof w:val="0"/>
          <w:color w:val="000000" w:themeColor="text1" w:themeTint="FF" w:themeShade="FF"/>
          <w:sz w:val="24"/>
          <w:szCs w:val="24"/>
          <w:lang w:val="en-US"/>
        </w:rPr>
        <w:t>. Current Directions in Psychological Science, 13, 161-164.</w:t>
      </w:r>
    </w:p>
    <w:p xmlns:wp14="http://schemas.microsoft.com/office/word/2010/wordml" w:rsidP="341A684F" wp14:paraId="22739199" wp14:textId="0DD6012C">
      <w:pPr>
        <w:pStyle w:val="Normal"/>
        <w:spacing w:before="0" w:beforeAutospacing="off" w:after="0" w:afterAutospacing="off"/>
        <w:ind w:left="0" w:right="-20"/>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41A684F" wp14:paraId="1FE129CC" wp14:textId="5B1C410A">
      <w:pPr>
        <w:pStyle w:val="Normal"/>
        <w:spacing w:before="0" w:beforeAutospacing="off" w:after="0" w:afterAutospacing="off"/>
        <w:ind w:left="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Hornby, G., &amp; Lafaele, R. (2011) ‘Barriers to parental involvement in education: An explanatory model’. Educational Review, 63(1), 37-52. doi:10.1080/00131911.2010.488049.</w:t>
      </w:r>
    </w:p>
    <w:p xmlns:wp14="http://schemas.microsoft.com/office/word/2010/wordml" w:rsidP="341A684F" wp14:paraId="7F250BBF" wp14:textId="5A252DC5">
      <w:pPr>
        <w:ind w:left="-20" w:right="-20"/>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41A684F" wp14:paraId="758981A5" wp14:textId="76E7845A">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 xml:space="preserve">Kemp, N. (2020) ‘Views from the staffroom: forest school in English primary </w:t>
      </w:r>
      <w:r w:rsidRPr="341A684F" w:rsidR="21B0EFFB">
        <w:rPr>
          <w:rFonts w:ascii="Times New Roman" w:hAnsi="Times New Roman" w:eastAsia="Times New Roman" w:cs="Times New Roman"/>
          <w:noProof w:val="0"/>
          <w:color w:val="000000" w:themeColor="text1" w:themeTint="FF" w:themeShade="FF"/>
          <w:sz w:val="24"/>
          <w:szCs w:val="24"/>
          <w:lang w:val="en-US"/>
        </w:rPr>
        <w:t>schools’</w:t>
      </w:r>
      <w:r w:rsidRPr="341A684F" w:rsidR="21B0EFFB">
        <w:rPr>
          <w:rFonts w:ascii="Times New Roman" w:hAnsi="Times New Roman" w:eastAsia="Times New Roman" w:cs="Times New Roman"/>
          <w:noProof w:val="0"/>
          <w:color w:val="000000" w:themeColor="text1" w:themeTint="FF" w:themeShade="FF"/>
          <w:sz w:val="24"/>
          <w:szCs w:val="24"/>
          <w:lang w:val="en-US"/>
        </w:rPr>
        <w:t xml:space="preserve">.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Journal of Adventure Education and Outdoor Learning</w:t>
      </w:r>
      <w:r w:rsidRPr="341A684F" w:rsidR="21B0EFFB">
        <w:rPr>
          <w:rFonts w:ascii="Times New Roman" w:hAnsi="Times New Roman" w:eastAsia="Times New Roman" w:cs="Times New Roman"/>
          <w:noProof w:val="0"/>
          <w:color w:val="000000" w:themeColor="text1" w:themeTint="FF" w:themeShade="FF"/>
          <w:sz w:val="24"/>
          <w:szCs w:val="24"/>
          <w:lang w:val="en-US"/>
        </w:rPr>
        <w:t xml:space="preserve">,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20</w:t>
      </w:r>
      <w:r w:rsidRPr="341A684F" w:rsidR="21B0EFFB">
        <w:rPr>
          <w:rFonts w:ascii="Times New Roman" w:hAnsi="Times New Roman" w:eastAsia="Times New Roman" w:cs="Times New Roman"/>
          <w:noProof w:val="0"/>
          <w:color w:val="000000" w:themeColor="text1" w:themeTint="FF" w:themeShade="FF"/>
          <w:sz w:val="24"/>
          <w:szCs w:val="24"/>
          <w:lang w:val="en-US"/>
        </w:rPr>
        <w:t>(4), 369-380.</w:t>
      </w:r>
    </w:p>
    <w:p xmlns:wp14="http://schemas.microsoft.com/office/word/2010/wordml" w:rsidP="341A684F" wp14:paraId="4D3D3DD2" wp14:textId="7431D503">
      <w:pPr>
        <w:ind w:left="-20" w:right="-20"/>
        <w:rPr>
          <w:rFonts w:ascii="Times New Roman" w:hAnsi="Times New Roman" w:eastAsia="Times New Roman" w:cs="Times New Roman"/>
          <w:noProof w:val="0"/>
          <w:color w:val="333333"/>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 xml:space="preserve">Knight, S. (2018) ‘Translating Forest School: A response to Leather.’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 xml:space="preserve">Journal of Outdoor and Environmental Education </w:t>
      </w:r>
      <w:r w:rsidRPr="341A684F" w:rsidR="21B0EFFB">
        <w:rPr>
          <w:rFonts w:ascii="Times New Roman" w:hAnsi="Times New Roman" w:eastAsia="Times New Roman" w:cs="Times New Roman"/>
          <w:noProof w:val="0"/>
          <w:color w:val="000000" w:themeColor="text1" w:themeTint="FF" w:themeShade="FF"/>
          <w:sz w:val="24"/>
          <w:szCs w:val="24"/>
          <w:lang w:val="en-US"/>
        </w:rPr>
        <w:t>21: 19–2</w:t>
      </w:r>
      <w:r w:rsidRPr="341A684F" w:rsidR="21B0EFFB">
        <w:rPr>
          <w:rFonts w:ascii="Times New Roman" w:hAnsi="Times New Roman" w:eastAsia="Times New Roman" w:cs="Times New Roman"/>
          <w:noProof w:val="0"/>
          <w:color w:val="333333"/>
          <w:sz w:val="24"/>
          <w:szCs w:val="24"/>
          <w:lang w:val="en-US"/>
        </w:rPr>
        <w:t>3.</w:t>
      </w:r>
    </w:p>
    <w:p xmlns:wp14="http://schemas.microsoft.com/office/word/2010/wordml" w:rsidP="341A684F" wp14:paraId="4584F627" wp14:textId="1F446F1D">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 xml:space="preserve">Lawson, M. A., &amp; Alameda-Lawson, T. (2012) ‘A case study of school-linked, collective parent engagement’.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American Educational Research Journal, 49</w:t>
      </w:r>
      <w:r w:rsidRPr="341A684F" w:rsidR="21B0EFFB">
        <w:rPr>
          <w:rFonts w:ascii="Times New Roman" w:hAnsi="Times New Roman" w:eastAsia="Times New Roman" w:cs="Times New Roman"/>
          <w:noProof w:val="0"/>
          <w:color w:val="000000" w:themeColor="text1" w:themeTint="FF" w:themeShade="FF"/>
          <w:sz w:val="24"/>
          <w:szCs w:val="24"/>
          <w:lang w:val="en-US"/>
        </w:rPr>
        <w:t>(4), 651–684. doi:10.3102/0002 831211427206.</w:t>
      </w:r>
    </w:p>
    <w:p xmlns:wp14="http://schemas.microsoft.com/office/word/2010/wordml" w:rsidP="341A684F" wp14:paraId="324512D5" wp14:textId="346EDBAE">
      <w:pPr>
        <w:pStyle w:val="Normal"/>
        <w:ind w:left="-20" w:right="-20"/>
        <w:rPr>
          <w:rFonts w:ascii="Times New Roman" w:hAnsi="Times New Roman" w:eastAsia="Times New Roman" w:cs="Times New Roman"/>
          <w:noProof w:val="0"/>
          <w:color w:val="333333"/>
          <w:sz w:val="24"/>
          <w:szCs w:val="24"/>
          <w:lang w:val="en-US"/>
        </w:rPr>
      </w:pPr>
    </w:p>
    <w:p xmlns:wp14="http://schemas.microsoft.com/office/word/2010/wordml" w:rsidP="341A684F" wp14:paraId="595BD1A4" wp14:textId="1304ECC6">
      <w:pPr>
        <w:ind w:left="-20" w:right="-20"/>
        <w:rPr>
          <w:rFonts w:ascii="Times New Roman" w:hAnsi="Times New Roman" w:eastAsia="Times New Roman" w:cs="Times New Roman"/>
          <w:noProof w:val="0"/>
          <w:color w:val="333333"/>
          <w:sz w:val="24"/>
          <w:szCs w:val="24"/>
          <w:lang w:val="en-US"/>
        </w:rPr>
      </w:pPr>
      <w:r w:rsidRPr="341A684F" w:rsidR="21B0EFFB">
        <w:rPr>
          <w:rFonts w:ascii="Times New Roman" w:hAnsi="Times New Roman" w:eastAsia="Times New Roman" w:cs="Times New Roman"/>
          <w:noProof w:val="0"/>
          <w:color w:val="333333"/>
          <w:sz w:val="24"/>
          <w:szCs w:val="24"/>
          <w:lang w:val="en-US"/>
        </w:rPr>
        <w:t xml:space="preserve">Leather, M. (2018) ‘A critique of “Forest School” or something lost in translation’. </w:t>
      </w:r>
      <w:r w:rsidRPr="341A684F" w:rsidR="21B0EFFB">
        <w:rPr>
          <w:rFonts w:ascii="Times New Roman" w:hAnsi="Times New Roman" w:eastAsia="Times New Roman" w:cs="Times New Roman"/>
          <w:i w:val="1"/>
          <w:iCs w:val="1"/>
          <w:noProof w:val="0"/>
          <w:color w:val="333333"/>
          <w:sz w:val="24"/>
          <w:szCs w:val="24"/>
          <w:lang w:val="en-US"/>
        </w:rPr>
        <w:t xml:space="preserve">Journal of Outdoor and Environmental Education </w:t>
      </w:r>
      <w:r w:rsidRPr="341A684F" w:rsidR="21B0EFFB">
        <w:rPr>
          <w:rFonts w:ascii="Times New Roman" w:hAnsi="Times New Roman" w:eastAsia="Times New Roman" w:cs="Times New Roman"/>
          <w:noProof w:val="0"/>
          <w:color w:val="333333"/>
          <w:sz w:val="24"/>
          <w:szCs w:val="24"/>
          <w:lang w:val="en-US"/>
        </w:rPr>
        <w:t>21: 5–18. doi.org/10.1007/s42322-017-0006-1</w:t>
      </w:r>
    </w:p>
    <w:p xmlns:wp14="http://schemas.microsoft.com/office/word/2010/wordml" w:rsidP="341A684F" wp14:paraId="14FE7A5B" wp14:textId="7CCB6557">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Louv, R. (2008)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 xml:space="preserve">Last child in the woods: Saving our children from nature-deficit disorder’ </w:t>
      </w:r>
      <w:r w:rsidRPr="341A684F" w:rsidR="21B0EFFB">
        <w:rPr>
          <w:rFonts w:ascii="Times New Roman" w:hAnsi="Times New Roman" w:eastAsia="Times New Roman" w:cs="Times New Roman"/>
          <w:noProof w:val="0"/>
          <w:color w:val="000000" w:themeColor="text1" w:themeTint="FF" w:themeShade="FF"/>
          <w:sz w:val="24"/>
          <w:szCs w:val="24"/>
          <w:lang w:val="en-US"/>
        </w:rPr>
        <w:t>(Updated and expanded ed.)</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341A684F" w:rsidR="21B0EFFB">
        <w:rPr>
          <w:rFonts w:ascii="Times New Roman" w:hAnsi="Times New Roman" w:eastAsia="Times New Roman" w:cs="Times New Roman"/>
          <w:noProof w:val="0"/>
          <w:color w:val="000000" w:themeColor="text1" w:themeTint="FF" w:themeShade="FF"/>
          <w:sz w:val="24"/>
          <w:szCs w:val="24"/>
          <w:lang w:val="en-US"/>
        </w:rPr>
        <w:t>Chapel Hill, N.C.: Algonquin Books of Chapel Hill.</w:t>
      </w:r>
    </w:p>
    <w:p xmlns:wp14="http://schemas.microsoft.com/office/word/2010/wordml" w:rsidP="341A684F" wp14:paraId="33B3054E" wp14:textId="2D558242">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Morris, Ian (2009) ‘Teaching Happiness and Well-being in Schools, Learning to Ride Elephants, London’: Continuum.</w:t>
      </w:r>
    </w:p>
    <w:p xmlns:wp14="http://schemas.microsoft.com/office/word/2010/wordml" w:rsidP="341A684F" wp14:paraId="352D5B33" wp14:textId="76F7F123">
      <w:pPr>
        <w:pStyle w:val="Normal"/>
        <w:ind w:left="-20" w:right="-20"/>
        <w:rPr>
          <w:rFonts w:ascii="Times New Roman" w:hAnsi="Times New Roman" w:eastAsia="Times New Roman" w:cs="Times New Roman"/>
          <w:noProof w:val="0"/>
          <w:color w:val="222222"/>
          <w:sz w:val="24"/>
          <w:szCs w:val="24"/>
          <w:lang w:val="en-US"/>
        </w:rPr>
      </w:pPr>
      <w:r w:rsidRPr="341A684F" w:rsidR="21B0EFFB">
        <w:rPr>
          <w:rFonts w:ascii="Times New Roman" w:hAnsi="Times New Roman" w:eastAsia="Times New Roman" w:cs="Times New Roman"/>
          <w:noProof w:val="0"/>
          <w:color w:val="222222"/>
          <w:sz w:val="24"/>
          <w:szCs w:val="24"/>
          <w:lang w:val="en-US"/>
        </w:rPr>
        <w:t>Torgyik</w:t>
      </w:r>
      <w:r w:rsidRPr="341A684F" w:rsidR="21B0EFFB">
        <w:rPr>
          <w:rFonts w:ascii="Times New Roman" w:hAnsi="Times New Roman" w:eastAsia="Times New Roman" w:cs="Times New Roman"/>
          <w:noProof w:val="0"/>
          <w:color w:val="222222"/>
          <w:sz w:val="24"/>
          <w:szCs w:val="24"/>
          <w:lang w:val="en-US"/>
        </w:rPr>
        <w:t xml:space="preserve">, J. (2022) ‘Some aspects of the children-friendly school with holistic approach’. </w:t>
      </w:r>
      <w:r w:rsidRPr="341A684F" w:rsidR="21B0EFFB">
        <w:rPr>
          <w:rFonts w:ascii="Times New Roman" w:hAnsi="Times New Roman" w:eastAsia="Times New Roman" w:cs="Times New Roman"/>
          <w:i w:val="1"/>
          <w:iCs w:val="1"/>
          <w:noProof w:val="0"/>
          <w:color w:val="222222"/>
          <w:sz w:val="24"/>
          <w:szCs w:val="24"/>
          <w:lang w:val="en-US"/>
        </w:rPr>
        <w:t>Revista</w:t>
      </w:r>
      <w:r w:rsidRPr="341A684F" w:rsidR="21B0EFFB">
        <w:rPr>
          <w:rFonts w:ascii="Times New Roman" w:hAnsi="Times New Roman" w:eastAsia="Times New Roman" w:cs="Times New Roman"/>
          <w:i w:val="1"/>
          <w:iCs w:val="1"/>
          <w:noProof w:val="0"/>
          <w:color w:val="222222"/>
          <w:sz w:val="24"/>
          <w:szCs w:val="24"/>
          <w:lang w:val="en-US"/>
        </w:rPr>
        <w:t xml:space="preserve"> de </w:t>
      </w:r>
      <w:r w:rsidRPr="341A684F" w:rsidR="21B0EFFB">
        <w:rPr>
          <w:rFonts w:ascii="Times New Roman" w:hAnsi="Times New Roman" w:eastAsia="Times New Roman" w:cs="Times New Roman"/>
          <w:i w:val="1"/>
          <w:iCs w:val="1"/>
          <w:noProof w:val="0"/>
          <w:color w:val="222222"/>
          <w:sz w:val="24"/>
          <w:szCs w:val="24"/>
          <w:lang w:val="en-US"/>
        </w:rPr>
        <w:t>Științe</w:t>
      </w:r>
      <w:r w:rsidRPr="341A684F" w:rsidR="21B0EFFB">
        <w:rPr>
          <w:rFonts w:ascii="Times New Roman" w:hAnsi="Times New Roman" w:eastAsia="Times New Roman" w:cs="Times New Roman"/>
          <w:i w:val="1"/>
          <w:iCs w:val="1"/>
          <w:noProof w:val="0"/>
          <w:color w:val="222222"/>
          <w:sz w:val="24"/>
          <w:szCs w:val="24"/>
          <w:lang w:val="en-US"/>
        </w:rPr>
        <w:t xml:space="preserve"> ale </w:t>
      </w:r>
      <w:r w:rsidRPr="341A684F" w:rsidR="21B0EFFB">
        <w:rPr>
          <w:rFonts w:ascii="Times New Roman" w:hAnsi="Times New Roman" w:eastAsia="Times New Roman" w:cs="Times New Roman"/>
          <w:i w:val="1"/>
          <w:iCs w:val="1"/>
          <w:noProof w:val="0"/>
          <w:color w:val="222222"/>
          <w:sz w:val="24"/>
          <w:szCs w:val="24"/>
          <w:lang w:val="en-US"/>
        </w:rPr>
        <w:t>Educației</w:t>
      </w:r>
      <w:r w:rsidRPr="341A684F" w:rsidR="21B0EFFB">
        <w:rPr>
          <w:rFonts w:ascii="Times New Roman" w:hAnsi="Times New Roman" w:eastAsia="Times New Roman" w:cs="Times New Roman"/>
          <w:noProof w:val="0"/>
          <w:color w:val="222222"/>
          <w:sz w:val="24"/>
          <w:szCs w:val="24"/>
          <w:lang w:val="en-US"/>
        </w:rPr>
        <w:t xml:space="preserve">, </w:t>
      </w:r>
      <w:r w:rsidRPr="341A684F" w:rsidR="21B0EFFB">
        <w:rPr>
          <w:rFonts w:ascii="Times New Roman" w:hAnsi="Times New Roman" w:eastAsia="Times New Roman" w:cs="Times New Roman"/>
          <w:i w:val="1"/>
          <w:iCs w:val="1"/>
          <w:noProof w:val="0"/>
          <w:color w:val="222222"/>
          <w:sz w:val="24"/>
          <w:szCs w:val="24"/>
          <w:lang w:val="en-US"/>
        </w:rPr>
        <w:t>45</w:t>
      </w:r>
      <w:r w:rsidRPr="341A684F" w:rsidR="21B0EFFB">
        <w:rPr>
          <w:rFonts w:ascii="Times New Roman" w:hAnsi="Times New Roman" w:eastAsia="Times New Roman" w:cs="Times New Roman"/>
          <w:noProof w:val="0"/>
          <w:color w:val="222222"/>
          <w:sz w:val="24"/>
          <w:szCs w:val="24"/>
          <w:lang w:val="en-US"/>
        </w:rPr>
        <w:t>(1), pp.113-123.</w:t>
      </w:r>
    </w:p>
    <w:p xmlns:wp14="http://schemas.microsoft.com/office/word/2010/wordml" w:rsidP="341A684F" wp14:paraId="00A66857" wp14:textId="4666F254">
      <w:pPr>
        <w:ind w:left="-20" w:right="-20"/>
        <w:rPr>
          <w:rFonts w:ascii="Times New Roman" w:hAnsi="Times New Roman" w:eastAsia="Times New Roman" w:cs="Times New Roman"/>
          <w:noProof w:val="0"/>
          <w:color w:val="000000" w:themeColor="text1" w:themeTint="FF" w:themeShade="FF"/>
          <w:sz w:val="24"/>
          <w:szCs w:val="24"/>
          <w:lang w:val="en-US"/>
        </w:rPr>
      </w:pPr>
      <w:r w:rsidRPr="341A684F" w:rsidR="21B0EFFB">
        <w:rPr>
          <w:rFonts w:ascii="Times New Roman" w:hAnsi="Times New Roman" w:eastAsia="Times New Roman" w:cs="Times New Roman"/>
          <w:noProof w:val="0"/>
          <w:color w:val="000000" w:themeColor="text1" w:themeTint="FF" w:themeShade="FF"/>
          <w:sz w:val="24"/>
          <w:szCs w:val="24"/>
          <w:lang w:val="en-US"/>
        </w:rPr>
        <w:t xml:space="preserve">Wells, N. M., &amp; Evans, G. W. (2003) ‘Nearby nature: A buffer of life stress among rural children’. </w:t>
      </w:r>
      <w:r w:rsidRPr="341A684F" w:rsidR="21B0EFFB">
        <w:rPr>
          <w:rFonts w:ascii="Times New Roman" w:hAnsi="Times New Roman" w:eastAsia="Times New Roman" w:cs="Times New Roman"/>
          <w:i w:val="1"/>
          <w:iCs w:val="1"/>
          <w:noProof w:val="0"/>
          <w:color w:val="000000" w:themeColor="text1" w:themeTint="FF" w:themeShade="FF"/>
          <w:sz w:val="24"/>
          <w:szCs w:val="24"/>
          <w:lang w:val="en-US"/>
        </w:rPr>
        <w:t xml:space="preserve">Environment and Behavior, 35, </w:t>
      </w:r>
      <w:r w:rsidRPr="341A684F" w:rsidR="21B0EFFB">
        <w:rPr>
          <w:rFonts w:ascii="Times New Roman" w:hAnsi="Times New Roman" w:eastAsia="Times New Roman" w:cs="Times New Roman"/>
          <w:noProof w:val="0"/>
          <w:color w:val="000000" w:themeColor="text1" w:themeTint="FF" w:themeShade="FF"/>
          <w:sz w:val="24"/>
          <w:szCs w:val="24"/>
          <w:lang w:val="en-US"/>
        </w:rPr>
        <w:t>311-330.</w:t>
      </w:r>
    </w:p>
    <w:p xmlns:wp14="http://schemas.microsoft.com/office/word/2010/wordml" w:rsidP="341A684F" wp14:paraId="044A9042" wp14:textId="7FF38DED">
      <w:pPr>
        <w:pStyle w:val="Normal"/>
        <w:ind w:left="-20" w:right="-20"/>
        <w:rPr>
          <w:rFonts w:ascii="Times New Roman" w:hAnsi="Times New Roman" w:eastAsia="Times New Roman" w:cs="Times New Roman"/>
          <w:noProof w:val="0"/>
          <w:color w:val="000000" w:themeColor="text1" w:themeTint="FF" w:themeShade="FF"/>
          <w:sz w:val="24"/>
          <w:szCs w:val="24"/>
          <w:lang w:val="en-US"/>
        </w:rPr>
      </w:pPr>
      <w:r w:rsidRPr="341A684F" w:rsidR="0F0F6996">
        <w:rPr>
          <w:rFonts w:ascii="Times New Roman" w:hAnsi="Times New Roman" w:eastAsia="Times New Roman" w:cs="Times New Roman"/>
          <w:noProof w:val="0"/>
          <w:color w:val="000000" w:themeColor="text1" w:themeTint="FF" w:themeShade="FF"/>
          <w:sz w:val="24"/>
          <w:szCs w:val="24"/>
          <w:lang w:val="en-US"/>
        </w:rPr>
        <w:t>Welsh Government. (2015) ‘The four purposes of the curriculum for Wales</w:t>
      </w:r>
      <w:r w:rsidRPr="341A684F" w:rsidR="78516048">
        <w:rPr>
          <w:rFonts w:ascii="Times New Roman" w:hAnsi="Times New Roman" w:eastAsia="Times New Roman" w:cs="Times New Roman"/>
          <w:noProof w:val="0"/>
          <w:color w:val="000000" w:themeColor="text1" w:themeTint="FF" w:themeShade="FF"/>
          <w:sz w:val="24"/>
          <w:szCs w:val="24"/>
          <w:lang w:val="en-US"/>
        </w:rPr>
        <w:t>’</w:t>
      </w:r>
      <w:r w:rsidRPr="341A684F" w:rsidR="0F0F6996">
        <w:rPr>
          <w:rFonts w:ascii="Times New Roman" w:hAnsi="Times New Roman" w:eastAsia="Times New Roman" w:cs="Times New Roman"/>
          <w:noProof w:val="0"/>
          <w:color w:val="000000" w:themeColor="text1" w:themeTint="FF" w:themeShade="FF"/>
          <w:sz w:val="24"/>
          <w:szCs w:val="24"/>
          <w:lang w:val="en-US"/>
        </w:rPr>
        <w:t xml:space="preserve">. Available at: </w:t>
      </w:r>
      <w:hyperlink r:id="Rfa857f59b21f461c">
        <w:r w:rsidRPr="341A684F" w:rsidR="0F0F6996">
          <w:rPr>
            <w:rStyle w:val="Hyperlink"/>
            <w:rFonts w:ascii="Times New Roman" w:hAnsi="Times New Roman" w:eastAsia="Times New Roman" w:cs="Times New Roman"/>
            <w:noProof w:val="0"/>
            <w:sz w:val="24"/>
            <w:szCs w:val="24"/>
            <w:lang w:val="en-US"/>
          </w:rPr>
          <w:t>https://www.gov</w:t>
        </w:r>
        <w:r w:rsidRPr="341A684F" w:rsidR="5BC49A5E">
          <w:rPr>
            <w:rStyle w:val="Hyperlink"/>
            <w:rFonts w:ascii="Times New Roman" w:hAnsi="Times New Roman" w:eastAsia="Times New Roman" w:cs="Times New Roman"/>
            <w:noProof w:val="0"/>
            <w:sz w:val="24"/>
            <w:szCs w:val="24"/>
            <w:lang w:val="en-US"/>
          </w:rPr>
          <w:t>.wales/sites/default/files/publications/2018/the-four-purposes-of-the-curriculum-for-wal</w:t>
        </w:r>
        <w:r w:rsidRPr="341A684F" w:rsidR="474DB863">
          <w:rPr>
            <w:rStyle w:val="Hyperlink"/>
            <w:rFonts w:ascii="Times New Roman" w:hAnsi="Times New Roman" w:eastAsia="Times New Roman" w:cs="Times New Roman"/>
            <w:noProof w:val="0"/>
            <w:sz w:val="24"/>
            <w:szCs w:val="24"/>
            <w:lang w:val="en-US"/>
          </w:rPr>
          <w:t>es.pdf</w:t>
        </w:r>
      </w:hyperlink>
      <w:r w:rsidRPr="341A684F" w:rsidR="474DB863">
        <w:rPr>
          <w:rFonts w:ascii="Times New Roman" w:hAnsi="Times New Roman" w:eastAsia="Times New Roman" w:cs="Times New Roman"/>
          <w:noProof w:val="0"/>
          <w:sz w:val="24"/>
          <w:szCs w:val="24"/>
          <w:lang w:val="en-US"/>
        </w:rPr>
        <w:t xml:space="preserve"> (Accessed: 05/01/24). </w:t>
      </w:r>
    </w:p>
    <w:p xmlns:wp14="http://schemas.microsoft.com/office/word/2010/wordml" w:rsidP="341A684F" wp14:paraId="63CB9D72" wp14:textId="0FB19A8A">
      <w:pPr>
        <w:pStyle w:val="Normal"/>
        <w:ind w:left="-20" w:right="-20"/>
        <w:rPr>
          <w:rFonts w:ascii="Times New Roman" w:hAnsi="Times New Roman" w:eastAsia="Times New Roman" w:cs="Times New Roman"/>
          <w:sz w:val="24"/>
          <w:szCs w:val="24"/>
        </w:rPr>
      </w:pPr>
      <w:r w:rsidRPr="341A684F" w:rsidR="11CB4F7C">
        <w:rPr>
          <w:rFonts w:ascii="Times New Roman" w:hAnsi="Times New Roman" w:eastAsia="Times New Roman" w:cs="Times New Roman"/>
          <w:noProof w:val="0"/>
          <w:color w:val="000000" w:themeColor="text1" w:themeTint="FF" w:themeShade="FF"/>
          <w:sz w:val="24"/>
          <w:szCs w:val="24"/>
          <w:lang w:val="en-US"/>
        </w:rPr>
        <w:t>Willems, P., &amp; Gonzales-</w:t>
      </w:r>
      <w:r w:rsidRPr="341A684F" w:rsidR="11CB4F7C">
        <w:rPr>
          <w:rFonts w:ascii="Times New Roman" w:hAnsi="Times New Roman" w:eastAsia="Times New Roman" w:cs="Times New Roman"/>
          <w:noProof w:val="0"/>
          <w:color w:val="000000" w:themeColor="text1" w:themeTint="FF" w:themeShade="FF"/>
          <w:sz w:val="24"/>
          <w:szCs w:val="24"/>
          <w:lang w:val="en-US"/>
        </w:rPr>
        <w:t>DeHass</w:t>
      </w:r>
      <w:r w:rsidRPr="341A684F" w:rsidR="11CB4F7C">
        <w:rPr>
          <w:rFonts w:ascii="Times New Roman" w:hAnsi="Times New Roman" w:eastAsia="Times New Roman" w:cs="Times New Roman"/>
          <w:noProof w:val="0"/>
          <w:color w:val="000000" w:themeColor="text1" w:themeTint="FF" w:themeShade="FF"/>
          <w:sz w:val="24"/>
          <w:szCs w:val="24"/>
          <w:lang w:val="en-US"/>
        </w:rPr>
        <w:t>, A. (2012</w:t>
      </w:r>
      <w:r w:rsidRPr="341A684F" w:rsidR="11CB4F7C">
        <w:rPr>
          <w:rFonts w:ascii="Times New Roman" w:hAnsi="Times New Roman" w:eastAsia="Times New Roman" w:cs="Times New Roman"/>
          <w:noProof w:val="0"/>
          <w:color w:val="000000" w:themeColor="text1" w:themeTint="FF" w:themeShade="FF"/>
          <w:sz w:val="24"/>
          <w:szCs w:val="24"/>
          <w:lang w:val="en-US"/>
        </w:rPr>
        <w:t>)</w:t>
      </w:r>
      <w:r w:rsidRPr="341A684F" w:rsidR="29DF2C19">
        <w:rPr>
          <w:rFonts w:ascii="Times New Roman" w:hAnsi="Times New Roman" w:eastAsia="Times New Roman" w:cs="Times New Roman"/>
          <w:noProof w:val="0"/>
          <w:color w:val="000000" w:themeColor="text1" w:themeTint="FF" w:themeShade="FF"/>
          <w:sz w:val="24"/>
          <w:szCs w:val="24"/>
          <w:lang w:val="en-US"/>
        </w:rPr>
        <w:t xml:space="preserve"> </w:t>
      </w:r>
      <w:r w:rsidRPr="341A684F" w:rsidR="11CB4F7C">
        <w:rPr>
          <w:rFonts w:ascii="Times New Roman" w:hAnsi="Times New Roman" w:eastAsia="Times New Roman" w:cs="Times New Roman"/>
          <w:noProof w:val="0"/>
          <w:color w:val="000000" w:themeColor="text1" w:themeTint="FF" w:themeShade="FF"/>
          <w:sz w:val="24"/>
          <w:szCs w:val="24"/>
          <w:lang w:val="en-US"/>
        </w:rPr>
        <w:t xml:space="preserve"> </w:t>
      </w:r>
      <w:r w:rsidRPr="341A684F" w:rsidR="704AD649">
        <w:rPr>
          <w:rFonts w:ascii="Times New Roman" w:hAnsi="Times New Roman" w:eastAsia="Times New Roman" w:cs="Times New Roman"/>
          <w:noProof w:val="0"/>
          <w:color w:val="000000" w:themeColor="text1" w:themeTint="FF" w:themeShade="FF"/>
          <w:sz w:val="24"/>
          <w:szCs w:val="24"/>
          <w:lang w:val="en-US"/>
        </w:rPr>
        <w:t>‘</w:t>
      </w:r>
      <w:r w:rsidRPr="341A684F" w:rsidR="11CB4F7C">
        <w:rPr>
          <w:rFonts w:ascii="Times New Roman" w:hAnsi="Times New Roman" w:eastAsia="Times New Roman" w:cs="Times New Roman"/>
          <w:noProof w:val="0"/>
          <w:color w:val="000000" w:themeColor="text1" w:themeTint="FF" w:themeShade="FF"/>
          <w:sz w:val="24"/>
          <w:szCs w:val="24"/>
          <w:lang w:val="en-US"/>
        </w:rPr>
        <w:t xml:space="preserve">School–community partnerships: Using </w:t>
      </w:r>
      <w:r w:rsidRPr="341A684F" w:rsidR="11CB4F7C">
        <w:rPr>
          <w:rFonts w:ascii="Times New Roman" w:hAnsi="Times New Roman" w:eastAsia="Times New Roman" w:cs="Times New Roman"/>
          <w:noProof w:val="0"/>
          <w:color w:val="000000" w:themeColor="text1" w:themeTint="FF" w:themeShade="FF"/>
          <w:sz w:val="24"/>
          <w:szCs w:val="24"/>
          <w:lang w:val="en-US"/>
        </w:rPr>
        <w:t>authen</w:t>
      </w:r>
      <w:r w:rsidRPr="341A684F" w:rsidR="11CB4F7C">
        <w:rPr>
          <w:rFonts w:ascii="Times New Roman" w:hAnsi="Times New Roman" w:eastAsia="Times New Roman" w:cs="Times New Roman"/>
          <w:noProof w:val="0"/>
          <w:color w:val="000000" w:themeColor="text1" w:themeTint="FF" w:themeShade="FF"/>
          <w:sz w:val="24"/>
          <w:szCs w:val="24"/>
          <w:lang w:val="en-US"/>
        </w:rPr>
        <w:t>- tic context to academically motivate students.</w:t>
      </w:r>
      <w:r w:rsidRPr="341A684F" w:rsidR="11CB4F7C">
        <w:rPr>
          <w:rFonts w:ascii="Times New Roman" w:hAnsi="Times New Roman" w:eastAsia="Times New Roman" w:cs="Times New Roman"/>
          <w:noProof w:val="0"/>
          <w:color w:val="000000" w:themeColor="text1" w:themeTint="FF" w:themeShade="FF"/>
          <w:sz w:val="24"/>
          <w:szCs w:val="24"/>
          <w:lang w:val="en-US"/>
        </w:rPr>
        <w:t xml:space="preserve"> </w:t>
      </w:r>
      <w:r w:rsidRPr="341A684F" w:rsidR="11CB4F7C">
        <w:rPr>
          <w:rFonts w:ascii="Times New Roman" w:hAnsi="Times New Roman" w:eastAsia="Times New Roman" w:cs="Times New Roman"/>
          <w:i w:val="1"/>
          <w:iCs w:val="1"/>
          <w:noProof w:val="0"/>
          <w:color w:val="000000" w:themeColor="text1" w:themeTint="FF" w:themeShade="FF"/>
          <w:sz w:val="24"/>
          <w:szCs w:val="24"/>
          <w:lang w:val="en-US"/>
        </w:rPr>
        <w:t>Sc</w:t>
      </w:r>
      <w:r w:rsidRPr="341A684F" w:rsidR="4F681753">
        <w:rPr>
          <w:rFonts w:ascii="Times New Roman" w:hAnsi="Times New Roman" w:eastAsia="Times New Roman" w:cs="Times New Roman"/>
          <w:i w:val="1"/>
          <w:iCs w:val="1"/>
          <w:noProof w:val="0"/>
          <w:color w:val="000000" w:themeColor="text1" w:themeTint="FF" w:themeShade="FF"/>
          <w:sz w:val="24"/>
          <w:szCs w:val="24"/>
          <w:lang w:val="en-US"/>
        </w:rPr>
        <w:t>’</w:t>
      </w:r>
      <w:r w:rsidRPr="341A684F" w:rsidR="11CB4F7C">
        <w:rPr>
          <w:rFonts w:ascii="Times New Roman" w:hAnsi="Times New Roman" w:eastAsia="Times New Roman" w:cs="Times New Roman"/>
          <w:i w:val="1"/>
          <w:iCs w:val="1"/>
          <w:noProof w:val="0"/>
          <w:color w:val="000000" w:themeColor="text1" w:themeTint="FF" w:themeShade="FF"/>
          <w:sz w:val="24"/>
          <w:szCs w:val="24"/>
          <w:lang w:val="en-US"/>
        </w:rPr>
        <w:t>hool</w:t>
      </w:r>
      <w:r w:rsidRPr="341A684F" w:rsidR="11CB4F7C">
        <w:rPr>
          <w:rFonts w:ascii="Times New Roman" w:hAnsi="Times New Roman" w:eastAsia="Times New Roman" w:cs="Times New Roman"/>
          <w:i w:val="1"/>
          <w:iCs w:val="1"/>
          <w:noProof w:val="0"/>
          <w:color w:val="000000" w:themeColor="text1" w:themeTint="FF" w:themeShade="FF"/>
          <w:sz w:val="24"/>
          <w:szCs w:val="24"/>
          <w:lang w:val="en-US"/>
        </w:rPr>
        <w:t xml:space="preserve"> Community Journal</w:t>
      </w:r>
      <w:r w:rsidRPr="341A684F" w:rsidR="11CB4F7C">
        <w:rPr>
          <w:rFonts w:ascii="Times New Roman" w:hAnsi="Times New Roman" w:eastAsia="Times New Roman" w:cs="Times New Roman"/>
          <w:noProof w:val="0"/>
          <w:color w:val="000000" w:themeColor="text1" w:themeTint="FF" w:themeShade="FF"/>
          <w:sz w:val="24"/>
          <w:szCs w:val="24"/>
          <w:lang w:val="en-US"/>
        </w:rPr>
        <w:t xml:space="preserve">, </w:t>
      </w:r>
      <w:r w:rsidRPr="341A684F" w:rsidR="11CB4F7C">
        <w:rPr>
          <w:rFonts w:ascii="Times New Roman" w:hAnsi="Times New Roman" w:eastAsia="Times New Roman" w:cs="Times New Roman"/>
          <w:i w:val="1"/>
          <w:iCs w:val="1"/>
          <w:noProof w:val="0"/>
          <w:color w:val="000000" w:themeColor="text1" w:themeTint="FF" w:themeShade="FF"/>
          <w:sz w:val="24"/>
          <w:szCs w:val="24"/>
          <w:lang w:val="en-US"/>
        </w:rPr>
        <w:t>22</w:t>
      </w:r>
      <w:r w:rsidRPr="341A684F" w:rsidR="11CB4F7C">
        <w:rPr>
          <w:rFonts w:ascii="Times New Roman" w:hAnsi="Times New Roman" w:eastAsia="Times New Roman" w:cs="Times New Roman"/>
          <w:noProof w:val="0"/>
          <w:color w:val="000000" w:themeColor="text1" w:themeTint="FF" w:themeShade="FF"/>
          <w:sz w:val="24"/>
          <w:szCs w:val="24"/>
          <w:lang w:val="en-US"/>
        </w:rPr>
        <w:t xml:space="preserve">(2), 9–30. Retrieved from </w:t>
      </w:r>
      <w:hyperlink r:id="R06b5a782a10043e0">
        <w:r w:rsidRPr="341A684F" w:rsidR="11CB4F7C">
          <w:rPr>
            <w:rStyle w:val="Hyperlink"/>
            <w:rFonts w:ascii="Times New Roman" w:hAnsi="Times New Roman" w:eastAsia="Times New Roman" w:cs="Times New Roman"/>
            <w:noProof w:val="0"/>
            <w:sz w:val="24"/>
            <w:szCs w:val="24"/>
            <w:lang w:val="en-US"/>
          </w:rPr>
          <w:t>http://www.schoolcommunitynetwork.org/SCJ.aspx</w:t>
        </w:r>
      </w:hyperlink>
    </w:p>
    <w:p xmlns:wp14="http://schemas.microsoft.com/office/word/2010/wordml" w:rsidP="341A684F" wp14:paraId="79205046" wp14:textId="6EA31A67">
      <w:pPr>
        <w:pStyle w:val="Normal"/>
        <w:ind w:left="-20" w:right="-20"/>
        <w:rPr>
          <w:rFonts w:ascii="Times New Roman" w:hAnsi="Times New Roman" w:eastAsia="Times New Roman" w:cs="Times New Roman"/>
          <w:noProof w:val="0"/>
          <w:sz w:val="24"/>
          <w:szCs w:val="24"/>
          <w:lang w:val="en-US"/>
        </w:rPr>
      </w:pPr>
    </w:p>
    <w:p xmlns:wp14="http://schemas.microsoft.com/office/word/2010/wordml" w:rsidP="341A684F" wp14:paraId="1D186CC7" wp14:textId="466D6716">
      <w:pPr>
        <w:pStyle w:val="Normal"/>
        <w:ind w:left="-20" w:right="-20"/>
        <w:rPr>
          <w:rFonts w:ascii="Times New Roman" w:hAnsi="Times New Roman" w:eastAsia="Times New Roman" w:cs="Times New Roman"/>
          <w:noProof w:val="0"/>
          <w:color w:val="222222"/>
          <w:sz w:val="24"/>
          <w:szCs w:val="24"/>
          <w:lang w:val="en-US"/>
        </w:rPr>
      </w:pPr>
    </w:p>
    <w:p xmlns:wp14="http://schemas.microsoft.com/office/word/2010/wordml" w:rsidP="341A684F" wp14:paraId="0D1584F6" wp14:textId="7421885B">
      <w:pPr>
        <w:pStyle w:val="Normal"/>
        <w:ind w:left="-20" w:right="-20"/>
        <w:rPr>
          <w:rFonts w:ascii="Times New Roman" w:hAnsi="Times New Roman" w:eastAsia="Times New Roman" w:cs="Times New Roman"/>
          <w:noProof w:val="0"/>
          <w:color w:val="000000" w:themeColor="text1" w:themeTint="FF" w:themeShade="FF"/>
          <w:sz w:val="20"/>
          <w:szCs w:val="20"/>
          <w:lang w:val="en-US"/>
        </w:rPr>
      </w:pPr>
    </w:p>
    <w:p xmlns:wp14="http://schemas.microsoft.com/office/word/2010/wordml" w:rsidP="341A684F" wp14:paraId="3280DE16" wp14:textId="51FB6250">
      <w:pPr>
        <w:pStyle w:val="Normal"/>
        <w:spacing w:before="0" w:beforeAutospacing="off" w:after="0" w:afterAutospacing="off"/>
        <w:ind w:left="0" w:right="-20"/>
        <w:rPr>
          <w:rFonts w:ascii="Times New Roman" w:hAnsi="Times New Roman" w:eastAsia="Times New Roman" w:cs="Times New Roman"/>
          <w:noProof w:val="0"/>
          <w:color w:val="000000" w:themeColor="text1" w:themeTint="FF" w:themeShade="FF"/>
          <w:sz w:val="16"/>
          <w:szCs w:val="16"/>
          <w:lang w:val="en-US"/>
        </w:rPr>
      </w:pPr>
    </w:p>
    <w:p xmlns:wp14="http://schemas.microsoft.com/office/word/2010/wordml" w:rsidP="341A684F" wp14:paraId="54A10F21" wp14:textId="18CE5933">
      <w:pPr>
        <w:pStyle w:val="Normal"/>
        <w:ind w:left="-20" w:right="-20"/>
        <w:rPr>
          <w:rFonts w:ascii="TimesNewRomanPSMT" w:hAnsi="TimesNewRomanPSMT" w:eastAsia="TimesNewRomanPSMT" w:cs="TimesNewRomanPSMT"/>
          <w:noProof w:val="0"/>
          <w:color w:val="000000" w:themeColor="text1" w:themeTint="FF" w:themeShade="FF"/>
          <w:sz w:val="24"/>
          <w:szCs w:val="24"/>
          <w:lang w:val="en-US"/>
        </w:rPr>
      </w:pPr>
    </w:p>
    <w:p xmlns:wp14="http://schemas.microsoft.com/office/word/2010/wordml" w:rsidP="341A684F" wp14:paraId="6650529C" wp14:textId="247434C0">
      <w:pPr>
        <w:pStyle w:val="Normal"/>
        <w:ind w:left="-20" w:right="-20"/>
        <w:rPr>
          <w:rFonts w:ascii="Calibri" w:hAnsi="Calibri" w:eastAsia="Calibri" w:cs="Calibri"/>
          <w:noProof w:val="0"/>
          <w:color w:val="000000" w:themeColor="text1" w:themeTint="FF" w:themeShade="FF"/>
          <w:sz w:val="20"/>
          <w:szCs w:val="20"/>
          <w:lang w:val="en-US"/>
        </w:rPr>
      </w:pPr>
    </w:p>
    <w:p xmlns:wp14="http://schemas.microsoft.com/office/word/2010/wordml" w:rsidP="341A684F" wp14:paraId="32939742" wp14:textId="42D747C4">
      <w:pPr>
        <w:pStyle w:val="Normal"/>
        <w:ind w:left="-20" w:right="-20"/>
        <w:rPr>
          <w:rFonts w:ascii="TimesNewRomanPSMT" w:hAnsi="TimesNewRomanPSMT" w:eastAsia="TimesNewRomanPSMT" w:cs="TimesNewRomanPSMT"/>
          <w:noProof w:val="0"/>
          <w:color w:val="000000" w:themeColor="text1" w:themeTint="FF" w:themeShade="FF"/>
          <w:sz w:val="24"/>
          <w:szCs w:val="24"/>
          <w:lang w:val="en-US"/>
        </w:rPr>
      </w:pPr>
    </w:p>
    <w:p xmlns:wp14="http://schemas.microsoft.com/office/word/2010/wordml" w:rsidP="341A684F" wp14:paraId="4329C065" wp14:textId="09702157">
      <w:pPr>
        <w:ind w:left="-20" w:right="-20"/>
        <w:rPr>
          <w:rFonts w:ascii="TimesNewRomanPSMT" w:hAnsi="TimesNewRomanPSMT" w:eastAsia="TimesNewRomanPSMT" w:cs="TimesNewRomanPSMT"/>
          <w:noProof w:val="0"/>
          <w:color w:val="000000" w:themeColor="text1" w:themeTint="FF" w:themeShade="FF"/>
          <w:sz w:val="24"/>
          <w:szCs w:val="24"/>
          <w:lang w:val="en-US"/>
        </w:rPr>
      </w:pPr>
      <w:r w:rsidR="5541D983">
        <w:rPr/>
        <w:t xml:space="preserve"> </w:t>
      </w:r>
      <w:r>
        <w:br/>
      </w:r>
    </w:p>
    <w:p xmlns:wp14="http://schemas.microsoft.com/office/word/2010/wordml" w:rsidP="341A684F" wp14:paraId="10D29630" wp14:textId="546E03CF">
      <w:pPr>
        <w:pStyle w:val="Normal"/>
        <w:ind w:left="-20" w:right="-20"/>
        <w:rPr>
          <w:rFonts w:ascii="Calibri" w:hAnsi="Calibri" w:eastAsia="Calibri" w:cs="Calibri"/>
          <w:noProof w:val="0"/>
          <w:color w:val="000000" w:themeColor="text1" w:themeTint="FF" w:themeShade="FF"/>
          <w:sz w:val="20"/>
          <w:szCs w:val="20"/>
          <w:lang w:val="en-US"/>
        </w:rPr>
      </w:pPr>
    </w:p>
    <w:p xmlns:wp14="http://schemas.microsoft.com/office/word/2010/wordml" w:rsidP="341A684F" wp14:paraId="7F5FD418" wp14:textId="701C3953">
      <w:pPr>
        <w:pStyle w:val="Normal"/>
        <w:ind w:left="-20" w:right="-20"/>
        <w:rPr>
          <w:rFonts w:ascii="Calibri" w:hAnsi="Calibri" w:eastAsia="Calibri" w:cs="Calibri"/>
          <w:noProof w:val="0"/>
          <w:color w:val="0563C1"/>
          <w:sz w:val="20"/>
          <w:szCs w:val="20"/>
          <w:lang w:val="en-US"/>
        </w:rPr>
      </w:pPr>
    </w:p>
    <w:p xmlns:wp14="http://schemas.microsoft.com/office/word/2010/wordml" w:rsidP="341A684F" wp14:paraId="59256E4E" wp14:textId="7B35593E">
      <w:pPr>
        <w:pStyle w:val="Normal"/>
        <w:ind w:left="-20" w:right="-20"/>
        <w:rPr>
          <w:rFonts w:ascii="Calibri" w:hAnsi="Calibri" w:eastAsia="Calibri" w:cs="Calibri"/>
          <w:noProof w:val="0"/>
          <w:color w:val="0563C1"/>
          <w:sz w:val="20"/>
          <w:szCs w:val="20"/>
          <w:lang w:val="en-US"/>
        </w:rPr>
      </w:pPr>
    </w:p>
    <w:p xmlns:wp14="http://schemas.microsoft.com/office/word/2010/wordml" w:rsidP="341A684F" wp14:paraId="5FAA86FC" wp14:textId="47758D19">
      <w:pPr>
        <w:pStyle w:val="Normal"/>
        <w:ind w:left="-20" w:right="-20"/>
        <w:rPr>
          <w:rFonts w:ascii="Calibri" w:hAnsi="Calibri" w:eastAsia="Calibri" w:cs="Calibri"/>
          <w:noProof w:val="0"/>
          <w:color w:val="222222"/>
          <w:sz w:val="22"/>
          <w:szCs w:val="22"/>
          <w:lang w:val="en-US"/>
        </w:rPr>
      </w:pPr>
    </w:p>
    <w:p xmlns:wp14="http://schemas.microsoft.com/office/word/2010/wordml" w:rsidP="341A684F" wp14:paraId="5697A757" wp14:textId="76C05A12">
      <w:pPr>
        <w:ind w:left="-20" w:right="-20"/>
        <w:rPr>
          <w:rFonts w:ascii="Cambria" w:hAnsi="Cambria" w:eastAsia="Cambria" w:cs="Cambria"/>
          <w:noProof w:val="0"/>
          <w:color w:val="000000" w:themeColor="text1" w:themeTint="FF" w:themeShade="FF"/>
          <w:sz w:val="20"/>
          <w:szCs w:val="20"/>
          <w:lang w:val="en-US"/>
        </w:rPr>
      </w:pPr>
      <w:r>
        <w:br/>
      </w:r>
    </w:p>
    <w:p xmlns:wp14="http://schemas.microsoft.com/office/word/2010/wordml" w:rsidP="341A684F" wp14:paraId="23B8CEC5" wp14:textId="07646932">
      <w:pPr>
        <w:pStyle w:val="Normal"/>
        <w:ind w:left="-20" w:right="-20"/>
        <w:rPr>
          <w:rFonts w:ascii="Cambria" w:hAnsi="Cambria" w:eastAsia="Cambria" w:cs="Cambria"/>
          <w:noProof w:val="0"/>
          <w:color w:val="000000" w:themeColor="text1" w:themeTint="FF" w:themeShade="FF"/>
          <w:sz w:val="20"/>
          <w:szCs w:val="20"/>
          <w:lang w:val="en-US"/>
        </w:rPr>
      </w:pPr>
      <w:r>
        <w:br/>
      </w:r>
    </w:p>
    <w:p xmlns:wp14="http://schemas.microsoft.com/office/word/2010/wordml" w:rsidP="341A684F" wp14:paraId="77E25E35" wp14:textId="05709B1A">
      <w:pPr>
        <w:pStyle w:val="Normal"/>
        <w:ind w:left="-20" w:right="-20"/>
        <w:rPr>
          <w:rFonts w:ascii="Arial" w:hAnsi="Arial" w:eastAsia="Arial" w:cs="Arial"/>
          <w:noProof w:val="0"/>
          <w:color w:val="222222"/>
          <w:sz w:val="19"/>
          <w:szCs w:val="19"/>
          <w:lang w:val="en-US"/>
        </w:rPr>
      </w:pPr>
    </w:p>
    <w:p xmlns:wp14="http://schemas.microsoft.com/office/word/2010/wordml" w:rsidP="341A684F" wp14:paraId="6C6BFD71" wp14:textId="2FEB43BC">
      <w:pPr>
        <w:pStyle w:val="Normal"/>
        <w:ind w:left="-20" w:right="-20"/>
        <w:rPr>
          <w:rFonts w:ascii="ArialMT" w:hAnsi="ArialMT" w:eastAsia="ArialMT" w:cs="ArialMT"/>
          <w:noProof w:val="0"/>
          <w:color w:val="000000" w:themeColor="text1" w:themeTint="FF" w:themeShade="FF"/>
          <w:sz w:val="24"/>
          <w:szCs w:val="24"/>
          <w:lang w:val="en-US"/>
        </w:rPr>
      </w:pPr>
    </w:p>
    <w:p xmlns:wp14="http://schemas.microsoft.com/office/word/2010/wordml" w:rsidP="341A684F" wp14:paraId="71D4F5ED" wp14:textId="480C0359">
      <w:pPr>
        <w:pStyle w:val="Normal"/>
        <w:ind w:left="-20" w:right="-20"/>
        <w:rPr>
          <w:rFonts w:ascii="ArialMT" w:hAnsi="ArialMT" w:eastAsia="ArialMT" w:cs="ArialMT"/>
          <w:noProof w:val="0"/>
          <w:color w:val="000000" w:themeColor="text1" w:themeTint="FF" w:themeShade="FF"/>
          <w:sz w:val="24"/>
          <w:szCs w:val="24"/>
          <w:lang w:val="en-US"/>
        </w:rPr>
      </w:pPr>
    </w:p>
    <w:p xmlns:wp14="http://schemas.microsoft.com/office/word/2010/wordml" w:rsidP="341A684F" wp14:paraId="2C078E63" wp14:textId="1F347DD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37932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5c07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E347C2"/>
    <w:rsid w:val="0067C4CE"/>
    <w:rsid w:val="0138A664"/>
    <w:rsid w:val="014CAEFC"/>
    <w:rsid w:val="0159A474"/>
    <w:rsid w:val="017B964D"/>
    <w:rsid w:val="018932CD"/>
    <w:rsid w:val="0216278A"/>
    <w:rsid w:val="027036AE"/>
    <w:rsid w:val="027D6FA0"/>
    <w:rsid w:val="02F574D5"/>
    <w:rsid w:val="030DA825"/>
    <w:rsid w:val="03144DF2"/>
    <w:rsid w:val="039E21CB"/>
    <w:rsid w:val="03B74A28"/>
    <w:rsid w:val="03CACDF4"/>
    <w:rsid w:val="045B28E7"/>
    <w:rsid w:val="045C1FF5"/>
    <w:rsid w:val="046001F4"/>
    <w:rsid w:val="04B3370F"/>
    <w:rsid w:val="04BC2B4C"/>
    <w:rsid w:val="04E347C2"/>
    <w:rsid w:val="04E665AF"/>
    <w:rsid w:val="0539F22C"/>
    <w:rsid w:val="05544C01"/>
    <w:rsid w:val="063D2EB2"/>
    <w:rsid w:val="066173BF"/>
    <w:rsid w:val="067BA7CD"/>
    <w:rsid w:val="06A46FC8"/>
    <w:rsid w:val="06B91A36"/>
    <w:rsid w:val="06FD9BD8"/>
    <w:rsid w:val="070E6C38"/>
    <w:rsid w:val="07234102"/>
    <w:rsid w:val="07262D3E"/>
    <w:rsid w:val="072AA8BD"/>
    <w:rsid w:val="073183F6"/>
    <w:rsid w:val="073E30D4"/>
    <w:rsid w:val="0751CE77"/>
    <w:rsid w:val="07565B7B"/>
    <w:rsid w:val="080B89AE"/>
    <w:rsid w:val="096F4FD3"/>
    <w:rsid w:val="098F9C6F"/>
    <w:rsid w:val="09AAE6D0"/>
    <w:rsid w:val="0B7FA4BC"/>
    <w:rsid w:val="0BD9585D"/>
    <w:rsid w:val="0BDD5867"/>
    <w:rsid w:val="0BF39A89"/>
    <w:rsid w:val="0D0BA802"/>
    <w:rsid w:val="0D8F6AEA"/>
    <w:rsid w:val="0E0331B0"/>
    <w:rsid w:val="0E4E18E4"/>
    <w:rsid w:val="0E5A1955"/>
    <w:rsid w:val="0F0F6996"/>
    <w:rsid w:val="0F5639FE"/>
    <w:rsid w:val="0F63966E"/>
    <w:rsid w:val="0F9D23E2"/>
    <w:rsid w:val="0FD5E637"/>
    <w:rsid w:val="10917D5F"/>
    <w:rsid w:val="1122FAA1"/>
    <w:rsid w:val="1150F393"/>
    <w:rsid w:val="1171993E"/>
    <w:rsid w:val="11987444"/>
    <w:rsid w:val="11CB4F7C"/>
    <w:rsid w:val="1243B4CB"/>
    <w:rsid w:val="1265F3A9"/>
    <w:rsid w:val="12DFA1D4"/>
    <w:rsid w:val="13DF852C"/>
    <w:rsid w:val="143B2B0F"/>
    <w:rsid w:val="144590F9"/>
    <w:rsid w:val="147B7235"/>
    <w:rsid w:val="149E30D7"/>
    <w:rsid w:val="14A75CA1"/>
    <w:rsid w:val="14B58D36"/>
    <w:rsid w:val="14FDE8BC"/>
    <w:rsid w:val="15950F6D"/>
    <w:rsid w:val="159A7CCF"/>
    <w:rsid w:val="159D3925"/>
    <w:rsid w:val="159D946B"/>
    <w:rsid w:val="15F5A276"/>
    <w:rsid w:val="16515D97"/>
    <w:rsid w:val="16B50F7C"/>
    <w:rsid w:val="17048A7B"/>
    <w:rsid w:val="172EBCCF"/>
    <w:rsid w:val="173964CC"/>
    <w:rsid w:val="173AA345"/>
    <w:rsid w:val="17B312F7"/>
    <w:rsid w:val="17ED2DF8"/>
    <w:rsid w:val="17F73D12"/>
    <w:rsid w:val="182F4004"/>
    <w:rsid w:val="1964CD51"/>
    <w:rsid w:val="1988FE59"/>
    <w:rsid w:val="19D159DF"/>
    <w:rsid w:val="1AF46EBC"/>
    <w:rsid w:val="1AF8AF4F"/>
    <w:rsid w:val="1B31E04F"/>
    <w:rsid w:val="1B6FC1CF"/>
    <w:rsid w:val="1B78F7EA"/>
    <w:rsid w:val="1BABACD8"/>
    <w:rsid w:val="1BAF85E6"/>
    <w:rsid w:val="1BC5CA73"/>
    <w:rsid w:val="1C11ABD9"/>
    <w:rsid w:val="1CADC830"/>
    <w:rsid w:val="1CD29BBB"/>
    <w:rsid w:val="1D0BE681"/>
    <w:rsid w:val="1D0EB35B"/>
    <w:rsid w:val="1DC17450"/>
    <w:rsid w:val="1DD17B49"/>
    <w:rsid w:val="1E49DB9C"/>
    <w:rsid w:val="1E8CF8D3"/>
    <w:rsid w:val="1E9E1DD3"/>
    <w:rsid w:val="1ED57EAD"/>
    <w:rsid w:val="1EE726A8"/>
    <w:rsid w:val="1F2FFE2E"/>
    <w:rsid w:val="1F494C9B"/>
    <w:rsid w:val="1F4EEFF0"/>
    <w:rsid w:val="1F53CBF2"/>
    <w:rsid w:val="1F5D44B1"/>
    <w:rsid w:val="1F961B9E"/>
    <w:rsid w:val="1FD192D2"/>
    <w:rsid w:val="2014DFC4"/>
    <w:rsid w:val="201D4ADF"/>
    <w:rsid w:val="20DE5A68"/>
    <w:rsid w:val="20EF9C53"/>
    <w:rsid w:val="20FDA9EE"/>
    <w:rsid w:val="21557559"/>
    <w:rsid w:val="216D6333"/>
    <w:rsid w:val="217C5A07"/>
    <w:rsid w:val="21813953"/>
    <w:rsid w:val="21A7B71C"/>
    <w:rsid w:val="21AAAAA0"/>
    <w:rsid w:val="21B0EFFB"/>
    <w:rsid w:val="21C49995"/>
    <w:rsid w:val="21F79EF6"/>
    <w:rsid w:val="224C513B"/>
    <w:rsid w:val="2278FFD7"/>
    <w:rsid w:val="22827877"/>
    <w:rsid w:val="22DDBD79"/>
    <w:rsid w:val="22F145BA"/>
    <w:rsid w:val="22FF80A1"/>
    <w:rsid w:val="23038816"/>
    <w:rsid w:val="23467C65"/>
    <w:rsid w:val="2354EBA1"/>
    <w:rsid w:val="235ABF3D"/>
    <w:rsid w:val="243E8BBB"/>
    <w:rsid w:val="24611B00"/>
    <w:rsid w:val="2478ACB3"/>
    <w:rsid w:val="248234A6"/>
    <w:rsid w:val="24DDADA0"/>
    <w:rsid w:val="24FC3A57"/>
    <w:rsid w:val="2508B64E"/>
    <w:rsid w:val="25157397"/>
    <w:rsid w:val="2557027D"/>
    <w:rsid w:val="25969492"/>
    <w:rsid w:val="259966DD"/>
    <w:rsid w:val="25A014E6"/>
    <w:rsid w:val="264EF6C7"/>
    <w:rsid w:val="2670E012"/>
    <w:rsid w:val="26797E01"/>
    <w:rsid w:val="26A02AFC"/>
    <w:rsid w:val="26CC0A30"/>
    <w:rsid w:val="26EABC19"/>
    <w:rsid w:val="273BE547"/>
    <w:rsid w:val="27BAE9D4"/>
    <w:rsid w:val="27EAC728"/>
    <w:rsid w:val="280E4D80"/>
    <w:rsid w:val="28154E62"/>
    <w:rsid w:val="282A232C"/>
    <w:rsid w:val="285FF636"/>
    <w:rsid w:val="29787518"/>
    <w:rsid w:val="299C3A99"/>
    <w:rsid w:val="29B11EC3"/>
    <w:rsid w:val="29C2DBF1"/>
    <w:rsid w:val="29DF2C19"/>
    <w:rsid w:val="2A29DF1C"/>
    <w:rsid w:val="2A52C3E9"/>
    <w:rsid w:val="2AABA7D1"/>
    <w:rsid w:val="2AE8CB0A"/>
    <w:rsid w:val="2B02FFCC"/>
    <w:rsid w:val="2B3A7C25"/>
    <w:rsid w:val="2BB9D1F9"/>
    <w:rsid w:val="2BD33741"/>
    <w:rsid w:val="2BE60F5D"/>
    <w:rsid w:val="2C27CFA3"/>
    <w:rsid w:val="2C381E07"/>
    <w:rsid w:val="2C778B3E"/>
    <w:rsid w:val="2CE46BF2"/>
    <w:rsid w:val="2D1AEF8B"/>
    <w:rsid w:val="2D32A094"/>
    <w:rsid w:val="2D87616C"/>
    <w:rsid w:val="2DACA901"/>
    <w:rsid w:val="2E4065CB"/>
    <w:rsid w:val="2E7A52BB"/>
    <w:rsid w:val="2E8E4325"/>
    <w:rsid w:val="2F0EF287"/>
    <w:rsid w:val="2F484B5D"/>
    <w:rsid w:val="2F487962"/>
    <w:rsid w:val="2F5D4210"/>
    <w:rsid w:val="2FDD8AAB"/>
    <w:rsid w:val="2FEFA422"/>
    <w:rsid w:val="302A5828"/>
    <w:rsid w:val="30C15601"/>
    <w:rsid w:val="31C62889"/>
    <w:rsid w:val="31D10572"/>
    <w:rsid w:val="31D72C90"/>
    <w:rsid w:val="31DABD5F"/>
    <w:rsid w:val="32787B68"/>
    <w:rsid w:val="32DDC8B8"/>
    <w:rsid w:val="340776A2"/>
    <w:rsid w:val="341A684F"/>
    <w:rsid w:val="353FA652"/>
    <w:rsid w:val="3560F12A"/>
    <w:rsid w:val="357CFF97"/>
    <w:rsid w:val="35A34703"/>
    <w:rsid w:val="35B31920"/>
    <w:rsid w:val="35B5635B"/>
    <w:rsid w:val="3673468B"/>
    <w:rsid w:val="3674B404"/>
    <w:rsid w:val="36D900F5"/>
    <w:rsid w:val="371F4DE9"/>
    <w:rsid w:val="373F1764"/>
    <w:rsid w:val="375C3705"/>
    <w:rsid w:val="377B641E"/>
    <w:rsid w:val="37BAC513"/>
    <w:rsid w:val="38B4A059"/>
    <w:rsid w:val="391F9922"/>
    <w:rsid w:val="3A5070BA"/>
    <w:rsid w:val="3A8C736C"/>
    <w:rsid w:val="3A993F34"/>
    <w:rsid w:val="3AA2230C"/>
    <w:rsid w:val="3ABF13AC"/>
    <w:rsid w:val="3AC39E4F"/>
    <w:rsid w:val="3AC6E120"/>
    <w:rsid w:val="3BD8AC97"/>
    <w:rsid w:val="3C18D9F9"/>
    <w:rsid w:val="3D10A07D"/>
    <w:rsid w:val="3D10C036"/>
    <w:rsid w:val="3D188E03"/>
    <w:rsid w:val="3D2C8619"/>
    <w:rsid w:val="3D4647BA"/>
    <w:rsid w:val="3D87511F"/>
    <w:rsid w:val="3D88117C"/>
    <w:rsid w:val="3D8D7368"/>
    <w:rsid w:val="3DEC8C47"/>
    <w:rsid w:val="3E20506F"/>
    <w:rsid w:val="3E4072E4"/>
    <w:rsid w:val="3E9A1C38"/>
    <w:rsid w:val="3EC8567A"/>
    <w:rsid w:val="3EF76903"/>
    <w:rsid w:val="3F0065A8"/>
    <w:rsid w:val="3F3ADF2E"/>
    <w:rsid w:val="3F9F0EE6"/>
    <w:rsid w:val="4043A905"/>
    <w:rsid w:val="4049D87B"/>
    <w:rsid w:val="40502EC5"/>
    <w:rsid w:val="40D6AF8F"/>
    <w:rsid w:val="40E9F0EE"/>
    <w:rsid w:val="40EE318E"/>
    <w:rsid w:val="40F6A881"/>
    <w:rsid w:val="4103AD0E"/>
    <w:rsid w:val="41142122"/>
    <w:rsid w:val="412AD1C7"/>
    <w:rsid w:val="416AAB2B"/>
    <w:rsid w:val="41EBFF26"/>
    <w:rsid w:val="425B829F"/>
    <w:rsid w:val="42AFF183"/>
    <w:rsid w:val="435CE9FC"/>
    <w:rsid w:val="43800A3A"/>
    <w:rsid w:val="43803F26"/>
    <w:rsid w:val="438B4AE0"/>
    <w:rsid w:val="43C8DF6D"/>
    <w:rsid w:val="43CAD136"/>
    <w:rsid w:val="43DE5567"/>
    <w:rsid w:val="43FFFB62"/>
    <w:rsid w:val="4404954E"/>
    <w:rsid w:val="440E5051"/>
    <w:rsid w:val="448F91F3"/>
    <w:rsid w:val="44E2C9EA"/>
    <w:rsid w:val="450EA867"/>
    <w:rsid w:val="45434877"/>
    <w:rsid w:val="4549F6CF"/>
    <w:rsid w:val="45734063"/>
    <w:rsid w:val="45A2E93A"/>
    <w:rsid w:val="45AA20B2"/>
    <w:rsid w:val="45F96494"/>
    <w:rsid w:val="463D0602"/>
    <w:rsid w:val="468DCEB3"/>
    <w:rsid w:val="46A4D16D"/>
    <w:rsid w:val="46BF7049"/>
    <w:rsid w:val="46DF00EC"/>
    <w:rsid w:val="472EF3C2"/>
    <w:rsid w:val="4745F113"/>
    <w:rsid w:val="474DB863"/>
    <w:rsid w:val="47D8D663"/>
    <w:rsid w:val="47F92084"/>
    <w:rsid w:val="483AD70C"/>
    <w:rsid w:val="48537B5D"/>
    <w:rsid w:val="485B40AA"/>
    <w:rsid w:val="48B17649"/>
    <w:rsid w:val="48B1C68A"/>
    <w:rsid w:val="48EE50F3"/>
    <w:rsid w:val="49249B21"/>
    <w:rsid w:val="49346877"/>
    <w:rsid w:val="49B97CC9"/>
    <w:rsid w:val="49BA5F19"/>
    <w:rsid w:val="49CC6B11"/>
    <w:rsid w:val="49EF4BBE"/>
    <w:rsid w:val="4A4B6D01"/>
    <w:rsid w:val="4A7D91D5"/>
    <w:rsid w:val="4B107725"/>
    <w:rsid w:val="4B92E16C"/>
    <w:rsid w:val="4C16AAA3"/>
    <w:rsid w:val="4C196236"/>
    <w:rsid w:val="4C2446A1"/>
    <w:rsid w:val="4C3128CF"/>
    <w:rsid w:val="4C56D3C9"/>
    <w:rsid w:val="4C6ECD36"/>
    <w:rsid w:val="4CCDF833"/>
    <w:rsid w:val="4D101C0E"/>
    <w:rsid w:val="4D2EB1CD"/>
    <w:rsid w:val="4D66293C"/>
    <w:rsid w:val="4DA6F7B0"/>
    <w:rsid w:val="4DDE66D8"/>
    <w:rsid w:val="4E7ACB68"/>
    <w:rsid w:val="4E7D6541"/>
    <w:rsid w:val="4ECA822E"/>
    <w:rsid w:val="4F2E3107"/>
    <w:rsid w:val="4F4506A7"/>
    <w:rsid w:val="4F5102F8"/>
    <w:rsid w:val="4F681753"/>
    <w:rsid w:val="4FFA1023"/>
    <w:rsid w:val="5033DFE2"/>
    <w:rsid w:val="5034B0F9"/>
    <w:rsid w:val="5056A2D2"/>
    <w:rsid w:val="5082382B"/>
    <w:rsid w:val="50B20365"/>
    <w:rsid w:val="50CA0168"/>
    <w:rsid w:val="50F6864C"/>
    <w:rsid w:val="51269208"/>
    <w:rsid w:val="514335D5"/>
    <w:rsid w:val="5146073E"/>
    <w:rsid w:val="514C00DE"/>
    <w:rsid w:val="514CB382"/>
    <w:rsid w:val="5195DC61"/>
    <w:rsid w:val="519E140D"/>
    <w:rsid w:val="522DC608"/>
    <w:rsid w:val="525FF1BB"/>
    <w:rsid w:val="527A68D3"/>
    <w:rsid w:val="529256AD"/>
    <w:rsid w:val="5293C5BD"/>
    <w:rsid w:val="52D4EFB9"/>
    <w:rsid w:val="54156450"/>
    <w:rsid w:val="542E270E"/>
    <w:rsid w:val="545E4BBB"/>
    <w:rsid w:val="545FC983"/>
    <w:rsid w:val="54855D70"/>
    <w:rsid w:val="54A83BC6"/>
    <w:rsid w:val="5541D983"/>
    <w:rsid w:val="55AF9F22"/>
    <w:rsid w:val="55B20995"/>
    <w:rsid w:val="55FA032B"/>
    <w:rsid w:val="56212DD1"/>
    <w:rsid w:val="56623349"/>
    <w:rsid w:val="56A3F27D"/>
    <w:rsid w:val="56EA22F4"/>
    <w:rsid w:val="56FBFCEC"/>
    <w:rsid w:val="574DD9F6"/>
    <w:rsid w:val="576736E0"/>
    <w:rsid w:val="57A860DC"/>
    <w:rsid w:val="57BCFE32"/>
    <w:rsid w:val="57BF2941"/>
    <w:rsid w:val="57E54405"/>
    <w:rsid w:val="5834D8AE"/>
    <w:rsid w:val="58532E91"/>
    <w:rsid w:val="5861B4B7"/>
    <w:rsid w:val="587ADD14"/>
    <w:rsid w:val="58C83E17"/>
    <w:rsid w:val="58DBE6D8"/>
    <w:rsid w:val="591CA935"/>
    <w:rsid w:val="5958CE93"/>
    <w:rsid w:val="595F310D"/>
    <w:rsid w:val="596264C7"/>
    <w:rsid w:val="5A14A700"/>
    <w:rsid w:val="5B4EB4EF"/>
    <w:rsid w:val="5B4ED296"/>
    <w:rsid w:val="5B5FFEB9"/>
    <w:rsid w:val="5B6E20F8"/>
    <w:rsid w:val="5B83E35B"/>
    <w:rsid w:val="5BA0215E"/>
    <w:rsid w:val="5BA74724"/>
    <w:rsid w:val="5BC49A5E"/>
    <w:rsid w:val="5C09D69F"/>
    <w:rsid w:val="5C2E3307"/>
    <w:rsid w:val="5C76DE27"/>
    <w:rsid w:val="5C906F55"/>
    <w:rsid w:val="5CEEC0CD"/>
    <w:rsid w:val="5D1B2187"/>
    <w:rsid w:val="5D3525DA"/>
    <w:rsid w:val="5D430304"/>
    <w:rsid w:val="5D479229"/>
    <w:rsid w:val="5D9666B0"/>
    <w:rsid w:val="5DD4E35F"/>
    <w:rsid w:val="5E2C3FB6"/>
    <w:rsid w:val="5E3B00CF"/>
    <w:rsid w:val="5E407604"/>
    <w:rsid w:val="5E4BAA2E"/>
    <w:rsid w:val="5ED0F63B"/>
    <w:rsid w:val="5EFF15B6"/>
    <w:rsid w:val="5FA52FCD"/>
    <w:rsid w:val="5FACEF5A"/>
    <w:rsid w:val="5FBA3766"/>
    <w:rsid w:val="606AF599"/>
    <w:rsid w:val="607F32EB"/>
    <w:rsid w:val="61F8CB56"/>
    <w:rsid w:val="620896FD"/>
    <w:rsid w:val="621B2AE5"/>
    <w:rsid w:val="62707709"/>
    <w:rsid w:val="62AF6E3E"/>
    <w:rsid w:val="62C11E71"/>
    <w:rsid w:val="62E08CAA"/>
    <w:rsid w:val="63414E99"/>
    <w:rsid w:val="63A2965B"/>
    <w:rsid w:val="63A99968"/>
    <w:rsid w:val="63AD9B7F"/>
    <w:rsid w:val="63B6D3AD"/>
    <w:rsid w:val="640073CC"/>
    <w:rsid w:val="641CD9B2"/>
    <w:rsid w:val="645CEED2"/>
    <w:rsid w:val="647C5D0B"/>
    <w:rsid w:val="64EAC7C4"/>
    <w:rsid w:val="650622B0"/>
    <w:rsid w:val="654037BF"/>
    <w:rsid w:val="655FD6CA"/>
    <w:rsid w:val="65966C0D"/>
    <w:rsid w:val="66029012"/>
    <w:rsid w:val="66182D6C"/>
    <w:rsid w:val="66583338"/>
    <w:rsid w:val="66A8CE13"/>
    <w:rsid w:val="66DDF5C3"/>
    <w:rsid w:val="6710A122"/>
    <w:rsid w:val="6720ECD4"/>
    <w:rsid w:val="67E2380F"/>
    <w:rsid w:val="67FB03BF"/>
    <w:rsid w:val="6857B7A8"/>
    <w:rsid w:val="68A23E3D"/>
    <w:rsid w:val="691604A2"/>
    <w:rsid w:val="6962428D"/>
    <w:rsid w:val="69787595"/>
    <w:rsid w:val="69A54381"/>
    <w:rsid w:val="69D993D3"/>
    <w:rsid w:val="69F09124"/>
    <w:rsid w:val="69F38809"/>
    <w:rsid w:val="6A121DC8"/>
    <w:rsid w:val="6A4836C5"/>
    <w:rsid w:val="6A62C633"/>
    <w:rsid w:val="6AEB9E8F"/>
    <w:rsid w:val="6AFCE6A9"/>
    <w:rsid w:val="6B1D6FBB"/>
    <w:rsid w:val="6B3A97F7"/>
    <w:rsid w:val="6B88D4B5"/>
    <w:rsid w:val="6B8C6185"/>
    <w:rsid w:val="6BADA840"/>
    <w:rsid w:val="6BE5D443"/>
    <w:rsid w:val="6C667176"/>
    <w:rsid w:val="6C930816"/>
    <w:rsid w:val="6CC4380A"/>
    <w:rsid w:val="6D120979"/>
    <w:rsid w:val="6D3B7345"/>
    <w:rsid w:val="6D4978A1"/>
    <w:rsid w:val="6D501009"/>
    <w:rsid w:val="6D552F65"/>
    <w:rsid w:val="6E233F51"/>
    <w:rsid w:val="6E25E43A"/>
    <w:rsid w:val="6E7B6720"/>
    <w:rsid w:val="6E826FDC"/>
    <w:rsid w:val="6EA1EE2A"/>
    <w:rsid w:val="6EAD04F6"/>
    <w:rsid w:val="6F956BD7"/>
    <w:rsid w:val="6FA562F5"/>
    <w:rsid w:val="6FAD6F6D"/>
    <w:rsid w:val="6FC02981"/>
    <w:rsid w:val="6FD1C17D"/>
    <w:rsid w:val="6FF2C13D"/>
    <w:rsid w:val="704AD649"/>
    <w:rsid w:val="705C45D8"/>
    <w:rsid w:val="705FD2A8"/>
    <w:rsid w:val="70811963"/>
    <w:rsid w:val="70A7805E"/>
    <w:rsid w:val="70A79D8A"/>
    <w:rsid w:val="70B85CDE"/>
    <w:rsid w:val="7143999C"/>
    <w:rsid w:val="71E4A5B8"/>
    <w:rsid w:val="71F81639"/>
    <w:rsid w:val="723B767B"/>
    <w:rsid w:val="729A2594"/>
    <w:rsid w:val="729E58B4"/>
    <w:rsid w:val="72C19A7C"/>
    <w:rsid w:val="72F9555D"/>
    <w:rsid w:val="73677880"/>
    <w:rsid w:val="73807619"/>
    <w:rsid w:val="7388C2D6"/>
    <w:rsid w:val="73B8BA25"/>
    <w:rsid w:val="748BBF71"/>
    <w:rsid w:val="750348E1"/>
    <w:rsid w:val="75695F50"/>
    <w:rsid w:val="7573173D"/>
    <w:rsid w:val="757E648F"/>
    <w:rsid w:val="75825FA3"/>
    <w:rsid w:val="75DF4FFF"/>
    <w:rsid w:val="7639EA5C"/>
    <w:rsid w:val="76B816DB"/>
    <w:rsid w:val="76C5D3AD"/>
    <w:rsid w:val="76CB875C"/>
    <w:rsid w:val="76E7BCF8"/>
    <w:rsid w:val="777B2060"/>
    <w:rsid w:val="78516048"/>
    <w:rsid w:val="789E979A"/>
    <w:rsid w:val="78D2FDD2"/>
    <w:rsid w:val="79127365"/>
    <w:rsid w:val="7916F0C1"/>
    <w:rsid w:val="79C4698B"/>
    <w:rsid w:val="7A012E69"/>
    <w:rsid w:val="7A2FE92F"/>
    <w:rsid w:val="7A6ECE33"/>
    <w:rsid w:val="7AEA62EF"/>
    <w:rsid w:val="7B02963F"/>
    <w:rsid w:val="7B17CDA8"/>
    <w:rsid w:val="7B8D05F2"/>
    <w:rsid w:val="7BA2854F"/>
    <w:rsid w:val="7BAD69BA"/>
    <w:rsid w:val="7BEE4B45"/>
    <w:rsid w:val="7C863350"/>
    <w:rsid w:val="7CB76406"/>
    <w:rsid w:val="7CCACD93"/>
    <w:rsid w:val="7CE361B7"/>
    <w:rsid w:val="7D246B8E"/>
    <w:rsid w:val="7D390972"/>
    <w:rsid w:val="7D5F9C6B"/>
    <w:rsid w:val="7D6789F1"/>
    <w:rsid w:val="7D805431"/>
    <w:rsid w:val="7D936834"/>
    <w:rsid w:val="7DB18F30"/>
    <w:rsid w:val="7DF0906B"/>
    <w:rsid w:val="7EB6593B"/>
    <w:rsid w:val="7EEA1E94"/>
    <w:rsid w:val="7F19F983"/>
    <w:rsid w:val="7F267210"/>
    <w:rsid w:val="7F6349A3"/>
    <w:rsid w:val="7F684FA1"/>
    <w:rsid w:val="7F9B8DB2"/>
    <w:rsid w:val="7FDFC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47C2"/>
  <w15:chartTrackingRefBased/>
  <w15:docId w15:val="{7A5D81FE-4F00-4748-9B0C-73ECCA21D0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wales/sites/default/files/publications/2018/the-four-purposes-of-the-curriculum-for-wales.pdf" TargetMode="External" Id="Rfa857f59b21f461c" /><Relationship Type="http://schemas.openxmlformats.org/officeDocument/2006/relationships/hyperlink" Target="http://www.schoolcommunitynetwork.org/SCJ.aspx" TargetMode="External" Id="R06b5a782a10043e0" /><Relationship Type="http://schemas.openxmlformats.org/officeDocument/2006/relationships/numbering" Target="numbering.xml" Id="R287b261fcb9544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2024-01-13T15:05:36.0967624Z</dcterms:created>
  <dcterms:modified xsi:type="dcterms:W3CDTF">2024-01-15T18:57:54.5320808Z</dcterms:modified>
  <dc:creator>Storm May (1902737)</dc:creator>
  <lastModifiedBy>Storm May (1902737)</lastModifiedBy>
</coreProperties>
</file>