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E1BD6" w14:textId="77777777" w:rsidR="00A06696" w:rsidRDefault="00A06696" w:rsidP="00A06696">
      <w:pPr>
        <w:pStyle w:val="Heading5"/>
        <w:jc w:val="center"/>
        <w:rPr>
          <w:b/>
          <w:color w:val="323E4F" w:themeColor="text2" w:themeShade="BF"/>
          <w:sz w:val="36"/>
          <w:szCs w:val="36"/>
          <w:lang w:val="en-GB"/>
        </w:rPr>
      </w:pPr>
    </w:p>
    <w:p w14:paraId="5EAEA30D" w14:textId="77777777" w:rsidR="00A06696" w:rsidRDefault="00A06696" w:rsidP="00A06696">
      <w:pPr>
        <w:pStyle w:val="Heading5"/>
        <w:jc w:val="center"/>
        <w:rPr>
          <w:b/>
          <w:color w:val="323E4F" w:themeColor="text2" w:themeShade="BF"/>
          <w:sz w:val="36"/>
          <w:szCs w:val="36"/>
          <w:lang w:val="en-GB"/>
        </w:rPr>
      </w:pPr>
    </w:p>
    <w:p w14:paraId="6CB22068" w14:textId="77777777" w:rsidR="00A06696" w:rsidRDefault="00A06696" w:rsidP="00A06696">
      <w:pPr>
        <w:pStyle w:val="Heading5"/>
        <w:jc w:val="center"/>
        <w:rPr>
          <w:b/>
          <w:color w:val="323E4F" w:themeColor="text2" w:themeShade="BF"/>
          <w:sz w:val="36"/>
          <w:szCs w:val="36"/>
          <w:lang w:val="en-GB"/>
        </w:rPr>
      </w:pPr>
    </w:p>
    <w:p w14:paraId="08922B33" w14:textId="77777777" w:rsidR="00A06696" w:rsidRDefault="00A06696" w:rsidP="00A06696">
      <w:pPr>
        <w:pStyle w:val="Heading5"/>
        <w:jc w:val="center"/>
        <w:rPr>
          <w:b/>
          <w:color w:val="323E4F" w:themeColor="text2" w:themeShade="BF"/>
          <w:sz w:val="36"/>
          <w:szCs w:val="36"/>
          <w:lang w:val="en-GB"/>
        </w:rPr>
      </w:pPr>
    </w:p>
    <w:p w14:paraId="6A8FE8EA" w14:textId="77777777" w:rsidR="00A06696" w:rsidRDefault="00A06696" w:rsidP="00A06696">
      <w:pPr>
        <w:pStyle w:val="Heading5"/>
        <w:jc w:val="center"/>
        <w:rPr>
          <w:b/>
          <w:color w:val="323E4F" w:themeColor="text2" w:themeShade="BF"/>
          <w:sz w:val="36"/>
          <w:szCs w:val="36"/>
          <w:lang w:val="en-GB"/>
        </w:rPr>
      </w:pPr>
    </w:p>
    <w:p w14:paraId="2DE74B5A" w14:textId="77777777" w:rsidR="00A06696" w:rsidRDefault="00A06696" w:rsidP="00A06696">
      <w:pPr>
        <w:pStyle w:val="Heading5"/>
        <w:jc w:val="center"/>
        <w:rPr>
          <w:b/>
          <w:color w:val="323E4F" w:themeColor="text2" w:themeShade="BF"/>
          <w:sz w:val="36"/>
          <w:szCs w:val="36"/>
          <w:lang w:val="en-GB"/>
        </w:rPr>
      </w:pPr>
    </w:p>
    <w:p w14:paraId="1D427637" w14:textId="77777777" w:rsidR="00A06696" w:rsidRDefault="00A06696" w:rsidP="00A06696">
      <w:pPr>
        <w:pStyle w:val="Heading5"/>
        <w:jc w:val="center"/>
        <w:rPr>
          <w:b/>
          <w:color w:val="323E4F" w:themeColor="text2" w:themeShade="BF"/>
          <w:sz w:val="36"/>
          <w:szCs w:val="36"/>
          <w:lang w:val="en-GB"/>
        </w:rPr>
      </w:pPr>
    </w:p>
    <w:p w14:paraId="19BDF081" w14:textId="77777777" w:rsidR="00A06696" w:rsidRDefault="00A06696" w:rsidP="00A06696">
      <w:pPr>
        <w:pStyle w:val="Heading5"/>
        <w:jc w:val="center"/>
        <w:rPr>
          <w:b/>
          <w:color w:val="323E4F" w:themeColor="text2" w:themeShade="BF"/>
          <w:sz w:val="36"/>
          <w:szCs w:val="36"/>
          <w:lang w:val="en-GB"/>
        </w:rPr>
      </w:pPr>
    </w:p>
    <w:p w14:paraId="26C03425" w14:textId="77777777" w:rsidR="00A06696" w:rsidRPr="00E5479A" w:rsidRDefault="00A06696" w:rsidP="00A06696">
      <w:pPr>
        <w:pStyle w:val="Heading5"/>
        <w:jc w:val="center"/>
        <w:rPr>
          <w:b/>
          <w:color w:val="323E4F" w:themeColor="text2" w:themeShade="BF"/>
          <w:sz w:val="36"/>
          <w:szCs w:val="36"/>
          <w:lang w:val="en-GB"/>
        </w:rPr>
      </w:pPr>
      <w:r>
        <w:rPr>
          <w:b/>
          <w:color w:val="323E4F" w:themeColor="text2" w:themeShade="BF"/>
          <w:sz w:val="36"/>
          <w:szCs w:val="36"/>
          <w:lang w:val="en-GB"/>
        </w:rPr>
        <w:t xml:space="preserve">PRINCIPLES OF HEALTH AND SOCIAL CARE PRACTICES </w:t>
      </w:r>
    </w:p>
    <w:p w14:paraId="369D3A85" w14:textId="77777777" w:rsidR="00A06696" w:rsidRPr="00E5479A" w:rsidRDefault="00A06696" w:rsidP="00A06696">
      <w:pPr>
        <w:pStyle w:val="Heading5"/>
        <w:jc w:val="center"/>
        <w:rPr>
          <w:b/>
          <w:color w:val="323E4F" w:themeColor="text2" w:themeShade="BF"/>
          <w:sz w:val="36"/>
          <w:szCs w:val="36"/>
        </w:rPr>
      </w:pPr>
      <w:bookmarkStart w:id="0" w:name="_Toc89969427"/>
      <w:bookmarkStart w:id="1" w:name="_Toc92312226"/>
      <w:r w:rsidRPr="00E5479A">
        <w:rPr>
          <w:b/>
          <w:color w:val="323E4F" w:themeColor="text2" w:themeShade="BF"/>
          <w:sz w:val="36"/>
          <w:szCs w:val="36"/>
        </w:rPr>
        <w:t>Name: Winnie Nzaramba</w:t>
      </w:r>
      <w:bookmarkEnd w:id="0"/>
      <w:bookmarkEnd w:id="1"/>
    </w:p>
    <w:p w14:paraId="48DADA4E" w14:textId="064D58C2" w:rsidR="00A06696" w:rsidRPr="00E5479A" w:rsidRDefault="00A06696" w:rsidP="00A06696">
      <w:pPr>
        <w:pStyle w:val="Heading5"/>
        <w:jc w:val="center"/>
        <w:rPr>
          <w:b/>
          <w:color w:val="323E4F" w:themeColor="text2" w:themeShade="BF"/>
          <w:sz w:val="36"/>
          <w:szCs w:val="36"/>
        </w:rPr>
      </w:pPr>
      <w:bookmarkStart w:id="2" w:name="_Toc89969428"/>
      <w:bookmarkStart w:id="3" w:name="_Toc92312227"/>
      <w:r>
        <w:rPr>
          <w:b/>
          <w:color w:val="323E4F" w:themeColor="text2" w:themeShade="BF"/>
          <w:sz w:val="36"/>
          <w:szCs w:val="36"/>
        </w:rPr>
        <w:t>Student ID: 2014619</w:t>
      </w:r>
      <w:r w:rsidRPr="00E5479A">
        <w:rPr>
          <w:b/>
          <w:color w:val="323E4F" w:themeColor="text2" w:themeShade="BF"/>
          <w:sz w:val="36"/>
          <w:szCs w:val="36"/>
        </w:rPr>
        <w:t>/UWTSD</w:t>
      </w:r>
      <w:bookmarkEnd w:id="2"/>
      <w:r w:rsidRPr="00E5479A">
        <w:rPr>
          <w:b/>
          <w:color w:val="323E4F" w:themeColor="text2" w:themeShade="BF"/>
          <w:sz w:val="36"/>
          <w:szCs w:val="36"/>
        </w:rPr>
        <w:t xml:space="preserve">/Part </w:t>
      </w:r>
      <w:bookmarkEnd w:id="3"/>
      <w:r w:rsidR="008C28DB">
        <w:rPr>
          <w:b/>
          <w:color w:val="323E4F" w:themeColor="text2" w:themeShade="BF"/>
          <w:sz w:val="36"/>
          <w:szCs w:val="36"/>
        </w:rPr>
        <w:t>1</w:t>
      </w:r>
    </w:p>
    <w:p w14:paraId="0EF5C1F3" w14:textId="294C0F3B" w:rsidR="00A06696" w:rsidRPr="00E5479A" w:rsidRDefault="00A06696" w:rsidP="00A06696">
      <w:pPr>
        <w:pStyle w:val="Heading5"/>
        <w:jc w:val="center"/>
        <w:rPr>
          <w:b/>
          <w:color w:val="323E4F" w:themeColor="text2" w:themeShade="BF"/>
          <w:sz w:val="36"/>
          <w:szCs w:val="36"/>
        </w:rPr>
      </w:pPr>
      <w:r>
        <w:rPr>
          <w:b/>
          <w:color w:val="323E4F" w:themeColor="text2" w:themeShade="BF"/>
          <w:sz w:val="36"/>
          <w:szCs w:val="36"/>
        </w:rPr>
        <w:t xml:space="preserve">Lecturer: </w:t>
      </w:r>
      <w:r w:rsidR="008C28DB">
        <w:rPr>
          <w:b/>
          <w:color w:val="323E4F" w:themeColor="text2" w:themeShade="BF"/>
          <w:sz w:val="36"/>
          <w:szCs w:val="36"/>
        </w:rPr>
        <w:t>Mentesnot Mengesha</w:t>
      </w:r>
      <w:r>
        <w:rPr>
          <w:b/>
          <w:color w:val="323E4F" w:themeColor="text2" w:themeShade="BF"/>
          <w:sz w:val="36"/>
          <w:szCs w:val="36"/>
        </w:rPr>
        <w:t xml:space="preserve"> </w:t>
      </w:r>
    </w:p>
    <w:p w14:paraId="051E3211" w14:textId="64862536" w:rsidR="00A06696" w:rsidRPr="00E5479A" w:rsidRDefault="00A06696" w:rsidP="00A06696">
      <w:pPr>
        <w:pStyle w:val="Heading5"/>
        <w:jc w:val="center"/>
        <w:rPr>
          <w:b/>
          <w:color w:val="323E4F" w:themeColor="text2" w:themeShade="BF"/>
          <w:sz w:val="36"/>
          <w:szCs w:val="36"/>
        </w:rPr>
      </w:pPr>
      <w:bookmarkStart w:id="4" w:name="_Toc89969429"/>
      <w:bookmarkStart w:id="5" w:name="_Toc92312228"/>
      <w:r w:rsidRPr="00E5479A">
        <w:rPr>
          <w:b/>
          <w:color w:val="323E4F" w:themeColor="text2" w:themeShade="BF"/>
          <w:sz w:val="36"/>
          <w:szCs w:val="36"/>
        </w:rPr>
        <w:t>Module Code: BMHP500</w:t>
      </w:r>
      <w:bookmarkEnd w:id="4"/>
      <w:bookmarkEnd w:id="5"/>
      <w:r>
        <w:rPr>
          <w:b/>
          <w:color w:val="323E4F" w:themeColor="text2" w:themeShade="BF"/>
          <w:sz w:val="36"/>
          <w:szCs w:val="36"/>
        </w:rPr>
        <w:t>2</w:t>
      </w:r>
      <w:r w:rsidR="008C28DB">
        <w:rPr>
          <w:b/>
          <w:color w:val="323E4F" w:themeColor="text2" w:themeShade="BF"/>
          <w:sz w:val="36"/>
          <w:szCs w:val="36"/>
        </w:rPr>
        <w:t>- LON</w:t>
      </w:r>
    </w:p>
    <w:p w14:paraId="72735EC9" w14:textId="77777777" w:rsidR="00A06696" w:rsidRPr="00E5479A" w:rsidRDefault="00A06696" w:rsidP="00A06696">
      <w:pPr>
        <w:pStyle w:val="Heading5"/>
        <w:jc w:val="center"/>
        <w:rPr>
          <w:b/>
          <w:color w:val="323E4F" w:themeColor="text2" w:themeShade="BF"/>
          <w:sz w:val="36"/>
          <w:szCs w:val="36"/>
        </w:rPr>
      </w:pPr>
      <w:bookmarkStart w:id="6" w:name="_Toc92312229"/>
      <w:r w:rsidRPr="00E5479A">
        <w:rPr>
          <w:b/>
          <w:color w:val="323E4F" w:themeColor="text2" w:themeShade="BF"/>
          <w:sz w:val="36"/>
          <w:szCs w:val="36"/>
        </w:rPr>
        <w:t>Word count: 2500</w:t>
      </w:r>
      <w:bookmarkEnd w:id="6"/>
    </w:p>
    <w:p w14:paraId="4F083017" w14:textId="77777777" w:rsidR="00A06696" w:rsidRDefault="00A06696" w:rsidP="00A06696">
      <w:pPr>
        <w:pStyle w:val="Heading3"/>
        <w:numPr>
          <w:ilvl w:val="0"/>
          <w:numId w:val="0"/>
        </w:numPr>
        <w:ind w:left="360" w:hanging="360"/>
      </w:pPr>
    </w:p>
    <w:p w14:paraId="0829D1ED" w14:textId="77777777" w:rsidR="00A06696" w:rsidRDefault="00A06696" w:rsidP="00A06696"/>
    <w:p w14:paraId="47673655" w14:textId="77777777" w:rsidR="00A06696" w:rsidRDefault="00A06696" w:rsidP="00A06696"/>
    <w:p w14:paraId="5D9C2E6C" w14:textId="77777777" w:rsidR="00A06696" w:rsidRDefault="00A06696" w:rsidP="00A06696"/>
    <w:p w14:paraId="4BADD361" w14:textId="77777777" w:rsidR="00A06696" w:rsidRDefault="00A06696" w:rsidP="00A06696"/>
    <w:p w14:paraId="66930A86" w14:textId="77777777" w:rsidR="00A06696" w:rsidRDefault="00A06696" w:rsidP="00A06696"/>
    <w:p w14:paraId="3207B22A" w14:textId="77777777" w:rsidR="00A06696" w:rsidRDefault="00A06696" w:rsidP="00A06696"/>
    <w:p w14:paraId="6C4AB5EB" w14:textId="77777777" w:rsidR="00A06696" w:rsidRDefault="00A06696" w:rsidP="00A06696"/>
    <w:p w14:paraId="0931EF36" w14:textId="77777777" w:rsidR="00A06696" w:rsidRDefault="00A06696" w:rsidP="00A06696"/>
    <w:p w14:paraId="5BB2A163" w14:textId="77777777" w:rsidR="00A06696" w:rsidRDefault="00A06696" w:rsidP="00A06696"/>
    <w:p w14:paraId="6EE64AB3" w14:textId="77777777" w:rsidR="00A06696" w:rsidRDefault="00A06696" w:rsidP="00A06696"/>
    <w:p w14:paraId="13CC98E9" w14:textId="77777777" w:rsidR="00A06696" w:rsidRDefault="00A06696" w:rsidP="00A06696"/>
    <w:p w14:paraId="2B12DB11" w14:textId="77777777" w:rsidR="00A06696" w:rsidRDefault="00A06696" w:rsidP="00A06696"/>
    <w:p w14:paraId="0D6AEC67" w14:textId="77777777" w:rsidR="00A06696" w:rsidRDefault="00A06696" w:rsidP="00A06696"/>
    <w:p w14:paraId="59FBDAFF" w14:textId="77777777" w:rsidR="00A06696" w:rsidRDefault="00A06696" w:rsidP="00A06696"/>
    <w:p w14:paraId="2E0D4F97" w14:textId="77777777" w:rsidR="00A06696" w:rsidRDefault="00A06696" w:rsidP="00A06696"/>
    <w:p w14:paraId="4FB31D5C" w14:textId="77777777" w:rsidR="00A06696" w:rsidRDefault="00A06696" w:rsidP="00A06696"/>
    <w:p w14:paraId="257A3388" w14:textId="77777777" w:rsidR="00A06696" w:rsidRDefault="00A06696" w:rsidP="00A06696"/>
    <w:p w14:paraId="5C17AB77" w14:textId="77777777" w:rsidR="00A06696" w:rsidRDefault="00A06696" w:rsidP="00A06696"/>
    <w:p w14:paraId="1319E3E0" w14:textId="77777777" w:rsidR="00A06696" w:rsidRDefault="00A06696" w:rsidP="00A06696"/>
    <w:p w14:paraId="6347D493" w14:textId="77777777" w:rsidR="00A06696" w:rsidRDefault="00A06696" w:rsidP="00A06696"/>
    <w:p w14:paraId="55B30130" w14:textId="77777777" w:rsidR="00A06696" w:rsidRPr="00061F74" w:rsidRDefault="00A06696" w:rsidP="00A06696">
      <w:pPr>
        <w:spacing w:line="360" w:lineRule="auto"/>
        <w:rPr>
          <w:rFonts w:ascii="Arial" w:hAnsi="Arial" w:cs="Arial"/>
          <w:sz w:val="22"/>
          <w:szCs w:val="22"/>
        </w:rPr>
      </w:pPr>
    </w:p>
    <w:p w14:paraId="4F417CF5" w14:textId="77777777" w:rsidR="00A06696" w:rsidRDefault="00A06696" w:rsidP="00A06696"/>
    <w:p w14:paraId="1E6399C6" w14:textId="77777777" w:rsidR="00A06696" w:rsidRDefault="00A06696" w:rsidP="00A06696"/>
    <w:sdt>
      <w:sdtPr>
        <w:rPr>
          <w:rFonts w:ascii="Times New Roman" w:eastAsiaTheme="minorHAnsi" w:hAnsi="Times New Roman" w:cs="Times New Roman"/>
          <w:b w:val="0"/>
          <w:bCs w:val="0"/>
          <w:color w:val="auto"/>
          <w:sz w:val="24"/>
          <w:szCs w:val="24"/>
        </w:rPr>
        <w:id w:val="-1984846531"/>
        <w:docPartObj>
          <w:docPartGallery w:val="Table of Contents"/>
          <w:docPartUnique/>
        </w:docPartObj>
      </w:sdtPr>
      <w:sdtEndPr>
        <w:rPr>
          <w:noProof/>
        </w:rPr>
      </w:sdtEndPr>
      <w:sdtContent>
        <w:p w14:paraId="6E0F0171" w14:textId="77777777" w:rsidR="00A06696" w:rsidRPr="00A06696" w:rsidRDefault="00A06696" w:rsidP="00A06696">
          <w:pPr>
            <w:pStyle w:val="TOCHeading"/>
            <w:spacing w:line="480" w:lineRule="auto"/>
            <w:jc w:val="both"/>
            <w:rPr>
              <w:rFonts w:ascii="Arial" w:hAnsi="Arial" w:cs="Arial"/>
              <w:sz w:val="24"/>
              <w:szCs w:val="24"/>
            </w:rPr>
          </w:pPr>
          <w:r w:rsidRPr="00A06696">
            <w:rPr>
              <w:rFonts w:ascii="Arial" w:hAnsi="Arial" w:cs="Arial"/>
              <w:sz w:val="24"/>
              <w:szCs w:val="24"/>
            </w:rPr>
            <w:t>Table of Contents</w:t>
          </w:r>
        </w:p>
        <w:p w14:paraId="50B734F3" w14:textId="77777777" w:rsidR="00A06696" w:rsidRPr="00A06696" w:rsidRDefault="00A06696" w:rsidP="00A06696">
          <w:pPr>
            <w:pStyle w:val="TOC2"/>
            <w:tabs>
              <w:tab w:val="right" w:pos="9010"/>
            </w:tabs>
            <w:spacing w:line="480" w:lineRule="auto"/>
            <w:jc w:val="both"/>
            <w:rPr>
              <w:rStyle w:val="Hyperlink"/>
              <w:rFonts w:ascii="Arial" w:hAnsi="Arial" w:cs="Arial"/>
              <w:noProof/>
              <w:sz w:val="24"/>
              <w:szCs w:val="24"/>
            </w:rPr>
          </w:pPr>
          <w:r w:rsidRPr="00A06696">
            <w:rPr>
              <w:rFonts w:ascii="Arial" w:hAnsi="Arial" w:cs="Arial"/>
              <w:bCs w:val="0"/>
              <w:sz w:val="24"/>
              <w:szCs w:val="24"/>
            </w:rPr>
            <w:fldChar w:fldCharType="begin"/>
          </w:r>
          <w:r w:rsidRPr="00A06696">
            <w:rPr>
              <w:rFonts w:ascii="Arial" w:hAnsi="Arial" w:cs="Arial"/>
              <w:sz w:val="24"/>
              <w:szCs w:val="24"/>
            </w:rPr>
            <w:instrText xml:space="preserve"> TOC \o "1-3" \h \z \u </w:instrText>
          </w:r>
          <w:r w:rsidRPr="00A06696">
            <w:rPr>
              <w:rFonts w:ascii="Arial" w:hAnsi="Arial" w:cs="Arial"/>
              <w:bCs w:val="0"/>
              <w:sz w:val="24"/>
              <w:szCs w:val="24"/>
            </w:rPr>
            <w:fldChar w:fldCharType="separate"/>
          </w:r>
          <w:hyperlink w:anchor="_Toc92454318" w:history="1">
            <w:r w:rsidRPr="00A06696">
              <w:rPr>
                <w:rStyle w:val="Hyperlink"/>
                <w:rFonts w:ascii="Arial" w:hAnsi="Arial" w:cs="Arial"/>
                <w:noProof/>
                <w:sz w:val="24"/>
                <w:szCs w:val="24"/>
              </w:rPr>
              <w:t>1.0 Introduction</w:t>
            </w:r>
            <w:r w:rsidRPr="00A06696">
              <w:rPr>
                <w:rFonts w:ascii="Arial" w:hAnsi="Arial" w:cs="Arial"/>
                <w:noProof/>
                <w:webHidden/>
                <w:sz w:val="24"/>
                <w:szCs w:val="24"/>
              </w:rPr>
              <w:tab/>
            </w:r>
            <w:r w:rsidRPr="00A06696">
              <w:rPr>
                <w:rFonts w:ascii="Arial" w:hAnsi="Arial" w:cs="Arial"/>
                <w:noProof/>
                <w:webHidden/>
                <w:sz w:val="24"/>
                <w:szCs w:val="24"/>
              </w:rPr>
              <w:fldChar w:fldCharType="begin"/>
            </w:r>
            <w:r w:rsidRPr="00A06696">
              <w:rPr>
                <w:rFonts w:ascii="Arial" w:hAnsi="Arial" w:cs="Arial"/>
                <w:noProof/>
                <w:webHidden/>
                <w:sz w:val="24"/>
                <w:szCs w:val="24"/>
              </w:rPr>
              <w:instrText xml:space="preserve"> PAGEREF _Toc92454318 \h </w:instrText>
            </w:r>
            <w:r w:rsidRPr="00A06696">
              <w:rPr>
                <w:rFonts w:ascii="Arial" w:hAnsi="Arial" w:cs="Arial"/>
                <w:noProof/>
                <w:webHidden/>
                <w:sz w:val="24"/>
                <w:szCs w:val="24"/>
              </w:rPr>
            </w:r>
            <w:r w:rsidRPr="00A06696">
              <w:rPr>
                <w:rFonts w:ascii="Arial" w:hAnsi="Arial" w:cs="Arial"/>
                <w:noProof/>
                <w:webHidden/>
                <w:sz w:val="24"/>
                <w:szCs w:val="24"/>
              </w:rPr>
              <w:fldChar w:fldCharType="separate"/>
            </w:r>
            <w:r w:rsidRPr="00A06696">
              <w:rPr>
                <w:rFonts w:ascii="Arial" w:hAnsi="Arial" w:cs="Arial"/>
                <w:noProof/>
                <w:webHidden/>
                <w:sz w:val="24"/>
                <w:szCs w:val="24"/>
              </w:rPr>
              <w:t>3</w:t>
            </w:r>
            <w:r w:rsidRPr="00A06696">
              <w:rPr>
                <w:rFonts w:ascii="Arial" w:hAnsi="Arial" w:cs="Arial"/>
                <w:noProof/>
                <w:webHidden/>
                <w:sz w:val="24"/>
                <w:szCs w:val="24"/>
              </w:rPr>
              <w:fldChar w:fldCharType="end"/>
            </w:r>
          </w:hyperlink>
        </w:p>
        <w:p w14:paraId="1F773382" w14:textId="77777777" w:rsidR="00A06696" w:rsidRPr="00A06696" w:rsidRDefault="00A06696" w:rsidP="00A06696">
          <w:pPr>
            <w:spacing w:line="480" w:lineRule="auto"/>
            <w:jc w:val="both"/>
            <w:rPr>
              <w:rFonts w:ascii="Arial" w:hAnsi="Arial" w:cs="Arial"/>
              <w:b/>
            </w:rPr>
          </w:pPr>
          <w:r w:rsidRPr="00A06696">
            <w:rPr>
              <w:rFonts w:ascii="Arial" w:hAnsi="Arial" w:cs="Arial"/>
              <w:b/>
            </w:rPr>
            <w:t>2.0 Main Body                                                                                                                            4</w:t>
          </w:r>
        </w:p>
        <w:p w14:paraId="3AFFC4EA" w14:textId="77777777" w:rsidR="00A06696" w:rsidRPr="00A06696" w:rsidRDefault="00A06696" w:rsidP="00A06696">
          <w:pPr>
            <w:spacing w:line="480" w:lineRule="auto"/>
            <w:jc w:val="both"/>
            <w:rPr>
              <w:rFonts w:ascii="Arial" w:hAnsi="Arial" w:cs="Arial"/>
              <w:b/>
            </w:rPr>
          </w:pPr>
          <w:r w:rsidRPr="00A06696">
            <w:rPr>
              <w:rFonts w:ascii="Arial" w:hAnsi="Arial" w:cs="Arial"/>
              <w:b/>
            </w:rPr>
            <w:t>2.1 Background of chosen business                                                                                           4</w:t>
          </w:r>
        </w:p>
        <w:p w14:paraId="013211D0" w14:textId="77777777" w:rsidR="00A06696" w:rsidRPr="00A06696" w:rsidRDefault="00A06696" w:rsidP="00A06696">
          <w:pPr>
            <w:spacing w:line="480" w:lineRule="auto"/>
            <w:jc w:val="both"/>
            <w:rPr>
              <w:rFonts w:ascii="Arial" w:hAnsi="Arial" w:cs="Arial"/>
              <w:b/>
            </w:rPr>
          </w:pPr>
          <w:r w:rsidRPr="00A06696">
            <w:rPr>
              <w:rFonts w:ascii="Arial" w:hAnsi="Arial" w:cs="Arial"/>
              <w:b/>
            </w:rPr>
            <w:t>2.2 Support available for T couple                                                                                             5</w:t>
          </w:r>
        </w:p>
        <w:p w14:paraId="78E21301" w14:textId="77777777" w:rsidR="00A06696" w:rsidRPr="00A06696" w:rsidRDefault="00A06696" w:rsidP="00A06696">
          <w:pPr>
            <w:spacing w:line="480" w:lineRule="auto"/>
            <w:jc w:val="both"/>
            <w:rPr>
              <w:rFonts w:ascii="Arial" w:hAnsi="Arial" w:cs="Arial"/>
              <w:b/>
            </w:rPr>
          </w:pPr>
          <w:r w:rsidRPr="00A06696">
            <w:rPr>
              <w:rFonts w:ascii="Arial" w:hAnsi="Arial" w:cs="Arial"/>
              <w:b/>
            </w:rPr>
            <w:t>2.3 Policies of Age UK                                                                                                              6</w:t>
          </w:r>
        </w:p>
        <w:p w14:paraId="14000148" w14:textId="77777777" w:rsidR="00A06696" w:rsidRPr="00A06696" w:rsidRDefault="00A06696" w:rsidP="00A06696">
          <w:pPr>
            <w:spacing w:line="480" w:lineRule="auto"/>
            <w:jc w:val="both"/>
            <w:rPr>
              <w:rFonts w:ascii="Arial" w:hAnsi="Arial" w:cs="Arial"/>
              <w:b/>
            </w:rPr>
          </w:pPr>
          <w:r w:rsidRPr="00A06696">
            <w:rPr>
              <w:rFonts w:ascii="Arial" w:hAnsi="Arial" w:cs="Arial"/>
              <w:b/>
            </w:rPr>
            <w:t>2.4 Practices of Age UK                                                                                                            7</w:t>
          </w:r>
        </w:p>
        <w:p w14:paraId="5F3DE62B" w14:textId="77777777" w:rsidR="00A06696" w:rsidRPr="00A06696" w:rsidRDefault="00A06696" w:rsidP="00A06696">
          <w:pPr>
            <w:spacing w:line="480" w:lineRule="auto"/>
            <w:jc w:val="both"/>
            <w:rPr>
              <w:rFonts w:ascii="Arial" w:hAnsi="Arial" w:cs="Arial"/>
              <w:b/>
            </w:rPr>
          </w:pPr>
          <w:r w:rsidRPr="00A06696">
            <w:rPr>
              <w:rFonts w:ascii="Arial" w:hAnsi="Arial" w:cs="Arial"/>
              <w:b/>
            </w:rPr>
            <w:t>3.0 Recommendations                                                                                                               8</w:t>
          </w:r>
        </w:p>
        <w:p w14:paraId="64B3F69B" w14:textId="77777777" w:rsidR="00A06696" w:rsidRPr="00A06696" w:rsidRDefault="00A06696" w:rsidP="00A06696">
          <w:pPr>
            <w:spacing w:line="480" w:lineRule="auto"/>
            <w:jc w:val="both"/>
            <w:rPr>
              <w:rFonts w:ascii="Arial" w:hAnsi="Arial" w:cs="Arial"/>
              <w:b/>
            </w:rPr>
          </w:pPr>
          <w:r w:rsidRPr="00A06696">
            <w:rPr>
              <w:rFonts w:ascii="Arial" w:hAnsi="Arial" w:cs="Arial"/>
              <w:b/>
            </w:rPr>
            <w:t>4.0 Conclusion                                                                                                                           9</w:t>
          </w:r>
        </w:p>
        <w:p w14:paraId="6708833B" w14:textId="77777777" w:rsidR="00A06696" w:rsidRPr="00A06696" w:rsidRDefault="00A06696" w:rsidP="00A06696">
          <w:pPr>
            <w:spacing w:line="480" w:lineRule="auto"/>
            <w:jc w:val="both"/>
            <w:rPr>
              <w:rFonts w:ascii="Arial" w:hAnsi="Arial" w:cs="Arial"/>
              <w:b/>
            </w:rPr>
          </w:pPr>
          <w:r w:rsidRPr="00A06696">
            <w:rPr>
              <w:rFonts w:ascii="Arial" w:hAnsi="Arial" w:cs="Arial"/>
              <w:b/>
            </w:rPr>
            <w:t>5.0 References                                                                                                                          10</w:t>
          </w:r>
        </w:p>
        <w:p w14:paraId="4C9F4FFD" w14:textId="77777777" w:rsidR="00A06696" w:rsidRPr="00A06696" w:rsidRDefault="00A06696" w:rsidP="00A06696">
          <w:pPr>
            <w:spacing w:line="480" w:lineRule="auto"/>
            <w:jc w:val="both"/>
            <w:rPr>
              <w:b/>
            </w:rPr>
          </w:pPr>
          <w:r w:rsidRPr="00A06696">
            <w:rPr>
              <w:rFonts w:ascii="Arial" w:hAnsi="Arial" w:cs="Arial"/>
              <w:b/>
              <w:bCs/>
              <w:noProof/>
            </w:rPr>
            <w:fldChar w:fldCharType="end"/>
          </w:r>
        </w:p>
      </w:sdtContent>
    </w:sdt>
    <w:p w14:paraId="16CC89C9" w14:textId="77777777" w:rsidR="00A06696" w:rsidRPr="00A06696" w:rsidRDefault="00A06696" w:rsidP="00A06696">
      <w:pPr>
        <w:rPr>
          <w:b/>
        </w:rPr>
      </w:pPr>
    </w:p>
    <w:p w14:paraId="3FCE9493" w14:textId="77777777" w:rsidR="00A06696" w:rsidRDefault="00A06696" w:rsidP="00A06696"/>
    <w:p w14:paraId="732699D9" w14:textId="77777777" w:rsidR="00A06696" w:rsidRDefault="00A06696" w:rsidP="00A06696"/>
    <w:p w14:paraId="2AE920DB" w14:textId="77777777" w:rsidR="00A06696" w:rsidRDefault="00A06696" w:rsidP="00A06696"/>
    <w:p w14:paraId="4C9E3152" w14:textId="77777777" w:rsidR="00A06696" w:rsidRDefault="00A06696" w:rsidP="00A06696"/>
    <w:p w14:paraId="6BD706BB" w14:textId="77777777" w:rsidR="00A06696" w:rsidRDefault="00A06696" w:rsidP="00A06696"/>
    <w:p w14:paraId="332A1C03" w14:textId="77777777" w:rsidR="00A06696" w:rsidRDefault="00A06696" w:rsidP="00A06696"/>
    <w:p w14:paraId="71815E1A" w14:textId="77777777" w:rsidR="00A06696" w:rsidRDefault="00A06696" w:rsidP="00A06696"/>
    <w:p w14:paraId="0B04026F" w14:textId="77777777" w:rsidR="00A06696" w:rsidRDefault="00A06696" w:rsidP="00A06696"/>
    <w:p w14:paraId="33DE20E2" w14:textId="77777777" w:rsidR="00A06696" w:rsidRDefault="00A06696" w:rsidP="00A06696"/>
    <w:p w14:paraId="6BA05FA8" w14:textId="77777777" w:rsidR="00A06696" w:rsidRDefault="00A06696" w:rsidP="00A06696"/>
    <w:p w14:paraId="02829CE8" w14:textId="77777777" w:rsidR="00A06696" w:rsidRDefault="00A06696" w:rsidP="00A06696"/>
    <w:p w14:paraId="67CA20E8" w14:textId="77777777" w:rsidR="00A06696" w:rsidRDefault="00A06696" w:rsidP="00A06696"/>
    <w:p w14:paraId="505D6011" w14:textId="77777777" w:rsidR="00A06696" w:rsidRDefault="00A06696" w:rsidP="00A06696"/>
    <w:p w14:paraId="293B395B" w14:textId="77777777" w:rsidR="00A06696" w:rsidRDefault="00A06696" w:rsidP="00A06696"/>
    <w:p w14:paraId="60140EFB" w14:textId="77777777" w:rsidR="00A06696" w:rsidRDefault="00A06696" w:rsidP="00A06696"/>
    <w:p w14:paraId="7C8F927D" w14:textId="77777777" w:rsidR="00A06696" w:rsidRDefault="00A06696" w:rsidP="00A06696"/>
    <w:p w14:paraId="2AF3C76A" w14:textId="77777777" w:rsidR="00A06696" w:rsidRDefault="00A06696" w:rsidP="00A06696"/>
    <w:p w14:paraId="6535E6AD" w14:textId="77777777" w:rsidR="00A06696" w:rsidRDefault="00A06696" w:rsidP="00A06696"/>
    <w:p w14:paraId="5FDF6B63" w14:textId="77777777" w:rsidR="00A06696" w:rsidRDefault="00A06696" w:rsidP="00A06696"/>
    <w:p w14:paraId="1927AE6D" w14:textId="77777777" w:rsidR="00A06696" w:rsidRDefault="00A06696" w:rsidP="00A06696"/>
    <w:p w14:paraId="225B4FEF" w14:textId="77777777" w:rsidR="00A06696" w:rsidRDefault="00A06696" w:rsidP="00A06696"/>
    <w:p w14:paraId="2416507A" w14:textId="77777777" w:rsidR="00A06696" w:rsidRDefault="00A06696" w:rsidP="00A06696"/>
    <w:p w14:paraId="071A2B32" w14:textId="77777777" w:rsidR="00A06696" w:rsidRDefault="00A06696" w:rsidP="00A06696"/>
    <w:p w14:paraId="11F7CC99" w14:textId="77777777" w:rsidR="00A06696" w:rsidRDefault="00A06696" w:rsidP="00A06696"/>
    <w:p w14:paraId="6A70BC3B" w14:textId="77777777" w:rsidR="00A06696" w:rsidRDefault="00A06696" w:rsidP="00A06696"/>
    <w:p w14:paraId="01F21B8C" w14:textId="77777777" w:rsidR="00A06696" w:rsidRDefault="00A06696" w:rsidP="00A06696"/>
    <w:p w14:paraId="401783DB" w14:textId="77777777" w:rsidR="00A06696" w:rsidRDefault="00A06696" w:rsidP="00A06696"/>
    <w:p w14:paraId="612A32AA" w14:textId="77777777" w:rsidR="00A06696" w:rsidRPr="00C97CB2" w:rsidRDefault="00A06696" w:rsidP="00C97CB2">
      <w:pPr>
        <w:spacing w:line="360" w:lineRule="auto"/>
        <w:jc w:val="both"/>
        <w:rPr>
          <w:rFonts w:ascii="Arial" w:hAnsi="Arial" w:cs="Arial"/>
        </w:rPr>
      </w:pPr>
    </w:p>
    <w:p w14:paraId="2AE686E4" w14:textId="77777777" w:rsidR="00A06696" w:rsidRPr="00C97CB2" w:rsidRDefault="00A06696" w:rsidP="00C97CB2">
      <w:pPr>
        <w:pStyle w:val="Heading4"/>
        <w:spacing w:line="360" w:lineRule="auto"/>
        <w:jc w:val="both"/>
        <w:rPr>
          <w:rFonts w:ascii="Arial" w:hAnsi="Arial" w:cs="Arial"/>
        </w:rPr>
      </w:pPr>
      <w:bookmarkStart w:id="7" w:name="_Toc92312230"/>
      <w:bookmarkStart w:id="8" w:name="_Toc92454318"/>
      <w:r w:rsidRPr="00C97CB2">
        <w:rPr>
          <w:rFonts w:ascii="Arial" w:hAnsi="Arial" w:cs="Arial"/>
        </w:rPr>
        <w:t>1.0 Introduction</w:t>
      </w:r>
      <w:bookmarkEnd w:id="7"/>
      <w:bookmarkEnd w:id="8"/>
      <w:r w:rsidRPr="00C97CB2">
        <w:rPr>
          <w:rFonts w:ascii="Arial" w:hAnsi="Arial" w:cs="Arial"/>
        </w:rPr>
        <w:t xml:space="preserve"> </w:t>
      </w:r>
    </w:p>
    <w:p w14:paraId="68D19837" w14:textId="77777777" w:rsidR="00A06696" w:rsidRPr="00C97CB2" w:rsidRDefault="00A06696" w:rsidP="00C97CB2">
      <w:pPr>
        <w:spacing w:line="360" w:lineRule="auto"/>
        <w:jc w:val="both"/>
        <w:rPr>
          <w:rFonts w:ascii="Arial" w:hAnsi="Arial" w:cs="Arial"/>
        </w:rPr>
      </w:pPr>
    </w:p>
    <w:p w14:paraId="4BC96972" w14:textId="34330AD1" w:rsidR="00A06696" w:rsidRPr="00C97CB2" w:rsidRDefault="00A06696" w:rsidP="00C97CB2">
      <w:pPr>
        <w:spacing w:line="360" w:lineRule="auto"/>
        <w:jc w:val="both"/>
        <w:rPr>
          <w:rFonts w:ascii="Arial" w:hAnsi="Arial" w:cs="Arial"/>
        </w:rPr>
      </w:pPr>
      <w:r w:rsidRPr="00C97CB2">
        <w:rPr>
          <w:rFonts w:ascii="Arial" w:hAnsi="Arial" w:cs="Arial"/>
        </w:rPr>
        <w:t>This is a scenario based case study where the field of study will scrutinize given situation of Mr</w:t>
      </w:r>
      <w:r w:rsidR="00C97CB2">
        <w:rPr>
          <w:rFonts w:ascii="Arial" w:hAnsi="Arial" w:cs="Arial"/>
        </w:rPr>
        <w:t>.</w:t>
      </w:r>
      <w:r w:rsidRPr="00C97CB2">
        <w:rPr>
          <w:rFonts w:ascii="Arial" w:hAnsi="Arial" w:cs="Arial"/>
        </w:rPr>
        <w:t xml:space="preserve"> and Mrs</w:t>
      </w:r>
      <w:r w:rsidR="00C97CB2">
        <w:rPr>
          <w:rFonts w:ascii="Arial" w:hAnsi="Arial" w:cs="Arial"/>
        </w:rPr>
        <w:t>.</w:t>
      </w:r>
      <w:r w:rsidRPr="00C97CB2">
        <w:rPr>
          <w:rFonts w:ascii="Arial" w:hAnsi="Arial" w:cs="Arial"/>
        </w:rPr>
        <w:t xml:space="preserve"> T who are both 85 years old. As per the task description Mr</w:t>
      </w:r>
      <w:r w:rsidR="00C97CB2">
        <w:rPr>
          <w:rFonts w:ascii="Arial" w:hAnsi="Arial" w:cs="Arial"/>
        </w:rPr>
        <w:t>.</w:t>
      </w:r>
      <w:r w:rsidRPr="00C97CB2">
        <w:rPr>
          <w:rFonts w:ascii="Arial" w:hAnsi="Arial" w:cs="Arial"/>
        </w:rPr>
        <w:t xml:space="preserve"> T has different chronic conditions and progressive dementia. Both husband and wife </w:t>
      </w:r>
      <w:r w:rsidR="00237027" w:rsidRPr="00C97CB2">
        <w:rPr>
          <w:rFonts w:ascii="Arial" w:hAnsi="Arial" w:cs="Arial"/>
        </w:rPr>
        <w:t>could look</w:t>
      </w:r>
      <w:r w:rsidRPr="00C97CB2">
        <w:rPr>
          <w:rFonts w:ascii="Arial" w:hAnsi="Arial" w:cs="Arial"/>
        </w:rPr>
        <w:t xml:space="preserve"> after one another until recently</w:t>
      </w:r>
      <w:r w:rsidR="00237027">
        <w:rPr>
          <w:rFonts w:ascii="Arial" w:hAnsi="Arial" w:cs="Arial"/>
        </w:rPr>
        <w:t>.</w:t>
      </w:r>
      <w:r w:rsidRPr="00C97CB2">
        <w:rPr>
          <w:rFonts w:ascii="Arial" w:hAnsi="Arial" w:cs="Arial"/>
        </w:rPr>
        <w:t xml:space="preserve"> Mrs</w:t>
      </w:r>
      <w:r w:rsidR="00C97CB2">
        <w:rPr>
          <w:rFonts w:ascii="Arial" w:hAnsi="Arial" w:cs="Arial"/>
        </w:rPr>
        <w:t>.</w:t>
      </w:r>
      <w:r w:rsidRPr="00C97CB2">
        <w:rPr>
          <w:rFonts w:ascii="Arial" w:hAnsi="Arial" w:cs="Arial"/>
        </w:rPr>
        <w:t xml:space="preserve"> T came across an accident and has been hospitalized due to a hip operation and return</w:t>
      </w:r>
      <w:r w:rsidR="00237027">
        <w:rPr>
          <w:rFonts w:ascii="Arial" w:hAnsi="Arial" w:cs="Arial"/>
        </w:rPr>
        <w:t>ed to</w:t>
      </w:r>
      <w:r w:rsidRPr="00C97CB2">
        <w:rPr>
          <w:rFonts w:ascii="Arial" w:hAnsi="Arial" w:cs="Arial"/>
        </w:rPr>
        <w:t xml:space="preserve"> her home with mobility frame. Due to this crisis, Mrs. T has realized</w:t>
      </w:r>
      <w:r w:rsidR="00237027">
        <w:rPr>
          <w:rFonts w:ascii="Arial" w:hAnsi="Arial" w:cs="Arial"/>
        </w:rPr>
        <w:t>,</w:t>
      </w:r>
      <w:r w:rsidRPr="00C97CB2">
        <w:rPr>
          <w:rFonts w:ascii="Arial" w:hAnsi="Arial" w:cs="Arial"/>
        </w:rPr>
        <w:t xml:space="preserve"> she required help regarding mobility and personal care as well as to do domestic chores and attend</w:t>
      </w:r>
      <w:r w:rsidR="00237027">
        <w:rPr>
          <w:rFonts w:ascii="Arial" w:hAnsi="Arial" w:cs="Arial"/>
        </w:rPr>
        <w:t>ing</w:t>
      </w:r>
      <w:r w:rsidRPr="00C97CB2">
        <w:rPr>
          <w:rFonts w:ascii="Arial" w:hAnsi="Arial" w:cs="Arial"/>
        </w:rPr>
        <w:t xml:space="preserve"> any social events. Taking that into consideration, the field of study will explore range of</w:t>
      </w:r>
      <w:r w:rsidR="00C97CB2" w:rsidRPr="00C97CB2">
        <w:rPr>
          <w:rFonts w:ascii="Arial" w:hAnsi="Arial" w:cs="Arial"/>
        </w:rPr>
        <w:t xml:space="preserve"> support available for the couple</w:t>
      </w:r>
      <w:r w:rsidRPr="00C97CB2">
        <w:rPr>
          <w:rFonts w:ascii="Arial" w:hAnsi="Arial" w:cs="Arial"/>
        </w:rPr>
        <w:t xml:space="preserve"> within current health and social care context. To do that, researcher of this report will choose an organization that can offer effective support towards Mr</w:t>
      </w:r>
      <w:r w:rsidR="009108B0">
        <w:rPr>
          <w:rFonts w:ascii="Arial" w:hAnsi="Arial" w:cs="Arial"/>
        </w:rPr>
        <w:t>.</w:t>
      </w:r>
      <w:r w:rsidRPr="00C97CB2">
        <w:rPr>
          <w:rFonts w:ascii="Arial" w:hAnsi="Arial" w:cs="Arial"/>
        </w:rPr>
        <w:t xml:space="preserve"> and Mrs</w:t>
      </w:r>
      <w:r w:rsidR="009108B0">
        <w:rPr>
          <w:rFonts w:ascii="Arial" w:hAnsi="Arial" w:cs="Arial"/>
        </w:rPr>
        <w:t>.</w:t>
      </w:r>
      <w:r w:rsidRPr="00C97CB2">
        <w:rPr>
          <w:rFonts w:ascii="Arial" w:hAnsi="Arial" w:cs="Arial"/>
        </w:rPr>
        <w:t xml:space="preserve"> T regarding principles of support, practice and policies. Further recommendations will also be added to aid couple for future policies and practices. All the information gathered within this report will hence, referenced correctly to avoid collusion. </w:t>
      </w:r>
    </w:p>
    <w:p w14:paraId="08DF10BC" w14:textId="77777777" w:rsidR="00A06696" w:rsidRPr="00C97CB2" w:rsidRDefault="00A06696" w:rsidP="00C97CB2">
      <w:pPr>
        <w:spacing w:line="360" w:lineRule="auto"/>
        <w:jc w:val="both"/>
        <w:rPr>
          <w:rFonts w:ascii="Arial" w:hAnsi="Arial" w:cs="Arial"/>
        </w:rPr>
      </w:pPr>
    </w:p>
    <w:p w14:paraId="7091B95C" w14:textId="77777777" w:rsidR="00A06696" w:rsidRPr="00C97CB2" w:rsidRDefault="00A06696" w:rsidP="00C97CB2">
      <w:pPr>
        <w:spacing w:line="360" w:lineRule="auto"/>
        <w:jc w:val="both"/>
        <w:rPr>
          <w:rFonts w:ascii="Arial" w:hAnsi="Arial" w:cs="Arial"/>
        </w:rPr>
      </w:pPr>
      <w:r w:rsidRPr="00C97CB2">
        <w:rPr>
          <w:rFonts w:ascii="Arial" w:hAnsi="Arial" w:cs="Arial"/>
        </w:rPr>
        <w:t xml:space="preserve">As per the requirement as well as via taking given scenario into consideration, the field of study is chosen “Age UK” as an organization within health and social care. Through the support of “Age UK” the overall body of the report will be analysed, describes as well as evaluate the principle of support and utilized the practice and support for Mr. and </w:t>
      </w:r>
      <w:proofErr w:type="spellStart"/>
      <w:r w:rsidRPr="00C97CB2">
        <w:rPr>
          <w:rFonts w:ascii="Arial" w:hAnsi="Arial" w:cs="Arial"/>
        </w:rPr>
        <w:t>Mrs</w:t>
      </w:r>
      <w:proofErr w:type="spellEnd"/>
      <w:r w:rsidRPr="00C97CB2">
        <w:rPr>
          <w:rFonts w:ascii="Arial" w:hAnsi="Arial" w:cs="Arial"/>
        </w:rPr>
        <w:t xml:space="preserve"> T. </w:t>
      </w:r>
    </w:p>
    <w:p w14:paraId="2181000D" w14:textId="77777777" w:rsidR="00A06696" w:rsidRPr="00C97CB2" w:rsidRDefault="00A06696" w:rsidP="00C97CB2">
      <w:pPr>
        <w:spacing w:line="360" w:lineRule="auto"/>
        <w:jc w:val="both"/>
        <w:rPr>
          <w:rFonts w:ascii="Arial" w:eastAsia="Times New Roman" w:hAnsi="Arial" w:cs="Arial"/>
        </w:rPr>
      </w:pPr>
    </w:p>
    <w:p w14:paraId="6CEBAF7D" w14:textId="77777777" w:rsidR="00A06696" w:rsidRPr="00C97CB2" w:rsidRDefault="00A06696" w:rsidP="00C97CB2">
      <w:pPr>
        <w:spacing w:line="360" w:lineRule="auto"/>
        <w:jc w:val="both"/>
        <w:rPr>
          <w:rFonts w:ascii="Arial" w:eastAsia="Times New Roman" w:hAnsi="Arial" w:cs="Arial"/>
        </w:rPr>
      </w:pPr>
    </w:p>
    <w:p w14:paraId="28B8342A" w14:textId="77777777" w:rsidR="00A06696" w:rsidRPr="00C97CB2" w:rsidRDefault="00A06696" w:rsidP="00C97CB2">
      <w:pPr>
        <w:spacing w:line="360" w:lineRule="auto"/>
        <w:jc w:val="both"/>
        <w:rPr>
          <w:rFonts w:ascii="Arial" w:eastAsia="Times New Roman" w:hAnsi="Arial" w:cs="Arial"/>
        </w:rPr>
      </w:pPr>
    </w:p>
    <w:p w14:paraId="3DB5FC82" w14:textId="77777777" w:rsidR="00A06696" w:rsidRPr="00C97CB2" w:rsidRDefault="00A06696" w:rsidP="00C97CB2">
      <w:pPr>
        <w:spacing w:line="360" w:lineRule="auto"/>
        <w:jc w:val="both"/>
        <w:rPr>
          <w:rFonts w:ascii="Arial" w:eastAsia="Times New Roman" w:hAnsi="Arial" w:cs="Arial"/>
        </w:rPr>
      </w:pPr>
    </w:p>
    <w:p w14:paraId="09A4EB7C" w14:textId="77777777" w:rsidR="00A06696" w:rsidRPr="00C97CB2" w:rsidRDefault="00A06696" w:rsidP="00C97CB2">
      <w:pPr>
        <w:spacing w:line="360" w:lineRule="auto"/>
        <w:jc w:val="both"/>
        <w:rPr>
          <w:rFonts w:ascii="Arial" w:eastAsia="Times New Roman" w:hAnsi="Arial" w:cs="Arial"/>
        </w:rPr>
      </w:pPr>
    </w:p>
    <w:p w14:paraId="16EAA8E0" w14:textId="77777777" w:rsidR="00A06696" w:rsidRPr="00C97CB2" w:rsidRDefault="00A06696" w:rsidP="00C97CB2">
      <w:pPr>
        <w:spacing w:line="360" w:lineRule="auto"/>
        <w:jc w:val="both"/>
        <w:rPr>
          <w:rFonts w:ascii="Arial" w:eastAsia="Times New Roman" w:hAnsi="Arial" w:cs="Arial"/>
        </w:rPr>
      </w:pPr>
    </w:p>
    <w:p w14:paraId="435D4F06" w14:textId="77777777" w:rsidR="00A06696" w:rsidRPr="00C97CB2" w:rsidRDefault="00A06696" w:rsidP="00C97CB2">
      <w:pPr>
        <w:spacing w:line="360" w:lineRule="auto"/>
        <w:jc w:val="both"/>
        <w:rPr>
          <w:rFonts w:ascii="Arial" w:eastAsia="Times New Roman" w:hAnsi="Arial" w:cs="Arial"/>
        </w:rPr>
      </w:pPr>
    </w:p>
    <w:p w14:paraId="6DAD751D" w14:textId="77777777" w:rsidR="00A06696" w:rsidRPr="00C97CB2" w:rsidRDefault="00A06696" w:rsidP="00C97CB2">
      <w:pPr>
        <w:spacing w:line="360" w:lineRule="auto"/>
        <w:jc w:val="both"/>
        <w:rPr>
          <w:rFonts w:ascii="Arial" w:eastAsia="Times New Roman" w:hAnsi="Arial" w:cs="Arial"/>
        </w:rPr>
      </w:pPr>
    </w:p>
    <w:p w14:paraId="3272D4DE" w14:textId="77777777" w:rsidR="00A06696" w:rsidRPr="00C97CB2" w:rsidRDefault="00A06696" w:rsidP="00C97CB2">
      <w:pPr>
        <w:spacing w:line="360" w:lineRule="auto"/>
        <w:jc w:val="both"/>
        <w:rPr>
          <w:rFonts w:ascii="Arial" w:eastAsia="Times New Roman" w:hAnsi="Arial" w:cs="Arial"/>
        </w:rPr>
      </w:pPr>
    </w:p>
    <w:p w14:paraId="7A5D21E3" w14:textId="77777777" w:rsidR="00A06696" w:rsidRPr="00C97CB2" w:rsidRDefault="00A06696" w:rsidP="00C97CB2">
      <w:pPr>
        <w:spacing w:line="360" w:lineRule="auto"/>
        <w:jc w:val="both"/>
        <w:rPr>
          <w:rFonts w:ascii="Arial" w:eastAsia="Times New Roman" w:hAnsi="Arial" w:cs="Arial"/>
        </w:rPr>
      </w:pPr>
    </w:p>
    <w:p w14:paraId="61E9E81D" w14:textId="77777777" w:rsidR="00A06696" w:rsidRPr="00C97CB2" w:rsidRDefault="00A06696" w:rsidP="00C97CB2">
      <w:pPr>
        <w:spacing w:line="360" w:lineRule="auto"/>
        <w:jc w:val="both"/>
        <w:rPr>
          <w:rFonts w:ascii="Arial" w:eastAsia="Times New Roman" w:hAnsi="Arial" w:cs="Arial"/>
        </w:rPr>
      </w:pPr>
    </w:p>
    <w:p w14:paraId="657A9B0A" w14:textId="77777777" w:rsidR="00A06696" w:rsidRPr="00C97CB2" w:rsidRDefault="00A06696" w:rsidP="00C97CB2">
      <w:pPr>
        <w:pStyle w:val="Heading4"/>
        <w:spacing w:line="360" w:lineRule="auto"/>
        <w:jc w:val="both"/>
        <w:rPr>
          <w:rFonts w:ascii="Arial" w:eastAsia="Times New Roman" w:hAnsi="Arial" w:cs="Arial"/>
        </w:rPr>
      </w:pPr>
      <w:r w:rsidRPr="00C97CB2">
        <w:rPr>
          <w:rFonts w:ascii="Arial" w:eastAsia="Times New Roman" w:hAnsi="Arial" w:cs="Arial"/>
        </w:rPr>
        <w:lastRenderedPageBreak/>
        <w:t xml:space="preserve">2.0 Main body </w:t>
      </w:r>
    </w:p>
    <w:p w14:paraId="2B9ACE2A" w14:textId="77777777" w:rsidR="00A06696" w:rsidRPr="00C97CB2" w:rsidRDefault="00A06696" w:rsidP="00C97CB2">
      <w:pPr>
        <w:spacing w:line="360" w:lineRule="auto"/>
        <w:jc w:val="both"/>
        <w:rPr>
          <w:rFonts w:ascii="Arial" w:eastAsia="Times New Roman" w:hAnsi="Arial" w:cs="Arial"/>
        </w:rPr>
      </w:pPr>
    </w:p>
    <w:p w14:paraId="6CE3DA93" w14:textId="77777777" w:rsidR="00A06696" w:rsidRPr="00C97CB2" w:rsidRDefault="00A06696" w:rsidP="00C97CB2">
      <w:pPr>
        <w:pStyle w:val="Heading4"/>
        <w:spacing w:line="360" w:lineRule="auto"/>
        <w:jc w:val="both"/>
        <w:rPr>
          <w:rFonts w:ascii="Arial" w:eastAsia="Times New Roman" w:hAnsi="Arial" w:cs="Arial"/>
        </w:rPr>
      </w:pPr>
      <w:r w:rsidRPr="00C97CB2">
        <w:rPr>
          <w:rFonts w:ascii="Arial" w:eastAsia="Times New Roman" w:hAnsi="Arial" w:cs="Arial"/>
        </w:rPr>
        <w:t xml:space="preserve">2.1 Background of chosen organization: </w:t>
      </w:r>
    </w:p>
    <w:p w14:paraId="7C4537E1" w14:textId="77777777" w:rsidR="00A06696" w:rsidRPr="00C97CB2" w:rsidRDefault="00A06696" w:rsidP="00C97CB2">
      <w:pPr>
        <w:spacing w:line="360" w:lineRule="auto"/>
        <w:jc w:val="both"/>
        <w:rPr>
          <w:rFonts w:ascii="Arial" w:eastAsia="Times New Roman" w:hAnsi="Arial" w:cs="Arial"/>
        </w:rPr>
      </w:pPr>
    </w:p>
    <w:p w14:paraId="067DA3F5" w14:textId="60E30915" w:rsidR="00A06696" w:rsidRPr="00C97CB2" w:rsidRDefault="00A06696" w:rsidP="00C97CB2">
      <w:pPr>
        <w:spacing w:line="360" w:lineRule="auto"/>
        <w:jc w:val="both"/>
        <w:rPr>
          <w:rFonts w:ascii="Arial" w:eastAsia="Times New Roman" w:hAnsi="Arial" w:cs="Arial"/>
        </w:rPr>
      </w:pPr>
      <w:r w:rsidRPr="00C97CB2">
        <w:rPr>
          <w:rFonts w:ascii="Arial" w:eastAsia="Times New Roman" w:hAnsi="Arial" w:cs="Arial"/>
        </w:rPr>
        <w:t xml:space="preserve">Age UK offer range of services towards aged people within UK that includes friendly and professional home help with day to day domestic tasks, foot care, exercise classes, IT training, handyperson services, transport and shopping support, dementia support and so on. “Age UK” is a leading and popular charity which is dedicated to support everyone to make most out of the later part of their life such as advice, </w:t>
      </w:r>
      <w:r w:rsidR="009108B0">
        <w:rPr>
          <w:rFonts w:ascii="Arial" w:eastAsia="Times New Roman" w:hAnsi="Arial" w:cs="Arial"/>
        </w:rPr>
        <w:t>support, compensation and so on (Age UK, 2020). H</w:t>
      </w:r>
      <w:r w:rsidRPr="00C97CB2">
        <w:rPr>
          <w:rFonts w:ascii="Arial" w:eastAsia="Times New Roman" w:hAnsi="Arial" w:cs="Arial"/>
        </w:rPr>
        <w:t>enceforth, as far as benefits towards elder people is concern</w:t>
      </w:r>
      <w:r w:rsidR="00522E97">
        <w:rPr>
          <w:rFonts w:ascii="Arial" w:eastAsia="Times New Roman" w:hAnsi="Arial" w:cs="Arial"/>
        </w:rPr>
        <w:t>ed</w:t>
      </w:r>
      <w:r w:rsidRPr="00C97CB2">
        <w:rPr>
          <w:rFonts w:ascii="Arial" w:eastAsia="Times New Roman" w:hAnsi="Arial" w:cs="Arial"/>
        </w:rPr>
        <w:t xml:space="preserve"> “Age UK” support elderly with financial needs assessment, finding right care homes, changing social care funding, help with council as well as arrange break from caring. All the advice is free of charge and currently there are 140 local Age UK branch in the UK. Also, the group is </w:t>
      </w:r>
      <w:r w:rsidR="00522E97">
        <w:rPr>
          <w:rFonts w:ascii="Arial" w:eastAsia="Times New Roman" w:hAnsi="Arial" w:cs="Arial"/>
        </w:rPr>
        <w:t xml:space="preserve">a </w:t>
      </w:r>
      <w:r w:rsidRPr="00C97CB2">
        <w:rPr>
          <w:rFonts w:ascii="Arial" w:eastAsia="Times New Roman" w:hAnsi="Arial" w:cs="Arial"/>
        </w:rPr>
        <w:t xml:space="preserve">registered charity within the UK which was formed back in 2009 which is independent as well as completely separated aged group within the market. Age UK </w:t>
      </w:r>
      <w:r w:rsidR="00522E97">
        <w:rPr>
          <w:rFonts w:ascii="Arial" w:eastAsia="Times New Roman" w:hAnsi="Arial" w:cs="Arial"/>
        </w:rPr>
        <w:t xml:space="preserve">is </w:t>
      </w:r>
      <w:proofErr w:type="spellStart"/>
      <w:r w:rsidRPr="00C97CB2">
        <w:rPr>
          <w:rFonts w:ascii="Arial" w:eastAsia="Times New Roman" w:hAnsi="Arial" w:cs="Arial"/>
        </w:rPr>
        <w:t>consider</w:t>
      </w:r>
      <w:r w:rsidR="00522E97">
        <w:rPr>
          <w:rFonts w:ascii="Arial" w:eastAsia="Times New Roman" w:hAnsi="Arial" w:cs="Arial"/>
        </w:rPr>
        <w:t>ered</w:t>
      </w:r>
      <w:proofErr w:type="spellEnd"/>
      <w:r w:rsidRPr="00C97CB2">
        <w:rPr>
          <w:rFonts w:ascii="Arial" w:eastAsia="Times New Roman" w:hAnsi="Arial" w:cs="Arial"/>
        </w:rPr>
        <w:t xml:space="preserve"> as largest charity after Cancer Research UK which raised £47</w:t>
      </w:r>
      <w:r w:rsidR="007E3275">
        <w:rPr>
          <w:rFonts w:ascii="Arial" w:eastAsia="Times New Roman" w:hAnsi="Arial" w:cs="Arial"/>
        </w:rPr>
        <w:t xml:space="preserve"> million</w:t>
      </w:r>
      <w:r w:rsidRPr="00C97CB2">
        <w:rPr>
          <w:rFonts w:ascii="Arial" w:eastAsia="Times New Roman" w:hAnsi="Arial" w:cs="Arial"/>
        </w:rPr>
        <w:t xml:space="preserve"> through their di</w:t>
      </w:r>
      <w:r w:rsidR="009108B0">
        <w:rPr>
          <w:rFonts w:ascii="Arial" w:eastAsia="Times New Roman" w:hAnsi="Arial" w:cs="Arial"/>
        </w:rPr>
        <w:t xml:space="preserve">stinctive fundraising strategy (Age UK, 2018). </w:t>
      </w:r>
    </w:p>
    <w:p w14:paraId="1D07B32A" w14:textId="77777777" w:rsidR="00A06696" w:rsidRPr="00C97CB2" w:rsidRDefault="00A06696" w:rsidP="00C97CB2">
      <w:pPr>
        <w:spacing w:line="360" w:lineRule="auto"/>
        <w:jc w:val="both"/>
        <w:rPr>
          <w:rFonts w:ascii="Arial" w:hAnsi="Arial" w:cs="Arial"/>
          <w:lang w:val="en-GB"/>
        </w:rPr>
      </w:pPr>
    </w:p>
    <w:p w14:paraId="4B711ED6" w14:textId="77777777" w:rsidR="00A06696" w:rsidRPr="00C97CB2" w:rsidRDefault="00A06696" w:rsidP="00C97CB2">
      <w:pPr>
        <w:pStyle w:val="Heading4"/>
        <w:spacing w:line="360" w:lineRule="auto"/>
        <w:jc w:val="both"/>
        <w:rPr>
          <w:rFonts w:ascii="Arial" w:hAnsi="Arial" w:cs="Arial"/>
          <w:lang w:val="en-GB"/>
        </w:rPr>
      </w:pPr>
      <w:r w:rsidRPr="00C97CB2">
        <w:rPr>
          <w:rFonts w:ascii="Arial" w:hAnsi="Arial" w:cs="Arial"/>
          <w:lang w:val="en-GB"/>
        </w:rPr>
        <w:t xml:space="preserve">2.2 Support available for Mr and Mrs T </w:t>
      </w:r>
    </w:p>
    <w:p w14:paraId="4DB8C3A5" w14:textId="77777777" w:rsidR="00A06696" w:rsidRPr="00C97CB2" w:rsidRDefault="00A06696" w:rsidP="00C97CB2">
      <w:pPr>
        <w:spacing w:line="360" w:lineRule="auto"/>
        <w:jc w:val="both"/>
        <w:rPr>
          <w:rFonts w:ascii="Arial" w:hAnsi="Arial" w:cs="Arial"/>
          <w:lang w:val="en-GB"/>
        </w:rPr>
      </w:pPr>
    </w:p>
    <w:p w14:paraId="44366ADB" w14:textId="0361E9C1" w:rsidR="00A06696" w:rsidRPr="00C97CB2" w:rsidRDefault="00A06696" w:rsidP="00C97CB2">
      <w:pPr>
        <w:spacing w:line="360" w:lineRule="auto"/>
        <w:jc w:val="both"/>
        <w:rPr>
          <w:rFonts w:ascii="Arial" w:hAnsi="Arial" w:cs="Arial"/>
          <w:lang w:val="en-GB"/>
        </w:rPr>
      </w:pPr>
      <w:r w:rsidRPr="00C97CB2">
        <w:rPr>
          <w:rFonts w:ascii="Arial" w:hAnsi="Arial" w:cs="Arial"/>
          <w:lang w:val="en-GB"/>
        </w:rPr>
        <w:t xml:space="preserve">By scrutinizing the given case scenario, it’s clear that there are range of support available for Mr and Mrs T which are </w:t>
      </w:r>
      <w:r w:rsidR="00C50B33">
        <w:rPr>
          <w:rFonts w:ascii="Arial" w:hAnsi="Arial" w:cs="Arial"/>
          <w:lang w:val="en-GB"/>
        </w:rPr>
        <w:t xml:space="preserve">as </w:t>
      </w:r>
      <w:r w:rsidR="0002570D" w:rsidRPr="00C97CB2">
        <w:rPr>
          <w:rFonts w:ascii="Arial" w:hAnsi="Arial" w:cs="Arial"/>
          <w:lang w:val="en-GB"/>
        </w:rPr>
        <w:t>follow</w:t>
      </w:r>
      <w:r w:rsidR="0002570D">
        <w:rPr>
          <w:rFonts w:ascii="Arial" w:hAnsi="Arial" w:cs="Arial"/>
          <w:lang w:val="en-GB"/>
        </w:rPr>
        <w:t>s</w:t>
      </w:r>
      <w:r w:rsidR="0002570D" w:rsidRPr="00C97CB2">
        <w:rPr>
          <w:rFonts w:ascii="Arial" w:hAnsi="Arial" w:cs="Arial"/>
          <w:lang w:val="en-GB"/>
        </w:rPr>
        <w:t>.</w:t>
      </w:r>
      <w:r w:rsidRPr="00C97CB2">
        <w:rPr>
          <w:rFonts w:ascii="Arial" w:hAnsi="Arial" w:cs="Arial"/>
          <w:lang w:val="en-GB"/>
        </w:rPr>
        <w:t xml:space="preserve"> </w:t>
      </w:r>
    </w:p>
    <w:p w14:paraId="76AE2C32" w14:textId="77777777" w:rsidR="00A06696" w:rsidRPr="00C97CB2" w:rsidRDefault="00A06696" w:rsidP="00C97CB2">
      <w:pPr>
        <w:spacing w:line="360" w:lineRule="auto"/>
        <w:jc w:val="both"/>
        <w:rPr>
          <w:rFonts w:ascii="Arial" w:hAnsi="Arial" w:cs="Arial"/>
          <w:lang w:val="en-GB"/>
        </w:rPr>
      </w:pPr>
    </w:p>
    <w:p w14:paraId="12E275CD" w14:textId="0B0DE859"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Finding and arranging social care:</w:t>
      </w:r>
      <w:r w:rsidRPr="00C97CB2">
        <w:rPr>
          <w:rFonts w:ascii="Arial" w:hAnsi="Arial" w:cs="Arial"/>
          <w:lang w:val="en-GB"/>
        </w:rPr>
        <w:t xml:space="preserve"> everyone needs a little support sometimes and for Mr and Mrs T</w:t>
      </w:r>
      <w:r w:rsidR="0002570D">
        <w:rPr>
          <w:rFonts w:ascii="Arial" w:hAnsi="Arial" w:cs="Arial"/>
          <w:lang w:val="en-GB"/>
        </w:rPr>
        <w:t xml:space="preserve"> as a</w:t>
      </w:r>
      <w:r w:rsidRPr="00C97CB2">
        <w:rPr>
          <w:rFonts w:ascii="Arial" w:hAnsi="Arial" w:cs="Arial"/>
          <w:lang w:val="en-GB"/>
        </w:rPr>
        <w:t xml:space="preserve"> couple who is over 80</w:t>
      </w:r>
      <w:r w:rsidR="0002570D">
        <w:rPr>
          <w:rFonts w:ascii="Arial" w:hAnsi="Arial" w:cs="Arial"/>
          <w:lang w:val="en-GB"/>
        </w:rPr>
        <w:t>,</w:t>
      </w:r>
      <w:r w:rsidRPr="00C97CB2">
        <w:rPr>
          <w:rFonts w:ascii="Arial" w:hAnsi="Arial" w:cs="Arial"/>
          <w:lang w:val="en-GB"/>
        </w:rPr>
        <w:t xml:space="preserve"> where Mrs T is in mobility frame</w:t>
      </w:r>
      <w:r w:rsidR="009108B0">
        <w:rPr>
          <w:rFonts w:ascii="Arial" w:hAnsi="Arial" w:cs="Arial"/>
          <w:lang w:val="en-GB"/>
        </w:rPr>
        <w:t xml:space="preserve"> and Mr T is going through chronic disease and dementia and </w:t>
      </w:r>
      <w:r w:rsidRPr="00C97CB2">
        <w:rPr>
          <w:rFonts w:ascii="Arial" w:hAnsi="Arial" w:cs="Arial"/>
          <w:lang w:val="en-GB"/>
        </w:rPr>
        <w:t xml:space="preserve">things are too hard where finding the extra support and care is the key. Age UK is independent body here which can help T couple to get into the first step of identifying local council department through their care needs </w:t>
      </w:r>
      <w:r w:rsidR="009108B0">
        <w:rPr>
          <w:rFonts w:ascii="Arial" w:hAnsi="Arial" w:cs="Arial"/>
          <w:lang w:val="en-GB"/>
        </w:rPr>
        <w:t xml:space="preserve">assessment (Age UK, 2019). </w:t>
      </w:r>
    </w:p>
    <w:p w14:paraId="14CDE1DD" w14:textId="77777777" w:rsidR="00A06696" w:rsidRPr="00C97CB2" w:rsidRDefault="00A06696" w:rsidP="00C97CB2">
      <w:pPr>
        <w:spacing w:line="360" w:lineRule="auto"/>
        <w:jc w:val="both"/>
        <w:rPr>
          <w:rFonts w:ascii="Arial" w:hAnsi="Arial" w:cs="Arial"/>
          <w:lang w:val="en-GB"/>
        </w:rPr>
      </w:pPr>
    </w:p>
    <w:p w14:paraId="395E8B17" w14:textId="3C620B18"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Care needs assessment:</w:t>
      </w:r>
      <w:r w:rsidRPr="00C97CB2">
        <w:rPr>
          <w:rFonts w:ascii="Arial" w:hAnsi="Arial" w:cs="Arial"/>
          <w:lang w:val="en-GB"/>
        </w:rPr>
        <w:t xml:space="preserve"> from the scenario, it’s evident that T couple needs support at their home where getting into needs assessment is first step. Through this </w:t>
      </w:r>
      <w:r w:rsidRPr="00C97CB2">
        <w:rPr>
          <w:rFonts w:ascii="Arial" w:hAnsi="Arial" w:cs="Arial"/>
          <w:lang w:val="en-GB"/>
        </w:rPr>
        <w:lastRenderedPageBreak/>
        <w:t xml:space="preserve">assessment Mr and Mrs T would </w:t>
      </w:r>
      <w:r w:rsidR="0002570D">
        <w:rPr>
          <w:rFonts w:ascii="Arial" w:hAnsi="Arial" w:cs="Arial"/>
          <w:lang w:val="en-GB"/>
        </w:rPr>
        <w:t xml:space="preserve">be </w:t>
      </w:r>
      <w:r w:rsidRPr="00C97CB2">
        <w:rPr>
          <w:rFonts w:ascii="Arial" w:hAnsi="Arial" w:cs="Arial"/>
          <w:lang w:val="en-GB"/>
        </w:rPr>
        <w:t xml:space="preserve">able to understand what kind of care they will get, what does the needs assessment involve, what is the eligibility and what will happen after the assessment. Through this assessment Age UK will also identify social and emotional side of T couple, physical difficulties, </w:t>
      </w:r>
      <w:proofErr w:type="gramStart"/>
      <w:r w:rsidRPr="00C97CB2">
        <w:rPr>
          <w:rFonts w:ascii="Arial" w:hAnsi="Arial" w:cs="Arial"/>
          <w:lang w:val="en-GB"/>
        </w:rPr>
        <w:t>health</w:t>
      </w:r>
      <w:proofErr w:type="gramEnd"/>
      <w:r w:rsidRPr="00C97CB2">
        <w:rPr>
          <w:rFonts w:ascii="Arial" w:hAnsi="Arial" w:cs="Arial"/>
          <w:lang w:val="en-GB"/>
        </w:rPr>
        <w:t xml:space="preserve"> and housing requirement, wishes and needs, information regarding needs and so on. hitherto, the accessor will also ensure professional care, engage GP a</w:t>
      </w:r>
      <w:r w:rsidR="009108B0">
        <w:rPr>
          <w:rFonts w:ascii="Arial" w:hAnsi="Arial" w:cs="Arial"/>
          <w:lang w:val="en-GB"/>
        </w:rPr>
        <w:t>nd nurse to support the couple (Age UK, 2019).</w:t>
      </w:r>
    </w:p>
    <w:p w14:paraId="7B0AC6D8" w14:textId="77777777" w:rsidR="00A06696" w:rsidRPr="00C97CB2" w:rsidRDefault="00A06696" w:rsidP="00C97CB2">
      <w:pPr>
        <w:spacing w:line="360" w:lineRule="auto"/>
        <w:jc w:val="both"/>
        <w:rPr>
          <w:rFonts w:ascii="Arial" w:hAnsi="Arial" w:cs="Arial"/>
          <w:lang w:val="en-GB"/>
        </w:rPr>
      </w:pPr>
    </w:p>
    <w:p w14:paraId="677B5656" w14:textId="640A496E"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Types of social care:</w:t>
      </w:r>
      <w:r w:rsidRPr="00C97CB2">
        <w:rPr>
          <w:rFonts w:ascii="Arial" w:hAnsi="Arial" w:cs="Arial"/>
          <w:lang w:val="en-GB"/>
        </w:rPr>
        <w:t xml:space="preserve"> there are different types of social care available towards T couple such as homecare, home adaptations, care homes, specialist housing etc. Out of all of them the best type for T couple would be homecare where T couple will be supported to carry out their </w:t>
      </w:r>
      <w:r w:rsidR="00FA0A19" w:rsidRPr="00C97CB2">
        <w:rPr>
          <w:rFonts w:ascii="Arial" w:hAnsi="Arial" w:cs="Arial"/>
          <w:lang w:val="en-GB"/>
        </w:rPr>
        <w:t>day-to-day</w:t>
      </w:r>
      <w:r w:rsidRPr="00C97CB2">
        <w:rPr>
          <w:rFonts w:ascii="Arial" w:hAnsi="Arial" w:cs="Arial"/>
          <w:lang w:val="en-GB"/>
        </w:rPr>
        <w:t xml:space="preserve"> tasks which includes; getting </w:t>
      </w:r>
      <w:r w:rsidR="00FA0A19">
        <w:rPr>
          <w:rFonts w:ascii="Arial" w:hAnsi="Arial" w:cs="Arial"/>
          <w:lang w:val="en-GB"/>
        </w:rPr>
        <w:t xml:space="preserve">in and </w:t>
      </w:r>
      <w:r w:rsidRPr="00C97CB2">
        <w:rPr>
          <w:rFonts w:ascii="Arial" w:hAnsi="Arial" w:cs="Arial"/>
          <w:lang w:val="en-GB"/>
        </w:rPr>
        <w:t xml:space="preserve">out </w:t>
      </w:r>
      <w:proofErr w:type="gramStart"/>
      <w:r w:rsidRPr="00C97CB2">
        <w:rPr>
          <w:rFonts w:ascii="Arial" w:hAnsi="Arial" w:cs="Arial"/>
          <w:lang w:val="en-GB"/>
        </w:rPr>
        <w:t>of  bed</w:t>
      </w:r>
      <w:proofErr w:type="gramEnd"/>
      <w:r w:rsidRPr="00C97CB2">
        <w:rPr>
          <w:rFonts w:ascii="Arial" w:hAnsi="Arial" w:cs="Arial"/>
          <w:lang w:val="en-GB"/>
        </w:rPr>
        <w:t xml:space="preserve">, </w:t>
      </w:r>
      <w:r w:rsidR="00FA0A19">
        <w:rPr>
          <w:rFonts w:ascii="Arial" w:hAnsi="Arial" w:cs="Arial"/>
          <w:lang w:val="en-GB"/>
        </w:rPr>
        <w:t xml:space="preserve">personal care, </w:t>
      </w:r>
      <w:r w:rsidRPr="00C97CB2">
        <w:rPr>
          <w:rFonts w:ascii="Arial" w:hAnsi="Arial" w:cs="Arial"/>
          <w:lang w:val="en-GB"/>
        </w:rPr>
        <w:t>cleaning, cooking, washing etc., fitting equi</w:t>
      </w:r>
      <w:r w:rsidR="009108B0">
        <w:rPr>
          <w:rFonts w:ascii="Arial" w:hAnsi="Arial" w:cs="Arial"/>
          <w:lang w:val="en-GB"/>
        </w:rPr>
        <w:t>pment, going to day centre etc (Age UK, 2019).</w:t>
      </w:r>
    </w:p>
    <w:p w14:paraId="01AC037A" w14:textId="77777777" w:rsidR="00A06696" w:rsidRPr="00C97CB2" w:rsidRDefault="00A06696" w:rsidP="00C97CB2">
      <w:pPr>
        <w:spacing w:line="360" w:lineRule="auto"/>
        <w:jc w:val="both"/>
        <w:rPr>
          <w:rFonts w:ascii="Arial" w:hAnsi="Arial" w:cs="Arial"/>
          <w:lang w:val="en-GB"/>
        </w:rPr>
      </w:pPr>
    </w:p>
    <w:p w14:paraId="3F0E17D1" w14:textId="36B9FBB7"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Benefit of choosing homecare:</w:t>
      </w:r>
      <w:r w:rsidRPr="00C97CB2">
        <w:rPr>
          <w:rFonts w:ascii="Arial" w:hAnsi="Arial" w:cs="Arial"/>
          <w:lang w:val="en-GB"/>
        </w:rPr>
        <w:t xml:space="preserve"> there are numerous benefits available by h</w:t>
      </w:r>
      <w:r w:rsidR="009108B0">
        <w:rPr>
          <w:rFonts w:ascii="Arial" w:hAnsi="Arial" w:cs="Arial"/>
          <w:lang w:val="en-GB"/>
        </w:rPr>
        <w:t xml:space="preserve">aving support through homecare (Doyle and Roberts, 2018). </w:t>
      </w:r>
      <w:r w:rsidRPr="00C97CB2">
        <w:rPr>
          <w:rFonts w:ascii="Arial" w:hAnsi="Arial" w:cs="Arial"/>
          <w:lang w:val="en-GB"/>
        </w:rPr>
        <w:t>First and foremost, this support is very flexible that offers wide range of care without having long term commitment such as T couple will be helped with day to day tasks while recovering from illness</w:t>
      </w:r>
      <w:r w:rsidR="00C97CB2" w:rsidRPr="00C97CB2">
        <w:rPr>
          <w:rFonts w:ascii="Arial" w:hAnsi="Arial" w:cs="Arial"/>
          <w:lang w:val="en-GB"/>
        </w:rPr>
        <w:t xml:space="preserve"> like after operation care, </w:t>
      </w:r>
      <w:r w:rsidR="00C97CB2" w:rsidRPr="00C97CB2">
        <w:rPr>
          <w:rFonts w:ascii="Arial" w:hAnsi="Arial" w:cs="Arial"/>
        </w:rPr>
        <w:t>chronic conditions and progressive dementia.</w:t>
      </w:r>
      <w:r w:rsidR="00C97CB2" w:rsidRPr="00C97CB2">
        <w:rPr>
          <w:rFonts w:ascii="Arial" w:hAnsi="Arial" w:cs="Arial"/>
          <w:lang w:val="en-GB"/>
        </w:rPr>
        <w:t xml:space="preserve"> </w:t>
      </w:r>
      <w:r w:rsidRPr="00C97CB2">
        <w:rPr>
          <w:rFonts w:ascii="Arial" w:hAnsi="Arial" w:cs="Arial"/>
          <w:lang w:val="en-GB"/>
        </w:rPr>
        <w:t>This support is available with small charge via local council. Once the assessment is done T couple can have this support straight away where local council with come up with written care plan for eligible support alo</w:t>
      </w:r>
      <w:r w:rsidR="009108B0">
        <w:rPr>
          <w:rFonts w:ascii="Arial" w:hAnsi="Arial" w:cs="Arial"/>
          <w:lang w:val="en-GB"/>
        </w:rPr>
        <w:t>ng with information and advice (Age UK, 2019).</w:t>
      </w:r>
    </w:p>
    <w:p w14:paraId="1AB4851F" w14:textId="77777777" w:rsidR="00A06696" w:rsidRPr="00C97CB2" w:rsidRDefault="00A06696" w:rsidP="00C97CB2">
      <w:pPr>
        <w:spacing w:line="360" w:lineRule="auto"/>
        <w:jc w:val="both"/>
        <w:rPr>
          <w:rFonts w:ascii="Arial" w:hAnsi="Arial" w:cs="Arial"/>
          <w:lang w:val="en-GB"/>
        </w:rPr>
      </w:pPr>
    </w:p>
    <w:p w14:paraId="1A63B8BA" w14:textId="77777777"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Care plans:</w:t>
      </w:r>
      <w:r w:rsidR="009108B0">
        <w:rPr>
          <w:rFonts w:ascii="Arial" w:hAnsi="Arial" w:cs="Arial"/>
          <w:lang w:val="en-GB"/>
        </w:rPr>
        <w:t xml:space="preserve"> Age UK assessor will engage</w:t>
      </w:r>
      <w:r w:rsidRPr="00C97CB2">
        <w:rPr>
          <w:rFonts w:ascii="Arial" w:hAnsi="Arial" w:cs="Arial"/>
          <w:lang w:val="en-GB"/>
        </w:rPr>
        <w:t xml:space="preserve"> T couple while developing the care plan to ensure they get opportunity to share their preferences and views. The care plan for the couple will cover</w:t>
      </w:r>
      <w:r w:rsidR="009108B0">
        <w:rPr>
          <w:rFonts w:ascii="Arial" w:hAnsi="Arial" w:cs="Arial"/>
          <w:lang w:val="en-GB"/>
        </w:rPr>
        <w:t xml:space="preserve"> is</w:t>
      </w:r>
      <w:r w:rsidRPr="00C97CB2">
        <w:rPr>
          <w:rFonts w:ascii="Arial" w:hAnsi="Arial" w:cs="Arial"/>
          <w:lang w:val="en-GB"/>
        </w:rPr>
        <w:t>, outcome of their wish, health and support needs, advice to prevent, delay and reduce future needs, personal budget figure, further payment and so on. through this care plan Age UK will ensure equipment requirement to turn home safer, support from carers or personal assistant, personal alarm for help, support to regain confidence and independence, opportunity to socialise and meet people etc. this care plan will also be reviewed via Age UK in every three months. If some reason T couple are not happy with the care plan then they can raise their concern to reach another agreement with their local c</w:t>
      </w:r>
      <w:r w:rsidR="009108B0">
        <w:rPr>
          <w:rFonts w:ascii="Arial" w:hAnsi="Arial" w:cs="Arial"/>
          <w:lang w:val="en-GB"/>
        </w:rPr>
        <w:t>ouncil with the help of Age UK (Age UK, 2019).</w:t>
      </w:r>
    </w:p>
    <w:p w14:paraId="7EB26F77" w14:textId="77777777" w:rsidR="00A06696" w:rsidRPr="00C97CB2" w:rsidRDefault="00A06696" w:rsidP="00C97CB2">
      <w:pPr>
        <w:spacing w:line="360" w:lineRule="auto"/>
        <w:jc w:val="both"/>
        <w:rPr>
          <w:rFonts w:ascii="Arial" w:hAnsi="Arial" w:cs="Arial"/>
          <w:lang w:val="en-GB"/>
        </w:rPr>
      </w:pPr>
    </w:p>
    <w:p w14:paraId="1E6B1567" w14:textId="77777777"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Dealing with problem about care:</w:t>
      </w:r>
      <w:r w:rsidRPr="00C97CB2">
        <w:rPr>
          <w:rFonts w:ascii="Arial" w:hAnsi="Arial" w:cs="Arial"/>
          <w:lang w:val="en-GB"/>
        </w:rPr>
        <w:t xml:space="preserve"> getting help from third party sometime daunting but Age UK is always there to help with bes</w:t>
      </w:r>
      <w:r w:rsidR="009108B0">
        <w:rPr>
          <w:rFonts w:ascii="Arial" w:hAnsi="Arial" w:cs="Arial"/>
          <w:lang w:val="en-GB"/>
        </w:rPr>
        <w:t xml:space="preserve">t choices with tips and advice (Kalam, 2017). </w:t>
      </w:r>
      <w:r w:rsidRPr="00C97CB2">
        <w:rPr>
          <w:rFonts w:ascii="Arial" w:hAnsi="Arial" w:cs="Arial"/>
          <w:lang w:val="en-GB"/>
        </w:rPr>
        <w:t>If T couple come across any problem then they can simply make a com</w:t>
      </w:r>
      <w:r w:rsidR="009108B0">
        <w:rPr>
          <w:rFonts w:ascii="Arial" w:hAnsi="Arial" w:cs="Arial"/>
          <w:lang w:val="en-GB"/>
        </w:rPr>
        <w:t>plaint with the help of age UK</w:t>
      </w:r>
    </w:p>
    <w:p w14:paraId="0D20DCEC" w14:textId="77777777" w:rsidR="00A06696" w:rsidRPr="00C97CB2" w:rsidRDefault="00A06696" w:rsidP="00C97CB2">
      <w:pPr>
        <w:spacing w:line="360" w:lineRule="auto"/>
        <w:jc w:val="both"/>
        <w:rPr>
          <w:rFonts w:ascii="Arial" w:hAnsi="Arial" w:cs="Arial"/>
          <w:lang w:val="en-GB"/>
        </w:rPr>
      </w:pPr>
    </w:p>
    <w:p w14:paraId="40C80EAB" w14:textId="77777777" w:rsidR="00A06696" w:rsidRPr="00C97CB2" w:rsidRDefault="00A06696" w:rsidP="00C97CB2">
      <w:pPr>
        <w:spacing w:line="360" w:lineRule="auto"/>
        <w:jc w:val="both"/>
        <w:rPr>
          <w:rFonts w:ascii="Arial" w:hAnsi="Arial" w:cs="Arial"/>
          <w:lang w:val="en-GB"/>
        </w:rPr>
      </w:pPr>
      <w:r w:rsidRPr="00C97CB2">
        <w:rPr>
          <w:rFonts w:ascii="Arial" w:hAnsi="Arial" w:cs="Arial"/>
          <w:lang w:val="en-GB"/>
        </w:rPr>
        <w:t>Step one: first step of complaining is, calling directly to Age UK support line or it could be done thr</w:t>
      </w:r>
      <w:r w:rsidR="009108B0">
        <w:rPr>
          <w:rFonts w:ascii="Arial" w:hAnsi="Arial" w:cs="Arial"/>
          <w:lang w:val="en-GB"/>
        </w:rPr>
        <w:t>ough letter it T couple prefer (Age UK, 2018).</w:t>
      </w:r>
    </w:p>
    <w:p w14:paraId="55E79428" w14:textId="77777777" w:rsidR="00A06696" w:rsidRPr="00C97CB2" w:rsidRDefault="00A06696" w:rsidP="00C97CB2">
      <w:pPr>
        <w:spacing w:line="360" w:lineRule="auto"/>
        <w:jc w:val="both"/>
        <w:rPr>
          <w:rFonts w:ascii="Arial" w:hAnsi="Arial" w:cs="Arial"/>
          <w:lang w:val="en-GB"/>
        </w:rPr>
      </w:pPr>
    </w:p>
    <w:p w14:paraId="302B9ACC" w14:textId="77777777" w:rsidR="00A06696" w:rsidRDefault="00A06696" w:rsidP="00C97CB2">
      <w:pPr>
        <w:spacing w:line="360" w:lineRule="auto"/>
        <w:jc w:val="both"/>
        <w:rPr>
          <w:rFonts w:ascii="Arial" w:hAnsi="Arial" w:cs="Arial"/>
          <w:lang w:val="en-GB"/>
        </w:rPr>
      </w:pPr>
      <w:r w:rsidRPr="00C97CB2">
        <w:rPr>
          <w:rFonts w:ascii="Arial" w:hAnsi="Arial" w:cs="Arial"/>
          <w:lang w:val="en-GB"/>
        </w:rPr>
        <w:t>Step two: if the support is placed by local council then Age UK can help T couple to engag</w:t>
      </w:r>
      <w:r w:rsidR="009108B0">
        <w:rPr>
          <w:rFonts w:ascii="Arial" w:hAnsi="Arial" w:cs="Arial"/>
          <w:lang w:val="en-GB"/>
        </w:rPr>
        <w:t>ed with local council smoothly (Age UK, 2018).</w:t>
      </w:r>
    </w:p>
    <w:p w14:paraId="13DE5CE7" w14:textId="77777777" w:rsidR="009108B0" w:rsidRPr="00C97CB2" w:rsidRDefault="009108B0" w:rsidP="00C97CB2">
      <w:pPr>
        <w:spacing w:line="360" w:lineRule="auto"/>
        <w:jc w:val="both"/>
        <w:rPr>
          <w:rFonts w:ascii="Arial" w:hAnsi="Arial" w:cs="Arial"/>
          <w:lang w:val="en-GB"/>
        </w:rPr>
      </w:pPr>
    </w:p>
    <w:p w14:paraId="549EC6C2" w14:textId="77777777" w:rsidR="00A06696" w:rsidRPr="00C97CB2" w:rsidRDefault="00A06696" w:rsidP="00C97CB2">
      <w:pPr>
        <w:spacing w:line="360" w:lineRule="auto"/>
        <w:jc w:val="both"/>
        <w:rPr>
          <w:rFonts w:ascii="Arial" w:hAnsi="Arial" w:cs="Arial"/>
          <w:lang w:val="en-GB"/>
        </w:rPr>
      </w:pPr>
      <w:r w:rsidRPr="00C97CB2">
        <w:rPr>
          <w:rFonts w:ascii="Arial" w:hAnsi="Arial" w:cs="Arial"/>
          <w:lang w:val="en-GB"/>
        </w:rPr>
        <w:t>Step three: if the support delivered from local council is not adequate then Age UK will help T couple to approach Local Govern</w:t>
      </w:r>
      <w:r w:rsidR="009108B0">
        <w:rPr>
          <w:rFonts w:ascii="Arial" w:hAnsi="Arial" w:cs="Arial"/>
          <w:lang w:val="en-GB"/>
        </w:rPr>
        <w:t>ment for further investigation (Age UK, 2018).</w:t>
      </w:r>
    </w:p>
    <w:p w14:paraId="6A3BED32" w14:textId="77777777" w:rsidR="00A06696" w:rsidRPr="00C97CB2" w:rsidRDefault="00A06696" w:rsidP="00C97CB2">
      <w:pPr>
        <w:spacing w:line="360" w:lineRule="auto"/>
        <w:jc w:val="both"/>
        <w:rPr>
          <w:rFonts w:ascii="Arial" w:hAnsi="Arial" w:cs="Arial"/>
          <w:lang w:val="en-GB"/>
        </w:rPr>
      </w:pPr>
    </w:p>
    <w:p w14:paraId="18078683" w14:textId="77777777" w:rsidR="00A06696" w:rsidRPr="00C97CB2" w:rsidRDefault="00A06696" w:rsidP="00C97CB2">
      <w:pPr>
        <w:spacing w:line="360" w:lineRule="auto"/>
        <w:jc w:val="both"/>
        <w:rPr>
          <w:rFonts w:ascii="Arial" w:hAnsi="Arial" w:cs="Arial"/>
          <w:lang w:val="en-GB"/>
        </w:rPr>
      </w:pPr>
      <w:r w:rsidRPr="00C97CB2">
        <w:rPr>
          <w:rFonts w:ascii="Arial" w:hAnsi="Arial" w:cs="Arial"/>
          <w:lang w:val="en-GB"/>
        </w:rPr>
        <w:t xml:space="preserve">The support from Age UK is available through their free advice line on 08006781602 and lines are open 8-7pm, 365 days a year. </w:t>
      </w:r>
    </w:p>
    <w:p w14:paraId="73BFFFEA" w14:textId="77777777" w:rsidR="00A06696" w:rsidRPr="00C97CB2" w:rsidRDefault="00A06696" w:rsidP="00C97CB2">
      <w:pPr>
        <w:spacing w:line="360" w:lineRule="auto"/>
        <w:jc w:val="both"/>
        <w:rPr>
          <w:rFonts w:ascii="Arial" w:hAnsi="Arial" w:cs="Arial"/>
          <w:lang w:val="en-GB"/>
        </w:rPr>
      </w:pPr>
    </w:p>
    <w:p w14:paraId="27C9BA48" w14:textId="77777777" w:rsidR="00A06696" w:rsidRPr="00C97CB2" w:rsidRDefault="00A06696" w:rsidP="00C97CB2">
      <w:pPr>
        <w:pStyle w:val="Heading4"/>
        <w:spacing w:line="360" w:lineRule="auto"/>
        <w:jc w:val="both"/>
        <w:rPr>
          <w:rFonts w:ascii="Arial" w:hAnsi="Arial" w:cs="Arial"/>
          <w:lang w:val="en-GB"/>
        </w:rPr>
      </w:pPr>
      <w:r w:rsidRPr="00C97CB2">
        <w:rPr>
          <w:rFonts w:ascii="Arial" w:hAnsi="Arial" w:cs="Arial"/>
          <w:lang w:val="en-GB"/>
        </w:rPr>
        <w:t xml:space="preserve">2.3 Policy position of Age UK </w:t>
      </w:r>
    </w:p>
    <w:p w14:paraId="00FC22D1" w14:textId="77777777" w:rsidR="00A06696" w:rsidRPr="00C97CB2" w:rsidRDefault="00A06696" w:rsidP="00C97CB2">
      <w:pPr>
        <w:spacing w:line="360" w:lineRule="auto"/>
        <w:jc w:val="both"/>
        <w:rPr>
          <w:rFonts w:ascii="Arial" w:hAnsi="Arial" w:cs="Arial"/>
          <w:lang w:val="en-GB"/>
        </w:rPr>
      </w:pPr>
    </w:p>
    <w:p w14:paraId="63D06A6A" w14:textId="77777777" w:rsidR="00A06696" w:rsidRPr="00C97CB2" w:rsidRDefault="00A06696" w:rsidP="00C97CB2">
      <w:pPr>
        <w:spacing w:line="360" w:lineRule="auto"/>
        <w:jc w:val="both"/>
        <w:rPr>
          <w:rFonts w:ascii="Arial" w:hAnsi="Arial" w:cs="Arial"/>
          <w:lang w:val="en-GB"/>
        </w:rPr>
      </w:pPr>
      <w:r w:rsidRPr="00C97CB2">
        <w:rPr>
          <w:rFonts w:ascii="Arial" w:hAnsi="Arial" w:cs="Arial"/>
          <w:lang w:val="en-GB"/>
        </w:rPr>
        <w:t>To support elderly, Age UK has agreed polices which covers numerous money matters, social care, health and wellbeing and so on. all the policies developed within Age UK are in line with policy principles which was agreed by their trustee. The overall policy position of Age UK aimed to set with detailed policy recommendation via carrying out effective research an</w:t>
      </w:r>
      <w:r w:rsidR="009108B0">
        <w:rPr>
          <w:rFonts w:ascii="Arial" w:hAnsi="Arial" w:cs="Arial"/>
          <w:lang w:val="en-GB"/>
        </w:rPr>
        <w:t xml:space="preserve">d respond to the consultations (Age UK, 2020). </w:t>
      </w:r>
      <w:r w:rsidRPr="00C97CB2">
        <w:rPr>
          <w:rFonts w:ascii="Arial" w:hAnsi="Arial" w:cs="Arial"/>
          <w:lang w:val="en-GB"/>
        </w:rPr>
        <w:t xml:space="preserve">Some of the policy of Age UK are; </w:t>
      </w:r>
    </w:p>
    <w:p w14:paraId="4D8F5114" w14:textId="77777777" w:rsidR="00A06696" w:rsidRPr="00C97CB2" w:rsidRDefault="00A06696" w:rsidP="00C97CB2">
      <w:pPr>
        <w:spacing w:line="360" w:lineRule="auto"/>
        <w:jc w:val="both"/>
        <w:rPr>
          <w:rFonts w:ascii="Arial" w:hAnsi="Arial" w:cs="Arial"/>
          <w:lang w:val="en-GB"/>
        </w:rPr>
      </w:pPr>
    </w:p>
    <w:p w14:paraId="0E265924" w14:textId="77777777"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Money matters:</w:t>
      </w:r>
      <w:r w:rsidRPr="00C97CB2">
        <w:rPr>
          <w:rFonts w:ascii="Arial" w:hAnsi="Arial" w:cs="Arial"/>
          <w:lang w:val="en-GB"/>
        </w:rPr>
        <w:t xml:space="preserve"> Age UK believes, all current and future elderly should have sufficient income support from state and private sources to live their life with comfort as well as engaged fully within the society through financial entitlements, financial inclusion, private pension, taxation, h</w:t>
      </w:r>
      <w:r w:rsidR="009108B0">
        <w:rPr>
          <w:rFonts w:ascii="Arial" w:hAnsi="Arial" w:cs="Arial"/>
          <w:lang w:val="en-GB"/>
        </w:rPr>
        <w:t>ousing wealth and taxation etc (Age UK, 2020).</w:t>
      </w:r>
    </w:p>
    <w:p w14:paraId="70366AA1" w14:textId="77777777" w:rsidR="00A06696" w:rsidRPr="00C97CB2" w:rsidRDefault="00A06696" w:rsidP="00C97CB2">
      <w:pPr>
        <w:spacing w:line="360" w:lineRule="auto"/>
        <w:jc w:val="both"/>
        <w:rPr>
          <w:rFonts w:ascii="Arial" w:hAnsi="Arial" w:cs="Arial"/>
          <w:lang w:val="en-GB"/>
        </w:rPr>
      </w:pPr>
    </w:p>
    <w:p w14:paraId="72A5974C" w14:textId="77777777"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lastRenderedPageBreak/>
        <w:t xml:space="preserve">Health and wellbeing: </w:t>
      </w:r>
      <w:r w:rsidRPr="00C97CB2">
        <w:rPr>
          <w:rFonts w:ascii="Arial" w:hAnsi="Arial" w:cs="Arial"/>
          <w:lang w:val="en-GB"/>
        </w:rPr>
        <w:t>public health consider as important elements for older people and to prevent health crisis dealing effectively with he</w:t>
      </w:r>
      <w:r w:rsidR="00686CED">
        <w:rPr>
          <w:rFonts w:ascii="Arial" w:hAnsi="Arial" w:cs="Arial"/>
          <w:lang w:val="en-GB"/>
        </w:rPr>
        <w:t>alth and wellbeing is essential (Hung, 2020).</w:t>
      </w:r>
      <w:r w:rsidRPr="00C97CB2">
        <w:rPr>
          <w:rFonts w:ascii="Arial" w:hAnsi="Arial" w:cs="Arial"/>
          <w:lang w:val="en-GB"/>
        </w:rPr>
        <w:t xml:space="preserve"> The policy of health UK hence incorporate </w:t>
      </w:r>
      <w:proofErr w:type="gramStart"/>
      <w:r w:rsidRPr="00C97CB2">
        <w:rPr>
          <w:rFonts w:ascii="Arial" w:hAnsi="Arial" w:cs="Arial"/>
          <w:lang w:val="en-GB"/>
        </w:rPr>
        <w:t>in regard to</w:t>
      </w:r>
      <w:proofErr w:type="gramEnd"/>
      <w:r w:rsidRPr="00C97CB2">
        <w:rPr>
          <w:rFonts w:ascii="Arial" w:hAnsi="Arial" w:cs="Arial"/>
          <w:lang w:val="en-GB"/>
        </w:rPr>
        <w:t xml:space="preserve"> adult safeguarding, ageing well policies, allocating carers, helping with loneliness, support wi</w:t>
      </w:r>
      <w:r w:rsidR="00686CED">
        <w:rPr>
          <w:rFonts w:ascii="Arial" w:hAnsi="Arial" w:cs="Arial"/>
          <w:lang w:val="en-GB"/>
        </w:rPr>
        <w:t>th nutrition and hydration etc (Age UK, 2020).</w:t>
      </w:r>
    </w:p>
    <w:p w14:paraId="55AA45B4" w14:textId="77777777" w:rsidR="00A06696" w:rsidRPr="00C97CB2" w:rsidRDefault="00A06696" w:rsidP="00C97CB2">
      <w:pPr>
        <w:spacing w:line="360" w:lineRule="auto"/>
        <w:jc w:val="both"/>
        <w:rPr>
          <w:rFonts w:ascii="Arial" w:hAnsi="Arial" w:cs="Arial"/>
          <w:lang w:val="en-GB"/>
        </w:rPr>
      </w:pPr>
    </w:p>
    <w:p w14:paraId="0040F76A" w14:textId="77777777"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Care and support:</w:t>
      </w:r>
      <w:r w:rsidRPr="00C97CB2">
        <w:rPr>
          <w:rFonts w:ascii="Arial" w:hAnsi="Arial" w:cs="Arial"/>
          <w:lang w:val="en-GB"/>
        </w:rPr>
        <w:t xml:space="preserve"> older people should have high quality support and care which are coordinated as well as joined u</w:t>
      </w:r>
      <w:r w:rsidR="00686CED">
        <w:rPr>
          <w:rFonts w:ascii="Arial" w:hAnsi="Arial" w:cs="Arial"/>
          <w:lang w:val="en-GB"/>
        </w:rPr>
        <w:t xml:space="preserve">p their circumstances and need (Kalam, 2017). </w:t>
      </w:r>
      <w:r w:rsidRPr="00C97CB2">
        <w:rPr>
          <w:rFonts w:ascii="Arial" w:hAnsi="Arial" w:cs="Arial"/>
          <w:lang w:val="en-GB"/>
        </w:rPr>
        <w:t xml:space="preserve"> Through care and support Age UK have shaped their unique care plan, end of life care, digital assistive technology, social </w:t>
      </w:r>
      <w:r w:rsidR="00686CED">
        <w:rPr>
          <w:rFonts w:ascii="Arial" w:hAnsi="Arial" w:cs="Arial"/>
          <w:lang w:val="en-GB"/>
        </w:rPr>
        <w:t>care reform, funding and so on (Age UK, 2020).</w:t>
      </w:r>
    </w:p>
    <w:p w14:paraId="57605BFF" w14:textId="77777777" w:rsidR="00A06696" w:rsidRPr="00C97CB2" w:rsidRDefault="00A06696" w:rsidP="00C97CB2">
      <w:pPr>
        <w:spacing w:line="360" w:lineRule="auto"/>
        <w:jc w:val="both"/>
        <w:rPr>
          <w:rFonts w:ascii="Arial" w:hAnsi="Arial" w:cs="Arial"/>
          <w:lang w:val="en-GB"/>
        </w:rPr>
      </w:pPr>
    </w:p>
    <w:p w14:paraId="26B63236" w14:textId="77777777"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Housing and homes:</w:t>
      </w:r>
      <w:r w:rsidRPr="00C97CB2">
        <w:rPr>
          <w:rFonts w:ascii="Arial" w:hAnsi="Arial" w:cs="Arial"/>
          <w:lang w:val="en-GB"/>
        </w:rPr>
        <w:t xml:space="preserve"> older peopl</w:t>
      </w:r>
      <w:r w:rsidR="00686CED">
        <w:rPr>
          <w:rFonts w:ascii="Arial" w:hAnsi="Arial" w:cs="Arial"/>
          <w:lang w:val="en-GB"/>
        </w:rPr>
        <w:t>e would have opportunity to live</w:t>
      </w:r>
      <w:r w:rsidRPr="00C97CB2">
        <w:rPr>
          <w:rFonts w:ascii="Arial" w:hAnsi="Arial" w:cs="Arial"/>
          <w:lang w:val="en-GB"/>
        </w:rPr>
        <w:t xml:space="preserve"> safe with dignity in warm and quality housing which can meet their </w:t>
      </w:r>
      <w:r w:rsidR="00686CED">
        <w:rPr>
          <w:rFonts w:ascii="Arial" w:hAnsi="Arial" w:cs="Arial"/>
          <w:lang w:val="en-GB"/>
        </w:rPr>
        <w:t>individual needs (</w:t>
      </w:r>
      <w:proofErr w:type="spellStart"/>
      <w:r w:rsidR="00686CED">
        <w:rPr>
          <w:rFonts w:ascii="Arial" w:hAnsi="Arial" w:cs="Arial"/>
          <w:lang w:val="en-GB"/>
        </w:rPr>
        <w:t>Remillar-Boilard</w:t>
      </w:r>
      <w:proofErr w:type="spellEnd"/>
      <w:r w:rsidR="00686CED">
        <w:rPr>
          <w:rFonts w:ascii="Arial" w:hAnsi="Arial" w:cs="Arial"/>
          <w:lang w:val="en-GB"/>
        </w:rPr>
        <w:t xml:space="preserve">, 2018). </w:t>
      </w:r>
      <w:r w:rsidRPr="00C97CB2">
        <w:rPr>
          <w:rFonts w:ascii="Arial" w:hAnsi="Arial" w:cs="Arial"/>
          <w:lang w:val="en-GB"/>
        </w:rPr>
        <w:t>Thus, the policy that Age UK have developed includes policies regarding age friendly communities, housing design, adaptation, ca</w:t>
      </w:r>
      <w:r w:rsidR="00686CED">
        <w:rPr>
          <w:rFonts w:ascii="Arial" w:hAnsi="Arial" w:cs="Arial"/>
          <w:lang w:val="en-GB"/>
        </w:rPr>
        <w:t xml:space="preserve">re support allocation and so on (Age UK, 2020). </w:t>
      </w:r>
      <w:r w:rsidRPr="00C97CB2">
        <w:rPr>
          <w:rFonts w:ascii="Arial" w:hAnsi="Arial" w:cs="Arial"/>
          <w:lang w:val="en-GB"/>
        </w:rPr>
        <w:t xml:space="preserve"> </w:t>
      </w:r>
    </w:p>
    <w:p w14:paraId="36B10B0C" w14:textId="77777777" w:rsidR="00A06696" w:rsidRPr="00C97CB2" w:rsidRDefault="00A06696" w:rsidP="00C97CB2">
      <w:pPr>
        <w:spacing w:line="360" w:lineRule="auto"/>
        <w:jc w:val="both"/>
        <w:rPr>
          <w:rFonts w:ascii="Arial" w:hAnsi="Arial" w:cs="Arial"/>
          <w:lang w:val="en-GB"/>
        </w:rPr>
      </w:pPr>
    </w:p>
    <w:p w14:paraId="4101A580" w14:textId="77777777"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Active communities:</w:t>
      </w:r>
      <w:r w:rsidRPr="00C97CB2">
        <w:rPr>
          <w:rFonts w:ascii="Arial" w:hAnsi="Arial" w:cs="Arial"/>
          <w:lang w:val="en-GB"/>
        </w:rPr>
        <w:t xml:space="preserve"> </w:t>
      </w:r>
      <w:r w:rsidR="00686CED" w:rsidRPr="00C97CB2">
        <w:rPr>
          <w:rFonts w:ascii="Arial" w:hAnsi="Arial" w:cs="Arial"/>
          <w:lang w:val="en-GB"/>
        </w:rPr>
        <w:t>it’s</w:t>
      </w:r>
      <w:r w:rsidRPr="00C97CB2">
        <w:rPr>
          <w:rFonts w:ascii="Arial" w:hAnsi="Arial" w:cs="Arial"/>
          <w:lang w:val="en-GB"/>
        </w:rPr>
        <w:t xml:space="preserve"> evident that elder people contribute huge towards economy and society via volunteering, wo</w:t>
      </w:r>
      <w:r w:rsidR="00686CED">
        <w:rPr>
          <w:rFonts w:ascii="Arial" w:hAnsi="Arial" w:cs="Arial"/>
          <w:lang w:val="en-GB"/>
        </w:rPr>
        <w:t xml:space="preserve">rk, grand parenting and caring (Schofield, 2018). </w:t>
      </w:r>
      <w:r w:rsidRPr="00C97CB2">
        <w:rPr>
          <w:rFonts w:ascii="Arial" w:hAnsi="Arial" w:cs="Arial"/>
          <w:lang w:val="en-GB"/>
        </w:rPr>
        <w:t>However, during their end age they suffer a lot in term soft ageism, poor transport links and so on. hence, taking that in consideration Age UK have developed policies regarding digital inclusion, employment, engaging elderly with decision making, skills and learning where older pe</w:t>
      </w:r>
      <w:r w:rsidR="00686CED">
        <w:rPr>
          <w:rFonts w:ascii="Arial" w:hAnsi="Arial" w:cs="Arial"/>
          <w:lang w:val="en-GB"/>
        </w:rPr>
        <w:t>ople get more and more benefit (Age UK, 2020).</w:t>
      </w:r>
    </w:p>
    <w:p w14:paraId="7736E6AE" w14:textId="77777777" w:rsidR="00A06696" w:rsidRPr="00C97CB2" w:rsidRDefault="00A06696" w:rsidP="00C97CB2">
      <w:pPr>
        <w:spacing w:line="360" w:lineRule="auto"/>
        <w:jc w:val="both"/>
        <w:rPr>
          <w:rFonts w:ascii="Arial" w:hAnsi="Arial" w:cs="Arial"/>
          <w:lang w:val="en-GB"/>
        </w:rPr>
      </w:pPr>
    </w:p>
    <w:p w14:paraId="103C907C" w14:textId="77777777" w:rsidR="00A06696" w:rsidRPr="00C97CB2" w:rsidRDefault="00A06696" w:rsidP="00C97CB2">
      <w:pPr>
        <w:spacing w:line="360" w:lineRule="auto"/>
        <w:jc w:val="both"/>
        <w:rPr>
          <w:rFonts w:ascii="Arial" w:hAnsi="Arial" w:cs="Arial"/>
          <w:lang w:val="en-GB"/>
        </w:rPr>
      </w:pPr>
      <w:r w:rsidRPr="009108B0">
        <w:rPr>
          <w:rFonts w:ascii="Arial" w:hAnsi="Arial" w:cs="Arial"/>
          <w:b/>
          <w:lang w:val="en-GB"/>
        </w:rPr>
        <w:t>Cross cutting theme</w:t>
      </w:r>
      <w:r w:rsidR="009108B0" w:rsidRPr="009108B0">
        <w:rPr>
          <w:rFonts w:ascii="Arial" w:hAnsi="Arial" w:cs="Arial"/>
          <w:b/>
          <w:lang w:val="en-GB"/>
        </w:rPr>
        <w:t>s:</w:t>
      </w:r>
      <w:r w:rsidRPr="00C97CB2">
        <w:rPr>
          <w:rFonts w:ascii="Arial" w:hAnsi="Arial" w:cs="Arial"/>
          <w:lang w:val="en-GB"/>
        </w:rPr>
        <w:t xml:space="preserve"> through this policies Age UK ensure various theme such as age equality, ageism, age friendly government, human rights, advice and information, </w:t>
      </w:r>
      <w:r w:rsidR="00686CED">
        <w:rPr>
          <w:rFonts w:ascii="Arial" w:hAnsi="Arial" w:cs="Arial"/>
          <w:lang w:val="en-GB"/>
        </w:rPr>
        <w:t>re-shaping public services etc (Age UK, 2020).</w:t>
      </w:r>
    </w:p>
    <w:p w14:paraId="7E7F8E7B" w14:textId="77777777" w:rsidR="00A06696" w:rsidRPr="00C97CB2" w:rsidRDefault="00A06696" w:rsidP="00C97CB2">
      <w:pPr>
        <w:spacing w:line="360" w:lineRule="auto"/>
        <w:jc w:val="both"/>
        <w:rPr>
          <w:rFonts w:ascii="Arial" w:hAnsi="Arial" w:cs="Arial"/>
          <w:lang w:val="en-GB"/>
        </w:rPr>
      </w:pPr>
    </w:p>
    <w:p w14:paraId="7E89EFAD" w14:textId="77777777" w:rsidR="00A06696" w:rsidRPr="00C97CB2" w:rsidRDefault="00A06696" w:rsidP="00C97CB2">
      <w:pPr>
        <w:pStyle w:val="Heading4"/>
        <w:spacing w:line="360" w:lineRule="auto"/>
        <w:jc w:val="both"/>
        <w:rPr>
          <w:rFonts w:ascii="Arial" w:hAnsi="Arial" w:cs="Arial"/>
          <w:lang w:val="en-GB"/>
        </w:rPr>
      </w:pPr>
      <w:r w:rsidRPr="00C97CB2">
        <w:rPr>
          <w:rFonts w:ascii="Arial" w:hAnsi="Arial" w:cs="Arial"/>
          <w:lang w:val="en-GB"/>
        </w:rPr>
        <w:t xml:space="preserve">2.4 Practice of Age UK </w:t>
      </w:r>
    </w:p>
    <w:p w14:paraId="0CBCCEBD" w14:textId="77777777" w:rsidR="00A06696" w:rsidRPr="00C97CB2" w:rsidRDefault="00A06696" w:rsidP="00C97CB2">
      <w:pPr>
        <w:spacing w:line="360" w:lineRule="auto"/>
        <w:jc w:val="both"/>
        <w:rPr>
          <w:rFonts w:ascii="Arial" w:hAnsi="Arial" w:cs="Arial"/>
          <w:lang w:val="en-GB"/>
        </w:rPr>
      </w:pPr>
    </w:p>
    <w:p w14:paraId="4253EB1F" w14:textId="77777777" w:rsidR="00A06696" w:rsidRPr="00C97CB2" w:rsidRDefault="00A06696" w:rsidP="00C97CB2">
      <w:pPr>
        <w:spacing w:line="360" w:lineRule="auto"/>
        <w:jc w:val="both"/>
        <w:rPr>
          <w:rFonts w:ascii="Arial" w:hAnsi="Arial" w:cs="Arial"/>
          <w:lang w:val="en-GB"/>
        </w:rPr>
      </w:pPr>
      <w:r w:rsidRPr="00C97CB2">
        <w:rPr>
          <w:rFonts w:ascii="Arial" w:hAnsi="Arial" w:cs="Arial"/>
          <w:lang w:val="en-GB"/>
        </w:rPr>
        <w:t xml:space="preserve">When it comes to the practices of Age UK, it runs programmes </w:t>
      </w:r>
      <w:r w:rsidR="006B5C67">
        <w:rPr>
          <w:rFonts w:ascii="Arial" w:hAnsi="Arial" w:cs="Arial"/>
          <w:lang w:val="en-GB"/>
        </w:rPr>
        <w:t>within the UK which holds distinctive</w:t>
      </w:r>
      <w:r w:rsidRPr="00C97CB2">
        <w:rPr>
          <w:rFonts w:ascii="Arial" w:hAnsi="Arial" w:cs="Arial"/>
          <w:lang w:val="en-GB"/>
        </w:rPr>
        <w:t xml:space="preserve"> network through its 140 branch to improve older peoples mental and </w:t>
      </w:r>
      <w:r w:rsidRPr="00C97CB2">
        <w:rPr>
          <w:rFonts w:ascii="Arial" w:hAnsi="Arial" w:cs="Arial"/>
          <w:lang w:val="en-GB"/>
        </w:rPr>
        <w:lastRenderedPageBreak/>
        <w:t>physical wellbeing. Age UK hence, work closely with their</w:t>
      </w:r>
      <w:r w:rsidR="002F600F">
        <w:rPr>
          <w:rFonts w:ascii="Arial" w:hAnsi="Arial" w:cs="Arial"/>
          <w:lang w:val="en-GB"/>
        </w:rPr>
        <w:t xml:space="preserve"> various local partners to offer</w:t>
      </w:r>
      <w:r w:rsidRPr="00C97CB2">
        <w:rPr>
          <w:rFonts w:ascii="Arial" w:hAnsi="Arial" w:cs="Arial"/>
          <w:lang w:val="en-GB"/>
        </w:rPr>
        <w:t xml:space="preserve"> a range of programme a</w:t>
      </w:r>
      <w:r w:rsidR="00F31C83">
        <w:rPr>
          <w:rFonts w:ascii="Arial" w:hAnsi="Arial" w:cs="Arial"/>
          <w:lang w:val="en-GB"/>
        </w:rPr>
        <w:t>s well as services throughout United Kingdom</w:t>
      </w:r>
      <w:r w:rsidRPr="00C97CB2">
        <w:rPr>
          <w:rFonts w:ascii="Arial" w:hAnsi="Arial" w:cs="Arial"/>
          <w:lang w:val="en-GB"/>
        </w:rPr>
        <w:t>. These programmes help and support older people to sta</w:t>
      </w:r>
      <w:r w:rsidR="00F31C83">
        <w:rPr>
          <w:rFonts w:ascii="Arial" w:hAnsi="Arial" w:cs="Arial"/>
          <w:lang w:val="en-GB"/>
        </w:rPr>
        <w:t xml:space="preserve">y safe, independent and healthy (McKee and </w:t>
      </w:r>
      <w:proofErr w:type="spellStart"/>
      <w:r w:rsidR="00F31C83">
        <w:rPr>
          <w:rFonts w:ascii="Arial" w:hAnsi="Arial" w:cs="Arial"/>
          <w:lang w:val="en-GB"/>
        </w:rPr>
        <w:t>Stuckler</w:t>
      </w:r>
      <w:proofErr w:type="spellEnd"/>
      <w:r w:rsidR="00F31C83">
        <w:rPr>
          <w:rFonts w:ascii="Arial" w:hAnsi="Arial" w:cs="Arial"/>
          <w:lang w:val="en-GB"/>
        </w:rPr>
        <w:t>, 2021).</w:t>
      </w:r>
      <w:r w:rsidRPr="00C97CB2">
        <w:rPr>
          <w:rFonts w:ascii="Arial" w:hAnsi="Arial" w:cs="Arial"/>
          <w:lang w:val="en-GB"/>
        </w:rPr>
        <w:t xml:space="preserve"> Some of the major support practices of Age UK includes; </w:t>
      </w:r>
    </w:p>
    <w:p w14:paraId="286FE286" w14:textId="77777777" w:rsidR="00A06696" w:rsidRPr="00C97CB2" w:rsidRDefault="00A06696" w:rsidP="00C97CB2">
      <w:pPr>
        <w:spacing w:line="360" w:lineRule="auto"/>
        <w:jc w:val="both"/>
        <w:rPr>
          <w:rFonts w:ascii="Arial" w:hAnsi="Arial" w:cs="Arial"/>
          <w:lang w:val="en-GB"/>
        </w:rPr>
      </w:pPr>
    </w:p>
    <w:p w14:paraId="6751F57C" w14:textId="77777777" w:rsidR="00A06696" w:rsidRPr="00C97CB2" w:rsidRDefault="00A06696" w:rsidP="00C97CB2">
      <w:pPr>
        <w:pStyle w:val="ListParagraph"/>
        <w:numPr>
          <w:ilvl w:val="0"/>
          <w:numId w:val="2"/>
        </w:numPr>
        <w:spacing w:line="360" w:lineRule="auto"/>
        <w:jc w:val="both"/>
        <w:rPr>
          <w:rFonts w:ascii="Arial" w:hAnsi="Arial" w:cs="Arial"/>
          <w:lang w:val="en-GB"/>
        </w:rPr>
      </w:pPr>
      <w:r w:rsidRPr="00C97CB2">
        <w:rPr>
          <w:rFonts w:ascii="Arial" w:hAnsi="Arial" w:cs="Arial"/>
          <w:lang w:val="en-GB"/>
        </w:rPr>
        <w:t xml:space="preserve">Help older people to keep engaged and active. </w:t>
      </w:r>
    </w:p>
    <w:p w14:paraId="4E4388D6" w14:textId="77777777" w:rsidR="00A06696" w:rsidRPr="00C97CB2" w:rsidRDefault="00A06696" w:rsidP="00C97CB2">
      <w:pPr>
        <w:pStyle w:val="ListParagraph"/>
        <w:numPr>
          <w:ilvl w:val="0"/>
          <w:numId w:val="2"/>
        </w:numPr>
        <w:spacing w:line="360" w:lineRule="auto"/>
        <w:jc w:val="both"/>
        <w:rPr>
          <w:rFonts w:ascii="Arial" w:hAnsi="Arial" w:cs="Arial"/>
          <w:lang w:val="en-GB"/>
        </w:rPr>
      </w:pPr>
      <w:r w:rsidRPr="00C97CB2">
        <w:rPr>
          <w:rFonts w:ascii="Arial" w:hAnsi="Arial" w:cs="Arial"/>
          <w:lang w:val="en-GB"/>
        </w:rPr>
        <w:t xml:space="preserve">Support older people to get online. </w:t>
      </w:r>
    </w:p>
    <w:p w14:paraId="0FE55E13" w14:textId="77777777" w:rsidR="00A06696" w:rsidRPr="00C97CB2" w:rsidRDefault="00A06696" w:rsidP="00C97CB2">
      <w:pPr>
        <w:pStyle w:val="ListParagraph"/>
        <w:numPr>
          <w:ilvl w:val="0"/>
          <w:numId w:val="2"/>
        </w:numPr>
        <w:spacing w:line="360" w:lineRule="auto"/>
        <w:jc w:val="both"/>
        <w:rPr>
          <w:rFonts w:ascii="Arial" w:hAnsi="Arial" w:cs="Arial"/>
          <w:lang w:val="en-GB"/>
        </w:rPr>
      </w:pPr>
      <w:r w:rsidRPr="00C97CB2">
        <w:rPr>
          <w:rFonts w:ascii="Arial" w:hAnsi="Arial" w:cs="Arial"/>
          <w:lang w:val="en-GB"/>
        </w:rPr>
        <w:t xml:space="preserve">Support older people to stay well and safe and home. </w:t>
      </w:r>
    </w:p>
    <w:p w14:paraId="6D56BAB1" w14:textId="77777777" w:rsidR="00A06696" w:rsidRPr="00C97CB2" w:rsidRDefault="00A06696" w:rsidP="00C97CB2">
      <w:pPr>
        <w:pStyle w:val="ListParagraph"/>
        <w:numPr>
          <w:ilvl w:val="0"/>
          <w:numId w:val="2"/>
        </w:numPr>
        <w:spacing w:line="360" w:lineRule="auto"/>
        <w:jc w:val="both"/>
        <w:rPr>
          <w:rFonts w:ascii="Arial" w:hAnsi="Arial" w:cs="Arial"/>
          <w:lang w:val="en-GB"/>
        </w:rPr>
      </w:pPr>
      <w:r w:rsidRPr="00C97CB2">
        <w:rPr>
          <w:rFonts w:ascii="Arial" w:hAnsi="Arial" w:cs="Arial"/>
          <w:lang w:val="en-GB"/>
        </w:rPr>
        <w:t>Offering vital advice and information both onlin</w:t>
      </w:r>
      <w:r w:rsidR="00F31C83">
        <w:rPr>
          <w:rFonts w:ascii="Arial" w:hAnsi="Arial" w:cs="Arial"/>
          <w:lang w:val="en-GB"/>
        </w:rPr>
        <w:t xml:space="preserve">e, over phone and face to face (Age UK, 2019). </w:t>
      </w:r>
    </w:p>
    <w:p w14:paraId="3345168E" w14:textId="77777777" w:rsidR="00A06696" w:rsidRPr="00C97CB2" w:rsidRDefault="00A06696" w:rsidP="00C97CB2">
      <w:pPr>
        <w:spacing w:line="360" w:lineRule="auto"/>
        <w:jc w:val="both"/>
        <w:rPr>
          <w:rFonts w:ascii="Arial" w:hAnsi="Arial" w:cs="Arial"/>
          <w:lang w:val="en-GB"/>
        </w:rPr>
      </w:pPr>
    </w:p>
    <w:p w14:paraId="7C7F21F8" w14:textId="77777777" w:rsidR="00A06696" w:rsidRPr="00C97CB2" w:rsidRDefault="00A06696" w:rsidP="00C97CB2">
      <w:pPr>
        <w:spacing w:line="360" w:lineRule="auto"/>
        <w:jc w:val="both"/>
        <w:rPr>
          <w:rFonts w:ascii="Arial" w:hAnsi="Arial" w:cs="Arial"/>
          <w:lang w:val="en-GB"/>
        </w:rPr>
      </w:pPr>
      <w:r w:rsidRPr="00C97CB2">
        <w:rPr>
          <w:rFonts w:ascii="Arial" w:hAnsi="Arial" w:cs="Arial"/>
          <w:lang w:val="en-GB"/>
        </w:rPr>
        <w:t xml:space="preserve">There are also range of wellbeing programme Age UK offer which includes; </w:t>
      </w:r>
    </w:p>
    <w:p w14:paraId="344725E0" w14:textId="77777777" w:rsidR="00A06696" w:rsidRPr="00C97CB2" w:rsidRDefault="00A06696" w:rsidP="00C97CB2">
      <w:pPr>
        <w:spacing w:line="360" w:lineRule="auto"/>
        <w:jc w:val="both"/>
        <w:rPr>
          <w:rFonts w:ascii="Arial" w:hAnsi="Arial" w:cs="Arial"/>
          <w:lang w:val="en-GB"/>
        </w:rPr>
      </w:pPr>
    </w:p>
    <w:p w14:paraId="2884C2BD" w14:textId="77777777" w:rsidR="00A06696" w:rsidRPr="00C97CB2" w:rsidRDefault="00A06696" w:rsidP="00C97CB2">
      <w:pPr>
        <w:pStyle w:val="ListParagraph"/>
        <w:numPr>
          <w:ilvl w:val="0"/>
          <w:numId w:val="2"/>
        </w:numPr>
        <w:spacing w:line="360" w:lineRule="auto"/>
        <w:jc w:val="both"/>
        <w:rPr>
          <w:rFonts w:ascii="Arial" w:hAnsi="Arial" w:cs="Arial"/>
          <w:lang w:val="en-GB"/>
        </w:rPr>
      </w:pPr>
      <w:r w:rsidRPr="00C97CB2">
        <w:rPr>
          <w:rFonts w:ascii="Arial" w:hAnsi="Arial" w:cs="Arial"/>
          <w:lang w:val="en-GB"/>
        </w:rPr>
        <w:t xml:space="preserve">Maintenance cognitive stimulation therapy which is two-hour long session for older people with health issues. </w:t>
      </w:r>
    </w:p>
    <w:p w14:paraId="082FA7A0" w14:textId="77777777" w:rsidR="00A06696" w:rsidRPr="00C97CB2" w:rsidRDefault="00A06696" w:rsidP="00C97CB2">
      <w:pPr>
        <w:pStyle w:val="ListParagraph"/>
        <w:numPr>
          <w:ilvl w:val="0"/>
          <w:numId w:val="2"/>
        </w:numPr>
        <w:spacing w:line="360" w:lineRule="auto"/>
        <w:jc w:val="both"/>
        <w:rPr>
          <w:rFonts w:ascii="Arial" w:hAnsi="Arial" w:cs="Arial"/>
          <w:lang w:val="en-GB"/>
        </w:rPr>
      </w:pPr>
      <w:r w:rsidRPr="00C97CB2">
        <w:rPr>
          <w:rFonts w:ascii="Arial" w:hAnsi="Arial" w:cs="Arial"/>
          <w:lang w:val="en-GB"/>
        </w:rPr>
        <w:t xml:space="preserve">Personalised integrated care which includes combination of medical and non-medical support to older people living with multiple health conditions. </w:t>
      </w:r>
    </w:p>
    <w:p w14:paraId="273E6C3C" w14:textId="77777777" w:rsidR="00A06696" w:rsidRPr="00C97CB2" w:rsidRDefault="00A06696" w:rsidP="00C97CB2">
      <w:pPr>
        <w:pStyle w:val="ListParagraph"/>
        <w:numPr>
          <w:ilvl w:val="0"/>
          <w:numId w:val="2"/>
        </w:numPr>
        <w:spacing w:line="360" w:lineRule="auto"/>
        <w:jc w:val="both"/>
        <w:rPr>
          <w:rFonts w:ascii="Arial" w:hAnsi="Arial" w:cs="Arial"/>
          <w:lang w:val="en-GB"/>
        </w:rPr>
      </w:pPr>
      <w:r w:rsidRPr="00C97CB2">
        <w:rPr>
          <w:rFonts w:ascii="Arial" w:hAnsi="Arial" w:cs="Arial"/>
          <w:lang w:val="en-GB"/>
        </w:rPr>
        <w:t xml:space="preserve">The “safe to be me” is another programme that allocate resources towards LGBT and older people who do not feel safe at their places. </w:t>
      </w:r>
    </w:p>
    <w:p w14:paraId="20CAFBBC" w14:textId="77777777" w:rsidR="00F31C83" w:rsidRPr="00C97CB2" w:rsidRDefault="00A06696" w:rsidP="00F31C83">
      <w:pPr>
        <w:pStyle w:val="ListParagraph"/>
        <w:numPr>
          <w:ilvl w:val="0"/>
          <w:numId w:val="2"/>
        </w:numPr>
        <w:spacing w:line="360" w:lineRule="auto"/>
        <w:jc w:val="both"/>
        <w:rPr>
          <w:rFonts w:ascii="Arial" w:hAnsi="Arial" w:cs="Arial"/>
          <w:lang w:val="en-GB"/>
        </w:rPr>
      </w:pPr>
      <w:r w:rsidRPr="00C97CB2">
        <w:rPr>
          <w:rFonts w:ascii="Arial" w:hAnsi="Arial" w:cs="Arial"/>
          <w:lang w:val="en-GB"/>
        </w:rPr>
        <w:t>Another effective programme is “testing promising approaches to minimize loneliness” which was launched to prevent loneliness in later life after a successful campaign</w:t>
      </w:r>
      <w:r w:rsidR="00F31C83">
        <w:rPr>
          <w:rFonts w:ascii="Arial" w:hAnsi="Arial" w:cs="Arial"/>
          <w:lang w:val="en-GB"/>
        </w:rPr>
        <w:t xml:space="preserve"> carried out by Age UK in 2015 (Age UK, 2019).</w:t>
      </w:r>
    </w:p>
    <w:p w14:paraId="26282F25" w14:textId="77777777" w:rsidR="00A06696" w:rsidRPr="00C97CB2" w:rsidRDefault="00A06696" w:rsidP="00C97CB2">
      <w:pPr>
        <w:spacing w:line="360" w:lineRule="auto"/>
        <w:jc w:val="both"/>
        <w:rPr>
          <w:rFonts w:ascii="Arial" w:hAnsi="Arial" w:cs="Arial"/>
          <w:lang w:val="en-GB"/>
        </w:rPr>
      </w:pPr>
    </w:p>
    <w:p w14:paraId="6EA55BBB" w14:textId="77777777" w:rsidR="00A06696" w:rsidRPr="00C97CB2" w:rsidRDefault="00A06696" w:rsidP="00C97CB2">
      <w:pPr>
        <w:pStyle w:val="Heading4"/>
        <w:spacing w:line="360" w:lineRule="auto"/>
        <w:jc w:val="both"/>
        <w:rPr>
          <w:rFonts w:ascii="Arial" w:hAnsi="Arial" w:cs="Arial"/>
          <w:lang w:val="en-GB"/>
        </w:rPr>
      </w:pPr>
      <w:r w:rsidRPr="00C97CB2">
        <w:rPr>
          <w:rFonts w:ascii="Arial" w:hAnsi="Arial" w:cs="Arial"/>
          <w:lang w:val="en-GB"/>
        </w:rPr>
        <w:t>3.0 Recommendations</w:t>
      </w:r>
    </w:p>
    <w:p w14:paraId="58BD051A" w14:textId="77777777" w:rsidR="00A06696" w:rsidRPr="00C97CB2" w:rsidRDefault="00A06696" w:rsidP="00C97CB2">
      <w:pPr>
        <w:spacing w:line="360" w:lineRule="auto"/>
        <w:jc w:val="both"/>
        <w:rPr>
          <w:rFonts w:ascii="Arial" w:hAnsi="Arial" w:cs="Arial"/>
          <w:lang w:val="en-GB"/>
        </w:rPr>
      </w:pPr>
    </w:p>
    <w:p w14:paraId="66798D23" w14:textId="77777777" w:rsidR="00A06696" w:rsidRPr="00C97CB2" w:rsidRDefault="00A06696" w:rsidP="00C97CB2">
      <w:pPr>
        <w:spacing w:line="360" w:lineRule="auto"/>
        <w:jc w:val="both"/>
        <w:rPr>
          <w:rFonts w:ascii="Arial" w:hAnsi="Arial" w:cs="Arial"/>
          <w:lang w:val="en-GB"/>
        </w:rPr>
      </w:pPr>
      <w:r w:rsidRPr="00C97CB2">
        <w:rPr>
          <w:rFonts w:ascii="Arial" w:hAnsi="Arial" w:cs="Arial"/>
          <w:lang w:val="en-GB"/>
        </w:rPr>
        <w:t xml:space="preserve">T couple can easily get support and help from Age UK and they can choose their required support from practice, policies and criteria discussed above and when it comes to future policy and practices T couple can also be benefitted </w:t>
      </w:r>
      <w:r w:rsidR="00C97CB2" w:rsidRPr="00C97CB2">
        <w:rPr>
          <w:rFonts w:ascii="Arial" w:hAnsi="Arial" w:cs="Arial"/>
          <w:lang w:val="en-GB"/>
        </w:rPr>
        <w:t xml:space="preserve">with after operation care, hep with mobility, support for </w:t>
      </w:r>
      <w:r w:rsidR="00C97CB2" w:rsidRPr="00C97CB2">
        <w:rPr>
          <w:rFonts w:ascii="Arial" w:hAnsi="Arial" w:cs="Arial"/>
        </w:rPr>
        <w:t xml:space="preserve">chronic conditions and progressive dementia etc. </w:t>
      </w:r>
      <w:r w:rsidRPr="00C97CB2">
        <w:rPr>
          <w:rFonts w:ascii="Arial" w:hAnsi="Arial" w:cs="Arial"/>
          <w:lang w:val="en-GB"/>
        </w:rPr>
        <w:t xml:space="preserve">in future where Age UK is expanding their window such as; </w:t>
      </w:r>
    </w:p>
    <w:p w14:paraId="6028579F" w14:textId="77777777" w:rsidR="00A06696" w:rsidRPr="00C97CB2" w:rsidRDefault="00A06696" w:rsidP="00C97CB2">
      <w:pPr>
        <w:spacing w:line="360" w:lineRule="auto"/>
        <w:jc w:val="both"/>
        <w:rPr>
          <w:rFonts w:ascii="Arial" w:hAnsi="Arial" w:cs="Arial"/>
          <w:lang w:val="en-GB"/>
        </w:rPr>
      </w:pPr>
    </w:p>
    <w:p w14:paraId="06B65BC9" w14:textId="77777777" w:rsidR="00A06696" w:rsidRPr="00C97CB2" w:rsidRDefault="00A06696" w:rsidP="00C97CB2">
      <w:pPr>
        <w:spacing w:line="360" w:lineRule="auto"/>
        <w:jc w:val="both"/>
        <w:rPr>
          <w:rFonts w:ascii="Arial" w:hAnsi="Arial" w:cs="Arial"/>
          <w:lang w:val="en-GB"/>
        </w:rPr>
      </w:pPr>
      <w:r w:rsidRPr="00C97CB2">
        <w:rPr>
          <w:rFonts w:ascii="Arial" w:hAnsi="Arial" w:cs="Arial"/>
          <w:lang w:val="en-GB"/>
        </w:rPr>
        <w:t xml:space="preserve">Volunteers delivery: Food2You is a volunteer grocery delivery business that deliver food to older people for just £5. Currently its running limited operation in Lewisham </w:t>
      </w:r>
      <w:r w:rsidRPr="00C97CB2">
        <w:rPr>
          <w:rFonts w:ascii="Arial" w:hAnsi="Arial" w:cs="Arial"/>
          <w:lang w:val="en-GB"/>
        </w:rPr>
        <w:lastRenderedPageBreak/>
        <w:t>and Southwark but in future it will be expanded through the UK which can be highly supportive for T couple hence, Age UK should e</w:t>
      </w:r>
      <w:r w:rsidR="00FB1E82">
        <w:rPr>
          <w:rFonts w:ascii="Arial" w:hAnsi="Arial" w:cs="Arial"/>
          <w:lang w:val="en-GB"/>
        </w:rPr>
        <w:t xml:space="preserve">nsure it as early as possible (Age UK, 2019). </w:t>
      </w:r>
    </w:p>
    <w:p w14:paraId="1CEBEC83" w14:textId="77777777" w:rsidR="00604830" w:rsidRPr="00C97CB2" w:rsidRDefault="00604830" w:rsidP="00C97CB2">
      <w:pPr>
        <w:spacing w:line="360" w:lineRule="auto"/>
        <w:jc w:val="both"/>
        <w:rPr>
          <w:rFonts w:ascii="Arial" w:hAnsi="Arial" w:cs="Arial"/>
          <w:lang w:val="en-GB"/>
        </w:rPr>
      </w:pPr>
    </w:p>
    <w:p w14:paraId="21DD23CD" w14:textId="77777777" w:rsidR="00604830" w:rsidRPr="00C97CB2" w:rsidRDefault="00604830" w:rsidP="00C97CB2">
      <w:pPr>
        <w:spacing w:line="360" w:lineRule="auto"/>
        <w:jc w:val="both"/>
        <w:rPr>
          <w:rFonts w:ascii="Arial" w:hAnsi="Arial" w:cs="Arial"/>
          <w:lang w:val="en-GB"/>
        </w:rPr>
      </w:pPr>
      <w:r w:rsidRPr="00C97CB2">
        <w:rPr>
          <w:rFonts w:ascii="Arial" w:hAnsi="Arial" w:cs="Arial"/>
          <w:lang w:val="en-GB"/>
        </w:rPr>
        <w:t>Assessing social care needs: Age UK should assist their social care practitioners to refer older people with long term conditions to the local authority with immediate help and recommended to move to a nursing home if neces</w:t>
      </w:r>
      <w:r w:rsidR="00FB1E82">
        <w:rPr>
          <w:rFonts w:ascii="Arial" w:hAnsi="Arial" w:cs="Arial"/>
          <w:lang w:val="en-GB"/>
        </w:rPr>
        <w:t>sary (NICE., 2015).</w:t>
      </w:r>
    </w:p>
    <w:p w14:paraId="3BB32A84" w14:textId="77777777" w:rsidR="00604830" w:rsidRPr="00C97CB2" w:rsidRDefault="00604830" w:rsidP="00C97CB2">
      <w:pPr>
        <w:spacing w:line="360" w:lineRule="auto"/>
        <w:jc w:val="both"/>
        <w:rPr>
          <w:rFonts w:ascii="Arial" w:hAnsi="Arial" w:cs="Arial"/>
          <w:lang w:val="en-GB"/>
        </w:rPr>
      </w:pPr>
    </w:p>
    <w:p w14:paraId="6372E8E3" w14:textId="77777777" w:rsidR="00604830" w:rsidRPr="00C97CB2" w:rsidRDefault="00604830" w:rsidP="00C97CB2">
      <w:pPr>
        <w:spacing w:line="360" w:lineRule="auto"/>
        <w:jc w:val="both"/>
        <w:rPr>
          <w:rFonts w:ascii="Arial" w:hAnsi="Arial" w:cs="Arial"/>
          <w:lang w:val="en-GB"/>
        </w:rPr>
      </w:pPr>
      <w:r w:rsidRPr="00C97CB2">
        <w:rPr>
          <w:rFonts w:ascii="Arial" w:hAnsi="Arial" w:cs="Arial"/>
          <w:lang w:val="en-GB"/>
        </w:rPr>
        <w:t xml:space="preserve">Needs and preferences: Age UK offer advise digitally, through phone and letter but they should also take into consideration strengths of the older people and sometimes </w:t>
      </w:r>
      <w:r w:rsidR="00FB1E82">
        <w:rPr>
          <w:rFonts w:ascii="Arial" w:hAnsi="Arial" w:cs="Arial"/>
          <w:lang w:val="en-GB"/>
        </w:rPr>
        <w:t>they may not do it properly (NICE., 2015).</w:t>
      </w:r>
    </w:p>
    <w:p w14:paraId="4A5D2BA0" w14:textId="77777777" w:rsidR="005478D4" w:rsidRPr="00C97CB2" w:rsidRDefault="005478D4" w:rsidP="00C97CB2">
      <w:pPr>
        <w:spacing w:line="360" w:lineRule="auto"/>
        <w:jc w:val="both"/>
        <w:rPr>
          <w:rFonts w:ascii="Arial" w:hAnsi="Arial" w:cs="Arial"/>
          <w:lang w:val="en-GB"/>
        </w:rPr>
      </w:pPr>
    </w:p>
    <w:p w14:paraId="735F66D3" w14:textId="77777777" w:rsidR="005478D4" w:rsidRPr="00C97CB2" w:rsidRDefault="005478D4" w:rsidP="00C97CB2">
      <w:pPr>
        <w:spacing w:line="360" w:lineRule="auto"/>
        <w:jc w:val="both"/>
        <w:rPr>
          <w:rFonts w:ascii="Arial" w:hAnsi="Arial" w:cs="Arial"/>
          <w:lang w:val="en-GB"/>
        </w:rPr>
      </w:pPr>
      <w:r w:rsidRPr="00C97CB2">
        <w:rPr>
          <w:rFonts w:ascii="Arial" w:hAnsi="Arial" w:cs="Arial"/>
          <w:lang w:val="en-GB"/>
        </w:rPr>
        <w:t>Opportunities: Age UK should ensure opportunities towards their older people with integrated care plan such as summary of life story, prioritising support needs, review and update care plan on weekly basis, record t</w:t>
      </w:r>
      <w:r w:rsidR="00FB1E82">
        <w:rPr>
          <w:rFonts w:ascii="Arial" w:hAnsi="Arial" w:cs="Arial"/>
          <w:lang w:val="en-GB"/>
        </w:rPr>
        <w:t>he result to future review etc (NICE., 2015).</w:t>
      </w:r>
    </w:p>
    <w:p w14:paraId="2DF8945B" w14:textId="77777777" w:rsidR="005478D4" w:rsidRPr="00C97CB2" w:rsidRDefault="005478D4" w:rsidP="00C97CB2">
      <w:pPr>
        <w:spacing w:line="360" w:lineRule="auto"/>
        <w:jc w:val="both"/>
        <w:rPr>
          <w:rFonts w:ascii="Arial" w:hAnsi="Arial" w:cs="Arial"/>
          <w:lang w:val="en-GB"/>
        </w:rPr>
      </w:pPr>
    </w:p>
    <w:p w14:paraId="34602985" w14:textId="77777777" w:rsidR="004B6FDA" w:rsidRPr="00C97CB2" w:rsidRDefault="005478D4" w:rsidP="00C97CB2">
      <w:pPr>
        <w:spacing w:line="360" w:lineRule="auto"/>
        <w:jc w:val="both"/>
        <w:rPr>
          <w:rFonts w:ascii="Arial" w:hAnsi="Arial" w:cs="Arial"/>
          <w:lang w:val="en-GB"/>
        </w:rPr>
      </w:pPr>
      <w:r w:rsidRPr="00C97CB2">
        <w:rPr>
          <w:rFonts w:ascii="Arial" w:hAnsi="Arial" w:cs="Arial"/>
          <w:lang w:val="en-GB"/>
        </w:rPr>
        <w:t xml:space="preserve">Collaborative support: Age UK should also ensure </w:t>
      </w:r>
      <w:r w:rsidR="004B6FDA" w:rsidRPr="00C97CB2">
        <w:rPr>
          <w:rFonts w:ascii="Arial" w:hAnsi="Arial" w:cs="Arial"/>
          <w:lang w:val="en-GB"/>
        </w:rPr>
        <w:t>collaborative</w:t>
      </w:r>
      <w:r w:rsidRPr="00C97CB2">
        <w:rPr>
          <w:rFonts w:ascii="Arial" w:hAnsi="Arial" w:cs="Arial"/>
          <w:lang w:val="en-GB"/>
        </w:rPr>
        <w:t xml:space="preserve"> support </w:t>
      </w:r>
      <w:r w:rsidR="004B6FDA" w:rsidRPr="00C97CB2">
        <w:rPr>
          <w:rFonts w:ascii="Arial" w:hAnsi="Arial" w:cs="Arial"/>
          <w:lang w:val="en-GB"/>
        </w:rPr>
        <w:t>towards</w:t>
      </w:r>
      <w:r w:rsidRPr="00C97CB2">
        <w:rPr>
          <w:rFonts w:ascii="Arial" w:hAnsi="Arial" w:cs="Arial"/>
          <w:lang w:val="en-GB"/>
        </w:rPr>
        <w:t xml:space="preserve"> older couple</w:t>
      </w:r>
      <w:r w:rsidR="004B6FDA" w:rsidRPr="00C97CB2">
        <w:rPr>
          <w:rFonts w:ascii="Arial" w:hAnsi="Arial" w:cs="Arial"/>
          <w:lang w:val="en-GB"/>
        </w:rPr>
        <w:t xml:space="preserve"> like Mr. and Mrs. T including psychological, medical, social, physical, cultural and personal needs via addressing en</w:t>
      </w:r>
      <w:r w:rsidR="00FB1E82">
        <w:rPr>
          <w:rFonts w:ascii="Arial" w:hAnsi="Arial" w:cs="Arial"/>
          <w:lang w:val="en-GB"/>
        </w:rPr>
        <w:t>d of life and palliative needs (NICE., 2015).</w:t>
      </w:r>
    </w:p>
    <w:p w14:paraId="6825B193" w14:textId="77777777" w:rsidR="004B6FDA" w:rsidRPr="00C97CB2" w:rsidRDefault="004B6FDA" w:rsidP="00C97CB2">
      <w:pPr>
        <w:spacing w:line="360" w:lineRule="auto"/>
        <w:jc w:val="both"/>
        <w:rPr>
          <w:rFonts w:ascii="Arial" w:hAnsi="Arial" w:cs="Arial"/>
          <w:lang w:val="en-GB"/>
        </w:rPr>
      </w:pPr>
    </w:p>
    <w:p w14:paraId="091A4194" w14:textId="77777777" w:rsidR="005478D4" w:rsidRPr="00C97CB2" w:rsidRDefault="004B6FDA" w:rsidP="00C97CB2">
      <w:pPr>
        <w:spacing w:line="360" w:lineRule="auto"/>
        <w:jc w:val="both"/>
        <w:rPr>
          <w:rFonts w:ascii="Arial" w:hAnsi="Arial" w:cs="Arial"/>
          <w:lang w:val="en-GB"/>
        </w:rPr>
      </w:pPr>
      <w:r w:rsidRPr="00C97CB2">
        <w:rPr>
          <w:rFonts w:ascii="Arial" w:hAnsi="Arial" w:cs="Arial"/>
          <w:lang w:val="en-GB"/>
        </w:rPr>
        <w:t>Alliances: Apart from local council and government Age UK should also develop strategic alliances with other third party care homes to ensur</w:t>
      </w:r>
      <w:r w:rsidR="00FB1E82">
        <w:rPr>
          <w:rFonts w:ascii="Arial" w:hAnsi="Arial" w:cs="Arial"/>
          <w:lang w:val="en-GB"/>
        </w:rPr>
        <w:t>e faster care planning process (NICE., 2015).</w:t>
      </w:r>
    </w:p>
    <w:p w14:paraId="4F5270D4" w14:textId="77777777" w:rsidR="00604830" w:rsidRPr="00C97CB2" w:rsidRDefault="00604830" w:rsidP="00C97CB2">
      <w:pPr>
        <w:spacing w:line="360" w:lineRule="auto"/>
        <w:jc w:val="both"/>
        <w:rPr>
          <w:rFonts w:ascii="Arial" w:hAnsi="Arial" w:cs="Arial"/>
          <w:lang w:val="en-GB"/>
        </w:rPr>
      </w:pPr>
    </w:p>
    <w:p w14:paraId="28BF5959" w14:textId="77777777" w:rsidR="00A06696" w:rsidRPr="00C97CB2" w:rsidRDefault="004B6FDA" w:rsidP="00C97CB2">
      <w:pPr>
        <w:spacing w:line="360" w:lineRule="auto"/>
        <w:jc w:val="both"/>
        <w:rPr>
          <w:rFonts w:ascii="Arial" w:hAnsi="Arial" w:cs="Arial"/>
          <w:lang w:val="en-GB"/>
        </w:rPr>
      </w:pPr>
      <w:r w:rsidRPr="00C97CB2">
        <w:rPr>
          <w:rFonts w:ascii="Arial" w:hAnsi="Arial" w:cs="Arial"/>
          <w:lang w:val="en-GB"/>
        </w:rPr>
        <w:t>Support Carer: Age UK should also look after their carer under care act 2014 ensuring they are getting support physically and mentally in terms of NICE guidelines. If caregivers are happy then they can ensure better quality services towards T couple and other older people</w:t>
      </w:r>
      <w:r w:rsidR="00FB1E82">
        <w:rPr>
          <w:rFonts w:ascii="Arial" w:hAnsi="Arial" w:cs="Arial"/>
          <w:lang w:val="en-GB"/>
        </w:rPr>
        <w:t xml:space="preserve"> (NICE., 2015). </w:t>
      </w:r>
    </w:p>
    <w:p w14:paraId="4FD36720" w14:textId="77777777" w:rsidR="004B6FDA" w:rsidRPr="00C97CB2" w:rsidRDefault="004B6FDA" w:rsidP="00C97CB2">
      <w:pPr>
        <w:spacing w:line="360" w:lineRule="auto"/>
        <w:jc w:val="both"/>
        <w:rPr>
          <w:rFonts w:ascii="Arial" w:hAnsi="Arial" w:cs="Arial"/>
          <w:lang w:val="en-GB"/>
        </w:rPr>
      </w:pPr>
    </w:p>
    <w:p w14:paraId="7C280E83" w14:textId="77777777" w:rsidR="00A06696" w:rsidRDefault="00A06696" w:rsidP="00C97CB2">
      <w:pPr>
        <w:spacing w:line="360" w:lineRule="auto"/>
        <w:jc w:val="both"/>
        <w:rPr>
          <w:rFonts w:ascii="Arial" w:hAnsi="Arial" w:cs="Arial"/>
          <w:lang w:val="en-GB"/>
        </w:rPr>
      </w:pPr>
    </w:p>
    <w:p w14:paraId="27C1BA44" w14:textId="77777777" w:rsidR="00C97CB2" w:rsidRDefault="00C97CB2" w:rsidP="00C97CB2">
      <w:pPr>
        <w:spacing w:line="360" w:lineRule="auto"/>
        <w:jc w:val="both"/>
        <w:rPr>
          <w:rFonts w:ascii="Arial" w:hAnsi="Arial" w:cs="Arial"/>
          <w:lang w:val="en-GB"/>
        </w:rPr>
      </w:pPr>
    </w:p>
    <w:p w14:paraId="4E139426" w14:textId="77777777" w:rsidR="00C97CB2" w:rsidRDefault="00C97CB2" w:rsidP="00C97CB2">
      <w:pPr>
        <w:spacing w:line="360" w:lineRule="auto"/>
        <w:jc w:val="both"/>
        <w:rPr>
          <w:rFonts w:ascii="Arial" w:hAnsi="Arial" w:cs="Arial"/>
          <w:lang w:val="en-GB"/>
        </w:rPr>
      </w:pPr>
    </w:p>
    <w:p w14:paraId="602760A7" w14:textId="77777777" w:rsidR="00C97CB2" w:rsidRDefault="00C97CB2" w:rsidP="00C97CB2">
      <w:pPr>
        <w:spacing w:line="360" w:lineRule="auto"/>
        <w:jc w:val="both"/>
        <w:rPr>
          <w:rFonts w:ascii="Arial" w:hAnsi="Arial" w:cs="Arial"/>
          <w:lang w:val="en-GB"/>
        </w:rPr>
      </w:pPr>
    </w:p>
    <w:p w14:paraId="61B3C141" w14:textId="77777777" w:rsidR="00C97CB2" w:rsidRPr="00C97CB2" w:rsidRDefault="00C97CB2" w:rsidP="00C97CB2">
      <w:pPr>
        <w:spacing w:line="360" w:lineRule="auto"/>
        <w:jc w:val="both"/>
        <w:rPr>
          <w:rFonts w:ascii="Arial" w:hAnsi="Arial" w:cs="Arial"/>
          <w:lang w:val="en-GB"/>
        </w:rPr>
      </w:pPr>
    </w:p>
    <w:p w14:paraId="4809CB9B" w14:textId="77777777" w:rsidR="00A06696" w:rsidRPr="00C97CB2" w:rsidRDefault="00A06696" w:rsidP="00C97CB2">
      <w:pPr>
        <w:spacing w:line="360" w:lineRule="auto"/>
        <w:jc w:val="both"/>
        <w:rPr>
          <w:rFonts w:ascii="Arial" w:hAnsi="Arial" w:cs="Arial"/>
          <w:lang w:val="en-GB"/>
        </w:rPr>
      </w:pPr>
    </w:p>
    <w:p w14:paraId="3AD4CFDA" w14:textId="77777777" w:rsidR="00A06696" w:rsidRPr="00C97CB2" w:rsidRDefault="00A06696" w:rsidP="00C97CB2">
      <w:pPr>
        <w:pStyle w:val="Heading4"/>
        <w:spacing w:line="360" w:lineRule="auto"/>
        <w:jc w:val="both"/>
        <w:rPr>
          <w:rFonts w:ascii="Arial" w:hAnsi="Arial" w:cs="Arial"/>
          <w:lang w:val="en-GB"/>
        </w:rPr>
      </w:pPr>
      <w:r w:rsidRPr="00C97CB2">
        <w:rPr>
          <w:rFonts w:ascii="Arial" w:hAnsi="Arial" w:cs="Arial"/>
          <w:lang w:val="en-GB"/>
        </w:rPr>
        <w:t xml:space="preserve">4.0 Conclusion  </w:t>
      </w:r>
    </w:p>
    <w:p w14:paraId="1136B02C" w14:textId="77777777" w:rsidR="00A06696" w:rsidRPr="00C97CB2" w:rsidRDefault="00A06696" w:rsidP="00C97CB2">
      <w:pPr>
        <w:spacing w:line="360" w:lineRule="auto"/>
        <w:jc w:val="both"/>
        <w:rPr>
          <w:rFonts w:ascii="Arial" w:hAnsi="Arial" w:cs="Arial"/>
          <w:lang w:val="en-GB"/>
        </w:rPr>
      </w:pPr>
    </w:p>
    <w:p w14:paraId="7A113084" w14:textId="138D45DF" w:rsidR="004B6FDA" w:rsidRPr="00C97CB2" w:rsidRDefault="004B6FDA" w:rsidP="00C97CB2">
      <w:pPr>
        <w:spacing w:line="360" w:lineRule="auto"/>
        <w:jc w:val="both"/>
        <w:rPr>
          <w:rFonts w:ascii="Arial" w:hAnsi="Arial" w:cs="Arial"/>
          <w:lang w:val="en-GB"/>
        </w:rPr>
      </w:pPr>
      <w:r w:rsidRPr="00C97CB2">
        <w:rPr>
          <w:rFonts w:ascii="Arial" w:hAnsi="Arial" w:cs="Arial"/>
          <w:lang w:val="en-GB"/>
        </w:rPr>
        <w:t>To sum up, it’s evident that support needed for older people is something that should be taken into co</w:t>
      </w:r>
      <w:r w:rsidR="00844885">
        <w:rPr>
          <w:rFonts w:ascii="Arial" w:hAnsi="Arial" w:cs="Arial"/>
          <w:lang w:val="en-GB"/>
        </w:rPr>
        <w:t>n</w:t>
      </w:r>
      <w:r w:rsidRPr="00C97CB2">
        <w:rPr>
          <w:rFonts w:ascii="Arial" w:hAnsi="Arial" w:cs="Arial"/>
          <w:lang w:val="en-GB"/>
        </w:rPr>
        <w:t>s</w:t>
      </w:r>
      <w:r w:rsidR="00844885">
        <w:rPr>
          <w:rFonts w:ascii="Arial" w:hAnsi="Arial" w:cs="Arial"/>
          <w:lang w:val="en-GB"/>
        </w:rPr>
        <w:t>i</w:t>
      </w:r>
      <w:r w:rsidRPr="00C97CB2">
        <w:rPr>
          <w:rFonts w:ascii="Arial" w:hAnsi="Arial" w:cs="Arial"/>
          <w:lang w:val="en-GB"/>
        </w:rPr>
        <w:t xml:space="preserve">deration with great care and </w:t>
      </w:r>
      <w:r w:rsidR="00844885" w:rsidRPr="00C97CB2">
        <w:rPr>
          <w:rFonts w:ascii="Arial" w:hAnsi="Arial" w:cs="Arial"/>
          <w:lang w:val="en-GB"/>
        </w:rPr>
        <w:t>high-quality</w:t>
      </w:r>
      <w:r w:rsidRPr="00C97CB2">
        <w:rPr>
          <w:rFonts w:ascii="Arial" w:hAnsi="Arial" w:cs="Arial"/>
          <w:lang w:val="en-GB"/>
        </w:rPr>
        <w:t xml:space="preserve"> service wh</w:t>
      </w:r>
      <w:r w:rsidR="00103BDC">
        <w:rPr>
          <w:rFonts w:ascii="Arial" w:hAnsi="Arial" w:cs="Arial"/>
          <w:lang w:val="en-GB"/>
        </w:rPr>
        <w:t>ich was the theme of this study (Schofield, 2018).</w:t>
      </w:r>
      <w:r w:rsidRPr="00C97CB2">
        <w:rPr>
          <w:rFonts w:ascii="Arial" w:hAnsi="Arial" w:cs="Arial"/>
          <w:lang w:val="en-GB"/>
        </w:rPr>
        <w:t xml:space="preserve"> </w:t>
      </w:r>
      <w:r w:rsidR="0030370B" w:rsidRPr="00C97CB2">
        <w:rPr>
          <w:rFonts w:ascii="Arial" w:hAnsi="Arial" w:cs="Arial"/>
        </w:rPr>
        <w:t xml:space="preserve">This was </w:t>
      </w:r>
      <w:r w:rsidR="00F31C83" w:rsidRPr="00C97CB2">
        <w:rPr>
          <w:rFonts w:ascii="Arial" w:hAnsi="Arial" w:cs="Arial"/>
        </w:rPr>
        <w:t>a scenario</w:t>
      </w:r>
      <w:r w:rsidRPr="00C97CB2">
        <w:rPr>
          <w:rFonts w:ascii="Arial" w:hAnsi="Arial" w:cs="Arial"/>
        </w:rPr>
        <w:t xml:space="preserve"> based case stu</w:t>
      </w:r>
      <w:r w:rsidR="00C97CB2" w:rsidRPr="00C97CB2">
        <w:rPr>
          <w:rFonts w:ascii="Arial" w:hAnsi="Arial" w:cs="Arial"/>
        </w:rPr>
        <w:t>dy where the field of study has</w:t>
      </w:r>
      <w:r w:rsidRPr="00C97CB2">
        <w:rPr>
          <w:rFonts w:ascii="Arial" w:hAnsi="Arial" w:cs="Arial"/>
        </w:rPr>
        <w:t xml:space="preserve"> scrutinize</w:t>
      </w:r>
      <w:r w:rsidR="00C97CB2" w:rsidRPr="00C97CB2">
        <w:rPr>
          <w:rFonts w:ascii="Arial" w:hAnsi="Arial" w:cs="Arial"/>
        </w:rPr>
        <w:t>d</w:t>
      </w:r>
      <w:r w:rsidRPr="00C97CB2">
        <w:rPr>
          <w:rFonts w:ascii="Arial" w:hAnsi="Arial" w:cs="Arial"/>
        </w:rPr>
        <w:t xml:space="preserve"> given situation of </w:t>
      </w:r>
      <w:r w:rsidR="00F31C83" w:rsidRPr="00C97CB2">
        <w:rPr>
          <w:rFonts w:ascii="Arial" w:hAnsi="Arial" w:cs="Arial"/>
        </w:rPr>
        <w:t>Mr.</w:t>
      </w:r>
      <w:r w:rsidRPr="00C97CB2">
        <w:rPr>
          <w:rFonts w:ascii="Arial" w:hAnsi="Arial" w:cs="Arial"/>
        </w:rPr>
        <w:t xml:space="preserve"> and </w:t>
      </w:r>
      <w:r w:rsidR="00F31C83" w:rsidRPr="00C97CB2">
        <w:rPr>
          <w:rFonts w:ascii="Arial" w:hAnsi="Arial" w:cs="Arial"/>
        </w:rPr>
        <w:t>Mrs.</w:t>
      </w:r>
      <w:r w:rsidRPr="00C97CB2">
        <w:rPr>
          <w:rFonts w:ascii="Arial" w:hAnsi="Arial" w:cs="Arial"/>
        </w:rPr>
        <w:t xml:space="preserve"> T who are both 85 years old. As per the task description </w:t>
      </w:r>
      <w:r w:rsidR="00F31C83" w:rsidRPr="00C97CB2">
        <w:rPr>
          <w:rFonts w:ascii="Arial" w:hAnsi="Arial" w:cs="Arial"/>
        </w:rPr>
        <w:t>Mr.</w:t>
      </w:r>
      <w:r w:rsidRPr="00C97CB2">
        <w:rPr>
          <w:rFonts w:ascii="Arial" w:hAnsi="Arial" w:cs="Arial"/>
        </w:rPr>
        <w:t xml:space="preserve"> T has different chronic conditions and progressive dementia. Both husband and wife </w:t>
      </w:r>
      <w:r w:rsidR="00844885" w:rsidRPr="00C97CB2">
        <w:rPr>
          <w:rFonts w:ascii="Arial" w:hAnsi="Arial" w:cs="Arial"/>
        </w:rPr>
        <w:t>could look</w:t>
      </w:r>
      <w:r w:rsidRPr="00C97CB2">
        <w:rPr>
          <w:rFonts w:ascii="Arial" w:hAnsi="Arial" w:cs="Arial"/>
        </w:rPr>
        <w:t xml:space="preserve"> after one another until recently </w:t>
      </w:r>
      <w:r w:rsidR="00F31C83" w:rsidRPr="00C97CB2">
        <w:rPr>
          <w:rFonts w:ascii="Arial" w:hAnsi="Arial" w:cs="Arial"/>
        </w:rPr>
        <w:t>Mrs.</w:t>
      </w:r>
      <w:r w:rsidRPr="00C97CB2">
        <w:rPr>
          <w:rFonts w:ascii="Arial" w:hAnsi="Arial" w:cs="Arial"/>
        </w:rPr>
        <w:t xml:space="preserve"> T came across an accident and has been hospitalized due to a hip operation and return her home with mobility frame. Due to this crisis, Mrs. T has realized she required help regarding mobility and personal care as well as to do domestic chores and attend any social events. Taking that into conside</w:t>
      </w:r>
      <w:r w:rsidR="00C97CB2" w:rsidRPr="00C97CB2">
        <w:rPr>
          <w:rFonts w:ascii="Arial" w:hAnsi="Arial" w:cs="Arial"/>
        </w:rPr>
        <w:t xml:space="preserve">ration, the field of study has </w:t>
      </w:r>
      <w:r w:rsidRPr="00C97CB2">
        <w:rPr>
          <w:rFonts w:ascii="Arial" w:hAnsi="Arial" w:cs="Arial"/>
        </w:rPr>
        <w:t>explore</w:t>
      </w:r>
      <w:r w:rsidR="00C97CB2" w:rsidRPr="00C97CB2">
        <w:rPr>
          <w:rFonts w:ascii="Arial" w:hAnsi="Arial" w:cs="Arial"/>
        </w:rPr>
        <w:t>d</w:t>
      </w:r>
      <w:r w:rsidRPr="00C97CB2">
        <w:rPr>
          <w:rFonts w:ascii="Arial" w:hAnsi="Arial" w:cs="Arial"/>
        </w:rPr>
        <w:t xml:space="preserve"> range </w:t>
      </w:r>
      <w:r w:rsidR="00C97CB2" w:rsidRPr="00C97CB2">
        <w:rPr>
          <w:rFonts w:ascii="Arial" w:hAnsi="Arial" w:cs="Arial"/>
        </w:rPr>
        <w:t>of support available for the couple by</w:t>
      </w:r>
      <w:r w:rsidRPr="00C97CB2">
        <w:rPr>
          <w:rFonts w:ascii="Arial" w:hAnsi="Arial" w:cs="Arial"/>
        </w:rPr>
        <w:t xml:space="preserve"> chosen “Age UK” as an organization within health and social care</w:t>
      </w:r>
      <w:r w:rsidR="00C97CB2" w:rsidRPr="00C97CB2">
        <w:rPr>
          <w:rFonts w:ascii="Arial" w:hAnsi="Arial" w:cs="Arial"/>
        </w:rPr>
        <w:t xml:space="preserve"> context</w:t>
      </w:r>
      <w:r w:rsidRPr="00C97CB2">
        <w:rPr>
          <w:rFonts w:ascii="Arial" w:hAnsi="Arial" w:cs="Arial"/>
        </w:rPr>
        <w:t xml:space="preserve">. Through the support of “Age UK” the </w:t>
      </w:r>
      <w:r w:rsidR="00C97CB2" w:rsidRPr="00C97CB2">
        <w:rPr>
          <w:rFonts w:ascii="Arial" w:hAnsi="Arial" w:cs="Arial"/>
        </w:rPr>
        <w:t xml:space="preserve">overall body of the report has analysed, </w:t>
      </w:r>
      <w:r w:rsidR="00F31C83" w:rsidRPr="00C97CB2">
        <w:rPr>
          <w:rFonts w:ascii="Arial" w:hAnsi="Arial" w:cs="Arial"/>
        </w:rPr>
        <w:t>described</w:t>
      </w:r>
      <w:r w:rsidRPr="00C97CB2">
        <w:rPr>
          <w:rFonts w:ascii="Arial" w:hAnsi="Arial" w:cs="Arial"/>
        </w:rPr>
        <w:t xml:space="preserve"> as well as evaluate</w:t>
      </w:r>
      <w:r w:rsidR="00C97CB2" w:rsidRPr="00C97CB2">
        <w:rPr>
          <w:rFonts w:ascii="Arial" w:hAnsi="Arial" w:cs="Arial"/>
        </w:rPr>
        <w:t>d</w:t>
      </w:r>
      <w:r w:rsidRPr="00C97CB2">
        <w:rPr>
          <w:rFonts w:ascii="Arial" w:hAnsi="Arial" w:cs="Arial"/>
        </w:rPr>
        <w:t xml:space="preserve"> the principle of support and utilized the practice and support for Mr. and </w:t>
      </w:r>
      <w:r w:rsidR="00F31C83" w:rsidRPr="00C97CB2">
        <w:rPr>
          <w:rFonts w:ascii="Arial" w:hAnsi="Arial" w:cs="Arial"/>
        </w:rPr>
        <w:t>Mrs.</w:t>
      </w:r>
      <w:r w:rsidRPr="00C97CB2">
        <w:rPr>
          <w:rFonts w:ascii="Arial" w:hAnsi="Arial" w:cs="Arial"/>
        </w:rPr>
        <w:t xml:space="preserve"> T. </w:t>
      </w:r>
      <w:r w:rsidR="00C97CB2" w:rsidRPr="00C97CB2">
        <w:rPr>
          <w:rFonts w:ascii="Arial" w:hAnsi="Arial" w:cs="Arial"/>
        </w:rPr>
        <w:t xml:space="preserve">further, few recommendation has also been made at the report that can be adopted by Age UK to ensure betterment of their services towards many couple like Mr. and Mrs. T. </w:t>
      </w:r>
    </w:p>
    <w:p w14:paraId="007F426D" w14:textId="77777777" w:rsidR="004B6FDA" w:rsidRPr="00C97CB2" w:rsidRDefault="004B6FDA" w:rsidP="00C97CB2">
      <w:pPr>
        <w:spacing w:line="360" w:lineRule="auto"/>
        <w:jc w:val="both"/>
        <w:rPr>
          <w:rFonts w:ascii="Arial" w:eastAsia="Times New Roman" w:hAnsi="Arial" w:cs="Arial"/>
        </w:rPr>
      </w:pPr>
    </w:p>
    <w:p w14:paraId="2D23F67D" w14:textId="77777777" w:rsidR="004B6FDA" w:rsidRPr="00C97CB2" w:rsidRDefault="004B6FDA" w:rsidP="00C97CB2">
      <w:pPr>
        <w:spacing w:line="360" w:lineRule="auto"/>
        <w:jc w:val="both"/>
        <w:rPr>
          <w:rFonts w:ascii="Arial" w:eastAsia="Times New Roman" w:hAnsi="Arial" w:cs="Arial"/>
        </w:rPr>
      </w:pPr>
    </w:p>
    <w:p w14:paraId="57B3D74D" w14:textId="77777777" w:rsidR="00A06696" w:rsidRPr="00C97CB2" w:rsidRDefault="00A06696" w:rsidP="00C97CB2">
      <w:pPr>
        <w:spacing w:line="360" w:lineRule="auto"/>
        <w:jc w:val="both"/>
        <w:rPr>
          <w:rFonts w:ascii="Arial" w:hAnsi="Arial" w:cs="Arial"/>
          <w:lang w:val="en-GB"/>
        </w:rPr>
      </w:pPr>
    </w:p>
    <w:p w14:paraId="29578BAA" w14:textId="77777777" w:rsidR="00A06696" w:rsidRPr="00C97CB2" w:rsidRDefault="00A06696" w:rsidP="00C97CB2">
      <w:pPr>
        <w:spacing w:line="360" w:lineRule="auto"/>
        <w:jc w:val="both"/>
        <w:rPr>
          <w:rFonts w:ascii="Arial" w:hAnsi="Arial" w:cs="Arial"/>
          <w:lang w:val="en-GB"/>
        </w:rPr>
      </w:pPr>
    </w:p>
    <w:p w14:paraId="1E95BD18" w14:textId="77777777" w:rsidR="00A06696" w:rsidRPr="00C97CB2" w:rsidRDefault="00A06696" w:rsidP="00C97CB2">
      <w:pPr>
        <w:spacing w:line="360" w:lineRule="auto"/>
        <w:jc w:val="both"/>
        <w:rPr>
          <w:rFonts w:ascii="Arial" w:hAnsi="Arial" w:cs="Arial"/>
          <w:lang w:val="en-GB"/>
        </w:rPr>
      </w:pPr>
    </w:p>
    <w:p w14:paraId="71840E5E" w14:textId="77777777" w:rsidR="00A06696" w:rsidRPr="00C97CB2" w:rsidRDefault="00A06696" w:rsidP="00C97CB2">
      <w:pPr>
        <w:spacing w:line="360" w:lineRule="auto"/>
        <w:jc w:val="both"/>
        <w:rPr>
          <w:rFonts w:ascii="Arial" w:hAnsi="Arial" w:cs="Arial"/>
          <w:lang w:val="en-GB"/>
        </w:rPr>
      </w:pPr>
    </w:p>
    <w:p w14:paraId="72282561" w14:textId="77777777" w:rsidR="00A06696" w:rsidRPr="00C97CB2" w:rsidRDefault="00A06696" w:rsidP="00C97CB2">
      <w:pPr>
        <w:spacing w:line="360" w:lineRule="auto"/>
        <w:jc w:val="both"/>
        <w:rPr>
          <w:rFonts w:ascii="Arial" w:hAnsi="Arial" w:cs="Arial"/>
          <w:lang w:val="en-GB"/>
        </w:rPr>
      </w:pPr>
    </w:p>
    <w:p w14:paraId="092EF68C" w14:textId="77777777" w:rsidR="00A06696" w:rsidRPr="00C97CB2" w:rsidRDefault="00A06696" w:rsidP="00C97CB2">
      <w:pPr>
        <w:spacing w:line="360" w:lineRule="auto"/>
        <w:jc w:val="both"/>
        <w:rPr>
          <w:rFonts w:ascii="Arial" w:hAnsi="Arial" w:cs="Arial"/>
          <w:lang w:val="en-GB"/>
        </w:rPr>
      </w:pPr>
    </w:p>
    <w:p w14:paraId="69B51985" w14:textId="77777777" w:rsidR="00A06696" w:rsidRPr="00C97CB2" w:rsidRDefault="00A06696" w:rsidP="00C97CB2">
      <w:pPr>
        <w:spacing w:line="360" w:lineRule="auto"/>
        <w:jc w:val="both"/>
        <w:rPr>
          <w:rFonts w:ascii="Arial" w:hAnsi="Arial" w:cs="Arial"/>
          <w:lang w:val="en-GB"/>
        </w:rPr>
      </w:pPr>
    </w:p>
    <w:p w14:paraId="63A0FA27" w14:textId="77777777" w:rsidR="00A06696" w:rsidRPr="00C97CB2" w:rsidRDefault="00A06696" w:rsidP="00C97CB2">
      <w:pPr>
        <w:spacing w:line="360" w:lineRule="auto"/>
        <w:jc w:val="both"/>
        <w:rPr>
          <w:rFonts w:ascii="Arial" w:hAnsi="Arial" w:cs="Arial"/>
          <w:lang w:val="en-GB"/>
        </w:rPr>
      </w:pPr>
    </w:p>
    <w:p w14:paraId="31A98728" w14:textId="77777777" w:rsidR="00A06696" w:rsidRPr="00C97CB2" w:rsidRDefault="00A06696" w:rsidP="00C97CB2">
      <w:pPr>
        <w:spacing w:line="360" w:lineRule="auto"/>
        <w:jc w:val="both"/>
        <w:rPr>
          <w:rFonts w:ascii="Arial" w:hAnsi="Arial" w:cs="Arial"/>
          <w:lang w:val="en-GB"/>
        </w:rPr>
      </w:pPr>
    </w:p>
    <w:p w14:paraId="4FB2CCF7" w14:textId="77777777" w:rsidR="00A06696" w:rsidRPr="00C97CB2" w:rsidRDefault="00A06696" w:rsidP="00C97CB2">
      <w:pPr>
        <w:spacing w:line="360" w:lineRule="auto"/>
        <w:jc w:val="both"/>
        <w:rPr>
          <w:rFonts w:ascii="Arial" w:hAnsi="Arial" w:cs="Arial"/>
          <w:lang w:val="en-GB"/>
        </w:rPr>
      </w:pPr>
    </w:p>
    <w:p w14:paraId="196E0BDB" w14:textId="77777777" w:rsidR="00A06696" w:rsidRPr="00C97CB2" w:rsidRDefault="00A06696" w:rsidP="00C97CB2">
      <w:pPr>
        <w:spacing w:line="360" w:lineRule="auto"/>
        <w:jc w:val="both"/>
        <w:rPr>
          <w:rFonts w:ascii="Arial" w:hAnsi="Arial" w:cs="Arial"/>
          <w:lang w:val="en-GB"/>
        </w:rPr>
      </w:pPr>
    </w:p>
    <w:p w14:paraId="2DC98828" w14:textId="77777777" w:rsidR="00A06696" w:rsidRPr="00C97CB2" w:rsidRDefault="00A06696" w:rsidP="00C97CB2">
      <w:pPr>
        <w:spacing w:line="360" w:lineRule="auto"/>
        <w:jc w:val="both"/>
        <w:rPr>
          <w:rFonts w:ascii="Arial" w:hAnsi="Arial" w:cs="Arial"/>
          <w:lang w:val="en-GB"/>
        </w:rPr>
      </w:pPr>
    </w:p>
    <w:p w14:paraId="277937D5" w14:textId="77777777" w:rsidR="00A06696" w:rsidRDefault="00A06696" w:rsidP="00C97CB2">
      <w:pPr>
        <w:pStyle w:val="Heading4"/>
        <w:spacing w:line="360" w:lineRule="auto"/>
        <w:jc w:val="both"/>
        <w:rPr>
          <w:rFonts w:ascii="Arial" w:hAnsi="Arial" w:cs="Arial"/>
          <w:lang w:val="en-GB"/>
        </w:rPr>
      </w:pPr>
      <w:r w:rsidRPr="00C97CB2">
        <w:rPr>
          <w:rFonts w:ascii="Arial" w:hAnsi="Arial" w:cs="Arial"/>
          <w:lang w:val="en-GB"/>
        </w:rPr>
        <w:t xml:space="preserve">5.0 References </w:t>
      </w:r>
    </w:p>
    <w:p w14:paraId="705F9CED" w14:textId="77777777" w:rsidR="00103BDC" w:rsidRDefault="00103BDC" w:rsidP="00103BDC">
      <w:pPr>
        <w:rPr>
          <w:lang w:val="en-GB"/>
        </w:rPr>
      </w:pPr>
    </w:p>
    <w:p w14:paraId="1F1412EE" w14:textId="77777777" w:rsidR="00103BDC" w:rsidRDefault="00103BDC" w:rsidP="00103BDC">
      <w:r>
        <w:t xml:space="preserve">Age UK. (2019). Food2You - volunteers who deliver. [online] Available at: </w:t>
      </w:r>
      <w:hyperlink r:id="rId8" w:history="1">
        <w:r w:rsidRPr="00E01763">
          <w:rPr>
            <w:rStyle w:val="Hyperlink"/>
          </w:rPr>
          <w:t>https://www.ageuk.org.uk/discover/2019/june/volunteers-who-deliver/</w:t>
        </w:r>
      </w:hyperlink>
      <w:r>
        <w:t>.  [Accessed 2 Jan. 2022].</w:t>
      </w:r>
    </w:p>
    <w:p w14:paraId="6026FE6A" w14:textId="77777777" w:rsidR="00103BDC" w:rsidRDefault="00103BDC" w:rsidP="00103BDC"/>
    <w:p w14:paraId="52FB0D10" w14:textId="77777777" w:rsidR="00103BDC" w:rsidRDefault="00103BDC" w:rsidP="00103BDC">
      <w:r>
        <w:t xml:space="preserve">Age UK. (2020). </w:t>
      </w:r>
      <w:proofErr w:type="spellStart"/>
      <w:r>
        <w:t>Programmes</w:t>
      </w:r>
      <w:proofErr w:type="spellEnd"/>
      <w:r>
        <w:t xml:space="preserve"> and innovation. [online] Available at: </w:t>
      </w:r>
      <w:hyperlink r:id="rId9" w:history="1">
        <w:r w:rsidRPr="00E01763">
          <w:rPr>
            <w:rStyle w:val="Hyperlink"/>
          </w:rPr>
          <w:t>https://www.ageuk.org.uk/our-impact/programmes/</w:t>
        </w:r>
      </w:hyperlink>
      <w:r>
        <w:t>.  [Accessed 2 Jan. 2022].</w:t>
      </w:r>
    </w:p>
    <w:p w14:paraId="0430EF84" w14:textId="77777777" w:rsidR="00103BDC" w:rsidRDefault="00103BDC" w:rsidP="00103BDC"/>
    <w:p w14:paraId="6461401E" w14:textId="77777777" w:rsidR="00103BDC" w:rsidRDefault="00103BDC" w:rsidP="00103BDC">
      <w:r>
        <w:t xml:space="preserve">Age UK (2018). Policy Position Paper Ageism and Age Equality. [online] Available at: </w:t>
      </w:r>
      <w:hyperlink r:id="rId10" w:history="1">
        <w:r w:rsidRPr="00E01763">
          <w:rPr>
            <w:rStyle w:val="Hyperlink"/>
          </w:rPr>
          <w:t>https://www.ageuk.org.uk/globalassets/age-uk/documents/policy-positions/cross-cutting-issues/ageism-and-age-equality-pp-great-britain-august-2018.pdf</w:t>
        </w:r>
      </w:hyperlink>
      <w:r>
        <w:t>.  [Accessed 5 Jan. 2022].</w:t>
      </w:r>
    </w:p>
    <w:p w14:paraId="01E59C57" w14:textId="77777777" w:rsidR="00103BDC" w:rsidRDefault="00103BDC" w:rsidP="00103BDC"/>
    <w:p w14:paraId="60AB561F" w14:textId="77777777" w:rsidR="00103BDC" w:rsidRDefault="00103BDC" w:rsidP="00103BDC">
      <w:r>
        <w:t xml:space="preserve">Age UK. (2020). Policy positions. [online] Available at: </w:t>
      </w:r>
      <w:hyperlink r:id="rId11" w:anchor=":~:text=Age%20UK%20believes%20that%20all%20current%20and%20future" w:history="1">
        <w:r w:rsidRPr="00E01763">
          <w:rPr>
            <w:rStyle w:val="Hyperlink"/>
          </w:rPr>
          <w:t>https://www.ageuk.org.uk/our-impact/policy-research/policy-positions/#:~:text=Age%20UK%20believes%20that%20all%20current%20and%20future</w:t>
        </w:r>
      </w:hyperlink>
      <w:r>
        <w:t xml:space="preserve">.  [Accessed 3 Jan. 2022]. </w:t>
      </w:r>
    </w:p>
    <w:p w14:paraId="2813DD06" w14:textId="77777777" w:rsidR="00103BDC" w:rsidRDefault="00103BDC" w:rsidP="00103BDC"/>
    <w:p w14:paraId="1D130008" w14:textId="77777777" w:rsidR="00103BDC" w:rsidRDefault="00103BDC" w:rsidP="00103BDC">
      <w:r>
        <w:t xml:space="preserve">Ageuk.org.uk. (2018). Confused by social care? Find out where to start | Age UK. [online] Available at: </w:t>
      </w:r>
      <w:hyperlink r:id="rId12" w:history="1">
        <w:r w:rsidRPr="00E01763">
          <w:rPr>
            <w:rStyle w:val="Hyperlink"/>
          </w:rPr>
          <w:t>https://www.ageuk.org.uk/information-advice/care/arranging-care/</w:t>
        </w:r>
      </w:hyperlink>
      <w:r>
        <w:t>. [Accessed 3 Jan. 2022].</w:t>
      </w:r>
    </w:p>
    <w:p w14:paraId="7CF4E601" w14:textId="77777777" w:rsidR="00103BDC" w:rsidRDefault="00103BDC" w:rsidP="00103BDC"/>
    <w:p w14:paraId="5A28AFEB" w14:textId="77777777" w:rsidR="00103BDC" w:rsidRDefault="00103BDC" w:rsidP="00103BDC">
      <w:r>
        <w:t xml:space="preserve">Ageuk.org.uk. (2018). Care and support for the elderly | Age UK. [online] Available at: </w:t>
      </w:r>
      <w:hyperlink r:id="rId13" w:history="1">
        <w:r w:rsidRPr="00E01763">
          <w:rPr>
            <w:rStyle w:val="Hyperlink"/>
          </w:rPr>
          <w:t>https://www.ageuk.org.uk/information-advice/care/</w:t>
        </w:r>
      </w:hyperlink>
      <w:r>
        <w:t>. [Accessed 5 Jan. 2022].</w:t>
      </w:r>
    </w:p>
    <w:p w14:paraId="65F1B870" w14:textId="77777777" w:rsidR="00103BDC" w:rsidRDefault="00103BDC" w:rsidP="00103BDC"/>
    <w:p w14:paraId="053D9A60" w14:textId="77777777" w:rsidR="00103BDC" w:rsidRDefault="00103BDC" w:rsidP="00103BDC">
      <w:r>
        <w:t xml:space="preserve">Doyle, C. and Roberts, G. (2018). Moving into residential </w:t>
      </w:r>
      <w:proofErr w:type="gramStart"/>
      <w:r>
        <w:t>care :</w:t>
      </w:r>
      <w:proofErr w:type="gramEnd"/>
      <w:r>
        <w:t xml:space="preserve"> a practical guide for older people and their families. London; Philadelphia: Jessica Kingsley Publishers.</w:t>
      </w:r>
    </w:p>
    <w:p w14:paraId="275807C1" w14:textId="77777777" w:rsidR="00103BDC" w:rsidRDefault="00103BDC" w:rsidP="00103BDC"/>
    <w:p w14:paraId="772E3766" w14:textId="77777777" w:rsidR="00103BDC" w:rsidRDefault="00103BDC" w:rsidP="00103BDC">
      <w:r>
        <w:t xml:space="preserve">Hung, L. (2020). Using virtual care interventions to provide person-centered care to </w:t>
      </w:r>
      <w:proofErr w:type="spellStart"/>
      <w:r>
        <w:t>hospitalised</w:t>
      </w:r>
      <w:proofErr w:type="spellEnd"/>
      <w:r>
        <w:t xml:space="preserve"> older people with dementia. Nursing Older People.</w:t>
      </w:r>
    </w:p>
    <w:p w14:paraId="43103E6A" w14:textId="77777777" w:rsidR="00103BDC" w:rsidRDefault="00103BDC" w:rsidP="00103BDC"/>
    <w:p w14:paraId="613733CF" w14:textId="77777777" w:rsidR="00103BDC" w:rsidRDefault="00103BDC" w:rsidP="00103BDC">
      <w:r>
        <w:t>Kalam, N. (2017). Age UK: crisis in health and care of older people. Nursing and Residential Care, 19(4), pp.194–196.</w:t>
      </w:r>
    </w:p>
    <w:p w14:paraId="1DCB7B18" w14:textId="77777777" w:rsidR="00103BDC" w:rsidRDefault="00103BDC" w:rsidP="00103BDC"/>
    <w:p w14:paraId="223E1AF7" w14:textId="77777777" w:rsidR="00103BDC" w:rsidRDefault="00103BDC" w:rsidP="00103BDC">
      <w:r>
        <w:t xml:space="preserve">McKee, M. and </w:t>
      </w:r>
      <w:proofErr w:type="spellStart"/>
      <w:r>
        <w:t>Stuckler</w:t>
      </w:r>
      <w:proofErr w:type="spellEnd"/>
      <w:r>
        <w:t>, D. (2021). Older people in the UK: under attack from all directions. Age and Ageing, 42(1), pp.11–13.</w:t>
      </w:r>
    </w:p>
    <w:p w14:paraId="439D4800" w14:textId="77777777" w:rsidR="00103BDC" w:rsidRDefault="00103BDC" w:rsidP="00103BDC"/>
    <w:p w14:paraId="03E012C7" w14:textId="77777777" w:rsidR="00103BDC" w:rsidRDefault="00103BDC" w:rsidP="00103BDC">
      <w:r>
        <w:t xml:space="preserve">Nice.org.uk. (2015). Recommendations | Older people with social care needs and multiple long-term conditions | Guidance | NICE. [online] Available at: </w:t>
      </w:r>
      <w:hyperlink r:id="rId14" w:history="1">
        <w:r w:rsidRPr="00E01763">
          <w:rPr>
            <w:rStyle w:val="Hyperlink"/>
          </w:rPr>
          <w:t>https://www.nice.org.uk/guidance/ng22/chapter/recommendations</w:t>
        </w:r>
      </w:hyperlink>
      <w:r>
        <w:t>.  [Accessed 7 Jan. 2022].</w:t>
      </w:r>
    </w:p>
    <w:p w14:paraId="463D098D" w14:textId="77777777" w:rsidR="00103BDC" w:rsidRDefault="00103BDC" w:rsidP="00103BDC"/>
    <w:p w14:paraId="2EA434F9" w14:textId="77777777" w:rsidR="00103BDC" w:rsidRDefault="00103BDC" w:rsidP="00103BDC">
      <w:proofErr w:type="spellStart"/>
      <w:r>
        <w:t>Rémillard-Boilard</w:t>
      </w:r>
      <w:proofErr w:type="spellEnd"/>
      <w:r>
        <w:t>, S. (2018). The UK Network of Age-friendly Communities: a general review. Working with Older People, 22(1), pp.30–38.</w:t>
      </w:r>
    </w:p>
    <w:p w14:paraId="6C910A9F" w14:textId="77777777" w:rsidR="00103BDC" w:rsidRDefault="00103BDC" w:rsidP="00103BDC"/>
    <w:p w14:paraId="1351719F" w14:textId="77777777" w:rsidR="00B64B88" w:rsidRDefault="00103BDC" w:rsidP="00103BDC">
      <w:r>
        <w:t xml:space="preserve">Schofield, P. (2018). The Assessment of Pain in Older People: UK National Guidelines. Age and Ageing, [online] 47(suppl_1), </w:t>
      </w:r>
      <w:proofErr w:type="gramStart"/>
      <w:r>
        <w:t>pp.i</w:t>
      </w:r>
      <w:proofErr w:type="gramEnd"/>
      <w:r>
        <w:t xml:space="preserve">1–i22. Available at: </w:t>
      </w:r>
      <w:hyperlink r:id="rId15" w:history="1">
        <w:r w:rsidRPr="00E01763">
          <w:rPr>
            <w:rStyle w:val="Hyperlink"/>
          </w:rPr>
          <w:t>https://academic.oup.com/ageing/article/47/suppl_1/i1/4944054</w:t>
        </w:r>
      </w:hyperlink>
      <w:r>
        <w:t>. [Accessed 6 Jan. 2022].</w:t>
      </w:r>
    </w:p>
    <w:sectPr w:rsidR="00B64B88" w:rsidSect="008B2A0A">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0BE2D9" w14:textId="77777777" w:rsidR="00C40035" w:rsidRDefault="00C40035" w:rsidP="00A06696">
      <w:r>
        <w:separator/>
      </w:r>
    </w:p>
  </w:endnote>
  <w:endnote w:type="continuationSeparator" w:id="0">
    <w:p w14:paraId="3AFD2B31" w14:textId="77777777" w:rsidR="00C40035" w:rsidRDefault="00C40035" w:rsidP="00A066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09193" w14:textId="77777777" w:rsidR="004B6FDA" w:rsidRDefault="004B6FDA">
    <w:pPr>
      <w:pStyle w:val="Footer"/>
    </w:pPr>
    <w:r>
      <w:rPr>
        <w:noProof/>
        <w:color w:val="4472C4" w:themeColor="accent1"/>
      </w:rPr>
      <mc:AlternateContent>
        <mc:Choice Requires="wps">
          <w:drawing>
            <wp:anchor distT="0" distB="0" distL="114300" distR="114300" simplePos="0" relativeHeight="251659264" behindDoc="0" locked="0" layoutInCell="1" allowOverlap="1" wp14:anchorId="265F8D55" wp14:editId="3ABDBAAA">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mv="urn:schemas-microsoft-com:mac:vml" xmlns:mo="http://schemas.microsoft.com/office/mac/office/2008/main">
          <w:pict>
            <v:rect w14:anchorId="0B34FD2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Principles of health and social care practices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7E3275" w:rsidRPr="007E3275">
      <w:rPr>
        <w:rFonts w:asciiTheme="majorHAnsi" w:eastAsiaTheme="majorEastAsia" w:hAnsiTheme="majorHAnsi" w:cstheme="majorBidi"/>
        <w:noProof/>
        <w:color w:val="4472C4" w:themeColor="accent1"/>
        <w:sz w:val="20"/>
        <w:szCs w:val="20"/>
      </w:rPr>
      <w:t>11</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155C2" w14:textId="77777777" w:rsidR="00C40035" w:rsidRDefault="00C40035" w:rsidP="00A06696">
      <w:r>
        <w:separator/>
      </w:r>
    </w:p>
  </w:footnote>
  <w:footnote w:type="continuationSeparator" w:id="0">
    <w:p w14:paraId="31956CD6" w14:textId="77777777" w:rsidR="00C40035" w:rsidRDefault="00C40035" w:rsidP="00A066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1538D"/>
    <w:multiLevelType w:val="hybridMultilevel"/>
    <w:tmpl w:val="0998633C"/>
    <w:lvl w:ilvl="0" w:tplc="68469CE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4D5F9C"/>
    <w:multiLevelType w:val="multilevel"/>
    <w:tmpl w:val="762CFD0A"/>
    <w:lvl w:ilvl="0">
      <w:start w:val="1"/>
      <w:numFmt w:val="decimal"/>
      <w:pStyle w:val="Heading3"/>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696"/>
    <w:rsid w:val="0002570D"/>
    <w:rsid w:val="00103BDC"/>
    <w:rsid w:val="001F0ECC"/>
    <w:rsid w:val="00237027"/>
    <w:rsid w:val="002F600F"/>
    <w:rsid w:val="0030370B"/>
    <w:rsid w:val="004B6FDA"/>
    <w:rsid w:val="00522E97"/>
    <w:rsid w:val="005478D4"/>
    <w:rsid w:val="00604830"/>
    <w:rsid w:val="00686CED"/>
    <w:rsid w:val="006B5C67"/>
    <w:rsid w:val="007E3275"/>
    <w:rsid w:val="00844885"/>
    <w:rsid w:val="008B2A0A"/>
    <w:rsid w:val="008C1700"/>
    <w:rsid w:val="008C28DB"/>
    <w:rsid w:val="008F4DED"/>
    <w:rsid w:val="0090243F"/>
    <w:rsid w:val="009108B0"/>
    <w:rsid w:val="00A06696"/>
    <w:rsid w:val="00AD6BE6"/>
    <w:rsid w:val="00AF6E0E"/>
    <w:rsid w:val="00B25C04"/>
    <w:rsid w:val="00B64B88"/>
    <w:rsid w:val="00BC36A1"/>
    <w:rsid w:val="00C40035"/>
    <w:rsid w:val="00C50B33"/>
    <w:rsid w:val="00C97CB2"/>
    <w:rsid w:val="00D14359"/>
    <w:rsid w:val="00DB05BB"/>
    <w:rsid w:val="00F31C83"/>
    <w:rsid w:val="00F849E3"/>
    <w:rsid w:val="00FA0A19"/>
    <w:rsid w:val="00FB1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5411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06696"/>
    <w:rPr>
      <w:rFonts w:ascii="Times New Roman" w:hAnsi="Times New Roman" w:cs="Times New Roman"/>
    </w:rPr>
  </w:style>
  <w:style w:type="paragraph" w:styleId="Heading1">
    <w:name w:val="heading 1"/>
    <w:basedOn w:val="Normal"/>
    <w:next w:val="Normal"/>
    <w:link w:val="Heading1Char"/>
    <w:uiPriority w:val="9"/>
    <w:qFormat/>
    <w:rsid w:val="00A0669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669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06696"/>
    <w:pPr>
      <w:keepNext/>
      <w:keepLines/>
      <w:numPr>
        <w:numId w:val="1"/>
      </w:numPr>
      <w:spacing w:before="40" w:line="360" w:lineRule="auto"/>
      <w:outlineLvl w:val="2"/>
    </w:pPr>
    <w:rPr>
      <w:rFonts w:ascii="Arial" w:eastAsiaTheme="majorEastAsia" w:hAnsi="Arial" w:cs="Arial"/>
      <w:color w:val="1F3763" w:themeColor="accent1" w:themeShade="7F"/>
      <w:sz w:val="22"/>
      <w:szCs w:val="22"/>
    </w:rPr>
  </w:style>
  <w:style w:type="paragraph" w:styleId="Heading4">
    <w:name w:val="heading 4"/>
    <w:basedOn w:val="Normal"/>
    <w:next w:val="Normal"/>
    <w:link w:val="Heading4Char"/>
    <w:uiPriority w:val="9"/>
    <w:unhideWhenUsed/>
    <w:qFormat/>
    <w:rsid w:val="00A06696"/>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0669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06696"/>
    <w:rPr>
      <w:rFonts w:ascii="Arial" w:eastAsiaTheme="majorEastAsia" w:hAnsi="Arial" w:cs="Arial"/>
      <w:color w:val="1F3763" w:themeColor="accent1" w:themeShade="7F"/>
      <w:sz w:val="22"/>
      <w:szCs w:val="22"/>
    </w:rPr>
  </w:style>
  <w:style w:type="character" w:customStyle="1" w:styleId="Heading5Char">
    <w:name w:val="Heading 5 Char"/>
    <w:basedOn w:val="DefaultParagraphFont"/>
    <w:link w:val="Heading5"/>
    <w:uiPriority w:val="9"/>
    <w:rsid w:val="00A06696"/>
    <w:rPr>
      <w:rFonts w:asciiTheme="majorHAnsi" w:eastAsiaTheme="majorEastAsia" w:hAnsiTheme="majorHAnsi" w:cstheme="majorBidi"/>
      <w:color w:val="2F5496" w:themeColor="accent1" w:themeShade="BF"/>
    </w:rPr>
  </w:style>
  <w:style w:type="paragraph" w:styleId="Footer">
    <w:name w:val="footer"/>
    <w:basedOn w:val="Normal"/>
    <w:link w:val="FooterChar"/>
    <w:uiPriority w:val="99"/>
    <w:unhideWhenUsed/>
    <w:rsid w:val="00A06696"/>
    <w:pPr>
      <w:tabs>
        <w:tab w:val="center" w:pos="4513"/>
        <w:tab w:val="right" w:pos="9026"/>
      </w:tabs>
    </w:pPr>
  </w:style>
  <w:style w:type="character" w:customStyle="1" w:styleId="FooterChar">
    <w:name w:val="Footer Char"/>
    <w:basedOn w:val="DefaultParagraphFont"/>
    <w:link w:val="Footer"/>
    <w:uiPriority w:val="99"/>
    <w:rsid w:val="00A06696"/>
    <w:rPr>
      <w:rFonts w:ascii="Times New Roman" w:hAnsi="Times New Roman" w:cs="Times New Roman"/>
    </w:rPr>
  </w:style>
  <w:style w:type="paragraph" w:styleId="ListParagraph">
    <w:name w:val="List Paragraph"/>
    <w:basedOn w:val="Normal"/>
    <w:uiPriority w:val="34"/>
    <w:qFormat/>
    <w:rsid w:val="00A06696"/>
    <w:pPr>
      <w:ind w:left="720"/>
      <w:contextualSpacing/>
    </w:pPr>
  </w:style>
  <w:style w:type="paragraph" w:styleId="NoSpacing">
    <w:name w:val="No Spacing"/>
    <w:uiPriority w:val="1"/>
    <w:qFormat/>
    <w:rsid w:val="00A06696"/>
    <w:rPr>
      <w:rFonts w:ascii="Times New Roman" w:hAnsi="Times New Roman" w:cs="Times New Roman"/>
    </w:rPr>
  </w:style>
  <w:style w:type="character" w:customStyle="1" w:styleId="Heading1Char">
    <w:name w:val="Heading 1 Char"/>
    <w:basedOn w:val="DefaultParagraphFont"/>
    <w:link w:val="Heading1"/>
    <w:uiPriority w:val="9"/>
    <w:rsid w:val="00A066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6696"/>
    <w:pPr>
      <w:spacing w:before="480" w:line="276" w:lineRule="auto"/>
      <w:outlineLvl w:val="9"/>
    </w:pPr>
    <w:rPr>
      <w:b/>
      <w:bCs/>
      <w:sz w:val="28"/>
      <w:szCs w:val="28"/>
    </w:rPr>
  </w:style>
  <w:style w:type="paragraph" w:styleId="TOC1">
    <w:name w:val="toc 1"/>
    <w:basedOn w:val="Normal"/>
    <w:next w:val="Normal"/>
    <w:autoRedefine/>
    <w:uiPriority w:val="39"/>
    <w:unhideWhenUsed/>
    <w:rsid w:val="00A06696"/>
    <w:pPr>
      <w:spacing w:before="240" w:after="120"/>
    </w:pPr>
    <w:rPr>
      <w:rFonts w:asciiTheme="minorHAnsi" w:hAnsiTheme="minorHAnsi"/>
      <w:b/>
      <w:bCs/>
      <w:caps/>
      <w:sz w:val="22"/>
      <w:szCs w:val="22"/>
      <w:u w:val="single"/>
    </w:rPr>
  </w:style>
  <w:style w:type="character" w:styleId="Hyperlink">
    <w:name w:val="Hyperlink"/>
    <w:basedOn w:val="DefaultParagraphFont"/>
    <w:uiPriority w:val="99"/>
    <w:unhideWhenUsed/>
    <w:rsid w:val="00A06696"/>
    <w:rPr>
      <w:color w:val="0563C1" w:themeColor="hyperlink"/>
      <w:u w:val="single"/>
    </w:rPr>
  </w:style>
  <w:style w:type="paragraph" w:styleId="TOC2">
    <w:name w:val="toc 2"/>
    <w:basedOn w:val="Normal"/>
    <w:next w:val="Normal"/>
    <w:autoRedefine/>
    <w:uiPriority w:val="39"/>
    <w:unhideWhenUsed/>
    <w:rsid w:val="00A06696"/>
    <w:rPr>
      <w:rFonts w:asciiTheme="minorHAnsi" w:hAnsiTheme="minorHAnsi"/>
      <w:b/>
      <w:bCs/>
      <w:smallCaps/>
      <w:sz w:val="22"/>
      <w:szCs w:val="22"/>
    </w:rPr>
  </w:style>
  <w:style w:type="paragraph" w:styleId="TOC3">
    <w:name w:val="toc 3"/>
    <w:basedOn w:val="Normal"/>
    <w:next w:val="Normal"/>
    <w:autoRedefine/>
    <w:uiPriority w:val="39"/>
    <w:semiHidden/>
    <w:unhideWhenUsed/>
    <w:rsid w:val="00A06696"/>
    <w:rPr>
      <w:rFonts w:asciiTheme="minorHAnsi" w:hAnsiTheme="minorHAnsi"/>
      <w:smallCaps/>
      <w:sz w:val="22"/>
      <w:szCs w:val="22"/>
    </w:rPr>
  </w:style>
  <w:style w:type="paragraph" w:styleId="TOC4">
    <w:name w:val="toc 4"/>
    <w:basedOn w:val="Normal"/>
    <w:next w:val="Normal"/>
    <w:autoRedefine/>
    <w:uiPriority w:val="39"/>
    <w:semiHidden/>
    <w:unhideWhenUsed/>
    <w:rsid w:val="00A06696"/>
    <w:rPr>
      <w:rFonts w:asciiTheme="minorHAnsi" w:hAnsiTheme="minorHAnsi"/>
      <w:sz w:val="22"/>
      <w:szCs w:val="22"/>
    </w:rPr>
  </w:style>
  <w:style w:type="paragraph" w:styleId="TOC5">
    <w:name w:val="toc 5"/>
    <w:basedOn w:val="Normal"/>
    <w:next w:val="Normal"/>
    <w:autoRedefine/>
    <w:uiPriority w:val="39"/>
    <w:semiHidden/>
    <w:unhideWhenUsed/>
    <w:rsid w:val="00A06696"/>
    <w:rPr>
      <w:rFonts w:asciiTheme="minorHAnsi" w:hAnsiTheme="minorHAnsi"/>
      <w:sz w:val="22"/>
      <w:szCs w:val="22"/>
    </w:rPr>
  </w:style>
  <w:style w:type="paragraph" w:styleId="TOC6">
    <w:name w:val="toc 6"/>
    <w:basedOn w:val="Normal"/>
    <w:next w:val="Normal"/>
    <w:autoRedefine/>
    <w:uiPriority w:val="39"/>
    <w:semiHidden/>
    <w:unhideWhenUsed/>
    <w:rsid w:val="00A06696"/>
    <w:rPr>
      <w:rFonts w:asciiTheme="minorHAnsi" w:hAnsiTheme="minorHAnsi"/>
      <w:sz w:val="22"/>
      <w:szCs w:val="22"/>
    </w:rPr>
  </w:style>
  <w:style w:type="paragraph" w:styleId="TOC7">
    <w:name w:val="toc 7"/>
    <w:basedOn w:val="Normal"/>
    <w:next w:val="Normal"/>
    <w:autoRedefine/>
    <w:uiPriority w:val="39"/>
    <w:semiHidden/>
    <w:unhideWhenUsed/>
    <w:rsid w:val="00A06696"/>
    <w:rPr>
      <w:rFonts w:asciiTheme="minorHAnsi" w:hAnsiTheme="minorHAnsi"/>
      <w:sz w:val="22"/>
      <w:szCs w:val="22"/>
    </w:rPr>
  </w:style>
  <w:style w:type="paragraph" w:styleId="TOC8">
    <w:name w:val="toc 8"/>
    <w:basedOn w:val="Normal"/>
    <w:next w:val="Normal"/>
    <w:autoRedefine/>
    <w:uiPriority w:val="39"/>
    <w:semiHidden/>
    <w:unhideWhenUsed/>
    <w:rsid w:val="00A06696"/>
    <w:rPr>
      <w:rFonts w:asciiTheme="minorHAnsi" w:hAnsiTheme="minorHAnsi"/>
      <w:sz w:val="22"/>
      <w:szCs w:val="22"/>
    </w:rPr>
  </w:style>
  <w:style w:type="paragraph" w:styleId="TOC9">
    <w:name w:val="toc 9"/>
    <w:basedOn w:val="Normal"/>
    <w:next w:val="Normal"/>
    <w:autoRedefine/>
    <w:uiPriority w:val="39"/>
    <w:semiHidden/>
    <w:unhideWhenUsed/>
    <w:rsid w:val="00A06696"/>
    <w:rPr>
      <w:rFonts w:asciiTheme="minorHAnsi" w:hAnsiTheme="minorHAnsi"/>
      <w:sz w:val="22"/>
      <w:szCs w:val="22"/>
    </w:rPr>
  </w:style>
  <w:style w:type="character" w:customStyle="1" w:styleId="Heading4Char">
    <w:name w:val="Heading 4 Char"/>
    <w:basedOn w:val="DefaultParagraphFont"/>
    <w:link w:val="Heading4"/>
    <w:uiPriority w:val="9"/>
    <w:rsid w:val="00A06696"/>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A06696"/>
    <w:pPr>
      <w:tabs>
        <w:tab w:val="center" w:pos="4513"/>
        <w:tab w:val="right" w:pos="9026"/>
      </w:tabs>
    </w:pPr>
  </w:style>
  <w:style w:type="character" w:customStyle="1" w:styleId="HeaderChar">
    <w:name w:val="Header Char"/>
    <w:basedOn w:val="DefaultParagraphFont"/>
    <w:link w:val="Header"/>
    <w:uiPriority w:val="99"/>
    <w:rsid w:val="00A06696"/>
    <w:rPr>
      <w:rFonts w:ascii="Times New Roman" w:hAnsi="Times New Roman" w:cs="Times New Roman"/>
    </w:rPr>
  </w:style>
  <w:style w:type="character" w:customStyle="1" w:styleId="Heading2Char">
    <w:name w:val="Heading 2 Char"/>
    <w:basedOn w:val="DefaultParagraphFont"/>
    <w:link w:val="Heading2"/>
    <w:uiPriority w:val="9"/>
    <w:rsid w:val="00A0669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3609609">
      <w:bodyDiv w:val="1"/>
      <w:marLeft w:val="0"/>
      <w:marRight w:val="0"/>
      <w:marTop w:val="0"/>
      <w:marBottom w:val="0"/>
      <w:divBdr>
        <w:top w:val="none" w:sz="0" w:space="0" w:color="auto"/>
        <w:left w:val="none" w:sz="0" w:space="0" w:color="auto"/>
        <w:bottom w:val="none" w:sz="0" w:space="0" w:color="auto"/>
        <w:right w:val="none" w:sz="0" w:space="0" w:color="auto"/>
      </w:divBdr>
      <w:divsChild>
        <w:div w:id="441532788">
          <w:marLeft w:val="0"/>
          <w:marRight w:val="0"/>
          <w:marTop w:val="0"/>
          <w:marBottom w:val="15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discover/2019/june/volunteers-who-deliver/" TargetMode="External"/><Relationship Id="rId13" Type="http://schemas.openxmlformats.org/officeDocument/2006/relationships/hyperlink" Target="https://www.ageuk.org.uk/information-advice/car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geuk.org.uk/information-advice/care/arranging-car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geuk.org.uk/our-impact/policy-research/policy-positions/" TargetMode="External"/><Relationship Id="rId5" Type="http://schemas.openxmlformats.org/officeDocument/2006/relationships/webSettings" Target="webSettings.xml"/><Relationship Id="rId15" Type="http://schemas.openxmlformats.org/officeDocument/2006/relationships/hyperlink" Target="https://academic.oup.com/ageing/article/47/suppl_1/i1/4944054" TargetMode="External"/><Relationship Id="rId10" Type="http://schemas.openxmlformats.org/officeDocument/2006/relationships/hyperlink" Target="https://www.ageuk.org.uk/globalassets/age-uk/documents/policy-positions/cross-cutting-issues/ageism-and-age-equality-pp-great-britain-august-2018.pdf" TargetMode="External"/><Relationship Id="rId4" Type="http://schemas.openxmlformats.org/officeDocument/2006/relationships/settings" Target="settings.xml"/><Relationship Id="rId9" Type="http://schemas.openxmlformats.org/officeDocument/2006/relationships/hyperlink" Target="https://www.ageuk.org.uk/our-impact/programmes/" TargetMode="External"/><Relationship Id="rId14" Type="http://schemas.openxmlformats.org/officeDocument/2006/relationships/hyperlink" Target="https://www.nice.org.uk/guidance/ng22/chapter/recommend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815DA097-0E54-EE43-B56B-C0611A737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11</Pages>
  <Words>2833</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Winnie Nzaramba (2014619)</cp:lastModifiedBy>
  <cp:revision>9</cp:revision>
  <dcterms:created xsi:type="dcterms:W3CDTF">2022-01-07T21:21:00Z</dcterms:created>
  <dcterms:modified xsi:type="dcterms:W3CDTF">2022-01-07T22:09:00Z</dcterms:modified>
</cp:coreProperties>
</file>