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48874" w14:textId="77777777" w:rsidR="005C1D9C" w:rsidRPr="002D18C2" w:rsidRDefault="005C1D9C" w:rsidP="003B6D70">
      <w:pPr>
        <w:spacing w:line="360" w:lineRule="auto"/>
        <w:rPr>
          <w:sz w:val="24"/>
          <w:szCs w:val="24"/>
        </w:rPr>
      </w:pPr>
    </w:p>
    <w:p w14:paraId="32C8C6D6" w14:textId="6F01BA27" w:rsidR="00C0127D" w:rsidRPr="002D18C2" w:rsidRDefault="00C0127D" w:rsidP="003B6D70">
      <w:pPr>
        <w:spacing w:line="360" w:lineRule="auto"/>
        <w:rPr>
          <w:rFonts w:ascii="Calibri" w:eastAsia="Arial" w:hAnsi="Calibri" w:cs="Arial"/>
          <w:b/>
          <w:bCs/>
          <w:spacing w:val="1"/>
          <w:sz w:val="24"/>
          <w:szCs w:val="24"/>
        </w:rPr>
      </w:pPr>
      <w:r w:rsidRPr="002D18C2">
        <w:rPr>
          <w:rFonts w:ascii="Calibri" w:eastAsia="Arial" w:hAnsi="Calibri" w:cs="Arial"/>
          <w:b/>
          <w:bCs/>
          <w:spacing w:val="1"/>
          <w:sz w:val="24"/>
          <w:szCs w:val="24"/>
        </w:rPr>
        <w:t>An examination of how crime and anti-social behaviour affects local communities.</w:t>
      </w:r>
    </w:p>
    <w:p w14:paraId="751D295B" w14:textId="77777777" w:rsidR="00C0127D" w:rsidRPr="002D18C2" w:rsidRDefault="00C0127D" w:rsidP="003B6D70">
      <w:pPr>
        <w:spacing w:line="360" w:lineRule="auto"/>
        <w:rPr>
          <w:rFonts w:ascii="Calibri" w:eastAsia="Arial" w:hAnsi="Calibri" w:cs="Arial"/>
          <w:b/>
          <w:bCs/>
          <w:spacing w:val="1"/>
          <w:sz w:val="24"/>
          <w:szCs w:val="24"/>
        </w:rPr>
      </w:pPr>
    </w:p>
    <w:p w14:paraId="66BDCD24" w14:textId="5B80BE9B" w:rsidR="00C96A7A" w:rsidRPr="002D18C2" w:rsidRDefault="00C96A7A" w:rsidP="003B6D70">
      <w:pPr>
        <w:spacing w:line="360" w:lineRule="auto"/>
        <w:rPr>
          <w:sz w:val="24"/>
          <w:szCs w:val="24"/>
        </w:rPr>
      </w:pPr>
      <w:r w:rsidRPr="002D18C2">
        <w:rPr>
          <w:sz w:val="24"/>
          <w:szCs w:val="24"/>
        </w:rPr>
        <w:t>Local communities and victims</w:t>
      </w:r>
      <w:r w:rsidR="00DD3804" w:rsidRPr="002D18C2">
        <w:rPr>
          <w:sz w:val="24"/>
          <w:szCs w:val="24"/>
        </w:rPr>
        <w:t xml:space="preserve"> </w:t>
      </w:r>
      <w:r w:rsidR="004271D8" w:rsidRPr="002D18C2">
        <w:rPr>
          <w:sz w:val="24"/>
          <w:szCs w:val="24"/>
        </w:rPr>
        <w:t>of crimes and anti-social behaviour</w:t>
      </w:r>
      <w:r w:rsidR="00CE0218" w:rsidRPr="002D18C2">
        <w:rPr>
          <w:sz w:val="24"/>
          <w:szCs w:val="24"/>
        </w:rPr>
        <w:t xml:space="preserve"> </w:t>
      </w:r>
      <w:r w:rsidR="002B1DE3" w:rsidRPr="002D18C2">
        <w:rPr>
          <w:sz w:val="24"/>
          <w:szCs w:val="24"/>
        </w:rPr>
        <w:t>result in a lot of different im</w:t>
      </w:r>
      <w:r w:rsidR="00D828BE" w:rsidRPr="002D18C2">
        <w:rPr>
          <w:sz w:val="24"/>
          <w:szCs w:val="24"/>
        </w:rPr>
        <w:t xml:space="preserve">pacts. </w:t>
      </w:r>
      <w:proofErr w:type="gramStart"/>
      <w:r w:rsidR="001821FC" w:rsidRPr="002D18C2">
        <w:rPr>
          <w:sz w:val="24"/>
          <w:szCs w:val="24"/>
        </w:rPr>
        <w:t>The majority of</w:t>
      </w:r>
      <w:proofErr w:type="gramEnd"/>
      <w:r w:rsidR="001821FC" w:rsidRPr="002D18C2">
        <w:rPr>
          <w:sz w:val="24"/>
          <w:szCs w:val="24"/>
        </w:rPr>
        <w:t xml:space="preserve"> these impacts are negative. Th</w:t>
      </w:r>
      <w:r w:rsidR="00072693" w:rsidRPr="002D18C2">
        <w:rPr>
          <w:sz w:val="24"/>
          <w:szCs w:val="24"/>
        </w:rPr>
        <w:t xml:space="preserve">ere are </w:t>
      </w:r>
      <w:proofErr w:type="gramStart"/>
      <w:r w:rsidR="00072693" w:rsidRPr="002D18C2">
        <w:rPr>
          <w:sz w:val="24"/>
          <w:szCs w:val="24"/>
        </w:rPr>
        <w:t>short and long term</w:t>
      </w:r>
      <w:proofErr w:type="gramEnd"/>
      <w:r w:rsidR="00072693" w:rsidRPr="002D18C2">
        <w:rPr>
          <w:sz w:val="24"/>
          <w:szCs w:val="24"/>
        </w:rPr>
        <w:t xml:space="preserve"> impacts as well as emotional, financial and</w:t>
      </w:r>
      <w:r w:rsidR="000F1E17" w:rsidRPr="002D18C2">
        <w:rPr>
          <w:sz w:val="24"/>
          <w:szCs w:val="24"/>
        </w:rPr>
        <w:t xml:space="preserve">, physical impacts. The police are the main </w:t>
      </w:r>
      <w:r w:rsidR="00512E35" w:rsidRPr="002D18C2">
        <w:rPr>
          <w:sz w:val="24"/>
          <w:szCs w:val="24"/>
        </w:rPr>
        <w:t xml:space="preserve">organisation tasked with dealing </w:t>
      </w:r>
      <w:r w:rsidR="00F076D4" w:rsidRPr="002D18C2">
        <w:rPr>
          <w:sz w:val="24"/>
          <w:szCs w:val="24"/>
        </w:rPr>
        <w:t>with crime and anti</w:t>
      </w:r>
      <w:r w:rsidR="0002143A" w:rsidRPr="002D18C2">
        <w:rPr>
          <w:sz w:val="24"/>
          <w:szCs w:val="24"/>
        </w:rPr>
        <w:t xml:space="preserve">-social </w:t>
      </w:r>
      <w:r w:rsidR="004C4A90" w:rsidRPr="002D18C2">
        <w:rPr>
          <w:sz w:val="24"/>
          <w:szCs w:val="24"/>
        </w:rPr>
        <w:t>b</w:t>
      </w:r>
      <w:r w:rsidR="0002143A" w:rsidRPr="002D18C2">
        <w:rPr>
          <w:sz w:val="24"/>
          <w:szCs w:val="24"/>
        </w:rPr>
        <w:t xml:space="preserve">ehaviour. </w:t>
      </w:r>
      <w:r w:rsidR="009D7B6F" w:rsidRPr="002D18C2">
        <w:rPr>
          <w:sz w:val="24"/>
          <w:szCs w:val="24"/>
        </w:rPr>
        <w:t xml:space="preserve">They work with other agencies and apply </w:t>
      </w:r>
      <w:r w:rsidR="00135ED3" w:rsidRPr="002D18C2">
        <w:rPr>
          <w:sz w:val="24"/>
          <w:szCs w:val="24"/>
        </w:rPr>
        <w:t xml:space="preserve">a </w:t>
      </w:r>
      <w:r w:rsidR="001E5FDA" w:rsidRPr="002D18C2">
        <w:rPr>
          <w:sz w:val="24"/>
          <w:szCs w:val="24"/>
        </w:rPr>
        <w:t xml:space="preserve">method </w:t>
      </w:r>
      <w:r w:rsidR="00C54714" w:rsidRPr="002D18C2">
        <w:rPr>
          <w:sz w:val="24"/>
          <w:szCs w:val="24"/>
        </w:rPr>
        <w:t>to deal</w:t>
      </w:r>
      <w:r w:rsidR="00EA7311" w:rsidRPr="002D18C2">
        <w:rPr>
          <w:sz w:val="24"/>
          <w:szCs w:val="24"/>
        </w:rPr>
        <w:t xml:space="preserve"> with crime and anti-social behaviour.</w:t>
      </w:r>
      <w:r w:rsidR="00224BE0" w:rsidRPr="002D18C2">
        <w:rPr>
          <w:sz w:val="24"/>
          <w:szCs w:val="24"/>
        </w:rPr>
        <w:t xml:space="preserve"> The police </w:t>
      </w:r>
      <w:r w:rsidR="00963E80" w:rsidRPr="002D18C2">
        <w:rPr>
          <w:sz w:val="24"/>
          <w:szCs w:val="24"/>
        </w:rPr>
        <w:t xml:space="preserve">have </w:t>
      </w:r>
      <w:proofErr w:type="gramStart"/>
      <w:r w:rsidR="00963E80" w:rsidRPr="002D18C2">
        <w:rPr>
          <w:sz w:val="24"/>
          <w:szCs w:val="24"/>
        </w:rPr>
        <w:t>a number of</w:t>
      </w:r>
      <w:proofErr w:type="gramEnd"/>
      <w:r w:rsidR="00963E80" w:rsidRPr="002D18C2">
        <w:rPr>
          <w:sz w:val="24"/>
          <w:szCs w:val="24"/>
        </w:rPr>
        <w:t xml:space="preserve"> requirements that inform how they </w:t>
      </w:r>
      <w:r w:rsidR="00F86D5C" w:rsidRPr="002D18C2">
        <w:rPr>
          <w:sz w:val="24"/>
          <w:szCs w:val="24"/>
        </w:rPr>
        <w:t xml:space="preserve">behave. Some of these are the cod of ethics and risk principles. The police </w:t>
      </w:r>
      <w:r w:rsidR="002C5B92" w:rsidRPr="002D18C2">
        <w:rPr>
          <w:sz w:val="24"/>
          <w:szCs w:val="24"/>
        </w:rPr>
        <w:t>work with communities</w:t>
      </w:r>
      <w:r w:rsidR="006973C2" w:rsidRPr="002D18C2">
        <w:rPr>
          <w:sz w:val="24"/>
          <w:szCs w:val="24"/>
        </w:rPr>
        <w:t xml:space="preserve"> and communities </w:t>
      </w:r>
      <w:proofErr w:type="gramStart"/>
      <w:r w:rsidR="004C4A90" w:rsidRPr="002D18C2">
        <w:rPr>
          <w:sz w:val="24"/>
          <w:szCs w:val="24"/>
        </w:rPr>
        <w:t>work</w:t>
      </w:r>
      <w:proofErr w:type="gramEnd"/>
      <w:r w:rsidR="006973C2" w:rsidRPr="002D18C2">
        <w:rPr>
          <w:sz w:val="24"/>
          <w:szCs w:val="24"/>
        </w:rPr>
        <w:t xml:space="preserve"> with </w:t>
      </w:r>
      <w:r w:rsidR="001A54CA" w:rsidRPr="002D18C2">
        <w:rPr>
          <w:sz w:val="24"/>
          <w:szCs w:val="24"/>
        </w:rPr>
        <w:t xml:space="preserve">the </w:t>
      </w:r>
      <w:r w:rsidR="006973C2" w:rsidRPr="002D18C2">
        <w:rPr>
          <w:sz w:val="24"/>
          <w:szCs w:val="24"/>
        </w:rPr>
        <w:t xml:space="preserve">police. </w:t>
      </w:r>
      <w:r w:rsidR="002A38A4" w:rsidRPr="002D18C2">
        <w:rPr>
          <w:sz w:val="24"/>
          <w:szCs w:val="24"/>
        </w:rPr>
        <w:t xml:space="preserve"> This means that there is a </w:t>
      </w:r>
      <w:r w:rsidR="00E823A7" w:rsidRPr="002D18C2">
        <w:rPr>
          <w:sz w:val="24"/>
          <w:szCs w:val="24"/>
        </w:rPr>
        <w:t>two-way</w:t>
      </w:r>
      <w:r w:rsidR="002A38A4" w:rsidRPr="002D18C2">
        <w:rPr>
          <w:sz w:val="24"/>
          <w:szCs w:val="24"/>
        </w:rPr>
        <w:t xml:space="preserve"> </w:t>
      </w:r>
      <w:r w:rsidR="00741303" w:rsidRPr="002D18C2">
        <w:rPr>
          <w:sz w:val="24"/>
          <w:szCs w:val="24"/>
        </w:rPr>
        <w:t>relationship and therefore</w:t>
      </w:r>
      <w:r w:rsidR="00824858" w:rsidRPr="002D18C2">
        <w:rPr>
          <w:sz w:val="24"/>
          <w:szCs w:val="24"/>
        </w:rPr>
        <w:t xml:space="preserve"> trust must be maintained. </w:t>
      </w:r>
      <w:r w:rsidR="00504621" w:rsidRPr="002D18C2">
        <w:rPr>
          <w:sz w:val="24"/>
          <w:szCs w:val="24"/>
        </w:rPr>
        <w:t>This will allow for the police to act properly.</w:t>
      </w:r>
      <w:r w:rsidR="000428CB" w:rsidRPr="002D18C2">
        <w:rPr>
          <w:sz w:val="24"/>
          <w:szCs w:val="24"/>
        </w:rPr>
        <w:t xml:space="preserve"> </w:t>
      </w:r>
      <w:r w:rsidR="00AF47E4" w:rsidRPr="002D18C2">
        <w:rPr>
          <w:sz w:val="24"/>
          <w:szCs w:val="24"/>
        </w:rPr>
        <w:t>Crime and anti-social behaviour</w:t>
      </w:r>
      <w:r w:rsidR="00EF4D57" w:rsidRPr="002D18C2">
        <w:rPr>
          <w:sz w:val="24"/>
          <w:szCs w:val="24"/>
        </w:rPr>
        <w:t xml:space="preserve"> </w:t>
      </w:r>
      <w:r w:rsidR="00847E25" w:rsidRPr="002D18C2">
        <w:rPr>
          <w:sz w:val="24"/>
          <w:szCs w:val="24"/>
        </w:rPr>
        <w:t>should be minimised and stopped</w:t>
      </w:r>
      <w:r w:rsidR="00FB15AC" w:rsidRPr="002D18C2">
        <w:rPr>
          <w:sz w:val="24"/>
          <w:szCs w:val="24"/>
        </w:rPr>
        <w:t xml:space="preserve">. This will typically require the police to work with local agencies to stop </w:t>
      </w:r>
      <w:r w:rsidR="00940BC3" w:rsidRPr="002D18C2">
        <w:rPr>
          <w:sz w:val="24"/>
          <w:szCs w:val="24"/>
        </w:rPr>
        <w:t xml:space="preserve">or reduce the crime and anti-social behaviour. </w:t>
      </w:r>
    </w:p>
    <w:p w14:paraId="3461E30A" w14:textId="5C8DB950" w:rsidR="009348B5" w:rsidRPr="002D18C2" w:rsidRDefault="009348B5" w:rsidP="003B6D70">
      <w:pPr>
        <w:spacing w:line="360" w:lineRule="auto"/>
        <w:rPr>
          <w:sz w:val="24"/>
          <w:szCs w:val="24"/>
        </w:rPr>
      </w:pPr>
      <w:r w:rsidRPr="002D18C2">
        <w:rPr>
          <w:sz w:val="24"/>
          <w:szCs w:val="24"/>
        </w:rPr>
        <w:t>Local communities a</w:t>
      </w:r>
      <w:r w:rsidR="00F6344F" w:rsidRPr="002D18C2">
        <w:rPr>
          <w:sz w:val="24"/>
          <w:szCs w:val="24"/>
        </w:rPr>
        <w:t xml:space="preserve">nd the people within them are </w:t>
      </w:r>
      <w:r w:rsidR="00791222" w:rsidRPr="002D18C2">
        <w:rPr>
          <w:sz w:val="24"/>
          <w:szCs w:val="24"/>
        </w:rPr>
        <w:t xml:space="preserve">affect by </w:t>
      </w:r>
      <w:r w:rsidR="007E3545" w:rsidRPr="002D18C2">
        <w:rPr>
          <w:sz w:val="24"/>
          <w:szCs w:val="24"/>
        </w:rPr>
        <w:t xml:space="preserve">many events. Some </w:t>
      </w:r>
      <w:r w:rsidR="00F82415" w:rsidRPr="002D18C2">
        <w:rPr>
          <w:sz w:val="24"/>
          <w:szCs w:val="24"/>
        </w:rPr>
        <w:t xml:space="preserve">events </w:t>
      </w:r>
      <w:r w:rsidR="007E3545" w:rsidRPr="002D18C2">
        <w:rPr>
          <w:sz w:val="24"/>
          <w:szCs w:val="24"/>
        </w:rPr>
        <w:t>m</w:t>
      </w:r>
      <w:r w:rsidR="00F82415" w:rsidRPr="002D18C2">
        <w:rPr>
          <w:sz w:val="24"/>
          <w:szCs w:val="24"/>
        </w:rPr>
        <w:t>ight</w:t>
      </w:r>
      <w:r w:rsidR="007E3545" w:rsidRPr="002D18C2">
        <w:rPr>
          <w:sz w:val="24"/>
          <w:szCs w:val="24"/>
        </w:rPr>
        <w:t xml:space="preserve"> be local to the area and others could be worldwide.</w:t>
      </w:r>
      <w:r w:rsidR="008516E6" w:rsidRPr="002D18C2">
        <w:rPr>
          <w:sz w:val="24"/>
          <w:szCs w:val="24"/>
        </w:rPr>
        <w:t xml:space="preserve"> </w:t>
      </w:r>
      <w:r w:rsidR="00697505" w:rsidRPr="002D18C2">
        <w:rPr>
          <w:sz w:val="24"/>
          <w:szCs w:val="24"/>
        </w:rPr>
        <w:t xml:space="preserve">The events will typically carry both </w:t>
      </w:r>
      <w:proofErr w:type="gramStart"/>
      <w:r w:rsidR="00FE75B0" w:rsidRPr="002D18C2">
        <w:rPr>
          <w:sz w:val="24"/>
          <w:szCs w:val="24"/>
        </w:rPr>
        <w:t>short and long term</w:t>
      </w:r>
      <w:proofErr w:type="gramEnd"/>
      <w:r w:rsidR="00FE75B0" w:rsidRPr="002D18C2">
        <w:rPr>
          <w:sz w:val="24"/>
          <w:szCs w:val="24"/>
        </w:rPr>
        <w:t xml:space="preserve"> consequences. Some </w:t>
      </w:r>
      <w:r w:rsidR="0082787E" w:rsidRPr="002D18C2">
        <w:rPr>
          <w:sz w:val="24"/>
          <w:szCs w:val="24"/>
        </w:rPr>
        <w:t xml:space="preserve">issues will become </w:t>
      </w:r>
      <w:r w:rsidR="00920AF2" w:rsidRPr="002D18C2">
        <w:rPr>
          <w:sz w:val="24"/>
          <w:szCs w:val="24"/>
        </w:rPr>
        <w:t>better,</w:t>
      </w:r>
      <w:r w:rsidR="0082787E" w:rsidRPr="002D18C2">
        <w:rPr>
          <w:sz w:val="24"/>
          <w:szCs w:val="24"/>
        </w:rPr>
        <w:t xml:space="preserve"> and </w:t>
      </w:r>
      <w:r w:rsidR="0015316D" w:rsidRPr="002D18C2">
        <w:rPr>
          <w:sz w:val="24"/>
          <w:szCs w:val="24"/>
        </w:rPr>
        <w:t xml:space="preserve">the issues will be resolved whereas </w:t>
      </w:r>
      <w:r w:rsidR="00920AF2" w:rsidRPr="002D18C2">
        <w:rPr>
          <w:sz w:val="24"/>
          <w:szCs w:val="24"/>
        </w:rPr>
        <w:t>other</w:t>
      </w:r>
      <w:r w:rsidR="0015316D" w:rsidRPr="002D18C2">
        <w:rPr>
          <w:sz w:val="24"/>
          <w:szCs w:val="24"/>
        </w:rPr>
        <w:t xml:space="preserve"> issues will never fully resolve. </w:t>
      </w:r>
      <w:r w:rsidR="00920AF2" w:rsidRPr="002D18C2">
        <w:rPr>
          <w:sz w:val="24"/>
          <w:szCs w:val="24"/>
        </w:rPr>
        <w:t xml:space="preserve">The </w:t>
      </w:r>
      <w:proofErr w:type="gramStart"/>
      <w:r w:rsidR="00920AF2" w:rsidRPr="002D18C2">
        <w:rPr>
          <w:sz w:val="24"/>
          <w:szCs w:val="24"/>
        </w:rPr>
        <w:t>long term</w:t>
      </w:r>
      <w:proofErr w:type="gramEnd"/>
      <w:r w:rsidR="00920AF2" w:rsidRPr="002D18C2">
        <w:rPr>
          <w:sz w:val="24"/>
          <w:szCs w:val="24"/>
        </w:rPr>
        <w:t xml:space="preserve"> consequences of </w:t>
      </w:r>
      <w:r w:rsidR="00CC0EF7" w:rsidRPr="002D18C2">
        <w:rPr>
          <w:sz w:val="24"/>
          <w:szCs w:val="24"/>
        </w:rPr>
        <w:t xml:space="preserve">these </w:t>
      </w:r>
      <w:r w:rsidR="00920AF2" w:rsidRPr="002D18C2">
        <w:rPr>
          <w:sz w:val="24"/>
          <w:szCs w:val="24"/>
        </w:rPr>
        <w:t xml:space="preserve">actions </w:t>
      </w:r>
      <w:r w:rsidR="007D111F" w:rsidRPr="002D18C2">
        <w:rPr>
          <w:sz w:val="24"/>
          <w:szCs w:val="24"/>
        </w:rPr>
        <w:t>could have been</w:t>
      </w:r>
      <w:r w:rsidR="00920AF2" w:rsidRPr="002D18C2">
        <w:rPr>
          <w:sz w:val="24"/>
          <w:szCs w:val="24"/>
        </w:rPr>
        <w:t xml:space="preserve"> </w:t>
      </w:r>
      <w:r w:rsidR="00CC0EF7" w:rsidRPr="002D18C2">
        <w:rPr>
          <w:sz w:val="24"/>
          <w:szCs w:val="24"/>
        </w:rPr>
        <w:t>common or accept</w:t>
      </w:r>
      <w:r w:rsidR="00B17385" w:rsidRPr="002D18C2">
        <w:rPr>
          <w:sz w:val="24"/>
          <w:szCs w:val="24"/>
        </w:rPr>
        <w:t>ed</w:t>
      </w:r>
      <w:r w:rsidR="00D835C2" w:rsidRPr="002D18C2">
        <w:rPr>
          <w:sz w:val="24"/>
          <w:szCs w:val="24"/>
        </w:rPr>
        <w:t xml:space="preserve"> but, </w:t>
      </w:r>
      <w:r w:rsidR="00FD2505" w:rsidRPr="002D18C2">
        <w:rPr>
          <w:sz w:val="24"/>
          <w:szCs w:val="24"/>
        </w:rPr>
        <w:t>when observ</w:t>
      </w:r>
      <w:r w:rsidR="00DE7686" w:rsidRPr="002D18C2">
        <w:rPr>
          <w:sz w:val="24"/>
          <w:szCs w:val="24"/>
        </w:rPr>
        <w:t>ing</w:t>
      </w:r>
      <w:r w:rsidR="00FD2505" w:rsidRPr="002D18C2">
        <w:rPr>
          <w:sz w:val="24"/>
          <w:szCs w:val="24"/>
        </w:rPr>
        <w:t xml:space="preserve"> the issues </w:t>
      </w:r>
      <w:r w:rsidR="00DE7686" w:rsidRPr="002D18C2">
        <w:rPr>
          <w:sz w:val="24"/>
          <w:szCs w:val="24"/>
        </w:rPr>
        <w:t xml:space="preserve">in the current time or from a current perspective then the issue could cause </w:t>
      </w:r>
      <w:r w:rsidR="00535BB1" w:rsidRPr="002D18C2">
        <w:rPr>
          <w:sz w:val="24"/>
          <w:szCs w:val="24"/>
        </w:rPr>
        <w:t xml:space="preserve">issues within a community. </w:t>
      </w:r>
      <w:r w:rsidR="009C4CCB" w:rsidRPr="002D18C2">
        <w:rPr>
          <w:sz w:val="24"/>
          <w:szCs w:val="24"/>
        </w:rPr>
        <w:t xml:space="preserve">One example of this was during the George Floyd </w:t>
      </w:r>
      <w:r w:rsidR="00AF7B26" w:rsidRPr="002D18C2">
        <w:rPr>
          <w:sz w:val="24"/>
          <w:szCs w:val="24"/>
        </w:rPr>
        <w:t>riots within the United Kingdom</w:t>
      </w:r>
      <w:r w:rsidR="00FE1C7E" w:rsidRPr="002D18C2">
        <w:rPr>
          <w:sz w:val="24"/>
          <w:szCs w:val="24"/>
        </w:rPr>
        <w:t xml:space="preserve">. This involved </w:t>
      </w:r>
      <w:r w:rsidR="00B472B9" w:rsidRPr="002D18C2">
        <w:rPr>
          <w:sz w:val="24"/>
          <w:szCs w:val="24"/>
        </w:rPr>
        <w:t xml:space="preserve">several rioters </w:t>
      </w:r>
      <w:r w:rsidR="00FA4B81" w:rsidRPr="002D18C2">
        <w:rPr>
          <w:sz w:val="24"/>
          <w:szCs w:val="24"/>
        </w:rPr>
        <w:t>toppling a statue</w:t>
      </w:r>
      <w:r w:rsidR="00D526CD" w:rsidRPr="002D18C2">
        <w:rPr>
          <w:sz w:val="24"/>
          <w:szCs w:val="24"/>
        </w:rPr>
        <w:t xml:space="preserve"> of Edward Co</w:t>
      </w:r>
      <w:r w:rsidR="00566D55" w:rsidRPr="002D18C2">
        <w:rPr>
          <w:sz w:val="24"/>
          <w:szCs w:val="24"/>
        </w:rPr>
        <w:t>lston</w:t>
      </w:r>
      <w:r w:rsidR="00C72A45" w:rsidRPr="002D18C2">
        <w:rPr>
          <w:sz w:val="24"/>
          <w:szCs w:val="24"/>
        </w:rPr>
        <w:t xml:space="preserve"> </w:t>
      </w:r>
      <w:sdt>
        <w:sdtPr>
          <w:rPr>
            <w:sz w:val="24"/>
            <w:szCs w:val="24"/>
          </w:rPr>
          <w:id w:val="488531619"/>
          <w:citation/>
        </w:sdtPr>
        <w:sdtContent>
          <w:r w:rsidR="00C72A45" w:rsidRPr="002D18C2">
            <w:rPr>
              <w:sz w:val="24"/>
              <w:szCs w:val="24"/>
            </w:rPr>
            <w:fldChar w:fldCharType="begin"/>
          </w:r>
          <w:r w:rsidR="00C72A45" w:rsidRPr="002D18C2">
            <w:rPr>
              <w:sz w:val="24"/>
              <w:szCs w:val="24"/>
            </w:rPr>
            <w:instrText xml:space="preserve"> CITATION BBC20 \l 2057 </w:instrText>
          </w:r>
          <w:r w:rsidR="00C72A45" w:rsidRPr="002D18C2">
            <w:rPr>
              <w:sz w:val="24"/>
              <w:szCs w:val="24"/>
            </w:rPr>
            <w:fldChar w:fldCharType="separate"/>
          </w:r>
          <w:r w:rsidR="00C72A45" w:rsidRPr="002D18C2">
            <w:rPr>
              <w:noProof/>
              <w:sz w:val="24"/>
              <w:szCs w:val="24"/>
            </w:rPr>
            <w:t>(BBC, 2020)</w:t>
          </w:r>
          <w:r w:rsidR="00C72A45" w:rsidRPr="002D18C2">
            <w:rPr>
              <w:sz w:val="24"/>
              <w:szCs w:val="24"/>
            </w:rPr>
            <w:fldChar w:fldCharType="end"/>
          </w:r>
        </w:sdtContent>
      </w:sdt>
      <w:r w:rsidR="00FA4B81" w:rsidRPr="002D18C2">
        <w:rPr>
          <w:sz w:val="24"/>
          <w:szCs w:val="24"/>
        </w:rPr>
        <w:t>.</w:t>
      </w:r>
      <w:r w:rsidR="00244EDD" w:rsidRPr="002D18C2">
        <w:rPr>
          <w:sz w:val="24"/>
          <w:szCs w:val="24"/>
        </w:rPr>
        <w:t xml:space="preserve"> </w:t>
      </w:r>
      <w:r w:rsidR="00533E4D" w:rsidRPr="002D18C2">
        <w:rPr>
          <w:sz w:val="24"/>
          <w:szCs w:val="24"/>
        </w:rPr>
        <w:t>He was involved in international</w:t>
      </w:r>
      <w:r w:rsidR="00F40262" w:rsidRPr="002D18C2">
        <w:rPr>
          <w:sz w:val="24"/>
          <w:szCs w:val="24"/>
        </w:rPr>
        <w:t xml:space="preserve"> </w:t>
      </w:r>
      <w:r w:rsidR="00131751" w:rsidRPr="002D18C2">
        <w:rPr>
          <w:sz w:val="24"/>
          <w:szCs w:val="24"/>
        </w:rPr>
        <w:t>slave trading</w:t>
      </w:r>
      <w:r w:rsidR="004105D0" w:rsidRPr="002D18C2">
        <w:rPr>
          <w:sz w:val="24"/>
          <w:szCs w:val="24"/>
        </w:rPr>
        <w:t xml:space="preserve">. </w:t>
      </w:r>
      <w:r w:rsidR="006E51CB" w:rsidRPr="002D18C2">
        <w:rPr>
          <w:sz w:val="24"/>
          <w:szCs w:val="24"/>
        </w:rPr>
        <w:t>The protestors displayed their anger of George Floyd murder with other actions.</w:t>
      </w:r>
    </w:p>
    <w:p w14:paraId="7F6D36F6" w14:textId="505888BD" w:rsidR="00211B11" w:rsidRPr="002D18C2" w:rsidRDefault="00206CCA" w:rsidP="003B6D70">
      <w:pPr>
        <w:spacing w:line="360" w:lineRule="auto"/>
        <w:rPr>
          <w:sz w:val="24"/>
          <w:szCs w:val="24"/>
        </w:rPr>
      </w:pPr>
      <w:r w:rsidRPr="002D18C2">
        <w:rPr>
          <w:sz w:val="24"/>
          <w:szCs w:val="24"/>
        </w:rPr>
        <w:t xml:space="preserve">Local communities are also impacted by </w:t>
      </w:r>
      <w:r w:rsidR="00685778" w:rsidRPr="002D18C2">
        <w:rPr>
          <w:sz w:val="24"/>
          <w:szCs w:val="24"/>
        </w:rPr>
        <w:t>worldwide</w:t>
      </w:r>
      <w:r w:rsidRPr="002D18C2">
        <w:rPr>
          <w:sz w:val="24"/>
          <w:szCs w:val="24"/>
        </w:rPr>
        <w:t xml:space="preserve"> events. </w:t>
      </w:r>
      <w:r w:rsidR="00614998" w:rsidRPr="002D18C2">
        <w:rPr>
          <w:sz w:val="24"/>
          <w:szCs w:val="24"/>
        </w:rPr>
        <w:t>One of these events</w:t>
      </w:r>
      <w:r w:rsidR="00685778" w:rsidRPr="002D18C2">
        <w:rPr>
          <w:sz w:val="24"/>
          <w:szCs w:val="24"/>
        </w:rPr>
        <w:t xml:space="preserve"> was </w:t>
      </w:r>
      <w:r w:rsidR="006F0759" w:rsidRPr="002D18C2">
        <w:rPr>
          <w:sz w:val="24"/>
          <w:szCs w:val="24"/>
        </w:rPr>
        <w:t>George Floyd.</w:t>
      </w:r>
      <w:r w:rsidR="00A85F04" w:rsidRPr="002D18C2">
        <w:rPr>
          <w:sz w:val="24"/>
          <w:szCs w:val="24"/>
        </w:rPr>
        <w:t xml:space="preserve"> T</w:t>
      </w:r>
      <w:r w:rsidR="00193F06" w:rsidRPr="002D18C2">
        <w:rPr>
          <w:sz w:val="24"/>
          <w:szCs w:val="24"/>
        </w:rPr>
        <w:t xml:space="preserve">here are also local events </w:t>
      </w:r>
      <w:r w:rsidR="00466101" w:rsidRPr="002D18C2">
        <w:rPr>
          <w:sz w:val="24"/>
          <w:szCs w:val="24"/>
        </w:rPr>
        <w:t xml:space="preserve">which cause </w:t>
      </w:r>
      <w:r w:rsidR="00D72DAC" w:rsidRPr="002D18C2">
        <w:rPr>
          <w:sz w:val="24"/>
          <w:szCs w:val="24"/>
        </w:rPr>
        <w:t xml:space="preserve">a large amount of change. One of these are </w:t>
      </w:r>
      <w:r w:rsidR="00643EB5" w:rsidRPr="002D18C2">
        <w:rPr>
          <w:sz w:val="24"/>
          <w:szCs w:val="24"/>
        </w:rPr>
        <w:t xml:space="preserve">Fiona Pilkington. </w:t>
      </w:r>
      <w:proofErr w:type="gramStart"/>
      <w:r w:rsidR="00EF14EC" w:rsidRPr="002D18C2">
        <w:rPr>
          <w:sz w:val="24"/>
          <w:szCs w:val="24"/>
        </w:rPr>
        <w:t>Both of these</w:t>
      </w:r>
      <w:proofErr w:type="gramEnd"/>
      <w:r w:rsidR="00EF14EC" w:rsidRPr="002D18C2">
        <w:rPr>
          <w:sz w:val="24"/>
          <w:szCs w:val="24"/>
        </w:rPr>
        <w:t xml:space="preserve"> cases had widespread impact. There were many differences </w:t>
      </w:r>
      <w:r w:rsidR="007372DF" w:rsidRPr="002D18C2">
        <w:rPr>
          <w:sz w:val="24"/>
          <w:szCs w:val="24"/>
        </w:rPr>
        <w:t xml:space="preserve">between the cases </w:t>
      </w:r>
      <w:r w:rsidR="0038706B" w:rsidRPr="002D18C2">
        <w:rPr>
          <w:sz w:val="24"/>
          <w:szCs w:val="24"/>
        </w:rPr>
        <w:t xml:space="preserve">but </w:t>
      </w:r>
      <w:r w:rsidR="00065F99" w:rsidRPr="002D18C2">
        <w:rPr>
          <w:sz w:val="24"/>
          <w:szCs w:val="24"/>
        </w:rPr>
        <w:t xml:space="preserve">they both caused an inquiry and changes. </w:t>
      </w:r>
    </w:p>
    <w:p w14:paraId="0856F5B7" w14:textId="77777777" w:rsidR="007D5B6E" w:rsidRPr="002D18C2" w:rsidRDefault="00065F99" w:rsidP="003B6D70">
      <w:pPr>
        <w:spacing w:line="360" w:lineRule="auto"/>
        <w:rPr>
          <w:sz w:val="24"/>
          <w:szCs w:val="24"/>
        </w:rPr>
      </w:pPr>
      <w:r w:rsidRPr="002D18C2">
        <w:rPr>
          <w:sz w:val="24"/>
          <w:szCs w:val="24"/>
        </w:rPr>
        <w:lastRenderedPageBreak/>
        <w:t xml:space="preserve">George Floyd </w:t>
      </w:r>
      <w:r w:rsidR="00A904C8" w:rsidRPr="002D18C2">
        <w:rPr>
          <w:sz w:val="24"/>
          <w:szCs w:val="24"/>
        </w:rPr>
        <w:t xml:space="preserve">was murdered by </w:t>
      </w:r>
      <w:r w:rsidR="00F17072" w:rsidRPr="002D18C2">
        <w:rPr>
          <w:sz w:val="24"/>
          <w:szCs w:val="24"/>
        </w:rPr>
        <w:t xml:space="preserve">United States of America </w:t>
      </w:r>
      <w:r w:rsidR="00A904C8" w:rsidRPr="002D18C2">
        <w:rPr>
          <w:sz w:val="24"/>
          <w:szCs w:val="24"/>
        </w:rPr>
        <w:t>police</w:t>
      </w:r>
      <w:r w:rsidR="00F17072" w:rsidRPr="002D18C2">
        <w:rPr>
          <w:sz w:val="24"/>
          <w:szCs w:val="24"/>
        </w:rPr>
        <w:t xml:space="preserve"> officers. </w:t>
      </w:r>
      <w:r w:rsidR="00403E8C" w:rsidRPr="002D18C2">
        <w:rPr>
          <w:sz w:val="24"/>
          <w:szCs w:val="24"/>
        </w:rPr>
        <w:t xml:space="preserve">This was preformed by </w:t>
      </w:r>
      <w:r w:rsidR="00992E7F" w:rsidRPr="002D18C2">
        <w:rPr>
          <w:sz w:val="24"/>
          <w:szCs w:val="24"/>
        </w:rPr>
        <w:t xml:space="preserve">3 officers holding </w:t>
      </w:r>
      <w:r w:rsidR="001F63E1" w:rsidRPr="002D18C2">
        <w:rPr>
          <w:sz w:val="24"/>
          <w:szCs w:val="24"/>
        </w:rPr>
        <w:t xml:space="preserve">George Floyd down and a fourth officer </w:t>
      </w:r>
      <w:r w:rsidR="00163CAA" w:rsidRPr="002D18C2">
        <w:rPr>
          <w:sz w:val="24"/>
          <w:szCs w:val="24"/>
        </w:rPr>
        <w:t xml:space="preserve">kneeling on his neck until </w:t>
      </w:r>
      <w:r w:rsidR="00E15E7D" w:rsidRPr="002D18C2">
        <w:rPr>
          <w:sz w:val="24"/>
          <w:szCs w:val="24"/>
        </w:rPr>
        <w:t xml:space="preserve">he passed away from </w:t>
      </w:r>
      <w:r w:rsidR="00D26F3A" w:rsidRPr="002D18C2">
        <w:rPr>
          <w:sz w:val="24"/>
          <w:szCs w:val="24"/>
        </w:rPr>
        <w:t>a lack of ox</w:t>
      </w:r>
      <w:r w:rsidR="002F59B4" w:rsidRPr="002D18C2">
        <w:rPr>
          <w:sz w:val="24"/>
          <w:szCs w:val="24"/>
        </w:rPr>
        <w:t xml:space="preserve">ygen from </w:t>
      </w:r>
      <w:r w:rsidR="00D26F3A" w:rsidRPr="002D18C2">
        <w:rPr>
          <w:sz w:val="24"/>
          <w:szCs w:val="24"/>
        </w:rPr>
        <w:t>asphyxiation</w:t>
      </w:r>
      <w:r w:rsidR="009868D8" w:rsidRPr="002D18C2">
        <w:rPr>
          <w:sz w:val="24"/>
          <w:szCs w:val="24"/>
        </w:rPr>
        <w:t xml:space="preserve"> </w:t>
      </w:r>
      <w:sdt>
        <w:sdtPr>
          <w:rPr>
            <w:sz w:val="24"/>
            <w:szCs w:val="24"/>
          </w:rPr>
          <w:id w:val="1075091409"/>
          <w:citation/>
        </w:sdtPr>
        <w:sdtContent>
          <w:r w:rsidR="009868D8" w:rsidRPr="002D18C2">
            <w:rPr>
              <w:sz w:val="24"/>
              <w:szCs w:val="24"/>
            </w:rPr>
            <w:fldChar w:fldCharType="begin"/>
          </w:r>
          <w:r w:rsidR="0027271A" w:rsidRPr="002D18C2">
            <w:rPr>
              <w:sz w:val="24"/>
              <w:szCs w:val="24"/>
            </w:rPr>
            <w:instrText xml:space="preserve">CITATION How23 \l 2057 </w:instrText>
          </w:r>
          <w:r w:rsidR="009868D8" w:rsidRPr="002D18C2">
            <w:rPr>
              <w:sz w:val="24"/>
              <w:szCs w:val="24"/>
            </w:rPr>
            <w:fldChar w:fldCharType="separate"/>
          </w:r>
          <w:r w:rsidR="0027271A" w:rsidRPr="002D18C2">
            <w:rPr>
              <w:noProof/>
              <w:sz w:val="24"/>
              <w:szCs w:val="24"/>
            </w:rPr>
            <w:t>(Howard, et al., 2023)</w:t>
          </w:r>
          <w:r w:rsidR="009868D8" w:rsidRPr="002D18C2">
            <w:rPr>
              <w:sz w:val="24"/>
              <w:szCs w:val="24"/>
            </w:rPr>
            <w:fldChar w:fldCharType="end"/>
          </w:r>
        </w:sdtContent>
      </w:sdt>
      <w:r w:rsidR="002F59B4" w:rsidRPr="002D18C2">
        <w:rPr>
          <w:sz w:val="24"/>
          <w:szCs w:val="24"/>
        </w:rPr>
        <w:t>. This</w:t>
      </w:r>
      <w:r w:rsidR="007023C4" w:rsidRPr="002D18C2">
        <w:rPr>
          <w:sz w:val="24"/>
          <w:szCs w:val="24"/>
        </w:rPr>
        <w:t xml:space="preserve"> </w:t>
      </w:r>
      <w:r w:rsidR="007A38CD" w:rsidRPr="002D18C2">
        <w:rPr>
          <w:sz w:val="24"/>
          <w:szCs w:val="24"/>
        </w:rPr>
        <w:t xml:space="preserve">carried many effects </w:t>
      </w:r>
      <w:r w:rsidR="008C24F6" w:rsidRPr="002D18C2">
        <w:rPr>
          <w:sz w:val="24"/>
          <w:szCs w:val="24"/>
        </w:rPr>
        <w:t xml:space="preserve">on </w:t>
      </w:r>
      <w:r w:rsidR="00BB4FEB" w:rsidRPr="002D18C2">
        <w:rPr>
          <w:sz w:val="24"/>
          <w:szCs w:val="24"/>
        </w:rPr>
        <w:t xml:space="preserve">various groups. The </w:t>
      </w:r>
      <w:r w:rsidR="00C765B5" w:rsidRPr="002D18C2">
        <w:rPr>
          <w:sz w:val="24"/>
          <w:szCs w:val="24"/>
        </w:rPr>
        <w:t xml:space="preserve">community </w:t>
      </w:r>
      <w:r w:rsidR="00C75C8B" w:rsidRPr="002D18C2">
        <w:rPr>
          <w:sz w:val="24"/>
          <w:szCs w:val="24"/>
        </w:rPr>
        <w:t xml:space="preserve">and the world </w:t>
      </w:r>
      <w:r w:rsidR="00840C09" w:rsidRPr="002D18C2">
        <w:rPr>
          <w:sz w:val="24"/>
          <w:szCs w:val="24"/>
        </w:rPr>
        <w:t>were</w:t>
      </w:r>
      <w:r w:rsidR="00C75C8B" w:rsidRPr="002D18C2">
        <w:rPr>
          <w:sz w:val="24"/>
          <w:szCs w:val="24"/>
        </w:rPr>
        <w:t xml:space="preserve"> exposed to a severe case of police brutality</w:t>
      </w:r>
      <w:r w:rsidR="00C2271E" w:rsidRPr="002D18C2">
        <w:rPr>
          <w:sz w:val="24"/>
          <w:szCs w:val="24"/>
        </w:rPr>
        <w:t xml:space="preserve">. This </w:t>
      </w:r>
      <w:r w:rsidR="00A92D3C" w:rsidRPr="002D18C2">
        <w:rPr>
          <w:sz w:val="24"/>
          <w:szCs w:val="24"/>
        </w:rPr>
        <w:t>exposed</w:t>
      </w:r>
      <w:r w:rsidR="00C2271E" w:rsidRPr="002D18C2">
        <w:rPr>
          <w:sz w:val="24"/>
          <w:szCs w:val="24"/>
        </w:rPr>
        <w:t xml:space="preserve"> the flaws in the police </w:t>
      </w:r>
      <w:r w:rsidR="00A92D3C" w:rsidRPr="002D18C2">
        <w:rPr>
          <w:sz w:val="24"/>
          <w:szCs w:val="24"/>
        </w:rPr>
        <w:t>department</w:t>
      </w:r>
      <w:r w:rsidR="00A76660" w:rsidRPr="002D18C2">
        <w:rPr>
          <w:sz w:val="24"/>
          <w:szCs w:val="24"/>
        </w:rPr>
        <w:t xml:space="preserve">. The officers involved in </w:t>
      </w:r>
      <w:r w:rsidR="0001188D" w:rsidRPr="002D18C2">
        <w:rPr>
          <w:sz w:val="24"/>
          <w:szCs w:val="24"/>
        </w:rPr>
        <w:t xml:space="preserve">the </w:t>
      </w:r>
      <w:r w:rsidR="00A95ADE" w:rsidRPr="002D18C2">
        <w:rPr>
          <w:sz w:val="24"/>
          <w:szCs w:val="24"/>
        </w:rPr>
        <w:t>murder were all fired first</w:t>
      </w:r>
      <w:r w:rsidR="0089473C" w:rsidRPr="002D18C2">
        <w:rPr>
          <w:sz w:val="24"/>
          <w:szCs w:val="24"/>
        </w:rPr>
        <w:t>. They were then put on trial</w:t>
      </w:r>
      <w:r w:rsidR="000B223F" w:rsidRPr="002D18C2">
        <w:rPr>
          <w:sz w:val="24"/>
          <w:szCs w:val="24"/>
        </w:rPr>
        <w:t xml:space="preserve"> and convicted</w:t>
      </w:r>
      <w:r w:rsidR="0089473C" w:rsidRPr="002D18C2">
        <w:rPr>
          <w:sz w:val="24"/>
          <w:szCs w:val="24"/>
        </w:rPr>
        <w:t xml:space="preserve"> for </w:t>
      </w:r>
      <w:r w:rsidR="00E25181" w:rsidRPr="002D18C2">
        <w:rPr>
          <w:sz w:val="24"/>
          <w:szCs w:val="24"/>
        </w:rPr>
        <w:t>different crimes</w:t>
      </w:r>
      <w:r w:rsidR="006B6BE8" w:rsidRPr="002D18C2">
        <w:rPr>
          <w:sz w:val="24"/>
          <w:szCs w:val="24"/>
        </w:rPr>
        <w:t xml:space="preserve"> </w:t>
      </w:r>
      <w:sdt>
        <w:sdtPr>
          <w:rPr>
            <w:sz w:val="24"/>
            <w:szCs w:val="24"/>
          </w:rPr>
          <w:id w:val="1686397983"/>
          <w:citation/>
        </w:sdtPr>
        <w:sdtContent>
          <w:r w:rsidR="006B6BE8" w:rsidRPr="002D18C2">
            <w:rPr>
              <w:sz w:val="24"/>
              <w:szCs w:val="24"/>
            </w:rPr>
            <w:fldChar w:fldCharType="begin"/>
          </w:r>
          <w:r w:rsidR="006B6BE8" w:rsidRPr="002D18C2">
            <w:rPr>
              <w:sz w:val="24"/>
              <w:szCs w:val="24"/>
            </w:rPr>
            <w:instrText xml:space="preserve"> CITATION BBC22 \l 2057 </w:instrText>
          </w:r>
          <w:r w:rsidR="006B6BE8" w:rsidRPr="002D18C2">
            <w:rPr>
              <w:sz w:val="24"/>
              <w:szCs w:val="24"/>
            </w:rPr>
            <w:fldChar w:fldCharType="separate"/>
          </w:r>
          <w:r w:rsidR="006B6BE8" w:rsidRPr="002D18C2">
            <w:rPr>
              <w:noProof/>
              <w:sz w:val="24"/>
              <w:szCs w:val="24"/>
            </w:rPr>
            <w:t>(BBC, 2022)</w:t>
          </w:r>
          <w:r w:rsidR="006B6BE8" w:rsidRPr="002D18C2">
            <w:rPr>
              <w:sz w:val="24"/>
              <w:szCs w:val="24"/>
            </w:rPr>
            <w:fldChar w:fldCharType="end"/>
          </w:r>
        </w:sdtContent>
      </w:sdt>
      <w:r w:rsidR="00E25181" w:rsidRPr="002D18C2">
        <w:rPr>
          <w:sz w:val="24"/>
          <w:szCs w:val="24"/>
        </w:rPr>
        <w:t>.</w:t>
      </w:r>
      <w:r w:rsidR="006B6BE8" w:rsidRPr="002D18C2">
        <w:rPr>
          <w:sz w:val="24"/>
          <w:szCs w:val="24"/>
        </w:rPr>
        <w:t xml:space="preserve"> The officers had different levels of involvement and guilt. </w:t>
      </w:r>
      <w:r w:rsidR="00414295" w:rsidRPr="002D18C2">
        <w:rPr>
          <w:sz w:val="24"/>
          <w:szCs w:val="24"/>
        </w:rPr>
        <w:t>The events that occurred led to worldwide protests and riots.</w:t>
      </w:r>
      <w:r w:rsidR="001A3412" w:rsidRPr="002D18C2">
        <w:rPr>
          <w:sz w:val="24"/>
          <w:szCs w:val="24"/>
        </w:rPr>
        <w:t xml:space="preserve"> </w:t>
      </w:r>
    </w:p>
    <w:p w14:paraId="306484CC" w14:textId="77777777" w:rsidR="003D5E91" w:rsidRPr="002D18C2" w:rsidRDefault="00FE71B7" w:rsidP="003B6D70">
      <w:pPr>
        <w:spacing w:line="360" w:lineRule="auto"/>
        <w:rPr>
          <w:sz w:val="24"/>
          <w:szCs w:val="24"/>
        </w:rPr>
      </w:pPr>
      <w:r w:rsidRPr="002D18C2">
        <w:rPr>
          <w:sz w:val="24"/>
          <w:szCs w:val="24"/>
        </w:rPr>
        <w:t>George Floyd</w:t>
      </w:r>
      <w:r w:rsidR="008447E0" w:rsidRPr="002D18C2">
        <w:rPr>
          <w:sz w:val="24"/>
          <w:szCs w:val="24"/>
        </w:rPr>
        <w:t xml:space="preserve"> suffered for 10 minutes before he </w:t>
      </w:r>
      <w:r w:rsidR="00A81BE4" w:rsidRPr="002D18C2">
        <w:rPr>
          <w:sz w:val="24"/>
          <w:szCs w:val="24"/>
        </w:rPr>
        <w:t>died.</w:t>
      </w:r>
      <w:r w:rsidR="000B223F" w:rsidRPr="002D18C2">
        <w:rPr>
          <w:sz w:val="24"/>
          <w:szCs w:val="24"/>
        </w:rPr>
        <w:t xml:space="preserve"> </w:t>
      </w:r>
      <w:r w:rsidR="00A81BE4" w:rsidRPr="002D18C2">
        <w:rPr>
          <w:sz w:val="24"/>
          <w:szCs w:val="24"/>
        </w:rPr>
        <w:t xml:space="preserve">This means that the officers </w:t>
      </w:r>
      <w:r w:rsidR="00B53465" w:rsidRPr="002D18C2">
        <w:rPr>
          <w:sz w:val="24"/>
          <w:szCs w:val="24"/>
        </w:rPr>
        <w:t xml:space="preserve">violated </w:t>
      </w:r>
      <w:r w:rsidR="002F58FC" w:rsidRPr="002D18C2">
        <w:rPr>
          <w:sz w:val="24"/>
          <w:szCs w:val="24"/>
        </w:rPr>
        <w:t>George Floyd’s human rights</w:t>
      </w:r>
      <w:r w:rsidR="00256512" w:rsidRPr="002D18C2">
        <w:rPr>
          <w:sz w:val="24"/>
          <w:szCs w:val="24"/>
        </w:rPr>
        <w:t xml:space="preserve">. The officers specifically broke </w:t>
      </w:r>
      <w:r w:rsidR="008B67DB" w:rsidRPr="002D18C2">
        <w:rPr>
          <w:sz w:val="24"/>
          <w:szCs w:val="24"/>
        </w:rPr>
        <w:t xml:space="preserve">article 5 of the </w:t>
      </w:r>
      <w:r w:rsidR="00FC744C" w:rsidRPr="002D18C2">
        <w:rPr>
          <w:sz w:val="24"/>
          <w:szCs w:val="24"/>
        </w:rPr>
        <w:t>universal declaration of human rights.</w:t>
      </w:r>
      <w:r w:rsidR="009069D5" w:rsidRPr="002D18C2">
        <w:rPr>
          <w:sz w:val="24"/>
          <w:szCs w:val="24"/>
        </w:rPr>
        <w:t xml:space="preserve"> This right prevents </w:t>
      </w:r>
      <w:r w:rsidR="00EC1BD6" w:rsidRPr="002D18C2">
        <w:rPr>
          <w:sz w:val="24"/>
          <w:szCs w:val="24"/>
        </w:rPr>
        <w:t xml:space="preserve">torture and </w:t>
      </w:r>
      <w:r w:rsidR="008D63FB" w:rsidRPr="002D18C2">
        <w:rPr>
          <w:sz w:val="24"/>
          <w:szCs w:val="24"/>
        </w:rPr>
        <w:t xml:space="preserve">humiliation </w:t>
      </w:r>
      <w:sdt>
        <w:sdtPr>
          <w:rPr>
            <w:sz w:val="24"/>
            <w:szCs w:val="24"/>
          </w:rPr>
          <w:id w:val="-1671102560"/>
          <w:citation/>
        </w:sdtPr>
        <w:sdtContent>
          <w:r w:rsidR="008D63FB" w:rsidRPr="002D18C2">
            <w:rPr>
              <w:sz w:val="24"/>
              <w:szCs w:val="24"/>
            </w:rPr>
            <w:fldChar w:fldCharType="begin"/>
          </w:r>
          <w:r w:rsidR="008D63FB" w:rsidRPr="002D18C2">
            <w:rPr>
              <w:sz w:val="24"/>
              <w:szCs w:val="24"/>
            </w:rPr>
            <w:instrText xml:space="preserve"> CITATION Uni231 \l 2057 </w:instrText>
          </w:r>
          <w:r w:rsidR="008D63FB" w:rsidRPr="002D18C2">
            <w:rPr>
              <w:sz w:val="24"/>
              <w:szCs w:val="24"/>
            </w:rPr>
            <w:fldChar w:fldCharType="separate"/>
          </w:r>
          <w:r w:rsidR="008D63FB" w:rsidRPr="002D18C2">
            <w:rPr>
              <w:noProof/>
              <w:sz w:val="24"/>
              <w:szCs w:val="24"/>
            </w:rPr>
            <w:t>(United Nations, n.d.)</w:t>
          </w:r>
          <w:r w:rsidR="008D63FB" w:rsidRPr="002D18C2">
            <w:rPr>
              <w:sz w:val="24"/>
              <w:szCs w:val="24"/>
            </w:rPr>
            <w:fldChar w:fldCharType="end"/>
          </w:r>
        </w:sdtContent>
      </w:sdt>
      <w:r w:rsidR="00CD3CF2" w:rsidRPr="002D18C2">
        <w:rPr>
          <w:sz w:val="24"/>
          <w:szCs w:val="24"/>
        </w:rPr>
        <w:t>.</w:t>
      </w:r>
      <w:r w:rsidR="00C941C7" w:rsidRPr="002D18C2">
        <w:rPr>
          <w:sz w:val="24"/>
          <w:szCs w:val="24"/>
        </w:rPr>
        <w:t xml:space="preserve"> </w:t>
      </w:r>
      <w:r w:rsidR="00561162" w:rsidRPr="002D18C2">
        <w:rPr>
          <w:sz w:val="24"/>
          <w:szCs w:val="24"/>
        </w:rPr>
        <w:t xml:space="preserve">George Floyd </w:t>
      </w:r>
      <w:r w:rsidR="00816479" w:rsidRPr="002D18C2">
        <w:rPr>
          <w:sz w:val="24"/>
          <w:szCs w:val="24"/>
        </w:rPr>
        <w:t>also broke other human rights such as</w:t>
      </w:r>
      <w:r w:rsidR="0008267A" w:rsidRPr="002D18C2">
        <w:rPr>
          <w:sz w:val="24"/>
          <w:szCs w:val="24"/>
        </w:rPr>
        <w:t xml:space="preserve"> presuming guilt and not giving a trial. </w:t>
      </w:r>
    </w:p>
    <w:p w14:paraId="7FE69FE7" w14:textId="4E6B7459" w:rsidR="00065F99" w:rsidRPr="002D18C2" w:rsidRDefault="003D5E91" w:rsidP="003B6D70">
      <w:pPr>
        <w:spacing w:line="360" w:lineRule="auto"/>
        <w:rPr>
          <w:sz w:val="24"/>
          <w:szCs w:val="24"/>
        </w:rPr>
      </w:pPr>
      <w:r w:rsidRPr="002D18C2">
        <w:rPr>
          <w:sz w:val="24"/>
          <w:szCs w:val="24"/>
        </w:rPr>
        <w:t xml:space="preserve">The George Floyd case also caused many issues. </w:t>
      </w:r>
      <w:r w:rsidR="00CB7911" w:rsidRPr="002D18C2">
        <w:rPr>
          <w:sz w:val="24"/>
          <w:szCs w:val="24"/>
        </w:rPr>
        <w:t xml:space="preserve">There was a severe loss of </w:t>
      </w:r>
      <w:r w:rsidR="009568F8" w:rsidRPr="002D18C2">
        <w:rPr>
          <w:sz w:val="24"/>
          <w:szCs w:val="24"/>
        </w:rPr>
        <w:t xml:space="preserve">trust between the community and the police. This </w:t>
      </w:r>
      <w:r w:rsidR="0065775D" w:rsidRPr="002D18C2">
        <w:rPr>
          <w:sz w:val="24"/>
          <w:szCs w:val="24"/>
        </w:rPr>
        <w:t xml:space="preserve">shifted the perspectives of many youths. They had an increased fear of police brutality </w:t>
      </w:r>
      <w:sdt>
        <w:sdtPr>
          <w:rPr>
            <w:sz w:val="24"/>
            <w:szCs w:val="24"/>
          </w:rPr>
          <w:id w:val="898092312"/>
          <w:citation/>
        </w:sdtPr>
        <w:sdtContent>
          <w:r w:rsidR="0065775D" w:rsidRPr="002D18C2">
            <w:rPr>
              <w:sz w:val="24"/>
              <w:szCs w:val="24"/>
            </w:rPr>
            <w:fldChar w:fldCharType="begin"/>
          </w:r>
          <w:r w:rsidR="0065775D" w:rsidRPr="002D18C2">
            <w:rPr>
              <w:sz w:val="24"/>
              <w:szCs w:val="24"/>
            </w:rPr>
            <w:instrText xml:space="preserve"> CITATION How23 \l 2057 </w:instrText>
          </w:r>
          <w:r w:rsidR="0065775D" w:rsidRPr="002D18C2">
            <w:rPr>
              <w:sz w:val="24"/>
              <w:szCs w:val="24"/>
            </w:rPr>
            <w:fldChar w:fldCharType="separate"/>
          </w:r>
          <w:r w:rsidR="0065775D" w:rsidRPr="002D18C2">
            <w:rPr>
              <w:noProof/>
              <w:sz w:val="24"/>
              <w:szCs w:val="24"/>
            </w:rPr>
            <w:t>(Howard, et al., 2023)</w:t>
          </w:r>
          <w:r w:rsidR="0065775D" w:rsidRPr="002D18C2">
            <w:rPr>
              <w:sz w:val="24"/>
              <w:szCs w:val="24"/>
            </w:rPr>
            <w:fldChar w:fldCharType="end"/>
          </w:r>
        </w:sdtContent>
      </w:sdt>
      <w:r w:rsidR="0065775D" w:rsidRPr="002D18C2">
        <w:rPr>
          <w:sz w:val="24"/>
          <w:szCs w:val="24"/>
        </w:rPr>
        <w:t xml:space="preserve">. This fear will carry a </w:t>
      </w:r>
      <w:r w:rsidR="004A679A" w:rsidRPr="002D18C2">
        <w:rPr>
          <w:sz w:val="24"/>
          <w:szCs w:val="24"/>
        </w:rPr>
        <w:t>knock-on</w:t>
      </w:r>
      <w:r w:rsidR="0065775D" w:rsidRPr="002D18C2">
        <w:rPr>
          <w:sz w:val="24"/>
          <w:szCs w:val="24"/>
        </w:rPr>
        <w:t xml:space="preserve"> effect to </w:t>
      </w:r>
      <w:r w:rsidR="004A679A" w:rsidRPr="002D18C2">
        <w:rPr>
          <w:sz w:val="24"/>
          <w:szCs w:val="24"/>
        </w:rPr>
        <w:t xml:space="preserve">the rest of the community as well as the police. For the youths, they would potentially be fearful of the police. This could result in a change of behaviour which could result in them having </w:t>
      </w:r>
      <w:r w:rsidR="00724647" w:rsidRPr="002D18C2">
        <w:rPr>
          <w:sz w:val="24"/>
          <w:szCs w:val="24"/>
        </w:rPr>
        <w:t xml:space="preserve">interactions with the police. These interactions may </w:t>
      </w:r>
      <w:r w:rsidR="00B6586A" w:rsidRPr="002D18C2">
        <w:rPr>
          <w:sz w:val="24"/>
          <w:szCs w:val="24"/>
        </w:rPr>
        <w:t xml:space="preserve">be interactions that increase the individuals fear of the police or it may help </w:t>
      </w:r>
      <w:r w:rsidR="00F41466" w:rsidRPr="002D18C2">
        <w:rPr>
          <w:sz w:val="24"/>
          <w:szCs w:val="24"/>
        </w:rPr>
        <w:t xml:space="preserve">the officers rebuild trust with the police. Due to the nature of </w:t>
      </w:r>
      <w:r w:rsidR="00DE0F55" w:rsidRPr="002D18C2">
        <w:rPr>
          <w:sz w:val="24"/>
          <w:szCs w:val="24"/>
        </w:rPr>
        <w:t>feelings,</w:t>
      </w:r>
      <w:r w:rsidR="00F41466" w:rsidRPr="002D18C2">
        <w:rPr>
          <w:sz w:val="24"/>
          <w:szCs w:val="24"/>
        </w:rPr>
        <w:t xml:space="preserve"> it is </w:t>
      </w:r>
      <w:r w:rsidR="00DE0F55" w:rsidRPr="002D18C2">
        <w:rPr>
          <w:sz w:val="24"/>
          <w:szCs w:val="24"/>
        </w:rPr>
        <w:t>harder</w:t>
      </w:r>
      <w:r w:rsidR="00F41466" w:rsidRPr="002D18C2">
        <w:rPr>
          <w:sz w:val="24"/>
          <w:szCs w:val="24"/>
        </w:rPr>
        <w:t xml:space="preserve"> to build trust then </w:t>
      </w:r>
      <w:r w:rsidR="00DE0F55" w:rsidRPr="002D18C2">
        <w:rPr>
          <w:sz w:val="24"/>
          <w:szCs w:val="24"/>
        </w:rPr>
        <w:t>lose it. This means that there is a chance that the interactions with the officers w</w:t>
      </w:r>
      <w:r w:rsidR="00F4072A" w:rsidRPr="002D18C2">
        <w:rPr>
          <w:sz w:val="24"/>
          <w:szCs w:val="24"/>
        </w:rPr>
        <w:t xml:space="preserve">ill increase the communication gap and further damage the trust </w:t>
      </w:r>
      <w:r w:rsidR="000110FF" w:rsidRPr="002D18C2">
        <w:rPr>
          <w:sz w:val="24"/>
          <w:szCs w:val="24"/>
        </w:rPr>
        <w:t>between the</w:t>
      </w:r>
      <w:r w:rsidR="00F4072A" w:rsidRPr="002D18C2">
        <w:rPr>
          <w:sz w:val="24"/>
          <w:szCs w:val="24"/>
        </w:rPr>
        <w:t xml:space="preserve"> community and the police.</w:t>
      </w:r>
      <w:r w:rsidR="000110FF" w:rsidRPr="002D18C2">
        <w:rPr>
          <w:sz w:val="24"/>
          <w:szCs w:val="24"/>
        </w:rPr>
        <w:t xml:space="preserve"> </w:t>
      </w:r>
    </w:p>
    <w:p w14:paraId="5F16DADE" w14:textId="6C835415" w:rsidR="00BD3179" w:rsidRPr="002D18C2" w:rsidRDefault="00BD3179" w:rsidP="003B6D70">
      <w:pPr>
        <w:spacing w:line="360" w:lineRule="auto"/>
        <w:rPr>
          <w:sz w:val="24"/>
          <w:szCs w:val="24"/>
        </w:rPr>
      </w:pPr>
      <w:r w:rsidRPr="002D18C2">
        <w:rPr>
          <w:sz w:val="24"/>
          <w:szCs w:val="24"/>
        </w:rPr>
        <w:t xml:space="preserve">The police would also suffer </w:t>
      </w:r>
      <w:r w:rsidR="00B851D8" w:rsidRPr="002D18C2">
        <w:rPr>
          <w:sz w:val="24"/>
          <w:szCs w:val="24"/>
        </w:rPr>
        <w:t>as well. This is due to a few reasons. One reason is that the uniform and race of the officers is observed instead of the individuals.</w:t>
      </w:r>
      <w:r w:rsidR="00EC52E7" w:rsidRPr="002D18C2">
        <w:rPr>
          <w:sz w:val="24"/>
          <w:szCs w:val="24"/>
        </w:rPr>
        <w:t xml:space="preserve"> </w:t>
      </w:r>
      <w:r w:rsidR="00021F18" w:rsidRPr="002D18C2">
        <w:rPr>
          <w:sz w:val="24"/>
          <w:szCs w:val="24"/>
        </w:rPr>
        <w:t xml:space="preserve">This means that the </w:t>
      </w:r>
      <w:r w:rsidR="005904FB" w:rsidRPr="002D18C2">
        <w:rPr>
          <w:sz w:val="24"/>
          <w:szCs w:val="24"/>
        </w:rPr>
        <w:t xml:space="preserve">community hold the entirety of the police department responsible instead of a single officer. This </w:t>
      </w:r>
      <w:r w:rsidR="00DD7A9B" w:rsidRPr="002D18C2">
        <w:rPr>
          <w:sz w:val="24"/>
          <w:szCs w:val="24"/>
        </w:rPr>
        <w:t xml:space="preserve">resulted in the war on cops becoming more severe. This </w:t>
      </w:r>
      <w:r w:rsidR="003E7E0C" w:rsidRPr="002D18C2">
        <w:rPr>
          <w:sz w:val="24"/>
          <w:szCs w:val="24"/>
        </w:rPr>
        <w:t>led</w:t>
      </w:r>
      <w:r w:rsidR="00DD7A9B" w:rsidRPr="002D18C2">
        <w:rPr>
          <w:sz w:val="24"/>
          <w:szCs w:val="24"/>
        </w:rPr>
        <w:t xml:space="preserve"> to a spike in the number of assaults and deaths of officers in the United States of America </w:t>
      </w:r>
      <w:sdt>
        <w:sdtPr>
          <w:rPr>
            <w:sz w:val="24"/>
            <w:szCs w:val="24"/>
          </w:rPr>
          <w:id w:val="1916282840"/>
          <w:citation/>
        </w:sdtPr>
        <w:sdtContent>
          <w:r w:rsidR="00DD7A9B" w:rsidRPr="002D18C2">
            <w:rPr>
              <w:sz w:val="24"/>
              <w:szCs w:val="24"/>
            </w:rPr>
            <w:fldChar w:fldCharType="begin"/>
          </w:r>
          <w:r w:rsidR="00DD7A9B" w:rsidRPr="002D18C2">
            <w:rPr>
              <w:sz w:val="24"/>
              <w:szCs w:val="24"/>
            </w:rPr>
            <w:instrText xml:space="preserve"> CITATION Sie23 \l 2057 </w:instrText>
          </w:r>
          <w:r w:rsidR="00DD7A9B" w:rsidRPr="002D18C2">
            <w:rPr>
              <w:sz w:val="24"/>
              <w:szCs w:val="24"/>
            </w:rPr>
            <w:fldChar w:fldCharType="separate"/>
          </w:r>
          <w:r w:rsidR="00DD7A9B" w:rsidRPr="002D18C2">
            <w:rPr>
              <w:noProof/>
              <w:sz w:val="24"/>
              <w:szCs w:val="24"/>
            </w:rPr>
            <w:t>(Sierra‐Arévalo, et al., 2023)</w:t>
          </w:r>
          <w:r w:rsidR="00DD7A9B" w:rsidRPr="002D18C2">
            <w:rPr>
              <w:sz w:val="24"/>
              <w:szCs w:val="24"/>
            </w:rPr>
            <w:fldChar w:fldCharType="end"/>
          </w:r>
        </w:sdtContent>
      </w:sdt>
      <w:r w:rsidR="00DD7A9B" w:rsidRPr="002D18C2">
        <w:rPr>
          <w:sz w:val="24"/>
          <w:szCs w:val="24"/>
        </w:rPr>
        <w:t>. The statistics show that there w</w:t>
      </w:r>
      <w:r w:rsidR="003E7E0C" w:rsidRPr="002D18C2">
        <w:rPr>
          <w:sz w:val="24"/>
          <w:szCs w:val="24"/>
        </w:rPr>
        <w:t>as</w:t>
      </w:r>
      <w:r w:rsidR="00DD7A9B" w:rsidRPr="002D18C2">
        <w:rPr>
          <w:sz w:val="24"/>
          <w:szCs w:val="24"/>
        </w:rPr>
        <w:t xml:space="preserve"> a </w:t>
      </w:r>
      <w:r w:rsidR="003E7E0C" w:rsidRPr="002D18C2">
        <w:rPr>
          <w:sz w:val="24"/>
          <w:szCs w:val="24"/>
        </w:rPr>
        <w:t>rise,</w:t>
      </w:r>
      <w:r w:rsidR="00DD7A9B" w:rsidRPr="002D18C2">
        <w:rPr>
          <w:sz w:val="24"/>
          <w:szCs w:val="24"/>
        </w:rPr>
        <w:t xml:space="preserve"> but the severity may have been </w:t>
      </w:r>
      <w:r w:rsidR="003E7E0C" w:rsidRPr="002D18C2">
        <w:rPr>
          <w:sz w:val="24"/>
          <w:szCs w:val="24"/>
        </w:rPr>
        <w:t>hampered</w:t>
      </w:r>
      <w:r w:rsidR="00DD7A9B" w:rsidRPr="002D18C2">
        <w:rPr>
          <w:sz w:val="24"/>
          <w:szCs w:val="24"/>
        </w:rPr>
        <w:t xml:space="preserve"> to an unknown degree by </w:t>
      </w:r>
      <w:r w:rsidR="003E7E0C" w:rsidRPr="002D18C2">
        <w:rPr>
          <w:sz w:val="24"/>
          <w:szCs w:val="24"/>
        </w:rPr>
        <w:t xml:space="preserve">the COVID-19 pandemic. </w:t>
      </w:r>
      <w:r w:rsidR="00DD7A9B" w:rsidRPr="002D18C2">
        <w:rPr>
          <w:sz w:val="24"/>
          <w:szCs w:val="24"/>
        </w:rPr>
        <w:t xml:space="preserve"> </w:t>
      </w:r>
      <w:r w:rsidR="003E7E0C" w:rsidRPr="002D18C2">
        <w:rPr>
          <w:sz w:val="24"/>
          <w:szCs w:val="24"/>
        </w:rPr>
        <w:t xml:space="preserve">The assaults were preformed on </w:t>
      </w:r>
      <w:proofErr w:type="gramStart"/>
      <w:r w:rsidR="003E7E0C" w:rsidRPr="002D18C2">
        <w:rPr>
          <w:sz w:val="24"/>
          <w:szCs w:val="24"/>
        </w:rPr>
        <w:t>a number of</w:t>
      </w:r>
      <w:proofErr w:type="gramEnd"/>
      <w:r w:rsidR="003E7E0C" w:rsidRPr="002D18C2">
        <w:rPr>
          <w:sz w:val="24"/>
          <w:szCs w:val="24"/>
        </w:rPr>
        <w:t xml:space="preserve"> </w:t>
      </w:r>
      <w:r w:rsidR="003E7E0C" w:rsidRPr="002D18C2">
        <w:rPr>
          <w:sz w:val="24"/>
          <w:szCs w:val="24"/>
        </w:rPr>
        <w:lastRenderedPageBreak/>
        <w:t xml:space="preserve">police officers. This is </w:t>
      </w:r>
      <w:r w:rsidR="0020346F" w:rsidRPr="002D18C2">
        <w:rPr>
          <w:sz w:val="24"/>
          <w:szCs w:val="24"/>
        </w:rPr>
        <w:t>in part</w:t>
      </w:r>
      <w:r w:rsidR="003E7E0C" w:rsidRPr="002D18C2">
        <w:rPr>
          <w:sz w:val="24"/>
          <w:szCs w:val="24"/>
        </w:rPr>
        <w:t xml:space="preserve"> because </w:t>
      </w:r>
      <w:r w:rsidR="0020346F" w:rsidRPr="002D18C2">
        <w:rPr>
          <w:sz w:val="24"/>
          <w:szCs w:val="24"/>
        </w:rPr>
        <w:t xml:space="preserve">individuals within society held the police responsible and not the individual officers. </w:t>
      </w:r>
    </w:p>
    <w:p w14:paraId="240DBF75" w14:textId="0CFBC71A" w:rsidR="00421ADB" w:rsidRPr="002D18C2" w:rsidRDefault="00421ADB" w:rsidP="003B6D70">
      <w:pPr>
        <w:spacing w:line="360" w:lineRule="auto"/>
        <w:rPr>
          <w:sz w:val="24"/>
          <w:szCs w:val="24"/>
        </w:rPr>
      </w:pPr>
      <w:r w:rsidRPr="002D18C2">
        <w:rPr>
          <w:sz w:val="24"/>
          <w:szCs w:val="24"/>
        </w:rPr>
        <w:t xml:space="preserve">Another issue the police would have faced is </w:t>
      </w:r>
      <w:r w:rsidR="000167ED" w:rsidRPr="002D18C2">
        <w:rPr>
          <w:sz w:val="24"/>
          <w:szCs w:val="24"/>
        </w:rPr>
        <w:t>their</w:t>
      </w:r>
      <w:r w:rsidRPr="002D18C2">
        <w:rPr>
          <w:sz w:val="24"/>
          <w:szCs w:val="24"/>
        </w:rPr>
        <w:t xml:space="preserve"> inability to investigate properly. </w:t>
      </w:r>
      <w:r w:rsidR="000167ED" w:rsidRPr="002D18C2">
        <w:rPr>
          <w:sz w:val="24"/>
          <w:szCs w:val="24"/>
        </w:rPr>
        <w:t xml:space="preserve">This is because the ability to interview friends, </w:t>
      </w:r>
      <w:proofErr w:type="gramStart"/>
      <w:r w:rsidR="000167ED" w:rsidRPr="002D18C2">
        <w:rPr>
          <w:sz w:val="24"/>
          <w:szCs w:val="24"/>
        </w:rPr>
        <w:t>families</w:t>
      </w:r>
      <w:proofErr w:type="gramEnd"/>
      <w:r w:rsidR="000167ED" w:rsidRPr="002D18C2">
        <w:rPr>
          <w:sz w:val="24"/>
          <w:szCs w:val="24"/>
        </w:rPr>
        <w:t xml:space="preserve"> and </w:t>
      </w:r>
      <w:r w:rsidR="00E42472" w:rsidRPr="002D18C2">
        <w:rPr>
          <w:sz w:val="24"/>
          <w:szCs w:val="24"/>
        </w:rPr>
        <w:t>witnesses as</w:t>
      </w:r>
      <w:r w:rsidR="002C6428" w:rsidRPr="002D18C2">
        <w:rPr>
          <w:sz w:val="24"/>
          <w:szCs w:val="24"/>
        </w:rPr>
        <w:t xml:space="preserve"> well as suspects is one of the most important types of investigative actions </w:t>
      </w:r>
      <w:sdt>
        <w:sdtPr>
          <w:rPr>
            <w:sz w:val="24"/>
            <w:szCs w:val="24"/>
          </w:rPr>
          <w:id w:val="923302350"/>
          <w:citation/>
        </w:sdtPr>
        <w:sdtContent>
          <w:r w:rsidR="002C6428" w:rsidRPr="002D18C2">
            <w:rPr>
              <w:sz w:val="24"/>
              <w:szCs w:val="24"/>
            </w:rPr>
            <w:fldChar w:fldCharType="begin"/>
          </w:r>
          <w:r w:rsidR="002C6428" w:rsidRPr="002D18C2">
            <w:rPr>
              <w:sz w:val="24"/>
              <w:szCs w:val="24"/>
            </w:rPr>
            <w:instrText xml:space="preserve"> CITATION Col232 \l 2057 </w:instrText>
          </w:r>
          <w:r w:rsidR="002C6428" w:rsidRPr="002D18C2">
            <w:rPr>
              <w:sz w:val="24"/>
              <w:szCs w:val="24"/>
            </w:rPr>
            <w:fldChar w:fldCharType="separate"/>
          </w:r>
          <w:r w:rsidR="002C6428" w:rsidRPr="002D18C2">
            <w:rPr>
              <w:noProof/>
              <w:sz w:val="24"/>
              <w:szCs w:val="24"/>
            </w:rPr>
            <w:t>(College of Policing, 2023)</w:t>
          </w:r>
          <w:r w:rsidR="002C6428" w:rsidRPr="002D18C2">
            <w:rPr>
              <w:sz w:val="24"/>
              <w:szCs w:val="24"/>
            </w:rPr>
            <w:fldChar w:fldCharType="end"/>
          </w:r>
        </w:sdtContent>
      </w:sdt>
      <w:r w:rsidR="00E42472" w:rsidRPr="002D18C2">
        <w:rPr>
          <w:sz w:val="24"/>
          <w:szCs w:val="24"/>
        </w:rPr>
        <w:t>. Evidence can take many forms and be in many places.</w:t>
      </w:r>
      <w:r w:rsidR="00184074" w:rsidRPr="002D18C2">
        <w:rPr>
          <w:sz w:val="24"/>
          <w:szCs w:val="24"/>
        </w:rPr>
        <w:t xml:space="preserve"> This means that the cooperation of individuals involved in an investigation is paramount.</w:t>
      </w:r>
      <w:r w:rsidR="007D2A94" w:rsidRPr="002D18C2">
        <w:rPr>
          <w:sz w:val="24"/>
          <w:szCs w:val="24"/>
        </w:rPr>
        <w:t xml:space="preserve"> This could potentially lead to a cycle of the police b</w:t>
      </w:r>
      <w:r w:rsidR="00D77F3A" w:rsidRPr="002D18C2">
        <w:rPr>
          <w:sz w:val="24"/>
          <w:szCs w:val="24"/>
        </w:rPr>
        <w:t xml:space="preserve">eing presented as ineffective and criminalistics. The police being unable to find </w:t>
      </w:r>
      <w:proofErr w:type="gramStart"/>
      <w:r w:rsidR="00D77F3A" w:rsidRPr="002D18C2">
        <w:rPr>
          <w:sz w:val="24"/>
          <w:szCs w:val="24"/>
        </w:rPr>
        <w:t>a number of</w:t>
      </w:r>
      <w:proofErr w:type="gramEnd"/>
      <w:r w:rsidR="00D77F3A" w:rsidRPr="002D18C2">
        <w:rPr>
          <w:sz w:val="24"/>
          <w:szCs w:val="24"/>
        </w:rPr>
        <w:t xml:space="preserve"> culprits will </w:t>
      </w:r>
      <w:r w:rsidR="005824AD" w:rsidRPr="002D18C2">
        <w:rPr>
          <w:sz w:val="24"/>
          <w:szCs w:val="24"/>
        </w:rPr>
        <w:t>affect</w:t>
      </w:r>
      <w:r w:rsidR="00D77F3A" w:rsidRPr="002D18C2">
        <w:rPr>
          <w:sz w:val="24"/>
          <w:szCs w:val="24"/>
        </w:rPr>
        <w:t xml:space="preserve"> how effective they are perceived to be. This could lead to </w:t>
      </w:r>
      <w:r w:rsidR="005824AD" w:rsidRPr="002D18C2">
        <w:rPr>
          <w:sz w:val="24"/>
          <w:szCs w:val="24"/>
        </w:rPr>
        <w:t xml:space="preserve">further issues and an increase in the </w:t>
      </w:r>
      <w:r w:rsidR="00EE3083" w:rsidRPr="002D18C2">
        <w:rPr>
          <w:sz w:val="24"/>
          <w:szCs w:val="24"/>
        </w:rPr>
        <w:t xml:space="preserve">animosity </w:t>
      </w:r>
      <w:r w:rsidR="002B12DA" w:rsidRPr="002D18C2">
        <w:rPr>
          <w:sz w:val="24"/>
          <w:szCs w:val="24"/>
        </w:rPr>
        <w:t xml:space="preserve">of the police by the community. </w:t>
      </w:r>
    </w:p>
    <w:p w14:paraId="62C35213" w14:textId="2E2DFFB6" w:rsidR="002B12DA" w:rsidRDefault="002B12DA" w:rsidP="003B6D70">
      <w:pPr>
        <w:spacing w:line="360" w:lineRule="auto"/>
        <w:rPr>
          <w:sz w:val="24"/>
          <w:szCs w:val="24"/>
        </w:rPr>
      </w:pPr>
      <w:r w:rsidRPr="002D18C2">
        <w:rPr>
          <w:sz w:val="24"/>
          <w:szCs w:val="24"/>
        </w:rPr>
        <w:t>The police officers in George Floyd</w:t>
      </w:r>
      <w:r w:rsidR="006E51CB" w:rsidRPr="002D18C2">
        <w:rPr>
          <w:sz w:val="24"/>
          <w:szCs w:val="24"/>
        </w:rPr>
        <w:t xml:space="preserve"> </w:t>
      </w:r>
      <w:r w:rsidR="00461885" w:rsidRPr="002D18C2">
        <w:rPr>
          <w:sz w:val="24"/>
          <w:szCs w:val="24"/>
        </w:rPr>
        <w:t>case did not act appropriately</w:t>
      </w:r>
      <w:r w:rsidR="00581775" w:rsidRPr="002D18C2">
        <w:rPr>
          <w:sz w:val="24"/>
          <w:szCs w:val="24"/>
        </w:rPr>
        <w:t xml:space="preserve">. This resulted in his death. The officer who </w:t>
      </w:r>
      <w:r w:rsidR="004E6E2C" w:rsidRPr="002D18C2">
        <w:rPr>
          <w:sz w:val="24"/>
          <w:szCs w:val="24"/>
        </w:rPr>
        <w:t xml:space="preserve">kneeled on George Floyd’s neck did not </w:t>
      </w:r>
      <w:r w:rsidR="00F508D7" w:rsidRPr="002D18C2">
        <w:rPr>
          <w:sz w:val="24"/>
          <w:szCs w:val="24"/>
        </w:rPr>
        <w:t>demonstrate</w:t>
      </w:r>
      <w:r w:rsidR="004E6E2C" w:rsidRPr="002D18C2">
        <w:rPr>
          <w:sz w:val="24"/>
          <w:szCs w:val="24"/>
        </w:rPr>
        <w:t xml:space="preserve"> appropriate use of force. The action that this officer took </w:t>
      </w:r>
      <w:r w:rsidR="00F508D7" w:rsidRPr="002D18C2">
        <w:rPr>
          <w:sz w:val="24"/>
          <w:szCs w:val="24"/>
        </w:rPr>
        <w:t xml:space="preserve">resulted in lethal actions and is therefore lethal force. This amount of force was not necessary as </w:t>
      </w:r>
      <w:r w:rsidR="00EB7447" w:rsidRPr="002D18C2">
        <w:rPr>
          <w:sz w:val="24"/>
          <w:szCs w:val="24"/>
        </w:rPr>
        <w:t>there</w:t>
      </w:r>
      <w:r w:rsidR="00F508D7" w:rsidRPr="002D18C2">
        <w:rPr>
          <w:sz w:val="24"/>
          <w:szCs w:val="24"/>
        </w:rPr>
        <w:t xml:space="preserve"> were four officers involved and there was not a present threat of danger to life or limb</w:t>
      </w:r>
      <w:r w:rsidR="00C23B3E" w:rsidRPr="002D18C2">
        <w:rPr>
          <w:sz w:val="24"/>
          <w:szCs w:val="24"/>
        </w:rPr>
        <w:t xml:space="preserve">. </w:t>
      </w:r>
      <w:r w:rsidR="00EB7447" w:rsidRPr="002D18C2">
        <w:rPr>
          <w:sz w:val="24"/>
          <w:szCs w:val="24"/>
        </w:rPr>
        <w:t xml:space="preserve">Both the United Kingdom and the United States of America require use of force to be appropriate. </w:t>
      </w:r>
      <w:r w:rsidR="008D1B58" w:rsidRPr="002D18C2">
        <w:rPr>
          <w:sz w:val="24"/>
          <w:szCs w:val="24"/>
        </w:rPr>
        <w:t xml:space="preserve">Within the UK this is contained within the code of ethics </w:t>
      </w:r>
      <w:sdt>
        <w:sdtPr>
          <w:rPr>
            <w:sz w:val="24"/>
            <w:szCs w:val="24"/>
          </w:rPr>
          <w:id w:val="-1724364352"/>
          <w:citation/>
        </w:sdtPr>
        <w:sdtContent>
          <w:r w:rsidR="008D1B58" w:rsidRPr="002D18C2">
            <w:rPr>
              <w:sz w:val="24"/>
              <w:szCs w:val="24"/>
            </w:rPr>
            <w:fldChar w:fldCharType="begin"/>
          </w:r>
          <w:r w:rsidR="008D1B58" w:rsidRPr="002D18C2">
            <w:rPr>
              <w:sz w:val="24"/>
              <w:szCs w:val="24"/>
            </w:rPr>
            <w:instrText xml:space="preserve"> CITATION Col14 \l 2057 </w:instrText>
          </w:r>
          <w:r w:rsidR="008D1B58" w:rsidRPr="002D18C2">
            <w:rPr>
              <w:sz w:val="24"/>
              <w:szCs w:val="24"/>
            </w:rPr>
            <w:fldChar w:fldCharType="separate"/>
          </w:r>
          <w:r w:rsidR="008D1B58" w:rsidRPr="002D18C2">
            <w:rPr>
              <w:noProof/>
              <w:sz w:val="24"/>
              <w:szCs w:val="24"/>
            </w:rPr>
            <w:t>(College of Policing, 2014)</w:t>
          </w:r>
          <w:r w:rsidR="008D1B58" w:rsidRPr="002D18C2">
            <w:rPr>
              <w:sz w:val="24"/>
              <w:szCs w:val="24"/>
            </w:rPr>
            <w:fldChar w:fldCharType="end"/>
          </w:r>
        </w:sdtContent>
      </w:sdt>
      <w:r w:rsidR="008D1B58" w:rsidRPr="002D18C2">
        <w:rPr>
          <w:sz w:val="24"/>
          <w:szCs w:val="24"/>
        </w:rPr>
        <w:t xml:space="preserve">. The code of ethics </w:t>
      </w:r>
      <w:r w:rsidR="000166B6" w:rsidRPr="002D18C2">
        <w:rPr>
          <w:sz w:val="24"/>
          <w:szCs w:val="24"/>
        </w:rPr>
        <w:t>is used in every fa</w:t>
      </w:r>
      <w:r w:rsidR="003E288B" w:rsidRPr="002D18C2">
        <w:rPr>
          <w:sz w:val="24"/>
          <w:szCs w:val="24"/>
        </w:rPr>
        <w:t xml:space="preserve">cet of police actions. </w:t>
      </w:r>
      <w:r w:rsidR="003C794D" w:rsidRPr="002D18C2">
        <w:rPr>
          <w:sz w:val="24"/>
          <w:szCs w:val="24"/>
        </w:rPr>
        <w:t xml:space="preserve">This can be found in the National </w:t>
      </w:r>
      <w:r w:rsidR="00B945A3" w:rsidRPr="002D18C2">
        <w:rPr>
          <w:sz w:val="24"/>
          <w:szCs w:val="24"/>
        </w:rPr>
        <w:t>decision-making</w:t>
      </w:r>
      <w:r w:rsidR="003C794D" w:rsidRPr="002D18C2">
        <w:rPr>
          <w:sz w:val="24"/>
          <w:szCs w:val="24"/>
        </w:rPr>
        <w:t xml:space="preserve"> model. This contains the </w:t>
      </w:r>
      <w:r w:rsidR="00B945A3" w:rsidRPr="002D18C2">
        <w:rPr>
          <w:sz w:val="24"/>
          <w:szCs w:val="24"/>
        </w:rPr>
        <w:t xml:space="preserve">order of considerations and ideas a police officer must follow. This is five steps that </w:t>
      </w:r>
      <w:r w:rsidR="000E4CA7" w:rsidRPr="002D18C2">
        <w:rPr>
          <w:sz w:val="24"/>
          <w:szCs w:val="24"/>
        </w:rPr>
        <w:t xml:space="preserve">are repeated multiple times until a suitable outcome is achieved. </w:t>
      </w:r>
      <w:r w:rsidR="007A4A07" w:rsidRPr="002D18C2">
        <w:rPr>
          <w:sz w:val="24"/>
          <w:szCs w:val="24"/>
        </w:rPr>
        <w:t>The officers did not follow the risk principle either.</w:t>
      </w:r>
      <w:r w:rsidR="00E07DF8" w:rsidRPr="002D18C2">
        <w:rPr>
          <w:sz w:val="24"/>
          <w:szCs w:val="24"/>
        </w:rPr>
        <w:t xml:space="preserve"> It is impossible for anyone to know what the officers were thinking</w:t>
      </w:r>
      <w:r w:rsidR="000E3172" w:rsidRPr="002D18C2">
        <w:rPr>
          <w:sz w:val="24"/>
          <w:szCs w:val="24"/>
        </w:rPr>
        <w:t xml:space="preserve">. All officers violated the second risk principle and all other officers involved violated the </w:t>
      </w:r>
      <w:r w:rsidR="00DE371B" w:rsidRPr="002D18C2">
        <w:rPr>
          <w:sz w:val="24"/>
          <w:szCs w:val="24"/>
        </w:rPr>
        <w:t xml:space="preserve">fifth principle. The second principle is to consider the safety of everyone involved in the incident. This includes the offender. The fifth principle is to </w:t>
      </w:r>
      <w:r w:rsidR="00A07F30" w:rsidRPr="002D18C2">
        <w:rPr>
          <w:sz w:val="24"/>
          <w:szCs w:val="24"/>
        </w:rPr>
        <w:t>review</w:t>
      </w:r>
      <w:r w:rsidR="00DE371B" w:rsidRPr="002D18C2">
        <w:rPr>
          <w:sz w:val="24"/>
          <w:szCs w:val="24"/>
        </w:rPr>
        <w:t xml:space="preserve"> and address other </w:t>
      </w:r>
      <w:r w:rsidR="00A11325" w:rsidRPr="002D18C2">
        <w:rPr>
          <w:sz w:val="24"/>
          <w:szCs w:val="24"/>
        </w:rPr>
        <w:t>officers’</w:t>
      </w:r>
      <w:r w:rsidR="00DE371B" w:rsidRPr="002D18C2">
        <w:rPr>
          <w:sz w:val="24"/>
          <w:szCs w:val="24"/>
        </w:rPr>
        <w:t xml:space="preserve"> actions</w:t>
      </w:r>
      <w:r w:rsidR="00A11325" w:rsidRPr="002D18C2">
        <w:rPr>
          <w:sz w:val="24"/>
          <w:szCs w:val="24"/>
        </w:rPr>
        <w:t xml:space="preserve"> </w:t>
      </w:r>
      <w:sdt>
        <w:sdtPr>
          <w:rPr>
            <w:sz w:val="24"/>
            <w:szCs w:val="24"/>
          </w:rPr>
          <w:id w:val="-1493557901"/>
          <w:citation/>
        </w:sdtPr>
        <w:sdtContent>
          <w:r w:rsidR="00A11325" w:rsidRPr="002D18C2">
            <w:rPr>
              <w:sz w:val="24"/>
              <w:szCs w:val="24"/>
            </w:rPr>
            <w:fldChar w:fldCharType="begin"/>
          </w:r>
          <w:r w:rsidR="00A11325" w:rsidRPr="002D18C2">
            <w:rPr>
              <w:sz w:val="24"/>
              <w:szCs w:val="24"/>
            </w:rPr>
            <w:instrText xml:space="preserve"> CITATION Col131 \l 2057 </w:instrText>
          </w:r>
          <w:r w:rsidR="00A11325" w:rsidRPr="002D18C2">
            <w:rPr>
              <w:sz w:val="24"/>
              <w:szCs w:val="24"/>
            </w:rPr>
            <w:fldChar w:fldCharType="separate"/>
          </w:r>
          <w:r w:rsidR="00A11325" w:rsidRPr="002D18C2">
            <w:rPr>
              <w:noProof/>
              <w:sz w:val="24"/>
              <w:szCs w:val="24"/>
            </w:rPr>
            <w:t>(College of Policing, 2013)</w:t>
          </w:r>
          <w:r w:rsidR="00A11325" w:rsidRPr="002D18C2">
            <w:rPr>
              <w:sz w:val="24"/>
              <w:szCs w:val="24"/>
            </w:rPr>
            <w:fldChar w:fldCharType="end"/>
          </w:r>
        </w:sdtContent>
      </w:sdt>
      <w:r w:rsidR="00DE371B" w:rsidRPr="002D18C2">
        <w:rPr>
          <w:sz w:val="24"/>
          <w:szCs w:val="24"/>
        </w:rPr>
        <w:t>.</w:t>
      </w:r>
      <w:r w:rsidR="00A11325" w:rsidRPr="002D18C2">
        <w:rPr>
          <w:sz w:val="24"/>
          <w:szCs w:val="24"/>
        </w:rPr>
        <w:t xml:space="preserve"> There are ten </w:t>
      </w:r>
      <w:r w:rsidR="00CF1FDB" w:rsidRPr="002D18C2">
        <w:rPr>
          <w:sz w:val="24"/>
          <w:szCs w:val="24"/>
        </w:rPr>
        <w:t>principles,</w:t>
      </w:r>
      <w:r w:rsidR="00A11325" w:rsidRPr="002D18C2">
        <w:rPr>
          <w:sz w:val="24"/>
          <w:szCs w:val="24"/>
        </w:rPr>
        <w:t xml:space="preserve"> but these principles exist to prevent a similar circumstance within the United Kingdom</w:t>
      </w:r>
      <w:r w:rsidR="00D22CAB">
        <w:rPr>
          <w:sz w:val="24"/>
          <w:szCs w:val="24"/>
        </w:rPr>
        <w:t>.</w:t>
      </w:r>
    </w:p>
    <w:p w14:paraId="684A05DD" w14:textId="08F56E26" w:rsidR="009E2F4D" w:rsidRDefault="00CF1FDB" w:rsidP="003B6D70">
      <w:pPr>
        <w:spacing w:line="360" w:lineRule="auto"/>
        <w:rPr>
          <w:sz w:val="24"/>
          <w:szCs w:val="24"/>
        </w:rPr>
      </w:pPr>
      <w:r w:rsidRPr="002D18C2">
        <w:rPr>
          <w:sz w:val="24"/>
          <w:szCs w:val="24"/>
        </w:rPr>
        <w:t xml:space="preserve">Fiona Pilkington </w:t>
      </w:r>
      <w:r w:rsidR="00531629" w:rsidRPr="002D18C2">
        <w:rPr>
          <w:sz w:val="24"/>
          <w:szCs w:val="24"/>
        </w:rPr>
        <w:t>and her family were members of a local community.</w:t>
      </w:r>
      <w:r w:rsidR="00445C12" w:rsidRPr="002D18C2">
        <w:rPr>
          <w:sz w:val="24"/>
          <w:szCs w:val="24"/>
        </w:rPr>
        <w:t xml:space="preserve"> Fiona Pilkington and her family were bullied by several youths within </w:t>
      </w:r>
      <w:r w:rsidR="002D18C2" w:rsidRPr="002D18C2">
        <w:rPr>
          <w:sz w:val="24"/>
          <w:szCs w:val="24"/>
        </w:rPr>
        <w:t xml:space="preserve">their community. </w:t>
      </w:r>
      <w:r w:rsidR="002D18C2">
        <w:rPr>
          <w:sz w:val="24"/>
          <w:szCs w:val="24"/>
        </w:rPr>
        <w:t xml:space="preserve">These young people </w:t>
      </w:r>
      <w:r w:rsidR="00F8603B">
        <w:rPr>
          <w:sz w:val="24"/>
          <w:szCs w:val="24"/>
        </w:rPr>
        <w:t xml:space="preserve">preformed over </w:t>
      </w:r>
      <w:r w:rsidR="00F5501D">
        <w:rPr>
          <w:sz w:val="24"/>
          <w:szCs w:val="24"/>
        </w:rPr>
        <w:t xml:space="preserve">33 </w:t>
      </w:r>
      <w:r w:rsidR="00D051B7">
        <w:rPr>
          <w:sz w:val="24"/>
          <w:szCs w:val="24"/>
        </w:rPr>
        <w:t>reports</w:t>
      </w:r>
      <w:r w:rsidR="00F5501D">
        <w:rPr>
          <w:sz w:val="24"/>
          <w:szCs w:val="24"/>
        </w:rPr>
        <w:t xml:space="preserve"> </w:t>
      </w:r>
      <w:r w:rsidR="00D051B7">
        <w:rPr>
          <w:sz w:val="24"/>
          <w:szCs w:val="24"/>
        </w:rPr>
        <w:t xml:space="preserve">of anti-social behaviour and violence being performed </w:t>
      </w:r>
      <w:sdt>
        <w:sdtPr>
          <w:rPr>
            <w:sz w:val="24"/>
            <w:szCs w:val="24"/>
          </w:rPr>
          <w:id w:val="-2000794570"/>
          <w:citation/>
        </w:sdtPr>
        <w:sdtContent>
          <w:r w:rsidR="00D051B7">
            <w:rPr>
              <w:sz w:val="24"/>
              <w:szCs w:val="24"/>
            </w:rPr>
            <w:fldChar w:fldCharType="begin"/>
          </w:r>
          <w:r w:rsidR="00D051B7">
            <w:rPr>
              <w:sz w:val="24"/>
              <w:szCs w:val="24"/>
            </w:rPr>
            <w:instrText xml:space="preserve"> CITATION Ham11 \l 2057 </w:instrText>
          </w:r>
          <w:r w:rsidR="00D051B7">
            <w:rPr>
              <w:sz w:val="24"/>
              <w:szCs w:val="24"/>
            </w:rPr>
            <w:fldChar w:fldCharType="separate"/>
          </w:r>
          <w:r w:rsidR="00D051B7" w:rsidRPr="00D051B7">
            <w:rPr>
              <w:noProof/>
              <w:sz w:val="24"/>
              <w:szCs w:val="24"/>
            </w:rPr>
            <w:t>(Hampshire Safeguarding Adults Board, 2011)</w:t>
          </w:r>
          <w:r w:rsidR="00D051B7">
            <w:rPr>
              <w:sz w:val="24"/>
              <w:szCs w:val="24"/>
            </w:rPr>
            <w:fldChar w:fldCharType="end"/>
          </w:r>
        </w:sdtContent>
      </w:sdt>
      <w:r w:rsidR="00D051B7">
        <w:rPr>
          <w:sz w:val="24"/>
          <w:szCs w:val="24"/>
        </w:rPr>
        <w:t xml:space="preserve">. These </w:t>
      </w:r>
      <w:r w:rsidR="003F216B">
        <w:rPr>
          <w:sz w:val="24"/>
          <w:szCs w:val="24"/>
        </w:rPr>
        <w:t xml:space="preserve">events led up to the suicide of </w:t>
      </w:r>
      <w:r w:rsidR="003F216B" w:rsidRPr="00597C96">
        <w:rPr>
          <w:sz w:val="24"/>
          <w:szCs w:val="24"/>
        </w:rPr>
        <w:t xml:space="preserve">Fiona </w:t>
      </w:r>
      <w:r w:rsidR="003F216B" w:rsidRPr="00597C96">
        <w:rPr>
          <w:sz w:val="24"/>
          <w:szCs w:val="24"/>
        </w:rPr>
        <w:lastRenderedPageBreak/>
        <w:t>Pilkington</w:t>
      </w:r>
      <w:r w:rsidR="003F216B">
        <w:rPr>
          <w:sz w:val="24"/>
          <w:szCs w:val="24"/>
        </w:rPr>
        <w:t xml:space="preserve"> and the death of her daughter. </w:t>
      </w:r>
      <w:r w:rsidR="007238EF">
        <w:rPr>
          <w:sz w:val="24"/>
          <w:szCs w:val="24"/>
        </w:rPr>
        <w:t xml:space="preserve">This was </w:t>
      </w:r>
      <w:proofErr w:type="gramStart"/>
      <w:r w:rsidR="007238EF">
        <w:rPr>
          <w:sz w:val="24"/>
          <w:szCs w:val="24"/>
        </w:rPr>
        <w:t>the final result</w:t>
      </w:r>
      <w:proofErr w:type="gramEnd"/>
      <w:r w:rsidR="007238EF">
        <w:rPr>
          <w:sz w:val="24"/>
          <w:szCs w:val="24"/>
        </w:rPr>
        <w:t xml:space="preserve"> after years of abuse and ineffectual policing. </w:t>
      </w:r>
    </w:p>
    <w:p w14:paraId="1B594688" w14:textId="4E75C1E5" w:rsidR="00CC399D" w:rsidRDefault="00CC399D" w:rsidP="003B6D70">
      <w:pPr>
        <w:spacing w:line="360" w:lineRule="auto"/>
        <w:rPr>
          <w:sz w:val="24"/>
          <w:szCs w:val="24"/>
        </w:rPr>
      </w:pPr>
      <w:r>
        <w:rPr>
          <w:sz w:val="24"/>
          <w:szCs w:val="24"/>
        </w:rPr>
        <w:t xml:space="preserve">The community and the police also suffered due to this event. </w:t>
      </w:r>
      <w:r w:rsidR="00F53FC3">
        <w:rPr>
          <w:sz w:val="24"/>
          <w:szCs w:val="24"/>
        </w:rPr>
        <w:t xml:space="preserve">The community and the police service </w:t>
      </w:r>
      <w:r w:rsidR="00743051">
        <w:rPr>
          <w:sz w:val="24"/>
          <w:szCs w:val="24"/>
        </w:rPr>
        <w:t>lost</w:t>
      </w:r>
      <w:r w:rsidR="00B07101">
        <w:rPr>
          <w:sz w:val="24"/>
          <w:szCs w:val="24"/>
        </w:rPr>
        <w:t xml:space="preserve">. This is the same as </w:t>
      </w:r>
      <w:r w:rsidR="00743051">
        <w:rPr>
          <w:sz w:val="24"/>
          <w:szCs w:val="24"/>
        </w:rPr>
        <w:t>in the George Floyd case</w:t>
      </w:r>
      <w:r w:rsidR="00B07101">
        <w:rPr>
          <w:sz w:val="24"/>
          <w:szCs w:val="24"/>
        </w:rPr>
        <w:t xml:space="preserve">. The difference is the magnitude. In the George Floyed case, there was one </w:t>
      </w:r>
      <w:r w:rsidR="00C14912">
        <w:rPr>
          <w:sz w:val="24"/>
          <w:szCs w:val="24"/>
        </w:rPr>
        <w:t>widespread</w:t>
      </w:r>
      <w:r w:rsidR="00B07101">
        <w:rPr>
          <w:sz w:val="24"/>
          <w:szCs w:val="24"/>
        </w:rPr>
        <w:t xml:space="preserve"> </w:t>
      </w:r>
      <w:r w:rsidR="00C14912">
        <w:rPr>
          <w:sz w:val="24"/>
          <w:szCs w:val="24"/>
        </w:rPr>
        <w:t>inciting</w:t>
      </w:r>
      <w:r w:rsidR="00B07101">
        <w:rPr>
          <w:sz w:val="24"/>
          <w:szCs w:val="24"/>
        </w:rPr>
        <w:t xml:space="preserve"> incident </w:t>
      </w:r>
      <w:r w:rsidR="00C14912">
        <w:rPr>
          <w:sz w:val="24"/>
          <w:szCs w:val="24"/>
        </w:rPr>
        <w:t xml:space="preserve">where the police were the offending party. Within the </w:t>
      </w:r>
      <w:r w:rsidR="00C14912" w:rsidRPr="00597C96">
        <w:rPr>
          <w:sz w:val="24"/>
          <w:szCs w:val="24"/>
        </w:rPr>
        <w:t>Fiona Pilkington</w:t>
      </w:r>
      <w:r w:rsidR="00C14912">
        <w:rPr>
          <w:sz w:val="24"/>
          <w:szCs w:val="24"/>
        </w:rPr>
        <w:t xml:space="preserve"> case, a build up of anti-social behaviour c</w:t>
      </w:r>
      <w:r w:rsidR="00182EEF">
        <w:rPr>
          <w:sz w:val="24"/>
          <w:szCs w:val="24"/>
        </w:rPr>
        <w:t>aused the main incident to occur. This resulted in less public outcry and rage but</w:t>
      </w:r>
      <w:r w:rsidR="00FF3DB3">
        <w:rPr>
          <w:sz w:val="24"/>
          <w:szCs w:val="24"/>
        </w:rPr>
        <w:t xml:space="preserve">, the police were still at fault. This was due to the ineffective actions that the police took to prevent the </w:t>
      </w:r>
      <w:r w:rsidR="006B2742">
        <w:rPr>
          <w:sz w:val="24"/>
          <w:szCs w:val="24"/>
        </w:rPr>
        <w:t xml:space="preserve">suicide </w:t>
      </w:r>
      <w:sdt>
        <w:sdtPr>
          <w:rPr>
            <w:sz w:val="24"/>
            <w:szCs w:val="24"/>
          </w:rPr>
          <w:id w:val="1171376525"/>
          <w:citation/>
        </w:sdtPr>
        <w:sdtContent>
          <w:r w:rsidR="006B2742">
            <w:rPr>
              <w:sz w:val="24"/>
              <w:szCs w:val="24"/>
            </w:rPr>
            <w:fldChar w:fldCharType="begin"/>
          </w:r>
          <w:r w:rsidR="006B2742">
            <w:rPr>
              <w:sz w:val="24"/>
              <w:szCs w:val="24"/>
            </w:rPr>
            <w:instrText xml:space="preserve"> CITATION Ind09 \l 2057 </w:instrText>
          </w:r>
          <w:r w:rsidR="006B2742">
            <w:rPr>
              <w:sz w:val="24"/>
              <w:szCs w:val="24"/>
            </w:rPr>
            <w:fldChar w:fldCharType="separate"/>
          </w:r>
          <w:r w:rsidR="006B2742" w:rsidRPr="006B2742">
            <w:rPr>
              <w:noProof/>
              <w:sz w:val="24"/>
              <w:szCs w:val="24"/>
            </w:rPr>
            <w:t>(Independent Police Complaints Commission, 2009)</w:t>
          </w:r>
          <w:r w:rsidR="006B2742">
            <w:rPr>
              <w:sz w:val="24"/>
              <w:szCs w:val="24"/>
            </w:rPr>
            <w:fldChar w:fldCharType="end"/>
          </w:r>
        </w:sdtContent>
      </w:sdt>
      <w:r w:rsidR="006B2742">
        <w:rPr>
          <w:sz w:val="24"/>
          <w:szCs w:val="24"/>
        </w:rPr>
        <w:t xml:space="preserve">.  </w:t>
      </w:r>
      <w:r w:rsidR="00BE65DD">
        <w:rPr>
          <w:sz w:val="24"/>
          <w:szCs w:val="24"/>
        </w:rPr>
        <w:t xml:space="preserve">Th police failed to communicate and use the available tools to prevent the actions of the young people. The officers did not communicate effectively with the young people or with the other officers. This meant that the severity of the actions </w:t>
      </w:r>
      <w:r w:rsidR="005117F8">
        <w:rPr>
          <w:sz w:val="24"/>
          <w:szCs w:val="24"/>
        </w:rPr>
        <w:t>was</w:t>
      </w:r>
      <w:r w:rsidR="00BE65DD">
        <w:rPr>
          <w:sz w:val="24"/>
          <w:szCs w:val="24"/>
        </w:rPr>
        <w:t xml:space="preserve"> not </w:t>
      </w:r>
      <w:r w:rsidR="005117F8">
        <w:rPr>
          <w:sz w:val="24"/>
          <w:szCs w:val="24"/>
        </w:rPr>
        <w:t xml:space="preserve">understood by any organisation involved.  </w:t>
      </w:r>
    </w:p>
    <w:p w14:paraId="0331CFD4" w14:textId="49E43686" w:rsidR="005117F8" w:rsidRDefault="005117F8" w:rsidP="003B6D70">
      <w:pPr>
        <w:spacing w:line="360" w:lineRule="auto"/>
        <w:rPr>
          <w:sz w:val="24"/>
          <w:szCs w:val="24"/>
        </w:rPr>
      </w:pPr>
      <w:r>
        <w:rPr>
          <w:sz w:val="24"/>
          <w:szCs w:val="24"/>
        </w:rPr>
        <w:t xml:space="preserve">The </w:t>
      </w:r>
      <w:r w:rsidR="003642A2">
        <w:rPr>
          <w:sz w:val="24"/>
          <w:szCs w:val="24"/>
        </w:rPr>
        <w:t xml:space="preserve">police </w:t>
      </w:r>
      <w:r w:rsidR="00F96479">
        <w:rPr>
          <w:sz w:val="24"/>
          <w:szCs w:val="24"/>
        </w:rPr>
        <w:t xml:space="preserve">lost the trust of the community due to the </w:t>
      </w:r>
      <w:r w:rsidR="00F96479" w:rsidRPr="00597C96">
        <w:rPr>
          <w:sz w:val="24"/>
          <w:szCs w:val="24"/>
        </w:rPr>
        <w:t>Fiona Pilkington</w:t>
      </w:r>
      <w:r w:rsidR="00F96479">
        <w:rPr>
          <w:sz w:val="24"/>
          <w:szCs w:val="24"/>
        </w:rPr>
        <w:t xml:space="preserve"> case. This meant that they severely broke the confidence cycle. The confidence cycle is a process that, when effectively followed, builds trust between the community and the officers. The confidence cycle involves </w:t>
      </w:r>
      <w:r w:rsidR="00E15983">
        <w:rPr>
          <w:sz w:val="24"/>
          <w:szCs w:val="24"/>
        </w:rPr>
        <w:t>receiving community intelligence and information. The officers then act on t</w:t>
      </w:r>
      <w:r w:rsidR="00CA3CE5">
        <w:rPr>
          <w:sz w:val="24"/>
          <w:szCs w:val="24"/>
        </w:rPr>
        <w:t xml:space="preserve">he intelligence to create a plan with the community. </w:t>
      </w:r>
      <w:r w:rsidR="00457C22">
        <w:rPr>
          <w:sz w:val="24"/>
          <w:szCs w:val="24"/>
        </w:rPr>
        <w:t>Working with the community allows them to understand the police better and gain confidence that any issue they raise awareness of will be addressed. This leads to the officers then being given more information which they will then use to go through the process again</w:t>
      </w:r>
      <w:r w:rsidR="00B539B8">
        <w:rPr>
          <w:sz w:val="24"/>
          <w:szCs w:val="24"/>
        </w:rPr>
        <w:t xml:space="preserve"> </w:t>
      </w:r>
      <w:sdt>
        <w:sdtPr>
          <w:rPr>
            <w:sz w:val="24"/>
            <w:szCs w:val="24"/>
          </w:rPr>
          <w:id w:val="1045960384"/>
          <w:citation/>
        </w:sdtPr>
        <w:sdtContent>
          <w:r w:rsidR="00B539B8">
            <w:rPr>
              <w:sz w:val="24"/>
              <w:szCs w:val="24"/>
            </w:rPr>
            <w:fldChar w:fldCharType="begin"/>
          </w:r>
          <w:r w:rsidR="00B539B8">
            <w:rPr>
              <w:sz w:val="24"/>
              <w:szCs w:val="24"/>
            </w:rPr>
            <w:instrText xml:space="preserve"> CITATION Col132 \l 2057 </w:instrText>
          </w:r>
          <w:r w:rsidR="00B539B8">
            <w:rPr>
              <w:sz w:val="24"/>
              <w:szCs w:val="24"/>
            </w:rPr>
            <w:fldChar w:fldCharType="separate"/>
          </w:r>
          <w:r w:rsidR="00B539B8" w:rsidRPr="00B539B8">
            <w:rPr>
              <w:noProof/>
              <w:sz w:val="24"/>
              <w:szCs w:val="24"/>
            </w:rPr>
            <w:t>(College of Policing, 2013)</w:t>
          </w:r>
          <w:r w:rsidR="00B539B8">
            <w:rPr>
              <w:sz w:val="24"/>
              <w:szCs w:val="24"/>
            </w:rPr>
            <w:fldChar w:fldCharType="end"/>
          </w:r>
        </w:sdtContent>
      </w:sdt>
      <w:r w:rsidR="00457C22">
        <w:rPr>
          <w:sz w:val="24"/>
          <w:szCs w:val="24"/>
        </w:rPr>
        <w:t>.</w:t>
      </w:r>
      <w:r w:rsidR="00B539B8">
        <w:rPr>
          <w:sz w:val="24"/>
          <w:szCs w:val="24"/>
        </w:rPr>
        <w:t xml:space="preserve"> Th</w:t>
      </w:r>
      <w:r w:rsidR="008B2489">
        <w:rPr>
          <w:sz w:val="24"/>
          <w:szCs w:val="24"/>
        </w:rPr>
        <w:t xml:space="preserve">e lack of use with community intelligence and lack of effective communication with the community means that the officers did not build trust. This compounded with the suicide of </w:t>
      </w:r>
      <w:r w:rsidR="008B2489" w:rsidRPr="00597C96">
        <w:rPr>
          <w:sz w:val="24"/>
          <w:szCs w:val="24"/>
        </w:rPr>
        <w:t>Fiona Pilkington</w:t>
      </w:r>
      <w:r w:rsidR="008B2489">
        <w:rPr>
          <w:sz w:val="24"/>
          <w:szCs w:val="24"/>
        </w:rPr>
        <w:t xml:space="preserve"> and her child resulted in </w:t>
      </w:r>
      <w:r w:rsidR="00A57FF4">
        <w:rPr>
          <w:sz w:val="24"/>
          <w:szCs w:val="24"/>
        </w:rPr>
        <w:t>a complete failure of the police and other agencies meant there was a substantial loss of trust between the police and the public.</w:t>
      </w:r>
    </w:p>
    <w:p w14:paraId="21F94D31" w14:textId="4AD13843" w:rsidR="00A57FF4" w:rsidRDefault="00196059" w:rsidP="003B6D70">
      <w:pPr>
        <w:spacing w:line="360" w:lineRule="auto"/>
        <w:rPr>
          <w:sz w:val="24"/>
          <w:szCs w:val="24"/>
        </w:rPr>
      </w:pPr>
      <w:r>
        <w:rPr>
          <w:sz w:val="24"/>
          <w:szCs w:val="24"/>
        </w:rPr>
        <w:t xml:space="preserve">The police also failed to </w:t>
      </w:r>
      <w:proofErr w:type="gramStart"/>
      <w:r>
        <w:rPr>
          <w:sz w:val="24"/>
          <w:szCs w:val="24"/>
        </w:rPr>
        <w:t>take into account</w:t>
      </w:r>
      <w:proofErr w:type="gramEnd"/>
      <w:r>
        <w:rPr>
          <w:sz w:val="24"/>
          <w:szCs w:val="24"/>
        </w:rPr>
        <w:t xml:space="preserve"> the risk principles. They could not know the future of </w:t>
      </w:r>
      <w:r w:rsidR="00F73006" w:rsidRPr="00597C96">
        <w:rPr>
          <w:sz w:val="24"/>
          <w:szCs w:val="24"/>
        </w:rPr>
        <w:t>Fiona Pilkington</w:t>
      </w:r>
      <w:r w:rsidR="00F73006">
        <w:rPr>
          <w:sz w:val="24"/>
          <w:szCs w:val="24"/>
        </w:rPr>
        <w:t xml:space="preserve"> and her child but, </w:t>
      </w:r>
      <w:r w:rsidR="00F87512">
        <w:rPr>
          <w:sz w:val="24"/>
          <w:szCs w:val="24"/>
        </w:rPr>
        <w:t>there</w:t>
      </w:r>
      <w:r w:rsidR="00F73006">
        <w:rPr>
          <w:sz w:val="24"/>
          <w:szCs w:val="24"/>
        </w:rPr>
        <w:t xml:space="preserve"> were other physically harmful actions </w:t>
      </w:r>
      <w:r w:rsidR="00F87512">
        <w:rPr>
          <w:sz w:val="24"/>
          <w:szCs w:val="24"/>
        </w:rPr>
        <w:t xml:space="preserve">preformed by the young people. One of these actions was throwing rocks at </w:t>
      </w:r>
      <w:r w:rsidR="00F87512" w:rsidRPr="00597C96">
        <w:rPr>
          <w:sz w:val="24"/>
          <w:szCs w:val="24"/>
        </w:rPr>
        <w:t>Fiona Pilkington</w:t>
      </w:r>
      <w:r w:rsidR="00F87512">
        <w:rPr>
          <w:sz w:val="24"/>
          <w:szCs w:val="24"/>
        </w:rPr>
        <w:t xml:space="preserve">’s son </w:t>
      </w:r>
      <w:sdt>
        <w:sdtPr>
          <w:rPr>
            <w:sz w:val="24"/>
            <w:szCs w:val="24"/>
          </w:rPr>
          <w:id w:val="-642426549"/>
          <w:citation/>
        </w:sdtPr>
        <w:sdtContent>
          <w:r w:rsidR="00F87512">
            <w:rPr>
              <w:sz w:val="24"/>
              <w:szCs w:val="24"/>
            </w:rPr>
            <w:fldChar w:fldCharType="begin"/>
          </w:r>
          <w:r w:rsidR="00F87512">
            <w:rPr>
              <w:sz w:val="24"/>
              <w:szCs w:val="24"/>
            </w:rPr>
            <w:instrText xml:space="preserve"> CITATION Ind09 \l 2057 </w:instrText>
          </w:r>
          <w:r w:rsidR="00F87512">
            <w:rPr>
              <w:sz w:val="24"/>
              <w:szCs w:val="24"/>
            </w:rPr>
            <w:fldChar w:fldCharType="separate"/>
          </w:r>
          <w:r w:rsidR="00F87512" w:rsidRPr="00F87512">
            <w:rPr>
              <w:noProof/>
              <w:sz w:val="24"/>
              <w:szCs w:val="24"/>
            </w:rPr>
            <w:t>(Independent Police Complaints Commission, 2009)</w:t>
          </w:r>
          <w:r w:rsidR="00F87512">
            <w:rPr>
              <w:sz w:val="24"/>
              <w:szCs w:val="24"/>
            </w:rPr>
            <w:fldChar w:fldCharType="end"/>
          </w:r>
        </w:sdtContent>
      </w:sdt>
      <w:r w:rsidR="00F87512">
        <w:rPr>
          <w:sz w:val="24"/>
          <w:szCs w:val="24"/>
        </w:rPr>
        <w:t xml:space="preserve">. </w:t>
      </w:r>
      <w:r w:rsidR="00CC783F">
        <w:rPr>
          <w:sz w:val="24"/>
          <w:szCs w:val="24"/>
        </w:rPr>
        <w:t xml:space="preserve">One of the risk principles that was not followed </w:t>
      </w:r>
      <w:r w:rsidR="0011747B">
        <w:rPr>
          <w:sz w:val="24"/>
          <w:szCs w:val="24"/>
        </w:rPr>
        <w:t>was the need to keep the people of the community safe. Throwing rocks can lead to grievous bodily harm.</w:t>
      </w:r>
      <w:r w:rsidR="00FE221D">
        <w:rPr>
          <w:sz w:val="24"/>
          <w:szCs w:val="24"/>
        </w:rPr>
        <w:t xml:space="preserve"> This means that the police officers should have stepped in to </w:t>
      </w:r>
      <w:r w:rsidR="00FE221D">
        <w:rPr>
          <w:sz w:val="24"/>
          <w:szCs w:val="24"/>
        </w:rPr>
        <w:lastRenderedPageBreak/>
        <w:t xml:space="preserve">prevent this and is one example that the officers did not take effective or appropriate actions. </w:t>
      </w:r>
    </w:p>
    <w:p w14:paraId="17434DF6" w14:textId="1E5531B7" w:rsidR="001716A9" w:rsidRPr="002D18C2" w:rsidRDefault="001600B2" w:rsidP="001716A9">
      <w:pPr>
        <w:spacing w:line="360" w:lineRule="auto"/>
        <w:rPr>
          <w:sz w:val="24"/>
          <w:szCs w:val="24"/>
        </w:rPr>
      </w:pPr>
      <w:r>
        <w:rPr>
          <w:sz w:val="24"/>
          <w:szCs w:val="24"/>
        </w:rPr>
        <w:t xml:space="preserve">The police were not entirely to blame. The partner agencies did not want for the police to criminalise young people. This limited the </w:t>
      </w:r>
      <w:r w:rsidR="00FE3105">
        <w:rPr>
          <w:sz w:val="24"/>
          <w:szCs w:val="24"/>
        </w:rPr>
        <w:t xml:space="preserve">number of actions that the police could take to prevent further incidents between </w:t>
      </w:r>
      <w:r w:rsidR="00FE3105" w:rsidRPr="00597C96">
        <w:rPr>
          <w:sz w:val="24"/>
          <w:szCs w:val="24"/>
        </w:rPr>
        <w:t>Fiona Pilkington</w:t>
      </w:r>
      <w:r w:rsidR="00FE3105">
        <w:rPr>
          <w:sz w:val="24"/>
          <w:szCs w:val="24"/>
        </w:rPr>
        <w:t xml:space="preserve">’s family and the local young </w:t>
      </w:r>
      <w:r w:rsidR="000D0FC0">
        <w:rPr>
          <w:sz w:val="24"/>
          <w:szCs w:val="24"/>
        </w:rPr>
        <w:t xml:space="preserve">people </w:t>
      </w:r>
      <w:sdt>
        <w:sdtPr>
          <w:rPr>
            <w:sz w:val="24"/>
            <w:szCs w:val="24"/>
          </w:rPr>
          <w:id w:val="-1622681938"/>
          <w:citation/>
        </w:sdtPr>
        <w:sdtContent>
          <w:r w:rsidR="000D0FC0">
            <w:rPr>
              <w:sz w:val="24"/>
              <w:szCs w:val="24"/>
            </w:rPr>
            <w:fldChar w:fldCharType="begin"/>
          </w:r>
          <w:r w:rsidR="000D0FC0">
            <w:rPr>
              <w:sz w:val="24"/>
              <w:szCs w:val="24"/>
            </w:rPr>
            <w:instrText xml:space="preserve"> CITATION Pet09 \l 2057 </w:instrText>
          </w:r>
          <w:r w:rsidR="000D0FC0">
            <w:rPr>
              <w:sz w:val="24"/>
              <w:szCs w:val="24"/>
            </w:rPr>
            <w:fldChar w:fldCharType="separate"/>
          </w:r>
          <w:r w:rsidR="000D0FC0" w:rsidRPr="000D0FC0">
            <w:rPr>
              <w:noProof/>
              <w:sz w:val="24"/>
              <w:szCs w:val="24"/>
            </w:rPr>
            <w:t>(Walker, 2009)</w:t>
          </w:r>
          <w:r w:rsidR="000D0FC0">
            <w:rPr>
              <w:sz w:val="24"/>
              <w:szCs w:val="24"/>
            </w:rPr>
            <w:fldChar w:fldCharType="end"/>
          </w:r>
        </w:sdtContent>
      </w:sdt>
      <w:r w:rsidR="003E2986">
        <w:rPr>
          <w:sz w:val="24"/>
          <w:szCs w:val="24"/>
        </w:rPr>
        <w:t xml:space="preserve">. This means that the police were limited in the actions that they could take. This is a partial justification but, there were twelve officers involved. They did not communicate effectively which did not allow them to search for an alternative solution. </w:t>
      </w:r>
      <w:r w:rsidR="00FF137B">
        <w:rPr>
          <w:sz w:val="24"/>
          <w:szCs w:val="24"/>
        </w:rPr>
        <w:t xml:space="preserve">The police did not </w:t>
      </w:r>
      <w:r w:rsidR="001716A9">
        <w:rPr>
          <w:sz w:val="24"/>
          <w:szCs w:val="24"/>
        </w:rPr>
        <w:t>utilise</w:t>
      </w:r>
      <w:r w:rsidR="00FF137B">
        <w:rPr>
          <w:sz w:val="24"/>
          <w:szCs w:val="24"/>
        </w:rPr>
        <w:t xml:space="preserve"> the national </w:t>
      </w:r>
      <w:proofErr w:type="gramStart"/>
      <w:r w:rsidR="00FF137B">
        <w:rPr>
          <w:sz w:val="24"/>
          <w:szCs w:val="24"/>
        </w:rPr>
        <w:t>decision making</w:t>
      </w:r>
      <w:proofErr w:type="gramEnd"/>
      <w:r w:rsidR="00FF137B">
        <w:rPr>
          <w:sz w:val="24"/>
          <w:szCs w:val="24"/>
        </w:rPr>
        <w:t xml:space="preserve"> </w:t>
      </w:r>
      <w:r w:rsidR="001716A9">
        <w:rPr>
          <w:sz w:val="24"/>
          <w:szCs w:val="24"/>
        </w:rPr>
        <w:t>model</w:t>
      </w:r>
      <w:r w:rsidR="00FF137B">
        <w:rPr>
          <w:sz w:val="24"/>
          <w:szCs w:val="24"/>
        </w:rPr>
        <w:t xml:space="preserve"> correctly</w:t>
      </w:r>
      <w:r w:rsidR="001716A9">
        <w:rPr>
          <w:sz w:val="24"/>
          <w:szCs w:val="24"/>
        </w:rPr>
        <w:t xml:space="preserve">. </w:t>
      </w:r>
      <w:r w:rsidR="001716A9">
        <w:rPr>
          <w:sz w:val="24"/>
          <w:szCs w:val="24"/>
        </w:rPr>
        <w:t xml:space="preserve">The national decision-making model is implemented with all police officers. This model allows for a </w:t>
      </w:r>
      <w:proofErr w:type="gramStart"/>
      <w:r w:rsidR="001716A9">
        <w:rPr>
          <w:sz w:val="24"/>
          <w:szCs w:val="24"/>
        </w:rPr>
        <w:t>step by step</w:t>
      </w:r>
      <w:proofErr w:type="gramEnd"/>
      <w:r w:rsidR="001716A9">
        <w:rPr>
          <w:sz w:val="24"/>
          <w:szCs w:val="24"/>
        </w:rPr>
        <w:t xml:space="preserve"> prosses for the police to act one. One of these steps is looking at the police policies</w:t>
      </w:r>
      <w:sdt>
        <w:sdtPr>
          <w:rPr>
            <w:sz w:val="24"/>
            <w:szCs w:val="24"/>
          </w:rPr>
          <w:id w:val="650947426"/>
          <w:citation/>
        </w:sdtPr>
        <w:sdtContent>
          <w:r w:rsidR="001716A9">
            <w:rPr>
              <w:sz w:val="24"/>
              <w:szCs w:val="24"/>
            </w:rPr>
            <w:fldChar w:fldCharType="begin"/>
          </w:r>
          <w:r w:rsidR="001716A9">
            <w:rPr>
              <w:sz w:val="24"/>
              <w:szCs w:val="24"/>
            </w:rPr>
            <w:instrText xml:space="preserve">CITATION Col13 \l 2057 </w:instrText>
          </w:r>
          <w:r w:rsidR="001716A9">
            <w:rPr>
              <w:sz w:val="24"/>
              <w:szCs w:val="24"/>
            </w:rPr>
            <w:fldChar w:fldCharType="separate"/>
          </w:r>
          <w:r w:rsidR="001716A9">
            <w:rPr>
              <w:noProof/>
              <w:sz w:val="24"/>
              <w:szCs w:val="24"/>
            </w:rPr>
            <w:t xml:space="preserve"> </w:t>
          </w:r>
          <w:r w:rsidR="001716A9" w:rsidRPr="007A1BC4">
            <w:rPr>
              <w:noProof/>
              <w:sz w:val="24"/>
              <w:szCs w:val="24"/>
            </w:rPr>
            <w:t>(College of Policing, 2013)</w:t>
          </w:r>
          <w:r w:rsidR="001716A9">
            <w:rPr>
              <w:sz w:val="24"/>
              <w:szCs w:val="24"/>
            </w:rPr>
            <w:fldChar w:fldCharType="end"/>
          </w:r>
        </w:sdtContent>
      </w:sdt>
      <w:r w:rsidR="001716A9">
        <w:rPr>
          <w:sz w:val="24"/>
          <w:szCs w:val="24"/>
        </w:rPr>
        <w:t xml:space="preserve">. This prosses implements the code of ethics in the centre. The officers involved in </w:t>
      </w:r>
      <w:r w:rsidR="001716A9" w:rsidRPr="002D18C2">
        <w:rPr>
          <w:sz w:val="24"/>
          <w:szCs w:val="24"/>
        </w:rPr>
        <w:t>Fiona Pilkington</w:t>
      </w:r>
      <w:r w:rsidR="001716A9">
        <w:rPr>
          <w:sz w:val="24"/>
          <w:szCs w:val="24"/>
        </w:rPr>
        <w:t xml:space="preserve">’s case were considerate of </w:t>
      </w:r>
      <w:proofErr w:type="gramStart"/>
      <w:r w:rsidR="001716A9">
        <w:rPr>
          <w:sz w:val="24"/>
          <w:szCs w:val="24"/>
        </w:rPr>
        <w:t>all of</w:t>
      </w:r>
      <w:proofErr w:type="gramEnd"/>
      <w:r w:rsidR="001716A9">
        <w:rPr>
          <w:sz w:val="24"/>
          <w:szCs w:val="24"/>
        </w:rPr>
        <w:t xml:space="preserve"> these stages, but they were too considerate of the policies which caused them to not act appropriately.</w:t>
      </w:r>
    </w:p>
    <w:p w14:paraId="5809DDA7" w14:textId="0C1287C0" w:rsidR="001600B2" w:rsidRDefault="001600B2" w:rsidP="003B6D70">
      <w:pPr>
        <w:spacing w:line="360" w:lineRule="auto"/>
        <w:rPr>
          <w:sz w:val="24"/>
          <w:szCs w:val="24"/>
        </w:rPr>
      </w:pPr>
    </w:p>
    <w:p w14:paraId="7C3C3C52" w14:textId="23DB43BB" w:rsidR="005D3E42" w:rsidRDefault="00EE5AFB" w:rsidP="003B6D70">
      <w:pPr>
        <w:spacing w:line="360" w:lineRule="auto"/>
        <w:rPr>
          <w:sz w:val="24"/>
          <w:szCs w:val="24"/>
        </w:rPr>
      </w:pPr>
      <w:r>
        <w:rPr>
          <w:sz w:val="24"/>
          <w:szCs w:val="24"/>
        </w:rPr>
        <w:t xml:space="preserve">The </w:t>
      </w:r>
      <w:r w:rsidR="00803341">
        <w:rPr>
          <w:sz w:val="24"/>
          <w:szCs w:val="24"/>
        </w:rPr>
        <w:t xml:space="preserve">use of other methods of policing could have reduced the </w:t>
      </w:r>
      <w:r w:rsidR="00415B2A">
        <w:rPr>
          <w:sz w:val="24"/>
          <w:szCs w:val="24"/>
        </w:rPr>
        <w:t xml:space="preserve">number of required responses and prevented </w:t>
      </w:r>
      <w:r w:rsidR="00415B2A" w:rsidRPr="00597C96">
        <w:rPr>
          <w:sz w:val="24"/>
          <w:szCs w:val="24"/>
        </w:rPr>
        <w:t>Fiona Pilkington</w:t>
      </w:r>
      <w:r w:rsidR="00A11A68">
        <w:rPr>
          <w:sz w:val="24"/>
          <w:szCs w:val="24"/>
        </w:rPr>
        <w:t xml:space="preserve">’s death. One option would have been to use hot spot policing. This involves the identification of crimes </w:t>
      </w:r>
      <w:r w:rsidR="00FA0DC8">
        <w:rPr>
          <w:sz w:val="24"/>
          <w:szCs w:val="24"/>
        </w:rPr>
        <w:t xml:space="preserve">and anti-social behaviour </w:t>
      </w:r>
      <w:sdt>
        <w:sdtPr>
          <w:rPr>
            <w:sz w:val="24"/>
            <w:szCs w:val="24"/>
          </w:rPr>
          <w:id w:val="-541366982"/>
          <w:citation/>
        </w:sdtPr>
        <w:sdtContent>
          <w:r w:rsidR="00FA0DC8">
            <w:rPr>
              <w:sz w:val="24"/>
              <w:szCs w:val="24"/>
            </w:rPr>
            <w:fldChar w:fldCharType="begin"/>
          </w:r>
          <w:r w:rsidR="00FA0DC8">
            <w:rPr>
              <w:sz w:val="24"/>
              <w:szCs w:val="24"/>
            </w:rPr>
            <w:instrText xml:space="preserve"> CITATION Nat16 \l 2057 </w:instrText>
          </w:r>
          <w:r w:rsidR="00FA0DC8">
            <w:rPr>
              <w:sz w:val="24"/>
              <w:szCs w:val="24"/>
            </w:rPr>
            <w:fldChar w:fldCharType="separate"/>
          </w:r>
          <w:r w:rsidR="00FA0DC8" w:rsidRPr="00FA0DC8">
            <w:rPr>
              <w:noProof/>
              <w:sz w:val="24"/>
              <w:szCs w:val="24"/>
            </w:rPr>
            <w:t>(Lazzati &amp; Menichini, 2016)</w:t>
          </w:r>
          <w:r w:rsidR="00FA0DC8">
            <w:rPr>
              <w:sz w:val="24"/>
              <w:szCs w:val="24"/>
            </w:rPr>
            <w:fldChar w:fldCharType="end"/>
          </w:r>
        </w:sdtContent>
      </w:sdt>
      <w:r w:rsidR="00FA0DC8">
        <w:rPr>
          <w:sz w:val="24"/>
          <w:szCs w:val="24"/>
        </w:rPr>
        <w:t>. This method allows for the identification of problem areas and</w:t>
      </w:r>
      <w:r w:rsidR="001725A0">
        <w:rPr>
          <w:sz w:val="24"/>
          <w:szCs w:val="24"/>
        </w:rPr>
        <w:t xml:space="preserve"> increases the understanding of </w:t>
      </w:r>
      <w:r w:rsidR="0081490D">
        <w:rPr>
          <w:sz w:val="24"/>
          <w:szCs w:val="24"/>
        </w:rPr>
        <w:t>t</w:t>
      </w:r>
      <w:r w:rsidR="001725A0">
        <w:rPr>
          <w:sz w:val="24"/>
          <w:szCs w:val="24"/>
        </w:rPr>
        <w:t xml:space="preserve">he severity and </w:t>
      </w:r>
      <w:r w:rsidR="0081490D">
        <w:rPr>
          <w:sz w:val="24"/>
          <w:szCs w:val="24"/>
        </w:rPr>
        <w:t xml:space="preserve">length of issues. This could have led the police and </w:t>
      </w:r>
      <w:r w:rsidR="00650395">
        <w:rPr>
          <w:sz w:val="24"/>
          <w:szCs w:val="24"/>
        </w:rPr>
        <w:t xml:space="preserve">partner agencies to respond faster and provide additional options to </w:t>
      </w:r>
      <w:r w:rsidR="00650395" w:rsidRPr="00597C96">
        <w:rPr>
          <w:sz w:val="24"/>
          <w:szCs w:val="24"/>
        </w:rPr>
        <w:t>Fiona Pilkington</w:t>
      </w:r>
      <w:r w:rsidR="00650395">
        <w:rPr>
          <w:sz w:val="24"/>
          <w:szCs w:val="24"/>
        </w:rPr>
        <w:t>.</w:t>
      </w:r>
      <w:r w:rsidR="00D80EE4">
        <w:rPr>
          <w:sz w:val="24"/>
          <w:szCs w:val="24"/>
        </w:rPr>
        <w:t xml:space="preserve"> The police could have taken several steps. One option that is available is </w:t>
      </w:r>
      <w:r w:rsidR="00C9411D" w:rsidRPr="001F035C">
        <w:rPr>
          <w:sz w:val="24"/>
          <w:szCs w:val="24"/>
        </w:rPr>
        <w:t>Multisystemic therapy</w:t>
      </w:r>
      <w:r w:rsidR="00C9411D">
        <w:rPr>
          <w:sz w:val="24"/>
          <w:szCs w:val="24"/>
        </w:rPr>
        <w:t xml:space="preserve">. This is a method of crime and anti-social behaviour prevention </w:t>
      </w:r>
      <w:sdt>
        <w:sdtPr>
          <w:rPr>
            <w:sz w:val="24"/>
            <w:szCs w:val="24"/>
          </w:rPr>
          <w:id w:val="1069153374"/>
          <w:citation/>
        </w:sdtPr>
        <w:sdtContent>
          <w:r w:rsidR="00E362A3">
            <w:rPr>
              <w:sz w:val="24"/>
              <w:szCs w:val="24"/>
            </w:rPr>
            <w:fldChar w:fldCharType="begin"/>
          </w:r>
          <w:r w:rsidR="00E362A3">
            <w:rPr>
              <w:sz w:val="24"/>
              <w:szCs w:val="24"/>
            </w:rPr>
            <w:instrText xml:space="preserve"> CITATION Lit05 \l 2057 </w:instrText>
          </w:r>
          <w:r w:rsidR="00E362A3">
            <w:rPr>
              <w:sz w:val="24"/>
              <w:szCs w:val="24"/>
            </w:rPr>
            <w:fldChar w:fldCharType="separate"/>
          </w:r>
          <w:r w:rsidR="00E362A3" w:rsidRPr="00E362A3">
            <w:rPr>
              <w:noProof/>
              <w:sz w:val="24"/>
              <w:szCs w:val="24"/>
            </w:rPr>
            <w:t>(Henggeler &amp; Schaeffer, 2016)</w:t>
          </w:r>
          <w:r w:rsidR="00E362A3">
            <w:rPr>
              <w:sz w:val="24"/>
              <w:szCs w:val="24"/>
            </w:rPr>
            <w:fldChar w:fldCharType="end"/>
          </w:r>
        </w:sdtContent>
      </w:sdt>
      <w:r w:rsidR="00E362A3">
        <w:rPr>
          <w:sz w:val="24"/>
          <w:szCs w:val="24"/>
        </w:rPr>
        <w:t>. This is a method that involves family and individual therapy. This could have been provided to the young people who were involved in abusing</w:t>
      </w:r>
      <w:r w:rsidR="00C9411D">
        <w:rPr>
          <w:sz w:val="24"/>
          <w:szCs w:val="24"/>
        </w:rPr>
        <w:t xml:space="preserve"> </w:t>
      </w:r>
      <w:r w:rsidR="00E362A3" w:rsidRPr="00597C96">
        <w:rPr>
          <w:sz w:val="24"/>
          <w:szCs w:val="24"/>
        </w:rPr>
        <w:t>Fiona Pilkington</w:t>
      </w:r>
      <w:r w:rsidR="00E362A3">
        <w:rPr>
          <w:sz w:val="24"/>
          <w:szCs w:val="24"/>
        </w:rPr>
        <w:t xml:space="preserve">’s family. This method has been shown to assist in reducing the number of </w:t>
      </w:r>
      <w:r w:rsidR="001B0053">
        <w:rPr>
          <w:sz w:val="24"/>
          <w:szCs w:val="24"/>
        </w:rPr>
        <w:t xml:space="preserve">offences. Another option would have been for the officers and partner agencies to work together to communicate with </w:t>
      </w:r>
      <w:r w:rsidR="00D22CAB">
        <w:rPr>
          <w:sz w:val="24"/>
          <w:szCs w:val="24"/>
        </w:rPr>
        <w:t>the</w:t>
      </w:r>
      <w:r w:rsidR="001B0053">
        <w:rPr>
          <w:sz w:val="24"/>
          <w:szCs w:val="24"/>
        </w:rPr>
        <w:t xml:space="preserve"> courts. This method would have taken time but, it would have given the responding officers more options in how they delt with the offending young people. This would have allowed for prosecution. This could have served as a deterrent for the </w:t>
      </w:r>
      <w:r w:rsidR="007744FC">
        <w:rPr>
          <w:sz w:val="24"/>
          <w:szCs w:val="24"/>
        </w:rPr>
        <w:t xml:space="preserve">young people and potentially stopped the abuse that </w:t>
      </w:r>
      <w:r w:rsidR="007744FC" w:rsidRPr="00597C96">
        <w:rPr>
          <w:sz w:val="24"/>
          <w:szCs w:val="24"/>
        </w:rPr>
        <w:t>Fiona Pilkington</w:t>
      </w:r>
      <w:r w:rsidR="007744FC">
        <w:rPr>
          <w:sz w:val="24"/>
          <w:szCs w:val="24"/>
        </w:rPr>
        <w:t xml:space="preserve"> and her family </w:t>
      </w:r>
      <w:r w:rsidR="00D22CAB">
        <w:rPr>
          <w:sz w:val="24"/>
          <w:szCs w:val="24"/>
        </w:rPr>
        <w:t>received. Th</w:t>
      </w:r>
      <w:r w:rsidR="00EB11B6">
        <w:rPr>
          <w:sz w:val="24"/>
          <w:szCs w:val="24"/>
        </w:rPr>
        <w:t xml:space="preserve">e use of </w:t>
      </w:r>
      <w:proofErr w:type="gramStart"/>
      <w:r w:rsidR="00EB11B6">
        <w:rPr>
          <w:sz w:val="24"/>
          <w:szCs w:val="24"/>
        </w:rPr>
        <w:t>both of these</w:t>
      </w:r>
      <w:proofErr w:type="gramEnd"/>
      <w:r w:rsidR="00EB11B6">
        <w:rPr>
          <w:sz w:val="24"/>
          <w:szCs w:val="24"/>
        </w:rPr>
        <w:t xml:space="preserve"> </w:t>
      </w:r>
      <w:r w:rsidR="00EB11B6">
        <w:rPr>
          <w:sz w:val="24"/>
          <w:szCs w:val="24"/>
        </w:rPr>
        <w:lastRenderedPageBreak/>
        <w:t>methods at the same time could have compounded the effect</w:t>
      </w:r>
      <w:r w:rsidR="004003B9">
        <w:rPr>
          <w:sz w:val="24"/>
          <w:szCs w:val="24"/>
        </w:rPr>
        <w:t xml:space="preserve"> making the police response much better. </w:t>
      </w:r>
    </w:p>
    <w:p w14:paraId="2FFDA249" w14:textId="1EC0E1E9" w:rsidR="00920CFD" w:rsidRDefault="00E82BE7" w:rsidP="003B6D70">
      <w:pPr>
        <w:spacing w:line="360" w:lineRule="auto"/>
        <w:rPr>
          <w:sz w:val="24"/>
          <w:szCs w:val="24"/>
        </w:rPr>
      </w:pPr>
      <w:r>
        <w:rPr>
          <w:sz w:val="24"/>
          <w:szCs w:val="24"/>
        </w:rPr>
        <w:t>In conclusion, b</w:t>
      </w:r>
      <w:r w:rsidR="00920CFD">
        <w:rPr>
          <w:sz w:val="24"/>
          <w:szCs w:val="24"/>
        </w:rPr>
        <w:t xml:space="preserve">oth </w:t>
      </w:r>
      <w:r w:rsidR="00920CFD" w:rsidRPr="00597C96">
        <w:rPr>
          <w:sz w:val="24"/>
          <w:szCs w:val="24"/>
        </w:rPr>
        <w:t>Fiona Pilkington</w:t>
      </w:r>
      <w:r w:rsidR="00920CFD">
        <w:rPr>
          <w:sz w:val="24"/>
          <w:szCs w:val="24"/>
        </w:rPr>
        <w:t xml:space="preserve"> and Geore Floyd</w:t>
      </w:r>
      <w:r w:rsidR="002114AF">
        <w:rPr>
          <w:sz w:val="24"/>
          <w:szCs w:val="24"/>
        </w:rPr>
        <w:t xml:space="preserve"> had a police response but, both cases the police failed the victims. </w:t>
      </w:r>
      <w:r w:rsidR="005104FB">
        <w:rPr>
          <w:sz w:val="24"/>
          <w:szCs w:val="24"/>
        </w:rPr>
        <w:t xml:space="preserve">This resulted in a severe </w:t>
      </w:r>
      <w:r w:rsidR="005D681E">
        <w:rPr>
          <w:sz w:val="24"/>
          <w:szCs w:val="24"/>
        </w:rPr>
        <w:t xml:space="preserve">loss of trust with </w:t>
      </w:r>
      <w:r w:rsidR="005104FB">
        <w:rPr>
          <w:sz w:val="24"/>
          <w:szCs w:val="24"/>
        </w:rPr>
        <w:t>policing organisations involved</w:t>
      </w:r>
      <w:r w:rsidR="005D681E">
        <w:rPr>
          <w:sz w:val="24"/>
          <w:szCs w:val="24"/>
        </w:rPr>
        <w:t xml:space="preserve">. There were many differences in the cases. George Floyd was a single incident that involved his murder and culminated </w:t>
      </w:r>
      <w:r w:rsidR="0062309F">
        <w:rPr>
          <w:sz w:val="24"/>
          <w:szCs w:val="24"/>
        </w:rPr>
        <w:t xml:space="preserve">in riots across the world. On the other </w:t>
      </w:r>
      <w:r w:rsidR="00466974">
        <w:rPr>
          <w:sz w:val="24"/>
          <w:szCs w:val="24"/>
        </w:rPr>
        <w:t>hand,</w:t>
      </w:r>
      <w:r w:rsidR="0062309F">
        <w:rPr>
          <w:sz w:val="24"/>
          <w:szCs w:val="24"/>
        </w:rPr>
        <w:t xml:space="preserve"> </w:t>
      </w:r>
      <w:r w:rsidR="0062309F" w:rsidRPr="00597C96">
        <w:rPr>
          <w:sz w:val="24"/>
          <w:szCs w:val="24"/>
        </w:rPr>
        <w:t>Fiona Pilkington</w:t>
      </w:r>
      <w:r w:rsidR="0062309F">
        <w:rPr>
          <w:sz w:val="24"/>
          <w:szCs w:val="24"/>
        </w:rPr>
        <w:t xml:space="preserve"> was a series of small events</w:t>
      </w:r>
      <w:r w:rsidR="000823A5">
        <w:rPr>
          <w:sz w:val="24"/>
          <w:szCs w:val="24"/>
        </w:rPr>
        <w:t xml:space="preserve">, with failures by the police and local agencies, </w:t>
      </w:r>
      <w:r w:rsidR="00AA27DB">
        <w:rPr>
          <w:sz w:val="24"/>
          <w:szCs w:val="24"/>
        </w:rPr>
        <w:t xml:space="preserve">which ultimately resulted in the suicide of </w:t>
      </w:r>
      <w:r w:rsidR="00AA27DB" w:rsidRPr="00597C96">
        <w:rPr>
          <w:sz w:val="24"/>
          <w:szCs w:val="24"/>
        </w:rPr>
        <w:t>Fiona Pilkington</w:t>
      </w:r>
      <w:r w:rsidR="00AA27DB">
        <w:rPr>
          <w:sz w:val="24"/>
          <w:szCs w:val="24"/>
        </w:rPr>
        <w:t xml:space="preserve">. Both cases lost trust with the police which </w:t>
      </w:r>
      <w:r w:rsidR="00466974">
        <w:rPr>
          <w:sz w:val="24"/>
          <w:szCs w:val="24"/>
        </w:rPr>
        <w:t>could still potentially cause issues</w:t>
      </w:r>
      <w:r w:rsidR="00EF0296">
        <w:rPr>
          <w:sz w:val="24"/>
          <w:szCs w:val="24"/>
        </w:rPr>
        <w:t xml:space="preserve"> and result in more complications with the police</w:t>
      </w:r>
      <w:r w:rsidR="00466974">
        <w:rPr>
          <w:sz w:val="24"/>
          <w:szCs w:val="24"/>
        </w:rPr>
        <w:t xml:space="preserve">. </w:t>
      </w:r>
      <w:r w:rsidR="00EF0296">
        <w:rPr>
          <w:sz w:val="24"/>
          <w:szCs w:val="24"/>
        </w:rPr>
        <w:t xml:space="preserve">Both cases </w:t>
      </w:r>
      <w:r w:rsidR="007B179C">
        <w:rPr>
          <w:sz w:val="24"/>
          <w:szCs w:val="24"/>
        </w:rPr>
        <w:t xml:space="preserve">had the failure of the police as a major component. The George Floyd case involved the police over acting which ultimately </w:t>
      </w:r>
      <w:r w:rsidR="002D26C1">
        <w:rPr>
          <w:sz w:val="24"/>
          <w:szCs w:val="24"/>
        </w:rPr>
        <w:t xml:space="preserve">led to his death. </w:t>
      </w:r>
      <w:r w:rsidR="002D26C1" w:rsidRPr="00597C96">
        <w:rPr>
          <w:sz w:val="24"/>
          <w:szCs w:val="24"/>
        </w:rPr>
        <w:t>Fiona Pilkington</w:t>
      </w:r>
      <w:r w:rsidR="002D26C1">
        <w:rPr>
          <w:sz w:val="24"/>
          <w:szCs w:val="24"/>
        </w:rPr>
        <w:t xml:space="preserve">’s case is different as the police failed to act as they should. They failed to maintain order and piece which ultimately led to </w:t>
      </w:r>
      <w:r w:rsidR="002D26C1" w:rsidRPr="00597C96">
        <w:rPr>
          <w:sz w:val="24"/>
          <w:szCs w:val="24"/>
        </w:rPr>
        <w:t>Fiona Pilkington</w:t>
      </w:r>
      <w:r w:rsidR="002D26C1">
        <w:rPr>
          <w:sz w:val="24"/>
          <w:szCs w:val="24"/>
        </w:rPr>
        <w:t xml:space="preserve">’s suicide. One case the police </w:t>
      </w:r>
      <w:r w:rsidR="00A55D63">
        <w:rPr>
          <w:sz w:val="24"/>
          <w:szCs w:val="24"/>
        </w:rPr>
        <w:t xml:space="preserve">were </w:t>
      </w:r>
      <w:r w:rsidR="00CE0A7D">
        <w:rPr>
          <w:sz w:val="24"/>
          <w:szCs w:val="24"/>
        </w:rPr>
        <w:t xml:space="preserve">excessive and on the other they were </w:t>
      </w:r>
      <w:r w:rsidR="00E71610">
        <w:rPr>
          <w:sz w:val="24"/>
          <w:szCs w:val="24"/>
        </w:rPr>
        <w:t xml:space="preserve">inadequate. </w:t>
      </w:r>
    </w:p>
    <w:p w14:paraId="3A39311C" w14:textId="77777777" w:rsidR="001716A9" w:rsidRDefault="001716A9" w:rsidP="003B6D70">
      <w:pPr>
        <w:spacing w:line="360" w:lineRule="auto"/>
        <w:rPr>
          <w:sz w:val="24"/>
          <w:szCs w:val="24"/>
        </w:rPr>
      </w:pPr>
    </w:p>
    <w:p w14:paraId="7654C2AF" w14:textId="77777777" w:rsidR="001716A9" w:rsidRDefault="001716A9" w:rsidP="003B6D70">
      <w:pPr>
        <w:spacing w:line="360" w:lineRule="auto"/>
        <w:rPr>
          <w:sz w:val="24"/>
          <w:szCs w:val="24"/>
        </w:rPr>
      </w:pPr>
    </w:p>
    <w:p w14:paraId="013432AC" w14:textId="77777777" w:rsidR="001716A9" w:rsidRDefault="001716A9" w:rsidP="003B6D70">
      <w:pPr>
        <w:spacing w:line="360" w:lineRule="auto"/>
        <w:rPr>
          <w:sz w:val="24"/>
          <w:szCs w:val="24"/>
        </w:rPr>
      </w:pPr>
    </w:p>
    <w:p w14:paraId="76D6083C" w14:textId="77777777" w:rsidR="001716A9" w:rsidRDefault="001716A9" w:rsidP="003B6D70">
      <w:pPr>
        <w:spacing w:line="360" w:lineRule="auto"/>
        <w:rPr>
          <w:sz w:val="24"/>
          <w:szCs w:val="24"/>
        </w:rPr>
      </w:pPr>
    </w:p>
    <w:p w14:paraId="00591840" w14:textId="77777777" w:rsidR="001716A9" w:rsidRDefault="001716A9" w:rsidP="003B6D70">
      <w:pPr>
        <w:spacing w:line="360" w:lineRule="auto"/>
        <w:rPr>
          <w:sz w:val="24"/>
          <w:szCs w:val="24"/>
        </w:rPr>
      </w:pPr>
    </w:p>
    <w:p w14:paraId="35904F41" w14:textId="77777777" w:rsidR="001716A9" w:rsidRDefault="001716A9" w:rsidP="003B6D70">
      <w:pPr>
        <w:spacing w:line="360" w:lineRule="auto"/>
        <w:rPr>
          <w:sz w:val="24"/>
          <w:szCs w:val="24"/>
        </w:rPr>
      </w:pPr>
    </w:p>
    <w:p w14:paraId="549DA9FD" w14:textId="77777777" w:rsidR="001716A9" w:rsidRDefault="001716A9" w:rsidP="003B6D70">
      <w:pPr>
        <w:spacing w:line="360" w:lineRule="auto"/>
        <w:rPr>
          <w:sz w:val="24"/>
          <w:szCs w:val="24"/>
        </w:rPr>
      </w:pPr>
    </w:p>
    <w:p w14:paraId="70AB2FF9" w14:textId="77777777" w:rsidR="001716A9" w:rsidRDefault="001716A9" w:rsidP="003B6D70">
      <w:pPr>
        <w:spacing w:line="360" w:lineRule="auto"/>
        <w:rPr>
          <w:sz w:val="24"/>
          <w:szCs w:val="24"/>
        </w:rPr>
      </w:pPr>
    </w:p>
    <w:p w14:paraId="5BE6ED78" w14:textId="77777777" w:rsidR="001716A9" w:rsidRDefault="001716A9" w:rsidP="003B6D70">
      <w:pPr>
        <w:spacing w:line="360" w:lineRule="auto"/>
        <w:rPr>
          <w:sz w:val="24"/>
          <w:szCs w:val="24"/>
        </w:rPr>
      </w:pPr>
    </w:p>
    <w:p w14:paraId="0479847F" w14:textId="77777777" w:rsidR="001716A9" w:rsidRDefault="001716A9" w:rsidP="003B6D70">
      <w:pPr>
        <w:spacing w:line="360" w:lineRule="auto"/>
        <w:rPr>
          <w:sz w:val="24"/>
          <w:szCs w:val="24"/>
        </w:rPr>
      </w:pPr>
    </w:p>
    <w:p w14:paraId="60587692" w14:textId="77777777" w:rsidR="001716A9" w:rsidRDefault="001716A9" w:rsidP="003B6D70">
      <w:pPr>
        <w:spacing w:line="360" w:lineRule="auto"/>
        <w:rPr>
          <w:sz w:val="24"/>
          <w:szCs w:val="24"/>
        </w:rPr>
      </w:pPr>
    </w:p>
    <w:p w14:paraId="1D0C00A3" w14:textId="77777777" w:rsidR="001716A9" w:rsidRDefault="001716A9" w:rsidP="003B6D70">
      <w:pPr>
        <w:spacing w:line="360" w:lineRule="auto"/>
        <w:rPr>
          <w:sz w:val="24"/>
          <w:szCs w:val="24"/>
        </w:rPr>
      </w:pPr>
    </w:p>
    <w:p w14:paraId="26C9E137" w14:textId="77777777" w:rsidR="001716A9" w:rsidRDefault="001716A9" w:rsidP="003B6D70">
      <w:pPr>
        <w:spacing w:line="360" w:lineRule="auto"/>
        <w:rPr>
          <w:sz w:val="24"/>
          <w:szCs w:val="24"/>
        </w:rPr>
      </w:pPr>
    </w:p>
    <w:sdt>
      <w:sdtPr>
        <w:id w:val="-96098240"/>
        <w:docPartObj>
          <w:docPartGallery w:val="Bibliographies"/>
          <w:docPartUnique/>
        </w:docPartObj>
      </w:sdtPr>
      <w:sdtEndPr>
        <w:rPr>
          <w:rFonts w:asciiTheme="minorHAnsi" w:eastAsiaTheme="minorEastAsia" w:hAnsiTheme="minorHAnsi" w:cstheme="minorBidi"/>
          <w:color w:val="auto"/>
          <w:kern w:val="2"/>
          <w:sz w:val="22"/>
          <w:szCs w:val="22"/>
          <w:lang w:val="en-GB" w:eastAsia="ja-JP"/>
          <w14:ligatures w14:val="standardContextual"/>
        </w:rPr>
      </w:sdtEndPr>
      <w:sdtContent>
        <w:p w14:paraId="7026F604" w14:textId="6E16D62D" w:rsidR="00B261CB" w:rsidRDefault="00B261CB">
          <w:pPr>
            <w:pStyle w:val="Heading1"/>
          </w:pPr>
          <w:r>
            <w:t>Bibliography</w:t>
          </w:r>
        </w:p>
        <w:sdt>
          <w:sdtPr>
            <w:id w:val="111145805"/>
            <w:bibliography/>
          </w:sdtPr>
          <w:sdtContent>
            <w:p w14:paraId="74DCDF37" w14:textId="77777777" w:rsidR="00B261CB" w:rsidRDefault="00B261CB" w:rsidP="00B261CB">
              <w:pPr>
                <w:pStyle w:val="Bibliography"/>
                <w:rPr>
                  <w:noProof/>
                  <w:kern w:val="0"/>
                  <w:sz w:val="24"/>
                  <w:szCs w:val="24"/>
                  <w:lang w:val="en-US"/>
                  <w14:ligatures w14:val="none"/>
                </w:rPr>
              </w:pPr>
              <w:r>
                <w:fldChar w:fldCharType="begin"/>
              </w:r>
              <w:r>
                <w:instrText xml:space="preserve"> BIBLIOGRAPHY </w:instrText>
              </w:r>
              <w:r>
                <w:fldChar w:fldCharType="separate"/>
              </w:r>
              <w:r>
                <w:rPr>
                  <w:noProof/>
                  <w:lang w:val="en-US"/>
                </w:rPr>
                <w:t xml:space="preserve">BBC, 2020. </w:t>
              </w:r>
              <w:r>
                <w:rPr>
                  <w:i/>
                  <w:iCs/>
                  <w:noProof/>
                  <w:lang w:val="en-US"/>
                </w:rPr>
                <w:t xml:space="preserve">Edward Colston statue: Protesters tear down slave trader monument. </w:t>
              </w:r>
              <w:r>
                <w:rPr>
                  <w:noProof/>
                  <w:lang w:val="en-US"/>
                </w:rPr>
                <w:t xml:space="preserve">[Online] </w:t>
              </w:r>
              <w:r>
                <w:rPr>
                  <w:noProof/>
                  <w:lang w:val="en-US"/>
                </w:rPr>
                <w:br/>
                <w:t xml:space="preserve">Available at: </w:t>
              </w:r>
              <w:r>
                <w:rPr>
                  <w:noProof/>
                  <w:u w:val="single"/>
                  <w:lang w:val="en-US"/>
                </w:rPr>
                <w:t>https://www.bbc.co.uk/news/uk-52954305</w:t>
              </w:r>
              <w:r>
                <w:rPr>
                  <w:noProof/>
                  <w:lang w:val="en-US"/>
                </w:rPr>
                <w:br/>
                <w:t>[Accessed 10 November 2023].</w:t>
              </w:r>
            </w:p>
            <w:p w14:paraId="586C357E" w14:textId="77777777" w:rsidR="00B261CB" w:rsidRDefault="00B261CB" w:rsidP="00B261CB">
              <w:pPr>
                <w:pStyle w:val="Bibliography"/>
                <w:rPr>
                  <w:noProof/>
                  <w:lang w:val="en-US"/>
                </w:rPr>
              </w:pPr>
              <w:r>
                <w:rPr>
                  <w:noProof/>
                  <w:lang w:val="en-US"/>
                </w:rPr>
                <w:t xml:space="preserve">BBC, 2022. </w:t>
              </w:r>
              <w:r>
                <w:rPr>
                  <w:i/>
                  <w:iCs/>
                  <w:noProof/>
                  <w:lang w:val="en-US"/>
                </w:rPr>
                <w:t xml:space="preserve">Final officer convicted on state charges over George Floyd death. </w:t>
              </w:r>
              <w:r>
                <w:rPr>
                  <w:noProof/>
                  <w:lang w:val="en-US"/>
                </w:rPr>
                <w:t xml:space="preserve">[Online] </w:t>
              </w:r>
              <w:r>
                <w:rPr>
                  <w:noProof/>
                  <w:lang w:val="en-US"/>
                </w:rPr>
                <w:br/>
                <w:t xml:space="preserve">Available at: </w:t>
              </w:r>
              <w:r>
                <w:rPr>
                  <w:noProof/>
                  <w:u w:val="single"/>
                  <w:lang w:val="en-US"/>
                </w:rPr>
                <w:t>https://www.bbc.co.uk/news/world-us-canada-65463223</w:t>
              </w:r>
              <w:r>
                <w:rPr>
                  <w:noProof/>
                  <w:lang w:val="en-US"/>
                </w:rPr>
                <w:br/>
                <w:t>[Accessed 9 November 2023].</w:t>
              </w:r>
            </w:p>
            <w:p w14:paraId="4A4D0DFF" w14:textId="77777777" w:rsidR="00B261CB" w:rsidRDefault="00B261CB" w:rsidP="00B261CB">
              <w:pPr>
                <w:pStyle w:val="Bibliography"/>
                <w:rPr>
                  <w:noProof/>
                  <w:lang w:val="en-US"/>
                </w:rPr>
              </w:pPr>
              <w:r>
                <w:rPr>
                  <w:noProof/>
                  <w:lang w:val="en-US"/>
                </w:rPr>
                <w:t xml:space="preserve">College of Policing, 2013. </w:t>
              </w:r>
              <w:r>
                <w:rPr>
                  <w:i/>
                  <w:iCs/>
                  <w:noProof/>
                  <w:lang w:val="en-US"/>
                </w:rPr>
                <w:t xml:space="preserve">Engagement. </w:t>
              </w:r>
              <w:r>
                <w:rPr>
                  <w:noProof/>
                  <w:lang w:val="en-US"/>
                </w:rPr>
                <w:t xml:space="preserve">[Online] </w:t>
              </w:r>
              <w:r>
                <w:rPr>
                  <w:noProof/>
                  <w:lang w:val="en-US"/>
                </w:rPr>
                <w:br/>
                <w:t xml:space="preserve">Available at: </w:t>
              </w:r>
              <w:r>
                <w:rPr>
                  <w:noProof/>
                  <w:u w:val="single"/>
                  <w:lang w:val="en-US"/>
                </w:rPr>
                <w:t>https://www.college.police.uk/app/engagement-and-communication/engagement</w:t>
              </w:r>
              <w:r>
                <w:rPr>
                  <w:noProof/>
                  <w:lang w:val="en-US"/>
                </w:rPr>
                <w:br/>
                <w:t>[Accessed 10 November 2023].</w:t>
              </w:r>
            </w:p>
            <w:p w14:paraId="091EC6B5" w14:textId="77777777" w:rsidR="00B261CB" w:rsidRDefault="00B261CB" w:rsidP="00B261CB">
              <w:pPr>
                <w:pStyle w:val="Bibliography"/>
                <w:rPr>
                  <w:noProof/>
                  <w:lang w:val="en-US"/>
                </w:rPr>
              </w:pPr>
              <w:r>
                <w:rPr>
                  <w:noProof/>
                  <w:lang w:val="en-US"/>
                </w:rPr>
                <w:t xml:space="preserve">College of Policing, 2013.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19 October 2022].</w:t>
              </w:r>
            </w:p>
            <w:p w14:paraId="7CB9C3C6" w14:textId="77777777" w:rsidR="00B261CB" w:rsidRDefault="00B261CB" w:rsidP="00B261CB">
              <w:pPr>
                <w:pStyle w:val="Bibliography"/>
                <w:rPr>
                  <w:noProof/>
                  <w:lang w:val="en-US"/>
                </w:rPr>
              </w:pPr>
              <w:r>
                <w:rPr>
                  <w:noProof/>
                  <w:lang w:val="en-US"/>
                </w:rPr>
                <w:t xml:space="preserve">College of Policing, 2013. </w:t>
              </w:r>
              <w:r>
                <w:rPr>
                  <w:i/>
                  <w:iCs/>
                  <w:noProof/>
                  <w:lang w:val="en-US"/>
                </w:rPr>
                <w:t xml:space="preserve">Risk. </w:t>
              </w:r>
              <w:r>
                <w:rPr>
                  <w:noProof/>
                  <w:lang w:val="en-US"/>
                </w:rPr>
                <w:t xml:space="preserve">[Online] </w:t>
              </w:r>
              <w:r>
                <w:rPr>
                  <w:noProof/>
                  <w:lang w:val="en-US"/>
                </w:rPr>
                <w:br/>
                <w:t xml:space="preserve">Available at: </w:t>
              </w:r>
              <w:r>
                <w:rPr>
                  <w:noProof/>
                  <w:u w:val="single"/>
                  <w:lang w:val="en-US"/>
                </w:rPr>
                <w:t>https://www.college.police.uk/app/risk/risk</w:t>
              </w:r>
              <w:r>
                <w:rPr>
                  <w:noProof/>
                  <w:lang w:val="en-US"/>
                </w:rPr>
                <w:br/>
                <w:t>[Accessed 10 November 2023].</w:t>
              </w:r>
            </w:p>
            <w:p w14:paraId="7D9881B4" w14:textId="77777777" w:rsidR="00B261CB" w:rsidRDefault="00B261CB" w:rsidP="00B261CB">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1st ed. Coventry: College of Policing.</w:t>
              </w:r>
            </w:p>
            <w:p w14:paraId="5EB4E37B" w14:textId="77777777" w:rsidR="00B261CB" w:rsidRDefault="00B261CB" w:rsidP="00B261CB">
              <w:pPr>
                <w:pStyle w:val="Bibliography"/>
                <w:rPr>
                  <w:noProof/>
                  <w:lang w:val="en-US"/>
                </w:rPr>
              </w:pPr>
              <w:r>
                <w:rPr>
                  <w:noProof/>
                  <w:lang w:val="en-US"/>
                </w:rPr>
                <w:t xml:space="preserve">College of Policing, 2023. </w:t>
              </w:r>
              <w:r>
                <w:rPr>
                  <w:i/>
                  <w:iCs/>
                  <w:noProof/>
                  <w:lang w:val="en-US"/>
                </w:rPr>
                <w:t xml:space="preserve">Investigation process. </w:t>
              </w:r>
              <w:r>
                <w:rPr>
                  <w:noProof/>
                  <w:lang w:val="en-US"/>
                </w:rPr>
                <w:t xml:space="preserve">[Online] </w:t>
              </w:r>
              <w:r>
                <w:rPr>
                  <w:noProof/>
                  <w:lang w:val="en-US"/>
                </w:rPr>
                <w:br/>
                <w:t xml:space="preserve">Available at: </w:t>
              </w:r>
              <w:r>
                <w:rPr>
                  <w:noProof/>
                  <w:u w:val="single"/>
                  <w:lang w:val="en-US"/>
                </w:rPr>
                <w:t>https://www.college.police.uk/app/investigation/investigation-process</w:t>
              </w:r>
              <w:r>
                <w:rPr>
                  <w:noProof/>
                  <w:lang w:val="en-US"/>
                </w:rPr>
                <w:br/>
                <w:t>[Accessed 10 November 2023].</w:t>
              </w:r>
            </w:p>
            <w:p w14:paraId="5C87C0B8" w14:textId="77777777" w:rsidR="00B261CB" w:rsidRDefault="00B261CB" w:rsidP="00B261CB">
              <w:pPr>
                <w:pStyle w:val="Bibliography"/>
                <w:rPr>
                  <w:noProof/>
                  <w:lang w:val="en-US"/>
                </w:rPr>
              </w:pPr>
              <w:r>
                <w:rPr>
                  <w:noProof/>
                  <w:lang w:val="en-US"/>
                </w:rPr>
                <w:t xml:space="preserve">Hampshire Safeguarding Adults Board, 2011. </w:t>
              </w:r>
              <w:r>
                <w:rPr>
                  <w:i/>
                  <w:iCs/>
                  <w:noProof/>
                  <w:lang w:val="en-US"/>
                </w:rPr>
                <w:t xml:space="preserve">Fiona Pilkington (Leicestershire). </w:t>
              </w:r>
              <w:r>
                <w:rPr>
                  <w:noProof/>
                  <w:lang w:val="en-US"/>
                </w:rPr>
                <w:t xml:space="preserve">[Online] </w:t>
              </w:r>
              <w:r>
                <w:rPr>
                  <w:noProof/>
                  <w:lang w:val="en-US"/>
                </w:rPr>
                <w:br/>
                <w:t xml:space="preserve">Available at: </w:t>
              </w:r>
              <w:r>
                <w:rPr>
                  <w:noProof/>
                  <w:u w:val="single"/>
                  <w:lang w:val="en-US"/>
                </w:rPr>
                <w:t>https://www.hampshiresab.org.uk/learning-from-experience-database/serious-case-reviews/fiona-pilkington-leicestershire/</w:t>
              </w:r>
              <w:r>
                <w:rPr>
                  <w:noProof/>
                  <w:lang w:val="en-US"/>
                </w:rPr>
                <w:br/>
                <w:t>[Accessed 08 November 2023].</w:t>
              </w:r>
            </w:p>
            <w:p w14:paraId="5EF94748" w14:textId="77777777" w:rsidR="00B261CB" w:rsidRDefault="00B261CB" w:rsidP="00B261CB">
              <w:pPr>
                <w:pStyle w:val="Bibliography"/>
                <w:rPr>
                  <w:noProof/>
                  <w:lang w:val="en-US"/>
                </w:rPr>
              </w:pPr>
              <w:r>
                <w:rPr>
                  <w:noProof/>
                  <w:lang w:val="en-US"/>
                </w:rPr>
                <w:t xml:space="preserve">Henggeler, S. W. &amp; Schaeffer, C. M., 2016. Multisystemic Therapy®: Clinical Overview, Outcomes, and Implementation Research. </w:t>
              </w:r>
              <w:r>
                <w:rPr>
                  <w:i/>
                  <w:iCs/>
                  <w:noProof/>
                  <w:lang w:val="en-US"/>
                </w:rPr>
                <w:t xml:space="preserve">Family process, </w:t>
              </w:r>
              <w:r>
                <w:rPr>
                  <w:noProof/>
                  <w:lang w:val="en-US"/>
                </w:rPr>
                <w:t>55(3), p. 514–528.</w:t>
              </w:r>
            </w:p>
            <w:p w14:paraId="1C307956" w14:textId="77777777" w:rsidR="00B261CB" w:rsidRDefault="00B261CB" w:rsidP="00B261CB">
              <w:pPr>
                <w:pStyle w:val="Bibliography"/>
                <w:rPr>
                  <w:noProof/>
                  <w:lang w:val="en-US"/>
                </w:rPr>
              </w:pPr>
              <w:r>
                <w:rPr>
                  <w:noProof/>
                  <w:lang w:val="en-US"/>
                </w:rPr>
                <w:t xml:space="preserve">Howard, L. C. et al., 2023. Young Adults’ Distress About Police Brutality Following the Death of George Floyd. </w:t>
              </w:r>
              <w:r>
                <w:rPr>
                  <w:i/>
                  <w:iCs/>
                  <w:noProof/>
                  <w:lang w:val="en-US"/>
                </w:rPr>
                <w:t xml:space="preserve">Youth &amp; societv, </w:t>
              </w:r>
              <w:r>
                <w:rPr>
                  <w:noProof/>
                  <w:lang w:val="en-US"/>
                </w:rPr>
                <w:t>55(6), pp. 1173-1190.</w:t>
              </w:r>
            </w:p>
            <w:p w14:paraId="0AABAC77" w14:textId="77777777" w:rsidR="00B261CB" w:rsidRDefault="00B261CB" w:rsidP="00B261CB">
              <w:pPr>
                <w:pStyle w:val="Bibliography"/>
                <w:rPr>
                  <w:noProof/>
                  <w:lang w:val="en-US"/>
                </w:rPr>
              </w:pPr>
              <w:r>
                <w:rPr>
                  <w:noProof/>
                  <w:lang w:val="en-US"/>
                </w:rPr>
                <w:t xml:space="preserve">Independent Police Complaints Commission, 2009. </w:t>
              </w:r>
              <w:r>
                <w:rPr>
                  <w:i/>
                  <w:iCs/>
                  <w:noProof/>
                  <w:lang w:val="en-US"/>
                </w:rPr>
                <w:t xml:space="preserve">IPCC report into the contact between Fiona Pilkington and Leicestershire Constabulary 2004-2007. </w:t>
              </w:r>
              <w:r>
                <w:rPr>
                  <w:noProof/>
                  <w:lang w:val="en-US"/>
                </w:rPr>
                <w:t>s.l.:s.n.</w:t>
              </w:r>
            </w:p>
            <w:p w14:paraId="77040AFF" w14:textId="77777777" w:rsidR="00B261CB" w:rsidRDefault="00B261CB" w:rsidP="00B261CB">
              <w:pPr>
                <w:pStyle w:val="Bibliography"/>
                <w:rPr>
                  <w:noProof/>
                  <w:lang w:val="en-US"/>
                </w:rPr>
              </w:pPr>
              <w:r>
                <w:rPr>
                  <w:noProof/>
                  <w:lang w:val="en-US"/>
                </w:rPr>
                <w:t xml:space="preserve">Lazzati, N. &amp; Menichini, A. A., 2016. Hot Spot Policing: A Study of Place-Based Strategies for Crime Prevention. </w:t>
              </w:r>
              <w:r>
                <w:rPr>
                  <w:i/>
                  <w:iCs/>
                  <w:noProof/>
                  <w:lang w:val="en-US"/>
                </w:rPr>
                <w:t xml:space="preserve">Southern economic journal, </w:t>
              </w:r>
              <w:r>
                <w:rPr>
                  <w:noProof/>
                  <w:lang w:val="en-US"/>
                </w:rPr>
                <w:t>82(3), pp. 893-913.</w:t>
              </w:r>
            </w:p>
            <w:p w14:paraId="7126DA8F" w14:textId="77777777" w:rsidR="00B261CB" w:rsidRDefault="00B261CB" w:rsidP="00B261CB">
              <w:pPr>
                <w:pStyle w:val="Bibliography"/>
                <w:rPr>
                  <w:noProof/>
                  <w:lang w:val="en-US"/>
                </w:rPr>
              </w:pPr>
              <w:r>
                <w:rPr>
                  <w:noProof/>
                  <w:lang w:val="en-US"/>
                </w:rPr>
                <w:t xml:space="preserve">Sierra‐Arévalo, M., Nix, J. &amp; Mourtgos, S. M., 2023. The “war on cops,” retaliatory violence, and the murder of George Floyd. </w:t>
              </w:r>
              <w:r>
                <w:rPr>
                  <w:i/>
                  <w:iCs/>
                  <w:noProof/>
                  <w:lang w:val="en-US"/>
                </w:rPr>
                <w:t xml:space="preserve">Criminology (Beverly Hills), </w:t>
              </w:r>
              <w:r>
                <w:rPr>
                  <w:noProof/>
                  <w:lang w:val="en-US"/>
                </w:rPr>
                <w:t>61(3), p. 389–420.</w:t>
              </w:r>
            </w:p>
            <w:p w14:paraId="7A9B9EF3" w14:textId="77777777" w:rsidR="00B261CB" w:rsidRDefault="00B261CB" w:rsidP="00B261CB">
              <w:pPr>
                <w:pStyle w:val="Bibliography"/>
                <w:rPr>
                  <w:noProof/>
                  <w:lang w:val="en-US"/>
                </w:rPr>
              </w:pPr>
              <w:r>
                <w:rPr>
                  <w:noProof/>
                  <w:lang w:val="en-US"/>
                </w:rPr>
                <w:t xml:space="preserve">United Nations, n.d. </w:t>
              </w:r>
              <w:r>
                <w:rPr>
                  <w:i/>
                  <w:iCs/>
                  <w:noProof/>
                  <w:lang w:val="en-US"/>
                </w:rPr>
                <w:t xml:space="preserve">Universal Declaration of Human Rights. </w:t>
              </w:r>
              <w:r>
                <w:rPr>
                  <w:noProof/>
                  <w:lang w:val="en-US"/>
                </w:rPr>
                <w:t xml:space="preserve">[Online] </w:t>
              </w:r>
              <w:r>
                <w:rPr>
                  <w:noProof/>
                  <w:lang w:val="en-US"/>
                </w:rPr>
                <w:br/>
                <w:t xml:space="preserve">Available at: </w:t>
              </w:r>
              <w:r>
                <w:rPr>
                  <w:noProof/>
                  <w:u w:val="single"/>
                  <w:lang w:val="en-US"/>
                </w:rPr>
                <w:t>https://www.un.org/en/about-us/universal-declaration-of-human-rights</w:t>
              </w:r>
              <w:r>
                <w:rPr>
                  <w:noProof/>
                  <w:lang w:val="en-US"/>
                </w:rPr>
                <w:br/>
                <w:t>[Accessed 10 November 2023].</w:t>
              </w:r>
            </w:p>
            <w:p w14:paraId="3F2DCBFC" w14:textId="77777777" w:rsidR="00B261CB" w:rsidRDefault="00B261CB" w:rsidP="00B261CB">
              <w:pPr>
                <w:pStyle w:val="Bibliography"/>
                <w:rPr>
                  <w:noProof/>
                  <w:lang w:val="en-US"/>
                </w:rPr>
              </w:pPr>
              <w:r>
                <w:rPr>
                  <w:noProof/>
                  <w:lang w:val="en-US"/>
                </w:rPr>
                <w:lastRenderedPageBreak/>
                <w:t xml:space="preserve">Walker, P., 2009. </w:t>
              </w:r>
              <w:r>
                <w:rPr>
                  <w:i/>
                  <w:iCs/>
                  <w:noProof/>
                  <w:lang w:val="en-US"/>
                </w:rPr>
                <w:t xml:space="preserve">Councils, not police, deal with antisocial behaviour, superintendent says. </w:t>
              </w:r>
              <w:r>
                <w:rPr>
                  <w:noProof/>
                  <w:lang w:val="en-US"/>
                </w:rPr>
                <w:t xml:space="preserve">[Online] </w:t>
              </w:r>
              <w:r>
                <w:rPr>
                  <w:noProof/>
                  <w:lang w:val="en-US"/>
                </w:rPr>
                <w:br/>
                <w:t xml:space="preserve">Available at: </w:t>
              </w:r>
              <w:r>
                <w:rPr>
                  <w:noProof/>
                  <w:u w:val="single"/>
                  <w:lang w:val="en-US"/>
                </w:rPr>
                <w:t>https://www.theguardian.com/uk/2009/sep/26/police-frustration-pilkington-inquest</w:t>
              </w:r>
              <w:r>
                <w:rPr>
                  <w:noProof/>
                  <w:lang w:val="en-US"/>
                </w:rPr>
                <w:br/>
                <w:t>[Accessed 10 November 2023].</w:t>
              </w:r>
            </w:p>
            <w:p w14:paraId="21B8E0E1" w14:textId="1EB703BB" w:rsidR="00B261CB" w:rsidRDefault="00B261CB" w:rsidP="00B261CB">
              <w:r>
                <w:rPr>
                  <w:b/>
                  <w:bCs/>
                  <w:noProof/>
                </w:rPr>
                <w:fldChar w:fldCharType="end"/>
              </w:r>
            </w:p>
          </w:sdtContent>
        </w:sdt>
      </w:sdtContent>
    </w:sdt>
    <w:sectPr w:rsidR="00B261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FF3E3F"/>
    <w:multiLevelType w:val="hybridMultilevel"/>
    <w:tmpl w:val="953CA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9740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5D"/>
    <w:rsid w:val="000110FF"/>
    <w:rsid w:val="0001188D"/>
    <w:rsid w:val="000166B6"/>
    <w:rsid w:val="000167ED"/>
    <w:rsid w:val="0002143A"/>
    <w:rsid w:val="00021F18"/>
    <w:rsid w:val="000428CB"/>
    <w:rsid w:val="00065F99"/>
    <w:rsid w:val="00072693"/>
    <w:rsid w:val="000823A5"/>
    <w:rsid w:val="0008267A"/>
    <w:rsid w:val="000B223F"/>
    <w:rsid w:val="000D0FC0"/>
    <w:rsid w:val="000E3172"/>
    <w:rsid w:val="000E4CA7"/>
    <w:rsid w:val="000F1E17"/>
    <w:rsid w:val="0011747B"/>
    <w:rsid w:val="00124956"/>
    <w:rsid w:val="00131751"/>
    <w:rsid w:val="00135ED3"/>
    <w:rsid w:val="0015316D"/>
    <w:rsid w:val="001600B2"/>
    <w:rsid w:val="00163CAA"/>
    <w:rsid w:val="001716A9"/>
    <w:rsid w:val="001725A0"/>
    <w:rsid w:val="001821FC"/>
    <w:rsid w:val="00182EEF"/>
    <w:rsid w:val="00184074"/>
    <w:rsid w:val="00190204"/>
    <w:rsid w:val="00193F06"/>
    <w:rsid w:val="00196059"/>
    <w:rsid w:val="001A3412"/>
    <w:rsid w:val="001A54CA"/>
    <w:rsid w:val="001B0053"/>
    <w:rsid w:val="001E5FDA"/>
    <w:rsid w:val="001E78CE"/>
    <w:rsid w:val="001F63E1"/>
    <w:rsid w:val="0020346F"/>
    <w:rsid w:val="00206CCA"/>
    <w:rsid w:val="002114AF"/>
    <w:rsid w:val="00211B11"/>
    <w:rsid w:val="00224BE0"/>
    <w:rsid w:val="00244EDD"/>
    <w:rsid w:val="00256512"/>
    <w:rsid w:val="0027271A"/>
    <w:rsid w:val="002A38A4"/>
    <w:rsid w:val="002B12DA"/>
    <w:rsid w:val="002B1DE3"/>
    <w:rsid w:val="002C5B92"/>
    <w:rsid w:val="002C6428"/>
    <w:rsid w:val="002D18C2"/>
    <w:rsid w:val="002D26C1"/>
    <w:rsid w:val="002F58FC"/>
    <w:rsid w:val="002F59B4"/>
    <w:rsid w:val="00354182"/>
    <w:rsid w:val="00362EFC"/>
    <w:rsid w:val="003642A2"/>
    <w:rsid w:val="003725EC"/>
    <w:rsid w:val="0038706B"/>
    <w:rsid w:val="00396863"/>
    <w:rsid w:val="003B6D70"/>
    <w:rsid w:val="003C794D"/>
    <w:rsid w:val="003D5E91"/>
    <w:rsid w:val="003E288B"/>
    <w:rsid w:val="003E2986"/>
    <w:rsid w:val="003E7E0C"/>
    <w:rsid w:val="003F0176"/>
    <w:rsid w:val="003F216B"/>
    <w:rsid w:val="004003B9"/>
    <w:rsid w:val="00403E8C"/>
    <w:rsid w:val="004105D0"/>
    <w:rsid w:val="00414295"/>
    <w:rsid w:val="00415B2A"/>
    <w:rsid w:val="00421ADB"/>
    <w:rsid w:val="004271D8"/>
    <w:rsid w:val="00445C12"/>
    <w:rsid w:val="00457C22"/>
    <w:rsid w:val="00461885"/>
    <w:rsid w:val="00466101"/>
    <w:rsid w:val="00466974"/>
    <w:rsid w:val="004A679A"/>
    <w:rsid w:val="004B4172"/>
    <w:rsid w:val="004C4A90"/>
    <w:rsid w:val="004D164B"/>
    <w:rsid w:val="004E0DF8"/>
    <w:rsid w:val="004E6E2C"/>
    <w:rsid w:val="004F3304"/>
    <w:rsid w:val="00504621"/>
    <w:rsid w:val="005104FB"/>
    <w:rsid w:val="005117F8"/>
    <w:rsid w:val="00512E35"/>
    <w:rsid w:val="00531629"/>
    <w:rsid w:val="00533E4D"/>
    <w:rsid w:val="00534BEA"/>
    <w:rsid w:val="00535BB1"/>
    <w:rsid w:val="00561162"/>
    <w:rsid w:val="00566D55"/>
    <w:rsid w:val="00581775"/>
    <w:rsid w:val="005824AD"/>
    <w:rsid w:val="005904FB"/>
    <w:rsid w:val="005C1D9C"/>
    <w:rsid w:val="005C712E"/>
    <w:rsid w:val="005D3E42"/>
    <w:rsid w:val="005D681E"/>
    <w:rsid w:val="00614998"/>
    <w:rsid w:val="00614D12"/>
    <w:rsid w:val="00614FD5"/>
    <w:rsid w:val="0062309F"/>
    <w:rsid w:val="00627778"/>
    <w:rsid w:val="00643EB5"/>
    <w:rsid w:val="00650395"/>
    <w:rsid w:val="0065775D"/>
    <w:rsid w:val="00661C04"/>
    <w:rsid w:val="00670A70"/>
    <w:rsid w:val="00685778"/>
    <w:rsid w:val="006973C2"/>
    <w:rsid w:val="00697505"/>
    <w:rsid w:val="006A66B9"/>
    <w:rsid w:val="006B2742"/>
    <w:rsid w:val="006B6BE8"/>
    <w:rsid w:val="006E51CB"/>
    <w:rsid w:val="006F0759"/>
    <w:rsid w:val="007023C4"/>
    <w:rsid w:val="007238EF"/>
    <w:rsid w:val="00724647"/>
    <w:rsid w:val="0072728A"/>
    <w:rsid w:val="007372DF"/>
    <w:rsid w:val="00741303"/>
    <w:rsid w:val="00743051"/>
    <w:rsid w:val="007744FC"/>
    <w:rsid w:val="00791222"/>
    <w:rsid w:val="007A1BC4"/>
    <w:rsid w:val="007A38CD"/>
    <w:rsid w:val="007A4A07"/>
    <w:rsid w:val="007B179C"/>
    <w:rsid w:val="007D111F"/>
    <w:rsid w:val="007D2A94"/>
    <w:rsid w:val="007D5B6E"/>
    <w:rsid w:val="007E1465"/>
    <w:rsid w:val="007E3545"/>
    <w:rsid w:val="00803341"/>
    <w:rsid w:val="0081490D"/>
    <w:rsid w:val="00816479"/>
    <w:rsid w:val="00824858"/>
    <w:rsid w:val="0082787E"/>
    <w:rsid w:val="00840C09"/>
    <w:rsid w:val="008447E0"/>
    <w:rsid w:val="00847E25"/>
    <w:rsid w:val="008516E6"/>
    <w:rsid w:val="00864E37"/>
    <w:rsid w:val="008657BE"/>
    <w:rsid w:val="0088554C"/>
    <w:rsid w:val="0089473C"/>
    <w:rsid w:val="008B2489"/>
    <w:rsid w:val="008B67DB"/>
    <w:rsid w:val="008C24F6"/>
    <w:rsid w:val="008D1B58"/>
    <w:rsid w:val="008D63FB"/>
    <w:rsid w:val="008F6AB0"/>
    <w:rsid w:val="009069D5"/>
    <w:rsid w:val="00920AF2"/>
    <w:rsid w:val="00920CFD"/>
    <w:rsid w:val="00931180"/>
    <w:rsid w:val="009348B5"/>
    <w:rsid w:val="00940BC3"/>
    <w:rsid w:val="009568F8"/>
    <w:rsid w:val="00963910"/>
    <w:rsid w:val="00963E80"/>
    <w:rsid w:val="009868D8"/>
    <w:rsid w:val="00992E7F"/>
    <w:rsid w:val="009C4CCB"/>
    <w:rsid w:val="009D7B6F"/>
    <w:rsid w:val="009E2F4D"/>
    <w:rsid w:val="00A0748F"/>
    <w:rsid w:val="00A07F30"/>
    <w:rsid w:val="00A10067"/>
    <w:rsid w:val="00A11325"/>
    <w:rsid w:val="00A11A68"/>
    <w:rsid w:val="00A55D63"/>
    <w:rsid w:val="00A57FF4"/>
    <w:rsid w:val="00A76660"/>
    <w:rsid w:val="00A81BE4"/>
    <w:rsid w:val="00A85F04"/>
    <w:rsid w:val="00A904C8"/>
    <w:rsid w:val="00A92D3C"/>
    <w:rsid w:val="00A95ADE"/>
    <w:rsid w:val="00AA27DB"/>
    <w:rsid w:val="00AA3277"/>
    <w:rsid w:val="00AB09BD"/>
    <w:rsid w:val="00AF47E4"/>
    <w:rsid w:val="00AF7B26"/>
    <w:rsid w:val="00B07101"/>
    <w:rsid w:val="00B17385"/>
    <w:rsid w:val="00B261CB"/>
    <w:rsid w:val="00B30EC1"/>
    <w:rsid w:val="00B472B9"/>
    <w:rsid w:val="00B53465"/>
    <w:rsid w:val="00B539B8"/>
    <w:rsid w:val="00B6586A"/>
    <w:rsid w:val="00B851D8"/>
    <w:rsid w:val="00B945A3"/>
    <w:rsid w:val="00BB25E9"/>
    <w:rsid w:val="00BB4FEB"/>
    <w:rsid w:val="00BD3179"/>
    <w:rsid w:val="00BE65DD"/>
    <w:rsid w:val="00BF7089"/>
    <w:rsid w:val="00C0127D"/>
    <w:rsid w:val="00C076E1"/>
    <w:rsid w:val="00C14912"/>
    <w:rsid w:val="00C2271E"/>
    <w:rsid w:val="00C23B3E"/>
    <w:rsid w:val="00C54714"/>
    <w:rsid w:val="00C72A45"/>
    <w:rsid w:val="00C75C8B"/>
    <w:rsid w:val="00C765B5"/>
    <w:rsid w:val="00C9411D"/>
    <w:rsid w:val="00C941C7"/>
    <w:rsid w:val="00C96A7A"/>
    <w:rsid w:val="00CA3CE5"/>
    <w:rsid w:val="00CB7911"/>
    <w:rsid w:val="00CC0EF7"/>
    <w:rsid w:val="00CC399D"/>
    <w:rsid w:val="00CC783F"/>
    <w:rsid w:val="00CD3CF2"/>
    <w:rsid w:val="00CE0218"/>
    <w:rsid w:val="00CE0A7D"/>
    <w:rsid w:val="00CF1FDB"/>
    <w:rsid w:val="00D051B7"/>
    <w:rsid w:val="00D22CAB"/>
    <w:rsid w:val="00D26F3A"/>
    <w:rsid w:val="00D526CD"/>
    <w:rsid w:val="00D72DAC"/>
    <w:rsid w:val="00D76892"/>
    <w:rsid w:val="00D77F3A"/>
    <w:rsid w:val="00D80EE4"/>
    <w:rsid w:val="00D828BE"/>
    <w:rsid w:val="00D835C2"/>
    <w:rsid w:val="00D83869"/>
    <w:rsid w:val="00DD3804"/>
    <w:rsid w:val="00DD4055"/>
    <w:rsid w:val="00DD7A9B"/>
    <w:rsid w:val="00DD7B41"/>
    <w:rsid w:val="00DE0F55"/>
    <w:rsid w:val="00DE371B"/>
    <w:rsid w:val="00DE7686"/>
    <w:rsid w:val="00E07DF8"/>
    <w:rsid w:val="00E15983"/>
    <w:rsid w:val="00E15E7D"/>
    <w:rsid w:val="00E25181"/>
    <w:rsid w:val="00E362A3"/>
    <w:rsid w:val="00E42472"/>
    <w:rsid w:val="00E71610"/>
    <w:rsid w:val="00E80CD0"/>
    <w:rsid w:val="00E823A7"/>
    <w:rsid w:val="00E82BE7"/>
    <w:rsid w:val="00EA7311"/>
    <w:rsid w:val="00EB11B6"/>
    <w:rsid w:val="00EB7447"/>
    <w:rsid w:val="00EC1BD6"/>
    <w:rsid w:val="00EC52E7"/>
    <w:rsid w:val="00EE3083"/>
    <w:rsid w:val="00EE5AFB"/>
    <w:rsid w:val="00EF0296"/>
    <w:rsid w:val="00EF14EC"/>
    <w:rsid w:val="00EF4D57"/>
    <w:rsid w:val="00F076D4"/>
    <w:rsid w:val="00F17072"/>
    <w:rsid w:val="00F40262"/>
    <w:rsid w:val="00F4072A"/>
    <w:rsid w:val="00F41466"/>
    <w:rsid w:val="00F508D7"/>
    <w:rsid w:val="00F53FC3"/>
    <w:rsid w:val="00F5501D"/>
    <w:rsid w:val="00F6344F"/>
    <w:rsid w:val="00F73006"/>
    <w:rsid w:val="00F82415"/>
    <w:rsid w:val="00F82476"/>
    <w:rsid w:val="00F8603B"/>
    <w:rsid w:val="00F86D5C"/>
    <w:rsid w:val="00F87512"/>
    <w:rsid w:val="00F96479"/>
    <w:rsid w:val="00FA0DC8"/>
    <w:rsid w:val="00FA4B81"/>
    <w:rsid w:val="00FB15AC"/>
    <w:rsid w:val="00FC0F5D"/>
    <w:rsid w:val="00FC6E3B"/>
    <w:rsid w:val="00FC744C"/>
    <w:rsid w:val="00FD2505"/>
    <w:rsid w:val="00FE1C7E"/>
    <w:rsid w:val="00FE221D"/>
    <w:rsid w:val="00FE3105"/>
    <w:rsid w:val="00FE71B7"/>
    <w:rsid w:val="00FE75B0"/>
    <w:rsid w:val="00FF137B"/>
    <w:rsid w:val="00FF3DB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DF59"/>
  <w15:chartTrackingRefBased/>
  <w15:docId w15:val="{30E23579-B329-4A97-B387-87BF4FA67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68D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348B5"/>
    <w:pPr>
      <w:spacing w:after="0" w:line="240" w:lineRule="auto"/>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9868D8"/>
    <w:rPr>
      <w:rFonts w:asciiTheme="majorHAnsi" w:eastAsiaTheme="majorEastAsia" w:hAnsiTheme="majorHAnsi" w:cstheme="majorBidi"/>
      <w:color w:val="2F5496" w:themeColor="accent1" w:themeShade="BF"/>
      <w:kern w:val="0"/>
      <w:sz w:val="32"/>
      <w:szCs w:val="32"/>
      <w:lang w:val="en-US" w:eastAsia="en-US"/>
      <w14:ligatures w14:val="none"/>
    </w:rPr>
  </w:style>
  <w:style w:type="paragraph" w:styleId="Bibliography">
    <w:name w:val="Bibliography"/>
    <w:basedOn w:val="Normal"/>
    <w:next w:val="Normal"/>
    <w:uiPriority w:val="37"/>
    <w:unhideWhenUsed/>
    <w:rsid w:val="00986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01960">
      <w:bodyDiv w:val="1"/>
      <w:marLeft w:val="0"/>
      <w:marRight w:val="0"/>
      <w:marTop w:val="0"/>
      <w:marBottom w:val="0"/>
      <w:divBdr>
        <w:top w:val="none" w:sz="0" w:space="0" w:color="auto"/>
        <w:left w:val="none" w:sz="0" w:space="0" w:color="auto"/>
        <w:bottom w:val="none" w:sz="0" w:space="0" w:color="auto"/>
        <w:right w:val="none" w:sz="0" w:space="0" w:color="auto"/>
      </w:divBdr>
    </w:div>
    <w:div w:id="57016879">
      <w:bodyDiv w:val="1"/>
      <w:marLeft w:val="0"/>
      <w:marRight w:val="0"/>
      <w:marTop w:val="0"/>
      <w:marBottom w:val="0"/>
      <w:divBdr>
        <w:top w:val="none" w:sz="0" w:space="0" w:color="auto"/>
        <w:left w:val="none" w:sz="0" w:space="0" w:color="auto"/>
        <w:bottom w:val="none" w:sz="0" w:space="0" w:color="auto"/>
        <w:right w:val="none" w:sz="0" w:space="0" w:color="auto"/>
      </w:divBdr>
    </w:div>
    <w:div w:id="104232134">
      <w:bodyDiv w:val="1"/>
      <w:marLeft w:val="0"/>
      <w:marRight w:val="0"/>
      <w:marTop w:val="0"/>
      <w:marBottom w:val="0"/>
      <w:divBdr>
        <w:top w:val="none" w:sz="0" w:space="0" w:color="auto"/>
        <w:left w:val="none" w:sz="0" w:space="0" w:color="auto"/>
        <w:bottom w:val="none" w:sz="0" w:space="0" w:color="auto"/>
        <w:right w:val="none" w:sz="0" w:space="0" w:color="auto"/>
      </w:divBdr>
    </w:div>
    <w:div w:id="123085742">
      <w:bodyDiv w:val="1"/>
      <w:marLeft w:val="0"/>
      <w:marRight w:val="0"/>
      <w:marTop w:val="0"/>
      <w:marBottom w:val="0"/>
      <w:divBdr>
        <w:top w:val="none" w:sz="0" w:space="0" w:color="auto"/>
        <w:left w:val="none" w:sz="0" w:space="0" w:color="auto"/>
        <w:bottom w:val="none" w:sz="0" w:space="0" w:color="auto"/>
        <w:right w:val="none" w:sz="0" w:space="0" w:color="auto"/>
      </w:divBdr>
    </w:div>
    <w:div w:id="311451538">
      <w:bodyDiv w:val="1"/>
      <w:marLeft w:val="0"/>
      <w:marRight w:val="0"/>
      <w:marTop w:val="0"/>
      <w:marBottom w:val="0"/>
      <w:divBdr>
        <w:top w:val="none" w:sz="0" w:space="0" w:color="auto"/>
        <w:left w:val="none" w:sz="0" w:space="0" w:color="auto"/>
        <w:bottom w:val="none" w:sz="0" w:space="0" w:color="auto"/>
        <w:right w:val="none" w:sz="0" w:space="0" w:color="auto"/>
      </w:divBdr>
    </w:div>
    <w:div w:id="322439449">
      <w:bodyDiv w:val="1"/>
      <w:marLeft w:val="0"/>
      <w:marRight w:val="0"/>
      <w:marTop w:val="0"/>
      <w:marBottom w:val="0"/>
      <w:divBdr>
        <w:top w:val="none" w:sz="0" w:space="0" w:color="auto"/>
        <w:left w:val="none" w:sz="0" w:space="0" w:color="auto"/>
        <w:bottom w:val="none" w:sz="0" w:space="0" w:color="auto"/>
        <w:right w:val="none" w:sz="0" w:space="0" w:color="auto"/>
      </w:divBdr>
    </w:div>
    <w:div w:id="429862472">
      <w:bodyDiv w:val="1"/>
      <w:marLeft w:val="0"/>
      <w:marRight w:val="0"/>
      <w:marTop w:val="0"/>
      <w:marBottom w:val="0"/>
      <w:divBdr>
        <w:top w:val="none" w:sz="0" w:space="0" w:color="auto"/>
        <w:left w:val="none" w:sz="0" w:space="0" w:color="auto"/>
        <w:bottom w:val="none" w:sz="0" w:space="0" w:color="auto"/>
        <w:right w:val="none" w:sz="0" w:space="0" w:color="auto"/>
      </w:divBdr>
    </w:div>
    <w:div w:id="521626270">
      <w:bodyDiv w:val="1"/>
      <w:marLeft w:val="0"/>
      <w:marRight w:val="0"/>
      <w:marTop w:val="0"/>
      <w:marBottom w:val="0"/>
      <w:divBdr>
        <w:top w:val="none" w:sz="0" w:space="0" w:color="auto"/>
        <w:left w:val="none" w:sz="0" w:space="0" w:color="auto"/>
        <w:bottom w:val="none" w:sz="0" w:space="0" w:color="auto"/>
        <w:right w:val="none" w:sz="0" w:space="0" w:color="auto"/>
      </w:divBdr>
    </w:div>
    <w:div w:id="542328660">
      <w:bodyDiv w:val="1"/>
      <w:marLeft w:val="0"/>
      <w:marRight w:val="0"/>
      <w:marTop w:val="0"/>
      <w:marBottom w:val="0"/>
      <w:divBdr>
        <w:top w:val="none" w:sz="0" w:space="0" w:color="auto"/>
        <w:left w:val="none" w:sz="0" w:space="0" w:color="auto"/>
        <w:bottom w:val="none" w:sz="0" w:space="0" w:color="auto"/>
        <w:right w:val="none" w:sz="0" w:space="0" w:color="auto"/>
      </w:divBdr>
    </w:div>
    <w:div w:id="626010647">
      <w:bodyDiv w:val="1"/>
      <w:marLeft w:val="0"/>
      <w:marRight w:val="0"/>
      <w:marTop w:val="0"/>
      <w:marBottom w:val="0"/>
      <w:divBdr>
        <w:top w:val="none" w:sz="0" w:space="0" w:color="auto"/>
        <w:left w:val="none" w:sz="0" w:space="0" w:color="auto"/>
        <w:bottom w:val="none" w:sz="0" w:space="0" w:color="auto"/>
        <w:right w:val="none" w:sz="0" w:space="0" w:color="auto"/>
      </w:divBdr>
    </w:div>
    <w:div w:id="680477217">
      <w:bodyDiv w:val="1"/>
      <w:marLeft w:val="0"/>
      <w:marRight w:val="0"/>
      <w:marTop w:val="0"/>
      <w:marBottom w:val="0"/>
      <w:divBdr>
        <w:top w:val="none" w:sz="0" w:space="0" w:color="auto"/>
        <w:left w:val="none" w:sz="0" w:space="0" w:color="auto"/>
        <w:bottom w:val="none" w:sz="0" w:space="0" w:color="auto"/>
        <w:right w:val="none" w:sz="0" w:space="0" w:color="auto"/>
      </w:divBdr>
    </w:div>
    <w:div w:id="741416884">
      <w:bodyDiv w:val="1"/>
      <w:marLeft w:val="0"/>
      <w:marRight w:val="0"/>
      <w:marTop w:val="0"/>
      <w:marBottom w:val="0"/>
      <w:divBdr>
        <w:top w:val="none" w:sz="0" w:space="0" w:color="auto"/>
        <w:left w:val="none" w:sz="0" w:space="0" w:color="auto"/>
        <w:bottom w:val="none" w:sz="0" w:space="0" w:color="auto"/>
        <w:right w:val="none" w:sz="0" w:space="0" w:color="auto"/>
      </w:divBdr>
    </w:div>
    <w:div w:id="776287925">
      <w:bodyDiv w:val="1"/>
      <w:marLeft w:val="0"/>
      <w:marRight w:val="0"/>
      <w:marTop w:val="0"/>
      <w:marBottom w:val="0"/>
      <w:divBdr>
        <w:top w:val="none" w:sz="0" w:space="0" w:color="auto"/>
        <w:left w:val="none" w:sz="0" w:space="0" w:color="auto"/>
        <w:bottom w:val="none" w:sz="0" w:space="0" w:color="auto"/>
        <w:right w:val="none" w:sz="0" w:space="0" w:color="auto"/>
      </w:divBdr>
    </w:div>
    <w:div w:id="776677811">
      <w:bodyDiv w:val="1"/>
      <w:marLeft w:val="0"/>
      <w:marRight w:val="0"/>
      <w:marTop w:val="0"/>
      <w:marBottom w:val="0"/>
      <w:divBdr>
        <w:top w:val="none" w:sz="0" w:space="0" w:color="auto"/>
        <w:left w:val="none" w:sz="0" w:space="0" w:color="auto"/>
        <w:bottom w:val="none" w:sz="0" w:space="0" w:color="auto"/>
        <w:right w:val="none" w:sz="0" w:space="0" w:color="auto"/>
      </w:divBdr>
    </w:div>
    <w:div w:id="874584573">
      <w:bodyDiv w:val="1"/>
      <w:marLeft w:val="0"/>
      <w:marRight w:val="0"/>
      <w:marTop w:val="0"/>
      <w:marBottom w:val="0"/>
      <w:divBdr>
        <w:top w:val="none" w:sz="0" w:space="0" w:color="auto"/>
        <w:left w:val="none" w:sz="0" w:space="0" w:color="auto"/>
        <w:bottom w:val="none" w:sz="0" w:space="0" w:color="auto"/>
        <w:right w:val="none" w:sz="0" w:space="0" w:color="auto"/>
      </w:divBdr>
    </w:div>
    <w:div w:id="948857835">
      <w:bodyDiv w:val="1"/>
      <w:marLeft w:val="0"/>
      <w:marRight w:val="0"/>
      <w:marTop w:val="0"/>
      <w:marBottom w:val="0"/>
      <w:divBdr>
        <w:top w:val="none" w:sz="0" w:space="0" w:color="auto"/>
        <w:left w:val="none" w:sz="0" w:space="0" w:color="auto"/>
        <w:bottom w:val="none" w:sz="0" w:space="0" w:color="auto"/>
        <w:right w:val="none" w:sz="0" w:space="0" w:color="auto"/>
      </w:divBdr>
    </w:div>
    <w:div w:id="969242097">
      <w:bodyDiv w:val="1"/>
      <w:marLeft w:val="0"/>
      <w:marRight w:val="0"/>
      <w:marTop w:val="0"/>
      <w:marBottom w:val="0"/>
      <w:divBdr>
        <w:top w:val="none" w:sz="0" w:space="0" w:color="auto"/>
        <w:left w:val="none" w:sz="0" w:space="0" w:color="auto"/>
        <w:bottom w:val="none" w:sz="0" w:space="0" w:color="auto"/>
        <w:right w:val="none" w:sz="0" w:space="0" w:color="auto"/>
      </w:divBdr>
    </w:div>
    <w:div w:id="1008824688">
      <w:bodyDiv w:val="1"/>
      <w:marLeft w:val="0"/>
      <w:marRight w:val="0"/>
      <w:marTop w:val="0"/>
      <w:marBottom w:val="0"/>
      <w:divBdr>
        <w:top w:val="none" w:sz="0" w:space="0" w:color="auto"/>
        <w:left w:val="none" w:sz="0" w:space="0" w:color="auto"/>
        <w:bottom w:val="none" w:sz="0" w:space="0" w:color="auto"/>
        <w:right w:val="none" w:sz="0" w:space="0" w:color="auto"/>
      </w:divBdr>
    </w:div>
    <w:div w:id="1033966821">
      <w:bodyDiv w:val="1"/>
      <w:marLeft w:val="0"/>
      <w:marRight w:val="0"/>
      <w:marTop w:val="0"/>
      <w:marBottom w:val="0"/>
      <w:divBdr>
        <w:top w:val="none" w:sz="0" w:space="0" w:color="auto"/>
        <w:left w:val="none" w:sz="0" w:space="0" w:color="auto"/>
        <w:bottom w:val="none" w:sz="0" w:space="0" w:color="auto"/>
        <w:right w:val="none" w:sz="0" w:space="0" w:color="auto"/>
      </w:divBdr>
    </w:div>
    <w:div w:id="1222252956">
      <w:bodyDiv w:val="1"/>
      <w:marLeft w:val="0"/>
      <w:marRight w:val="0"/>
      <w:marTop w:val="0"/>
      <w:marBottom w:val="0"/>
      <w:divBdr>
        <w:top w:val="none" w:sz="0" w:space="0" w:color="auto"/>
        <w:left w:val="none" w:sz="0" w:space="0" w:color="auto"/>
        <w:bottom w:val="none" w:sz="0" w:space="0" w:color="auto"/>
        <w:right w:val="none" w:sz="0" w:space="0" w:color="auto"/>
      </w:divBdr>
    </w:div>
    <w:div w:id="1321040467">
      <w:bodyDiv w:val="1"/>
      <w:marLeft w:val="0"/>
      <w:marRight w:val="0"/>
      <w:marTop w:val="0"/>
      <w:marBottom w:val="0"/>
      <w:divBdr>
        <w:top w:val="none" w:sz="0" w:space="0" w:color="auto"/>
        <w:left w:val="none" w:sz="0" w:space="0" w:color="auto"/>
        <w:bottom w:val="none" w:sz="0" w:space="0" w:color="auto"/>
        <w:right w:val="none" w:sz="0" w:space="0" w:color="auto"/>
      </w:divBdr>
    </w:div>
    <w:div w:id="1509784035">
      <w:bodyDiv w:val="1"/>
      <w:marLeft w:val="0"/>
      <w:marRight w:val="0"/>
      <w:marTop w:val="0"/>
      <w:marBottom w:val="0"/>
      <w:divBdr>
        <w:top w:val="none" w:sz="0" w:space="0" w:color="auto"/>
        <w:left w:val="none" w:sz="0" w:space="0" w:color="auto"/>
        <w:bottom w:val="none" w:sz="0" w:space="0" w:color="auto"/>
        <w:right w:val="none" w:sz="0" w:space="0" w:color="auto"/>
      </w:divBdr>
    </w:div>
    <w:div w:id="1908806812">
      <w:bodyDiv w:val="1"/>
      <w:marLeft w:val="0"/>
      <w:marRight w:val="0"/>
      <w:marTop w:val="0"/>
      <w:marBottom w:val="0"/>
      <w:divBdr>
        <w:top w:val="none" w:sz="0" w:space="0" w:color="auto"/>
        <w:left w:val="none" w:sz="0" w:space="0" w:color="auto"/>
        <w:bottom w:val="none" w:sz="0" w:space="0" w:color="auto"/>
        <w:right w:val="none" w:sz="0" w:space="0" w:color="auto"/>
      </w:divBdr>
    </w:div>
    <w:div w:id="1916620228">
      <w:bodyDiv w:val="1"/>
      <w:marLeft w:val="0"/>
      <w:marRight w:val="0"/>
      <w:marTop w:val="0"/>
      <w:marBottom w:val="0"/>
      <w:divBdr>
        <w:top w:val="none" w:sz="0" w:space="0" w:color="auto"/>
        <w:left w:val="none" w:sz="0" w:space="0" w:color="auto"/>
        <w:bottom w:val="none" w:sz="0" w:space="0" w:color="auto"/>
        <w:right w:val="none" w:sz="0" w:space="0" w:color="auto"/>
      </w:divBdr>
    </w:div>
    <w:div w:id="1935431692">
      <w:bodyDiv w:val="1"/>
      <w:marLeft w:val="0"/>
      <w:marRight w:val="0"/>
      <w:marTop w:val="0"/>
      <w:marBottom w:val="0"/>
      <w:divBdr>
        <w:top w:val="none" w:sz="0" w:space="0" w:color="auto"/>
        <w:left w:val="none" w:sz="0" w:space="0" w:color="auto"/>
        <w:bottom w:val="none" w:sz="0" w:space="0" w:color="auto"/>
        <w:right w:val="none" w:sz="0" w:space="0" w:color="auto"/>
      </w:divBdr>
    </w:div>
    <w:div w:id="193771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How23</b:Tag>
    <b:SourceType>JournalArticle</b:SourceType>
    <b:Guid>{367E9362-7BCE-4078-9BE1-9E1349B5A707}</b:Guid>
    <b:Author>
      <b:Author>
        <b:NameList>
          <b:Person>
            <b:Last>Howard</b:Last>
            <b:First>Lauren</b:First>
            <b:Middle>C.</b:Middle>
          </b:Person>
          <b:Person>
            <b:Last>Krueger</b:Last>
            <b:First>Evan</b:First>
            <b:Middle>A.</b:Middle>
          </b:Person>
          <b:Person>
            <b:Last>Barker</b:Last>
            <b:First>Joshua</b:First>
            <b:Middle>O.</b:Middle>
          </b:Person>
          <b:Person>
            <b:Last>Boley Cruz</b:Last>
            <b:First>Tess</b:First>
          </b:Person>
          <b:Person>
            <b:Last>Cwalina</b:Last>
            <b:First>Sam</b:First>
            <b:Middle>N.</b:Middle>
          </b:Person>
          <b:Person>
            <b:Last>Unger</b:Last>
            <b:First>Jennifer</b:First>
            <b:Middle>B.</b:Middle>
          </b:Person>
          <b:Person>
            <b:Last>Barrington-Trimis</b:Last>
            <b:First>Jessica</b:First>
            <b:Middle>L.</b:Middle>
          </b:Person>
          <b:Person>
            <b:Last>Leventhal</b:Last>
            <b:First>Adam</b:First>
            <b:Middle>M</b:Middle>
          </b:Person>
        </b:NameList>
      </b:Author>
    </b:Author>
    <b:Title>Young Adults’ Distress About Police Brutality Following the Death of George Floyd</b:Title>
    <b:JournalName>Youth &amp; societv</b:JournalName>
    <b:Year>2023</b:Year>
    <b:Pages>1173-1190</b:Pages>
    <b:Volume>55</b:Volume>
    <b:Issue>6</b:Issue>
    <b:DOI>10.1177/0044118X221087282</b:DOI>
    <b:RefOrder>2</b:RefOrder>
  </b:Source>
  <b:Source>
    <b:Tag>BBC22</b:Tag>
    <b:SourceType>InternetSite</b:SourceType>
    <b:Guid>{6099EB30-4CEF-4626-9898-A6E82D2167F2}</b:Guid>
    <b:Title>Final officer convicted on state charges over George Floyd death</b:Title>
    <b:Year>2022</b:Year>
    <b:Author>
      <b:Author>
        <b:Corporate>BBC</b:Corporate>
      </b:Author>
    </b:Author>
    <b:YearAccessed>2023</b:YearAccessed>
    <b:MonthAccessed>November</b:MonthAccessed>
    <b:DayAccessed>9</b:DayAccessed>
    <b:URL>https://www.bbc.co.uk/news/world-us-canada-65463223</b:URL>
    <b:RefOrder>3</b:RefOrder>
  </b:Source>
  <b:Source>
    <b:Tag>Uni231</b:Tag>
    <b:SourceType>InternetSite</b:SourceType>
    <b:Guid>{38168085-A42D-49CC-AD9D-008826474B13}</b:Guid>
    <b:Author>
      <b:Author>
        <b:Corporate>United Nations</b:Corporate>
      </b:Author>
    </b:Author>
    <b:Title>Universal Declaration of Human Rights</b:Title>
    <b:YearAccessed>2023</b:YearAccessed>
    <b:MonthAccessed>November</b:MonthAccessed>
    <b:DayAccessed>10</b:DayAccessed>
    <b:URL>https://www.un.org/en/about-us/universal-declaration-of-human-rights</b:URL>
    <b:RefOrder>4</b:RefOrder>
  </b:Source>
  <b:Source>
    <b:Tag>Sie23</b:Tag>
    <b:SourceType>JournalArticle</b:SourceType>
    <b:Guid>{9CF9D3A8-9B53-4E9B-9DB1-9F1E07F49362}</b:Guid>
    <b:Author>
      <b:Author>
        <b:NameList>
          <b:Person>
            <b:Last>Sierra‐Arévalo</b:Last>
            <b:First>Michael</b:First>
          </b:Person>
          <b:Person>
            <b:Last>Nix</b:Last>
            <b:First>Justin</b:First>
          </b:Person>
          <b:Person>
            <b:Last>Mourtgos</b:Last>
            <b:First>Scott</b:First>
            <b:Middle>M.</b:Middle>
          </b:Person>
        </b:NameList>
      </b:Author>
    </b:Author>
    <b:Title>The “war on cops,” retaliatory violence, and the murder of George Floyd</b:Title>
    <b:JournalName>Criminology (Beverly Hills)</b:JournalName>
    <b:Year>2023</b:Year>
    <b:Pages>389–420</b:Pages>
    <b:Volume>61</b:Volume>
    <b:Issue>3</b:Issue>
    <b:DOI>https://doi.org/10.1111/1745-9125.12334</b:DOI>
    <b:RefOrder>5</b:RefOrder>
  </b:Source>
  <b:Source>
    <b:Tag>Col232</b:Tag>
    <b:SourceType>InternetSite</b:SourceType>
    <b:Guid>{8C1191E7-1201-46C4-A7D3-B30C1166C242}</b:Guid>
    <b:Title>Investigation process</b:Title>
    <b:Year>2023</b:Year>
    <b:Author>
      <b:Author>
        <b:Corporate>College of Policing</b:Corporate>
      </b:Author>
    </b:Author>
    <b:YearAccessed>2023</b:YearAccessed>
    <b:MonthAccessed>November</b:MonthAccessed>
    <b:DayAccessed>10</b:DayAccessed>
    <b:URL>https://www.college.police.uk/app/investigation/investigation-process</b:URL>
    <b:RefOrder>6</b:RefOrder>
  </b:Source>
  <b:Source>
    <b:Tag>Ham11</b:Tag>
    <b:SourceType>InternetSite</b:SourceType>
    <b:Guid>{37801B57-6326-4879-9C6F-8A5E33A8088B}</b:Guid>
    <b:Author>
      <b:Author>
        <b:Corporate>Hampshire Safeguarding Adults Board</b:Corporate>
      </b:Author>
    </b:Author>
    <b:Title>Fiona Pilkington (Leicestershire)</b:Title>
    <b:Year>2011</b:Year>
    <b:YearAccessed>2023</b:YearAccessed>
    <b:MonthAccessed>November</b:MonthAccessed>
    <b:DayAccessed>08</b:DayAccessed>
    <b:URL>https://www.hampshiresab.org.uk/learning-from-experience-database/serious-case-reviews/fiona-pilkington-leicestershire/</b:URL>
    <b:RefOrder>9</b:RefOrder>
  </b:Source>
  <b:Source>
    <b:Tag>Ind09</b:Tag>
    <b:SourceType>Misc</b:SourceType>
    <b:Guid>{1DAA3EB5-271E-4239-8537-06C282036F42}</b:Guid>
    <b:Title>IPCC report into the contact between Fiona Pilkington and Leicestershire Constabulary 2004-2007</b:Title>
    <b:Year>2009</b:Year>
    <b:URL>https://www.report-it.org.uk/files/ipcc_report-fiona-pilkington-leicestershire.pdf</b:URL>
    <b:Author>
      <b:Author>
        <b:Corporate>Independent Police Complaints Commission</b:Corporate>
      </b:Author>
    </b:Author>
    <b:RefOrder>10</b:RefOrder>
  </b:Source>
  <b:Source>
    <b:Tag>BBC20</b:Tag>
    <b:SourceType>InternetSite</b:SourceType>
    <b:Guid>{43731F17-6EF3-4C4A-9B45-F744E6FF2459}</b:Guid>
    <b:Author>
      <b:Author>
        <b:Corporate>BBC</b:Corporate>
      </b:Author>
    </b:Author>
    <b:Title>Edward Colston statue: Protesters tear down slave trader monument</b:Title>
    <b:Year>2020</b:Year>
    <b:YearAccessed>2023</b:YearAccessed>
    <b:MonthAccessed>November</b:MonthAccessed>
    <b:DayAccessed>10</b:DayAccessed>
    <b:URL>https://www.bbc.co.uk/news/uk-52954305</b:URL>
    <b:RefOrder>1</b:RefOrder>
  </b:Source>
  <b:Source>
    <b:Tag>Col14</b:Tag>
    <b:SourceType>Book</b:SourceType>
    <b:Guid>{27561C03-ADD7-43B5-81A6-63C501796D89}</b:Guid>
    <b:Title>Code of Ethics</b:Title>
    <b:Year>2014</b:Year>
    <b:Author>
      <b:Author>
        <b:Corporate>College of Policing</b:Corporate>
      </b:Author>
    </b:Author>
    <b:City>Coventry</b:City>
    <b:Publisher>College of Policing</b:Publisher>
    <b:Edition>1st</b:Edition>
    <b:RefOrder>7</b:RefOrder>
  </b:Source>
  <b:Source>
    <b:Tag>Col131</b:Tag>
    <b:SourceType>InternetSite</b:SourceType>
    <b:Guid>{B71574BC-4B09-4E87-B872-1685D95A4B55}</b:Guid>
    <b:Title>Risk</b:Title>
    <b:Year>2013</b:Year>
    <b:Author>
      <b:Author>
        <b:Corporate>College of Policing</b:Corporate>
      </b:Author>
    </b:Author>
    <b:YearAccessed>2023</b:YearAccessed>
    <b:MonthAccessed>November</b:MonthAccessed>
    <b:DayAccessed>10</b:DayAccessed>
    <b:URL>https://www.college.police.uk/app/risk/risk</b:URL>
    <b:RefOrder>8</b:RefOrder>
  </b:Source>
  <b:Source>
    <b:Tag>Col132</b:Tag>
    <b:SourceType>InternetSite</b:SourceType>
    <b:Guid>{D4150FEB-22D2-4589-B32D-B09A923979A9}</b:Guid>
    <b:Author>
      <b:Author>
        <b:Corporate>College of Policing</b:Corporate>
      </b:Author>
    </b:Author>
    <b:Title>Engagement</b:Title>
    <b:Year>2013</b:Year>
    <b:YearAccessed>2023</b:YearAccessed>
    <b:MonthAccessed>November</b:MonthAccessed>
    <b:DayAccessed>10</b:DayAccessed>
    <b:URL>https://www.college.police.uk/app/engagement-and-communication/engagement</b:URL>
    <b:RefOrder>11</b:RefOrder>
  </b:Source>
  <b:Source>
    <b:Tag>Pet09</b:Tag>
    <b:SourceType>InternetSite</b:SourceType>
    <b:Guid>{81A15209-2D2A-4E52-BCF1-20E837D2603A}</b:Guid>
    <b:Author>
      <b:Author>
        <b:NameList>
          <b:Person>
            <b:Last>Walker</b:Last>
            <b:First>Peter</b:First>
          </b:Person>
        </b:NameList>
      </b:Author>
    </b:Author>
    <b:Title>Councils, not police, deal with antisocial behaviour, superintendent says</b:Title>
    <b:Year>2009</b:Year>
    <b:YearAccessed>2023</b:YearAccessed>
    <b:MonthAccessed>November</b:MonthAccessed>
    <b:DayAccessed>10</b:DayAccessed>
    <b:URL>https://www.theguardian.com/uk/2009/sep/26/police-frustration-pilkington-inquest</b:URL>
    <b:RefOrder>12</b:RefOrder>
  </b:Source>
  <b:Source>
    <b:Tag>Nat16</b:Tag>
    <b:SourceType>JournalArticle</b:SourceType>
    <b:Guid>{C51469D7-14D2-4AD3-B7FD-AE7F35D379F8}</b:Guid>
    <b:Title>Hot Spot Policing: A Study of Place-Based Strategies for Crime Prevention</b:Title>
    <b:Year>2016</b:Year>
    <b:Author>
      <b:Author>
        <b:NameList>
          <b:Person>
            <b:Last>Lazzati</b:Last>
            <b:First>Natalia</b:First>
          </b:Person>
          <b:Person>
            <b:Last>Menichini</b:Last>
            <b:First>Amilcar</b:First>
            <b:Middle>A</b:Middle>
          </b:Person>
        </b:NameList>
      </b:Author>
    </b:Author>
    <b:JournalName>Southern economic journal</b:JournalName>
    <b:Pages>893-913</b:Pages>
    <b:Volume>82</b:Volume>
    <b:Issue>3</b:Issue>
    <b:RefOrder>14</b:RefOrder>
  </b:Source>
  <b:Source>
    <b:Tag>Lit05</b:Tag>
    <b:SourceType>JournalArticle</b:SourceType>
    <b:Guid>{4A07F9B9-730E-42B7-8866-EEBE82A666A8}</b:Guid>
    <b:Title>Multisystemic Therapy®: Clinical Overview, Outcomes, and Implementation Research</b:Title>
    <b:Year>2016</b:Year>
    <b:Author>
      <b:Author>
        <b:NameList>
          <b:Person>
            <b:Last>Henggeler</b:Last>
            <b:First>Scott</b:First>
            <b:Middle>W.</b:Middle>
          </b:Person>
          <b:Person>
            <b:Last>Schaeffer</b:Last>
            <b:First>Cindy</b:First>
            <b:Middle>M</b:Middle>
          </b:Person>
        </b:NameList>
      </b:Author>
    </b:Author>
    <b:JournalName>Family process</b:JournalName>
    <b:Pages>514–528</b:Pages>
    <b:Volume>55</b:Volume>
    <b:Issue>3</b:Issue>
    <b:DOI>https://doi.org/10.1111/famp.12232</b:DOI>
    <b:RefOrder>15</b:RefOrder>
  </b:Source>
  <b:Source>
    <b:Tag>Col13</b:Tag>
    <b:SourceType>InternetSite</b:SourceType>
    <b:Guid>{D8C9F4AC-62ED-4BCC-A844-2DDE9462CFCD}</b:Guid>
    <b:Author>
      <b:Author>
        <b:Corporate>College of Policing</b:Corporate>
      </b:Author>
    </b:Author>
    <b:Title>National decision model</b:Title>
    <b:Year>2013</b:Year>
    <b:YearAccessed>2022</b:YearAccessed>
    <b:MonthAccessed>October</b:MonthAccessed>
    <b:DayAccessed>19</b:DayAccessed>
    <b:URL>https://www.college.police.uk/app/national-decision-model/national-decision-model</b:URL>
    <b:RefOrder>13</b:RefOrder>
  </b:Source>
</b:Sources>
</file>

<file path=customXml/itemProps1.xml><?xml version="1.0" encoding="utf-8"?>
<ds:datastoreItem xmlns:ds="http://schemas.openxmlformats.org/officeDocument/2006/customXml" ds:itemID="{091CEB1E-5B10-4A42-AEB0-0ECC4FF44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8</Pages>
  <Words>2524</Words>
  <Characters>14389</Characters>
  <Application>Microsoft Office Word</Application>
  <DocSecurity>0</DocSecurity>
  <Lines>119</Lines>
  <Paragraphs>33</Paragraphs>
  <ScaleCrop>false</ScaleCrop>
  <Company/>
  <LinksUpToDate>false</LinksUpToDate>
  <CharactersWithSpaces>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Cox (2205411)</dc:creator>
  <cp:keywords/>
  <dc:description/>
  <cp:lastModifiedBy>Jacob Cox (2205411)</cp:lastModifiedBy>
  <cp:revision>294</cp:revision>
  <dcterms:created xsi:type="dcterms:W3CDTF">2023-11-09T20:50:00Z</dcterms:created>
  <dcterms:modified xsi:type="dcterms:W3CDTF">2023-11-10T23:47:00Z</dcterms:modified>
</cp:coreProperties>
</file>