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0C403C9D" w:rsidR="004B0295" w:rsidRPr="004B0295" w:rsidRDefault="004B0295" w:rsidP="00D012E7">
      <w:pPr>
        <w:rPr>
          <w:rFonts w:cs="Arial"/>
          <w:b/>
          <w:bCs/>
          <w:sz w:val="22"/>
          <w:szCs w:val="22"/>
        </w:rPr>
      </w:pPr>
      <w:proofErr w:type="gramStart"/>
      <w:r w:rsidRPr="006C14B8">
        <w:rPr>
          <w:rFonts w:cs="Arial"/>
          <w:b/>
          <w:bCs/>
          <w:sz w:val="22"/>
          <w:szCs w:val="22"/>
          <w:highlight w:val="green"/>
        </w:rPr>
        <w:t>8,000 word</w:t>
      </w:r>
      <w:proofErr w:type="gramEnd"/>
      <w:r w:rsidRPr="006C14B8">
        <w:rPr>
          <w:rFonts w:cs="Arial"/>
          <w:b/>
          <w:bCs/>
          <w:sz w:val="22"/>
          <w:szCs w:val="22"/>
          <w:highlight w:val="green"/>
        </w:rPr>
        <w:t xml:space="preserve"> project</w:t>
      </w:r>
      <w:r w:rsidRPr="004B0295">
        <w:rPr>
          <w:rFonts w:cs="Arial"/>
          <w:b/>
          <w:bCs/>
          <w:sz w:val="22"/>
          <w:szCs w:val="22"/>
        </w:rPr>
        <w:t xml:space="preserve"> </w:t>
      </w:r>
      <w:r w:rsidR="006C14B8">
        <w:rPr>
          <w:rFonts w:cs="Arial"/>
          <w:b/>
          <w:bCs/>
          <w:sz w:val="22"/>
          <w:szCs w:val="22"/>
        </w:rPr>
        <w:t>(Does not allow me to tick.)</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FA94B22" w:rsidR="005C6CD8" w:rsidRPr="006C14B8" w:rsidRDefault="005C6CD8" w:rsidP="00D4485A">
            <w:pPr>
              <w:pStyle w:val="BodyText"/>
              <w:jc w:val="both"/>
              <w:rPr>
                <w:rFonts w:cs="Arial"/>
                <w:sz w:val="22"/>
                <w:szCs w:val="22"/>
              </w:rPr>
            </w:pPr>
            <w:r w:rsidRPr="00D012E7">
              <w:rPr>
                <w:rFonts w:cs="Arial"/>
                <w:b/>
                <w:bCs/>
                <w:sz w:val="22"/>
                <w:szCs w:val="22"/>
              </w:rPr>
              <w:t xml:space="preserve">NAME: </w:t>
            </w:r>
            <w:r w:rsidR="006C14B8">
              <w:rPr>
                <w:rFonts w:cs="Arial"/>
                <w:sz w:val="22"/>
                <w:szCs w:val="22"/>
              </w:rPr>
              <w:t>Jorge Lee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FB68927" w:rsidR="005C6CD8" w:rsidRPr="006C14B8"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C14B8">
              <w:rPr>
                <w:rFonts w:cs="Arial"/>
                <w:sz w:val="22"/>
                <w:szCs w:val="22"/>
              </w:rPr>
              <w:t>2031205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4863783F" w:rsidR="005C6CD8" w:rsidRPr="00031DF2" w:rsidRDefault="005C6CD8" w:rsidP="00D4485A">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D75620">
              <w:rPr>
                <w:rFonts w:cs="Arial"/>
                <w:b/>
                <w:bCs/>
                <w:sz w:val="22"/>
                <w:szCs w:val="22"/>
              </w:rPr>
              <w:t xml:space="preserve"> </w:t>
            </w:r>
            <w:r w:rsidR="00031DF2">
              <w:rPr>
                <w:rFonts w:cs="Arial"/>
                <w:sz w:val="22"/>
                <w:szCs w:val="22"/>
              </w:rPr>
              <w:t>What are the implications of routinely arming all police officers in England and Wales?</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458F1712" w:rsidR="005C6CD8" w:rsidRDefault="005C6CD8" w:rsidP="00D4485A">
            <w:pPr>
              <w:tabs>
                <w:tab w:val="left" w:pos="1860"/>
              </w:tabs>
              <w:jc w:val="both"/>
              <w:rPr>
                <w:rFonts w:cs="Arial"/>
                <w:sz w:val="22"/>
                <w:szCs w:val="22"/>
                <w:highlight w:val="yellow"/>
              </w:rPr>
            </w:pPr>
          </w:p>
          <w:p w14:paraId="7A87F572" w14:textId="393E97FE" w:rsidR="00FA2C4B" w:rsidRDefault="0054165B" w:rsidP="0054165B">
            <w:pPr>
              <w:rPr>
                <w:rFonts w:cs="Arial"/>
                <w:sz w:val="22"/>
                <w:szCs w:val="18"/>
              </w:rPr>
            </w:pPr>
            <w:r w:rsidRPr="0054165B">
              <w:rPr>
                <w:rFonts w:cs="Arial"/>
                <w:sz w:val="22"/>
                <w:szCs w:val="18"/>
              </w:rPr>
              <w:t xml:space="preserve">Currently, police officers in England and Wales are not routinely armed, making </w:t>
            </w:r>
            <w:r w:rsidR="00C75C9A">
              <w:rPr>
                <w:rFonts w:cs="Arial"/>
                <w:sz w:val="22"/>
                <w:szCs w:val="18"/>
              </w:rPr>
              <w:t>th</w:t>
            </w:r>
            <w:r w:rsidR="002F7D28">
              <w:rPr>
                <w:rFonts w:cs="Arial"/>
                <w:sz w:val="22"/>
                <w:szCs w:val="18"/>
              </w:rPr>
              <w:t>em two</w:t>
            </w:r>
            <w:r w:rsidR="00497BC1">
              <w:rPr>
                <w:rFonts w:cs="Arial"/>
                <w:sz w:val="22"/>
                <w:szCs w:val="18"/>
              </w:rPr>
              <w:t xml:space="preserve"> </w:t>
            </w:r>
            <w:r w:rsidRPr="0054165B">
              <w:rPr>
                <w:rFonts w:cs="Arial"/>
                <w:sz w:val="22"/>
                <w:szCs w:val="18"/>
              </w:rPr>
              <w:t>of</w:t>
            </w:r>
            <w:r w:rsidR="00497BC1">
              <w:rPr>
                <w:rFonts w:cs="Arial"/>
                <w:sz w:val="22"/>
                <w:szCs w:val="18"/>
              </w:rPr>
              <w:t xml:space="preserve"> the</w:t>
            </w:r>
            <w:r w:rsidRPr="0054165B">
              <w:rPr>
                <w:rFonts w:cs="Arial"/>
                <w:sz w:val="22"/>
                <w:szCs w:val="18"/>
              </w:rPr>
              <w:t xml:space="preserve"> very few countries in the world not to routinely equip their police officers with firearms</w:t>
            </w:r>
            <w:r w:rsidR="00DA4DC8">
              <w:rPr>
                <w:rFonts w:cs="Arial"/>
                <w:sz w:val="22"/>
                <w:szCs w:val="18"/>
              </w:rPr>
              <w:t xml:space="preserve"> </w:t>
            </w:r>
            <w:sdt>
              <w:sdtPr>
                <w:rPr>
                  <w:rFonts w:cs="Arial"/>
                  <w:sz w:val="22"/>
                  <w:szCs w:val="18"/>
                </w:rPr>
                <w:id w:val="2126417899"/>
                <w:citation/>
              </w:sdtPr>
              <w:sdtContent>
                <w:r w:rsidR="00DA4DC8">
                  <w:rPr>
                    <w:rFonts w:cs="Arial"/>
                    <w:sz w:val="22"/>
                    <w:szCs w:val="18"/>
                  </w:rPr>
                  <w:fldChar w:fldCharType="begin"/>
                </w:r>
                <w:r w:rsidR="00B92644">
                  <w:rPr>
                    <w:rFonts w:cs="Arial"/>
                    <w:sz w:val="22"/>
                    <w:szCs w:val="18"/>
                  </w:rPr>
                  <w:instrText xml:space="preserve">CITATION Kar17 \l 2057 </w:instrText>
                </w:r>
                <w:r w:rsidR="00DA4DC8">
                  <w:rPr>
                    <w:rFonts w:cs="Arial"/>
                    <w:sz w:val="22"/>
                    <w:szCs w:val="18"/>
                  </w:rPr>
                  <w:fldChar w:fldCharType="separate"/>
                </w:r>
                <w:r w:rsidR="005D107C" w:rsidRPr="005D107C">
                  <w:rPr>
                    <w:rFonts w:cs="Arial"/>
                    <w:noProof/>
                    <w:sz w:val="22"/>
                    <w:szCs w:val="18"/>
                  </w:rPr>
                  <w:t>(Fox, 2017)</w:t>
                </w:r>
                <w:r w:rsidR="00DA4DC8">
                  <w:rPr>
                    <w:rFonts w:cs="Arial"/>
                    <w:sz w:val="22"/>
                    <w:szCs w:val="18"/>
                  </w:rPr>
                  <w:fldChar w:fldCharType="end"/>
                </w:r>
              </w:sdtContent>
            </w:sdt>
            <w:r w:rsidRPr="0054165B">
              <w:rPr>
                <w:rFonts w:cs="Arial"/>
                <w:sz w:val="22"/>
                <w:szCs w:val="18"/>
              </w:rPr>
              <w:t>.</w:t>
            </w:r>
            <w:r w:rsidR="00505445">
              <w:rPr>
                <w:rFonts w:cs="Arial"/>
                <w:sz w:val="22"/>
                <w:szCs w:val="18"/>
              </w:rPr>
              <w:t xml:space="preserve"> It could be argued that </w:t>
            </w:r>
            <w:r w:rsidR="000F3F20">
              <w:rPr>
                <w:rFonts w:cs="Arial"/>
                <w:sz w:val="22"/>
                <w:szCs w:val="18"/>
              </w:rPr>
              <w:t xml:space="preserve">this is an outdated approach rooted in the tradition that British police </w:t>
            </w:r>
            <w:r w:rsidR="00392EE5">
              <w:rPr>
                <w:rFonts w:cs="Arial"/>
                <w:sz w:val="22"/>
                <w:szCs w:val="18"/>
              </w:rPr>
              <w:t xml:space="preserve">have never been routinely armed and </w:t>
            </w:r>
            <w:r w:rsidR="00EB3E84">
              <w:rPr>
                <w:rFonts w:cs="Arial"/>
                <w:sz w:val="22"/>
                <w:szCs w:val="18"/>
              </w:rPr>
              <w:t xml:space="preserve">thus </w:t>
            </w:r>
            <w:r w:rsidR="00392EE5">
              <w:rPr>
                <w:rFonts w:cs="Arial"/>
                <w:sz w:val="22"/>
                <w:szCs w:val="18"/>
              </w:rPr>
              <w:t>never will be.</w:t>
            </w:r>
            <w:r w:rsidR="00617A0F">
              <w:rPr>
                <w:rFonts w:cs="Arial"/>
                <w:sz w:val="22"/>
                <w:szCs w:val="18"/>
              </w:rPr>
              <w:t xml:space="preserve"> This</w:t>
            </w:r>
            <w:r w:rsidR="006C0CE0">
              <w:rPr>
                <w:rFonts w:cs="Arial"/>
                <w:sz w:val="22"/>
                <w:szCs w:val="18"/>
              </w:rPr>
              <w:t xml:space="preserve"> is a common misconception, as British police have </w:t>
            </w:r>
            <w:r w:rsidR="00517850">
              <w:rPr>
                <w:rFonts w:cs="Arial"/>
                <w:sz w:val="22"/>
                <w:szCs w:val="18"/>
              </w:rPr>
              <w:t>always had access to firearms</w:t>
            </w:r>
            <w:r w:rsidR="00897B3B">
              <w:rPr>
                <w:rFonts w:cs="Arial"/>
                <w:sz w:val="22"/>
                <w:szCs w:val="18"/>
              </w:rPr>
              <w:t>.</w:t>
            </w:r>
            <w:r w:rsidR="00517850">
              <w:rPr>
                <w:rFonts w:cs="Arial"/>
                <w:sz w:val="22"/>
                <w:szCs w:val="18"/>
              </w:rPr>
              <w:t xml:space="preserve"> </w:t>
            </w:r>
            <w:r w:rsidR="00897B3B">
              <w:rPr>
                <w:rFonts w:cs="Arial"/>
                <w:sz w:val="22"/>
                <w:szCs w:val="18"/>
              </w:rPr>
              <w:t>T</w:t>
            </w:r>
            <w:r w:rsidR="006D717C">
              <w:rPr>
                <w:rFonts w:cs="Arial"/>
                <w:sz w:val="22"/>
                <w:szCs w:val="18"/>
              </w:rPr>
              <w:t xml:space="preserve">here have been periods whereby they have been </w:t>
            </w:r>
            <w:r w:rsidR="00FA2C4B">
              <w:rPr>
                <w:rFonts w:cs="Arial"/>
                <w:sz w:val="22"/>
                <w:szCs w:val="18"/>
              </w:rPr>
              <w:t xml:space="preserve">routinely </w:t>
            </w:r>
            <w:r w:rsidR="00A47E05">
              <w:rPr>
                <w:rFonts w:cs="Arial"/>
                <w:sz w:val="22"/>
                <w:szCs w:val="18"/>
              </w:rPr>
              <w:t xml:space="preserve">armed for the most part, such as during the First and Second World Wars when rifles, pistols and revolvers were </w:t>
            </w:r>
            <w:r w:rsidR="00897B3B">
              <w:rPr>
                <w:rFonts w:cs="Arial"/>
                <w:sz w:val="22"/>
                <w:szCs w:val="18"/>
              </w:rPr>
              <w:t>issued to the police to discourage sabotage by foreign agents and to provide protection in the case of an invasion of mainland Britain</w:t>
            </w:r>
            <w:r w:rsidR="00F63C4F">
              <w:rPr>
                <w:rFonts w:cs="Arial"/>
                <w:sz w:val="22"/>
                <w:szCs w:val="18"/>
              </w:rPr>
              <w:t xml:space="preserve"> </w:t>
            </w:r>
            <w:sdt>
              <w:sdtPr>
                <w:rPr>
                  <w:rFonts w:cs="Arial"/>
                  <w:sz w:val="22"/>
                  <w:szCs w:val="18"/>
                </w:rPr>
                <w:id w:val="-75360113"/>
                <w:citation/>
              </w:sdtPr>
              <w:sdtContent>
                <w:r w:rsidR="00F63C4F">
                  <w:rPr>
                    <w:rFonts w:cs="Arial"/>
                    <w:sz w:val="22"/>
                    <w:szCs w:val="18"/>
                  </w:rPr>
                  <w:fldChar w:fldCharType="begin"/>
                </w:r>
                <w:r w:rsidR="00F63C4F">
                  <w:rPr>
                    <w:rFonts w:cs="Arial"/>
                    <w:sz w:val="22"/>
                    <w:szCs w:val="18"/>
                  </w:rPr>
                  <w:instrText xml:space="preserve"> CITATION Dan19 \l 2057 </w:instrText>
                </w:r>
                <w:r w:rsidR="00F63C4F">
                  <w:rPr>
                    <w:rFonts w:cs="Arial"/>
                    <w:sz w:val="22"/>
                    <w:szCs w:val="18"/>
                  </w:rPr>
                  <w:fldChar w:fldCharType="separate"/>
                </w:r>
                <w:r w:rsidR="005D107C" w:rsidRPr="005D107C">
                  <w:rPr>
                    <w:rFonts w:cs="Arial"/>
                    <w:noProof/>
                    <w:sz w:val="22"/>
                    <w:szCs w:val="18"/>
                  </w:rPr>
                  <w:t>(Smith, 2019)</w:t>
                </w:r>
                <w:r w:rsidR="00F63C4F">
                  <w:rPr>
                    <w:rFonts w:cs="Arial"/>
                    <w:sz w:val="22"/>
                    <w:szCs w:val="18"/>
                  </w:rPr>
                  <w:fldChar w:fldCharType="end"/>
                </w:r>
              </w:sdtContent>
            </w:sdt>
            <w:r w:rsidR="00897B3B">
              <w:rPr>
                <w:rFonts w:cs="Arial"/>
                <w:sz w:val="22"/>
                <w:szCs w:val="18"/>
              </w:rPr>
              <w:t>.</w:t>
            </w:r>
            <w:r w:rsidR="00FA2C4B">
              <w:rPr>
                <w:rFonts w:cs="Arial"/>
                <w:sz w:val="22"/>
                <w:szCs w:val="18"/>
              </w:rPr>
              <w:t xml:space="preserve"> </w:t>
            </w:r>
          </w:p>
          <w:p w14:paraId="487AC3A1" w14:textId="77777777" w:rsidR="00FA2C4B" w:rsidRDefault="00FA2C4B" w:rsidP="0054165B">
            <w:pPr>
              <w:rPr>
                <w:rFonts w:cs="Arial"/>
                <w:sz w:val="22"/>
                <w:szCs w:val="18"/>
              </w:rPr>
            </w:pPr>
          </w:p>
          <w:p w14:paraId="0BCF3482" w14:textId="66E3B51A" w:rsidR="00D00E85" w:rsidRDefault="00D00E85" w:rsidP="0054165B">
            <w:pPr>
              <w:rPr>
                <w:rFonts w:cs="Arial"/>
                <w:sz w:val="22"/>
                <w:szCs w:val="18"/>
              </w:rPr>
            </w:pPr>
            <w:r>
              <w:rPr>
                <w:rFonts w:cs="Arial"/>
                <w:sz w:val="22"/>
                <w:szCs w:val="18"/>
              </w:rPr>
              <w:t>It must be considered that it was decided to routinely arm the police during both world wars</w:t>
            </w:r>
            <w:r w:rsidR="0078670A">
              <w:rPr>
                <w:rFonts w:cs="Arial"/>
                <w:sz w:val="22"/>
                <w:szCs w:val="18"/>
              </w:rPr>
              <w:t xml:space="preserve"> for the purposes of protecting themselves, the homeland, and the public</w:t>
            </w:r>
            <w:r>
              <w:rPr>
                <w:rFonts w:cs="Arial"/>
                <w:sz w:val="22"/>
                <w:szCs w:val="18"/>
              </w:rPr>
              <w:t>, when conflict had not even touched mainland Britain</w:t>
            </w:r>
            <w:r w:rsidR="0078670A">
              <w:rPr>
                <w:rFonts w:cs="Arial"/>
                <w:sz w:val="22"/>
                <w:szCs w:val="18"/>
              </w:rPr>
              <w:t>,</w:t>
            </w:r>
            <w:r w:rsidR="00884D16">
              <w:rPr>
                <w:rFonts w:cs="Arial"/>
                <w:sz w:val="22"/>
                <w:szCs w:val="18"/>
              </w:rPr>
              <w:t xml:space="preserve"> </w:t>
            </w:r>
            <w:r w:rsidR="00A8032E">
              <w:rPr>
                <w:rFonts w:cs="Arial"/>
                <w:sz w:val="22"/>
                <w:szCs w:val="18"/>
              </w:rPr>
              <w:t>‘just in case’ it came to it. So, this leaves the lingering question of why not routinely arm police in England and Wales now</w:t>
            </w:r>
            <w:r w:rsidR="00C15B1F">
              <w:rPr>
                <w:rFonts w:cs="Arial"/>
                <w:sz w:val="22"/>
                <w:szCs w:val="18"/>
              </w:rPr>
              <w:t xml:space="preserve"> ‘just in case’</w:t>
            </w:r>
            <w:r w:rsidR="00A8032E">
              <w:rPr>
                <w:rFonts w:cs="Arial"/>
                <w:sz w:val="22"/>
                <w:szCs w:val="18"/>
              </w:rPr>
              <w:t xml:space="preserve">, </w:t>
            </w:r>
            <w:r w:rsidR="00C15B1F">
              <w:rPr>
                <w:rFonts w:cs="Arial"/>
                <w:sz w:val="22"/>
                <w:szCs w:val="18"/>
              </w:rPr>
              <w:t xml:space="preserve">especially </w:t>
            </w:r>
            <w:r w:rsidR="00A8032E">
              <w:rPr>
                <w:rFonts w:cs="Arial"/>
                <w:sz w:val="22"/>
                <w:szCs w:val="18"/>
              </w:rPr>
              <w:t xml:space="preserve">when </w:t>
            </w:r>
            <w:r w:rsidR="00056B4B">
              <w:rPr>
                <w:rFonts w:cs="Arial"/>
                <w:sz w:val="22"/>
                <w:szCs w:val="18"/>
              </w:rPr>
              <w:t>there has been a notable increase in knife crime levels over the last decade a</w:t>
            </w:r>
            <w:r w:rsidR="006C7D11">
              <w:rPr>
                <w:rFonts w:cs="Arial"/>
                <w:sz w:val="22"/>
                <w:szCs w:val="18"/>
              </w:rPr>
              <w:t>nd 261 homicides involving a sharp instrument in 2022 alone</w:t>
            </w:r>
            <w:r w:rsidR="0078670A">
              <w:rPr>
                <w:rFonts w:cs="Arial"/>
                <w:sz w:val="22"/>
                <w:szCs w:val="18"/>
              </w:rPr>
              <w:t xml:space="preserve">? </w:t>
            </w:r>
            <w:sdt>
              <w:sdtPr>
                <w:rPr>
                  <w:rFonts w:cs="Arial"/>
                  <w:sz w:val="22"/>
                  <w:szCs w:val="18"/>
                </w:rPr>
                <w:id w:val="1479738039"/>
                <w:citation/>
              </w:sdtPr>
              <w:sdtContent>
                <w:r w:rsidR="00E50C23">
                  <w:rPr>
                    <w:rFonts w:cs="Arial"/>
                    <w:sz w:val="22"/>
                    <w:szCs w:val="18"/>
                  </w:rPr>
                  <w:fldChar w:fldCharType="begin"/>
                </w:r>
                <w:r w:rsidR="00E50C23">
                  <w:rPr>
                    <w:rFonts w:cs="Arial"/>
                    <w:sz w:val="22"/>
                    <w:szCs w:val="18"/>
                  </w:rPr>
                  <w:instrText xml:space="preserve"> CITATION ONS23 \l 2057 </w:instrText>
                </w:r>
                <w:r w:rsidR="00E50C23">
                  <w:rPr>
                    <w:rFonts w:cs="Arial"/>
                    <w:sz w:val="22"/>
                    <w:szCs w:val="18"/>
                  </w:rPr>
                  <w:fldChar w:fldCharType="separate"/>
                </w:r>
                <w:r w:rsidR="005D107C" w:rsidRPr="005D107C">
                  <w:rPr>
                    <w:rFonts w:cs="Arial"/>
                    <w:noProof/>
                    <w:sz w:val="22"/>
                    <w:szCs w:val="18"/>
                  </w:rPr>
                  <w:t>(ONS, 2023)</w:t>
                </w:r>
                <w:r w:rsidR="00E50C23">
                  <w:rPr>
                    <w:rFonts w:cs="Arial"/>
                    <w:sz w:val="22"/>
                    <w:szCs w:val="18"/>
                  </w:rPr>
                  <w:fldChar w:fldCharType="end"/>
                </w:r>
              </w:sdtContent>
            </w:sdt>
            <w:r w:rsidR="00E50C23">
              <w:rPr>
                <w:rFonts w:cs="Arial"/>
                <w:sz w:val="22"/>
                <w:szCs w:val="18"/>
              </w:rPr>
              <w:t>.</w:t>
            </w:r>
            <w:r w:rsidR="006C7D11">
              <w:rPr>
                <w:rFonts w:cs="Arial"/>
                <w:sz w:val="22"/>
                <w:szCs w:val="18"/>
              </w:rPr>
              <w:t xml:space="preserve"> </w:t>
            </w:r>
            <w:r w:rsidR="00884D16">
              <w:rPr>
                <w:rFonts w:cs="Arial"/>
                <w:sz w:val="22"/>
                <w:szCs w:val="18"/>
              </w:rPr>
              <w:t xml:space="preserve"> </w:t>
            </w:r>
          </w:p>
          <w:p w14:paraId="48DFC821" w14:textId="77777777" w:rsidR="00D00E85" w:rsidRDefault="00D00E85" w:rsidP="0054165B">
            <w:pPr>
              <w:rPr>
                <w:rFonts w:cs="Arial"/>
                <w:sz w:val="22"/>
                <w:szCs w:val="18"/>
              </w:rPr>
            </w:pPr>
          </w:p>
          <w:p w14:paraId="76CFCD6C" w14:textId="4263522E" w:rsidR="00E12386" w:rsidRDefault="0054165B" w:rsidP="0054165B">
            <w:pPr>
              <w:rPr>
                <w:rFonts w:cs="Arial"/>
                <w:sz w:val="22"/>
                <w:szCs w:val="18"/>
              </w:rPr>
            </w:pPr>
            <w:r w:rsidRPr="0054165B">
              <w:rPr>
                <w:rFonts w:cs="Arial"/>
                <w:sz w:val="22"/>
                <w:szCs w:val="18"/>
              </w:rPr>
              <w:t>Investigations into the implications of the choice to not routinely arm police officers in England and Wales are limited</w:t>
            </w:r>
            <w:r w:rsidR="000E41AF">
              <w:rPr>
                <w:rFonts w:cs="Arial"/>
                <w:sz w:val="22"/>
                <w:szCs w:val="18"/>
              </w:rPr>
              <w:t xml:space="preserve">. By conducting further research into this topic, </w:t>
            </w:r>
            <w:r w:rsidR="00586794">
              <w:rPr>
                <w:rFonts w:cs="Arial"/>
                <w:sz w:val="22"/>
                <w:szCs w:val="18"/>
              </w:rPr>
              <w:t xml:space="preserve">it </w:t>
            </w:r>
            <w:r w:rsidR="00392EE5">
              <w:rPr>
                <w:rFonts w:cs="Arial"/>
                <w:sz w:val="22"/>
                <w:szCs w:val="18"/>
              </w:rPr>
              <w:t>would explore</w:t>
            </w:r>
            <w:r w:rsidR="00586794">
              <w:rPr>
                <w:rFonts w:cs="Arial"/>
                <w:sz w:val="22"/>
                <w:szCs w:val="18"/>
              </w:rPr>
              <w:t xml:space="preserve"> whether </w:t>
            </w:r>
            <w:r w:rsidR="00392EE5">
              <w:rPr>
                <w:rFonts w:cs="Arial"/>
                <w:sz w:val="22"/>
                <w:szCs w:val="18"/>
              </w:rPr>
              <w:t>the current model of non-routine arming of police officers in England and Wales is fit for purpose in terms of appropriately managing/reducing risk to public safety</w:t>
            </w:r>
            <w:r w:rsidR="00F15EC5">
              <w:rPr>
                <w:rFonts w:cs="Arial"/>
                <w:sz w:val="22"/>
                <w:szCs w:val="18"/>
              </w:rPr>
              <w:t xml:space="preserve"> and officer safet</w:t>
            </w:r>
            <w:r w:rsidR="00884EE7">
              <w:rPr>
                <w:rFonts w:cs="Arial"/>
                <w:sz w:val="22"/>
                <w:szCs w:val="18"/>
              </w:rPr>
              <w:t>y.</w:t>
            </w:r>
            <w:r w:rsidR="007935E6">
              <w:rPr>
                <w:rFonts w:cs="Arial"/>
                <w:sz w:val="22"/>
                <w:szCs w:val="18"/>
              </w:rPr>
              <w:t xml:space="preserve"> </w:t>
            </w:r>
          </w:p>
          <w:p w14:paraId="6FB9E7DD" w14:textId="77777777" w:rsidR="00E12386" w:rsidRDefault="00E12386" w:rsidP="0054165B">
            <w:pPr>
              <w:rPr>
                <w:rFonts w:cs="Arial"/>
                <w:sz w:val="22"/>
                <w:szCs w:val="18"/>
              </w:rPr>
            </w:pPr>
          </w:p>
          <w:p w14:paraId="7005BB5C" w14:textId="002399EF" w:rsidR="00611545" w:rsidRDefault="00884EE7" w:rsidP="0054165B">
            <w:pPr>
              <w:rPr>
                <w:rFonts w:cs="Arial"/>
                <w:sz w:val="22"/>
                <w:szCs w:val="18"/>
              </w:rPr>
            </w:pPr>
            <w:r>
              <w:rPr>
                <w:rFonts w:cs="Arial"/>
                <w:sz w:val="22"/>
                <w:szCs w:val="18"/>
              </w:rPr>
              <w:t>This dissertation will</w:t>
            </w:r>
            <w:r w:rsidR="00F15EC5">
              <w:rPr>
                <w:rFonts w:cs="Arial"/>
                <w:sz w:val="22"/>
                <w:szCs w:val="18"/>
              </w:rPr>
              <w:t xml:space="preserve"> </w:t>
            </w:r>
            <w:r w:rsidR="00290363">
              <w:rPr>
                <w:rFonts w:cs="Arial"/>
                <w:sz w:val="22"/>
                <w:szCs w:val="18"/>
              </w:rPr>
              <w:t>consider</w:t>
            </w:r>
            <w:r w:rsidR="007935E6">
              <w:rPr>
                <w:rFonts w:cs="Arial"/>
                <w:sz w:val="22"/>
                <w:szCs w:val="18"/>
              </w:rPr>
              <w:t xml:space="preserve"> core </w:t>
            </w:r>
            <w:r>
              <w:rPr>
                <w:rFonts w:cs="Arial"/>
                <w:sz w:val="22"/>
                <w:szCs w:val="18"/>
              </w:rPr>
              <w:t>topics and contentious issues,</w:t>
            </w:r>
            <w:r w:rsidR="00672D10">
              <w:rPr>
                <w:rFonts w:cs="Arial"/>
                <w:sz w:val="22"/>
                <w:szCs w:val="18"/>
              </w:rPr>
              <w:t xml:space="preserve"> such as</w:t>
            </w:r>
            <w:r w:rsidR="00E86AC5">
              <w:rPr>
                <w:rFonts w:cs="Arial"/>
                <w:sz w:val="22"/>
                <w:szCs w:val="18"/>
              </w:rPr>
              <w:t xml:space="preserve"> </w:t>
            </w:r>
            <w:r w:rsidR="00290363">
              <w:rPr>
                <w:rFonts w:cs="Arial"/>
                <w:sz w:val="22"/>
                <w:szCs w:val="18"/>
              </w:rPr>
              <w:t xml:space="preserve">whether </w:t>
            </w:r>
            <w:r w:rsidR="00672D10">
              <w:rPr>
                <w:rFonts w:cs="Arial"/>
                <w:sz w:val="22"/>
                <w:szCs w:val="18"/>
              </w:rPr>
              <w:t>routine arming</w:t>
            </w:r>
            <w:r w:rsidR="00290363">
              <w:rPr>
                <w:rFonts w:cs="Arial"/>
                <w:sz w:val="22"/>
                <w:szCs w:val="18"/>
              </w:rPr>
              <w:t xml:space="preserve"> would increas</w:t>
            </w:r>
            <w:r w:rsidR="00082639">
              <w:rPr>
                <w:rFonts w:cs="Arial"/>
                <w:sz w:val="22"/>
                <w:szCs w:val="18"/>
              </w:rPr>
              <w:t>e police officer retention numbers if they were routinely armed</w:t>
            </w:r>
            <w:r w:rsidR="00672D10">
              <w:rPr>
                <w:rFonts w:cs="Arial"/>
                <w:sz w:val="22"/>
                <w:szCs w:val="18"/>
              </w:rPr>
              <w:t xml:space="preserve"> </w:t>
            </w:r>
            <w:r w:rsidR="00963D97">
              <w:rPr>
                <w:rFonts w:cs="Arial"/>
                <w:sz w:val="22"/>
                <w:szCs w:val="18"/>
              </w:rPr>
              <w:t xml:space="preserve">and what impact this might have on public perception of the police. </w:t>
            </w:r>
            <w:r w:rsidR="00F207F9">
              <w:rPr>
                <w:rFonts w:cs="Arial"/>
                <w:sz w:val="22"/>
                <w:szCs w:val="18"/>
              </w:rPr>
              <w:t xml:space="preserve">Is it even public perception that is preventing routine arming of the police, or </w:t>
            </w:r>
            <w:r w:rsidR="007279D3">
              <w:rPr>
                <w:rFonts w:cs="Arial"/>
                <w:sz w:val="22"/>
                <w:szCs w:val="18"/>
              </w:rPr>
              <w:t>are there other reasons?</w:t>
            </w:r>
          </w:p>
          <w:p w14:paraId="09C794B8" w14:textId="77777777" w:rsidR="00F15EC5" w:rsidRDefault="00F15EC5" w:rsidP="0054165B">
            <w:pPr>
              <w:rPr>
                <w:rFonts w:cs="Arial"/>
                <w:sz w:val="22"/>
                <w:szCs w:val="18"/>
              </w:rPr>
            </w:pPr>
          </w:p>
          <w:p w14:paraId="63A00E45" w14:textId="5F5D3AF2" w:rsidR="00F15EC5" w:rsidRDefault="00F15EC5" w:rsidP="0054165B">
            <w:pPr>
              <w:rPr>
                <w:rFonts w:cs="Arial"/>
                <w:sz w:val="22"/>
                <w:szCs w:val="18"/>
              </w:rPr>
            </w:pPr>
            <w:r>
              <w:rPr>
                <w:rFonts w:cs="Arial"/>
                <w:sz w:val="22"/>
                <w:szCs w:val="18"/>
              </w:rPr>
              <w:t xml:space="preserve">It is worth considering this question broadly, as </w:t>
            </w:r>
            <w:r w:rsidR="00F05EF6">
              <w:rPr>
                <w:rFonts w:cs="Arial"/>
                <w:sz w:val="22"/>
                <w:szCs w:val="18"/>
              </w:rPr>
              <w:t>there is scope to consider</w:t>
            </w:r>
            <w:r w:rsidR="00697483">
              <w:rPr>
                <w:rFonts w:cs="Arial"/>
                <w:sz w:val="22"/>
                <w:szCs w:val="18"/>
              </w:rPr>
              <w:t xml:space="preserve"> </w:t>
            </w:r>
            <w:r w:rsidR="007946B8">
              <w:rPr>
                <w:rFonts w:cs="Arial"/>
                <w:sz w:val="22"/>
                <w:szCs w:val="18"/>
              </w:rPr>
              <w:t>p</w:t>
            </w:r>
            <w:r w:rsidR="009C24A6">
              <w:rPr>
                <w:rFonts w:cs="Arial"/>
                <w:sz w:val="22"/>
                <w:szCs w:val="18"/>
              </w:rPr>
              <w:t>erhaps less-</w:t>
            </w:r>
            <w:r w:rsidR="0065657A">
              <w:rPr>
                <w:rFonts w:cs="Arial"/>
                <w:sz w:val="22"/>
                <w:szCs w:val="18"/>
              </w:rPr>
              <w:t>polarising factors such as</w:t>
            </w:r>
            <w:r w:rsidR="007946B8">
              <w:rPr>
                <w:rFonts w:cs="Arial"/>
                <w:sz w:val="22"/>
                <w:szCs w:val="18"/>
              </w:rPr>
              <w:t xml:space="preserve"> </w:t>
            </w:r>
            <w:r w:rsidR="00F05EF6">
              <w:rPr>
                <w:rFonts w:cs="Arial"/>
                <w:sz w:val="22"/>
                <w:szCs w:val="18"/>
              </w:rPr>
              <w:t xml:space="preserve">policing budgets in terms of whether police forces could even afford to routinely </w:t>
            </w:r>
            <w:r w:rsidR="008C1390">
              <w:rPr>
                <w:rFonts w:cs="Arial"/>
                <w:sz w:val="22"/>
                <w:szCs w:val="18"/>
              </w:rPr>
              <w:t xml:space="preserve">train and </w:t>
            </w:r>
            <w:r w:rsidR="00F05EF6">
              <w:rPr>
                <w:rFonts w:cs="Arial"/>
                <w:sz w:val="22"/>
                <w:szCs w:val="18"/>
              </w:rPr>
              <w:t xml:space="preserve">arm their police officers, maintain the weapons and ammunition, and audit them. </w:t>
            </w:r>
            <w:r w:rsidR="00ED5895">
              <w:rPr>
                <w:rFonts w:cs="Arial"/>
                <w:sz w:val="22"/>
                <w:szCs w:val="18"/>
              </w:rPr>
              <w:t>It would also be considered</w:t>
            </w:r>
            <w:r w:rsidR="00F05EF6">
              <w:rPr>
                <w:rFonts w:cs="Arial"/>
                <w:sz w:val="22"/>
                <w:szCs w:val="18"/>
              </w:rPr>
              <w:t xml:space="preserve"> whether </w:t>
            </w:r>
            <w:r w:rsidR="005E2860">
              <w:rPr>
                <w:rFonts w:cs="Arial"/>
                <w:sz w:val="22"/>
                <w:szCs w:val="18"/>
              </w:rPr>
              <w:t xml:space="preserve">oversight </w:t>
            </w:r>
            <w:r w:rsidR="00F05EF6">
              <w:rPr>
                <w:rFonts w:cs="Arial"/>
                <w:sz w:val="22"/>
                <w:szCs w:val="18"/>
              </w:rPr>
              <w:t xml:space="preserve">and subsequent investigations </w:t>
            </w:r>
            <w:r w:rsidR="00266E9F">
              <w:rPr>
                <w:rFonts w:cs="Arial"/>
                <w:sz w:val="22"/>
                <w:szCs w:val="18"/>
              </w:rPr>
              <w:t>would be fit for purpose if all police officers were routinely armed</w:t>
            </w:r>
            <w:r w:rsidR="00F05EF6">
              <w:rPr>
                <w:rFonts w:cs="Arial"/>
                <w:sz w:val="22"/>
                <w:szCs w:val="18"/>
              </w:rPr>
              <w:t xml:space="preserve">, given that there is </w:t>
            </w:r>
            <w:r w:rsidR="002F2D1F">
              <w:rPr>
                <w:rFonts w:cs="Arial"/>
                <w:sz w:val="22"/>
                <w:szCs w:val="18"/>
              </w:rPr>
              <w:t>precedent for incidents involving police officer</w:t>
            </w:r>
            <w:r w:rsidR="00174BB7">
              <w:rPr>
                <w:rFonts w:cs="Arial"/>
                <w:sz w:val="22"/>
                <w:szCs w:val="18"/>
              </w:rPr>
              <w:t xml:space="preserve"> shootings </w:t>
            </w:r>
            <w:r w:rsidR="002F2D1F">
              <w:rPr>
                <w:rFonts w:cs="Arial"/>
                <w:sz w:val="22"/>
                <w:szCs w:val="18"/>
              </w:rPr>
              <w:t xml:space="preserve">in </w:t>
            </w:r>
            <w:r w:rsidR="00174BB7">
              <w:rPr>
                <w:rFonts w:cs="Arial"/>
                <w:sz w:val="22"/>
                <w:szCs w:val="18"/>
              </w:rPr>
              <w:t xml:space="preserve">parts of </w:t>
            </w:r>
            <w:r w:rsidR="002F2D1F">
              <w:rPr>
                <w:rFonts w:cs="Arial"/>
                <w:sz w:val="22"/>
                <w:szCs w:val="18"/>
              </w:rPr>
              <w:t xml:space="preserve">England </w:t>
            </w:r>
            <w:r w:rsidR="00174BB7">
              <w:rPr>
                <w:rFonts w:cs="Arial"/>
                <w:sz w:val="22"/>
                <w:szCs w:val="18"/>
              </w:rPr>
              <w:t xml:space="preserve">and Wales </w:t>
            </w:r>
            <w:r w:rsidR="002F2D1F">
              <w:rPr>
                <w:rFonts w:cs="Arial"/>
                <w:sz w:val="22"/>
                <w:szCs w:val="18"/>
              </w:rPr>
              <w:t xml:space="preserve">in particular taking </w:t>
            </w:r>
            <w:r w:rsidR="00266E9F">
              <w:rPr>
                <w:rFonts w:cs="Arial"/>
                <w:sz w:val="22"/>
                <w:szCs w:val="18"/>
              </w:rPr>
              <w:t xml:space="preserve">up to a decade to </w:t>
            </w:r>
            <w:r w:rsidR="00F034CA">
              <w:rPr>
                <w:rFonts w:cs="Arial"/>
                <w:sz w:val="22"/>
                <w:szCs w:val="18"/>
              </w:rPr>
              <w:t>resolve when misconduct and criminal proceedings are considered</w:t>
            </w:r>
            <w:r w:rsidR="00174BB7">
              <w:rPr>
                <w:rFonts w:cs="Arial"/>
                <w:sz w:val="22"/>
                <w:szCs w:val="18"/>
              </w:rPr>
              <w:t xml:space="preserve"> </w:t>
            </w:r>
            <w:sdt>
              <w:sdtPr>
                <w:rPr>
                  <w:rFonts w:cs="Arial"/>
                  <w:sz w:val="22"/>
                  <w:szCs w:val="18"/>
                </w:rPr>
                <w:id w:val="1618566869"/>
                <w:citation/>
              </w:sdtPr>
              <w:sdtContent>
                <w:r w:rsidR="00174BB7">
                  <w:rPr>
                    <w:rFonts w:cs="Arial"/>
                    <w:sz w:val="22"/>
                    <w:szCs w:val="18"/>
                  </w:rPr>
                  <w:fldChar w:fldCharType="begin"/>
                </w:r>
                <w:r w:rsidR="00174BB7">
                  <w:rPr>
                    <w:rFonts w:cs="Arial"/>
                    <w:sz w:val="22"/>
                    <w:szCs w:val="18"/>
                  </w:rPr>
                  <w:instrText xml:space="preserve"> CITATION Vik15 \l 2057 </w:instrText>
                </w:r>
                <w:r w:rsidR="00174BB7">
                  <w:rPr>
                    <w:rFonts w:cs="Arial"/>
                    <w:sz w:val="22"/>
                    <w:szCs w:val="18"/>
                  </w:rPr>
                  <w:fldChar w:fldCharType="separate"/>
                </w:r>
                <w:r w:rsidR="005D107C" w:rsidRPr="005D107C">
                  <w:rPr>
                    <w:rFonts w:cs="Arial"/>
                    <w:noProof/>
                    <w:sz w:val="22"/>
                    <w:szCs w:val="18"/>
                  </w:rPr>
                  <w:t>(Dodd, 2015)</w:t>
                </w:r>
                <w:r w:rsidR="00174BB7">
                  <w:rPr>
                    <w:rFonts w:cs="Arial"/>
                    <w:sz w:val="22"/>
                    <w:szCs w:val="18"/>
                  </w:rPr>
                  <w:fldChar w:fldCharType="end"/>
                </w:r>
              </w:sdtContent>
            </w:sdt>
            <w:r w:rsidR="00F034CA">
              <w:rPr>
                <w:rFonts w:cs="Arial"/>
                <w:sz w:val="22"/>
                <w:szCs w:val="18"/>
              </w:rPr>
              <w:t xml:space="preserve">. </w:t>
            </w:r>
          </w:p>
          <w:p w14:paraId="2A0C33C5" w14:textId="77777777" w:rsidR="005B29A3" w:rsidRDefault="005B29A3" w:rsidP="0054165B">
            <w:pPr>
              <w:rPr>
                <w:rFonts w:cs="Arial"/>
                <w:sz w:val="22"/>
                <w:szCs w:val="18"/>
              </w:rPr>
            </w:pPr>
          </w:p>
          <w:p w14:paraId="5274BC61" w14:textId="68CDB225" w:rsidR="005B29A3" w:rsidRDefault="005B29A3" w:rsidP="0054165B">
            <w:pPr>
              <w:rPr>
                <w:rFonts w:cs="Arial"/>
                <w:sz w:val="22"/>
                <w:szCs w:val="18"/>
              </w:rPr>
            </w:pPr>
            <w:r>
              <w:rPr>
                <w:rFonts w:cs="Arial"/>
                <w:sz w:val="22"/>
                <w:szCs w:val="18"/>
              </w:rPr>
              <w:t xml:space="preserve">Ultimately, this research would be </w:t>
            </w:r>
            <w:r w:rsidR="00FF72F3">
              <w:rPr>
                <w:rFonts w:cs="Arial"/>
                <w:sz w:val="22"/>
                <w:szCs w:val="18"/>
              </w:rPr>
              <w:t xml:space="preserve">useful to see whether any of the conclusions drawn could </w:t>
            </w:r>
            <w:r w:rsidR="002C6C80">
              <w:rPr>
                <w:rFonts w:cs="Arial"/>
                <w:sz w:val="22"/>
                <w:szCs w:val="18"/>
              </w:rPr>
              <w:t xml:space="preserve">produce recommendations or </w:t>
            </w:r>
            <w:r w:rsidR="00FF72F3">
              <w:rPr>
                <w:rFonts w:cs="Arial"/>
                <w:sz w:val="22"/>
                <w:szCs w:val="18"/>
              </w:rPr>
              <w:t>be presented as legitimate arguments for or against routine arming of all police officers in England and Wales</w:t>
            </w:r>
            <w:r w:rsidR="005F2001">
              <w:rPr>
                <w:rFonts w:cs="Arial"/>
                <w:sz w:val="22"/>
                <w:szCs w:val="18"/>
              </w:rPr>
              <w:t>.</w:t>
            </w:r>
            <w:r w:rsidR="00FF72F3">
              <w:rPr>
                <w:rFonts w:cs="Arial"/>
                <w:sz w:val="22"/>
                <w:szCs w:val="18"/>
              </w:rPr>
              <w:t xml:space="preserve"> </w:t>
            </w:r>
            <w:r w:rsidR="005F2001">
              <w:rPr>
                <w:rFonts w:cs="Arial"/>
                <w:sz w:val="22"/>
                <w:szCs w:val="18"/>
              </w:rPr>
              <w:t>A key question to be answered throughout this dissertation is w</w:t>
            </w:r>
            <w:r w:rsidR="00FF72F3">
              <w:rPr>
                <w:rFonts w:cs="Arial"/>
                <w:sz w:val="22"/>
                <w:szCs w:val="18"/>
              </w:rPr>
              <w:t>hether the police are currently fit for purpose to effectively manage their own safety as well as the publics safety</w:t>
            </w:r>
            <w:r w:rsidR="001C30CA">
              <w:rPr>
                <w:rFonts w:cs="Arial"/>
                <w:sz w:val="22"/>
                <w:szCs w:val="18"/>
              </w:rPr>
              <w:t xml:space="preserve"> given that they are not routinely armed</w:t>
            </w:r>
            <w:r w:rsidR="00AB0864">
              <w:rPr>
                <w:rFonts w:cs="Arial"/>
                <w:sz w:val="22"/>
                <w:szCs w:val="18"/>
              </w:rPr>
              <w:t>, and would routine arming make them more effective by measure of reducing criminality</w:t>
            </w:r>
            <w:r w:rsidR="00444CDE">
              <w:rPr>
                <w:rFonts w:cs="Arial"/>
                <w:sz w:val="22"/>
                <w:szCs w:val="18"/>
              </w:rPr>
              <w:t>, increasing police officer retention,</w:t>
            </w:r>
            <w:r w:rsidR="00AB0864">
              <w:rPr>
                <w:rFonts w:cs="Arial"/>
                <w:sz w:val="22"/>
                <w:szCs w:val="18"/>
              </w:rPr>
              <w:t xml:space="preserve"> and increasing public safety </w:t>
            </w:r>
            <w:r w:rsidR="00444CDE">
              <w:rPr>
                <w:rFonts w:cs="Arial"/>
                <w:sz w:val="22"/>
                <w:szCs w:val="18"/>
              </w:rPr>
              <w:t>and</w:t>
            </w:r>
            <w:r w:rsidR="00AB0864">
              <w:rPr>
                <w:rFonts w:cs="Arial"/>
                <w:sz w:val="22"/>
                <w:szCs w:val="18"/>
              </w:rPr>
              <w:t xml:space="preserve"> perception</w:t>
            </w:r>
            <w:r w:rsidR="00444CDE">
              <w:rPr>
                <w:rFonts w:cs="Arial"/>
                <w:sz w:val="22"/>
                <w:szCs w:val="18"/>
              </w:rPr>
              <w:t xml:space="preserve"> of the police</w:t>
            </w:r>
            <w:r w:rsidR="00AB0864">
              <w:rPr>
                <w:rFonts w:cs="Arial"/>
                <w:sz w:val="22"/>
                <w:szCs w:val="18"/>
              </w:rPr>
              <w:t>?</w:t>
            </w:r>
            <w:r w:rsidR="001C30CA">
              <w:rPr>
                <w:rFonts w:cs="Arial"/>
                <w:sz w:val="22"/>
                <w:szCs w:val="18"/>
              </w:rPr>
              <w:t xml:space="preserve"> </w:t>
            </w:r>
          </w:p>
          <w:p w14:paraId="146DEEC0" w14:textId="77777777" w:rsidR="00290363" w:rsidRPr="0054165B" w:rsidRDefault="00290363" w:rsidP="0054165B">
            <w:pPr>
              <w:rPr>
                <w:rFonts w:cs="Arial"/>
                <w:sz w:val="22"/>
                <w:szCs w:val="18"/>
              </w:rPr>
            </w:pPr>
          </w:p>
          <w:p w14:paraId="4EE292ED" w14:textId="0067ADA8" w:rsidR="009F0994" w:rsidRPr="0093702C" w:rsidRDefault="009F0994" w:rsidP="00D4485A">
            <w:pPr>
              <w:tabs>
                <w:tab w:val="left" w:pos="1860"/>
              </w:tabs>
              <w:jc w:val="both"/>
              <w:rPr>
                <w:rFonts w:cs="Arial"/>
                <w:sz w:val="22"/>
                <w:szCs w:val="22"/>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6E0E23E4" w14:textId="77777777" w:rsidR="005D107C" w:rsidRDefault="005D107C" w:rsidP="008C0E78">
            <w:pPr>
              <w:rPr>
                <w:rFonts w:cs="Arial"/>
                <w:color w:val="FF0000"/>
                <w:sz w:val="22"/>
                <w:szCs w:val="22"/>
              </w:rPr>
            </w:pPr>
          </w:p>
          <w:p w14:paraId="657106EE" w14:textId="2C3450D7" w:rsidR="007877EB" w:rsidRDefault="003E10DD" w:rsidP="008C0E78">
            <w:pPr>
              <w:rPr>
                <w:rFonts w:cs="Arial"/>
                <w:sz w:val="22"/>
                <w:szCs w:val="22"/>
              </w:rPr>
            </w:pPr>
            <w:r>
              <w:rPr>
                <w:rFonts w:cs="Arial"/>
                <w:sz w:val="22"/>
                <w:szCs w:val="22"/>
              </w:rPr>
              <w:t xml:space="preserve">Research will be conducted for the purpose of </w:t>
            </w:r>
            <w:r w:rsidR="00E06A90">
              <w:rPr>
                <w:rFonts w:cs="Arial"/>
                <w:sz w:val="22"/>
                <w:szCs w:val="22"/>
              </w:rPr>
              <w:t>answering the following sub-questions that are unearthed by addressing the research topic</w:t>
            </w:r>
            <w:r w:rsidR="007877EB">
              <w:rPr>
                <w:rFonts w:cs="Arial"/>
                <w:sz w:val="22"/>
                <w:szCs w:val="22"/>
              </w:rPr>
              <w:t xml:space="preserve">; </w:t>
            </w:r>
          </w:p>
          <w:p w14:paraId="54959CC0" w14:textId="27B4144A" w:rsidR="008C0E78" w:rsidRDefault="007877EB" w:rsidP="007877EB">
            <w:pPr>
              <w:pStyle w:val="ListParagraph"/>
              <w:numPr>
                <w:ilvl w:val="0"/>
                <w:numId w:val="41"/>
              </w:numPr>
              <w:rPr>
                <w:rFonts w:cs="Arial"/>
                <w:sz w:val="22"/>
                <w:szCs w:val="22"/>
              </w:rPr>
            </w:pPr>
            <w:r>
              <w:rPr>
                <w:rFonts w:cs="Arial"/>
                <w:sz w:val="22"/>
                <w:szCs w:val="22"/>
              </w:rPr>
              <w:t>A</w:t>
            </w:r>
            <w:r w:rsidRPr="007877EB">
              <w:rPr>
                <w:rFonts w:cs="Arial"/>
                <w:sz w:val="22"/>
                <w:szCs w:val="22"/>
              </w:rPr>
              <w:t xml:space="preserve">re the police currently fit for purpose to effectively </w:t>
            </w:r>
            <w:r>
              <w:rPr>
                <w:rFonts w:cs="Arial"/>
                <w:sz w:val="22"/>
                <w:szCs w:val="22"/>
              </w:rPr>
              <w:t>manage their own safety</w:t>
            </w:r>
            <w:r w:rsidR="003703EA">
              <w:rPr>
                <w:rFonts w:cs="Arial"/>
                <w:sz w:val="22"/>
                <w:szCs w:val="22"/>
              </w:rPr>
              <w:t xml:space="preserve"> </w:t>
            </w:r>
            <w:r w:rsidR="003703EA">
              <w:rPr>
                <w:rFonts w:cs="Arial"/>
                <w:sz w:val="22"/>
                <w:szCs w:val="22"/>
              </w:rPr>
              <w:t>given that they are not routinely armed, and would this change if they were?</w:t>
            </w:r>
          </w:p>
          <w:p w14:paraId="4C1C5E8C" w14:textId="00AEEAA1" w:rsidR="007877EB" w:rsidRDefault="007877EB" w:rsidP="007877EB">
            <w:pPr>
              <w:pStyle w:val="ListParagraph"/>
              <w:numPr>
                <w:ilvl w:val="0"/>
                <w:numId w:val="41"/>
              </w:numPr>
              <w:rPr>
                <w:rFonts w:cs="Arial"/>
                <w:sz w:val="22"/>
                <w:szCs w:val="22"/>
              </w:rPr>
            </w:pPr>
            <w:r>
              <w:rPr>
                <w:rFonts w:cs="Arial"/>
                <w:sz w:val="22"/>
                <w:szCs w:val="22"/>
              </w:rPr>
              <w:t>Are the police currently fit for purpose to manage the public’s safety given that they are not routinely armed, and would thi</w:t>
            </w:r>
            <w:r w:rsidR="003703EA">
              <w:rPr>
                <w:rFonts w:cs="Arial"/>
                <w:sz w:val="22"/>
                <w:szCs w:val="22"/>
              </w:rPr>
              <w:t>s change if they were?</w:t>
            </w:r>
          </w:p>
          <w:p w14:paraId="08697400" w14:textId="731C89D4" w:rsidR="003703EA" w:rsidRDefault="003703EA" w:rsidP="007877EB">
            <w:pPr>
              <w:pStyle w:val="ListParagraph"/>
              <w:numPr>
                <w:ilvl w:val="0"/>
                <w:numId w:val="41"/>
              </w:numPr>
              <w:rPr>
                <w:rFonts w:cs="Arial"/>
                <w:sz w:val="22"/>
                <w:szCs w:val="22"/>
              </w:rPr>
            </w:pPr>
            <w:r>
              <w:rPr>
                <w:rFonts w:cs="Arial"/>
                <w:sz w:val="22"/>
                <w:szCs w:val="22"/>
              </w:rPr>
              <w:t>Would routine arming of police in England and Wales improve officer retention numb</w:t>
            </w:r>
            <w:r w:rsidR="00EE7340">
              <w:rPr>
                <w:rFonts w:cs="Arial"/>
                <w:sz w:val="22"/>
                <w:szCs w:val="22"/>
              </w:rPr>
              <w:t>ers?</w:t>
            </w:r>
            <w:r w:rsidR="00850157">
              <w:rPr>
                <w:rFonts w:cs="Arial"/>
                <w:sz w:val="22"/>
                <w:szCs w:val="22"/>
              </w:rPr>
              <w:t xml:space="preserve"> Why, or why not?</w:t>
            </w:r>
          </w:p>
          <w:p w14:paraId="28C38589" w14:textId="3BF280EF" w:rsidR="00EE7340" w:rsidRDefault="00EE7340" w:rsidP="007877EB">
            <w:pPr>
              <w:pStyle w:val="ListParagraph"/>
              <w:numPr>
                <w:ilvl w:val="0"/>
                <w:numId w:val="41"/>
              </w:numPr>
              <w:rPr>
                <w:rFonts w:cs="Arial"/>
                <w:sz w:val="22"/>
                <w:szCs w:val="22"/>
              </w:rPr>
            </w:pPr>
            <w:r>
              <w:rPr>
                <w:rFonts w:cs="Arial"/>
                <w:sz w:val="22"/>
                <w:szCs w:val="22"/>
              </w:rPr>
              <w:t>Would routine arming of the police in England and Wales</w:t>
            </w:r>
            <w:r w:rsidR="000E5565">
              <w:rPr>
                <w:rFonts w:cs="Arial"/>
                <w:sz w:val="22"/>
                <w:szCs w:val="22"/>
              </w:rPr>
              <w:t xml:space="preserve"> reduce criminality and increase public safety in the public’s perception? </w:t>
            </w:r>
            <w:r w:rsidR="00850157">
              <w:rPr>
                <w:rFonts w:cs="Arial"/>
                <w:sz w:val="22"/>
                <w:szCs w:val="22"/>
              </w:rPr>
              <w:t>Why, or why not?</w:t>
            </w:r>
          </w:p>
          <w:p w14:paraId="215753A6" w14:textId="77777777" w:rsidR="000E5565" w:rsidRDefault="000E5565" w:rsidP="000E5565">
            <w:pPr>
              <w:rPr>
                <w:rFonts w:cs="Arial"/>
                <w:sz w:val="22"/>
                <w:szCs w:val="22"/>
              </w:rPr>
            </w:pPr>
          </w:p>
          <w:p w14:paraId="0468973C" w14:textId="68B57011" w:rsidR="000E5565" w:rsidRPr="000E5565" w:rsidRDefault="000E5565" w:rsidP="000E5565">
            <w:pPr>
              <w:rPr>
                <w:rFonts w:cs="Arial"/>
                <w:sz w:val="22"/>
                <w:szCs w:val="22"/>
              </w:rPr>
            </w:pPr>
            <w:r>
              <w:rPr>
                <w:rFonts w:cs="Arial"/>
                <w:sz w:val="22"/>
                <w:szCs w:val="22"/>
              </w:rPr>
              <w:t xml:space="preserve">Ultimately, </w:t>
            </w:r>
            <w:r w:rsidR="001A43C4">
              <w:rPr>
                <w:rFonts w:cs="Arial"/>
                <w:sz w:val="22"/>
                <w:szCs w:val="22"/>
              </w:rPr>
              <w:t xml:space="preserve">all available literature that can be gathered and consumed within a reasonable timeframe will be utilised to produce the end result, which will hopefully </w:t>
            </w:r>
            <w:r w:rsidR="00030E6A">
              <w:rPr>
                <w:rFonts w:cs="Arial"/>
                <w:sz w:val="22"/>
                <w:szCs w:val="22"/>
              </w:rPr>
              <w:t xml:space="preserve">be answers to the above questions and ideally produce recommendations or arguments for or against the routine arming of police in England and Wales. </w:t>
            </w:r>
          </w:p>
          <w:p w14:paraId="1DC82AEE" w14:textId="77777777" w:rsidR="00F46F72" w:rsidRDefault="00F46F72" w:rsidP="00D4485A">
            <w:pPr>
              <w:jc w:val="both"/>
              <w:rPr>
                <w:rFonts w:cs="Arial"/>
                <w:sz w:val="22"/>
                <w:szCs w:val="22"/>
              </w:rPr>
            </w:pPr>
          </w:p>
          <w:p w14:paraId="4F9A3D82" w14:textId="77777777" w:rsidR="005D15D5" w:rsidRPr="00D012E7" w:rsidRDefault="005D15D5"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84E64" w:rsidRDefault="002D0EF0" w:rsidP="00D4485A">
            <w:pPr>
              <w:rPr>
                <w:rFonts w:cs="Arial"/>
                <w:b/>
                <w:bCs/>
                <w:sz w:val="22"/>
                <w:szCs w:val="22"/>
              </w:rPr>
            </w:pPr>
            <w:r w:rsidRPr="00D84E64">
              <w:rPr>
                <w:rFonts w:cs="Arial"/>
                <w:b/>
                <w:bCs/>
                <w:sz w:val="22"/>
                <w:szCs w:val="22"/>
              </w:rPr>
              <w:t>LITERATURE REVIEW</w:t>
            </w:r>
            <w:r w:rsidR="005C6CD8" w:rsidRPr="00D84E64">
              <w:rPr>
                <w:rFonts w:cs="Arial"/>
                <w:b/>
                <w:bCs/>
                <w:sz w:val="22"/>
                <w:szCs w:val="22"/>
              </w:rPr>
              <w:t>:</w:t>
            </w:r>
          </w:p>
          <w:p w14:paraId="2AFC8093" w14:textId="77777777" w:rsidR="005C6CD8" w:rsidRPr="00D84E64" w:rsidRDefault="005C6CD8" w:rsidP="00D4485A">
            <w:pPr>
              <w:jc w:val="both"/>
              <w:rPr>
                <w:rStyle w:val="lookup-resultcontent"/>
                <w:rFonts w:cs="Arial"/>
                <w:b/>
                <w:bCs/>
                <w:sz w:val="22"/>
                <w:szCs w:val="22"/>
              </w:rPr>
            </w:pPr>
          </w:p>
          <w:p w14:paraId="297CEE82" w14:textId="54CDF551" w:rsidR="00435913" w:rsidRPr="00D84E64" w:rsidRDefault="00435913" w:rsidP="00D4485A">
            <w:pPr>
              <w:jc w:val="both"/>
              <w:rPr>
                <w:rStyle w:val="lookup-resultcontent"/>
                <w:sz w:val="22"/>
                <w:szCs w:val="22"/>
              </w:rPr>
            </w:pPr>
            <w:r w:rsidRPr="00D84E64">
              <w:rPr>
                <w:rStyle w:val="lookup-resultcontent"/>
                <w:sz w:val="22"/>
                <w:szCs w:val="22"/>
              </w:rPr>
              <w:t xml:space="preserve">From conducting a trawl of the available literature to be used as part of the research into the topic, there appears to be numerous </w:t>
            </w:r>
            <w:r w:rsidR="0015433F" w:rsidRPr="00D84E64">
              <w:rPr>
                <w:rStyle w:val="lookup-resultcontent"/>
                <w:sz w:val="22"/>
                <w:szCs w:val="22"/>
              </w:rPr>
              <w:t xml:space="preserve">government-produced datasets and reports into contentious issues such as knife crime and firearm crime. There also seems to be </w:t>
            </w:r>
            <w:r w:rsidR="007C5D5D" w:rsidRPr="00D84E64">
              <w:rPr>
                <w:rStyle w:val="lookup-resultcontent"/>
                <w:sz w:val="22"/>
                <w:szCs w:val="22"/>
              </w:rPr>
              <w:t>literature available that is produced by the Police Federation for England and Wales, whereby they have conducted surveys among police officers regarding routine arming.</w:t>
            </w:r>
          </w:p>
          <w:p w14:paraId="1823FECF" w14:textId="77777777" w:rsidR="007C5D5D" w:rsidRPr="00D84E64" w:rsidRDefault="007C5D5D" w:rsidP="00D4485A">
            <w:pPr>
              <w:jc w:val="both"/>
              <w:rPr>
                <w:rStyle w:val="lookup-resultcontent"/>
                <w:rFonts w:cs="Arial"/>
                <w:sz w:val="22"/>
                <w:szCs w:val="22"/>
              </w:rPr>
            </w:pPr>
          </w:p>
          <w:p w14:paraId="005A81F0" w14:textId="4DE5769A" w:rsidR="007C5D5D" w:rsidRPr="00D84E64" w:rsidRDefault="007C5D5D" w:rsidP="00D4485A">
            <w:pPr>
              <w:jc w:val="both"/>
              <w:rPr>
                <w:rStyle w:val="lookup-resultcontent"/>
                <w:rFonts w:cs="Arial"/>
                <w:sz w:val="22"/>
                <w:szCs w:val="22"/>
              </w:rPr>
            </w:pPr>
            <w:r w:rsidRPr="00D84E64">
              <w:rPr>
                <w:rStyle w:val="lookup-resultcontent"/>
                <w:rFonts w:cs="Arial"/>
                <w:sz w:val="22"/>
                <w:szCs w:val="22"/>
              </w:rPr>
              <w:lastRenderedPageBreak/>
              <w:t xml:space="preserve">Additionally, there are various books </w:t>
            </w:r>
            <w:r w:rsidR="00530BCD" w:rsidRPr="00D84E64">
              <w:rPr>
                <w:rStyle w:val="lookup-resultcontent"/>
                <w:rFonts w:cs="Arial"/>
                <w:sz w:val="22"/>
                <w:szCs w:val="22"/>
              </w:rPr>
              <w:t xml:space="preserve">written by police officers who were routinely armed for the majority of their police service, and have participated in police shootings while on duty, such as </w:t>
            </w:r>
            <w:r w:rsidR="001545A3" w:rsidRPr="00D84E64">
              <w:rPr>
                <w:rStyle w:val="lookup-resultcontent"/>
                <w:rFonts w:cs="Arial"/>
                <w:sz w:val="22"/>
                <w:szCs w:val="22"/>
              </w:rPr>
              <w:t xml:space="preserve">Lethal Force by </w:t>
            </w:r>
            <w:r w:rsidR="00530BCD" w:rsidRPr="00D84E64">
              <w:rPr>
                <w:rStyle w:val="lookup-resultcontent"/>
                <w:rFonts w:cs="Arial"/>
                <w:sz w:val="22"/>
                <w:szCs w:val="22"/>
              </w:rPr>
              <w:t>Anthony Long</w:t>
            </w:r>
            <w:r w:rsidR="001545A3" w:rsidRPr="00D84E64">
              <w:rPr>
                <w:rStyle w:val="lookup-resultcontent"/>
                <w:rFonts w:cs="Arial"/>
                <w:sz w:val="22"/>
                <w:szCs w:val="22"/>
              </w:rPr>
              <w:t xml:space="preserve"> </w:t>
            </w:r>
            <w:sdt>
              <w:sdtPr>
                <w:rPr>
                  <w:rStyle w:val="lookup-resultcontent"/>
                  <w:rFonts w:cs="Arial"/>
                  <w:sz w:val="22"/>
                  <w:szCs w:val="22"/>
                </w:rPr>
                <w:id w:val="-270013337"/>
                <w:citation/>
              </w:sdtPr>
              <w:sdtContent>
                <w:r w:rsidR="001545A3" w:rsidRPr="00D84E64">
                  <w:rPr>
                    <w:rStyle w:val="lookup-resultcontent"/>
                    <w:rFonts w:cs="Arial"/>
                    <w:sz w:val="22"/>
                    <w:szCs w:val="22"/>
                  </w:rPr>
                  <w:fldChar w:fldCharType="begin"/>
                </w:r>
                <w:r w:rsidR="001545A3" w:rsidRPr="00D84E64">
                  <w:rPr>
                    <w:rStyle w:val="lookup-resultcontent"/>
                    <w:rFonts w:cs="Arial"/>
                    <w:sz w:val="22"/>
                    <w:szCs w:val="22"/>
                  </w:rPr>
                  <w:instrText xml:space="preserve"> CITATION Ant16 \l 2057 </w:instrText>
                </w:r>
                <w:r w:rsidR="001545A3" w:rsidRPr="00D84E64">
                  <w:rPr>
                    <w:rStyle w:val="lookup-resultcontent"/>
                    <w:rFonts w:cs="Arial"/>
                    <w:sz w:val="22"/>
                    <w:szCs w:val="22"/>
                  </w:rPr>
                  <w:fldChar w:fldCharType="separate"/>
                </w:r>
                <w:r w:rsidR="005D107C" w:rsidRPr="00D84E64">
                  <w:rPr>
                    <w:rFonts w:cs="Arial"/>
                    <w:noProof/>
                    <w:sz w:val="22"/>
                    <w:szCs w:val="22"/>
                  </w:rPr>
                  <w:t>(Long, 2016)</w:t>
                </w:r>
                <w:r w:rsidR="001545A3" w:rsidRPr="00D84E64">
                  <w:rPr>
                    <w:rStyle w:val="lookup-resultcontent"/>
                    <w:rFonts w:cs="Arial"/>
                    <w:sz w:val="22"/>
                    <w:szCs w:val="22"/>
                  </w:rPr>
                  <w:fldChar w:fldCharType="end"/>
                </w:r>
              </w:sdtContent>
            </w:sdt>
            <w:r w:rsidR="00530BCD" w:rsidRPr="00D84E64">
              <w:rPr>
                <w:rStyle w:val="lookup-resultcontent"/>
                <w:rFonts w:cs="Arial"/>
                <w:sz w:val="22"/>
                <w:szCs w:val="22"/>
              </w:rPr>
              <w:t xml:space="preserve">. Whilst it is recognised that sources such as this could be biased, </w:t>
            </w:r>
            <w:r w:rsidR="00222081" w:rsidRPr="00D84E64">
              <w:rPr>
                <w:rStyle w:val="lookup-resultcontent"/>
                <w:rFonts w:cs="Arial"/>
                <w:sz w:val="22"/>
                <w:szCs w:val="22"/>
              </w:rPr>
              <w:t>it is still literature worth considering due to its first-hand nature that can be compared to facts produced by the government and police forces</w:t>
            </w:r>
            <w:r w:rsidR="00DE6C60" w:rsidRPr="00D84E64">
              <w:rPr>
                <w:rStyle w:val="lookup-resultcontent"/>
                <w:rFonts w:cs="Arial"/>
                <w:sz w:val="22"/>
                <w:szCs w:val="22"/>
              </w:rPr>
              <w:t xml:space="preserve"> and used to prove or disprove arguments within the research project. </w:t>
            </w:r>
          </w:p>
          <w:p w14:paraId="65F35F3C" w14:textId="77777777" w:rsidR="00DE6C60" w:rsidRPr="00D84E64" w:rsidRDefault="00DE6C60" w:rsidP="00D4485A">
            <w:pPr>
              <w:jc w:val="both"/>
              <w:rPr>
                <w:rStyle w:val="lookup-resultcontent"/>
                <w:rFonts w:cs="Arial"/>
                <w:sz w:val="22"/>
                <w:szCs w:val="22"/>
              </w:rPr>
            </w:pPr>
          </w:p>
          <w:p w14:paraId="4F55B5EA" w14:textId="4A24EF29" w:rsidR="00DE6C60" w:rsidRPr="00D84E64" w:rsidRDefault="00DE6C60" w:rsidP="00D4485A">
            <w:pPr>
              <w:jc w:val="both"/>
              <w:rPr>
                <w:rStyle w:val="lookup-resultcontent"/>
                <w:rFonts w:cs="Arial"/>
                <w:sz w:val="22"/>
                <w:szCs w:val="22"/>
              </w:rPr>
            </w:pPr>
            <w:r w:rsidRPr="00D84E64">
              <w:rPr>
                <w:rStyle w:val="lookup-resultcontent"/>
                <w:rFonts w:cs="Arial"/>
                <w:sz w:val="22"/>
                <w:szCs w:val="22"/>
              </w:rPr>
              <w:t xml:space="preserve">It is worth noting that </w:t>
            </w:r>
            <w:r w:rsidR="00007C55" w:rsidRPr="00D84E64">
              <w:rPr>
                <w:rStyle w:val="lookup-resultcontent"/>
                <w:rFonts w:cs="Arial"/>
                <w:sz w:val="22"/>
                <w:szCs w:val="22"/>
              </w:rPr>
              <w:t xml:space="preserve">the state of current existing research </w:t>
            </w:r>
            <w:r w:rsidR="009F6742" w:rsidRPr="00D84E64">
              <w:rPr>
                <w:rStyle w:val="lookup-resultcontent"/>
                <w:rFonts w:cs="Arial"/>
                <w:sz w:val="22"/>
                <w:szCs w:val="22"/>
              </w:rPr>
              <w:t xml:space="preserve">that could achieve the objectives stated within this proposal </w:t>
            </w:r>
            <w:r w:rsidR="00007C55" w:rsidRPr="00D84E64">
              <w:rPr>
                <w:rStyle w:val="lookup-resultcontent"/>
                <w:rFonts w:cs="Arial"/>
                <w:sz w:val="22"/>
                <w:szCs w:val="22"/>
              </w:rPr>
              <w:t xml:space="preserve">does seem to be quite </w:t>
            </w:r>
            <w:r w:rsidR="009F6742" w:rsidRPr="00D84E64">
              <w:rPr>
                <w:rStyle w:val="lookup-resultcontent"/>
                <w:rFonts w:cs="Arial"/>
                <w:sz w:val="22"/>
                <w:szCs w:val="22"/>
              </w:rPr>
              <w:t>lacklustre</w:t>
            </w:r>
            <w:r w:rsidR="00007C55" w:rsidRPr="00D84E64">
              <w:rPr>
                <w:rStyle w:val="lookup-resultcontent"/>
                <w:rFonts w:cs="Arial"/>
                <w:sz w:val="22"/>
                <w:szCs w:val="22"/>
              </w:rPr>
              <w:t xml:space="preserve">. There is not enough information of an academic nature that delves into routine arming of police in England and Wales, </w:t>
            </w:r>
            <w:r w:rsidR="00D66F34" w:rsidRPr="00D84E64">
              <w:rPr>
                <w:rStyle w:val="lookup-resultcontent"/>
                <w:rFonts w:cs="Arial"/>
                <w:sz w:val="22"/>
                <w:szCs w:val="22"/>
              </w:rPr>
              <w:t>yet there is plenty material available in a somewhat ‘informal’ and underdeveloped (in the academic sense) format. This material will have to be evaluated and scrutinised, but some of it may be useful to aid the research project</w:t>
            </w:r>
            <w:r w:rsidR="00C85DBD" w:rsidRPr="00D84E64">
              <w:rPr>
                <w:rStyle w:val="lookup-resultcontent"/>
                <w:rFonts w:cs="Arial"/>
                <w:sz w:val="22"/>
                <w:szCs w:val="22"/>
              </w:rPr>
              <w:t xml:space="preserve">, although it must be accepted that some will be unsuitable for use, such as disreputable media sources. </w:t>
            </w:r>
          </w:p>
          <w:p w14:paraId="05F9112E" w14:textId="77777777" w:rsidR="00D66F34" w:rsidRPr="00D84E64" w:rsidRDefault="00D66F34" w:rsidP="00D4485A">
            <w:pPr>
              <w:jc w:val="both"/>
              <w:rPr>
                <w:rStyle w:val="lookup-resultcontent"/>
                <w:rFonts w:cs="Arial"/>
                <w:sz w:val="22"/>
                <w:szCs w:val="22"/>
              </w:rPr>
            </w:pPr>
          </w:p>
          <w:p w14:paraId="1B3C6FD8" w14:textId="2025EAA2" w:rsidR="00D66F34" w:rsidRPr="00D84E64" w:rsidRDefault="00D66F34" w:rsidP="00D4485A">
            <w:pPr>
              <w:jc w:val="both"/>
              <w:rPr>
                <w:rStyle w:val="lookup-resultcontent"/>
                <w:rFonts w:cs="Arial"/>
                <w:sz w:val="22"/>
                <w:szCs w:val="22"/>
              </w:rPr>
            </w:pPr>
            <w:r w:rsidRPr="00D84E64">
              <w:rPr>
                <w:rStyle w:val="lookup-resultcontent"/>
                <w:rFonts w:cs="Arial"/>
                <w:sz w:val="22"/>
                <w:szCs w:val="22"/>
              </w:rPr>
              <w:t xml:space="preserve">There is thus a notable gap in qualitative and quantitative research. This </w:t>
            </w:r>
            <w:r w:rsidR="001545A3" w:rsidRPr="00D84E64">
              <w:rPr>
                <w:rStyle w:val="lookup-resultcontent"/>
                <w:rFonts w:cs="Arial"/>
                <w:sz w:val="22"/>
                <w:szCs w:val="22"/>
              </w:rPr>
              <w:t xml:space="preserve">research project aims to </w:t>
            </w:r>
            <w:r w:rsidR="008E7DAF" w:rsidRPr="00D84E64">
              <w:rPr>
                <w:rStyle w:val="lookup-resultcontent"/>
                <w:rFonts w:cs="Arial"/>
                <w:sz w:val="22"/>
                <w:szCs w:val="22"/>
              </w:rPr>
              <w:t xml:space="preserve">bridge that gap and provide meaningful research that is presented in a digestible manner, which could </w:t>
            </w:r>
            <w:r w:rsidR="00E6752E" w:rsidRPr="00D84E64">
              <w:rPr>
                <w:rStyle w:val="lookup-resultcontent"/>
                <w:rFonts w:cs="Arial"/>
                <w:sz w:val="22"/>
                <w:szCs w:val="22"/>
              </w:rPr>
              <w:t xml:space="preserve">be read by a member of the public and used as a legitimate </w:t>
            </w:r>
            <w:r w:rsidR="00B35EFE" w:rsidRPr="00D84E64">
              <w:rPr>
                <w:rStyle w:val="lookup-resultcontent"/>
                <w:rFonts w:cs="Arial"/>
                <w:sz w:val="22"/>
                <w:szCs w:val="22"/>
              </w:rPr>
              <w:t>aid when they ask themselves the question: “Should all police be routinely armed in England and Wales?”</w:t>
            </w:r>
          </w:p>
          <w:p w14:paraId="4964BE3B" w14:textId="77777777" w:rsidR="005C6CD8" w:rsidRPr="00D84E64"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A3D88E" w14:textId="77777777" w:rsidR="00594A93" w:rsidRDefault="00594A93" w:rsidP="00D4485A">
            <w:pPr>
              <w:rPr>
                <w:color w:val="FF0000"/>
              </w:rPr>
            </w:pPr>
          </w:p>
          <w:p w14:paraId="0A177C34" w14:textId="0D20CB3B" w:rsidR="00594A93" w:rsidRPr="00D84E64" w:rsidRDefault="00594A93" w:rsidP="00D4485A">
            <w:pPr>
              <w:rPr>
                <w:rFonts w:cs="Arial"/>
                <w:sz w:val="22"/>
              </w:rPr>
            </w:pPr>
            <w:r w:rsidRPr="00D84E64">
              <w:rPr>
                <w:rFonts w:cs="Arial"/>
                <w:sz w:val="22"/>
              </w:rPr>
              <w:t xml:space="preserve">To achieve the aims of this research project, it will be imperative to produce perhaps several surveys, but at least two. It will be vital to hear from police officers in isolation on certain issues, and then members of the public for those same issues. </w:t>
            </w:r>
          </w:p>
          <w:p w14:paraId="1C8AD36D" w14:textId="77777777" w:rsidR="00594A93" w:rsidRPr="00D84E64" w:rsidRDefault="00594A93" w:rsidP="00D4485A">
            <w:pPr>
              <w:rPr>
                <w:rFonts w:cs="Arial"/>
                <w:sz w:val="22"/>
              </w:rPr>
            </w:pPr>
          </w:p>
          <w:p w14:paraId="17E0D8C4" w14:textId="0B510DC3" w:rsidR="00594A93" w:rsidRPr="00D84E64" w:rsidRDefault="00594A93" w:rsidP="00D4485A">
            <w:pPr>
              <w:rPr>
                <w:rFonts w:cs="Arial"/>
                <w:sz w:val="22"/>
              </w:rPr>
            </w:pPr>
            <w:r w:rsidRPr="00D84E64">
              <w:rPr>
                <w:rFonts w:cs="Arial"/>
                <w:sz w:val="22"/>
              </w:rPr>
              <w:t xml:space="preserve">This research project will need to be constantly evaluated </w:t>
            </w:r>
            <w:r w:rsidR="007147AB" w:rsidRPr="00D84E64">
              <w:rPr>
                <w:rFonts w:cs="Arial"/>
                <w:sz w:val="22"/>
              </w:rPr>
              <w:t xml:space="preserve">to identify gaps within the research, and I will take the approach of being robust yet flexible enough with my </w:t>
            </w:r>
            <w:r w:rsidR="00F652F7" w:rsidRPr="00D84E64">
              <w:rPr>
                <w:rFonts w:cs="Arial"/>
                <w:sz w:val="22"/>
              </w:rPr>
              <w:t xml:space="preserve">methodology to adapt to these gaps and generate surveys </w:t>
            </w:r>
            <w:r w:rsidR="00DA0447" w:rsidRPr="00D84E64">
              <w:rPr>
                <w:rFonts w:cs="Arial"/>
                <w:sz w:val="22"/>
              </w:rPr>
              <w:t xml:space="preserve">or adopt other methods of research to meet the aims of the research project. </w:t>
            </w:r>
          </w:p>
          <w:p w14:paraId="2DBC9696" w14:textId="5F32FA59" w:rsidR="00F20523" w:rsidRPr="00D84E64" w:rsidRDefault="00DA0447" w:rsidP="00D4485A">
            <w:pPr>
              <w:rPr>
                <w:rFonts w:cs="Arial"/>
                <w:sz w:val="22"/>
              </w:rPr>
            </w:pPr>
            <w:r w:rsidRPr="00D84E64">
              <w:rPr>
                <w:rFonts w:cs="Arial"/>
                <w:sz w:val="22"/>
              </w:rPr>
              <w:t xml:space="preserve">Surveys are best suited to the project as they allow for the gathering of data </w:t>
            </w:r>
            <w:r w:rsidR="00890AD3" w:rsidRPr="00D84E64">
              <w:rPr>
                <w:rFonts w:cs="Arial"/>
                <w:sz w:val="22"/>
              </w:rPr>
              <w:t xml:space="preserve">from audiences which can be targeted, such as police officers only or members of the public only. They will also allow </w:t>
            </w:r>
            <w:r w:rsidR="001611E9" w:rsidRPr="00D84E64">
              <w:rPr>
                <w:rFonts w:cs="Arial"/>
                <w:sz w:val="22"/>
              </w:rPr>
              <w:t>targeted questions to be put together, and some may be simple ‘yes’ or ‘no’ questions, but others may be free text for the gathering of opinions</w:t>
            </w:r>
            <w:r w:rsidR="00F20523" w:rsidRPr="00D84E64">
              <w:rPr>
                <w:rFonts w:cs="Arial"/>
                <w:sz w:val="22"/>
              </w:rPr>
              <w:t xml:space="preserve">. Given the lack of quantitative data </w:t>
            </w:r>
            <w:r w:rsidR="00915E03" w:rsidRPr="00D84E64">
              <w:rPr>
                <w:rFonts w:cs="Arial"/>
                <w:sz w:val="22"/>
              </w:rPr>
              <w:t>surrounding the specific issues discussed within the project</w:t>
            </w:r>
            <w:r w:rsidR="00F20523" w:rsidRPr="00D84E64">
              <w:rPr>
                <w:rFonts w:cs="Arial"/>
                <w:sz w:val="22"/>
              </w:rPr>
              <w:t xml:space="preserve">, </w:t>
            </w:r>
            <w:r w:rsidR="00D852D7" w:rsidRPr="00D84E64">
              <w:rPr>
                <w:rFonts w:cs="Arial"/>
                <w:sz w:val="22"/>
              </w:rPr>
              <w:t xml:space="preserve">gathering this </w:t>
            </w:r>
            <w:r w:rsidR="00915E03" w:rsidRPr="00D84E64">
              <w:rPr>
                <w:rFonts w:cs="Arial"/>
                <w:sz w:val="22"/>
              </w:rPr>
              <w:t xml:space="preserve">would </w:t>
            </w:r>
            <w:r w:rsidR="00D852D7" w:rsidRPr="00D84E64">
              <w:rPr>
                <w:rFonts w:cs="Arial"/>
                <w:sz w:val="22"/>
              </w:rPr>
              <w:t>allow it to be applied specifically to the project’s aims</w:t>
            </w:r>
            <w:r w:rsidR="00915E03" w:rsidRPr="00D84E64">
              <w:rPr>
                <w:rFonts w:cs="Arial"/>
                <w:sz w:val="22"/>
              </w:rPr>
              <w:t xml:space="preserve"> and assist with answering the proposed questions within.</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62893F1" w14:textId="77777777" w:rsidR="003016A0" w:rsidRDefault="003016A0" w:rsidP="00D4485A">
            <w:pPr>
              <w:rPr>
                <w:rFonts w:cstheme="minorHAnsi"/>
                <w:color w:val="FF0000"/>
                <w:sz w:val="22"/>
                <w:szCs w:val="22"/>
              </w:rPr>
            </w:pPr>
          </w:p>
          <w:p w14:paraId="33B644C2" w14:textId="373B1D16" w:rsidR="003016A0" w:rsidRDefault="003016A0" w:rsidP="00D4485A">
            <w:pPr>
              <w:rPr>
                <w:rFonts w:cstheme="minorHAnsi"/>
                <w:sz w:val="22"/>
                <w:szCs w:val="22"/>
              </w:rPr>
            </w:pPr>
            <w:r>
              <w:rPr>
                <w:rFonts w:cstheme="minorHAnsi"/>
                <w:sz w:val="22"/>
                <w:szCs w:val="22"/>
              </w:rPr>
              <w:t xml:space="preserve">Target sample for the surveys will have to be addressed on an ongoing basis as the research project progresses, especially if there are identified gaps in </w:t>
            </w:r>
            <w:r w:rsidR="00005474">
              <w:rPr>
                <w:rFonts w:cstheme="minorHAnsi"/>
                <w:sz w:val="22"/>
                <w:szCs w:val="22"/>
              </w:rPr>
              <w:t>the quantitative or qualitative data that could be addressed. However, intended sample will be a mixture of police officers and members of the public.</w:t>
            </w:r>
          </w:p>
          <w:p w14:paraId="7963BE2B" w14:textId="77777777" w:rsidR="00005474" w:rsidRDefault="00005474" w:rsidP="00D4485A">
            <w:pPr>
              <w:rPr>
                <w:rFonts w:cstheme="minorHAnsi"/>
                <w:sz w:val="22"/>
                <w:szCs w:val="22"/>
              </w:rPr>
            </w:pPr>
          </w:p>
          <w:p w14:paraId="09E61C67" w14:textId="0139AA9C" w:rsidR="00005474" w:rsidRDefault="00005474" w:rsidP="00D4485A">
            <w:pPr>
              <w:rPr>
                <w:rFonts w:cstheme="minorHAnsi"/>
                <w:sz w:val="22"/>
                <w:szCs w:val="22"/>
              </w:rPr>
            </w:pPr>
            <w:r>
              <w:rPr>
                <w:rFonts w:cstheme="minorHAnsi"/>
                <w:sz w:val="22"/>
                <w:szCs w:val="22"/>
              </w:rPr>
              <w:t xml:space="preserve">It is reasonable to suggest that some experts or </w:t>
            </w:r>
            <w:r w:rsidR="00FF6FF3">
              <w:rPr>
                <w:rFonts w:cstheme="minorHAnsi"/>
                <w:sz w:val="22"/>
                <w:szCs w:val="22"/>
              </w:rPr>
              <w:t xml:space="preserve">persons whose opinion may aid with the project greatly may not be reachable or willing to participate in the </w:t>
            </w:r>
            <w:r w:rsidR="006D0213">
              <w:rPr>
                <w:rFonts w:cstheme="minorHAnsi"/>
                <w:sz w:val="22"/>
                <w:szCs w:val="22"/>
              </w:rPr>
              <w:t>research</w:t>
            </w:r>
            <w:r w:rsidR="00FF6FF3">
              <w:rPr>
                <w:rFonts w:cstheme="minorHAnsi"/>
                <w:sz w:val="22"/>
                <w:szCs w:val="22"/>
              </w:rPr>
              <w:t xml:space="preserve">. For example, </w:t>
            </w:r>
            <w:r w:rsidR="006D0213">
              <w:rPr>
                <w:rFonts w:cstheme="minorHAnsi"/>
                <w:sz w:val="22"/>
                <w:szCs w:val="22"/>
              </w:rPr>
              <w:lastRenderedPageBreak/>
              <w:t xml:space="preserve">gathering an opinion from a Chief Constable on the matter of routine arming may be difficult, but could be attempted if </w:t>
            </w:r>
            <w:r w:rsidR="00485C71">
              <w:rPr>
                <w:rFonts w:cstheme="minorHAnsi"/>
                <w:sz w:val="22"/>
                <w:szCs w:val="22"/>
              </w:rPr>
              <w:t xml:space="preserve">the need arises during the research project. </w:t>
            </w:r>
          </w:p>
          <w:p w14:paraId="2ECEF9EC" w14:textId="77777777" w:rsidR="00485C71" w:rsidRDefault="00485C71" w:rsidP="00D4485A">
            <w:pPr>
              <w:rPr>
                <w:rFonts w:cstheme="minorHAnsi"/>
                <w:sz w:val="22"/>
                <w:szCs w:val="22"/>
              </w:rPr>
            </w:pPr>
          </w:p>
          <w:p w14:paraId="15AAD11F" w14:textId="2BC424A1" w:rsidR="00384833" w:rsidRDefault="00485C71" w:rsidP="00D4485A">
            <w:pPr>
              <w:rPr>
                <w:rFonts w:cstheme="minorHAnsi"/>
                <w:sz w:val="22"/>
                <w:szCs w:val="22"/>
              </w:rPr>
            </w:pPr>
            <w:r>
              <w:rPr>
                <w:rFonts w:cstheme="minorHAnsi"/>
                <w:sz w:val="22"/>
                <w:szCs w:val="22"/>
              </w:rPr>
              <w:t xml:space="preserve">General questionnaires will be used to gauge perspectives from members of the public and also police officers. The questionnaire will be disseminated through appropriate channels that can be identified, such as through the universities contacts or contacts within a police force who can aid with surveys. </w:t>
            </w:r>
            <w:r w:rsidR="00384833">
              <w:rPr>
                <w:rFonts w:cstheme="minorHAnsi"/>
                <w:sz w:val="22"/>
                <w:szCs w:val="22"/>
              </w:rPr>
              <w:t xml:space="preserve">It would be beneficial to also distribute this survey among the general public to try and catch a wider audience to participate. </w:t>
            </w:r>
          </w:p>
          <w:p w14:paraId="7A4174D1" w14:textId="77777777" w:rsidR="00384833" w:rsidRDefault="00384833" w:rsidP="00D4485A">
            <w:pPr>
              <w:rPr>
                <w:rFonts w:cstheme="minorHAnsi"/>
                <w:sz w:val="22"/>
                <w:szCs w:val="22"/>
              </w:rPr>
            </w:pPr>
          </w:p>
          <w:p w14:paraId="69264FE8" w14:textId="234DEE18" w:rsidR="00384833" w:rsidRPr="00384833" w:rsidRDefault="00384833" w:rsidP="00D4485A">
            <w:pPr>
              <w:rPr>
                <w:rFonts w:cstheme="minorHAnsi"/>
                <w:sz w:val="22"/>
                <w:szCs w:val="22"/>
              </w:rPr>
            </w:pPr>
            <w:r>
              <w:rPr>
                <w:rFonts w:cstheme="minorHAnsi"/>
                <w:sz w:val="22"/>
                <w:szCs w:val="22"/>
              </w:rPr>
              <w:t xml:space="preserve">It will be important to </w:t>
            </w:r>
            <w:r w:rsidR="000105F2">
              <w:rPr>
                <w:rFonts w:cstheme="minorHAnsi"/>
                <w:sz w:val="22"/>
                <w:szCs w:val="22"/>
              </w:rPr>
              <w:t xml:space="preserve">include within any questionnaire certain questions surrounding demographics, to attempt to </w:t>
            </w:r>
            <w:r w:rsidR="00B0045C">
              <w:rPr>
                <w:rFonts w:cstheme="minorHAnsi"/>
                <w:sz w:val="22"/>
                <w:szCs w:val="22"/>
              </w:rPr>
              <w:t xml:space="preserve">ensure diversity among a wider range of respondents. </w:t>
            </w:r>
            <w:r w:rsidR="000105F2">
              <w:rPr>
                <w:rFonts w:cstheme="minorHAnsi"/>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481F4B40" w14:textId="77777777" w:rsidR="008707AC" w:rsidRDefault="008707AC" w:rsidP="00D4485A">
            <w:pPr>
              <w:jc w:val="both"/>
              <w:rPr>
                <w:rFonts w:cs="Arial"/>
                <w:color w:val="FF0000"/>
                <w:sz w:val="22"/>
                <w:szCs w:val="22"/>
              </w:rPr>
            </w:pPr>
          </w:p>
          <w:p w14:paraId="7E142FDE" w14:textId="77777777" w:rsidR="008707AC" w:rsidRDefault="008707AC" w:rsidP="00D4485A">
            <w:pPr>
              <w:jc w:val="both"/>
              <w:rPr>
                <w:rFonts w:cs="Arial"/>
                <w:sz w:val="22"/>
                <w:szCs w:val="22"/>
              </w:rPr>
            </w:pPr>
            <w:r w:rsidRPr="008707AC">
              <w:rPr>
                <w:rFonts w:cs="Arial"/>
                <w:sz w:val="22"/>
                <w:szCs w:val="22"/>
              </w:rPr>
              <w:t>I do</w:t>
            </w:r>
            <w:r>
              <w:rPr>
                <w:rFonts w:cs="Arial"/>
                <w:sz w:val="22"/>
                <w:szCs w:val="22"/>
              </w:rPr>
              <w:t xml:space="preserve"> not foresee any ethical issues, other than surveys or questionnaires having the potential to be ‘leading’ </w:t>
            </w:r>
            <w:r w:rsidR="00B256C6">
              <w:rPr>
                <w:rFonts w:cs="Arial"/>
                <w:sz w:val="22"/>
                <w:szCs w:val="22"/>
              </w:rPr>
              <w:t xml:space="preserve">or have a non-diverse pool of respondents, and thus not be representative of the public as a whole. This would be addressed by </w:t>
            </w:r>
            <w:r w:rsidR="006C1D6B">
              <w:rPr>
                <w:rFonts w:cs="Arial"/>
                <w:sz w:val="22"/>
                <w:szCs w:val="22"/>
              </w:rPr>
              <w:t xml:space="preserve">ensuring questions presented to sample participants are ethical and </w:t>
            </w:r>
            <w:r w:rsidR="00C22741">
              <w:rPr>
                <w:rFonts w:cs="Arial"/>
                <w:sz w:val="22"/>
                <w:szCs w:val="22"/>
              </w:rPr>
              <w:t xml:space="preserve">structured correctly, as well as </w:t>
            </w:r>
            <w:r w:rsidR="00B256C6">
              <w:rPr>
                <w:rFonts w:cs="Arial"/>
                <w:sz w:val="22"/>
                <w:szCs w:val="22"/>
              </w:rPr>
              <w:t>gatherin</w:t>
            </w:r>
            <w:r w:rsidR="006C1D6B">
              <w:rPr>
                <w:rFonts w:cs="Arial"/>
                <w:sz w:val="22"/>
                <w:szCs w:val="22"/>
              </w:rPr>
              <w:t>g relevant demographical data to ensure diversity among respondents.</w:t>
            </w:r>
          </w:p>
          <w:p w14:paraId="4CD14CD7" w14:textId="77777777" w:rsidR="00D35366" w:rsidRDefault="00D35366" w:rsidP="00D4485A">
            <w:pPr>
              <w:jc w:val="both"/>
              <w:rPr>
                <w:rFonts w:cs="Arial"/>
                <w:sz w:val="22"/>
                <w:szCs w:val="22"/>
              </w:rPr>
            </w:pPr>
          </w:p>
          <w:p w14:paraId="327EA5FF" w14:textId="77777777" w:rsidR="00D35366" w:rsidRDefault="00D35366" w:rsidP="00D4485A">
            <w:pPr>
              <w:jc w:val="both"/>
              <w:rPr>
                <w:rFonts w:cs="Arial"/>
                <w:sz w:val="22"/>
                <w:szCs w:val="22"/>
              </w:rPr>
            </w:pPr>
          </w:p>
          <w:p w14:paraId="3A8D2F69" w14:textId="7E7AC12B" w:rsidR="00D35366" w:rsidRPr="00C22741" w:rsidRDefault="00D35366"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5B51ABF7" w14:textId="765E91D9" w:rsidR="00D4485A" w:rsidRPr="005D107C"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8512E05" w14:textId="77777777" w:rsidR="00081F46" w:rsidRDefault="00081F46" w:rsidP="00D4485A">
            <w:pPr>
              <w:jc w:val="both"/>
              <w:rPr>
                <w:rFonts w:cs="Arial"/>
                <w:color w:val="FF0000"/>
                <w:sz w:val="22"/>
                <w:szCs w:val="22"/>
              </w:rPr>
            </w:pPr>
          </w:p>
          <w:p w14:paraId="370956DB" w14:textId="2EEA9531" w:rsidR="00081F46" w:rsidRDefault="00AC771C" w:rsidP="00D4485A">
            <w:pPr>
              <w:jc w:val="both"/>
              <w:rPr>
                <w:rFonts w:cs="Arial"/>
                <w:b/>
                <w:bCs/>
                <w:sz w:val="22"/>
                <w:szCs w:val="22"/>
              </w:rPr>
            </w:pPr>
            <w:r>
              <w:rPr>
                <w:rFonts w:cs="Arial"/>
                <w:b/>
                <w:bCs/>
                <w:sz w:val="22"/>
                <w:szCs w:val="22"/>
              </w:rPr>
              <w:t xml:space="preserve">September </w:t>
            </w:r>
            <w:r w:rsidR="00D63FF8">
              <w:rPr>
                <w:rFonts w:cs="Arial"/>
                <w:b/>
                <w:bCs/>
                <w:sz w:val="22"/>
                <w:szCs w:val="22"/>
              </w:rPr>
              <w:t>1</w:t>
            </w:r>
            <w:r w:rsidR="00D63FF8" w:rsidRPr="00D63FF8">
              <w:rPr>
                <w:rFonts w:cs="Arial"/>
                <w:b/>
                <w:bCs/>
                <w:sz w:val="22"/>
                <w:szCs w:val="22"/>
                <w:vertAlign w:val="superscript"/>
              </w:rPr>
              <w:t>st</w:t>
            </w:r>
            <w:r w:rsidR="00D63FF8">
              <w:rPr>
                <w:rFonts w:cs="Arial"/>
                <w:b/>
                <w:bCs/>
                <w:sz w:val="22"/>
                <w:szCs w:val="22"/>
              </w:rPr>
              <w:t xml:space="preserve"> </w:t>
            </w:r>
            <w:r>
              <w:rPr>
                <w:rFonts w:cs="Arial"/>
                <w:b/>
                <w:bCs/>
                <w:sz w:val="22"/>
                <w:szCs w:val="22"/>
              </w:rPr>
              <w:t>2023</w:t>
            </w:r>
            <w:r w:rsidR="008A541D">
              <w:rPr>
                <w:rFonts w:cs="Arial"/>
                <w:b/>
                <w:bCs/>
                <w:sz w:val="22"/>
                <w:szCs w:val="22"/>
              </w:rPr>
              <w:t xml:space="preserve"> </w:t>
            </w:r>
            <w:r>
              <w:rPr>
                <w:rFonts w:cs="Arial"/>
                <w:b/>
                <w:bCs/>
                <w:sz w:val="22"/>
                <w:szCs w:val="22"/>
              </w:rPr>
              <w:t>-</w:t>
            </w:r>
            <w:r w:rsidR="008A541D">
              <w:rPr>
                <w:rFonts w:cs="Arial"/>
                <w:b/>
                <w:bCs/>
                <w:sz w:val="22"/>
                <w:szCs w:val="22"/>
              </w:rPr>
              <w:t xml:space="preserve"> </w:t>
            </w:r>
            <w:r>
              <w:rPr>
                <w:rFonts w:cs="Arial"/>
                <w:b/>
                <w:bCs/>
                <w:sz w:val="22"/>
                <w:szCs w:val="22"/>
              </w:rPr>
              <w:t xml:space="preserve">October </w:t>
            </w:r>
            <w:r w:rsidR="001515A7">
              <w:rPr>
                <w:rFonts w:cs="Arial"/>
                <w:b/>
                <w:bCs/>
                <w:sz w:val="22"/>
                <w:szCs w:val="22"/>
              </w:rPr>
              <w:t>14</w:t>
            </w:r>
            <w:r w:rsidR="001515A7" w:rsidRPr="001515A7">
              <w:rPr>
                <w:rFonts w:cs="Arial"/>
                <w:b/>
                <w:bCs/>
                <w:sz w:val="22"/>
                <w:szCs w:val="22"/>
                <w:vertAlign w:val="superscript"/>
              </w:rPr>
              <w:t>th</w:t>
            </w:r>
            <w:r w:rsidR="008A541D">
              <w:rPr>
                <w:rFonts w:cs="Arial"/>
                <w:b/>
                <w:bCs/>
                <w:sz w:val="22"/>
                <w:szCs w:val="22"/>
              </w:rPr>
              <w:t xml:space="preserve"> </w:t>
            </w:r>
            <w:r>
              <w:rPr>
                <w:rFonts w:cs="Arial"/>
                <w:b/>
                <w:bCs/>
                <w:sz w:val="22"/>
                <w:szCs w:val="22"/>
              </w:rPr>
              <w:t>2023</w:t>
            </w:r>
          </w:p>
          <w:p w14:paraId="1031AD8A" w14:textId="3597488B" w:rsidR="00F46EEB" w:rsidRDefault="00F46EEB" w:rsidP="00F46EEB">
            <w:pPr>
              <w:pStyle w:val="ListParagraph"/>
              <w:numPr>
                <w:ilvl w:val="0"/>
                <w:numId w:val="41"/>
              </w:numPr>
              <w:jc w:val="both"/>
              <w:rPr>
                <w:rFonts w:cs="Arial"/>
                <w:sz w:val="22"/>
                <w:szCs w:val="22"/>
              </w:rPr>
            </w:pPr>
            <w:r>
              <w:rPr>
                <w:rFonts w:cs="Arial"/>
                <w:sz w:val="22"/>
                <w:szCs w:val="22"/>
              </w:rPr>
              <w:t>Consider and design survey</w:t>
            </w:r>
            <w:r w:rsidR="00092F16">
              <w:rPr>
                <w:rFonts w:cs="Arial"/>
                <w:sz w:val="22"/>
                <w:szCs w:val="22"/>
              </w:rPr>
              <w:t>/questionnaire</w:t>
            </w:r>
            <w:r w:rsidR="0014534B">
              <w:rPr>
                <w:rFonts w:cs="Arial"/>
                <w:sz w:val="22"/>
                <w:szCs w:val="22"/>
              </w:rPr>
              <w:t xml:space="preserve"> for diss</w:t>
            </w:r>
            <w:r w:rsidR="00D35366">
              <w:rPr>
                <w:rFonts w:cs="Arial"/>
                <w:sz w:val="22"/>
                <w:szCs w:val="22"/>
              </w:rPr>
              <w:t xml:space="preserve">emination to </w:t>
            </w:r>
            <w:r w:rsidR="002A4D20">
              <w:rPr>
                <w:rFonts w:cs="Arial"/>
                <w:sz w:val="22"/>
                <w:szCs w:val="22"/>
              </w:rPr>
              <w:t>‘</w:t>
            </w:r>
            <w:r w:rsidR="00D35366">
              <w:rPr>
                <w:rFonts w:cs="Arial"/>
                <w:sz w:val="22"/>
                <w:szCs w:val="22"/>
              </w:rPr>
              <w:t>police officer</w:t>
            </w:r>
            <w:r w:rsidR="002A4D20">
              <w:rPr>
                <w:rFonts w:cs="Arial"/>
                <w:sz w:val="22"/>
                <w:szCs w:val="22"/>
              </w:rPr>
              <w:t xml:space="preserve"> in England or Wales’</w:t>
            </w:r>
            <w:r w:rsidR="00D35366">
              <w:rPr>
                <w:rFonts w:cs="Arial"/>
                <w:sz w:val="22"/>
                <w:szCs w:val="22"/>
              </w:rPr>
              <w:t xml:space="preserve"> respondents. </w:t>
            </w:r>
          </w:p>
          <w:p w14:paraId="64E7CDC1" w14:textId="532E1E5C" w:rsidR="00D35366" w:rsidRDefault="00D35366" w:rsidP="00F46EEB">
            <w:pPr>
              <w:pStyle w:val="ListParagraph"/>
              <w:numPr>
                <w:ilvl w:val="0"/>
                <w:numId w:val="41"/>
              </w:numPr>
              <w:jc w:val="both"/>
              <w:rPr>
                <w:rFonts w:cs="Arial"/>
                <w:sz w:val="22"/>
                <w:szCs w:val="22"/>
              </w:rPr>
            </w:pPr>
            <w:r>
              <w:rPr>
                <w:rFonts w:cs="Arial"/>
                <w:sz w:val="22"/>
                <w:szCs w:val="22"/>
              </w:rPr>
              <w:t>Consider and design survey</w:t>
            </w:r>
            <w:r w:rsidR="00092F16">
              <w:rPr>
                <w:rFonts w:cs="Arial"/>
                <w:sz w:val="22"/>
                <w:szCs w:val="22"/>
              </w:rPr>
              <w:t>/questionnaire</w:t>
            </w:r>
            <w:r>
              <w:rPr>
                <w:rFonts w:cs="Arial"/>
                <w:sz w:val="22"/>
                <w:szCs w:val="22"/>
              </w:rPr>
              <w:t xml:space="preserve"> for dissemination to </w:t>
            </w:r>
            <w:r w:rsidR="002A4D20">
              <w:rPr>
                <w:rFonts w:cs="Arial"/>
                <w:sz w:val="22"/>
                <w:szCs w:val="22"/>
              </w:rPr>
              <w:t xml:space="preserve">‘member of the public’ </w:t>
            </w:r>
            <w:r>
              <w:rPr>
                <w:rFonts w:cs="Arial"/>
                <w:sz w:val="22"/>
                <w:szCs w:val="22"/>
              </w:rPr>
              <w:t xml:space="preserve">respondents. </w:t>
            </w:r>
          </w:p>
          <w:p w14:paraId="4E07FCA0" w14:textId="77777777" w:rsidR="00D35366" w:rsidRDefault="00D35366" w:rsidP="00D35366">
            <w:pPr>
              <w:jc w:val="both"/>
              <w:rPr>
                <w:rFonts w:cs="Arial"/>
                <w:sz w:val="22"/>
                <w:szCs w:val="22"/>
              </w:rPr>
            </w:pPr>
          </w:p>
          <w:p w14:paraId="0CF7B4BF" w14:textId="7766E1B5" w:rsidR="00D35366" w:rsidRPr="008A541D" w:rsidRDefault="001515A7" w:rsidP="00D35366">
            <w:pPr>
              <w:jc w:val="both"/>
              <w:rPr>
                <w:rFonts w:cs="Arial"/>
                <w:b/>
                <w:bCs/>
                <w:sz w:val="22"/>
                <w:szCs w:val="22"/>
              </w:rPr>
            </w:pPr>
            <w:r>
              <w:rPr>
                <w:rFonts w:cs="Arial"/>
                <w:b/>
                <w:bCs/>
                <w:sz w:val="22"/>
                <w:szCs w:val="22"/>
              </w:rPr>
              <w:t>October 15</w:t>
            </w:r>
            <w:r w:rsidRPr="001515A7">
              <w:rPr>
                <w:rFonts w:cs="Arial"/>
                <w:b/>
                <w:bCs/>
                <w:sz w:val="22"/>
                <w:szCs w:val="22"/>
                <w:vertAlign w:val="superscript"/>
              </w:rPr>
              <w:t>th</w:t>
            </w:r>
            <w:r>
              <w:rPr>
                <w:rFonts w:cs="Arial"/>
                <w:b/>
                <w:bCs/>
                <w:sz w:val="22"/>
                <w:szCs w:val="22"/>
              </w:rPr>
              <w:t xml:space="preserve"> 2023 </w:t>
            </w:r>
          </w:p>
          <w:p w14:paraId="41440B8A" w14:textId="20653FE5" w:rsidR="00D35366" w:rsidRDefault="00092F16" w:rsidP="00F46EEB">
            <w:pPr>
              <w:pStyle w:val="ListParagraph"/>
              <w:numPr>
                <w:ilvl w:val="0"/>
                <w:numId w:val="41"/>
              </w:numPr>
              <w:jc w:val="both"/>
              <w:rPr>
                <w:rFonts w:cs="Arial"/>
                <w:sz w:val="22"/>
                <w:szCs w:val="22"/>
              </w:rPr>
            </w:pPr>
            <w:r>
              <w:rPr>
                <w:rFonts w:cs="Arial"/>
                <w:sz w:val="22"/>
                <w:szCs w:val="22"/>
              </w:rPr>
              <w:t>Disseminate</w:t>
            </w:r>
            <w:r w:rsidR="00D90F67">
              <w:rPr>
                <w:rFonts w:cs="Arial"/>
                <w:sz w:val="22"/>
                <w:szCs w:val="22"/>
              </w:rPr>
              <w:t xml:space="preserve"> and open</w:t>
            </w:r>
            <w:r>
              <w:rPr>
                <w:rFonts w:cs="Arial"/>
                <w:sz w:val="22"/>
                <w:szCs w:val="22"/>
              </w:rPr>
              <w:t xml:space="preserve"> survey</w:t>
            </w:r>
            <w:r w:rsidR="00D90F67">
              <w:rPr>
                <w:rFonts w:cs="Arial"/>
                <w:sz w:val="22"/>
                <w:szCs w:val="22"/>
              </w:rPr>
              <w:t>/questionnaire</w:t>
            </w:r>
            <w:r>
              <w:rPr>
                <w:rFonts w:cs="Arial"/>
                <w:sz w:val="22"/>
                <w:szCs w:val="22"/>
              </w:rPr>
              <w:t xml:space="preserve"> to ‘police officer in England or Wales’ respondents. </w:t>
            </w:r>
          </w:p>
          <w:p w14:paraId="0379A75E" w14:textId="77777777" w:rsidR="003A36A5" w:rsidRDefault="00092F16" w:rsidP="00F46EEB">
            <w:pPr>
              <w:pStyle w:val="ListParagraph"/>
              <w:numPr>
                <w:ilvl w:val="0"/>
                <w:numId w:val="41"/>
              </w:numPr>
              <w:jc w:val="both"/>
              <w:rPr>
                <w:rFonts w:cs="Arial"/>
                <w:sz w:val="22"/>
                <w:szCs w:val="22"/>
              </w:rPr>
            </w:pPr>
            <w:r>
              <w:rPr>
                <w:rFonts w:cs="Arial"/>
                <w:sz w:val="22"/>
                <w:szCs w:val="22"/>
              </w:rPr>
              <w:t xml:space="preserve">Disseminate </w:t>
            </w:r>
            <w:r w:rsidR="00D90F67">
              <w:rPr>
                <w:rFonts w:cs="Arial"/>
                <w:sz w:val="22"/>
                <w:szCs w:val="22"/>
              </w:rPr>
              <w:t xml:space="preserve">and open </w:t>
            </w:r>
            <w:r>
              <w:rPr>
                <w:rFonts w:cs="Arial"/>
                <w:sz w:val="22"/>
                <w:szCs w:val="22"/>
              </w:rPr>
              <w:t>survey</w:t>
            </w:r>
            <w:r w:rsidR="00D90F67">
              <w:rPr>
                <w:rFonts w:cs="Arial"/>
                <w:sz w:val="22"/>
                <w:szCs w:val="22"/>
              </w:rPr>
              <w:t>/questionnaire</w:t>
            </w:r>
            <w:r>
              <w:rPr>
                <w:rFonts w:cs="Arial"/>
                <w:sz w:val="22"/>
                <w:szCs w:val="22"/>
              </w:rPr>
              <w:t xml:space="preserve"> to ‘member of the public’ respondents.</w:t>
            </w:r>
          </w:p>
          <w:p w14:paraId="32BCEB90" w14:textId="77777777" w:rsidR="003A36A5" w:rsidRDefault="003A36A5" w:rsidP="003A36A5">
            <w:pPr>
              <w:jc w:val="both"/>
              <w:rPr>
                <w:rFonts w:cs="Arial"/>
                <w:sz w:val="22"/>
                <w:szCs w:val="22"/>
              </w:rPr>
            </w:pPr>
          </w:p>
          <w:p w14:paraId="6F3652B9" w14:textId="77777777" w:rsidR="003A36A5" w:rsidRDefault="003A36A5" w:rsidP="003A36A5">
            <w:pPr>
              <w:jc w:val="both"/>
              <w:rPr>
                <w:rFonts w:cs="Arial"/>
                <w:b/>
                <w:bCs/>
                <w:sz w:val="22"/>
                <w:szCs w:val="22"/>
              </w:rPr>
            </w:pPr>
            <w:r>
              <w:rPr>
                <w:rFonts w:cs="Arial"/>
                <w:b/>
                <w:bCs/>
                <w:sz w:val="22"/>
                <w:szCs w:val="22"/>
              </w:rPr>
              <w:t>November 6</w:t>
            </w:r>
            <w:r w:rsidRPr="003A36A5">
              <w:rPr>
                <w:rFonts w:cs="Arial"/>
                <w:b/>
                <w:bCs/>
                <w:sz w:val="22"/>
                <w:szCs w:val="22"/>
                <w:vertAlign w:val="superscript"/>
              </w:rPr>
              <w:t>th</w:t>
            </w:r>
            <w:r>
              <w:rPr>
                <w:rFonts w:cs="Arial"/>
                <w:b/>
                <w:bCs/>
                <w:sz w:val="22"/>
                <w:szCs w:val="22"/>
              </w:rPr>
              <w:t xml:space="preserve"> 2023</w:t>
            </w:r>
          </w:p>
          <w:p w14:paraId="337A8F4A" w14:textId="1E541882" w:rsidR="00092F16" w:rsidRPr="003A36A5" w:rsidRDefault="003A36A5" w:rsidP="003A36A5">
            <w:pPr>
              <w:pStyle w:val="ListParagraph"/>
              <w:numPr>
                <w:ilvl w:val="0"/>
                <w:numId w:val="41"/>
              </w:numPr>
              <w:jc w:val="both"/>
              <w:rPr>
                <w:rFonts w:cs="Arial"/>
                <w:sz w:val="22"/>
                <w:szCs w:val="22"/>
              </w:rPr>
            </w:pPr>
            <w:r>
              <w:rPr>
                <w:rFonts w:cs="Arial"/>
                <w:sz w:val="22"/>
                <w:szCs w:val="22"/>
              </w:rPr>
              <w:t xml:space="preserve">Submission of ‘literature review’ chapter of research project. </w:t>
            </w:r>
            <w:r w:rsidR="00D90F67" w:rsidRPr="003A36A5">
              <w:rPr>
                <w:rFonts w:cs="Arial"/>
                <w:sz w:val="22"/>
                <w:szCs w:val="22"/>
              </w:rPr>
              <w:t xml:space="preserve"> </w:t>
            </w:r>
          </w:p>
          <w:p w14:paraId="09180E4D" w14:textId="77777777" w:rsidR="00D90F67" w:rsidRDefault="00D90F67" w:rsidP="00D90F67">
            <w:pPr>
              <w:jc w:val="both"/>
              <w:rPr>
                <w:rFonts w:cs="Arial"/>
                <w:sz w:val="22"/>
                <w:szCs w:val="22"/>
              </w:rPr>
            </w:pPr>
          </w:p>
          <w:p w14:paraId="204BB1A5" w14:textId="77777777" w:rsidR="00D90F67" w:rsidRDefault="00D90F67" w:rsidP="00D90F67">
            <w:pPr>
              <w:jc w:val="both"/>
              <w:rPr>
                <w:rFonts w:cs="Arial"/>
                <w:b/>
                <w:bCs/>
                <w:sz w:val="22"/>
                <w:szCs w:val="22"/>
              </w:rPr>
            </w:pPr>
            <w:r>
              <w:rPr>
                <w:rFonts w:cs="Arial"/>
                <w:b/>
                <w:bCs/>
                <w:sz w:val="22"/>
                <w:szCs w:val="22"/>
              </w:rPr>
              <w:t>December 15</w:t>
            </w:r>
            <w:r w:rsidRPr="00D90F67">
              <w:rPr>
                <w:rFonts w:cs="Arial"/>
                <w:b/>
                <w:bCs/>
                <w:sz w:val="22"/>
                <w:szCs w:val="22"/>
                <w:vertAlign w:val="superscript"/>
              </w:rPr>
              <w:t>th</w:t>
            </w:r>
            <w:r>
              <w:rPr>
                <w:rFonts w:cs="Arial"/>
                <w:b/>
                <w:bCs/>
                <w:sz w:val="22"/>
                <w:szCs w:val="22"/>
              </w:rPr>
              <w:t xml:space="preserve"> 2023</w:t>
            </w:r>
          </w:p>
          <w:p w14:paraId="4EB871DD" w14:textId="3F4FE92E" w:rsidR="005948A9" w:rsidRDefault="005948A9" w:rsidP="005948A9">
            <w:pPr>
              <w:pStyle w:val="ListParagraph"/>
              <w:numPr>
                <w:ilvl w:val="0"/>
                <w:numId w:val="41"/>
              </w:numPr>
              <w:jc w:val="both"/>
              <w:rPr>
                <w:rFonts w:cs="Arial"/>
                <w:sz w:val="22"/>
                <w:szCs w:val="22"/>
              </w:rPr>
            </w:pPr>
            <w:r>
              <w:rPr>
                <w:rFonts w:cs="Arial"/>
                <w:sz w:val="22"/>
                <w:szCs w:val="22"/>
              </w:rPr>
              <w:t xml:space="preserve">Closure of </w:t>
            </w:r>
            <w:r>
              <w:rPr>
                <w:rFonts w:cs="Arial"/>
                <w:sz w:val="22"/>
                <w:szCs w:val="22"/>
              </w:rPr>
              <w:t xml:space="preserve">survey/questionnaire to ‘police officer in England or Wales’ respondents. </w:t>
            </w:r>
          </w:p>
          <w:p w14:paraId="14F51922" w14:textId="2EC355EA" w:rsidR="005948A9" w:rsidRDefault="005948A9" w:rsidP="005948A9">
            <w:pPr>
              <w:pStyle w:val="ListParagraph"/>
              <w:numPr>
                <w:ilvl w:val="0"/>
                <w:numId w:val="41"/>
              </w:numPr>
              <w:jc w:val="both"/>
              <w:rPr>
                <w:rFonts w:cs="Arial"/>
                <w:sz w:val="22"/>
                <w:szCs w:val="22"/>
              </w:rPr>
            </w:pPr>
            <w:r>
              <w:rPr>
                <w:rFonts w:cs="Arial"/>
                <w:sz w:val="22"/>
                <w:szCs w:val="22"/>
              </w:rPr>
              <w:t>Closure of</w:t>
            </w:r>
            <w:r>
              <w:rPr>
                <w:rFonts w:cs="Arial"/>
                <w:sz w:val="22"/>
                <w:szCs w:val="22"/>
              </w:rPr>
              <w:t xml:space="preserve"> survey/questionnaire to ‘member of the public’ respondents. </w:t>
            </w:r>
          </w:p>
          <w:p w14:paraId="0A099D77" w14:textId="77777777" w:rsidR="003A36A5" w:rsidRDefault="003A36A5" w:rsidP="003A36A5">
            <w:pPr>
              <w:jc w:val="both"/>
              <w:rPr>
                <w:rFonts w:cs="Arial"/>
                <w:sz w:val="22"/>
                <w:szCs w:val="22"/>
              </w:rPr>
            </w:pPr>
          </w:p>
          <w:p w14:paraId="363D3681" w14:textId="47210384" w:rsidR="003A36A5" w:rsidRDefault="003A36A5" w:rsidP="003A36A5">
            <w:pPr>
              <w:jc w:val="both"/>
              <w:rPr>
                <w:rFonts w:cs="Arial"/>
                <w:b/>
                <w:bCs/>
                <w:sz w:val="22"/>
                <w:szCs w:val="22"/>
              </w:rPr>
            </w:pPr>
            <w:r>
              <w:rPr>
                <w:rFonts w:cs="Arial"/>
                <w:b/>
                <w:bCs/>
                <w:sz w:val="22"/>
                <w:szCs w:val="22"/>
              </w:rPr>
              <w:t>December 18</w:t>
            </w:r>
            <w:r w:rsidRPr="003A36A5">
              <w:rPr>
                <w:rFonts w:cs="Arial"/>
                <w:b/>
                <w:bCs/>
                <w:sz w:val="22"/>
                <w:szCs w:val="22"/>
                <w:vertAlign w:val="superscript"/>
              </w:rPr>
              <w:t>th</w:t>
            </w:r>
            <w:r>
              <w:rPr>
                <w:rFonts w:cs="Arial"/>
                <w:b/>
                <w:bCs/>
                <w:sz w:val="22"/>
                <w:szCs w:val="22"/>
              </w:rPr>
              <w:t xml:space="preserve"> 2023</w:t>
            </w:r>
          </w:p>
          <w:p w14:paraId="426FFC88" w14:textId="3F47CBFE" w:rsidR="003A36A5" w:rsidRPr="003A36A5" w:rsidRDefault="00D256A1" w:rsidP="003A36A5">
            <w:pPr>
              <w:pStyle w:val="ListParagraph"/>
              <w:numPr>
                <w:ilvl w:val="0"/>
                <w:numId w:val="41"/>
              </w:numPr>
              <w:jc w:val="both"/>
              <w:rPr>
                <w:rFonts w:cs="Arial"/>
                <w:sz w:val="22"/>
                <w:szCs w:val="22"/>
              </w:rPr>
            </w:pPr>
            <w:r>
              <w:rPr>
                <w:rFonts w:cs="Arial"/>
                <w:sz w:val="22"/>
                <w:szCs w:val="22"/>
              </w:rPr>
              <w:t xml:space="preserve">Submission of ‘research methodology &amp; planning’ chapter of research project. </w:t>
            </w:r>
          </w:p>
          <w:p w14:paraId="26CB3CE4" w14:textId="77777777" w:rsidR="00D90F67" w:rsidRDefault="00D90F67" w:rsidP="005948A9">
            <w:pPr>
              <w:jc w:val="both"/>
              <w:rPr>
                <w:rFonts w:cs="Arial"/>
                <w:sz w:val="22"/>
                <w:szCs w:val="22"/>
              </w:rPr>
            </w:pPr>
          </w:p>
          <w:p w14:paraId="5ADDA31F" w14:textId="0398A16F" w:rsidR="005948A9" w:rsidRDefault="005948A9" w:rsidP="005948A9">
            <w:pPr>
              <w:jc w:val="both"/>
              <w:rPr>
                <w:rFonts w:cs="Arial"/>
                <w:b/>
                <w:bCs/>
                <w:sz w:val="22"/>
                <w:szCs w:val="22"/>
              </w:rPr>
            </w:pPr>
            <w:r>
              <w:rPr>
                <w:rFonts w:cs="Arial"/>
                <w:b/>
                <w:bCs/>
                <w:sz w:val="22"/>
                <w:szCs w:val="22"/>
              </w:rPr>
              <w:t>December 16</w:t>
            </w:r>
            <w:r w:rsidRPr="005948A9">
              <w:rPr>
                <w:rFonts w:cs="Arial"/>
                <w:b/>
                <w:bCs/>
                <w:sz w:val="22"/>
                <w:szCs w:val="22"/>
                <w:vertAlign w:val="superscript"/>
              </w:rPr>
              <w:t>th</w:t>
            </w:r>
            <w:r>
              <w:rPr>
                <w:rFonts w:cs="Arial"/>
                <w:b/>
                <w:bCs/>
                <w:sz w:val="22"/>
                <w:szCs w:val="22"/>
              </w:rPr>
              <w:t xml:space="preserve"> 2023 – January </w:t>
            </w:r>
            <w:r w:rsidR="00125CCD">
              <w:rPr>
                <w:rFonts w:cs="Arial"/>
                <w:b/>
                <w:bCs/>
                <w:sz w:val="22"/>
                <w:szCs w:val="22"/>
              </w:rPr>
              <w:t>25</w:t>
            </w:r>
            <w:r w:rsidR="00125CCD" w:rsidRPr="00125CCD">
              <w:rPr>
                <w:rFonts w:cs="Arial"/>
                <w:b/>
                <w:bCs/>
                <w:sz w:val="22"/>
                <w:szCs w:val="22"/>
                <w:vertAlign w:val="superscript"/>
              </w:rPr>
              <w:t>th</w:t>
            </w:r>
            <w:r w:rsidR="00815F26">
              <w:rPr>
                <w:rFonts w:cs="Arial"/>
                <w:b/>
                <w:bCs/>
                <w:sz w:val="22"/>
                <w:szCs w:val="22"/>
              </w:rPr>
              <w:t xml:space="preserve"> 2024</w:t>
            </w:r>
          </w:p>
          <w:p w14:paraId="63874AA2" w14:textId="0886674F" w:rsidR="00815F26" w:rsidRPr="00E60D07" w:rsidRDefault="00815F26" w:rsidP="00815F26">
            <w:pPr>
              <w:pStyle w:val="ListParagraph"/>
              <w:numPr>
                <w:ilvl w:val="0"/>
                <w:numId w:val="41"/>
              </w:numPr>
              <w:jc w:val="both"/>
              <w:rPr>
                <w:rFonts w:cs="Arial"/>
                <w:b/>
                <w:bCs/>
                <w:sz w:val="22"/>
                <w:szCs w:val="22"/>
              </w:rPr>
            </w:pPr>
            <w:r>
              <w:rPr>
                <w:rFonts w:cs="Arial"/>
                <w:sz w:val="22"/>
                <w:szCs w:val="22"/>
              </w:rPr>
              <w:t xml:space="preserve">Collation of </w:t>
            </w:r>
            <w:r w:rsidR="00E60D07">
              <w:rPr>
                <w:rFonts w:cs="Arial"/>
                <w:sz w:val="22"/>
                <w:szCs w:val="22"/>
              </w:rPr>
              <w:t xml:space="preserve">survey/questionnaire results from </w:t>
            </w:r>
            <w:r w:rsidR="00476B71">
              <w:rPr>
                <w:rFonts w:cs="Arial"/>
                <w:sz w:val="22"/>
                <w:szCs w:val="22"/>
              </w:rPr>
              <w:t xml:space="preserve">‘police officer in England or Wales’ respondents </w:t>
            </w:r>
            <w:r w:rsidR="00E60D07">
              <w:rPr>
                <w:rFonts w:cs="Arial"/>
                <w:sz w:val="22"/>
                <w:szCs w:val="22"/>
              </w:rPr>
              <w:t xml:space="preserve">and analysis. </w:t>
            </w:r>
          </w:p>
          <w:p w14:paraId="214A0023" w14:textId="7BCBD1E5" w:rsidR="00476B71" w:rsidRPr="00E60D07" w:rsidRDefault="00476B71" w:rsidP="00476B71">
            <w:pPr>
              <w:pStyle w:val="ListParagraph"/>
              <w:numPr>
                <w:ilvl w:val="0"/>
                <w:numId w:val="41"/>
              </w:numPr>
              <w:jc w:val="both"/>
              <w:rPr>
                <w:rFonts w:cs="Arial"/>
                <w:b/>
                <w:bCs/>
                <w:sz w:val="22"/>
                <w:szCs w:val="22"/>
              </w:rPr>
            </w:pPr>
            <w:r>
              <w:rPr>
                <w:rFonts w:cs="Arial"/>
                <w:sz w:val="22"/>
                <w:szCs w:val="22"/>
              </w:rPr>
              <w:lastRenderedPageBreak/>
              <w:t>Collation of survey/questionnaire results from ‘</w:t>
            </w:r>
            <w:r>
              <w:rPr>
                <w:rFonts w:cs="Arial"/>
                <w:sz w:val="22"/>
                <w:szCs w:val="22"/>
              </w:rPr>
              <w:t>member of the public</w:t>
            </w:r>
            <w:r>
              <w:rPr>
                <w:rFonts w:cs="Arial"/>
                <w:sz w:val="22"/>
                <w:szCs w:val="22"/>
              </w:rPr>
              <w:t xml:space="preserve">’ respondents and analysis. </w:t>
            </w:r>
          </w:p>
          <w:p w14:paraId="5E8BD110" w14:textId="77777777" w:rsidR="00E60D07" w:rsidRPr="00895173" w:rsidRDefault="001D104A" w:rsidP="00815F26">
            <w:pPr>
              <w:pStyle w:val="ListParagraph"/>
              <w:numPr>
                <w:ilvl w:val="0"/>
                <w:numId w:val="41"/>
              </w:numPr>
              <w:jc w:val="both"/>
              <w:rPr>
                <w:rFonts w:cs="Arial"/>
                <w:b/>
                <w:bCs/>
                <w:sz w:val="22"/>
                <w:szCs w:val="22"/>
              </w:rPr>
            </w:pPr>
            <w:r>
              <w:rPr>
                <w:rFonts w:cs="Arial"/>
                <w:sz w:val="22"/>
                <w:szCs w:val="22"/>
              </w:rPr>
              <w:t xml:space="preserve">Both sets of results for </w:t>
            </w:r>
            <w:r w:rsidR="00895173">
              <w:rPr>
                <w:rFonts w:cs="Arial"/>
                <w:sz w:val="22"/>
                <w:szCs w:val="22"/>
              </w:rPr>
              <w:t xml:space="preserve">each survey/questionnaire will be produced into a suitable, usable format such as chart/graph following collation. </w:t>
            </w:r>
          </w:p>
          <w:p w14:paraId="4C212567" w14:textId="77777777" w:rsidR="00895173" w:rsidRDefault="00895173" w:rsidP="00895173">
            <w:pPr>
              <w:jc w:val="both"/>
              <w:rPr>
                <w:rFonts w:cs="Arial"/>
                <w:b/>
                <w:bCs/>
                <w:sz w:val="22"/>
                <w:szCs w:val="22"/>
              </w:rPr>
            </w:pPr>
          </w:p>
          <w:p w14:paraId="26F42D59" w14:textId="77777777" w:rsidR="001D6872" w:rsidRDefault="001D6872" w:rsidP="00895173">
            <w:pPr>
              <w:jc w:val="both"/>
              <w:rPr>
                <w:rFonts w:cs="Arial"/>
                <w:b/>
                <w:bCs/>
                <w:sz w:val="22"/>
                <w:szCs w:val="22"/>
              </w:rPr>
            </w:pPr>
            <w:r>
              <w:rPr>
                <w:rFonts w:cs="Arial"/>
                <w:b/>
                <w:bCs/>
                <w:sz w:val="22"/>
                <w:szCs w:val="22"/>
              </w:rPr>
              <w:t>January 26</w:t>
            </w:r>
            <w:r w:rsidRPr="001D6872">
              <w:rPr>
                <w:rFonts w:cs="Arial"/>
                <w:b/>
                <w:bCs/>
                <w:sz w:val="22"/>
                <w:szCs w:val="22"/>
                <w:vertAlign w:val="superscript"/>
              </w:rPr>
              <w:t>th</w:t>
            </w:r>
            <w:r>
              <w:rPr>
                <w:rFonts w:cs="Arial"/>
                <w:b/>
                <w:bCs/>
                <w:sz w:val="22"/>
                <w:szCs w:val="22"/>
              </w:rPr>
              <w:t xml:space="preserve"> 2024 – February 1</w:t>
            </w:r>
            <w:r w:rsidRPr="001D6872">
              <w:rPr>
                <w:rFonts w:cs="Arial"/>
                <w:b/>
                <w:bCs/>
                <w:sz w:val="22"/>
                <w:szCs w:val="22"/>
                <w:vertAlign w:val="superscript"/>
              </w:rPr>
              <w:t>st</w:t>
            </w:r>
            <w:r>
              <w:rPr>
                <w:rFonts w:cs="Arial"/>
                <w:b/>
                <w:bCs/>
                <w:sz w:val="22"/>
                <w:szCs w:val="22"/>
              </w:rPr>
              <w:t xml:space="preserve"> 2024</w:t>
            </w:r>
          </w:p>
          <w:p w14:paraId="0B6FAF56" w14:textId="77777777" w:rsidR="00B56850" w:rsidRPr="00B56850" w:rsidRDefault="001D6872" w:rsidP="001D6872">
            <w:pPr>
              <w:pStyle w:val="ListParagraph"/>
              <w:numPr>
                <w:ilvl w:val="0"/>
                <w:numId w:val="41"/>
              </w:numPr>
              <w:jc w:val="both"/>
              <w:rPr>
                <w:rFonts w:cs="Arial"/>
                <w:b/>
                <w:bCs/>
                <w:sz w:val="22"/>
                <w:szCs w:val="22"/>
              </w:rPr>
            </w:pPr>
            <w:r>
              <w:rPr>
                <w:rFonts w:cs="Arial"/>
                <w:sz w:val="22"/>
                <w:szCs w:val="22"/>
              </w:rPr>
              <w:t xml:space="preserve">Read over </w:t>
            </w:r>
            <w:r w:rsidR="00BD052D">
              <w:rPr>
                <w:rFonts w:cs="Arial"/>
                <w:sz w:val="22"/>
                <w:szCs w:val="22"/>
              </w:rPr>
              <w:t xml:space="preserve">both sets of results for each survey/questionnaire, proof-read and factor these in to research project prior to submission of ‘analysis of results’ chapter </w:t>
            </w:r>
            <w:r w:rsidR="00B56850">
              <w:rPr>
                <w:rFonts w:cs="Arial"/>
                <w:sz w:val="22"/>
                <w:szCs w:val="22"/>
              </w:rPr>
              <w:t xml:space="preserve">of research project. </w:t>
            </w:r>
          </w:p>
          <w:p w14:paraId="18CC54DB" w14:textId="77777777" w:rsidR="00B56850" w:rsidRDefault="00B56850" w:rsidP="00B56850">
            <w:pPr>
              <w:jc w:val="both"/>
              <w:rPr>
                <w:rFonts w:cs="Arial"/>
                <w:b/>
                <w:bCs/>
                <w:sz w:val="22"/>
                <w:szCs w:val="22"/>
              </w:rPr>
            </w:pPr>
          </w:p>
          <w:p w14:paraId="17B0ABBC" w14:textId="77777777" w:rsidR="00B56850" w:rsidRDefault="00B56850" w:rsidP="00B56850">
            <w:pPr>
              <w:jc w:val="both"/>
              <w:rPr>
                <w:rFonts w:cs="Arial"/>
                <w:b/>
                <w:bCs/>
                <w:sz w:val="22"/>
                <w:szCs w:val="22"/>
              </w:rPr>
            </w:pPr>
            <w:r>
              <w:rPr>
                <w:rFonts w:cs="Arial"/>
                <w:b/>
                <w:bCs/>
                <w:sz w:val="22"/>
                <w:szCs w:val="22"/>
              </w:rPr>
              <w:t>February 5</w:t>
            </w:r>
            <w:r w:rsidRPr="00B56850">
              <w:rPr>
                <w:rFonts w:cs="Arial"/>
                <w:b/>
                <w:bCs/>
                <w:sz w:val="22"/>
                <w:szCs w:val="22"/>
                <w:vertAlign w:val="superscript"/>
              </w:rPr>
              <w:t>th</w:t>
            </w:r>
            <w:r>
              <w:rPr>
                <w:rFonts w:cs="Arial"/>
                <w:b/>
                <w:bCs/>
                <w:sz w:val="22"/>
                <w:szCs w:val="22"/>
              </w:rPr>
              <w:t xml:space="preserve"> 2024</w:t>
            </w:r>
          </w:p>
          <w:p w14:paraId="42F8D40C" w14:textId="16BCFE06" w:rsidR="00B56850" w:rsidRPr="009072BA" w:rsidRDefault="00B56850" w:rsidP="00B56850">
            <w:pPr>
              <w:pStyle w:val="ListParagraph"/>
              <w:numPr>
                <w:ilvl w:val="0"/>
                <w:numId w:val="41"/>
              </w:numPr>
              <w:jc w:val="both"/>
              <w:rPr>
                <w:rFonts w:cs="Arial"/>
                <w:b/>
                <w:bCs/>
                <w:sz w:val="22"/>
                <w:szCs w:val="22"/>
              </w:rPr>
            </w:pPr>
            <w:r>
              <w:rPr>
                <w:rFonts w:cs="Arial"/>
                <w:sz w:val="22"/>
                <w:szCs w:val="22"/>
              </w:rPr>
              <w:t>Submission of ‘analysis of results</w:t>
            </w:r>
            <w:r w:rsidR="00AB4894">
              <w:rPr>
                <w:rFonts w:cs="Arial"/>
                <w:sz w:val="22"/>
                <w:szCs w:val="22"/>
              </w:rPr>
              <w:t>’</w:t>
            </w:r>
            <w:r>
              <w:rPr>
                <w:rFonts w:cs="Arial"/>
                <w:sz w:val="22"/>
                <w:szCs w:val="22"/>
              </w:rPr>
              <w:t xml:space="preserve"> chapter of research project. </w:t>
            </w:r>
          </w:p>
          <w:p w14:paraId="79FFFDE4" w14:textId="77777777" w:rsidR="009072BA" w:rsidRDefault="009072BA" w:rsidP="009072BA">
            <w:pPr>
              <w:jc w:val="both"/>
              <w:rPr>
                <w:rFonts w:cs="Arial"/>
                <w:b/>
                <w:bCs/>
                <w:sz w:val="22"/>
                <w:szCs w:val="22"/>
              </w:rPr>
            </w:pPr>
          </w:p>
          <w:p w14:paraId="5A9DA037" w14:textId="3BFCD608" w:rsidR="009072BA" w:rsidRDefault="009072BA" w:rsidP="009072BA">
            <w:pPr>
              <w:jc w:val="both"/>
              <w:rPr>
                <w:rFonts w:cs="Arial"/>
                <w:b/>
                <w:bCs/>
                <w:sz w:val="22"/>
                <w:szCs w:val="22"/>
              </w:rPr>
            </w:pPr>
            <w:r>
              <w:rPr>
                <w:rFonts w:cs="Arial"/>
                <w:b/>
                <w:bCs/>
                <w:sz w:val="22"/>
                <w:szCs w:val="22"/>
              </w:rPr>
              <w:t>March 11</w:t>
            </w:r>
            <w:r w:rsidRPr="009072BA">
              <w:rPr>
                <w:rFonts w:cs="Arial"/>
                <w:b/>
                <w:bCs/>
                <w:sz w:val="22"/>
                <w:szCs w:val="22"/>
                <w:vertAlign w:val="superscript"/>
              </w:rPr>
              <w:t>th</w:t>
            </w:r>
            <w:r>
              <w:rPr>
                <w:rFonts w:cs="Arial"/>
                <w:b/>
                <w:bCs/>
                <w:sz w:val="22"/>
                <w:szCs w:val="22"/>
              </w:rPr>
              <w:t xml:space="preserve"> 2024 </w:t>
            </w:r>
          </w:p>
          <w:p w14:paraId="73CFC492" w14:textId="2BAC569C" w:rsidR="009072BA" w:rsidRDefault="00AB4894" w:rsidP="009072BA">
            <w:pPr>
              <w:pStyle w:val="ListParagraph"/>
              <w:numPr>
                <w:ilvl w:val="0"/>
                <w:numId w:val="41"/>
              </w:numPr>
              <w:jc w:val="both"/>
              <w:rPr>
                <w:rFonts w:cs="Arial"/>
                <w:sz w:val="22"/>
                <w:szCs w:val="22"/>
              </w:rPr>
            </w:pPr>
            <w:r>
              <w:rPr>
                <w:rFonts w:cs="Arial"/>
                <w:sz w:val="22"/>
                <w:szCs w:val="22"/>
              </w:rPr>
              <w:t xml:space="preserve">Submission of ‘findings &amp; conclusion’ chapter of research project. </w:t>
            </w:r>
          </w:p>
          <w:p w14:paraId="2ED782BD" w14:textId="77777777" w:rsidR="00D256A1" w:rsidRDefault="00D256A1" w:rsidP="00D256A1">
            <w:pPr>
              <w:jc w:val="both"/>
              <w:rPr>
                <w:rFonts w:cs="Arial"/>
                <w:sz w:val="22"/>
                <w:szCs w:val="22"/>
              </w:rPr>
            </w:pPr>
          </w:p>
          <w:p w14:paraId="06780C32" w14:textId="534AFD8C" w:rsidR="00D256A1" w:rsidRDefault="004333E9" w:rsidP="00D256A1">
            <w:pPr>
              <w:jc w:val="both"/>
              <w:rPr>
                <w:rFonts w:cs="Arial"/>
                <w:b/>
                <w:bCs/>
                <w:sz w:val="22"/>
                <w:szCs w:val="22"/>
              </w:rPr>
            </w:pPr>
            <w:r>
              <w:rPr>
                <w:rFonts w:cs="Arial"/>
                <w:b/>
                <w:bCs/>
                <w:sz w:val="22"/>
                <w:szCs w:val="22"/>
              </w:rPr>
              <w:t>April 8</w:t>
            </w:r>
            <w:r w:rsidRPr="004333E9">
              <w:rPr>
                <w:rFonts w:cs="Arial"/>
                <w:b/>
                <w:bCs/>
                <w:sz w:val="22"/>
                <w:szCs w:val="22"/>
                <w:vertAlign w:val="superscript"/>
              </w:rPr>
              <w:t>th</w:t>
            </w:r>
            <w:r>
              <w:rPr>
                <w:rFonts w:cs="Arial"/>
                <w:b/>
                <w:bCs/>
                <w:sz w:val="22"/>
                <w:szCs w:val="22"/>
              </w:rPr>
              <w:t xml:space="preserve"> 2024</w:t>
            </w:r>
          </w:p>
          <w:p w14:paraId="013FF174" w14:textId="0B2C1929" w:rsidR="004333E9" w:rsidRPr="004333E9" w:rsidRDefault="004333E9" w:rsidP="004333E9">
            <w:pPr>
              <w:pStyle w:val="ListParagraph"/>
              <w:numPr>
                <w:ilvl w:val="0"/>
                <w:numId w:val="41"/>
              </w:numPr>
              <w:jc w:val="both"/>
              <w:rPr>
                <w:rFonts w:cs="Arial"/>
                <w:sz w:val="22"/>
                <w:szCs w:val="22"/>
              </w:rPr>
            </w:pPr>
            <w:r>
              <w:rPr>
                <w:rFonts w:cs="Arial"/>
                <w:sz w:val="22"/>
                <w:szCs w:val="22"/>
              </w:rPr>
              <w:t xml:space="preserve">Submission of final research project with any alterations/contingencies factored in and completed. </w:t>
            </w:r>
          </w:p>
          <w:p w14:paraId="26EFC230" w14:textId="77777777" w:rsidR="00B56850" w:rsidRDefault="00B56850" w:rsidP="00B56850">
            <w:pPr>
              <w:jc w:val="both"/>
              <w:rPr>
                <w:rFonts w:cs="Arial"/>
                <w:b/>
                <w:bCs/>
                <w:sz w:val="22"/>
                <w:szCs w:val="22"/>
              </w:rPr>
            </w:pPr>
          </w:p>
          <w:p w14:paraId="5652837C" w14:textId="51554930" w:rsidR="00125CCD" w:rsidRPr="00B56850" w:rsidRDefault="00B56850" w:rsidP="00B56850">
            <w:pPr>
              <w:jc w:val="both"/>
              <w:rPr>
                <w:rFonts w:cs="Arial"/>
                <w:sz w:val="22"/>
                <w:szCs w:val="22"/>
              </w:rPr>
            </w:pPr>
            <w:r>
              <w:rPr>
                <w:rFonts w:cs="Arial"/>
                <w:b/>
                <w:bCs/>
                <w:sz w:val="22"/>
                <w:szCs w:val="22"/>
              </w:rPr>
              <w:t xml:space="preserve">Note: </w:t>
            </w:r>
            <w:r>
              <w:rPr>
                <w:rFonts w:cs="Arial"/>
                <w:sz w:val="22"/>
                <w:szCs w:val="22"/>
              </w:rPr>
              <w:t>The constant timeline will be under</w:t>
            </w:r>
            <w:r w:rsidR="00125CCD" w:rsidRPr="00B56850">
              <w:rPr>
                <w:rFonts w:cs="Arial"/>
                <w:b/>
                <w:bCs/>
                <w:sz w:val="22"/>
                <w:szCs w:val="22"/>
              </w:rPr>
              <w:t xml:space="preserve"> </w:t>
            </w:r>
            <w:r>
              <w:rPr>
                <w:rFonts w:cs="Arial"/>
                <w:sz w:val="22"/>
                <w:szCs w:val="22"/>
              </w:rPr>
              <w:t xml:space="preserve">constant monitoring/re-evaluation in the event that more surveys/questionnaires are </w:t>
            </w:r>
            <w:r w:rsidR="00C818B3">
              <w:rPr>
                <w:rFonts w:cs="Arial"/>
                <w:sz w:val="22"/>
                <w:szCs w:val="22"/>
              </w:rPr>
              <w:t>required,</w:t>
            </w:r>
            <w:r>
              <w:rPr>
                <w:rFonts w:cs="Arial"/>
                <w:sz w:val="22"/>
                <w:szCs w:val="22"/>
              </w:rPr>
              <w:t xml:space="preserve"> or alterations are required. This is why large blocks of time are allowed for each</w:t>
            </w:r>
            <w:r w:rsidR="00C818B3">
              <w:rPr>
                <w:rFonts w:cs="Arial"/>
                <w:sz w:val="22"/>
                <w:szCs w:val="22"/>
              </w:rPr>
              <w:t xml:space="preserve"> stage to allow for contingencies.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sdt>
            <w:sdtPr>
              <w:id w:val="1097216144"/>
              <w:docPartObj>
                <w:docPartGallery w:val="Bibliographies"/>
                <w:docPartUnique/>
              </w:docPartObj>
            </w:sdtPr>
            <w:sdtEndPr>
              <w:rPr>
                <w:rFonts w:cs="Times New Roman"/>
                <w:b w:val="0"/>
                <w:bCs w:val="0"/>
                <w:kern w:val="0"/>
                <w:sz w:val="24"/>
                <w:szCs w:val="20"/>
              </w:rPr>
            </w:sdtEndPr>
            <w:sdtContent>
              <w:p w14:paraId="1320C7B9" w14:textId="51719823" w:rsidR="00DA4DC8" w:rsidRPr="00B92644" w:rsidRDefault="00DA4DC8">
                <w:pPr>
                  <w:pStyle w:val="Heading1"/>
                  <w:rPr>
                    <w:sz w:val="24"/>
                    <w:szCs w:val="24"/>
                  </w:rPr>
                </w:pPr>
              </w:p>
              <w:sdt>
                <w:sdtPr>
                  <w:rPr>
                    <w:szCs w:val="24"/>
                  </w:rPr>
                  <w:id w:val="-573587230"/>
                  <w:bibliography/>
                </w:sdtPr>
                <w:sdtEndPr>
                  <w:rPr>
                    <w:szCs w:val="20"/>
                  </w:rPr>
                </w:sdtEndPr>
                <w:sdtContent>
                  <w:p w14:paraId="6D9D08D7" w14:textId="77777777" w:rsidR="005D107C" w:rsidRDefault="00DA4DC8" w:rsidP="005D107C">
                    <w:pPr>
                      <w:pStyle w:val="Bibliography"/>
                      <w:rPr>
                        <w:noProof/>
                        <w:szCs w:val="24"/>
                      </w:rPr>
                    </w:pPr>
                    <w:r w:rsidRPr="00B92644">
                      <w:rPr>
                        <w:szCs w:val="24"/>
                      </w:rPr>
                      <w:fldChar w:fldCharType="begin"/>
                    </w:r>
                    <w:r w:rsidRPr="00B92644">
                      <w:rPr>
                        <w:szCs w:val="24"/>
                      </w:rPr>
                      <w:instrText xml:space="preserve"> BIBLIOGRAPHY </w:instrText>
                    </w:r>
                    <w:r w:rsidRPr="00B92644">
                      <w:rPr>
                        <w:szCs w:val="24"/>
                      </w:rPr>
                      <w:fldChar w:fldCharType="separate"/>
                    </w:r>
                    <w:r w:rsidR="005D107C">
                      <w:rPr>
                        <w:noProof/>
                      </w:rPr>
                      <w:t xml:space="preserve">Dodd, V., 2015. </w:t>
                    </w:r>
                    <w:r w:rsidR="005D107C">
                      <w:rPr>
                        <w:i/>
                        <w:iCs/>
                        <w:noProof/>
                      </w:rPr>
                      <w:t xml:space="preserve">Azelle Rodney shooting: police marksman cleared of murder. </w:t>
                    </w:r>
                    <w:r w:rsidR="005D107C">
                      <w:rPr>
                        <w:noProof/>
                      </w:rPr>
                      <w:t xml:space="preserve">[Online] </w:t>
                    </w:r>
                    <w:r w:rsidR="005D107C">
                      <w:rPr>
                        <w:noProof/>
                      </w:rPr>
                      <w:br/>
                      <w:t xml:space="preserve">Available at: </w:t>
                    </w:r>
                    <w:r w:rsidR="005D107C">
                      <w:rPr>
                        <w:noProof/>
                        <w:u w:val="single"/>
                      </w:rPr>
                      <w:t>https://www.theguardian.com/uk-news/2015/jul/03/police-marksman-anthony-long-cleared-azelle-rodney-murder</w:t>
                    </w:r>
                    <w:r w:rsidR="005D107C">
                      <w:rPr>
                        <w:noProof/>
                      </w:rPr>
                      <w:br/>
                      <w:t>[Accessed 25 August R2023].</w:t>
                    </w:r>
                  </w:p>
                  <w:p w14:paraId="3C6917EB" w14:textId="77777777" w:rsidR="005D107C" w:rsidRDefault="005D107C" w:rsidP="005D107C">
                    <w:pPr>
                      <w:pStyle w:val="Bibliography"/>
                      <w:rPr>
                        <w:noProof/>
                      </w:rPr>
                    </w:pPr>
                    <w:r>
                      <w:rPr>
                        <w:noProof/>
                      </w:rPr>
                      <w:t xml:space="preserve">Fox, K., 2017. </w:t>
                    </w:r>
                    <w:r>
                      <w:rPr>
                        <w:i/>
                        <w:iCs/>
                        <w:noProof/>
                      </w:rPr>
                      <w:t xml:space="preserve">How US gun culture compares with the world. </w:t>
                    </w:r>
                    <w:r>
                      <w:rPr>
                        <w:noProof/>
                      </w:rPr>
                      <w:t xml:space="preserve">[Online] </w:t>
                    </w:r>
                    <w:r>
                      <w:rPr>
                        <w:noProof/>
                      </w:rPr>
                      <w:br/>
                      <w:t xml:space="preserve">Available at: </w:t>
                    </w:r>
                    <w:r>
                      <w:rPr>
                        <w:noProof/>
                        <w:u w:val="single"/>
                      </w:rPr>
                      <w:t>https://edition.cnn.com/2017/07/19/world/us-gun-crime-police-shooting-statistics/index.html</w:t>
                    </w:r>
                    <w:r>
                      <w:rPr>
                        <w:noProof/>
                      </w:rPr>
                      <w:br/>
                      <w:t>[Accessed 25 August 2023].</w:t>
                    </w:r>
                  </w:p>
                  <w:p w14:paraId="26C756EF" w14:textId="77777777" w:rsidR="005D107C" w:rsidRDefault="005D107C" w:rsidP="005D107C">
                    <w:pPr>
                      <w:pStyle w:val="Bibliography"/>
                      <w:rPr>
                        <w:noProof/>
                      </w:rPr>
                    </w:pPr>
                    <w:r>
                      <w:rPr>
                        <w:noProof/>
                      </w:rPr>
                      <w:t xml:space="preserve">Long, A., 2016. </w:t>
                    </w:r>
                    <w:r>
                      <w:rPr>
                        <w:i/>
                        <w:iCs/>
                        <w:noProof/>
                      </w:rPr>
                      <w:t xml:space="preserve">Lethal Force: My Life As the Met's Most Controversial Marksman. </w:t>
                    </w:r>
                    <w:r>
                      <w:rPr>
                        <w:noProof/>
                      </w:rPr>
                      <w:t>1 ed. s.l.:Ebury Press.</w:t>
                    </w:r>
                  </w:p>
                  <w:p w14:paraId="485ECA04" w14:textId="77777777" w:rsidR="005D107C" w:rsidRDefault="005D107C" w:rsidP="005D107C">
                    <w:pPr>
                      <w:pStyle w:val="Bibliography"/>
                      <w:rPr>
                        <w:noProof/>
                      </w:rPr>
                    </w:pPr>
                    <w:r>
                      <w:rPr>
                        <w:noProof/>
                      </w:rPr>
                      <w:t xml:space="preserve">ONS, 2023. </w:t>
                    </w:r>
                    <w:r>
                      <w:rPr>
                        <w:i/>
                        <w:iCs/>
                        <w:noProof/>
                      </w:rPr>
                      <w:t xml:space="preserve">Knife crime statistics - Crime in England and Wales: Other related tables, table F3A. </w:t>
                    </w:r>
                    <w:r>
                      <w:rPr>
                        <w:noProof/>
                      </w:rPr>
                      <w:t xml:space="preserve">[Online] </w:t>
                    </w:r>
                    <w:r>
                      <w:rPr>
                        <w:noProof/>
                      </w:rPr>
                      <w:br/>
                      <w:t xml:space="preserve">Available at: </w:t>
                    </w:r>
                    <w:r>
                      <w:rPr>
                        <w:noProof/>
                        <w:u w:val="single"/>
                      </w:rPr>
                      <w:t>https://commonslibrary.parliament.uk/research-briefings/sn04304/</w:t>
                    </w:r>
                    <w:r>
                      <w:rPr>
                        <w:noProof/>
                      </w:rPr>
                      <w:br/>
                      <w:t>[Accessed 25 August 2023].</w:t>
                    </w:r>
                  </w:p>
                  <w:p w14:paraId="7778E852" w14:textId="77777777" w:rsidR="005D107C" w:rsidRDefault="005D107C" w:rsidP="005D107C">
                    <w:pPr>
                      <w:pStyle w:val="Bibliography"/>
                      <w:rPr>
                        <w:noProof/>
                      </w:rPr>
                    </w:pPr>
                    <w:r>
                      <w:rPr>
                        <w:noProof/>
                      </w:rPr>
                      <w:t xml:space="preserve">Smith, D., 2019. </w:t>
                    </w:r>
                    <w:r>
                      <w:rPr>
                        <w:i/>
                        <w:iCs/>
                        <w:noProof/>
                      </w:rPr>
                      <w:t xml:space="preserve">The History of Firearms in the British Police. </w:t>
                    </w:r>
                    <w:r>
                      <w:rPr>
                        <w:noProof/>
                      </w:rPr>
                      <w:t xml:space="preserve">[Online] </w:t>
                    </w:r>
                    <w:r>
                      <w:rPr>
                        <w:noProof/>
                      </w:rPr>
                      <w:br/>
                      <w:t xml:space="preserve">Available at: </w:t>
                    </w:r>
                    <w:r>
                      <w:rPr>
                        <w:noProof/>
                        <w:u w:val="single"/>
                      </w:rPr>
                      <w:t>https://www.historic-uk.com/HistoryUK/HistoryofBritain/Firearms-in-the-British-Police-Force/</w:t>
                    </w:r>
                    <w:r>
                      <w:rPr>
                        <w:noProof/>
                      </w:rPr>
                      <w:br/>
                      <w:t>[Accessed 25 August 2023].</w:t>
                    </w:r>
                  </w:p>
                  <w:p w14:paraId="6B9AAD57" w14:textId="489FE874" w:rsidR="00DA4DC8" w:rsidRDefault="00DA4DC8" w:rsidP="005D107C">
                    <w:r w:rsidRPr="00B92644">
                      <w:rPr>
                        <w:noProof/>
                        <w:szCs w:val="24"/>
                      </w:rPr>
                      <w:fldChar w:fldCharType="end"/>
                    </w:r>
                  </w:p>
                </w:sdtContent>
              </w:sdt>
            </w:sdtContent>
          </w:sdt>
          <w:p w14:paraId="44D26CDA" w14:textId="77777777" w:rsidR="00DA4DC8" w:rsidRPr="00D4485A" w:rsidRDefault="00DA4DC8"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BF4E1" w14:textId="77777777" w:rsidR="008C4B12" w:rsidRDefault="008C4B12">
      <w:r>
        <w:separator/>
      </w:r>
    </w:p>
  </w:endnote>
  <w:endnote w:type="continuationSeparator" w:id="0">
    <w:p w14:paraId="6DF4F6EC" w14:textId="77777777" w:rsidR="008C4B12" w:rsidRDefault="008C4B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78329" w14:textId="77777777" w:rsidR="008C4B12" w:rsidRDefault="008C4B12">
      <w:r>
        <w:separator/>
      </w:r>
    </w:p>
  </w:footnote>
  <w:footnote w:type="continuationSeparator" w:id="0">
    <w:p w14:paraId="6E5C2B62" w14:textId="77777777" w:rsidR="008C4B12" w:rsidRDefault="008C4B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B43D45"/>
    <w:multiLevelType w:val="hybridMultilevel"/>
    <w:tmpl w:val="A6627ECC"/>
    <w:lvl w:ilvl="0" w:tplc="810C45A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FC38EB"/>
    <w:multiLevelType w:val="hybridMultilevel"/>
    <w:tmpl w:val="D5EC6488"/>
    <w:lvl w:ilvl="0" w:tplc="082610E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20"/>
  </w:num>
  <w:num w:numId="3" w16cid:durableId="1319768250">
    <w:abstractNumId w:val="16"/>
  </w:num>
  <w:num w:numId="4" w16cid:durableId="1747801003">
    <w:abstractNumId w:val="3"/>
  </w:num>
  <w:num w:numId="5" w16cid:durableId="370036965">
    <w:abstractNumId w:val="9"/>
  </w:num>
  <w:num w:numId="6" w16cid:durableId="1788163371">
    <w:abstractNumId w:val="23"/>
  </w:num>
  <w:num w:numId="7" w16cid:durableId="1939022427">
    <w:abstractNumId w:val="40"/>
  </w:num>
  <w:num w:numId="8" w16cid:durableId="1405222938">
    <w:abstractNumId w:val="22"/>
  </w:num>
  <w:num w:numId="9" w16cid:durableId="1171795511">
    <w:abstractNumId w:val="6"/>
  </w:num>
  <w:num w:numId="10" w16cid:durableId="1811752788">
    <w:abstractNumId w:val="32"/>
  </w:num>
  <w:num w:numId="11" w16cid:durableId="644090675">
    <w:abstractNumId w:val="39"/>
  </w:num>
  <w:num w:numId="12" w16cid:durableId="2025934177">
    <w:abstractNumId w:val="2"/>
  </w:num>
  <w:num w:numId="13" w16cid:durableId="1939293496">
    <w:abstractNumId w:val="19"/>
  </w:num>
  <w:num w:numId="14" w16cid:durableId="1207373639">
    <w:abstractNumId w:val="30"/>
  </w:num>
  <w:num w:numId="15" w16cid:durableId="1032921033">
    <w:abstractNumId w:val="18"/>
  </w:num>
  <w:num w:numId="16" w16cid:durableId="995257220">
    <w:abstractNumId w:val="27"/>
  </w:num>
  <w:num w:numId="17" w16cid:durableId="2146114896">
    <w:abstractNumId w:val="14"/>
  </w:num>
  <w:num w:numId="18" w16cid:durableId="864253565">
    <w:abstractNumId w:val="34"/>
  </w:num>
  <w:num w:numId="19" w16cid:durableId="276002">
    <w:abstractNumId w:val="12"/>
  </w:num>
  <w:num w:numId="20" w16cid:durableId="841697278">
    <w:abstractNumId w:val="10"/>
  </w:num>
  <w:num w:numId="21" w16cid:durableId="1651596170">
    <w:abstractNumId w:val="26"/>
  </w:num>
  <w:num w:numId="22" w16cid:durableId="1474101815">
    <w:abstractNumId w:val="8"/>
  </w:num>
  <w:num w:numId="23" w16cid:durableId="239023050">
    <w:abstractNumId w:val="29"/>
  </w:num>
  <w:num w:numId="24" w16cid:durableId="1698585100">
    <w:abstractNumId w:val="21"/>
  </w:num>
  <w:num w:numId="25" w16cid:durableId="1273173992">
    <w:abstractNumId w:val="38"/>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5"/>
  </w:num>
  <w:num w:numId="31" w16cid:durableId="1495221465">
    <w:abstractNumId w:val="0"/>
  </w:num>
  <w:num w:numId="32" w16cid:durableId="2000618171">
    <w:abstractNumId w:val="31"/>
  </w:num>
  <w:num w:numId="33" w16cid:durableId="1466510744">
    <w:abstractNumId w:val="11"/>
  </w:num>
  <w:num w:numId="34" w16cid:durableId="644503696">
    <w:abstractNumId w:val="4"/>
  </w:num>
  <w:num w:numId="35" w16cid:durableId="857548598">
    <w:abstractNumId w:val="15"/>
  </w:num>
  <w:num w:numId="36" w16cid:durableId="587009564">
    <w:abstractNumId w:val="36"/>
  </w:num>
  <w:num w:numId="37" w16cid:durableId="1369572016">
    <w:abstractNumId w:val="17"/>
  </w:num>
  <w:num w:numId="38" w16cid:durableId="562181344">
    <w:abstractNumId w:val="37"/>
  </w:num>
  <w:num w:numId="39" w16cid:durableId="104858634">
    <w:abstractNumId w:val="25"/>
  </w:num>
  <w:num w:numId="40" w16cid:durableId="1680430894">
    <w:abstractNumId w:val="7"/>
  </w:num>
  <w:num w:numId="41" w16cid:durableId="1731342649">
    <w:abstractNumId w:val="1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5474"/>
    <w:rsid w:val="00007C55"/>
    <w:rsid w:val="000105F2"/>
    <w:rsid w:val="00011A21"/>
    <w:rsid w:val="00014B18"/>
    <w:rsid w:val="00024596"/>
    <w:rsid w:val="000248F1"/>
    <w:rsid w:val="00030E6A"/>
    <w:rsid w:val="0003187C"/>
    <w:rsid w:val="00031DF2"/>
    <w:rsid w:val="00033F9D"/>
    <w:rsid w:val="00037D7A"/>
    <w:rsid w:val="0005268F"/>
    <w:rsid w:val="000533B6"/>
    <w:rsid w:val="000539BC"/>
    <w:rsid w:val="00054643"/>
    <w:rsid w:val="00056B4B"/>
    <w:rsid w:val="0006121C"/>
    <w:rsid w:val="00063405"/>
    <w:rsid w:val="00063B81"/>
    <w:rsid w:val="00066934"/>
    <w:rsid w:val="000703E5"/>
    <w:rsid w:val="000710D9"/>
    <w:rsid w:val="00074CA3"/>
    <w:rsid w:val="0007545A"/>
    <w:rsid w:val="00081F46"/>
    <w:rsid w:val="00082493"/>
    <w:rsid w:val="00082639"/>
    <w:rsid w:val="00084BDF"/>
    <w:rsid w:val="0008794F"/>
    <w:rsid w:val="00092F16"/>
    <w:rsid w:val="00094248"/>
    <w:rsid w:val="00096653"/>
    <w:rsid w:val="000971B7"/>
    <w:rsid w:val="00097352"/>
    <w:rsid w:val="000A25B3"/>
    <w:rsid w:val="000B1B06"/>
    <w:rsid w:val="000B609B"/>
    <w:rsid w:val="000C1321"/>
    <w:rsid w:val="000C17DA"/>
    <w:rsid w:val="000C2A48"/>
    <w:rsid w:val="000C3E29"/>
    <w:rsid w:val="000D4DBC"/>
    <w:rsid w:val="000E41AF"/>
    <w:rsid w:val="000E5565"/>
    <w:rsid w:val="000E61B9"/>
    <w:rsid w:val="000E6CD4"/>
    <w:rsid w:val="000F26DE"/>
    <w:rsid w:val="000F3F20"/>
    <w:rsid w:val="000F5C12"/>
    <w:rsid w:val="000F7929"/>
    <w:rsid w:val="00104514"/>
    <w:rsid w:val="00107BED"/>
    <w:rsid w:val="001113AE"/>
    <w:rsid w:val="00112EA7"/>
    <w:rsid w:val="00122ACA"/>
    <w:rsid w:val="0012368F"/>
    <w:rsid w:val="00125CCD"/>
    <w:rsid w:val="00127979"/>
    <w:rsid w:val="0013025A"/>
    <w:rsid w:val="00135679"/>
    <w:rsid w:val="00137C9A"/>
    <w:rsid w:val="0014534B"/>
    <w:rsid w:val="00147A69"/>
    <w:rsid w:val="00147C2E"/>
    <w:rsid w:val="001515A7"/>
    <w:rsid w:val="001518BE"/>
    <w:rsid w:val="0015433F"/>
    <w:rsid w:val="001545A3"/>
    <w:rsid w:val="001611E9"/>
    <w:rsid w:val="001647D2"/>
    <w:rsid w:val="00165440"/>
    <w:rsid w:val="00174B40"/>
    <w:rsid w:val="00174BB7"/>
    <w:rsid w:val="00180E5F"/>
    <w:rsid w:val="001826AF"/>
    <w:rsid w:val="001826D0"/>
    <w:rsid w:val="00185804"/>
    <w:rsid w:val="0019020F"/>
    <w:rsid w:val="00190F47"/>
    <w:rsid w:val="001918BD"/>
    <w:rsid w:val="001A0C0E"/>
    <w:rsid w:val="001A1EB1"/>
    <w:rsid w:val="001A437A"/>
    <w:rsid w:val="001A43C4"/>
    <w:rsid w:val="001C2579"/>
    <w:rsid w:val="001C275B"/>
    <w:rsid w:val="001C30CA"/>
    <w:rsid w:val="001C3E99"/>
    <w:rsid w:val="001C4320"/>
    <w:rsid w:val="001D104A"/>
    <w:rsid w:val="001D2996"/>
    <w:rsid w:val="001D6872"/>
    <w:rsid w:val="001D7DBD"/>
    <w:rsid w:val="001E6847"/>
    <w:rsid w:val="001F7DB8"/>
    <w:rsid w:val="002013D1"/>
    <w:rsid w:val="002036BE"/>
    <w:rsid w:val="00205D73"/>
    <w:rsid w:val="002107C5"/>
    <w:rsid w:val="00212E76"/>
    <w:rsid w:val="002158AF"/>
    <w:rsid w:val="002168BF"/>
    <w:rsid w:val="00217764"/>
    <w:rsid w:val="00222081"/>
    <w:rsid w:val="0022272B"/>
    <w:rsid w:val="002232D0"/>
    <w:rsid w:val="00224B24"/>
    <w:rsid w:val="002406D2"/>
    <w:rsid w:val="002443DD"/>
    <w:rsid w:val="0024668C"/>
    <w:rsid w:val="00251DC4"/>
    <w:rsid w:val="00253464"/>
    <w:rsid w:val="0025429D"/>
    <w:rsid w:val="00254FCA"/>
    <w:rsid w:val="00255EEC"/>
    <w:rsid w:val="00260406"/>
    <w:rsid w:val="0026522F"/>
    <w:rsid w:val="00266E9F"/>
    <w:rsid w:val="00272778"/>
    <w:rsid w:val="0027522F"/>
    <w:rsid w:val="0028078E"/>
    <w:rsid w:val="002815AA"/>
    <w:rsid w:val="0028317E"/>
    <w:rsid w:val="00290363"/>
    <w:rsid w:val="0029492E"/>
    <w:rsid w:val="00294A5F"/>
    <w:rsid w:val="002A1217"/>
    <w:rsid w:val="002A4D20"/>
    <w:rsid w:val="002B1EBD"/>
    <w:rsid w:val="002C1052"/>
    <w:rsid w:val="002C3025"/>
    <w:rsid w:val="002C6C80"/>
    <w:rsid w:val="002D0EF0"/>
    <w:rsid w:val="002D2536"/>
    <w:rsid w:val="002D5346"/>
    <w:rsid w:val="002E2021"/>
    <w:rsid w:val="002E37FD"/>
    <w:rsid w:val="002F09DD"/>
    <w:rsid w:val="002F2D1F"/>
    <w:rsid w:val="002F7D28"/>
    <w:rsid w:val="003016A0"/>
    <w:rsid w:val="003120AE"/>
    <w:rsid w:val="00312520"/>
    <w:rsid w:val="00312C6E"/>
    <w:rsid w:val="003161D8"/>
    <w:rsid w:val="00324E5D"/>
    <w:rsid w:val="0032750B"/>
    <w:rsid w:val="00330585"/>
    <w:rsid w:val="00331F1F"/>
    <w:rsid w:val="00336342"/>
    <w:rsid w:val="00341123"/>
    <w:rsid w:val="00357F77"/>
    <w:rsid w:val="00362C12"/>
    <w:rsid w:val="0036788C"/>
    <w:rsid w:val="003703EA"/>
    <w:rsid w:val="00382A8A"/>
    <w:rsid w:val="00382F99"/>
    <w:rsid w:val="00384833"/>
    <w:rsid w:val="00385605"/>
    <w:rsid w:val="0038788B"/>
    <w:rsid w:val="00392EE5"/>
    <w:rsid w:val="003968AA"/>
    <w:rsid w:val="003A36A5"/>
    <w:rsid w:val="003B45E8"/>
    <w:rsid w:val="003B6E81"/>
    <w:rsid w:val="003C2C25"/>
    <w:rsid w:val="003C3343"/>
    <w:rsid w:val="003C3D07"/>
    <w:rsid w:val="003C5F7B"/>
    <w:rsid w:val="003C67DE"/>
    <w:rsid w:val="003E0833"/>
    <w:rsid w:val="003E10DD"/>
    <w:rsid w:val="003F0C98"/>
    <w:rsid w:val="00400C07"/>
    <w:rsid w:val="004132B7"/>
    <w:rsid w:val="00415C09"/>
    <w:rsid w:val="0041697D"/>
    <w:rsid w:val="00424F68"/>
    <w:rsid w:val="004313B1"/>
    <w:rsid w:val="00431CCF"/>
    <w:rsid w:val="004333E9"/>
    <w:rsid w:val="00435913"/>
    <w:rsid w:val="00441101"/>
    <w:rsid w:val="00442D7B"/>
    <w:rsid w:val="00444CDE"/>
    <w:rsid w:val="00446228"/>
    <w:rsid w:val="0044688B"/>
    <w:rsid w:val="00450D6C"/>
    <w:rsid w:val="00451F00"/>
    <w:rsid w:val="004521DC"/>
    <w:rsid w:val="00471220"/>
    <w:rsid w:val="004727FE"/>
    <w:rsid w:val="004763DA"/>
    <w:rsid w:val="00476B71"/>
    <w:rsid w:val="00485C71"/>
    <w:rsid w:val="00485CD3"/>
    <w:rsid w:val="0049337D"/>
    <w:rsid w:val="00494764"/>
    <w:rsid w:val="00497BC1"/>
    <w:rsid w:val="004B0295"/>
    <w:rsid w:val="004C14DE"/>
    <w:rsid w:val="004C179C"/>
    <w:rsid w:val="004C5456"/>
    <w:rsid w:val="004C71C5"/>
    <w:rsid w:val="004D445F"/>
    <w:rsid w:val="004E1EAD"/>
    <w:rsid w:val="004E5E28"/>
    <w:rsid w:val="00505445"/>
    <w:rsid w:val="00507638"/>
    <w:rsid w:val="00515963"/>
    <w:rsid w:val="00516F07"/>
    <w:rsid w:val="00517850"/>
    <w:rsid w:val="005237D2"/>
    <w:rsid w:val="00524AEC"/>
    <w:rsid w:val="00530BCD"/>
    <w:rsid w:val="00533528"/>
    <w:rsid w:val="00541151"/>
    <w:rsid w:val="0054165B"/>
    <w:rsid w:val="00542222"/>
    <w:rsid w:val="00557E08"/>
    <w:rsid w:val="00560AB9"/>
    <w:rsid w:val="00563D06"/>
    <w:rsid w:val="00566209"/>
    <w:rsid w:val="00566254"/>
    <w:rsid w:val="005673F0"/>
    <w:rsid w:val="00572F9C"/>
    <w:rsid w:val="00576361"/>
    <w:rsid w:val="005814BE"/>
    <w:rsid w:val="005838FF"/>
    <w:rsid w:val="00584EAC"/>
    <w:rsid w:val="00586794"/>
    <w:rsid w:val="00591815"/>
    <w:rsid w:val="005948A9"/>
    <w:rsid w:val="00594A93"/>
    <w:rsid w:val="005A0475"/>
    <w:rsid w:val="005B1743"/>
    <w:rsid w:val="005B29A3"/>
    <w:rsid w:val="005B5312"/>
    <w:rsid w:val="005C1B02"/>
    <w:rsid w:val="005C6A28"/>
    <w:rsid w:val="005C6CD8"/>
    <w:rsid w:val="005D107C"/>
    <w:rsid w:val="005D15D5"/>
    <w:rsid w:val="005D34E2"/>
    <w:rsid w:val="005D38E0"/>
    <w:rsid w:val="005D7965"/>
    <w:rsid w:val="005D7F73"/>
    <w:rsid w:val="005E041D"/>
    <w:rsid w:val="005E2860"/>
    <w:rsid w:val="005F2001"/>
    <w:rsid w:val="005F3D1D"/>
    <w:rsid w:val="005F3FE5"/>
    <w:rsid w:val="005F76B5"/>
    <w:rsid w:val="00602EDD"/>
    <w:rsid w:val="00605C85"/>
    <w:rsid w:val="0061124D"/>
    <w:rsid w:val="00611545"/>
    <w:rsid w:val="00617A0F"/>
    <w:rsid w:val="00621E91"/>
    <w:rsid w:val="006221DF"/>
    <w:rsid w:val="00626726"/>
    <w:rsid w:val="006269FA"/>
    <w:rsid w:val="0063031D"/>
    <w:rsid w:val="0063339C"/>
    <w:rsid w:val="006333E5"/>
    <w:rsid w:val="00640044"/>
    <w:rsid w:val="006430BE"/>
    <w:rsid w:val="006433AE"/>
    <w:rsid w:val="006525C8"/>
    <w:rsid w:val="0065657A"/>
    <w:rsid w:val="006618F4"/>
    <w:rsid w:val="00663786"/>
    <w:rsid w:val="00667E16"/>
    <w:rsid w:val="00670DF8"/>
    <w:rsid w:val="00672D10"/>
    <w:rsid w:val="00680B0E"/>
    <w:rsid w:val="00687C97"/>
    <w:rsid w:val="006936E5"/>
    <w:rsid w:val="00697483"/>
    <w:rsid w:val="006A28C2"/>
    <w:rsid w:val="006A6EDE"/>
    <w:rsid w:val="006B1A8B"/>
    <w:rsid w:val="006B6243"/>
    <w:rsid w:val="006B6F79"/>
    <w:rsid w:val="006B766A"/>
    <w:rsid w:val="006B7A43"/>
    <w:rsid w:val="006C057F"/>
    <w:rsid w:val="006C0CE0"/>
    <w:rsid w:val="006C14B8"/>
    <w:rsid w:val="006C1D6B"/>
    <w:rsid w:val="006C3A69"/>
    <w:rsid w:val="006C5084"/>
    <w:rsid w:val="006C59B1"/>
    <w:rsid w:val="006C68D4"/>
    <w:rsid w:val="006C7D11"/>
    <w:rsid w:val="006D0213"/>
    <w:rsid w:val="006D5721"/>
    <w:rsid w:val="006D6BD6"/>
    <w:rsid w:val="006D717C"/>
    <w:rsid w:val="006E37CE"/>
    <w:rsid w:val="006E529A"/>
    <w:rsid w:val="006E7254"/>
    <w:rsid w:val="006F0ADF"/>
    <w:rsid w:val="006F69A1"/>
    <w:rsid w:val="00701358"/>
    <w:rsid w:val="007019AB"/>
    <w:rsid w:val="00707B08"/>
    <w:rsid w:val="007147AB"/>
    <w:rsid w:val="00717A3A"/>
    <w:rsid w:val="0072793E"/>
    <w:rsid w:val="007279D3"/>
    <w:rsid w:val="00731DF4"/>
    <w:rsid w:val="0073358A"/>
    <w:rsid w:val="0074649C"/>
    <w:rsid w:val="00753DE4"/>
    <w:rsid w:val="00753EFC"/>
    <w:rsid w:val="0075672F"/>
    <w:rsid w:val="007571B5"/>
    <w:rsid w:val="00766657"/>
    <w:rsid w:val="007741FC"/>
    <w:rsid w:val="007767BA"/>
    <w:rsid w:val="0078670A"/>
    <w:rsid w:val="007877EB"/>
    <w:rsid w:val="0079068F"/>
    <w:rsid w:val="00790B92"/>
    <w:rsid w:val="007935E6"/>
    <w:rsid w:val="007946B8"/>
    <w:rsid w:val="007B5B8E"/>
    <w:rsid w:val="007B6E74"/>
    <w:rsid w:val="007C3B96"/>
    <w:rsid w:val="007C3D4F"/>
    <w:rsid w:val="007C4193"/>
    <w:rsid w:val="007C5D5D"/>
    <w:rsid w:val="007C65FD"/>
    <w:rsid w:val="007D2B59"/>
    <w:rsid w:val="007D3209"/>
    <w:rsid w:val="007D683E"/>
    <w:rsid w:val="007E3C6A"/>
    <w:rsid w:val="007E7AD4"/>
    <w:rsid w:val="007F280A"/>
    <w:rsid w:val="007F2B49"/>
    <w:rsid w:val="00806455"/>
    <w:rsid w:val="0081045A"/>
    <w:rsid w:val="00814647"/>
    <w:rsid w:val="00815F26"/>
    <w:rsid w:val="008161A6"/>
    <w:rsid w:val="008253D8"/>
    <w:rsid w:val="00837718"/>
    <w:rsid w:val="00837DB8"/>
    <w:rsid w:val="00840CC8"/>
    <w:rsid w:val="00841BE7"/>
    <w:rsid w:val="00845CA3"/>
    <w:rsid w:val="00850157"/>
    <w:rsid w:val="0085136C"/>
    <w:rsid w:val="00854A54"/>
    <w:rsid w:val="0086009E"/>
    <w:rsid w:val="008619B8"/>
    <w:rsid w:val="00864CBC"/>
    <w:rsid w:val="008707AC"/>
    <w:rsid w:val="0087109F"/>
    <w:rsid w:val="00872587"/>
    <w:rsid w:val="00872A4A"/>
    <w:rsid w:val="00873270"/>
    <w:rsid w:val="00876FF4"/>
    <w:rsid w:val="00880334"/>
    <w:rsid w:val="00884D16"/>
    <w:rsid w:val="00884EE7"/>
    <w:rsid w:val="00890AD3"/>
    <w:rsid w:val="00892053"/>
    <w:rsid w:val="008947A1"/>
    <w:rsid w:val="00895173"/>
    <w:rsid w:val="00895370"/>
    <w:rsid w:val="00897B3B"/>
    <w:rsid w:val="008A1EF8"/>
    <w:rsid w:val="008A2555"/>
    <w:rsid w:val="008A3A34"/>
    <w:rsid w:val="008A541D"/>
    <w:rsid w:val="008B0054"/>
    <w:rsid w:val="008B2529"/>
    <w:rsid w:val="008B2659"/>
    <w:rsid w:val="008B32D7"/>
    <w:rsid w:val="008B3CBF"/>
    <w:rsid w:val="008B5E37"/>
    <w:rsid w:val="008C0C5B"/>
    <w:rsid w:val="008C0E78"/>
    <w:rsid w:val="008C0F91"/>
    <w:rsid w:val="008C1390"/>
    <w:rsid w:val="008C4B12"/>
    <w:rsid w:val="008C7C35"/>
    <w:rsid w:val="008D2EB6"/>
    <w:rsid w:val="008E294A"/>
    <w:rsid w:val="008E4548"/>
    <w:rsid w:val="008E7DAF"/>
    <w:rsid w:val="008F0D87"/>
    <w:rsid w:val="008F4E4E"/>
    <w:rsid w:val="008F66F9"/>
    <w:rsid w:val="00902808"/>
    <w:rsid w:val="00906F5F"/>
    <w:rsid w:val="009072BA"/>
    <w:rsid w:val="009135B2"/>
    <w:rsid w:val="00915E03"/>
    <w:rsid w:val="009203E0"/>
    <w:rsid w:val="00927B9C"/>
    <w:rsid w:val="009315A1"/>
    <w:rsid w:val="0093702C"/>
    <w:rsid w:val="00940A08"/>
    <w:rsid w:val="00940DF9"/>
    <w:rsid w:val="00944394"/>
    <w:rsid w:val="00944B8B"/>
    <w:rsid w:val="00945DDB"/>
    <w:rsid w:val="00946F49"/>
    <w:rsid w:val="00947F65"/>
    <w:rsid w:val="00951273"/>
    <w:rsid w:val="00952A34"/>
    <w:rsid w:val="00963040"/>
    <w:rsid w:val="00963D97"/>
    <w:rsid w:val="009660C4"/>
    <w:rsid w:val="00966664"/>
    <w:rsid w:val="009715C3"/>
    <w:rsid w:val="009720B1"/>
    <w:rsid w:val="009759E8"/>
    <w:rsid w:val="00984C6E"/>
    <w:rsid w:val="009903DA"/>
    <w:rsid w:val="0099212D"/>
    <w:rsid w:val="009929C2"/>
    <w:rsid w:val="00993092"/>
    <w:rsid w:val="009A1E8C"/>
    <w:rsid w:val="009A4C24"/>
    <w:rsid w:val="009A6A10"/>
    <w:rsid w:val="009B04B6"/>
    <w:rsid w:val="009C24A6"/>
    <w:rsid w:val="009D5A05"/>
    <w:rsid w:val="009D6709"/>
    <w:rsid w:val="009D7A07"/>
    <w:rsid w:val="009F0994"/>
    <w:rsid w:val="009F1020"/>
    <w:rsid w:val="009F6742"/>
    <w:rsid w:val="00A00336"/>
    <w:rsid w:val="00A01AC4"/>
    <w:rsid w:val="00A01FCE"/>
    <w:rsid w:val="00A05E7B"/>
    <w:rsid w:val="00A078D8"/>
    <w:rsid w:val="00A117E2"/>
    <w:rsid w:val="00A14EB6"/>
    <w:rsid w:val="00A1613D"/>
    <w:rsid w:val="00A26419"/>
    <w:rsid w:val="00A32A2B"/>
    <w:rsid w:val="00A370A8"/>
    <w:rsid w:val="00A41174"/>
    <w:rsid w:val="00A4511E"/>
    <w:rsid w:val="00A47E05"/>
    <w:rsid w:val="00A5405C"/>
    <w:rsid w:val="00A61916"/>
    <w:rsid w:val="00A62404"/>
    <w:rsid w:val="00A670D8"/>
    <w:rsid w:val="00A70502"/>
    <w:rsid w:val="00A8032E"/>
    <w:rsid w:val="00A941EE"/>
    <w:rsid w:val="00AA0BE1"/>
    <w:rsid w:val="00AA30B5"/>
    <w:rsid w:val="00AB07D6"/>
    <w:rsid w:val="00AB0864"/>
    <w:rsid w:val="00AB4894"/>
    <w:rsid w:val="00AC40F9"/>
    <w:rsid w:val="00AC771C"/>
    <w:rsid w:val="00AD0EF5"/>
    <w:rsid w:val="00AD78D5"/>
    <w:rsid w:val="00AE3595"/>
    <w:rsid w:val="00AE621C"/>
    <w:rsid w:val="00AE62EC"/>
    <w:rsid w:val="00AF05ED"/>
    <w:rsid w:val="00AF0B30"/>
    <w:rsid w:val="00AF2A2F"/>
    <w:rsid w:val="00AF5325"/>
    <w:rsid w:val="00B0045C"/>
    <w:rsid w:val="00B02CEA"/>
    <w:rsid w:val="00B066A1"/>
    <w:rsid w:val="00B07B99"/>
    <w:rsid w:val="00B1115F"/>
    <w:rsid w:val="00B15E1F"/>
    <w:rsid w:val="00B161B3"/>
    <w:rsid w:val="00B20215"/>
    <w:rsid w:val="00B20C0B"/>
    <w:rsid w:val="00B22788"/>
    <w:rsid w:val="00B256C6"/>
    <w:rsid w:val="00B35EFE"/>
    <w:rsid w:val="00B406C8"/>
    <w:rsid w:val="00B421FD"/>
    <w:rsid w:val="00B43F60"/>
    <w:rsid w:val="00B4505E"/>
    <w:rsid w:val="00B522CC"/>
    <w:rsid w:val="00B54498"/>
    <w:rsid w:val="00B5610A"/>
    <w:rsid w:val="00B56850"/>
    <w:rsid w:val="00B61956"/>
    <w:rsid w:val="00B639CF"/>
    <w:rsid w:val="00B644D7"/>
    <w:rsid w:val="00B66B21"/>
    <w:rsid w:val="00B72A35"/>
    <w:rsid w:val="00B76B04"/>
    <w:rsid w:val="00B808AB"/>
    <w:rsid w:val="00B80AF4"/>
    <w:rsid w:val="00B919E6"/>
    <w:rsid w:val="00B92644"/>
    <w:rsid w:val="00B948CD"/>
    <w:rsid w:val="00B95A80"/>
    <w:rsid w:val="00BA26DA"/>
    <w:rsid w:val="00BA4AF4"/>
    <w:rsid w:val="00BB23DC"/>
    <w:rsid w:val="00BB2D3D"/>
    <w:rsid w:val="00BB5683"/>
    <w:rsid w:val="00BC1ACC"/>
    <w:rsid w:val="00BC3318"/>
    <w:rsid w:val="00BC3559"/>
    <w:rsid w:val="00BC378A"/>
    <w:rsid w:val="00BD052D"/>
    <w:rsid w:val="00BD14FC"/>
    <w:rsid w:val="00BD497D"/>
    <w:rsid w:val="00BD7DB9"/>
    <w:rsid w:val="00BE40D5"/>
    <w:rsid w:val="00BE49DD"/>
    <w:rsid w:val="00BE762E"/>
    <w:rsid w:val="00BF2A01"/>
    <w:rsid w:val="00BF430B"/>
    <w:rsid w:val="00BF6F17"/>
    <w:rsid w:val="00C10D64"/>
    <w:rsid w:val="00C12429"/>
    <w:rsid w:val="00C15B1F"/>
    <w:rsid w:val="00C171C2"/>
    <w:rsid w:val="00C1753A"/>
    <w:rsid w:val="00C17826"/>
    <w:rsid w:val="00C2218B"/>
    <w:rsid w:val="00C22741"/>
    <w:rsid w:val="00C2639B"/>
    <w:rsid w:val="00C27623"/>
    <w:rsid w:val="00C318FF"/>
    <w:rsid w:val="00C36588"/>
    <w:rsid w:val="00C424A0"/>
    <w:rsid w:val="00C5678B"/>
    <w:rsid w:val="00C568A5"/>
    <w:rsid w:val="00C64040"/>
    <w:rsid w:val="00C65D29"/>
    <w:rsid w:val="00C72A44"/>
    <w:rsid w:val="00C75C9A"/>
    <w:rsid w:val="00C765E7"/>
    <w:rsid w:val="00C818B3"/>
    <w:rsid w:val="00C85DBD"/>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0E85"/>
    <w:rsid w:val="00D012E7"/>
    <w:rsid w:val="00D21FC1"/>
    <w:rsid w:val="00D256A1"/>
    <w:rsid w:val="00D26C44"/>
    <w:rsid w:val="00D27F45"/>
    <w:rsid w:val="00D35366"/>
    <w:rsid w:val="00D4485A"/>
    <w:rsid w:val="00D47BD9"/>
    <w:rsid w:val="00D56073"/>
    <w:rsid w:val="00D61900"/>
    <w:rsid w:val="00D63145"/>
    <w:rsid w:val="00D63FF8"/>
    <w:rsid w:val="00D66F34"/>
    <w:rsid w:val="00D72893"/>
    <w:rsid w:val="00D74279"/>
    <w:rsid w:val="00D75620"/>
    <w:rsid w:val="00D82608"/>
    <w:rsid w:val="00D82F4E"/>
    <w:rsid w:val="00D84E64"/>
    <w:rsid w:val="00D852D7"/>
    <w:rsid w:val="00D908A9"/>
    <w:rsid w:val="00D90F67"/>
    <w:rsid w:val="00D93A90"/>
    <w:rsid w:val="00D977FF"/>
    <w:rsid w:val="00DA0447"/>
    <w:rsid w:val="00DA4DC8"/>
    <w:rsid w:val="00DA741D"/>
    <w:rsid w:val="00DA7C8E"/>
    <w:rsid w:val="00DB0362"/>
    <w:rsid w:val="00DB3C2D"/>
    <w:rsid w:val="00DC01B1"/>
    <w:rsid w:val="00DC07A1"/>
    <w:rsid w:val="00DC1869"/>
    <w:rsid w:val="00DC3446"/>
    <w:rsid w:val="00DD2DF5"/>
    <w:rsid w:val="00DD2E43"/>
    <w:rsid w:val="00DD3093"/>
    <w:rsid w:val="00DE57BF"/>
    <w:rsid w:val="00DE6C60"/>
    <w:rsid w:val="00DE6E77"/>
    <w:rsid w:val="00DF60A6"/>
    <w:rsid w:val="00DF7FA7"/>
    <w:rsid w:val="00E06A90"/>
    <w:rsid w:val="00E11BD7"/>
    <w:rsid w:val="00E12386"/>
    <w:rsid w:val="00E1727D"/>
    <w:rsid w:val="00E2175C"/>
    <w:rsid w:val="00E221CD"/>
    <w:rsid w:val="00E23A35"/>
    <w:rsid w:val="00E25150"/>
    <w:rsid w:val="00E25B39"/>
    <w:rsid w:val="00E32F48"/>
    <w:rsid w:val="00E33E7E"/>
    <w:rsid w:val="00E45C00"/>
    <w:rsid w:val="00E46888"/>
    <w:rsid w:val="00E50C23"/>
    <w:rsid w:val="00E55C7A"/>
    <w:rsid w:val="00E55EE2"/>
    <w:rsid w:val="00E563E0"/>
    <w:rsid w:val="00E565F3"/>
    <w:rsid w:val="00E60D07"/>
    <w:rsid w:val="00E65546"/>
    <w:rsid w:val="00E6752E"/>
    <w:rsid w:val="00E86806"/>
    <w:rsid w:val="00E86AC5"/>
    <w:rsid w:val="00E939AC"/>
    <w:rsid w:val="00E96305"/>
    <w:rsid w:val="00EA1551"/>
    <w:rsid w:val="00EB2C3D"/>
    <w:rsid w:val="00EB36F3"/>
    <w:rsid w:val="00EB3E84"/>
    <w:rsid w:val="00EB6BDE"/>
    <w:rsid w:val="00ED1593"/>
    <w:rsid w:val="00ED4019"/>
    <w:rsid w:val="00ED5895"/>
    <w:rsid w:val="00ED722E"/>
    <w:rsid w:val="00EE1A83"/>
    <w:rsid w:val="00EE32BC"/>
    <w:rsid w:val="00EE355D"/>
    <w:rsid w:val="00EE5717"/>
    <w:rsid w:val="00EE69F3"/>
    <w:rsid w:val="00EE70D3"/>
    <w:rsid w:val="00EE7340"/>
    <w:rsid w:val="00EF4C27"/>
    <w:rsid w:val="00EF644A"/>
    <w:rsid w:val="00EF7328"/>
    <w:rsid w:val="00EF77A8"/>
    <w:rsid w:val="00F034CA"/>
    <w:rsid w:val="00F05BAD"/>
    <w:rsid w:val="00F05EF6"/>
    <w:rsid w:val="00F15EC5"/>
    <w:rsid w:val="00F16B35"/>
    <w:rsid w:val="00F20523"/>
    <w:rsid w:val="00F207F9"/>
    <w:rsid w:val="00F238DA"/>
    <w:rsid w:val="00F33E17"/>
    <w:rsid w:val="00F41DCE"/>
    <w:rsid w:val="00F46DC4"/>
    <w:rsid w:val="00F46EEB"/>
    <w:rsid w:val="00F46F72"/>
    <w:rsid w:val="00F54830"/>
    <w:rsid w:val="00F61168"/>
    <w:rsid w:val="00F61504"/>
    <w:rsid w:val="00F61965"/>
    <w:rsid w:val="00F625F3"/>
    <w:rsid w:val="00F63C4F"/>
    <w:rsid w:val="00F64B1F"/>
    <w:rsid w:val="00F65000"/>
    <w:rsid w:val="00F652F7"/>
    <w:rsid w:val="00F66A2B"/>
    <w:rsid w:val="00F70F21"/>
    <w:rsid w:val="00F7309C"/>
    <w:rsid w:val="00F73B13"/>
    <w:rsid w:val="00F7566E"/>
    <w:rsid w:val="00F75B14"/>
    <w:rsid w:val="00F86867"/>
    <w:rsid w:val="00F90101"/>
    <w:rsid w:val="00F91FA5"/>
    <w:rsid w:val="00F93A24"/>
    <w:rsid w:val="00FA2C4B"/>
    <w:rsid w:val="00FA462E"/>
    <w:rsid w:val="00FA7287"/>
    <w:rsid w:val="00FA7308"/>
    <w:rsid w:val="00FB0B8C"/>
    <w:rsid w:val="00FB1B3B"/>
    <w:rsid w:val="00FB1CEA"/>
    <w:rsid w:val="00FB2E91"/>
    <w:rsid w:val="00FB4436"/>
    <w:rsid w:val="00FC188E"/>
    <w:rsid w:val="00FC48CD"/>
    <w:rsid w:val="00FD08FF"/>
    <w:rsid w:val="00FD742B"/>
    <w:rsid w:val="00FE6963"/>
    <w:rsid w:val="00FF12ED"/>
    <w:rsid w:val="00FF6FF3"/>
    <w:rsid w:val="00FF72F3"/>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A4D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2054">
      <w:bodyDiv w:val="1"/>
      <w:marLeft w:val="0"/>
      <w:marRight w:val="0"/>
      <w:marTop w:val="0"/>
      <w:marBottom w:val="0"/>
      <w:divBdr>
        <w:top w:val="none" w:sz="0" w:space="0" w:color="auto"/>
        <w:left w:val="none" w:sz="0" w:space="0" w:color="auto"/>
        <w:bottom w:val="none" w:sz="0" w:space="0" w:color="auto"/>
        <w:right w:val="none" w:sz="0" w:space="0" w:color="auto"/>
      </w:divBdr>
    </w:div>
    <w:div w:id="5064806">
      <w:bodyDiv w:val="1"/>
      <w:marLeft w:val="0"/>
      <w:marRight w:val="0"/>
      <w:marTop w:val="0"/>
      <w:marBottom w:val="0"/>
      <w:divBdr>
        <w:top w:val="none" w:sz="0" w:space="0" w:color="auto"/>
        <w:left w:val="none" w:sz="0" w:space="0" w:color="auto"/>
        <w:bottom w:val="none" w:sz="0" w:space="0" w:color="auto"/>
        <w:right w:val="none" w:sz="0" w:space="0" w:color="auto"/>
      </w:divBdr>
    </w:div>
    <w:div w:id="9917085">
      <w:bodyDiv w:val="1"/>
      <w:marLeft w:val="0"/>
      <w:marRight w:val="0"/>
      <w:marTop w:val="0"/>
      <w:marBottom w:val="0"/>
      <w:divBdr>
        <w:top w:val="none" w:sz="0" w:space="0" w:color="auto"/>
        <w:left w:val="none" w:sz="0" w:space="0" w:color="auto"/>
        <w:bottom w:val="none" w:sz="0" w:space="0" w:color="auto"/>
        <w:right w:val="none" w:sz="0" w:space="0" w:color="auto"/>
      </w:divBdr>
    </w:div>
    <w:div w:id="32121327">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33379572">
      <w:bodyDiv w:val="1"/>
      <w:marLeft w:val="0"/>
      <w:marRight w:val="0"/>
      <w:marTop w:val="0"/>
      <w:marBottom w:val="0"/>
      <w:divBdr>
        <w:top w:val="none" w:sz="0" w:space="0" w:color="auto"/>
        <w:left w:val="none" w:sz="0" w:space="0" w:color="auto"/>
        <w:bottom w:val="none" w:sz="0" w:space="0" w:color="auto"/>
        <w:right w:val="none" w:sz="0" w:space="0" w:color="auto"/>
      </w:divBdr>
    </w:div>
    <w:div w:id="172691719">
      <w:bodyDiv w:val="1"/>
      <w:marLeft w:val="0"/>
      <w:marRight w:val="0"/>
      <w:marTop w:val="0"/>
      <w:marBottom w:val="0"/>
      <w:divBdr>
        <w:top w:val="none" w:sz="0" w:space="0" w:color="auto"/>
        <w:left w:val="none" w:sz="0" w:space="0" w:color="auto"/>
        <w:bottom w:val="none" w:sz="0" w:space="0" w:color="auto"/>
        <w:right w:val="none" w:sz="0" w:space="0" w:color="auto"/>
      </w:divBdr>
    </w:div>
    <w:div w:id="182013736">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00967501">
      <w:bodyDiv w:val="1"/>
      <w:marLeft w:val="0"/>
      <w:marRight w:val="0"/>
      <w:marTop w:val="0"/>
      <w:marBottom w:val="0"/>
      <w:divBdr>
        <w:top w:val="none" w:sz="0" w:space="0" w:color="auto"/>
        <w:left w:val="none" w:sz="0" w:space="0" w:color="auto"/>
        <w:bottom w:val="none" w:sz="0" w:space="0" w:color="auto"/>
        <w:right w:val="none" w:sz="0" w:space="0" w:color="auto"/>
      </w:divBdr>
    </w:div>
    <w:div w:id="321852447">
      <w:bodyDiv w:val="1"/>
      <w:marLeft w:val="0"/>
      <w:marRight w:val="0"/>
      <w:marTop w:val="0"/>
      <w:marBottom w:val="0"/>
      <w:divBdr>
        <w:top w:val="none" w:sz="0" w:space="0" w:color="auto"/>
        <w:left w:val="none" w:sz="0" w:space="0" w:color="auto"/>
        <w:bottom w:val="none" w:sz="0" w:space="0" w:color="auto"/>
        <w:right w:val="none" w:sz="0" w:space="0" w:color="auto"/>
      </w:divBdr>
    </w:div>
    <w:div w:id="367098466">
      <w:bodyDiv w:val="1"/>
      <w:marLeft w:val="0"/>
      <w:marRight w:val="0"/>
      <w:marTop w:val="0"/>
      <w:marBottom w:val="0"/>
      <w:divBdr>
        <w:top w:val="none" w:sz="0" w:space="0" w:color="auto"/>
        <w:left w:val="none" w:sz="0" w:space="0" w:color="auto"/>
        <w:bottom w:val="none" w:sz="0" w:space="0" w:color="auto"/>
        <w:right w:val="none" w:sz="0" w:space="0" w:color="auto"/>
      </w:divBdr>
    </w:div>
    <w:div w:id="374501871">
      <w:bodyDiv w:val="1"/>
      <w:marLeft w:val="0"/>
      <w:marRight w:val="0"/>
      <w:marTop w:val="0"/>
      <w:marBottom w:val="0"/>
      <w:divBdr>
        <w:top w:val="none" w:sz="0" w:space="0" w:color="auto"/>
        <w:left w:val="none" w:sz="0" w:space="0" w:color="auto"/>
        <w:bottom w:val="none" w:sz="0" w:space="0" w:color="auto"/>
        <w:right w:val="none" w:sz="0" w:space="0" w:color="auto"/>
      </w:divBdr>
    </w:div>
    <w:div w:id="379935425">
      <w:bodyDiv w:val="1"/>
      <w:marLeft w:val="0"/>
      <w:marRight w:val="0"/>
      <w:marTop w:val="0"/>
      <w:marBottom w:val="0"/>
      <w:divBdr>
        <w:top w:val="none" w:sz="0" w:space="0" w:color="auto"/>
        <w:left w:val="none" w:sz="0" w:space="0" w:color="auto"/>
        <w:bottom w:val="none" w:sz="0" w:space="0" w:color="auto"/>
        <w:right w:val="none" w:sz="0" w:space="0" w:color="auto"/>
      </w:divBdr>
    </w:div>
    <w:div w:id="404109977">
      <w:bodyDiv w:val="1"/>
      <w:marLeft w:val="0"/>
      <w:marRight w:val="0"/>
      <w:marTop w:val="0"/>
      <w:marBottom w:val="0"/>
      <w:divBdr>
        <w:top w:val="none" w:sz="0" w:space="0" w:color="auto"/>
        <w:left w:val="none" w:sz="0" w:space="0" w:color="auto"/>
        <w:bottom w:val="none" w:sz="0" w:space="0" w:color="auto"/>
        <w:right w:val="none" w:sz="0" w:space="0" w:color="auto"/>
      </w:divBdr>
    </w:div>
    <w:div w:id="537470626">
      <w:bodyDiv w:val="1"/>
      <w:marLeft w:val="0"/>
      <w:marRight w:val="0"/>
      <w:marTop w:val="0"/>
      <w:marBottom w:val="0"/>
      <w:divBdr>
        <w:top w:val="none" w:sz="0" w:space="0" w:color="auto"/>
        <w:left w:val="none" w:sz="0" w:space="0" w:color="auto"/>
        <w:bottom w:val="none" w:sz="0" w:space="0" w:color="auto"/>
        <w:right w:val="none" w:sz="0" w:space="0" w:color="auto"/>
      </w:divBdr>
    </w:div>
    <w:div w:id="562452852">
      <w:bodyDiv w:val="1"/>
      <w:marLeft w:val="0"/>
      <w:marRight w:val="0"/>
      <w:marTop w:val="0"/>
      <w:marBottom w:val="0"/>
      <w:divBdr>
        <w:top w:val="none" w:sz="0" w:space="0" w:color="auto"/>
        <w:left w:val="none" w:sz="0" w:space="0" w:color="auto"/>
        <w:bottom w:val="none" w:sz="0" w:space="0" w:color="auto"/>
        <w:right w:val="none" w:sz="0" w:space="0" w:color="auto"/>
      </w:divBdr>
    </w:div>
    <w:div w:id="630091453">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57308266">
      <w:bodyDiv w:val="1"/>
      <w:marLeft w:val="0"/>
      <w:marRight w:val="0"/>
      <w:marTop w:val="0"/>
      <w:marBottom w:val="0"/>
      <w:divBdr>
        <w:top w:val="none" w:sz="0" w:space="0" w:color="auto"/>
        <w:left w:val="none" w:sz="0" w:space="0" w:color="auto"/>
        <w:bottom w:val="none" w:sz="0" w:space="0" w:color="auto"/>
        <w:right w:val="none" w:sz="0" w:space="0" w:color="auto"/>
      </w:divBdr>
    </w:div>
    <w:div w:id="858618368">
      <w:bodyDiv w:val="1"/>
      <w:marLeft w:val="0"/>
      <w:marRight w:val="0"/>
      <w:marTop w:val="0"/>
      <w:marBottom w:val="0"/>
      <w:divBdr>
        <w:top w:val="none" w:sz="0" w:space="0" w:color="auto"/>
        <w:left w:val="none" w:sz="0" w:space="0" w:color="auto"/>
        <w:bottom w:val="none" w:sz="0" w:space="0" w:color="auto"/>
        <w:right w:val="none" w:sz="0" w:space="0" w:color="auto"/>
      </w:divBdr>
    </w:div>
    <w:div w:id="900556259">
      <w:bodyDiv w:val="1"/>
      <w:marLeft w:val="0"/>
      <w:marRight w:val="0"/>
      <w:marTop w:val="0"/>
      <w:marBottom w:val="0"/>
      <w:divBdr>
        <w:top w:val="none" w:sz="0" w:space="0" w:color="auto"/>
        <w:left w:val="none" w:sz="0" w:space="0" w:color="auto"/>
        <w:bottom w:val="none" w:sz="0" w:space="0" w:color="auto"/>
        <w:right w:val="none" w:sz="0" w:space="0" w:color="auto"/>
      </w:divBdr>
    </w:div>
    <w:div w:id="902642502">
      <w:bodyDiv w:val="1"/>
      <w:marLeft w:val="0"/>
      <w:marRight w:val="0"/>
      <w:marTop w:val="0"/>
      <w:marBottom w:val="0"/>
      <w:divBdr>
        <w:top w:val="none" w:sz="0" w:space="0" w:color="auto"/>
        <w:left w:val="none" w:sz="0" w:space="0" w:color="auto"/>
        <w:bottom w:val="none" w:sz="0" w:space="0" w:color="auto"/>
        <w:right w:val="none" w:sz="0" w:space="0" w:color="auto"/>
      </w:divBdr>
    </w:div>
    <w:div w:id="919875213">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34379868">
      <w:bodyDiv w:val="1"/>
      <w:marLeft w:val="0"/>
      <w:marRight w:val="0"/>
      <w:marTop w:val="0"/>
      <w:marBottom w:val="0"/>
      <w:divBdr>
        <w:top w:val="none" w:sz="0" w:space="0" w:color="auto"/>
        <w:left w:val="none" w:sz="0" w:space="0" w:color="auto"/>
        <w:bottom w:val="none" w:sz="0" w:space="0" w:color="auto"/>
        <w:right w:val="none" w:sz="0" w:space="0" w:color="auto"/>
      </w:divBdr>
    </w:div>
    <w:div w:id="1078478093">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85824578">
      <w:bodyDiv w:val="1"/>
      <w:marLeft w:val="0"/>
      <w:marRight w:val="0"/>
      <w:marTop w:val="0"/>
      <w:marBottom w:val="0"/>
      <w:divBdr>
        <w:top w:val="none" w:sz="0" w:space="0" w:color="auto"/>
        <w:left w:val="none" w:sz="0" w:space="0" w:color="auto"/>
        <w:bottom w:val="none" w:sz="0" w:space="0" w:color="auto"/>
        <w:right w:val="none" w:sz="0" w:space="0" w:color="auto"/>
      </w:divBdr>
    </w:div>
    <w:div w:id="1200363182">
      <w:bodyDiv w:val="1"/>
      <w:marLeft w:val="0"/>
      <w:marRight w:val="0"/>
      <w:marTop w:val="0"/>
      <w:marBottom w:val="0"/>
      <w:divBdr>
        <w:top w:val="none" w:sz="0" w:space="0" w:color="auto"/>
        <w:left w:val="none" w:sz="0" w:space="0" w:color="auto"/>
        <w:bottom w:val="none" w:sz="0" w:space="0" w:color="auto"/>
        <w:right w:val="none" w:sz="0" w:space="0" w:color="auto"/>
      </w:divBdr>
    </w:div>
    <w:div w:id="1213735189">
      <w:bodyDiv w:val="1"/>
      <w:marLeft w:val="0"/>
      <w:marRight w:val="0"/>
      <w:marTop w:val="0"/>
      <w:marBottom w:val="0"/>
      <w:divBdr>
        <w:top w:val="none" w:sz="0" w:space="0" w:color="auto"/>
        <w:left w:val="none" w:sz="0" w:space="0" w:color="auto"/>
        <w:bottom w:val="none" w:sz="0" w:space="0" w:color="auto"/>
        <w:right w:val="none" w:sz="0" w:space="0" w:color="auto"/>
      </w:divBdr>
    </w:div>
    <w:div w:id="1312444206">
      <w:bodyDiv w:val="1"/>
      <w:marLeft w:val="0"/>
      <w:marRight w:val="0"/>
      <w:marTop w:val="0"/>
      <w:marBottom w:val="0"/>
      <w:divBdr>
        <w:top w:val="none" w:sz="0" w:space="0" w:color="auto"/>
        <w:left w:val="none" w:sz="0" w:space="0" w:color="auto"/>
        <w:bottom w:val="none" w:sz="0" w:space="0" w:color="auto"/>
        <w:right w:val="none" w:sz="0" w:space="0" w:color="auto"/>
      </w:divBdr>
    </w:div>
    <w:div w:id="1334797309">
      <w:bodyDiv w:val="1"/>
      <w:marLeft w:val="0"/>
      <w:marRight w:val="0"/>
      <w:marTop w:val="0"/>
      <w:marBottom w:val="0"/>
      <w:divBdr>
        <w:top w:val="none" w:sz="0" w:space="0" w:color="auto"/>
        <w:left w:val="none" w:sz="0" w:space="0" w:color="auto"/>
        <w:bottom w:val="none" w:sz="0" w:space="0" w:color="auto"/>
        <w:right w:val="none" w:sz="0" w:space="0" w:color="auto"/>
      </w:divBdr>
    </w:div>
    <w:div w:id="1423523883">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50666610">
      <w:bodyDiv w:val="1"/>
      <w:marLeft w:val="0"/>
      <w:marRight w:val="0"/>
      <w:marTop w:val="0"/>
      <w:marBottom w:val="0"/>
      <w:divBdr>
        <w:top w:val="none" w:sz="0" w:space="0" w:color="auto"/>
        <w:left w:val="none" w:sz="0" w:space="0" w:color="auto"/>
        <w:bottom w:val="none" w:sz="0" w:space="0" w:color="auto"/>
        <w:right w:val="none" w:sz="0" w:space="0" w:color="auto"/>
      </w:divBdr>
    </w:div>
    <w:div w:id="1468429358">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53089957">
      <w:bodyDiv w:val="1"/>
      <w:marLeft w:val="0"/>
      <w:marRight w:val="0"/>
      <w:marTop w:val="0"/>
      <w:marBottom w:val="0"/>
      <w:divBdr>
        <w:top w:val="none" w:sz="0" w:space="0" w:color="auto"/>
        <w:left w:val="none" w:sz="0" w:space="0" w:color="auto"/>
        <w:bottom w:val="none" w:sz="0" w:space="0" w:color="auto"/>
        <w:right w:val="none" w:sz="0" w:space="0" w:color="auto"/>
      </w:divBdr>
    </w:div>
    <w:div w:id="1761877698">
      <w:bodyDiv w:val="1"/>
      <w:marLeft w:val="0"/>
      <w:marRight w:val="0"/>
      <w:marTop w:val="0"/>
      <w:marBottom w:val="0"/>
      <w:divBdr>
        <w:top w:val="none" w:sz="0" w:space="0" w:color="auto"/>
        <w:left w:val="none" w:sz="0" w:space="0" w:color="auto"/>
        <w:bottom w:val="none" w:sz="0" w:space="0" w:color="auto"/>
        <w:right w:val="none" w:sz="0" w:space="0" w:color="auto"/>
      </w:divBdr>
    </w:div>
    <w:div w:id="1777820966">
      <w:bodyDiv w:val="1"/>
      <w:marLeft w:val="0"/>
      <w:marRight w:val="0"/>
      <w:marTop w:val="0"/>
      <w:marBottom w:val="0"/>
      <w:divBdr>
        <w:top w:val="none" w:sz="0" w:space="0" w:color="auto"/>
        <w:left w:val="none" w:sz="0" w:space="0" w:color="auto"/>
        <w:bottom w:val="none" w:sz="0" w:space="0" w:color="auto"/>
        <w:right w:val="none" w:sz="0" w:space="0" w:color="auto"/>
      </w:divBdr>
    </w:div>
    <w:div w:id="1955819199">
      <w:bodyDiv w:val="1"/>
      <w:marLeft w:val="0"/>
      <w:marRight w:val="0"/>
      <w:marTop w:val="0"/>
      <w:marBottom w:val="0"/>
      <w:divBdr>
        <w:top w:val="none" w:sz="0" w:space="0" w:color="auto"/>
        <w:left w:val="none" w:sz="0" w:space="0" w:color="auto"/>
        <w:bottom w:val="none" w:sz="0" w:space="0" w:color="auto"/>
        <w:right w:val="none" w:sz="0" w:space="0" w:color="auto"/>
      </w:divBdr>
    </w:div>
    <w:div w:id="2001427024">
      <w:bodyDiv w:val="1"/>
      <w:marLeft w:val="0"/>
      <w:marRight w:val="0"/>
      <w:marTop w:val="0"/>
      <w:marBottom w:val="0"/>
      <w:divBdr>
        <w:top w:val="none" w:sz="0" w:space="0" w:color="auto"/>
        <w:left w:val="none" w:sz="0" w:space="0" w:color="auto"/>
        <w:bottom w:val="none" w:sz="0" w:space="0" w:color="auto"/>
        <w:right w:val="none" w:sz="0" w:space="0" w:color="auto"/>
      </w:divBdr>
    </w:div>
    <w:div w:id="2067102568">
      <w:bodyDiv w:val="1"/>
      <w:marLeft w:val="0"/>
      <w:marRight w:val="0"/>
      <w:marTop w:val="0"/>
      <w:marBottom w:val="0"/>
      <w:divBdr>
        <w:top w:val="none" w:sz="0" w:space="0" w:color="auto"/>
        <w:left w:val="none" w:sz="0" w:space="0" w:color="auto"/>
        <w:bottom w:val="none" w:sz="0" w:space="0" w:color="auto"/>
        <w:right w:val="none" w:sz="0" w:space="0" w:color="auto"/>
      </w:divBdr>
    </w:div>
    <w:div w:id="209913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Kar17</b:Tag>
    <b:SourceType>InternetSite</b:SourceType>
    <b:Guid>{F84B604B-314A-4461-9DC8-20480F330B03}</b:Guid>
    <b:Author>
      <b:Author>
        <b:NameList>
          <b:Person>
            <b:Last>Fox</b:Last>
            <b:First>Kara</b:First>
          </b:Person>
        </b:NameList>
      </b:Author>
    </b:Author>
    <b:Title>How US gun culture compares with the world</b:Title>
    <b:InternetSiteTitle>edition.cnn.com</b:InternetSiteTitle>
    <b:Year>2017</b:Year>
    <b:Month>July</b:Month>
    <b:Day>19</b:Day>
    <b:URL>https://edition.cnn.com/2017/07/19/world/us-gun-crime-police-shooting-statistics/index.html</b:URL>
    <b:YearAccessed>2023</b:YearAccessed>
    <b:MonthAccessed>August</b:MonthAccessed>
    <b:DayAccessed>25</b:DayAccessed>
    <b:RefOrder>1</b:RefOrder>
  </b:Source>
  <b:Source>
    <b:Tag>Dan19</b:Tag>
    <b:SourceType>InternetSite</b:SourceType>
    <b:Guid>{03FA3953-1255-4242-AB73-0094A60A77C6}</b:Guid>
    <b:Author>
      <b:Author>
        <b:NameList>
          <b:Person>
            <b:Last>Smith</b:Last>
            <b:First>Daniel</b:First>
          </b:Person>
        </b:NameList>
      </b:Author>
    </b:Author>
    <b:Title>The History of Firearms in the British Police</b:Title>
    <b:Year>2019</b:Year>
    <b:YearAccessed>2023</b:YearAccessed>
    <b:MonthAccessed>August</b:MonthAccessed>
    <b:DayAccessed>25</b:DayAccessed>
    <b:URL>https://www.historic-uk.com/HistoryUK/HistoryofBritain/Firearms-in-the-British-Police-Force/</b:URL>
    <b:RefOrder>2</b:RefOrder>
  </b:Source>
  <b:Source>
    <b:Tag>ONS23</b:Tag>
    <b:SourceType>DocumentFromInternetSite</b:SourceType>
    <b:Guid>{C154A3D9-CDE1-40EC-BD6F-5D10134FC49D}</b:Guid>
    <b:Title>Knife crime statistics - Crime in England and Wales: Other related tables, table F3A</b:Title>
    <b:Year>2023</b:Year>
    <b:YearAccessed>2023</b:YearAccessed>
    <b:MonthAccessed>August</b:MonthAccessed>
    <b:DayAccessed>25</b:DayAccessed>
    <b:URL>https://commonslibrary.parliament.uk/research-briefings/sn04304/</b:URL>
    <b:Author>
      <b:Author>
        <b:Corporate>ONS</b:Corporate>
      </b:Author>
    </b:Author>
    <b:Publisher>UK Parliament</b:Publisher>
    <b:Month>January</b:Month>
    <b:Day>11</b:Day>
    <b:RefOrder>3</b:RefOrder>
  </b:Source>
  <b:Source>
    <b:Tag>Vik15</b:Tag>
    <b:SourceType>InternetSite</b:SourceType>
    <b:Guid>{BB15BF89-E3F3-477E-A889-E127F7DC914C}</b:Guid>
    <b:Title>Azelle Rodney shooting: police marksman cleared of murder</b:Title>
    <b:Year>2015</b:Year>
    <b:YearAccessed>R2023</b:YearAccessed>
    <b:MonthAccessed>August</b:MonthAccessed>
    <b:DayAccessed>25</b:DayAccessed>
    <b:URL>https://www.theguardian.com/uk-news/2015/jul/03/police-marksman-anthony-long-cleared-azelle-rodney-murder</b:URL>
    <b:Author>
      <b:Author>
        <b:NameList>
          <b:Person>
            <b:Last>Dodd</b:Last>
            <b:First>Vikram</b:First>
          </b:Person>
        </b:NameList>
      </b:Author>
    </b:Author>
    <b:RefOrder>4</b:RefOrder>
  </b:Source>
  <b:Source>
    <b:Tag>Ant16</b:Tag>
    <b:SourceType>Book</b:SourceType>
    <b:Guid>{5C08D1CD-1AB9-4B50-B533-D98DC90E6E37}</b:Guid>
    <b:Title>Lethal Force: My Life As the Met's Most Controversial Marksman</b:Title>
    <b:Year>2016</b:Year>
    <b:Author>
      <b:Author>
        <b:NameList>
          <b:Person>
            <b:Last>Long</b:Last>
            <b:First>Anthony</b:First>
          </b:Person>
        </b:NameList>
      </b:Author>
    </b:Author>
    <b:Publisher>Ebury Press</b:Publisher>
    <b:Edition>1</b:Edition>
    <b:RefOrder>5</b:RefOrder>
  </b:Source>
</b:Sourc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0022733-9F12-4BE4-97FB-AEC09C281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TotalTime>
  <Pages>6</Pages>
  <Words>1907</Words>
  <Characters>10875</Characters>
  <Application>Microsoft Office Word</Application>
  <DocSecurity>0</DocSecurity>
  <Lines>90</Lines>
  <Paragraphs>25</Paragraphs>
  <ScaleCrop>false</ScaleCrop>
  <Company>sihe</Company>
  <LinksUpToDate>false</LinksUpToDate>
  <CharactersWithSpaces>12757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Jorge Lee (2031205)</cp:lastModifiedBy>
  <cp:revision>171</cp:revision>
  <cp:lastPrinted>2022-03-21T13:46:00Z</cp:lastPrinted>
  <dcterms:created xsi:type="dcterms:W3CDTF">2022-09-26T10:45:00Z</dcterms:created>
  <dcterms:modified xsi:type="dcterms:W3CDTF">2023-08-27T15:38:00Z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