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FB9579" w14:textId="3531D2F8" w:rsidR="00B53BD1" w:rsidRDefault="00B53BD1"/>
    <w:p w14:paraId="4248F634" w14:textId="20E1977F" w:rsidR="00B53BD1" w:rsidRDefault="00B53B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 List</w:t>
      </w:r>
      <w:r w:rsidR="00D94445">
        <w:rPr>
          <w:rFonts w:ascii="Times New Roman" w:hAnsi="Times New Roman" w:cs="Times New Roman"/>
          <w:sz w:val="24"/>
          <w:szCs w:val="24"/>
        </w:rPr>
        <w:t>.</w:t>
      </w:r>
    </w:p>
    <w:p w14:paraId="64735979" w14:textId="3A936E5F" w:rsidR="00CB09A4" w:rsidRDefault="00CB09A4">
      <w:pPr>
        <w:rPr>
          <w:rFonts w:ascii="Times New Roman" w:hAnsi="Times New Roman" w:cs="Times New Roman"/>
          <w:sz w:val="24"/>
          <w:szCs w:val="24"/>
        </w:rPr>
      </w:pPr>
    </w:p>
    <w:p w14:paraId="44FE035C" w14:textId="6294683A" w:rsidR="009B7ABF" w:rsidRDefault="009B7A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Agosto</w:t>
      </w:r>
      <w:r w:rsidR="001E40B1">
        <w:rPr>
          <w:rFonts w:ascii="Times New Roman" w:hAnsi="Times New Roman" w:cs="Times New Roman"/>
          <w:sz w:val="24"/>
          <w:szCs w:val="24"/>
        </w:rPr>
        <w:t>, D</w:t>
      </w:r>
      <w:r w:rsidR="001A2DC6">
        <w:rPr>
          <w:rFonts w:ascii="Times New Roman" w:hAnsi="Times New Roman" w:cs="Times New Roman"/>
          <w:sz w:val="24"/>
          <w:szCs w:val="24"/>
        </w:rPr>
        <w:t>.E. (</w:t>
      </w:r>
      <w:r w:rsidR="00ED7A27">
        <w:rPr>
          <w:rFonts w:ascii="Times New Roman" w:hAnsi="Times New Roman" w:cs="Times New Roman"/>
          <w:sz w:val="24"/>
          <w:szCs w:val="24"/>
        </w:rPr>
        <w:t>2016</w:t>
      </w:r>
      <w:r w:rsidR="0044125A">
        <w:rPr>
          <w:rFonts w:ascii="Times New Roman" w:hAnsi="Times New Roman" w:cs="Times New Roman"/>
          <w:sz w:val="24"/>
          <w:szCs w:val="24"/>
        </w:rPr>
        <w:t xml:space="preserve">) </w:t>
      </w:r>
      <w:r w:rsidR="0044125A" w:rsidRPr="00CF12EE">
        <w:rPr>
          <w:rFonts w:ascii="Times New Roman" w:hAnsi="Times New Roman" w:cs="Times New Roman"/>
          <w:i/>
          <w:iCs/>
          <w:sz w:val="24"/>
          <w:szCs w:val="24"/>
        </w:rPr>
        <w:t>Why Storytelling Matters</w:t>
      </w:r>
      <w:r w:rsidR="005F4814" w:rsidRPr="00CF12EE">
        <w:rPr>
          <w:rFonts w:ascii="Times New Roman" w:hAnsi="Times New Roman" w:cs="Times New Roman"/>
          <w:i/>
          <w:iCs/>
          <w:sz w:val="24"/>
          <w:szCs w:val="24"/>
        </w:rPr>
        <w:t>: Unveiling the Literacy Benefits of Storytelling</w:t>
      </w:r>
      <w:r w:rsidR="00CF12EE">
        <w:rPr>
          <w:rFonts w:ascii="Times New Roman" w:hAnsi="Times New Roman" w:cs="Times New Roman"/>
          <w:sz w:val="24"/>
          <w:szCs w:val="24"/>
        </w:rPr>
        <w:t xml:space="preserve">. </w:t>
      </w:r>
      <w:r w:rsidR="009B3144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9" w:history="1">
        <w:r w:rsidR="00026E9A" w:rsidRPr="00216B21">
          <w:rPr>
            <w:rStyle w:val="Hyperlink"/>
            <w:rFonts w:ascii="Times New Roman" w:hAnsi="Times New Roman" w:cs="Times New Roman"/>
            <w:sz w:val="24"/>
            <w:szCs w:val="24"/>
          </w:rPr>
          <w:t>https://journals.ala.org/index.php/cal/article/viewFile/5990/7634</w:t>
        </w:r>
      </w:hyperlink>
      <w:r w:rsidR="00026E9A">
        <w:rPr>
          <w:rFonts w:ascii="Times New Roman" w:hAnsi="Times New Roman" w:cs="Times New Roman"/>
          <w:sz w:val="24"/>
          <w:szCs w:val="24"/>
        </w:rPr>
        <w:t xml:space="preserve"> (Accessed: </w:t>
      </w:r>
      <w:r w:rsidR="00FB4D0D">
        <w:rPr>
          <w:rFonts w:ascii="Times New Roman" w:hAnsi="Times New Roman" w:cs="Times New Roman"/>
          <w:sz w:val="24"/>
          <w:szCs w:val="24"/>
        </w:rPr>
        <w:t>28.11.2019)</w:t>
      </w:r>
      <w:r w:rsidR="00634944">
        <w:rPr>
          <w:rFonts w:ascii="Times New Roman" w:hAnsi="Times New Roman" w:cs="Times New Roman"/>
          <w:sz w:val="24"/>
          <w:szCs w:val="24"/>
        </w:rPr>
        <w:t>.</w:t>
      </w:r>
      <w:r w:rsidR="009B12D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E2DCA2" w14:textId="4A371A07" w:rsidR="00B53BD1" w:rsidRDefault="00B53BD1">
      <w:pPr>
        <w:rPr>
          <w:rFonts w:ascii="Times New Roman" w:hAnsi="Times New Roman" w:cs="Times New Roman"/>
          <w:sz w:val="24"/>
          <w:szCs w:val="24"/>
        </w:rPr>
      </w:pPr>
    </w:p>
    <w:p w14:paraId="3EEE5D07" w14:textId="267F29B8" w:rsidR="00B53BD1" w:rsidRDefault="00B53BD1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Alborough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J. (1996) </w:t>
      </w:r>
      <w:r w:rsidRPr="00B53BD1">
        <w:rPr>
          <w:rFonts w:ascii="Times New Roman" w:hAnsi="Times New Roman" w:cs="Times New Roman"/>
          <w:i/>
          <w:iCs/>
          <w:sz w:val="24"/>
          <w:szCs w:val="24"/>
        </w:rPr>
        <w:t xml:space="preserve">It’s </w:t>
      </w:r>
      <w:proofErr w:type="gramStart"/>
      <w:r w:rsidRPr="00B53BD1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gramEnd"/>
      <w:r w:rsidRPr="00B53BD1">
        <w:rPr>
          <w:rFonts w:ascii="Times New Roman" w:hAnsi="Times New Roman" w:cs="Times New Roman"/>
          <w:i/>
          <w:iCs/>
          <w:sz w:val="24"/>
          <w:szCs w:val="24"/>
        </w:rPr>
        <w:t xml:space="preserve"> Bear</w:t>
      </w:r>
      <w:r>
        <w:rPr>
          <w:rFonts w:ascii="Times New Roman" w:hAnsi="Times New Roman" w:cs="Times New Roman"/>
          <w:sz w:val="24"/>
          <w:szCs w:val="24"/>
        </w:rPr>
        <w:t>. London: Walker Books Ltd.</w:t>
      </w:r>
    </w:p>
    <w:p w14:paraId="7770452B" w14:textId="291A6DD8" w:rsidR="00403463" w:rsidRDefault="00403463">
      <w:pPr>
        <w:rPr>
          <w:rFonts w:ascii="Times New Roman" w:hAnsi="Times New Roman" w:cs="Times New Roman"/>
          <w:sz w:val="24"/>
          <w:szCs w:val="24"/>
        </w:rPr>
      </w:pPr>
    </w:p>
    <w:p w14:paraId="75F4CE9B" w14:textId="5183170E" w:rsidR="00403463" w:rsidRDefault="004034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Bower, </w:t>
      </w:r>
      <w:r w:rsidR="00FF56EC">
        <w:rPr>
          <w:rFonts w:ascii="Times New Roman" w:hAnsi="Times New Roman" w:cs="Times New Roman"/>
          <w:sz w:val="24"/>
          <w:szCs w:val="24"/>
        </w:rPr>
        <w:t xml:space="preserve">V. (2014) </w:t>
      </w:r>
      <w:r w:rsidR="00D6739A" w:rsidRPr="00026E46">
        <w:rPr>
          <w:rFonts w:ascii="Times New Roman" w:hAnsi="Times New Roman" w:cs="Times New Roman"/>
          <w:i/>
          <w:iCs/>
          <w:sz w:val="24"/>
          <w:szCs w:val="24"/>
        </w:rPr>
        <w:t xml:space="preserve">Developing Early Literacy </w:t>
      </w:r>
      <w:r w:rsidR="005A6A2B" w:rsidRPr="00026E46">
        <w:rPr>
          <w:rFonts w:ascii="Times New Roman" w:hAnsi="Times New Roman" w:cs="Times New Roman"/>
          <w:i/>
          <w:iCs/>
          <w:sz w:val="24"/>
          <w:szCs w:val="24"/>
        </w:rPr>
        <w:t>0 to 8</w:t>
      </w:r>
      <w:r w:rsidR="00026E46" w:rsidRPr="00026E46">
        <w:rPr>
          <w:rFonts w:ascii="Times New Roman" w:hAnsi="Times New Roman" w:cs="Times New Roman"/>
          <w:i/>
          <w:iCs/>
          <w:sz w:val="24"/>
          <w:szCs w:val="24"/>
        </w:rPr>
        <w:t>: from theory to practice</w:t>
      </w:r>
      <w:r w:rsidR="00026E46">
        <w:rPr>
          <w:rFonts w:ascii="Times New Roman" w:hAnsi="Times New Roman" w:cs="Times New Roman"/>
          <w:sz w:val="24"/>
          <w:szCs w:val="24"/>
        </w:rPr>
        <w:t xml:space="preserve">. </w:t>
      </w:r>
      <w:r w:rsidR="00D56E32">
        <w:rPr>
          <w:rFonts w:ascii="Times New Roman" w:hAnsi="Times New Roman" w:cs="Times New Roman"/>
          <w:sz w:val="24"/>
          <w:szCs w:val="24"/>
        </w:rPr>
        <w:t>London: Sage Publication</w:t>
      </w:r>
      <w:r w:rsidR="00596A50">
        <w:rPr>
          <w:rFonts w:ascii="Times New Roman" w:hAnsi="Times New Roman" w:cs="Times New Roman"/>
          <w:sz w:val="24"/>
          <w:szCs w:val="24"/>
        </w:rPr>
        <w:t xml:space="preserve">s Ltd. </w:t>
      </w:r>
    </w:p>
    <w:p w14:paraId="2D186155" w14:textId="1B5ACD47" w:rsidR="00B056D3" w:rsidRDefault="00B056D3">
      <w:pPr>
        <w:rPr>
          <w:rFonts w:ascii="Times New Roman" w:hAnsi="Times New Roman" w:cs="Times New Roman"/>
          <w:sz w:val="24"/>
          <w:szCs w:val="24"/>
        </w:rPr>
      </w:pPr>
    </w:p>
    <w:p w14:paraId="0581D6A4" w14:textId="384690A3" w:rsidR="00B056D3" w:rsidRDefault="00B056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Brock, A. and Rankin, C</w:t>
      </w:r>
      <w:r w:rsidR="00702BC1">
        <w:rPr>
          <w:rFonts w:ascii="Times New Roman" w:hAnsi="Times New Roman" w:cs="Times New Roman"/>
          <w:sz w:val="24"/>
          <w:szCs w:val="24"/>
        </w:rPr>
        <w:t xml:space="preserve">. (2008) </w:t>
      </w:r>
      <w:r w:rsidR="00702BC1" w:rsidRPr="004B0B91">
        <w:rPr>
          <w:rFonts w:ascii="Times New Roman" w:hAnsi="Times New Roman" w:cs="Times New Roman"/>
          <w:i/>
          <w:iCs/>
          <w:sz w:val="24"/>
          <w:szCs w:val="24"/>
        </w:rPr>
        <w:t>Communication</w:t>
      </w:r>
      <w:r w:rsidR="00E0458F" w:rsidRPr="004B0B91">
        <w:rPr>
          <w:rFonts w:ascii="Times New Roman" w:hAnsi="Times New Roman" w:cs="Times New Roman"/>
          <w:i/>
          <w:iCs/>
          <w:sz w:val="24"/>
          <w:szCs w:val="24"/>
        </w:rPr>
        <w:t xml:space="preserve">, Language and Literacy </w:t>
      </w:r>
      <w:r w:rsidR="004B0B91" w:rsidRPr="004B0B91">
        <w:rPr>
          <w:rFonts w:ascii="Times New Roman" w:hAnsi="Times New Roman" w:cs="Times New Roman"/>
          <w:i/>
          <w:iCs/>
          <w:sz w:val="24"/>
          <w:szCs w:val="24"/>
        </w:rPr>
        <w:t>from Birth to Five</w:t>
      </w:r>
      <w:r w:rsidR="004B0B91">
        <w:rPr>
          <w:rFonts w:ascii="Times New Roman" w:hAnsi="Times New Roman" w:cs="Times New Roman"/>
          <w:sz w:val="24"/>
          <w:szCs w:val="24"/>
        </w:rPr>
        <w:t xml:space="preserve">. </w:t>
      </w:r>
      <w:r w:rsidR="009973FD">
        <w:rPr>
          <w:rFonts w:ascii="Times New Roman" w:hAnsi="Times New Roman" w:cs="Times New Roman"/>
          <w:sz w:val="24"/>
          <w:szCs w:val="24"/>
        </w:rPr>
        <w:t xml:space="preserve">London: Sage Publications Ltd. </w:t>
      </w:r>
    </w:p>
    <w:p w14:paraId="062788BF" w14:textId="35B5BE76" w:rsidR="002954E6" w:rsidRDefault="002954E6">
      <w:pPr>
        <w:rPr>
          <w:rFonts w:ascii="Times New Roman" w:hAnsi="Times New Roman" w:cs="Times New Roman"/>
          <w:sz w:val="24"/>
          <w:szCs w:val="24"/>
        </w:rPr>
      </w:pPr>
    </w:p>
    <w:p w14:paraId="18587BC1" w14:textId="4E8B8203" w:rsidR="002954E6" w:rsidRDefault="002954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Browne, A. (2007) </w:t>
      </w:r>
      <w:r w:rsidR="00C7506F" w:rsidRPr="00581FB1">
        <w:rPr>
          <w:rFonts w:ascii="Times New Roman" w:hAnsi="Times New Roman" w:cs="Times New Roman"/>
          <w:i/>
          <w:iCs/>
          <w:sz w:val="24"/>
          <w:szCs w:val="24"/>
        </w:rPr>
        <w:t>Teaching and Learning Communication, Language</w:t>
      </w:r>
      <w:r w:rsidR="00581FB1" w:rsidRPr="00581FB1">
        <w:rPr>
          <w:rFonts w:ascii="Times New Roman" w:hAnsi="Times New Roman" w:cs="Times New Roman"/>
          <w:i/>
          <w:iCs/>
          <w:sz w:val="24"/>
          <w:szCs w:val="24"/>
        </w:rPr>
        <w:t xml:space="preserve"> and Literacy</w:t>
      </w:r>
      <w:r w:rsidR="00581FB1">
        <w:rPr>
          <w:rFonts w:ascii="Times New Roman" w:hAnsi="Times New Roman" w:cs="Times New Roman"/>
          <w:sz w:val="24"/>
          <w:szCs w:val="24"/>
        </w:rPr>
        <w:t xml:space="preserve">. </w:t>
      </w:r>
      <w:r w:rsidR="00B40DBD">
        <w:rPr>
          <w:rFonts w:ascii="Times New Roman" w:hAnsi="Times New Roman" w:cs="Times New Roman"/>
          <w:sz w:val="24"/>
          <w:szCs w:val="24"/>
        </w:rPr>
        <w:t>London: Paul Chapman Publishing</w:t>
      </w:r>
      <w:r w:rsidR="008D2A9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00EDF5E" w14:textId="659C0591" w:rsidR="00D401BE" w:rsidRDefault="00D401BE">
      <w:pPr>
        <w:rPr>
          <w:rFonts w:ascii="Times New Roman" w:hAnsi="Times New Roman" w:cs="Times New Roman"/>
          <w:sz w:val="24"/>
          <w:szCs w:val="24"/>
        </w:rPr>
      </w:pPr>
    </w:p>
    <w:p w14:paraId="2D8E8583" w14:textId="69062A01" w:rsidR="00D401BE" w:rsidRDefault="00D401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Bruce, T. (</w:t>
      </w:r>
      <w:r w:rsidR="00E76DF2">
        <w:rPr>
          <w:rFonts w:ascii="Times New Roman" w:hAnsi="Times New Roman" w:cs="Times New Roman"/>
          <w:sz w:val="24"/>
          <w:szCs w:val="24"/>
        </w:rPr>
        <w:t xml:space="preserve">2011) </w:t>
      </w:r>
      <w:r w:rsidR="00E529E4" w:rsidRPr="0057464D">
        <w:rPr>
          <w:rFonts w:ascii="Times New Roman" w:hAnsi="Times New Roman" w:cs="Times New Roman"/>
          <w:i/>
          <w:iCs/>
          <w:sz w:val="24"/>
          <w:szCs w:val="24"/>
        </w:rPr>
        <w:t xml:space="preserve">Learning Through Play: For </w:t>
      </w:r>
      <w:r w:rsidR="0066374D" w:rsidRPr="0057464D">
        <w:rPr>
          <w:rFonts w:ascii="Times New Roman" w:hAnsi="Times New Roman" w:cs="Times New Roman"/>
          <w:i/>
          <w:iCs/>
          <w:sz w:val="24"/>
          <w:szCs w:val="24"/>
        </w:rPr>
        <w:t xml:space="preserve">babies, toddlers and </w:t>
      </w:r>
      <w:r w:rsidR="0057464D" w:rsidRPr="0057464D">
        <w:rPr>
          <w:rFonts w:ascii="Times New Roman" w:hAnsi="Times New Roman" w:cs="Times New Roman"/>
          <w:i/>
          <w:iCs/>
          <w:sz w:val="24"/>
          <w:szCs w:val="24"/>
        </w:rPr>
        <w:t>young children</w:t>
      </w:r>
      <w:r w:rsidR="0057464D">
        <w:rPr>
          <w:rFonts w:ascii="Times New Roman" w:hAnsi="Times New Roman" w:cs="Times New Roman"/>
          <w:sz w:val="24"/>
          <w:szCs w:val="24"/>
        </w:rPr>
        <w:t xml:space="preserve">. </w:t>
      </w:r>
      <w:r w:rsidR="00401B7D">
        <w:rPr>
          <w:rFonts w:ascii="Times New Roman" w:hAnsi="Times New Roman" w:cs="Times New Roman"/>
          <w:sz w:val="24"/>
          <w:szCs w:val="24"/>
        </w:rPr>
        <w:t>2</w:t>
      </w:r>
      <w:r w:rsidR="00401B7D" w:rsidRPr="00401B7D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401B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1B7D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="00401B7D">
        <w:rPr>
          <w:rFonts w:ascii="Times New Roman" w:hAnsi="Times New Roman" w:cs="Times New Roman"/>
          <w:sz w:val="24"/>
          <w:szCs w:val="24"/>
        </w:rPr>
        <w:t xml:space="preserve">. </w:t>
      </w:r>
      <w:r w:rsidR="00F271C7">
        <w:rPr>
          <w:rFonts w:ascii="Times New Roman" w:hAnsi="Times New Roman" w:cs="Times New Roman"/>
          <w:sz w:val="24"/>
          <w:szCs w:val="24"/>
        </w:rPr>
        <w:t xml:space="preserve">Oxon: </w:t>
      </w:r>
      <w:proofErr w:type="spellStart"/>
      <w:r w:rsidR="00F271C7">
        <w:rPr>
          <w:rFonts w:ascii="Times New Roman" w:hAnsi="Times New Roman" w:cs="Times New Roman"/>
          <w:sz w:val="24"/>
          <w:szCs w:val="24"/>
        </w:rPr>
        <w:t>Bookpoint</w:t>
      </w:r>
      <w:proofErr w:type="spellEnd"/>
      <w:r w:rsidR="00F271C7">
        <w:rPr>
          <w:rFonts w:ascii="Times New Roman" w:hAnsi="Times New Roman" w:cs="Times New Roman"/>
          <w:sz w:val="24"/>
          <w:szCs w:val="24"/>
        </w:rPr>
        <w:t xml:space="preserve"> </w:t>
      </w:r>
      <w:r w:rsidR="00D275CC">
        <w:rPr>
          <w:rFonts w:ascii="Times New Roman" w:hAnsi="Times New Roman" w:cs="Times New Roman"/>
          <w:sz w:val="24"/>
          <w:szCs w:val="24"/>
        </w:rPr>
        <w:t xml:space="preserve">Ltd. </w:t>
      </w:r>
    </w:p>
    <w:p w14:paraId="3477863F" w14:textId="588779B3" w:rsidR="00B53BD1" w:rsidRDefault="00B53BD1">
      <w:pPr>
        <w:rPr>
          <w:rFonts w:ascii="Times New Roman" w:hAnsi="Times New Roman" w:cs="Times New Roman"/>
          <w:sz w:val="24"/>
          <w:szCs w:val="24"/>
        </w:rPr>
      </w:pPr>
    </w:p>
    <w:p w14:paraId="6054AF47" w14:textId="39E2ECC4" w:rsidR="00B86ED6" w:rsidRDefault="00B86E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Charles, M. and Boyle, </w:t>
      </w:r>
      <w:r w:rsidR="006B53AF">
        <w:rPr>
          <w:rFonts w:ascii="Times New Roman" w:hAnsi="Times New Roman" w:cs="Times New Roman"/>
          <w:sz w:val="24"/>
          <w:szCs w:val="24"/>
        </w:rPr>
        <w:t xml:space="preserve">B. (2014) </w:t>
      </w:r>
      <w:r w:rsidR="00562B99" w:rsidRPr="008140BE">
        <w:rPr>
          <w:rFonts w:ascii="Times New Roman" w:hAnsi="Times New Roman" w:cs="Times New Roman"/>
          <w:i/>
          <w:iCs/>
          <w:sz w:val="24"/>
          <w:szCs w:val="24"/>
        </w:rPr>
        <w:t>Using Mul</w:t>
      </w:r>
      <w:r w:rsidR="00AB6C78" w:rsidRPr="008140BE">
        <w:rPr>
          <w:rFonts w:ascii="Times New Roman" w:hAnsi="Times New Roman" w:cs="Times New Roman"/>
          <w:i/>
          <w:iCs/>
          <w:sz w:val="24"/>
          <w:szCs w:val="24"/>
        </w:rPr>
        <w:t>tiliteracies</w:t>
      </w:r>
      <w:r w:rsidR="008A6C2E" w:rsidRPr="008140BE">
        <w:rPr>
          <w:rFonts w:ascii="Times New Roman" w:hAnsi="Times New Roman" w:cs="Times New Roman"/>
          <w:i/>
          <w:iCs/>
          <w:sz w:val="24"/>
          <w:szCs w:val="24"/>
        </w:rPr>
        <w:t xml:space="preserve"> and Multimodal</w:t>
      </w:r>
      <w:r w:rsidR="002B24AD" w:rsidRPr="008140BE">
        <w:rPr>
          <w:rFonts w:ascii="Times New Roman" w:hAnsi="Times New Roman" w:cs="Times New Roman"/>
          <w:i/>
          <w:iCs/>
          <w:sz w:val="24"/>
          <w:szCs w:val="24"/>
        </w:rPr>
        <w:t>ities to Support</w:t>
      </w:r>
      <w:r w:rsidR="008140BE" w:rsidRPr="008140BE">
        <w:rPr>
          <w:rFonts w:ascii="Times New Roman" w:hAnsi="Times New Roman" w:cs="Times New Roman"/>
          <w:i/>
          <w:iCs/>
          <w:sz w:val="24"/>
          <w:szCs w:val="24"/>
        </w:rPr>
        <w:t xml:space="preserve"> Young Children’s Learning</w:t>
      </w:r>
      <w:r w:rsidR="008140BE">
        <w:rPr>
          <w:rFonts w:ascii="Times New Roman" w:hAnsi="Times New Roman" w:cs="Times New Roman"/>
          <w:sz w:val="24"/>
          <w:szCs w:val="24"/>
        </w:rPr>
        <w:t xml:space="preserve">. </w:t>
      </w:r>
      <w:r w:rsidR="00224F4C">
        <w:rPr>
          <w:rFonts w:ascii="Times New Roman" w:hAnsi="Times New Roman" w:cs="Times New Roman"/>
          <w:sz w:val="24"/>
          <w:szCs w:val="24"/>
        </w:rPr>
        <w:t xml:space="preserve">London: </w:t>
      </w:r>
      <w:r w:rsidR="009F0D39">
        <w:rPr>
          <w:rFonts w:ascii="Times New Roman" w:hAnsi="Times New Roman" w:cs="Times New Roman"/>
          <w:sz w:val="24"/>
          <w:szCs w:val="24"/>
        </w:rPr>
        <w:t xml:space="preserve">Sage Publications Ltd. </w:t>
      </w:r>
    </w:p>
    <w:p w14:paraId="51A1DD10" w14:textId="49AAA20D" w:rsidR="00E76A4F" w:rsidRDefault="00E76A4F">
      <w:pPr>
        <w:rPr>
          <w:rFonts w:ascii="Times New Roman" w:hAnsi="Times New Roman" w:cs="Times New Roman"/>
          <w:sz w:val="24"/>
          <w:szCs w:val="24"/>
        </w:rPr>
      </w:pPr>
    </w:p>
    <w:p w14:paraId="3217B480" w14:textId="7A31A6BF" w:rsidR="00E76A4F" w:rsidRDefault="00E76A4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Duur</w:t>
      </w:r>
      <w:r w:rsidR="0057213D">
        <w:rPr>
          <w:rFonts w:ascii="Times New Roman" w:hAnsi="Times New Roman" w:cs="Times New Roman"/>
          <w:sz w:val="24"/>
          <w:szCs w:val="24"/>
        </w:rPr>
        <w:t>sma</w:t>
      </w:r>
      <w:proofErr w:type="spellEnd"/>
      <w:r w:rsidR="0057213D">
        <w:rPr>
          <w:rFonts w:ascii="Times New Roman" w:hAnsi="Times New Roman" w:cs="Times New Roman"/>
          <w:sz w:val="24"/>
          <w:szCs w:val="24"/>
        </w:rPr>
        <w:t>, E. et al. (</w:t>
      </w:r>
      <w:r w:rsidR="00FE2FD3">
        <w:rPr>
          <w:rFonts w:ascii="Times New Roman" w:hAnsi="Times New Roman" w:cs="Times New Roman"/>
          <w:sz w:val="24"/>
          <w:szCs w:val="24"/>
        </w:rPr>
        <w:t xml:space="preserve">2008) </w:t>
      </w:r>
      <w:r w:rsidR="004705A4">
        <w:rPr>
          <w:rFonts w:ascii="Times New Roman" w:hAnsi="Times New Roman" w:cs="Times New Roman"/>
          <w:sz w:val="24"/>
          <w:szCs w:val="24"/>
        </w:rPr>
        <w:t>‘</w:t>
      </w:r>
      <w:r w:rsidR="004E4E26" w:rsidRPr="004705A4">
        <w:rPr>
          <w:rFonts w:ascii="Times New Roman" w:hAnsi="Times New Roman" w:cs="Times New Roman"/>
          <w:sz w:val="24"/>
          <w:szCs w:val="24"/>
        </w:rPr>
        <w:t>Readin</w:t>
      </w:r>
      <w:r w:rsidR="004E4E26" w:rsidRPr="00EF30F5">
        <w:rPr>
          <w:rFonts w:ascii="Times New Roman" w:hAnsi="Times New Roman" w:cs="Times New Roman"/>
          <w:i/>
          <w:iCs/>
          <w:sz w:val="24"/>
          <w:szCs w:val="24"/>
        </w:rPr>
        <w:t>g</w:t>
      </w:r>
      <w:r w:rsidR="00C432E7" w:rsidRPr="00EF30F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432E7" w:rsidRPr="004705A4">
        <w:rPr>
          <w:rFonts w:ascii="Times New Roman" w:hAnsi="Times New Roman" w:cs="Times New Roman"/>
          <w:sz w:val="24"/>
          <w:szCs w:val="24"/>
        </w:rPr>
        <w:t xml:space="preserve">aloud </w:t>
      </w:r>
      <w:r w:rsidR="00B21200" w:rsidRPr="004705A4">
        <w:rPr>
          <w:rFonts w:ascii="Times New Roman" w:hAnsi="Times New Roman" w:cs="Times New Roman"/>
          <w:sz w:val="24"/>
          <w:szCs w:val="24"/>
        </w:rPr>
        <w:t>to children: the evidence</w:t>
      </w:r>
      <w:r w:rsidR="0008334F">
        <w:rPr>
          <w:rFonts w:ascii="Times New Roman" w:hAnsi="Times New Roman" w:cs="Times New Roman"/>
          <w:sz w:val="24"/>
          <w:szCs w:val="24"/>
        </w:rPr>
        <w:t>’</w:t>
      </w:r>
      <w:r w:rsidR="00F36A3A">
        <w:rPr>
          <w:rFonts w:ascii="Times New Roman" w:hAnsi="Times New Roman" w:cs="Times New Roman"/>
          <w:sz w:val="24"/>
          <w:szCs w:val="24"/>
        </w:rPr>
        <w:t xml:space="preserve">, </w:t>
      </w:r>
      <w:r w:rsidR="00F82E47" w:rsidRPr="006C6DBF">
        <w:rPr>
          <w:rFonts w:ascii="Times New Roman" w:hAnsi="Times New Roman" w:cs="Times New Roman"/>
          <w:i/>
          <w:iCs/>
          <w:sz w:val="24"/>
          <w:szCs w:val="24"/>
        </w:rPr>
        <w:t>Archives of Disease in Childhood</w:t>
      </w:r>
      <w:r w:rsidR="00612C3F">
        <w:rPr>
          <w:rFonts w:ascii="Times New Roman" w:hAnsi="Times New Roman" w:cs="Times New Roman"/>
          <w:sz w:val="24"/>
          <w:szCs w:val="24"/>
        </w:rPr>
        <w:t>, 93(</w:t>
      </w:r>
      <w:r w:rsidR="00B642EB">
        <w:rPr>
          <w:rFonts w:ascii="Times New Roman" w:hAnsi="Times New Roman" w:cs="Times New Roman"/>
          <w:sz w:val="24"/>
          <w:szCs w:val="24"/>
        </w:rPr>
        <w:t>7), p</w:t>
      </w:r>
      <w:r w:rsidR="0095779C">
        <w:rPr>
          <w:rFonts w:ascii="Times New Roman" w:hAnsi="Times New Roman" w:cs="Times New Roman"/>
          <w:sz w:val="24"/>
          <w:szCs w:val="24"/>
        </w:rPr>
        <w:t>p.</w:t>
      </w:r>
      <w:r w:rsidR="00CD4BF4">
        <w:rPr>
          <w:rFonts w:ascii="Times New Roman" w:hAnsi="Times New Roman" w:cs="Times New Roman"/>
          <w:sz w:val="24"/>
          <w:szCs w:val="24"/>
        </w:rPr>
        <w:t>554-557</w:t>
      </w:r>
      <w:r w:rsidR="00EF30F5">
        <w:rPr>
          <w:rFonts w:ascii="Times New Roman" w:hAnsi="Times New Roman" w:cs="Times New Roman"/>
          <w:sz w:val="24"/>
          <w:szCs w:val="24"/>
        </w:rPr>
        <w:t xml:space="preserve"> </w:t>
      </w:r>
      <w:r w:rsidR="008E0B5E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0" w:history="1">
        <w:r w:rsidR="003552DA" w:rsidRPr="00216B21">
          <w:rPr>
            <w:rStyle w:val="Hyperlink"/>
            <w:rFonts w:ascii="Times New Roman" w:hAnsi="Times New Roman" w:cs="Times New Roman"/>
            <w:sz w:val="24"/>
            <w:szCs w:val="24"/>
          </w:rPr>
          <w:t>http://www.researchgate.net/profile/Elizabeth_Duursma/publication/5373247_Reading_aloud_to_children_The_evidence/links/00b49533e5623eeedb000000/Reading-aloud-to-children-The-evidence.pdf</w:t>
        </w:r>
      </w:hyperlink>
      <w:r w:rsidR="003552DA">
        <w:rPr>
          <w:rFonts w:ascii="Times New Roman" w:hAnsi="Times New Roman" w:cs="Times New Roman"/>
          <w:sz w:val="24"/>
          <w:szCs w:val="24"/>
        </w:rPr>
        <w:t xml:space="preserve"> </w:t>
      </w:r>
      <w:r w:rsidR="00045AFF">
        <w:rPr>
          <w:rFonts w:ascii="Times New Roman" w:hAnsi="Times New Roman" w:cs="Times New Roman"/>
          <w:sz w:val="24"/>
          <w:szCs w:val="24"/>
        </w:rPr>
        <w:t>(Accessed: 28.11.2019)</w:t>
      </w:r>
      <w:r w:rsidR="00D94445">
        <w:rPr>
          <w:rFonts w:ascii="Times New Roman" w:hAnsi="Times New Roman" w:cs="Times New Roman"/>
          <w:sz w:val="24"/>
          <w:szCs w:val="24"/>
        </w:rPr>
        <w:t>.</w:t>
      </w:r>
    </w:p>
    <w:p w14:paraId="1CE50E28" w14:textId="1A5CDFC3" w:rsidR="00A65C19" w:rsidRDefault="00A65C19">
      <w:pPr>
        <w:rPr>
          <w:rFonts w:ascii="Times New Roman" w:hAnsi="Times New Roman" w:cs="Times New Roman"/>
          <w:sz w:val="24"/>
          <w:szCs w:val="24"/>
        </w:rPr>
      </w:pPr>
    </w:p>
    <w:p w14:paraId="7800FD66" w14:textId="5DD6DED4" w:rsidR="00A65C19" w:rsidRDefault="00A65C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Harker, J. (No Date) </w:t>
      </w:r>
      <w:r w:rsidR="00EF68C5" w:rsidRPr="00F863D8">
        <w:rPr>
          <w:rFonts w:ascii="Times New Roman" w:hAnsi="Times New Roman" w:cs="Times New Roman"/>
          <w:i/>
          <w:iCs/>
          <w:sz w:val="24"/>
          <w:szCs w:val="24"/>
        </w:rPr>
        <w:t>The Road to Reading</w:t>
      </w:r>
      <w:r w:rsidR="00F863D8">
        <w:rPr>
          <w:rFonts w:ascii="Times New Roman" w:hAnsi="Times New Roman" w:cs="Times New Roman"/>
          <w:sz w:val="24"/>
          <w:szCs w:val="24"/>
        </w:rPr>
        <w:t xml:space="preserve">. </w:t>
      </w:r>
      <w:r w:rsidR="0002703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1" w:history="1">
        <w:r w:rsidR="004378C4" w:rsidRPr="00BC5E15">
          <w:rPr>
            <w:rStyle w:val="Hyperlink"/>
            <w:rFonts w:ascii="Times New Roman" w:hAnsi="Times New Roman" w:cs="Times New Roman"/>
            <w:sz w:val="24"/>
            <w:szCs w:val="24"/>
          </w:rPr>
          <w:t>https://www.early-education.org.uk/sites/default/files/The%20road%20to%20reading.pdf</w:t>
        </w:r>
      </w:hyperlink>
      <w:r w:rsidR="004378C4">
        <w:rPr>
          <w:rFonts w:ascii="Times New Roman" w:hAnsi="Times New Roman" w:cs="Times New Roman"/>
          <w:sz w:val="24"/>
          <w:szCs w:val="24"/>
        </w:rPr>
        <w:t xml:space="preserve">  </w:t>
      </w:r>
      <w:r w:rsidR="005767D7">
        <w:rPr>
          <w:rFonts w:ascii="Times New Roman" w:hAnsi="Times New Roman" w:cs="Times New Roman"/>
          <w:sz w:val="24"/>
          <w:szCs w:val="24"/>
        </w:rPr>
        <w:t xml:space="preserve"> </w:t>
      </w:r>
      <w:r w:rsidR="004378C4">
        <w:rPr>
          <w:rFonts w:ascii="Times New Roman" w:hAnsi="Times New Roman" w:cs="Times New Roman"/>
          <w:sz w:val="24"/>
          <w:szCs w:val="24"/>
        </w:rPr>
        <w:t xml:space="preserve">(Accessed: </w:t>
      </w:r>
      <w:r w:rsidR="00C76579">
        <w:rPr>
          <w:rFonts w:ascii="Times New Roman" w:hAnsi="Times New Roman" w:cs="Times New Roman"/>
          <w:sz w:val="24"/>
          <w:szCs w:val="24"/>
        </w:rPr>
        <w:t>27.11.2019)</w:t>
      </w:r>
      <w:r w:rsidR="00D94445">
        <w:rPr>
          <w:rFonts w:ascii="Times New Roman" w:hAnsi="Times New Roman" w:cs="Times New Roman"/>
          <w:sz w:val="24"/>
          <w:szCs w:val="24"/>
        </w:rPr>
        <w:t>.</w:t>
      </w:r>
      <w:r w:rsidR="00C7657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5EDFEA" w14:textId="33C0F8B7" w:rsidR="007F2825" w:rsidRDefault="007F2825">
      <w:pPr>
        <w:rPr>
          <w:rFonts w:ascii="Times New Roman" w:hAnsi="Times New Roman" w:cs="Times New Roman"/>
          <w:sz w:val="24"/>
          <w:szCs w:val="24"/>
        </w:rPr>
      </w:pPr>
    </w:p>
    <w:p w14:paraId="0D1253C2" w14:textId="172F4528" w:rsidR="007F2825" w:rsidRDefault="000F17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Laing, C. (2016) </w:t>
      </w:r>
      <w:r w:rsidR="009222E7">
        <w:rPr>
          <w:rFonts w:ascii="Times New Roman" w:hAnsi="Times New Roman" w:cs="Times New Roman"/>
          <w:sz w:val="24"/>
          <w:szCs w:val="24"/>
        </w:rPr>
        <w:t>‘</w:t>
      </w:r>
      <w:r w:rsidR="00980781">
        <w:rPr>
          <w:rFonts w:ascii="Times New Roman" w:hAnsi="Times New Roman" w:cs="Times New Roman"/>
          <w:sz w:val="24"/>
          <w:szCs w:val="24"/>
        </w:rPr>
        <w:t xml:space="preserve">Why baby talk is GOOD </w:t>
      </w:r>
      <w:r w:rsidR="00D543A5">
        <w:rPr>
          <w:rFonts w:ascii="Times New Roman" w:hAnsi="Times New Roman" w:cs="Times New Roman"/>
          <w:sz w:val="24"/>
          <w:szCs w:val="24"/>
        </w:rPr>
        <w:t xml:space="preserve">for children: Speaking </w:t>
      </w:r>
      <w:r w:rsidR="002852C7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="002852C7">
        <w:rPr>
          <w:rFonts w:ascii="Times New Roman" w:hAnsi="Times New Roman" w:cs="Times New Roman"/>
          <w:sz w:val="24"/>
          <w:szCs w:val="24"/>
        </w:rPr>
        <w:t>motherese</w:t>
      </w:r>
      <w:proofErr w:type="spellEnd"/>
      <w:r w:rsidR="002852C7">
        <w:rPr>
          <w:rFonts w:ascii="Times New Roman" w:hAnsi="Times New Roman" w:cs="Times New Roman"/>
          <w:sz w:val="24"/>
          <w:szCs w:val="24"/>
        </w:rPr>
        <w:t>’ helps them develop language skills much faster</w:t>
      </w:r>
      <w:r w:rsidR="009222E7">
        <w:rPr>
          <w:rFonts w:ascii="Times New Roman" w:hAnsi="Times New Roman" w:cs="Times New Roman"/>
          <w:sz w:val="24"/>
          <w:szCs w:val="24"/>
        </w:rPr>
        <w:t xml:space="preserve">’, </w:t>
      </w:r>
      <w:proofErr w:type="spellStart"/>
      <w:r w:rsidR="00AE3EC7" w:rsidRPr="000E522A">
        <w:rPr>
          <w:rFonts w:ascii="Times New Roman" w:hAnsi="Times New Roman" w:cs="Times New Roman"/>
          <w:i/>
          <w:iCs/>
          <w:sz w:val="24"/>
          <w:szCs w:val="24"/>
        </w:rPr>
        <w:t>Mai</w:t>
      </w:r>
      <w:r w:rsidR="00EE7F84" w:rsidRPr="000E522A">
        <w:rPr>
          <w:rFonts w:ascii="Times New Roman" w:hAnsi="Times New Roman" w:cs="Times New Roman"/>
          <w:i/>
          <w:iCs/>
          <w:sz w:val="24"/>
          <w:szCs w:val="24"/>
        </w:rPr>
        <w:t>lOnline</w:t>
      </w:r>
      <w:proofErr w:type="spellEnd"/>
      <w:r w:rsidR="000E522A">
        <w:rPr>
          <w:rFonts w:ascii="Times New Roman" w:hAnsi="Times New Roman" w:cs="Times New Roman"/>
          <w:sz w:val="24"/>
          <w:szCs w:val="24"/>
        </w:rPr>
        <w:t xml:space="preserve">, </w:t>
      </w:r>
      <w:r w:rsidR="00B27A4D">
        <w:rPr>
          <w:rFonts w:ascii="Times New Roman" w:hAnsi="Times New Roman" w:cs="Times New Roman"/>
          <w:sz w:val="24"/>
          <w:szCs w:val="24"/>
        </w:rPr>
        <w:t>15</w:t>
      </w:r>
      <w:r w:rsidR="0013038E" w:rsidRPr="0013038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13038E">
        <w:rPr>
          <w:rFonts w:ascii="Times New Roman" w:hAnsi="Times New Roman" w:cs="Times New Roman"/>
          <w:sz w:val="24"/>
          <w:szCs w:val="24"/>
        </w:rPr>
        <w:t xml:space="preserve"> November. </w:t>
      </w:r>
      <w:r w:rsidR="00AB648B">
        <w:rPr>
          <w:rFonts w:ascii="Times New Roman" w:hAnsi="Times New Roman" w:cs="Times New Roman"/>
          <w:sz w:val="24"/>
          <w:szCs w:val="24"/>
        </w:rPr>
        <w:t>Available at</w:t>
      </w:r>
      <w:r w:rsidR="000F5298">
        <w:rPr>
          <w:rFonts w:ascii="Times New Roman" w:hAnsi="Times New Roman" w:cs="Times New Roman"/>
          <w:sz w:val="24"/>
          <w:szCs w:val="24"/>
        </w:rPr>
        <w:t xml:space="preserve">: </w:t>
      </w:r>
      <w:hyperlink r:id="rId12" w:history="1">
        <w:r w:rsidR="00E52117" w:rsidRPr="00BC5E15">
          <w:rPr>
            <w:rStyle w:val="Hyperlink"/>
            <w:rFonts w:ascii="Times New Roman" w:hAnsi="Times New Roman" w:cs="Times New Roman"/>
            <w:sz w:val="24"/>
            <w:szCs w:val="24"/>
          </w:rPr>
          <w:t>https://www.dailymail.co.uk/sciencetech/article-3937814/why-baby-talk-GOOD-children-speaking-motherese-helps-develop-language-skills-faster.html</w:t>
        </w:r>
      </w:hyperlink>
      <w:r w:rsidR="00E52117">
        <w:rPr>
          <w:rFonts w:ascii="Times New Roman" w:hAnsi="Times New Roman" w:cs="Times New Roman"/>
          <w:sz w:val="24"/>
          <w:szCs w:val="24"/>
        </w:rPr>
        <w:t xml:space="preserve"> (Accessed </w:t>
      </w:r>
      <w:r w:rsidR="00EB04C3">
        <w:rPr>
          <w:rFonts w:ascii="Times New Roman" w:hAnsi="Times New Roman" w:cs="Times New Roman"/>
          <w:sz w:val="24"/>
          <w:szCs w:val="24"/>
        </w:rPr>
        <w:t>25.11.2019)</w:t>
      </w:r>
      <w:r w:rsidR="00D94445">
        <w:rPr>
          <w:rFonts w:ascii="Times New Roman" w:hAnsi="Times New Roman" w:cs="Times New Roman"/>
          <w:sz w:val="24"/>
          <w:szCs w:val="24"/>
        </w:rPr>
        <w:t>.</w:t>
      </w:r>
      <w:r w:rsidR="00EB04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52319D" w14:textId="77777777" w:rsidR="009F0D39" w:rsidRDefault="009F0D39">
      <w:pPr>
        <w:rPr>
          <w:rFonts w:ascii="Times New Roman" w:hAnsi="Times New Roman" w:cs="Times New Roman"/>
          <w:sz w:val="24"/>
          <w:szCs w:val="24"/>
        </w:rPr>
      </w:pPr>
    </w:p>
    <w:p w14:paraId="41E5F851" w14:textId="2586E033" w:rsidR="00B53BD1" w:rsidRDefault="00B53B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Larson, J. and Marsh, J. (2005) </w:t>
      </w:r>
      <w:r w:rsidRPr="00B53BD1">
        <w:rPr>
          <w:rFonts w:ascii="Times New Roman" w:hAnsi="Times New Roman" w:cs="Times New Roman"/>
          <w:i/>
          <w:iCs/>
          <w:sz w:val="24"/>
          <w:szCs w:val="24"/>
        </w:rPr>
        <w:t>Making Literacy Real: theories and practices for learning and teaching</w:t>
      </w:r>
      <w:r>
        <w:rPr>
          <w:rFonts w:ascii="Times New Roman" w:hAnsi="Times New Roman" w:cs="Times New Roman"/>
          <w:sz w:val="24"/>
          <w:szCs w:val="24"/>
        </w:rPr>
        <w:t xml:space="preserve">. London: Sage Publications Ltd. </w:t>
      </w:r>
    </w:p>
    <w:p w14:paraId="4253D287" w14:textId="24C06241" w:rsidR="005E34D9" w:rsidRDefault="005E34D9">
      <w:pPr>
        <w:rPr>
          <w:rFonts w:ascii="Times New Roman" w:hAnsi="Times New Roman" w:cs="Times New Roman"/>
          <w:sz w:val="24"/>
          <w:szCs w:val="24"/>
        </w:rPr>
      </w:pPr>
    </w:p>
    <w:p w14:paraId="03862FF5" w14:textId="097DB8A2" w:rsidR="005E34D9" w:rsidRDefault="005E34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9A2DA4">
        <w:rPr>
          <w:rFonts w:ascii="Times New Roman" w:hAnsi="Times New Roman" w:cs="Times New Roman"/>
          <w:sz w:val="24"/>
          <w:szCs w:val="24"/>
        </w:rPr>
        <w:t>akin, L. and White</w:t>
      </w:r>
      <w:r w:rsidR="005F64DC">
        <w:rPr>
          <w:rFonts w:ascii="Times New Roman" w:hAnsi="Times New Roman" w:cs="Times New Roman"/>
          <w:sz w:val="24"/>
          <w:szCs w:val="24"/>
        </w:rPr>
        <w:t xml:space="preserve">head, M. (2005) </w:t>
      </w:r>
      <w:r w:rsidR="00333C1A" w:rsidRPr="009C4381">
        <w:rPr>
          <w:rFonts w:ascii="Times New Roman" w:hAnsi="Times New Roman" w:cs="Times New Roman"/>
          <w:i/>
          <w:iCs/>
          <w:sz w:val="24"/>
          <w:szCs w:val="24"/>
        </w:rPr>
        <w:t xml:space="preserve">How to Develop Children’s Early </w:t>
      </w:r>
      <w:r w:rsidR="00277C37" w:rsidRPr="009C4381">
        <w:rPr>
          <w:rFonts w:ascii="Times New Roman" w:hAnsi="Times New Roman" w:cs="Times New Roman"/>
          <w:i/>
          <w:iCs/>
          <w:sz w:val="24"/>
          <w:szCs w:val="24"/>
        </w:rPr>
        <w:t xml:space="preserve">Literacy: A Guide for </w:t>
      </w:r>
      <w:r w:rsidR="002F2EB8" w:rsidRPr="009C4381">
        <w:rPr>
          <w:rFonts w:ascii="Times New Roman" w:hAnsi="Times New Roman" w:cs="Times New Roman"/>
          <w:i/>
          <w:iCs/>
          <w:sz w:val="24"/>
          <w:szCs w:val="24"/>
        </w:rPr>
        <w:t>Professional Carers &amp; Educators</w:t>
      </w:r>
      <w:r w:rsidR="009C4381">
        <w:rPr>
          <w:rFonts w:ascii="Times New Roman" w:hAnsi="Times New Roman" w:cs="Times New Roman"/>
          <w:sz w:val="24"/>
          <w:szCs w:val="24"/>
        </w:rPr>
        <w:t xml:space="preserve">. </w:t>
      </w:r>
      <w:r w:rsidR="00085E8A">
        <w:rPr>
          <w:rFonts w:ascii="Times New Roman" w:hAnsi="Times New Roman" w:cs="Times New Roman"/>
          <w:sz w:val="24"/>
          <w:szCs w:val="24"/>
        </w:rPr>
        <w:t xml:space="preserve">London: </w:t>
      </w:r>
      <w:r w:rsidR="00CD7565">
        <w:rPr>
          <w:rFonts w:ascii="Times New Roman" w:hAnsi="Times New Roman" w:cs="Times New Roman"/>
          <w:sz w:val="24"/>
          <w:szCs w:val="24"/>
        </w:rPr>
        <w:t xml:space="preserve">Paul Chapman </w:t>
      </w:r>
      <w:r w:rsidR="00A72529">
        <w:rPr>
          <w:rFonts w:ascii="Times New Roman" w:hAnsi="Times New Roman" w:cs="Times New Roman"/>
          <w:sz w:val="24"/>
          <w:szCs w:val="24"/>
        </w:rPr>
        <w:t xml:space="preserve">Publishing Ltd. </w:t>
      </w:r>
    </w:p>
    <w:p w14:paraId="3720DBFE" w14:textId="77777777" w:rsidR="00D94445" w:rsidRDefault="00D9444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55FCF964" w14:textId="4F45F363" w:rsidR="00CE4EA8" w:rsidRDefault="00870EC0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Markovi</w:t>
      </w:r>
      <w:r w:rsidR="008F5DF7">
        <w:rPr>
          <w:rFonts w:ascii="Times New Roman" w:hAnsi="Times New Roman" w:cs="Times New Roman"/>
          <w:sz w:val="24"/>
          <w:szCs w:val="24"/>
        </w:rPr>
        <w:t>ć</w:t>
      </w:r>
      <w:proofErr w:type="spellEnd"/>
      <w:r w:rsidR="00E16CD5">
        <w:rPr>
          <w:rFonts w:ascii="Times New Roman" w:hAnsi="Times New Roman" w:cs="Times New Roman"/>
          <w:sz w:val="24"/>
          <w:szCs w:val="24"/>
        </w:rPr>
        <w:t xml:space="preserve">, N. (2015) </w:t>
      </w:r>
      <w:r w:rsidR="00AC4C58" w:rsidRPr="008D319D">
        <w:rPr>
          <w:rFonts w:ascii="Times New Roman" w:hAnsi="Times New Roman" w:cs="Times New Roman"/>
          <w:i/>
          <w:iCs/>
          <w:sz w:val="24"/>
          <w:szCs w:val="24"/>
        </w:rPr>
        <w:t xml:space="preserve">Importance of </w:t>
      </w:r>
      <w:proofErr w:type="spellStart"/>
      <w:r w:rsidR="00FA2673" w:rsidRPr="008D319D">
        <w:rPr>
          <w:rFonts w:ascii="Times New Roman" w:hAnsi="Times New Roman" w:cs="Times New Roman"/>
          <w:i/>
          <w:iCs/>
          <w:sz w:val="24"/>
          <w:szCs w:val="24"/>
        </w:rPr>
        <w:t>Onomatopoei</w:t>
      </w:r>
      <w:proofErr w:type="spellEnd"/>
      <w:r w:rsidR="00A144BB" w:rsidRPr="008D319D">
        <w:rPr>
          <w:rFonts w:ascii="Times New Roman" w:hAnsi="Times New Roman" w:cs="Times New Roman"/>
          <w:i/>
          <w:iCs/>
          <w:sz w:val="24"/>
          <w:szCs w:val="24"/>
        </w:rPr>
        <w:t>: Con</w:t>
      </w:r>
      <w:r w:rsidR="00F51FBF" w:rsidRPr="008D319D">
        <w:rPr>
          <w:rFonts w:ascii="Times New Roman" w:hAnsi="Times New Roman" w:cs="Times New Roman"/>
          <w:i/>
          <w:iCs/>
          <w:sz w:val="24"/>
          <w:szCs w:val="24"/>
        </w:rPr>
        <w:t>trastive analysis of sound words in English and French</w:t>
      </w:r>
      <w:r w:rsidR="008D319D">
        <w:rPr>
          <w:rFonts w:ascii="Times New Roman" w:hAnsi="Times New Roman" w:cs="Times New Roman"/>
          <w:sz w:val="24"/>
          <w:szCs w:val="24"/>
        </w:rPr>
        <w:t xml:space="preserve">. </w:t>
      </w:r>
      <w:r w:rsidR="00FD5A6A">
        <w:rPr>
          <w:rFonts w:ascii="Times New Roman" w:hAnsi="Times New Roman" w:cs="Times New Roman"/>
          <w:sz w:val="24"/>
          <w:szCs w:val="24"/>
        </w:rPr>
        <w:t xml:space="preserve">Available at: </w:t>
      </w:r>
      <w:r w:rsidR="005064D6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="005064D6" w:rsidRPr="007B4516">
          <w:rPr>
            <w:rStyle w:val="Hyperlink"/>
            <w:rFonts w:ascii="Times New Roman" w:hAnsi="Times New Roman" w:cs="Times New Roman"/>
            <w:sz w:val="24"/>
            <w:szCs w:val="24"/>
          </w:rPr>
          <w:t>https://www.academia.edu/11143221/Importance_of_Onomatopoei</w:t>
        </w:r>
      </w:hyperlink>
      <w:r w:rsidR="005064D6">
        <w:rPr>
          <w:rFonts w:ascii="Times New Roman" w:hAnsi="Times New Roman" w:cs="Times New Roman"/>
          <w:sz w:val="24"/>
          <w:szCs w:val="24"/>
        </w:rPr>
        <w:t xml:space="preserve"> (Accessed: </w:t>
      </w:r>
      <w:r w:rsidR="00D53C68">
        <w:rPr>
          <w:rFonts w:ascii="Times New Roman" w:hAnsi="Times New Roman" w:cs="Times New Roman"/>
          <w:sz w:val="24"/>
          <w:szCs w:val="24"/>
        </w:rPr>
        <w:t>23.11.2019)</w:t>
      </w:r>
      <w:r w:rsidR="00D94445">
        <w:rPr>
          <w:rFonts w:ascii="Times New Roman" w:hAnsi="Times New Roman" w:cs="Times New Roman"/>
          <w:sz w:val="24"/>
          <w:szCs w:val="24"/>
        </w:rPr>
        <w:t>.</w:t>
      </w:r>
    </w:p>
    <w:p w14:paraId="37CFFC33" w14:textId="77777777" w:rsidR="00D53C68" w:rsidRDefault="00D53C68">
      <w:pPr>
        <w:rPr>
          <w:rFonts w:ascii="Times New Roman" w:hAnsi="Times New Roman" w:cs="Times New Roman"/>
          <w:sz w:val="24"/>
          <w:szCs w:val="24"/>
        </w:rPr>
      </w:pPr>
    </w:p>
    <w:p w14:paraId="6D809023" w14:textId="3E02FFF8" w:rsidR="009738D2" w:rsidRDefault="00BD02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National Literacy Trust (2017) </w:t>
      </w:r>
      <w:r w:rsidR="007164E1" w:rsidRPr="00180740">
        <w:rPr>
          <w:rFonts w:ascii="Times New Roman" w:hAnsi="Times New Roman" w:cs="Times New Roman"/>
          <w:i/>
          <w:iCs/>
          <w:sz w:val="24"/>
          <w:szCs w:val="24"/>
        </w:rPr>
        <w:t xml:space="preserve">Reading aloud and sharing books is </w:t>
      </w:r>
      <w:r w:rsidR="00CF0B95" w:rsidRPr="00180740">
        <w:rPr>
          <w:rFonts w:ascii="Times New Roman" w:hAnsi="Times New Roman" w:cs="Times New Roman"/>
          <w:i/>
          <w:iCs/>
          <w:sz w:val="24"/>
          <w:szCs w:val="24"/>
        </w:rPr>
        <w:t>good for talking</w:t>
      </w:r>
      <w:r w:rsidR="00180740">
        <w:rPr>
          <w:rFonts w:ascii="Times New Roman" w:hAnsi="Times New Roman" w:cs="Times New Roman"/>
          <w:sz w:val="24"/>
          <w:szCs w:val="24"/>
        </w:rPr>
        <w:t xml:space="preserve">. </w:t>
      </w:r>
      <w:r w:rsidR="00FB4F69">
        <w:rPr>
          <w:rFonts w:ascii="Times New Roman" w:hAnsi="Times New Roman" w:cs="Times New Roman"/>
          <w:sz w:val="24"/>
          <w:szCs w:val="24"/>
        </w:rPr>
        <w:t>Available at</w:t>
      </w:r>
      <w:r w:rsidR="000E3F7A">
        <w:rPr>
          <w:rFonts w:ascii="Times New Roman" w:hAnsi="Times New Roman" w:cs="Times New Roman"/>
          <w:sz w:val="24"/>
          <w:szCs w:val="24"/>
        </w:rPr>
        <w:t xml:space="preserve">: </w:t>
      </w:r>
      <w:hyperlink r:id="rId14" w:history="1">
        <w:r w:rsidR="00361D39" w:rsidRPr="007B4516">
          <w:rPr>
            <w:rStyle w:val="Hyperlink"/>
            <w:rFonts w:ascii="Times New Roman" w:hAnsi="Times New Roman" w:cs="Times New Roman"/>
            <w:sz w:val="24"/>
            <w:szCs w:val="24"/>
          </w:rPr>
          <w:t>https://literacytrust.org.uk/resources/reading-aloud-and-sharing-books-good-talking/</w:t>
        </w:r>
      </w:hyperlink>
      <w:r w:rsidR="00361D39">
        <w:rPr>
          <w:rFonts w:ascii="Times New Roman" w:hAnsi="Times New Roman" w:cs="Times New Roman"/>
          <w:sz w:val="24"/>
          <w:szCs w:val="24"/>
        </w:rPr>
        <w:t xml:space="preserve"> </w:t>
      </w:r>
      <w:r w:rsidR="009738D2">
        <w:rPr>
          <w:rFonts w:ascii="Times New Roman" w:hAnsi="Times New Roman" w:cs="Times New Roman"/>
          <w:sz w:val="24"/>
          <w:szCs w:val="24"/>
        </w:rPr>
        <w:t>(Accessed 24.11.2019)</w:t>
      </w:r>
      <w:r w:rsidR="00D94445">
        <w:rPr>
          <w:rFonts w:ascii="Times New Roman" w:hAnsi="Times New Roman" w:cs="Times New Roman"/>
          <w:sz w:val="24"/>
          <w:szCs w:val="24"/>
        </w:rPr>
        <w:t>.</w:t>
      </w:r>
    </w:p>
    <w:p w14:paraId="4959D1D1" w14:textId="46D4D1C7" w:rsidR="00EF45A7" w:rsidRDefault="000E3F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A715A8" w14:textId="0D7CB241" w:rsidR="00064543" w:rsidRDefault="000645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National </w:t>
      </w:r>
      <w:r w:rsidR="00952F4A">
        <w:rPr>
          <w:rFonts w:ascii="Times New Roman" w:hAnsi="Times New Roman" w:cs="Times New Roman"/>
          <w:sz w:val="24"/>
          <w:szCs w:val="24"/>
        </w:rPr>
        <w:t xml:space="preserve">Literacy Trust. (No Date) </w:t>
      </w:r>
      <w:r w:rsidR="007160B4" w:rsidRPr="007160B4">
        <w:rPr>
          <w:rFonts w:ascii="Times New Roman" w:hAnsi="Times New Roman" w:cs="Times New Roman"/>
          <w:i/>
          <w:iCs/>
          <w:sz w:val="24"/>
          <w:szCs w:val="24"/>
        </w:rPr>
        <w:t>What is Literacy</w:t>
      </w:r>
      <w:r w:rsidR="007160B4">
        <w:rPr>
          <w:rFonts w:ascii="Times New Roman" w:hAnsi="Times New Roman" w:cs="Times New Roman"/>
          <w:sz w:val="24"/>
          <w:szCs w:val="24"/>
        </w:rPr>
        <w:t xml:space="preserve">. </w:t>
      </w:r>
      <w:r w:rsidR="00577A21">
        <w:rPr>
          <w:rFonts w:ascii="Times New Roman" w:hAnsi="Times New Roman" w:cs="Times New Roman"/>
          <w:sz w:val="24"/>
          <w:szCs w:val="24"/>
        </w:rPr>
        <w:t>Available at:</w:t>
      </w:r>
      <w:r w:rsidR="00E80899">
        <w:rPr>
          <w:rFonts w:ascii="Times New Roman" w:hAnsi="Times New Roman" w:cs="Times New Roman"/>
          <w:sz w:val="24"/>
          <w:szCs w:val="24"/>
        </w:rPr>
        <w:t xml:space="preserve"> </w:t>
      </w:r>
      <w:hyperlink r:id="rId15" w:history="1">
        <w:r w:rsidR="00050402" w:rsidRPr="007B4516">
          <w:rPr>
            <w:rStyle w:val="Hyperlink"/>
            <w:rFonts w:ascii="Times New Roman" w:hAnsi="Times New Roman" w:cs="Times New Roman"/>
            <w:sz w:val="24"/>
            <w:szCs w:val="24"/>
          </w:rPr>
          <w:t>https://literacytrust.org.uk/information/what-is-literacy/</w:t>
        </w:r>
      </w:hyperlink>
      <w:r w:rsidR="00050402">
        <w:rPr>
          <w:rFonts w:ascii="Times New Roman" w:hAnsi="Times New Roman" w:cs="Times New Roman"/>
          <w:sz w:val="24"/>
          <w:szCs w:val="24"/>
        </w:rPr>
        <w:t xml:space="preserve"> (Accessed: </w:t>
      </w:r>
      <w:r w:rsidR="00BE1294">
        <w:rPr>
          <w:rFonts w:ascii="Times New Roman" w:hAnsi="Times New Roman" w:cs="Times New Roman"/>
          <w:sz w:val="24"/>
          <w:szCs w:val="24"/>
        </w:rPr>
        <w:t>24.11.2019)</w:t>
      </w:r>
      <w:r w:rsidR="00D94445">
        <w:rPr>
          <w:rFonts w:ascii="Times New Roman" w:hAnsi="Times New Roman" w:cs="Times New Roman"/>
          <w:sz w:val="24"/>
          <w:szCs w:val="24"/>
        </w:rPr>
        <w:t>.</w:t>
      </w:r>
    </w:p>
    <w:p w14:paraId="731587F4" w14:textId="1C0D90C2" w:rsidR="00681672" w:rsidRDefault="00681672">
      <w:pPr>
        <w:rPr>
          <w:rFonts w:ascii="Times New Roman" w:hAnsi="Times New Roman" w:cs="Times New Roman"/>
          <w:sz w:val="24"/>
          <w:szCs w:val="24"/>
        </w:rPr>
      </w:pPr>
    </w:p>
    <w:p w14:paraId="4F77125B" w14:textId="5BFE9D7A" w:rsidR="00681672" w:rsidRDefault="00681672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Neaum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S. (2012) </w:t>
      </w:r>
      <w:r w:rsidR="000615CF" w:rsidRPr="000615CF">
        <w:rPr>
          <w:rFonts w:ascii="Times New Roman" w:hAnsi="Times New Roman" w:cs="Times New Roman"/>
          <w:i/>
          <w:iCs/>
          <w:sz w:val="24"/>
          <w:szCs w:val="24"/>
        </w:rPr>
        <w:t>Language and Literacy for the Early Years</w:t>
      </w:r>
      <w:r w:rsidR="000615CF">
        <w:rPr>
          <w:rFonts w:ascii="Times New Roman" w:hAnsi="Times New Roman" w:cs="Times New Roman"/>
          <w:sz w:val="24"/>
          <w:szCs w:val="24"/>
        </w:rPr>
        <w:t xml:space="preserve">. </w:t>
      </w:r>
      <w:r w:rsidR="00277A2F">
        <w:rPr>
          <w:rFonts w:ascii="Times New Roman" w:hAnsi="Times New Roman" w:cs="Times New Roman"/>
          <w:sz w:val="24"/>
          <w:szCs w:val="24"/>
        </w:rPr>
        <w:t xml:space="preserve">London: Sage Publications Ltd. </w:t>
      </w:r>
    </w:p>
    <w:p w14:paraId="31389CAF" w14:textId="63DFC0E9" w:rsidR="00FF69E5" w:rsidRDefault="00FF69E5">
      <w:pPr>
        <w:rPr>
          <w:rFonts w:ascii="Times New Roman" w:hAnsi="Times New Roman" w:cs="Times New Roman"/>
          <w:sz w:val="24"/>
          <w:szCs w:val="24"/>
        </w:rPr>
      </w:pPr>
    </w:p>
    <w:p w14:paraId="19F89499" w14:textId="3B95F24D" w:rsidR="00FF69E5" w:rsidRDefault="00FF69E5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Pugh</w:t>
      </w:r>
      <w:r w:rsidR="00EF1134">
        <w:rPr>
          <w:rFonts w:ascii="Times New Roman" w:hAnsi="Times New Roman" w:cs="Times New Roman"/>
          <w:sz w:val="24"/>
          <w:szCs w:val="24"/>
        </w:rPr>
        <w:t>,K</w:t>
      </w:r>
      <w:proofErr w:type="spellEnd"/>
      <w:r w:rsidR="00EF113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F1134">
        <w:rPr>
          <w:rFonts w:ascii="Times New Roman" w:hAnsi="Times New Roman" w:cs="Times New Roman"/>
          <w:sz w:val="24"/>
          <w:szCs w:val="24"/>
        </w:rPr>
        <w:t xml:space="preserve"> and McCardle</w:t>
      </w:r>
      <w:r w:rsidR="009117DA">
        <w:rPr>
          <w:rFonts w:ascii="Times New Roman" w:hAnsi="Times New Roman" w:cs="Times New Roman"/>
          <w:sz w:val="24"/>
          <w:szCs w:val="24"/>
        </w:rPr>
        <w:t xml:space="preserve">, P. (2009) </w:t>
      </w:r>
      <w:r w:rsidR="008029AA" w:rsidRPr="00C16E39">
        <w:rPr>
          <w:rFonts w:ascii="Times New Roman" w:hAnsi="Times New Roman" w:cs="Times New Roman"/>
          <w:i/>
          <w:iCs/>
          <w:sz w:val="24"/>
          <w:szCs w:val="24"/>
        </w:rPr>
        <w:t>How Children Learn to Read: Current Issues and New Direction</w:t>
      </w:r>
      <w:r w:rsidR="00422F36" w:rsidRPr="00C16E39">
        <w:rPr>
          <w:rFonts w:ascii="Times New Roman" w:hAnsi="Times New Roman" w:cs="Times New Roman"/>
          <w:i/>
          <w:iCs/>
          <w:sz w:val="24"/>
          <w:szCs w:val="24"/>
        </w:rPr>
        <w:t xml:space="preserve"> in the Integration </w:t>
      </w:r>
      <w:r w:rsidR="009B555C" w:rsidRPr="00C16E39">
        <w:rPr>
          <w:rFonts w:ascii="Times New Roman" w:hAnsi="Times New Roman" w:cs="Times New Roman"/>
          <w:i/>
          <w:iCs/>
          <w:sz w:val="24"/>
          <w:szCs w:val="24"/>
        </w:rPr>
        <w:t>of Cognition, Neurobiology</w:t>
      </w:r>
      <w:r w:rsidR="00C16E39" w:rsidRPr="00C16E39">
        <w:rPr>
          <w:rFonts w:ascii="Times New Roman" w:hAnsi="Times New Roman" w:cs="Times New Roman"/>
          <w:i/>
          <w:iCs/>
          <w:sz w:val="24"/>
          <w:szCs w:val="24"/>
        </w:rPr>
        <w:t xml:space="preserve"> and Genetics of Reading and Dyslexia Research and Practice</w:t>
      </w:r>
      <w:r w:rsidR="00C16E39">
        <w:rPr>
          <w:rFonts w:ascii="Times New Roman" w:hAnsi="Times New Roman" w:cs="Times New Roman"/>
          <w:sz w:val="24"/>
          <w:szCs w:val="24"/>
        </w:rPr>
        <w:t xml:space="preserve">. </w:t>
      </w:r>
      <w:r w:rsidR="0035088B">
        <w:rPr>
          <w:rFonts w:ascii="Times New Roman" w:hAnsi="Times New Roman" w:cs="Times New Roman"/>
          <w:sz w:val="24"/>
          <w:szCs w:val="24"/>
        </w:rPr>
        <w:t xml:space="preserve">East Sussex: </w:t>
      </w:r>
      <w:r w:rsidR="00854C12">
        <w:rPr>
          <w:rFonts w:ascii="Times New Roman" w:hAnsi="Times New Roman" w:cs="Times New Roman"/>
          <w:sz w:val="24"/>
          <w:szCs w:val="24"/>
        </w:rPr>
        <w:t xml:space="preserve">Psychology Press. </w:t>
      </w:r>
    </w:p>
    <w:p w14:paraId="027D3949" w14:textId="190B59AC" w:rsidR="0067123B" w:rsidRDefault="0067123B">
      <w:pPr>
        <w:rPr>
          <w:rFonts w:ascii="Times New Roman" w:hAnsi="Times New Roman" w:cs="Times New Roman"/>
          <w:sz w:val="24"/>
          <w:szCs w:val="24"/>
        </w:rPr>
      </w:pPr>
    </w:p>
    <w:p w14:paraId="637BDF25" w14:textId="29729007" w:rsidR="0067123B" w:rsidRDefault="004C2A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Rodger, R. (</w:t>
      </w:r>
      <w:r w:rsidR="00C26736">
        <w:rPr>
          <w:rFonts w:ascii="Times New Roman" w:hAnsi="Times New Roman" w:cs="Times New Roman"/>
          <w:sz w:val="24"/>
          <w:szCs w:val="24"/>
        </w:rPr>
        <w:t xml:space="preserve">2016) </w:t>
      </w:r>
      <w:r w:rsidR="009712A1" w:rsidRPr="00E353AF">
        <w:rPr>
          <w:rFonts w:ascii="Times New Roman" w:hAnsi="Times New Roman" w:cs="Times New Roman"/>
          <w:i/>
          <w:iCs/>
          <w:sz w:val="24"/>
          <w:szCs w:val="24"/>
        </w:rPr>
        <w:t>Planning an Appropriate Curriculum in the Early Years</w:t>
      </w:r>
      <w:r w:rsidR="0071194D" w:rsidRPr="00E353AF">
        <w:rPr>
          <w:rFonts w:ascii="Times New Roman" w:hAnsi="Times New Roman" w:cs="Times New Roman"/>
          <w:i/>
          <w:iCs/>
          <w:sz w:val="24"/>
          <w:szCs w:val="24"/>
        </w:rPr>
        <w:t xml:space="preserve">: A guide for early years </w:t>
      </w:r>
      <w:r w:rsidR="00D52D32" w:rsidRPr="00E353AF">
        <w:rPr>
          <w:rFonts w:ascii="Times New Roman" w:hAnsi="Times New Roman" w:cs="Times New Roman"/>
          <w:i/>
          <w:iCs/>
          <w:sz w:val="24"/>
          <w:szCs w:val="24"/>
        </w:rPr>
        <w:t>practitioners and leaders</w:t>
      </w:r>
      <w:r w:rsidR="00E353AF" w:rsidRPr="00E353AF">
        <w:rPr>
          <w:rFonts w:ascii="Times New Roman" w:hAnsi="Times New Roman" w:cs="Times New Roman"/>
          <w:i/>
          <w:iCs/>
          <w:sz w:val="24"/>
          <w:szCs w:val="24"/>
        </w:rPr>
        <w:t>, students and parents</w:t>
      </w:r>
      <w:r w:rsidR="00E353AF">
        <w:rPr>
          <w:rFonts w:ascii="Times New Roman" w:hAnsi="Times New Roman" w:cs="Times New Roman"/>
          <w:sz w:val="24"/>
          <w:szCs w:val="24"/>
        </w:rPr>
        <w:t>. 4</w:t>
      </w:r>
      <w:r w:rsidR="00E353AF" w:rsidRPr="00E353A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E353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53AF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="00E353AF">
        <w:rPr>
          <w:rFonts w:ascii="Times New Roman" w:hAnsi="Times New Roman" w:cs="Times New Roman"/>
          <w:sz w:val="24"/>
          <w:szCs w:val="24"/>
        </w:rPr>
        <w:t xml:space="preserve">. </w:t>
      </w:r>
      <w:r w:rsidR="008D4EB4">
        <w:rPr>
          <w:rFonts w:ascii="Times New Roman" w:hAnsi="Times New Roman" w:cs="Times New Roman"/>
          <w:sz w:val="24"/>
          <w:szCs w:val="24"/>
        </w:rPr>
        <w:t xml:space="preserve">Oxon: Routledge. </w:t>
      </w:r>
    </w:p>
    <w:p w14:paraId="7325FCB9" w14:textId="135D30A8" w:rsidR="00C9315A" w:rsidRDefault="00C9315A">
      <w:pPr>
        <w:rPr>
          <w:rFonts w:ascii="Times New Roman" w:hAnsi="Times New Roman" w:cs="Times New Roman"/>
          <w:sz w:val="24"/>
          <w:szCs w:val="24"/>
        </w:rPr>
      </w:pPr>
    </w:p>
    <w:p w14:paraId="792062C9" w14:textId="690EE64E" w:rsidR="00C9315A" w:rsidRDefault="009129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C9315A">
        <w:rPr>
          <w:rFonts w:ascii="Times New Roman" w:hAnsi="Times New Roman" w:cs="Times New Roman"/>
          <w:sz w:val="24"/>
          <w:szCs w:val="24"/>
        </w:rPr>
        <w:t>axton</w:t>
      </w:r>
      <w:r>
        <w:rPr>
          <w:rFonts w:ascii="Times New Roman" w:hAnsi="Times New Roman" w:cs="Times New Roman"/>
          <w:sz w:val="24"/>
          <w:szCs w:val="24"/>
        </w:rPr>
        <w:t>, M. (20</w:t>
      </w:r>
      <w:r w:rsidR="00240944">
        <w:rPr>
          <w:rFonts w:ascii="Times New Roman" w:hAnsi="Times New Roman" w:cs="Times New Roman"/>
          <w:sz w:val="24"/>
          <w:szCs w:val="24"/>
        </w:rPr>
        <w:t xml:space="preserve">12) </w:t>
      </w:r>
      <w:r w:rsidR="00CB7113" w:rsidRPr="002C2DE8">
        <w:rPr>
          <w:rFonts w:ascii="Times New Roman" w:hAnsi="Times New Roman" w:cs="Times New Roman"/>
          <w:i/>
          <w:iCs/>
          <w:sz w:val="24"/>
          <w:szCs w:val="24"/>
        </w:rPr>
        <w:t xml:space="preserve">Child Language: </w:t>
      </w:r>
      <w:r w:rsidR="002C2DE8" w:rsidRPr="002C2DE8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CB7113" w:rsidRPr="002C2DE8">
        <w:rPr>
          <w:rFonts w:ascii="Times New Roman" w:hAnsi="Times New Roman" w:cs="Times New Roman"/>
          <w:i/>
          <w:iCs/>
          <w:sz w:val="24"/>
          <w:szCs w:val="24"/>
        </w:rPr>
        <w:t>cquisition and Developm</w:t>
      </w:r>
      <w:r w:rsidR="002C2DE8" w:rsidRPr="002C2DE8">
        <w:rPr>
          <w:rFonts w:ascii="Times New Roman" w:hAnsi="Times New Roman" w:cs="Times New Roman"/>
          <w:i/>
          <w:iCs/>
          <w:sz w:val="24"/>
          <w:szCs w:val="24"/>
        </w:rPr>
        <w:t>ent</w:t>
      </w:r>
      <w:r w:rsidR="002C2DE8">
        <w:rPr>
          <w:rFonts w:ascii="Times New Roman" w:hAnsi="Times New Roman" w:cs="Times New Roman"/>
          <w:sz w:val="24"/>
          <w:szCs w:val="24"/>
        </w:rPr>
        <w:t xml:space="preserve">. </w:t>
      </w:r>
      <w:r w:rsidR="00536845">
        <w:rPr>
          <w:rFonts w:ascii="Times New Roman" w:hAnsi="Times New Roman" w:cs="Times New Roman"/>
          <w:sz w:val="24"/>
          <w:szCs w:val="24"/>
        </w:rPr>
        <w:t xml:space="preserve">London: Sage Publications Ltd. </w:t>
      </w:r>
    </w:p>
    <w:p w14:paraId="7BA638C4" w14:textId="32DCAFC4" w:rsidR="00A12F6F" w:rsidRDefault="00A12F6F">
      <w:pPr>
        <w:rPr>
          <w:rFonts w:ascii="Times New Roman" w:hAnsi="Times New Roman" w:cs="Times New Roman"/>
          <w:sz w:val="24"/>
          <w:szCs w:val="24"/>
        </w:rPr>
      </w:pPr>
    </w:p>
    <w:p w14:paraId="574FAFB8" w14:textId="03CF1C11" w:rsidR="00A12F6F" w:rsidRDefault="00A12F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Shelley</w:t>
      </w:r>
      <w:r w:rsidR="00E76F67">
        <w:rPr>
          <w:rFonts w:ascii="Times New Roman" w:hAnsi="Times New Roman" w:cs="Times New Roman"/>
          <w:sz w:val="24"/>
          <w:szCs w:val="24"/>
        </w:rPr>
        <w:t>, K. (</w:t>
      </w:r>
      <w:r w:rsidR="00064F48">
        <w:rPr>
          <w:rFonts w:ascii="Times New Roman" w:hAnsi="Times New Roman" w:cs="Times New Roman"/>
          <w:sz w:val="24"/>
          <w:szCs w:val="24"/>
        </w:rPr>
        <w:t>2019</w:t>
      </w:r>
      <w:r w:rsidR="00E76F67">
        <w:rPr>
          <w:rFonts w:ascii="Times New Roman" w:hAnsi="Times New Roman" w:cs="Times New Roman"/>
          <w:sz w:val="24"/>
          <w:szCs w:val="24"/>
        </w:rPr>
        <w:t xml:space="preserve">) </w:t>
      </w:r>
      <w:r w:rsidR="00AC33A3" w:rsidRPr="00DE16FB">
        <w:rPr>
          <w:rFonts w:ascii="Times New Roman" w:hAnsi="Times New Roman" w:cs="Times New Roman"/>
          <w:i/>
          <w:iCs/>
          <w:sz w:val="24"/>
          <w:szCs w:val="24"/>
        </w:rPr>
        <w:t>The Power of Storytelling</w:t>
      </w:r>
      <w:r w:rsidR="00AC33A3">
        <w:rPr>
          <w:rFonts w:ascii="Times New Roman" w:hAnsi="Times New Roman" w:cs="Times New Roman"/>
          <w:sz w:val="24"/>
          <w:szCs w:val="24"/>
        </w:rPr>
        <w:t>.</w:t>
      </w:r>
      <w:r w:rsidR="00DE16FB">
        <w:rPr>
          <w:rFonts w:ascii="Times New Roman" w:hAnsi="Times New Roman" w:cs="Times New Roman"/>
          <w:sz w:val="24"/>
          <w:szCs w:val="24"/>
        </w:rPr>
        <w:t xml:space="preserve"> </w:t>
      </w:r>
      <w:r w:rsidR="003734A1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6" w:history="1">
        <w:r w:rsidR="00143D75" w:rsidRPr="00624A03">
          <w:rPr>
            <w:rStyle w:val="Hyperlink"/>
            <w:rFonts w:ascii="Times New Roman" w:hAnsi="Times New Roman" w:cs="Times New Roman"/>
            <w:sz w:val="24"/>
            <w:szCs w:val="24"/>
          </w:rPr>
          <w:t>https://www.communityplaythings.co.uk/learning-library/articles/power-of-storytelling?source=pal168</w:t>
        </w:r>
      </w:hyperlink>
      <w:r w:rsidR="00143D75">
        <w:rPr>
          <w:rFonts w:ascii="Times New Roman" w:hAnsi="Times New Roman" w:cs="Times New Roman"/>
          <w:sz w:val="24"/>
          <w:szCs w:val="24"/>
        </w:rPr>
        <w:t xml:space="preserve"> (Accessed</w:t>
      </w:r>
      <w:r w:rsidR="00B93601">
        <w:rPr>
          <w:rFonts w:ascii="Times New Roman" w:hAnsi="Times New Roman" w:cs="Times New Roman"/>
          <w:sz w:val="24"/>
          <w:szCs w:val="24"/>
        </w:rPr>
        <w:t>: 25</w:t>
      </w:r>
      <w:r w:rsidR="005361E7">
        <w:rPr>
          <w:rFonts w:ascii="Times New Roman" w:hAnsi="Times New Roman" w:cs="Times New Roman"/>
          <w:sz w:val="24"/>
          <w:szCs w:val="24"/>
        </w:rPr>
        <w:t>.11.2019)</w:t>
      </w:r>
      <w:r w:rsidR="00D94445">
        <w:rPr>
          <w:rFonts w:ascii="Times New Roman" w:hAnsi="Times New Roman" w:cs="Times New Roman"/>
          <w:sz w:val="24"/>
          <w:szCs w:val="24"/>
        </w:rPr>
        <w:t>.</w:t>
      </w:r>
    </w:p>
    <w:p w14:paraId="71C03F55" w14:textId="774A997C" w:rsidR="00671E92" w:rsidRDefault="00671E92">
      <w:pPr>
        <w:rPr>
          <w:rFonts w:ascii="Times New Roman" w:hAnsi="Times New Roman" w:cs="Times New Roman"/>
          <w:sz w:val="24"/>
          <w:szCs w:val="24"/>
        </w:rPr>
      </w:pPr>
    </w:p>
    <w:p w14:paraId="03EF22C3" w14:textId="138F08C5" w:rsidR="00671E92" w:rsidRDefault="00671E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Smidt, S. (20</w:t>
      </w:r>
      <w:r w:rsidR="00785834">
        <w:rPr>
          <w:rFonts w:ascii="Times New Roman" w:hAnsi="Times New Roman" w:cs="Times New Roman"/>
          <w:sz w:val="24"/>
          <w:szCs w:val="24"/>
        </w:rPr>
        <w:t xml:space="preserve">10) </w:t>
      </w:r>
      <w:r w:rsidR="00D85770" w:rsidRPr="00DD07B3">
        <w:rPr>
          <w:rFonts w:ascii="Times New Roman" w:hAnsi="Times New Roman" w:cs="Times New Roman"/>
          <w:i/>
          <w:iCs/>
          <w:sz w:val="24"/>
          <w:szCs w:val="24"/>
        </w:rPr>
        <w:t xml:space="preserve">Planning for the Early Years </w:t>
      </w:r>
      <w:r w:rsidR="00DD07B3" w:rsidRPr="00DD07B3">
        <w:rPr>
          <w:rFonts w:ascii="Times New Roman" w:hAnsi="Times New Roman" w:cs="Times New Roman"/>
          <w:i/>
          <w:iCs/>
          <w:sz w:val="24"/>
          <w:szCs w:val="24"/>
        </w:rPr>
        <w:t>Foundation Stage</w:t>
      </w:r>
      <w:r w:rsidR="00DD07B3">
        <w:rPr>
          <w:rFonts w:ascii="Times New Roman" w:hAnsi="Times New Roman" w:cs="Times New Roman"/>
          <w:sz w:val="24"/>
          <w:szCs w:val="24"/>
        </w:rPr>
        <w:t xml:space="preserve">. </w:t>
      </w:r>
      <w:r w:rsidR="004B1AC8">
        <w:rPr>
          <w:rFonts w:ascii="Times New Roman" w:hAnsi="Times New Roman" w:cs="Times New Roman"/>
          <w:sz w:val="24"/>
          <w:szCs w:val="24"/>
        </w:rPr>
        <w:t xml:space="preserve">Oxon: Routledge. </w:t>
      </w:r>
    </w:p>
    <w:p w14:paraId="71503B6A" w14:textId="2E044726" w:rsidR="001D7BC2" w:rsidRDefault="001D7BC2">
      <w:pPr>
        <w:rPr>
          <w:rFonts w:ascii="Times New Roman" w:hAnsi="Times New Roman" w:cs="Times New Roman"/>
          <w:sz w:val="24"/>
          <w:szCs w:val="24"/>
        </w:rPr>
      </w:pPr>
    </w:p>
    <w:p w14:paraId="752A372C" w14:textId="7D2D2D82" w:rsidR="001D7BC2" w:rsidRDefault="000566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Tassoni, P. (No Date) </w:t>
      </w:r>
      <w:r w:rsidR="00471846" w:rsidRPr="00C43393">
        <w:rPr>
          <w:rFonts w:ascii="Times New Roman" w:hAnsi="Times New Roman" w:cs="Times New Roman"/>
          <w:i/>
          <w:iCs/>
          <w:sz w:val="24"/>
          <w:szCs w:val="24"/>
        </w:rPr>
        <w:t xml:space="preserve">Making their mark- children’s </w:t>
      </w:r>
      <w:r w:rsidR="00C43393" w:rsidRPr="00C43393">
        <w:rPr>
          <w:rFonts w:ascii="Times New Roman" w:hAnsi="Times New Roman" w:cs="Times New Roman"/>
          <w:i/>
          <w:iCs/>
          <w:sz w:val="24"/>
          <w:szCs w:val="24"/>
        </w:rPr>
        <w:t>early writing</w:t>
      </w:r>
      <w:r w:rsidR="00C43393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7" w:history="1">
        <w:r w:rsidR="00294240" w:rsidRPr="007B4516">
          <w:rPr>
            <w:rStyle w:val="Hyperlink"/>
            <w:rFonts w:ascii="Times New Roman" w:hAnsi="Times New Roman" w:cs="Times New Roman"/>
            <w:sz w:val="24"/>
            <w:szCs w:val="24"/>
          </w:rPr>
          <w:t>https://www.early-education.org.uk/sites/default/files/making%20their%20mark%20-%20children%27s%20early%20writing.pdf</w:t>
        </w:r>
      </w:hyperlink>
      <w:r w:rsidR="00294240">
        <w:rPr>
          <w:rFonts w:ascii="Times New Roman" w:hAnsi="Times New Roman" w:cs="Times New Roman"/>
          <w:sz w:val="24"/>
          <w:szCs w:val="24"/>
        </w:rPr>
        <w:t xml:space="preserve"> </w:t>
      </w:r>
      <w:r w:rsidR="00AD6936">
        <w:rPr>
          <w:rFonts w:ascii="Times New Roman" w:hAnsi="Times New Roman" w:cs="Times New Roman"/>
          <w:sz w:val="24"/>
          <w:szCs w:val="24"/>
        </w:rPr>
        <w:t>(Accessed: 23.11.</w:t>
      </w:r>
      <w:r w:rsidR="0069723B">
        <w:rPr>
          <w:rFonts w:ascii="Times New Roman" w:hAnsi="Times New Roman" w:cs="Times New Roman"/>
          <w:sz w:val="24"/>
          <w:szCs w:val="24"/>
        </w:rPr>
        <w:t>2019)</w:t>
      </w:r>
      <w:r w:rsidR="00D94445">
        <w:rPr>
          <w:rFonts w:ascii="Times New Roman" w:hAnsi="Times New Roman" w:cs="Times New Roman"/>
          <w:sz w:val="24"/>
          <w:szCs w:val="24"/>
        </w:rPr>
        <w:t>.</w:t>
      </w:r>
    </w:p>
    <w:p w14:paraId="14704D71" w14:textId="3357AAD0" w:rsidR="00AD4C80" w:rsidRDefault="00AD4C80">
      <w:pPr>
        <w:rPr>
          <w:rFonts w:ascii="Times New Roman" w:hAnsi="Times New Roman" w:cs="Times New Roman"/>
          <w:sz w:val="24"/>
          <w:szCs w:val="24"/>
        </w:rPr>
      </w:pPr>
    </w:p>
    <w:p w14:paraId="4540C155" w14:textId="291861EE" w:rsidR="00AD4C80" w:rsidRDefault="00AD4C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Wang, </w:t>
      </w:r>
      <w:r w:rsidR="003B139E">
        <w:rPr>
          <w:rFonts w:ascii="Times New Roman" w:hAnsi="Times New Roman" w:cs="Times New Roman"/>
          <w:sz w:val="24"/>
          <w:szCs w:val="24"/>
        </w:rPr>
        <w:t xml:space="preserve">X. (2015) </w:t>
      </w:r>
      <w:r w:rsidR="0092455E" w:rsidRPr="00400BD3">
        <w:rPr>
          <w:rFonts w:ascii="Times New Roman" w:hAnsi="Times New Roman" w:cs="Times New Roman"/>
          <w:i/>
          <w:iCs/>
          <w:sz w:val="24"/>
          <w:szCs w:val="24"/>
        </w:rPr>
        <w:t xml:space="preserve">Understanding </w:t>
      </w:r>
      <w:r w:rsidR="007A4DC8" w:rsidRPr="00400BD3">
        <w:rPr>
          <w:rFonts w:ascii="Times New Roman" w:hAnsi="Times New Roman" w:cs="Times New Roman"/>
          <w:i/>
          <w:iCs/>
          <w:sz w:val="24"/>
          <w:szCs w:val="24"/>
        </w:rPr>
        <w:t xml:space="preserve">Language and Literacy </w:t>
      </w:r>
      <w:r w:rsidR="00400BD3" w:rsidRPr="00400BD3">
        <w:rPr>
          <w:rFonts w:ascii="Times New Roman" w:hAnsi="Times New Roman" w:cs="Times New Roman"/>
          <w:i/>
          <w:iCs/>
          <w:sz w:val="24"/>
          <w:szCs w:val="24"/>
        </w:rPr>
        <w:t>Development</w:t>
      </w:r>
      <w:r w:rsidR="008569B6">
        <w:rPr>
          <w:rFonts w:ascii="Times New Roman" w:hAnsi="Times New Roman" w:cs="Times New Roman"/>
          <w:i/>
          <w:iCs/>
          <w:sz w:val="24"/>
          <w:szCs w:val="24"/>
        </w:rPr>
        <w:t>: Diverse Learners in the Classroom</w:t>
      </w:r>
      <w:r w:rsidR="00400BD3">
        <w:rPr>
          <w:rFonts w:ascii="Times New Roman" w:hAnsi="Times New Roman" w:cs="Times New Roman"/>
          <w:sz w:val="24"/>
          <w:szCs w:val="24"/>
        </w:rPr>
        <w:t xml:space="preserve">. </w:t>
      </w:r>
      <w:r w:rsidR="009B3176">
        <w:rPr>
          <w:rFonts w:ascii="Times New Roman" w:hAnsi="Times New Roman" w:cs="Times New Roman"/>
          <w:sz w:val="24"/>
          <w:szCs w:val="24"/>
        </w:rPr>
        <w:t>West Sussex: J</w:t>
      </w:r>
      <w:r w:rsidR="0091702E">
        <w:rPr>
          <w:rFonts w:ascii="Times New Roman" w:hAnsi="Times New Roman" w:cs="Times New Roman"/>
          <w:sz w:val="24"/>
          <w:szCs w:val="24"/>
        </w:rPr>
        <w:t xml:space="preserve">ohn Wiley </w:t>
      </w:r>
      <w:r w:rsidR="00133CF4">
        <w:rPr>
          <w:rFonts w:ascii="Times New Roman" w:hAnsi="Times New Roman" w:cs="Times New Roman"/>
          <w:sz w:val="24"/>
          <w:szCs w:val="24"/>
        </w:rPr>
        <w:t>&amp; Sons</w:t>
      </w:r>
      <w:r w:rsidR="00924AA8">
        <w:rPr>
          <w:rFonts w:ascii="Times New Roman" w:hAnsi="Times New Roman" w:cs="Times New Roman"/>
          <w:sz w:val="24"/>
          <w:szCs w:val="24"/>
        </w:rPr>
        <w:t xml:space="preserve"> Ltd.</w:t>
      </w:r>
    </w:p>
    <w:p w14:paraId="7E17C82C" w14:textId="716748BA" w:rsidR="00283FE2" w:rsidRDefault="00283FE2">
      <w:pPr>
        <w:rPr>
          <w:rFonts w:ascii="Times New Roman" w:hAnsi="Times New Roman" w:cs="Times New Roman"/>
          <w:sz w:val="24"/>
          <w:szCs w:val="24"/>
        </w:rPr>
      </w:pPr>
    </w:p>
    <w:p w14:paraId="225DF471" w14:textId="7CDA9D58" w:rsidR="00283FE2" w:rsidRDefault="00283F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Government. (2015) </w:t>
      </w:r>
      <w:r w:rsidR="00A33F54" w:rsidRPr="00041B66">
        <w:rPr>
          <w:rFonts w:ascii="Times New Roman" w:hAnsi="Times New Roman" w:cs="Times New Roman"/>
          <w:i/>
          <w:iCs/>
          <w:sz w:val="24"/>
          <w:szCs w:val="24"/>
        </w:rPr>
        <w:t>Foun</w:t>
      </w:r>
      <w:r w:rsidR="007B5721" w:rsidRPr="00041B66">
        <w:rPr>
          <w:rFonts w:ascii="Times New Roman" w:hAnsi="Times New Roman" w:cs="Times New Roman"/>
          <w:i/>
          <w:iCs/>
          <w:sz w:val="24"/>
          <w:szCs w:val="24"/>
        </w:rPr>
        <w:t>dation Phase Framework</w:t>
      </w:r>
      <w:r w:rsidR="00041B66">
        <w:rPr>
          <w:rFonts w:ascii="Times New Roman" w:hAnsi="Times New Roman" w:cs="Times New Roman"/>
          <w:sz w:val="24"/>
          <w:szCs w:val="24"/>
        </w:rPr>
        <w:t xml:space="preserve">. </w:t>
      </w:r>
      <w:r w:rsidR="00352949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8" w:history="1">
        <w:r w:rsidR="0098200C" w:rsidRPr="001F27AE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https://gov.wales/sites/default/files/publications/2018-02/foundation-phase-framework-revised-2015.pdf</w:t>
        </w:r>
      </w:hyperlink>
      <w:r w:rsidR="0098200C">
        <w:rPr>
          <w:rFonts w:ascii="Times New Roman" w:hAnsi="Times New Roman" w:cs="Times New Roman"/>
          <w:sz w:val="24"/>
          <w:szCs w:val="24"/>
        </w:rPr>
        <w:t xml:space="preserve"> </w:t>
      </w:r>
      <w:r w:rsidR="00C41E4F">
        <w:rPr>
          <w:rFonts w:ascii="Times New Roman" w:hAnsi="Times New Roman" w:cs="Times New Roman"/>
          <w:sz w:val="24"/>
          <w:szCs w:val="24"/>
        </w:rPr>
        <w:t>(Accessed: 22</w:t>
      </w:r>
      <w:r w:rsidR="00723E02">
        <w:rPr>
          <w:rFonts w:ascii="Times New Roman" w:hAnsi="Times New Roman" w:cs="Times New Roman"/>
          <w:sz w:val="24"/>
          <w:szCs w:val="24"/>
        </w:rPr>
        <w:t>/11/2019)</w:t>
      </w:r>
      <w:r w:rsidR="00D94445">
        <w:rPr>
          <w:rFonts w:ascii="Times New Roman" w:hAnsi="Times New Roman" w:cs="Times New Roman"/>
          <w:sz w:val="24"/>
          <w:szCs w:val="24"/>
        </w:rPr>
        <w:t>.</w:t>
      </w:r>
    </w:p>
    <w:p w14:paraId="753CC824" w14:textId="37D700D8" w:rsidR="00447EE5" w:rsidRDefault="00447EE5">
      <w:pPr>
        <w:rPr>
          <w:rFonts w:ascii="Times New Roman" w:hAnsi="Times New Roman" w:cs="Times New Roman"/>
          <w:sz w:val="24"/>
          <w:szCs w:val="24"/>
        </w:rPr>
      </w:pPr>
    </w:p>
    <w:p w14:paraId="4E482A5F" w14:textId="69D332F3" w:rsidR="00447EE5" w:rsidRDefault="009821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Government. (2017) </w:t>
      </w:r>
      <w:r w:rsidRPr="00982178">
        <w:rPr>
          <w:rFonts w:ascii="Times New Roman" w:hAnsi="Times New Roman" w:cs="Times New Roman"/>
          <w:i/>
          <w:iCs/>
          <w:sz w:val="24"/>
          <w:szCs w:val="24"/>
        </w:rPr>
        <w:t>Foundation Phase Profile Handbook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6231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9" w:history="1">
        <w:r w:rsidR="00C97B82" w:rsidRPr="00BC5E15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https://gov.wales/sites/default/files/publications/2018-03/foundation-phase-profile-handbook-revised-september-2017.pdf</w:t>
        </w:r>
      </w:hyperlink>
      <w:r w:rsidR="00C97B82">
        <w:rPr>
          <w:rFonts w:ascii="Times New Roman" w:hAnsi="Times New Roman" w:cs="Times New Roman"/>
          <w:sz w:val="24"/>
          <w:szCs w:val="24"/>
        </w:rPr>
        <w:t xml:space="preserve"> (Accessed: </w:t>
      </w:r>
      <w:r w:rsidR="00AC6B27">
        <w:rPr>
          <w:rFonts w:ascii="Times New Roman" w:hAnsi="Times New Roman" w:cs="Times New Roman"/>
          <w:sz w:val="24"/>
          <w:szCs w:val="24"/>
        </w:rPr>
        <w:t>27.11.2019)</w:t>
      </w:r>
      <w:r w:rsidR="00D94445">
        <w:rPr>
          <w:rFonts w:ascii="Times New Roman" w:hAnsi="Times New Roman" w:cs="Times New Roman"/>
          <w:sz w:val="24"/>
          <w:szCs w:val="24"/>
        </w:rPr>
        <w:t>.</w:t>
      </w:r>
      <w:r w:rsidR="00AC6B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1F5CAA" w14:textId="7232CFDB" w:rsidR="00343690" w:rsidRDefault="00343690">
      <w:pPr>
        <w:rPr>
          <w:rFonts w:ascii="Times New Roman" w:hAnsi="Times New Roman" w:cs="Times New Roman"/>
          <w:sz w:val="24"/>
          <w:szCs w:val="24"/>
        </w:rPr>
      </w:pPr>
    </w:p>
    <w:p w14:paraId="225CE631" w14:textId="66568963" w:rsidR="00343690" w:rsidRDefault="003436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Welsh Government</w:t>
      </w:r>
      <w:r w:rsidR="00E17222">
        <w:rPr>
          <w:rFonts w:ascii="Times New Roman" w:hAnsi="Times New Roman" w:cs="Times New Roman"/>
          <w:sz w:val="24"/>
          <w:szCs w:val="24"/>
        </w:rPr>
        <w:t>. (2019)</w:t>
      </w:r>
      <w:r w:rsidR="00E17222" w:rsidRPr="00E9732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14CCE" w:rsidRPr="00E9732B">
        <w:rPr>
          <w:rFonts w:ascii="Times New Roman" w:hAnsi="Times New Roman" w:cs="Times New Roman"/>
          <w:i/>
          <w:iCs/>
          <w:sz w:val="24"/>
          <w:szCs w:val="24"/>
        </w:rPr>
        <w:t>Languages, Literacy and Communication: Draft Statutory Guidance</w:t>
      </w:r>
      <w:r w:rsidR="001A26DD" w:rsidRPr="00E9732B">
        <w:rPr>
          <w:rFonts w:ascii="Times New Roman" w:hAnsi="Times New Roman" w:cs="Times New Roman"/>
          <w:i/>
          <w:iCs/>
          <w:sz w:val="24"/>
          <w:szCs w:val="24"/>
        </w:rPr>
        <w:t xml:space="preserve"> Area </w:t>
      </w:r>
      <w:proofErr w:type="gramStart"/>
      <w:r w:rsidR="001A26DD" w:rsidRPr="00E9732B">
        <w:rPr>
          <w:rFonts w:ascii="Times New Roman" w:hAnsi="Times New Roman" w:cs="Times New Roman"/>
          <w:i/>
          <w:iCs/>
          <w:sz w:val="24"/>
          <w:szCs w:val="24"/>
        </w:rPr>
        <w:t>Of</w:t>
      </w:r>
      <w:proofErr w:type="gramEnd"/>
      <w:r w:rsidR="001A26DD" w:rsidRPr="00E9732B">
        <w:rPr>
          <w:rFonts w:ascii="Times New Roman" w:hAnsi="Times New Roman" w:cs="Times New Roman"/>
          <w:i/>
          <w:iCs/>
          <w:sz w:val="24"/>
          <w:szCs w:val="24"/>
        </w:rPr>
        <w:t xml:space="preserve"> Learning And Experience</w:t>
      </w:r>
      <w:r w:rsidR="001A26DD">
        <w:rPr>
          <w:rFonts w:ascii="Times New Roman" w:hAnsi="Times New Roman" w:cs="Times New Roman"/>
          <w:sz w:val="24"/>
          <w:szCs w:val="24"/>
        </w:rPr>
        <w:t>.</w:t>
      </w:r>
      <w:r w:rsidR="00E9732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0" w:history="1">
        <w:r w:rsidR="00A23643" w:rsidRPr="00BC5E15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https://hwb.gov.wales/storage/4373f5ea--f77e-4b10-a20f-4b06eb02f6a0/draft-statutory-guidance-languages-literacy-and-communication.pdf</w:t>
        </w:r>
      </w:hyperlink>
      <w:r w:rsidR="00A23643">
        <w:rPr>
          <w:rFonts w:ascii="Times New Roman" w:hAnsi="Times New Roman" w:cs="Times New Roman"/>
          <w:sz w:val="24"/>
          <w:szCs w:val="24"/>
        </w:rPr>
        <w:t xml:space="preserve"> </w:t>
      </w:r>
      <w:r w:rsidR="00B668DE">
        <w:rPr>
          <w:rFonts w:ascii="Times New Roman" w:hAnsi="Times New Roman" w:cs="Times New Roman"/>
          <w:sz w:val="24"/>
          <w:szCs w:val="24"/>
        </w:rPr>
        <w:t xml:space="preserve">(Accessed: </w:t>
      </w:r>
      <w:r w:rsidR="003C4EFD">
        <w:rPr>
          <w:rFonts w:ascii="Times New Roman" w:hAnsi="Times New Roman" w:cs="Times New Roman"/>
          <w:sz w:val="24"/>
          <w:szCs w:val="24"/>
        </w:rPr>
        <w:t>26.11.2019</w:t>
      </w:r>
      <w:r w:rsidR="0032496B">
        <w:rPr>
          <w:rFonts w:ascii="Times New Roman" w:hAnsi="Times New Roman" w:cs="Times New Roman"/>
          <w:sz w:val="24"/>
          <w:szCs w:val="24"/>
        </w:rPr>
        <w:t>)</w:t>
      </w:r>
      <w:r w:rsidR="00D94445">
        <w:rPr>
          <w:rFonts w:ascii="Times New Roman" w:hAnsi="Times New Roman" w:cs="Times New Roman"/>
          <w:sz w:val="24"/>
          <w:szCs w:val="24"/>
        </w:rPr>
        <w:t>.</w:t>
      </w:r>
      <w:r w:rsidR="0032496B">
        <w:rPr>
          <w:rFonts w:ascii="Times New Roman" w:hAnsi="Times New Roman" w:cs="Times New Roman"/>
          <w:sz w:val="24"/>
          <w:szCs w:val="24"/>
        </w:rPr>
        <w:t xml:space="preserve"> </w:t>
      </w:r>
      <w:r w:rsidR="001B46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39C5BD" w14:textId="6763CD62" w:rsidR="00850610" w:rsidRDefault="00850610">
      <w:pPr>
        <w:rPr>
          <w:rFonts w:ascii="Times New Roman" w:hAnsi="Times New Roman" w:cs="Times New Roman"/>
          <w:sz w:val="24"/>
          <w:szCs w:val="24"/>
        </w:rPr>
      </w:pPr>
    </w:p>
    <w:p w14:paraId="7ACB0DD4" w14:textId="30D2CD32" w:rsidR="00850610" w:rsidRPr="00B53BD1" w:rsidRDefault="008506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Whitehead, </w:t>
      </w:r>
      <w:r w:rsidR="00E16ADB">
        <w:rPr>
          <w:rFonts w:ascii="Times New Roman" w:hAnsi="Times New Roman" w:cs="Times New Roman"/>
          <w:sz w:val="24"/>
          <w:szCs w:val="24"/>
        </w:rPr>
        <w:t>M. (201</w:t>
      </w:r>
      <w:r w:rsidR="002C15B5">
        <w:rPr>
          <w:rFonts w:ascii="Times New Roman" w:hAnsi="Times New Roman" w:cs="Times New Roman"/>
          <w:sz w:val="24"/>
          <w:szCs w:val="24"/>
        </w:rPr>
        <w:t xml:space="preserve">0) </w:t>
      </w:r>
      <w:r w:rsidR="002C15B5" w:rsidRPr="003A069B">
        <w:rPr>
          <w:rFonts w:ascii="Times New Roman" w:hAnsi="Times New Roman" w:cs="Times New Roman"/>
          <w:i/>
          <w:iCs/>
          <w:sz w:val="24"/>
          <w:szCs w:val="24"/>
        </w:rPr>
        <w:t>Language and Literacy in the Early Years 0</w:t>
      </w:r>
      <w:r w:rsidR="003A069B" w:rsidRPr="003A069B">
        <w:rPr>
          <w:rFonts w:ascii="Times New Roman" w:hAnsi="Times New Roman" w:cs="Times New Roman"/>
          <w:i/>
          <w:iCs/>
          <w:sz w:val="24"/>
          <w:szCs w:val="24"/>
        </w:rPr>
        <w:t>-7</w:t>
      </w:r>
      <w:r w:rsidR="003A069B">
        <w:rPr>
          <w:rFonts w:ascii="Times New Roman" w:hAnsi="Times New Roman" w:cs="Times New Roman"/>
          <w:sz w:val="24"/>
          <w:szCs w:val="24"/>
        </w:rPr>
        <w:t xml:space="preserve">. </w:t>
      </w:r>
      <w:r w:rsidR="008B4D77">
        <w:rPr>
          <w:rFonts w:ascii="Times New Roman" w:hAnsi="Times New Roman" w:cs="Times New Roman"/>
          <w:sz w:val="24"/>
          <w:szCs w:val="24"/>
        </w:rPr>
        <w:t>4</w:t>
      </w:r>
      <w:r w:rsidR="008B4D77" w:rsidRPr="008B4D7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B4D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4D77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="008B4D77">
        <w:rPr>
          <w:rFonts w:ascii="Times New Roman" w:hAnsi="Times New Roman" w:cs="Times New Roman"/>
          <w:sz w:val="24"/>
          <w:szCs w:val="24"/>
        </w:rPr>
        <w:t xml:space="preserve">. </w:t>
      </w:r>
      <w:r w:rsidR="004369BD">
        <w:rPr>
          <w:rFonts w:ascii="Times New Roman" w:hAnsi="Times New Roman" w:cs="Times New Roman"/>
          <w:sz w:val="24"/>
          <w:szCs w:val="24"/>
        </w:rPr>
        <w:t xml:space="preserve">London: Sage Publications Ltd. </w:t>
      </w:r>
    </w:p>
    <w:sectPr w:rsidR="00850610" w:rsidRPr="00B53BD1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687EAD" w14:textId="77777777" w:rsidR="00453275" w:rsidRDefault="00453275" w:rsidP="00B53BD1">
      <w:pPr>
        <w:spacing w:after="0" w:line="240" w:lineRule="auto"/>
      </w:pPr>
      <w:r>
        <w:separator/>
      </w:r>
    </w:p>
  </w:endnote>
  <w:endnote w:type="continuationSeparator" w:id="0">
    <w:p w14:paraId="5E3F12C8" w14:textId="77777777" w:rsidR="00453275" w:rsidRDefault="00453275" w:rsidP="00B53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279955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F3A117" w14:textId="4136DDD1" w:rsidR="00B53BD1" w:rsidRDefault="00B53BD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321E89" w14:textId="77777777" w:rsidR="00B53BD1" w:rsidRDefault="00B53B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65F5EA" w14:textId="77777777" w:rsidR="00453275" w:rsidRDefault="00453275" w:rsidP="00B53BD1">
      <w:pPr>
        <w:spacing w:after="0" w:line="240" w:lineRule="auto"/>
      </w:pPr>
      <w:r>
        <w:separator/>
      </w:r>
    </w:p>
  </w:footnote>
  <w:footnote w:type="continuationSeparator" w:id="0">
    <w:p w14:paraId="6EA962AD" w14:textId="77777777" w:rsidR="00453275" w:rsidRDefault="00453275" w:rsidP="00B53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E693B" w14:textId="133822FF" w:rsidR="00B53BD1" w:rsidRDefault="00B53BD1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EAEE5004</w:t>
    </w:r>
  </w:p>
  <w:p w14:paraId="43D42DAD" w14:textId="0AC7C471" w:rsidR="00B53BD1" w:rsidRPr="00B53BD1" w:rsidRDefault="00B53BD1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1806321</w:t>
    </w:r>
  </w:p>
  <w:p w14:paraId="7B4343FB" w14:textId="5D74D57F" w:rsidR="00B53BD1" w:rsidRDefault="00B53BD1">
    <w:pPr>
      <w:pStyle w:val="Header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BD1"/>
    <w:rsid w:val="00026E46"/>
    <w:rsid w:val="00026E9A"/>
    <w:rsid w:val="0002703A"/>
    <w:rsid w:val="00040043"/>
    <w:rsid w:val="00041B66"/>
    <w:rsid w:val="00045AFF"/>
    <w:rsid w:val="00050402"/>
    <w:rsid w:val="00056268"/>
    <w:rsid w:val="000566B5"/>
    <w:rsid w:val="000615CF"/>
    <w:rsid w:val="00064543"/>
    <w:rsid w:val="00064F48"/>
    <w:rsid w:val="0006632D"/>
    <w:rsid w:val="00076528"/>
    <w:rsid w:val="0008334F"/>
    <w:rsid w:val="00085E8A"/>
    <w:rsid w:val="000A71AA"/>
    <w:rsid w:val="000B02CD"/>
    <w:rsid w:val="000C2372"/>
    <w:rsid w:val="000C59B7"/>
    <w:rsid w:val="000D50D2"/>
    <w:rsid w:val="000E3F7A"/>
    <w:rsid w:val="000E522A"/>
    <w:rsid w:val="000F17B2"/>
    <w:rsid w:val="000F5298"/>
    <w:rsid w:val="001054B9"/>
    <w:rsid w:val="001100DF"/>
    <w:rsid w:val="0013038E"/>
    <w:rsid w:val="00133406"/>
    <w:rsid w:val="00133CF4"/>
    <w:rsid w:val="00143D75"/>
    <w:rsid w:val="00155B4E"/>
    <w:rsid w:val="00173192"/>
    <w:rsid w:val="001779C5"/>
    <w:rsid w:val="00180740"/>
    <w:rsid w:val="001A26DD"/>
    <w:rsid w:val="001A2DC6"/>
    <w:rsid w:val="001B46F0"/>
    <w:rsid w:val="001B5229"/>
    <w:rsid w:val="001C26F9"/>
    <w:rsid w:val="001D7BC2"/>
    <w:rsid w:val="001E40B1"/>
    <w:rsid w:val="001F0907"/>
    <w:rsid w:val="001F7C2A"/>
    <w:rsid w:val="002075C7"/>
    <w:rsid w:val="00224B28"/>
    <w:rsid w:val="00224F4C"/>
    <w:rsid w:val="00240944"/>
    <w:rsid w:val="002510B2"/>
    <w:rsid w:val="00251138"/>
    <w:rsid w:val="00253333"/>
    <w:rsid w:val="0025415D"/>
    <w:rsid w:val="00273E4C"/>
    <w:rsid w:val="00277A2F"/>
    <w:rsid w:val="00277C37"/>
    <w:rsid w:val="00283FE2"/>
    <w:rsid w:val="002852C7"/>
    <w:rsid w:val="00294240"/>
    <w:rsid w:val="002954E6"/>
    <w:rsid w:val="002A2D1F"/>
    <w:rsid w:val="002A493F"/>
    <w:rsid w:val="002B24AD"/>
    <w:rsid w:val="002C15B5"/>
    <w:rsid w:val="002C2DE8"/>
    <w:rsid w:val="002D2901"/>
    <w:rsid w:val="002D3C2E"/>
    <w:rsid w:val="002F2EB8"/>
    <w:rsid w:val="00307F89"/>
    <w:rsid w:val="0032496B"/>
    <w:rsid w:val="00333C1A"/>
    <w:rsid w:val="00335EB3"/>
    <w:rsid w:val="00343690"/>
    <w:rsid w:val="0035088B"/>
    <w:rsid w:val="00352949"/>
    <w:rsid w:val="003552DA"/>
    <w:rsid w:val="00361D39"/>
    <w:rsid w:val="0036231B"/>
    <w:rsid w:val="003734A1"/>
    <w:rsid w:val="0037730A"/>
    <w:rsid w:val="003825E5"/>
    <w:rsid w:val="00393AA7"/>
    <w:rsid w:val="003A069B"/>
    <w:rsid w:val="003B139E"/>
    <w:rsid w:val="003B660B"/>
    <w:rsid w:val="003B6EBB"/>
    <w:rsid w:val="003C4EFD"/>
    <w:rsid w:val="003C7600"/>
    <w:rsid w:val="003D1F0A"/>
    <w:rsid w:val="00400BD3"/>
    <w:rsid w:val="00401B7D"/>
    <w:rsid w:val="0040231A"/>
    <w:rsid w:val="00403463"/>
    <w:rsid w:val="004166F4"/>
    <w:rsid w:val="0042032E"/>
    <w:rsid w:val="00422F36"/>
    <w:rsid w:val="00435FC4"/>
    <w:rsid w:val="004369BD"/>
    <w:rsid w:val="004378C4"/>
    <w:rsid w:val="0044125A"/>
    <w:rsid w:val="00447EE5"/>
    <w:rsid w:val="0045113A"/>
    <w:rsid w:val="00453275"/>
    <w:rsid w:val="004705A4"/>
    <w:rsid w:val="00471846"/>
    <w:rsid w:val="004B0B91"/>
    <w:rsid w:val="004B1AC8"/>
    <w:rsid w:val="004B37FE"/>
    <w:rsid w:val="004C2AC9"/>
    <w:rsid w:val="004C5077"/>
    <w:rsid w:val="004E4E26"/>
    <w:rsid w:val="005064D6"/>
    <w:rsid w:val="00513D44"/>
    <w:rsid w:val="00515244"/>
    <w:rsid w:val="005152ED"/>
    <w:rsid w:val="00533DED"/>
    <w:rsid w:val="005361E7"/>
    <w:rsid w:val="00536845"/>
    <w:rsid w:val="0054037F"/>
    <w:rsid w:val="00551DD8"/>
    <w:rsid w:val="00562B99"/>
    <w:rsid w:val="0057213D"/>
    <w:rsid w:val="0057464D"/>
    <w:rsid w:val="005767D7"/>
    <w:rsid w:val="00577A21"/>
    <w:rsid w:val="00581FB1"/>
    <w:rsid w:val="00583C59"/>
    <w:rsid w:val="00584778"/>
    <w:rsid w:val="00596A50"/>
    <w:rsid w:val="005A6A2B"/>
    <w:rsid w:val="005C0903"/>
    <w:rsid w:val="005C0E3D"/>
    <w:rsid w:val="005C2C41"/>
    <w:rsid w:val="005D3CF2"/>
    <w:rsid w:val="005D4219"/>
    <w:rsid w:val="005D5B5B"/>
    <w:rsid w:val="005E34D9"/>
    <w:rsid w:val="005F1333"/>
    <w:rsid w:val="005F4814"/>
    <w:rsid w:val="005F64DC"/>
    <w:rsid w:val="005F721C"/>
    <w:rsid w:val="00612C3F"/>
    <w:rsid w:val="006158B1"/>
    <w:rsid w:val="00616788"/>
    <w:rsid w:val="00634944"/>
    <w:rsid w:val="00643806"/>
    <w:rsid w:val="006463C9"/>
    <w:rsid w:val="006477CE"/>
    <w:rsid w:val="0066374D"/>
    <w:rsid w:val="00665379"/>
    <w:rsid w:val="0067123B"/>
    <w:rsid w:val="00671E92"/>
    <w:rsid w:val="00681672"/>
    <w:rsid w:val="00692358"/>
    <w:rsid w:val="006923A4"/>
    <w:rsid w:val="0069723B"/>
    <w:rsid w:val="006B4896"/>
    <w:rsid w:val="006B53AF"/>
    <w:rsid w:val="006C6DBF"/>
    <w:rsid w:val="006E0FF1"/>
    <w:rsid w:val="00702BC1"/>
    <w:rsid w:val="0071194D"/>
    <w:rsid w:val="007160B4"/>
    <w:rsid w:val="007164E1"/>
    <w:rsid w:val="00723E02"/>
    <w:rsid w:val="00761351"/>
    <w:rsid w:val="007770A4"/>
    <w:rsid w:val="00785834"/>
    <w:rsid w:val="00787772"/>
    <w:rsid w:val="007A4633"/>
    <w:rsid w:val="007A4DC8"/>
    <w:rsid w:val="007B230B"/>
    <w:rsid w:val="007B5721"/>
    <w:rsid w:val="007F11E5"/>
    <w:rsid w:val="007F2825"/>
    <w:rsid w:val="008029AA"/>
    <w:rsid w:val="00812D65"/>
    <w:rsid w:val="008140BE"/>
    <w:rsid w:val="008348C8"/>
    <w:rsid w:val="00841DBA"/>
    <w:rsid w:val="00850610"/>
    <w:rsid w:val="00854C12"/>
    <w:rsid w:val="008569B6"/>
    <w:rsid w:val="00870EC0"/>
    <w:rsid w:val="00871099"/>
    <w:rsid w:val="008A6C2E"/>
    <w:rsid w:val="008B4D77"/>
    <w:rsid w:val="008D0998"/>
    <w:rsid w:val="008D2A97"/>
    <w:rsid w:val="008D319D"/>
    <w:rsid w:val="008D4EB4"/>
    <w:rsid w:val="008E0B5E"/>
    <w:rsid w:val="008E2757"/>
    <w:rsid w:val="008E350C"/>
    <w:rsid w:val="008F5DF7"/>
    <w:rsid w:val="009117DA"/>
    <w:rsid w:val="0091291F"/>
    <w:rsid w:val="0091702E"/>
    <w:rsid w:val="009222E7"/>
    <w:rsid w:val="0092455E"/>
    <w:rsid w:val="00924AA8"/>
    <w:rsid w:val="009305A2"/>
    <w:rsid w:val="0093247C"/>
    <w:rsid w:val="00933B5A"/>
    <w:rsid w:val="009368E5"/>
    <w:rsid w:val="00952F4A"/>
    <w:rsid w:val="0095779C"/>
    <w:rsid w:val="009712A1"/>
    <w:rsid w:val="009738D2"/>
    <w:rsid w:val="00980781"/>
    <w:rsid w:val="0098200C"/>
    <w:rsid w:val="00982178"/>
    <w:rsid w:val="00985FD1"/>
    <w:rsid w:val="00991AB8"/>
    <w:rsid w:val="009973FD"/>
    <w:rsid w:val="00997B07"/>
    <w:rsid w:val="009A2DA4"/>
    <w:rsid w:val="009B12D9"/>
    <w:rsid w:val="009B3144"/>
    <w:rsid w:val="009B3176"/>
    <w:rsid w:val="009B555C"/>
    <w:rsid w:val="009B7ABF"/>
    <w:rsid w:val="009C4381"/>
    <w:rsid w:val="009D42BC"/>
    <w:rsid w:val="009F0D39"/>
    <w:rsid w:val="009F5112"/>
    <w:rsid w:val="00A12F6F"/>
    <w:rsid w:val="00A144BB"/>
    <w:rsid w:val="00A218C5"/>
    <w:rsid w:val="00A23643"/>
    <w:rsid w:val="00A33F54"/>
    <w:rsid w:val="00A6550E"/>
    <w:rsid w:val="00A65C19"/>
    <w:rsid w:val="00A71569"/>
    <w:rsid w:val="00A72529"/>
    <w:rsid w:val="00AB55F0"/>
    <w:rsid w:val="00AB648B"/>
    <w:rsid w:val="00AB6C78"/>
    <w:rsid w:val="00AC0A8F"/>
    <w:rsid w:val="00AC33A3"/>
    <w:rsid w:val="00AC4C58"/>
    <w:rsid w:val="00AC6B27"/>
    <w:rsid w:val="00AD4C80"/>
    <w:rsid w:val="00AD6936"/>
    <w:rsid w:val="00AE3EC7"/>
    <w:rsid w:val="00B056D3"/>
    <w:rsid w:val="00B201C0"/>
    <w:rsid w:val="00B21200"/>
    <w:rsid w:val="00B27A4D"/>
    <w:rsid w:val="00B40DBD"/>
    <w:rsid w:val="00B53BD1"/>
    <w:rsid w:val="00B642EB"/>
    <w:rsid w:val="00B668DE"/>
    <w:rsid w:val="00B86ED6"/>
    <w:rsid w:val="00B91A6C"/>
    <w:rsid w:val="00B93601"/>
    <w:rsid w:val="00B957D2"/>
    <w:rsid w:val="00BA4F56"/>
    <w:rsid w:val="00BD020E"/>
    <w:rsid w:val="00BE1294"/>
    <w:rsid w:val="00BF2868"/>
    <w:rsid w:val="00C116D2"/>
    <w:rsid w:val="00C16E39"/>
    <w:rsid w:val="00C250C7"/>
    <w:rsid w:val="00C26736"/>
    <w:rsid w:val="00C34653"/>
    <w:rsid w:val="00C41E4F"/>
    <w:rsid w:val="00C432E7"/>
    <w:rsid w:val="00C43393"/>
    <w:rsid w:val="00C5777F"/>
    <w:rsid w:val="00C73466"/>
    <w:rsid w:val="00C7506F"/>
    <w:rsid w:val="00C76579"/>
    <w:rsid w:val="00C9315A"/>
    <w:rsid w:val="00C97B82"/>
    <w:rsid w:val="00CA296A"/>
    <w:rsid w:val="00CA4944"/>
    <w:rsid w:val="00CB09A4"/>
    <w:rsid w:val="00CB24B5"/>
    <w:rsid w:val="00CB61FE"/>
    <w:rsid w:val="00CB7113"/>
    <w:rsid w:val="00CD4BF4"/>
    <w:rsid w:val="00CD7565"/>
    <w:rsid w:val="00CE4EA8"/>
    <w:rsid w:val="00CF0B95"/>
    <w:rsid w:val="00CF12EE"/>
    <w:rsid w:val="00CF55F2"/>
    <w:rsid w:val="00D01214"/>
    <w:rsid w:val="00D060AD"/>
    <w:rsid w:val="00D11133"/>
    <w:rsid w:val="00D1469D"/>
    <w:rsid w:val="00D17F00"/>
    <w:rsid w:val="00D275CC"/>
    <w:rsid w:val="00D334B5"/>
    <w:rsid w:val="00D401BE"/>
    <w:rsid w:val="00D52D32"/>
    <w:rsid w:val="00D53056"/>
    <w:rsid w:val="00D53C68"/>
    <w:rsid w:val="00D543A5"/>
    <w:rsid w:val="00D56E32"/>
    <w:rsid w:val="00D6739A"/>
    <w:rsid w:val="00D747E1"/>
    <w:rsid w:val="00D779AB"/>
    <w:rsid w:val="00D85770"/>
    <w:rsid w:val="00D94445"/>
    <w:rsid w:val="00DA49DF"/>
    <w:rsid w:val="00DD07B3"/>
    <w:rsid w:val="00DE16FB"/>
    <w:rsid w:val="00DF2137"/>
    <w:rsid w:val="00E0458F"/>
    <w:rsid w:val="00E05AD1"/>
    <w:rsid w:val="00E14CCE"/>
    <w:rsid w:val="00E15A15"/>
    <w:rsid w:val="00E16ADB"/>
    <w:rsid w:val="00E16CD5"/>
    <w:rsid w:val="00E16F3A"/>
    <w:rsid w:val="00E17222"/>
    <w:rsid w:val="00E353AF"/>
    <w:rsid w:val="00E52117"/>
    <w:rsid w:val="00E529E4"/>
    <w:rsid w:val="00E65DDE"/>
    <w:rsid w:val="00E76A4F"/>
    <w:rsid w:val="00E76DF2"/>
    <w:rsid w:val="00E76F67"/>
    <w:rsid w:val="00E80899"/>
    <w:rsid w:val="00E96BD5"/>
    <w:rsid w:val="00E9732B"/>
    <w:rsid w:val="00EA76BC"/>
    <w:rsid w:val="00EB04C3"/>
    <w:rsid w:val="00EB2075"/>
    <w:rsid w:val="00EB6D4A"/>
    <w:rsid w:val="00EC5EEF"/>
    <w:rsid w:val="00ED6126"/>
    <w:rsid w:val="00ED7A27"/>
    <w:rsid w:val="00EE495B"/>
    <w:rsid w:val="00EE7F84"/>
    <w:rsid w:val="00EF1134"/>
    <w:rsid w:val="00EF30F5"/>
    <w:rsid w:val="00EF45A7"/>
    <w:rsid w:val="00EF68C5"/>
    <w:rsid w:val="00EF720C"/>
    <w:rsid w:val="00F06C25"/>
    <w:rsid w:val="00F25A1D"/>
    <w:rsid w:val="00F271C7"/>
    <w:rsid w:val="00F36A3A"/>
    <w:rsid w:val="00F51FBF"/>
    <w:rsid w:val="00F80868"/>
    <w:rsid w:val="00F82E47"/>
    <w:rsid w:val="00F863D8"/>
    <w:rsid w:val="00FA2673"/>
    <w:rsid w:val="00FB0AFC"/>
    <w:rsid w:val="00FB4D0D"/>
    <w:rsid w:val="00FB4F69"/>
    <w:rsid w:val="00FD5A6A"/>
    <w:rsid w:val="00FD6A53"/>
    <w:rsid w:val="00FE2FD3"/>
    <w:rsid w:val="00FF56EC"/>
    <w:rsid w:val="00FF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2FC9B7"/>
  <w15:chartTrackingRefBased/>
  <w15:docId w15:val="{7C392CF9-B430-4D3E-8DB8-578997369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3B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3BD1"/>
  </w:style>
  <w:style w:type="paragraph" w:styleId="Footer">
    <w:name w:val="footer"/>
    <w:basedOn w:val="Normal"/>
    <w:link w:val="FooterChar"/>
    <w:uiPriority w:val="99"/>
    <w:unhideWhenUsed/>
    <w:rsid w:val="00B53B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3BD1"/>
  </w:style>
  <w:style w:type="character" w:styleId="Hyperlink">
    <w:name w:val="Hyperlink"/>
    <w:basedOn w:val="DefaultParagraphFont"/>
    <w:uiPriority w:val="99"/>
    <w:unhideWhenUsed/>
    <w:rsid w:val="009820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20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academia.edu/11143221/Importance_of_Onomatopoei" TargetMode="External"/><Relationship Id="rId18" Type="http://schemas.openxmlformats.org/officeDocument/2006/relationships/hyperlink" Target="https://gov.wales/sites/default/files/publications/2018-02/foundation-phase-framework-revised-2015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s://www.dailymail.co.uk/sciencetech/article-3937814/why-baby-talk-GOOD-children-speaking-motherese-helps-develop-language-skills-faster.html" TargetMode="External"/><Relationship Id="rId17" Type="http://schemas.openxmlformats.org/officeDocument/2006/relationships/hyperlink" Target="https://www.early-education.org.uk/sites/default/files/making%20their%20mark%20-%20children%27s%20early%20writing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communityplaythings.co.uk/learning-library/articles/power-of-storytelling?source=pal168" TargetMode="External"/><Relationship Id="rId20" Type="http://schemas.openxmlformats.org/officeDocument/2006/relationships/hyperlink" Target="https://hwb.gov.wales/storage/4373f5ea--f77e-4b10-a20f-4b06eb02f6a0/draft-statutory-guidance-languages-literacy-and-communication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early-education.org.uk/sites/default/files/The%20road%20to%20reading.pdf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literacytrust.org.uk/information/what-is-literacy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researchgate.net/profile/Elizabeth_Duursma/publication/5373247_Reading_aloud_to_children_The_evidence/links/00b49533e5623eeedb000000/Reading-aloud-to-children-The-evidence.pdf" TargetMode="External"/><Relationship Id="rId19" Type="http://schemas.openxmlformats.org/officeDocument/2006/relationships/hyperlink" Target="https://gov.wales/sites/default/files/publications/2018-03/foundation-phase-profile-handbook-revised-september-2017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journals.ala.org/index.php/cal/article/viewFile/5990/7634" TargetMode="External"/><Relationship Id="rId14" Type="http://schemas.openxmlformats.org/officeDocument/2006/relationships/hyperlink" Target="https://literacytrust.org.uk/resources/reading-aloud-and-sharing-books-good-talking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CDFCBBBA200248B32B2A626FE8B273" ma:contentTypeVersion="6" ma:contentTypeDescription="Create a new document." ma:contentTypeScope="" ma:versionID="b55bf172df6b8412676b147e63e10018">
  <xsd:schema xmlns:xsd="http://www.w3.org/2001/XMLSchema" xmlns:xs="http://www.w3.org/2001/XMLSchema" xmlns:p="http://schemas.microsoft.com/office/2006/metadata/properties" xmlns:ns3="ada16477-4a9e-4f32-8a2f-23c8ffb0c900" xmlns:ns4="09ebbee8-2921-4cc3-be77-564d5a35cca5" targetNamespace="http://schemas.microsoft.com/office/2006/metadata/properties" ma:root="true" ma:fieldsID="91f6818412eb6c07ac367ba056e94b9f" ns3:_="" ns4:_="">
    <xsd:import namespace="ada16477-4a9e-4f32-8a2f-23c8ffb0c900"/>
    <xsd:import namespace="09ebbee8-2921-4cc3-be77-564d5a35cc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a16477-4a9e-4f32-8a2f-23c8ffb0c9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ebbee8-2921-4cc3-be77-564d5a35cca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54667B-C8A9-4BCF-BF16-698FA7650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a16477-4a9e-4f32-8a2f-23c8ffb0c900"/>
    <ds:schemaRef ds:uri="09ebbee8-2921-4cc3-be77-564d5a35cc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8C97FF-49C2-49A7-B3A5-75EB186DC8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4886625-3942-4BB3-9ED1-1122C6C32B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3</Pages>
  <Words>910</Words>
  <Characters>5187</Characters>
  <Application>Microsoft Office Word</Application>
  <DocSecurity>0</DocSecurity>
  <Lines>43</Lines>
  <Paragraphs>12</Paragraphs>
  <ScaleCrop>false</ScaleCrop>
  <Company/>
  <LinksUpToDate>false</LinksUpToDate>
  <CharactersWithSpaces>6085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Davies (1806321)</dc:creator>
  <cp:keywords/>
  <dc:description/>
  <cp:lastModifiedBy>Emma Davies (1806321)</cp:lastModifiedBy>
  <cp:revision>347</cp:revision>
  <dcterms:created xsi:type="dcterms:W3CDTF">2019-11-22T17:32:00Z</dcterms:created>
  <dcterms:modified xsi:type="dcterms:W3CDTF">2019-12-01T14:01:00Z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0x0101000CCDFCBBBA200248B32B2A626FE8B273</vt:lpwstr>
  </property>
</Properties>
</file>