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D47B5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B2606">
              <w:rPr>
                <w:b/>
                <w:color w:val="auto"/>
                <w:sz w:val="32"/>
              </w:rPr>
              <w:t>Sally-Anne P</w:t>
            </w:r>
            <w:r w:rsidR="00307D79">
              <w:rPr>
                <w:b/>
                <w:color w:val="auto"/>
                <w:sz w:val="32"/>
              </w:rPr>
              <w:t>ar</w:t>
            </w:r>
            <w:bookmarkStart w:id="0" w:name="_GoBack"/>
            <w:bookmarkEnd w:id="0"/>
            <w:r w:rsidR="005B2606">
              <w:rPr>
                <w:b/>
                <w:color w:val="auto"/>
                <w:sz w:val="32"/>
              </w:rPr>
              <w:t xml:space="preserve">ker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60BC3D" w:rsidR="005A1BA3" w:rsidRDefault="00307D79" w:rsidP="00340E9A">
            <w:pPr>
              <w:overflowPunct/>
              <w:autoSpaceDE/>
              <w:autoSpaceDN/>
              <w:adjustRightInd/>
              <w:ind w:right="237"/>
              <w:textAlignment w:val="auto"/>
              <w:rPr>
                <w:b/>
                <w:color w:val="auto"/>
                <w:sz w:val="32"/>
              </w:rPr>
            </w:pPr>
            <w:r>
              <w:rPr>
                <w:b/>
                <w:color w:val="auto"/>
                <w:sz w:val="32"/>
              </w:rPr>
              <w:t>1910639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6539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0B331A8" w:rsidR="00FF7784" w:rsidRDefault="00FF7784" w:rsidP="00340E9A">
      <w:pPr>
        <w:ind w:right="237"/>
        <w:jc w:val="both"/>
        <w:rPr>
          <w:sz w:val="24"/>
          <w:szCs w:val="24"/>
        </w:rPr>
      </w:pPr>
    </w:p>
    <w:p w14:paraId="62B43168"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Task 1 workbook 5</w:t>
      </w:r>
    </w:p>
    <w:p w14:paraId="35D84CE1" w14:textId="77777777" w:rsidR="005B2606" w:rsidRPr="009F326D" w:rsidRDefault="005B2606" w:rsidP="005B2606">
      <w:pPr>
        <w:rPr>
          <w:rFonts w:ascii="Times New Roman" w:hAnsi="Times New Roman" w:cs="Times New Roman"/>
          <w:sz w:val="24"/>
          <w:szCs w:val="24"/>
        </w:rPr>
      </w:pPr>
    </w:p>
    <w:p w14:paraId="460A355F"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Introduction </w:t>
      </w:r>
    </w:p>
    <w:p w14:paraId="10AE4AFE"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During this essay I will look at the roll of the modern-day professional police officer and their role within in UK policing. I will critically analyse the role of the College of policing and their vision and requirements expected to meet the standards of modern-day policing. I will reflect on my own role and evidence how I have for filled my role as a modern professional police officer and how I have adhered to professional standards set by the College of Policing. I aim to reflect on my final year of probation and how my role has transformed throughout. </w:t>
      </w:r>
    </w:p>
    <w:p w14:paraId="097F9EB6" w14:textId="77777777" w:rsidR="005B2606" w:rsidRPr="009F326D" w:rsidRDefault="005B2606" w:rsidP="005B2606">
      <w:pPr>
        <w:rPr>
          <w:rFonts w:ascii="Times New Roman" w:hAnsi="Times New Roman" w:cs="Times New Roman"/>
          <w:sz w:val="24"/>
          <w:szCs w:val="24"/>
        </w:rPr>
      </w:pPr>
    </w:p>
    <w:p w14:paraId="7FF85493"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The College of Policing and its role in UK policing </w:t>
      </w:r>
    </w:p>
    <w:p w14:paraId="74D18EE6"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The College of policing is in force in England and Wales and gives guidance and polices to police forces (College of Policing, 2021). The College of Policing was developed in 2012 which was originally the National Police Improvement Association. The College of Policing sets standards on how police forces should operate such as, Professional Standards, (Code of Ethics), Training, Recruitment and Research, (College of Policing, 2021). </w:t>
      </w:r>
    </w:p>
    <w:p w14:paraId="2664055E"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More recently The College of Policing has introduced The Policing Education Qualifications Framework (PEQF). PEQF was set out with the aim of developing training within modern policing profession to ensure all training is mandatory and bring consistency to the entry </w:t>
      </w:r>
      <w:r w:rsidRPr="009F326D">
        <w:rPr>
          <w:rFonts w:ascii="Times New Roman" w:hAnsi="Times New Roman" w:cs="Times New Roman"/>
          <w:sz w:val="24"/>
          <w:szCs w:val="24"/>
        </w:rPr>
        <w:lastRenderedPageBreak/>
        <w:t xml:space="preserve">process. The objective is to strengthen key sills which is required for policing in the twenty first century including digital policing, risk and vulnerability, crime prevention and wellbeing and resilience. The PEQF evidences how as an officer I am working to fulfil the role of modern professional police officer. </w:t>
      </w:r>
    </w:p>
    <w:p w14:paraId="662EABB5"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The College of Policing (2020) state:</w:t>
      </w:r>
    </w:p>
    <w:p w14:paraId="277E2050" w14:textId="77777777" w:rsidR="005B2606" w:rsidRPr="009F326D" w:rsidRDefault="005B2606" w:rsidP="005B2606">
      <w:pPr>
        <w:ind w:left="2160"/>
        <w:rPr>
          <w:rFonts w:ascii="Times New Roman" w:hAnsi="Times New Roman" w:cs="Times New Roman"/>
          <w:spacing w:val="3"/>
          <w:sz w:val="24"/>
          <w:szCs w:val="24"/>
        </w:rPr>
      </w:pPr>
      <w:r w:rsidRPr="009F326D">
        <w:rPr>
          <w:rFonts w:ascii="Times New Roman" w:hAnsi="Times New Roman" w:cs="Times New Roman"/>
          <w:sz w:val="24"/>
          <w:szCs w:val="24"/>
        </w:rPr>
        <w:t>“</w:t>
      </w:r>
      <w:r w:rsidRPr="009F326D">
        <w:rPr>
          <w:rFonts w:ascii="Times New Roman" w:hAnsi="Times New Roman" w:cs="Times New Roman"/>
          <w:spacing w:val="3"/>
          <w:sz w:val="24"/>
          <w:szCs w:val="24"/>
        </w:rPr>
        <w:t>This is a professional training framework for</w:t>
      </w:r>
    </w:p>
    <w:p w14:paraId="2CAA6392" w14:textId="77777777" w:rsidR="005B2606" w:rsidRPr="009F326D" w:rsidRDefault="005B2606" w:rsidP="005B2606">
      <w:pPr>
        <w:ind w:left="2160"/>
        <w:rPr>
          <w:rFonts w:ascii="Times New Roman" w:hAnsi="Times New Roman" w:cs="Times New Roman"/>
          <w:spacing w:val="3"/>
          <w:sz w:val="24"/>
          <w:szCs w:val="24"/>
        </w:rPr>
      </w:pPr>
      <w:r w:rsidRPr="009F326D">
        <w:rPr>
          <w:rFonts w:ascii="Times New Roman" w:hAnsi="Times New Roman" w:cs="Times New Roman"/>
          <w:spacing w:val="3"/>
          <w:sz w:val="24"/>
          <w:szCs w:val="24"/>
        </w:rPr>
        <w:t xml:space="preserve"> police officers and staff. It’s based on a modern</w:t>
      </w:r>
    </w:p>
    <w:p w14:paraId="1FBAAEF5" w14:textId="77777777" w:rsidR="005B2606" w:rsidRPr="009F326D" w:rsidRDefault="005B2606" w:rsidP="005B2606">
      <w:pPr>
        <w:ind w:left="2160"/>
        <w:rPr>
          <w:rFonts w:ascii="Times New Roman" w:hAnsi="Times New Roman" w:cs="Times New Roman"/>
          <w:spacing w:val="3"/>
          <w:sz w:val="24"/>
          <w:szCs w:val="24"/>
        </w:rPr>
      </w:pPr>
      <w:r w:rsidRPr="009F326D">
        <w:rPr>
          <w:rFonts w:ascii="Times New Roman" w:hAnsi="Times New Roman" w:cs="Times New Roman"/>
          <w:spacing w:val="3"/>
          <w:sz w:val="24"/>
          <w:szCs w:val="24"/>
        </w:rPr>
        <w:t xml:space="preserve"> curriculum of dynamic operational training, underpinned </w:t>
      </w:r>
    </w:p>
    <w:p w14:paraId="57D6BB74" w14:textId="77777777" w:rsidR="005B2606" w:rsidRPr="009F326D" w:rsidRDefault="005B2606" w:rsidP="005B2606">
      <w:pPr>
        <w:ind w:left="2160"/>
        <w:rPr>
          <w:rFonts w:ascii="Times New Roman" w:hAnsi="Times New Roman" w:cs="Times New Roman"/>
          <w:spacing w:val="3"/>
          <w:sz w:val="24"/>
          <w:szCs w:val="24"/>
        </w:rPr>
      </w:pPr>
      <w:r w:rsidRPr="009F326D">
        <w:rPr>
          <w:rFonts w:ascii="Times New Roman" w:hAnsi="Times New Roman" w:cs="Times New Roman"/>
          <w:spacing w:val="3"/>
          <w:sz w:val="24"/>
          <w:szCs w:val="24"/>
        </w:rPr>
        <w:t>by sound theoretical education”. </w:t>
      </w:r>
    </w:p>
    <w:p w14:paraId="63E231CC" w14:textId="77777777" w:rsidR="005B2606" w:rsidRPr="009F326D" w:rsidRDefault="005B2606" w:rsidP="005B2606">
      <w:pPr>
        <w:ind w:left="2160"/>
        <w:rPr>
          <w:rFonts w:ascii="Times New Roman" w:hAnsi="Times New Roman" w:cs="Times New Roman"/>
          <w:spacing w:val="3"/>
          <w:sz w:val="24"/>
          <w:szCs w:val="24"/>
        </w:rPr>
      </w:pPr>
    </w:p>
    <w:p w14:paraId="779D4515"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lang w:val="en"/>
        </w:rPr>
        <w:t xml:space="preserve">From my experience of completing the PEQF and carrying out my role as a full-time officer it has caused me great stress and has and an effect on my personal wellbeing. The demand of completing work in your own time and everyday life demands means it has left me with little time to manage my mental wellbeing. I always managed my wellbeing through exercise which I have little time for now. The College of Policing states </w:t>
      </w:r>
      <w:r w:rsidRPr="009F326D">
        <w:rPr>
          <w:rFonts w:ascii="Times New Roman" w:hAnsi="Times New Roman" w:cs="Times New Roman"/>
          <w:sz w:val="24"/>
          <w:szCs w:val="24"/>
        </w:rPr>
        <w:t>student officer wellbeing will be monitored throughout the evaluation. I have been appointed a tutor throughout my three years; however, I do get overwhelmed with the amount of work and everyday tasks and hobbies have had to stop to keep up to date with my workload, which in addition has affected my wellbeing on times. Although the PEQF is demanding on officers it does offer positives of reflecting on your work to improve performance. Reflection has provided me with an organised way of increasing awareness (What), evaluating information (So What), and experimenting with new behaviour (Now What), (</w:t>
      </w:r>
      <w:proofErr w:type="spellStart"/>
      <w:r w:rsidRPr="009F326D">
        <w:rPr>
          <w:rFonts w:ascii="Times New Roman" w:hAnsi="Times New Roman" w:cs="Times New Roman"/>
          <w:sz w:val="24"/>
          <w:szCs w:val="24"/>
        </w:rPr>
        <w:t>Sircora</w:t>
      </w:r>
      <w:proofErr w:type="spellEnd"/>
      <w:r w:rsidRPr="009F326D">
        <w:rPr>
          <w:rFonts w:ascii="Times New Roman" w:hAnsi="Times New Roman" w:cs="Times New Roman"/>
          <w:sz w:val="24"/>
          <w:szCs w:val="24"/>
        </w:rPr>
        <w:t>, 2017). (Ramshaw et al, 2019) states, using the NDM encourages officers to act in accordance with the Code and use their discretion where appropriate.</w:t>
      </w:r>
    </w:p>
    <w:p w14:paraId="67703EFF" w14:textId="77777777" w:rsidR="005B2606" w:rsidRPr="009F326D" w:rsidRDefault="005B2606" w:rsidP="005B2606">
      <w:pPr>
        <w:spacing w:line="276" w:lineRule="auto"/>
        <w:jc w:val="both"/>
        <w:rPr>
          <w:rFonts w:ascii="Times New Roman" w:hAnsi="Times New Roman" w:cs="Times New Roman"/>
          <w:sz w:val="24"/>
          <w:szCs w:val="24"/>
        </w:rPr>
      </w:pPr>
      <w:r w:rsidRPr="009F326D">
        <w:rPr>
          <w:rFonts w:ascii="Times New Roman" w:hAnsi="Times New Roman" w:cs="Times New Roman"/>
          <w:sz w:val="24"/>
          <w:szCs w:val="24"/>
        </w:rPr>
        <w:t xml:space="preserve">Communities are changing and completing research within the PEQF has offered me the opportunity to research past failing of the police and improve my practice. Communities within the UK have become more ethnically diverse and it is vital as officers we have awareness of these changes to meet the needs and expectations of the public. In the past there were failings such as the Stephen Lawrence incident and coming from a background of a working Welsh village I was not aware of these failings and the impact it had on diverse communities. Research has provided me with knowledge to understand why some communities may not like the police and may not want to engage but also for incidents like this never to occur again. These enquires provide officers with the findings needed for change and progression. </w:t>
      </w:r>
    </w:p>
    <w:p w14:paraId="582DACF4" w14:textId="77777777" w:rsidR="005B2606" w:rsidRPr="009F326D" w:rsidRDefault="005B2606" w:rsidP="005B2606">
      <w:pPr>
        <w:spacing w:line="276" w:lineRule="auto"/>
        <w:jc w:val="both"/>
        <w:rPr>
          <w:rFonts w:ascii="Times New Roman" w:hAnsi="Times New Roman" w:cs="Times New Roman"/>
          <w:sz w:val="24"/>
          <w:szCs w:val="24"/>
        </w:rPr>
      </w:pPr>
      <w:r w:rsidRPr="009F326D">
        <w:rPr>
          <w:rFonts w:ascii="Times New Roman" w:hAnsi="Times New Roman" w:cs="Times New Roman"/>
          <w:sz w:val="24"/>
          <w:szCs w:val="24"/>
        </w:rPr>
        <w:t xml:space="preserve">Not only as a student officer have, I completed training university based I have also developed my skills and knowledge in house through training courses provided by Gwent Police, the awareness training provided me with new accepted terms. </w:t>
      </w:r>
    </w:p>
    <w:p w14:paraId="6B50F131" w14:textId="77777777" w:rsidR="005B2606" w:rsidRPr="009F326D" w:rsidRDefault="005B2606" w:rsidP="005B2606">
      <w:pPr>
        <w:spacing w:line="276" w:lineRule="auto"/>
        <w:jc w:val="both"/>
        <w:rPr>
          <w:rFonts w:ascii="Times New Roman" w:hAnsi="Times New Roman" w:cs="Times New Roman"/>
          <w:sz w:val="24"/>
          <w:szCs w:val="24"/>
        </w:rPr>
      </w:pPr>
      <w:r w:rsidRPr="009F326D">
        <w:rPr>
          <w:rFonts w:ascii="Times New Roman" w:hAnsi="Times New Roman" w:cs="Times New Roman"/>
          <w:sz w:val="24"/>
          <w:szCs w:val="24"/>
        </w:rPr>
        <w:t xml:space="preserve">As stated within the Stephen Lawrence case and my poor awareness of incidents such as this due to my traditional Welsh Village background I had little knowledge about the diverse background of others I was now engaging with when carrying out my role as an officer in Newport. Over the three years I have had to develop my cultural knowledge to be able to provide a service to those I serve within the Newport area. It has provided me with the knowledge to prepare me for dealing with cultural differences and help avoid any misunderstandings which I was not as prepared for in my first year of policing. </w:t>
      </w:r>
    </w:p>
    <w:p w14:paraId="1B41DBDD" w14:textId="77777777" w:rsidR="005B2606" w:rsidRPr="009F326D" w:rsidRDefault="005B2606" w:rsidP="005B2606">
      <w:pPr>
        <w:spacing w:line="276" w:lineRule="auto"/>
        <w:jc w:val="both"/>
        <w:rPr>
          <w:rFonts w:ascii="Times New Roman" w:hAnsi="Times New Roman" w:cs="Times New Roman"/>
          <w:sz w:val="24"/>
          <w:szCs w:val="24"/>
        </w:rPr>
      </w:pPr>
      <w:r w:rsidRPr="009F326D">
        <w:rPr>
          <w:rFonts w:ascii="Times New Roman" w:hAnsi="Times New Roman" w:cs="Times New Roman"/>
          <w:sz w:val="24"/>
          <w:szCs w:val="24"/>
        </w:rPr>
        <w:t xml:space="preserve">I now realise that sometimes within foreign culture people don’t exactly say what they mean. In my first year of policing in Newport with poor knowledge of diverse backgrounds approaching an unknown incident with poor knowledge of how other cultures behave can led to confusion when trying to gather information and enforce the law. Not only having more </w:t>
      </w:r>
      <w:r w:rsidRPr="009F326D">
        <w:rPr>
          <w:rFonts w:ascii="Times New Roman" w:hAnsi="Times New Roman" w:cs="Times New Roman"/>
          <w:sz w:val="24"/>
          <w:szCs w:val="24"/>
        </w:rPr>
        <w:lastRenderedPageBreak/>
        <w:t xml:space="preserve">knowledge of other backgrounds but the diversity within police officers on shift have helped me develop also. </w:t>
      </w:r>
    </w:p>
    <w:p w14:paraId="489C78E3" w14:textId="77777777" w:rsidR="005B2606" w:rsidRPr="009F326D" w:rsidRDefault="005B2606" w:rsidP="005B2606">
      <w:pPr>
        <w:spacing w:line="276" w:lineRule="auto"/>
        <w:jc w:val="both"/>
        <w:rPr>
          <w:rFonts w:ascii="Times New Roman" w:hAnsi="Times New Roman" w:cs="Times New Roman"/>
          <w:sz w:val="24"/>
          <w:szCs w:val="24"/>
        </w:rPr>
      </w:pPr>
      <w:proofErr w:type="spellStart"/>
      <w:r w:rsidRPr="009F326D">
        <w:rPr>
          <w:rFonts w:ascii="Times New Roman" w:hAnsi="Times New Roman" w:cs="Times New Roman"/>
          <w:sz w:val="24"/>
          <w:szCs w:val="24"/>
        </w:rPr>
        <w:t>Bhugowandeen</w:t>
      </w:r>
      <w:proofErr w:type="spellEnd"/>
      <w:r w:rsidRPr="009F326D">
        <w:rPr>
          <w:rFonts w:ascii="Times New Roman" w:hAnsi="Times New Roman" w:cs="Times New Roman"/>
          <w:sz w:val="24"/>
          <w:szCs w:val="24"/>
        </w:rPr>
        <w:t xml:space="preserve">, (2013) states that in 1999 the low numbers of </w:t>
      </w:r>
      <w:proofErr w:type="spellStart"/>
      <w:r w:rsidRPr="009F326D">
        <w:rPr>
          <w:rFonts w:ascii="Times New Roman" w:hAnsi="Times New Roman" w:cs="Times New Roman"/>
          <w:sz w:val="24"/>
          <w:szCs w:val="24"/>
        </w:rPr>
        <w:t>ethic</w:t>
      </w:r>
      <w:proofErr w:type="spellEnd"/>
      <w:r w:rsidRPr="009F326D">
        <w:rPr>
          <w:rFonts w:ascii="Times New Roman" w:hAnsi="Times New Roman" w:cs="Times New Roman"/>
          <w:sz w:val="24"/>
          <w:szCs w:val="24"/>
        </w:rPr>
        <w:t xml:space="preserve"> minorities within the police services where highlighted with the publication of the Macpherson Report into the inquiry following the Stephen Lawrence Murder. Following all forty-three police forces in England and Wales were required to increase the number of recruits from diverse, ethnic communities. The Relations Act of 2000 that public authorities had a duty to prevent racial discrimination and promote racial equality. </w:t>
      </w:r>
    </w:p>
    <w:p w14:paraId="35D680DF"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The College of Policing clearly has a role in the professionalisation of policing in the UK. The college of policing has an impact on the recruitment of officers, curriculum taught, and the entry requirement and expectations expected to join a police force within the UK. Standards of candidates have been tightened and new recruits are expected to be educated to a higher standard with the intention of providing a better service to the public (Policing Community 2014).  Officers need to be skilled and educated on the nature of crime changes over the years so they are better equipped to tackle crime, thus will help offer reassurance to the public and offer greater confidence in the police.</w:t>
      </w:r>
    </w:p>
    <w:p w14:paraId="011AADC7" w14:textId="77777777" w:rsidR="005B2606" w:rsidRPr="009F326D" w:rsidRDefault="005B2606" w:rsidP="005B2606">
      <w:pPr>
        <w:rPr>
          <w:rFonts w:ascii="Times New Roman" w:hAnsi="Times New Roman" w:cs="Times New Roman"/>
          <w:sz w:val="24"/>
          <w:szCs w:val="24"/>
        </w:rPr>
      </w:pPr>
    </w:p>
    <w:p w14:paraId="778958B2"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The Policing Vision 2025</w:t>
      </w:r>
    </w:p>
    <w:p w14:paraId="6B1CA7B6"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NPCC, (2021) The Policing Vision 2025 mission is to make communities safer by upholding the law fairly and firmly to prevent crime and keep the peace whilst protecting and reassuring communities and bringing offenders to justice. CoP provides officers with tools, support and knowledge to be a more efficient officers in modern times with the increase of crimes being online which was not as common 10 years ago. The internet gives offenders the opportunity to commit new types of crimes that can be on an industrial scale and facilitated many forms of traditional crimes, (NPCC, 2021). Thus, the PEQF has been developed to help officers deal with the newer and more complex issues that officers now face daily. </w:t>
      </w:r>
    </w:p>
    <w:p w14:paraId="455AF105"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The College of Policing also sets aims and objective for the future such as the Policing Vision 2025. The policing vision set out a plan for the next 10 years of policing. Policing is constantly evolving and developing communities. Communities are becoming diverse and complex requiring a more sophisticated response. The 2025 Vision states that policing must offer legitimacy, trust and confidence set out by the code of ethics. The overall goal of the Policing Vision 2025 does not digress far from the original principles set out by Peel in the 1800’s. Crimes are evolving and therefore training for officers also must evolve to meet the demands of modern crimes and protect the public.</w:t>
      </w:r>
    </w:p>
    <w:p w14:paraId="4CDD290D"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The College of Policing sets professional Standards (Code of Ethics. 2014). The Code of Ethics were developed in 2014 and officers are expected to adhere to the Standards set. The aim of the Codes of Ethics is to set a standard of behaviour expected from officers both professionally and personally to behaviour in a certain manor which the public would approve. Consequences of officers not adhering to the Code of Ethics can result in disciplinary action (College of Policing, 2021). Any officer discipline is conducted in line with The </w:t>
      </w:r>
      <w:proofErr w:type="spellStart"/>
      <w:r w:rsidRPr="009F326D">
        <w:rPr>
          <w:rFonts w:ascii="Times New Roman" w:hAnsi="Times New Roman" w:cs="Times New Roman"/>
          <w:sz w:val="24"/>
          <w:szCs w:val="24"/>
        </w:rPr>
        <w:t>Acas</w:t>
      </w:r>
      <w:proofErr w:type="spellEnd"/>
      <w:r w:rsidRPr="009F326D">
        <w:rPr>
          <w:rFonts w:ascii="Times New Roman" w:hAnsi="Times New Roman" w:cs="Times New Roman"/>
          <w:sz w:val="24"/>
          <w:szCs w:val="24"/>
        </w:rPr>
        <w:t xml:space="preserve"> Code of Practice.  Police officer gross misconduct hearings are now held in public which was introduced by the Police Regulations from May 2015. To help ensure that a professional service is present for the public the (HMIC, 2017) states that the College of Policing continuously monitors policies and procedures. </w:t>
      </w:r>
    </w:p>
    <w:p w14:paraId="5B7CC890" w14:textId="77777777" w:rsidR="005B2606" w:rsidRPr="009F326D" w:rsidRDefault="005B2606" w:rsidP="005B2606">
      <w:pPr>
        <w:rPr>
          <w:rFonts w:ascii="Times New Roman" w:hAnsi="Times New Roman" w:cs="Times New Roman"/>
          <w:sz w:val="24"/>
          <w:szCs w:val="24"/>
        </w:rPr>
      </w:pPr>
    </w:p>
    <w:p w14:paraId="5D272B48"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My Experience</w:t>
      </w:r>
    </w:p>
    <w:p w14:paraId="42B4435F"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I attended a call regarding a female of Muslim faith and a white British male whose relationship had broken down. The female’s family did not approve of the relationship. The male in the relationship was aware that the family did not agree with their relationship and </w:t>
      </w:r>
      <w:r w:rsidRPr="009F326D">
        <w:rPr>
          <w:rFonts w:ascii="Times New Roman" w:hAnsi="Times New Roman" w:cs="Times New Roman"/>
          <w:sz w:val="24"/>
          <w:szCs w:val="24"/>
        </w:rPr>
        <w:lastRenderedPageBreak/>
        <w:t>the impact it would have on the female and her reputation if he threatened her with posting a sex clip online. The female consented to the video but not to it being posted online. This incident caused the female a lot of distress and initially she did not think the male would post the video. The male then told her that he had posted the video and she knew that if her family were to see the video it would bring shame on the family name and could potentially be subject to Honour based violence. Offences identified was revenge pornography.</w:t>
      </w:r>
    </w:p>
    <w:p w14:paraId="188961AA"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The family was not aware of the video, but I could identify the potential risk of Honour based violence and completed a Public Protection Notice (PPN) for support for the female involved. As previously spoken about in the benefits of the PEQF training and in house training my knowledge of Honour base violence in year one to year three had expanded and developed and as a result I was able to provide the appropriate support and safeguarding advice to the female. I was able to identify the potential threat, risk and harm to her due to her family cultural beliefs. As a white welsh female if I was in this situation, I would feel the alarm and distress and it would not be nice for my family, however, my family would have supported me, and I would not be to blame for the incident. Due to my training and development over the three years I was able to identify how different cultures react to different situations. </w:t>
      </w:r>
    </w:p>
    <w:p w14:paraId="69747B8A"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The female initially was not willing to support police action due to the court process and again her family finding out. With support and encouragement from myself at the scene she agreed to provide a statement and gave me the power to act on the offence. </w:t>
      </w:r>
    </w:p>
    <w:p w14:paraId="34B45398"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I was able to view the sex video posted online via the female Facebook. Screen shot where taken of the Facebook account to show the males profile picture, name and details. I also took a screen shot that showed a still image of the video clip posted. The video clip was downloaded and sent to Nice Investigate. </w:t>
      </w:r>
    </w:p>
    <w:p w14:paraId="04F7CEBB"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After gathering all the evidence needed from the victim, I then requested a warrant which was granted to search the male’s property after arrest. This gave me powers to seize any items that could be connected to the crime. In this incident I chose to seize any recording devises, mobile phones, Computers or tablets. These items would provide me with any possible evidence in any criminal proceedings. Section 18 gave me the power to entre and search a place that someone who’s been arrested owns or controls, with reasonable grounds to believe there is evidence relating to the offence. </w:t>
      </w:r>
    </w:p>
    <w:p w14:paraId="31C28D9D"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The male was arrested, mobile phone was seized from the male and tablet was seized at his home address. In interview the male denied any involvement in posting the sex tape and claimed that his phone was hacked. The male was bailed for further enquires. The bail safeguarded the victim. I had to do a charter application as part of my further enquires. This process would provide me with the IP address when the video was uploaded and from what device to video had been uploaded. During my first year of policing I was no aware of the Charter application, however, since carrying out my role I was aware of the process and a colleague helped me to complete the application. The application was granted, I was then able to investigate the mobile phone and tablet seized. The process was time consuming and I had assistance from a colleague. I was able to confirm that the mobile phone seized from the male on arrest was used to record the act and to upload the act online. Again, this form of crime is in line with the modern-day </w:t>
      </w:r>
      <w:proofErr w:type="spellStart"/>
      <w:r w:rsidRPr="009F326D">
        <w:rPr>
          <w:rFonts w:ascii="Times New Roman" w:hAnsi="Times New Roman" w:cs="Times New Roman"/>
          <w:sz w:val="24"/>
          <w:szCs w:val="24"/>
        </w:rPr>
        <w:t>cyber crimes</w:t>
      </w:r>
      <w:proofErr w:type="spellEnd"/>
      <w:r w:rsidRPr="009F326D">
        <w:rPr>
          <w:rFonts w:ascii="Times New Roman" w:hAnsi="Times New Roman" w:cs="Times New Roman"/>
          <w:sz w:val="24"/>
          <w:szCs w:val="24"/>
        </w:rPr>
        <w:t xml:space="preserve"> that officers deal with daily compared to policing 10 years ago for example. </w:t>
      </w:r>
    </w:p>
    <w:p w14:paraId="0FBF83EC"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In line with the PEQF and the changing crimes such as online crime identified previously this was an example of how I was for filling my role as a modern professional police officer. How I have developed over the three years with regards to culture and the modern </w:t>
      </w:r>
      <w:proofErr w:type="spellStart"/>
      <w:r w:rsidRPr="009F326D">
        <w:rPr>
          <w:rFonts w:ascii="Times New Roman" w:hAnsi="Times New Roman" w:cs="Times New Roman"/>
          <w:sz w:val="24"/>
          <w:szCs w:val="24"/>
        </w:rPr>
        <w:t>cyber crimes</w:t>
      </w:r>
      <w:proofErr w:type="spellEnd"/>
      <w:r w:rsidRPr="009F326D">
        <w:rPr>
          <w:rFonts w:ascii="Times New Roman" w:hAnsi="Times New Roman" w:cs="Times New Roman"/>
          <w:sz w:val="24"/>
          <w:szCs w:val="24"/>
        </w:rPr>
        <w:t xml:space="preserve"> officers face today.  </w:t>
      </w:r>
    </w:p>
    <w:p w14:paraId="4134BDF1"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During this incident I was required to use programmes such as the Charter to gather my evidence. It is evident that the role of the police officer is evolving and becoming more technologically based and are key to the role of the modern-day professional police officer. </w:t>
      </w:r>
    </w:p>
    <w:p w14:paraId="1F678BC9"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lastRenderedPageBreak/>
        <w:t xml:space="preserve">With regards to the Code of Ethics within this incident it was vital that the female trusted me to disclose the information and support police action. I acted professionally and respected the female’s views and feelings. I offered reassurance that the information would remain confidently, and her family would not be contacted, putting her at risk. I felt that the support I gave during this time impowered the female to act on the crime committed and gave her the courage to provide a statement. I did not judge the victim or beliefs. </w:t>
      </w:r>
    </w:p>
    <w:p w14:paraId="626A7190"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Having completed research and training throughout my three years on probation I felt that the Honour based violence that the female was potentially at risk from I was able to identify and provide a safe environment for her. This incident relates back to communities becoming more diverse and therefore officers such as my self-completing training such as the PEQF to provide a professional service to those we serve. </w:t>
      </w:r>
    </w:p>
    <w:p w14:paraId="28938F75" w14:textId="77777777" w:rsidR="005B2606" w:rsidRPr="009F326D" w:rsidRDefault="005B2606" w:rsidP="005B2606">
      <w:pPr>
        <w:rPr>
          <w:rFonts w:ascii="Times New Roman" w:hAnsi="Times New Roman" w:cs="Times New Roman"/>
          <w:sz w:val="24"/>
          <w:szCs w:val="24"/>
        </w:rPr>
      </w:pPr>
    </w:p>
    <w:p w14:paraId="3FF355CB"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Conclusion</w:t>
      </w:r>
    </w:p>
    <w:p w14:paraId="752F21DD"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 xml:space="preserve">From the research I have conducted and my three years as a probation police officer it is evident that crimes are becoming more diverse and complex with the need for officers to be able to adapt, develop skills and knowledge to be able to prevent and investigate crimes of the twenty first century. It is evident that the College of Policing has played a role in the professionalisation of policing the UK with the introduction of the PEQF and the Policing Vision 2025. The guidance it has set aims to develop a professional service for the communities it serves. I have identified throughout the essay how the role of the modern professional police officer has evolved and will continue to evolve. I have recognised how I have developed my own skills and knowledge from staring as a PC in year one to year three. Throughout my career as a police officer it is evident that it is a role that I will need to continue to gain knowledge into to meet the demand of the evolving crimes which I will continue to do after probation. </w:t>
      </w:r>
    </w:p>
    <w:p w14:paraId="2C330250" w14:textId="77777777" w:rsidR="005B2606" w:rsidRPr="009F326D" w:rsidRDefault="005B2606" w:rsidP="005B2606">
      <w:pPr>
        <w:rPr>
          <w:rFonts w:ascii="Times New Roman" w:hAnsi="Times New Roman" w:cs="Times New Roman"/>
          <w:sz w:val="24"/>
          <w:szCs w:val="24"/>
        </w:rPr>
      </w:pPr>
    </w:p>
    <w:p w14:paraId="3BEC879C" w14:textId="77777777" w:rsidR="005B2606" w:rsidRPr="009F326D" w:rsidRDefault="005B2606" w:rsidP="005B2606">
      <w:pPr>
        <w:rPr>
          <w:rFonts w:ascii="Times New Roman" w:hAnsi="Times New Roman" w:cs="Times New Roman"/>
          <w:sz w:val="24"/>
          <w:szCs w:val="24"/>
        </w:rPr>
      </w:pPr>
      <w:r w:rsidRPr="009F326D">
        <w:rPr>
          <w:rFonts w:ascii="Times New Roman" w:hAnsi="Times New Roman" w:cs="Times New Roman"/>
          <w:sz w:val="24"/>
          <w:szCs w:val="24"/>
        </w:rPr>
        <w:t>Word Count 2583</w:t>
      </w:r>
    </w:p>
    <w:p w14:paraId="0584D945" w14:textId="77777777" w:rsidR="005B2606" w:rsidRPr="00270EEB" w:rsidRDefault="005B2606"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4C52DC9"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Workbook 5 Task 2</w:t>
      </w:r>
    </w:p>
    <w:p w14:paraId="5B7A63FE"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Introduction </w:t>
      </w:r>
    </w:p>
    <w:p w14:paraId="015AEE4E"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During this essay I will discuss the use of social media and the impact it has on modern day policing. I will look at how social media allows the police to engage with community and promote policy initiatives. I will consider force policies and how social media is used within a professional manner to engage with the community. I will explore what social media platforms are used within the police force and the benefits and risks of using social media. </w:t>
      </w:r>
    </w:p>
    <w:p w14:paraId="1874D073" w14:textId="77777777" w:rsidR="005B2606"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To analysis and critically analysis the use of social media within the police force I will reflect on an incident that required me to use social media to engage with the public and identify how social media assisted during this time. I will use Barton’s model of reflection. </w:t>
      </w:r>
      <w:proofErr w:type="spellStart"/>
      <w:r w:rsidRPr="00993307">
        <w:rPr>
          <w:rFonts w:ascii="Times New Roman" w:hAnsi="Times New Roman" w:cs="Times New Roman"/>
          <w:sz w:val="24"/>
          <w:szCs w:val="24"/>
        </w:rPr>
        <w:t>Sircora</w:t>
      </w:r>
      <w:proofErr w:type="spellEnd"/>
      <w:r w:rsidRPr="00993307">
        <w:rPr>
          <w:rFonts w:ascii="Times New Roman" w:hAnsi="Times New Roman" w:cs="Times New Roman"/>
          <w:sz w:val="24"/>
          <w:szCs w:val="24"/>
        </w:rPr>
        <w:t xml:space="preserve"> (2017), states it helps to provide an organised way of increasing awareness (What), evaluating information (So What) and experimenting with new behaviour (Now What).</w:t>
      </w:r>
    </w:p>
    <w:p w14:paraId="546D8266"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Verma (2014), states social media is a way of communicating, allowing people to ‘post’ public information, send messages, share images/videos and chat with others, traditionally ‘The media’ referred to the television, radio and newspapers. UK police forces began using social media in 2008, all police forces in England and Wales, including the </w:t>
      </w:r>
      <w:proofErr w:type="spellStart"/>
      <w:r>
        <w:rPr>
          <w:rFonts w:ascii="Times New Roman" w:hAnsi="Times New Roman" w:cs="Times New Roman"/>
          <w:sz w:val="24"/>
          <w:szCs w:val="24"/>
        </w:rPr>
        <w:t>Bristish</w:t>
      </w:r>
      <w:proofErr w:type="spellEnd"/>
      <w:r>
        <w:rPr>
          <w:rFonts w:ascii="Times New Roman" w:hAnsi="Times New Roman" w:cs="Times New Roman"/>
          <w:sz w:val="24"/>
          <w:szCs w:val="24"/>
        </w:rPr>
        <w:t xml:space="preserve"> Transport Police have twitter and Facebook accounts. </w:t>
      </w:r>
    </w:p>
    <w:p w14:paraId="0830785C" w14:textId="77777777" w:rsidR="005B2606" w:rsidRDefault="005B2606" w:rsidP="005B2606">
      <w:pPr>
        <w:rPr>
          <w:rFonts w:ascii="Times New Roman" w:hAnsi="Times New Roman" w:cs="Times New Roman"/>
          <w:sz w:val="24"/>
          <w:szCs w:val="24"/>
        </w:rPr>
      </w:pPr>
    </w:p>
    <w:p w14:paraId="46860F6E"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What </w:t>
      </w:r>
    </w:p>
    <w:p w14:paraId="200AB6AB"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During my night shift I was double crewed, and I was dispatched to a local takeaway shop, it was a local Indian takeaway. The owners where reporting two males had smashed the Indian shop window. The two males where captured on CCTV footage fitted at the shop. The shop owners were repeat victims and that was the reason, they had CCTV fitted. Not only was I looking at criminal damage but also potentially a hate crime as the owners believed they were being targeted because of their culture. This was not the first recorded incident they had </w:t>
      </w:r>
      <w:r w:rsidRPr="00993307">
        <w:rPr>
          <w:rFonts w:ascii="Times New Roman" w:hAnsi="Times New Roman" w:cs="Times New Roman"/>
          <w:sz w:val="24"/>
          <w:szCs w:val="24"/>
        </w:rPr>
        <w:lastRenderedPageBreak/>
        <w:t xml:space="preserve">previously had the shop wall graffitied with racist remarks, males shouting into the shop racist comments and they believed that the damaged caused to the shop window were the same persons. </w:t>
      </w:r>
    </w:p>
    <w:p w14:paraId="560E9171"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I attended and viewed the CCTV footage and although it was night-time the street was well lit with street lighting and the lighting from the shop aided the vision. There were no obstacles in the way and both males where clearly shown in the footage. Other golden enquires conducted was house to house where a home owner in the street confirmed the identity of the males, not giving names but the same description and he also seen the two males previously making racist comments to the shop owner, however, had never before reported being a witness to this. The witness was willing to make a statement and attend court and support police action confirming </w:t>
      </w:r>
      <w:proofErr w:type="spellStart"/>
      <w:r w:rsidRPr="00993307">
        <w:rPr>
          <w:rFonts w:ascii="Times New Roman" w:hAnsi="Times New Roman" w:cs="Times New Roman"/>
          <w:sz w:val="24"/>
          <w:szCs w:val="24"/>
        </w:rPr>
        <w:t>they where</w:t>
      </w:r>
      <w:proofErr w:type="spellEnd"/>
      <w:r w:rsidRPr="00993307">
        <w:rPr>
          <w:rFonts w:ascii="Times New Roman" w:hAnsi="Times New Roman" w:cs="Times New Roman"/>
          <w:sz w:val="24"/>
          <w:szCs w:val="24"/>
        </w:rPr>
        <w:t xml:space="preserve"> witness to both incidents. Other witnesses where not willing to support police action or engage with me. </w:t>
      </w:r>
    </w:p>
    <w:p w14:paraId="07EE754B"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I had a positive statement from both the victim and the witness and clear CCTV footage of the two males, however, they were not named, and I did not recognise them from policing the local area. CCTV footage was uploaded to Nice investigate and no other officers in the station at this time could identify the males in question. </w:t>
      </w:r>
    </w:p>
    <w:p w14:paraId="62167E88" w14:textId="77777777" w:rsidR="005B2606"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As part of the investigation I considered the use of social media to circulate the image of both males captured on CCTV. White (2011), states one of the benefits of the use of social media is it is fast and can quickly distribute information to many people. Du</w:t>
      </w:r>
      <w:r>
        <w:rPr>
          <w:rFonts w:ascii="Times New Roman" w:hAnsi="Times New Roman" w:cs="Times New Roman"/>
          <w:sz w:val="24"/>
          <w:szCs w:val="24"/>
        </w:rPr>
        <w:t>e</w:t>
      </w:r>
      <w:r w:rsidRPr="00993307">
        <w:rPr>
          <w:rFonts w:ascii="Times New Roman" w:hAnsi="Times New Roman" w:cs="Times New Roman"/>
          <w:sz w:val="24"/>
          <w:szCs w:val="24"/>
        </w:rPr>
        <w:t xml:space="preserve"> to all golden hour enquires being conducted I felt this was a quick and easy way to gather further information to name the </w:t>
      </w:r>
      <w:r w:rsidRPr="00520033">
        <w:rPr>
          <w:rFonts w:ascii="Times New Roman" w:hAnsi="Times New Roman" w:cs="Times New Roman"/>
          <w:sz w:val="24"/>
          <w:szCs w:val="24"/>
        </w:rPr>
        <w:t>offenders. Initially I had to liaise with the social media desk allocated and trained in managing social media accounts for Gwent police such as twitter and Facebook. Association of Police and Crime Commissioners (2012), states there are many different forms of social media including social networks, Facebook, Twitter, Instagram or YouTube.</w:t>
      </w:r>
      <w:r>
        <w:t xml:space="preserve">  </w:t>
      </w:r>
    </w:p>
    <w:p w14:paraId="140121C4" w14:textId="77777777" w:rsidR="005B2606" w:rsidRPr="00993307"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 xml:space="preserve">For the information to be circulated the inspector had to agree to the appeal. I had to complete a force document to state why the image had to be circulated and send an image of the males to the social media desk. My request was for the image of the males to be circulated on Facebook and twitter, authorisation was granted for this to go ahead for policing purpose and gather further evidence. The posted requested for </w:t>
      </w:r>
      <w:proofErr w:type="spellStart"/>
      <w:r w:rsidRPr="00993307">
        <w:rPr>
          <w:rFonts w:ascii="Times New Roman" w:hAnsi="Times New Roman" w:cs="Times New Roman"/>
          <w:sz w:val="24"/>
          <w:szCs w:val="24"/>
        </w:rPr>
        <w:t>any one</w:t>
      </w:r>
      <w:proofErr w:type="spellEnd"/>
      <w:r w:rsidRPr="00993307">
        <w:rPr>
          <w:rFonts w:ascii="Times New Roman" w:hAnsi="Times New Roman" w:cs="Times New Roman"/>
          <w:sz w:val="24"/>
          <w:szCs w:val="24"/>
        </w:rPr>
        <w:t xml:space="preserve"> to identify the males relating to criminal damage and hate crime. There was a log number and requested for any information to be forwarded to Gwent police via 101. </w:t>
      </w:r>
    </w:p>
    <w:p w14:paraId="0A79276F" w14:textId="77777777" w:rsidR="005B2606" w:rsidRDefault="005B2606" w:rsidP="005B2606">
      <w:pPr>
        <w:rPr>
          <w:rFonts w:ascii="Times New Roman" w:hAnsi="Times New Roman" w:cs="Times New Roman"/>
          <w:sz w:val="24"/>
          <w:szCs w:val="24"/>
        </w:rPr>
      </w:pPr>
      <w:r w:rsidRPr="00993307">
        <w:rPr>
          <w:rFonts w:ascii="Times New Roman" w:hAnsi="Times New Roman" w:cs="Times New Roman"/>
          <w:sz w:val="24"/>
          <w:szCs w:val="24"/>
        </w:rPr>
        <w:t>Following the realise of the appeal</w:t>
      </w:r>
      <w:r>
        <w:rPr>
          <w:rFonts w:ascii="Times New Roman" w:hAnsi="Times New Roman" w:cs="Times New Roman"/>
          <w:sz w:val="24"/>
          <w:szCs w:val="24"/>
        </w:rPr>
        <w:t xml:space="preserve"> the post was shared and the protentional offenders’ names were given by an anonymous caller. The potential offenders’ names were forwarded to me. I investigated the names forwarded to me and conducted address cheeks for males with the same names and potentially the same age as the images. I located both males together at an address linked to one of the males. I arrested the males from criminal damage and hate crime. </w:t>
      </w:r>
    </w:p>
    <w:p w14:paraId="64EA8EE2"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After both males attending court, it was then posted on wales online and crime and court news South Wales Argus. Again, even though information was given to the police anonymously the person who provided the information was also able to see the results of the information they had provided and how police had reacted to information they had given. </w:t>
      </w:r>
      <w:proofErr w:type="gramStart"/>
      <w:r>
        <w:rPr>
          <w:rFonts w:ascii="Times New Roman" w:hAnsi="Times New Roman" w:cs="Times New Roman"/>
          <w:sz w:val="24"/>
          <w:szCs w:val="24"/>
        </w:rPr>
        <w:t>Thus</w:t>
      </w:r>
      <w:proofErr w:type="gramEnd"/>
      <w:r>
        <w:rPr>
          <w:rFonts w:ascii="Times New Roman" w:hAnsi="Times New Roman" w:cs="Times New Roman"/>
          <w:sz w:val="24"/>
          <w:szCs w:val="24"/>
        </w:rPr>
        <w:t xml:space="preserve"> helps build trust and confidence in police and is vital in building public trust and to help build a relationship with the public via social media. </w:t>
      </w:r>
    </w:p>
    <w:p w14:paraId="157871D6" w14:textId="77777777" w:rsidR="005B2606" w:rsidRDefault="005B2606" w:rsidP="005B2606">
      <w:pPr>
        <w:rPr>
          <w:rFonts w:ascii="Times New Roman" w:hAnsi="Times New Roman" w:cs="Times New Roman"/>
          <w:sz w:val="24"/>
          <w:szCs w:val="24"/>
        </w:rPr>
      </w:pPr>
    </w:p>
    <w:p w14:paraId="48B3CA46" w14:textId="77777777" w:rsidR="005B2606" w:rsidRDefault="005B2606" w:rsidP="005B2606">
      <w:pPr>
        <w:rPr>
          <w:rFonts w:ascii="Times New Roman" w:hAnsi="Times New Roman" w:cs="Times New Roman"/>
          <w:sz w:val="24"/>
          <w:szCs w:val="24"/>
        </w:rPr>
      </w:pP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What </w:t>
      </w:r>
    </w:p>
    <w:p w14:paraId="3463CDBA"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The Policing Foundation (2014), states social media has represented a significant shift in the way the public are sharing and using information. Research conducted by Ofcom in 2014 found that 83 percent of adults go online, and that 55 percent of the adult population has current social networking profile. 96 percent of adults who use online social media have a Facebook profile. This information essential to policing as it provides the police with new ways of connecting with the public. </w:t>
      </w:r>
    </w:p>
    <w:p w14:paraId="73D81A6E"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lastRenderedPageBreak/>
        <w:t xml:space="preserve">There are specific procedures that need to be followed to request a social media appeal for information. The Code of Ethics play a key role in requesting information via social media and it must be for a policing purpose. Crump (2011), stated that initially when UK policing started using Facebook and Twitter it was often initiated by individual officers, with some degree of support. Over time and with more use of social media forces now have </w:t>
      </w:r>
      <w:proofErr w:type="spellStart"/>
      <w:r>
        <w:rPr>
          <w:rFonts w:ascii="Times New Roman" w:hAnsi="Times New Roman" w:cs="Times New Roman"/>
          <w:sz w:val="24"/>
          <w:szCs w:val="24"/>
        </w:rPr>
        <w:t>polices</w:t>
      </w:r>
      <w:proofErr w:type="spellEnd"/>
      <w:r>
        <w:rPr>
          <w:rFonts w:ascii="Times New Roman" w:hAnsi="Times New Roman" w:cs="Times New Roman"/>
          <w:sz w:val="24"/>
          <w:szCs w:val="24"/>
        </w:rPr>
        <w:t xml:space="preserve"> and procedures in place to adhere to the Code of Ethics. The Association of Chief Police Officers (ACPO) provide guidelines on the use of social media and help assist the police in engagement, thus allowing the police to offer a greater accountability and transparency (ACPO, 2013). Guidance has been set out by the ACPO and the college of Policing on the safe use social media and how forces should engage with the public online. Gwent Police forces uses </w:t>
      </w:r>
      <w:proofErr w:type="gramStart"/>
      <w:r>
        <w:rPr>
          <w:rFonts w:ascii="Times New Roman" w:hAnsi="Times New Roman" w:cs="Times New Roman"/>
          <w:sz w:val="24"/>
          <w:szCs w:val="24"/>
        </w:rPr>
        <w:t>there</w:t>
      </w:r>
      <w:proofErr w:type="gramEnd"/>
      <w:r>
        <w:rPr>
          <w:rFonts w:ascii="Times New Roman" w:hAnsi="Times New Roman" w:cs="Times New Roman"/>
          <w:sz w:val="24"/>
          <w:szCs w:val="24"/>
        </w:rPr>
        <w:t xml:space="preserve"> guidelines to set out </w:t>
      </w:r>
      <w:proofErr w:type="spellStart"/>
      <w:r>
        <w:rPr>
          <w:rFonts w:ascii="Times New Roman" w:hAnsi="Times New Roman" w:cs="Times New Roman"/>
          <w:sz w:val="24"/>
          <w:szCs w:val="24"/>
        </w:rPr>
        <w:t>polices</w:t>
      </w:r>
      <w:proofErr w:type="spellEnd"/>
      <w:r>
        <w:rPr>
          <w:rFonts w:ascii="Times New Roman" w:hAnsi="Times New Roman" w:cs="Times New Roman"/>
          <w:sz w:val="24"/>
          <w:szCs w:val="24"/>
        </w:rPr>
        <w:t xml:space="preserve"> and procedures and are divided into sections such as, providing information, engagement and intelligence and investigation.  </w:t>
      </w:r>
    </w:p>
    <w:p w14:paraId="447AE133" w14:textId="77777777" w:rsidR="005B2606" w:rsidRDefault="005B2606" w:rsidP="005B2606">
      <w:pPr>
        <w:rPr>
          <w:rFonts w:ascii="Times New Roman" w:hAnsi="Times New Roman" w:cs="Times New Roman"/>
          <w:sz w:val="24"/>
          <w:szCs w:val="24"/>
        </w:rPr>
      </w:pPr>
      <w:r w:rsidRPr="00664641">
        <w:rPr>
          <w:rFonts w:ascii="Times New Roman" w:hAnsi="Times New Roman" w:cs="Times New Roman"/>
          <w:sz w:val="24"/>
          <w:szCs w:val="24"/>
        </w:rPr>
        <w:t xml:space="preserve">Information </w:t>
      </w:r>
      <w:r>
        <w:rPr>
          <w:rFonts w:ascii="Times New Roman" w:hAnsi="Times New Roman" w:cs="Times New Roman"/>
          <w:sz w:val="24"/>
          <w:szCs w:val="24"/>
        </w:rPr>
        <w:t>in this incident was passed anonymously and (</w:t>
      </w:r>
      <w:proofErr w:type="spellStart"/>
      <w:r>
        <w:rPr>
          <w:rFonts w:ascii="Times New Roman" w:hAnsi="Times New Roman" w:cs="Times New Roman"/>
          <w:sz w:val="24"/>
          <w:szCs w:val="24"/>
        </w:rPr>
        <w:t>Knibbs</w:t>
      </w:r>
      <w:proofErr w:type="spellEnd"/>
      <w:r>
        <w:rPr>
          <w:rFonts w:ascii="Times New Roman" w:hAnsi="Times New Roman" w:cs="Times New Roman"/>
          <w:sz w:val="24"/>
          <w:szCs w:val="24"/>
        </w:rPr>
        <w:t>, 2013) states that social media can be a positive way of reaching out to members of the public who might not otherwise do so. Without the use of social media in this incident potentially the anonymous caller may not have provided the information police needed to act on to locate the named offenders given by the caller.</w:t>
      </w:r>
    </w:p>
    <w:p w14:paraId="391E4974"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Having to request a social media post required me to complete a form that then had to be authorised by the inspector. I had to provide information on the reason for requesting a social media post, justification (public interest), information on the incident, and inspector’s authorisation. These procedures are in place to ensure that posts are for policing purpose and anything posted is not deemed offensive and help improve public perception. </w:t>
      </w:r>
    </w:p>
    <w:p w14:paraId="59F4BE81" w14:textId="77777777" w:rsidR="005B2606" w:rsidRDefault="005B2606" w:rsidP="005B2606">
      <w:pPr>
        <w:rPr>
          <w:rFonts w:ascii="Times New Roman" w:hAnsi="Times New Roman" w:cs="Times New Roman"/>
          <w:sz w:val="24"/>
          <w:szCs w:val="24"/>
        </w:rPr>
      </w:pPr>
    </w:p>
    <w:p w14:paraId="1D3D5320"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Now What</w:t>
      </w:r>
    </w:p>
    <w:p w14:paraId="54AABA8E"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The use of social media enables a two-way engagement with the public. Longstaff (2017), states that engagement is an essential part of policing and the use of social media gives the police the ability to connect with citizen’s, allowing the community to communicated with the police, therefore, the police providing an accessible service. Webster (2013), states social media can help build relationships with the community. Social media in the case discussed was used in the remit of intelligence and investigation and was used to obtain information after the event. The information used was relevant and useful. PSI (2012), argues that posts which appear to be limited benefit can often leave the public with the impression that the police could be spending their time more effectively. Ruddell (2013), research showed that communication can help improve the amount of trust the public has in their force. </w:t>
      </w:r>
    </w:p>
    <w:p w14:paraId="34C3C1D0" w14:textId="77777777" w:rsidR="005B2606" w:rsidRPr="006801E7" w:rsidRDefault="005B2606" w:rsidP="005B2606">
      <w:pPr>
        <w:rPr>
          <w:rFonts w:ascii="Times New Roman" w:hAnsi="Times New Roman" w:cs="Times New Roman"/>
          <w:sz w:val="24"/>
          <w:szCs w:val="24"/>
        </w:rPr>
      </w:pPr>
      <w:r w:rsidRPr="006801E7">
        <w:rPr>
          <w:rFonts w:ascii="Times New Roman" w:hAnsi="Times New Roman" w:cs="Times New Roman"/>
          <w:sz w:val="24"/>
          <w:szCs w:val="24"/>
        </w:rPr>
        <w:t xml:space="preserve">An example of a high-profile incident </w:t>
      </w:r>
      <w:r>
        <w:rPr>
          <w:rFonts w:ascii="Times New Roman" w:hAnsi="Times New Roman" w:cs="Times New Roman"/>
          <w:sz w:val="24"/>
          <w:szCs w:val="24"/>
        </w:rPr>
        <w:t>where Twitter was effective during a major incident was the Boston marathon bombings in 2013. At each stage of the search for the suspect the police were able to keep the public informed using social media. The first official announcement came for a tweet that the suspect had been apprehended. The performance Committee of the London Assembly noted that protocols were in place on how to use social media in the Boston situation (London Assembly, 2013)</w:t>
      </w:r>
    </w:p>
    <w:p w14:paraId="54EF1570"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Overall there are many benefits to the use of social media within the police, however, it is not without risks. There is potential for mistakes to be made if the right information is not provided or inappropriate details are disclosed. It is difficult to control any mistakes that occur and means they are immediately exposed to the public because of the fast-moving pace.  The police are able to disseminate information and engage with the public effectively online, however, the police need to make the public aware of the social media tool and gain followers and continue to adapt and develop with the times, this way it can help increase a diverse audience and continue to disseminate public information. </w:t>
      </w:r>
    </w:p>
    <w:p w14:paraId="73165176"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lastRenderedPageBreak/>
        <w:t xml:space="preserve">Due to the volume of information that can be shared via social media in short space of time there is potential for vital information to be missed and as a result vital information on preventing a crime or apprehending a suspect quickly could be missed. </w:t>
      </w:r>
    </w:p>
    <w:p w14:paraId="3A400BA9"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Police officers and staff of all ranks where previously able to use social media and therefore could present with management problems, however, now as discussed previously within Gwent there is the social media desk in the force control room with trained persons to deal with the content placed on social media and authorisation has to go through the inspector, this is so information is passed using the right tone and style. There is also information and awareness provided to police officers on the appropriate use of personal social media accounts. </w:t>
      </w:r>
    </w:p>
    <w:p w14:paraId="460C2C89" w14:textId="77777777" w:rsidR="005B2606" w:rsidRDefault="005B2606" w:rsidP="005B2606">
      <w:pPr>
        <w:rPr>
          <w:rFonts w:ascii="Times New Roman" w:hAnsi="Times New Roman" w:cs="Times New Roman"/>
          <w:sz w:val="24"/>
          <w:szCs w:val="24"/>
        </w:rPr>
      </w:pPr>
    </w:p>
    <w:p w14:paraId="5C154AF3"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Conclusion</w:t>
      </w:r>
    </w:p>
    <w:p w14:paraId="37E93B8C"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Overall social media provides the police with the opportunity to engage with the public enabling police to collect impartial information and gather intelligence. Social media is clearly crucial in the 21</w:t>
      </w:r>
      <w:r w:rsidRPr="00632189">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and part of modern-day policing to help build trust and confidence in the police. However, there are risks for example within the comments section on social media such as Facebook it can </w:t>
      </w:r>
      <w:proofErr w:type="gramStart"/>
      <w:r>
        <w:rPr>
          <w:rFonts w:ascii="Times New Roman" w:hAnsi="Times New Roman" w:cs="Times New Roman"/>
          <w:sz w:val="24"/>
          <w:szCs w:val="24"/>
        </w:rPr>
        <w:t>open up</w:t>
      </w:r>
      <w:proofErr w:type="gramEnd"/>
      <w:r>
        <w:rPr>
          <w:rFonts w:ascii="Times New Roman" w:hAnsi="Times New Roman" w:cs="Times New Roman"/>
          <w:sz w:val="24"/>
          <w:szCs w:val="24"/>
        </w:rPr>
        <w:t xml:space="preserve"> debates and lead to further offences such as malicious communications if the comments result in an abusive or threatening manner. </w:t>
      </w:r>
      <w:proofErr w:type="spellStart"/>
      <w:r>
        <w:rPr>
          <w:rFonts w:ascii="Times New Roman" w:hAnsi="Times New Roman" w:cs="Times New Roman"/>
          <w:sz w:val="24"/>
          <w:szCs w:val="24"/>
        </w:rPr>
        <w:t>Fulgoni</w:t>
      </w:r>
      <w:proofErr w:type="spellEnd"/>
      <w:r>
        <w:rPr>
          <w:rFonts w:ascii="Times New Roman" w:hAnsi="Times New Roman" w:cs="Times New Roman"/>
          <w:sz w:val="24"/>
          <w:szCs w:val="24"/>
        </w:rPr>
        <w:t xml:space="preserve"> (2017), stated that online social media can be an easy place for discussion and conflict due to the easy accessibility and participants are able to hide their identity. </w:t>
      </w:r>
    </w:p>
    <w:p w14:paraId="099E3996"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Within the case discussed the caller was anonymous, however, if the system was hacked in any way it could result in data breaches. Private chats with witnesses could potential be exposed and expose the identity of any persons providing the police with information. This would leave anonymous witnesses potentially being vulnerable to being exposed. </w:t>
      </w:r>
    </w:p>
    <w:p w14:paraId="1613ED29"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I have used an incident in which the use of social media was effective within my role as a modern-day police officer. I was able to locate an offender as a result of the use of social media and this was the positive effects of the use of social media within the policing environment. I have identified social media platforms that are used within the police force such as Facebook and Twitter and explained why force </w:t>
      </w:r>
      <w:proofErr w:type="spellStart"/>
      <w:r>
        <w:rPr>
          <w:rFonts w:ascii="Times New Roman" w:hAnsi="Times New Roman" w:cs="Times New Roman"/>
          <w:sz w:val="24"/>
          <w:szCs w:val="24"/>
        </w:rPr>
        <w:t>polices</w:t>
      </w:r>
      <w:proofErr w:type="spellEnd"/>
      <w:r>
        <w:rPr>
          <w:rFonts w:ascii="Times New Roman" w:hAnsi="Times New Roman" w:cs="Times New Roman"/>
          <w:sz w:val="24"/>
          <w:szCs w:val="24"/>
        </w:rPr>
        <w:t xml:space="preserve"> and procedures are essential to the effective use of social media. </w:t>
      </w:r>
    </w:p>
    <w:p w14:paraId="157E042E"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I have identified risks and benefits of the use of social media and given examples of when social media has worked positively. There needs to be continual training and awareness around the use of social media within Gwent police to prevent any breaches of confidently and continue to adhere to the Codes of Ethics and continue to improve online systems.   </w:t>
      </w:r>
    </w:p>
    <w:p w14:paraId="1E731ABA"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My experience with social media was a positive and I was able to identify two offenders and bring justice to the victim, thus, improving police perception in the local </w:t>
      </w:r>
      <w:proofErr w:type="spellStart"/>
      <w:r>
        <w:rPr>
          <w:rFonts w:ascii="Times New Roman" w:hAnsi="Times New Roman" w:cs="Times New Roman"/>
          <w:sz w:val="24"/>
          <w:szCs w:val="24"/>
        </w:rPr>
        <w:t>area.I</w:t>
      </w:r>
      <w:proofErr w:type="spellEnd"/>
      <w:r>
        <w:rPr>
          <w:rFonts w:ascii="Times New Roman" w:hAnsi="Times New Roman" w:cs="Times New Roman"/>
          <w:sz w:val="24"/>
          <w:szCs w:val="24"/>
        </w:rPr>
        <w:t xml:space="preserve"> felt that the use of having the inspector authorise the appeal was effective and therefore ensure the appeal was professional and within the Code of Ethics. It is evident that social medial is an essential tool to policing in the 21</w:t>
      </w:r>
      <w:r w:rsidRPr="006B33DE">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to engage with the community, however, I think it is also important to offer a police presence in the community for those who do not use social media such as the elderly.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is vital that the balance of social media presence and police officer presence so everyone within the community feel they are being listened to and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access the service Gwent Police provides. </w:t>
      </w:r>
    </w:p>
    <w:p w14:paraId="3F20E63F" w14:textId="77777777" w:rsidR="005B2606" w:rsidRDefault="005B2606" w:rsidP="005B2606">
      <w:pPr>
        <w:rPr>
          <w:rFonts w:ascii="Times New Roman" w:hAnsi="Times New Roman" w:cs="Times New Roman"/>
          <w:sz w:val="24"/>
          <w:szCs w:val="24"/>
        </w:rPr>
      </w:pPr>
    </w:p>
    <w:p w14:paraId="3276508F" w14:textId="77777777" w:rsidR="005B2606" w:rsidRDefault="005B2606" w:rsidP="005B2606">
      <w:pPr>
        <w:rPr>
          <w:rFonts w:ascii="Times New Roman" w:hAnsi="Times New Roman" w:cs="Times New Roman"/>
          <w:sz w:val="24"/>
          <w:szCs w:val="24"/>
        </w:rPr>
      </w:pPr>
    </w:p>
    <w:p w14:paraId="40D50605" w14:textId="6C2DC1F2" w:rsidR="005B2606" w:rsidRDefault="005B2606" w:rsidP="005B2606">
      <w:pPr>
        <w:rPr>
          <w:rFonts w:ascii="Times New Roman" w:hAnsi="Times New Roman" w:cs="Times New Roman"/>
          <w:sz w:val="24"/>
          <w:szCs w:val="24"/>
        </w:rPr>
      </w:pPr>
      <w:r>
        <w:rPr>
          <w:rFonts w:ascii="Times New Roman" w:hAnsi="Times New Roman" w:cs="Times New Roman"/>
          <w:sz w:val="24"/>
          <w:szCs w:val="24"/>
        </w:rPr>
        <w:t>Word Count 2267</w:t>
      </w:r>
    </w:p>
    <w:p w14:paraId="79C6F38B" w14:textId="29C4138B" w:rsidR="00AA666E" w:rsidRDefault="00AA666E" w:rsidP="00340E9A">
      <w:pPr>
        <w:ind w:right="237"/>
        <w:jc w:val="both"/>
        <w:rPr>
          <w:sz w:val="24"/>
          <w:szCs w:val="24"/>
        </w:rPr>
      </w:pPr>
    </w:p>
    <w:p w14:paraId="622E7C15" w14:textId="77777777" w:rsidR="005B2606" w:rsidRPr="00270EEB" w:rsidRDefault="005B2606"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AA017E7" w:rsidR="008B28E7" w:rsidRPr="00270EEB" w:rsidRDefault="008B28E7" w:rsidP="00340E9A">
      <w:pPr>
        <w:ind w:right="237"/>
        <w:jc w:val="both"/>
        <w:rPr>
          <w:sz w:val="24"/>
          <w:szCs w:val="24"/>
        </w:rPr>
      </w:pPr>
    </w:p>
    <w:p w14:paraId="0319326B" w14:textId="44911DCA" w:rsidR="00025650" w:rsidRDefault="00025650" w:rsidP="005B2606">
      <w:pPr>
        <w:ind w:right="237"/>
        <w:jc w:val="center"/>
        <w:rPr>
          <w:b/>
          <w:sz w:val="24"/>
          <w:szCs w:val="24"/>
        </w:rPr>
      </w:pPr>
      <w:r>
        <w:rPr>
          <w:b/>
          <w:sz w:val="24"/>
          <w:szCs w:val="24"/>
        </w:rPr>
        <w:lastRenderedPageBreak/>
        <w:t xml:space="preserve">Task </w:t>
      </w:r>
      <w:r w:rsidR="005B2606">
        <w:rPr>
          <w:b/>
          <w:sz w:val="24"/>
          <w:szCs w:val="24"/>
        </w:rPr>
        <w:t>3</w:t>
      </w:r>
    </w:p>
    <w:p w14:paraId="0E30A5FA" w14:textId="77777777" w:rsidR="005B2606" w:rsidRPr="005B2606" w:rsidRDefault="005B2606" w:rsidP="005B2606">
      <w:pPr>
        <w:ind w:right="237"/>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B5C2841" w:rsidR="00711A70" w:rsidRDefault="00711A70" w:rsidP="00340E9A">
      <w:pPr>
        <w:ind w:right="237"/>
        <w:jc w:val="both"/>
        <w:rPr>
          <w:b/>
          <w:sz w:val="24"/>
          <w:szCs w:val="24"/>
        </w:rPr>
      </w:pPr>
      <w:r w:rsidRPr="00450C83">
        <w:rPr>
          <w:b/>
          <w:sz w:val="24"/>
          <w:szCs w:val="24"/>
        </w:rPr>
        <w:t>ANSWER:</w:t>
      </w:r>
    </w:p>
    <w:p w14:paraId="19814DE9" w14:textId="77777777" w:rsidR="005B2606" w:rsidRPr="00450C83" w:rsidRDefault="005B2606" w:rsidP="00340E9A">
      <w:pPr>
        <w:ind w:right="237"/>
        <w:jc w:val="both"/>
        <w:rPr>
          <w:b/>
          <w:sz w:val="24"/>
          <w:szCs w:val="24"/>
        </w:rPr>
      </w:pPr>
    </w:p>
    <w:p w14:paraId="5F001AC6" w14:textId="77777777" w:rsidR="005B2606" w:rsidRPr="007523C8" w:rsidRDefault="005B2606" w:rsidP="005B2606">
      <w:pPr>
        <w:rPr>
          <w:rFonts w:ascii="Times New Roman" w:hAnsi="Times New Roman" w:cs="Times New Roman"/>
          <w:sz w:val="24"/>
          <w:szCs w:val="24"/>
        </w:rPr>
      </w:pPr>
      <w:bookmarkStart w:id="1" w:name="_Hlk98450901"/>
      <w:bookmarkStart w:id="2" w:name="_Hlk98447567"/>
      <w:r w:rsidRPr="007523C8">
        <w:rPr>
          <w:rFonts w:ascii="Times New Roman" w:hAnsi="Times New Roman" w:cs="Times New Roman"/>
          <w:sz w:val="24"/>
          <w:szCs w:val="24"/>
        </w:rPr>
        <w:t>Workbook 5 Task 3</w:t>
      </w:r>
    </w:p>
    <w:p w14:paraId="2210118C"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Introduction </w:t>
      </w:r>
    </w:p>
    <w:p w14:paraId="5D7DE5C0"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During this essay I aim to critically evaluate and analyse my flexible leadership style. I will discuss an incident in which I played a role which required me to show leadership and reflect on what happened. I will discuss different leadership styles that can be used in policing. Leadership styles are classification of how a person behaves while leading a group (Cameron, 2012). Maxwell (2007), states a leader is someone who identifies something that needs to be done, knows they can assist and gets started to achieve the goal.</w:t>
      </w:r>
    </w:p>
    <w:p w14:paraId="41E3D1F0"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Bass theory of leadership states there are three ways of people becoming leaders, (Stogdill 1989, Bass 1990).</w:t>
      </w:r>
      <w:bookmarkEnd w:id="1"/>
    </w:p>
    <w:bookmarkEnd w:id="2"/>
    <w:p w14:paraId="5BF9C033" w14:textId="77777777" w:rsidR="005B2606" w:rsidRPr="007523C8" w:rsidRDefault="005B2606" w:rsidP="005B2606">
      <w:pPr>
        <w:pStyle w:val="ListParagraph"/>
        <w:numPr>
          <w:ilvl w:val="0"/>
          <w:numId w:val="10"/>
        </w:numPr>
        <w:overflowPunct/>
        <w:autoSpaceDE/>
        <w:autoSpaceDN/>
        <w:adjustRightInd/>
        <w:spacing w:after="160" w:line="259" w:lineRule="auto"/>
        <w:textAlignment w:val="auto"/>
        <w:rPr>
          <w:rFonts w:ascii="Times New Roman" w:hAnsi="Times New Roman" w:cs="Times New Roman"/>
          <w:sz w:val="24"/>
          <w:szCs w:val="24"/>
        </w:rPr>
      </w:pPr>
      <w:r w:rsidRPr="007523C8">
        <w:rPr>
          <w:rFonts w:ascii="Times New Roman" w:hAnsi="Times New Roman" w:cs="Times New Roman"/>
          <w:sz w:val="24"/>
          <w:szCs w:val="24"/>
        </w:rPr>
        <w:t>Some people are natural leaders. The trait theory.</w:t>
      </w:r>
    </w:p>
    <w:p w14:paraId="174F4078" w14:textId="77777777" w:rsidR="005B2606" w:rsidRPr="007523C8" w:rsidRDefault="005B2606" w:rsidP="005B2606">
      <w:pPr>
        <w:pStyle w:val="ListParagraph"/>
        <w:numPr>
          <w:ilvl w:val="0"/>
          <w:numId w:val="10"/>
        </w:numPr>
        <w:overflowPunct/>
        <w:autoSpaceDE/>
        <w:autoSpaceDN/>
        <w:adjustRightInd/>
        <w:spacing w:after="160" w:line="259" w:lineRule="auto"/>
        <w:textAlignment w:val="auto"/>
        <w:rPr>
          <w:rFonts w:ascii="Times New Roman" w:hAnsi="Times New Roman" w:cs="Times New Roman"/>
          <w:sz w:val="24"/>
          <w:szCs w:val="24"/>
        </w:rPr>
      </w:pPr>
      <w:r w:rsidRPr="007523C8">
        <w:rPr>
          <w:rFonts w:ascii="Times New Roman" w:hAnsi="Times New Roman" w:cs="Times New Roman"/>
          <w:sz w:val="24"/>
          <w:szCs w:val="24"/>
        </w:rPr>
        <w:t xml:space="preserve"> A crises or event may cause a person to have to take on the leadership role and can bring out extra ordinary leadership qualities. The great events Theory</w:t>
      </w:r>
    </w:p>
    <w:p w14:paraId="5668EA33" w14:textId="77777777" w:rsidR="005B2606" w:rsidRPr="007523C8" w:rsidRDefault="005B2606" w:rsidP="005B2606">
      <w:pPr>
        <w:pStyle w:val="ListParagraph"/>
        <w:numPr>
          <w:ilvl w:val="0"/>
          <w:numId w:val="10"/>
        </w:numPr>
        <w:overflowPunct/>
        <w:autoSpaceDE/>
        <w:autoSpaceDN/>
        <w:adjustRightInd/>
        <w:spacing w:after="160" w:line="259" w:lineRule="auto"/>
        <w:textAlignment w:val="auto"/>
        <w:rPr>
          <w:rFonts w:ascii="Times New Roman" w:hAnsi="Times New Roman" w:cs="Times New Roman"/>
          <w:sz w:val="24"/>
          <w:szCs w:val="24"/>
        </w:rPr>
      </w:pPr>
      <w:r w:rsidRPr="007523C8">
        <w:rPr>
          <w:rFonts w:ascii="Times New Roman" w:hAnsi="Times New Roman" w:cs="Times New Roman"/>
          <w:sz w:val="24"/>
          <w:szCs w:val="24"/>
        </w:rPr>
        <w:t xml:space="preserve">People can learn/choose to become leaders. The transformational theory. </w:t>
      </w:r>
    </w:p>
    <w:p w14:paraId="11ED7F9F"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I will discuss Lewin’s leadership styles autocratic, democratic, </w:t>
      </w:r>
      <w:proofErr w:type="spellStart"/>
      <w:r w:rsidRPr="007523C8">
        <w:rPr>
          <w:rFonts w:ascii="Times New Roman" w:hAnsi="Times New Roman" w:cs="Times New Roman"/>
          <w:sz w:val="24"/>
          <w:szCs w:val="24"/>
        </w:rPr>
        <w:t>lassiez</w:t>
      </w:r>
      <w:proofErr w:type="spellEnd"/>
      <w:r w:rsidRPr="007523C8">
        <w:rPr>
          <w:rFonts w:ascii="Times New Roman" w:hAnsi="Times New Roman" w:cs="Times New Roman"/>
          <w:sz w:val="24"/>
          <w:szCs w:val="24"/>
        </w:rPr>
        <w:t xml:space="preserve"> faire, and transformational. </w:t>
      </w:r>
      <w:proofErr w:type="spellStart"/>
      <w:r w:rsidRPr="007523C8">
        <w:rPr>
          <w:rFonts w:ascii="Times New Roman" w:hAnsi="Times New Roman" w:cs="Times New Roman"/>
          <w:sz w:val="24"/>
          <w:szCs w:val="24"/>
        </w:rPr>
        <w:t>Slivestri</w:t>
      </w:r>
      <w:proofErr w:type="spellEnd"/>
      <w:r w:rsidRPr="007523C8">
        <w:rPr>
          <w:rFonts w:ascii="Times New Roman" w:hAnsi="Times New Roman" w:cs="Times New Roman"/>
          <w:sz w:val="24"/>
          <w:szCs w:val="24"/>
        </w:rPr>
        <w:t xml:space="preserve"> (2007), argues that there is little evidence to suggest police leadership styles are changing. Martin (2017), believe that leadership styles based on hierarchy and rack may not be the best approach for leaders in a dynamic and professional organisation.  </w:t>
      </w:r>
      <w:proofErr w:type="spellStart"/>
      <w:r w:rsidRPr="007523C8">
        <w:rPr>
          <w:rFonts w:ascii="Times New Roman" w:hAnsi="Times New Roman" w:cs="Times New Roman"/>
          <w:sz w:val="24"/>
          <w:szCs w:val="24"/>
        </w:rPr>
        <w:t>Raiz</w:t>
      </w:r>
      <w:proofErr w:type="spellEnd"/>
      <w:r w:rsidRPr="007523C8">
        <w:rPr>
          <w:rFonts w:ascii="Times New Roman" w:hAnsi="Times New Roman" w:cs="Times New Roman"/>
          <w:sz w:val="24"/>
          <w:szCs w:val="24"/>
        </w:rPr>
        <w:t xml:space="preserve"> (2010), states leaders of any establishment are expected to carry out tasks with limited resources to the maximum level. Cameron (2012), argues that positive leadership enables others to thrive and flourish rather than just addressing obstacles and impediments.  </w:t>
      </w:r>
    </w:p>
    <w:p w14:paraId="5F45A91D" w14:textId="77777777" w:rsidR="005B2606" w:rsidRPr="007523C8" w:rsidRDefault="005B2606" w:rsidP="005B2606">
      <w:pPr>
        <w:rPr>
          <w:rFonts w:ascii="Times New Roman" w:hAnsi="Times New Roman" w:cs="Times New Roman"/>
          <w:sz w:val="24"/>
          <w:szCs w:val="24"/>
        </w:rPr>
      </w:pPr>
    </w:p>
    <w:p w14:paraId="0E7599C6"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lastRenderedPageBreak/>
        <w:t xml:space="preserve">There are several leadership styles used within the police and professionally. I will discuss the different styles and how I have used them in operational situations. </w:t>
      </w:r>
    </w:p>
    <w:p w14:paraId="50990B68" w14:textId="77777777" w:rsidR="005B2606" w:rsidRPr="007523C8" w:rsidRDefault="005B2606" w:rsidP="005B2606">
      <w:pPr>
        <w:rPr>
          <w:rFonts w:ascii="Times New Roman" w:hAnsi="Times New Roman" w:cs="Times New Roman"/>
          <w:sz w:val="24"/>
          <w:szCs w:val="24"/>
        </w:rPr>
      </w:pPr>
    </w:p>
    <w:p w14:paraId="1A5783C1"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Transactional </w:t>
      </w:r>
    </w:p>
    <w:p w14:paraId="2A6636F7"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Transactional leadership is where self-interest is dominant and an exchange- based relationship. Persons who use Transactional leadership style work within the organisations culture and follow existing rules and procedures and norms (</w:t>
      </w:r>
      <w:proofErr w:type="spellStart"/>
      <w:r w:rsidRPr="007523C8">
        <w:rPr>
          <w:rFonts w:ascii="Times New Roman" w:hAnsi="Times New Roman" w:cs="Times New Roman"/>
          <w:sz w:val="24"/>
          <w:szCs w:val="24"/>
        </w:rPr>
        <w:t>Oyebade</w:t>
      </w:r>
      <w:proofErr w:type="spellEnd"/>
      <w:r w:rsidRPr="007523C8">
        <w:rPr>
          <w:rFonts w:ascii="Times New Roman" w:hAnsi="Times New Roman" w:cs="Times New Roman"/>
          <w:sz w:val="24"/>
          <w:szCs w:val="24"/>
        </w:rPr>
        <w:t xml:space="preserve">, 2016). This style of leadership relies on the use of reward to motivate followers (Pearce, 2002). It focuses on the completion/accomplishment of an allocated task. Within my role my sergeant carries this out by for example by delegating me the priority arrests. I use the </w:t>
      </w:r>
      <w:proofErr w:type="gramStart"/>
      <w:r w:rsidRPr="007523C8">
        <w:rPr>
          <w:rFonts w:ascii="Times New Roman" w:hAnsi="Times New Roman" w:cs="Times New Roman"/>
          <w:sz w:val="24"/>
          <w:szCs w:val="24"/>
        </w:rPr>
        <w:t>followers</w:t>
      </w:r>
      <w:proofErr w:type="gramEnd"/>
      <w:r w:rsidRPr="007523C8">
        <w:rPr>
          <w:rFonts w:ascii="Times New Roman" w:hAnsi="Times New Roman" w:cs="Times New Roman"/>
          <w:sz w:val="24"/>
          <w:szCs w:val="24"/>
        </w:rPr>
        <w:t xml:space="preserve"> duty because I am allocated the task, working within the guidelines of the organisation to carry out investigation and then conduct for example address checks, if the offender in question is located, I then arrest them. My reward to motivate me is I have completed the task and the offender has been arrested giving me job satisfaction. </w:t>
      </w:r>
    </w:p>
    <w:p w14:paraId="2E576FE2" w14:textId="77777777" w:rsidR="005B2606"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This leadership style focuses on leader-follower exchanges in which followers carry out their duty and perform according to the instructions given, (Lussier, 2015). Again, relating my experience to being allocated priority arrests, my sergeant gives me the instructions in briefing and I then act accordingly to complete the task allocated.   </w:t>
      </w:r>
    </w:p>
    <w:p w14:paraId="6B6BF5E2"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Autocratic</w:t>
      </w:r>
    </w:p>
    <w:p w14:paraId="27C4D591"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Autocratic leadership is a leadership style characterised by a signal individual/person who takes control and accepts little input from others within the group. This style of leadership takes little advice from others and will make choices which are based on their ideas and judgements (</w:t>
      </w:r>
      <w:proofErr w:type="spellStart"/>
      <w:r w:rsidRPr="007523C8">
        <w:rPr>
          <w:rFonts w:ascii="Times New Roman" w:hAnsi="Times New Roman" w:cs="Times New Roman"/>
          <w:sz w:val="24"/>
          <w:szCs w:val="24"/>
        </w:rPr>
        <w:t>Goker</w:t>
      </w:r>
      <w:proofErr w:type="spellEnd"/>
      <w:r w:rsidRPr="007523C8">
        <w:rPr>
          <w:rFonts w:ascii="Times New Roman" w:hAnsi="Times New Roman" w:cs="Times New Roman"/>
          <w:sz w:val="24"/>
          <w:szCs w:val="24"/>
        </w:rPr>
        <w:t xml:space="preserve">, 2018). </w:t>
      </w:r>
      <w:proofErr w:type="spellStart"/>
      <w:r w:rsidRPr="007523C8">
        <w:rPr>
          <w:rFonts w:ascii="Times New Roman" w:hAnsi="Times New Roman" w:cs="Times New Roman"/>
          <w:sz w:val="24"/>
          <w:szCs w:val="24"/>
        </w:rPr>
        <w:t>Kippenberger</w:t>
      </w:r>
      <w:proofErr w:type="spellEnd"/>
      <w:r w:rsidRPr="007523C8">
        <w:rPr>
          <w:rFonts w:ascii="Times New Roman" w:hAnsi="Times New Roman" w:cs="Times New Roman"/>
          <w:sz w:val="24"/>
          <w:szCs w:val="24"/>
        </w:rPr>
        <w:t xml:space="preserve"> (2002), argues that the benefit of this style of leadership is when you are in a dynamic environment and leaders are required to </w:t>
      </w:r>
      <w:bookmarkStart w:id="3" w:name="_Hlk98445317"/>
      <w:r w:rsidRPr="007523C8">
        <w:rPr>
          <w:rFonts w:ascii="Times New Roman" w:hAnsi="Times New Roman" w:cs="Times New Roman"/>
          <w:sz w:val="24"/>
          <w:szCs w:val="24"/>
        </w:rPr>
        <w:t>make quick decision</w:t>
      </w:r>
      <w:bookmarkEnd w:id="3"/>
      <w:r w:rsidRPr="007523C8">
        <w:rPr>
          <w:rFonts w:ascii="Times New Roman" w:hAnsi="Times New Roman" w:cs="Times New Roman"/>
          <w:sz w:val="24"/>
          <w:szCs w:val="24"/>
        </w:rPr>
        <w:t xml:space="preserve"> due to a change in circumstance. I have experienced this role within the policing environment when attending an emergency, a male become unconscious. I used this style of leadership by giving and instruction for someone to call </w:t>
      </w:r>
      <w:proofErr w:type="spellStart"/>
      <w:r w:rsidRPr="007523C8">
        <w:rPr>
          <w:rFonts w:ascii="Times New Roman" w:hAnsi="Times New Roman" w:cs="Times New Roman"/>
          <w:sz w:val="24"/>
          <w:szCs w:val="24"/>
        </w:rPr>
        <w:t>and</w:t>
      </w:r>
      <w:proofErr w:type="spellEnd"/>
      <w:r w:rsidRPr="007523C8">
        <w:rPr>
          <w:rFonts w:ascii="Times New Roman" w:hAnsi="Times New Roman" w:cs="Times New Roman"/>
          <w:sz w:val="24"/>
          <w:szCs w:val="24"/>
        </w:rPr>
        <w:t xml:space="preserve"> ambulance and then started CPR. I took control of the situation and did not accept input from others within the group as it was a natural role to take and the change in the environment the male going from breathing to not breathing required this leadership style.  A benefit of this leadership style in this situation was that there was a great deal of pressure involved and someone had to take control and </w:t>
      </w:r>
      <w:proofErr w:type="gramStart"/>
      <w:r w:rsidRPr="007523C8">
        <w:rPr>
          <w:rFonts w:ascii="Times New Roman" w:hAnsi="Times New Roman" w:cs="Times New Roman"/>
          <w:sz w:val="24"/>
          <w:szCs w:val="24"/>
        </w:rPr>
        <w:t>make a decision</w:t>
      </w:r>
      <w:proofErr w:type="gramEnd"/>
      <w:r w:rsidRPr="007523C8">
        <w:rPr>
          <w:rFonts w:ascii="Times New Roman" w:hAnsi="Times New Roman" w:cs="Times New Roman"/>
          <w:sz w:val="24"/>
          <w:szCs w:val="24"/>
        </w:rPr>
        <w:t>. Reddy, (2021) believes this style of leadership works well in stressful situations, for example in military conflict. Autocratic leadership works well where strong, directive leadership is needed (</w:t>
      </w:r>
      <w:r w:rsidRPr="00085E7F">
        <w:rPr>
          <w:rFonts w:ascii="Times New Roman" w:hAnsi="Times New Roman" w:cs="Times New Roman"/>
          <w:sz w:val="24"/>
          <w:szCs w:val="24"/>
        </w:rPr>
        <w:t>Tannenbaum</w:t>
      </w:r>
      <w:r w:rsidRPr="007523C8">
        <w:rPr>
          <w:rFonts w:ascii="Times New Roman" w:hAnsi="Times New Roman" w:cs="Times New Roman"/>
          <w:sz w:val="24"/>
          <w:szCs w:val="24"/>
        </w:rPr>
        <w:t xml:space="preserve">, 2009), however, it can hurt morale and lead to resentment (Pederson, 2017). It can prevent others from feeling like they are involved in the group and because of this people </w:t>
      </w:r>
      <w:proofErr w:type="spellStart"/>
      <w:r w:rsidRPr="007523C8">
        <w:rPr>
          <w:rFonts w:ascii="Times New Roman" w:hAnsi="Times New Roman" w:cs="Times New Roman"/>
          <w:sz w:val="24"/>
          <w:szCs w:val="24"/>
        </w:rPr>
        <w:t>my</w:t>
      </w:r>
      <w:proofErr w:type="spellEnd"/>
      <w:r w:rsidRPr="007523C8">
        <w:rPr>
          <w:rFonts w:ascii="Times New Roman" w:hAnsi="Times New Roman" w:cs="Times New Roman"/>
          <w:sz w:val="24"/>
          <w:szCs w:val="24"/>
        </w:rPr>
        <w:t xml:space="preserve"> not perform to the best of their abilities, skilled and capable members of the team can be left feeling that their knowledge and contributions are undermined. Overall the autocratic leadership style can prevent the use of problem-solving ideas, however, it can be a method to achieve success/goal quickly. </w:t>
      </w:r>
    </w:p>
    <w:p w14:paraId="4541D5E5" w14:textId="77777777" w:rsidR="005B2606" w:rsidRPr="007523C8" w:rsidRDefault="005B2606" w:rsidP="005B2606">
      <w:pPr>
        <w:rPr>
          <w:rFonts w:ascii="Times New Roman" w:hAnsi="Times New Roman" w:cs="Times New Roman"/>
          <w:sz w:val="24"/>
          <w:szCs w:val="24"/>
        </w:rPr>
      </w:pPr>
    </w:p>
    <w:p w14:paraId="09B79134"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Democratic </w:t>
      </w:r>
    </w:p>
    <w:p w14:paraId="624A37A7" w14:textId="77777777" w:rsidR="005B2606"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Democratic leadership style takes into consideration the opinions of other team members before the leader decides. It can be applied to any organisation or business. Howard, (2015) states that this style of leadership can be used in a slower paced environment where there is no immediate demand for a decision to be made. </w:t>
      </w:r>
      <w:r>
        <w:rPr>
          <w:rFonts w:ascii="Times New Roman" w:hAnsi="Times New Roman" w:cs="Times New Roman"/>
          <w:sz w:val="24"/>
          <w:szCs w:val="24"/>
        </w:rPr>
        <w:t xml:space="preserve">Democratic tool of leadership is a powerful tool for enhancing leadership (Hayes, 2020).  Khan, (2015) argues that this style of leadership can be difficult for the leader, time consuming and that people can disengage when discussions become boring. </w:t>
      </w:r>
    </w:p>
    <w:p w14:paraId="5445F19C" w14:textId="77777777" w:rsidR="005B2606" w:rsidRDefault="005B2606" w:rsidP="005B2606">
      <w:pPr>
        <w:rPr>
          <w:rFonts w:ascii="Times New Roman" w:hAnsi="Times New Roman" w:cs="Times New Roman"/>
          <w:sz w:val="24"/>
          <w:szCs w:val="24"/>
        </w:rPr>
      </w:pPr>
    </w:p>
    <w:p w14:paraId="13116B00" w14:textId="77777777" w:rsidR="006D4A79" w:rsidRDefault="006D4A79" w:rsidP="005B2606">
      <w:pPr>
        <w:rPr>
          <w:rFonts w:ascii="Times New Roman" w:hAnsi="Times New Roman" w:cs="Times New Roman"/>
          <w:sz w:val="24"/>
          <w:szCs w:val="24"/>
        </w:rPr>
      </w:pPr>
    </w:p>
    <w:p w14:paraId="1A52D5C0" w14:textId="476544E9" w:rsidR="005B2606" w:rsidRDefault="005B2606" w:rsidP="005B2606">
      <w:pPr>
        <w:rPr>
          <w:rFonts w:ascii="Times New Roman" w:hAnsi="Times New Roman" w:cs="Times New Roman"/>
          <w:sz w:val="24"/>
          <w:szCs w:val="24"/>
        </w:rPr>
      </w:pPr>
      <w:r>
        <w:rPr>
          <w:rFonts w:ascii="Times New Roman" w:hAnsi="Times New Roman" w:cs="Times New Roman"/>
          <w:sz w:val="24"/>
          <w:szCs w:val="24"/>
        </w:rPr>
        <w:lastRenderedPageBreak/>
        <w:t>Transformational</w:t>
      </w:r>
    </w:p>
    <w:p w14:paraId="76DEE5B0"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Transformational leadership style is team member centred and takes into consideration the opinions of all involved to motivate members to do well. National Policing Improvement Agency, (2011) states this style is used within policing on projects that are not dynamic and gives officers the option to progress in their careers. </w:t>
      </w:r>
    </w:p>
    <w:p w14:paraId="601E80F4" w14:textId="77777777" w:rsidR="005B2606" w:rsidRDefault="005B2606" w:rsidP="005B2606">
      <w:pPr>
        <w:rPr>
          <w:rFonts w:ascii="Times New Roman" w:hAnsi="Times New Roman" w:cs="Times New Roman"/>
          <w:sz w:val="24"/>
          <w:szCs w:val="24"/>
        </w:rPr>
      </w:pPr>
    </w:p>
    <w:p w14:paraId="0D45FFC3"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Laissez-Faire</w:t>
      </w:r>
    </w:p>
    <w:p w14:paraId="51719DA0" w14:textId="77777777" w:rsidR="005B2606" w:rsidRDefault="005B2606" w:rsidP="005B2606">
      <w:pPr>
        <w:rPr>
          <w:rFonts w:ascii="Times New Roman" w:hAnsi="Times New Roman" w:cs="Times New Roman"/>
          <w:sz w:val="24"/>
          <w:szCs w:val="24"/>
        </w:rPr>
      </w:pPr>
      <w:proofErr w:type="spellStart"/>
      <w:r>
        <w:rPr>
          <w:rFonts w:ascii="Times New Roman" w:hAnsi="Times New Roman" w:cs="Times New Roman"/>
          <w:sz w:val="24"/>
          <w:szCs w:val="24"/>
        </w:rPr>
        <w:t>Laisssez</w:t>
      </w:r>
      <w:proofErr w:type="spellEnd"/>
      <w:r>
        <w:rPr>
          <w:rFonts w:ascii="Times New Roman" w:hAnsi="Times New Roman" w:cs="Times New Roman"/>
          <w:sz w:val="24"/>
          <w:szCs w:val="24"/>
        </w:rPr>
        <w:t xml:space="preserve">-faire style of leadership is one where the manager provides little or no direction giving employees as much freedom as possible. Employees have the power and responsibility to determine goals, make decisions and resolve their own problems. Khan, (2015) states that this style of leadership can be effective when employees are highly skilled, experienced, educated and trustworthy. An example of this type of leadership within the policing environment would be when a number off officer attend an incident such as a domestic violence incident. For example, the person dealing with the victim would have the skills and knowledge to obtain the appropriate information such as a statement DASH and complete the relevant referrals without being delegated the task or having to confer with other colleagues for ideas. </w:t>
      </w:r>
    </w:p>
    <w:p w14:paraId="0EB8EF66" w14:textId="77777777" w:rsidR="005B2606" w:rsidRDefault="005B2606" w:rsidP="005B2606">
      <w:pPr>
        <w:rPr>
          <w:rFonts w:ascii="Times New Roman" w:hAnsi="Times New Roman" w:cs="Times New Roman"/>
          <w:sz w:val="24"/>
          <w:szCs w:val="24"/>
        </w:rPr>
      </w:pPr>
    </w:p>
    <w:p w14:paraId="67C4E196" w14:textId="77777777" w:rsidR="005B2606" w:rsidRPr="007523C8" w:rsidRDefault="005B2606" w:rsidP="005B2606">
      <w:pPr>
        <w:rPr>
          <w:rFonts w:ascii="Times New Roman" w:hAnsi="Times New Roman" w:cs="Times New Roman"/>
          <w:sz w:val="24"/>
          <w:szCs w:val="24"/>
        </w:rPr>
      </w:pPr>
      <w:r>
        <w:rPr>
          <w:rFonts w:ascii="Times New Roman" w:hAnsi="Times New Roman" w:cs="Times New Roman"/>
          <w:sz w:val="24"/>
          <w:szCs w:val="24"/>
        </w:rPr>
        <w:t>Overall a study conducted by (</w:t>
      </w:r>
      <w:proofErr w:type="spellStart"/>
      <w:r>
        <w:rPr>
          <w:rFonts w:ascii="Times New Roman" w:hAnsi="Times New Roman" w:cs="Times New Roman"/>
          <w:sz w:val="24"/>
          <w:szCs w:val="24"/>
        </w:rPr>
        <w:t>Eaglgy</w:t>
      </w:r>
      <w:proofErr w:type="spellEnd"/>
      <w:r>
        <w:rPr>
          <w:rFonts w:ascii="Times New Roman" w:hAnsi="Times New Roman" w:cs="Times New Roman"/>
          <w:sz w:val="24"/>
          <w:szCs w:val="24"/>
        </w:rPr>
        <w:t xml:space="preserve">, 2003) found that female leaders where more transformational and male leaders </w:t>
      </w:r>
      <w:proofErr w:type="spellStart"/>
      <w:r>
        <w:rPr>
          <w:rFonts w:ascii="Times New Roman" w:hAnsi="Times New Roman" w:cs="Times New Roman"/>
          <w:sz w:val="24"/>
          <w:szCs w:val="24"/>
        </w:rPr>
        <w:t>where</w:t>
      </w:r>
      <w:proofErr w:type="spellEnd"/>
      <w:r>
        <w:rPr>
          <w:rFonts w:ascii="Times New Roman" w:hAnsi="Times New Roman" w:cs="Times New Roman"/>
          <w:sz w:val="24"/>
          <w:szCs w:val="24"/>
        </w:rPr>
        <w:t xml:space="preserve"> generally more likely to manifest to transactional and </w:t>
      </w:r>
      <w:r w:rsidRPr="004B6621">
        <w:rPr>
          <w:rFonts w:ascii="Times New Roman" w:hAnsi="Times New Roman" w:cs="Times New Roman"/>
          <w:sz w:val="24"/>
          <w:szCs w:val="24"/>
        </w:rPr>
        <w:t xml:space="preserve">laissez-faire leadership styles. Findings showed that although differences where very little the implications of these findings </w:t>
      </w:r>
      <w:proofErr w:type="spellStart"/>
      <w:r w:rsidRPr="004B6621">
        <w:rPr>
          <w:rFonts w:ascii="Times New Roman" w:hAnsi="Times New Roman" w:cs="Times New Roman"/>
          <w:sz w:val="24"/>
          <w:szCs w:val="24"/>
        </w:rPr>
        <w:t>where</w:t>
      </w:r>
      <w:proofErr w:type="spellEnd"/>
      <w:r w:rsidRPr="004B6621">
        <w:rPr>
          <w:rFonts w:ascii="Times New Roman" w:hAnsi="Times New Roman" w:cs="Times New Roman"/>
          <w:sz w:val="24"/>
          <w:szCs w:val="24"/>
        </w:rPr>
        <w:t xml:space="preserve"> encouraging for females as pervious research  </w:t>
      </w:r>
      <w:r w:rsidRPr="00F75FDC">
        <w:rPr>
          <w:rFonts w:ascii="Times New Roman" w:hAnsi="Times New Roman" w:cs="Times New Roman"/>
          <w:color w:val="333333"/>
          <w:sz w:val="24"/>
          <w:szCs w:val="24"/>
        </w:rPr>
        <w:t>established that all of the aspects of leadership style on which women exceeded men relate positively to leaders' effectiveness whereas all of the aspects on which men exceeded women have negative or null relations to effectiveness</w:t>
      </w:r>
      <w:r>
        <w:rPr>
          <w:rFonts w:ascii="Times New Roman" w:hAnsi="Times New Roman" w:cs="Times New Roman"/>
          <w:color w:val="333333"/>
          <w:sz w:val="24"/>
          <w:szCs w:val="24"/>
        </w:rPr>
        <w:t xml:space="preserve">. Within Gwent currently the Chief constable Pam Kelly and deputy Chief Constable Amanda Blakeman are both females. </w:t>
      </w:r>
    </w:p>
    <w:p w14:paraId="070F26EA" w14:textId="77777777" w:rsidR="005B2606" w:rsidRDefault="005B2606" w:rsidP="005B2606">
      <w:pPr>
        <w:rPr>
          <w:color w:val="4D5156"/>
          <w:sz w:val="21"/>
          <w:szCs w:val="21"/>
          <w:shd w:val="clear" w:color="auto" w:fill="FFFFFF"/>
        </w:rPr>
      </w:pPr>
    </w:p>
    <w:p w14:paraId="6B54964D"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How I have used leadership styles within my role </w:t>
      </w:r>
    </w:p>
    <w:p w14:paraId="27170A20"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I become an independent officer two years ago and during this time I have been a follower and a leader. I have had to rely on others for guidance and knowledge to be able to learn and develop throughout this time. During this time colleagues have moved on and I now find </w:t>
      </w:r>
      <w:proofErr w:type="spellStart"/>
      <w:r w:rsidRPr="007523C8">
        <w:rPr>
          <w:rFonts w:ascii="Times New Roman" w:hAnsi="Times New Roman" w:cs="Times New Roman"/>
          <w:sz w:val="24"/>
          <w:szCs w:val="24"/>
        </w:rPr>
        <w:t>my self</w:t>
      </w:r>
      <w:proofErr w:type="spellEnd"/>
      <w:r w:rsidRPr="007523C8">
        <w:rPr>
          <w:rFonts w:ascii="Times New Roman" w:hAnsi="Times New Roman" w:cs="Times New Roman"/>
          <w:sz w:val="24"/>
          <w:szCs w:val="24"/>
        </w:rPr>
        <w:t xml:space="preserve"> on occasions having to become a leader to other colleagues who have less service and looking for guidance the same way I done when first becoming an independent officer. </w:t>
      </w:r>
    </w:p>
    <w:p w14:paraId="39EC34BC"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I have chosen to reflect on an incident that was a street party. There was reports of two males fighting. I attended with my colleague double crewed. When I arrived at the street, I could see several males fighting. My colleague who had less service than myself was looking to me for guidance during this time although she did not voice it. I naturally used the autocratic style of leadership by using equipment available to me to pass over the air an update on what was happening. I did not engage or ask for my colleague opinion at this time because I knew that </w:t>
      </w:r>
      <w:proofErr w:type="spellStart"/>
      <w:r w:rsidRPr="007523C8">
        <w:rPr>
          <w:rFonts w:ascii="Times New Roman" w:hAnsi="Times New Roman" w:cs="Times New Roman"/>
          <w:sz w:val="24"/>
          <w:szCs w:val="24"/>
        </w:rPr>
        <w:t>we where</w:t>
      </w:r>
      <w:proofErr w:type="spellEnd"/>
      <w:r w:rsidRPr="007523C8">
        <w:rPr>
          <w:rFonts w:ascii="Times New Roman" w:hAnsi="Times New Roman" w:cs="Times New Roman"/>
          <w:sz w:val="24"/>
          <w:szCs w:val="24"/>
        </w:rPr>
        <w:t xml:space="preserve"> two female and did not have the resources to intervene at this time. My colleague was able to hear my updates also, one of which requested more units. I was confident in making that decision to maintain a safe environment. </w:t>
      </w:r>
    </w:p>
    <w:p w14:paraId="35AFD23C"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When faced with situations </w:t>
      </w:r>
      <w:proofErr w:type="gramStart"/>
      <w:r w:rsidRPr="007523C8">
        <w:rPr>
          <w:rFonts w:ascii="Times New Roman" w:hAnsi="Times New Roman" w:cs="Times New Roman"/>
          <w:sz w:val="24"/>
          <w:szCs w:val="24"/>
        </w:rPr>
        <w:t>similar to</w:t>
      </w:r>
      <w:proofErr w:type="gramEnd"/>
      <w:r w:rsidRPr="007523C8">
        <w:rPr>
          <w:rFonts w:ascii="Times New Roman" w:hAnsi="Times New Roman" w:cs="Times New Roman"/>
          <w:sz w:val="24"/>
          <w:szCs w:val="24"/>
        </w:rPr>
        <w:t xml:space="preserve"> this in the past I would be the one who was in less service looking for someone to take the lead. Even though I would never put myself or other at risk would have been less confident in using the radio to request more unit. Reasons for this is I would worry that I was overeating or the officer I was with would be happy to deal with the situation and not request more units so I would leave the decision making up to colleagues who had more experience than me. </w:t>
      </w:r>
    </w:p>
    <w:p w14:paraId="35211BA5"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I instructed the female officer what we would do until further units arrived, which was to activate our body cams to gather any evidence of the live incident and to initially shout at the </w:t>
      </w:r>
      <w:r w:rsidRPr="007523C8">
        <w:rPr>
          <w:rFonts w:ascii="Times New Roman" w:hAnsi="Times New Roman" w:cs="Times New Roman"/>
          <w:sz w:val="24"/>
          <w:szCs w:val="24"/>
        </w:rPr>
        <w:lastRenderedPageBreak/>
        <w:t xml:space="preserve">males to ‘stop fighting’. When we carried this out members of the street where trying to give us information on what had happened. I instructed my female colleague to take details while I watched the male to make sure there </w:t>
      </w:r>
      <w:proofErr w:type="spellStart"/>
      <w:r w:rsidRPr="007523C8">
        <w:rPr>
          <w:rFonts w:ascii="Times New Roman" w:hAnsi="Times New Roman" w:cs="Times New Roman"/>
          <w:sz w:val="24"/>
          <w:szCs w:val="24"/>
        </w:rPr>
        <w:t>where</w:t>
      </w:r>
      <w:proofErr w:type="spellEnd"/>
      <w:r w:rsidRPr="007523C8">
        <w:rPr>
          <w:rFonts w:ascii="Times New Roman" w:hAnsi="Times New Roman" w:cs="Times New Roman"/>
          <w:sz w:val="24"/>
          <w:szCs w:val="24"/>
        </w:rPr>
        <w:t xml:space="preserve"> no injuries that could potential cause danger to someone, which </w:t>
      </w:r>
      <w:proofErr w:type="spellStart"/>
      <w:r w:rsidRPr="007523C8">
        <w:rPr>
          <w:rFonts w:ascii="Times New Roman" w:hAnsi="Times New Roman" w:cs="Times New Roman"/>
          <w:sz w:val="24"/>
          <w:szCs w:val="24"/>
        </w:rPr>
        <w:t>my</w:t>
      </w:r>
      <w:proofErr w:type="spellEnd"/>
      <w:r w:rsidRPr="007523C8">
        <w:rPr>
          <w:rFonts w:ascii="Times New Roman" w:hAnsi="Times New Roman" w:cs="Times New Roman"/>
          <w:sz w:val="24"/>
          <w:szCs w:val="24"/>
        </w:rPr>
        <w:t xml:space="preserve"> have resulted me in taking further action and having to intervene, however, I knew unit where near and felt it was not safe for just myself and my colleague to intervene at this time. </w:t>
      </w:r>
      <w:proofErr w:type="spellStart"/>
      <w:r w:rsidRPr="007523C8">
        <w:rPr>
          <w:rFonts w:ascii="Times New Roman" w:hAnsi="Times New Roman" w:cs="Times New Roman"/>
          <w:sz w:val="24"/>
          <w:szCs w:val="24"/>
        </w:rPr>
        <w:t>Inline</w:t>
      </w:r>
      <w:proofErr w:type="spellEnd"/>
      <w:r w:rsidRPr="007523C8">
        <w:rPr>
          <w:rFonts w:ascii="Times New Roman" w:hAnsi="Times New Roman" w:cs="Times New Roman"/>
          <w:sz w:val="24"/>
          <w:szCs w:val="24"/>
        </w:rPr>
        <w:t xml:space="preserve"> with the autocratic style of leadership I was making quick decision to try and maintain a safe environment for all. </w:t>
      </w:r>
    </w:p>
    <w:p w14:paraId="522E463B"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Within minutes other units arrived. At this point I was no longer the officer with the most experience, knowledge and skills. There where officers who were taser trained. I then become the follower along with my colleague who I attended the scene with. With more police officer available </w:t>
      </w:r>
      <w:proofErr w:type="spellStart"/>
      <w:r w:rsidRPr="007523C8">
        <w:rPr>
          <w:rFonts w:ascii="Times New Roman" w:hAnsi="Times New Roman" w:cs="Times New Roman"/>
          <w:sz w:val="24"/>
          <w:szCs w:val="24"/>
        </w:rPr>
        <w:t>we where</w:t>
      </w:r>
      <w:proofErr w:type="spellEnd"/>
      <w:r w:rsidRPr="007523C8">
        <w:rPr>
          <w:rFonts w:ascii="Times New Roman" w:hAnsi="Times New Roman" w:cs="Times New Roman"/>
          <w:sz w:val="24"/>
          <w:szCs w:val="24"/>
        </w:rPr>
        <w:t xml:space="preserve"> able to intervene and make arrests. I was confident in making an arrest during this incident and again acted on my own initiative, however, during my first year of probation I would not have been confident in doing this and would have wanted instructions from a senior member to give me the confidence to acted on what I knew I had to do. </w:t>
      </w:r>
    </w:p>
    <w:p w14:paraId="5449359A" w14:textId="77777777" w:rsidR="005B2606"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Not only was there fighting at this incident but there had been a street party organised during a </w:t>
      </w:r>
      <w:proofErr w:type="spellStart"/>
      <w:r w:rsidRPr="007523C8">
        <w:rPr>
          <w:rFonts w:ascii="Times New Roman" w:hAnsi="Times New Roman" w:cs="Times New Roman"/>
          <w:sz w:val="24"/>
          <w:szCs w:val="24"/>
        </w:rPr>
        <w:t>Covid</w:t>
      </w:r>
      <w:proofErr w:type="spellEnd"/>
      <w:r w:rsidRPr="007523C8">
        <w:rPr>
          <w:rFonts w:ascii="Times New Roman" w:hAnsi="Times New Roman" w:cs="Times New Roman"/>
          <w:sz w:val="24"/>
          <w:szCs w:val="24"/>
        </w:rPr>
        <w:t xml:space="preserve"> 19 pandemic. Using the NDM model to priorities what had to be done I then started to delegate tasks to others at the scene. Senior officers had taken the males </w:t>
      </w:r>
      <w:proofErr w:type="spellStart"/>
      <w:r w:rsidRPr="007523C8">
        <w:rPr>
          <w:rFonts w:ascii="Times New Roman" w:hAnsi="Times New Roman" w:cs="Times New Roman"/>
          <w:sz w:val="24"/>
          <w:szCs w:val="24"/>
        </w:rPr>
        <w:t>who where</w:t>
      </w:r>
      <w:proofErr w:type="spellEnd"/>
      <w:r w:rsidRPr="007523C8">
        <w:rPr>
          <w:rFonts w:ascii="Times New Roman" w:hAnsi="Times New Roman" w:cs="Times New Roman"/>
          <w:sz w:val="24"/>
          <w:szCs w:val="24"/>
        </w:rPr>
        <w:t xml:space="preserve"> fighting into custody. I then changed my role and used a more democratic style of leadership; the immediate danger had gone and there was time to confer with other officers at the scene what we had to do next. We all agreed that the main priority was to gain as much evidence as possible (golden hour enquires) into the fighting and who was the victim and if there was even a victim. Within the discussion everyone was able to give their views on the fact that there had been an organised street party during </w:t>
      </w:r>
      <w:proofErr w:type="spellStart"/>
      <w:r w:rsidRPr="007523C8">
        <w:rPr>
          <w:rFonts w:ascii="Times New Roman" w:hAnsi="Times New Roman" w:cs="Times New Roman"/>
          <w:sz w:val="24"/>
          <w:szCs w:val="24"/>
        </w:rPr>
        <w:t>covid</w:t>
      </w:r>
      <w:proofErr w:type="spellEnd"/>
      <w:r w:rsidRPr="007523C8">
        <w:rPr>
          <w:rFonts w:ascii="Times New Roman" w:hAnsi="Times New Roman" w:cs="Times New Roman"/>
          <w:sz w:val="24"/>
          <w:szCs w:val="24"/>
        </w:rPr>
        <w:t xml:space="preserve"> 19 and if we should issue tickets. We were all able to give you points of view on how to deal with </w:t>
      </w:r>
      <w:proofErr w:type="spellStart"/>
      <w:r w:rsidRPr="007523C8">
        <w:rPr>
          <w:rFonts w:ascii="Times New Roman" w:hAnsi="Times New Roman" w:cs="Times New Roman"/>
          <w:sz w:val="24"/>
          <w:szCs w:val="24"/>
        </w:rPr>
        <w:t>covid</w:t>
      </w:r>
      <w:proofErr w:type="spellEnd"/>
      <w:r w:rsidRPr="007523C8">
        <w:rPr>
          <w:rFonts w:ascii="Times New Roman" w:hAnsi="Times New Roman" w:cs="Times New Roman"/>
          <w:sz w:val="24"/>
          <w:szCs w:val="24"/>
        </w:rPr>
        <w:t xml:space="preserve"> 19 situation and if we should issue tickets. It was agreed by all that due to the number </w:t>
      </w:r>
      <w:proofErr w:type="spellStart"/>
      <w:r w:rsidRPr="007523C8">
        <w:rPr>
          <w:rFonts w:ascii="Times New Roman" w:hAnsi="Times New Roman" w:cs="Times New Roman"/>
          <w:sz w:val="24"/>
          <w:szCs w:val="24"/>
        </w:rPr>
        <w:t>off</w:t>
      </w:r>
      <w:proofErr w:type="spellEnd"/>
      <w:r w:rsidRPr="007523C8">
        <w:rPr>
          <w:rFonts w:ascii="Times New Roman" w:hAnsi="Times New Roman" w:cs="Times New Roman"/>
          <w:sz w:val="24"/>
          <w:szCs w:val="24"/>
        </w:rPr>
        <w:t xml:space="preserve"> officers and having to gather information for the assaults and not currently knowing the severity of the assaults it was vital that we conducted your golden hour enquires. We gave verbal warns to residents on the street while gathering our information. </w:t>
      </w:r>
      <w:proofErr w:type="spellStart"/>
      <w:r w:rsidRPr="007523C8">
        <w:rPr>
          <w:rFonts w:ascii="Times New Roman" w:hAnsi="Times New Roman" w:cs="Times New Roman"/>
          <w:sz w:val="24"/>
          <w:szCs w:val="24"/>
        </w:rPr>
        <w:t>We where</w:t>
      </w:r>
      <w:proofErr w:type="spellEnd"/>
      <w:r w:rsidRPr="007523C8">
        <w:rPr>
          <w:rFonts w:ascii="Times New Roman" w:hAnsi="Times New Roman" w:cs="Times New Roman"/>
          <w:sz w:val="24"/>
          <w:szCs w:val="24"/>
        </w:rPr>
        <w:t xml:space="preserve"> able to priorities what we felt as a team was important at this time. </w:t>
      </w:r>
    </w:p>
    <w:p w14:paraId="179A2B91"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Overall during this incident it felt I was flexible in adapting my role from being the leader and making demands not only within my profession but also demanding the males to stop fighting and giving a positive perception to the public that although there were only two female officers initially they were trying to intervene safely and members of the public where being listened to by my colleague who was gathering information from witness who were wanting to speak to us and be listened to. (</w:t>
      </w:r>
      <w:r w:rsidRPr="007523C8">
        <w:rPr>
          <w:rFonts w:ascii="Times New Roman" w:hAnsi="Times New Roman" w:cs="Times New Roman"/>
          <w:sz w:val="24"/>
          <w:szCs w:val="24"/>
          <w:shd w:val="clear" w:color="auto" w:fill="FFFFFF"/>
        </w:rPr>
        <w:t>Centre for creative leadership, 2021</w:t>
      </w:r>
      <w:r w:rsidRPr="007523C8">
        <w:rPr>
          <w:rFonts w:ascii="Times New Roman" w:hAnsi="Times New Roman" w:cs="Times New Roman"/>
          <w:sz w:val="24"/>
          <w:szCs w:val="24"/>
        </w:rPr>
        <w:t xml:space="preserve">) states that a good leader in policing can be measured by the public’s perception of how they deal with an incident and if it left the community feeling reassured. </w:t>
      </w:r>
    </w:p>
    <w:p w14:paraId="10860C41"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When other units arrived, I then become the follower as more senior and more experienced officers took control with more equipment to maintain a safe environment for all involved. I then become a democratic leader when taking on the views of other officers of how to deal with the aftermath. I was the autocratic leader initially because there had to be clear communications, so my colleague knew what we were doing and so that other units </w:t>
      </w:r>
      <w:proofErr w:type="spellStart"/>
      <w:r w:rsidRPr="007523C8">
        <w:rPr>
          <w:rFonts w:ascii="Times New Roman" w:hAnsi="Times New Roman" w:cs="Times New Roman"/>
          <w:sz w:val="24"/>
          <w:szCs w:val="24"/>
        </w:rPr>
        <w:t>who where</w:t>
      </w:r>
      <w:proofErr w:type="spellEnd"/>
      <w:r w:rsidRPr="007523C8">
        <w:rPr>
          <w:rFonts w:ascii="Times New Roman" w:hAnsi="Times New Roman" w:cs="Times New Roman"/>
          <w:sz w:val="24"/>
          <w:szCs w:val="24"/>
        </w:rPr>
        <w:t xml:space="preserve"> attending the scene to back us up knew what was happening. I felt that the clear communication with my colleagues helped maintain a safe environment for all involved.  </w:t>
      </w:r>
    </w:p>
    <w:p w14:paraId="0190E465" w14:textId="77777777" w:rsidR="005B2606"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If I was to change anything next time it would be to maybe have the confidence in taking the lead when other officers with more experience attended the call, however, overall I felt that it was operate for them to take the lead as they was taser trained but it does not stop me delegating taser trained officer and I think this confidence will continue to grow throughout my career and there is always ways of learn and improving skills. </w:t>
      </w:r>
    </w:p>
    <w:p w14:paraId="2E96B4CF"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lastRenderedPageBreak/>
        <w:t xml:space="preserve">If I was to change anything next time, it would be to make more use of my team’s skill set by getting to know them better beforehand. I feel this would be beneficial so I could understand how they work and consider applying academic theories such as Belbin’s Team Model so that I could get the best out of each person. </w:t>
      </w:r>
    </w:p>
    <w:p w14:paraId="66A332EE" w14:textId="77777777" w:rsidR="005B2606" w:rsidRPr="007523C8" w:rsidRDefault="005B2606" w:rsidP="005B2606">
      <w:pPr>
        <w:rPr>
          <w:rFonts w:ascii="Times New Roman" w:hAnsi="Times New Roman" w:cs="Times New Roman"/>
          <w:sz w:val="24"/>
          <w:szCs w:val="24"/>
        </w:rPr>
      </w:pPr>
      <w:r w:rsidRPr="007523C8">
        <w:rPr>
          <w:rFonts w:ascii="Times New Roman" w:hAnsi="Times New Roman" w:cs="Times New Roman"/>
          <w:sz w:val="24"/>
          <w:szCs w:val="24"/>
        </w:rPr>
        <w:t xml:space="preserve">As I have already discussed in this essay, I have evidenced that I adapted well when choosing and changing my leadership style based on the circumstances and ultimately showed the competency of identifying the correct leadership style. </w:t>
      </w:r>
    </w:p>
    <w:p w14:paraId="1DE5AF9D" w14:textId="77777777" w:rsidR="005B2606" w:rsidRDefault="005B2606" w:rsidP="005B2606">
      <w:pPr>
        <w:rPr>
          <w:rFonts w:ascii="Times New Roman" w:hAnsi="Times New Roman" w:cs="Times New Roman"/>
          <w:sz w:val="24"/>
          <w:szCs w:val="24"/>
        </w:rPr>
      </w:pPr>
    </w:p>
    <w:p w14:paraId="0F8EDF6C" w14:textId="77777777" w:rsidR="005B2606" w:rsidRPr="00085E7F" w:rsidRDefault="005B2606" w:rsidP="005B2606">
      <w:pPr>
        <w:rPr>
          <w:rFonts w:ascii="Times New Roman" w:hAnsi="Times New Roman" w:cs="Times New Roman"/>
          <w:sz w:val="24"/>
          <w:szCs w:val="24"/>
        </w:rPr>
      </w:pPr>
      <w:r w:rsidRPr="00085E7F">
        <w:rPr>
          <w:rFonts w:ascii="Times New Roman" w:hAnsi="Times New Roman" w:cs="Times New Roman"/>
          <w:sz w:val="24"/>
          <w:szCs w:val="24"/>
        </w:rPr>
        <w:t>Conclusion</w:t>
      </w:r>
    </w:p>
    <w:p w14:paraId="771DED5A" w14:textId="77777777" w:rsidR="005B2606" w:rsidRDefault="005B2606" w:rsidP="005B2606">
      <w:pPr>
        <w:rPr>
          <w:rFonts w:ascii="Times New Roman" w:hAnsi="Times New Roman" w:cs="Times New Roman"/>
          <w:sz w:val="24"/>
          <w:szCs w:val="24"/>
        </w:rPr>
      </w:pPr>
      <w:r w:rsidRPr="00085E7F">
        <w:rPr>
          <w:rFonts w:ascii="Times New Roman" w:hAnsi="Times New Roman" w:cs="Times New Roman"/>
          <w:sz w:val="24"/>
          <w:szCs w:val="24"/>
        </w:rPr>
        <w:t xml:space="preserve">Form the research I have conducted and related my job role to it is evident that there are </w:t>
      </w:r>
      <w:proofErr w:type="spellStart"/>
      <w:r w:rsidRPr="00085E7F">
        <w:rPr>
          <w:rFonts w:ascii="Times New Roman" w:hAnsi="Times New Roman" w:cs="Times New Roman"/>
          <w:sz w:val="24"/>
          <w:szCs w:val="24"/>
        </w:rPr>
        <w:t>may</w:t>
      </w:r>
      <w:proofErr w:type="spellEnd"/>
      <w:r w:rsidRPr="00085E7F">
        <w:rPr>
          <w:rFonts w:ascii="Times New Roman" w:hAnsi="Times New Roman" w:cs="Times New Roman"/>
          <w:sz w:val="24"/>
          <w:szCs w:val="24"/>
        </w:rPr>
        <w:t xml:space="preserve"> different styles of leadership and vast differences in how each person leads and their desired outcome. Everyone’s leadership characteristic is different but aim to direct, motivate, guide and manage situations/groups of people. Leaders can inspire others and motivate others to perform, create and innovate.</w:t>
      </w:r>
      <w:r>
        <w:rPr>
          <w:rFonts w:ascii="Times New Roman" w:hAnsi="Times New Roman" w:cs="Times New Roman"/>
          <w:sz w:val="24"/>
          <w:szCs w:val="24"/>
        </w:rPr>
        <w:t xml:space="preserve"> I have given examples of how these leadership skills are used with modern day professional police and will continue to develop and reflect on my performance. </w:t>
      </w:r>
    </w:p>
    <w:p w14:paraId="52277B99" w14:textId="77777777" w:rsidR="005B2606" w:rsidRDefault="005B2606" w:rsidP="005B2606">
      <w:pPr>
        <w:rPr>
          <w:rFonts w:ascii="Times New Roman" w:hAnsi="Times New Roman" w:cs="Times New Roman"/>
          <w:sz w:val="24"/>
          <w:szCs w:val="24"/>
        </w:rPr>
      </w:pPr>
    </w:p>
    <w:p w14:paraId="4FBD779F" w14:textId="77777777" w:rsidR="005B2606" w:rsidRDefault="005B2606" w:rsidP="005B2606">
      <w:pPr>
        <w:rPr>
          <w:rFonts w:ascii="Times New Roman" w:hAnsi="Times New Roman" w:cs="Times New Roman"/>
          <w:sz w:val="24"/>
          <w:szCs w:val="24"/>
        </w:rPr>
      </w:pPr>
      <w:r>
        <w:rPr>
          <w:rFonts w:ascii="Times New Roman" w:hAnsi="Times New Roman" w:cs="Times New Roman"/>
          <w:sz w:val="24"/>
          <w:szCs w:val="24"/>
        </w:rPr>
        <w:t xml:space="preserve">Word count 2457 </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D87E110" w14:textId="632CAF90" w:rsidR="00CD69CC" w:rsidRDefault="00CD69CC" w:rsidP="00CD69CC">
      <w:pPr>
        <w:rPr>
          <w:rFonts w:cs="Calibri"/>
          <w:b/>
          <w:bCs/>
        </w:rPr>
      </w:pPr>
    </w:p>
    <w:p w14:paraId="44582185" w14:textId="040ACEFA" w:rsidR="005B2606" w:rsidRDefault="005B2606" w:rsidP="00CD69CC">
      <w:pPr>
        <w:rPr>
          <w:rFonts w:cs="Calibri"/>
          <w:b/>
          <w:bCs/>
        </w:rPr>
      </w:pPr>
    </w:p>
    <w:p w14:paraId="2DB2F043" w14:textId="44B810F5" w:rsidR="005B2606" w:rsidRDefault="005B2606" w:rsidP="00CD69CC">
      <w:pPr>
        <w:rPr>
          <w:rFonts w:cs="Calibri"/>
          <w:b/>
          <w:bCs/>
        </w:rPr>
      </w:pPr>
    </w:p>
    <w:p w14:paraId="646F5FF1" w14:textId="1FC091B2" w:rsidR="005B2606" w:rsidRDefault="005B2606" w:rsidP="00CD69CC">
      <w:pPr>
        <w:rPr>
          <w:rFonts w:cs="Calibri"/>
          <w:b/>
          <w:bCs/>
        </w:rPr>
      </w:pPr>
    </w:p>
    <w:p w14:paraId="39A217C8" w14:textId="1A771D63" w:rsidR="005B2606" w:rsidRDefault="005B2606" w:rsidP="00CD69CC">
      <w:pPr>
        <w:rPr>
          <w:rFonts w:cs="Calibri"/>
          <w:b/>
          <w:bCs/>
        </w:rPr>
      </w:pPr>
    </w:p>
    <w:p w14:paraId="66AF2E9D" w14:textId="699C1A18" w:rsidR="005B2606" w:rsidRDefault="005B2606" w:rsidP="00CD69CC">
      <w:pPr>
        <w:rPr>
          <w:rFonts w:cs="Calibri"/>
          <w:b/>
          <w:bCs/>
        </w:rPr>
      </w:pPr>
    </w:p>
    <w:p w14:paraId="24A1FB7D" w14:textId="7539AC0B" w:rsidR="005B2606" w:rsidRDefault="005B2606" w:rsidP="00CD69CC">
      <w:pPr>
        <w:rPr>
          <w:rFonts w:cs="Calibri"/>
          <w:b/>
          <w:bCs/>
        </w:rPr>
      </w:pPr>
    </w:p>
    <w:p w14:paraId="408A26B2" w14:textId="0EFB4885" w:rsidR="005B2606" w:rsidRDefault="005B2606" w:rsidP="00CD69CC">
      <w:pPr>
        <w:rPr>
          <w:rFonts w:cs="Calibri"/>
          <w:b/>
          <w:bCs/>
        </w:rPr>
      </w:pPr>
    </w:p>
    <w:p w14:paraId="5919BF3A" w14:textId="4BC9F4A7" w:rsidR="005B2606" w:rsidRDefault="005B2606" w:rsidP="00CD69CC">
      <w:pPr>
        <w:rPr>
          <w:rFonts w:cs="Calibri"/>
          <w:b/>
          <w:bCs/>
        </w:rPr>
      </w:pPr>
    </w:p>
    <w:p w14:paraId="1DBB89AE" w14:textId="3E9D97FA" w:rsidR="005B2606" w:rsidRDefault="005B2606" w:rsidP="00CD69CC">
      <w:pPr>
        <w:rPr>
          <w:rFonts w:cs="Calibri"/>
          <w:b/>
          <w:bCs/>
        </w:rPr>
      </w:pPr>
    </w:p>
    <w:p w14:paraId="3EDC1B66" w14:textId="1D140022" w:rsidR="005B2606" w:rsidRDefault="005B2606" w:rsidP="00CD69CC">
      <w:pPr>
        <w:rPr>
          <w:rFonts w:cs="Calibri"/>
          <w:b/>
          <w:bCs/>
        </w:rPr>
      </w:pPr>
    </w:p>
    <w:p w14:paraId="2355D74B" w14:textId="2F3121E7" w:rsidR="005B2606" w:rsidRDefault="005B2606" w:rsidP="00CD69CC">
      <w:pPr>
        <w:rPr>
          <w:rFonts w:cs="Calibri"/>
          <w:b/>
          <w:bCs/>
        </w:rPr>
      </w:pPr>
    </w:p>
    <w:p w14:paraId="0AEE639A" w14:textId="766FC5C3" w:rsidR="005B2606" w:rsidRDefault="005B2606" w:rsidP="00CD69CC">
      <w:pPr>
        <w:rPr>
          <w:rFonts w:cs="Calibri"/>
          <w:b/>
          <w:bCs/>
        </w:rPr>
      </w:pPr>
    </w:p>
    <w:p w14:paraId="3902BA3C" w14:textId="38AF54F5" w:rsidR="005B2606" w:rsidRDefault="005B2606" w:rsidP="00CD69CC">
      <w:pPr>
        <w:rPr>
          <w:rFonts w:cs="Calibri"/>
          <w:b/>
          <w:bCs/>
        </w:rPr>
      </w:pPr>
    </w:p>
    <w:p w14:paraId="395B0795" w14:textId="743EAB07" w:rsidR="005B2606" w:rsidRDefault="005B2606" w:rsidP="00CD69CC">
      <w:pPr>
        <w:rPr>
          <w:rFonts w:cs="Calibri"/>
          <w:b/>
          <w:bCs/>
        </w:rPr>
      </w:pPr>
    </w:p>
    <w:p w14:paraId="23342BD3" w14:textId="2381EFEE" w:rsidR="005B2606" w:rsidRDefault="005B2606" w:rsidP="00CD69CC">
      <w:pPr>
        <w:rPr>
          <w:rFonts w:cs="Calibri"/>
          <w:b/>
          <w:bCs/>
        </w:rPr>
      </w:pPr>
    </w:p>
    <w:p w14:paraId="4ADE52BB" w14:textId="4E189E88" w:rsidR="005B2606" w:rsidRDefault="005B2606" w:rsidP="00CD69CC">
      <w:pPr>
        <w:rPr>
          <w:rFonts w:cs="Calibri"/>
          <w:b/>
          <w:bCs/>
        </w:rPr>
      </w:pPr>
    </w:p>
    <w:p w14:paraId="2186B601" w14:textId="4800FBBC" w:rsidR="005B2606" w:rsidRDefault="005B2606" w:rsidP="00CD69CC">
      <w:pPr>
        <w:rPr>
          <w:rFonts w:cs="Calibri"/>
          <w:b/>
          <w:bCs/>
        </w:rPr>
      </w:pPr>
    </w:p>
    <w:p w14:paraId="68C63E0D" w14:textId="18476200" w:rsidR="005B2606" w:rsidRDefault="005B2606" w:rsidP="00CD69CC">
      <w:pPr>
        <w:rPr>
          <w:rFonts w:cs="Calibri"/>
          <w:b/>
          <w:bCs/>
        </w:rPr>
      </w:pPr>
    </w:p>
    <w:p w14:paraId="7C2AE22E" w14:textId="1433F447" w:rsidR="005B2606" w:rsidRDefault="005B2606" w:rsidP="00CD69CC">
      <w:pPr>
        <w:rPr>
          <w:rFonts w:cs="Calibri"/>
          <w:b/>
          <w:bCs/>
        </w:rPr>
      </w:pPr>
    </w:p>
    <w:p w14:paraId="282EFB1F" w14:textId="77777777" w:rsidR="005B2606" w:rsidRDefault="005B2606" w:rsidP="00CD69CC"/>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32933C98" w14:textId="39ACF652" w:rsidR="00AA666E" w:rsidRPr="000B1E96" w:rsidRDefault="00AA666E" w:rsidP="00340E9A">
      <w:pPr>
        <w:ind w:right="237"/>
      </w:pPr>
    </w:p>
    <w:p w14:paraId="55885AA0" w14:textId="0F011E0B" w:rsidR="008B28E7" w:rsidRDefault="008B28E7" w:rsidP="00340E9A">
      <w:pPr>
        <w:ind w:right="237"/>
        <w:jc w:val="both"/>
        <w:rPr>
          <w:sz w:val="24"/>
          <w:szCs w:val="24"/>
        </w:rPr>
      </w:pPr>
    </w:p>
    <w:p w14:paraId="38EA3369" w14:textId="0BC30B74" w:rsidR="005B2606" w:rsidRDefault="005B2606" w:rsidP="00340E9A">
      <w:pPr>
        <w:ind w:right="237"/>
        <w:jc w:val="both"/>
        <w:rPr>
          <w:sz w:val="24"/>
          <w:szCs w:val="24"/>
        </w:rPr>
      </w:pPr>
    </w:p>
    <w:p w14:paraId="549B1F7B" w14:textId="5E139051" w:rsidR="005B2606" w:rsidRDefault="005B2606" w:rsidP="00340E9A">
      <w:pPr>
        <w:ind w:right="237"/>
        <w:jc w:val="both"/>
        <w:rPr>
          <w:sz w:val="24"/>
          <w:szCs w:val="24"/>
        </w:rPr>
      </w:pPr>
    </w:p>
    <w:p w14:paraId="2F945D13" w14:textId="69C38016" w:rsidR="005B2606" w:rsidRDefault="005B2606" w:rsidP="00340E9A">
      <w:pPr>
        <w:ind w:right="237"/>
        <w:jc w:val="both"/>
        <w:rPr>
          <w:sz w:val="24"/>
          <w:szCs w:val="24"/>
        </w:rPr>
      </w:pPr>
    </w:p>
    <w:p w14:paraId="0C15B233" w14:textId="3761F8B6" w:rsidR="005B2606" w:rsidRDefault="005B2606" w:rsidP="00340E9A">
      <w:pPr>
        <w:ind w:right="237"/>
        <w:jc w:val="both"/>
        <w:rPr>
          <w:sz w:val="24"/>
          <w:szCs w:val="24"/>
        </w:rPr>
      </w:pPr>
    </w:p>
    <w:p w14:paraId="448F4212" w14:textId="46E69237" w:rsidR="005B2606" w:rsidRDefault="005B2606" w:rsidP="00340E9A">
      <w:pPr>
        <w:ind w:right="237"/>
        <w:jc w:val="both"/>
        <w:rPr>
          <w:sz w:val="24"/>
          <w:szCs w:val="24"/>
        </w:rPr>
      </w:pPr>
    </w:p>
    <w:p w14:paraId="1684347B" w14:textId="68DE06C2" w:rsidR="005B2606" w:rsidRDefault="005B2606" w:rsidP="00340E9A">
      <w:pPr>
        <w:ind w:right="237"/>
        <w:jc w:val="both"/>
        <w:rPr>
          <w:sz w:val="24"/>
          <w:szCs w:val="24"/>
        </w:rPr>
      </w:pPr>
    </w:p>
    <w:p w14:paraId="28B62389" w14:textId="6E7DF730" w:rsidR="005B2606" w:rsidRDefault="005B2606" w:rsidP="00340E9A">
      <w:pPr>
        <w:ind w:right="237"/>
        <w:jc w:val="both"/>
        <w:rPr>
          <w:sz w:val="24"/>
          <w:szCs w:val="24"/>
        </w:rPr>
      </w:pPr>
    </w:p>
    <w:p w14:paraId="7180E405" w14:textId="78B8901F" w:rsidR="005B2606" w:rsidRDefault="005B2606" w:rsidP="00340E9A">
      <w:pPr>
        <w:ind w:right="237"/>
        <w:jc w:val="both"/>
        <w:rPr>
          <w:sz w:val="24"/>
          <w:szCs w:val="24"/>
        </w:rPr>
      </w:pPr>
    </w:p>
    <w:p w14:paraId="5B7DDC49" w14:textId="77777777" w:rsidR="005B2606" w:rsidRPr="00270EEB" w:rsidRDefault="005B2606"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705B5549" w14:textId="77777777" w:rsidR="005B2606" w:rsidRPr="0076353B" w:rsidRDefault="005B2606" w:rsidP="005B2606">
      <w:pPr>
        <w:ind w:right="237"/>
        <w:jc w:val="both"/>
        <w:rPr>
          <w:rFonts w:ascii="Times New Roman" w:hAnsi="Times New Roman" w:cs="Times New Roman"/>
          <w:sz w:val="24"/>
          <w:szCs w:val="24"/>
        </w:rPr>
      </w:pPr>
      <w:r w:rsidRPr="0076353B">
        <w:rPr>
          <w:rFonts w:ascii="Times New Roman" w:hAnsi="Times New Roman" w:cs="Times New Roman"/>
          <w:sz w:val="24"/>
          <w:szCs w:val="24"/>
        </w:rPr>
        <w:t>Workbook 5 Task 4</w:t>
      </w:r>
    </w:p>
    <w:p w14:paraId="7AE3D11F" w14:textId="77777777" w:rsidR="005B2606" w:rsidRPr="0076353B" w:rsidRDefault="005B2606" w:rsidP="005B2606">
      <w:pPr>
        <w:rPr>
          <w:rFonts w:ascii="Times New Roman" w:hAnsi="Times New Roman" w:cs="Times New Roman"/>
          <w:sz w:val="24"/>
          <w:szCs w:val="24"/>
        </w:rPr>
      </w:pPr>
      <w:r w:rsidRPr="0076353B">
        <w:rPr>
          <w:rFonts w:ascii="Times New Roman" w:hAnsi="Times New Roman" w:cs="Times New Roman"/>
          <w:sz w:val="24"/>
          <w:szCs w:val="24"/>
        </w:rPr>
        <w:t>Introduction</w:t>
      </w:r>
    </w:p>
    <w:p w14:paraId="10DA78FE" w14:textId="77777777" w:rsidR="005B2606" w:rsidRPr="0076353B" w:rsidRDefault="005B2606" w:rsidP="005B2606">
      <w:pPr>
        <w:rPr>
          <w:rFonts w:ascii="Times New Roman" w:hAnsi="Times New Roman" w:cs="Times New Roman"/>
          <w:sz w:val="24"/>
          <w:szCs w:val="24"/>
        </w:rPr>
      </w:pPr>
      <w:r w:rsidRPr="0076353B">
        <w:rPr>
          <w:rFonts w:ascii="Times New Roman" w:hAnsi="Times New Roman" w:cs="Times New Roman"/>
          <w:sz w:val="24"/>
          <w:szCs w:val="24"/>
        </w:rPr>
        <w:t xml:space="preserve">During this Essay I will reflect on my three years’ probation within Gwent police and focus on my experience of being mentored and coached. I will consider how it has helped meet personal, professional and organisation goals. Riggio (2003) states mentoring is a process where a person guides another, helps and supports them to reach goals and support their development. </w:t>
      </w:r>
    </w:p>
    <w:p w14:paraId="28605CF3"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During my three years as a probationer I have experienced different styles of mentoring throughout. I will use the Gibbs reflection model (Gibbs, 1988) to analyses what happened? feelings and emotions, evaluation, analysis, conclusion, action plan. I will use Reflection to enables me to process my thoughts and makes sense of them (</w:t>
      </w:r>
      <w:proofErr w:type="spellStart"/>
      <w:r w:rsidRPr="0076353B">
        <w:rPr>
          <w:rFonts w:ascii="Times New Roman" w:hAnsi="Times New Roman" w:cs="Times New Roman"/>
          <w:sz w:val="24"/>
          <w:szCs w:val="24"/>
        </w:rPr>
        <w:t>Bassot</w:t>
      </w:r>
      <w:proofErr w:type="spellEnd"/>
      <w:r w:rsidRPr="0076353B">
        <w:rPr>
          <w:rFonts w:ascii="Times New Roman" w:hAnsi="Times New Roman" w:cs="Times New Roman"/>
          <w:sz w:val="24"/>
          <w:szCs w:val="24"/>
        </w:rPr>
        <w:t>, 2016). With the aim of reflecting on if I benefited from mentoring and coaching and if it helped me achieve my goals.</w:t>
      </w:r>
    </w:p>
    <w:p w14:paraId="13DAA45B" w14:textId="77777777" w:rsidR="005B2606" w:rsidRPr="0076353B" w:rsidRDefault="005B2606" w:rsidP="005B2606">
      <w:pPr>
        <w:spacing w:line="276" w:lineRule="auto"/>
        <w:jc w:val="both"/>
        <w:rPr>
          <w:rFonts w:ascii="Times New Roman" w:hAnsi="Times New Roman" w:cs="Times New Roman"/>
          <w:sz w:val="24"/>
          <w:szCs w:val="24"/>
        </w:rPr>
      </w:pPr>
    </w:p>
    <w:p w14:paraId="45DFF4E0"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What Happened? </w:t>
      </w:r>
    </w:p>
    <w:p w14:paraId="3BC20998"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I started by role as a professional police officer in September 2019, I had no policing background, no family within the force to offer me guidance and I was rely upon myself to learn and develop from trainers and mentoring throughout. </w:t>
      </w:r>
    </w:p>
    <w:p w14:paraId="1DF6EC5B"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My initial training began in the classroom where along with other colleague where allocated trainers for a period of six months. Trainers within the classroom where all ex-officers and could not only provide us with the theory needed to past the university-based exams, they could also offer experience and knowledge. At this point of joining I had not sat a written exam in nearly 10 years. </w:t>
      </w:r>
    </w:p>
    <w:p w14:paraId="24D61442"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After completing the first six months within the classroom and passing four exams I moved on to the next step in the journey in the Professional Development Unit (PDU). While in the PDU </w:t>
      </w:r>
      <w:r w:rsidRPr="0076353B">
        <w:rPr>
          <w:rFonts w:ascii="Times New Roman" w:hAnsi="Times New Roman" w:cs="Times New Roman"/>
          <w:sz w:val="24"/>
          <w:szCs w:val="24"/>
        </w:rPr>
        <w:lastRenderedPageBreak/>
        <w:t>I was allocated a mentor and there were two probation officers to one mentor. This was for a period of 12 weeks. During this time, I had to achieve goals to gain Independent patrol status. My mentor and I produced a plan using SMART goals. SMART is a Tool used to plan and achieve goals, (</w:t>
      </w:r>
      <w:r w:rsidRPr="00522217">
        <w:rPr>
          <w:rFonts w:ascii="Times New Roman" w:hAnsi="Times New Roman" w:cs="Times New Roman"/>
          <w:sz w:val="24"/>
          <w:szCs w:val="24"/>
        </w:rPr>
        <w:t>Singh</w:t>
      </w:r>
      <w:r w:rsidRPr="0076353B">
        <w:rPr>
          <w:rFonts w:ascii="Times New Roman" w:hAnsi="Times New Roman" w:cs="Times New Roman"/>
          <w:sz w:val="24"/>
          <w:szCs w:val="24"/>
        </w:rPr>
        <w:t xml:space="preserve"> 2020). SMART is an acronym that stands for Specific, Measurable, Achievable, Realistic and Timely. The benefit of using this Tool for me and my mentor was that it provided clarity on what I need to achieve and how I was going to achieve it. My goals where short term (</w:t>
      </w:r>
      <w:r w:rsidRPr="00D2058F">
        <w:rPr>
          <w:rFonts w:ascii="Times New Roman" w:hAnsi="Times New Roman" w:cs="Times New Roman"/>
          <w:sz w:val="24"/>
          <w:szCs w:val="24"/>
        </w:rPr>
        <w:t>Santangelo</w:t>
      </w:r>
      <w:r w:rsidRPr="0076353B">
        <w:rPr>
          <w:rFonts w:ascii="Times New Roman" w:hAnsi="Times New Roman" w:cs="Times New Roman"/>
          <w:sz w:val="24"/>
          <w:szCs w:val="24"/>
        </w:rPr>
        <w:t xml:space="preserve">, 2020) argues that SMART goals does not work well for longer term goals. </w:t>
      </w:r>
    </w:p>
    <w:p w14:paraId="43D40078"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Locke, (1968) research into goal setting showed clear goals and appropriate feedback motivated employees and went on to evidence that working towards a goal was a major source of motivation which in turn improved performance. I felt this was relevant to my mentoring during this time in the PDU. </w:t>
      </w:r>
    </w:p>
    <w:p w14:paraId="3722C2ED"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Not only did we set goals, we also reflected on each call we attended. During this time, I would identify what went well, what didn’t go as well, what I could change next time I was faced with a similar situation and how I would achieve this. Feedback form my mentor would be constructive and help me identify how I could improve my performance. Nearing the end of my three probation I continue to reflect on incidents that are more complex and continue to strive to improve my performance.  After gaining independent patrol status I continued to meet with </w:t>
      </w:r>
      <w:proofErr w:type="gramStart"/>
      <w:r w:rsidRPr="0076353B">
        <w:rPr>
          <w:rFonts w:ascii="Times New Roman" w:hAnsi="Times New Roman" w:cs="Times New Roman"/>
          <w:sz w:val="24"/>
          <w:szCs w:val="24"/>
        </w:rPr>
        <w:t>a</w:t>
      </w:r>
      <w:proofErr w:type="gramEnd"/>
      <w:r w:rsidRPr="0076353B">
        <w:rPr>
          <w:rFonts w:ascii="Times New Roman" w:hAnsi="Times New Roman" w:cs="Times New Roman"/>
          <w:sz w:val="24"/>
          <w:szCs w:val="24"/>
        </w:rPr>
        <w:t xml:space="preserve"> allocated mentor who continues to monitor my performance, set SMART goals and targets for each meeting to achieve my evidence matrix and voice any concerns I have.  </w:t>
      </w:r>
    </w:p>
    <w:p w14:paraId="4B9CD4F0" w14:textId="77777777" w:rsidR="005B2606" w:rsidRPr="0076353B" w:rsidRDefault="005B2606" w:rsidP="005B2606">
      <w:pPr>
        <w:spacing w:line="276" w:lineRule="auto"/>
        <w:jc w:val="both"/>
        <w:rPr>
          <w:rFonts w:ascii="Times New Roman" w:hAnsi="Times New Roman" w:cs="Times New Roman"/>
          <w:sz w:val="24"/>
          <w:szCs w:val="24"/>
        </w:rPr>
      </w:pPr>
    </w:p>
    <w:p w14:paraId="5AA1E908"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Feelings/Emotions</w:t>
      </w:r>
    </w:p>
    <w:p w14:paraId="1075BCB0"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When going Gwent police in 2019 it was a very daunting experience. It was a career change and I had no experience or had any family members who would be able to support me professionally during this time as I had no family members with a policing background, therefore, the policing environment was alien to me. The pressure I felt was tremendous, I had left a secure full-time job that I had been in for fifteen years and if I did not pass any stage in the </w:t>
      </w:r>
      <w:proofErr w:type="gramStart"/>
      <w:r w:rsidRPr="0076353B">
        <w:rPr>
          <w:rFonts w:ascii="Times New Roman" w:hAnsi="Times New Roman" w:cs="Times New Roman"/>
          <w:sz w:val="24"/>
          <w:szCs w:val="24"/>
        </w:rPr>
        <w:t>three year</w:t>
      </w:r>
      <w:proofErr w:type="gramEnd"/>
      <w:r w:rsidRPr="0076353B">
        <w:rPr>
          <w:rFonts w:ascii="Times New Roman" w:hAnsi="Times New Roman" w:cs="Times New Roman"/>
          <w:sz w:val="24"/>
          <w:szCs w:val="24"/>
        </w:rPr>
        <w:t xml:space="preserve"> probation I could lose my job.  </w:t>
      </w:r>
    </w:p>
    <w:p w14:paraId="0FD46B2E"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I was nervous and anxious about not passing the exams in the first 6 months of theory-based training. This was due to family commitments and being the main carer for my son and not having enough time to revise. This worry has continued throughout my three-year probation and on times I have had to put my son before the job and take time off work to be a mum and other times for example working through the </w:t>
      </w:r>
      <w:proofErr w:type="spellStart"/>
      <w:r w:rsidRPr="0076353B">
        <w:rPr>
          <w:rFonts w:ascii="Times New Roman" w:hAnsi="Times New Roman" w:cs="Times New Roman"/>
          <w:sz w:val="24"/>
          <w:szCs w:val="24"/>
        </w:rPr>
        <w:t>covid</w:t>
      </w:r>
      <w:proofErr w:type="spellEnd"/>
      <w:r w:rsidRPr="0076353B">
        <w:rPr>
          <w:rFonts w:ascii="Times New Roman" w:hAnsi="Times New Roman" w:cs="Times New Roman"/>
          <w:sz w:val="24"/>
          <w:szCs w:val="24"/>
        </w:rPr>
        <w:t xml:space="preserve"> 19 pandemic and putting my career first. Looking back, I thought that passing the exams where a stressor and then after passing them the stress be gone, however, this was not the case. Throughout the three-year probation there has been very stressful times and on times felt out of my depth both professional and personally. BUPA (2022) states work related stress is how you feel when demands at work excel how much you can cope with and nearly half of million people in the UK have a work-related stress at a level that makes them feel ill. To help prevent this over my three-year probation I have been allocated a different mentor at different. As discussed, previously there where mentors in the classroom and PDU but nearing the end of probation I have a mentor for the evidence matrix and my sergeant while working. I feel that this has helped however, I have had to take responsibility to manage my own stress. </w:t>
      </w:r>
    </w:p>
    <w:p w14:paraId="632082E0"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lastRenderedPageBreak/>
        <w:t xml:space="preserve">I was initially uncomfortable with being mentored as I had to work closely with my mentor in the PDU and I was unsure if we would get on and if I would be judged on my mistakes. My mentor throughout the PDU was supportive and provided me with feedback to improve and helped motivate me to improve my performance in the future. I worried about not knowing daily policing processes, nervous about using the radio and saying something wrong. At the time this was a real worry but was overcome with the support of my mentor. I felt that my mentor helped my progression throughout this time and helped me gain my independent patrol status. I tried not to take feedback personally and tried to use it to develop my skills. </w:t>
      </w:r>
    </w:p>
    <w:p w14:paraId="7149A9EF"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Now nearing the third year of probation I continue to have worries on times when dealing with complex situations and I now turn to my Sargent for support. Having this mentor </w:t>
      </w:r>
      <w:proofErr w:type="spellStart"/>
      <w:r w:rsidRPr="0076353B">
        <w:rPr>
          <w:rFonts w:ascii="Times New Roman" w:hAnsi="Times New Roman" w:cs="Times New Roman"/>
          <w:sz w:val="24"/>
          <w:szCs w:val="24"/>
        </w:rPr>
        <w:t>avaliabel</w:t>
      </w:r>
      <w:proofErr w:type="spellEnd"/>
      <w:r w:rsidRPr="0076353B">
        <w:rPr>
          <w:rFonts w:ascii="Times New Roman" w:hAnsi="Times New Roman" w:cs="Times New Roman"/>
          <w:sz w:val="24"/>
          <w:szCs w:val="24"/>
        </w:rPr>
        <w:t xml:space="preserve"> throughout the shift and leader he helps with my confidence in attending calls making </w:t>
      </w:r>
      <w:proofErr w:type="spellStart"/>
      <w:r w:rsidRPr="0076353B">
        <w:rPr>
          <w:rFonts w:ascii="Times New Roman" w:hAnsi="Times New Roman" w:cs="Times New Roman"/>
          <w:sz w:val="24"/>
          <w:szCs w:val="24"/>
        </w:rPr>
        <w:t>desions</w:t>
      </w:r>
      <w:proofErr w:type="spellEnd"/>
      <w:r w:rsidRPr="0076353B">
        <w:rPr>
          <w:rFonts w:ascii="Times New Roman" w:hAnsi="Times New Roman" w:cs="Times New Roman"/>
          <w:sz w:val="24"/>
          <w:szCs w:val="24"/>
        </w:rPr>
        <w:t xml:space="preserve"> knowing I can discuss decisions with him and using the National </w:t>
      </w:r>
      <w:proofErr w:type="spellStart"/>
      <w:r w:rsidRPr="0076353B">
        <w:rPr>
          <w:rFonts w:ascii="Times New Roman" w:hAnsi="Times New Roman" w:cs="Times New Roman"/>
          <w:sz w:val="24"/>
          <w:szCs w:val="24"/>
        </w:rPr>
        <w:t>Decison</w:t>
      </w:r>
      <w:proofErr w:type="spellEnd"/>
      <w:r w:rsidRPr="0076353B">
        <w:rPr>
          <w:rFonts w:ascii="Times New Roman" w:hAnsi="Times New Roman" w:cs="Times New Roman"/>
          <w:sz w:val="24"/>
          <w:szCs w:val="24"/>
        </w:rPr>
        <w:t xml:space="preserve"> Model (NDM) model to assist me. This support provides me with the confidence to improve my skills daily and improve continually. (</w:t>
      </w:r>
      <w:proofErr w:type="spellStart"/>
      <w:r w:rsidRPr="0076353B">
        <w:rPr>
          <w:rFonts w:ascii="Times New Roman" w:hAnsi="Times New Roman" w:cs="Times New Roman"/>
          <w:sz w:val="24"/>
          <w:szCs w:val="24"/>
        </w:rPr>
        <w:t>Charman</w:t>
      </w:r>
      <w:proofErr w:type="spellEnd"/>
      <w:r w:rsidRPr="0076353B">
        <w:rPr>
          <w:rFonts w:ascii="Times New Roman" w:hAnsi="Times New Roman" w:cs="Times New Roman"/>
          <w:sz w:val="24"/>
          <w:szCs w:val="24"/>
        </w:rPr>
        <w:t xml:space="preserve">, 2017) found mentoring and coaching help the development of officers and improve organisational standards. </w:t>
      </w:r>
    </w:p>
    <w:p w14:paraId="32091882"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I feel that the stages of mentoring throughout the three years has been appropriate and benefited me by helping to build my confidence and improve my skills and knowledge. I have been under supervision throughout and I have been able to notice how I have progressed, and this would not have been achievable without the support of mentors and colleagues. Burt, (2019) believes that mentorship can help broaden knowledge from a mentor’s personal experience and not academically. I feel that this statement is true as throughout the three years I have called upon my mentors and colleagues experiences to help develop my knowledge and skills whether it be watching how they communicate with others in the public or the organisation, from ethics and cultures of the public we police and watching how they deal with live incidents. This experience I feel I could not have gained from studies or a textbook but actual witnessing, experiencing incidents and speaking to others. </w:t>
      </w:r>
    </w:p>
    <w:p w14:paraId="21FDEF3F" w14:textId="77777777" w:rsidR="005B2606" w:rsidRPr="0076353B" w:rsidRDefault="005B2606" w:rsidP="005B2606">
      <w:pPr>
        <w:spacing w:line="276" w:lineRule="auto"/>
        <w:jc w:val="both"/>
        <w:rPr>
          <w:rFonts w:ascii="Times New Roman" w:hAnsi="Times New Roman" w:cs="Times New Roman"/>
          <w:sz w:val="24"/>
          <w:szCs w:val="24"/>
        </w:rPr>
      </w:pPr>
    </w:p>
    <w:p w14:paraId="25D00A52"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Evaluation</w:t>
      </w:r>
    </w:p>
    <w:p w14:paraId="3928BBBD"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When evaluating how mentoring helped me achieve my goals during meetings with my mentor for the evidence matrix, we used the SMART action plan to achieve goals. I have also spoke about personal stressors I have experienced during the three years and not only putting goals in place with my mentor I have set my own goals to try and manage my wellbeing. I have identified when I am stressed and either voiced this to my mentor or sergeant on most occasions and they have been able to help and assist me, other times I have had to help myself.  I have had to recognise what is making me feel stressed and what helps me work better. For example, there are times the sergeant has had to give me protective time to deal with my case load to address paperwork, however there are other times this has not been feasible due to poor staff levels and call demand. BUPA (2022) believes that developing a good relationship with colleagues can help create a support network. I agree with this as mentors and colleagues have supported me throughout the three years. Both professionally and personally I have had to manage my time to prioritise tasks. Shah (2018), states time management can help you control where you are going and can help increase your efficiency. Understanding what triggers stress for me has helped me have insight that good time management can help elevate this. </w:t>
      </w:r>
    </w:p>
    <w:p w14:paraId="6AB7143B"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lastRenderedPageBreak/>
        <w:t xml:space="preserve">During the PDU we were able to hand pick call to be able to achieve goals set by the university to be able to gain independent status. Within the PDU as it was a learning experience to achieve gaols when on shift things quickly changed and the time you once had in the PDU to deal with incidents had gone. I know longer was able to attend calls </w:t>
      </w:r>
      <w:proofErr w:type="spellStart"/>
      <w:r w:rsidRPr="0076353B">
        <w:rPr>
          <w:rFonts w:ascii="Times New Roman" w:hAnsi="Times New Roman" w:cs="Times New Roman"/>
          <w:sz w:val="24"/>
          <w:szCs w:val="24"/>
        </w:rPr>
        <w:t>hand picked</w:t>
      </w:r>
      <w:proofErr w:type="spellEnd"/>
      <w:r w:rsidRPr="0076353B">
        <w:rPr>
          <w:rFonts w:ascii="Times New Roman" w:hAnsi="Times New Roman" w:cs="Times New Roman"/>
          <w:sz w:val="24"/>
          <w:szCs w:val="24"/>
        </w:rPr>
        <w:t xml:space="preserve"> and no longer had time to complete the relevant paperwork before going to the next call. It was a new learning process when join my shift as I was now at the demand of the radio and the public’s safety and wellbeing come before any paperwork I needed to complete. Within the PDU I had no caseload to investigate and this was all new, the PDU was not the reality of working on shift. </w:t>
      </w:r>
    </w:p>
    <w:p w14:paraId="0C8FFBB8"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 xml:space="preserve">I am slow when completing paperwork and this can sometime no be overwhelming when on shift. I have improved over the three years and I’m quicker at completing the paperwork while completing document such as the Public Protection Notice (PPN) to a high standard. I have attended file training courses to help improve my skills and knowledge this was following voicing my concerns with completing files during my meeting with my mentor for the evidence matrix. Since completing training and being supported I have more confidence and learned from the file training course, however, this process is continual training and I will strive to continue to attend course after my three-year probation. </w:t>
      </w:r>
    </w:p>
    <w:p w14:paraId="0AB884FC" w14:textId="77777777" w:rsidR="005B2606" w:rsidRPr="0076353B" w:rsidRDefault="005B2606" w:rsidP="005B2606">
      <w:pPr>
        <w:spacing w:line="276" w:lineRule="auto"/>
        <w:jc w:val="both"/>
        <w:rPr>
          <w:rFonts w:ascii="Times New Roman" w:hAnsi="Times New Roman" w:cs="Times New Roman"/>
          <w:sz w:val="24"/>
          <w:szCs w:val="24"/>
        </w:rPr>
      </w:pPr>
    </w:p>
    <w:p w14:paraId="63D2616E" w14:textId="77777777" w:rsidR="005B2606" w:rsidRPr="0076353B" w:rsidRDefault="005B2606" w:rsidP="005B2606">
      <w:pPr>
        <w:spacing w:line="276" w:lineRule="auto"/>
        <w:jc w:val="both"/>
        <w:rPr>
          <w:rFonts w:ascii="Times New Roman" w:hAnsi="Times New Roman" w:cs="Times New Roman"/>
          <w:sz w:val="24"/>
          <w:szCs w:val="24"/>
        </w:rPr>
      </w:pPr>
      <w:r w:rsidRPr="0076353B">
        <w:rPr>
          <w:rFonts w:ascii="Times New Roman" w:hAnsi="Times New Roman" w:cs="Times New Roman"/>
          <w:sz w:val="24"/>
          <w:szCs w:val="24"/>
        </w:rPr>
        <w:t>Analysis</w:t>
      </w:r>
    </w:p>
    <w:p w14:paraId="18F0A768" w14:textId="77777777" w:rsidR="005B2606" w:rsidRPr="0076353B" w:rsidRDefault="005B2606" w:rsidP="005B2606">
      <w:pPr>
        <w:rPr>
          <w:rFonts w:ascii="Times New Roman" w:hAnsi="Times New Roman" w:cs="Times New Roman"/>
          <w:sz w:val="24"/>
          <w:szCs w:val="24"/>
        </w:rPr>
      </w:pPr>
      <w:r w:rsidRPr="0076353B">
        <w:rPr>
          <w:rFonts w:ascii="Times New Roman" w:hAnsi="Times New Roman" w:cs="Times New Roman"/>
          <w:sz w:val="24"/>
          <w:szCs w:val="24"/>
        </w:rPr>
        <w:t xml:space="preserve">The </w:t>
      </w:r>
      <w:r w:rsidRPr="00A45A12">
        <w:rPr>
          <w:rFonts w:ascii="Times New Roman" w:hAnsi="Times New Roman" w:cs="Times New Roman"/>
          <w:sz w:val="24"/>
          <w:szCs w:val="24"/>
        </w:rPr>
        <w:t xml:space="preserve">CIPD (2021) </w:t>
      </w:r>
      <w:r w:rsidRPr="0076353B">
        <w:rPr>
          <w:rFonts w:ascii="Times New Roman" w:hAnsi="Times New Roman" w:cs="Times New Roman"/>
          <w:sz w:val="24"/>
          <w:szCs w:val="24"/>
        </w:rPr>
        <w:t>states:</w:t>
      </w:r>
    </w:p>
    <w:p w14:paraId="63531094" w14:textId="77777777" w:rsidR="005B2606" w:rsidRPr="0076353B" w:rsidRDefault="005B2606" w:rsidP="005B2606">
      <w:pPr>
        <w:rPr>
          <w:rFonts w:ascii="Times New Roman" w:hAnsi="Times New Roman" w:cs="Times New Roman"/>
          <w:sz w:val="24"/>
          <w:szCs w:val="24"/>
        </w:rPr>
      </w:pPr>
    </w:p>
    <w:p w14:paraId="04AFE8C4" w14:textId="77777777" w:rsidR="005B2606" w:rsidRPr="0076353B" w:rsidRDefault="005B2606" w:rsidP="005B2606">
      <w:pPr>
        <w:ind w:left="1488"/>
        <w:rPr>
          <w:rFonts w:ascii="Times New Roman" w:hAnsi="Times New Roman" w:cs="Times New Roman"/>
          <w:sz w:val="24"/>
          <w:szCs w:val="24"/>
        </w:rPr>
      </w:pPr>
      <w:r w:rsidRPr="00A45A12">
        <w:rPr>
          <w:rFonts w:ascii="Times New Roman" w:hAnsi="Times New Roman" w:cs="Times New Roman"/>
          <w:sz w:val="24"/>
          <w:szCs w:val="24"/>
        </w:rPr>
        <w:t xml:space="preserve">“Coaching and mentoring can be effective approaches </w:t>
      </w:r>
    </w:p>
    <w:p w14:paraId="6B81695D" w14:textId="77777777" w:rsidR="005B2606" w:rsidRPr="0076353B" w:rsidRDefault="005B2606" w:rsidP="005B2606">
      <w:pPr>
        <w:ind w:left="1488"/>
        <w:rPr>
          <w:rFonts w:ascii="Times New Roman" w:hAnsi="Times New Roman" w:cs="Times New Roman"/>
          <w:sz w:val="24"/>
          <w:szCs w:val="24"/>
        </w:rPr>
      </w:pPr>
      <w:r w:rsidRPr="00A45A12">
        <w:rPr>
          <w:rFonts w:ascii="Times New Roman" w:hAnsi="Times New Roman" w:cs="Times New Roman"/>
          <w:sz w:val="24"/>
          <w:szCs w:val="24"/>
        </w:rPr>
        <w:t>to developing employees. Both have grown in popularity,</w:t>
      </w:r>
    </w:p>
    <w:p w14:paraId="5EB3FD89" w14:textId="77777777" w:rsidR="005B2606" w:rsidRPr="0076353B" w:rsidRDefault="005B2606" w:rsidP="005B2606">
      <w:pPr>
        <w:ind w:left="720" w:firstLine="720"/>
        <w:rPr>
          <w:rFonts w:ascii="Times New Roman" w:hAnsi="Times New Roman" w:cs="Times New Roman"/>
          <w:sz w:val="24"/>
          <w:szCs w:val="24"/>
        </w:rPr>
      </w:pPr>
      <w:r w:rsidRPr="00A45A12">
        <w:rPr>
          <w:rFonts w:ascii="Times New Roman" w:hAnsi="Times New Roman" w:cs="Times New Roman"/>
          <w:sz w:val="24"/>
          <w:szCs w:val="24"/>
        </w:rPr>
        <w:t xml:space="preserve"> with many employers using them to enhance the skills, knowledge </w:t>
      </w:r>
    </w:p>
    <w:p w14:paraId="3A124836" w14:textId="77777777" w:rsidR="005B2606" w:rsidRPr="0076353B" w:rsidRDefault="005B2606" w:rsidP="005B2606">
      <w:pPr>
        <w:ind w:left="720" w:firstLine="720"/>
        <w:rPr>
          <w:rFonts w:ascii="Times New Roman" w:hAnsi="Times New Roman" w:cs="Times New Roman"/>
          <w:sz w:val="24"/>
          <w:szCs w:val="24"/>
        </w:rPr>
      </w:pPr>
      <w:r w:rsidRPr="00A45A12">
        <w:rPr>
          <w:rFonts w:ascii="Times New Roman" w:hAnsi="Times New Roman" w:cs="Times New Roman"/>
          <w:sz w:val="24"/>
          <w:szCs w:val="24"/>
        </w:rPr>
        <w:t>and performance of their people around specific skills and goals”.</w:t>
      </w:r>
    </w:p>
    <w:p w14:paraId="6A69187B" w14:textId="77777777" w:rsidR="005B2606" w:rsidRPr="0076353B" w:rsidRDefault="005B2606" w:rsidP="005B2606">
      <w:pPr>
        <w:ind w:left="720" w:firstLine="720"/>
        <w:rPr>
          <w:rFonts w:ascii="Times New Roman" w:hAnsi="Times New Roman" w:cs="Times New Roman"/>
          <w:i/>
          <w:iCs/>
          <w:sz w:val="24"/>
          <w:szCs w:val="24"/>
        </w:rPr>
      </w:pPr>
    </w:p>
    <w:p w14:paraId="5CDD10DB" w14:textId="77777777" w:rsidR="005B2606" w:rsidRPr="0076353B" w:rsidRDefault="005B2606" w:rsidP="005B2606">
      <w:pPr>
        <w:jc w:val="both"/>
        <w:rPr>
          <w:rFonts w:ascii="Times New Roman" w:hAnsi="Times New Roman" w:cs="Times New Roman"/>
          <w:sz w:val="24"/>
          <w:szCs w:val="24"/>
        </w:rPr>
      </w:pPr>
      <w:r w:rsidRPr="0076353B">
        <w:rPr>
          <w:rFonts w:ascii="Times New Roman" w:hAnsi="Times New Roman" w:cs="Times New Roman"/>
          <w:sz w:val="24"/>
          <w:szCs w:val="24"/>
        </w:rPr>
        <w:t xml:space="preserve">It has been evident that mentoring throughout my probation has been important in enhancing classroom-based learning with experience of dealing with situations first-hand being supported throughout. This reflects upon my time within the PDU where I had to complete theory-based outcomes to gain independent patrol. I felt that the PDU process helped me develop as a professional police officer giving me time to put the first six months of classroom-based theory into practice under supervision of my mentor. My mentor helped me gain insight into the </w:t>
      </w:r>
      <w:proofErr w:type="spellStart"/>
      <w:r w:rsidRPr="0076353B">
        <w:rPr>
          <w:rFonts w:ascii="Times New Roman" w:hAnsi="Times New Roman" w:cs="Times New Roman"/>
          <w:sz w:val="24"/>
          <w:szCs w:val="24"/>
        </w:rPr>
        <w:t>polices</w:t>
      </w:r>
      <w:proofErr w:type="spellEnd"/>
      <w:r w:rsidRPr="0076353B">
        <w:rPr>
          <w:rFonts w:ascii="Times New Roman" w:hAnsi="Times New Roman" w:cs="Times New Roman"/>
          <w:sz w:val="24"/>
          <w:szCs w:val="24"/>
        </w:rPr>
        <w:t xml:space="preserve"> and procedures upheld by police officers and Gwent police specific polices. My mentor aided me by giving me guidance and reassurance when we attended calls, implementing legislation and policing powers available. Throughout the PDU after each call we would reflect on the call and apply the NDM to the incident with the aim to develop and improve. I continue to use the NMD when attending calls nearing my third year and will continue to use the NMD throughout my policing career unless another model is introduced. </w:t>
      </w:r>
    </w:p>
    <w:p w14:paraId="27DC8A29" w14:textId="77777777" w:rsidR="005B2606" w:rsidRPr="0076353B" w:rsidRDefault="005B2606" w:rsidP="005B2606">
      <w:pPr>
        <w:jc w:val="both"/>
        <w:rPr>
          <w:rFonts w:ascii="Times New Roman" w:hAnsi="Times New Roman" w:cs="Times New Roman"/>
          <w:sz w:val="24"/>
          <w:szCs w:val="24"/>
        </w:rPr>
      </w:pPr>
      <w:r w:rsidRPr="0076353B">
        <w:rPr>
          <w:rFonts w:ascii="Times New Roman" w:hAnsi="Times New Roman" w:cs="Times New Roman"/>
          <w:sz w:val="24"/>
          <w:szCs w:val="24"/>
        </w:rPr>
        <w:t xml:space="preserve">Having a mentor and being able to discuss incidents meant I could call on their experience to help improve my own development. I am a visual learner and found the process of going out with a mentor was more beneficial than the classroom-based learning. </w:t>
      </w:r>
    </w:p>
    <w:p w14:paraId="52AD1040" w14:textId="77777777" w:rsidR="005B2606" w:rsidRPr="0076353B" w:rsidRDefault="005B2606" w:rsidP="005B2606">
      <w:pPr>
        <w:jc w:val="both"/>
        <w:rPr>
          <w:rFonts w:ascii="Times New Roman" w:hAnsi="Times New Roman" w:cs="Times New Roman"/>
          <w:sz w:val="24"/>
          <w:szCs w:val="24"/>
        </w:rPr>
      </w:pPr>
      <w:r w:rsidRPr="0076353B">
        <w:rPr>
          <w:rFonts w:ascii="Times New Roman" w:hAnsi="Times New Roman" w:cs="Times New Roman"/>
          <w:sz w:val="24"/>
          <w:szCs w:val="24"/>
        </w:rPr>
        <w:t xml:space="preserve">Throughout my three-year probation it is evident that at different stages of the process I have required different styles of learning to develop. I have had action plans set by my mentors to break down bigger tasks into smaller more achievable ones with the goal of things not becoming overwhelming for me. Breaking down tasks have helped me move through the probation process. Gain throughout the three years SMART goals have helped me achieve my desired goal. I have always used SMART goals within sport so already understood the mentoring style and feel that it has a positive effect on my learning as I can identify progression. </w:t>
      </w:r>
      <w:r w:rsidRPr="0076353B">
        <w:rPr>
          <w:rFonts w:ascii="Times New Roman" w:hAnsi="Times New Roman" w:cs="Times New Roman"/>
          <w:sz w:val="24"/>
          <w:szCs w:val="24"/>
        </w:rPr>
        <w:lastRenderedPageBreak/>
        <w:t>Through the SMART goals set and reflections on incidents with my mentor and now sergeant I was able to indemnify strengths and weaknesses in my performance and continue to do so.</w:t>
      </w:r>
    </w:p>
    <w:p w14:paraId="54553A6B" w14:textId="77777777" w:rsidR="005B2606" w:rsidRPr="0076353B" w:rsidRDefault="005B2606" w:rsidP="005B2606">
      <w:pPr>
        <w:jc w:val="both"/>
        <w:rPr>
          <w:rFonts w:ascii="Times New Roman" w:hAnsi="Times New Roman" w:cs="Times New Roman"/>
          <w:sz w:val="24"/>
          <w:szCs w:val="24"/>
        </w:rPr>
      </w:pPr>
      <w:r w:rsidRPr="0076353B">
        <w:rPr>
          <w:rFonts w:ascii="Times New Roman" w:hAnsi="Times New Roman" w:cs="Times New Roman"/>
          <w:sz w:val="24"/>
          <w:szCs w:val="24"/>
        </w:rPr>
        <w:t>I have experienced de-briefings which is done daily bases in my current role as an independent police officer where I will discuss with my sergeant call’s I have attended what I done and why. This is usually informal but provides me with support and reassurance I need. I agree with (Burns, 2016) who states debriefings go well when persons feel comfortable with others, and they are offered support and feel safe to contribute honestly.</w:t>
      </w:r>
    </w:p>
    <w:p w14:paraId="64AF0C89" w14:textId="77777777" w:rsidR="005B2606" w:rsidRPr="0076353B" w:rsidRDefault="005B2606" w:rsidP="005B2606">
      <w:pPr>
        <w:jc w:val="both"/>
        <w:rPr>
          <w:rFonts w:ascii="Times New Roman" w:hAnsi="Times New Roman" w:cs="Times New Roman"/>
          <w:color w:val="202124"/>
          <w:sz w:val="24"/>
          <w:szCs w:val="24"/>
          <w:shd w:val="clear" w:color="auto" w:fill="FFFFFF"/>
        </w:rPr>
      </w:pPr>
      <w:r w:rsidRPr="0076353B">
        <w:rPr>
          <w:rFonts w:ascii="Times New Roman" w:hAnsi="Times New Roman" w:cs="Times New Roman"/>
          <w:sz w:val="24"/>
          <w:szCs w:val="24"/>
        </w:rPr>
        <w:t xml:space="preserve">During the PDU reflections where written journals of the calls we attended. This allowed me to use the NDM when reflecting on an incident slow time and identify how I could improve. I was given constructive criticism to aid my development. </w:t>
      </w:r>
      <w:proofErr w:type="spellStart"/>
      <w:r w:rsidRPr="001F48A9">
        <w:rPr>
          <w:rFonts w:ascii="Times New Roman" w:hAnsi="Times New Roman" w:cs="Times New Roman"/>
          <w:sz w:val="24"/>
          <w:szCs w:val="24"/>
        </w:rPr>
        <w:t>Howatson</w:t>
      </w:r>
      <w:proofErr w:type="spellEnd"/>
      <w:r w:rsidRPr="001F48A9">
        <w:rPr>
          <w:rFonts w:ascii="Times New Roman" w:hAnsi="Times New Roman" w:cs="Times New Roman"/>
          <w:sz w:val="24"/>
          <w:szCs w:val="24"/>
        </w:rPr>
        <w:t>-Jones</w:t>
      </w:r>
      <w:r w:rsidRPr="0076353B">
        <w:rPr>
          <w:rFonts w:ascii="Times New Roman" w:hAnsi="Times New Roman" w:cs="Times New Roman"/>
          <w:sz w:val="24"/>
          <w:szCs w:val="24"/>
        </w:rPr>
        <w:t xml:space="preserve">, (2016) states the benefits of </w:t>
      </w:r>
      <w:r w:rsidRPr="0076353B">
        <w:rPr>
          <w:rFonts w:ascii="Times New Roman" w:hAnsi="Times New Roman" w:cs="Times New Roman"/>
          <w:color w:val="202124"/>
          <w:sz w:val="24"/>
          <w:szCs w:val="24"/>
          <w:shd w:val="clear" w:color="auto" w:fill="FFFFFF"/>
        </w:rPr>
        <w:t xml:space="preserve">journaling is it can propel you forward in your pursuit of both personal and academic growth. I felt that the journaling process defiantly helped me develop in the PDU with the assistance of my mentor. </w:t>
      </w:r>
    </w:p>
    <w:p w14:paraId="2A80D2AA" w14:textId="77777777" w:rsidR="005B2606" w:rsidRPr="0076353B" w:rsidRDefault="005B2606" w:rsidP="005B2606">
      <w:pPr>
        <w:jc w:val="both"/>
        <w:rPr>
          <w:rFonts w:ascii="Times New Roman" w:hAnsi="Times New Roman" w:cs="Times New Roman"/>
          <w:color w:val="202124"/>
          <w:sz w:val="24"/>
          <w:szCs w:val="24"/>
          <w:shd w:val="clear" w:color="auto" w:fill="FFFFFF"/>
        </w:rPr>
      </w:pPr>
    </w:p>
    <w:p w14:paraId="2B1E9701" w14:textId="77777777" w:rsidR="005B2606" w:rsidRPr="0076353B" w:rsidRDefault="005B2606" w:rsidP="005B2606">
      <w:pPr>
        <w:jc w:val="both"/>
        <w:rPr>
          <w:rFonts w:ascii="Times New Roman" w:hAnsi="Times New Roman" w:cs="Times New Roman"/>
          <w:color w:val="202124"/>
          <w:sz w:val="24"/>
          <w:szCs w:val="24"/>
          <w:shd w:val="clear" w:color="auto" w:fill="FFFFFF"/>
        </w:rPr>
      </w:pPr>
      <w:r w:rsidRPr="0076353B">
        <w:rPr>
          <w:rFonts w:ascii="Times New Roman" w:hAnsi="Times New Roman" w:cs="Times New Roman"/>
          <w:color w:val="202124"/>
          <w:sz w:val="24"/>
          <w:szCs w:val="24"/>
          <w:shd w:val="clear" w:color="auto" w:fill="FFFFFF"/>
        </w:rPr>
        <w:t>Conclusion</w:t>
      </w:r>
    </w:p>
    <w:p w14:paraId="4F93D3A2" w14:textId="77777777" w:rsidR="005B2606" w:rsidRPr="0076353B" w:rsidRDefault="005B2606" w:rsidP="005B2606">
      <w:pPr>
        <w:jc w:val="both"/>
        <w:rPr>
          <w:rFonts w:ascii="Times New Roman" w:hAnsi="Times New Roman" w:cs="Times New Roman"/>
          <w:color w:val="202124"/>
          <w:sz w:val="24"/>
          <w:szCs w:val="24"/>
          <w:shd w:val="clear" w:color="auto" w:fill="FFFFFF"/>
        </w:rPr>
      </w:pPr>
      <w:r w:rsidRPr="0076353B">
        <w:rPr>
          <w:rFonts w:ascii="Times New Roman" w:hAnsi="Times New Roman" w:cs="Times New Roman"/>
          <w:color w:val="202124"/>
          <w:sz w:val="24"/>
          <w:szCs w:val="24"/>
          <w:shd w:val="clear" w:color="auto" w:fill="FFFFFF"/>
        </w:rPr>
        <w:t xml:space="preserve">Overall the mentoring process throughout my three years have been a great benefit to me and through the time the mentors have changed to suit the stages of my development. The SMART goals were specific for my training to develop my progress to gain my end goal of independent status. I’m a much more confident officer since the start of policing career to being nearly three years in and completing my probation. Throughout I have been given tools to enable me to achieve my goals not only by my mentors but also my colleagues I work with. I continue to use reflection and the NDM to develop my skills and improve my professional practice with policing.  I realise that once completing probation my learning will not stop and it will be a lifelong learning process while carrying out my duty as a police officer. I also provide guidance to new serving officers joining the shift which I would not have had the knowledge for at the start of my probation. I have realised that throughout another’s persons point of view on how they would deal with a situation is a criticism but a way of learning and seeing things from another perspective. </w:t>
      </w:r>
    </w:p>
    <w:p w14:paraId="752AD89F" w14:textId="77777777" w:rsidR="005B2606" w:rsidRPr="0076353B" w:rsidRDefault="005B2606" w:rsidP="005B2606">
      <w:pPr>
        <w:jc w:val="both"/>
        <w:rPr>
          <w:rFonts w:ascii="Times New Roman" w:hAnsi="Times New Roman" w:cs="Times New Roman"/>
          <w:color w:val="202124"/>
          <w:sz w:val="24"/>
          <w:szCs w:val="24"/>
          <w:shd w:val="clear" w:color="auto" w:fill="FFFFFF"/>
        </w:rPr>
      </w:pPr>
    </w:p>
    <w:p w14:paraId="07C545C0" w14:textId="77777777" w:rsidR="005B2606" w:rsidRPr="0076353B" w:rsidRDefault="005B2606" w:rsidP="005B2606">
      <w:pPr>
        <w:jc w:val="both"/>
        <w:rPr>
          <w:rFonts w:ascii="Times New Roman" w:hAnsi="Times New Roman" w:cs="Times New Roman"/>
          <w:color w:val="202124"/>
          <w:sz w:val="24"/>
          <w:szCs w:val="24"/>
          <w:shd w:val="clear" w:color="auto" w:fill="FFFFFF"/>
        </w:rPr>
      </w:pPr>
      <w:r w:rsidRPr="0076353B">
        <w:rPr>
          <w:rFonts w:ascii="Times New Roman" w:hAnsi="Times New Roman" w:cs="Times New Roman"/>
          <w:color w:val="202124"/>
          <w:sz w:val="24"/>
          <w:szCs w:val="24"/>
          <w:shd w:val="clear" w:color="auto" w:fill="FFFFFF"/>
        </w:rPr>
        <w:t xml:space="preserve">Action Plan </w:t>
      </w:r>
    </w:p>
    <w:p w14:paraId="584737E2" w14:textId="77777777" w:rsidR="005B2606" w:rsidRDefault="005B2606" w:rsidP="005B2606">
      <w:pPr>
        <w:jc w:val="both"/>
        <w:rPr>
          <w:rFonts w:ascii="Times New Roman" w:hAnsi="Times New Roman" w:cs="Times New Roman"/>
          <w:color w:val="202124"/>
          <w:sz w:val="24"/>
          <w:szCs w:val="24"/>
          <w:shd w:val="clear" w:color="auto" w:fill="FFFFFF"/>
        </w:rPr>
      </w:pPr>
      <w:r w:rsidRPr="0076353B">
        <w:rPr>
          <w:rFonts w:ascii="Times New Roman" w:hAnsi="Times New Roman" w:cs="Times New Roman"/>
          <w:color w:val="202124"/>
          <w:sz w:val="24"/>
          <w:szCs w:val="24"/>
          <w:shd w:val="clear" w:color="auto" w:fill="FFFFFF"/>
        </w:rPr>
        <w:t xml:space="preserve">I will continue to learn and develop through reading, access to policies and procedures within Gwent police and inhouse training. I will also provide a support </w:t>
      </w:r>
      <w:proofErr w:type="spellStart"/>
      <w:r w:rsidRPr="0076353B">
        <w:rPr>
          <w:rFonts w:ascii="Times New Roman" w:hAnsi="Times New Roman" w:cs="Times New Roman"/>
          <w:color w:val="202124"/>
          <w:sz w:val="24"/>
          <w:szCs w:val="24"/>
          <w:shd w:val="clear" w:color="auto" w:fill="FFFFFF"/>
        </w:rPr>
        <w:t>net work</w:t>
      </w:r>
      <w:proofErr w:type="spellEnd"/>
      <w:r w:rsidRPr="0076353B">
        <w:rPr>
          <w:rFonts w:ascii="Times New Roman" w:hAnsi="Times New Roman" w:cs="Times New Roman"/>
          <w:color w:val="202124"/>
          <w:sz w:val="24"/>
          <w:szCs w:val="24"/>
          <w:shd w:val="clear" w:color="auto" w:fill="FFFFFF"/>
        </w:rPr>
        <w:t xml:space="preserve"> for new officers joining the shift and although not being a mentor but being approachable and not forgetting the feelings I had when joining the police and concerns I had during this time. The worries I had about getting things wrong, feeling like I was inadequate and scared to ask for help I would like to provide support for others not to feel this way. </w:t>
      </w:r>
    </w:p>
    <w:p w14:paraId="3F37AE98" w14:textId="77777777" w:rsidR="005B2606" w:rsidRDefault="005B2606" w:rsidP="005B2606">
      <w:pPr>
        <w:jc w:val="both"/>
        <w:rPr>
          <w:rFonts w:ascii="Times New Roman" w:hAnsi="Times New Roman" w:cs="Times New Roman"/>
          <w:color w:val="202124"/>
          <w:sz w:val="24"/>
          <w:szCs w:val="24"/>
          <w:shd w:val="clear" w:color="auto" w:fill="FFFFFF"/>
        </w:rPr>
      </w:pPr>
    </w:p>
    <w:p w14:paraId="5631E0B9" w14:textId="77777777" w:rsidR="005B2606" w:rsidRPr="0076353B" w:rsidRDefault="005B2606" w:rsidP="005B2606">
      <w:pPr>
        <w:jc w:val="both"/>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Words 2646</w:t>
      </w:r>
    </w:p>
    <w:p w14:paraId="52FCEE5A" w14:textId="77777777" w:rsidR="00025650" w:rsidRPr="00270EEB" w:rsidRDefault="00025650" w:rsidP="00340E9A">
      <w:pPr>
        <w:ind w:right="237"/>
        <w:jc w:val="both"/>
        <w:rPr>
          <w:sz w:val="24"/>
          <w:szCs w:val="24"/>
        </w:rPr>
      </w:pPr>
    </w:p>
    <w:p w14:paraId="4BA6864B" w14:textId="77777777" w:rsidR="005B2606" w:rsidRDefault="005B2606" w:rsidP="00171A08">
      <w:pPr>
        <w:overflowPunct/>
        <w:autoSpaceDE/>
        <w:autoSpaceDN/>
        <w:adjustRightInd/>
        <w:ind w:right="237"/>
        <w:textAlignment w:val="auto"/>
        <w:rPr>
          <w:b/>
          <w:bCs/>
          <w:u w:val="single"/>
        </w:rPr>
      </w:pPr>
    </w:p>
    <w:p w14:paraId="554121AD" w14:textId="77777777" w:rsidR="005B2606" w:rsidRDefault="005B2606" w:rsidP="00171A08">
      <w:pPr>
        <w:overflowPunct/>
        <w:autoSpaceDE/>
        <w:autoSpaceDN/>
        <w:adjustRightInd/>
        <w:ind w:right="237"/>
        <w:textAlignment w:val="auto"/>
        <w:rPr>
          <w:b/>
          <w:bCs/>
          <w:u w:val="single"/>
        </w:rPr>
      </w:pPr>
    </w:p>
    <w:p w14:paraId="5CDC3739" w14:textId="77777777" w:rsidR="005B2606" w:rsidRDefault="005B2606" w:rsidP="00171A08">
      <w:pPr>
        <w:overflowPunct/>
        <w:autoSpaceDE/>
        <w:autoSpaceDN/>
        <w:adjustRightInd/>
        <w:ind w:right="237"/>
        <w:textAlignment w:val="auto"/>
        <w:rPr>
          <w:b/>
          <w:bCs/>
          <w:u w:val="single"/>
        </w:rPr>
      </w:pPr>
    </w:p>
    <w:p w14:paraId="25FC2720" w14:textId="77777777" w:rsidR="005B2606" w:rsidRDefault="005B2606" w:rsidP="00171A08">
      <w:pPr>
        <w:overflowPunct/>
        <w:autoSpaceDE/>
        <w:autoSpaceDN/>
        <w:adjustRightInd/>
        <w:ind w:right="237"/>
        <w:textAlignment w:val="auto"/>
        <w:rPr>
          <w:b/>
          <w:bCs/>
          <w:u w:val="single"/>
        </w:rPr>
      </w:pPr>
    </w:p>
    <w:p w14:paraId="23D3D684" w14:textId="77777777" w:rsidR="005B2606" w:rsidRDefault="005B2606" w:rsidP="00171A08">
      <w:pPr>
        <w:overflowPunct/>
        <w:autoSpaceDE/>
        <w:autoSpaceDN/>
        <w:adjustRightInd/>
        <w:ind w:right="237"/>
        <w:textAlignment w:val="auto"/>
        <w:rPr>
          <w:b/>
          <w:bCs/>
          <w:u w:val="single"/>
        </w:rPr>
      </w:pPr>
    </w:p>
    <w:p w14:paraId="7C513688" w14:textId="77777777" w:rsidR="005B2606" w:rsidRDefault="005B2606" w:rsidP="00171A08">
      <w:pPr>
        <w:overflowPunct/>
        <w:autoSpaceDE/>
        <w:autoSpaceDN/>
        <w:adjustRightInd/>
        <w:ind w:right="237"/>
        <w:textAlignment w:val="auto"/>
        <w:rPr>
          <w:b/>
          <w:bCs/>
          <w:u w:val="single"/>
        </w:rPr>
      </w:pPr>
    </w:p>
    <w:p w14:paraId="419A200B" w14:textId="77777777" w:rsidR="005B2606" w:rsidRDefault="005B2606" w:rsidP="00171A08">
      <w:pPr>
        <w:overflowPunct/>
        <w:autoSpaceDE/>
        <w:autoSpaceDN/>
        <w:adjustRightInd/>
        <w:ind w:right="237"/>
        <w:textAlignment w:val="auto"/>
        <w:rPr>
          <w:b/>
          <w:bCs/>
          <w:u w:val="single"/>
        </w:rPr>
      </w:pPr>
    </w:p>
    <w:p w14:paraId="402ADAB8" w14:textId="77777777" w:rsidR="005B2606" w:rsidRDefault="005B2606" w:rsidP="00171A08">
      <w:pPr>
        <w:overflowPunct/>
        <w:autoSpaceDE/>
        <w:autoSpaceDN/>
        <w:adjustRightInd/>
        <w:ind w:right="237"/>
        <w:textAlignment w:val="auto"/>
        <w:rPr>
          <w:b/>
          <w:bCs/>
          <w:u w:val="single"/>
        </w:rPr>
      </w:pPr>
    </w:p>
    <w:p w14:paraId="229DDAF3" w14:textId="77777777" w:rsidR="005B2606" w:rsidRDefault="005B2606" w:rsidP="00171A08">
      <w:pPr>
        <w:overflowPunct/>
        <w:autoSpaceDE/>
        <w:autoSpaceDN/>
        <w:adjustRightInd/>
        <w:ind w:right="237"/>
        <w:textAlignment w:val="auto"/>
        <w:rPr>
          <w:b/>
          <w:bCs/>
          <w:u w:val="single"/>
        </w:rPr>
      </w:pPr>
    </w:p>
    <w:p w14:paraId="24738DD0" w14:textId="77777777" w:rsidR="005B2606" w:rsidRDefault="005B2606" w:rsidP="00171A08">
      <w:pPr>
        <w:overflowPunct/>
        <w:autoSpaceDE/>
        <w:autoSpaceDN/>
        <w:adjustRightInd/>
        <w:ind w:right="237"/>
        <w:textAlignment w:val="auto"/>
        <w:rPr>
          <w:b/>
          <w:bCs/>
          <w:u w:val="single"/>
        </w:rPr>
      </w:pPr>
    </w:p>
    <w:p w14:paraId="20E4C709" w14:textId="77777777" w:rsidR="005B2606" w:rsidRDefault="005B2606" w:rsidP="00171A08">
      <w:pPr>
        <w:overflowPunct/>
        <w:autoSpaceDE/>
        <w:autoSpaceDN/>
        <w:adjustRightInd/>
        <w:ind w:right="237"/>
        <w:textAlignment w:val="auto"/>
        <w:rPr>
          <w:b/>
          <w:bCs/>
          <w:u w:val="single"/>
        </w:rPr>
      </w:pPr>
    </w:p>
    <w:p w14:paraId="3B96972B" w14:textId="77777777" w:rsidR="005B2606" w:rsidRDefault="005B2606" w:rsidP="00171A08">
      <w:pPr>
        <w:overflowPunct/>
        <w:autoSpaceDE/>
        <w:autoSpaceDN/>
        <w:adjustRightInd/>
        <w:ind w:right="237"/>
        <w:textAlignment w:val="auto"/>
        <w:rPr>
          <w:b/>
          <w:bCs/>
          <w:u w:val="single"/>
        </w:rPr>
      </w:pPr>
    </w:p>
    <w:p w14:paraId="6A541891" w14:textId="77777777" w:rsidR="005B2606" w:rsidRDefault="005B2606" w:rsidP="00171A08">
      <w:pPr>
        <w:overflowPunct/>
        <w:autoSpaceDE/>
        <w:autoSpaceDN/>
        <w:adjustRightInd/>
        <w:ind w:right="237"/>
        <w:textAlignment w:val="auto"/>
        <w:rPr>
          <w:b/>
          <w:bCs/>
          <w:u w:val="single"/>
        </w:rPr>
      </w:pPr>
    </w:p>
    <w:p w14:paraId="17945A02" w14:textId="77777777" w:rsidR="005B2606" w:rsidRDefault="005B2606" w:rsidP="00171A08">
      <w:pPr>
        <w:overflowPunct/>
        <w:autoSpaceDE/>
        <w:autoSpaceDN/>
        <w:adjustRightInd/>
        <w:ind w:right="237"/>
        <w:textAlignment w:val="auto"/>
        <w:rPr>
          <w:b/>
          <w:bCs/>
          <w:u w:val="single"/>
        </w:rPr>
      </w:pPr>
    </w:p>
    <w:p w14:paraId="0F6947A8" w14:textId="77777777" w:rsidR="005B2606" w:rsidRDefault="005B2606" w:rsidP="00171A08">
      <w:pPr>
        <w:overflowPunct/>
        <w:autoSpaceDE/>
        <w:autoSpaceDN/>
        <w:adjustRightInd/>
        <w:ind w:right="237"/>
        <w:textAlignment w:val="auto"/>
        <w:rPr>
          <w:b/>
          <w:bCs/>
          <w:u w:val="single"/>
        </w:rPr>
      </w:pPr>
    </w:p>
    <w:p w14:paraId="65053713" w14:textId="77777777" w:rsidR="005B2606" w:rsidRDefault="005B2606" w:rsidP="00171A08">
      <w:pPr>
        <w:overflowPunct/>
        <w:autoSpaceDE/>
        <w:autoSpaceDN/>
        <w:adjustRightInd/>
        <w:ind w:right="237"/>
        <w:textAlignment w:val="auto"/>
        <w:rPr>
          <w:b/>
          <w:bCs/>
          <w:u w:val="single"/>
        </w:rPr>
      </w:pPr>
    </w:p>
    <w:p w14:paraId="7BF895C8" w14:textId="77777777" w:rsidR="005B2606" w:rsidRDefault="005B2606" w:rsidP="00171A08">
      <w:pPr>
        <w:overflowPunct/>
        <w:autoSpaceDE/>
        <w:autoSpaceDN/>
        <w:adjustRightInd/>
        <w:ind w:right="237"/>
        <w:textAlignment w:val="auto"/>
        <w:rPr>
          <w:b/>
          <w:bCs/>
          <w:u w:val="single"/>
        </w:rPr>
      </w:pPr>
    </w:p>
    <w:p w14:paraId="60F0484B" w14:textId="77777777" w:rsidR="005B2606" w:rsidRDefault="005B2606" w:rsidP="00171A08">
      <w:pPr>
        <w:overflowPunct/>
        <w:autoSpaceDE/>
        <w:autoSpaceDN/>
        <w:adjustRightInd/>
        <w:ind w:right="237"/>
        <w:textAlignment w:val="auto"/>
        <w:rPr>
          <w:b/>
          <w:bCs/>
          <w:u w:val="single"/>
        </w:rPr>
      </w:pPr>
    </w:p>
    <w:p w14:paraId="2082D357"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Reference Page Workbook 5</w:t>
      </w:r>
    </w:p>
    <w:p w14:paraId="55F27517" w14:textId="77777777" w:rsidR="006D4A79" w:rsidRPr="00BB2BCF" w:rsidRDefault="006D4A79" w:rsidP="006D4A79">
      <w:pPr>
        <w:rPr>
          <w:rFonts w:ascii="Times New Roman" w:hAnsi="Times New Roman" w:cs="Times New Roman"/>
          <w:sz w:val="24"/>
          <w:szCs w:val="24"/>
        </w:rPr>
      </w:pPr>
    </w:p>
    <w:p w14:paraId="5182CDF1" w14:textId="77777777" w:rsidR="006D4A79" w:rsidRPr="00BB2BCF" w:rsidRDefault="006D4A79" w:rsidP="006D4A79">
      <w:pPr>
        <w:pStyle w:val="NormalWeb"/>
        <w:rPr>
          <w:color w:val="000000"/>
        </w:rPr>
      </w:pPr>
      <w:r w:rsidRPr="00BB2BCF">
        <w:rPr>
          <w:color w:val="000000"/>
        </w:rPr>
        <w:t>ACAS. (2022). </w:t>
      </w:r>
      <w:proofErr w:type="spellStart"/>
      <w:r w:rsidRPr="00BB2BCF">
        <w:rPr>
          <w:i/>
          <w:iCs/>
          <w:color w:val="000000"/>
        </w:rPr>
        <w:t>Acas</w:t>
      </w:r>
      <w:proofErr w:type="spellEnd"/>
      <w:r w:rsidRPr="00BB2BCF">
        <w:rPr>
          <w:i/>
          <w:iCs/>
          <w:color w:val="000000"/>
        </w:rPr>
        <w:t xml:space="preserve"> Code of Practice on disciplinary and grievance procedures.</w:t>
      </w:r>
      <w:r w:rsidRPr="00BB2BCF">
        <w:rPr>
          <w:color w:val="000000"/>
        </w:rPr>
        <w:t> Available: https://www.acas.org.uk/. Last accessed 27th February 2022.</w:t>
      </w:r>
    </w:p>
    <w:p w14:paraId="2223878B" w14:textId="77777777" w:rsidR="006D4A79" w:rsidRPr="00BB2BCF" w:rsidRDefault="006D4A79" w:rsidP="006D4A79">
      <w:pPr>
        <w:pStyle w:val="NormalWeb"/>
        <w:rPr>
          <w:color w:val="000000"/>
        </w:rPr>
      </w:pPr>
    </w:p>
    <w:p w14:paraId="4813B60A"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ACPO (2013) Guidelines on the safe use of the internet and social media by police officers and police staff. London: ACPO</w:t>
      </w:r>
    </w:p>
    <w:p w14:paraId="373B6F9B" w14:textId="77777777" w:rsidR="006D4A79" w:rsidRPr="00BB2BCF" w:rsidRDefault="006D4A79" w:rsidP="006D4A79">
      <w:pPr>
        <w:rPr>
          <w:rFonts w:ascii="Times New Roman" w:hAnsi="Times New Roman" w:cs="Times New Roman"/>
          <w:color w:val="auto"/>
          <w:sz w:val="24"/>
          <w:szCs w:val="24"/>
        </w:rPr>
      </w:pPr>
    </w:p>
    <w:p w14:paraId="7E355C34"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 xml:space="preserve">Ali, A. Y. S., </w:t>
      </w:r>
      <w:proofErr w:type="spellStart"/>
      <w:r w:rsidRPr="00BB2BCF">
        <w:rPr>
          <w:rFonts w:ascii="Times New Roman" w:hAnsi="Times New Roman" w:cs="Times New Roman"/>
          <w:sz w:val="24"/>
          <w:szCs w:val="24"/>
        </w:rPr>
        <w:t>Sidow</w:t>
      </w:r>
      <w:proofErr w:type="spellEnd"/>
      <w:r w:rsidRPr="00BB2BCF">
        <w:rPr>
          <w:rFonts w:ascii="Times New Roman" w:hAnsi="Times New Roman" w:cs="Times New Roman"/>
          <w:sz w:val="24"/>
          <w:szCs w:val="24"/>
        </w:rPr>
        <w:t xml:space="preserve">, M. A. &amp; </w:t>
      </w:r>
      <w:proofErr w:type="spellStart"/>
      <w:r w:rsidRPr="00BB2BCF">
        <w:rPr>
          <w:rFonts w:ascii="Times New Roman" w:hAnsi="Times New Roman" w:cs="Times New Roman"/>
          <w:sz w:val="24"/>
          <w:szCs w:val="24"/>
        </w:rPr>
        <w:t>Guleid</w:t>
      </w:r>
      <w:proofErr w:type="spellEnd"/>
      <w:r w:rsidRPr="00BB2BCF">
        <w:rPr>
          <w:rFonts w:ascii="Times New Roman" w:hAnsi="Times New Roman" w:cs="Times New Roman"/>
          <w:sz w:val="24"/>
          <w:szCs w:val="24"/>
        </w:rPr>
        <w:t>, H. S. (2013) Leadership styles and job satisfaction: empirical evidence from Mogadishu universities. European Journal of Management Sciences and Economics.</w:t>
      </w:r>
    </w:p>
    <w:p w14:paraId="601F415B" w14:textId="77777777" w:rsidR="006D4A79" w:rsidRPr="00BB2BCF" w:rsidRDefault="006D4A79" w:rsidP="006D4A79">
      <w:pPr>
        <w:rPr>
          <w:rFonts w:ascii="Times New Roman" w:hAnsi="Times New Roman" w:cs="Times New Roman"/>
          <w:sz w:val="24"/>
          <w:szCs w:val="24"/>
          <w:shd w:val="clear" w:color="auto" w:fill="FFFFFF"/>
        </w:rPr>
      </w:pPr>
    </w:p>
    <w:p w14:paraId="2A1B33AD"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Association of Police and Crime Commissioners (2012) Digital democracy: Building new relationships with the public – an APCC guide. Association of Police and Crime Commissioners: London.</w:t>
      </w:r>
    </w:p>
    <w:p w14:paraId="709A31BC" w14:textId="77777777" w:rsidR="006D4A79" w:rsidRPr="00BB2BCF" w:rsidRDefault="006D4A79" w:rsidP="006D4A79">
      <w:pPr>
        <w:rPr>
          <w:rFonts w:ascii="Times New Roman" w:hAnsi="Times New Roman" w:cs="Times New Roman"/>
          <w:sz w:val="24"/>
          <w:szCs w:val="24"/>
        </w:rPr>
      </w:pPr>
    </w:p>
    <w:p w14:paraId="6672FAD9" w14:textId="77777777" w:rsidR="006D4A79" w:rsidRPr="00BB2BCF" w:rsidRDefault="006D4A79" w:rsidP="006D4A79">
      <w:pPr>
        <w:spacing w:line="276" w:lineRule="auto"/>
        <w:rPr>
          <w:rFonts w:ascii="Times New Roman" w:hAnsi="Times New Roman" w:cs="Times New Roman"/>
          <w:color w:val="auto"/>
          <w:sz w:val="24"/>
          <w:szCs w:val="24"/>
        </w:rPr>
      </w:pPr>
      <w:proofErr w:type="spellStart"/>
      <w:r w:rsidRPr="00BB2BCF">
        <w:rPr>
          <w:rFonts w:ascii="Times New Roman" w:hAnsi="Times New Roman" w:cs="Times New Roman"/>
          <w:sz w:val="24"/>
          <w:szCs w:val="24"/>
        </w:rPr>
        <w:t>Bassot</w:t>
      </w:r>
      <w:proofErr w:type="spellEnd"/>
      <w:r w:rsidRPr="00BB2BCF">
        <w:rPr>
          <w:rFonts w:ascii="Times New Roman" w:hAnsi="Times New Roman" w:cs="Times New Roman"/>
          <w:sz w:val="24"/>
          <w:szCs w:val="24"/>
        </w:rPr>
        <w:t xml:space="preserve">, B., (2016). </w:t>
      </w:r>
      <w:r w:rsidRPr="00BB2BCF">
        <w:rPr>
          <w:rFonts w:ascii="Times New Roman" w:hAnsi="Times New Roman" w:cs="Times New Roman"/>
          <w:i/>
          <w:iCs/>
          <w:sz w:val="24"/>
          <w:szCs w:val="24"/>
        </w:rPr>
        <w:t>The Reflective Journal</w:t>
      </w:r>
      <w:r w:rsidRPr="00BB2BCF">
        <w:rPr>
          <w:rFonts w:ascii="Times New Roman" w:hAnsi="Times New Roman" w:cs="Times New Roman"/>
          <w:sz w:val="24"/>
          <w:szCs w:val="24"/>
        </w:rPr>
        <w:t xml:space="preserve">. 2nd ed. New </w:t>
      </w:r>
      <w:proofErr w:type="spellStart"/>
      <w:r w:rsidRPr="00BB2BCF">
        <w:rPr>
          <w:rFonts w:ascii="Times New Roman" w:hAnsi="Times New Roman" w:cs="Times New Roman"/>
          <w:sz w:val="24"/>
          <w:szCs w:val="24"/>
        </w:rPr>
        <w:t>york</w:t>
      </w:r>
      <w:proofErr w:type="spellEnd"/>
      <w:r w:rsidRPr="00BB2BCF">
        <w:rPr>
          <w:rFonts w:ascii="Times New Roman" w:hAnsi="Times New Roman" w:cs="Times New Roman"/>
          <w:sz w:val="24"/>
          <w:szCs w:val="24"/>
        </w:rPr>
        <w:t>: Palgrave.</w:t>
      </w:r>
    </w:p>
    <w:p w14:paraId="640E32EB" w14:textId="77777777" w:rsidR="006D4A79" w:rsidRPr="00BB2BCF" w:rsidRDefault="006D4A79" w:rsidP="006D4A79">
      <w:pPr>
        <w:rPr>
          <w:rFonts w:ascii="Times New Roman" w:hAnsi="Times New Roman" w:cs="Times New Roman"/>
          <w:sz w:val="24"/>
          <w:szCs w:val="24"/>
        </w:rPr>
      </w:pPr>
    </w:p>
    <w:p w14:paraId="0FC44448" w14:textId="77777777" w:rsidR="006D4A79" w:rsidRPr="00BB2BCF" w:rsidRDefault="006D4A79" w:rsidP="006D4A79">
      <w:pPr>
        <w:rPr>
          <w:rFonts w:ascii="Times New Roman" w:hAnsi="Times New Roman" w:cs="Times New Roman"/>
          <w:sz w:val="24"/>
          <w:szCs w:val="24"/>
        </w:rPr>
      </w:pPr>
      <w:proofErr w:type="spellStart"/>
      <w:r w:rsidRPr="00BB2BCF">
        <w:rPr>
          <w:rFonts w:ascii="Times New Roman" w:hAnsi="Times New Roman" w:cs="Times New Roman"/>
          <w:sz w:val="24"/>
          <w:szCs w:val="24"/>
        </w:rPr>
        <w:t>Bhugowandeen</w:t>
      </w:r>
      <w:proofErr w:type="spellEnd"/>
      <w:r w:rsidRPr="00BB2BCF">
        <w:rPr>
          <w:rFonts w:ascii="Times New Roman" w:hAnsi="Times New Roman" w:cs="Times New Roman"/>
          <w:sz w:val="24"/>
          <w:szCs w:val="24"/>
        </w:rPr>
        <w:t xml:space="preserve">, B. (2013). Diversity in the British </w:t>
      </w:r>
      <w:proofErr w:type="gramStart"/>
      <w:r w:rsidRPr="00BB2BCF">
        <w:rPr>
          <w:rFonts w:ascii="Times New Roman" w:hAnsi="Times New Roman" w:cs="Times New Roman"/>
          <w:sz w:val="24"/>
          <w:szCs w:val="24"/>
        </w:rPr>
        <w:t>police :</w:t>
      </w:r>
      <w:proofErr w:type="gramEnd"/>
      <w:r w:rsidRPr="00BB2BCF">
        <w:rPr>
          <w:rFonts w:ascii="Times New Roman" w:hAnsi="Times New Roman" w:cs="Times New Roman"/>
          <w:sz w:val="24"/>
          <w:szCs w:val="24"/>
        </w:rPr>
        <w:t xml:space="preserve"> adapting to a multicultural society . </w:t>
      </w:r>
      <w:proofErr w:type="spellStart"/>
      <w:r w:rsidRPr="00BB2BCF">
        <w:rPr>
          <w:rFonts w:ascii="Times New Roman" w:hAnsi="Times New Roman" w:cs="Times New Roman"/>
          <w:i/>
          <w:iCs/>
          <w:sz w:val="24"/>
          <w:szCs w:val="24"/>
        </w:rPr>
        <w:t>Openedition</w:t>
      </w:r>
      <w:proofErr w:type="spellEnd"/>
      <w:r w:rsidRPr="00BB2BCF">
        <w:rPr>
          <w:rFonts w:ascii="Times New Roman" w:hAnsi="Times New Roman" w:cs="Times New Roman"/>
          <w:sz w:val="24"/>
          <w:szCs w:val="24"/>
        </w:rPr>
        <w:t>.</w:t>
      </w:r>
    </w:p>
    <w:p w14:paraId="777C28A3" w14:textId="77777777" w:rsidR="006D4A79" w:rsidRPr="00BB2BCF" w:rsidRDefault="006D4A79" w:rsidP="006D4A79">
      <w:pPr>
        <w:rPr>
          <w:rFonts w:ascii="Times New Roman" w:hAnsi="Times New Roman" w:cs="Times New Roman"/>
          <w:sz w:val="24"/>
          <w:szCs w:val="24"/>
        </w:rPr>
      </w:pPr>
    </w:p>
    <w:p w14:paraId="712FF50A" w14:textId="77777777" w:rsidR="006D4A79" w:rsidRPr="00BB2BCF" w:rsidRDefault="006D4A79" w:rsidP="006D4A79">
      <w:pPr>
        <w:rPr>
          <w:rFonts w:ascii="Times New Roman" w:hAnsi="Times New Roman" w:cs="Times New Roman"/>
          <w:sz w:val="24"/>
          <w:szCs w:val="24"/>
          <w:shd w:val="clear" w:color="auto" w:fill="FFFFFF"/>
        </w:rPr>
      </w:pPr>
      <w:proofErr w:type="spellStart"/>
      <w:r w:rsidRPr="00BB2BCF">
        <w:rPr>
          <w:rFonts w:ascii="Times New Roman" w:hAnsi="Times New Roman" w:cs="Times New Roman"/>
          <w:sz w:val="24"/>
          <w:szCs w:val="24"/>
          <w:shd w:val="clear" w:color="auto" w:fill="FFFFFF"/>
        </w:rPr>
        <w:t>Borton</w:t>
      </w:r>
      <w:proofErr w:type="spellEnd"/>
      <w:r w:rsidRPr="00BB2BCF">
        <w:rPr>
          <w:rFonts w:ascii="Times New Roman" w:hAnsi="Times New Roman" w:cs="Times New Roman"/>
          <w:sz w:val="24"/>
          <w:szCs w:val="24"/>
          <w:shd w:val="clear" w:color="auto" w:fill="FFFFFF"/>
        </w:rPr>
        <w:t>, T. (1970) Reach, Touch and Teach. New York: McGraw-Hill Paperbacks.</w:t>
      </w:r>
    </w:p>
    <w:p w14:paraId="57D87C57" w14:textId="77777777" w:rsidR="006D4A79" w:rsidRPr="00BB2BCF" w:rsidRDefault="006D4A79" w:rsidP="006D4A79">
      <w:pPr>
        <w:rPr>
          <w:rFonts w:ascii="Times New Roman" w:hAnsi="Times New Roman" w:cs="Times New Roman"/>
          <w:sz w:val="24"/>
          <w:szCs w:val="24"/>
        </w:rPr>
      </w:pPr>
    </w:p>
    <w:p w14:paraId="2726EB40" w14:textId="77777777" w:rsidR="006D4A79" w:rsidRPr="00BB2BCF" w:rsidRDefault="006D4A79" w:rsidP="006D4A79">
      <w:pPr>
        <w:shd w:val="clear" w:color="auto" w:fill="FFFFFF"/>
        <w:spacing w:line="600" w:lineRule="atLeast"/>
        <w:rPr>
          <w:rFonts w:ascii="Times New Roman" w:hAnsi="Times New Roman" w:cs="Times New Roman"/>
          <w:sz w:val="24"/>
          <w:szCs w:val="24"/>
        </w:rPr>
      </w:pPr>
      <w:r w:rsidRPr="00BB2BCF">
        <w:rPr>
          <w:rFonts w:ascii="Times New Roman" w:hAnsi="Times New Roman" w:cs="Times New Roman"/>
          <w:sz w:val="24"/>
          <w:szCs w:val="24"/>
        </w:rPr>
        <w:t>BUPA. (2018). </w:t>
      </w:r>
      <w:r w:rsidRPr="00BB2BCF">
        <w:rPr>
          <w:rFonts w:ascii="Times New Roman" w:hAnsi="Times New Roman" w:cs="Times New Roman"/>
          <w:i/>
          <w:iCs/>
          <w:sz w:val="24"/>
          <w:szCs w:val="24"/>
        </w:rPr>
        <w:t xml:space="preserve">Work-related </w:t>
      </w:r>
      <w:proofErr w:type="gramStart"/>
      <w:r w:rsidRPr="00BB2BCF">
        <w:rPr>
          <w:rFonts w:ascii="Times New Roman" w:hAnsi="Times New Roman" w:cs="Times New Roman"/>
          <w:i/>
          <w:iCs/>
          <w:sz w:val="24"/>
          <w:szCs w:val="24"/>
        </w:rPr>
        <w:t>stress .</w:t>
      </w:r>
      <w:proofErr w:type="gramEnd"/>
      <w:r w:rsidRPr="00BB2BCF">
        <w:rPr>
          <w:rFonts w:ascii="Times New Roman" w:hAnsi="Times New Roman" w:cs="Times New Roman"/>
          <w:sz w:val="24"/>
          <w:szCs w:val="24"/>
        </w:rPr>
        <w:t> Available: http://www.bupa.co.uk/heath-information/mental-health/stress-work place. Last accessed 6th March 2022.</w:t>
      </w:r>
    </w:p>
    <w:p w14:paraId="1B1BC155" w14:textId="77777777" w:rsidR="006D4A79" w:rsidRPr="00BB2BCF" w:rsidRDefault="006D4A79" w:rsidP="006D4A79">
      <w:pPr>
        <w:rPr>
          <w:rFonts w:ascii="Times New Roman" w:hAnsi="Times New Roman" w:cs="Times New Roman"/>
          <w:sz w:val="24"/>
          <w:szCs w:val="24"/>
        </w:rPr>
      </w:pPr>
    </w:p>
    <w:p w14:paraId="12D48D82" w14:textId="77777777" w:rsidR="006D4A79" w:rsidRPr="00BB2BCF" w:rsidRDefault="006D4A79" w:rsidP="006D4A79">
      <w:pPr>
        <w:spacing w:line="360" w:lineRule="auto"/>
        <w:jc w:val="both"/>
        <w:rPr>
          <w:rFonts w:ascii="Times New Roman" w:hAnsi="Times New Roman" w:cs="Times New Roman"/>
          <w:color w:val="3A3A3A"/>
          <w:sz w:val="24"/>
          <w:szCs w:val="24"/>
          <w:shd w:val="clear" w:color="auto" w:fill="FFFFFF"/>
        </w:rPr>
      </w:pPr>
    </w:p>
    <w:p w14:paraId="7F456D78" w14:textId="77777777" w:rsidR="006D4A79" w:rsidRPr="00BB2BCF" w:rsidRDefault="006D4A79" w:rsidP="006D4A79">
      <w:pPr>
        <w:spacing w:line="360" w:lineRule="auto"/>
        <w:jc w:val="both"/>
        <w:rPr>
          <w:rFonts w:ascii="Times New Roman" w:hAnsi="Times New Roman" w:cs="Times New Roman"/>
          <w:sz w:val="24"/>
          <w:szCs w:val="24"/>
        </w:rPr>
      </w:pPr>
      <w:r w:rsidRPr="00BB2BCF">
        <w:rPr>
          <w:rFonts w:ascii="Times New Roman" w:hAnsi="Times New Roman" w:cs="Times New Roman"/>
          <w:color w:val="3A3A3A"/>
          <w:sz w:val="24"/>
          <w:szCs w:val="24"/>
          <w:shd w:val="clear" w:color="auto" w:fill="FFFFFF"/>
        </w:rPr>
        <w:t>Burt, S. E. (2019) </w:t>
      </w:r>
      <w:r w:rsidRPr="00BB2BCF">
        <w:rPr>
          <w:rFonts w:ascii="Times New Roman" w:hAnsi="Times New Roman" w:cs="Times New Roman"/>
          <w:i/>
          <w:iCs/>
          <w:color w:val="3A3A3A"/>
          <w:sz w:val="24"/>
          <w:szCs w:val="24"/>
          <w:shd w:val="clear" w:color="auto" w:fill="FFFFFF"/>
        </w:rPr>
        <w:t>The art of listening in coaching and mentoring</w:t>
      </w:r>
      <w:r w:rsidRPr="00BB2BCF">
        <w:rPr>
          <w:rFonts w:ascii="Times New Roman" w:hAnsi="Times New Roman" w:cs="Times New Roman"/>
          <w:color w:val="3A3A3A"/>
          <w:sz w:val="24"/>
          <w:szCs w:val="24"/>
          <w:shd w:val="clear" w:color="auto" w:fill="FFFFFF"/>
        </w:rPr>
        <w:t>. New York: Routledge</w:t>
      </w:r>
    </w:p>
    <w:p w14:paraId="25858C1B" w14:textId="77777777" w:rsidR="006D4A79" w:rsidRPr="00BB2BCF" w:rsidRDefault="006D4A79" w:rsidP="006D4A79">
      <w:pPr>
        <w:rPr>
          <w:rFonts w:ascii="Times New Roman" w:hAnsi="Times New Roman" w:cs="Times New Roman"/>
          <w:sz w:val="24"/>
          <w:szCs w:val="24"/>
        </w:rPr>
      </w:pPr>
    </w:p>
    <w:p w14:paraId="0F5CB6DC" w14:textId="77777777" w:rsidR="006D4A79" w:rsidRPr="00BB2BCF" w:rsidRDefault="006D4A79" w:rsidP="006D4A79">
      <w:pPr>
        <w:shd w:val="clear" w:color="auto" w:fill="FFFFFF"/>
        <w:rPr>
          <w:rFonts w:ascii="Times New Roman" w:hAnsi="Times New Roman" w:cs="Times New Roman"/>
          <w:sz w:val="24"/>
          <w:szCs w:val="24"/>
        </w:rPr>
      </w:pPr>
      <w:r w:rsidRPr="00BB2BCF">
        <w:rPr>
          <w:rFonts w:ascii="Times New Roman" w:hAnsi="Times New Roman" w:cs="Times New Roman"/>
          <w:sz w:val="24"/>
          <w:szCs w:val="24"/>
        </w:rPr>
        <w:t>Cameron, K (2012). </w:t>
      </w:r>
      <w:r w:rsidRPr="00BB2BCF">
        <w:rPr>
          <w:rFonts w:ascii="Times New Roman" w:hAnsi="Times New Roman" w:cs="Times New Roman"/>
          <w:i/>
          <w:iCs/>
          <w:sz w:val="24"/>
          <w:szCs w:val="24"/>
        </w:rPr>
        <w:t>Positive Leadership Strategies for Extraordinary Performance</w:t>
      </w:r>
      <w:r w:rsidRPr="00BB2BCF">
        <w:rPr>
          <w:rFonts w:ascii="Times New Roman" w:hAnsi="Times New Roman" w:cs="Times New Roman"/>
          <w:sz w:val="24"/>
          <w:szCs w:val="24"/>
        </w:rPr>
        <w:t>. England: Berrett-Koehler Publishers. </w:t>
      </w:r>
    </w:p>
    <w:p w14:paraId="72DFE199" w14:textId="77777777" w:rsidR="006D4A79" w:rsidRPr="00BB2BCF" w:rsidRDefault="006D4A79" w:rsidP="006D4A79">
      <w:pPr>
        <w:rPr>
          <w:rFonts w:ascii="Times New Roman" w:hAnsi="Times New Roman" w:cs="Times New Roman"/>
          <w:sz w:val="24"/>
          <w:szCs w:val="24"/>
          <w:shd w:val="clear" w:color="auto" w:fill="FFFFFF"/>
        </w:rPr>
      </w:pPr>
    </w:p>
    <w:p w14:paraId="11DE95F5"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Centre for creative leadership. (2021). </w:t>
      </w:r>
      <w:r w:rsidRPr="00BB2BCF">
        <w:rPr>
          <w:rFonts w:ascii="Times New Roman" w:hAnsi="Times New Roman" w:cs="Times New Roman"/>
          <w:i/>
          <w:iCs/>
          <w:sz w:val="24"/>
          <w:szCs w:val="24"/>
        </w:rPr>
        <w:t xml:space="preserve">What Are the Characteristics of a Good </w:t>
      </w:r>
      <w:proofErr w:type="gramStart"/>
      <w:r w:rsidRPr="00BB2BCF">
        <w:rPr>
          <w:rFonts w:ascii="Times New Roman" w:hAnsi="Times New Roman" w:cs="Times New Roman"/>
          <w:i/>
          <w:iCs/>
          <w:sz w:val="24"/>
          <w:szCs w:val="24"/>
        </w:rPr>
        <w:t>Leader?.</w:t>
      </w:r>
      <w:proofErr w:type="gramEnd"/>
      <w:r w:rsidRPr="00BB2BCF">
        <w:rPr>
          <w:rFonts w:ascii="Times New Roman" w:hAnsi="Times New Roman" w:cs="Times New Roman"/>
          <w:sz w:val="24"/>
          <w:szCs w:val="24"/>
        </w:rPr>
        <w:t> Available: https://www.ccl.org/articles/leading-effectively-articles/characteristics-good-leader/. Last accessed 1st March 2022.</w:t>
      </w:r>
    </w:p>
    <w:p w14:paraId="232B96B9" w14:textId="77777777" w:rsidR="006D4A79" w:rsidRPr="00BB2BCF" w:rsidRDefault="006D4A79" w:rsidP="006D4A79">
      <w:pPr>
        <w:rPr>
          <w:rFonts w:ascii="Times New Roman" w:hAnsi="Times New Roman" w:cs="Times New Roman"/>
          <w:sz w:val="24"/>
          <w:szCs w:val="24"/>
        </w:rPr>
      </w:pPr>
    </w:p>
    <w:p w14:paraId="5A41EBF5" w14:textId="77777777" w:rsidR="006D4A79" w:rsidRPr="00BB2BCF" w:rsidRDefault="006D4A79" w:rsidP="006D4A79">
      <w:pPr>
        <w:spacing w:line="256" w:lineRule="auto"/>
        <w:rPr>
          <w:rFonts w:ascii="Times New Roman" w:hAnsi="Times New Roman" w:cs="Times New Roman"/>
          <w:color w:val="3A3A3A"/>
          <w:sz w:val="24"/>
          <w:szCs w:val="24"/>
          <w:shd w:val="clear" w:color="auto" w:fill="FFFFFF"/>
        </w:rPr>
      </w:pPr>
      <w:proofErr w:type="spellStart"/>
      <w:r w:rsidRPr="00BB2BCF">
        <w:rPr>
          <w:rFonts w:ascii="Times New Roman" w:hAnsi="Times New Roman" w:cs="Times New Roman"/>
          <w:color w:val="3A3A3A"/>
          <w:sz w:val="24"/>
          <w:szCs w:val="24"/>
          <w:shd w:val="clear" w:color="auto" w:fill="FFFFFF"/>
        </w:rPr>
        <w:t>Charman</w:t>
      </w:r>
      <w:proofErr w:type="spellEnd"/>
      <w:r w:rsidRPr="00BB2BCF">
        <w:rPr>
          <w:rFonts w:ascii="Times New Roman" w:hAnsi="Times New Roman" w:cs="Times New Roman"/>
          <w:color w:val="3A3A3A"/>
          <w:sz w:val="24"/>
          <w:szCs w:val="24"/>
          <w:shd w:val="clear" w:color="auto" w:fill="FFFFFF"/>
        </w:rPr>
        <w:t>, S. (2017) </w:t>
      </w:r>
      <w:r w:rsidRPr="00BB2BCF">
        <w:rPr>
          <w:rFonts w:ascii="Times New Roman" w:hAnsi="Times New Roman" w:cs="Times New Roman"/>
          <w:i/>
          <w:iCs/>
          <w:color w:val="3A3A3A"/>
          <w:sz w:val="24"/>
          <w:szCs w:val="24"/>
          <w:shd w:val="clear" w:color="auto" w:fill="FFFFFF"/>
        </w:rPr>
        <w:t>Police Socialisation, Identity and Culture Becoming Blue</w:t>
      </w:r>
      <w:r w:rsidRPr="00BB2BCF">
        <w:rPr>
          <w:rFonts w:ascii="Times New Roman" w:hAnsi="Times New Roman" w:cs="Times New Roman"/>
          <w:color w:val="3A3A3A"/>
          <w:sz w:val="24"/>
          <w:szCs w:val="24"/>
          <w:shd w:val="clear" w:color="auto" w:fill="FFFFFF"/>
        </w:rPr>
        <w:t>. England: Springer International Publishing.</w:t>
      </w:r>
    </w:p>
    <w:p w14:paraId="2E05EB0D" w14:textId="77777777" w:rsidR="006D4A79" w:rsidRPr="00BB2BCF" w:rsidRDefault="006D4A79" w:rsidP="006D4A79">
      <w:pPr>
        <w:rPr>
          <w:rFonts w:ascii="Times New Roman" w:hAnsi="Times New Roman" w:cs="Times New Roman"/>
          <w:sz w:val="24"/>
          <w:szCs w:val="24"/>
        </w:rPr>
      </w:pPr>
    </w:p>
    <w:p w14:paraId="34170B6B" w14:textId="77777777" w:rsidR="006D4A79" w:rsidRPr="00BB2BCF" w:rsidRDefault="006D4A79" w:rsidP="006D4A79">
      <w:pPr>
        <w:contextualSpacing/>
        <w:rPr>
          <w:rFonts w:ascii="Times New Roman" w:hAnsi="Times New Roman" w:cs="Times New Roman"/>
          <w:i/>
          <w:iCs/>
          <w:sz w:val="24"/>
          <w:szCs w:val="24"/>
        </w:rPr>
      </w:pPr>
      <w:r w:rsidRPr="00BB2BCF">
        <w:rPr>
          <w:rFonts w:ascii="Times New Roman" w:hAnsi="Times New Roman" w:cs="Times New Roman"/>
          <w:sz w:val="24"/>
          <w:szCs w:val="24"/>
        </w:rPr>
        <w:lastRenderedPageBreak/>
        <w:t>CIPD. (2021). </w:t>
      </w:r>
      <w:r w:rsidRPr="00BB2BCF">
        <w:rPr>
          <w:rFonts w:ascii="Times New Roman" w:hAnsi="Times New Roman" w:cs="Times New Roman"/>
          <w:i/>
          <w:iCs/>
          <w:sz w:val="24"/>
          <w:szCs w:val="24"/>
        </w:rPr>
        <w:t>Coaching and mentoring.</w:t>
      </w:r>
      <w:r w:rsidRPr="00BB2BCF">
        <w:rPr>
          <w:rFonts w:ascii="Times New Roman" w:hAnsi="Times New Roman" w:cs="Times New Roman"/>
          <w:sz w:val="24"/>
          <w:szCs w:val="24"/>
        </w:rPr>
        <w:t> Available: https://www.cipd.co.uk/knowledge/fundamentals/people/development/coaching-mentoring-factsheet. Last accessed 5th March 2022.</w:t>
      </w:r>
    </w:p>
    <w:p w14:paraId="731DDC76" w14:textId="77777777" w:rsidR="006D4A79" w:rsidRPr="00BB2BCF" w:rsidRDefault="006D4A79" w:rsidP="006D4A79">
      <w:pPr>
        <w:rPr>
          <w:rFonts w:ascii="Times New Roman" w:hAnsi="Times New Roman" w:cs="Times New Roman"/>
          <w:sz w:val="24"/>
          <w:szCs w:val="24"/>
        </w:rPr>
      </w:pPr>
    </w:p>
    <w:p w14:paraId="5B9F9DD7"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College of Policing. (2021). </w:t>
      </w:r>
      <w:r w:rsidRPr="00BB2BCF">
        <w:rPr>
          <w:rFonts w:ascii="Times New Roman" w:hAnsi="Times New Roman" w:cs="Times New Roman"/>
          <w:i/>
          <w:iCs/>
          <w:sz w:val="24"/>
          <w:szCs w:val="24"/>
        </w:rPr>
        <w:t xml:space="preserve">About </w:t>
      </w:r>
      <w:proofErr w:type="gramStart"/>
      <w:r w:rsidRPr="00BB2BCF">
        <w:rPr>
          <w:rFonts w:ascii="Times New Roman" w:hAnsi="Times New Roman" w:cs="Times New Roman"/>
          <w:i/>
          <w:iCs/>
          <w:sz w:val="24"/>
          <w:szCs w:val="24"/>
        </w:rPr>
        <w:t>us .</w:t>
      </w:r>
      <w:proofErr w:type="gramEnd"/>
      <w:r w:rsidRPr="00BB2BCF">
        <w:rPr>
          <w:rFonts w:ascii="Times New Roman" w:hAnsi="Times New Roman" w:cs="Times New Roman"/>
          <w:sz w:val="24"/>
          <w:szCs w:val="24"/>
        </w:rPr>
        <w:t> Available: https://www.college.police.uk/about. Last accessed 22nd February 2022.</w:t>
      </w:r>
    </w:p>
    <w:p w14:paraId="15772E6E" w14:textId="77777777" w:rsidR="006D4A79" w:rsidRPr="00BB2BCF" w:rsidRDefault="006D4A79" w:rsidP="006D4A79">
      <w:pPr>
        <w:rPr>
          <w:rFonts w:ascii="Times New Roman" w:hAnsi="Times New Roman" w:cs="Times New Roman"/>
          <w:sz w:val="24"/>
          <w:szCs w:val="24"/>
        </w:rPr>
      </w:pPr>
    </w:p>
    <w:p w14:paraId="183CE5F7"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College of Policing. (2014). </w:t>
      </w:r>
      <w:r w:rsidRPr="00BB2BCF">
        <w:rPr>
          <w:rFonts w:ascii="Times New Roman" w:hAnsi="Times New Roman" w:cs="Times New Roman"/>
          <w:i/>
          <w:iCs/>
          <w:sz w:val="24"/>
          <w:szCs w:val="24"/>
        </w:rPr>
        <w:t>College of policing Code of Ethics A Code of Practice for the Principles and Standards of Professional Behaviour for the Policing Profession of England and Wales.</w:t>
      </w:r>
      <w:r w:rsidRPr="00BB2BCF">
        <w:rPr>
          <w:rFonts w:ascii="Times New Roman" w:hAnsi="Times New Roman" w:cs="Times New Roman"/>
          <w:sz w:val="24"/>
          <w:szCs w:val="24"/>
        </w:rPr>
        <w:t> Available: www.college.police.uk/What-we-do/Ethics/Ethics-home/Documents/Code_of_Ethics.pdf. Last accessed 27th February 2022.</w:t>
      </w:r>
    </w:p>
    <w:p w14:paraId="734EEA74" w14:textId="77777777" w:rsidR="006D4A79" w:rsidRPr="00BB2BCF" w:rsidRDefault="006D4A79" w:rsidP="006D4A79">
      <w:pPr>
        <w:rPr>
          <w:rFonts w:ascii="Times New Roman" w:hAnsi="Times New Roman" w:cs="Times New Roman"/>
          <w:sz w:val="24"/>
          <w:szCs w:val="24"/>
        </w:rPr>
      </w:pPr>
    </w:p>
    <w:p w14:paraId="3585470C" w14:textId="77777777" w:rsidR="006D4A79" w:rsidRPr="00BB2BCF" w:rsidRDefault="006D4A79" w:rsidP="006D4A79">
      <w:pPr>
        <w:rPr>
          <w:rFonts w:ascii="Times New Roman" w:hAnsi="Times New Roman" w:cs="Times New Roman"/>
          <w:sz w:val="24"/>
          <w:szCs w:val="24"/>
        </w:rPr>
      </w:pPr>
      <w:proofErr w:type="spellStart"/>
      <w:r w:rsidRPr="00BB2BCF">
        <w:rPr>
          <w:rFonts w:ascii="Times New Roman" w:hAnsi="Times New Roman" w:cs="Times New Roman"/>
          <w:sz w:val="24"/>
          <w:szCs w:val="24"/>
        </w:rPr>
        <w:t>Eagly</w:t>
      </w:r>
      <w:proofErr w:type="spellEnd"/>
      <w:r w:rsidRPr="00BB2BCF">
        <w:rPr>
          <w:rFonts w:ascii="Times New Roman" w:hAnsi="Times New Roman" w:cs="Times New Roman"/>
          <w:sz w:val="24"/>
          <w:szCs w:val="24"/>
        </w:rPr>
        <w:t xml:space="preserve"> et al. (2003). Transformational, transactional, and laissez-faire leadership styles: A meta-analysis comparing women and men. </w:t>
      </w:r>
      <w:r w:rsidRPr="00BB2BCF">
        <w:rPr>
          <w:rFonts w:ascii="Times New Roman" w:hAnsi="Times New Roman" w:cs="Times New Roman"/>
          <w:i/>
          <w:iCs/>
          <w:sz w:val="24"/>
          <w:szCs w:val="24"/>
        </w:rPr>
        <w:t>Psychological Bulletin</w:t>
      </w:r>
      <w:r w:rsidRPr="00BB2BCF">
        <w:rPr>
          <w:rFonts w:ascii="Times New Roman" w:hAnsi="Times New Roman" w:cs="Times New Roman"/>
          <w:sz w:val="24"/>
          <w:szCs w:val="24"/>
        </w:rPr>
        <w:t>. 129 (4), 1.</w:t>
      </w:r>
    </w:p>
    <w:p w14:paraId="55036835" w14:textId="77777777" w:rsidR="006D4A79" w:rsidRPr="00BB2BCF" w:rsidRDefault="006D4A79" w:rsidP="006D4A79">
      <w:pPr>
        <w:rPr>
          <w:rFonts w:ascii="Times New Roman" w:hAnsi="Times New Roman" w:cs="Times New Roman"/>
          <w:sz w:val="24"/>
          <w:szCs w:val="24"/>
        </w:rPr>
      </w:pPr>
    </w:p>
    <w:p w14:paraId="7EC192B7" w14:textId="77777777" w:rsidR="006D4A79" w:rsidRPr="00BB2BCF" w:rsidRDefault="006D4A79" w:rsidP="006D4A79">
      <w:pPr>
        <w:rPr>
          <w:rFonts w:ascii="Times New Roman" w:hAnsi="Times New Roman" w:cs="Times New Roman"/>
          <w:sz w:val="24"/>
          <w:szCs w:val="24"/>
        </w:rPr>
      </w:pPr>
      <w:proofErr w:type="spellStart"/>
      <w:r w:rsidRPr="00BB2BCF">
        <w:rPr>
          <w:rFonts w:ascii="Times New Roman" w:hAnsi="Times New Roman" w:cs="Times New Roman"/>
          <w:color w:val="3A3A3A"/>
          <w:sz w:val="24"/>
          <w:szCs w:val="24"/>
          <w:shd w:val="clear" w:color="auto" w:fill="FFFFFF"/>
        </w:rPr>
        <w:t>Fulgoni</w:t>
      </w:r>
      <w:proofErr w:type="spellEnd"/>
      <w:r w:rsidRPr="00BB2BCF">
        <w:rPr>
          <w:rFonts w:ascii="Times New Roman" w:hAnsi="Times New Roman" w:cs="Times New Roman"/>
          <w:color w:val="3A3A3A"/>
          <w:sz w:val="24"/>
          <w:szCs w:val="24"/>
          <w:shd w:val="clear" w:color="auto" w:fill="FFFFFF"/>
        </w:rPr>
        <w:t xml:space="preserve">, G.M. and </w:t>
      </w:r>
      <w:proofErr w:type="spellStart"/>
      <w:r w:rsidRPr="00BB2BCF">
        <w:rPr>
          <w:rFonts w:ascii="Times New Roman" w:hAnsi="Times New Roman" w:cs="Times New Roman"/>
          <w:color w:val="3A3A3A"/>
          <w:sz w:val="24"/>
          <w:szCs w:val="24"/>
          <w:shd w:val="clear" w:color="auto" w:fill="FFFFFF"/>
        </w:rPr>
        <w:t>Lipsman</w:t>
      </w:r>
      <w:proofErr w:type="spellEnd"/>
      <w:r w:rsidRPr="00BB2BCF">
        <w:rPr>
          <w:rFonts w:ascii="Times New Roman" w:hAnsi="Times New Roman" w:cs="Times New Roman"/>
          <w:color w:val="3A3A3A"/>
          <w:sz w:val="24"/>
          <w:szCs w:val="24"/>
          <w:shd w:val="clear" w:color="auto" w:fill="FFFFFF"/>
        </w:rPr>
        <w:t xml:space="preserve">, A. (2017) ‘The Downside of Digital Word of Mouth </w:t>
      </w:r>
      <w:proofErr w:type="gramStart"/>
      <w:r w:rsidRPr="00BB2BCF">
        <w:rPr>
          <w:rFonts w:ascii="Times New Roman" w:hAnsi="Times New Roman" w:cs="Times New Roman"/>
          <w:color w:val="3A3A3A"/>
          <w:sz w:val="24"/>
          <w:szCs w:val="24"/>
          <w:shd w:val="clear" w:color="auto" w:fill="FFFFFF"/>
        </w:rPr>
        <w:t>And</w:t>
      </w:r>
      <w:proofErr w:type="gramEnd"/>
      <w:r w:rsidRPr="00BB2BCF">
        <w:rPr>
          <w:rFonts w:ascii="Times New Roman" w:hAnsi="Times New Roman" w:cs="Times New Roman"/>
          <w:color w:val="3A3A3A"/>
          <w:sz w:val="24"/>
          <w:szCs w:val="24"/>
          <w:shd w:val="clear" w:color="auto" w:fill="FFFFFF"/>
        </w:rPr>
        <w:t xml:space="preserve"> the Pursuit of Media Quality: How Social Sharing Is Disrupting Digital Advertising Models and Metrics’, </w:t>
      </w:r>
      <w:r w:rsidRPr="00BB2BCF">
        <w:rPr>
          <w:rFonts w:ascii="Times New Roman" w:hAnsi="Times New Roman" w:cs="Times New Roman"/>
          <w:i/>
          <w:iCs/>
          <w:color w:val="3A3A3A"/>
          <w:sz w:val="24"/>
          <w:szCs w:val="24"/>
          <w:shd w:val="clear" w:color="auto" w:fill="FFFFFF"/>
        </w:rPr>
        <w:t>Journal of advertising research</w:t>
      </w:r>
      <w:r w:rsidRPr="00BB2BCF">
        <w:rPr>
          <w:rFonts w:ascii="Times New Roman" w:hAnsi="Times New Roman" w:cs="Times New Roman"/>
          <w:color w:val="3A3A3A"/>
          <w:sz w:val="24"/>
          <w:szCs w:val="24"/>
          <w:shd w:val="clear" w:color="auto" w:fill="FFFFFF"/>
        </w:rPr>
        <w:t>, 57(2).</w:t>
      </w:r>
    </w:p>
    <w:p w14:paraId="63267209" w14:textId="77777777" w:rsidR="006D4A79" w:rsidRPr="00BB2BCF" w:rsidRDefault="006D4A79" w:rsidP="006D4A79">
      <w:pPr>
        <w:rPr>
          <w:rFonts w:ascii="Times New Roman" w:hAnsi="Times New Roman" w:cs="Times New Roman"/>
          <w:sz w:val="24"/>
          <w:szCs w:val="24"/>
        </w:rPr>
      </w:pPr>
    </w:p>
    <w:p w14:paraId="54F1B157" w14:textId="77777777" w:rsidR="006D4A79" w:rsidRPr="00BB2BCF" w:rsidRDefault="006D4A79" w:rsidP="006D4A79">
      <w:pPr>
        <w:rPr>
          <w:rFonts w:ascii="Times New Roman" w:hAnsi="Times New Roman" w:cs="Times New Roman"/>
          <w:sz w:val="24"/>
          <w:szCs w:val="24"/>
        </w:rPr>
      </w:pPr>
      <w:r w:rsidRPr="00BB2BCF">
        <w:rPr>
          <w:rFonts w:ascii="Times New Roman" w:eastAsiaTheme="minorEastAsia" w:hAnsi="Times New Roman" w:cs="Times New Roman"/>
          <w:sz w:val="24"/>
          <w:szCs w:val="24"/>
        </w:rPr>
        <w:t>Gibbs, G., (1988). Learning by Doing: A guide to teaching and learning methods. Further Education Unit. Oxford Polytechnic: Oxford</w:t>
      </w:r>
    </w:p>
    <w:p w14:paraId="572D29ED" w14:textId="77777777" w:rsidR="006D4A79" w:rsidRPr="00BB2BCF" w:rsidRDefault="006D4A79" w:rsidP="006D4A79">
      <w:pPr>
        <w:rPr>
          <w:rFonts w:ascii="Times New Roman" w:hAnsi="Times New Roman" w:cs="Times New Roman"/>
          <w:sz w:val="24"/>
          <w:szCs w:val="24"/>
        </w:rPr>
      </w:pPr>
    </w:p>
    <w:p w14:paraId="7AAE4256" w14:textId="77777777" w:rsidR="006D4A79" w:rsidRPr="00BB2BCF" w:rsidRDefault="006D4A79" w:rsidP="006D4A79">
      <w:pPr>
        <w:shd w:val="clear" w:color="auto" w:fill="FFFFFF"/>
        <w:rPr>
          <w:rFonts w:ascii="Times New Roman" w:hAnsi="Times New Roman" w:cs="Times New Roman"/>
          <w:color w:val="202124"/>
          <w:sz w:val="24"/>
          <w:szCs w:val="24"/>
        </w:rPr>
      </w:pPr>
      <w:proofErr w:type="spellStart"/>
      <w:r w:rsidRPr="00BB2BCF">
        <w:rPr>
          <w:rFonts w:ascii="Times New Roman" w:hAnsi="Times New Roman" w:cs="Times New Roman"/>
          <w:sz w:val="24"/>
          <w:szCs w:val="24"/>
        </w:rPr>
        <w:t>Göker</w:t>
      </w:r>
      <w:proofErr w:type="spellEnd"/>
      <w:r w:rsidRPr="00BB2BCF">
        <w:rPr>
          <w:rFonts w:ascii="Times New Roman" w:hAnsi="Times New Roman" w:cs="Times New Roman"/>
          <w:sz w:val="24"/>
          <w:szCs w:val="24"/>
        </w:rPr>
        <w:t>, S (2018). </w:t>
      </w:r>
      <w:r w:rsidRPr="00BB2BCF">
        <w:rPr>
          <w:rFonts w:ascii="Times New Roman" w:hAnsi="Times New Roman" w:cs="Times New Roman"/>
          <w:i/>
          <w:iCs/>
          <w:sz w:val="24"/>
          <w:szCs w:val="24"/>
        </w:rPr>
        <w:t>Leadership</w:t>
      </w:r>
      <w:r w:rsidRPr="00BB2BCF">
        <w:rPr>
          <w:rFonts w:ascii="Times New Roman" w:hAnsi="Times New Roman" w:cs="Times New Roman"/>
          <w:sz w:val="24"/>
          <w:szCs w:val="24"/>
        </w:rPr>
        <w:t>. England: Intech Open. </w:t>
      </w:r>
    </w:p>
    <w:p w14:paraId="0A33C3E6" w14:textId="77777777" w:rsidR="006D4A79" w:rsidRPr="00BB2BCF" w:rsidRDefault="006D4A79" w:rsidP="006D4A79">
      <w:pPr>
        <w:rPr>
          <w:rFonts w:ascii="Times New Roman" w:hAnsi="Times New Roman" w:cs="Times New Roman"/>
          <w:sz w:val="24"/>
          <w:szCs w:val="24"/>
        </w:rPr>
      </w:pPr>
    </w:p>
    <w:p w14:paraId="7EEEFC55" w14:textId="77777777" w:rsidR="006D4A79" w:rsidRPr="00BB2BCF" w:rsidRDefault="006D4A79" w:rsidP="006D4A79">
      <w:pPr>
        <w:rPr>
          <w:rFonts w:ascii="Times New Roman" w:hAnsi="Times New Roman" w:cs="Times New Roman"/>
          <w:sz w:val="24"/>
          <w:szCs w:val="24"/>
        </w:rPr>
      </w:pPr>
    </w:p>
    <w:p w14:paraId="31534868"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 xml:space="preserve">Hayes, </w:t>
      </w:r>
      <w:proofErr w:type="gramStart"/>
      <w:r w:rsidRPr="00BB2BCF">
        <w:rPr>
          <w:rFonts w:ascii="Times New Roman" w:hAnsi="Times New Roman" w:cs="Times New Roman"/>
          <w:sz w:val="24"/>
          <w:szCs w:val="24"/>
        </w:rPr>
        <w:t>R .</w:t>
      </w:r>
      <w:proofErr w:type="gramEnd"/>
      <w:r w:rsidRPr="00BB2BCF">
        <w:rPr>
          <w:rFonts w:ascii="Times New Roman" w:hAnsi="Times New Roman" w:cs="Times New Roman"/>
          <w:sz w:val="24"/>
          <w:szCs w:val="24"/>
        </w:rPr>
        <w:t xml:space="preserve"> (2020). A Constructivist Approach to </w:t>
      </w:r>
      <w:proofErr w:type="spellStart"/>
      <w:r w:rsidRPr="00BB2BCF">
        <w:rPr>
          <w:rFonts w:ascii="Times New Roman" w:hAnsi="Times New Roman" w:cs="Times New Roman"/>
          <w:sz w:val="24"/>
          <w:szCs w:val="24"/>
        </w:rPr>
        <w:t>Counseling</w:t>
      </w:r>
      <w:proofErr w:type="spellEnd"/>
      <w:r w:rsidRPr="00BB2BCF">
        <w:rPr>
          <w:rFonts w:ascii="Times New Roman" w:hAnsi="Times New Roman" w:cs="Times New Roman"/>
          <w:sz w:val="24"/>
          <w:szCs w:val="24"/>
        </w:rPr>
        <w:t xml:space="preserve"> and Group Work in Education. In: </w:t>
      </w:r>
      <w:r w:rsidRPr="00BB2BCF">
        <w:rPr>
          <w:rFonts w:ascii="Times New Roman" w:hAnsi="Times New Roman" w:cs="Times New Roman"/>
          <w:i/>
          <w:iCs/>
          <w:sz w:val="24"/>
          <w:szCs w:val="24"/>
        </w:rPr>
        <w:t>Making Meaning</w:t>
      </w:r>
      <w:r w:rsidRPr="00BB2BCF">
        <w:rPr>
          <w:rFonts w:ascii="Times New Roman" w:hAnsi="Times New Roman" w:cs="Times New Roman"/>
          <w:sz w:val="24"/>
          <w:szCs w:val="24"/>
        </w:rPr>
        <w:t>. England: Lexington Books.</w:t>
      </w:r>
    </w:p>
    <w:p w14:paraId="630D9D9D" w14:textId="77777777" w:rsidR="006D4A79" w:rsidRPr="00BB2BCF" w:rsidRDefault="006D4A79" w:rsidP="006D4A79">
      <w:pPr>
        <w:rPr>
          <w:rFonts w:ascii="Times New Roman" w:hAnsi="Times New Roman" w:cs="Times New Roman"/>
          <w:sz w:val="24"/>
          <w:szCs w:val="24"/>
        </w:rPr>
      </w:pPr>
    </w:p>
    <w:p w14:paraId="1C647617" w14:textId="77777777" w:rsidR="006D4A79" w:rsidRPr="00BB2BCF" w:rsidRDefault="006D4A79" w:rsidP="006D4A79">
      <w:pPr>
        <w:rPr>
          <w:rFonts w:ascii="Times New Roman" w:hAnsi="Times New Roman" w:cs="Times New Roman"/>
          <w:sz w:val="24"/>
          <w:szCs w:val="24"/>
          <w:shd w:val="clear" w:color="auto" w:fill="FFFFFF"/>
        </w:rPr>
      </w:pPr>
      <w:r w:rsidRPr="00BB2BCF">
        <w:rPr>
          <w:rFonts w:ascii="Times New Roman" w:hAnsi="Times New Roman" w:cs="Times New Roman"/>
          <w:sz w:val="24"/>
          <w:szCs w:val="24"/>
          <w:shd w:val="clear" w:color="auto" w:fill="FFFFFF"/>
        </w:rPr>
        <w:t>Howard, A. (2015).  </w:t>
      </w:r>
      <w:proofErr w:type="gramStart"/>
      <w:r w:rsidRPr="00BB2BCF">
        <w:rPr>
          <w:rFonts w:ascii="Times New Roman" w:hAnsi="Times New Roman" w:cs="Times New Roman"/>
          <w:i/>
          <w:iCs/>
          <w:sz w:val="24"/>
          <w:szCs w:val="24"/>
          <w:shd w:val="clear" w:color="auto" w:fill="FFFFFF"/>
        </w:rPr>
        <w:t>Humanise :</w:t>
      </w:r>
      <w:proofErr w:type="gramEnd"/>
      <w:r w:rsidRPr="00BB2BCF">
        <w:rPr>
          <w:rFonts w:ascii="Times New Roman" w:hAnsi="Times New Roman" w:cs="Times New Roman"/>
          <w:i/>
          <w:iCs/>
          <w:sz w:val="24"/>
          <w:szCs w:val="24"/>
          <w:shd w:val="clear" w:color="auto" w:fill="FFFFFF"/>
        </w:rPr>
        <w:t xml:space="preserve"> why human-centred leadership is the key to the 21st century</w:t>
      </w:r>
      <w:r w:rsidRPr="00BB2BCF">
        <w:rPr>
          <w:rFonts w:ascii="Times New Roman" w:hAnsi="Times New Roman" w:cs="Times New Roman"/>
          <w:sz w:val="24"/>
          <w:szCs w:val="24"/>
          <w:shd w:val="clear" w:color="auto" w:fill="FFFFFF"/>
        </w:rPr>
        <w:t>. Milton, Queensland: Wiley.</w:t>
      </w:r>
    </w:p>
    <w:p w14:paraId="551312F7" w14:textId="77777777" w:rsidR="006D4A79" w:rsidRPr="00BB2BCF" w:rsidRDefault="006D4A79" w:rsidP="006D4A79">
      <w:pPr>
        <w:rPr>
          <w:rFonts w:ascii="Times New Roman" w:hAnsi="Times New Roman" w:cs="Times New Roman"/>
          <w:sz w:val="24"/>
          <w:szCs w:val="24"/>
        </w:rPr>
      </w:pPr>
    </w:p>
    <w:p w14:paraId="57CB79ED" w14:textId="77777777" w:rsidR="006D4A79" w:rsidRPr="00BB2BCF" w:rsidRDefault="006D4A79" w:rsidP="006D4A79">
      <w:pPr>
        <w:rPr>
          <w:rFonts w:ascii="Times New Roman" w:hAnsi="Times New Roman" w:cs="Times New Roman"/>
          <w:sz w:val="24"/>
          <w:szCs w:val="24"/>
        </w:rPr>
      </w:pPr>
      <w:proofErr w:type="spellStart"/>
      <w:r w:rsidRPr="00BB2BCF">
        <w:rPr>
          <w:rFonts w:ascii="Times New Roman" w:hAnsi="Times New Roman" w:cs="Times New Roman"/>
          <w:sz w:val="24"/>
          <w:szCs w:val="24"/>
        </w:rPr>
        <w:t>Howatson</w:t>
      </w:r>
      <w:proofErr w:type="spellEnd"/>
      <w:r w:rsidRPr="00BB2BCF">
        <w:rPr>
          <w:rFonts w:ascii="Times New Roman" w:hAnsi="Times New Roman" w:cs="Times New Roman"/>
          <w:sz w:val="24"/>
          <w:szCs w:val="24"/>
        </w:rPr>
        <w:t>-Jones, L (2016). </w:t>
      </w:r>
      <w:r w:rsidRPr="00BB2BCF">
        <w:rPr>
          <w:rFonts w:ascii="Times New Roman" w:hAnsi="Times New Roman" w:cs="Times New Roman"/>
          <w:i/>
          <w:iCs/>
          <w:sz w:val="24"/>
          <w:szCs w:val="24"/>
        </w:rPr>
        <w:t>Reflective Practice in Nursing</w:t>
      </w:r>
      <w:r w:rsidRPr="00BB2BCF">
        <w:rPr>
          <w:rFonts w:ascii="Times New Roman" w:hAnsi="Times New Roman" w:cs="Times New Roman"/>
          <w:sz w:val="24"/>
          <w:szCs w:val="24"/>
        </w:rPr>
        <w:t>. England: SAGE Publications.</w:t>
      </w:r>
    </w:p>
    <w:p w14:paraId="34115E07" w14:textId="77777777" w:rsidR="006D4A79" w:rsidRPr="00BB2BCF" w:rsidRDefault="006D4A79" w:rsidP="006D4A79">
      <w:pPr>
        <w:rPr>
          <w:rFonts w:ascii="Times New Roman" w:hAnsi="Times New Roman" w:cs="Times New Roman"/>
          <w:sz w:val="24"/>
          <w:szCs w:val="24"/>
        </w:rPr>
      </w:pPr>
    </w:p>
    <w:p w14:paraId="1950FFB9"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 xml:space="preserve">Khan, I et </w:t>
      </w:r>
      <w:proofErr w:type="gramStart"/>
      <w:r w:rsidRPr="00BB2BCF">
        <w:rPr>
          <w:rFonts w:ascii="Times New Roman" w:hAnsi="Times New Roman" w:cs="Times New Roman"/>
          <w:sz w:val="24"/>
          <w:szCs w:val="24"/>
        </w:rPr>
        <w:t>al .</w:t>
      </w:r>
      <w:proofErr w:type="gramEnd"/>
      <w:r w:rsidRPr="00BB2BCF">
        <w:rPr>
          <w:rFonts w:ascii="Times New Roman" w:hAnsi="Times New Roman" w:cs="Times New Roman"/>
          <w:sz w:val="24"/>
          <w:szCs w:val="24"/>
        </w:rPr>
        <w:t xml:space="preserve"> (2015). The Styles of Leadership: A Critical </w:t>
      </w:r>
      <w:proofErr w:type="gramStart"/>
      <w:r w:rsidRPr="00BB2BCF">
        <w:rPr>
          <w:rFonts w:ascii="Times New Roman" w:hAnsi="Times New Roman" w:cs="Times New Roman"/>
          <w:sz w:val="24"/>
          <w:szCs w:val="24"/>
        </w:rPr>
        <w:t>Review .</w:t>
      </w:r>
      <w:proofErr w:type="gramEnd"/>
      <w:r w:rsidRPr="00BB2BCF">
        <w:rPr>
          <w:rFonts w:ascii="Times New Roman" w:hAnsi="Times New Roman" w:cs="Times New Roman"/>
          <w:sz w:val="24"/>
          <w:szCs w:val="24"/>
        </w:rPr>
        <w:t> </w:t>
      </w:r>
      <w:r w:rsidRPr="00BB2BCF">
        <w:rPr>
          <w:rFonts w:ascii="Times New Roman" w:hAnsi="Times New Roman" w:cs="Times New Roman"/>
          <w:i/>
          <w:iCs/>
          <w:sz w:val="24"/>
          <w:szCs w:val="24"/>
        </w:rPr>
        <w:t xml:space="preserve">Public Policy and Administration </w:t>
      </w:r>
      <w:proofErr w:type="gramStart"/>
      <w:r w:rsidRPr="00BB2BCF">
        <w:rPr>
          <w:rFonts w:ascii="Times New Roman" w:hAnsi="Times New Roman" w:cs="Times New Roman"/>
          <w:i/>
          <w:iCs/>
          <w:sz w:val="24"/>
          <w:szCs w:val="24"/>
        </w:rPr>
        <w:t>Research </w:t>
      </w:r>
      <w:r w:rsidRPr="00BB2BCF">
        <w:rPr>
          <w:rFonts w:ascii="Times New Roman" w:hAnsi="Times New Roman" w:cs="Times New Roman"/>
          <w:sz w:val="24"/>
          <w:szCs w:val="24"/>
        </w:rPr>
        <w:t>.</w:t>
      </w:r>
      <w:proofErr w:type="gramEnd"/>
      <w:r w:rsidRPr="00BB2BCF">
        <w:rPr>
          <w:rFonts w:ascii="Times New Roman" w:hAnsi="Times New Roman" w:cs="Times New Roman"/>
          <w:sz w:val="24"/>
          <w:szCs w:val="24"/>
        </w:rPr>
        <w:t xml:space="preserve"> 5 (3). </w:t>
      </w:r>
    </w:p>
    <w:p w14:paraId="536F1321" w14:textId="77777777" w:rsidR="006D4A79" w:rsidRPr="00BB2BCF" w:rsidRDefault="006D4A79" w:rsidP="006D4A79">
      <w:pPr>
        <w:rPr>
          <w:rFonts w:ascii="Times New Roman" w:hAnsi="Times New Roman" w:cs="Times New Roman"/>
          <w:sz w:val="24"/>
          <w:szCs w:val="24"/>
        </w:rPr>
      </w:pPr>
    </w:p>
    <w:p w14:paraId="673DB84C" w14:textId="77777777" w:rsidR="006D4A79" w:rsidRPr="00BB2BCF" w:rsidRDefault="006D4A79" w:rsidP="006D4A79">
      <w:pPr>
        <w:rPr>
          <w:rFonts w:ascii="Times New Roman" w:hAnsi="Times New Roman" w:cs="Times New Roman"/>
          <w:sz w:val="24"/>
          <w:szCs w:val="24"/>
          <w:shd w:val="clear" w:color="auto" w:fill="FFFFFF"/>
        </w:rPr>
      </w:pPr>
      <w:proofErr w:type="spellStart"/>
      <w:r w:rsidRPr="00BB2BCF">
        <w:rPr>
          <w:rFonts w:ascii="Times New Roman" w:hAnsi="Times New Roman" w:cs="Times New Roman"/>
          <w:sz w:val="24"/>
          <w:szCs w:val="24"/>
          <w:shd w:val="clear" w:color="auto" w:fill="FFFFFF"/>
        </w:rPr>
        <w:t>Kippenberger</w:t>
      </w:r>
      <w:proofErr w:type="spellEnd"/>
      <w:r w:rsidRPr="00BB2BCF">
        <w:rPr>
          <w:rFonts w:ascii="Times New Roman" w:hAnsi="Times New Roman" w:cs="Times New Roman"/>
          <w:sz w:val="24"/>
          <w:szCs w:val="24"/>
          <w:shd w:val="clear" w:color="auto" w:fill="FFFFFF"/>
        </w:rPr>
        <w:t>, T. (2002) </w:t>
      </w:r>
      <w:r w:rsidRPr="00BB2BCF">
        <w:rPr>
          <w:rFonts w:ascii="Times New Roman" w:hAnsi="Times New Roman" w:cs="Times New Roman"/>
          <w:i/>
          <w:iCs/>
          <w:sz w:val="24"/>
          <w:szCs w:val="24"/>
          <w:shd w:val="clear" w:color="auto" w:fill="FFFFFF"/>
        </w:rPr>
        <w:t>Leadership styles</w:t>
      </w:r>
      <w:r w:rsidRPr="00BB2BCF">
        <w:rPr>
          <w:rFonts w:ascii="Times New Roman" w:hAnsi="Times New Roman" w:cs="Times New Roman"/>
          <w:sz w:val="24"/>
          <w:szCs w:val="24"/>
          <w:shd w:val="clear" w:color="auto" w:fill="FFFFFF"/>
        </w:rPr>
        <w:t>. Oxford: Capstone Pub.</w:t>
      </w:r>
    </w:p>
    <w:p w14:paraId="45D4173F" w14:textId="77777777" w:rsidR="006D4A79" w:rsidRPr="00BB2BCF" w:rsidRDefault="006D4A79" w:rsidP="006D4A79">
      <w:pPr>
        <w:rPr>
          <w:rFonts w:ascii="Times New Roman" w:hAnsi="Times New Roman" w:cs="Times New Roman"/>
          <w:sz w:val="24"/>
          <w:szCs w:val="24"/>
          <w:shd w:val="clear" w:color="auto" w:fill="FFFFFF"/>
        </w:rPr>
      </w:pPr>
    </w:p>
    <w:p w14:paraId="748CAB58" w14:textId="77777777" w:rsidR="006D4A79" w:rsidRPr="00BB2BCF" w:rsidRDefault="006D4A79" w:rsidP="006D4A79">
      <w:pPr>
        <w:rPr>
          <w:rFonts w:ascii="Times New Roman" w:hAnsi="Times New Roman" w:cs="Times New Roman"/>
          <w:sz w:val="24"/>
          <w:szCs w:val="24"/>
        </w:rPr>
      </w:pPr>
      <w:proofErr w:type="spellStart"/>
      <w:r w:rsidRPr="00BB2BCF">
        <w:rPr>
          <w:rFonts w:ascii="Times New Roman" w:hAnsi="Times New Roman" w:cs="Times New Roman"/>
          <w:sz w:val="24"/>
          <w:szCs w:val="24"/>
        </w:rPr>
        <w:t>Knibbs</w:t>
      </w:r>
      <w:proofErr w:type="spellEnd"/>
      <w:r w:rsidRPr="00BB2BCF">
        <w:rPr>
          <w:rFonts w:ascii="Times New Roman" w:hAnsi="Times New Roman" w:cs="Times New Roman"/>
          <w:sz w:val="24"/>
          <w:szCs w:val="24"/>
        </w:rPr>
        <w:t>, K. (2013). </w:t>
      </w:r>
      <w:r w:rsidRPr="00BB2BCF">
        <w:rPr>
          <w:rFonts w:ascii="Times New Roman" w:hAnsi="Times New Roman" w:cs="Times New Roman"/>
          <w:i/>
          <w:iCs/>
          <w:sz w:val="24"/>
          <w:szCs w:val="24"/>
        </w:rPr>
        <w:t>The hunt for criminals, social media is the ultimate snitch</w:t>
      </w:r>
      <w:r w:rsidRPr="00BB2BCF">
        <w:rPr>
          <w:rFonts w:ascii="Times New Roman" w:hAnsi="Times New Roman" w:cs="Times New Roman"/>
          <w:sz w:val="24"/>
          <w:szCs w:val="24"/>
        </w:rPr>
        <w:t>. England: Sage.</w:t>
      </w:r>
    </w:p>
    <w:p w14:paraId="5396388B" w14:textId="77777777" w:rsidR="006D4A79" w:rsidRPr="00BB2BCF" w:rsidRDefault="006D4A79" w:rsidP="006D4A79">
      <w:pPr>
        <w:rPr>
          <w:rFonts w:ascii="Times New Roman" w:hAnsi="Times New Roman" w:cs="Times New Roman"/>
          <w:sz w:val="24"/>
          <w:szCs w:val="24"/>
          <w:shd w:val="clear" w:color="auto" w:fill="FFFFFF"/>
        </w:rPr>
      </w:pPr>
    </w:p>
    <w:p w14:paraId="450403CA" w14:textId="77777777" w:rsidR="006D4A79" w:rsidRPr="00BB2BCF" w:rsidRDefault="006D4A79" w:rsidP="006D4A79">
      <w:pPr>
        <w:spacing w:after="120"/>
        <w:rPr>
          <w:rFonts w:ascii="Times New Roman" w:hAnsi="Times New Roman" w:cs="Times New Roman"/>
          <w:sz w:val="24"/>
          <w:szCs w:val="24"/>
        </w:rPr>
      </w:pPr>
      <w:r w:rsidRPr="00BB2BCF">
        <w:rPr>
          <w:rFonts w:ascii="Times New Roman" w:hAnsi="Times New Roman" w:cs="Times New Roman"/>
          <w:sz w:val="24"/>
          <w:szCs w:val="24"/>
        </w:rPr>
        <w:t xml:space="preserve">Locke, E. (1968). Organizational </w:t>
      </w:r>
      <w:proofErr w:type="spellStart"/>
      <w:r w:rsidRPr="00BB2BCF">
        <w:rPr>
          <w:rFonts w:ascii="Times New Roman" w:hAnsi="Times New Roman" w:cs="Times New Roman"/>
          <w:sz w:val="24"/>
          <w:szCs w:val="24"/>
        </w:rPr>
        <w:t>Behavior</w:t>
      </w:r>
      <w:proofErr w:type="spellEnd"/>
      <w:r w:rsidRPr="00BB2BCF">
        <w:rPr>
          <w:rFonts w:ascii="Times New Roman" w:hAnsi="Times New Roman" w:cs="Times New Roman"/>
          <w:sz w:val="24"/>
          <w:szCs w:val="24"/>
        </w:rPr>
        <w:t xml:space="preserve"> and Human Performance. </w:t>
      </w:r>
      <w:r w:rsidRPr="00BB2BCF">
        <w:rPr>
          <w:rFonts w:ascii="Times New Roman" w:hAnsi="Times New Roman" w:cs="Times New Roman"/>
          <w:i/>
          <w:iCs/>
          <w:sz w:val="24"/>
          <w:szCs w:val="24"/>
        </w:rPr>
        <w:t>Toward a theory of task motivation and incentives</w:t>
      </w:r>
      <w:r w:rsidRPr="00BB2BCF">
        <w:rPr>
          <w:rFonts w:ascii="Times New Roman" w:hAnsi="Times New Roman" w:cs="Times New Roman"/>
          <w:sz w:val="24"/>
          <w:szCs w:val="24"/>
        </w:rPr>
        <w:t>. 3 (2).</w:t>
      </w:r>
    </w:p>
    <w:p w14:paraId="46122750" w14:textId="77777777" w:rsidR="006D4A79" w:rsidRPr="00BB2BCF" w:rsidRDefault="006D4A79" w:rsidP="006D4A79">
      <w:pPr>
        <w:spacing w:after="120"/>
        <w:rPr>
          <w:rFonts w:ascii="Times New Roman" w:hAnsi="Times New Roman" w:cs="Times New Roman"/>
          <w:sz w:val="24"/>
          <w:szCs w:val="24"/>
        </w:rPr>
      </w:pPr>
    </w:p>
    <w:p w14:paraId="417AF41D"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London Assembly (2013) Smart policing: How the Metropolitan Police Service can make better use of technology. London: London Assembly.</w:t>
      </w:r>
    </w:p>
    <w:p w14:paraId="24F3E463" w14:textId="77777777" w:rsidR="006D4A79" w:rsidRPr="00BB2BCF" w:rsidRDefault="006D4A79" w:rsidP="006D4A79">
      <w:pPr>
        <w:rPr>
          <w:rFonts w:ascii="Times New Roman" w:hAnsi="Times New Roman" w:cs="Times New Roman"/>
          <w:sz w:val="24"/>
          <w:szCs w:val="24"/>
        </w:rPr>
      </w:pPr>
    </w:p>
    <w:p w14:paraId="3B8D7A5D" w14:textId="77777777" w:rsidR="006D4A79" w:rsidRPr="00BB2BCF" w:rsidRDefault="006D4A79" w:rsidP="006D4A79">
      <w:pPr>
        <w:spacing w:after="160" w:line="259" w:lineRule="auto"/>
        <w:rPr>
          <w:rFonts w:ascii="Times New Roman" w:hAnsi="Times New Roman" w:cs="Times New Roman"/>
          <w:color w:val="auto"/>
          <w:sz w:val="24"/>
          <w:szCs w:val="24"/>
        </w:rPr>
      </w:pPr>
      <w:r w:rsidRPr="00BB2BCF">
        <w:rPr>
          <w:rFonts w:ascii="Times New Roman" w:hAnsi="Times New Roman" w:cs="Times New Roman"/>
          <w:sz w:val="24"/>
          <w:szCs w:val="24"/>
        </w:rPr>
        <w:t>Longstaff, A et al (2017). </w:t>
      </w:r>
      <w:r w:rsidRPr="00BB2BCF">
        <w:rPr>
          <w:rFonts w:ascii="Times New Roman" w:hAnsi="Times New Roman" w:cs="Times New Roman"/>
          <w:i/>
          <w:iCs/>
          <w:sz w:val="24"/>
          <w:szCs w:val="24"/>
        </w:rPr>
        <w:t>Neighbourhood Policing</w:t>
      </w:r>
      <w:r w:rsidRPr="00BB2BCF">
        <w:rPr>
          <w:rFonts w:ascii="Times New Roman" w:hAnsi="Times New Roman" w:cs="Times New Roman"/>
          <w:sz w:val="24"/>
          <w:szCs w:val="24"/>
        </w:rPr>
        <w:t>. England: Police Foundation.</w:t>
      </w:r>
    </w:p>
    <w:p w14:paraId="3D9C17CE" w14:textId="77777777" w:rsidR="006D4A79" w:rsidRPr="00BB2BCF" w:rsidRDefault="006D4A79" w:rsidP="006D4A79">
      <w:pPr>
        <w:rPr>
          <w:rFonts w:ascii="Times New Roman" w:hAnsi="Times New Roman" w:cs="Times New Roman"/>
          <w:sz w:val="24"/>
          <w:szCs w:val="24"/>
          <w:shd w:val="clear" w:color="auto" w:fill="FFFFFF"/>
        </w:rPr>
      </w:pPr>
    </w:p>
    <w:p w14:paraId="284A0165"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lastRenderedPageBreak/>
        <w:t xml:space="preserve">Lussier, </w:t>
      </w:r>
      <w:proofErr w:type="gramStart"/>
      <w:r w:rsidRPr="00BB2BCF">
        <w:rPr>
          <w:rFonts w:ascii="Times New Roman" w:hAnsi="Times New Roman" w:cs="Times New Roman"/>
          <w:sz w:val="24"/>
          <w:szCs w:val="24"/>
        </w:rPr>
        <w:t>R,.</w:t>
      </w:r>
      <w:proofErr w:type="gramEnd"/>
      <w:r w:rsidRPr="00BB2BCF">
        <w:rPr>
          <w:rFonts w:ascii="Times New Roman" w:hAnsi="Times New Roman" w:cs="Times New Roman"/>
          <w:sz w:val="24"/>
          <w:szCs w:val="24"/>
        </w:rPr>
        <w:t xml:space="preserve"> </w:t>
      </w:r>
      <w:proofErr w:type="spellStart"/>
      <w:r w:rsidRPr="00BB2BCF">
        <w:rPr>
          <w:rFonts w:ascii="Times New Roman" w:hAnsi="Times New Roman" w:cs="Times New Roman"/>
          <w:sz w:val="24"/>
          <w:szCs w:val="24"/>
        </w:rPr>
        <w:t>Achua</w:t>
      </w:r>
      <w:proofErr w:type="spellEnd"/>
      <w:r w:rsidRPr="00BB2BCF">
        <w:rPr>
          <w:rFonts w:ascii="Times New Roman" w:hAnsi="Times New Roman" w:cs="Times New Roman"/>
          <w:sz w:val="24"/>
          <w:szCs w:val="24"/>
        </w:rPr>
        <w:t>, C. (2015). </w:t>
      </w:r>
      <w:r w:rsidRPr="00BB2BCF">
        <w:rPr>
          <w:rFonts w:ascii="Times New Roman" w:hAnsi="Times New Roman" w:cs="Times New Roman"/>
          <w:i/>
          <w:iCs/>
          <w:sz w:val="24"/>
          <w:szCs w:val="24"/>
        </w:rPr>
        <w:t>Leadership: Theory, Application, &amp; Skill Development</w:t>
      </w:r>
      <w:r w:rsidRPr="00BB2BCF">
        <w:rPr>
          <w:rFonts w:ascii="Times New Roman" w:hAnsi="Times New Roman" w:cs="Times New Roman"/>
          <w:sz w:val="24"/>
          <w:szCs w:val="24"/>
        </w:rPr>
        <w:t>. England: Cengage Learning. </w:t>
      </w:r>
    </w:p>
    <w:p w14:paraId="3A244513" w14:textId="77777777" w:rsidR="006D4A79" w:rsidRPr="00BB2BCF" w:rsidRDefault="006D4A79" w:rsidP="006D4A79">
      <w:pPr>
        <w:rPr>
          <w:rFonts w:ascii="Times New Roman" w:hAnsi="Times New Roman" w:cs="Times New Roman"/>
          <w:sz w:val="24"/>
          <w:szCs w:val="24"/>
          <w:shd w:val="clear" w:color="auto" w:fill="FFFFFF"/>
        </w:rPr>
      </w:pPr>
    </w:p>
    <w:p w14:paraId="1C7ACB63" w14:textId="77777777" w:rsidR="006D4A79" w:rsidRPr="00BB2BCF" w:rsidRDefault="006D4A79" w:rsidP="006D4A79">
      <w:pPr>
        <w:rPr>
          <w:rFonts w:ascii="Times New Roman" w:hAnsi="Times New Roman" w:cs="Times New Roman"/>
          <w:color w:val="auto"/>
          <w:sz w:val="24"/>
          <w:szCs w:val="24"/>
          <w:shd w:val="clear" w:color="auto" w:fill="FFFFFF"/>
        </w:rPr>
      </w:pPr>
      <w:r w:rsidRPr="00BB2BCF">
        <w:rPr>
          <w:rFonts w:ascii="Times New Roman" w:hAnsi="Times New Roman" w:cs="Times New Roman"/>
          <w:sz w:val="24"/>
          <w:szCs w:val="24"/>
        </w:rPr>
        <w:t>Martin, H et al. (2017). International Journal of Emergency Services. </w:t>
      </w:r>
      <w:r w:rsidRPr="00BB2BCF">
        <w:rPr>
          <w:rFonts w:ascii="Times New Roman" w:hAnsi="Times New Roman" w:cs="Times New Roman"/>
          <w:i/>
          <w:iCs/>
          <w:sz w:val="24"/>
          <w:szCs w:val="24"/>
        </w:rPr>
        <w:t>International Journal of Emergency Services</w:t>
      </w:r>
      <w:r w:rsidRPr="00BB2BCF">
        <w:rPr>
          <w:rFonts w:ascii="Times New Roman" w:hAnsi="Times New Roman" w:cs="Times New Roman"/>
          <w:sz w:val="24"/>
          <w:szCs w:val="24"/>
        </w:rPr>
        <w:t>.</w:t>
      </w:r>
    </w:p>
    <w:p w14:paraId="2DD95481" w14:textId="77777777" w:rsidR="006D4A79" w:rsidRPr="00BB2BCF" w:rsidRDefault="006D4A79" w:rsidP="006D4A79">
      <w:pPr>
        <w:rPr>
          <w:rFonts w:ascii="Times New Roman" w:hAnsi="Times New Roman" w:cs="Times New Roman"/>
          <w:sz w:val="24"/>
          <w:szCs w:val="24"/>
        </w:rPr>
      </w:pPr>
    </w:p>
    <w:p w14:paraId="058BB3E8"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Maxwell, J (2007). </w:t>
      </w:r>
      <w:r w:rsidRPr="00BB2BCF">
        <w:rPr>
          <w:rFonts w:ascii="Times New Roman" w:hAnsi="Times New Roman" w:cs="Times New Roman"/>
          <w:i/>
          <w:iCs/>
          <w:sz w:val="24"/>
          <w:szCs w:val="24"/>
        </w:rPr>
        <w:t>The 21 Indispensable Qualities of a Leader</w:t>
      </w:r>
      <w:r w:rsidRPr="00BB2BCF">
        <w:rPr>
          <w:rFonts w:ascii="Times New Roman" w:hAnsi="Times New Roman" w:cs="Times New Roman"/>
          <w:sz w:val="24"/>
          <w:szCs w:val="24"/>
        </w:rPr>
        <w:t>. England: Harper Collins Leadership. </w:t>
      </w:r>
    </w:p>
    <w:p w14:paraId="5B8172FE" w14:textId="77777777" w:rsidR="006D4A79" w:rsidRPr="00BB2BCF" w:rsidRDefault="006D4A79" w:rsidP="006D4A79">
      <w:pPr>
        <w:rPr>
          <w:rFonts w:ascii="Times New Roman" w:hAnsi="Times New Roman" w:cs="Times New Roman"/>
          <w:sz w:val="24"/>
          <w:szCs w:val="24"/>
        </w:rPr>
      </w:pPr>
    </w:p>
    <w:p w14:paraId="10255E75"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National Policing Improvement Agency. (2011). </w:t>
      </w:r>
      <w:r w:rsidRPr="00BB2BCF">
        <w:rPr>
          <w:rFonts w:ascii="Times New Roman" w:hAnsi="Times New Roman" w:cs="Times New Roman"/>
          <w:i/>
          <w:iCs/>
          <w:sz w:val="24"/>
          <w:szCs w:val="24"/>
        </w:rPr>
        <w:t xml:space="preserve">What makes great police </w:t>
      </w:r>
      <w:proofErr w:type="gramStart"/>
      <w:r w:rsidRPr="00BB2BCF">
        <w:rPr>
          <w:rFonts w:ascii="Times New Roman" w:hAnsi="Times New Roman" w:cs="Times New Roman"/>
          <w:i/>
          <w:iCs/>
          <w:sz w:val="24"/>
          <w:szCs w:val="24"/>
        </w:rPr>
        <w:t>leadership?.</w:t>
      </w:r>
      <w:proofErr w:type="gramEnd"/>
      <w:r w:rsidRPr="00BB2BCF">
        <w:rPr>
          <w:rFonts w:ascii="Times New Roman" w:hAnsi="Times New Roman" w:cs="Times New Roman"/>
          <w:sz w:val="24"/>
          <w:szCs w:val="24"/>
        </w:rPr>
        <w:t> Available: https://whatworks.college.police.uk/Research/Documents/Great_Police_Leader_REA.pdf. Last accessed 1st March 2022.</w:t>
      </w:r>
    </w:p>
    <w:p w14:paraId="04A55C5D" w14:textId="77777777" w:rsidR="006D4A79" w:rsidRPr="00BB2BCF" w:rsidRDefault="006D4A79" w:rsidP="006D4A79">
      <w:pPr>
        <w:rPr>
          <w:rFonts w:ascii="Times New Roman" w:hAnsi="Times New Roman" w:cs="Times New Roman"/>
          <w:sz w:val="24"/>
          <w:szCs w:val="24"/>
        </w:rPr>
      </w:pPr>
    </w:p>
    <w:p w14:paraId="56D5158E"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NPCC. (2021). </w:t>
      </w:r>
      <w:r w:rsidRPr="00BB2BCF">
        <w:rPr>
          <w:rFonts w:ascii="Times New Roman" w:hAnsi="Times New Roman" w:cs="Times New Roman"/>
          <w:i/>
          <w:iCs/>
          <w:sz w:val="24"/>
          <w:szCs w:val="24"/>
        </w:rPr>
        <w:t>Police Vision 2025.</w:t>
      </w:r>
      <w:r w:rsidRPr="00BB2BCF">
        <w:rPr>
          <w:rFonts w:ascii="Times New Roman" w:hAnsi="Times New Roman" w:cs="Times New Roman"/>
          <w:sz w:val="24"/>
          <w:szCs w:val="24"/>
        </w:rPr>
        <w:t> Available: https://www.npcc.police.uk/documents/Policing%20Vision.pdf. Last accessed 20th February 2022.</w:t>
      </w:r>
    </w:p>
    <w:p w14:paraId="47A8C426" w14:textId="77777777" w:rsidR="006D4A79" w:rsidRPr="00BB2BCF" w:rsidRDefault="006D4A79" w:rsidP="006D4A79">
      <w:pPr>
        <w:rPr>
          <w:rFonts w:ascii="Times New Roman" w:hAnsi="Times New Roman" w:cs="Times New Roman"/>
          <w:sz w:val="24"/>
          <w:szCs w:val="24"/>
        </w:rPr>
      </w:pPr>
    </w:p>
    <w:p w14:paraId="3079BE4C" w14:textId="77777777" w:rsidR="006D4A79" w:rsidRPr="00BB2BCF" w:rsidRDefault="006D4A79" w:rsidP="006D4A79">
      <w:pPr>
        <w:shd w:val="clear" w:color="auto" w:fill="FFFFFF"/>
        <w:rPr>
          <w:rFonts w:ascii="Times New Roman" w:hAnsi="Times New Roman" w:cs="Times New Roman"/>
          <w:color w:val="70757A"/>
          <w:sz w:val="24"/>
          <w:szCs w:val="24"/>
        </w:rPr>
      </w:pPr>
      <w:proofErr w:type="spellStart"/>
      <w:r w:rsidRPr="00BB2BCF">
        <w:rPr>
          <w:rFonts w:ascii="Times New Roman" w:hAnsi="Times New Roman" w:cs="Times New Roman"/>
          <w:sz w:val="24"/>
          <w:szCs w:val="24"/>
        </w:rPr>
        <w:t>Oyebade</w:t>
      </w:r>
      <w:proofErr w:type="spellEnd"/>
      <w:r w:rsidRPr="00BB2BCF">
        <w:rPr>
          <w:rFonts w:ascii="Times New Roman" w:hAnsi="Times New Roman" w:cs="Times New Roman"/>
          <w:sz w:val="24"/>
          <w:szCs w:val="24"/>
        </w:rPr>
        <w:t>, A et al. (2016). </w:t>
      </w:r>
      <w:r w:rsidRPr="00BB2BCF">
        <w:rPr>
          <w:rFonts w:ascii="Times New Roman" w:hAnsi="Times New Roman" w:cs="Times New Roman"/>
          <w:i/>
          <w:iCs/>
          <w:sz w:val="24"/>
          <w:szCs w:val="24"/>
        </w:rPr>
        <w:t>The New African Diaspora in the United States</w:t>
      </w:r>
      <w:r w:rsidRPr="00BB2BCF">
        <w:rPr>
          <w:rFonts w:ascii="Times New Roman" w:hAnsi="Times New Roman" w:cs="Times New Roman"/>
          <w:sz w:val="24"/>
          <w:szCs w:val="24"/>
        </w:rPr>
        <w:t>. England: Taylor &amp; Francis.</w:t>
      </w:r>
    </w:p>
    <w:p w14:paraId="498630F1" w14:textId="77777777" w:rsidR="006D4A79" w:rsidRPr="00BB2BCF" w:rsidRDefault="006D4A79" w:rsidP="006D4A79">
      <w:pPr>
        <w:rPr>
          <w:rFonts w:ascii="Times New Roman" w:hAnsi="Times New Roman" w:cs="Times New Roman"/>
          <w:sz w:val="24"/>
          <w:szCs w:val="24"/>
        </w:rPr>
      </w:pPr>
    </w:p>
    <w:p w14:paraId="3C106465" w14:textId="77777777" w:rsidR="006D4A79" w:rsidRPr="00BB2BCF" w:rsidRDefault="006D4A79" w:rsidP="006D4A79">
      <w:pPr>
        <w:shd w:val="clear" w:color="auto" w:fill="FFFFFF"/>
        <w:rPr>
          <w:rFonts w:ascii="Times New Roman" w:hAnsi="Times New Roman" w:cs="Times New Roman"/>
          <w:color w:val="auto"/>
          <w:sz w:val="24"/>
          <w:szCs w:val="24"/>
        </w:rPr>
      </w:pPr>
      <w:r w:rsidRPr="00BB2BCF">
        <w:rPr>
          <w:rFonts w:ascii="Times New Roman" w:hAnsi="Times New Roman" w:cs="Times New Roman"/>
          <w:sz w:val="24"/>
          <w:szCs w:val="24"/>
        </w:rPr>
        <w:t xml:space="preserve">Pearce, C. L., &amp; Sims, H. P. (2002). </w:t>
      </w:r>
      <w:proofErr w:type="spellStart"/>
      <w:r w:rsidRPr="00BB2BCF">
        <w:rPr>
          <w:rFonts w:ascii="Times New Roman" w:hAnsi="Times New Roman" w:cs="Times New Roman"/>
          <w:sz w:val="24"/>
          <w:szCs w:val="24"/>
        </w:rPr>
        <w:t>Transactors</w:t>
      </w:r>
      <w:proofErr w:type="spellEnd"/>
      <w:r w:rsidRPr="00BB2BCF">
        <w:rPr>
          <w:rFonts w:ascii="Times New Roman" w:hAnsi="Times New Roman" w:cs="Times New Roman"/>
          <w:sz w:val="24"/>
          <w:szCs w:val="24"/>
        </w:rPr>
        <w:t xml:space="preserve">, transformers and beyond: a multi-method development of a theoretical typology of leadership. Journal of Management Development. </w:t>
      </w:r>
    </w:p>
    <w:p w14:paraId="5BE83E2C" w14:textId="77777777" w:rsidR="006D4A79" w:rsidRPr="00BB2BCF" w:rsidRDefault="006D4A79" w:rsidP="006D4A79">
      <w:pPr>
        <w:rPr>
          <w:rFonts w:ascii="Times New Roman" w:hAnsi="Times New Roman" w:cs="Times New Roman"/>
          <w:sz w:val="24"/>
          <w:szCs w:val="24"/>
        </w:rPr>
      </w:pPr>
    </w:p>
    <w:p w14:paraId="77A602C3"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Pedersen, D (2017). </w:t>
      </w:r>
      <w:r w:rsidRPr="00BB2BCF">
        <w:rPr>
          <w:rFonts w:ascii="Times New Roman" w:hAnsi="Times New Roman" w:cs="Times New Roman"/>
          <w:i/>
          <w:iCs/>
          <w:sz w:val="24"/>
          <w:szCs w:val="24"/>
        </w:rPr>
        <w:t>Psych Notes Clinical Pocket Guide</w:t>
      </w:r>
      <w:r w:rsidRPr="00BB2BCF">
        <w:rPr>
          <w:rFonts w:ascii="Times New Roman" w:hAnsi="Times New Roman" w:cs="Times New Roman"/>
          <w:sz w:val="24"/>
          <w:szCs w:val="24"/>
        </w:rPr>
        <w:t>. England: F.A. Davis.</w:t>
      </w:r>
    </w:p>
    <w:p w14:paraId="36C4D872" w14:textId="77777777" w:rsidR="006D4A79" w:rsidRPr="00BB2BCF" w:rsidRDefault="006D4A79" w:rsidP="006D4A79">
      <w:pPr>
        <w:rPr>
          <w:rFonts w:ascii="Times New Roman" w:hAnsi="Times New Roman" w:cs="Times New Roman"/>
          <w:sz w:val="24"/>
          <w:szCs w:val="24"/>
        </w:rPr>
      </w:pPr>
    </w:p>
    <w:p w14:paraId="38B04C94"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Policing Community. (2014). </w:t>
      </w:r>
      <w:r w:rsidRPr="00BB2BCF">
        <w:rPr>
          <w:rFonts w:ascii="Times New Roman" w:hAnsi="Times New Roman" w:cs="Times New Roman"/>
          <w:i/>
          <w:iCs/>
          <w:sz w:val="24"/>
          <w:szCs w:val="24"/>
        </w:rPr>
        <w:t xml:space="preserve">Good Policing Today Begins with a </w:t>
      </w:r>
      <w:proofErr w:type="gramStart"/>
      <w:r w:rsidRPr="00BB2BCF">
        <w:rPr>
          <w:rFonts w:ascii="Times New Roman" w:hAnsi="Times New Roman" w:cs="Times New Roman"/>
          <w:i/>
          <w:iCs/>
          <w:sz w:val="24"/>
          <w:szCs w:val="24"/>
        </w:rPr>
        <w:t>Bachelor’s Degree</w:t>
      </w:r>
      <w:proofErr w:type="gramEnd"/>
      <w:r w:rsidRPr="00BB2BCF">
        <w:rPr>
          <w:rFonts w:ascii="Times New Roman" w:hAnsi="Times New Roman" w:cs="Times New Roman"/>
          <w:i/>
          <w:iCs/>
          <w:sz w:val="24"/>
          <w:szCs w:val="24"/>
        </w:rPr>
        <w:t>.</w:t>
      </w:r>
      <w:r w:rsidRPr="00BB2BCF">
        <w:rPr>
          <w:rFonts w:ascii="Times New Roman" w:hAnsi="Times New Roman" w:cs="Times New Roman"/>
          <w:sz w:val="24"/>
          <w:szCs w:val="24"/>
        </w:rPr>
        <w:t> Available: https://improvingpolice.blog/2014/01/07/good-policing-today-begins-with-a-bachelors-degree/. Last accessed 20th February 2022.</w:t>
      </w:r>
    </w:p>
    <w:p w14:paraId="5E76A853" w14:textId="77777777" w:rsidR="006D4A79" w:rsidRPr="00BB2BCF" w:rsidRDefault="006D4A79" w:rsidP="006D4A79">
      <w:pPr>
        <w:rPr>
          <w:rFonts w:ascii="Times New Roman" w:hAnsi="Times New Roman" w:cs="Times New Roman"/>
          <w:sz w:val="24"/>
          <w:szCs w:val="24"/>
        </w:rPr>
      </w:pPr>
    </w:p>
    <w:p w14:paraId="09245AD6"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PSI. (</w:t>
      </w:r>
      <w:proofErr w:type="gramStart"/>
      <w:r w:rsidRPr="00BB2BCF">
        <w:rPr>
          <w:rFonts w:ascii="Times New Roman" w:hAnsi="Times New Roman" w:cs="Times New Roman"/>
          <w:sz w:val="24"/>
          <w:szCs w:val="24"/>
        </w:rPr>
        <w:t>2012 )</w:t>
      </w:r>
      <w:proofErr w:type="gramEnd"/>
      <w:r w:rsidRPr="00BB2BCF">
        <w:rPr>
          <w:rFonts w:ascii="Times New Roman" w:hAnsi="Times New Roman" w:cs="Times New Roman"/>
          <w:sz w:val="24"/>
          <w:szCs w:val="24"/>
        </w:rPr>
        <w:t>. </w:t>
      </w:r>
      <w:r w:rsidRPr="00BB2BCF">
        <w:rPr>
          <w:rFonts w:ascii="Times New Roman" w:hAnsi="Times New Roman" w:cs="Times New Roman"/>
          <w:i/>
          <w:iCs/>
          <w:sz w:val="24"/>
          <w:szCs w:val="24"/>
        </w:rPr>
        <w:t>Perceptions of the policing and crime mapping ‘Trailblazers’.</w:t>
      </w:r>
      <w:r w:rsidRPr="00BB2BCF">
        <w:rPr>
          <w:rFonts w:ascii="Times New Roman" w:hAnsi="Times New Roman" w:cs="Times New Roman"/>
          <w:sz w:val="24"/>
          <w:szCs w:val="24"/>
        </w:rPr>
        <w:t> Available: https://www.gov.uk/government/uploads/ system/uploads/</w:t>
      </w:r>
      <w:proofErr w:type="spellStart"/>
      <w:r w:rsidRPr="00BB2BCF">
        <w:rPr>
          <w:rFonts w:ascii="Times New Roman" w:hAnsi="Times New Roman" w:cs="Times New Roman"/>
          <w:sz w:val="24"/>
          <w:szCs w:val="24"/>
        </w:rPr>
        <w:t>attachment_data</w:t>
      </w:r>
      <w:proofErr w:type="spellEnd"/>
      <w:r w:rsidRPr="00BB2BCF">
        <w:rPr>
          <w:rFonts w:ascii="Times New Roman" w:hAnsi="Times New Roman" w:cs="Times New Roman"/>
          <w:sz w:val="24"/>
          <w:szCs w:val="24"/>
        </w:rPr>
        <w:t xml:space="preserve">/file/115831/ </w:t>
      </w:r>
      <w:proofErr w:type="gramStart"/>
      <w:r w:rsidRPr="00BB2BCF">
        <w:rPr>
          <w:rFonts w:ascii="Times New Roman" w:hAnsi="Times New Roman" w:cs="Times New Roman"/>
          <w:sz w:val="24"/>
          <w:szCs w:val="24"/>
        </w:rPr>
        <w:t>horr67-report.pdf .</w:t>
      </w:r>
      <w:proofErr w:type="gramEnd"/>
      <w:r w:rsidRPr="00BB2BCF">
        <w:rPr>
          <w:rFonts w:ascii="Times New Roman" w:hAnsi="Times New Roman" w:cs="Times New Roman"/>
          <w:sz w:val="24"/>
          <w:szCs w:val="24"/>
        </w:rPr>
        <w:t xml:space="preserve"> Last accessed 3rd March 2022.</w:t>
      </w:r>
    </w:p>
    <w:p w14:paraId="52BD7FAF" w14:textId="77777777" w:rsidR="006D4A79" w:rsidRPr="00BB2BCF" w:rsidRDefault="006D4A79" w:rsidP="006D4A79">
      <w:pPr>
        <w:rPr>
          <w:rFonts w:ascii="Times New Roman" w:hAnsi="Times New Roman" w:cs="Times New Roman"/>
          <w:sz w:val="24"/>
          <w:szCs w:val="24"/>
        </w:rPr>
      </w:pPr>
    </w:p>
    <w:p w14:paraId="4AD84267" w14:textId="77777777" w:rsidR="006D4A79" w:rsidRPr="00BB2BCF" w:rsidRDefault="006D4A79" w:rsidP="006D4A79">
      <w:pPr>
        <w:spacing w:before="100" w:beforeAutospacing="1" w:after="100" w:afterAutospacing="1"/>
        <w:rPr>
          <w:rFonts w:ascii="Times New Roman" w:hAnsi="Times New Roman" w:cs="Times New Roman"/>
          <w:sz w:val="24"/>
          <w:szCs w:val="24"/>
        </w:rPr>
      </w:pPr>
      <w:r w:rsidRPr="00BB2BCF">
        <w:rPr>
          <w:rFonts w:ascii="Times New Roman" w:hAnsi="Times New Roman" w:cs="Times New Roman"/>
          <w:sz w:val="24"/>
          <w:szCs w:val="24"/>
        </w:rPr>
        <w:t xml:space="preserve">Ramshaw, P., </w:t>
      </w:r>
      <w:proofErr w:type="spellStart"/>
      <w:r w:rsidRPr="00BB2BCF">
        <w:rPr>
          <w:rFonts w:ascii="Times New Roman" w:hAnsi="Times New Roman" w:cs="Times New Roman"/>
          <w:sz w:val="24"/>
          <w:szCs w:val="24"/>
        </w:rPr>
        <w:t>Siluestri</w:t>
      </w:r>
      <w:proofErr w:type="spellEnd"/>
      <w:r w:rsidRPr="00BB2BCF">
        <w:rPr>
          <w:rFonts w:ascii="Times New Roman" w:hAnsi="Times New Roman" w:cs="Times New Roman"/>
          <w:sz w:val="24"/>
          <w:szCs w:val="24"/>
        </w:rPr>
        <w:t xml:space="preserve">, M., Simpson, M. (2019). </w:t>
      </w:r>
      <w:r w:rsidRPr="00BB2BCF">
        <w:rPr>
          <w:rFonts w:ascii="Times New Roman" w:hAnsi="Times New Roman" w:cs="Times New Roman"/>
          <w:i/>
          <w:iCs/>
          <w:sz w:val="24"/>
          <w:szCs w:val="24"/>
        </w:rPr>
        <w:t>Police Leadership: Changing Landscapes</w:t>
      </w:r>
      <w:r w:rsidRPr="00BB2BCF">
        <w:rPr>
          <w:rFonts w:ascii="Times New Roman" w:hAnsi="Times New Roman" w:cs="Times New Roman"/>
          <w:sz w:val="24"/>
          <w:szCs w:val="24"/>
        </w:rPr>
        <w:t>. Switzerland: Springer Nature Switzerland.</w:t>
      </w:r>
    </w:p>
    <w:p w14:paraId="65783D7C" w14:textId="77777777" w:rsidR="006D4A79" w:rsidRPr="00BB2BCF" w:rsidRDefault="006D4A79" w:rsidP="006D4A79">
      <w:pPr>
        <w:spacing w:before="100" w:beforeAutospacing="1" w:after="100" w:afterAutospacing="1"/>
        <w:rPr>
          <w:rFonts w:ascii="Times New Roman" w:hAnsi="Times New Roman" w:cs="Times New Roman"/>
          <w:sz w:val="24"/>
          <w:szCs w:val="24"/>
        </w:rPr>
      </w:pPr>
    </w:p>
    <w:p w14:paraId="50DBB69B"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Reddy, A (2021). </w:t>
      </w:r>
      <w:r w:rsidRPr="00BB2BCF">
        <w:rPr>
          <w:rFonts w:ascii="Times New Roman" w:hAnsi="Times New Roman" w:cs="Times New Roman"/>
          <w:i/>
          <w:iCs/>
          <w:sz w:val="24"/>
          <w:szCs w:val="24"/>
        </w:rPr>
        <w:t xml:space="preserve">Emotional Intelligence and Social Intelligence in Terms of Leadership </w:t>
      </w:r>
      <w:proofErr w:type="spellStart"/>
      <w:r w:rsidRPr="00BB2BCF">
        <w:rPr>
          <w:rFonts w:ascii="Times New Roman" w:hAnsi="Times New Roman" w:cs="Times New Roman"/>
          <w:i/>
          <w:iCs/>
          <w:sz w:val="24"/>
          <w:szCs w:val="24"/>
        </w:rPr>
        <w:t>Behavior</w:t>
      </w:r>
      <w:proofErr w:type="spellEnd"/>
      <w:r w:rsidRPr="00BB2BCF">
        <w:rPr>
          <w:rFonts w:ascii="Times New Roman" w:hAnsi="Times New Roman" w:cs="Times New Roman"/>
          <w:i/>
          <w:iCs/>
          <w:sz w:val="24"/>
          <w:szCs w:val="24"/>
        </w:rPr>
        <w:t xml:space="preserve"> and Personal Effectiveness Among +2 Level Students</w:t>
      </w:r>
      <w:r w:rsidRPr="00BB2BCF">
        <w:rPr>
          <w:rFonts w:ascii="Times New Roman" w:hAnsi="Times New Roman" w:cs="Times New Roman"/>
          <w:sz w:val="24"/>
          <w:szCs w:val="24"/>
        </w:rPr>
        <w:t xml:space="preserve">. England: Ashok </w:t>
      </w:r>
      <w:proofErr w:type="spellStart"/>
      <w:r w:rsidRPr="00BB2BCF">
        <w:rPr>
          <w:rFonts w:ascii="Times New Roman" w:hAnsi="Times New Roman" w:cs="Times New Roman"/>
          <w:sz w:val="24"/>
          <w:szCs w:val="24"/>
        </w:rPr>
        <w:t>Yakkaldevi</w:t>
      </w:r>
      <w:proofErr w:type="spellEnd"/>
      <w:r w:rsidRPr="00BB2BCF">
        <w:rPr>
          <w:rFonts w:ascii="Times New Roman" w:hAnsi="Times New Roman" w:cs="Times New Roman"/>
          <w:sz w:val="24"/>
          <w:szCs w:val="24"/>
        </w:rPr>
        <w:t>.</w:t>
      </w:r>
    </w:p>
    <w:p w14:paraId="17F93C1E" w14:textId="77777777" w:rsidR="006D4A79" w:rsidRPr="00BB2BCF" w:rsidRDefault="006D4A79" w:rsidP="006D4A79">
      <w:pPr>
        <w:rPr>
          <w:rFonts w:ascii="Times New Roman" w:hAnsi="Times New Roman" w:cs="Times New Roman"/>
          <w:sz w:val="24"/>
          <w:szCs w:val="24"/>
        </w:rPr>
      </w:pPr>
    </w:p>
    <w:p w14:paraId="4F83FC47"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 xml:space="preserve">Riaz, A., &amp; Haider, M. H. (2010) Role of Transformational and Transactional leadership on job satisfaction and Career </w:t>
      </w:r>
      <w:proofErr w:type="spellStart"/>
      <w:r w:rsidRPr="00BB2BCF">
        <w:rPr>
          <w:rFonts w:ascii="Times New Roman" w:hAnsi="Times New Roman" w:cs="Times New Roman"/>
          <w:sz w:val="24"/>
          <w:szCs w:val="24"/>
        </w:rPr>
        <w:t>satosfaction</w:t>
      </w:r>
      <w:proofErr w:type="spellEnd"/>
      <w:r w:rsidRPr="00BB2BCF">
        <w:rPr>
          <w:rFonts w:ascii="Times New Roman" w:hAnsi="Times New Roman" w:cs="Times New Roman"/>
          <w:sz w:val="24"/>
          <w:szCs w:val="24"/>
        </w:rPr>
        <w:t xml:space="preserve">. Business Economic </w:t>
      </w:r>
      <w:proofErr w:type="gramStart"/>
      <w:r w:rsidRPr="00BB2BCF">
        <w:rPr>
          <w:rFonts w:ascii="Times New Roman" w:hAnsi="Times New Roman" w:cs="Times New Roman"/>
          <w:sz w:val="24"/>
          <w:szCs w:val="24"/>
        </w:rPr>
        <w:t>Horizontal .</w:t>
      </w:r>
      <w:proofErr w:type="gramEnd"/>
      <w:r w:rsidRPr="00BB2BCF">
        <w:rPr>
          <w:rFonts w:ascii="Times New Roman" w:hAnsi="Times New Roman" w:cs="Times New Roman"/>
          <w:sz w:val="24"/>
          <w:szCs w:val="24"/>
        </w:rPr>
        <w:t xml:space="preserve"> </w:t>
      </w:r>
    </w:p>
    <w:p w14:paraId="1571FE2C" w14:textId="77777777" w:rsidR="006D4A79" w:rsidRPr="00BB2BCF" w:rsidRDefault="006D4A79" w:rsidP="006D4A79">
      <w:pPr>
        <w:rPr>
          <w:rFonts w:ascii="Times New Roman" w:hAnsi="Times New Roman" w:cs="Times New Roman"/>
          <w:sz w:val="24"/>
          <w:szCs w:val="24"/>
        </w:rPr>
      </w:pPr>
    </w:p>
    <w:p w14:paraId="5130914F" w14:textId="77777777" w:rsidR="006D4A79" w:rsidRPr="00BB2BCF" w:rsidRDefault="006D4A79" w:rsidP="006D4A79">
      <w:pPr>
        <w:shd w:val="clear" w:color="auto" w:fill="FFFFFF"/>
        <w:rPr>
          <w:rFonts w:ascii="Times New Roman" w:hAnsi="Times New Roman" w:cs="Times New Roman"/>
          <w:color w:val="70757A"/>
          <w:sz w:val="24"/>
          <w:szCs w:val="24"/>
        </w:rPr>
      </w:pPr>
    </w:p>
    <w:p w14:paraId="4F436DCC"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 xml:space="preserve">Riggio, </w:t>
      </w:r>
      <w:proofErr w:type="gramStart"/>
      <w:r w:rsidRPr="00BB2BCF">
        <w:rPr>
          <w:rFonts w:ascii="Times New Roman" w:hAnsi="Times New Roman" w:cs="Times New Roman"/>
          <w:sz w:val="24"/>
          <w:szCs w:val="24"/>
        </w:rPr>
        <w:t>R,.</w:t>
      </w:r>
      <w:proofErr w:type="gramEnd"/>
      <w:r w:rsidRPr="00BB2BCF">
        <w:rPr>
          <w:rFonts w:ascii="Times New Roman" w:hAnsi="Times New Roman" w:cs="Times New Roman"/>
          <w:sz w:val="24"/>
          <w:szCs w:val="24"/>
        </w:rPr>
        <w:t xml:space="preserve"> Murphy, </w:t>
      </w:r>
      <w:proofErr w:type="gramStart"/>
      <w:r w:rsidRPr="00BB2BCF">
        <w:rPr>
          <w:rFonts w:ascii="Times New Roman" w:hAnsi="Times New Roman" w:cs="Times New Roman"/>
          <w:sz w:val="24"/>
          <w:szCs w:val="24"/>
        </w:rPr>
        <w:t>E,S</w:t>
      </w:r>
      <w:proofErr w:type="gramEnd"/>
      <w:r w:rsidRPr="00BB2BCF">
        <w:rPr>
          <w:rFonts w:ascii="Times New Roman" w:hAnsi="Times New Roman" w:cs="Times New Roman"/>
          <w:sz w:val="24"/>
          <w:szCs w:val="24"/>
        </w:rPr>
        <w:t>, (2003). </w:t>
      </w:r>
      <w:r w:rsidRPr="00BB2BCF">
        <w:rPr>
          <w:rFonts w:ascii="Times New Roman" w:hAnsi="Times New Roman" w:cs="Times New Roman"/>
          <w:i/>
          <w:iCs/>
          <w:sz w:val="24"/>
          <w:szCs w:val="24"/>
        </w:rPr>
        <w:t>The Future of Leadership Development</w:t>
      </w:r>
      <w:r w:rsidRPr="00BB2BCF">
        <w:rPr>
          <w:rFonts w:ascii="Times New Roman" w:hAnsi="Times New Roman" w:cs="Times New Roman"/>
          <w:sz w:val="24"/>
          <w:szCs w:val="24"/>
        </w:rPr>
        <w:t>. England: Lawrence Erlbaum Associates. </w:t>
      </w:r>
    </w:p>
    <w:p w14:paraId="68D80CBD" w14:textId="77777777" w:rsidR="006D4A79" w:rsidRPr="00BB2BCF" w:rsidRDefault="006D4A79" w:rsidP="006D4A79">
      <w:pPr>
        <w:rPr>
          <w:rFonts w:ascii="Times New Roman" w:hAnsi="Times New Roman" w:cs="Times New Roman"/>
          <w:sz w:val="24"/>
          <w:szCs w:val="24"/>
        </w:rPr>
      </w:pPr>
    </w:p>
    <w:p w14:paraId="436DA280"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Ruddell, R. and Jones, N. (2013) Social media and policing: matching the message to the audience. Safer Communities 12(2)</w:t>
      </w:r>
    </w:p>
    <w:p w14:paraId="5FFFDB4B" w14:textId="77777777" w:rsidR="006D4A79" w:rsidRPr="00BB2BCF" w:rsidRDefault="006D4A79" w:rsidP="006D4A79">
      <w:pPr>
        <w:shd w:val="clear" w:color="auto" w:fill="FFFFFF"/>
        <w:spacing w:line="600" w:lineRule="atLeast"/>
        <w:rPr>
          <w:rFonts w:ascii="Times New Roman" w:hAnsi="Times New Roman" w:cs="Times New Roman"/>
          <w:sz w:val="24"/>
          <w:szCs w:val="24"/>
        </w:rPr>
      </w:pPr>
      <w:r w:rsidRPr="00BB2BCF">
        <w:rPr>
          <w:rFonts w:ascii="Times New Roman" w:hAnsi="Times New Roman" w:cs="Times New Roman"/>
          <w:sz w:val="24"/>
          <w:szCs w:val="24"/>
        </w:rPr>
        <w:lastRenderedPageBreak/>
        <w:t>Santangelo, J. (2020). </w:t>
      </w:r>
      <w:r w:rsidRPr="00BB2BCF">
        <w:rPr>
          <w:rFonts w:ascii="Times New Roman" w:hAnsi="Times New Roman" w:cs="Times New Roman"/>
          <w:i/>
          <w:iCs/>
          <w:sz w:val="24"/>
          <w:szCs w:val="24"/>
        </w:rPr>
        <w:t xml:space="preserve">Setting Goals - Quick &amp; Easy Worksheet, Theory and SMART </w:t>
      </w:r>
      <w:proofErr w:type="gramStart"/>
      <w:r w:rsidRPr="00BB2BCF">
        <w:rPr>
          <w:rFonts w:ascii="Times New Roman" w:hAnsi="Times New Roman" w:cs="Times New Roman"/>
          <w:i/>
          <w:iCs/>
          <w:sz w:val="24"/>
          <w:szCs w:val="24"/>
        </w:rPr>
        <w:t>Goals!</w:t>
      </w:r>
      <w:r w:rsidRPr="00BB2BCF">
        <w:rPr>
          <w:rFonts w:ascii="Times New Roman" w:hAnsi="Times New Roman" w:cs="Times New Roman"/>
          <w:sz w:val="24"/>
          <w:szCs w:val="24"/>
        </w:rPr>
        <w:t>.</w:t>
      </w:r>
      <w:proofErr w:type="gramEnd"/>
      <w:r w:rsidRPr="00BB2BCF">
        <w:rPr>
          <w:rFonts w:ascii="Times New Roman" w:hAnsi="Times New Roman" w:cs="Times New Roman"/>
          <w:sz w:val="24"/>
          <w:szCs w:val="24"/>
        </w:rPr>
        <w:t xml:space="preserve"> England: John James Santangelo PhD.</w:t>
      </w:r>
    </w:p>
    <w:p w14:paraId="758CC16E" w14:textId="77777777" w:rsidR="006D4A79" w:rsidRPr="00BB2BCF" w:rsidRDefault="006D4A79" w:rsidP="006D4A79">
      <w:pPr>
        <w:rPr>
          <w:rFonts w:ascii="Times New Roman" w:hAnsi="Times New Roman" w:cs="Times New Roman"/>
          <w:sz w:val="24"/>
          <w:szCs w:val="24"/>
        </w:rPr>
      </w:pPr>
    </w:p>
    <w:p w14:paraId="33E59C76" w14:textId="77777777" w:rsidR="006D4A79" w:rsidRPr="00BB2BCF" w:rsidRDefault="006D4A79" w:rsidP="006D4A79">
      <w:pPr>
        <w:rPr>
          <w:rFonts w:ascii="Times New Roman" w:hAnsi="Times New Roman" w:cs="Times New Roman"/>
          <w:sz w:val="24"/>
          <w:szCs w:val="24"/>
        </w:rPr>
      </w:pPr>
    </w:p>
    <w:p w14:paraId="0AB02C51"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Silvestri, B. (2007). Doing” Police Leadership: Enter the “New Smart Macho. </w:t>
      </w:r>
      <w:r w:rsidRPr="00BB2BCF">
        <w:rPr>
          <w:rFonts w:ascii="Times New Roman" w:hAnsi="Times New Roman" w:cs="Times New Roman"/>
          <w:i/>
          <w:iCs/>
          <w:sz w:val="24"/>
          <w:szCs w:val="24"/>
        </w:rPr>
        <w:t>An International Journal of Research and Policy</w:t>
      </w:r>
      <w:r w:rsidRPr="00BB2BCF">
        <w:rPr>
          <w:rFonts w:ascii="Times New Roman" w:hAnsi="Times New Roman" w:cs="Times New Roman"/>
          <w:sz w:val="24"/>
          <w:szCs w:val="24"/>
        </w:rPr>
        <w:t xml:space="preserve">. 17 (1). </w:t>
      </w:r>
    </w:p>
    <w:p w14:paraId="23A0E3EA" w14:textId="77777777" w:rsidR="006D4A79" w:rsidRPr="00BB2BCF" w:rsidRDefault="006D4A79" w:rsidP="006D4A79">
      <w:pPr>
        <w:rPr>
          <w:rFonts w:ascii="Times New Roman" w:hAnsi="Times New Roman" w:cs="Times New Roman"/>
          <w:sz w:val="24"/>
          <w:szCs w:val="24"/>
        </w:rPr>
      </w:pPr>
    </w:p>
    <w:p w14:paraId="6E543C3B"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Singh, A et al (2020). </w:t>
      </w:r>
      <w:r w:rsidRPr="00BB2BCF">
        <w:rPr>
          <w:rFonts w:ascii="Times New Roman" w:hAnsi="Times New Roman" w:cs="Times New Roman"/>
          <w:i/>
          <w:iCs/>
          <w:sz w:val="24"/>
          <w:szCs w:val="24"/>
        </w:rPr>
        <w:t>Psychological Skills Training for Human Wellness</w:t>
      </w:r>
      <w:r w:rsidRPr="00BB2BCF">
        <w:rPr>
          <w:rFonts w:ascii="Times New Roman" w:hAnsi="Times New Roman" w:cs="Times New Roman"/>
          <w:sz w:val="24"/>
          <w:szCs w:val="24"/>
        </w:rPr>
        <w:t>. England: SAGE Publications.</w:t>
      </w:r>
    </w:p>
    <w:p w14:paraId="3097946D" w14:textId="77777777" w:rsidR="006D4A79" w:rsidRPr="00BB2BCF" w:rsidRDefault="006D4A79" w:rsidP="006D4A79">
      <w:pPr>
        <w:rPr>
          <w:rFonts w:ascii="Times New Roman" w:hAnsi="Times New Roman" w:cs="Times New Roman"/>
          <w:color w:val="auto"/>
          <w:sz w:val="24"/>
          <w:szCs w:val="24"/>
        </w:rPr>
      </w:pPr>
    </w:p>
    <w:p w14:paraId="4225F024" w14:textId="77777777" w:rsidR="006D4A79" w:rsidRPr="00BB2BCF" w:rsidRDefault="006D4A79" w:rsidP="006D4A79">
      <w:pPr>
        <w:spacing w:before="100" w:beforeAutospacing="1" w:after="100" w:afterAutospacing="1"/>
        <w:rPr>
          <w:rFonts w:ascii="Times New Roman" w:hAnsi="Times New Roman" w:cs="Times New Roman"/>
          <w:sz w:val="24"/>
          <w:szCs w:val="24"/>
        </w:rPr>
      </w:pPr>
      <w:proofErr w:type="spellStart"/>
      <w:r w:rsidRPr="00BB2BCF">
        <w:rPr>
          <w:rFonts w:ascii="Times New Roman" w:hAnsi="Times New Roman" w:cs="Times New Roman"/>
          <w:sz w:val="24"/>
          <w:szCs w:val="24"/>
        </w:rPr>
        <w:t>Sircora</w:t>
      </w:r>
      <w:proofErr w:type="spellEnd"/>
      <w:r w:rsidRPr="00BB2BCF">
        <w:rPr>
          <w:rFonts w:ascii="Times New Roman" w:hAnsi="Times New Roman" w:cs="Times New Roman"/>
          <w:sz w:val="24"/>
          <w:szCs w:val="24"/>
        </w:rPr>
        <w:t xml:space="preserve">, A (2017). </w:t>
      </w:r>
      <w:r w:rsidRPr="00BB2BCF">
        <w:rPr>
          <w:rFonts w:ascii="Times New Roman" w:hAnsi="Times New Roman" w:cs="Times New Roman"/>
          <w:i/>
          <w:iCs/>
          <w:sz w:val="24"/>
          <w:szCs w:val="24"/>
        </w:rPr>
        <w:t>Reflective Practice and Learning from Mistakes in Social Work</w:t>
      </w:r>
      <w:r w:rsidRPr="00BB2BCF">
        <w:rPr>
          <w:rFonts w:ascii="Times New Roman" w:hAnsi="Times New Roman" w:cs="Times New Roman"/>
          <w:sz w:val="24"/>
          <w:szCs w:val="24"/>
        </w:rPr>
        <w:t xml:space="preserve">. Great </w:t>
      </w:r>
      <w:proofErr w:type="spellStart"/>
      <w:r w:rsidRPr="00BB2BCF">
        <w:rPr>
          <w:rFonts w:ascii="Times New Roman" w:hAnsi="Times New Roman" w:cs="Times New Roman"/>
          <w:sz w:val="24"/>
          <w:szCs w:val="24"/>
        </w:rPr>
        <w:t>Britian</w:t>
      </w:r>
      <w:proofErr w:type="spellEnd"/>
      <w:r w:rsidRPr="00BB2BCF">
        <w:rPr>
          <w:rFonts w:ascii="Times New Roman" w:hAnsi="Times New Roman" w:cs="Times New Roman"/>
          <w:sz w:val="24"/>
          <w:szCs w:val="24"/>
        </w:rPr>
        <w:t>: British library.</w:t>
      </w:r>
    </w:p>
    <w:p w14:paraId="447A670D" w14:textId="77777777" w:rsidR="006D4A79" w:rsidRPr="00BB2BCF" w:rsidRDefault="006D4A79" w:rsidP="006D4A79">
      <w:pPr>
        <w:spacing w:before="100" w:beforeAutospacing="1" w:after="100" w:afterAutospacing="1"/>
        <w:rPr>
          <w:rFonts w:ascii="Times New Roman" w:hAnsi="Times New Roman" w:cs="Times New Roman"/>
          <w:sz w:val="24"/>
          <w:szCs w:val="24"/>
        </w:rPr>
      </w:pPr>
    </w:p>
    <w:p w14:paraId="26D02CA0"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Tannenbaum, R. Schmidt, W (2009). </w:t>
      </w:r>
      <w:r w:rsidRPr="00BB2BCF">
        <w:rPr>
          <w:rFonts w:ascii="Times New Roman" w:hAnsi="Times New Roman" w:cs="Times New Roman"/>
          <w:i/>
          <w:iCs/>
          <w:sz w:val="24"/>
          <w:szCs w:val="24"/>
        </w:rPr>
        <w:t>How to Choose a Leadership Pattern</w:t>
      </w:r>
      <w:r w:rsidRPr="00BB2BCF">
        <w:rPr>
          <w:rFonts w:ascii="Times New Roman" w:hAnsi="Times New Roman" w:cs="Times New Roman"/>
          <w:sz w:val="24"/>
          <w:szCs w:val="24"/>
        </w:rPr>
        <w:t>. England: Harvard Business Review Press.</w:t>
      </w:r>
    </w:p>
    <w:p w14:paraId="1B4CB3DE" w14:textId="77777777" w:rsidR="006D4A79" w:rsidRPr="00BB2BCF" w:rsidRDefault="006D4A79" w:rsidP="006D4A79">
      <w:pPr>
        <w:rPr>
          <w:rFonts w:ascii="Times New Roman" w:hAnsi="Times New Roman" w:cs="Times New Roman"/>
          <w:sz w:val="24"/>
          <w:szCs w:val="24"/>
        </w:rPr>
      </w:pPr>
    </w:p>
    <w:p w14:paraId="689D18E6" w14:textId="77777777" w:rsidR="006D4A79" w:rsidRPr="00BB2BCF" w:rsidRDefault="006D4A79" w:rsidP="006D4A79">
      <w:pPr>
        <w:pStyle w:val="NormalWeb"/>
        <w:rPr>
          <w:color w:val="000000"/>
        </w:rPr>
      </w:pPr>
      <w:r w:rsidRPr="00BB2BCF">
        <w:rPr>
          <w:color w:val="000000"/>
        </w:rPr>
        <w:t xml:space="preserve">The police </w:t>
      </w:r>
      <w:proofErr w:type="gramStart"/>
      <w:r w:rsidRPr="00BB2BCF">
        <w:rPr>
          <w:color w:val="000000"/>
        </w:rPr>
        <w:t>foundation .</w:t>
      </w:r>
      <w:proofErr w:type="gramEnd"/>
      <w:r w:rsidRPr="00BB2BCF">
        <w:rPr>
          <w:color w:val="000000"/>
        </w:rPr>
        <w:t xml:space="preserve"> (2014). </w:t>
      </w:r>
      <w:r w:rsidRPr="00BB2BCF">
        <w:rPr>
          <w:i/>
          <w:iCs/>
          <w:color w:val="000000"/>
        </w:rPr>
        <w:t xml:space="preserve">The police foundation improving policing for the benefit of the </w:t>
      </w:r>
      <w:proofErr w:type="gramStart"/>
      <w:r w:rsidRPr="00BB2BCF">
        <w:rPr>
          <w:i/>
          <w:iCs/>
          <w:color w:val="000000"/>
        </w:rPr>
        <w:t>public .</w:t>
      </w:r>
      <w:proofErr w:type="gramEnd"/>
      <w:r w:rsidRPr="00BB2BCF">
        <w:rPr>
          <w:color w:val="000000"/>
        </w:rPr>
        <w:t xml:space="preserve"> Available: Police Foundation Social Media </w:t>
      </w:r>
      <w:proofErr w:type="spellStart"/>
      <w:r w:rsidRPr="00BB2BCF">
        <w:rPr>
          <w:color w:val="000000"/>
        </w:rPr>
        <w:t>Briefing.qxd</w:t>
      </w:r>
      <w:proofErr w:type="spellEnd"/>
      <w:r w:rsidRPr="00BB2BCF">
        <w:rPr>
          <w:color w:val="000000"/>
        </w:rPr>
        <w:t xml:space="preserve"> (police-foundation.org.uk). Last accessed 2nd March 2022.</w:t>
      </w:r>
    </w:p>
    <w:p w14:paraId="6DD113CE" w14:textId="77777777" w:rsidR="006D4A79" w:rsidRPr="00BB2BCF" w:rsidRDefault="006D4A79" w:rsidP="006D4A79">
      <w:pPr>
        <w:rPr>
          <w:rFonts w:ascii="Times New Roman" w:hAnsi="Times New Roman" w:cs="Times New Roman"/>
          <w:sz w:val="24"/>
          <w:szCs w:val="24"/>
        </w:rPr>
      </w:pPr>
    </w:p>
    <w:p w14:paraId="08F1C764" w14:textId="77777777" w:rsidR="006D4A79" w:rsidRPr="00BB2BCF" w:rsidRDefault="006D4A79" w:rsidP="006D4A79">
      <w:pPr>
        <w:rPr>
          <w:rFonts w:ascii="Times New Roman" w:hAnsi="Times New Roman" w:cs="Times New Roman"/>
          <w:sz w:val="24"/>
          <w:szCs w:val="24"/>
        </w:rPr>
      </w:pPr>
      <w:proofErr w:type="spellStart"/>
      <w:proofErr w:type="gramStart"/>
      <w:r w:rsidRPr="00BB2BCF">
        <w:rPr>
          <w:rFonts w:ascii="Times New Roman" w:hAnsi="Times New Roman" w:cs="Times New Roman"/>
          <w:sz w:val="24"/>
          <w:szCs w:val="24"/>
        </w:rPr>
        <w:t>Verma,S</w:t>
      </w:r>
      <w:proofErr w:type="spellEnd"/>
      <w:proofErr w:type="gramEnd"/>
      <w:r w:rsidRPr="00BB2BCF">
        <w:rPr>
          <w:rFonts w:ascii="Times New Roman" w:hAnsi="Times New Roman" w:cs="Times New Roman"/>
          <w:sz w:val="24"/>
          <w:szCs w:val="24"/>
        </w:rPr>
        <w:t xml:space="preserve"> (2014). </w:t>
      </w:r>
      <w:r w:rsidRPr="00BB2BCF">
        <w:rPr>
          <w:rFonts w:ascii="Times New Roman" w:hAnsi="Times New Roman" w:cs="Times New Roman"/>
          <w:i/>
          <w:iCs/>
          <w:sz w:val="24"/>
          <w:szCs w:val="24"/>
        </w:rPr>
        <w:t>Business Communication: Essential Strategies for 21st Century Managers, 2e</w:t>
      </w:r>
      <w:r w:rsidRPr="00BB2BCF">
        <w:rPr>
          <w:rFonts w:ascii="Times New Roman" w:hAnsi="Times New Roman" w:cs="Times New Roman"/>
          <w:sz w:val="24"/>
          <w:szCs w:val="24"/>
        </w:rPr>
        <w:t>. England: SAGE Publications. </w:t>
      </w:r>
    </w:p>
    <w:p w14:paraId="3E7AFD0D" w14:textId="77777777" w:rsidR="006D4A79" w:rsidRPr="00BB2BCF" w:rsidRDefault="006D4A79" w:rsidP="006D4A79">
      <w:pPr>
        <w:rPr>
          <w:rFonts w:ascii="Times New Roman" w:hAnsi="Times New Roman" w:cs="Times New Roman"/>
          <w:sz w:val="24"/>
          <w:szCs w:val="24"/>
        </w:rPr>
      </w:pPr>
    </w:p>
    <w:p w14:paraId="0F4ABEA2"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Webster, R (2013). </w:t>
      </w:r>
      <w:r w:rsidRPr="00BB2BCF">
        <w:rPr>
          <w:rFonts w:ascii="Times New Roman" w:hAnsi="Times New Roman" w:cs="Times New Roman"/>
          <w:i/>
          <w:iCs/>
          <w:sz w:val="24"/>
          <w:szCs w:val="24"/>
        </w:rPr>
        <w:t>Social media to show the human side of policing</w:t>
      </w:r>
      <w:r w:rsidRPr="00BB2BCF">
        <w:rPr>
          <w:rFonts w:ascii="Times New Roman" w:hAnsi="Times New Roman" w:cs="Times New Roman"/>
          <w:sz w:val="24"/>
          <w:szCs w:val="24"/>
        </w:rPr>
        <w:t>. England: Sage.</w:t>
      </w:r>
    </w:p>
    <w:p w14:paraId="417FF756" w14:textId="77777777" w:rsidR="006D4A79" w:rsidRPr="00BB2BCF" w:rsidRDefault="006D4A79" w:rsidP="006D4A79">
      <w:pPr>
        <w:rPr>
          <w:rFonts w:ascii="Times New Roman" w:hAnsi="Times New Roman" w:cs="Times New Roman"/>
          <w:sz w:val="24"/>
          <w:szCs w:val="24"/>
        </w:rPr>
      </w:pPr>
    </w:p>
    <w:p w14:paraId="654077B4" w14:textId="77777777" w:rsidR="006D4A79" w:rsidRPr="00BB2BCF" w:rsidRDefault="006D4A79" w:rsidP="006D4A79">
      <w:pPr>
        <w:rPr>
          <w:rFonts w:ascii="Times New Roman" w:hAnsi="Times New Roman" w:cs="Times New Roman"/>
          <w:sz w:val="24"/>
          <w:szCs w:val="24"/>
        </w:rPr>
      </w:pPr>
      <w:r w:rsidRPr="00BB2BCF">
        <w:rPr>
          <w:rFonts w:ascii="Times New Roman" w:hAnsi="Times New Roman" w:cs="Times New Roman"/>
          <w:sz w:val="24"/>
          <w:szCs w:val="24"/>
        </w:rPr>
        <w:t>White, C (2011). </w:t>
      </w:r>
      <w:r w:rsidRPr="00BB2BCF">
        <w:rPr>
          <w:rFonts w:ascii="Times New Roman" w:hAnsi="Times New Roman" w:cs="Times New Roman"/>
          <w:i/>
          <w:iCs/>
          <w:sz w:val="24"/>
          <w:szCs w:val="24"/>
        </w:rPr>
        <w:t>Social Media, Crisis Communication, and Emergency Management</w:t>
      </w:r>
      <w:r w:rsidRPr="00BB2BCF">
        <w:rPr>
          <w:rFonts w:ascii="Times New Roman" w:hAnsi="Times New Roman" w:cs="Times New Roman"/>
          <w:sz w:val="24"/>
          <w:szCs w:val="24"/>
        </w:rPr>
        <w:t>. England: CRC Press. </w:t>
      </w:r>
    </w:p>
    <w:p w14:paraId="753D2FF2" w14:textId="77777777" w:rsidR="006D4A79" w:rsidRPr="00840765" w:rsidRDefault="006D4A79" w:rsidP="006D4A79">
      <w:pPr>
        <w:rPr>
          <w:rFonts w:ascii="Times New Roman" w:hAnsi="Times New Roman" w:cs="Times New Roman"/>
          <w:sz w:val="24"/>
          <w:szCs w:val="24"/>
        </w:rPr>
      </w:pPr>
    </w:p>
    <w:p w14:paraId="404D1DB1" w14:textId="77777777" w:rsidR="005B2606" w:rsidRDefault="005B2606" w:rsidP="006D4A79">
      <w:pPr>
        <w:overflowPunct/>
        <w:autoSpaceDE/>
        <w:autoSpaceDN/>
        <w:adjustRightInd/>
        <w:ind w:right="237"/>
        <w:textAlignment w:val="auto"/>
        <w:rPr>
          <w:b/>
          <w:bCs/>
          <w:u w:val="single"/>
        </w:rPr>
      </w:pPr>
    </w:p>
    <w:p w14:paraId="5BD1BB90" w14:textId="77777777" w:rsidR="005B2606" w:rsidRDefault="005B2606" w:rsidP="00171A08">
      <w:pPr>
        <w:overflowPunct/>
        <w:autoSpaceDE/>
        <w:autoSpaceDN/>
        <w:adjustRightInd/>
        <w:ind w:right="237"/>
        <w:textAlignment w:val="auto"/>
        <w:rPr>
          <w:b/>
          <w:bCs/>
          <w:u w:val="single"/>
        </w:rPr>
      </w:pPr>
    </w:p>
    <w:p w14:paraId="0904D76D" w14:textId="77777777" w:rsidR="005B2606" w:rsidRDefault="005B2606" w:rsidP="00171A08">
      <w:pPr>
        <w:overflowPunct/>
        <w:autoSpaceDE/>
        <w:autoSpaceDN/>
        <w:adjustRightInd/>
        <w:ind w:right="237"/>
        <w:textAlignment w:val="auto"/>
        <w:rPr>
          <w:b/>
          <w:bCs/>
          <w:u w:val="single"/>
        </w:rPr>
      </w:pPr>
    </w:p>
    <w:p w14:paraId="55B5F059" w14:textId="77777777" w:rsidR="005B2606" w:rsidRDefault="005B2606" w:rsidP="00171A08">
      <w:pPr>
        <w:overflowPunct/>
        <w:autoSpaceDE/>
        <w:autoSpaceDN/>
        <w:adjustRightInd/>
        <w:ind w:right="237"/>
        <w:textAlignment w:val="auto"/>
        <w:rPr>
          <w:b/>
          <w:bCs/>
          <w:u w:val="single"/>
        </w:rPr>
      </w:pPr>
    </w:p>
    <w:p w14:paraId="05BD3E48" w14:textId="77777777" w:rsidR="005B2606" w:rsidRDefault="005B2606" w:rsidP="00171A08">
      <w:pPr>
        <w:overflowPunct/>
        <w:autoSpaceDE/>
        <w:autoSpaceDN/>
        <w:adjustRightInd/>
        <w:ind w:right="237"/>
        <w:textAlignment w:val="auto"/>
        <w:rPr>
          <w:b/>
          <w:bCs/>
          <w:u w:val="single"/>
        </w:rPr>
      </w:pPr>
    </w:p>
    <w:p w14:paraId="66EB0E4D" w14:textId="77777777" w:rsidR="005B2606" w:rsidRDefault="005B2606" w:rsidP="00171A08">
      <w:pPr>
        <w:overflowPunct/>
        <w:autoSpaceDE/>
        <w:autoSpaceDN/>
        <w:adjustRightInd/>
        <w:ind w:right="237"/>
        <w:textAlignment w:val="auto"/>
        <w:rPr>
          <w:b/>
          <w:bCs/>
          <w:u w:val="single"/>
        </w:rPr>
      </w:pPr>
    </w:p>
    <w:p w14:paraId="5ECE4D81" w14:textId="77777777" w:rsidR="005B2606" w:rsidRDefault="005B2606" w:rsidP="00171A08">
      <w:pPr>
        <w:overflowPunct/>
        <w:autoSpaceDE/>
        <w:autoSpaceDN/>
        <w:adjustRightInd/>
        <w:ind w:right="237"/>
        <w:textAlignment w:val="auto"/>
        <w:rPr>
          <w:b/>
          <w:bCs/>
          <w:u w:val="single"/>
        </w:rPr>
      </w:pPr>
    </w:p>
    <w:p w14:paraId="7143163F" w14:textId="77777777" w:rsidR="005B2606" w:rsidRDefault="005B2606" w:rsidP="00171A08">
      <w:pPr>
        <w:overflowPunct/>
        <w:autoSpaceDE/>
        <w:autoSpaceDN/>
        <w:adjustRightInd/>
        <w:ind w:right="237"/>
        <w:textAlignment w:val="auto"/>
        <w:rPr>
          <w:b/>
          <w:bCs/>
          <w:u w:val="single"/>
        </w:rPr>
      </w:pPr>
    </w:p>
    <w:p w14:paraId="2363B413" w14:textId="77777777" w:rsidR="005B2606" w:rsidRDefault="005B2606" w:rsidP="00171A08">
      <w:pPr>
        <w:overflowPunct/>
        <w:autoSpaceDE/>
        <w:autoSpaceDN/>
        <w:adjustRightInd/>
        <w:ind w:right="237"/>
        <w:textAlignment w:val="auto"/>
        <w:rPr>
          <w:b/>
          <w:bCs/>
          <w:u w:val="single"/>
        </w:rPr>
      </w:pPr>
    </w:p>
    <w:p w14:paraId="710B9B85" w14:textId="77777777" w:rsidR="005B2606" w:rsidRDefault="005B2606" w:rsidP="00171A08">
      <w:pPr>
        <w:overflowPunct/>
        <w:autoSpaceDE/>
        <w:autoSpaceDN/>
        <w:adjustRightInd/>
        <w:ind w:right="237"/>
        <w:textAlignment w:val="auto"/>
        <w:rPr>
          <w:b/>
          <w:bCs/>
          <w:u w:val="single"/>
        </w:rPr>
      </w:pPr>
    </w:p>
    <w:p w14:paraId="4D64FDA0" w14:textId="77777777" w:rsidR="005B2606" w:rsidRDefault="005B2606" w:rsidP="00171A08">
      <w:pPr>
        <w:overflowPunct/>
        <w:autoSpaceDE/>
        <w:autoSpaceDN/>
        <w:adjustRightInd/>
        <w:ind w:right="237"/>
        <w:textAlignment w:val="auto"/>
        <w:rPr>
          <w:b/>
          <w:bCs/>
          <w:u w:val="single"/>
        </w:rPr>
      </w:pPr>
    </w:p>
    <w:p w14:paraId="034BD4AD" w14:textId="77777777" w:rsidR="005B2606" w:rsidRDefault="005B2606" w:rsidP="00171A08">
      <w:pPr>
        <w:overflowPunct/>
        <w:autoSpaceDE/>
        <w:autoSpaceDN/>
        <w:adjustRightInd/>
        <w:ind w:right="237"/>
        <w:textAlignment w:val="auto"/>
        <w:rPr>
          <w:b/>
          <w:bCs/>
          <w:u w:val="single"/>
        </w:rPr>
      </w:pPr>
    </w:p>
    <w:p w14:paraId="71E63636" w14:textId="77777777" w:rsidR="005B2606" w:rsidRDefault="005B2606" w:rsidP="00171A08">
      <w:pPr>
        <w:overflowPunct/>
        <w:autoSpaceDE/>
        <w:autoSpaceDN/>
        <w:adjustRightInd/>
        <w:ind w:right="237"/>
        <w:textAlignment w:val="auto"/>
        <w:rPr>
          <w:b/>
          <w:bCs/>
          <w:u w:val="single"/>
        </w:rPr>
      </w:pPr>
    </w:p>
    <w:p w14:paraId="4059D0FC" w14:textId="77777777" w:rsidR="005B2606" w:rsidRDefault="005B2606" w:rsidP="00171A08">
      <w:pPr>
        <w:overflowPunct/>
        <w:autoSpaceDE/>
        <w:autoSpaceDN/>
        <w:adjustRightInd/>
        <w:ind w:right="237"/>
        <w:textAlignment w:val="auto"/>
        <w:rPr>
          <w:b/>
          <w:bCs/>
          <w:u w:val="single"/>
        </w:rPr>
      </w:pPr>
    </w:p>
    <w:p w14:paraId="2B4DA333" w14:textId="27BAB260" w:rsidR="004923DA" w:rsidRPr="00270EEB" w:rsidRDefault="004923DA" w:rsidP="00171A08">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w:t>
      </w:r>
      <w:r w:rsidR="00147DE3" w:rsidRPr="00270EEB">
        <w:rPr>
          <w:sz w:val="24"/>
          <w:szCs w:val="24"/>
        </w:rPr>
        <w:lastRenderedPageBreak/>
        <w:t>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7AF4F35" w14:textId="4CE86FD8" w:rsidR="609B7D34" w:rsidRPr="00171A08" w:rsidRDefault="609B7D34" w:rsidP="00171A08">
      <w:pPr>
        <w:keepNext/>
        <w:ind w:right="237"/>
        <w:rPr>
          <w:b/>
          <w:sz w:val="24"/>
          <w:szCs w:val="24"/>
          <w:highlight w:val="yellow"/>
        </w:rPr>
      </w:pPr>
      <w:r w:rsidRPr="084AFF89">
        <w:rPr>
          <w:rFonts w:eastAsia="Arial"/>
          <w:b/>
          <w:bCs/>
          <w:color w:val="000000" w:themeColor="text1"/>
          <w:sz w:val="24"/>
          <w:szCs w:val="24"/>
        </w:rPr>
        <w:t xml:space="preserve"> CONFIDENTIALITY and PLAGIARISM</w:t>
      </w:r>
    </w:p>
    <w:p w14:paraId="61C970FF" w14:textId="2BED47B9" w:rsidR="000F7ECD" w:rsidRPr="00171A08" w:rsidRDefault="4A2FCBCA" w:rsidP="00171A08">
      <w:pPr>
        <w:jc w:val="both"/>
        <w:rPr>
          <w:rFonts w:eastAsia="Arial"/>
          <w:b/>
          <w:bCs/>
          <w:color w:val="000000" w:themeColor="text1"/>
          <w:sz w:val="24"/>
          <w:szCs w:val="24"/>
        </w:rPr>
        <w:sectPr w:rsidR="000F7ECD" w:rsidRPr="00171A08" w:rsidSect="0022001B">
          <w:pgSz w:w="11906" w:h="16838" w:code="9"/>
          <w:pgMar w:top="1440" w:right="1440" w:bottom="1440" w:left="1440" w:header="720" w:footer="720" w:gutter="0"/>
          <w:cols w:space="720"/>
          <w:docGrid w:linePitch="272"/>
        </w:sectPr>
      </w:pPr>
      <w:r w:rsidRPr="084AFF89">
        <w:rPr>
          <w:rFonts w:eastAsia="Arial"/>
          <w:b/>
          <w:bCs/>
          <w:color w:val="000000" w:themeColor="text1"/>
          <w:sz w:val="24"/>
          <w:szCs w:val="24"/>
        </w:rPr>
        <w:t>This is automatically checked via Turnitin submission of your workboo</w:t>
      </w:r>
      <w:r w:rsidR="00171A08">
        <w:rPr>
          <w:rFonts w:eastAsia="Arial"/>
          <w:b/>
          <w:bCs/>
          <w:color w:val="000000" w:themeColor="text1"/>
          <w:sz w:val="24"/>
          <w:szCs w:val="24"/>
        </w:rPr>
        <w:t>k</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58EADF" w14:textId="77777777" w:rsidR="00A65398" w:rsidRDefault="00A65398">
      <w:r>
        <w:separator/>
      </w:r>
    </w:p>
  </w:endnote>
  <w:endnote w:type="continuationSeparator" w:id="0">
    <w:p w14:paraId="0601E6BC" w14:textId="77777777" w:rsidR="00A65398" w:rsidRDefault="00A653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83ABD" w14:textId="77777777" w:rsidR="002302F8" w:rsidRDefault="00230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90AD9" w14:textId="77777777" w:rsidR="002302F8" w:rsidRDefault="00230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5A2ADF" w14:textId="77777777" w:rsidR="00A65398" w:rsidRDefault="00A65398">
      <w:r>
        <w:separator/>
      </w:r>
    </w:p>
  </w:footnote>
  <w:footnote w:type="continuationSeparator" w:id="0">
    <w:p w14:paraId="20D5D6E6" w14:textId="77777777" w:rsidR="00A65398" w:rsidRDefault="00A653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3CA91" w14:textId="77777777" w:rsidR="002302F8" w:rsidRDefault="00230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5CC2C0" w14:textId="77777777" w:rsidR="002302F8" w:rsidRDefault="002302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DCA341" w14:textId="77777777" w:rsidR="002302F8" w:rsidRDefault="002302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315A9"/>
    <w:multiLevelType w:val="hybridMultilevel"/>
    <w:tmpl w:val="8B420BC8"/>
    <w:lvl w:ilvl="0" w:tplc="B9687B4C">
      <w:numFmt w:val="bullet"/>
      <w:lvlText w:val="-"/>
      <w:lvlJc w:val="left"/>
      <w:pPr>
        <w:ind w:left="720" w:hanging="360"/>
      </w:pPr>
      <w:rPr>
        <w:rFonts w:ascii="Source Sans Pro" w:eastAsiaTheme="minorHAnsi" w:hAnsi="Source Sans Pro"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D233149"/>
    <w:multiLevelType w:val="hybridMultilevel"/>
    <w:tmpl w:val="181EC006"/>
    <w:lvl w:ilvl="0" w:tplc="3926F21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1DC405D"/>
    <w:multiLevelType w:val="hybridMultilevel"/>
    <w:tmpl w:val="8EA8555C"/>
    <w:lvl w:ilvl="0" w:tplc="8294D9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C971FE"/>
    <w:multiLevelType w:val="hybridMultilevel"/>
    <w:tmpl w:val="FCE8F3D4"/>
    <w:lvl w:ilvl="0" w:tplc="3104DE18">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5A8204F"/>
    <w:multiLevelType w:val="multilevel"/>
    <w:tmpl w:val="48B4A4CC"/>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3DDA09C4"/>
    <w:multiLevelType w:val="hybridMultilevel"/>
    <w:tmpl w:val="A59E2FC0"/>
    <w:lvl w:ilvl="0" w:tplc="F5848F7A">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6A121158"/>
    <w:multiLevelType w:val="hybridMultilevel"/>
    <w:tmpl w:val="27F41C00"/>
    <w:lvl w:ilvl="0" w:tplc="98DA6D7E">
      <w:start w:val="1"/>
      <w:numFmt w:val="bullet"/>
      <w:lvlText w:val=""/>
      <w:lvlJc w:val="left"/>
      <w:pPr>
        <w:ind w:left="720" w:hanging="360"/>
      </w:pPr>
      <w:rPr>
        <w:rFonts w:ascii="Symbol" w:hAnsi="Symbol" w:hint="default"/>
      </w:rPr>
    </w:lvl>
    <w:lvl w:ilvl="1" w:tplc="E61448CE">
      <w:start w:val="1"/>
      <w:numFmt w:val="bullet"/>
      <w:lvlText w:val="o"/>
      <w:lvlJc w:val="left"/>
      <w:pPr>
        <w:ind w:left="1440" w:hanging="360"/>
      </w:pPr>
      <w:rPr>
        <w:rFonts w:ascii="Courier New" w:hAnsi="Courier New" w:hint="default"/>
      </w:rPr>
    </w:lvl>
    <w:lvl w:ilvl="2" w:tplc="90046242">
      <w:start w:val="1"/>
      <w:numFmt w:val="bullet"/>
      <w:lvlText w:val=""/>
      <w:lvlJc w:val="left"/>
      <w:pPr>
        <w:ind w:left="2160" w:hanging="360"/>
      </w:pPr>
      <w:rPr>
        <w:rFonts w:ascii="Wingdings" w:hAnsi="Wingdings" w:hint="default"/>
      </w:rPr>
    </w:lvl>
    <w:lvl w:ilvl="3" w:tplc="F77013E4">
      <w:start w:val="1"/>
      <w:numFmt w:val="bullet"/>
      <w:lvlText w:val=""/>
      <w:lvlJc w:val="left"/>
      <w:pPr>
        <w:ind w:left="2880" w:hanging="360"/>
      </w:pPr>
      <w:rPr>
        <w:rFonts w:ascii="Symbol" w:hAnsi="Symbol" w:hint="default"/>
      </w:rPr>
    </w:lvl>
    <w:lvl w:ilvl="4" w:tplc="85A20354">
      <w:start w:val="1"/>
      <w:numFmt w:val="bullet"/>
      <w:lvlText w:val="o"/>
      <w:lvlJc w:val="left"/>
      <w:pPr>
        <w:ind w:left="3600" w:hanging="360"/>
      </w:pPr>
      <w:rPr>
        <w:rFonts w:ascii="Courier New" w:hAnsi="Courier New" w:hint="default"/>
      </w:rPr>
    </w:lvl>
    <w:lvl w:ilvl="5" w:tplc="306AD61A">
      <w:start w:val="1"/>
      <w:numFmt w:val="bullet"/>
      <w:lvlText w:val=""/>
      <w:lvlJc w:val="left"/>
      <w:pPr>
        <w:ind w:left="4320" w:hanging="360"/>
      </w:pPr>
      <w:rPr>
        <w:rFonts w:ascii="Wingdings" w:hAnsi="Wingdings" w:hint="default"/>
      </w:rPr>
    </w:lvl>
    <w:lvl w:ilvl="6" w:tplc="5330C3C2">
      <w:start w:val="1"/>
      <w:numFmt w:val="bullet"/>
      <w:lvlText w:val=""/>
      <w:lvlJc w:val="left"/>
      <w:pPr>
        <w:ind w:left="5040" w:hanging="360"/>
      </w:pPr>
      <w:rPr>
        <w:rFonts w:ascii="Symbol" w:hAnsi="Symbol" w:hint="default"/>
      </w:rPr>
    </w:lvl>
    <w:lvl w:ilvl="7" w:tplc="82DA86A8">
      <w:start w:val="1"/>
      <w:numFmt w:val="bullet"/>
      <w:lvlText w:val="o"/>
      <w:lvlJc w:val="left"/>
      <w:pPr>
        <w:ind w:left="5760" w:hanging="360"/>
      </w:pPr>
      <w:rPr>
        <w:rFonts w:ascii="Courier New" w:hAnsi="Courier New" w:hint="default"/>
      </w:rPr>
    </w:lvl>
    <w:lvl w:ilvl="8" w:tplc="6588AF0A">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8"/>
  </w:num>
  <w:num w:numId="4">
    <w:abstractNumId w:val="5"/>
  </w:num>
  <w:num w:numId="5">
    <w:abstractNumId w:val="4"/>
  </w:num>
  <w:num w:numId="6">
    <w:abstractNumId w:val="3"/>
  </w:num>
  <w:num w:numId="7">
    <w:abstractNumId w:val="0"/>
  </w:num>
  <w:num w:numId="8">
    <w:abstractNumId w:val="1"/>
  </w:num>
  <w:num w:numId="9">
    <w:abstractNumId w:val="6"/>
  </w:num>
  <w:num w:numId="10">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1A08"/>
    <w:rsid w:val="00190913"/>
    <w:rsid w:val="001961CF"/>
    <w:rsid w:val="00197E53"/>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2F8"/>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07D79"/>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2606"/>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4A79"/>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65398"/>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D69CC"/>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D4A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6820494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171193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5448235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013220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26AA4CA-0A14-4178-9BC0-E8449F8CD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30</Pages>
  <Words>11290</Words>
  <Characters>64359</Characters>
  <Application>Microsoft Office Word</Application>
  <DocSecurity>0</DocSecurity>
  <Lines>536</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Parker, Sally-Anne</cp:lastModifiedBy>
  <cp:revision>3</cp:revision>
  <cp:lastPrinted>2014-08-26T08:55:00Z</cp:lastPrinted>
  <dcterms:created xsi:type="dcterms:W3CDTF">2022-03-21T21:47:00Z</dcterms:created>
  <dcterms:modified xsi:type="dcterms:W3CDTF">2022-03-21T21:52:00Z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2022-01-15T08:03:18Z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9c410fdb-6e35-4912-b014-cc676762f5a6</vt:lpwstr>
  </property>
  <property fmtid="{D5CDD505-2E9C-101B-9397-08002B2CF9AE}" pid="9" name="MSIP_Label_f2acd28b-79a3-4a0f-b0ff-4b75658b1549_ContentBits">
    <vt:lpwstr>0</vt:lpwstr>
  </property>
</Properties>
</file>