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D14017" w14:paraId="7E157FF9" w14:textId="77777777" w:rsidTr="0030173B">
            <w:tc>
              <w:tcPr>
                <w:tcW w:w="3438" w:type="dxa"/>
                <w:shd w:val="clear" w:color="auto" w:fill="D9D9D9"/>
              </w:tcPr>
              <w:p w14:paraId="049D6C4E"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Name:</w:t>
                </w:r>
              </w:p>
            </w:tc>
            <w:tc>
              <w:tcPr>
                <w:tcW w:w="6055" w:type="dxa"/>
              </w:tcPr>
              <w:p w14:paraId="26509FF7" w14:textId="08DB5173" w:rsidR="00A930CB" w:rsidRPr="00D14017" w:rsidRDefault="00A148BE" w:rsidP="00A930CB">
                <w:pPr>
                  <w:spacing w:before="120" w:after="120" w:line="360" w:lineRule="auto"/>
                  <w:rPr>
                    <w:rFonts w:ascii="Tahoma" w:hAnsi="Tahoma" w:cs="Tahoma"/>
                    <w:sz w:val="28"/>
                    <w:szCs w:val="28"/>
                  </w:rPr>
                </w:pPr>
                <w:r>
                  <w:rPr>
                    <w:rFonts w:ascii="Tahoma" w:hAnsi="Tahoma" w:cs="Tahoma"/>
                    <w:sz w:val="28"/>
                    <w:szCs w:val="28"/>
                  </w:rPr>
                  <w:t>Abigail Hetherington</w:t>
                </w:r>
                <w:r w:rsidR="00243D0E">
                  <w:rPr>
                    <w:rFonts w:ascii="Tahoma" w:hAnsi="Tahoma" w:cs="Tahoma"/>
                    <w:sz w:val="28"/>
                    <w:szCs w:val="28"/>
                  </w:rPr>
                  <w:t xml:space="preserve"> </w:t>
                </w:r>
              </w:p>
            </w:tc>
          </w:tr>
          <w:tr w:rsidR="00A930CB" w:rsidRPr="00D14017" w14:paraId="47B8061E" w14:textId="77777777" w:rsidTr="0030173B">
            <w:tc>
              <w:tcPr>
                <w:tcW w:w="3438" w:type="dxa"/>
                <w:shd w:val="clear" w:color="auto" w:fill="D9D9D9"/>
              </w:tcPr>
              <w:p w14:paraId="19DB6AF8"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Student Number:</w:t>
                </w:r>
              </w:p>
            </w:tc>
            <w:tc>
              <w:tcPr>
                <w:tcW w:w="6055" w:type="dxa"/>
              </w:tcPr>
              <w:p w14:paraId="11A37B25" w14:textId="0CAAA07B" w:rsidR="00A930CB" w:rsidRPr="00D14017" w:rsidRDefault="00243D0E" w:rsidP="00A930CB">
                <w:pPr>
                  <w:spacing w:before="120" w:after="120" w:line="360" w:lineRule="auto"/>
                  <w:rPr>
                    <w:rFonts w:ascii="Tahoma" w:hAnsi="Tahoma" w:cs="Tahoma"/>
                    <w:sz w:val="28"/>
                    <w:szCs w:val="28"/>
                  </w:rPr>
                </w:pPr>
                <w:r>
                  <w:rPr>
                    <w:rFonts w:ascii="Tahoma" w:hAnsi="Tahoma" w:cs="Tahoma"/>
                    <w:sz w:val="28"/>
                    <w:szCs w:val="28"/>
                  </w:rPr>
                  <w:t>20</w:t>
                </w:r>
                <w:r w:rsidR="00A148BE">
                  <w:rPr>
                    <w:rFonts w:ascii="Tahoma" w:hAnsi="Tahoma" w:cs="Tahoma"/>
                    <w:sz w:val="28"/>
                    <w:szCs w:val="28"/>
                  </w:rPr>
                  <w:t>25084</w:t>
                </w:r>
              </w:p>
            </w:tc>
          </w:tr>
          <w:tr w:rsidR="00A930CB" w:rsidRPr="00D14017" w14:paraId="349EAAAF" w14:textId="77777777" w:rsidTr="0030173B">
            <w:tc>
              <w:tcPr>
                <w:tcW w:w="3438" w:type="dxa"/>
                <w:shd w:val="clear" w:color="auto" w:fill="D9D9D9"/>
              </w:tcPr>
              <w:p w14:paraId="79CF9844"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No:</w:t>
                </w:r>
              </w:p>
            </w:tc>
            <w:tc>
              <w:tcPr>
                <w:tcW w:w="6055" w:type="dxa"/>
              </w:tcPr>
              <w:p w14:paraId="2C117412" w14:textId="4638C310" w:rsidR="00A930CB" w:rsidRPr="00D14017" w:rsidRDefault="007A7DB8" w:rsidP="00A930CB">
                <w:pPr>
                  <w:spacing w:before="120" w:after="120" w:line="360" w:lineRule="auto"/>
                  <w:rPr>
                    <w:rFonts w:ascii="Tahoma" w:hAnsi="Tahoma" w:cs="Tahoma"/>
                    <w:color w:val="FF0000"/>
                    <w:sz w:val="28"/>
                    <w:szCs w:val="28"/>
                  </w:rPr>
                </w:pPr>
                <w:r w:rsidRPr="00A148BE">
                  <w:rPr>
                    <w:rFonts w:ascii="Tahoma" w:hAnsi="Tahoma" w:cs="Tahoma"/>
                    <w:sz w:val="28"/>
                    <w:szCs w:val="28"/>
                  </w:rPr>
                  <w:t>BMSK</w:t>
                </w:r>
                <w:r w:rsidR="002154CB" w:rsidRPr="00A148BE">
                  <w:rPr>
                    <w:rFonts w:ascii="Tahoma" w:hAnsi="Tahoma" w:cs="Tahoma"/>
                    <w:sz w:val="28"/>
                    <w:szCs w:val="28"/>
                  </w:rPr>
                  <w:t>4004</w:t>
                </w:r>
              </w:p>
            </w:tc>
          </w:tr>
          <w:tr w:rsidR="00A930CB" w:rsidRPr="00D14017" w14:paraId="485DA616" w14:textId="77777777" w:rsidTr="0030173B">
            <w:trPr>
              <w:trHeight w:val="413"/>
            </w:trPr>
            <w:tc>
              <w:tcPr>
                <w:tcW w:w="3438" w:type="dxa"/>
                <w:shd w:val="clear" w:color="auto" w:fill="D9D9D9"/>
              </w:tcPr>
              <w:p w14:paraId="4606D4BD" w14:textId="77777777" w:rsidR="00A930CB" w:rsidRPr="00D14017" w:rsidRDefault="00A930CB" w:rsidP="00A930CB">
                <w:pPr>
                  <w:spacing w:before="120" w:after="120" w:line="360" w:lineRule="auto"/>
                  <w:rPr>
                    <w:rFonts w:ascii="Tahoma" w:hAnsi="Tahoma" w:cs="Tahoma"/>
                    <w:sz w:val="28"/>
                    <w:szCs w:val="28"/>
                  </w:rPr>
                </w:pPr>
                <w:r w:rsidRPr="00D14017">
                  <w:rPr>
                    <w:rFonts w:ascii="Tahoma" w:hAnsi="Tahoma" w:cs="Tahoma"/>
                    <w:sz w:val="28"/>
                    <w:szCs w:val="28"/>
                  </w:rPr>
                  <w:t>Module Title:</w:t>
                </w:r>
              </w:p>
            </w:tc>
            <w:tc>
              <w:tcPr>
                <w:tcW w:w="6055" w:type="dxa"/>
              </w:tcPr>
              <w:p w14:paraId="0F1C3659" w14:textId="00D89F1D" w:rsidR="00A930CB" w:rsidRPr="00D14017" w:rsidRDefault="002154CB" w:rsidP="00A930CB">
                <w:pPr>
                  <w:spacing w:before="120" w:after="120" w:line="360" w:lineRule="auto"/>
                  <w:rPr>
                    <w:rFonts w:ascii="Tahoma" w:hAnsi="Tahoma" w:cs="Tahoma"/>
                    <w:color w:val="FF0000"/>
                    <w:sz w:val="28"/>
                    <w:szCs w:val="28"/>
                  </w:rPr>
                </w:pPr>
                <w:r w:rsidRPr="00BF2749">
                  <w:rPr>
                    <w:rFonts w:ascii="Tahoma" w:hAnsi="Tahoma" w:cs="Tahoma"/>
                    <w:sz w:val="28"/>
                    <w:szCs w:val="28"/>
                  </w:rPr>
                  <w:t>Problem Solving and Decision Making</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6F25F9C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U</w:t>
          </w:r>
          <w:r w:rsidR="002D4E64">
            <w:rPr>
              <w:rFonts w:ascii="Tahoma" w:hAnsi="Tahoma" w:cs="Tahoma"/>
              <w:color w:val="000000"/>
              <w:sz w:val="24"/>
              <w:szCs w:val="24"/>
            </w:rPr>
            <w:t>WTSD.</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2BC5C71E" w:rsidR="00885114" w:rsidRDefault="00885114" w:rsidP="00A45277">
          <w:pPr>
            <w:rPr>
              <w:rFonts w:ascii="Tahoma" w:hAnsi="Tahoma" w:cs="Tahoma"/>
              <w:color w:val="000000"/>
              <w:sz w:val="24"/>
              <w:szCs w:val="24"/>
            </w:rPr>
          </w:pPr>
        </w:p>
        <w:p w14:paraId="5D7490A1" w14:textId="5BDD5C4F" w:rsidR="00F46162" w:rsidRDefault="00F46162" w:rsidP="00A45277">
          <w:pPr>
            <w:rPr>
              <w:rFonts w:ascii="Tahoma" w:hAnsi="Tahoma" w:cs="Tahoma"/>
              <w:color w:val="000000"/>
              <w:sz w:val="24"/>
              <w:szCs w:val="24"/>
            </w:rPr>
          </w:pPr>
        </w:p>
        <w:p w14:paraId="562B2B26" w14:textId="51233296" w:rsidR="00F46162" w:rsidRDefault="00F46162" w:rsidP="00A45277">
          <w:pPr>
            <w:rPr>
              <w:rFonts w:ascii="Tahoma" w:hAnsi="Tahoma" w:cs="Tahoma"/>
              <w:color w:val="000000"/>
              <w:sz w:val="24"/>
              <w:szCs w:val="24"/>
            </w:rPr>
          </w:pPr>
        </w:p>
        <w:p w14:paraId="4E587FE7" w14:textId="77777777" w:rsidR="00F46162" w:rsidRPr="00A45277" w:rsidRDefault="00F46162" w:rsidP="00A45277">
          <w:pPr>
            <w:rPr>
              <w:rFonts w:ascii="Tahoma" w:hAnsi="Tahoma" w:cs="Tahoma"/>
              <w:color w:val="000000"/>
              <w:sz w:val="24"/>
              <w:szCs w:val="24"/>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E084980" w14:textId="17E7ECD3" w:rsidR="00781ABC" w:rsidRDefault="00885114">
              <w:pPr>
                <w:pStyle w:val="TOC2"/>
                <w:tabs>
                  <w:tab w:val="right" w:leader="dot" w:pos="9350"/>
                </w:tabs>
                <w:rPr>
                  <w:rFonts w:eastAsiaTheme="minorEastAsia"/>
                  <w:noProof/>
                  <w:lang w:eastAsia="en-GB"/>
                </w:rPr>
              </w:pPr>
              <w:r w:rsidRPr="00EA29B8">
                <w:rPr>
                  <w:rFonts w:ascii="Arial" w:hAnsi="Arial" w:cs="Arial"/>
                </w:rPr>
                <w:fldChar w:fldCharType="begin"/>
              </w:r>
              <w:r w:rsidRPr="00EA29B8">
                <w:rPr>
                  <w:rFonts w:ascii="Arial" w:hAnsi="Arial" w:cs="Arial"/>
                </w:rPr>
                <w:instrText xml:space="preserve"> TOC \o "1-3" \h \z \u </w:instrText>
              </w:r>
              <w:r w:rsidRPr="00EA29B8">
                <w:rPr>
                  <w:rFonts w:ascii="Arial" w:hAnsi="Arial" w:cs="Arial"/>
                </w:rPr>
                <w:fldChar w:fldCharType="separate"/>
              </w:r>
              <w:hyperlink w:anchor="_Toc81742722" w:history="1">
                <w:r w:rsidR="00781ABC" w:rsidRPr="00C23B3D">
                  <w:rPr>
                    <w:rStyle w:val="Hyperlink"/>
                    <w:noProof/>
                  </w:rPr>
                  <w:t>How Covid-19 affected SRJ Electrical</w:t>
                </w:r>
                <w:r w:rsidR="00781ABC">
                  <w:rPr>
                    <w:noProof/>
                    <w:webHidden/>
                  </w:rPr>
                  <w:tab/>
                </w:r>
                <w:r w:rsidR="00781ABC">
                  <w:rPr>
                    <w:noProof/>
                    <w:webHidden/>
                  </w:rPr>
                  <w:fldChar w:fldCharType="begin"/>
                </w:r>
                <w:r w:rsidR="00781ABC">
                  <w:rPr>
                    <w:noProof/>
                    <w:webHidden/>
                  </w:rPr>
                  <w:instrText xml:space="preserve"> PAGEREF _Toc81742722 \h </w:instrText>
                </w:r>
                <w:r w:rsidR="00781ABC">
                  <w:rPr>
                    <w:noProof/>
                    <w:webHidden/>
                  </w:rPr>
                </w:r>
                <w:r w:rsidR="00781ABC">
                  <w:rPr>
                    <w:noProof/>
                    <w:webHidden/>
                  </w:rPr>
                  <w:fldChar w:fldCharType="separate"/>
                </w:r>
                <w:r w:rsidR="00781ABC">
                  <w:rPr>
                    <w:noProof/>
                    <w:webHidden/>
                  </w:rPr>
                  <w:t>3</w:t>
                </w:r>
                <w:r w:rsidR="00781ABC">
                  <w:rPr>
                    <w:noProof/>
                    <w:webHidden/>
                  </w:rPr>
                  <w:fldChar w:fldCharType="end"/>
                </w:r>
              </w:hyperlink>
            </w:p>
            <w:p w14:paraId="7EF89FB1" w14:textId="3A3AFE38" w:rsidR="00781ABC" w:rsidRDefault="00A72CE6">
              <w:pPr>
                <w:pStyle w:val="TOC2"/>
                <w:tabs>
                  <w:tab w:val="right" w:leader="dot" w:pos="9350"/>
                </w:tabs>
                <w:rPr>
                  <w:rFonts w:eastAsiaTheme="minorEastAsia"/>
                  <w:noProof/>
                  <w:lang w:eastAsia="en-GB"/>
                </w:rPr>
              </w:pPr>
              <w:hyperlink w:anchor="_Toc81742723" w:history="1">
                <w:r w:rsidR="00781ABC" w:rsidRPr="00C23B3D">
                  <w:rPr>
                    <w:rStyle w:val="Hyperlink"/>
                    <w:noProof/>
                  </w:rPr>
                  <w:t>Analyse information on the identified problem, to help inform the decision making process</w:t>
                </w:r>
                <w:r w:rsidR="00781ABC">
                  <w:rPr>
                    <w:noProof/>
                    <w:webHidden/>
                  </w:rPr>
                  <w:tab/>
                </w:r>
                <w:r w:rsidR="00781ABC">
                  <w:rPr>
                    <w:noProof/>
                    <w:webHidden/>
                  </w:rPr>
                  <w:fldChar w:fldCharType="begin"/>
                </w:r>
                <w:r w:rsidR="00781ABC">
                  <w:rPr>
                    <w:noProof/>
                    <w:webHidden/>
                  </w:rPr>
                  <w:instrText xml:space="preserve"> PAGEREF _Toc81742723 \h </w:instrText>
                </w:r>
                <w:r w:rsidR="00781ABC">
                  <w:rPr>
                    <w:noProof/>
                    <w:webHidden/>
                  </w:rPr>
                </w:r>
                <w:r w:rsidR="00781ABC">
                  <w:rPr>
                    <w:noProof/>
                    <w:webHidden/>
                  </w:rPr>
                  <w:fldChar w:fldCharType="separate"/>
                </w:r>
                <w:r w:rsidR="00781ABC">
                  <w:rPr>
                    <w:noProof/>
                    <w:webHidden/>
                  </w:rPr>
                  <w:t>4</w:t>
                </w:r>
                <w:r w:rsidR="00781ABC">
                  <w:rPr>
                    <w:noProof/>
                    <w:webHidden/>
                  </w:rPr>
                  <w:fldChar w:fldCharType="end"/>
                </w:r>
              </w:hyperlink>
            </w:p>
            <w:p w14:paraId="23135498" w14:textId="792A81D4" w:rsidR="00781ABC" w:rsidRDefault="00A72CE6">
              <w:pPr>
                <w:pStyle w:val="TOC2"/>
                <w:tabs>
                  <w:tab w:val="right" w:leader="dot" w:pos="9350"/>
                </w:tabs>
                <w:rPr>
                  <w:rFonts w:eastAsiaTheme="minorEastAsia"/>
                  <w:noProof/>
                  <w:lang w:eastAsia="en-GB"/>
                </w:rPr>
              </w:pPr>
              <w:hyperlink w:anchor="_Toc81742724" w:history="1">
                <w:r w:rsidR="00781ABC" w:rsidRPr="00C23B3D">
                  <w:rPr>
                    <w:rStyle w:val="Hyperlink"/>
                    <w:noProof/>
                  </w:rPr>
                  <w:t>Propose a range of alternative solutions to the problem</w:t>
                </w:r>
                <w:r w:rsidR="00781ABC">
                  <w:rPr>
                    <w:noProof/>
                    <w:webHidden/>
                  </w:rPr>
                  <w:tab/>
                </w:r>
                <w:r w:rsidR="00781ABC">
                  <w:rPr>
                    <w:noProof/>
                    <w:webHidden/>
                  </w:rPr>
                  <w:fldChar w:fldCharType="begin"/>
                </w:r>
                <w:r w:rsidR="00781ABC">
                  <w:rPr>
                    <w:noProof/>
                    <w:webHidden/>
                  </w:rPr>
                  <w:instrText xml:space="preserve"> PAGEREF _Toc81742724 \h </w:instrText>
                </w:r>
                <w:r w:rsidR="00781ABC">
                  <w:rPr>
                    <w:noProof/>
                    <w:webHidden/>
                  </w:rPr>
                </w:r>
                <w:r w:rsidR="00781ABC">
                  <w:rPr>
                    <w:noProof/>
                    <w:webHidden/>
                  </w:rPr>
                  <w:fldChar w:fldCharType="separate"/>
                </w:r>
                <w:r w:rsidR="00781ABC">
                  <w:rPr>
                    <w:noProof/>
                    <w:webHidden/>
                  </w:rPr>
                  <w:t>6</w:t>
                </w:r>
                <w:r w:rsidR="00781ABC">
                  <w:rPr>
                    <w:noProof/>
                    <w:webHidden/>
                  </w:rPr>
                  <w:fldChar w:fldCharType="end"/>
                </w:r>
              </w:hyperlink>
            </w:p>
            <w:p w14:paraId="37A11878" w14:textId="32751330" w:rsidR="00781ABC" w:rsidRDefault="00A72CE6">
              <w:pPr>
                <w:pStyle w:val="TOC2"/>
                <w:tabs>
                  <w:tab w:val="right" w:leader="dot" w:pos="9350"/>
                </w:tabs>
                <w:rPr>
                  <w:rFonts w:eastAsiaTheme="minorEastAsia"/>
                  <w:noProof/>
                  <w:lang w:eastAsia="en-GB"/>
                </w:rPr>
              </w:pPr>
              <w:hyperlink w:anchor="_Toc81742725" w:history="1">
                <w:r w:rsidR="00781ABC" w:rsidRPr="00C23B3D">
                  <w:rPr>
                    <w:rStyle w:val="Hyperlink"/>
                    <w:noProof/>
                  </w:rPr>
                  <w:t>Develop a detailed plan for implementing the solution</w:t>
                </w:r>
                <w:r w:rsidR="00781ABC">
                  <w:rPr>
                    <w:noProof/>
                    <w:webHidden/>
                  </w:rPr>
                  <w:tab/>
                </w:r>
                <w:r w:rsidR="00781ABC">
                  <w:rPr>
                    <w:noProof/>
                    <w:webHidden/>
                  </w:rPr>
                  <w:fldChar w:fldCharType="begin"/>
                </w:r>
                <w:r w:rsidR="00781ABC">
                  <w:rPr>
                    <w:noProof/>
                    <w:webHidden/>
                  </w:rPr>
                  <w:instrText xml:space="preserve"> PAGEREF _Toc81742725 \h </w:instrText>
                </w:r>
                <w:r w:rsidR="00781ABC">
                  <w:rPr>
                    <w:noProof/>
                    <w:webHidden/>
                  </w:rPr>
                </w:r>
                <w:r w:rsidR="00781ABC">
                  <w:rPr>
                    <w:noProof/>
                    <w:webHidden/>
                  </w:rPr>
                  <w:fldChar w:fldCharType="separate"/>
                </w:r>
                <w:r w:rsidR="00781ABC">
                  <w:rPr>
                    <w:noProof/>
                    <w:webHidden/>
                  </w:rPr>
                  <w:t>10</w:t>
                </w:r>
                <w:r w:rsidR="00781ABC">
                  <w:rPr>
                    <w:noProof/>
                    <w:webHidden/>
                  </w:rPr>
                  <w:fldChar w:fldCharType="end"/>
                </w:r>
              </w:hyperlink>
            </w:p>
            <w:p w14:paraId="3A3497D9" w14:textId="3C83D5BA" w:rsidR="00781ABC" w:rsidRDefault="00A72CE6">
              <w:pPr>
                <w:pStyle w:val="TOC2"/>
                <w:tabs>
                  <w:tab w:val="right" w:leader="dot" w:pos="9350"/>
                </w:tabs>
                <w:rPr>
                  <w:rFonts w:eastAsiaTheme="minorEastAsia"/>
                  <w:noProof/>
                  <w:lang w:eastAsia="en-GB"/>
                </w:rPr>
              </w:pPr>
              <w:hyperlink w:anchor="_Toc81742726" w:history="1">
                <w:r w:rsidR="00781ABC" w:rsidRPr="00C23B3D">
                  <w:rPr>
                    <w:rStyle w:val="Hyperlink"/>
                    <w:noProof/>
                  </w:rPr>
                  <w:t>Communicate the plan to relevant stakeholders</w:t>
                </w:r>
                <w:r w:rsidR="00781ABC">
                  <w:rPr>
                    <w:noProof/>
                    <w:webHidden/>
                  </w:rPr>
                  <w:tab/>
                </w:r>
                <w:r w:rsidR="00781ABC">
                  <w:rPr>
                    <w:noProof/>
                    <w:webHidden/>
                  </w:rPr>
                  <w:fldChar w:fldCharType="begin"/>
                </w:r>
                <w:r w:rsidR="00781ABC">
                  <w:rPr>
                    <w:noProof/>
                    <w:webHidden/>
                  </w:rPr>
                  <w:instrText xml:space="preserve"> PAGEREF _Toc81742726 \h </w:instrText>
                </w:r>
                <w:r w:rsidR="00781ABC">
                  <w:rPr>
                    <w:noProof/>
                    <w:webHidden/>
                  </w:rPr>
                </w:r>
                <w:r w:rsidR="00781ABC">
                  <w:rPr>
                    <w:noProof/>
                    <w:webHidden/>
                  </w:rPr>
                  <w:fldChar w:fldCharType="separate"/>
                </w:r>
                <w:r w:rsidR="00781ABC">
                  <w:rPr>
                    <w:noProof/>
                    <w:webHidden/>
                  </w:rPr>
                  <w:t>11</w:t>
                </w:r>
                <w:r w:rsidR="00781ABC">
                  <w:rPr>
                    <w:noProof/>
                    <w:webHidden/>
                  </w:rPr>
                  <w:fldChar w:fldCharType="end"/>
                </w:r>
              </w:hyperlink>
            </w:p>
            <w:p w14:paraId="0EB23B06" w14:textId="48CBADCE" w:rsidR="00781ABC" w:rsidRDefault="00A72CE6">
              <w:pPr>
                <w:pStyle w:val="TOC2"/>
                <w:tabs>
                  <w:tab w:val="right" w:leader="dot" w:pos="9350"/>
                </w:tabs>
                <w:rPr>
                  <w:rFonts w:eastAsiaTheme="minorEastAsia"/>
                  <w:noProof/>
                  <w:lang w:eastAsia="en-GB"/>
                </w:rPr>
              </w:pPr>
              <w:hyperlink w:anchor="_Toc81742727" w:history="1">
                <w:r w:rsidR="00781ABC" w:rsidRPr="00C23B3D">
                  <w:rPr>
                    <w:rStyle w:val="Hyperlink"/>
                    <w:noProof/>
                  </w:rPr>
                  <w:t>Assess appropriate monitoring and review techniques to ensure successful implementation of solution</w:t>
                </w:r>
                <w:r w:rsidR="00781ABC">
                  <w:rPr>
                    <w:noProof/>
                    <w:webHidden/>
                  </w:rPr>
                  <w:tab/>
                </w:r>
                <w:r w:rsidR="00781ABC">
                  <w:rPr>
                    <w:noProof/>
                    <w:webHidden/>
                  </w:rPr>
                  <w:fldChar w:fldCharType="begin"/>
                </w:r>
                <w:r w:rsidR="00781ABC">
                  <w:rPr>
                    <w:noProof/>
                    <w:webHidden/>
                  </w:rPr>
                  <w:instrText xml:space="preserve"> PAGEREF _Toc81742727 \h </w:instrText>
                </w:r>
                <w:r w:rsidR="00781ABC">
                  <w:rPr>
                    <w:noProof/>
                    <w:webHidden/>
                  </w:rPr>
                </w:r>
                <w:r w:rsidR="00781ABC">
                  <w:rPr>
                    <w:noProof/>
                    <w:webHidden/>
                  </w:rPr>
                  <w:fldChar w:fldCharType="separate"/>
                </w:r>
                <w:r w:rsidR="00781ABC">
                  <w:rPr>
                    <w:noProof/>
                    <w:webHidden/>
                  </w:rPr>
                  <w:t>11</w:t>
                </w:r>
                <w:r w:rsidR="00781ABC">
                  <w:rPr>
                    <w:noProof/>
                    <w:webHidden/>
                  </w:rPr>
                  <w:fldChar w:fldCharType="end"/>
                </w:r>
              </w:hyperlink>
            </w:p>
            <w:p w14:paraId="668F0AD4" w14:textId="547B3F28" w:rsidR="00781ABC" w:rsidRDefault="00A72CE6">
              <w:pPr>
                <w:pStyle w:val="TOC2"/>
                <w:tabs>
                  <w:tab w:val="right" w:leader="dot" w:pos="9350"/>
                </w:tabs>
                <w:rPr>
                  <w:rFonts w:eastAsiaTheme="minorEastAsia"/>
                  <w:noProof/>
                  <w:lang w:eastAsia="en-GB"/>
                </w:rPr>
              </w:pPr>
              <w:hyperlink w:anchor="_Toc81742728" w:history="1">
                <w:r w:rsidR="00781ABC" w:rsidRPr="00C23B3D">
                  <w:rPr>
                    <w:rStyle w:val="Hyperlink"/>
                    <w:noProof/>
                  </w:rPr>
                  <w:t>References</w:t>
                </w:r>
                <w:r w:rsidR="00781ABC">
                  <w:rPr>
                    <w:noProof/>
                    <w:webHidden/>
                  </w:rPr>
                  <w:tab/>
                </w:r>
                <w:r w:rsidR="00781ABC">
                  <w:rPr>
                    <w:noProof/>
                    <w:webHidden/>
                  </w:rPr>
                  <w:fldChar w:fldCharType="begin"/>
                </w:r>
                <w:r w:rsidR="00781ABC">
                  <w:rPr>
                    <w:noProof/>
                    <w:webHidden/>
                  </w:rPr>
                  <w:instrText xml:space="preserve"> PAGEREF _Toc81742728 \h </w:instrText>
                </w:r>
                <w:r w:rsidR="00781ABC">
                  <w:rPr>
                    <w:noProof/>
                    <w:webHidden/>
                  </w:rPr>
                </w:r>
                <w:r w:rsidR="00781ABC">
                  <w:rPr>
                    <w:noProof/>
                    <w:webHidden/>
                  </w:rPr>
                  <w:fldChar w:fldCharType="separate"/>
                </w:r>
                <w:r w:rsidR="00781ABC">
                  <w:rPr>
                    <w:noProof/>
                    <w:webHidden/>
                  </w:rPr>
                  <w:t>12</w:t>
                </w:r>
                <w:r w:rsidR="00781ABC">
                  <w:rPr>
                    <w:noProof/>
                    <w:webHidden/>
                  </w:rPr>
                  <w:fldChar w:fldCharType="end"/>
                </w:r>
              </w:hyperlink>
            </w:p>
            <w:p w14:paraId="189F42F5" w14:textId="5CED72AF" w:rsidR="00781ABC" w:rsidRDefault="00A72CE6">
              <w:pPr>
                <w:pStyle w:val="TOC2"/>
                <w:tabs>
                  <w:tab w:val="right" w:leader="dot" w:pos="9350"/>
                </w:tabs>
                <w:rPr>
                  <w:rFonts w:eastAsiaTheme="minorEastAsia"/>
                  <w:noProof/>
                  <w:lang w:eastAsia="en-GB"/>
                </w:rPr>
              </w:pPr>
              <w:hyperlink w:anchor="_Toc81742729" w:history="1">
                <w:r w:rsidR="00781ABC" w:rsidRPr="00C23B3D">
                  <w:rPr>
                    <w:rStyle w:val="Hyperlink"/>
                    <w:noProof/>
                  </w:rPr>
                  <w:t>Appendix 1</w:t>
                </w:r>
                <w:r w:rsidR="00781ABC">
                  <w:rPr>
                    <w:noProof/>
                    <w:webHidden/>
                  </w:rPr>
                  <w:tab/>
                </w:r>
                <w:r w:rsidR="00781ABC">
                  <w:rPr>
                    <w:noProof/>
                    <w:webHidden/>
                  </w:rPr>
                  <w:fldChar w:fldCharType="begin"/>
                </w:r>
                <w:r w:rsidR="00781ABC">
                  <w:rPr>
                    <w:noProof/>
                    <w:webHidden/>
                  </w:rPr>
                  <w:instrText xml:space="preserve"> PAGEREF _Toc81742729 \h </w:instrText>
                </w:r>
                <w:r w:rsidR="00781ABC">
                  <w:rPr>
                    <w:noProof/>
                    <w:webHidden/>
                  </w:rPr>
                </w:r>
                <w:r w:rsidR="00781ABC">
                  <w:rPr>
                    <w:noProof/>
                    <w:webHidden/>
                  </w:rPr>
                  <w:fldChar w:fldCharType="separate"/>
                </w:r>
                <w:r w:rsidR="00781ABC">
                  <w:rPr>
                    <w:noProof/>
                    <w:webHidden/>
                  </w:rPr>
                  <w:t>12</w:t>
                </w:r>
                <w:r w:rsidR="00781ABC">
                  <w:rPr>
                    <w:noProof/>
                    <w:webHidden/>
                  </w:rPr>
                  <w:fldChar w:fldCharType="end"/>
                </w:r>
              </w:hyperlink>
            </w:p>
            <w:p w14:paraId="42394321" w14:textId="30D85F9C" w:rsidR="00885114" w:rsidRPr="00EA29B8" w:rsidRDefault="00885114">
              <w:pPr>
                <w:rPr>
                  <w:rFonts w:ascii="Arial" w:hAnsi="Arial" w:cs="Arial"/>
                </w:rPr>
              </w:pPr>
              <w:r w:rsidRPr="00EA29B8">
                <w:rPr>
                  <w:rFonts w:ascii="Arial" w:hAnsi="Arial" w:cs="Arial"/>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A72CE6"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5BC2E745" w14:textId="2E603FB3" w:rsidR="0030173B" w:rsidRPr="0030173B" w:rsidRDefault="0030173B" w:rsidP="0030173B"/>
    <w:p w14:paraId="554B0849" w14:textId="062C35E8" w:rsidR="00780652" w:rsidRDefault="00647815" w:rsidP="00243D0E">
      <w:pPr>
        <w:pStyle w:val="Heading2"/>
      </w:pPr>
      <w:bookmarkStart w:id="0" w:name="_Toc81742722"/>
      <w:bookmarkStart w:id="1" w:name="_Toc456901517"/>
      <w:r>
        <w:t>How Covid-19 affected SRJ Electrical</w:t>
      </w:r>
      <w:bookmarkEnd w:id="0"/>
    </w:p>
    <w:p w14:paraId="7B46828D" w14:textId="77777777" w:rsidR="00243D0E" w:rsidRDefault="00243D0E" w:rsidP="00243D0E"/>
    <w:p w14:paraId="722764DE" w14:textId="6C55940E" w:rsidR="00B1413B" w:rsidRDefault="00095B1F" w:rsidP="00243D0E">
      <w:r>
        <w:t>Like many business</w:t>
      </w:r>
      <w:r w:rsidR="00A10799">
        <w:t>es</w:t>
      </w:r>
      <w:r>
        <w:t xml:space="preserve"> in 2020, SRJ Electrical</w:t>
      </w:r>
      <w:r w:rsidR="00D17ECF">
        <w:t xml:space="preserve"> has had to keep their business trading through the stresses of a pandemic </w:t>
      </w:r>
      <w:r w:rsidR="00E61ACE">
        <w:t xml:space="preserve">and keep their workload </w:t>
      </w:r>
      <w:r w:rsidR="00101D4E">
        <w:t>consistent</w:t>
      </w:r>
      <w:r w:rsidR="00A10799">
        <w:t>.</w:t>
      </w:r>
      <w:r w:rsidR="00B1413B">
        <w:t xml:space="preserve"> SRJ Electrical is a small electrical company run by Abigail Hetherington and Simon Jones. They are both equal partners in the company and it is their only source of income for their household which also supports the two children they have together. </w:t>
      </w:r>
    </w:p>
    <w:p w14:paraId="5F163AAB" w14:textId="4EC86228" w:rsidR="007D348A" w:rsidRDefault="007D348A" w:rsidP="00243D0E">
      <w:r>
        <w:t xml:space="preserve">At the end of March </w:t>
      </w:r>
      <w:r w:rsidR="0057317F">
        <w:t>2020</w:t>
      </w:r>
      <w:r w:rsidR="0075753F">
        <w:t>,</w:t>
      </w:r>
      <w:r w:rsidR="0057317F">
        <w:t xml:space="preserve"> </w:t>
      </w:r>
      <w:r w:rsidR="00FC3587">
        <w:t>the UK government</w:t>
      </w:r>
      <w:r w:rsidR="00400F03">
        <w:t xml:space="preserve"> announced a nationwide lockdown and </w:t>
      </w:r>
      <w:r w:rsidR="004A4ED1">
        <w:t>put a ban on all non-essential travel and work</w:t>
      </w:r>
      <w:r w:rsidR="00E611FE">
        <w:t>er</w:t>
      </w:r>
      <w:r w:rsidR="004C2AD1">
        <w:t>s</w:t>
      </w:r>
      <w:r w:rsidR="004A4ED1">
        <w:t xml:space="preserve">. This meant that many of SRJ </w:t>
      </w:r>
      <w:proofErr w:type="spellStart"/>
      <w:r w:rsidR="004A4ED1">
        <w:t>Elec</w:t>
      </w:r>
      <w:r w:rsidR="0075753F">
        <w:t>tri</w:t>
      </w:r>
      <w:r w:rsidR="004A4ED1">
        <w:t>cal</w:t>
      </w:r>
      <w:r w:rsidR="0075753F">
        <w:t>’</w:t>
      </w:r>
      <w:r w:rsidR="004A4ED1">
        <w:t>s</w:t>
      </w:r>
      <w:proofErr w:type="spellEnd"/>
      <w:r w:rsidR="002557D5">
        <w:t xml:space="preserve"> customers cancelled the electrical work that</w:t>
      </w:r>
      <w:r w:rsidR="003D5E25">
        <w:t xml:space="preserve"> they had </w:t>
      </w:r>
      <w:r w:rsidR="005B46FF">
        <w:t>planned</w:t>
      </w:r>
      <w:r w:rsidR="004A4ED1">
        <w:t xml:space="preserve"> </w:t>
      </w:r>
      <w:r w:rsidR="003A5EC8">
        <w:t xml:space="preserve">and </w:t>
      </w:r>
      <w:r w:rsidR="009D09C8">
        <w:t xml:space="preserve">they could not take on any new customers due to the governments </w:t>
      </w:r>
      <w:r w:rsidR="00C23390">
        <w:t>latest announc</w:t>
      </w:r>
      <w:r w:rsidR="005D6E0D">
        <w:t>em</w:t>
      </w:r>
      <w:r w:rsidR="00C23390">
        <w:t>e</w:t>
      </w:r>
      <w:r w:rsidR="005D6E0D">
        <w:t>n</w:t>
      </w:r>
      <w:r w:rsidR="00C23390">
        <w:t>t</w:t>
      </w:r>
      <w:r w:rsidR="009D09C8">
        <w:t xml:space="preserve">. </w:t>
      </w:r>
      <w:r w:rsidR="004C2AD1">
        <w:t>This meant that SRJ Electrical now had little to no work planned for the coming weeks and months</w:t>
      </w:r>
      <w:r w:rsidR="00700939">
        <w:t>,</w:t>
      </w:r>
      <w:r w:rsidR="00324C45">
        <w:t xml:space="preserve"> </w:t>
      </w:r>
      <w:r w:rsidR="00700939">
        <w:t>as well as</w:t>
      </w:r>
      <w:r w:rsidR="00324C45">
        <w:t xml:space="preserve"> no income to pay their bills and support their joint household.</w:t>
      </w:r>
      <w:r w:rsidR="00784E88">
        <w:t xml:space="preserve"> </w:t>
      </w:r>
    </w:p>
    <w:p w14:paraId="65C69028" w14:textId="62204099" w:rsidR="004C2AD1" w:rsidRDefault="00B748BA" w:rsidP="00243D0E">
      <w:r>
        <w:t>T</w:t>
      </w:r>
      <w:r w:rsidR="004C2AD1">
        <w:t>he</w:t>
      </w:r>
      <w:r>
        <w:t xml:space="preserve"> government closed the</w:t>
      </w:r>
      <w:r w:rsidR="004C2AD1">
        <w:t xml:space="preserve"> schools du</w:t>
      </w:r>
      <w:r>
        <w:t>e</w:t>
      </w:r>
      <w:r w:rsidR="004C2AD1">
        <w:t xml:space="preserve"> to the nationwide lockdown </w:t>
      </w:r>
      <w:r>
        <w:t xml:space="preserve">at the end of March 2020, </w:t>
      </w:r>
      <w:r w:rsidR="004C2AD1">
        <w:t>which meant that Abigail and Simon no</w:t>
      </w:r>
      <w:r w:rsidR="009B5035">
        <w:t xml:space="preserve"> longer had</w:t>
      </w:r>
      <w:r w:rsidR="004C2AD1">
        <w:t xml:space="preserve"> child</w:t>
      </w:r>
      <w:r w:rsidR="00FD2347">
        <w:t xml:space="preserve">care. Simon’s parents </w:t>
      </w:r>
      <w:r w:rsidR="001B5D1B">
        <w:t>a</w:t>
      </w:r>
      <w:r w:rsidR="00FD2347">
        <w:t>re over 70 years old so they had to self-isolate for the entire lockdown</w:t>
      </w:r>
      <w:r w:rsidR="001B5D1B">
        <w:t>, SRJ Electrical</w:t>
      </w:r>
      <w:r w:rsidR="00FD2347">
        <w:t xml:space="preserve"> would have </w:t>
      </w:r>
      <w:r w:rsidR="00F2590C">
        <w:t xml:space="preserve">either </w:t>
      </w:r>
      <w:r w:rsidR="00FD2347">
        <w:t xml:space="preserve">to rely heavily on Abigail’s parents </w:t>
      </w:r>
      <w:r w:rsidR="00DC593C">
        <w:t>to watch over their childre</w:t>
      </w:r>
      <w:r w:rsidR="00CA0A31">
        <w:t xml:space="preserve">n while they </w:t>
      </w:r>
      <w:r w:rsidR="00647815">
        <w:t>went to work</w:t>
      </w:r>
      <w:r w:rsidR="00F2590C">
        <w:t xml:space="preserve"> or potentially spend more money on childcare</w:t>
      </w:r>
      <w:r w:rsidR="00416141">
        <w:t>.</w:t>
      </w:r>
      <w:r w:rsidR="008E3075">
        <w:t xml:space="preserve"> </w:t>
      </w:r>
      <w:r w:rsidR="006A6575">
        <w:t xml:space="preserve">This </w:t>
      </w:r>
      <w:r w:rsidR="00F2590C">
        <w:t xml:space="preserve">aspect of Covid-19 </w:t>
      </w:r>
      <w:r w:rsidR="006A6575">
        <w:t>would now have an impact on Abigail’s parents</w:t>
      </w:r>
      <w:r w:rsidR="00F2590C">
        <w:t xml:space="preserve"> or a further impact on Abigail and Simon financially.</w:t>
      </w:r>
    </w:p>
    <w:p w14:paraId="56BBAB2F" w14:textId="747907DA" w:rsidR="00AE13C1" w:rsidRDefault="006A6575" w:rsidP="00EC4E58">
      <w:r>
        <w:t xml:space="preserve">While also having to worry about the </w:t>
      </w:r>
      <w:r w:rsidR="00B06028">
        <w:t>financial</w:t>
      </w:r>
      <w:r>
        <w:t xml:space="preserve"> aspect of </w:t>
      </w:r>
      <w:r w:rsidR="003D2691">
        <w:t>Covid-19</w:t>
      </w:r>
      <w:r w:rsidR="00F2590C">
        <w:t xml:space="preserve"> and </w:t>
      </w:r>
      <w:r>
        <w:t>their lack of childcare through the pandemic</w:t>
      </w:r>
      <w:r w:rsidR="00F2590C">
        <w:t>,</w:t>
      </w:r>
      <w:r>
        <w:t xml:space="preserve"> SRJ Electrical would have the added worries of </w:t>
      </w:r>
      <w:r w:rsidR="00F2590C">
        <w:t>mainta</w:t>
      </w:r>
      <w:r w:rsidR="007A134A">
        <w:t>i</w:t>
      </w:r>
      <w:r w:rsidR="00F2590C">
        <w:t xml:space="preserve">ning </w:t>
      </w:r>
      <w:r>
        <w:t xml:space="preserve">their </w:t>
      </w:r>
      <w:r w:rsidR="00F2590C">
        <w:t xml:space="preserve">health and </w:t>
      </w:r>
      <w:r>
        <w:t>safety</w:t>
      </w:r>
      <w:r w:rsidR="003D2691">
        <w:t xml:space="preserve">.  </w:t>
      </w:r>
      <w:r w:rsidR="00AE13C1">
        <w:t xml:space="preserve">They would now have to consider extra safety precautions whilst working which would </w:t>
      </w:r>
      <w:r w:rsidR="003D656B">
        <w:t>mean extra time would have to be given to all jobs in order to thoroughly sanitise before and after their tasks in a particular work site as well at the additional</w:t>
      </w:r>
      <w:r w:rsidR="00AE13C1">
        <w:t xml:space="preserve"> costs </w:t>
      </w:r>
      <w:r w:rsidR="003D656B">
        <w:t>for</w:t>
      </w:r>
      <w:r w:rsidR="00AE13C1">
        <w:t xml:space="preserve"> the new </w:t>
      </w:r>
      <w:r w:rsidR="00E628FD">
        <w:t xml:space="preserve">masks, gloves and </w:t>
      </w:r>
      <w:r w:rsidR="00AE13C1">
        <w:t>cleaning pro</w:t>
      </w:r>
      <w:r w:rsidR="003D656B">
        <w:t>duct</w:t>
      </w:r>
      <w:r w:rsidR="00AE13C1">
        <w:t xml:space="preserve">s </w:t>
      </w:r>
      <w:r w:rsidR="003D656B">
        <w:t>needed</w:t>
      </w:r>
      <w:r w:rsidR="00AE13C1">
        <w:t xml:space="preserve"> to keep them physically safe from Cov</w:t>
      </w:r>
      <w:r w:rsidR="00E628FD">
        <w:t>id-19</w:t>
      </w:r>
      <w:r w:rsidR="00AE13C1">
        <w:t xml:space="preserve">. </w:t>
      </w:r>
    </w:p>
    <w:p w14:paraId="3189F26B" w14:textId="368D9D39" w:rsidR="00A1040F" w:rsidRDefault="00D90167" w:rsidP="00243D0E">
      <w:r>
        <w:t xml:space="preserve">Their physical and mental health would </w:t>
      </w:r>
      <w:r w:rsidR="00F2590C">
        <w:t>also make an impact on them</w:t>
      </w:r>
      <w:r>
        <w:t xml:space="preserve"> while trying to maintain a profitable working</w:t>
      </w:r>
      <w:r w:rsidR="00670277">
        <w:t xml:space="preserve"> business.</w:t>
      </w:r>
      <w:r w:rsidR="00541BC8">
        <w:t xml:space="preserve"> </w:t>
      </w:r>
    </w:p>
    <w:p w14:paraId="5049FC8F" w14:textId="2079762A" w:rsidR="00780652" w:rsidRDefault="00780652" w:rsidP="0030173B"/>
    <w:p w14:paraId="6EB6E400" w14:textId="6E333357" w:rsidR="00780652" w:rsidRDefault="00780652" w:rsidP="0030173B"/>
    <w:p w14:paraId="3D45821F" w14:textId="5820C9CA" w:rsidR="00780652" w:rsidRDefault="00780652" w:rsidP="0030173B"/>
    <w:p w14:paraId="7CEA3CA5" w14:textId="41258638" w:rsidR="00780652" w:rsidRDefault="00780652" w:rsidP="0030173B"/>
    <w:p w14:paraId="579AEAFC" w14:textId="1847CB59" w:rsidR="00780652" w:rsidRDefault="00780652" w:rsidP="0030173B"/>
    <w:p w14:paraId="1550D5D9" w14:textId="5928A85E" w:rsidR="000C3BF0" w:rsidRDefault="000C3BF0" w:rsidP="0030173B"/>
    <w:p w14:paraId="1D290CBD" w14:textId="77777777" w:rsidR="00780652" w:rsidRDefault="00780652" w:rsidP="0030173B"/>
    <w:p w14:paraId="1C9BC210" w14:textId="55C8DEFB" w:rsidR="0001293B" w:rsidRDefault="0001293B" w:rsidP="001F20D7">
      <w:pPr>
        <w:pStyle w:val="Heading2"/>
      </w:pPr>
      <w:bookmarkStart w:id="2" w:name="_Toc81742723"/>
      <w:r>
        <w:rPr>
          <w:noProof/>
        </w:rPr>
        <w:lastRenderedPageBreak/>
        <w:drawing>
          <wp:anchor distT="0" distB="0" distL="114300" distR="114300" simplePos="0" relativeHeight="251659264" behindDoc="0" locked="0" layoutInCell="1" allowOverlap="1" wp14:anchorId="161F3454" wp14:editId="491CEBC7">
            <wp:simplePos x="0" y="0"/>
            <wp:positionH relativeFrom="column">
              <wp:posOffset>0</wp:posOffset>
            </wp:positionH>
            <wp:positionV relativeFrom="paragraph">
              <wp:posOffset>217170</wp:posOffset>
            </wp:positionV>
            <wp:extent cx="5943600" cy="3543300"/>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5943600" cy="3543300"/>
                    </a:xfrm>
                    <a:prstGeom prst="rect">
                      <a:avLst/>
                    </a:prstGeom>
                  </pic:spPr>
                </pic:pic>
              </a:graphicData>
            </a:graphic>
          </wp:anchor>
        </w:drawing>
      </w:r>
    </w:p>
    <w:p w14:paraId="609E463E" w14:textId="77777777" w:rsidR="0001293B" w:rsidRDefault="0001293B" w:rsidP="001F20D7">
      <w:pPr>
        <w:pStyle w:val="Heading2"/>
      </w:pPr>
    </w:p>
    <w:p w14:paraId="2CE67AA5" w14:textId="77777777" w:rsidR="0001293B" w:rsidRDefault="0001293B" w:rsidP="001F20D7">
      <w:pPr>
        <w:pStyle w:val="Heading2"/>
      </w:pPr>
    </w:p>
    <w:p w14:paraId="7ACD79C6" w14:textId="77777777" w:rsidR="0001293B" w:rsidRDefault="0001293B" w:rsidP="001F20D7">
      <w:pPr>
        <w:pStyle w:val="Heading2"/>
      </w:pPr>
    </w:p>
    <w:p w14:paraId="3208BB04" w14:textId="77777777" w:rsidR="0001293B" w:rsidRDefault="0001293B" w:rsidP="001F20D7">
      <w:pPr>
        <w:pStyle w:val="Heading2"/>
      </w:pPr>
    </w:p>
    <w:p w14:paraId="2C501BEE" w14:textId="65F999D0" w:rsidR="0001293B" w:rsidRDefault="00D93EF9" w:rsidP="00D93EF9">
      <w:r>
        <w:t>In order to resolve the problems caused by the pandemic, SRJ Electrical needed to be able financially support themselves and keep the business turnover as a profit, keep themselves safe while doing so and arrange childcare for their two children while the schools were closed.</w:t>
      </w:r>
    </w:p>
    <w:p w14:paraId="41DFB142" w14:textId="77777777" w:rsidR="0001293B" w:rsidRDefault="0001293B" w:rsidP="001F20D7">
      <w:pPr>
        <w:pStyle w:val="Heading2"/>
      </w:pPr>
    </w:p>
    <w:p w14:paraId="40869D31" w14:textId="77777777" w:rsidR="0001293B" w:rsidRDefault="0001293B" w:rsidP="001F20D7">
      <w:pPr>
        <w:pStyle w:val="Heading2"/>
      </w:pPr>
    </w:p>
    <w:bookmarkEnd w:id="2"/>
    <w:p w14:paraId="1B0F5D60" w14:textId="1A212709" w:rsidR="001F20D7" w:rsidRDefault="00970D01" w:rsidP="001F20D7">
      <w:pPr>
        <w:pStyle w:val="Heading2"/>
      </w:pPr>
      <w:r>
        <w:t xml:space="preserve">Analysing the Problems of Childcare </w:t>
      </w:r>
      <w:r w:rsidR="005B59A3">
        <w:t>and Lack of Income</w:t>
      </w:r>
      <w:r>
        <w:t xml:space="preserve"> </w:t>
      </w:r>
    </w:p>
    <w:p w14:paraId="57010A9B" w14:textId="0F388B86" w:rsidR="00491A2F" w:rsidRDefault="00491A2F" w:rsidP="00F47DC4"/>
    <w:p w14:paraId="074D5459" w14:textId="0E31ECF0" w:rsidR="00925F19" w:rsidRDefault="00756DAA" w:rsidP="00F47DC4">
      <w:r>
        <w:t>In order for SRJ Electrical to es</w:t>
      </w:r>
      <w:r w:rsidR="00B16FA2">
        <w:t>t</w:t>
      </w:r>
      <w:r>
        <w:t xml:space="preserve">ablish </w:t>
      </w:r>
      <w:r w:rsidR="0050493F">
        <w:t xml:space="preserve">how much the pandemic will effect them and their business they will be using </w:t>
      </w:r>
      <w:proofErr w:type="spellStart"/>
      <w:r w:rsidR="00451D27">
        <w:t>Sakichi</w:t>
      </w:r>
      <w:proofErr w:type="spellEnd"/>
      <w:r w:rsidR="00451D27">
        <w:t xml:space="preserve"> Toyoda’s technique ‘The 5 Whys</w:t>
      </w:r>
      <w:r w:rsidR="00BC3D25">
        <w:t xml:space="preserve">’. According to </w:t>
      </w:r>
      <w:r w:rsidR="00B51743">
        <w:t>MindTools.com (</w:t>
      </w:r>
      <w:r w:rsidR="00C45A00">
        <w:t>2021) Toyo</w:t>
      </w:r>
      <w:r w:rsidR="00D07E56">
        <w:t>da’s technique was</w:t>
      </w:r>
      <w:r w:rsidR="00712540">
        <w:t xml:space="preserve"> originally developed in the 1930s and the inventor</w:t>
      </w:r>
      <w:r w:rsidR="00DF50BA">
        <w:t xml:space="preserve"> and founder of Toyota Industries still uses the technique </w:t>
      </w:r>
      <w:r w:rsidR="00BC0397">
        <w:t>to this day.</w:t>
      </w:r>
      <w:r w:rsidR="00712540">
        <w:t xml:space="preserve"> </w:t>
      </w:r>
    </w:p>
    <w:p w14:paraId="2C5B5C8D" w14:textId="231A613F" w:rsidR="00FD31CC" w:rsidRDefault="000938AF" w:rsidP="00F47DC4">
      <w:r>
        <w:t>First</w:t>
      </w:r>
      <w:r w:rsidR="009F154A">
        <w:t>ly</w:t>
      </w:r>
      <w:r w:rsidR="00E9564A">
        <w:t>,</w:t>
      </w:r>
      <w:r>
        <w:t xml:space="preserve"> they have to establish what the problem is, in this case it is the </w:t>
      </w:r>
      <w:r w:rsidR="00E17BF6">
        <w:t>pandemic that was caused by Covid-19 and its repercussions.</w:t>
      </w:r>
    </w:p>
    <w:p w14:paraId="461169FB" w14:textId="77777777" w:rsidR="00520E10" w:rsidRDefault="00520E10" w:rsidP="00F47DC4"/>
    <w:p w14:paraId="4C0B8B41" w14:textId="235B4FCE" w:rsidR="009F154A" w:rsidRDefault="000931F5" w:rsidP="00F47DC4">
      <w:r>
        <w:t>What is the issue? – Covid-19</w:t>
      </w:r>
      <w:r w:rsidR="00F872F7">
        <w:t xml:space="preserve"> </w:t>
      </w:r>
    </w:p>
    <w:p w14:paraId="7E24A411" w14:textId="179104C1" w:rsidR="000931F5" w:rsidRDefault="000931F5" w:rsidP="00F47DC4">
      <w:r>
        <w:lastRenderedPageBreak/>
        <w:t>Why is Covid-19 an issue for SRJ E</w:t>
      </w:r>
      <w:r w:rsidR="00A5511B">
        <w:t>lectrical</w:t>
      </w:r>
      <w:r w:rsidR="00715AA7">
        <w:t>? The government have banned non-essential work</w:t>
      </w:r>
      <w:r w:rsidR="00AB1A42">
        <w:t xml:space="preserve"> from taking place</w:t>
      </w:r>
      <w:r w:rsidR="00723A8F">
        <w:t xml:space="preserve"> and closed the schools</w:t>
      </w:r>
      <w:r w:rsidR="00A13EB5">
        <w:t>, leaving SRJ Electrical without childcare.</w:t>
      </w:r>
    </w:p>
    <w:p w14:paraId="37706CB5" w14:textId="31FA648D" w:rsidR="00AB1A42" w:rsidRDefault="00AB1A42" w:rsidP="00F47DC4">
      <w:r>
        <w:t xml:space="preserve">Why have the government banned non-essential work from taking place? </w:t>
      </w:r>
      <w:r w:rsidR="00DB029B">
        <w:t>- T</w:t>
      </w:r>
      <w:r w:rsidR="004E4AFB">
        <w:t xml:space="preserve">hey </w:t>
      </w:r>
      <w:r w:rsidR="00783B1C">
        <w:t xml:space="preserve">are concerned about social distancing, being within 2m of each other in confined spaces to protect </w:t>
      </w:r>
      <w:r w:rsidR="007A3D78">
        <w:t>people’s</w:t>
      </w:r>
      <w:r w:rsidR="00783B1C">
        <w:t xml:space="preserve"> safety.</w:t>
      </w:r>
      <w:r w:rsidR="00A13EB5">
        <w:t xml:space="preserve"> This has also been the case with schools.</w:t>
      </w:r>
    </w:p>
    <w:p w14:paraId="704A4E0C" w14:textId="417DD4EA" w:rsidR="00783B1C" w:rsidRDefault="00783B1C" w:rsidP="00F47DC4">
      <w:r>
        <w:t>Wh</w:t>
      </w:r>
      <w:r w:rsidR="00DB029B">
        <w:t xml:space="preserve">y would this be a problem for SRJ Electrical? </w:t>
      </w:r>
      <w:r w:rsidR="007945C8">
        <w:t>–</w:t>
      </w:r>
      <w:r w:rsidR="00DB029B">
        <w:t xml:space="preserve"> </w:t>
      </w:r>
      <w:r w:rsidR="007945C8">
        <w:t xml:space="preserve">Little to no work </w:t>
      </w:r>
      <w:r w:rsidR="00CE745A">
        <w:t xml:space="preserve">being </w:t>
      </w:r>
      <w:r w:rsidR="007945C8">
        <w:t>booked in</w:t>
      </w:r>
      <w:r w:rsidR="003636D7">
        <w:t xml:space="preserve"> and current jobs being cancelled</w:t>
      </w:r>
      <w:r w:rsidR="00612542">
        <w:t xml:space="preserve"> mean that there is no income for the business.</w:t>
      </w:r>
    </w:p>
    <w:p w14:paraId="21EF9F48" w14:textId="7DA5FDB7" w:rsidR="003636D7" w:rsidRDefault="003636D7" w:rsidP="00F47DC4">
      <w:r>
        <w:t xml:space="preserve">Why are the jobs being cancelled? </w:t>
      </w:r>
      <w:r w:rsidR="00653794">
        <w:t>–</w:t>
      </w:r>
      <w:r>
        <w:t xml:space="preserve"> </w:t>
      </w:r>
      <w:r w:rsidR="00653794">
        <w:t>Customers are nervous</w:t>
      </w:r>
      <w:r w:rsidR="00AE4CD9">
        <w:t xml:space="preserve"> and apprehensive of what the </w:t>
      </w:r>
      <w:r w:rsidR="00CF5FA2">
        <w:t>government will allow work-wise</w:t>
      </w:r>
      <w:r w:rsidR="00DC2F93">
        <w:t xml:space="preserve"> and are unsure if they’ll be allowed to have work completed in the</w:t>
      </w:r>
      <w:r w:rsidR="002C49CA">
        <w:t>i</w:t>
      </w:r>
      <w:r w:rsidR="00DC2F93">
        <w:t>r homes at all.</w:t>
      </w:r>
    </w:p>
    <w:p w14:paraId="7FD0A4D8" w14:textId="0CDE0595" w:rsidR="00DC2F93" w:rsidRDefault="00F74269" w:rsidP="00F47DC4">
      <w:r>
        <w:t xml:space="preserve">Why do they feel nervous and unsure? – No one is sure of the extent of Coronavirus at this stage of the pandemic </w:t>
      </w:r>
      <w:r w:rsidR="006B1422">
        <w:t>and how long it will go on for.</w:t>
      </w:r>
    </w:p>
    <w:p w14:paraId="6A7C6BD1" w14:textId="77777777" w:rsidR="00AE04FC" w:rsidRDefault="00AE04FC" w:rsidP="00F47DC4"/>
    <w:p w14:paraId="0CEC80B3" w14:textId="77777777" w:rsidR="003A3BCD" w:rsidRDefault="00AE04FC" w:rsidP="00F47DC4">
      <w:r>
        <w:t>The outcome of the 5 Whys is to establish what exact aspects of Covid-19 affect SRJ Electrical as a business</w:t>
      </w:r>
      <w:r w:rsidR="00F659CE">
        <w:t>. One of biggest issues is</w:t>
      </w:r>
      <w:r w:rsidR="00AC587C">
        <w:t xml:space="preserve"> the lack of income that the </w:t>
      </w:r>
      <w:r w:rsidR="00941823">
        <w:t xml:space="preserve">business </w:t>
      </w:r>
      <w:r w:rsidR="00B2585E">
        <w:t>will generate if they are no longer allowed to work in people</w:t>
      </w:r>
      <w:r w:rsidR="00520CC4">
        <w:t>’</w:t>
      </w:r>
      <w:r w:rsidR="00B2585E">
        <w:t>s homes</w:t>
      </w:r>
      <w:r w:rsidR="00B20BDC">
        <w:t>.</w:t>
      </w:r>
      <w:r w:rsidR="00B2585E">
        <w:t xml:space="preserve"> </w:t>
      </w:r>
    </w:p>
    <w:p w14:paraId="3C88DCA7" w14:textId="45656D01" w:rsidR="006B1422" w:rsidRDefault="00E97EBC" w:rsidP="00F47DC4">
      <w:r>
        <w:t xml:space="preserve">Another problem that has </w:t>
      </w:r>
      <w:r w:rsidR="00A27F07">
        <w:t>arisen</w:t>
      </w:r>
      <w:r>
        <w:t xml:space="preserve"> from</w:t>
      </w:r>
      <w:r w:rsidR="00A27F07">
        <w:t xml:space="preserve"> the pandemic is the lack of childcare available to SRJ Electrical.</w:t>
      </w:r>
      <w:r w:rsidR="003A3BCD">
        <w:t xml:space="preserve"> Using </w:t>
      </w:r>
      <w:r w:rsidR="0046050E">
        <w:t>the same</w:t>
      </w:r>
      <w:r w:rsidR="003A3BCD">
        <w:t xml:space="preserve"> method </w:t>
      </w:r>
      <w:r w:rsidR="0046050E">
        <w:t xml:space="preserve">as above, </w:t>
      </w:r>
      <w:r w:rsidR="00AE284D">
        <w:t xml:space="preserve">below is </w:t>
      </w:r>
      <w:proofErr w:type="spellStart"/>
      <w:r w:rsidR="00AE284D">
        <w:t>Sakichi</w:t>
      </w:r>
      <w:proofErr w:type="spellEnd"/>
      <w:r w:rsidR="00AE284D">
        <w:t xml:space="preserve"> Toyoda’s ‘5 Whys’ relating SRJ </w:t>
      </w:r>
      <w:proofErr w:type="spellStart"/>
      <w:r w:rsidR="00AE284D">
        <w:t>Electrical’s</w:t>
      </w:r>
      <w:proofErr w:type="spellEnd"/>
      <w:r w:rsidR="00AE284D">
        <w:t xml:space="preserve"> childcare issue.</w:t>
      </w:r>
    </w:p>
    <w:p w14:paraId="5F139528" w14:textId="0D4E0F8D" w:rsidR="00AE284D" w:rsidRDefault="00AE284D" w:rsidP="00F47DC4"/>
    <w:p w14:paraId="03118722" w14:textId="5E2AAF57" w:rsidR="00D85CBE" w:rsidRDefault="00AE284D" w:rsidP="00F47DC4">
      <w:r>
        <w:t xml:space="preserve">What is the issue? – Schools closing due </w:t>
      </w:r>
      <w:proofErr w:type="spellStart"/>
      <w:r>
        <w:t>Covid</w:t>
      </w:r>
      <w:proofErr w:type="spellEnd"/>
      <w:r>
        <w:t xml:space="preserve"> -19 causing SRJ Electrical to have no childcare.</w:t>
      </w:r>
    </w:p>
    <w:p w14:paraId="086C7054" w14:textId="77777777" w:rsidR="00AE284D" w:rsidRDefault="00AE284D" w:rsidP="00F47DC4">
      <w:r>
        <w:t>Why? – The two children are of school age and require childcare and home learning.</w:t>
      </w:r>
    </w:p>
    <w:p w14:paraId="72490C04" w14:textId="77777777" w:rsidR="00AE284D" w:rsidRDefault="00AE284D" w:rsidP="00F47DC4">
      <w:r>
        <w:t>Why? – Abigail and Simon do not have the time to provide childcare during the day.</w:t>
      </w:r>
    </w:p>
    <w:p w14:paraId="5F3D3C4D" w14:textId="77777777" w:rsidR="00AE284D" w:rsidRDefault="00AE284D" w:rsidP="00F47DC4">
      <w:r>
        <w:t>Why? – SRJ is the sole household income and both Abigail and Simon must go to work.</w:t>
      </w:r>
    </w:p>
    <w:p w14:paraId="6757BD77" w14:textId="77777777" w:rsidR="00AE284D" w:rsidRDefault="00AE284D" w:rsidP="00F47DC4">
      <w:r>
        <w:t>Why? – Without going to work there will be no household income to support the family.</w:t>
      </w:r>
    </w:p>
    <w:p w14:paraId="123B778C" w14:textId="77777777" w:rsidR="008E2610" w:rsidRDefault="00AE284D" w:rsidP="00F47DC4">
      <w:r>
        <w:t xml:space="preserve">Why? – Abigail and </w:t>
      </w:r>
      <w:r w:rsidR="00D451D8">
        <w:t>Simon are sole traders and have no other current income.</w:t>
      </w:r>
    </w:p>
    <w:p w14:paraId="7916BE7E" w14:textId="01CC8C7D" w:rsidR="008E2610" w:rsidRDefault="008E2610" w:rsidP="00F47DC4"/>
    <w:p w14:paraId="1F3636BC" w14:textId="10E3D44A" w:rsidR="005E5A7C" w:rsidRDefault="005E5A7C" w:rsidP="00F47DC4">
      <w:r>
        <w:t xml:space="preserve">After using the 5 Why’s method, it has been established that the concern above of loss of work is now added to with the issue of childcare. Even if the work flow for SRJ Electrical becomes steady, Simon and Abigail may still face financial pressure in light of their lack of childcare that is usually solved by Schooling. The possible solutions may come with costs not calculated for up until now, </w:t>
      </w:r>
      <w:r w:rsidR="00A76CB4">
        <w:t>a</w:t>
      </w:r>
      <w:r>
        <w:t>nd may counter act any of the solutions put in place to secure consistent work. Another concern that will arise with the lack of childcare is the pressure this situation will put on the mental health and relationships of the business as well as the ripple effect on the children and potential care givers of Abigail and Simon’s children. At this point, it has been decided that the main focus of the childcare concern must be the health and wellbeing of all those involved, with financial concerns falling under the issue of work load.</w:t>
      </w:r>
    </w:p>
    <w:p w14:paraId="1867DB1E" w14:textId="23476811" w:rsidR="00CE6AF5" w:rsidRDefault="00AE284D" w:rsidP="00AC72B6">
      <w:r>
        <w:lastRenderedPageBreak/>
        <w:t xml:space="preserve"> </w:t>
      </w:r>
    </w:p>
    <w:p w14:paraId="181274CE" w14:textId="4B904453" w:rsidR="00780652" w:rsidRDefault="00B81364" w:rsidP="00780652">
      <w:pPr>
        <w:pStyle w:val="Heading2"/>
      </w:pPr>
      <w:r>
        <w:t xml:space="preserve">Solutions for the Childcare Issue </w:t>
      </w:r>
      <w:r w:rsidR="00533180">
        <w:t>&amp; Lack of Income</w:t>
      </w:r>
    </w:p>
    <w:p w14:paraId="37E69E39" w14:textId="77777777" w:rsidR="00CE6AF5" w:rsidRPr="00CE6AF5" w:rsidRDefault="00CE6AF5" w:rsidP="00CE6AF5"/>
    <w:p w14:paraId="1E446C18" w14:textId="14F2AE0A" w:rsidR="00835F11" w:rsidRDefault="00CE6AF5" w:rsidP="000E2663">
      <w:r>
        <w:t>While analysing the problems that arise with the Nation</w:t>
      </w:r>
      <w:r w:rsidR="00590C1C">
        <w:t>-</w:t>
      </w:r>
      <w:r>
        <w:t xml:space="preserve">wide closure of Schools for the </w:t>
      </w:r>
      <w:r w:rsidR="00D01C1D">
        <w:t>foreseeable</w:t>
      </w:r>
      <w:r>
        <w:t xml:space="preserve"> future, a range of solutions have been discussed.</w:t>
      </w:r>
    </w:p>
    <w:p w14:paraId="1A8F5BA9" w14:textId="0C4723DC" w:rsidR="00D01C1D" w:rsidRDefault="002F4768" w:rsidP="000E2663">
      <w:r>
        <w:t xml:space="preserve">The first </w:t>
      </w:r>
      <w:r w:rsidR="000B566B">
        <w:t xml:space="preserve">potential </w:t>
      </w:r>
      <w:r>
        <w:t>solution</w:t>
      </w:r>
      <w:r w:rsidR="007520A4">
        <w:t xml:space="preserve"> is that Abigail and Simon acquire</w:t>
      </w:r>
      <w:r w:rsidR="00FB2C4F">
        <w:t xml:space="preserve"> </w:t>
      </w:r>
      <w:r w:rsidR="000B566B">
        <w:t xml:space="preserve">professional </w:t>
      </w:r>
      <w:r w:rsidR="00FB2C4F">
        <w:t>child care</w:t>
      </w:r>
      <w:r w:rsidR="000B566B">
        <w:t xml:space="preserve"> (at a nursery or via a childminder)</w:t>
      </w:r>
      <w:r w:rsidR="00FB2C4F">
        <w:t xml:space="preserve"> for both sons that will provide care </w:t>
      </w:r>
      <w:r w:rsidR="0021255F">
        <w:t xml:space="preserve">during the day as well as the </w:t>
      </w:r>
      <w:r w:rsidR="00B306BA">
        <w:t xml:space="preserve">home schooling that </w:t>
      </w:r>
      <w:r w:rsidR="00473B7E">
        <w:t>is now a necessity</w:t>
      </w:r>
      <w:r w:rsidR="00362F9C">
        <w:t xml:space="preserve"> set by the Welsh Government</w:t>
      </w:r>
      <w:r w:rsidR="00473B7E">
        <w:t xml:space="preserve">. </w:t>
      </w:r>
      <w:r w:rsidR="004B726A">
        <w:t xml:space="preserve">This will come at a cost but needs </w:t>
      </w:r>
      <w:r w:rsidR="00A823F0">
        <w:t>to be calculated as it may cause the least stress on the family</w:t>
      </w:r>
      <w:r w:rsidR="000B566B">
        <w:t>.</w:t>
      </w:r>
    </w:p>
    <w:p w14:paraId="102E1A9C" w14:textId="521E2C2F" w:rsidR="000B566B" w:rsidRDefault="000B566B" w:rsidP="000E2663">
      <w:r>
        <w:t xml:space="preserve">The second potential solution is that </w:t>
      </w:r>
      <w:r w:rsidR="009C6F2A">
        <w:t>Abigail’s parents can take full responsibility of the children’s childcare and home</w:t>
      </w:r>
      <w:r w:rsidR="00590C1C">
        <w:t xml:space="preserve"> </w:t>
      </w:r>
      <w:r w:rsidR="009C6F2A">
        <w:t>schooling. Both are retired and within the allowed ‘childcare bubble’ criteria of the government restrictions. This has no initial cost but the strain on Abigail’s parents will need to be considered.</w:t>
      </w:r>
    </w:p>
    <w:p w14:paraId="22363951" w14:textId="12D1AF3D" w:rsidR="009C6F2A" w:rsidRDefault="009C6F2A" w:rsidP="000E2663">
      <w:r>
        <w:t xml:space="preserve">Another </w:t>
      </w:r>
      <w:r w:rsidR="00590C1C">
        <w:t xml:space="preserve">solution </w:t>
      </w:r>
      <w:r w:rsidR="006524FA">
        <w:t xml:space="preserve">is that the children are put in the ‘HWB’ </w:t>
      </w:r>
      <w:r w:rsidR="002009D3">
        <w:t xml:space="preserve">childcare facility. This is </w:t>
      </w:r>
      <w:r w:rsidR="002706C1">
        <w:t xml:space="preserve">a service provided by the local schools for parents who must work </w:t>
      </w:r>
      <w:r w:rsidR="00872C6D">
        <w:t xml:space="preserve">during the pandemic and do not have suitable childcare. It is a free service but does have a high </w:t>
      </w:r>
      <w:proofErr w:type="gramStart"/>
      <w:r w:rsidR="00872C6D">
        <w:t>amount</w:t>
      </w:r>
      <w:proofErr w:type="gramEnd"/>
      <w:r w:rsidR="00872C6D">
        <w:t xml:space="preserve"> of potential applicants. Should Abigail and Simon be </w:t>
      </w:r>
      <w:r w:rsidR="00604BE0">
        <w:t>successful</w:t>
      </w:r>
      <w:r w:rsidR="00872C6D">
        <w:t xml:space="preserve"> s</w:t>
      </w:r>
      <w:r w:rsidR="00604BE0">
        <w:t xml:space="preserve">ecuring places for both sons it would be a consistent, free and secure </w:t>
      </w:r>
      <w:r w:rsidR="00E170E0">
        <w:t xml:space="preserve">form of childcare, but the potential </w:t>
      </w:r>
      <w:r w:rsidR="00AE3A37">
        <w:t>exposure to Covid-19 risks would need to be discussed.</w:t>
      </w:r>
    </w:p>
    <w:p w14:paraId="6919B529" w14:textId="785C8C21" w:rsidR="00AE3A37" w:rsidRDefault="00AE3A37" w:rsidP="000E2663">
      <w:r>
        <w:t xml:space="preserve">The final solution to the </w:t>
      </w:r>
      <w:r w:rsidR="00023045">
        <w:t xml:space="preserve">childcare concern is for Abigail to stay at home and look after the children. This would allow the children to stay within their family household and maintain consistency </w:t>
      </w:r>
      <w:r w:rsidR="00083C8D">
        <w:t xml:space="preserve">of their education but the loss in Abigail’s earnings would need to be weighed up in comparison </w:t>
      </w:r>
      <w:r w:rsidR="007425D2">
        <w:t xml:space="preserve">with the </w:t>
      </w:r>
      <w:r w:rsidR="00312782">
        <w:t>other solutions</w:t>
      </w:r>
      <w:r w:rsidR="00362F9C">
        <w:t xml:space="preserve"> listed above.</w:t>
      </w:r>
    </w:p>
    <w:p w14:paraId="1178D0E4" w14:textId="6081817B" w:rsidR="009209DC" w:rsidRDefault="009209DC" w:rsidP="000E2663">
      <w:r>
        <w:t>The most efficient way to weigh up these potential solution</w:t>
      </w:r>
      <w:r w:rsidR="00371A53">
        <w:t>s</w:t>
      </w:r>
      <w:r>
        <w:t xml:space="preserve"> is to use the method of ‘Grid Analysis’. According to Dmitry </w:t>
      </w:r>
      <w:proofErr w:type="spellStart"/>
      <w:r>
        <w:t>Kalinchenko</w:t>
      </w:r>
      <w:proofErr w:type="spellEnd"/>
      <w:r>
        <w:t xml:space="preserve"> (2021) A Grid Analysis can be used when deciding the best solution to a problem in business. It does this by weighing up the factors that may affect the business based on a decision to be made. Each factor and it’s weight is given a score of 1-5 on it’s impact and the lowest/highest score can be agreed to be the best solution</w:t>
      </w:r>
      <w:r w:rsidR="00521AAD">
        <w:t xml:space="preserve"> applied to the problem</w:t>
      </w:r>
      <w:r>
        <w:t>.</w:t>
      </w:r>
    </w:p>
    <w:p w14:paraId="2BC3B941" w14:textId="31E3350D" w:rsidR="009209DC" w:rsidRDefault="00E54F58" w:rsidP="000E2663">
      <w:r>
        <w:t>Below is a grid analysis of the potential solutions to the childcare issue</w:t>
      </w:r>
      <w:r w:rsidR="005E7C4E">
        <w:t xml:space="preserve"> of SRJ Electrical</w:t>
      </w:r>
      <w:r>
        <w:t>. The factors considered focused on the cost incurred by SRJ Electrical, the difficulty</w:t>
      </w:r>
      <w:r w:rsidR="005E7C4E">
        <w:t xml:space="preserve"> of said childcare</w:t>
      </w:r>
      <w:r>
        <w:t>, the exposure to Covid-19 and the affect on mental health of Abigail and Simon. Following the grid is the explanation of these scores leading to a potential best viable solution.</w:t>
      </w:r>
    </w:p>
    <w:p w14:paraId="2F185A29" w14:textId="5447A0B3" w:rsidR="009209DC" w:rsidRDefault="009209DC" w:rsidP="000E2663"/>
    <w:p w14:paraId="5A2E8F6B" w14:textId="58093446" w:rsidR="00B0158F" w:rsidRDefault="00B0158F" w:rsidP="000E2663"/>
    <w:p w14:paraId="74273905" w14:textId="1FC35B9F" w:rsidR="001B0A14" w:rsidRDefault="001B0A14" w:rsidP="000E2663"/>
    <w:p w14:paraId="249E9E55" w14:textId="77777777" w:rsidR="001B0A14" w:rsidRDefault="001B0A14" w:rsidP="000E2663"/>
    <w:p w14:paraId="3799B71C" w14:textId="77777777" w:rsidR="00AC72B6" w:rsidRDefault="00AC72B6" w:rsidP="000E2663"/>
    <w:tbl>
      <w:tblPr>
        <w:tblW w:w="6640" w:type="dxa"/>
        <w:tblCellMar>
          <w:top w:w="15" w:type="dxa"/>
          <w:left w:w="15" w:type="dxa"/>
          <w:bottom w:w="15" w:type="dxa"/>
          <w:right w:w="15" w:type="dxa"/>
        </w:tblCellMar>
        <w:tblLook w:val="04A0" w:firstRow="1" w:lastRow="0" w:firstColumn="1" w:lastColumn="0" w:noHBand="0" w:noVBand="1"/>
      </w:tblPr>
      <w:tblGrid>
        <w:gridCol w:w="1100"/>
        <w:gridCol w:w="960"/>
        <w:gridCol w:w="1020"/>
        <w:gridCol w:w="1100"/>
        <w:gridCol w:w="1520"/>
        <w:gridCol w:w="960"/>
      </w:tblGrid>
      <w:tr w:rsidR="008126A4" w14:paraId="3E21896E" w14:textId="77777777">
        <w:trPr>
          <w:divId w:val="1205873667"/>
          <w:trHeight w:val="300"/>
        </w:trPr>
        <w:tc>
          <w:tcPr>
            <w:tcW w:w="1100" w:type="dxa"/>
            <w:tcBorders>
              <w:top w:val="single" w:sz="4" w:space="0" w:color="505050"/>
              <w:left w:val="single" w:sz="4" w:space="0" w:color="505050"/>
              <w:bottom w:val="single" w:sz="4" w:space="0" w:color="505050"/>
              <w:right w:val="single" w:sz="4" w:space="0" w:color="505050"/>
            </w:tcBorders>
            <w:noWrap/>
            <w:vAlign w:val="bottom"/>
            <w:hideMark/>
          </w:tcPr>
          <w:p w14:paraId="2CEFF561" w14:textId="77777777" w:rsidR="008126A4" w:rsidRDefault="008126A4">
            <w:pPr>
              <w:rPr>
                <w:rFonts w:ascii="Calibri" w:eastAsia="Times New Roman" w:hAnsi="Calibri"/>
                <w:color w:val="000000"/>
              </w:rPr>
            </w:pPr>
            <w:r>
              <w:rPr>
                <w:rFonts w:ascii="Calibri" w:eastAsia="Times New Roman" w:hAnsi="Calibri"/>
                <w:color w:val="000000"/>
              </w:rPr>
              <w:lastRenderedPageBreak/>
              <w:t>FACTORS</w:t>
            </w:r>
          </w:p>
        </w:tc>
        <w:tc>
          <w:tcPr>
            <w:tcW w:w="960" w:type="dxa"/>
            <w:tcBorders>
              <w:top w:val="single" w:sz="4" w:space="0" w:color="505050"/>
              <w:left w:val="single" w:sz="4" w:space="0" w:color="505050"/>
              <w:bottom w:val="single" w:sz="4" w:space="0" w:color="505050"/>
              <w:right w:val="single" w:sz="4" w:space="0" w:color="505050"/>
            </w:tcBorders>
            <w:noWrap/>
            <w:vAlign w:val="center"/>
            <w:hideMark/>
          </w:tcPr>
          <w:p w14:paraId="0CA54CEE" w14:textId="77777777" w:rsidR="008126A4" w:rsidRDefault="008126A4">
            <w:pPr>
              <w:jc w:val="center"/>
              <w:rPr>
                <w:rFonts w:ascii="Calibri" w:eastAsia="Times New Roman" w:hAnsi="Calibri"/>
                <w:color w:val="000000"/>
              </w:rPr>
            </w:pPr>
            <w:r>
              <w:rPr>
                <w:rFonts w:ascii="Calibri" w:eastAsia="Times New Roman" w:hAnsi="Calibri"/>
                <w:color w:val="000000"/>
              </w:rPr>
              <w:t>COST</w:t>
            </w:r>
          </w:p>
        </w:tc>
        <w:tc>
          <w:tcPr>
            <w:tcW w:w="1020" w:type="dxa"/>
            <w:tcBorders>
              <w:top w:val="single" w:sz="4" w:space="0" w:color="505050"/>
              <w:left w:val="single" w:sz="4" w:space="0" w:color="505050"/>
              <w:bottom w:val="single" w:sz="4" w:space="0" w:color="505050"/>
              <w:right w:val="single" w:sz="4" w:space="0" w:color="505050"/>
            </w:tcBorders>
            <w:noWrap/>
            <w:vAlign w:val="bottom"/>
            <w:hideMark/>
          </w:tcPr>
          <w:p w14:paraId="3C84ECE6" w14:textId="77777777" w:rsidR="008126A4" w:rsidRDefault="008126A4">
            <w:pPr>
              <w:rPr>
                <w:rFonts w:ascii="Calibri" w:eastAsia="Times New Roman" w:hAnsi="Calibri"/>
                <w:color w:val="000000"/>
              </w:rPr>
            </w:pPr>
            <w:r>
              <w:rPr>
                <w:rFonts w:ascii="Calibri" w:eastAsia="Times New Roman" w:hAnsi="Calibri"/>
                <w:color w:val="000000"/>
              </w:rPr>
              <w:t>EXPOSURE</w:t>
            </w:r>
          </w:p>
        </w:tc>
        <w:tc>
          <w:tcPr>
            <w:tcW w:w="1100" w:type="dxa"/>
            <w:tcBorders>
              <w:top w:val="single" w:sz="4" w:space="0" w:color="505050"/>
              <w:left w:val="single" w:sz="4" w:space="0" w:color="505050"/>
              <w:bottom w:val="single" w:sz="4" w:space="0" w:color="505050"/>
              <w:right w:val="single" w:sz="4" w:space="0" w:color="505050"/>
            </w:tcBorders>
            <w:noWrap/>
            <w:vAlign w:val="bottom"/>
            <w:hideMark/>
          </w:tcPr>
          <w:p w14:paraId="5281145C" w14:textId="77777777" w:rsidR="008126A4" w:rsidRDefault="008126A4">
            <w:pPr>
              <w:jc w:val="center"/>
              <w:rPr>
                <w:rFonts w:ascii="Calibri" w:eastAsia="Times New Roman" w:hAnsi="Calibri"/>
                <w:color w:val="000000"/>
              </w:rPr>
            </w:pPr>
            <w:r>
              <w:rPr>
                <w:rFonts w:ascii="Calibri" w:eastAsia="Times New Roman" w:hAnsi="Calibri"/>
                <w:color w:val="000000"/>
              </w:rPr>
              <w:t>DIFFICULTY</w:t>
            </w:r>
          </w:p>
        </w:tc>
        <w:tc>
          <w:tcPr>
            <w:tcW w:w="1520" w:type="dxa"/>
            <w:tcBorders>
              <w:top w:val="single" w:sz="4" w:space="0" w:color="505050"/>
              <w:left w:val="single" w:sz="4" w:space="0" w:color="505050"/>
              <w:bottom w:val="single" w:sz="4" w:space="0" w:color="505050"/>
              <w:right w:val="single" w:sz="4" w:space="0" w:color="505050"/>
            </w:tcBorders>
            <w:noWrap/>
            <w:vAlign w:val="bottom"/>
            <w:hideMark/>
          </w:tcPr>
          <w:p w14:paraId="3CF70156" w14:textId="77777777" w:rsidR="008126A4" w:rsidRDefault="008126A4">
            <w:pPr>
              <w:rPr>
                <w:rFonts w:ascii="Calibri" w:eastAsia="Times New Roman" w:hAnsi="Calibri"/>
                <w:color w:val="000000"/>
              </w:rPr>
            </w:pPr>
            <w:r>
              <w:rPr>
                <w:rFonts w:ascii="Calibri" w:eastAsia="Times New Roman" w:hAnsi="Calibri"/>
                <w:color w:val="000000"/>
              </w:rPr>
              <w:t>MENTAL STRAIN</w:t>
            </w:r>
          </w:p>
        </w:tc>
        <w:tc>
          <w:tcPr>
            <w:tcW w:w="960" w:type="dxa"/>
            <w:tcBorders>
              <w:top w:val="single" w:sz="4" w:space="0" w:color="505050"/>
              <w:left w:val="single" w:sz="4" w:space="0" w:color="505050"/>
              <w:bottom w:val="single" w:sz="4" w:space="0" w:color="505050"/>
              <w:right w:val="single" w:sz="4" w:space="0" w:color="505050"/>
            </w:tcBorders>
            <w:noWrap/>
            <w:vAlign w:val="bottom"/>
            <w:hideMark/>
          </w:tcPr>
          <w:p w14:paraId="6AFB1A01" w14:textId="77777777" w:rsidR="008126A4" w:rsidRDefault="008126A4">
            <w:pPr>
              <w:jc w:val="center"/>
              <w:rPr>
                <w:rFonts w:ascii="Calibri" w:eastAsia="Times New Roman" w:hAnsi="Calibri"/>
                <w:color w:val="000000"/>
              </w:rPr>
            </w:pPr>
            <w:r>
              <w:rPr>
                <w:rFonts w:ascii="Calibri" w:eastAsia="Times New Roman" w:hAnsi="Calibri"/>
                <w:color w:val="000000"/>
              </w:rPr>
              <w:t>SCORE</w:t>
            </w:r>
          </w:p>
        </w:tc>
      </w:tr>
      <w:tr w:rsidR="008126A4" w14:paraId="12FCBDFE" w14:textId="77777777">
        <w:trPr>
          <w:divId w:val="1205873667"/>
          <w:trHeight w:val="300"/>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7A21E8C" w14:textId="77777777" w:rsidR="008126A4" w:rsidRDefault="008126A4">
            <w:pPr>
              <w:rPr>
                <w:rFonts w:ascii="Calibri" w:eastAsia="Times New Roman" w:hAnsi="Calibri"/>
                <w:color w:val="000000"/>
              </w:rPr>
            </w:pPr>
            <w:r>
              <w:rPr>
                <w:rFonts w:ascii="Calibri" w:eastAsia="Times New Roman" w:hAnsi="Calibri"/>
                <w:color w:val="000000"/>
              </w:rPr>
              <w:t>WEIGHTS</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17AB5AE" w14:textId="77777777" w:rsidR="008126A4" w:rsidRDefault="008126A4">
            <w:pPr>
              <w:rPr>
                <w:rFonts w:ascii="Calibri" w:eastAsia="Times New Roman" w:hAnsi="Calibri"/>
                <w:color w:val="000000"/>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B989F5E" w14:textId="77777777" w:rsidR="008126A4" w:rsidRDefault="008126A4">
            <w:pPr>
              <w:rPr>
                <w:rFonts w:eastAsia="Times New Roman"/>
                <w:sz w:val="20"/>
                <w:szCs w:val="20"/>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92693BF" w14:textId="77777777" w:rsidR="008126A4" w:rsidRDefault="008126A4">
            <w:pPr>
              <w:rPr>
                <w:rFonts w:eastAsia="Times New Roman"/>
                <w:sz w:val="20"/>
                <w:szCs w:val="20"/>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7FEBB82" w14:textId="77777777" w:rsidR="008126A4" w:rsidRDefault="008126A4">
            <w:pPr>
              <w:rPr>
                <w:rFonts w:eastAsia="Times New Roman"/>
                <w:sz w:val="20"/>
                <w:szCs w:val="20"/>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26C621E" w14:textId="77777777" w:rsidR="008126A4" w:rsidRDefault="008126A4">
            <w:pPr>
              <w:rPr>
                <w:rFonts w:eastAsia="Times New Roman"/>
                <w:sz w:val="20"/>
                <w:szCs w:val="20"/>
              </w:rPr>
            </w:pPr>
          </w:p>
        </w:tc>
      </w:tr>
      <w:tr w:rsidR="008126A4" w14:paraId="029F1C54" w14:textId="77777777">
        <w:trPr>
          <w:divId w:val="1205873667"/>
          <w:trHeight w:val="300"/>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5116962" w14:textId="77777777" w:rsidR="008126A4" w:rsidRDefault="008126A4">
            <w:pPr>
              <w:rPr>
                <w:rFonts w:ascii="Calibri" w:eastAsia="Times New Roman" w:hAnsi="Calibri"/>
                <w:color w:val="000000"/>
              </w:rPr>
            </w:pPr>
            <w:r>
              <w:rPr>
                <w:rFonts w:ascii="Calibri" w:eastAsia="Times New Roman" w:hAnsi="Calibri"/>
                <w:color w:val="000000"/>
              </w:rPr>
              <w:t>CHILDCARE</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8049040" w14:textId="77777777" w:rsidR="008126A4" w:rsidRDefault="008126A4">
            <w:pPr>
              <w:jc w:val="right"/>
              <w:rPr>
                <w:rFonts w:ascii="Calibri" w:eastAsia="Times New Roman" w:hAnsi="Calibri"/>
                <w:color w:val="000000"/>
              </w:rPr>
            </w:pPr>
            <w:r>
              <w:rPr>
                <w:rFonts w:ascii="Calibri" w:eastAsia="Times New Roman" w:hAnsi="Calibri"/>
                <w:color w:val="000000"/>
              </w:rPr>
              <w:t>5</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21E8AD8" w14:textId="77777777" w:rsidR="008126A4" w:rsidRDefault="008126A4">
            <w:pPr>
              <w:jc w:val="right"/>
              <w:rPr>
                <w:rFonts w:ascii="Calibri" w:eastAsia="Times New Roman" w:hAnsi="Calibri"/>
                <w:color w:val="000000"/>
              </w:rPr>
            </w:pPr>
            <w:r>
              <w:rPr>
                <w:rFonts w:ascii="Calibri" w:eastAsia="Times New Roman" w:hAnsi="Calibri"/>
                <w:color w:val="000000"/>
              </w:rPr>
              <w:t>3</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8C13EA8" w14:textId="77777777" w:rsidR="008126A4" w:rsidRDefault="008126A4">
            <w:pPr>
              <w:jc w:val="right"/>
              <w:rPr>
                <w:rFonts w:ascii="Calibri" w:eastAsia="Times New Roman" w:hAnsi="Calibri"/>
                <w:color w:val="000000"/>
              </w:rPr>
            </w:pPr>
            <w:r>
              <w:rPr>
                <w:rFonts w:ascii="Calibri" w:eastAsia="Times New Roman" w:hAnsi="Calibri"/>
                <w:color w:val="000000"/>
              </w:rPr>
              <w:t>2</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88DAA19" w14:textId="77777777" w:rsidR="008126A4" w:rsidRDefault="008126A4">
            <w:pPr>
              <w:jc w:val="right"/>
              <w:rPr>
                <w:rFonts w:ascii="Calibri" w:eastAsia="Times New Roman" w:hAnsi="Calibri"/>
                <w:color w:val="000000"/>
              </w:rPr>
            </w:pPr>
            <w:r>
              <w:rPr>
                <w:rFonts w:ascii="Calibri" w:eastAsia="Times New Roman" w:hAnsi="Calibri"/>
                <w:color w:val="000000"/>
              </w:rPr>
              <w:t>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DC3263F" w14:textId="77777777" w:rsidR="008126A4" w:rsidRDefault="008126A4">
            <w:pPr>
              <w:jc w:val="right"/>
              <w:rPr>
                <w:rFonts w:ascii="Calibri" w:eastAsia="Times New Roman" w:hAnsi="Calibri"/>
                <w:color w:val="000000"/>
              </w:rPr>
            </w:pPr>
            <w:r>
              <w:rPr>
                <w:rFonts w:ascii="Calibri" w:eastAsia="Times New Roman" w:hAnsi="Calibri"/>
                <w:color w:val="000000"/>
              </w:rPr>
              <w:t>10</w:t>
            </w:r>
          </w:p>
        </w:tc>
      </w:tr>
      <w:tr w:rsidR="008126A4" w14:paraId="56742D33" w14:textId="77777777">
        <w:trPr>
          <w:divId w:val="1205873667"/>
          <w:trHeight w:val="300"/>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D0E6309" w14:textId="77777777" w:rsidR="008126A4" w:rsidRDefault="008126A4">
            <w:pPr>
              <w:rPr>
                <w:rFonts w:ascii="Calibri" w:eastAsia="Times New Roman" w:hAnsi="Calibri"/>
                <w:color w:val="000000"/>
              </w:rPr>
            </w:pPr>
            <w:r>
              <w:rPr>
                <w:rFonts w:ascii="Calibri" w:eastAsia="Times New Roman" w:hAnsi="Calibri"/>
                <w:color w:val="000000"/>
              </w:rPr>
              <w:t>PARENTS</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BFA23AB" w14:textId="77777777" w:rsidR="008126A4" w:rsidRDefault="008126A4">
            <w:pPr>
              <w:jc w:val="right"/>
              <w:rPr>
                <w:rFonts w:ascii="Calibri" w:eastAsia="Times New Roman" w:hAnsi="Calibri"/>
                <w:color w:val="000000"/>
              </w:rPr>
            </w:pPr>
            <w:r>
              <w:rPr>
                <w:rFonts w:ascii="Calibri" w:eastAsia="Times New Roman" w:hAnsi="Calibri"/>
                <w:color w:val="000000"/>
              </w:rPr>
              <w:t>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63727F7" w14:textId="77777777" w:rsidR="008126A4" w:rsidRDefault="008126A4">
            <w:pPr>
              <w:jc w:val="right"/>
              <w:rPr>
                <w:rFonts w:ascii="Calibri" w:eastAsia="Times New Roman" w:hAnsi="Calibri"/>
                <w:color w:val="000000"/>
              </w:rPr>
            </w:pPr>
            <w:r>
              <w:rPr>
                <w:rFonts w:ascii="Calibri" w:eastAsia="Times New Roman" w:hAnsi="Calibri"/>
                <w:color w:val="000000"/>
              </w:rPr>
              <w:t>2</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D052E8E" w14:textId="77777777" w:rsidR="008126A4" w:rsidRDefault="008126A4">
            <w:pPr>
              <w:jc w:val="right"/>
              <w:rPr>
                <w:rFonts w:ascii="Calibri" w:eastAsia="Times New Roman" w:hAnsi="Calibri"/>
                <w:color w:val="000000"/>
              </w:rPr>
            </w:pPr>
            <w:r>
              <w:rPr>
                <w:rFonts w:ascii="Calibri" w:eastAsia="Times New Roman" w:hAnsi="Calibri"/>
                <w:color w:val="000000"/>
              </w:rPr>
              <w:t>3</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AD7F924" w14:textId="77777777" w:rsidR="008126A4" w:rsidRDefault="008126A4">
            <w:pPr>
              <w:jc w:val="right"/>
              <w:rPr>
                <w:rFonts w:ascii="Calibri" w:eastAsia="Times New Roman" w:hAnsi="Calibri"/>
                <w:color w:val="000000"/>
              </w:rPr>
            </w:pPr>
            <w:r>
              <w:rPr>
                <w:rFonts w:ascii="Calibri" w:eastAsia="Times New Roman" w:hAnsi="Calibri"/>
                <w:color w:val="000000"/>
              </w:rPr>
              <w:t>4</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A7DC826" w14:textId="77777777" w:rsidR="008126A4" w:rsidRDefault="008126A4">
            <w:pPr>
              <w:jc w:val="right"/>
              <w:rPr>
                <w:rFonts w:ascii="Calibri" w:eastAsia="Times New Roman" w:hAnsi="Calibri"/>
                <w:color w:val="000000"/>
              </w:rPr>
            </w:pPr>
            <w:r>
              <w:rPr>
                <w:rFonts w:ascii="Calibri" w:eastAsia="Times New Roman" w:hAnsi="Calibri"/>
                <w:color w:val="000000"/>
              </w:rPr>
              <w:t>9</w:t>
            </w:r>
          </w:p>
        </w:tc>
      </w:tr>
      <w:tr w:rsidR="008126A4" w14:paraId="57CC24B9" w14:textId="77777777">
        <w:trPr>
          <w:divId w:val="1205873667"/>
          <w:trHeight w:val="300"/>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1F6DDBC" w14:textId="77777777" w:rsidR="008126A4" w:rsidRDefault="008126A4">
            <w:pPr>
              <w:rPr>
                <w:rFonts w:ascii="Calibri" w:eastAsia="Times New Roman" w:hAnsi="Calibri"/>
                <w:color w:val="000000"/>
              </w:rPr>
            </w:pPr>
            <w:r>
              <w:rPr>
                <w:rFonts w:ascii="Calibri" w:eastAsia="Times New Roman" w:hAnsi="Calibri"/>
                <w:color w:val="000000"/>
              </w:rPr>
              <w:t>HWB</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6A557D4" w14:textId="77777777" w:rsidR="008126A4" w:rsidRDefault="008126A4">
            <w:pPr>
              <w:jc w:val="right"/>
              <w:rPr>
                <w:rFonts w:ascii="Calibri" w:eastAsia="Times New Roman" w:hAnsi="Calibri"/>
                <w:color w:val="000000"/>
              </w:rPr>
            </w:pPr>
            <w:r>
              <w:rPr>
                <w:rFonts w:ascii="Calibri" w:eastAsia="Times New Roman" w:hAnsi="Calibri"/>
                <w:color w:val="000000"/>
              </w:rPr>
              <w:t>1</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0273464" w14:textId="77777777" w:rsidR="008126A4" w:rsidRDefault="008126A4">
            <w:pPr>
              <w:jc w:val="right"/>
              <w:rPr>
                <w:rFonts w:ascii="Calibri" w:eastAsia="Times New Roman" w:hAnsi="Calibri"/>
                <w:color w:val="000000"/>
              </w:rPr>
            </w:pPr>
            <w:r>
              <w:rPr>
                <w:rFonts w:ascii="Calibri" w:eastAsia="Times New Roman" w:hAnsi="Calibri"/>
                <w:color w:val="000000"/>
              </w:rPr>
              <w:t>5</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B1181AB" w14:textId="77777777" w:rsidR="008126A4" w:rsidRDefault="008126A4">
            <w:pPr>
              <w:jc w:val="right"/>
              <w:rPr>
                <w:rFonts w:ascii="Calibri" w:eastAsia="Times New Roman" w:hAnsi="Calibri"/>
                <w:color w:val="000000"/>
              </w:rPr>
            </w:pPr>
            <w:r>
              <w:rPr>
                <w:rFonts w:ascii="Calibri" w:eastAsia="Times New Roman" w:hAnsi="Calibri"/>
                <w:color w:val="000000"/>
              </w:rPr>
              <w:t>2</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9A876CE" w14:textId="77777777" w:rsidR="008126A4" w:rsidRDefault="008126A4">
            <w:pPr>
              <w:jc w:val="right"/>
              <w:rPr>
                <w:rFonts w:ascii="Calibri" w:eastAsia="Times New Roman" w:hAnsi="Calibri"/>
                <w:color w:val="000000"/>
              </w:rPr>
            </w:pPr>
            <w:r>
              <w:rPr>
                <w:rFonts w:ascii="Calibri" w:eastAsia="Times New Roman" w:hAnsi="Calibri"/>
                <w:color w:val="000000"/>
              </w:rPr>
              <w:t>2</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EE2A475" w14:textId="77777777" w:rsidR="008126A4" w:rsidRDefault="008126A4">
            <w:pPr>
              <w:jc w:val="right"/>
              <w:rPr>
                <w:rFonts w:ascii="Calibri" w:eastAsia="Times New Roman" w:hAnsi="Calibri"/>
                <w:color w:val="000000"/>
              </w:rPr>
            </w:pPr>
            <w:r>
              <w:rPr>
                <w:rFonts w:ascii="Calibri" w:eastAsia="Times New Roman" w:hAnsi="Calibri"/>
                <w:color w:val="000000"/>
              </w:rPr>
              <w:t>10</w:t>
            </w:r>
          </w:p>
        </w:tc>
      </w:tr>
      <w:tr w:rsidR="008126A4" w14:paraId="763226C4" w14:textId="77777777">
        <w:trPr>
          <w:divId w:val="1205873667"/>
          <w:trHeight w:val="300"/>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DA9AFBD" w14:textId="77777777" w:rsidR="008126A4" w:rsidRDefault="008126A4">
            <w:pPr>
              <w:rPr>
                <w:rFonts w:ascii="Calibri" w:eastAsia="Times New Roman" w:hAnsi="Calibri"/>
                <w:color w:val="000000"/>
              </w:rPr>
            </w:pPr>
            <w:r>
              <w:rPr>
                <w:rFonts w:ascii="Calibri" w:eastAsia="Times New Roman" w:hAnsi="Calibri"/>
                <w:color w:val="000000"/>
              </w:rPr>
              <w:t>SAHP</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1C7BA09" w14:textId="77777777" w:rsidR="008126A4" w:rsidRDefault="008126A4">
            <w:pPr>
              <w:jc w:val="right"/>
              <w:rPr>
                <w:rFonts w:ascii="Calibri" w:eastAsia="Times New Roman" w:hAnsi="Calibri"/>
                <w:color w:val="000000"/>
              </w:rPr>
            </w:pPr>
            <w:r>
              <w:rPr>
                <w:rFonts w:ascii="Calibri" w:eastAsia="Times New Roman" w:hAnsi="Calibri"/>
                <w:color w:val="000000"/>
              </w:rPr>
              <w:t>5</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6388C9C" w14:textId="77777777" w:rsidR="008126A4" w:rsidRDefault="008126A4">
            <w:pPr>
              <w:jc w:val="right"/>
              <w:rPr>
                <w:rFonts w:ascii="Calibri" w:eastAsia="Times New Roman" w:hAnsi="Calibri"/>
                <w:color w:val="000000"/>
              </w:rPr>
            </w:pPr>
            <w:r>
              <w:rPr>
                <w:rFonts w:ascii="Calibri" w:eastAsia="Times New Roman" w:hAnsi="Calibri"/>
                <w:color w:val="000000"/>
              </w:rPr>
              <w:t>2</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277365C" w14:textId="77777777" w:rsidR="008126A4" w:rsidRDefault="008126A4">
            <w:pPr>
              <w:jc w:val="right"/>
              <w:rPr>
                <w:rFonts w:ascii="Calibri" w:eastAsia="Times New Roman" w:hAnsi="Calibri"/>
                <w:color w:val="000000"/>
              </w:rPr>
            </w:pPr>
            <w:r>
              <w:rPr>
                <w:rFonts w:ascii="Calibri" w:eastAsia="Times New Roman" w:hAnsi="Calibri"/>
                <w:color w:val="000000"/>
              </w:rPr>
              <w:t>4</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26D314D" w14:textId="77777777" w:rsidR="008126A4" w:rsidRDefault="008126A4">
            <w:pPr>
              <w:jc w:val="right"/>
              <w:rPr>
                <w:rFonts w:ascii="Calibri" w:eastAsia="Times New Roman" w:hAnsi="Calibri"/>
                <w:color w:val="000000"/>
              </w:rPr>
            </w:pPr>
            <w:r>
              <w:rPr>
                <w:rFonts w:ascii="Calibri" w:eastAsia="Times New Roman" w:hAnsi="Calibri"/>
                <w:color w:val="000000"/>
              </w:rPr>
              <w:t>5</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209348F" w14:textId="77777777" w:rsidR="008126A4" w:rsidRDefault="008126A4">
            <w:pPr>
              <w:jc w:val="right"/>
              <w:rPr>
                <w:rFonts w:ascii="Calibri" w:eastAsia="Times New Roman" w:hAnsi="Calibri"/>
                <w:color w:val="000000"/>
              </w:rPr>
            </w:pPr>
            <w:r>
              <w:rPr>
                <w:rFonts w:ascii="Calibri" w:eastAsia="Times New Roman" w:hAnsi="Calibri"/>
                <w:color w:val="000000"/>
              </w:rPr>
              <w:t>16</w:t>
            </w:r>
          </w:p>
        </w:tc>
      </w:tr>
    </w:tbl>
    <w:p w14:paraId="372FB2AA" w14:textId="15747163" w:rsidR="00835F11" w:rsidRDefault="00835F11" w:rsidP="000E2663"/>
    <w:p w14:paraId="2F2EA73A" w14:textId="3DABAE8C" w:rsidR="00186F85" w:rsidRDefault="00186F85" w:rsidP="000E2663">
      <w:r>
        <w:t xml:space="preserve">With the solution of </w:t>
      </w:r>
      <w:r w:rsidR="005E7C4E">
        <w:t xml:space="preserve">professional </w:t>
      </w:r>
      <w:r>
        <w:t>childcare, it was scored to be low for difficulty and mental strain as it would allow Abigail and Simon to work the needed hours without any additional pressure on family members or themselves. The issue with this solution is that i</w:t>
      </w:r>
      <w:r w:rsidR="005E7C4E">
        <w:t>t</w:t>
      </w:r>
      <w:r>
        <w:t xml:space="preserve"> will add the number of contacts the children have which will increase their exposure to </w:t>
      </w:r>
      <w:proofErr w:type="spellStart"/>
      <w:r>
        <w:t>Covid</w:t>
      </w:r>
      <w:proofErr w:type="spellEnd"/>
      <w:r>
        <w:t xml:space="preserve"> -19 risks and limit their contact with Abigail’s parents</w:t>
      </w:r>
      <w:r w:rsidR="005E7C4E">
        <w:t xml:space="preserve"> as they would now be void as ‘bubble caregivers’</w:t>
      </w:r>
      <w:r>
        <w:t>. The main factor however that deems this solution to not be an option is the cost. This option is by far the most expensive and would lead to the business’ finances being much worse off no matter how much additional work was attained.</w:t>
      </w:r>
    </w:p>
    <w:p w14:paraId="0C727E39" w14:textId="022D7819" w:rsidR="00186F85" w:rsidRDefault="00186F85" w:rsidP="000E2663">
      <w:r>
        <w:t>The second option of utilising Abigail’s parents as main childcare would alleviate the concern</w:t>
      </w:r>
      <w:r w:rsidR="00885CB2">
        <w:t xml:space="preserve"> of finances as there would be no cost for this solution.</w:t>
      </w:r>
      <w:r w:rsidR="009954A5">
        <w:t xml:space="preserve"> However, Abigail’s parents are in their 60s and only just out of the self-isolating age group. </w:t>
      </w:r>
      <w:r w:rsidR="00AC72B6">
        <w:t>T</w:t>
      </w:r>
      <w:r w:rsidR="009954A5">
        <w:t>hey do not have any underlying health conditions so this may be a viable option.</w:t>
      </w:r>
      <w:r w:rsidR="00885CB2">
        <w:t xml:space="preserve"> It has been scored </w:t>
      </w:r>
      <w:r w:rsidR="00483BB1">
        <w:t xml:space="preserve">slightly higher for difficulty and mental strain as Abigail’s parents may feel </w:t>
      </w:r>
      <w:r w:rsidR="00F43D65">
        <w:t>pressure by having the children for such large parts of the day</w:t>
      </w:r>
      <w:r w:rsidR="00D75698">
        <w:t xml:space="preserve"> and now having the responsibility of home schooling two age groups who are learning in the welsh medium</w:t>
      </w:r>
      <w:r w:rsidR="00F43D65">
        <w:t>. With this in mind however, they have a good relationship with the children</w:t>
      </w:r>
      <w:r w:rsidR="00D75698">
        <w:t>, have come up with creative learning opportunities</w:t>
      </w:r>
      <w:r w:rsidR="00F43D65">
        <w:t xml:space="preserve"> and enjoy seeing them </w:t>
      </w:r>
      <w:r w:rsidR="00CE1F88">
        <w:t xml:space="preserve">while otherwise isolated to the house. It would be a concern that could be monitored but is not as </w:t>
      </w:r>
      <w:r w:rsidR="00212B6C">
        <w:t>emergent as issues raised from professional childcare.</w:t>
      </w:r>
    </w:p>
    <w:p w14:paraId="5AE70AE8" w14:textId="4EC01119" w:rsidR="00107355" w:rsidRDefault="00107355" w:rsidP="00EC4E58">
      <w:r>
        <w:t xml:space="preserve">The option for the </w:t>
      </w:r>
      <w:proofErr w:type="spellStart"/>
      <w:r>
        <w:t>Hwb</w:t>
      </w:r>
      <w:proofErr w:type="spellEnd"/>
      <w:r>
        <w:t xml:space="preserve"> that’s hosted by the children’s school</w:t>
      </w:r>
      <w:r w:rsidR="00ED6B66">
        <w:t xml:space="preserve"> has scored fairly well</w:t>
      </w:r>
      <w:r>
        <w:t>. This is a free service available to children of working parents whose children attend the school</w:t>
      </w:r>
      <w:r w:rsidR="00ED6B66">
        <w:t xml:space="preserve"> and</w:t>
      </w:r>
      <w:r>
        <w:t xml:space="preserve"> would</w:t>
      </w:r>
      <w:r w:rsidR="00ED6B66">
        <w:t xml:space="preserve"> potentially</w:t>
      </w:r>
      <w:r>
        <w:t xml:space="preserve"> be the best solution overall as it is a free service and it relieves the stress from Abigail’s parents. It is however very competitive as there are only a small </w:t>
      </w:r>
      <w:r w:rsidR="00B15F29">
        <w:t>number</w:t>
      </w:r>
      <w:r>
        <w:t xml:space="preserve"> of spaces available and over one thousand children in the school. Additionally, the children would then be exposed to potential </w:t>
      </w:r>
      <w:r w:rsidR="00E45690">
        <w:t>C</w:t>
      </w:r>
      <w:r>
        <w:t>ovid</w:t>
      </w:r>
      <w:r w:rsidR="00E45690">
        <w:t>-19</w:t>
      </w:r>
      <w:r>
        <w:t xml:space="preserve"> risks by being around other students and staff that would put Abigail, Simon and Abigail’s parents at a higher risk of infection. It seems that while childcare is necessary, as Simon and Abigail have another option with Abigail’s parents, it would open up more potential risks and road blocks were they to use the </w:t>
      </w:r>
      <w:proofErr w:type="spellStart"/>
      <w:r>
        <w:t>Hwb</w:t>
      </w:r>
      <w:proofErr w:type="spellEnd"/>
      <w:r>
        <w:t xml:space="preserve"> over </w:t>
      </w:r>
      <w:r w:rsidR="00ED6B66">
        <w:t>Abigail’s parents</w:t>
      </w:r>
      <w:r>
        <w:t>.</w:t>
      </w:r>
      <w:r w:rsidR="00ED6B66">
        <w:t xml:space="preserve"> As discussed above, the strain on Abigail’s parents can be monitored and reassessed regularly, whereas if one of the children contracted Covid</w:t>
      </w:r>
      <w:r w:rsidR="00E45690">
        <w:t>-19</w:t>
      </w:r>
      <w:r w:rsidR="00ED6B66">
        <w:t xml:space="preserve"> it would put the business on a standstill, not to mention the negative health implications</w:t>
      </w:r>
      <w:r w:rsidR="00E45690">
        <w:t xml:space="preserve"> for all the family</w:t>
      </w:r>
      <w:r w:rsidR="00ED6B66">
        <w:t>.</w:t>
      </w:r>
    </w:p>
    <w:p w14:paraId="06C1DFA6" w14:textId="77777777" w:rsidR="000A1E4A" w:rsidRDefault="00C76A4C" w:rsidP="00EC4E58">
      <w:r>
        <w:t>The final option for childcare of Abigail staying at home with the children has scored the worst out of the options. The first consideration, like professional childcare is the financial implication. A full day wage for Abigail would be lost with this option, and although after calculating the potential earnings it is marginally cheaper than nursery, the other scores are</w:t>
      </w:r>
      <w:r w:rsidR="00827774">
        <w:t xml:space="preserve"> focal factors. It was decided that the strain on </w:t>
      </w:r>
      <w:r w:rsidR="00827774">
        <w:lastRenderedPageBreak/>
        <w:t>Abigail’s wellbeing to be sole care provide</w:t>
      </w:r>
      <w:r w:rsidR="000A1E4A">
        <w:t>r</w:t>
      </w:r>
      <w:r w:rsidR="00827774">
        <w:t xml:space="preserve"> to the children as well as their education would lead to negative </w:t>
      </w:r>
      <w:r w:rsidR="00EF0B9B">
        <w:t>repercussions</w:t>
      </w:r>
      <w:r w:rsidR="00827774">
        <w:t xml:space="preserve"> for the business. As well as the stress of the day, there would still be financial pressures as well as Simon returning home after being one worker down and entering a home of potential stress and upset. </w:t>
      </w:r>
    </w:p>
    <w:p w14:paraId="3C49107B" w14:textId="4F81060C" w:rsidR="00C76A4C" w:rsidRDefault="00513B29" w:rsidP="00EC4E58">
      <w:r>
        <w:t>As discussed above, the grid analysis allowed the business to address all solutions</w:t>
      </w:r>
      <w:r w:rsidR="00A7406F">
        <w:t>, their strengths and</w:t>
      </w:r>
      <w:r>
        <w:t xml:space="preserve"> their pitfalls</w:t>
      </w:r>
      <w:r w:rsidR="000C704F">
        <w:t xml:space="preserve">. Although none were evidently ‘perfect options’ it was clear that the best solution allowed ease of finances, </w:t>
      </w:r>
      <w:r w:rsidR="006D1544">
        <w:t>positive well being and a clear monitoring to ensure it stayed the ‘best solution’.</w:t>
      </w:r>
      <w:r w:rsidR="00A7406F">
        <w:t xml:space="preserve"> </w:t>
      </w:r>
      <w:r w:rsidR="00B15F29">
        <w:t>Therefore,</w:t>
      </w:r>
      <w:r w:rsidR="00A7406F">
        <w:t xml:space="preserve"> the children will go to Abigail’s parents and on days where work is less, Abigail will collect the children. This allows for full utilisation of work opportunities as well as the minimum expectation on her parents.</w:t>
      </w:r>
    </w:p>
    <w:p w14:paraId="3D1EF877" w14:textId="77777777" w:rsidR="00A804C3" w:rsidRDefault="00A804C3" w:rsidP="000E2663"/>
    <w:p w14:paraId="6EFF73F7" w14:textId="77777777" w:rsidR="000F614F" w:rsidRDefault="00C3548D" w:rsidP="000E2663">
      <w:r>
        <w:t xml:space="preserve">The problem of SRJ </w:t>
      </w:r>
      <w:proofErr w:type="spellStart"/>
      <w:r>
        <w:t>Electrical’s</w:t>
      </w:r>
      <w:proofErr w:type="spellEnd"/>
      <w:r>
        <w:t xml:space="preserve"> income</w:t>
      </w:r>
      <w:r w:rsidR="00D3680B">
        <w:t xml:space="preserve"> and workload is the next problem that must be resolved. </w:t>
      </w:r>
    </w:p>
    <w:p w14:paraId="136DB350" w14:textId="43D73E7C" w:rsidR="00B75EFA" w:rsidRDefault="00EC61EA" w:rsidP="00EC4E58">
      <w:r>
        <w:t xml:space="preserve">With all of the previously mentioned </w:t>
      </w:r>
      <w:r w:rsidR="00A06A45">
        <w:t>issue</w:t>
      </w:r>
      <w:r>
        <w:t>s caused by Covid-19, SRJ Electrical had to decide what was the best option to take for them</w:t>
      </w:r>
      <w:r w:rsidR="007C0688">
        <w:t xml:space="preserve"> to continue to earn enough income to run thei</w:t>
      </w:r>
      <w:r w:rsidR="003B5A3A">
        <w:t>r</w:t>
      </w:r>
      <w:r w:rsidR="007C0688">
        <w:t xml:space="preserve"> household during the pandemic and the </w:t>
      </w:r>
      <w:r w:rsidR="003B5A3A">
        <w:t>impact</w:t>
      </w:r>
      <w:r w:rsidR="007C0688">
        <w:t xml:space="preserve"> it caused</w:t>
      </w:r>
      <w:r>
        <w:t xml:space="preserve">. In order to decide what was the best option, Abigail and Simon spent some time mapping out their options. </w:t>
      </w:r>
    </w:p>
    <w:p w14:paraId="590D04E0" w14:textId="77777777" w:rsidR="00A9206F" w:rsidRDefault="00A9206F" w:rsidP="00EC4E58">
      <w:r>
        <w:t>They could either:</w:t>
      </w:r>
    </w:p>
    <w:p w14:paraId="6748A8E6" w14:textId="349BD37C" w:rsidR="00B75EFA" w:rsidRDefault="00EC61EA" w:rsidP="00874D5A">
      <w:pPr>
        <w:pStyle w:val="ListParagraph"/>
        <w:numPr>
          <w:ilvl w:val="0"/>
          <w:numId w:val="13"/>
        </w:numPr>
      </w:pPr>
      <w:r>
        <w:t xml:space="preserve">Close the business temporarily and furlough themselves. </w:t>
      </w:r>
    </w:p>
    <w:p w14:paraId="196B5B11" w14:textId="77777777" w:rsidR="00B75EFA" w:rsidRDefault="00EC61EA" w:rsidP="00874D5A">
      <w:pPr>
        <w:pStyle w:val="ListParagraph"/>
        <w:numPr>
          <w:ilvl w:val="0"/>
          <w:numId w:val="13"/>
        </w:numPr>
      </w:pPr>
      <w:r>
        <w:t xml:space="preserve">Close the business temporarily and get other jobs </w:t>
      </w:r>
      <w:proofErr w:type="gramStart"/>
      <w:r>
        <w:t>e.g.</w:t>
      </w:r>
      <w:proofErr w:type="gramEnd"/>
      <w:r>
        <w:t xml:space="preserve"> supermarket worker. </w:t>
      </w:r>
    </w:p>
    <w:p w14:paraId="1D3CB864" w14:textId="61FB8AA8" w:rsidR="00EC61EA" w:rsidRDefault="00EC61EA" w:rsidP="00874D5A">
      <w:pPr>
        <w:pStyle w:val="ListParagraph"/>
        <w:numPr>
          <w:ilvl w:val="0"/>
          <w:numId w:val="14"/>
        </w:numPr>
      </w:pPr>
      <w:r>
        <w:t>Persevere with the business and educate themselves on the Covid-19 guidelines, making sure they are keeping everyone as safe as possible while continuing to trade</w:t>
      </w:r>
      <w:r w:rsidR="003B5A3A">
        <w:t xml:space="preserve"> (within their allowances)</w:t>
      </w:r>
      <w:r>
        <w:t xml:space="preserve">. </w:t>
      </w:r>
    </w:p>
    <w:p w14:paraId="719143D0" w14:textId="77777777" w:rsidR="000F614F" w:rsidRDefault="000F614F" w:rsidP="000E2663"/>
    <w:p w14:paraId="6FF73058" w14:textId="742CE5DD" w:rsidR="00186F85" w:rsidRDefault="00D3680B" w:rsidP="000E2663">
      <w:r>
        <w:t>Using a techn</w:t>
      </w:r>
      <w:r w:rsidR="00651E17">
        <w:t>i</w:t>
      </w:r>
      <w:r>
        <w:t>que</w:t>
      </w:r>
      <w:r w:rsidR="00681F84">
        <w:t xml:space="preserve"> </w:t>
      </w:r>
      <w:r w:rsidR="00781ABC">
        <w:t xml:space="preserve">debatably </w:t>
      </w:r>
      <w:r w:rsidR="00681F84">
        <w:t>deve</w:t>
      </w:r>
      <w:r w:rsidR="005A066A">
        <w:t xml:space="preserve">loped </w:t>
      </w:r>
      <w:r w:rsidR="00ED2311">
        <w:t>by</w:t>
      </w:r>
      <w:r w:rsidR="00781ABC">
        <w:t xml:space="preserve"> Albert Humphrey in the 1960s </w:t>
      </w:r>
      <w:r w:rsidR="003807F0">
        <w:t>in Stanford Research Institu</w:t>
      </w:r>
      <w:r w:rsidR="00405EB6">
        <w:t>t</w:t>
      </w:r>
      <w:r w:rsidR="003807F0">
        <w:t xml:space="preserve">e </w:t>
      </w:r>
      <w:r w:rsidR="00405EB6">
        <w:t xml:space="preserve">(2021) </w:t>
      </w:r>
      <w:r w:rsidR="00445662">
        <w:t>they will</w:t>
      </w:r>
      <w:r w:rsidR="00874D5A">
        <w:t xml:space="preserve"> use a SWOT analysis</w:t>
      </w:r>
      <w:r w:rsidR="00445662">
        <w:t xml:space="preserve"> </w:t>
      </w:r>
      <w:r w:rsidR="00E47C36">
        <w:t xml:space="preserve">to </w:t>
      </w:r>
      <w:r w:rsidR="00445662">
        <w:t>look at</w:t>
      </w:r>
      <w:r w:rsidR="00874D5A">
        <w:t>, in more detail,</w:t>
      </w:r>
      <w:r w:rsidR="00445662">
        <w:t xml:space="preserve"> the first possible solution</w:t>
      </w:r>
      <w:r w:rsidR="00E47C36">
        <w:t>;</w:t>
      </w:r>
      <w:r w:rsidR="00445662">
        <w:t xml:space="preserve"> us</w:t>
      </w:r>
      <w:r w:rsidR="00E47C36">
        <w:t>ing</w:t>
      </w:r>
      <w:r w:rsidR="00445662">
        <w:t xml:space="preserve"> the governments furlough system</w:t>
      </w:r>
      <w:r w:rsidR="00E47C36">
        <w:t xml:space="preserve"> and stopping works</w:t>
      </w:r>
      <w:r w:rsidR="00874D5A">
        <w:t xml:space="preserve">. </w:t>
      </w:r>
    </w:p>
    <w:p w14:paraId="797B37F5" w14:textId="071EA8C5" w:rsidR="001B0A14" w:rsidRDefault="001B0A14" w:rsidP="000E2663"/>
    <w:p w14:paraId="3E3D3D4C" w14:textId="4E655B22" w:rsidR="001B0A14" w:rsidRDefault="001B0A14" w:rsidP="000E2663"/>
    <w:p w14:paraId="21660EFB" w14:textId="63596EAD" w:rsidR="001B0A14" w:rsidRDefault="001B0A14" w:rsidP="000E2663"/>
    <w:p w14:paraId="78F7C53A" w14:textId="54562EDE" w:rsidR="001B0A14" w:rsidRDefault="001B0A14" w:rsidP="000E2663"/>
    <w:p w14:paraId="0950CA9A" w14:textId="7B792226" w:rsidR="001B0A14" w:rsidRDefault="001B0A14" w:rsidP="000E2663"/>
    <w:p w14:paraId="71201273" w14:textId="7670AF59" w:rsidR="001B0A14" w:rsidRDefault="001B0A14" w:rsidP="000E2663"/>
    <w:p w14:paraId="5C03E6FC" w14:textId="1CC142EA" w:rsidR="001B0A14" w:rsidRDefault="001B0A14" w:rsidP="000E2663"/>
    <w:p w14:paraId="3D30DE07" w14:textId="77777777" w:rsidR="001B0A14" w:rsidRDefault="001B0A14" w:rsidP="000E2663"/>
    <w:p w14:paraId="755392FE" w14:textId="223B147C" w:rsidR="00ED2311" w:rsidRDefault="00ED2311" w:rsidP="000E2663"/>
    <w:tbl>
      <w:tblPr>
        <w:tblStyle w:val="TableGrid"/>
        <w:tblW w:w="0" w:type="auto"/>
        <w:tblLook w:val="04A0" w:firstRow="1" w:lastRow="0" w:firstColumn="1" w:lastColumn="0" w:noHBand="0" w:noVBand="1"/>
      </w:tblPr>
      <w:tblGrid>
        <w:gridCol w:w="2287"/>
        <w:gridCol w:w="2338"/>
      </w:tblGrid>
      <w:tr w:rsidR="004D45C2" w14:paraId="7BFF383F" w14:textId="1AE14436" w:rsidTr="005A7B5F">
        <w:tc>
          <w:tcPr>
            <w:tcW w:w="2287" w:type="dxa"/>
          </w:tcPr>
          <w:p w14:paraId="551CFECD" w14:textId="6B073FF5" w:rsidR="004D45C2" w:rsidRPr="009270F1" w:rsidRDefault="004D45C2" w:rsidP="000E2663">
            <w:pPr>
              <w:rPr>
                <w:b/>
                <w:bCs/>
              </w:rPr>
            </w:pPr>
            <w:r w:rsidRPr="009270F1">
              <w:rPr>
                <w:b/>
                <w:bCs/>
              </w:rPr>
              <w:lastRenderedPageBreak/>
              <w:t>STRENGTHS</w:t>
            </w:r>
          </w:p>
        </w:tc>
        <w:tc>
          <w:tcPr>
            <w:tcW w:w="2338" w:type="dxa"/>
          </w:tcPr>
          <w:p w14:paraId="5467F4B5" w14:textId="1BBB659C" w:rsidR="004D45C2" w:rsidRPr="009270F1" w:rsidRDefault="004D45C2" w:rsidP="000E2663">
            <w:pPr>
              <w:rPr>
                <w:b/>
                <w:bCs/>
              </w:rPr>
            </w:pPr>
            <w:r w:rsidRPr="009270F1">
              <w:rPr>
                <w:b/>
                <w:bCs/>
              </w:rPr>
              <w:t>WEAKNESS</w:t>
            </w:r>
            <w:r w:rsidR="00CB6FFF" w:rsidRPr="009270F1">
              <w:rPr>
                <w:b/>
                <w:bCs/>
              </w:rPr>
              <w:t>ES</w:t>
            </w:r>
          </w:p>
        </w:tc>
      </w:tr>
      <w:tr w:rsidR="004D45C2" w14:paraId="11470C7E" w14:textId="2E59A750" w:rsidTr="005A7B5F">
        <w:tc>
          <w:tcPr>
            <w:tcW w:w="2287" w:type="dxa"/>
          </w:tcPr>
          <w:p w14:paraId="091DB204" w14:textId="6730A98F" w:rsidR="004D45C2" w:rsidRDefault="008E1B12" w:rsidP="000E2663">
            <w:r>
              <w:t>Regular Money</w:t>
            </w:r>
          </w:p>
        </w:tc>
        <w:tc>
          <w:tcPr>
            <w:tcW w:w="2338" w:type="dxa"/>
          </w:tcPr>
          <w:p w14:paraId="5342F0EF" w14:textId="6DD8DFC3" w:rsidR="004D45C2" w:rsidRDefault="008E1B12" w:rsidP="000E2663">
            <w:r>
              <w:t>Not as much money</w:t>
            </w:r>
          </w:p>
        </w:tc>
      </w:tr>
      <w:tr w:rsidR="004D45C2" w14:paraId="312B5901" w14:textId="504F3099" w:rsidTr="005A7B5F">
        <w:tc>
          <w:tcPr>
            <w:tcW w:w="2287" w:type="dxa"/>
          </w:tcPr>
          <w:p w14:paraId="6DB6EE06" w14:textId="6AF3396A" w:rsidR="004D45C2" w:rsidRDefault="008E1B12" w:rsidP="000E2663">
            <w:r>
              <w:t>Not needing childcare</w:t>
            </w:r>
          </w:p>
        </w:tc>
        <w:tc>
          <w:tcPr>
            <w:tcW w:w="2338" w:type="dxa"/>
          </w:tcPr>
          <w:p w14:paraId="1DD65B7C" w14:textId="2DDA7191" w:rsidR="004D45C2" w:rsidRDefault="00A50D81" w:rsidP="000E2663">
            <w:r>
              <w:t>Hav</w:t>
            </w:r>
            <w:r w:rsidR="000E6E6D">
              <w:t>e</w:t>
            </w:r>
            <w:r>
              <w:t xml:space="preserve"> to close the business</w:t>
            </w:r>
          </w:p>
        </w:tc>
      </w:tr>
      <w:tr w:rsidR="004D45C2" w14:paraId="3E30B982" w14:textId="1D1786D4" w:rsidTr="005A7B5F">
        <w:tc>
          <w:tcPr>
            <w:tcW w:w="2287" w:type="dxa"/>
          </w:tcPr>
          <w:p w14:paraId="48E3D56F" w14:textId="38F0206D" w:rsidR="004D45C2" w:rsidRDefault="008E1B12" w:rsidP="000E2663">
            <w:r>
              <w:t>Able to self-isolate</w:t>
            </w:r>
          </w:p>
        </w:tc>
        <w:tc>
          <w:tcPr>
            <w:tcW w:w="2338" w:type="dxa"/>
          </w:tcPr>
          <w:p w14:paraId="677FDCB6" w14:textId="60D1E701" w:rsidR="004D45C2" w:rsidRDefault="004D45C2" w:rsidP="000E2663"/>
        </w:tc>
      </w:tr>
      <w:tr w:rsidR="004D45C2" w14:paraId="275A204B" w14:textId="463DC1C3" w:rsidTr="005A7B5F">
        <w:tc>
          <w:tcPr>
            <w:tcW w:w="2287" w:type="dxa"/>
          </w:tcPr>
          <w:p w14:paraId="6E497C34" w14:textId="77777777" w:rsidR="004D45C2" w:rsidRDefault="004D45C2" w:rsidP="000E2663"/>
        </w:tc>
        <w:tc>
          <w:tcPr>
            <w:tcW w:w="2338" w:type="dxa"/>
          </w:tcPr>
          <w:p w14:paraId="142EB7C7" w14:textId="77777777" w:rsidR="004D45C2" w:rsidRDefault="004D45C2" w:rsidP="000E2663"/>
        </w:tc>
      </w:tr>
      <w:tr w:rsidR="004D45C2" w14:paraId="63260BEE" w14:textId="732F2DBC" w:rsidTr="005A7B5F">
        <w:tc>
          <w:tcPr>
            <w:tcW w:w="2287" w:type="dxa"/>
          </w:tcPr>
          <w:p w14:paraId="4795A434" w14:textId="0BF559B6" w:rsidR="004D45C2" w:rsidRPr="009D5A0E" w:rsidRDefault="009D5A0E" w:rsidP="000E2663">
            <w:pPr>
              <w:rPr>
                <w:b/>
                <w:bCs/>
              </w:rPr>
            </w:pPr>
            <w:r w:rsidRPr="009D5A0E">
              <w:rPr>
                <w:b/>
                <w:bCs/>
              </w:rPr>
              <w:t>OPPORTUNITIES</w:t>
            </w:r>
          </w:p>
        </w:tc>
        <w:tc>
          <w:tcPr>
            <w:tcW w:w="2338" w:type="dxa"/>
          </w:tcPr>
          <w:p w14:paraId="52C93941" w14:textId="2D23A5F4" w:rsidR="004D45C2" w:rsidRPr="0054470C" w:rsidRDefault="009D5A0E" w:rsidP="000E2663">
            <w:pPr>
              <w:rPr>
                <w:b/>
                <w:bCs/>
              </w:rPr>
            </w:pPr>
            <w:r w:rsidRPr="0054470C">
              <w:rPr>
                <w:b/>
                <w:bCs/>
              </w:rPr>
              <w:t>THREATS</w:t>
            </w:r>
          </w:p>
        </w:tc>
      </w:tr>
      <w:tr w:rsidR="004D45C2" w14:paraId="276F5D79" w14:textId="77777777" w:rsidTr="005A7B5F">
        <w:tc>
          <w:tcPr>
            <w:tcW w:w="2287" w:type="dxa"/>
          </w:tcPr>
          <w:p w14:paraId="5B3D1FF1" w14:textId="5906ECB9" w:rsidR="004D45C2" w:rsidRDefault="0054470C" w:rsidP="000E2663">
            <w:r>
              <w:t>None</w:t>
            </w:r>
          </w:p>
        </w:tc>
        <w:tc>
          <w:tcPr>
            <w:tcW w:w="2338" w:type="dxa"/>
          </w:tcPr>
          <w:p w14:paraId="52FF4E65" w14:textId="373E7731" w:rsidR="004D45C2" w:rsidRDefault="0054470C" w:rsidP="000E2663">
            <w:r>
              <w:t>Maybe lose customers</w:t>
            </w:r>
          </w:p>
        </w:tc>
      </w:tr>
      <w:tr w:rsidR="004D45C2" w14:paraId="5B71D5EF" w14:textId="77777777" w:rsidTr="005A7B5F">
        <w:tc>
          <w:tcPr>
            <w:tcW w:w="2287" w:type="dxa"/>
          </w:tcPr>
          <w:p w14:paraId="7661AA32" w14:textId="77777777" w:rsidR="004D45C2" w:rsidRDefault="004D45C2" w:rsidP="000E2663"/>
        </w:tc>
        <w:tc>
          <w:tcPr>
            <w:tcW w:w="2338" w:type="dxa"/>
          </w:tcPr>
          <w:p w14:paraId="1BCB25B2" w14:textId="0887FF3B" w:rsidR="004D45C2" w:rsidRDefault="0054470C" w:rsidP="000E2663">
            <w:r>
              <w:t>Maybe lose potential</w:t>
            </w:r>
            <w:r w:rsidR="00A64A7C">
              <w:t xml:space="preserve"> work contracts</w:t>
            </w:r>
          </w:p>
        </w:tc>
      </w:tr>
      <w:tr w:rsidR="004D45C2" w14:paraId="6E8A7E47" w14:textId="77777777" w:rsidTr="005A7B5F">
        <w:tc>
          <w:tcPr>
            <w:tcW w:w="2287" w:type="dxa"/>
          </w:tcPr>
          <w:p w14:paraId="39291B79" w14:textId="77777777" w:rsidR="004D45C2" w:rsidRDefault="004D45C2" w:rsidP="000E2663"/>
        </w:tc>
        <w:tc>
          <w:tcPr>
            <w:tcW w:w="2338" w:type="dxa"/>
          </w:tcPr>
          <w:p w14:paraId="790FCF24" w14:textId="5B91DB66" w:rsidR="004D45C2" w:rsidRDefault="00933E1E" w:rsidP="000E2663">
            <w:r>
              <w:t xml:space="preserve">Not </w:t>
            </w:r>
            <w:r w:rsidR="004411C3">
              <w:t>be able to pick the business up again after leaving it for a few months</w:t>
            </w:r>
          </w:p>
        </w:tc>
      </w:tr>
    </w:tbl>
    <w:p w14:paraId="4F8D966A" w14:textId="77777777" w:rsidR="00ED2311" w:rsidRDefault="00ED2311" w:rsidP="000E2663"/>
    <w:p w14:paraId="2DAB3653" w14:textId="546A305B" w:rsidR="00835F11" w:rsidRDefault="0077008E" w:rsidP="000E2663">
      <w:r>
        <w:t>Based on the above SWOT analysis</w:t>
      </w:r>
      <w:r w:rsidR="000C377E">
        <w:t xml:space="preserve">, the Weaknesses and Threats involved with Abigail and Simon getting furloughed by the government </w:t>
      </w:r>
      <w:r w:rsidR="00450973">
        <w:t xml:space="preserve">- </w:t>
      </w:r>
      <w:r w:rsidR="000C377E">
        <w:t xml:space="preserve">as a way to solve their income </w:t>
      </w:r>
      <w:r w:rsidR="00FE6A65">
        <w:t>i</w:t>
      </w:r>
      <w:r w:rsidR="000C377E">
        <w:t>ssue due to the pandemic</w:t>
      </w:r>
      <w:r w:rsidR="00450973">
        <w:t xml:space="preserve"> -</w:t>
      </w:r>
      <w:r w:rsidR="000C377E">
        <w:t xml:space="preserve"> outweigh the Strengths and Opportun</w:t>
      </w:r>
      <w:r w:rsidR="00B4601E">
        <w:t>i</w:t>
      </w:r>
      <w:r w:rsidR="000C377E">
        <w:t xml:space="preserve">ties. </w:t>
      </w:r>
      <w:r w:rsidR="006736FE">
        <w:t>Although this option will provide a steady income during the unprecedented times of the pandemic, it will put a halt to any progress SRJ have made in the bus</w:t>
      </w:r>
      <w:r w:rsidR="008E2C0B">
        <w:t xml:space="preserve">iness and potentially damage their reputations compared to electrical companies that have continued to work. </w:t>
      </w:r>
      <w:proofErr w:type="gramStart"/>
      <w:r w:rsidR="008E2C0B">
        <w:t>Therefore</w:t>
      </w:r>
      <w:proofErr w:type="gramEnd"/>
      <w:r w:rsidR="008E2C0B">
        <w:t xml:space="preserve"> </w:t>
      </w:r>
      <w:r w:rsidR="006736FE">
        <w:t>t</w:t>
      </w:r>
      <w:r w:rsidR="000C377E">
        <w:t>his is</w:t>
      </w:r>
      <w:r w:rsidR="00C63C91">
        <w:t xml:space="preserve"> not</w:t>
      </w:r>
      <w:r w:rsidR="000C377E">
        <w:t xml:space="preserve"> the best solution to gain more income.</w:t>
      </w:r>
    </w:p>
    <w:p w14:paraId="627E2822" w14:textId="77777777" w:rsidR="00453BB6" w:rsidRDefault="00453BB6" w:rsidP="000E2663"/>
    <w:p w14:paraId="3A820E84" w14:textId="38C62408" w:rsidR="00B4601E" w:rsidRDefault="000C377E" w:rsidP="000E2663">
      <w:r>
        <w:t>The next possible solution is for Abigail and Simon to get key worker job roles in the</w:t>
      </w:r>
      <w:r w:rsidR="00C45C06">
        <w:t>i</w:t>
      </w:r>
      <w:r>
        <w:t xml:space="preserve">r local area, whether this would be in a local supermarket or as a delivery driver, these job roles would be primarily minimum wage </w:t>
      </w:r>
      <w:r w:rsidR="00514D47">
        <w:t xml:space="preserve">but </w:t>
      </w:r>
      <w:r w:rsidR="00543A5F">
        <w:t>they would be regular</w:t>
      </w:r>
      <w:r w:rsidR="00C45C06">
        <w:t xml:space="preserve"> hours</w:t>
      </w:r>
      <w:r w:rsidR="00543A5F">
        <w:t>. To deci</w:t>
      </w:r>
      <w:r w:rsidR="00AB7DBE">
        <w:t xml:space="preserve">de </w:t>
      </w:r>
      <w:r w:rsidR="007E4920">
        <w:t>whether getting other job roles would be the right solution</w:t>
      </w:r>
      <w:r w:rsidR="0076305B">
        <w:t xml:space="preserve">, below is </w:t>
      </w:r>
      <w:r w:rsidR="00FB324A">
        <w:t>another SWOT ana</w:t>
      </w:r>
      <w:r w:rsidR="0089629D">
        <w:t>lysis</w:t>
      </w:r>
      <w:r w:rsidR="00C45C06">
        <w:t>.</w:t>
      </w:r>
    </w:p>
    <w:p w14:paraId="39320339" w14:textId="77777777" w:rsidR="00FA3A18" w:rsidRDefault="00236D90" w:rsidP="000E2663">
      <w:r>
        <w:t xml:space="preserve"> </w:t>
      </w:r>
    </w:p>
    <w:tbl>
      <w:tblPr>
        <w:tblStyle w:val="TableGrid"/>
        <w:tblW w:w="0" w:type="auto"/>
        <w:tblLook w:val="04A0" w:firstRow="1" w:lastRow="0" w:firstColumn="1" w:lastColumn="0" w:noHBand="0" w:noVBand="1"/>
      </w:tblPr>
      <w:tblGrid>
        <w:gridCol w:w="3116"/>
        <w:gridCol w:w="3117"/>
      </w:tblGrid>
      <w:tr w:rsidR="00FA3A18" w14:paraId="71B9A5D8" w14:textId="77777777" w:rsidTr="00FA3A18">
        <w:tc>
          <w:tcPr>
            <w:tcW w:w="3116" w:type="dxa"/>
          </w:tcPr>
          <w:p w14:paraId="777FF29F" w14:textId="22B3E401" w:rsidR="00FA3A18" w:rsidRPr="008369FF" w:rsidRDefault="00153B1F" w:rsidP="000E2663">
            <w:pPr>
              <w:rPr>
                <w:b/>
                <w:bCs/>
              </w:rPr>
            </w:pPr>
            <w:r w:rsidRPr="008369FF">
              <w:rPr>
                <w:b/>
                <w:bCs/>
              </w:rPr>
              <w:t>STRENGTHS</w:t>
            </w:r>
          </w:p>
        </w:tc>
        <w:tc>
          <w:tcPr>
            <w:tcW w:w="3117" w:type="dxa"/>
          </w:tcPr>
          <w:p w14:paraId="028BB799" w14:textId="7BCD5FDF" w:rsidR="00FA3A18" w:rsidRPr="008369FF" w:rsidRDefault="00153B1F" w:rsidP="000E2663">
            <w:pPr>
              <w:rPr>
                <w:b/>
                <w:bCs/>
              </w:rPr>
            </w:pPr>
            <w:r w:rsidRPr="008369FF">
              <w:rPr>
                <w:b/>
                <w:bCs/>
              </w:rPr>
              <w:t>WEAKNESS</w:t>
            </w:r>
          </w:p>
        </w:tc>
      </w:tr>
      <w:tr w:rsidR="00153B1F" w14:paraId="2AF3CD5F" w14:textId="77777777" w:rsidTr="00FA3A18">
        <w:tc>
          <w:tcPr>
            <w:tcW w:w="3116" w:type="dxa"/>
          </w:tcPr>
          <w:p w14:paraId="4B92236F" w14:textId="326989C7" w:rsidR="00153B1F" w:rsidRDefault="00A87E25" w:rsidP="000E2663">
            <w:r>
              <w:t>Regular Work</w:t>
            </w:r>
          </w:p>
        </w:tc>
        <w:tc>
          <w:tcPr>
            <w:tcW w:w="3117" w:type="dxa"/>
          </w:tcPr>
          <w:p w14:paraId="40662DB2" w14:textId="2CAF2340" w:rsidR="00153B1F" w:rsidRDefault="00A87E25" w:rsidP="000E2663">
            <w:r>
              <w:t>Long Hours</w:t>
            </w:r>
          </w:p>
        </w:tc>
      </w:tr>
      <w:tr w:rsidR="00153B1F" w14:paraId="73475C12" w14:textId="77777777" w:rsidTr="00FA3A18">
        <w:tc>
          <w:tcPr>
            <w:tcW w:w="3116" w:type="dxa"/>
          </w:tcPr>
          <w:p w14:paraId="58BC900D" w14:textId="7575ECCB" w:rsidR="00153B1F" w:rsidRDefault="00A87E25" w:rsidP="000E2663">
            <w:r>
              <w:t>Regular Money</w:t>
            </w:r>
          </w:p>
        </w:tc>
        <w:tc>
          <w:tcPr>
            <w:tcW w:w="3117" w:type="dxa"/>
          </w:tcPr>
          <w:p w14:paraId="54EF16B7" w14:textId="018A00A9" w:rsidR="00153B1F" w:rsidRDefault="003E30CB" w:rsidP="000E2663">
            <w:r>
              <w:t>Will Need Childcare</w:t>
            </w:r>
          </w:p>
        </w:tc>
      </w:tr>
      <w:tr w:rsidR="00153B1F" w14:paraId="582B9677" w14:textId="77777777" w:rsidTr="00FA3A18">
        <w:tc>
          <w:tcPr>
            <w:tcW w:w="3116" w:type="dxa"/>
          </w:tcPr>
          <w:p w14:paraId="0109D15A" w14:textId="77777777" w:rsidR="00153B1F" w:rsidRDefault="00153B1F" w:rsidP="000E2663"/>
        </w:tc>
        <w:tc>
          <w:tcPr>
            <w:tcW w:w="3117" w:type="dxa"/>
          </w:tcPr>
          <w:p w14:paraId="70B12D81" w14:textId="4D40B86B" w:rsidR="00153B1F" w:rsidRDefault="003E30CB" w:rsidP="000E2663">
            <w:r>
              <w:t>Shift Work</w:t>
            </w:r>
          </w:p>
        </w:tc>
      </w:tr>
      <w:tr w:rsidR="00153B1F" w14:paraId="191BD20B" w14:textId="77777777" w:rsidTr="00FA3A18">
        <w:tc>
          <w:tcPr>
            <w:tcW w:w="3116" w:type="dxa"/>
          </w:tcPr>
          <w:p w14:paraId="3A7CED39" w14:textId="77777777" w:rsidR="00153B1F" w:rsidRDefault="00153B1F" w:rsidP="000E2663"/>
        </w:tc>
        <w:tc>
          <w:tcPr>
            <w:tcW w:w="3117" w:type="dxa"/>
          </w:tcPr>
          <w:p w14:paraId="65A57F91" w14:textId="52B8E494" w:rsidR="00153B1F" w:rsidRDefault="005E34EF" w:rsidP="000E2663">
            <w:r>
              <w:t>Having to close the business</w:t>
            </w:r>
          </w:p>
        </w:tc>
      </w:tr>
      <w:tr w:rsidR="00153B1F" w14:paraId="53F00EE7" w14:textId="77777777" w:rsidTr="00FA3A18">
        <w:tc>
          <w:tcPr>
            <w:tcW w:w="3116" w:type="dxa"/>
          </w:tcPr>
          <w:p w14:paraId="7C69D8F4" w14:textId="77777777" w:rsidR="00153B1F" w:rsidRDefault="00153B1F" w:rsidP="000E2663"/>
        </w:tc>
        <w:tc>
          <w:tcPr>
            <w:tcW w:w="3117" w:type="dxa"/>
          </w:tcPr>
          <w:p w14:paraId="03B50E3E" w14:textId="77777777" w:rsidR="00153B1F" w:rsidRDefault="00153B1F" w:rsidP="000E2663"/>
        </w:tc>
      </w:tr>
      <w:tr w:rsidR="00153B1F" w14:paraId="3E24B35E" w14:textId="77777777" w:rsidTr="00FA3A18">
        <w:tc>
          <w:tcPr>
            <w:tcW w:w="3116" w:type="dxa"/>
          </w:tcPr>
          <w:p w14:paraId="253851D0" w14:textId="777323C3" w:rsidR="00153B1F" w:rsidRPr="008369FF" w:rsidRDefault="008369FF" w:rsidP="000E2663">
            <w:pPr>
              <w:rPr>
                <w:b/>
                <w:bCs/>
              </w:rPr>
            </w:pPr>
            <w:r w:rsidRPr="008369FF">
              <w:rPr>
                <w:b/>
                <w:bCs/>
              </w:rPr>
              <w:t>OPPORTUNITIES</w:t>
            </w:r>
          </w:p>
        </w:tc>
        <w:tc>
          <w:tcPr>
            <w:tcW w:w="3117" w:type="dxa"/>
          </w:tcPr>
          <w:p w14:paraId="7CA76D9A" w14:textId="5EBA3FA8" w:rsidR="00153B1F" w:rsidRPr="008369FF" w:rsidRDefault="008369FF" w:rsidP="000E2663">
            <w:pPr>
              <w:rPr>
                <w:b/>
                <w:bCs/>
              </w:rPr>
            </w:pPr>
            <w:r w:rsidRPr="008369FF">
              <w:rPr>
                <w:b/>
                <w:bCs/>
              </w:rPr>
              <w:t>THREATS</w:t>
            </w:r>
          </w:p>
        </w:tc>
      </w:tr>
      <w:tr w:rsidR="00FA3A18" w14:paraId="22940C2C" w14:textId="77777777" w:rsidTr="00FA3A18">
        <w:tc>
          <w:tcPr>
            <w:tcW w:w="3116" w:type="dxa"/>
          </w:tcPr>
          <w:p w14:paraId="7A1C32F8" w14:textId="6DDCFCF4" w:rsidR="00FA3A18" w:rsidRDefault="008369FF" w:rsidP="000E2663">
            <w:r>
              <w:t>None</w:t>
            </w:r>
          </w:p>
        </w:tc>
        <w:tc>
          <w:tcPr>
            <w:tcW w:w="3117" w:type="dxa"/>
          </w:tcPr>
          <w:p w14:paraId="26DC5CB1" w14:textId="1D982A37" w:rsidR="00FA3A18" w:rsidRDefault="00A87E25" w:rsidP="000E2663">
            <w:r>
              <w:t xml:space="preserve">Maybe lose </w:t>
            </w:r>
            <w:r w:rsidR="008369FF">
              <w:t>Customers</w:t>
            </w:r>
          </w:p>
        </w:tc>
      </w:tr>
      <w:tr w:rsidR="00FA3A18" w14:paraId="7F63F846" w14:textId="77777777" w:rsidTr="00FA3A18">
        <w:tc>
          <w:tcPr>
            <w:tcW w:w="3116" w:type="dxa"/>
          </w:tcPr>
          <w:p w14:paraId="24A3C1D6" w14:textId="77777777" w:rsidR="00FA3A18" w:rsidRDefault="00FA3A18" w:rsidP="000E2663"/>
        </w:tc>
        <w:tc>
          <w:tcPr>
            <w:tcW w:w="3117" w:type="dxa"/>
          </w:tcPr>
          <w:p w14:paraId="394FFE04" w14:textId="3D582169" w:rsidR="00FA3A18" w:rsidRDefault="00A87E25" w:rsidP="000E2663">
            <w:r>
              <w:t>Maybe lose potential work contracts</w:t>
            </w:r>
          </w:p>
        </w:tc>
      </w:tr>
      <w:tr w:rsidR="00153B1F" w14:paraId="3E5A7F45" w14:textId="77777777" w:rsidTr="00FA3A18">
        <w:tc>
          <w:tcPr>
            <w:tcW w:w="3116" w:type="dxa"/>
          </w:tcPr>
          <w:p w14:paraId="16DBCE9C" w14:textId="77777777" w:rsidR="00153B1F" w:rsidRDefault="00153B1F" w:rsidP="000E2663"/>
        </w:tc>
        <w:tc>
          <w:tcPr>
            <w:tcW w:w="3117" w:type="dxa"/>
          </w:tcPr>
          <w:p w14:paraId="0991EDBF" w14:textId="444236AC" w:rsidR="00153B1F" w:rsidRDefault="00A87E25" w:rsidP="000E2663">
            <w:r>
              <w:t>Risk of catching Covid-19 is increased</w:t>
            </w:r>
          </w:p>
        </w:tc>
      </w:tr>
    </w:tbl>
    <w:p w14:paraId="7FD5C244" w14:textId="5B61276A" w:rsidR="000C377E" w:rsidRDefault="000C377E" w:rsidP="000E2663"/>
    <w:p w14:paraId="4BE667DD" w14:textId="2B7A5A1D" w:rsidR="00E46557" w:rsidRDefault="00963C93" w:rsidP="000E2663">
      <w:r>
        <w:t>The above solution is a possibility as the Streng</w:t>
      </w:r>
      <w:r w:rsidR="005E34EF">
        <w:t>t</w:t>
      </w:r>
      <w:r>
        <w:t>hs of regu</w:t>
      </w:r>
      <w:r w:rsidR="005E34EF">
        <w:t>l</w:t>
      </w:r>
      <w:r>
        <w:t>ar work are appealing</w:t>
      </w:r>
      <w:r w:rsidR="006D6E84">
        <w:t xml:space="preserve"> financially</w:t>
      </w:r>
      <w:r w:rsidR="00AC2742">
        <w:t>. The Threat of possibly catch</w:t>
      </w:r>
      <w:r w:rsidR="00C63C91">
        <w:t>ing</w:t>
      </w:r>
      <w:r w:rsidR="00AC2742">
        <w:t xml:space="preserve"> Covid-19</w:t>
      </w:r>
      <w:r w:rsidR="00FD5078">
        <w:t xml:space="preserve"> due to more exposure of to the public isn’t as appealing however</w:t>
      </w:r>
      <w:r w:rsidR="009F35CC">
        <w:t>. This</w:t>
      </w:r>
      <w:r w:rsidR="001F50AB">
        <w:t xml:space="preserve"> a </w:t>
      </w:r>
      <w:r w:rsidR="001F50AB">
        <w:lastRenderedPageBreak/>
        <w:t xml:space="preserve">possibility as a solution but </w:t>
      </w:r>
      <w:r w:rsidR="00B51D43">
        <w:t>similarly to the furlough option</w:t>
      </w:r>
      <w:r w:rsidR="00DA4DCC">
        <w:t xml:space="preserve"> it would be a negative impact to the business and the impact of high exposure is not ideal within SRJ</w:t>
      </w:r>
      <w:r w:rsidR="00F41565">
        <w:t xml:space="preserve"> family dy</w:t>
      </w:r>
      <w:r w:rsidR="007F4716">
        <w:t>n</w:t>
      </w:r>
      <w:r w:rsidR="00F41565">
        <w:t>a</w:t>
      </w:r>
      <w:r w:rsidR="007F4716">
        <w:t>m</w:t>
      </w:r>
      <w:r w:rsidR="00F41565">
        <w:t>ic.</w:t>
      </w:r>
    </w:p>
    <w:p w14:paraId="2DC8698C" w14:textId="77777777" w:rsidR="00B211A9" w:rsidRDefault="00B211A9" w:rsidP="000E2663"/>
    <w:p w14:paraId="7C4599E1" w14:textId="16C29646" w:rsidR="00B211A9" w:rsidRDefault="009F35CC" w:rsidP="000E2663">
      <w:r>
        <w:t xml:space="preserve">The next and final </w:t>
      </w:r>
      <w:r w:rsidR="0085400D">
        <w:t xml:space="preserve">SWOT analysis </w:t>
      </w:r>
      <w:r w:rsidR="00C4385F">
        <w:t>is for SRJ Electrical to continue trading throughout the pandemic</w:t>
      </w:r>
      <w:r w:rsidR="00633B40">
        <w:t>.</w:t>
      </w:r>
    </w:p>
    <w:p w14:paraId="06E4C02E" w14:textId="77777777" w:rsidR="00B211A9" w:rsidRDefault="00B211A9" w:rsidP="000E2663"/>
    <w:tbl>
      <w:tblPr>
        <w:tblStyle w:val="TableGrid"/>
        <w:tblW w:w="0" w:type="auto"/>
        <w:tblLook w:val="04A0" w:firstRow="1" w:lastRow="0" w:firstColumn="1" w:lastColumn="0" w:noHBand="0" w:noVBand="1"/>
      </w:tblPr>
      <w:tblGrid>
        <w:gridCol w:w="3116"/>
        <w:gridCol w:w="3117"/>
      </w:tblGrid>
      <w:tr w:rsidR="00633B40" w14:paraId="79642CF6" w14:textId="77777777" w:rsidTr="00633B40">
        <w:tc>
          <w:tcPr>
            <w:tcW w:w="3116" w:type="dxa"/>
          </w:tcPr>
          <w:p w14:paraId="5113EC46" w14:textId="0454EEA3" w:rsidR="00633B40" w:rsidRPr="00E564B9" w:rsidRDefault="00E564B9" w:rsidP="000E2663">
            <w:pPr>
              <w:rPr>
                <w:b/>
                <w:bCs/>
              </w:rPr>
            </w:pPr>
            <w:r w:rsidRPr="00E564B9">
              <w:rPr>
                <w:b/>
                <w:bCs/>
              </w:rPr>
              <w:t>STRENGTHS</w:t>
            </w:r>
          </w:p>
        </w:tc>
        <w:tc>
          <w:tcPr>
            <w:tcW w:w="3117" w:type="dxa"/>
          </w:tcPr>
          <w:p w14:paraId="045C2268" w14:textId="26BCBED2" w:rsidR="00633B40" w:rsidRPr="00E564B9" w:rsidRDefault="00E564B9" w:rsidP="000E2663">
            <w:pPr>
              <w:rPr>
                <w:b/>
                <w:bCs/>
              </w:rPr>
            </w:pPr>
            <w:r w:rsidRPr="00E564B9">
              <w:rPr>
                <w:b/>
                <w:bCs/>
              </w:rPr>
              <w:t>WEAKNESS</w:t>
            </w:r>
          </w:p>
        </w:tc>
      </w:tr>
      <w:tr w:rsidR="00633B40" w14:paraId="623E6D1D" w14:textId="77777777" w:rsidTr="00633B40">
        <w:tc>
          <w:tcPr>
            <w:tcW w:w="3116" w:type="dxa"/>
          </w:tcPr>
          <w:p w14:paraId="131DCCE9" w14:textId="74A9C20D" w:rsidR="00633B40" w:rsidRDefault="00E564B9" w:rsidP="000E2663">
            <w:r>
              <w:t>Flexible Hours</w:t>
            </w:r>
          </w:p>
        </w:tc>
        <w:tc>
          <w:tcPr>
            <w:tcW w:w="3117" w:type="dxa"/>
          </w:tcPr>
          <w:p w14:paraId="794ABDB7" w14:textId="34B874ED" w:rsidR="00633B40" w:rsidRDefault="00E322C0" w:rsidP="000E2663">
            <w:r>
              <w:t>Not Regular hours</w:t>
            </w:r>
            <w:r w:rsidR="00DB3150">
              <w:t xml:space="preserve"> or work</w:t>
            </w:r>
          </w:p>
        </w:tc>
      </w:tr>
      <w:tr w:rsidR="00633B40" w14:paraId="42991B6D" w14:textId="77777777" w:rsidTr="00633B40">
        <w:tc>
          <w:tcPr>
            <w:tcW w:w="3116" w:type="dxa"/>
          </w:tcPr>
          <w:p w14:paraId="0FECDFAF" w14:textId="79B6B0D6" w:rsidR="00633B40" w:rsidRDefault="00A06F31" w:rsidP="000E2663">
            <w:r>
              <w:t>Business will still be able to trade</w:t>
            </w:r>
          </w:p>
        </w:tc>
        <w:tc>
          <w:tcPr>
            <w:tcW w:w="3117" w:type="dxa"/>
          </w:tcPr>
          <w:p w14:paraId="0D4DF081" w14:textId="77777777" w:rsidR="00633B40" w:rsidRDefault="00633B40" w:rsidP="000E2663"/>
        </w:tc>
      </w:tr>
      <w:tr w:rsidR="00E564B9" w14:paraId="0BC9493F" w14:textId="77777777" w:rsidTr="00633B40">
        <w:tc>
          <w:tcPr>
            <w:tcW w:w="3116" w:type="dxa"/>
          </w:tcPr>
          <w:p w14:paraId="17D06203" w14:textId="7681D4E0" w:rsidR="00E564B9" w:rsidRDefault="00DC2351" w:rsidP="000E2663">
            <w:r>
              <w:t>Flexible Childcare</w:t>
            </w:r>
          </w:p>
        </w:tc>
        <w:tc>
          <w:tcPr>
            <w:tcW w:w="3117" w:type="dxa"/>
          </w:tcPr>
          <w:p w14:paraId="304CC25D" w14:textId="77777777" w:rsidR="00E564B9" w:rsidRDefault="00E564B9" w:rsidP="000E2663"/>
        </w:tc>
      </w:tr>
      <w:tr w:rsidR="00E564B9" w14:paraId="610EAA1D" w14:textId="77777777" w:rsidTr="00633B40">
        <w:tc>
          <w:tcPr>
            <w:tcW w:w="3116" w:type="dxa"/>
          </w:tcPr>
          <w:p w14:paraId="022C0CF0" w14:textId="77777777" w:rsidR="00E564B9" w:rsidRDefault="00E564B9" w:rsidP="000E2663"/>
        </w:tc>
        <w:tc>
          <w:tcPr>
            <w:tcW w:w="3117" w:type="dxa"/>
          </w:tcPr>
          <w:p w14:paraId="6EF8FCFF" w14:textId="77777777" w:rsidR="00E564B9" w:rsidRDefault="00E564B9" w:rsidP="000E2663"/>
        </w:tc>
      </w:tr>
      <w:tr w:rsidR="00E564B9" w14:paraId="334E4134" w14:textId="77777777" w:rsidTr="00633B40">
        <w:tc>
          <w:tcPr>
            <w:tcW w:w="3116" w:type="dxa"/>
          </w:tcPr>
          <w:p w14:paraId="6CF59B51" w14:textId="7931AED3" w:rsidR="00E564B9" w:rsidRPr="00114A67" w:rsidRDefault="00114A67" w:rsidP="000E2663">
            <w:pPr>
              <w:rPr>
                <w:b/>
                <w:bCs/>
              </w:rPr>
            </w:pPr>
            <w:r w:rsidRPr="00114A67">
              <w:rPr>
                <w:b/>
                <w:bCs/>
              </w:rPr>
              <w:t>OPPORTUNITY</w:t>
            </w:r>
          </w:p>
        </w:tc>
        <w:tc>
          <w:tcPr>
            <w:tcW w:w="3117" w:type="dxa"/>
          </w:tcPr>
          <w:p w14:paraId="25546FB5" w14:textId="05678252" w:rsidR="00E564B9" w:rsidRPr="00114A67" w:rsidRDefault="00114A67" w:rsidP="000E2663">
            <w:pPr>
              <w:rPr>
                <w:b/>
                <w:bCs/>
              </w:rPr>
            </w:pPr>
            <w:r w:rsidRPr="00114A67">
              <w:rPr>
                <w:b/>
                <w:bCs/>
              </w:rPr>
              <w:t>THREATS</w:t>
            </w:r>
          </w:p>
        </w:tc>
      </w:tr>
      <w:tr w:rsidR="00E564B9" w14:paraId="07B0C3F3" w14:textId="77777777" w:rsidTr="00633B40">
        <w:tc>
          <w:tcPr>
            <w:tcW w:w="3116" w:type="dxa"/>
          </w:tcPr>
          <w:p w14:paraId="4E83DBBF" w14:textId="1B9C6EA1" w:rsidR="00E564B9" w:rsidRDefault="00126324" w:rsidP="000E2663">
            <w:r>
              <w:t>To build the business</w:t>
            </w:r>
          </w:p>
        </w:tc>
        <w:tc>
          <w:tcPr>
            <w:tcW w:w="3117" w:type="dxa"/>
          </w:tcPr>
          <w:p w14:paraId="33921EB5" w14:textId="5B5B47C0" w:rsidR="00E564B9" w:rsidRDefault="002F656E" w:rsidP="000E2663">
            <w:r>
              <w:t>Business may not be able to trade for long</w:t>
            </w:r>
          </w:p>
        </w:tc>
      </w:tr>
      <w:tr w:rsidR="00E564B9" w14:paraId="16382440" w14:textId="77777777" w:rsidTr="00633B40">
        <w:tc>
          <w:tcPr>
            <w:tcW w:w="3116" w:type="dxa"/>
          </w:tcPr>
          <w:p w14:paraId="5498BEBF" w14:textId="77777777" w:rsidR="00E564B9" w:rsidRDefault="00E564B9" w:rsidP="000E2663"/>
        </w:tc>
        <w:tc>
          <w:tcPr>
            <w:tcW w:w="3117" w:type="dxa"/>
          </w:tcPr>
          <w:p w14:paraId="02DA92A3" w14:textId="3D10827B" w:rsidR="00E564B9" w:rsidRDefault="006A5167" w:rsidP="000E2663">
            <w:r>
              <w:t>Covid-19</w:t>
            </w:r>
          </w:p>
        </w:tc>
      </w:tr>
      <w:tr w:rsidR="002F656E" w14:paraId="7720B400" w14:textId="77777777" w:rsidTr="00633B40">
        <w:tc>
          <w:tcPr>
            <w:tcW w:w="3116" w:type="dxa"/>
          </w:tcPr>
          <w:p w14:paraId="43070B04" w14:textId="77777777" w:rsidR="002F656E" w:rsidRDefault="002F656E" w:rsidP="000E2663"/>
        </w:tc>
        <w:tc>
          <w:tcPr>
            <w:tcW w:w="3117" w:type="dxa"/>
          </w:tcPr>
          <w:p w14:paraId="003E7525" w14:textId="77777777" w:rsidR="002F656E" w:rsidRDefault="002F656E" w:rsidP="000E2663"/>
        </w:tc>
      </w:tr>
      <w:tr w:rsidR="002F656E" w14:paraId="555D1E92" w14:textId="77777777" w:rsidTr="00633B40">
        <w:tc>
          <w:tcPr>
            <w:tcW w:w="3116" w:type="dxa"/>
          </w:tcPr>
          <w:p w14:paraId="683689FD" w14:textId="77777777" w:rsidR="002F656E" w:rsidRDefault="002F656E" w:rsidP="000E2663"/>
        </w:tc>
        <w:tc>
          <w:tcPr>
            <w:tcW w:w="3117" w:type="dxa"/>
          </w:tcPr>
          <w:p w14:paraId="0F589BC9" w14:textId="77777777" w:rsidR="002F656E" w:rsidRDefault="002F656E" w:rsidP="000E2663"/>
        </w:tc>
      </w:tr>
    </w:tbl>
    <w:p w14:paraId="64B85FA2" w14:textId="77777777" w:rsidR="00B211A9" w:rsidRDefault="00B211A9" w:rsidP="00324B7C"/>
    <w:p w14:paraId="12967D72" w14:textId="77777777" w:rsidR="00B211A9" w:rsidRDefault="00B211A9" w:rsidP="00324B7C"/>
    <w:p w14:paraId="58F22F4B" w14:textId="1039C064" w:rsidR="000C3BF0" w:rsidRDefault="006A5167" w:rsidP="00324B7C">
      <w:r>
        <w:t xml:space="preserve">The above </w:t>
      </w:r>
      <w:r w:rsidR="000218DF">
        <w:t xml:space="preserve">SWOT analysis </w:t>
      </w:r>
      <w:r w:rsidR="00B7025C">
        <w:t>is</w:t>
      </w:r>
      <w:r w:rsidR="009B33AA">
        <w:t xml:space="preserve"> </w:t>
      </w:r>
      <w:r w:rsidR="001A0FB0">
        <w:t xml:space="preserve">the one that seems most favourable to SRJ Electrical. Even though the option of getting other jobs </w:t>
      </w:r>
      <w:r w:rsidR="00324B7C">
        <w:t>is a possibility, the opportunity to grow and develop their business is something that Abigail and Simon would like the opportunity to do. The flexibility of working hours is a positive as it will relieve some of the pressures from Abigail’s parents with childcare and therefore, this option is the best solution to move forward with.</w:t>
      </w:r>
      <w:r w:rsidR="00A34E87">
        <w:t xml:space="preserve"> </w:t>
      </w:r>
    </w:p>
    <w:p w14:paraId="5E579534" w14:textId="6EAE5F24" w:rsidR="00F21D23" w:rsidRDefault="00F21D23" w:rsidP="00324B7C">
      <w:r>
        <w:t>However, for this option to be the most viable and the most profitable, they will need to undertake some changes within their working practices to en</w:t>
      </w:r>
      <w:r w:rsidR="00085200">
        <w:t>su</w:t>
      </w:r>
      <w:r>
        <w:t>re they are ‘Covid-19 safe’ and working within the government guidelines</w:t>
      </w:r>
      <w:r w:rsidR="00085200">
        <w:t xml:space="preserve">, whilst maintaining a workflow that is profitable and </w:t>
      </w:r>
      <w:r w:rsidR="0074051E">
        <w:t>worthwhile.</w:t>
      </w:r>
    </w:p>
    <w:p w14:paraId="1F4A53FD" w14:textId="77777777" w:rsidR="000C3BF0" w:rsidRDefault="000C3BF0" w:rsidP="00780652">
      <w:pPr>
        <w:pStyle w:val="JAHeading1"/>
      </w:pPr>
    </w:p>
    <w:p w14:paraId="12AC3F05" w14:textId="2C2A2CA9" w:rsidR="00780652" w:rsidRDefault="00A11421" w:rsidP="00780652">
      <w:pPr>
        <w:pStyle w:val="Heading2"/>
      </w:pPr>
      <w:r>
        <w:t>Plan for SRJ Electrical moving forward</w:t>
      </w:r>
    </w:p>
    <w:p w14:paraId="74FA5205" w14:textId="77777777" w:rsidR="00780652" w:rsidRDefault="00780652" w:rsidP="00780652">
      <w:pPr>
        <w:spacing w:line="216" w:lineRule="auto"/>
        <w:rPr>
          <w:b/>
        </w:rPr>
      </w:pPr>
    </w:p>
    <w:p w14:paraId="162953CA" w14:textId="7A27CBD2" w:rsidR="00E639A7" w:rsidRDefault="00A34E87">
      <w:pPr>
        <w:shd w:val="clear" w:color="auto" w:fill="FFFFFF"/>
        <w:divId w:val="5636686"/>
        <w:rPr>
          <w:rFonts w:eastAsia="Times New Roman" w:cs="Arial"/>
        </w:rPr>
      </w:pPr>
      <w:r>
        <w:rPr>
          <w:rFonts w:eastAsia="Times New Roman" w:cs="Arial"/>
        </w:rPr>
        <w:t>In order for SRJ Electrical to ensure a steady flow of work during the</w:t>
      </w:r>
      <w:r w:rsidR="00B55407" w:rsidRPr="009E0447">
        <w:rPr>
          <w:rFonts w:eastAsia="Times New Roman" w:cs="Arial"/>
        </w:rPr>
        <w:t xml:space="preserve"> </w:t>
      </w:r>
      <w:r w:rsidR="008366B7" w:rsidRPr="009E0447">
        <w:rPr>
          <w:rFonts w:eastAsia="Times New Roman" w:cs="Arial"/>
        </w:rPr>
        <w:t>C</w:t>
      </w:r>
      <w:r w:rsidR="00B55407" w:rsidRPr="009E0447">
        <w:rPr>
          <w:rFonts w:eastAsia="Times New Roman" w:cs="Arial"/>
        </w:rPr>
        <w:t>ovid</w:t>
      </w:r>
      <w:r w:rsidR="008366B7" w:rsidRPr="009E0447">
        <w:rPr>
          <w:rFonts w:eastAsia="Times New Roman" w:cs="Arial"/>
        </w:rPr>
        <w:t>-19</w:t>
      </w:r>
      <w:r w:rsidR="00B55407" w:rsidRPr="009E0447">
        <w:rPr>
          <w:rFonts w:eastAsia="Times New Roman" w:cs="Arial"/>
        </w:rPr>
        <w:t xml:space="preserve"> restrictions</w:t>
      </w:r>
      <w:r>
        <w:rPr>
          <w:rFonts w:eastAsia="Times New Roman" w:cs="Arial"/>
        </w:rPr>
        <w:t>, they have decided</w:t>
      </w:r>
      <w:r w:rsidR="00B55407" w:rsidRPr="009E0447">
        <w:rPr>
          <w:rFonts w:eastAsia="Times New Roman" w:cs="Arial"/>
        </w:rPr>
        <w:t xml:space="preserve"> to focus on </w:t>
      </w:r>
      <w:r w:rsidR="00537356">
        <w:rPr>
          <w:rFonts w:eastAsia="Times New Roman" w:cs="Arial"/>
        </w:rPr>
        <w:t>work</w:t>
      </w:r>
      <w:r w:rsidR="003A287C">
        <w:rPr>
          <w:rFonts w:eastAsia="Times New Roman" w:cs="Arial"/>
        </w:rPr>
        <w:t xml:space="preserve"> services</w:t>
      </w:r>
      <w:r w:rsidR="00537356">
        <w:rPr>
          <w:rFonts w:eastAsia="Times New Roman" w:cs="Arial"/>
        </w:rPr>
        <w:t xml:space="preserve"> that can take place </w:t>
      </w:r>
      <w:r w:rsidR="00B55407" w:rsidRPr="009E0447">
        <w:rPr>
          <w:rFonts w:eastAsia="Times New Roman" w:cs="Arial"/>
        </w:rPr>
        <w:t>outdoor</w:t>
      </w:r>
      <w:r w:rsidR="00537356">
        <w:rPr>
          <w:rFonts w:eastAsia="Times New Roman" w:cs="Arial"/>
        </w:rPr>
        <w:t>s</w:t>
      </w:r>
      <w:r w:rsidR="00B55407" w:rsidRPr="009E0447">
        <w:rPr>
          <w:rFonts w:eastAsia="Times New Roman" w:cs="Arial"/>
        </w:rPr>
        <w:t xml:space="preserve"> and </w:t>
      </w:r>
      <w:r w:rsidR="00BD5751">
        <w:rPr>
          <w:rFonts w:eastAsia="Times New Roman" w:cs="Arial"/>
        </w:rPr>
        <w:t xml:space="preserve">in </w:t>
      </w:r>
      <w:r w:rsidR="00B55407" w:rsidRPr="009E0447">
        <w:rPr>
          <w:rFonts w:eastAsia="Times New Roman" w:cs="Arial"/>
        </w:rPr>
        <w:t>unoccupied</w:t>
      </w:r>
      <w:r w:rsidR="00537356">
        <w:rPr>
          <w:rFonts w:eastAsia="Times New Roman" w:cs="Arial"/>
        </w:rPr>
        <w:t xml:space="preserve"> homes and</w:t>
      </w:r>
      <w:r w:rsidR="00B55407" w:rsidRPr="009E0447">
        <w:rPr>
          <w:rFonts w:eastAsia="Times New Roman" w:cs="Arial"/>
        </w:rPr>
        <w:t xml:space="preserve"> businesses.</w:t>
      </w:r>
      <w:r w:rsidR="00C20852">
        <w:rPr>
          <w:rFonts w:eastAsia="Times New Roman" w:cs="Arial"/>
        </w:rPr>
        <w:t xml:space="preserve"> This means that they will be able to maintain social distancing at all times and keep themselves and their customers as safe as possible</w:t>
      </w:r>
      <w:r w:rsidR="00BD5751">
        <w:rPr>
          <w:rFonts w:eastAsia="Times New Roman" w:cs="Arial"/>
        </w:rPr>
        <w:t xml:space="preserve"> while delivering the same standard of work</w:t>
      </w:r>
      <w:r w:rsidR="00C20852">
        <w:rPr>
          <w:rFonts w:eastAsia="Times New Roman" w:cs="Arial"/>
        </w:rPr>
        <w:t>.</w:t>
      </w:r>
      <w:r w:rsidR="00A42D3B">
        <w:rPr>
          <w:rFonts w:eastAsia="Times New Roman" w:cs="Arial"/>
        </w:rPr>
        <w:t xml:space="preserve"> While they may have to be in contact with their customers from time to time</w:t>
      </w:r>
      <w:r w:rsidR="00716B20">
        <w:rPr>
          <w:rFonts w:eastAsia="Times New Roman" w:cs="Arial"/>
        </w:rPr>
        <w:t xml:space="preserve">, while doing so they will make sure they maintain the </w:t>
      </w:r>
      <w:r w:rsidR="0007544C">
        <w:rPr>
          <w:rFonts w:eastAsia="Times New Roman" w:cs="Arial"/>
        </w:rPr>
        <w:t>two</w:t>
      </w:r>
      <w:r w:rsidR="00913319">
        <w:rPr>
          <w:rFonts w:eastAsia="Times New Roman" w:cs="Arial"/>
        </w:rPr>
        <w:t>-</w:t>
      </w:r>
      <w:r w:rsidR="00716B20">
        <w:rPr>
          <w:rFonts w:eastAsia="Times New Roman" w:cs="Arial"/>
        </w:rPr>
        <w:t>metre social distancing rule and wear face coverings or a mask at all times.</w:t>
      </w:r>
      <w:r w:rsidR="00E639A7">
        <w:rPr>
          <w:rFonts w:eastAsia="Times New Roman" w:cs="Arial"/>
        </w:rPr>
        <w:t xml:space="preserve"> </w:t>
      </w:r>
      <w:r w:rsidR="00B55407" w:rsidRPr="009E0447">
        <w:rPr>
          <w:rFonts w:eastAsia="Times New Roman" w:cs="Arial"/>
        </w:rPr>
        <w:t>With the government rulings</w:t>
      </w:r>
      <w:r w:rsidR="00010448">
        <w:rPr>
          <w:rFonts w:eastAsia="Times New Roman" w:cs="Arial"/>
        </w:rPr>
        <w:t xml:space="preserve"> that were in place at the time of this report</w:t>
      </w:r>
      <w:r w:rsidR="00B55407" w:rsidRPr="009E0447">
        <w:rPr>
          <w:rFonts w:eastAsia="Times New Roman" w:cs="Arial"/>
        </w:rPr>
        <w:t xml:space="preserve">, work can be completed in domestic properties if it is </w:t>
      </w:r>
      <w:r w:rsidR="00E639A7">
        <w:rPr>
          <w:rFonts w:eastAsia="Times New Roman" w:cs="Arial"/>
        </w:rPr>
        <w:t xml:space="preserve">taking place </w:t>
      </w:r>
      <w:r w:rsidR="00B55407" w:rsidRPr="009E0447">
        <w:rPr>
          <w:rFonts w:eastAsia="Times New Roman" w:cs="Arial"/>
        </w:rPr>
        <w:t xml:space="preserve">outside or if the dwelling is unoccupied. </w:t>
      </w:r>
      <w:r w:rsidR="00E639A7">
        <w:rPr>
          <w:rFonts w:eastAsia="Times New Roman" w:cs="Arial"/>
        </w:rPr>
        <w:t>Something that SRJ Electrical plan to utilise.</w:t>
      </w:r>
    </w:p>
    <w:p w14:paraId="522758EA" w14:textId="2F645F1F" w:rsidR="00905477" w:rsidRDefault="00B55407">
      <w:pPr>
        <w:shd w:val="clear" w:color="auto" w:fill="FFFFFF"/>
        <w:divId w:val="5636686"/>
        <w:rPr>
          <w:rFonts w:eastAsia="Times New Roman" w:cs="Arial"/>
        </w:rPr>
      </w:pPr>
      <w:r w:rsidRPr="009E0447">
        <w:rPr>
          <w:rFonts w:eastAsia="Times New Roman" w:cs="Arial"/>
        </w:rPr>
        <w:lastRenderedPageBreak/>
        <w:t>A knock</w:t>
      </w:r>
      <w:r w:rsidR="008366B7" w:rsidRPr="009E0447">
        <w:rPr>
          <w:rFonts w:eastAsia="Times New Roman" w:cs="Arial"/>
        </w:rPr>
        <w:t>-</w:t>
      </w:r>
      <w:r w:rsidRPr="009E0447">
        <w:rPr>
          <w:rFonts w:eastAsia="Times New Roman" w:cs="Arial"/>
        </w:rPr>
        <w:t xml:space="preserve">on effect of Covid-19 is that residents </w:t>
      </w:r>
      <w:r w:rsidR="008E2BEB">
        <w:rPr>
          <w:rFonts w:eastAsia="Times New Roman" w:cs="Arial"/>
        </w:rPr>
        <w:t xml:space="preserve">of the United Kingdom </w:t>
      </w:r>
      <w:r w:rsidRPr="009E0447">
        <w:rPr>
          <w:rFonts w:eastAsia="Times New Roman" w:cs="Arial"/>
        </w:rPr>
        <w:t xml:space="preserve">cannot </w:t>
      </w:r>
      <w:r w:rsidR="008E2BEB">
        <w:rPr>
          <w:rFonts w:eastAsia="Times New Roman" w:cs="Arial"/>
        </w:rPr>
        <w:t xml:space="preserve">currently </w:t>
      </w:r>
      <w:r w:rsidRPr="009E0447">
        <w:rPr>
          <w:rFonts w:eastAsia="Times New Roman" w:cs="Arial"/>
        </w:rPr>
        <w:t xml:space="preserve">travel abroad and are often working from home. This has seen a surge of people making alterations to their </w:t>
      </w:r>
      <w:r w:rsidR="008E2BEB">
        <w:rPr>
          <w:rFonts w:eastAsia="Times New Roman" w:cs="Arial"/>
        </w:rPr>
        <w:t xml:space="preserve">homes including </w:t>
      </w:r>
      <w:r w:rsidRPr="009E0447">
        <w:rPr>
          <w:rFonts w:eastAsia="Times New Roman" w:cs="Arial"/>
        </w:rPr>
        <w:t xml:space="preserve">garden spaces. </w:t>
      </w:r>
      <w:r w:rsidR="00905477">
        <w:rPr>
          <w:rFonts w:eastAsia="Times New Roman" w:cs="Arial"/>
        </w:rPr>
        <w:t xml:space="preserve">SRJ Electrical plan to </w:t>
      </w:r>
      <w:r w:rsidR="00293F8A">
        <w:rPr>
          <w:rFonts w:eastAsia="Times New Roman" w:cs="Arial"/>
        </w:rPr>
        <w:t>focus their advertising towards people that are working from home and that have had their summer holidays cancelled due to the pandemic, hoping they will instead spend their money on home alterations and garden upgrades.</w:t>
      </w:r>
    </w:p>
    <w:p w14:paraId="05BE5C85" w14:textId="151E4CD1" w:rsidR="006A3FFD" w:rsidRDefault="00904326" w:rsidP="000F4006">
      <w:pPr>
        <w:shd w:val="clear" w:color="auto" w:fill="FFFFFF"/>
        <w:rPr>
          <w:rFonts w:eastAsia="Times New Roman" w:cs="Arial"/>
        </w:rPr>
      </w:pPr>
      <w:r w:rsidRPr="009E0447">
        <w:rPr>
          <w:rFonts w:eastAsia="Times New Roman" w:cs="Arial"/>
        </w:rPr>
        <w:br/>
        <w:t xml:space="preserve">Again, with Covid-19 rulings, landlords are in a position where they cannot evict any tenants and the government is </w:t>
      </w:r>
      <w:r w:rsidR="009E5ABF">
        <w:rPr>
          <w:rFonts w:eastAsia="Times New Roman" w:cs="Arial"/>
        </w:rPr>
        <w:t xml:space="preserve">also </w:t>
      </w:r>
      <w:r w:rsidRPr="009E0447">
        <w:rPr>
          <w:rFonts w:eastAsia="Times New Roman" w:cs="Arial"/>
        </w:rPr>
        <w:t>calling for hotels and bed and breakfasts to provide their unoccupied (due to holiday cancellations) dwellings to necessity housing such as the homeless.</w:t>
      </w:r>
      <w:r>
        <w:rPr>
          <w:rFonts w:eastAsia="Times New Roman" w:cs="Arial"/>
        </w:rPr>
        <w:t xml:space="preserve"> </w:t>
      </w:r>
      <w:r w:rsidR="006A3FFD" w:rsidRPr="009E0447">
        <w:rPr>
          <w:rFonts w:eastAsia="Times New Roman" w:cs="Arial"/>
        </w:rPr>
        <w:t>By focusing their work on unoccupied buildings, SRJ will reach out to landlords and rental properties for their business.</w:t>
      </w:r>
    </w:p>
    <w:p w14:paraId="4D3BCFDB" w14:textId="77777777" w:rsidR="00905477" w:rsidRDefault="00905477">
      <w:pPr>
        <w:shd w:val="clear" w:color="auto" w:fill="FFFFFF"/>
        <w:divId w:val="5636686"/>
        <w:rPr>
          <w:rFonts w:eastAsia="Times New Roman" w:cs="Arial"/>
        </w:rPr>
      </w:pPr>
    </w:p>
    <w:p w14:paraId="27498A97" w14:textId="78A99FB1" w:rsidR="00E50E20" w:rsidRDefault="00B55407">
      <w:pPr>
        <w:shd w:val="clear" w:color="auto" w:fill="FFFFFF"/>
        <w:divId w:val="5636686"/>
        <w:rPr>
          <w:rFonts w:eastAsia="Times New Roman" w:cs="Arial"/>
        </w:rPr>
      </w:pPr>
      <w:r w:rsidRPr="009E0447">
        <w:rPr>
          <w:rFonts w:eastAsia="Times New Roman" w:cs="Arial"/>
        </w:rPr>
        <w:t>By SRJ focusing their advertising to these clients, they could se</w:t>
      </w:r>
      <w:r w:rsidR="008E2BEB">
        <w:rPr>
          <w:rFonts w:eastAsia="Times New Roman" w:cs="Arial"/>
        </w:rPr>
        <w:t>e</w:t>
      </w:r>
      <w:r w:rsidRPr="009E0447">
        <w:rPr>
          <w:rFonts w:eastAsia="Times New Roman" w:cs="Arial"/>
        </w:rPr>
        <w:t xml:space="preserve"> a consistent flow of work and even potential rise in incoming work</w:t>
      </w:r>
      <w:r w:rsidR="00215331">
        <w:rPr>
          <w:rFonts w:eastAsia="Times New Roman" w:cs="Arial"/>
        </w:rPr>
        <w:t>.</w:t>
      </w:r>
      <w:r w:rsidRPr="009E0447">
        <w:rPr>
          <w:rFonts w:eastAsia="Times New Roman" w:cs="Arial"/>
        </w:rPr>
        <w:t xml:space="preserve"> </w:t>
      </w:r>
      <w:r w:rsidR="00215331">
        <w:rPr>
          <w:rFonts w:eastAsia="Times New Roman" w:cs="Arial"/>
        </w:rPr>
        <w:t>B</w:t>
      </w:r>
      <w:r w:rsidRPr="009E0447">
        <w:rPr>
          <w:rFonts w:eastAsia="Times New Roman" w:cs="Arial"/>
        </w:rPr>
        <w:t xml:space="preserve">y </w:t>
      </w:r>
      <w:r w:rsidR="00215331">
        <w:rPr>
          <w:rFonts w:eastAsia="Times New Roman" w:cs="Arial"/>
        </w:rPr>
        <w:t xml:space="preserve">meeting with new potential landlords that could have a number of properties and by continuing to advertise their services throughout lockdown they may be getting work that other larger firms would be getting instead. But due to the larger firms having to furlough their staff and close their business for the duration of lockdown, SRJ Electrical </w:t>
      </w:r>
      <w:r w:rsidR="00E50E20">
        <w:rPr>
          <w:rFonts w:eastAsia="Times New Roman" w:cs="Arial"/>
        </w:rPr>
        <w:t>is now an option that some customers would not have considered before.</w:t>
      </w:r>
      <w:r w:rsidR="00845058">
        <w:rPr>
          <w:rFonts w:eastAsia="Times New Roman" w:cs="Arial"/>
        </w:rPr>
        <w:t xml:space="preserve"> Additionally, the small nature of SRJ is now a positive to most people as it will limit the </w:t>
      </w:r>
      <w:proofErr w:type="gramStart"/>
      <w:r w:rsidR="00845058">
        <w:rPr>
          <w:rFonts w:eastAsia="Times New Roman" w:cs="Arial"/>
        </w:rPr>
        <w:t>amount</w:t>
      </w:r>
      <w:proofErr w:type="gramEnd"/>
      <w:r w:rsidR="00845058">
        <w:rPr>
          <w:rFonts w:eastAsia="Times New Roman" w:cs="Arial"/>
        </w:rPr>
        <w:t xml:space="preserve"> of new workers into their homes.</w:t>
      </w:r>
    </w:p>
    <w:p w14:paraId="4C896C6F" w14:textId="27001652" w:rsidR="006A3FFD" w:rsidRDefault="00B55407">
      <w:pPr>
        <w:shd w:val="clear" w:color="auto" w:fill="FFFFFF"/>
        <w:divId w:val="5636686"/>
        <w:rPr>
          <w:rFonts w:eastAsia="Times New Roman" w:cs="Arial"/>
        </w:rPr>
      </w:pPr>
      <w:r w:rsidRPr="009E0447">
        <w:rPr>
          <w:rFonts w:eastAsia="Times New Roman" w:cs="Arial"/>
        </w:rPr>
        <w:br/>
        <w:t xml:space="preserve">These </w:t>
      </w:r>
      <w:r w:rsidR="00E50E20">
        <w:rPr>
          <w:rFonts w:eastAsia="Times New Roman" w:cs="Arial"/>
        </w:rPr>
        <w:t>methods and new business practices</w:t>
      </w:r>
      <w:r w:rsidRPr="009E0447">
        <w:rPr>
          <w:rFonts w:eastAsia="Times New Roman" w:cs="Arial"/>
        </w:rPr>
        <w:t xml:space="preserve"> also take little resources so will not affect </w:t>
      </w:r>
      <w:r w:rsidR="00E50E20">
        <w:rPr>
          <w:rFonts w:eastAsia="Times New Roman" w:cs="Arial"/>
        </w:rPr>
        <w:t xml:space="preserve">SRJ </w:t>
      </w:r>
      <w:proofErr w:type="spellStart"/>
      <w:r w:rsidR="00E50E20">
        <w:rPr>
          <w:rFonts w:eastAsia="Times New Roman" w:cs="Arial"/>
        </w:rPr>
        <w:t>Electrical’s</w:t>
      </w:r>
      <w:proofErr w:type="spellEnd"/>
      <w:r w:rsidR="00E50E20">
        <w:rPr>
          <w:rFonts w:eastAsia="Times New Roman" w:cs="Arial"/>
        </w:rPr>
        <w:t xml:space="preserve"> outgoings in any way. The way that they currently advert</w:t>
      </w:r>
      <w:r w:rsidR="00B46A30">
        <w:rPr>
          <w:rFonts w:eastAsia="Times New Roman" w:cs="Arial"/>
        </w:rPr>
        <w:t>i</w:t>
      </w:r>
      <w:r w:rsidR="00E50E20">
        <w:rPr>
          <w:rFonts w:eastAsia="Times New Roman" w:cs="Arial"/>
        </w:rPr>
        <w:t>se on social media is free and any material</w:t>
      </w:r>
      <w:r w:rsidR="00B46A30">
        <w:rPr>
          <w:rFonts w:eastAsia="Times New Roman" w:cs="Arial"/>
        </w:rPr>
        <w:t>s</w:t>
      </w:r>
      <w:r w:rsidR="00E50E20">
        <w:rPr>
          <w:rFonts w:eastAsia="Times New Roman" w:cs="Arial"/>
        </w:rPr>
        <w:t xml:space="preserve"> used for the customer will be pa</w:t>
      </w:r>
      <w:r w:rsidR="00B46A30">
        <w:rPr>
          <w:rFonts w:eastAsia="Times New Roman" w:cs="Arial"/>
        </w:rPr>
        <w:t>i</w:t>
      </w:r>
      <w:r w:rsidR="00E50E20">
        <w:rPr>
          <w:rFonts w:eastAsia="Times New Roman" w:cs="Arial"/>
        </w:rPr>
        <w:t>d for by the customer.</w:t>
      </w:r>
    </w:p>
    <w:p w14:paraId="26A6F3EC" w14:textId="77777777" w:rsidR="00790F64" w:rsidRDefault="00B55407" w:rsidP="000F4006">
      <w:pPr>
        <w:pStyle w:val="JAHeading1"/>
        <w:rPr>
          <w:rFonts w:asciiTheme="minorHAnsi" w:hAnsiTheme="minorHAnsi"/>
          <w:color w:val="auto"/>
          <w:sz w:val="22"/>
          <w:szCs w:val="22"/>
        </w:rPr>
      </w:pPr>
      <w:r w:rsidRPr="009E0447">
        <w:rPr>
          <w:rFonts w:asciiTheme="minorHAnsi" w:eastAsia="Times New Roman" w:hAnsiTheme="minorHAnsi" w:cs="Arial"/>
          <w:color w:val="auto"/>
        </w:rPr>
        <w:br/>
      </w:r>
      <w:r w:rsidR="00790F64">
        <w:rPr>
          <w:rFonts w:asciiTheme="minorHAnsi" w:hAnsiTheme="minorHAnsi"/>
          <w:color w:val="auto"/>
          <w:sz w:val="22"/>
          <w:szCs w:val="22"/>
        </w:rPr>
        <w:t>The implementation of this plan in detail is shown below via the ‘Gantt Chart’ method.</w:t>
      </w:r>
    </w:p>
    <w:p w14:paraId="21E8F44D" w14:textId="6DE865C5" w:rsidR="00B46A30" w:rsidRDefault="00B46A30">
      <w:pPr>
        <w:shd w:val="clear" w:color="auto" w:fill="FFFFFF"/>
        <w:divId w:val="5636686"/>
        <w:rPr>
          <w:rFonts w:eastAsia="Times New Roman" w:cs="Arial"/>
        </w:rPr>
      </w:pPr>
    </w:p>
    <w:p w14:paraId="36E2C979" w14:textId="1156406C" w:rsidR="00B46A30" w:rsidRDefault="005A399D">
      <w:pPr>
        <w:shd w:val="clear" w:color="auto" w:fill="FFFFFF"/>
        <w:divId w:val="5636686"/>
        <w:rPr>
          <w:rFonts w:eastAsia="Times New Roman" w:cs="Arial"/>
        </w:rPr>
      </w:pPr>
      <w:r>
        <w:rPr>
          <w:noProof/>
        </w:rPr>
        <w:drawing>
          <wp:anchor distT="0" distB="0" distL="114300" distR="114300" simplePos="0" relativeHeight="251661312" behindDoc="0" locked="0" layoutInCell="1" allowOverlap="1" wp14:anchorId="34F224CF" wp14:editId="487AEE2B">
            <wp:simplePos x="0" y="0"/>
            <wp:positionH relativeFrom="column">
              <wp:posOffset>0</wp:posOffset>
            </wp:positionH>
            <wp:positionV relativeFrom="paragraph">
              <wp:posOffset>285750</wp:posOffset>
            </wp:positionV>
            <wp:extent cx="5943600" cy="1470660"/>
            <wp:effectExtent l="0" t="0" r="0" b="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3">
                      <a:extLst>
                        <a:ext uri="{28A0092B-C50C-407E-A947-70E740481C1C}">
                          <a14:useLocalDpi xmlns:a14="http://schemas.microsoft.com/office/drawing/2010/main" val="0"/>
                        </a:ext>
                      </a:extLst>
                    </a:blip>
                    <a:stretch>
                      <a:fillRect/>
                    </a:stretch>
                  </pic:blipFill>
                  <pic:spPr>
                    <a:xfrm>
                      <a:off x="0" y="0"/>
                      <a:ext cx="5943600" cy="1470660"/>
                    </a:xfrm>
                    <a:prstGeom prst="rect">
                      <a:avLst/>
                    </a:prstGeom>
                  </pic:spPr>
                </pic:pic>
              </a:graphicData>
            </a:graphic>
          </wp:anchor>
        </w:drawing>
      </w:r>
    </w:p>
    <w:p w14:paraId="09D06A05" w14:textId="77777777" w:rsidR="00B46A30" w:rsidRDefault="00B46A30">
      <w:pPr>
        <w:shd w:val="clear" w:color="auto" w:fill="FFFFFF"/>
        <w:divId w:val="5636686"/>
        <w:rPr>
          <w:rFonts w:eastAsia="Times New Roman" w:cs="Arial"/>
        </w:rPr>
      </w:pPr>
    </w:p>
    <w:p w14:paraId="17090EE3" w14:textId="77777777" w:rsidR="00B46A30" w:rsidRDefault="00B46A30">
      <w:pPr>
        <w:shd w:val="clear" w:color="auto" w:fill="FFFFFF"/>
        <w:divId w:val="5636686"/>
        <w:rPr>
          <w:rFonts w:eastAsia="Times New Roman" w:cs="Arial"/>
        </w:rPr>
      </w:pPr>
    </w:p>
    <w:p w14:paraId="22831FB0" w14:textId="77777777" w:rsidR="00B46A30" w:rsidRDefault="00B46A30">
      <w:pPr>
        <w:shd w:val="clear" w:color="auto" w:fill="FFFFFF"/>
        <w:divId w:val="5636686"/>
        <w:rPr>
          <w:rFonts w:eastAsia="Times New Roman" w:cs="Arial"/>
        </w:rPr>
      </w:pPr>
    </w:p>
    <w:p w14:paraId="522136B0" w14:textId="77777777" w:rsidR="00B46A30" w:rsidRDefault="00B46A30">
      <w:pPr>
        <w:shd w:val="clear" w:color="auto" w:fill="FFFFFF"/>
        <w:divId w:val="5636686"/>
        <w:rPr>
          <w:rFonts w:eastAsia="Times New Roman" w:cs="Arial"/>
        </w:rPr>
      </w:pPr>
    </w:p>
    <w:p w14:paraId="191ED8F2" w14:textId="77777777" w:rsidR="00B46A30" w:rsidRDefault="00B46A30">
      <w:pPr>
        <w:shd w:val="clear" w:color="auto" w:fill="FFFFFF"/>
        <w:divId w:val="5636686"/>
        <w:rPr>
          <w:rFonts w:eastAsia="Times New Roman" w:cs="Arial"/>
        </w:rPr>
      </w:pPr>
    </w:p>
    <w:p w14:paraId="059A82C2" w14:textId="77777777" w:rsidR="00B55407" w:rsidRDefault="00B55407">
      <w:pPr>
        <w:shd w:val="clear" w:color="auto" w:fill="FFFFFF"/>
        <w:divId w:val="1896426139"/>
        <w:rPr>
          <w:rFonts w:ascii="Arial" w:eastAsia="Times New Roman" w:hAnsi="Arial" w:cs="Arial"/>
          <w:color w:val="222222"/>
        </w:rPr>
      </w:pPr>
    </w:p>
    <w:p w14:paraId="4229744A" w14:textId="4A6B5D40" w:rsidR="00780652" w:rsidRDefault="00780652" w:rsidP="00780652">
      <w:pPr>
        <w:spacing w:line="216" w:lineRule="auto"/>
        <w:rPr>
          <w:b/>
        </w:rPr>
      </w:pPr>
    </w:p>
    <w:p w14:paraId="13E54063" w14:textId="5908A715" w:rsidR="00780652" w:rsidRDefault="00780652" w:rsidP="00780652">
      <w:pPr>
        <w:spacing w:line="216" w:lineRule="auto"/>
        <w:rPr>
          <w:b/>
        </w:rPr>
      </w:pPr>
    </w:p>
    <w:p w14:paraId="3BFEA779" w14:textId="144FC7D6" w:rsidR="00780652" w:rsidRDefault="00780652" w:rsidP="00780652">
      <w:pPr>
        <w:spacing w:line="216" w:lineRule="auto"/>
        <w:rPr>
          <w:b/>
        </w:rPr>
      </w:pPr>
    </w:p>
    <w:p w14:paraId="53B21BE8" w14:textId="15FC2C67" w:rsidR="00780652" w:rsidRDefault="00780652" w:rsidP="00780652">
      <w:pPr>
        <w:spacing w:line="216" w:lineRule="auto"/>
        <w:rPr>
          <w:b/>
        </w:rPr>
      </w:pPr>
    </w:p>
    <w:p w14:paraId="064031DB" w14:textId="51B2F9AF" w:rsidR="00780652" w:rsidRDefault="00780652" w:rsidP="00780652">
      <w:pPr>
        <w:spacing w:line="216" w:lineRule="auto"/>
        <w:rPr>
          <w:b/>
        </w:rPr>
      </w:pPr>
    </w:p>
    <w:p w14:paraId="5A218125" w14:textId="72DB5200" w:rsidR="000C3BF0" w:rsidRDefault="000C3BF0" w:rsidP="00780652">
      <w:pPr>
        <w:spacing w:line="216" w:lineRule="auto"/>
        <w:rPr>
          <w:b/>
        </w:rPr>
      </w:pPr>
    </w:p>
    <w:p w14:paraId="414F6199" w14:textId="05029032" w:rsidR="00780652" w:rsidRDefault="00780652" w:rsidP="003D12C2">
      <w:pPr>
        <w:pStyle w:val="Heading2"/>
      </w:pPr>
      <w:bookmarkStart w:id="3" w:name="_Toc81742726"/>
      <w:r w:rsidRPr="00851D6F">
        <w:lastRenderedPageBreak/>
        <w:t>Communicate the plan to relevant stakeholders</w:t>
      </w:r>
      <w:bookmarkEnd w:id="3"/>
    </w:p>
    <w:p w14:paraId="5EF10DA7" w14:textId="509244E7" w:rsidR="000C3BF0" w:rsidRDefault="00973830" w:rsidP="00780652">
      <w:pPr>
        <w:pStyle w:val="JAHeading1"/>
        <w:rPr>
          <w:rFonts w:asciiTheme="minorHAnsi" w:hAnsiTheme="minorHAnsi"/>
          <w:color w:val="auto"/>
          <w:sz w:val="22"/>
          <w:szCs w:val="22"/>
        </w:rPr>
      </w:pPr>
      <w:r>
        <w:rPr>
          <w:rFonts w:asciiTheme="minorHAnsi" w:hAnsiTheme="minorHAnsi"/>
          <w:color w:val="auto"/>
          <w:sz w:val="22"/>
          <w:szCs w:val="22"/>
        </w:rPr>
        <w:t>The identified Stakeholders for SRJ Electrical are the customers, wholesalers</w:t>
      </w:r>
      <w:r w:rsidR="00F41B55">
        <w:rPr>
          <w:rFonts w:asciiTheme="minorHAnsi" w:hAnsiTheme="minorHAnsi"/>
          <w:color w:val="auto"/>
          <w:sz w:val="22"/>
          <w:szCs w:val="22"/>
        </w:rPr>
        <w:t xml:space="preserve"> and </w:t>
      </w:r>
      <w:r w:rsidR="00983F18">
        <w:rPr>
          <w:rFonts w:asciiTheme="minorHAnsi" w:hAnsiTheme="minorHAnsi"/>
          <w:color w:val="auto"/>
          <w:sz w:val="22"/>
          <w:szCs w:val="22"/>
        </w:rPr>
        <w:t>Abigail and Simon’s parents.</w:t>
      </w:r>
      <w:r w:rsidR="00F50D7E">
        <w:rPr>
          <w:rFonts w:asciiTheme="minorHAnsi" w:hAnsiTheme="minorHAnsi"/>
          <w:color w:val="auto"/>
          <w:sz w:val="22"/>
          <w:szCs w:val="22"/>
        </w:rPr>
        <w:t xml:space="preserve"> </w:t>
      </w:r>
    </w:p>
    <w:p w14:paraId="202A88BC" w14:textId="26C9D8E8" w:rsidR="003266A7" w:rsidRDefault="00FF51F8" w:rsidP="00780652">
      <w:pPr>
        <w:pStyle w:val="JAHeading1"/>
        <w:rPr>
          <w:rFonts w:asciiTheme="minorHAnsi" w:hAnsiTheme="minorHAnsi"/>
          <w:color w:val="auto"/>
          <w:sz w:val="22"/>
          <w:szCs w:val="22"/>
        </w:rPr>
      </w:pPr>
      <w:r>
        <w:rPr>
          <w:rFonts w:asciiTheme="minorHAnsi" w:hAnsiTheme="minorHAnsi"/>
          <w:color w:val="auto"/>
          <w:sz w:val="22"/>
          <w:szCs w:val="22"/>
        </w:rPr>
        <w:t xml:space="preserve">The first of the stakeholders are the customers. </w:t>
      </w:r>
      <w:r w:rsidR="00C6148F">
        <w:rPr>
          <w:rFonts w:asciiTheme="minorHAnsi" w:hAnsiTheme="minorHAnsi"/>
          <w:color w:val="auto"/>
          <w:sz w:val="22"/>
          <w:szCs w:val="22"/>
        </w:rPr>
        <w:t xml:space="preserve">The customers are by far the largest contributors to the business as it is their flow of </w:t>
      </w:r>
      <w:r w:rsidR="00A618F0">
        <w:rPr>
          <w:rFonts w:asciiTheme="minorHAnsi" w:hAnsiTheme="minorHAnsi"/>
          <w:color w:val="auto"/>
          <w:sz w:val="22"/>
          <w:szCs w:val="22"/>
        </w:rPr>
        <w:t xml:space="preserve">enquiries and services that keeps SRJ Electrical </w:t>
      </w:r>
      <w:r w:rsidR="007737FE">
        <w:rPr>
          <w:rFonts w:asciiTheme="minorHAnsi" w:hAnsiTheme="minorHAnsi"/>
          <w:color w:val="auto"/>
          <w:sz w:val="22"/>
          <w:szCs w:val="22"/>
        </w:rPr>
        <w:t>tradi</w:t>
      </w:r>
      <w:r w:rsidR="00EB3AFC">
        <w:rPr>
          <w:rFonts w:asciiTheme="minorHAnsi" w:hAnsiTheme="minorHAnsi"/>
          <w:color w:val="auto"/>
          <w:sz w:val="22"/>
          <w:szCs w:val="22"/>
        </w:rPr>
        <w:t xml:space="preserve">ng. </w:t>
      </w:r>
      <w:r w:rsidR="001B1B10">
        <w:rPr>
          <w:rFonts w:asciiTheme="minorHAnsi" w:hAnsiTheme="minorHAnsi"/>
          <w:color w:val="auto"/>
          <w:sz w:val="22"/>
          <w:szCs w:val="22"/>
        </w:rPr>
        <w:t>The help that the customers can prov</w:t>
      </w:r>
      <w:r w:rsidR="00EB5AB8">
        <w:rPr>
          <w:rFonts w:asciiTheme="minorHAnsi" w:hAnsiTheme="minorHAnsi"/>
          <w:color w:val="auto"/>
          <w:sz w:val="22"/>
          <w:szCs w:val="22"/>
        </w:rPr>
        <w:t xml:space="preserve">ide </w:t>
      </w:r>
      <w:r w:rsidR="00991EC3">
        <w:rPr>
          <w:rFonts w:asciiTheme="minorHAnsi" w:hAnsiTheme="minorHAnsi"/>
          <w:color w:val="auto"/>
          <w:sz w:val="22"/>
          <w:szCs w:val="22"/>
        </w:rPr>
        <w:t xml:space="preserve">is two fold; firstly they can use SRJ </w:t>
      </w:r>
      <w:r w:rsidR="003266A7">
        <w:rPr>
          <w:rFonts w:asciiTheme="minorHAnsi" w:hAnsiTheme="minorHAnsi"/>
          <w:color w:val="auto"/>
          <w:sz w:val="22"/>
          <w:szCs w:val="22"/>
        </w:rPr>
        <w:t xml:space="preserve">alone for all of their electrical work, and secondly they can provide good reviews and testimonies to aid in the advertising of the business. </w:t>
      </w:r>
      <w:r w:rsidR="00FA7B44">
        <w:rPr>
          <w:rFonts w:asciiTheme="minorHAnsi" w:hAnsiTheme="minorHAnsi"/>
          <w:color w:val="auto"/>
          <w:sz w:val="22"/>
          <w:szCs w:val="22"/>
        </w:rPr>
        <w:t>As SRJ has built its brand on good customer service and local, friendly workers, they have found the customers to be great participants in the success of the business. This is because they can see how acco</w:t>
      </w:r>
      <w:r w:rsidR="00D947AE">
        <w:rPr>
          <w:rFonts w:asciiTheme="minorHAnsi" w:hAnsiTheme="minorHAnsi"/>
          <w:color w:val="auto"/>
          <w:sz w:val="22"/>
          <w:szCs w:val="22"/>
        </w:rPr>
        <w:t>m</w:t>
      </w:r>
      <w:r w:rsidR="00FA7B44">
        <w:rPr>
          <w:rFonts w:asciiTheme="minorHAnsi" w:hAnsiTheme="minorHAnsi"/>
          <w:color w:val="auto"/>
          <w:sz w:val="22"/>
          <w:szCs w:val="22"/>
        </w:rPr>
        <w:t xml:space="preserve">modating SRJ are to their specific needs and therefore return this </w:t>
      </w:r>
      <w:r w:rsidR="00D947AE">
        <w:rPr>
          <w:rFonts w:asciiTheme="minorHAnsi" w:hAnsiTheme="minorHAnsi"/>
          <w:color w:val="auto"/>
          <w:sz w:val="22"/>
          <w:szCs w:val="22"/>
        </w:rPr>
        <w:t xml:space="preserve">manner by </w:t>
      </w:r>
      <w:r w:rsidR="00577DB3">
        <w:rPr>
          <w:rFonts w:asciiTheme="minorHAnsi" w:hAnsiTheme="minorHAnsi"/>
          <w:color w:val="auto"/>
          <w:sz w:val="22"/>
          <w:szCs w:val="22"/>
        </w:rPr>
        <w:t>booking in work in advance and sharing recommendations to potential customers.</w:t>
      </w:r>
    </w:p>
    <w:p w14:paraId="28930484" w14:textId="750579B9" w:rsidR="007737FE" w:rsidRDefault="007737FE" w:rsidP="00780652">
      <w:pPr>
        <w:pStyle w:val="JAHeading1"/>
        <w:rPr>
          <w:rFonts w:asciiTheme="minorHAnsi" w:hAnsiTheme="minorHAnsi"/>
          <w:color w:val="auto"/>
          <w:sz w:val="22"/>
          <w:szCs w:val="22"/>
        </w:rPr>
      </w:pPr>
      <w:r>
        <w:rPr>
          <w:rFonts w:asciiTheme="minorHAnsi" w:hAnsiTheme="minorHAnsi"/>
          <w:color w:val="auto"/>
          <w:sz w:val="22"/>
          <w:szCs w:val="22"/>
        </w:rPr>
        <w:t>The second of the stakeholders has a much smaller importance to the business as they are a local company who provide SRJ with materials. SRJ are a small customer to the wholesaler so receive little participation. Additionally</w:t>
      </w:r>
      <w:r w:rsidR="00C75018">
        <w:rPr>
          <w:rFonts w:asciiTheme="minorHAnsi" w:hAnsiTheme="minorHAnsi"/>
          <w:color w:val="auto"/>
          <w:sz w:val="22"/>
          <w:szCs w:val="22"/>
        </w:rPr>
        <w:t>,</w:t>
      </w:r>
      <w:r>
        <w:rPr>
          <w:rFonts w:asciiTheme="minorHAnsi" w:hAnsiTheme="minorHAnsi"/>
          <w:color w:val="auto"/>
          <w:sz w:val="22"/>
          <w:szCs w:val="22"/>
        </w:rPr>
        <w:t xml:space="preserve"> if their services were to be removed, SRJ would be able to source materials elsewhere with ease.</w:t>
      </w:r>
      <w:r w:rsidR="006A38AD">
        <w:rPr>
          <w:rFonts w:asciiTheme="minorHAnsi" w:hAnsiTheme="minorHAnsi"/>
          <w:color w:val="auto"/>
          <w:sz w:val="22"/>
          <w:szCs w:val="22"/>
        </w:rPr>
        <w:t xml:space="preserve"> SRJ does have a good relationship with the wholesaler as they pay all expenses upfront and have a steady</w:t>
      </w:r>
      <w:r w:rsidR="00AB52D9">
        <w:rPr>
          <w:rFonts w:asciiTheme="minorHAnsi" w:hAnsiTheme="minorHAnsi"/>
          <w:color w:val="auto"/>
          <w:sz w:val="22"/>
          <w:szCs w:val="22"/>
        </w:rPr>
        <w:t xml:space="preserve"> </w:t>
      </w:r>
      <w:r w:rsidR="002C1EE8">
        <w:rPr>
          <w:rFonts w:asciiTheme="minorHAnsi" w:hAnsiTheme="minorHAnsi"/>
          <w:color w:val="auto"/>
          <w:sz w:val="22"/>
          <w:szCs w:val="22"/>
        </w:rPr>
        <w:t>flow of custom.</w:t>
      </w:r>
    </w:p>
    <w:p w14:paraId="76918978" w14:textId="29C76A65" w:rsidR="002C1EE8" w:rsidRDefault="002C1EE8" w:rsidP="00780652">
      <w:pPr>
        <w:pStyle w:val="JAHeading1"/>
        <w:rPr>
          <w:rFonts w:asciiTheme="minorHAnsi" w:hAnsiTheme="minorHAnsi"/>
          <w:color w:val="auto"/>
          <w:sz w:val="22"/>
          <w:szCs w:val="22"/>
        </w:rPr>
      </w:pPr>
      <w:r>
        <w:rPr>
          <w:rFonts w:asciiTheme="minorHAnsi" w:hAnsiTheme="minorHAnsi"/>
          <w:color w:val="auto"/>
          <w:sz w:val="22"/>
          <w:szCs w:val="22"/>
        </w:rPr>
        <w:t>The final stakeholder</w:t>
      </w:r>
      <w:r w:rsidR="006B2911">
        <w:rPr>
          <w:rFonts w:asciiTheme="minorHAnsi" w:hAnsiTheme="minorHAnsi"/>
          <w:color w:val="auto"/>
          <w:sz w:val="22"/>
          <w:szCs w:val="22"/>
        </w:rPr>
        <w:t xml:space="preserve"> is Abigail and Simon’s parents. </w:t>
      </w:r>
      <w:r w:rsidR="00A07600">
        <w:rPr>
          <w:rFonts w:asciiTheme="minorHAnsi" w:hAnsiTheme="minorHAnsi"/>
          <w:color w:val="auto"/>
          <w:sz w:val="22"/>
          <w:szCs w:val="22"/>
        </w:rPr>
        <w:t>This is a unique option as their stake is based pure</w:t>
      </w:r>
      <w:r w:rsidR="009E2407">
        <w:rPr>
          <w:rFonts w:asciiTheme="minorHAnsi" w:hAnsiTheme="minorHAnsi"/>
          <w:color w:val="auto"/>
          <w:sz w:val="22"/>
          <w:szCs w:val="22"/>
        </w:rPr>
        <w:t>ly on the</w:t>
      </w:r>
      <w:r w:rsidR="00AD627F">
        <w:rPr>
          <w:rFonts w:asciiTheme="minorHAnsi" w:hAnsiTheme="minorHAnsi"/>
          <w:color w:val="auto"/>
          <w:sz w:val="22"/>
          <w:szCs w:val="22"/>
        </w:rPr>
        <w:t xml:space="preserve"> </w:t>
      </w:r>
      <w:r w:rsidR="00103A1E">
        <w:rPr>
          <w:rFonts w:asciiTheme="minorHAnsi" w:hAnsiTheme="minorHAnsi"/>
          <w:color w:val="auto"/>
          <w:sz w:val="22"/>
          <w:szCs w:val="22"/>
        </w:rPr>
        <w:t xml:space="preserve">financial </w:t>
      </w:r>
      <w:proofErr w:type="gramStart"/>
      <w:r w:rsidR="00103A1E">
        <w:rPr>
          <w:rFonts w:asciiTheme="minorHAnsi" w:hAnsiTheme="minorHAnsi"/>
          <w:color w:val="auto"/>
          <w:sz w:val="22"/>
          <w:szCs w:val="22"/>
        </w:rPr>
        <w:t>support</w:t>
      </w:r>
      <w:proofErr w:type="gramEnd"/>
      <w:r w:rsidR="00103A1E">
        <w:rPr>
          <w:rFonts w:asciiTheme="minorHAnsi" w:hAnsiTheme="minorHAnsi"/>
          <w:color w:val="auto"/>
          <w:sz w:val="22"/>
          <w:szCs w:val="22"/>
        </w:rPr>
        <w:t xml:space="preserve"> they would need to provide should SRJ fail. Both parents support the business by providing childcare (</w:t>
      </w:r>
      <w:r w:rsidR="00193967">
        <w:rPr>
          <w:rFonts w:asciiTheme="minorHAnsi" w:hAnsiTheme="minorHAnsi"/>
          <w:color w:val="auto"/>
          <w:sz w:val="22"/>
          <w:szCs w:val="22"/>
        </w:rPr>
        <w:t xml:space="preserve">not </w:t>
      </w:r>
      <w:r w:rsidR="00AF6226">
        <w:rPr>
          <w:rFonts w:asciiTheme="minorHAnsi" w:hAnsiTheme="minorHAnsi"/>
          <w:color w:val="auto"/>
          <w:sz w:val="22"/>
          <w:szCs w:val="22"/>
        </w:rPr>
        <w:t xml:space="preserve">Simon’s parents </w:t>
      </w:r>
      <w:r w:rsidR="00193967">
        <w:rPr>
          <w:rFonts w:asciiTheme="minorHAnsi" w:hAnsiTheme="minorHAnsi"/>
          <w:color w:val="auto"/>
          <w:sz w:val="22"/>
          <w:szCs w:val="22"/>
        </w:rPr>
        <w:t>during</w:t>
      </w:r>
      <w:r w:rsidR="00DA0871">
        <w:rPr>
          <w:rFonts w:asciiTheme="minorHAnsi" w:hAnsiTheme="minorHAnsi"/>
          <w:color w:val="auto"/>
          <w:sz w:val="22"/>
          <w:szCs w:val="22"/>
        </w:rPr>
        <w:t xml:space="preserve"> the pandemic) so that Abigail and </w:t>
      </w:r>
      <w:r w:rsidR="00FE4AAE">
        <w:rPr>
          <w:rFonts w:asciiTheme="minorHAnsi" w:hAnsiTheme="minorHAnsi"/>
          <w:color w:val="auto"/>
          <w:sz w:val="22"/>
          <w:szCs w:val="22"/>
        </w:rPr>
        <w:t>Simon</w:t>
      </w:r>
      <w:r w:rsidR="009E4360">
        <w:rPr>
          <w:rFonts w:asciiTheme="minorHAnsi" w:hAnsiTheme="minorHAnsi"/>
          <w:color w:val="auto"/>
          <w:sz w:val="22"/>
          <w:szCs w:val="22"/>
        </w:rPr>
        <w:t xml:space="preserve"> can progress the business and not require their support financially.</w:t>
      </w:r>
    </w:p>
    <w:p w14:paraId="1B32062C" w14:textId="4E1AEBA9" w:rsidR="000A39BB" w:rsidRDefault="00406FB2" w:rsidP="00780652">
      <w:pPr>
        <w:pStyle w:val="JAHeading1"/>
        <w:rPr>
          <w:rFonts w:asciiTheme="minorHAnsi" w:hAnsiTheme="minorHAnsi"/>
          <w:color w:val="auto"/>
          <w:sz w:val="22"/>
          <w:szCs w:val="22"/>
        </w:rPr>
      </w:pPr>
      <w:r>
        <w:rPr>
          <w:rFonts w:asciiTheme="minorHAnsi" w:hAnsiTheme="minorHAnsi"/>
          <w:color w:val="auto"/>
          <w:sz w:val="22"/>
          <w:szCs w:val="22"/>
        </w:rPr>
        <w:t xml:space="preserve">With the focus of the business </w:t>
      </w:r>
      <w:r w:rsidR="00B37071">
        <w:rPr>
          <w:rFonts w:asciiTheme="minorHAnsi" w:hAnsiTheme="minorHAnsi"/>
          <w:color w:val="auto"/>
          <w:sz w:val="22"/>
          <w:szCs w:val="22"/>
        </w:rPr>
        <w:t xml:space="preserve">being changed to the plan listed above, the stakeholders will be kept up to date to ensure effective communication. For Abigail’s parents, </w:t>
      </w:r>
      <w:r w:rsidR="0084174D">
        <w:rPr>
          <w:rFonts w:asciiTheme="minorHAnsi" w:hAnsiTheme="minorHAnsi"/>
          <w:color w:val="auto"/>
          <w:sz w:val="22"/>
          <w:szCs w:val="22"/>
        </w:rPr>
        <w:t>they understand that their childcare input will be higher due to school closures but have agreed to take on this responsibility and monitor how they are so that the business can continue with limited disruptions. For the wholesaler, as long as the</w:t>
      </w:r>
      <w:r w:rsidR="0034385A">
        <w:rPr>
          <w:rFonts w:asciiTheme="minorHAnsi" w:hAnsiTheme="minorHAnsi"/>
          <w:color w:val="auto"/>
          <w:sz w:val="22"/>
          <w:szCs w:val="22"/>
        </w:rPr>
        <w:t xml:space="preserve">y stay open, the relationship remains unchanged as SRJ are keeping their needs the same. However, SRJ have asked to be notified of any changes to stock supplies as the wholesaler </w:t>
      </w:r>
      <w:r w:rsidR="005F0384">
        <w:rPr>
          <w:rFonts w:asciiTheme="minorHAnsi" w:hAnsiTheme="minorHAnsi"/>
          <w:color w:val="auto"/>
          <w:sz w:val="22"/>
          <w:szCs w:val="22"/>
        </w:rPr>
        <w:t>becomes aware.</w:t>
      </w:r>
      <w:r w:rsidR="00367E94">
        <w:rPr>
          <w:rFonts w:asciiTheme="minorHAnsi" w:hAnsiTheme="minorHAnsi"/>
          <w:color w:val="auto"/>
          <w:sz w:val="22"/>
          <w:szCs w:val="22"/>
        </w:rPr>
        <w:t xml:space="preserve"> With new customers, the communication is unchanged as they will only be aware of the new services and deadlines as advertised by SRJ’s revised business plan. Existing </w:t>
      </w:r>
      <w:r w:rsidR="00BB7D57">
        <w:rPr>
          <w:rFonts w:asciiTheme="minorHAnsi" w:hAnsiTheme="minorHAnsi"/>
          <w:color w:val="auto"/>
          <w:sz w:val="22"/>
          <w:szCs w:val="22"/>
        </w:rPr>
        <w:t xml:space="preserve">and returning customers will be kept up to date as cancelled work will need to be rebooked and the </w:t>
      </w:r>
      <w:proofErr w:type="gramStart"/>
      <w:r w:rsidR="00BB7D57">
        <w:rPr>
          <w:rFonts w:asciiTheme="minorHAnsi" w:hAnsiTheme="minorHAnsi"/>
          <w:color w:val="auto"/>
          <w:sz w:val="22"/>
          <w:szCs w:val="22"/>
        </w:rPr>
        <w:t>service</w:t>
      </w:r>
      <w:proofErr w:type="gramEnd"/>
      <w:r w:rsidR="00BB7D57">
        <w:rPr>
          <w:rFonts w:asciiTheme="minorHAnsi" w:hAnsiTheme="minorHAnsi"/>
          <w:color w:val="auto"/>
          <w:sz w:val="22"/>
          <w:szCs w:val="22"/>
        </w:rPr>
        <w:t xml:space="preserve"> they have become accustomed to </w:t>
      </w:r>
      <w:r w:rsidR="000A39BB">
        <w:rPr>
          <w:rFonts w:asciiTheme="minorHAnsi" w:hAnsiTheme="minorHAnsi"/>
          <w:color w:val="auto"/>
          <w:sz w:val="22"/>
          <w:szCs w:val="22"/>
        </w:rPr>
        <w:t>may now be different during the pandemic. SRJ will however make sure these customers are treated well so that they remain loyal and cont</w:t>
      </w:r>
      <w:r w:rsidR="009D6B73">
        <w:rPr>
          <w:rFonts w:asciiTheme="minorHAnsi" w:hAnsiTheme="minorHAnsi"/>
          <w:color w:val="auto"/>
          <w:sz w:val="22"/>
          <w:szCs w:val="22"/>
        </w:rPr>
        <w:t>inue to recommend SRJ through word of mouth.</w:t>
      </w:r>
    </w:p>
    <w:p w14:paraId="54032955" w14:textId="18558BC1" w:rsidR="00C543DA" w:rsidRDefault="00C543DA" w:rsidP="00780652">
      <w:pPr>
        <w:pStyle w:val="JAHeading1"/>
        <w:rPr>
          <w:rFonts w:asciiTheme="minorHAnsi" w:hAnsiTheme="minorHAnsi"/>
          <w:color w:val="auto"/>
          <w:sz w:val="22"/>
          <w:szCs w:val="22"/>
        </w:rPr>
      </w:pPr>
    </w:p>
    <w:p w14:paraId="24DF37D8" w14:textId="1045D031" w:rsidR="00C543DA" w:rsidRDefault="00C543DA" w:rsidP="00780652">
      <w:pPr>
        <w:pStyle w:val="JAHeading1"/>
        <w:rPr>
          <w:rFonts w:asciiTheme="minorHAnsi" w:hAnsiTheme="minorHAnsi"/>
          <w:color w:val="auto"/>
          <w:sz w:val="22"/>
          <w:szCs w:val="22"/>
        </w:rPr>
      </w:pPr>
    </w:p>
    <w:p w14:paraId="6150A6AA" w14:textId="6E16B0CE" w:rsidR="008020AC" w:rsidRDefault="008020AC" w:rsidP="00780652">
      <w:pPr>
        <w:pStyle w:val="JAHeading1"/>
        <w:rPr>
          <w:rFonts w:asciiTheme="minorHAnsi" w:hAnsiTheme="minorHAnsi"/>
          <w:color w:val="auto"/>
          <w:sz w:val="22"/>
          <w:szCs w:val="22"/>
        </w:rPr>
      </w:pPr>
    </w:p>
    <w:p w14:paraId="7789C1FF" w14:textId="7AE45AE1" w:rsidR="008020AC" w:rsidRDefault="008020AC" w:rsidP="00780652">
      <w:pPr>
        <w:pStyle w:val="JAHeading1"/>
        <w:rPr>
          <w:rFonts w:asciiTheme="minorHAnsi" w:hAnsiTheme="minorHAnsi"/>
          <w:color w:val="auto"/>
          <w:sz w:val="22"/>
          <w:szCs w:val="22"/>
        </w:rPr>
      </w:pPr>
    </w:p>
    <w:p w14:paraId="69C00F30" w14:textId="77777777" w:rsidR="000C3BF0" w:rsidRDefault="000C3BF0" w:rsidP="00780652">
      <w:pPr>
        <w:pStyle w:val="JAHeading1"/>
      </w:pPr>
    </w:p>
    <w:p w14:paraId="44C364C9" w14:textId="77777777" w:rsidR="00780652" w:rsidRDefault="00780652" w:rsidP="00780652">
      <w:pPr>
        <w:pStyle w:val="Heading2"/>
        <w:rPr>
          <w:rFonts w:ascii="Arial Narrow" w:hAnsi="Arial Narrow" w:cs="Arial Narrow"/>
          <w:color w:val="000000"/>
          <w:sz w:val="18"/>
          <w:szCs w:val="18"/>
        </w:rPr>
      </w:pPr>
      <w:bookmarkStart w:id="4" w:name="_Toc81742727"/>
      <w:r w:rsidRPr="00851D6F">
        <w:t>Assess appropriate monitoring and review techniques to ensure successful implementation of solution</w:t>
      </w:r>
      <w:bookmarkEnd w:id="4"/>
      <w:r w:rsidRPr="008F570C">
        <w:rPr>
          <w:rFonts w:ascii="Arial Narrow" w:hAnsi="Arial Narrow" w:cs="Arial Narrow"/>
          <w:color w:val="000000"/>
          <w:sz w:val="18"/>
          <w:szCs w:val="18"/>
        </w:rPr>
        <w:t xml:space="preserve"> </w:t>
      </w:r>
    </w:p>
    <w:p w14:paraId="0023DFE8" w14:textId="77777777" w:rsidR="00F47DC4" w:rsidRPr="00F47DC4" w:rsidRDefault="00F47DC4" w:rsidP="00F47DC4"/>
    <w:bookmarkEnd w:id="1"/>
    <w:p w14:paraId="3F110435" w14:textId="40F720EE" w:rsidR="003F69D6" w:rsidRPr="00591886" w:rsidRDefault="00F71E1C" w:rsidP="00D2291D">
      <w:pPr>
        <w:spacing w:line="360" w:lineRule="auto"/>
        <w:rPr>
          <w:rFonts w:cs="Arial"/>
        </w:rPr>
      </w:pPr>
      <w:r w:rsidRPr="00591886">
        <w:rPr>
          <w:rFonts w:cs="Arial"/>
        </w:rPr>
        <w:t xml:space="preserve">As stated in the Gantt Chart, a review of the business and childcare plan will take place six weeks after implementation. </w:t>
      </w:r>
      <w:r w:rsidR="008B7396" w:rsidRPr="00591886">
        <w:rPr>
          <w:rFonts w:cs="Arial"/>
        </w:rPr>
        <w:t>One of t</w:t>
      </w:r>
      <w:r w:rsidRPr="00591886">
        <w:rPr>
          <w:rFonts w:cs="Arial"/>
        </w:rPr>
        <w:t>he main focus</w:t>
      </w:r>
      <w:r w:rsidR="008B7396" w:rsidRPr="00591886">
        <w:rPr>
          <w:rFonts w:cs="Arial"/>
        </w:rPr>
        <w:t>es</w:t>
      </w:r>
      <w:r w:rsidRPr="00591886">
        <w:rPr>
          <w:rFonts w:cs="Arial"/>
        </w:rPr>
        <w:t xml:space="preserve"> of this review will be whether the childcare situation is sustainable and if Abigail’s parents are happy to continue with the arrangement. Also, any alterations that may be suggest</w:t>
      </w:r>
      <w:r w:rsidR="007C5E51" w:rsidRPr="00591886">
        <w:rPr>
          <w:rFonts w:cs="Arial"/>
        </w:rPr>
        <w:t>ed</w:t>
      </w:r>
      <w:r w:rsidRPr="00591886">
        <w:rPr>
          <w:rFonts w:cs="Arial"/>
        </w:rPr>
        <w:t xml:space="preserve"> can be brainstormed and put in place ready for a future review another</w:t>
      </w:r>
      <w:r w:rsidR="008B7396" w:rsidRPr="00591886">
        <w:rPr>
          <w:rFonts w:cs="Arial"/>
        </w:rPr>
        <w:t xml:space="preserve"> six weeks later.</w:t>
      </w:r>
    </w:p>
    <w:p w14:paraId="63B718E9" w14:textId="01C4EF79" w:rsidR="007C5E51" w:rsidRPr="00591886" w:rsidRDefault="007C5E51" w:rsidP="00D2291D">
      <w:pPr>
        <w:spacing w:line="360" w:lineRule="auto"/>
        <w:rPr>
          <w:rFonts w:cs="Arial"/>
        </w:rPr>
      </w:pPr>
      <w:r w:rsidRPr="00591886">
        <w:rPr>
          <w:rFonts w:cs="Arial"/>
        </w:rPr>
        <w:t>In regards to the business plan</w:t>
      </w:r>
      <w:r w:rsidR="000F2CD8" w:rsidRPr="00591886">
        <w:rPr>
          <w:rFonts w:cs="Arial"/>
        </w:rPr>
        <w:t>,</w:t>
      </w:r>
      <w:r w:rsidRPr="00591886">
        <w:rPr>
          <w:rFonts w:cs="Arial"/>
        </w:rPr>
        <w:t xml:space="preserve"> the review will monitor how profitable the new work plans ha</w:t>
      </w:r>
      <w:r w:rsidR="000F2CD8" w:rsidRPr="00591886">
        <w:rPr>
          <w:rFonts w:cs="Arial"/>
        </w:rPr>
        <w:t>ve</w:t>
      </w:r>
      <w:r w:rsidRPr="00591886">
        <w:rPr>
          <w:rFonts w:cs="Arial"/>
        </w:rPr>
        <w:t xml:space="preserve"> been and </w:t>
      </w:r>
      <w:r w:rsidR="00412CCC" w:rsidRPr="00591886">
        <w:rPr>
          <w:rFonts w:cs="Arial"/>
        </w:rPr>
        <w:t>whether persevering with the business is still the right decision compared to the original alternative options. Should the profitability show a negative result</w:t>
      </w:r>
      <w:r w:rsidR="004668F2" w:rsidRPr="00591886">
        <w:rPr>
          <w:rFonts w:cs="Arial"/>
        </w:rPr>
        <w:t xml:space="preserve"> then Abigail and Simon will consider </w:t>
      </w:r>
      <w:r w:rsidR="0010393C" w:rsidRPr="00591886">
        <w:rPr>
          <w:rFonts w:cs="Arial"/>
        </w:rPr>
        <w:t>getting new jobs so that they are financially stable and can review the future of the business from a stable view point.</w:t>
      </w:r>
    </w:p>
    <w:p w14:paraId="16DA9D71" w14:textId="5F8C7582" w:rsidR="00D2291D" w:rsidRDefault="00D2291D" w:rsidP="00D2291D">
      <w:pPr>
        <w:spacing w:line="360" w:lineRule="auto"/>
        <w:rPr>
          <w:rFonts w:ascii="Arial" w:hAnsi="Arial" w:cs="Arial"/>
          <w:sz w:val="24"/>
          <w:szCs w:val="24"/>
        </w:rPr>
      </w:pPr>
    </w:p>
    <w:p w14:paraId="1202B5C4" w14:textId="20C776FE" w:rsidR="00885114" w:rsidRPr="00E91684" w:rsidRDefault="00885114" w:rsidP="00E91684">
      <w:pPr>
        <w:rPr>
          <w:rFonts w:asciiTheme="majorHAnsi" w:eastAsiaTheme="majorEastAsia" w:hAnsiTheme="majorHAnsi" w:cstheme="majorBidi"/>
          <w:color w:val="2F5496" w:themeColor="accent1" w:themeShade="BF"/>
          <w:sz w:val="26"/>
          <w:szCs w:val="26"/>
        </w:rPr>
      </w:pPr>
      <w:bookmarkStart w:id="5" w:name="_Toc456901523"/>
    </w:p>
    <w:p w14:paraId="1A43F908" w14:textId="44F8B533" w:rsidR="003F69D6" w:rsidRDefault="00B220CB" w:rsidP="000C3BF0">
      <w:pPr>
        <w:pStyle w:val="Heading2"/>
      </w:pPr>
      <w:bookmarkStart w:id="6" w:name="_Toc81742728"/>
      <w:bookmarkEnd w:id="5"/>
      <w:r>
        <w:t>References</w:t>
      </w:r>
      <w:bookmarkEnd w:id="6"/>
    </w:p>
    <w:p w14:paraId="3CB5583D" w14:textId="77777777" w:rsidR="003F69D6" w:rsidRDefault="003F69D6" w:rsidP="003F69D6"/>
    <w:p w14:paraId="0A1AB4CC" w14:textId="4F68CFCF" w:rsidR="00720CA7" w:rsidRDefault="00720CA7" w:rsidP="003F69D6">
      <w:r>
        <w:t>The 5 Whys</w:t>
      </w:r>
    </w:p>
    <w:p w14:paraId="68B3BFB5" w14:textId="5401DA78" w:rsidR="003F69D6" w:rsidRDefault="00A72CE6" w:rsidP="003F69D6">
      <w:hyperlink r:id="rId14" w:history="1">
        <w:r w:rsidR="00720CA7" w:rsidRPr="00753DFA">
          <w:rPr>
            <w:rStyle w:val="Hyperlink"/>
          </w:rPr>
          <w:t>https://www.mindtools.com/pages/article/newTMC_5W.htm</w:t>
        </w:r>
      </w:hyperlink>
    </w:p>
    <w:p w14:paraId="2B3B2F85" w14:textId="77777777" w:rsidR="00720CA7" w:rsidRDefault="00720CA7" w:rsidP="003F69D6"/>
    <w:p w14:paraId="2D77A928" w14:textId="5952B1C0" w:rsidR="0030173B" w:rsidRDefault="0030173B" w:rsidP="003F69D6"/>
    <w:p w14:paraId="5479E89E" w14:textId="0E0FA659" w:rsidR="00E91684" w:rsidRDefault="0032007B" w:rsidP="003F69D6">
      <w:r>
        <w:t>SWOT Analysis</w:t>
      </w:r>
    </w:p>
    <w:p w14:paraId="096D6513" w14:textId="16C306FD" w:rsidR="0032007B" w:rsidRDefault="00A72CE6" w:rsidP="003F69D6">
      <w:hyperlink r:id="rId15" w:history="1">
        <w:r w:rsidR="00617CC5" w:rsidRPr="00462228">
          <w:rPr>
            <w:rStyle w:val="Hyperlink"/>
          </w:rPr>
          <w:t>https://www.bl.uk/business-and-ip-centre/articles/what-is-swot-analysis</w:t>
        </w:r>
      </w:hyperlink>
    </w:p>
    <w:p w14:paraId="23503B6E" w14:textId="77777777" w:rsidR="00617CC5" w:rsidRDefault="00617CC5" w:rsidP="003F69D6"/>
    <w:p w14:paraId="4D22A06B" w14:textId="583461DE" w:rsidR="00E91684" w:rsidRDefault="00E91684" w:rsidP="003F69D6"/>
    <w:p w14:paraId="6C9B641A" w14:textId="0F1443B6" w:rsidR="00E91684" w:rsidRDefault="00E91684" w:rsidP="003F69D6"/>
    <w:p w14:paraId="17764D26" w14:textId="3005253E" w:rsidR="000C3BF0" w:rsidRDefault="000C3BF0" w:rsidP="003F69D6"/>
    <w:p w14:paraId="50728FD1" w14:textId="56042C07" w:rsidR="000C3BF0" w:rsidRDefault="000C3BF0" w:rsidP="003F69D6"/>
    <w:p w14:paraId="7919DFFB" w14:textId="70B29F69" w:rsidR="000C3BF0" w:rsidRDefault="000C3BF0" w:rsidP="003F69D6"/>
    <w:p w14:paraId="0F9A6979" w14:textId="31CCF0D8" w:rsidR="000C3BF0" w:rsidRDefault="000C3BF0" w:rsidP="003F69D6"/>
    <w:p w14:paraId="1E40568D" w14:textId="25452F06" w:rsidR="000C3BF0" w:rsidRDefault="000C3BF0" w:rsidP="003F69D6"/>
    <w:p w14:paraId="6A29BDD0" w14:textId="77777777" w:rsidR="000C3BF0" w:rsidRDefault="000C3BF0" w:rsidP="003F69D6"/>
    <w:p w14:paraId="52CE686E" w14:textId="0D01A67D" w:rsidR="003F69D6" w:rsidRDefault="003F69D6" w:rsidP="000C3BF0">
      <w:pPr>
        <w:pStyle w:val="Heading2"/>
      </w:pPr>
    </w:p>
    <w:p w14:paraId="61EEA2E2" w14:textId="2A177C38" w:rsidR="002049FE" w:rsidRDefault="002049FE" w:rsidP="003F69D6"/>
    <w:p w14:paraId="5ABE7B84" w14:textId="0A11B46C" w:rsidR="0030173B" w:rsidRDefault="0030173B" w:rsidP="003F69D6"/>
    <w:sectPr w:rsidR="0030173B"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8ADEF" w14:textId="77777777" w:rsidR="004D506D" w:rsidRDefault="004D506D" w:rsidP="00FA3A18">
      <w:pPr>
        <w:spacing w:after="0" w:line="240" w:lineRule="auto"/>
      </w:pPr>
      <w:r>
        <w:separator/>
      </w:r>
    </w:p>
  </w:endnote>
  <w:endnote w:type="continuationSeparator" w:id="0">
    <w:p w14:paraId="4A0DD4EC" w14:textId="77777777" w:rsidR="004D506D" w:rsidRDefault="004D506D" w:rsidP="00FA3A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017C25" w14:textId="77777777" w:rsidR="004D506D" w:rsidRDefault="004D506D" w:rsidP="00FA3A18">
      <w:pPr>
        <w:spacing w:after="0" w:line="240" w:lineRule="auto"/>
      </w:pPr>
      <w:r>
        <w:separator/>
      </w:r>
    </w:p>
  </w:footnote>
  <w:footnote w:type="continuationSeparator" w:id="0">
    <w:p w14:paraId="425E15A2" w14:textId="77777777" w:rsidR="004D506D" w:rsidRDefault="004D506D" w:rsidP="00FA3A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15:restartNumberingAfterBreak="0">
    <w:nsid w:val="292F3D81"/>
    <w:multiLevelType w:val="hybridMultilevel"/>
    <w:tmpl w:val="DD2C7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5BA5DB2"/>
    <w:multiLevelType w:val="hybridMultilevel"/>
    <w:tmpl w:val="45682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3"/>
  </w:num>
  <w:num w:numId="4">
    <w:abstractNumId w:val="9"/>
  </w:num>
  <w:num w:numId="5">
    <w:abstractNumId w:val="1"/>
  </w:num>
  <w:num w:numId="6">
    <w:abstractNumId w:val="4"/>
  </w:num>
  <w:num w:numId="7">
    <w:abstractNumId w:val="0"/>
  </w:num>
  <w:num w:numId="8">
    <w:abstractNumId w:val="13"/>
  </w:num>
  <w:num w:numId="9">
    <w:abstractNumId w:val="8"/>
  </w:num>
  <w:num w:numId="10">
    <w:abstractNumId w:val="12"/>
  </w:num>
  <w:num w:numId="11">
    <w:abstractNumId w:val="10"/>
  </w:num>
  <w:num w:numId="12">
    <w:abstractNumId w:val="2"/>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gUAKZ5TRywAAAA="/>
  </w:docVars>
  <w:rsids>
    <w:rsidRoot w:val="00A930CB"/>
    <w:rsid w:val="00010448"/>
    <w:rsid w:val="0001293B"/>
    <w:rsid w:val="00016992"/>
    <w:rsid w:val="000178FF"/>
    <w:rsid w:val="000218DF"/>
    <w:rsid w:val="00023045"/>
    <w:rsid w:val="0004385D"/>
    <w:rsid w:val="00043F11"/>
    <w:rsid w:val="00045C47"/>
    <w:rsid w:val="000578CE"/>
    <w:rsid w:val="0006008A"/>
    <w:rsid w:val="000747F9"/>
    <w:rsid w:val="0007544C"/>
    <w:rsid w:val="00080BC6"/>
    <w:rsid w:val="00083C8D"/>
    <w:rsid w:val="00085200"/>
    <w:rsid w:val="000931F5"/>
    <w:rsid w:val="000938AF"/>
    <w:rsid w:val="00095B1F"/>
    <w:rsid w:val="000A1E4A"/>
    <w:rsid w:val="000A1E54"/>
    <w:rsid w:val="000A39BB"/>
    <w:rsid w:val="000A61C9"/>
    <w:rsid w:val="000B566B"/>
    <w:rsid w:val="000C377E"/>
    <w:rsid w:val="000C3BF0"/>
    <w:rsid w:val="000C5E1B"/>
    <w:rsid w:val="000C704F"/>
    <w:rsid w:val="000E6E6D"/>
    <w:rsid w:val="000F2CD8"/>
    <w:rsid w:val="000F4E26"/>
    <w:rsid w:val="000F614F"/>
    <w:rsid w:val="00101D4E"/>
    <w:rsid w:val="0010393C"/>
    <w:rsid w:val="00103A1E"/>
    <w:rsid w:val="00107355"/>
    <w:rsid w:val="001130F2"/>
    <w:rsid w:val="00114A67"/>
    <w:rsid w:val="00126324"/>
    <w:rsid w:val="001334B3"/>
    <w:rsid w:val="00135396"/>
    <w:rsid w:val="0013545B"/>
    <w:rsid w:val="0015027C"/>
    <w:rsid w:val="00153B1F"/>
    <w:rsid w:val="001828EE"/>
    <w:rsid w:val="001836B1"/>
    <w:rsid w:val="00185B28"/>
    <w:rsid w:val="00186F85"/>
    <w:rsid w:val="00191779"/>
    <w:rsid w:val="00193967"/>
    <w:rsid w:val="001946CB"/>
    <w:rsid w:val="001A0FB0"/>
    <w:rsid w:val="001B0A14"/>
    <w:rsid w:val="001B1B10"/>
    <w:rsid w:val="001B5D1B"/>
    <w:rsid w:val="001C2120"/>
    <w:rsid w:val="001D5EDA"/>
    <w:rsid w:val="001E6064"/>
    <w:rsid w:val="001F20D7"/>
    <w:rsid w:val="001F50AB"/>
    <w:rsid w:val="001F5437"/>
    <w:rsid w:val="002009D3"/>
    <w:rsid w:val="00202587"/>
    <w:rsid w:val="002049FE"/>
    <w:rsid w:val="0020661B"/>
    <w:rsid w:val="002076F6"/>
    <w:rsid w:val="0021255F"/>
    <w:rsid w:val="00212B6C"/>
    <w:rsid w:val="0021380A"/>
    <w:rsid w:val="00215331"/>
    <w:rsid w:val="002154CB"/>
    <w:rsid w:val="00236D90"/>
    <w:rsid w:val="00243D0E"/>
    <w:rsid w:val="002520B4"/>
    <w:rsid w:val="00252E68"/>
    <w:rsid w:val="002557D5"/>
    <w:rsid w:val="00255FC4"/>
    <w:rsid w:val="00264452"/>
    <w:rsid w:val="00265BDA"/>
    <w:rsid w:val="002706C1"/>
    <w:rsid w:val="00276A31"/>
    <w:rsid w:val="002778BE"/>
    <w:rsid w:val="00284720"/>
    <w:rsid w:val="00285D09"/>
    <w:rsid w:val="00293F8A"/>
    <w:rsid w:val="00296FAF"/>
    <w:rsid w:val="002C1EE8"/>
    <w:rsid w:val="002C297C"/>
    <w:rsid w:val="002C49CA"/>
    <w:rsid w:val="002C4CAC"/>
    <w:rsid w:val="002D0F0D"/>
    <w:rsid w:val="002D4E64"/>
    <w:rsid w:val="002D76F1"/>
    <w:rsid w:val="002F1F6E"/>
    <w:rsid w:val="002F4768"/>
    <w:rsid w:val="002F656E"/>
    <w:rsid w:val="0030173B"/>
    <w:rsid w:val="0030202B"/>
    <w:rsid w:val="00312782"/>
    <w:rsid w:val="003149BD"/>
    <w:rsid w:val="0031663B"/>
    <w:rsid w:val="0032007B"/>
    <w:rsid w:val="00322C2E"/>
    <w:rsid w:val="00324B7C"/>
    <w:rsid w:val="00324C45"/>
    <w:rsid w:val="003266A7"/>
    <w:rsid w:val="00331B7F"/>
    <w:rsid w:val="00332399"/>
    <w:rsid w:val="0034385A"/>
    <w:rsid w:val="00362F9C"/>
    <w:rsid w:val="003636D7"/>
    <w:rsid w:val="00367E94"/>
    <w:rsid w:val="00370BE9"/>
    <w:rsid w:val="00371A53"/>
    <w:rsid w:val="003751F2"/>
    <w:rsid w:val="003807F0"/>
    <w:rsid w:val="003860FB"/>
    <w:rsid w:val="00391011"/>
    <w:rsid w:val="003A287C"/>
    <w:rsid w:val="003A3BCD"/>
    <w:rsid w:val="003A5EC8"/>
    <w:rsid w:val="003B5A3A"/>
    <w:rsid w:val="003B602D"/>
    <w:rsid w:val="003C3B33"/>
    <w:rsid w:val="003C4A80"/>
    <w:rsid w:val="003D12C2"/>
    <w:rsid w:val="003D2691"/>
    <w:rsid w:val="003D34E8"/>
    <w:rsid w:val="003D5E25"/>
    <w:rsid w:val="003D656B"/>
    <w:rsid w:val="003E30CB"/>
    <w:rsid w:val="003E5F7B"/>
    <w:rsid w:val="003F495A"/>
    <w:rsid w:val="003F64EA"/>
    <w:rsid w:val="003F69D6"/>
    <w:rsid w:val="003F7299"/>
    <w:rsid w:val="00400F03"/>
    <w:rsid w:val="00405EB6"/>
    <w:rsid w:val="00406FB2"/>
    <w:rsid w:val="00412CCC"/>
    <w:rsid w:val="00416141"/>
    <w:rsid w:val="004236E9"/>
    <w:rsid w:val="00436B9A"/>
    <w:rsid w:val="004411C3"/>
    <w:rsid w:val="00445662"/>
    <w:rsid w:val="00446D05"/>
    <w:rsid w:val="00450973"/>
    <w:rsid w:val="00451D27"/>
    <w:rsid w:val="00453BB6"/>
    <w:rsid w:val="0046050E"/>
    <w:rsid w:val="0046229B"/>
    <w:rsid w:val="004668F2"/>
    <w:rsid w:val="0047240B"/>
    <w:rsid w:val="00473B7E"/>
    <w:rsid w:val="00481CB5"/>
    <w:rsid w:val="00483BB1"/>
    <w:rsid w:val="00487A56"/>
    <w:rsid w:val="00491A2F"/>
    <w:rsid w:val="004A4ED1"/>
    <w:rsid w:val="004B726A"/>
    <w:rsid w:val="004C2AD1"/>
    <w:rsid w:val="004D45C2"/>
    <w:rsid w:val="004D506D"/>
    <w:rsid w:val="004E4AFB"/>
    <w:rsid w:val="004F03CD"/>
    <w:rsid w:val="0050336D"/>
    <w:rsid w:val="0050493F"/>
    <w:rsid w:val="005069E8"/>
    <w:rsid w:val="0051013F"/>
    <w:rsid w:val="00513050"/>
    <w:rsid w:val="00513B29"/>
    <w:rsid w:val="00514D47"/>
    <w:rsid w:val="00520CC4"/>
    <w:rsid w:val="00520E10"/>
    <w:rsid w:val="00521AAD"/>
    <w:rsid w:val="005225BF"/>
    <w:rsid w:val="00533180"/>
    <w:rsid w:val="00537356"/>
    <w:rsid w:val="00537ECE"/>
    <w:rsid w:val="00541BC8"/>
    <w:rsid w:val="005424A9"/>
    <w:rsid w:val="00543A5F"/>
    <w:rsid w:val="0054470C"/>
    <w:rsid w:val="00553E77"/>
    <w:rsid w:val="00562ABB"/>
    <w:rsid w:val="0056776F"/>
    <w:rsid w:val="00572775"/>
    <w:rsid w:val="0057317F"/>
    <w:rsid w:val="0057740C"/>
    <w:rsid w:val="00577DB3"/>
    <w:rsid w:val="00586056"/>
    <w:rsid w:val="00590C1C"/>
    <w:rsid w:val="00591886"/>
    <w:rsid w:val="00593FF4"/>
    <w:rsid w:val="0059562E"/>
    <w:rsid w:val="005974D2"/>
    <w:rsid w:val="005A066A"/>
    <w:rsid w:val="005A399D"/>
    <w:rsid w:val="005A5718"/>
    <w:rsid w:val="005A7B5F"/>
    <w:rsid w:val="005B46FF"/>
    <w:rsid w:val="005B59A3"/>
    <w:rsid w:val="005C26C5"/>
    <w:rsid w:val="005D6E0D"/>
    <w:rsid w:val="005E34EF"/>
    <w:rsid w:val="005E5A7C"/>
    <w:rsid w:val="005E7C4E"/>
    <w:rsid w:val="005F0384"/>
    <w:rsid w:val="00604BE0"/>
    <w:rsid w:val="00612542"/>
    <w:rsid w:val="00617CC5"/>
    <w:rsid w:val="0062657F"/>
    <w:rsid w:val="00633B40"/>
    <w:rsid w:val="00634AE8"/>
    <w:rsid w:val="00634F3A"/>
    <w:rsid w:val="00636B7C"/>
    <w:rsid w:val="00645B20"/>
    <w:rsid w:val="00647815"/>
    <w:rsid w:val="00651E17"/>
    <w:rsid w:val="006524FA"/>
    <w:rsid w:val="00653794"/>
    <w:rsid w:val="00653DDE"/>
    <w:rsid w:val="00655E70"/>
    <w:rsid w:val="0066706A"/>
    <w:rsid w:val="00670277"/>
    <w:rsid w:val="00670D2E"/>
    <w:rsid w:val="00671CBC"/>
    <w:rsid w:val="006736FE"/>
    <w:rsid w:val="006745CC"/>
    <w:rsid w:val="00680716"/>
    <w:rsid w:val="00681F84"/>
    <w:rsid w:val="0069004B"/>
    <w:rsid w:val="0069512F"/>
    <w:rsid w:val="00696247"/>
    <w:rsid w:val="006A38AD"/>
    <w:rsid w:val="006A3FFD"/>
    <w:rsid w:val="006A5167"/>
    <w:rsid w:val="006A6575"/>
    <w:rsid w:val="006B1422"/>
    <w:rsid w:val="006B2157"/>
    <w:rsid w:val="006B2911"/>
    <w:rsid w:val="006C430F"/>
    <w:rsid w:val="006D1544"/>
    <w:rsid w:val="006D6E84"/>
    <w:rsid w:val="006E0376"/>
    <w:rsid w:val="00700939"/>
    <w:rsid w:val="00712540"/>
    <w:rsid w:val="00715A8B"/>
    <w:rsid w:val="00715AA7"/>
    <w:rsid w:val="00716B20"/>
    <w:rsid w:val="00720CA7"/>
    <w:rsid w:val="00723A8F"/>
    <w:rsid w:val="0072698A"/>
    <w:rsid w:val="0074051E"/>
    <w:rsid w:val="007425D2"/>
    <w:rsid w:val="0075131B"/>
    <w:rsid w:val="007520A4"/>
    <w:rsid w:val="00756DAA"/>
    <w:rsid w:val="0075753F"/>
    <w:rsid w:val="0076305B"/>
    <w:rsid w:val="0077008E"/>
    <w:rsid w:val="007737FE"/>
    <w:rsid w:val="00780652"/>
    <w:rsid w:val="00781ABC"/>
    <w:rsid w:val="00782A77"/>
    <w:rsid w:val="00783B1C"/>
    <w:rsid w:val="00784E88"/>
    <w:rsid w:val="00790F64"/>
    <w:rsid w:val="007945C8"/>
    <w:rsid w:val="0079731D"/>
    <w:rsid w:val="007A0F0B"/>
    <w:rsid w:val="007A134A"/>
    <w:rsid w:val="007A3D78"/>
    <w:rsid w:val="007A7DB8"/>
    <w:rsid w:val="007B565C"/>
    <w:rsid w:val="007C0688"/>
    <w:rsid w:val="007C2A68"/>
    <w:rsid w:val="007C5E1B"/>
    <w:rsid w:val="007C5E51"/>
    <w:rsid w:val="007D348A"/>
    <w:rsid w:val="007E4920"/>
    <w:rsid w:val="007E734B"/>
    <w:rsid w:val="007F4716"/>
    <w:rsid w:val="007F6D91"/>
    <w:rsid w:val="008020AC"/>
    <w:rsid w:val="00806CDA"/>
    <w:rsid w:val="008126A4"/>
    <w:rsid w:val="00812D37"/>
    <w:rsid w:val="008138EC"/>
    <w:rsid w:val="00827774"/>
    <w:rsid w:val="008346D5"/>
    <w:rsid w:val="00835F11"/>
    <w:rsid w:val="008366B7"/>
    <w:rsid w:val="008369FF"/>
    <w:rsid w:val="0084174D"/>
    <w:rsid w:val="00844E3A"/>
    <w:rsid w:val="00845058"/>
    <w:rsid w:val="00847514"/>
    <w:rsid w:val="0085400D"/>
    <w:rsid w:val="00870424"/>
    <w:rsid w:val="00872C6D"/>
    <w:rsid w:val="00874D5A"/>
    <w:rsid w:val="0088276A"/>
    <w:rsid w:val="00885114"/>
    <w:rsid w:val="00885CB2"/>
    <w:rsid w:val="0089629D"/>
    <w:rsid w:val="008A1155"/>
    <w:rsid w:val="008A70EB"/>
    <w:rsid w:val="008B498D"/>
    <w:rsid w:val="008B7396"/>
    <w:rsid w:val="008C2930"/>
    <w:rsid w:val="008C49FB"/>
    <w:rsid w:val="008E1632"/>
    <w:rsid w:val="008E1B12"/>
    <w:rsid w:val="008E2610"/>
    <w:rsid w:val="008E29F3"/>
    <w:rsid w:val="008E2BEB"/>
    <w:rsid w:val="008E2C0B"/>
    <w:rsid w:val="008E3075"/>
    <w:rsid w:val="008E3BBB"/>
    <w:rsid w:val="008F2B5B"/>
    <w:rsid w:val="008F7987"/>
    <w:rsid w:val="00900C14"/>
    <w:rsid w:val="00904326"/>
    <w:rsid w:val="00905477"/>
    <w:rsid w:val="009113FD"/>
    <w:rsid w:val="00913319"/>
    <w:rsid w:val="009140F9"/>
    <w:rsid w:val="009209DC"/>
    <w:rsid w:val="00925F19"/>
    <w:rsid w:val="009270F1"/>
    <w:rsid w:val="00933E1E"/>
    <w:rsid w:val="00941823"/>
    <w:rsid w:val="00953C98"/>
    <w:rsid w:val="009556EE"/>
    <w:rsid w:val="00957CE5"/>
    <w:rsid w:val="00963C93"/>
    <w:rsid w:val="00964538"/>
    <w:rsid w:val="00970D01"/>
    <w:rsid w:val="00973830"/>
    <w:rsid w:val="00983F18"/>
    <w:rsid w:val="00991EC3"/>
    <w:rsid w:val="009954A5"/>
    <w:rsid w:val="009A73A6"/>
    <w:rsid w:val="009B3062"/>
    <w:rsid w:val="009B33AA"/>
    <w:rsid w:val="009B5035"/>
    <w:rsid w:val="009C36A5"/>
    <w:rsid w:val="009C6F2A"/>
    <w:rsid w:val="009D0524"/>
    <w:rsid w:val="009D09C8"/>
    <w:rsid w:val="009D0F00"/>
    <w:rsid w:val="009D3F68"/>
    <w:rsid w:val="009D5A0E"/>
    <w:rsid w:val="009D6662"/>
    <w:rsid w:val="009D66FC"/>
    <w:rsid w:val="009D6B73"/>
    <w:rsid w:val="009E0447"/>
    <w:rsid w:val="009E2407"/>
    <w:rsid w:val="009E37B6"/>
    <w:rsid w:val="009E4360"/>
    <w:rsid w:val="009E5342"/>
    <w:rsid w:val="009E5ABF"/>
    <w:rsid w:val="009F154A"/>
    <w:rsid w:val="009F35CC"/>
    <w:rsid w:val="00A06A45"/>
    <w:rsid w:val="00A06F31"/>
    <w:rsid w:val="00A07600"/>
    <w:rsid w:val="00A07905"/>
    <w:rsid w:val="00A1040F"/>
    <w:rsid w:val="00A10799"/>
    <w:rsid w:val="00A11421"/>
    <w:rsid w:val="00A133B3"/>
    <w:rsid w:val="00A13EB5"/>
    <w:rsid w:val="00A148BE"/>
    <w:rsid w:val="00A27F07"/>
    <w:rsid w:val="00A3471E"/>
    <w:rsid w:val="00A34E87"/>
    <w:rsid w:val="00A3674F"/>
    <w:rsid w:val="00A42D3B"/>
    <w:rsid w:val="00A4397C"/>
    <w:rsid w:val="00A43CC0"/>
    <w:rsid w:val="00A45277"/>
    <w:rsid w:val="00A50D81"/>
    <w:rsid w:val="00A51F56"/>
    <w:rsid w:val="00A52E9D"/>
    <w:rsid w:val="00A54A42"/>
    <w:rsid w:val="00A5511B"/>
    <w:rsid w:val="00A559AF"/>
    <w:rsid w:val="00A618F0"/>
    <w:rsid w:val="00A64A7C"/>
    <w:rsid w:val="00A72CE6"/>
    <w:rsid w:val="00A7406F"/>
    <w:rsid w:val="00A76CB4"/>
    <w:rsid w:val="00A804C3"/>
    <w:rsid w:val="00A823F0"/>
    <w:rsid w:val="00A87E25"/>
    <w:rsid w:val="00A90A1F"/>
    <w:rsid w:val="00A91384"/>
    <w:rsid w:val="00A9206F"/>
    <w:rsid w:val="00A930CB"/>
    <w:rsid w:val="00A976D8"/>
    <w:rsid w:val="00AA020A"/>
    <w:rsid w:val="00AA7BE4"/>
    <w:rsid w:val="00AB1A42"/>
    <w:rsid w:val="00AB4149"/>
    <w:rsid w:val="00AB52D9"/>
    <w:rsid w:val="00AB7DBE"/>
    <w:rsid w:val="00AC2742"/>
    <w:rsid w:val="00AC587C"/>
    <w:rsid w:val="00AC72B6"/>
    <w:rsid w:val="00AD627F"/>
    <w:rsid w:val="00AE04FC"/>
    <w:rsid w:val="00AE13C1"/>
    <w:rsid w:val="00AE284D"/>
    <w:rsid w:val="00AE3A37"/>
    <w:rsid w:val="00AE4CD9"/>
    <w:rsid w:val="00AE79EE"/>
    <w:rsid w:val="00AE7A21"/>
    <w:rsid w:val="00AF6226"/>
    <w:rsid w:val="00B0158F"/>
    <w:rsid w:val="00B02818"/>
    <w:rsid w:val="00B06028"/>
    <w:rsid w:val="00B1413B"/>
    <w:rsid w:val="00B15F29"/>
    <w:rsid w:val="00B16FA2"/>
    <w:rsid w:val="00B20BDC"/>
    <w:rsid w:val="00B211A9"/>
    <w:rsid w:val="00B220CB"/>
    <w:rsid w:val="00B2585E"/>
    <w:rsid w:val="00B26C7E"/>
    <w:rsid w:val="00B27E24"/>
    <w:rsid w:val="00B306BA"/>
    <w:rsid w:val="00B37071"/>
    <w:rsid w:val="00B4601E"/>
    <w:rsid w:val="00B46A30"/>
    <w:rsid w:val="00B51743"/>
    <w:rsid w:val="00B51D43"/>
    <w:rsid w:val="00B55407"/>
    <w:rsid w:val="00B6475F"/>
    <w:rsid w:val="00B7025C"/>
    <w:rsid w:val="00B748BA"/>
    <w:rsid w:val="00B75EFA"/>
    <w:rsid w:val="00B80C98"/>
    <w:rsid w:val="00B81364"/>
    <w:rsid w:val="00B8733A"/>
    <w:rsid w:val="00BA72BC"/>
    <w:rsid w:val="00BB07BE"/>
    <w:rsid w:val="00BB5B6F"/>
    <w:rsid w:val="00BB7D57"/>
    <w:rsid w:val="00BC0397"/>
    <w:rsid w:val="00BC3D25"/>
    <w:rsid w:val="00BD3AA5"/>
    <w:rsid w:val="00BD451A"/>
    <w:rsid w:val="00BD4597"/>
    <w:rsid w:val="00BD5751"/>
    <w:rsid w:val="00BE1E40"/>
    <w:rsid w:val="00BF2749"/>
    <w:rsid w:val="00BF2C08"/>
    <w:rsid w:val="00BF6F24"/>
    <w:rsid w:val="00C13ABC"/>
    <w:rsid w:val="00C17BFD"/>
    <w:rsid w:val="00C20852"/>
    <w:rsid w:val="00C23390"/>
    <w:rsid w:val="00C3548D"/>
    <w:rsid w:val="00C42DCE"/>
    <w:rsid w:val="00C430DC"/>
    <w:rsid w:val="00C4385F"/>
    <w:rsid w:val="00C45A00"/>
    <w:rsid w:val="00C45C06"/>
    <w:rsid w:val="00C50B76"/>
    <w:rsid w:val="00C53B1A"/>
    <w:rsid w:val="00C543DA"/>
    <w:rsid w:val="00C6148F"/>
    <w:rsid w:val="00C63C91"/>
    <w:rsid w:val="00C66395"/>
    <w:rsid w:val="00C74EB7"/>
    <w:rsid w:val="00C75018"/>
    <w:rsid w:val="00C76A4C"/>
    <w:rsid w:val="00C80AF8"/>
    <w:rsid w:val="00C9032C"/>
    <w:rsid w:val="00C92DEE"/>
    <w:rsid w:val="00CA0A31"/>
    <w:rsid w:val="00CB6FFF"/>
    <w:rsid w:val="00CC6920"/>
    <w:rsid w:val="00CD05C9"/>
    <w:rsid w:val="00CE1F88"/>
    <w:rsid w:val="00CE6AF5"/>
    <w:rsid w:val="00CE745A"/>
    <w:rsid w:val="00CF1E12"/>
    <w:rsid w:val="00CF293C"/>
    <w:rsid w:val="00CF5FA2"/>
    <w:rsid w:val="00CF644C"/>
    <w:rsid w:val="00D01C1D"/>
    <w:rsid w:val="00D01FF9"/>
    <w:rsid w:val="00D07E56"/>
    <w:rsid w:val="00D14017"/>
    <w:rsid w:val="00D15FF5"/>
    <w:rsid w:val="00D16236"/>
    <w:rsid w:val="00D17ECF"/>
    <w:rsid w:val="00D2291D"/>
    <w:rsid w:val="00D3145A"/>
    <w:rsid w:val="00D32652"/>
    <w:rsid w:val="00D3680B"/>
    <w:rsid w:val="00D450BB"/>
    <w:rsid w:val="00D451D8"/>
    <w:rsid w:val="00D5386A"/>
    <w:rsid w:val="00D62B28"/>
    <w:rsid w:val="00D67E1F"/>
    <w:rsid w:val="00D75698"/>
    <w:rsid w:val="00D76F06"/>
    <w:rsid w:val="00D85CBE"/>
    <w:rsid w:val="00D90167"/>
    <w:rsid w:val="00D93EF9"/>
    <w:rsid w:val="00D947AE"/>
    <w:rsid w:val="00D974E6"/>
    <w:rsid w:val="00DA0871"/>
    <w:rsid w:val="00DA3853"/>
    <w:rsid w:val="00DA4DCC"/>
    <w:rsid w:val="00DA5403"/>
    <w:rsid w:val="00DB029B"/>
    <w:rsid w:val="00DB3150"/>
    <w:rsid w:val="00DB68C1"/>
    <w:rsid w:val="00DC2351"/>
    <w:rsid w:val="00DC2F93"/>
    <w:rsid w:val="00DC593C"/>
    <w:rsid w:val="00DD3304"/>
    <w:rsid w:val="00DF21D0"/>
    <w:rsid w:val="00DF50BA"/>
    <w:rsid w:val="00DF7CF9"/>
    <w:rsid w:val="00E148DA"/>
    <w:rsid w:val="00E170E0"/>
    <w:rsid w:val="00E17BF6"/>
    <w:rsid w:val="00E24560"/>
    <w:rsid w:val="00E322C0"/>
    <w:rsid w:val="00E33CC4"/>
    <w:rsid w:val="00E45690"/>
    <w:rsid w:val="00E46557"/>
    <w:rsid w:val="00E47C36"/>
    <w:rsid w:val="00E50E20"/>
    <w:rsid w:val="00E513E0"/>
    <w:rsid w:val="00E54F58"/>
    <w:rsid w:val="00E564B9"/>
    <w:rsid w:val="00E60EA9"/>
    <w:rsid w:val="00E611FE"/>
    <w:rsid w:val="00E61ACE"/>
    <w:rsid w:val="00E628FD"/>
    <w:rsid w:val="00E639A7"/>
    <w:rsid w:val="00E642D3"/>
    <w:rsid w:val="00E750E6"/>
    <w:rsid w:val="00E82EAC"/>
    <w:rsid w:val="00E908C6"/>
    <w:rsid w:val="00E91684"/>
    <w:rsid w:val="00E9394F"/>
    <w:rsid w:val="00E9564A"/>
    <w:rsid w:val="00E97EBC"/>
    <w:rsid w:val="00EA29B8"/>
    <w:rsid w:val="00EA4728"/>
    <w:rsid w:val="00EB1FDF"/>
    <w:rsid w:val="00EB3AFC"/>
    <w:rsid w:val="00EB5AB8"/>
    <w:rsid w:val="00EB6A00"/>
    <w:rsid w:val="00EC45EF"/>
    <w:rsid w:val="00EC61EA"/>
    <w:rsid w:val="00EC64A7"/>
    <w:rsid w:val="00EC674C"/>
    <w:rsid w:val="00ED2311"/>
    <w:rsid w:val="00ED6B66"/>
    <w:rsid w:val="00EF0B9B"/>
    <w:rsid w:val="00EF3ED4"/>
    <w:rsid w:val="00F21D23"/>
    <w:rsid w:val="00F2590C"/>
    <w:rsid w:val="00F334D8"/>
    <w:rsid w:val="00F41565"/>
    <w:rsid w:val="00F41B55"/>
    <w:rsid w:val="00F43D65"/>
    <w:rsid w:val="00F46162"/>
    <w:rsid w:val="00F47DC4"/>
    <w:rsid w:val="00F50D7E"/>
    <w:rsid w:val="00F53EF8"/>
    <w:rsid w:val="00F659CE"/>
    <w:rsid w:val="00F71E1C"/>
    <w:rsid w:val="00F74269"/>
    <w:rsid w:val="00F75D71"/>
    <w:rsid w:val="00F872F7"/>
    <w:rsid w:val="00FA3A18"/>
    <w:rsid w:val="00FA3DD1"/>
    <w:rsid w:val="00FA3F78"/>
    <w:rsid w:val="00FA3FE6"/>
    <w:rsid w:val="00FA7B44"/>
    <w:rsid w:val="00FB2C4F"/>
    <w:rsid w:val="00FB324A"/>
    <w:rsid w:val="00FB42C7"/>
    <w:rsid w:val="00FC3587"/>
    <w:rsid w:val="00FC4F27"/>
    <w:rsid w:val="00FD2347"/>
    <w:rsid w:val="00FD31AB"/>
    <w:rsid w:val="00FD31CC"/>
    <w:rsid w:val="00FD5078"/>
    <w:rsid w:val="00FE4AAE"/>
    <w:rsid w:val="00FE6A65"/>
    <w:rsid w:val="00FE6F0A"/>
    <w:rsid w:val="00FF51F8"/>
    <w:rsid w:val="00FF6A30"/>
    <w:rsid w:val="00FF6EC3"/>
    <w:rsid w:val="02D24EB9"/>
    <w:rsid w:val="05EF636E"/>
    <w:rsid w:val="06CE422A"/>
    <w:rsid w:val="0B378E73"/>
    <w:rsid w:val="0E5EF07D"/>
    <w:rsid w:val="0EC743DE"/>
    <w:rsid w:val="0F92D8E0"/>
    <w:rsid w:val="10610733"/>
    <w:rsid w:val="13C30D19"/>
    <w:rsid w:val="1650DA05"/>
    <w:rsid w:val="256AEC8F"/>
    <w:rsid w:val="2AA7FE36"/>
    <w:rsid w:val="2B230CFD"/>
    <w:rsid w:val="32C71DDA"/>
    <w:rsid w:val="3A1D2781"/>
    <w:rsid w:val="42BBD1A5"/>
    <w:rsid w:val="434C3032"/>
    <w:rsid w:val="49A24959"/>
    <w:rsid w:val="4F05EC64"/>
    <w:rsid w:val="579E8643"/>
    <w:rsid w:val="57E8175C"/>
    <w:rsid w:val="690D5B22"/>
    <w:rsid w:val="6C44FBE4"/>
    <w:rsid w:val="77D19DA8"/>
    <w:rsid w:val="787B717E"/>
    <w:rsid w:val="7AFB4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paragraph" w:customStyle="1" w:styleId="JAHeading1">
    <w:name w:val="JA Heading 1"/>
    <w:basedOn w:val="Heading1"/>
    <w:link w:val="JAHeading1Char"/>
    <w:autoRedefine/>
    <w:qFormat/>
    <w:rsid w:val="00780652"/>
    <w:rPr>
      <w:color w:val="2E74B5" w:themeColor="accent5" w:themeShade="BF"/>
      <w:kern w:val="32"/>
    </w:rPr>
  </w:style>
  <w:style w:type="character" w:customStyle="1" w:styleId="JAHeading1Char">
    <w:name w:val="JA Heading 1 Char"/>
    <w:basedOn w:val="Heading1Char"/>
    <w:link w:val="JAHeading1"/>
    <w:rsid w:val="00780652"/>
    <w:rPr>
      <w:rFonts w:asciiTheme="majorHAnsi" w:eastAsiaTheme="majorEastAsia" w:hAnsiTheme="majorHAnsi" w:cstheme="majorBidi"/>
      <w:color w:val="2E74B5" w:themeColor="accent5" w:themeShade="BF"/>
      <w:kern w:val="32"/>
      <w:sz w:val="32"/>
      <w:szCs w:val="32"/>
    </w:rPr>
  </w:style>
  <w:style w:type="character" w:styleId="UnresolvedMention">
    <w:name w:val="Unresolved Mention"/>
    <w:basedOn w:val="DefaultParagraphFont"/>
    <w:uiPriority w:val="99"/>
    <w:semiHidden/>
    <w:unhideWhenUsed/>
    <w:rsid w:val="00720CA7"/>
    <w:rPr>
      <w:color w:val="605E5C"/>
      <w:shd w:val="clear" w:color="auto" w:fill="E1DFDD"/>
    </w:rPr>
  </w:style>
  <w:style w:type="paragraph" w:styleId="Footer">
    <w:name w:val="footer"/>
    <w:basedOn w:val="Normal"/>
    <w:link w:val="FooterChar"/>
    <w:uiPriority w:val="99"/>
    <w:unhideWhenUsed/>
    <w:rsid w:val="00FA3A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A3A18"/>
  </w:style>
  <w:style w:type="character" w:customStyle="1" w:styleId="ams">
    <w:name w:val="ams"/>
    <w:basedOn w:val="DefaultParagraphFont"/>
    <w:rsid w:val="00B55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90407001">
      <w:bodyDiv w:val="1"/>
      <w:marLeft w:val="0"/>
      <w:marRight w:val="0"/>
      <w:marTop w:val="0"/>
      <w:marBottom w:val="0"/>
      <w:divBdr>
        <w:top w:val="none" w:sz="0" w:space="0" w:color="auto"/>
        <w:left w:val="none" w:sz="0" w:space="0" w:color="auto"/>
        <w:bottom w:val="none" w:sz="0" w:space="0" w:color="auto"/>
        <w:right w:val="none" w:sz="0" w:space="0" w:color="auto"/>
      </w:divBdr>
    </w:div>
    <w:div w:id="120587366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1038872">
      <w:bodyDiv w:val="1"/>
      <w:marLeft w:val="0"/>
      <w:marRight w:val="0"/>
      <w:marTop w:val="0"/>
      <w:marBottom w:val="0"/>
      <w:divBdr>
        <w:top w:val="none" w:sz="0" w:space="0" w:color="auto"/>
        <w:left w:val="none" w:sz="0" w:space="0" w:color="auto"/>
        <w:bottom w:val="none" w:sz="0" w:space="0" w:color="auto"/>
        <w:right w:val="none" w:sz="0" w:space="0" w:color="auto"/>
      </w:divBdr>
      <w:divsChild>
        <w:div w:id="1118066256">
          <w:marLeft w:val="0"/>
          <w:marRight w:val="0"/>
          <w:marTop w:val="0"/>
          <w:marBottom w:val="0"/>
          <w:divBdr>
            <w:top w:val="none" w:sz="0" w:space="0" w:color="auto"/>
            <w:left w:val="none" w:sz="0" w:space="0" w:color="auto"/>
            <w:bottom w:val="none" w:sz="0" w:space="0" w:color="auto"/>
            <w:right w:val="none" w:sz="0" w:space="0" w:color="auto"/>
          </w:divBdr>
          <w:divsChild>
            <w:div w:id="1903442619">
              <w:marLeft w:val="0"/>
              <w:marRight w:val="0"/>
              <w:marTop w:val="0"/>
              <w:marBottom w:val="0"/>
              <w:divBdr>
                <w:top w:val="none" w:sz="0" w:space="0" w:color="auto"/>
                <w:left w:val="none" w:sz="0" w:space="0" w:color="auto"/>
                <w:bottom w:val="none" w:sz="0" w:space="0" w:color="auto"/>
                <w:right w:val="none" w:sz="0" w:space="0" w:color="auto"/>
              </w:divBdr>
              <w:divsChild>
                <w:div w:id="1766027118">
                  <w:marLeft w:val="0"/>
                  <w:marRight w:val="0"/>
                  <w:marTop w:val="0"/>
                  <w:marBottom w:val="0"/>
                  <w:divBdr>
                    <w:top w:val="none" w:sz="0" w:space="0" w:color="auto"/>
                    <w:left w:val="none" w:sz="0" w:space="0" w:color="auto"/>
                    <w:bottom w:val="none" w:sz="0" w:space="0" w:color="auto"/>
                    <w:right w:val="none" w:sz="0" w:space="0" w:color="auto"/>
                  </w:divBdr>
                  <w:divsChild>
                    <w:div w:id="1883057224">
                      <w:marLeft w:val="0"/>
                      <w:marRight w:val="0"/>
                      <w:marTop w:val="120"/>
                      <w:marBottom w:val="0"/>
                      <w:divBdr>
                        <w:top w:val="none" w:sz="0" w:space="0" w:color="auto"/>
                        <w:left w:val="none" w:sz="0" w:space="0" w:color="auto"/>
                        <w:bottom w:val="none" w:sz="0" w:space="0" w:color="auto"/>
                        <w:right w:val="none" w:sz="0" w:space="0" w:color="auto"/>
                      </w:divBdr>
                      <w:divsChild>
                        <w:div w:id="5636686">
                          <w:marLeft w:val="0"/>
                          <w:marRight w:val="0"/>
                          <w:marTop w:val="0"/>
                          <w:marBottom w:val="0"/>
                          <w:divBdr>
                            <w:top w:val="none" w:sz="0" w:space="0" w:color="auto"/>
                            <w:left w:val="none" w:sz="0" w:space="0" w:color="auto"/>
                            <w:bottom w:val="none" w:sz="0" w:space="0" w:color="auto"/>
                            <w:right w:val="none" w:sz="0" w:space="0" w:color="auto"/>
                          </w:divBdr>
                          <w:divsChild>
                            <w:div w:id="1896426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9430024">
          <w:marLeft w:val="0"/>
          <w:marRight w:val="0"/>
          <w:marTop w:val="0"/>
          <w:marBottom w:val="0"/>
          <w:divBdr>
            <w:top w:val="none" w:sz="0" w:space="0" w:color="auto"/>
            <w:left w:val="none" w:sz="0" w:space="0" w:color="auto"/>
            <w:bottom w:val="none" w:sz="0" w:space="0" w:color="auto"/>
            <w:right w:val="none" w:sz="0" w:space="0" w:color="auto"/>
          </w:divBdr>
          <w:divsChild>
            <w:div w:id="1061639806">
              <w:marLeft w:val="0"/>
              <w:marRight w:val="0"/>
              <w:marTop w:val="0"/>
              <w:marBottom w:val="0"/>
              <w:divBdr>
                <w:top w:val="none" w:sz="0" w:space="0" w:color="auto"/>
                <w:left w:val="none" w:sz="0" w:space="0" w:color="auto"/>
                <w:bottom w:val="none" w:sz="0" w:space="0" w:color="auto"/>
                <w:right w:val="none" w:sz="0" w:space="0" w:color="auto"/>
              </w:divBdr>
              <w:divsChild>
                <w:div w:id="304431874">
                  <w:marLeft w:val="0"/>
                  <w:marRight w:val="0"/>
                  <w:marTop w:val="0"/>
                  <w:marBottom w:val="0"/>
                  <w:divBdr>
                    <w:top w:val="none" w:sz="0" w:space="0" w:color="auto"/>
                    <w:left w:val="none" w:sz="0" w:space="0" w:color="auto"/>
                    <w:bottom w:val="none" w:sz="0" w:space="0" w:color="auto"/>
                    <w:right w:val="none" w:sz="0" w:space="0" w:color="auto"/>
                  </w:divBdr>
                  <w:divsChild>
                    <w:div w:id="1864200734">
                      <w:marLeft w:val="0"/>
                      <w:marRight w:val="0"/>
                      <w:marTop w:val="0"/>
                      <w:marBottom w:val="0"/>
                      <w:divBdr>
                        <w:top w:val="none" w:sz="0" w:space="0" w:color="auto"/>
                        <w:left w:val="none" w:sz="0" w:space="0" w:color="auto"/>
                        <w:bottom w:val="none" w:sz="0" w:space="0" w:color="auto"/>
                        <w:right w:val="none" w:sz="0" w:space="0" w:color="auto"/>
                      </w:divBdr>
                      <w:divsChild>
                        <w:div w:id="273681812">
                          <w:marLeft w:val="0"/>
                          <w:marRight w:val="0"/>
                          <w:marTop w:val="0"/>
                          <w:marBottom w:val="0"/>
                          <w:divBdr>
                            <w:top w:val="none" w:sz="0" w:space="0" w:color="auto"/>
                            <w:left w:val="none" w:sz="0" w:space="0" w:color="auto"/>
                            <w:bottom w:val="none" w:sz="0" w:space="0" w:color="auto"/>
                            <w:right w:val="none" w:sz="0" w:space="0" w:color="auto"/>
                          </w:divBdr>
                          <w:divsChild>
                            <w:div w:id="1295600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image" Target="media/image3.jpeg"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media/image2.jpeg" /><Relationship Id="rId17" Type="http://schemas.openxmlformats.org/officeDocument/2006/relationships/theme" Target="theme/theme1.xml" /><Relationship Id="rId2" Type="http://schemas.openxmlformats.org/officeDocument/2006/relationships/customXml" Target="../customXml/item2.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jpeg" /><Relationship Id="rId5" Type="http://schemas.openxmlformats.org/officeDocument/2006/relationships/numbering" Target="numbering.xml" /><Relationship Id="rId15" Type="http://schemas.openxmlformats.org/officeDocument/2006/relationships/hyperlink" Target="https://www.bl.uk/business-and-ip-centre/articles/what-is-swot-analysis" TargetMode="External" /><Relationship Id="rId10" Type="http://schemas.openxmlformats.org/officeDocument/2006/relationships/endnotes" Target="endnotes.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www.mindtools.com/pages/article/newTMC_5W.ht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CB924BF30A2F4293997698B7D20BDC" ma:contentTypeVersion="10" ma:contentTypeDescription="Create a new document." ma:contentTypeScope="" ma:versionID="a0b186b665fd78fab998dbd5fce72d34">
  <xsd:schema xmlns:xsd="http://www.w3.org/2001/XMLSchema" xmlns:xs="http://www.w3.org/2001/XMLSchema" xmlns:p="http://schemas.microsoft.com/office/2006/metadata/properties" xmlns:ns2="275bfe36-79ee-461e-9520-61c10b88a4a0" targetNamespace="http://schemas.microsoft.com/office/2006/metadata/properties" ma:root="true" ma:fieldsID="476ac4595fb75da162cc08673679d0f4" ns2:_="">
    <xsd:import namespace="275bfe36-79ee-461e-9520-61c10b88a4a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75bfe36-79ee-461e-9520-61c10b88a4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AB9348-93F0-489B-AC2A-652332E554C7}">
  <ds:schemaRefs>
    <ds:schemaRef ds:uri="http://schemas.microsoft.com/office/2006/metadata/contentType"/>
    <ds:schemaRef ds:uri="http://schemas.microsoft.com/office/2006/metadata/properties/metaAttributes"/>
    <ds:schemaRef ds:uri="http://www.w3.org/2000/xmlns/"/>
    <ds:schemaRef ds:uri="http://www.w3.org/2001/XMLSchema"/>
    <ds:schemaRef ds:uri="275bfe36-79ee-461e-9520-61c10b88a4a0"/>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www.w3.org/2000/xmlns/"/>
  </ds:schemaRefs>
</ds:datastoreItem>
</file>

<file path=customXml/itemProps3.xml><?xml version="1.0" encoding="utf-8"?>
<ds:datastoreItem xmlns:ds="http://schemas.openxmlformats.org/officeDocument/2006/customXml" ds:itemID="{E461CBA5-A106-402E-BF70-233357A53778}">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3765</Words>
  <Characters>21465</Characters>
  <Application>Microsoft Office Word</Application>
  <DocSecurity>0</DocSecurity>
  <Lines>178</Lines>
  <Paragraphs>50</Paragraphs>
  <ScaleCrop>false</ScaleCrop>
  <Company/>
  <LinksUpToDate>false</LinksUpToDate>
  <CharactersWithSpaces>25180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SfWP Assignment template</dc:title>
  <dc:subject/>
  <dc:creator>Julia Ault</dc:creator>
  <cp:keywords/>
  <dc:description/>
  <cp:lastModifiedBy>Abigail Nia Hetherington</cp:lastModifiedBy>
  <cp:revision>2</cp:revision>
  <dcterms:created xsi:type="dcterms:W3CDTF">2021-09-05T20:14:00Z</dcterms:created>
  <dcterms:modified xsi:type="dcterms:W3CDTF">2021-09-05T20:14:00Z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0x0101003CCB924BF30A2F4293997698B7D20BDC</vt:lpwstr>
  </property>
</Properties>
</file>