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2A9F3B" w14:textId="77777777" w:rsidR="000F27EA" w:rsidRPr="000F27EA" w:rsidRDefault="000F27EA" w:rsidP="000F27EA">
      <w:pPr>
        <w:pStyle w:val="NoSpacing"/>
        <w:rPr>
          <w:rFonts w:asciiTheme="minorBidi" w:hAnsiTheme="minorBidi"/>
          <w:b/>
          <w:bCs/>
          <w:sz w:val="24"/>
          <w:szCs w:val="24"/>
          <w:lang w:eastAsia="en-GB"/>
        </w:rPr>
      </w:pPr>
      <w:r w:rsidRPr="000F27EA">
        <w:rPr>
          <w:rFonts w:asciiTheme="minorBidi" w:hAnsiTheme="minorBidi"/>
          <w:b/>
          <w:bCs/>
          <w:sz w:val="24"/>
          <w:szCs w:val="24"/>
          <w:lang w:eastAsia="en-GB"/>
        </w:rPr>
        <w:t>International Meetings Management for the Hotel Industry (BMIH6007)</w:t>
      </w:r>
    </w:p>
    <w:p w14:paraId="7CFCB7F8" w14:textId="77777777" w:rsidR="000F27EA" w:rsidRDefault="000F27EA" w:rsidP="000F27EA">
      <w:pPr>
        <w:rPr>
          <w:b/>
          <w:bCs/>
          <w:sz w:val="28"/>
          <w:szCs w:val="28"/>
        </w:rPr>
      </w:pPr>
    </w:p>
    <w:p w14:paraId="33F033EB" w14:textId="67CB4AAD" w:rsidR="000F27EA" w:rsidRPr="000F27EA" w:rsidRDefault="000F27EA" w:rsidP="000F27EA">
      <w:pPr>
        <w:rPr>
          <w:b/>
          <w:bCs/>
          <w:sz w:val="28"/>
          <w:szCs w:val="28"/>
        </w:rPr>
      </w:pPr>
      <w:r w:rsidRPr="000F27EA">
        <w:rPr>
          <w:b/>
          <w:bCs/>
          <w:sz w:val="28"/>
          <w:szCs w:val="28"/>
        </w:rPr>
        <w:t xml:space="preserve">Assignment 1 Presentation </w:t>
      </w:r>
    </w:p>
    <w:p w14:paraId="21047C1D" w14:textId="77777777" w:rsidR="000F27EA" w:rsidRPr="001D664E" w:rsidRDefault="000F27EA" w:rsidP="000F27EA">
      <w:pPr>
        <w:rPr>
          <w:b/>
          <w:bCs/>
          <w:sz w:val="28"/>
          <w:szCs w:val="28"/>
          <w:u w:val="single"/>
        </w:rPr>
      </w:pPr>
    </w:p>
    <w:p w14:paraId="441A31C9" w14:textId="53907C56" w:rsidR="000F27EA" w:rsidRPr="000F27EA" w:rsidRDefault="000F27EA" w:rsidP="000F27EA">
      <w:pPr>
        <w:rPr>
          <w:b/>
          <w:bCs/>
          <w:sz w:val="28"/>
          <w:szCs w:val="28"/>
        </w:rPr>
      </w:pPr>
      <w:r w:rsidRPr="000F27EA">
        <w:rPr>
          <w:b/>
          <w:bCs/>
          <w:sz w:val="28"/>
          <w:szCs w:val="28"/>
        </w:rPr>
        <w:t>Feasibility Study – Sustainability Event</w:t>
      </w:r>
      <w:r>
        <w:rPr>
          <w:b/>
          <w:bCs/>
          <w:sz w:val="28"/>
          <w:szCs w:val="28"/>
        </w:rPr>
        <w:t xml:space="preserve"> (Sunshine saver)</w:t>
      </w:r>
    </w:p>
    <w:p w14:paraId="3BF4D046" w14:textId="77777777" w:rsidR="000F27EA" w:rsidRPr="001D664E" w:rsidRDefault="000F27EA" w:rsidP="000F27EA">
      <w:pPr>
        <w:rPr>
          <w:b/>
          <w:bCs/>
          <w:sz w:val="28"/>
          <w:szCs w:val="28"/>
        </w:rPr>
      </w:pPr>
    </w:p>
    <w:p w14:paraId="14E1B4DC" w14:textId="7431A3B0" w:rsidR="000F27EA" w:rsidRDefault="000F27EA" w:rsidP="000F27EA">
      <w:pPr>
        <w:rPr>
          <w:b/>
          <w:bCs/>
          <w:sz w:val="28"/>
          <w:szCs w:val="28"/>
        </w:rPr>
      </w:pPr>
      <w:r w:rsidRPr="001D664E">
        <w:rPr>
          <w:b/>
          <w:bCs/>
          <w:sz w:val="28"/>
          <w:szCs w:val="28"/>
        </w:rPr>
        <w:t xml:space="preserve">Student Name: </w:t>
      </w:r>
      <w:r>
        <w:rPr>
          <w:b/>
          <w:bCs/>
          <w:sz w:val="28"/>
          <w:szCs w:val="28"/>
        </w:rPr>
        <w:t>Adel Zaky</w:t>
      </w:r>
    </w:p>
    <w:p w14:paraId="39E6E89E" w14:textId="6920B077" w:rsidR="000F27EA" w:rsidRPr="001D664E" w:rsidRDefault="000F27EA" w:rsidP="000F27EA">
      <w:pPr>
        <w:rPr>
          <w:b/>
          <w:bCs/>
          <w:sz w:val="28"/>
          <w:szCs w:val="28"/>
        </w:rPr>
      </w:pPr>
      <w:r w:rsidRPr="001D664E">
        <w:rPr>
          <w:b/>
          <w:bCs/>
          <w:sz w:val="28"/>
          <w:szCs w:val="28"/>
        </w:rPr>
        <w:t xml:space="preserve">Student Number: </w:t>
      </w:r>
      <w:r>
        <w:rPr>
          <w:b/>
          <w:bCs/>
          <w:sz w:val="28"/>
          <w:szCs w:val="28"/>
        </w:rPr>
        <w:t>2</w:t>
      </w:r>
      <w:r w:rsidR="00366B28">
        <w:rPr>
          <w:b/>
          <w:bCs/>
          <w:sz w:val="28"/>
          <w:szCs w:val="28"/>
        </w:rPr>
        <w:t>12</w:t>
      </w:r>
      <w:r>
        <w:rPr>
          <w:b/>
          <w:bCs/>
          <w:sz w:val="28"/>
          <w:szCs w:val="28"/>
        </w:rPr>
        <w:t>0069</w:t>
      </w:r>
    </w:p>
    <w:p w14:paraId="6A76D168" w14:textId="4D2C9A9E" w:rsidR="000F27EA" w:rsidRPr="001D664E" w:rsidRDefault="000F27EA" w:rsidP="000F27EA">
      <w:pPr>
        <w:rPr>
          <w:b/>
          <w:bCs/>
          <w:sz w:val="28"/>
          <w:szCs w:val="28"/>
        </w:rPr>
      </w:pPr>
      <w:r w:rsidRPr="001D664E">
        <w:rPr>
          <w:b/>
          <w:bCs/>
          <w:sz w:val="28"/>
          <w:szCs w:val="28"/>
        </w:rPr>
        <w:t xml:space="preserve">Tutor Name: Kathryn Flynn </w:t>
      </w:r>
    </w:p>
    <w:p w14:paraId="44EC744D" w14:textId="77777777" w:rsidR="000F27EA" w:rsidRDefault="000F27EA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4C94ED47" w14:textId="77777777" w:rsidR="000F27EA" w:rsidRDefault="000F27EA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57282AC1" w14:textId="0E02F8CF" w:rsidR="000F27EA" w:rsidRDefault="00000000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  <w:hyperlink r:id="rId8" w:history="1">
        <w:r w:rsidR="008952C2" w:rsidRPr="002D3ECA">
          <w:rPr>
            <w:rStyle w:val="Hyperlink"/>
            <w:rFonts w:asciiTheme="minorBidi" w:hAnsiTheme="minorBidi"/>
            <w:b/>
            <w:bCs/>
            <w:sz w:val="28"/>
            <w:szCs w:val="28"/>
          </w:rPr>
          <w:t>https://uowtsd-my.sharepoint.com/:v:/g/personal/2120069_student_uwtsd_ac_uk/EZFnwwbiUthHiN2HLnihDYwByRU50YgdWXdHA_OMbzvVDA?referrer=Teams.TEAMS-ELECTRON&amp;referrerScenario=MeetingChicletGetLink.view.view</w:t>
        </w:r>
      </w:hyperlink>
    </w:p>
    <w:p w14:paraId="6219F121" w14:textId="77777777" w:rsidR="008952C2" w:rsidRDefault="008952C2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19603F38" w14:textId="77777777" w:rsidR="000F27EA" w:rsidRDefault="000F27EA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10EF2978" w14:textId="77777777" w:rsidR="000F27EA" w:rsidRDefault="000F27EA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7AD5FEB2" w14:textId="77777777" w:rsidR="000F27EA" w:rsidRDefault="000F27EA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49D2C130" w14:textId="77777777" w:rsidR="000F27EA" w:rsidRDefault="000F27EA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7C05DA49" w14:textId="77777777" w:rsidR="000F27EA" w:rsidRDefault="000F27EA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57B1B437" w14:textId="77777777" w:rsidR="000F27EA" w:rsidRDefault="000F27EA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79978DDE" w14:textId="77777777" w:rsidR="00D73208" w:rsidRDefault="00D73208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607C8908" w14:textId="77777777" w:rsidR="00D73208" w:rsidRDefault="00D73208" w:rsidP="00A75913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</w:p>
    <w:p w14:paraId="1C4FC65A" w14:textId="59E2B1FE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8D339CF" wp14:editId="7842241C">
            <wp:extent cx="5778500" cy="3228357"/>
            <wp:effectExtent l="0" t="0" r="0" b="0"/>
            <wp:docPr id="15763250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325045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21493" t="19367" r="6688" b="9300"/>
                    <a:stretch/>
                  </pic:blipFill>
                  <pic:spPr bwMode="auto">
                    <a:xfrm>
                      <a:off x="0" y="0"/>
                      <a:ext cx="5800856" cy="32408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F7C5AB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01CBD4AA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19DEB230" w14:textId="15F43899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52C06B2" wp14:editId="1A43D1A2">
            <wp:extent cx="6165273" cy="3524250"/>
            <wp:effectExtent l="0" t="0" r="0" b="0"/>
            <wp:docPr id="403991605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991605" name="Picture 1" descr="A computer screen shot of a computer&#10;&#10;Description automatically generated"/>
                    <pic:cNvPicPr/>
                  </pic:nvPicPr>
                  <pic:blipFill rotWithShape="1">
                    <a:blip r:embed="rId10"/>
                    <a:srcRect l="22736" t="18296" r="7480" b="10786"/>
                    <a:stretch/>
                  </pic:blipFill>
                  <pic:spPr bwMode="auto">
                    <a:xfrm>
                      <a:off x="0" y="0"/>
                      <a:ext cx="6183833" cy="3534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BD9B14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2EDB2210" w14:textId="632488A0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B9A5D03" wp14:editId="5A3EE23F">
            <wp:extent cx="5937250" cy="3331347"/>
            <wp:effectExtent l="0" t="0" r="0" b="0"/>
            <wp:docPr id="20056367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636724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21726" t="18398" r="6846" b="10351"/>
                    <a:stretch/>
                  </pic:blipFill>
                  <pic:spPr bwMode="auto">
                    <a:xfrm>
                      <a:off x="0" y="0"/>
                      <a:ext cx="5955194" cy="3341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E7CDED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350862E4" w14:textId="375F6E11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630E598A" wp14:editId="3FC7E89D">
            <wp:extent cx="6481615" cy="3721100"/>
            <wp:effectExtent l="0" t="0" r="0" b="0"/>
            <wp:docPr id="15526963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696327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22236" t="17151" r="7187" b="10814"/>
                    <a:stretch/>
                  </pic:blipFill>
                  <pic:spPr bwMode="auto">
                    <a:xfrm>
                      <a:off x="0" y="0"/>
                      <a:ext cx="6498734" cy="37309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2AE12F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4C71E015" w14:textId="7944FCF4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6A91F8A" wp14:editId="22F7685D">
            <wp:extent cx="6223000" cy="3648415"/>
            <wp:effectExtent l="0" t="0" r="0" b="0"/>
            <wp:docPr id="5573394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339441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22902" t="16815" r="7787" b="10943"/>
                    <a:stretch/>
                  </pic:blipFill>
                  <pic:spPr bwMode="auto">
                    <a:xfrm>
                      <a:off x="0" y="0"/>
                      <a:ext cx="6253337" cy="36662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3882B9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1CEA4088" w14:textId="739347D3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4375F49" wp14:editId="284611F9">
            <wp:extent cx="6322689" cy="3625850"/>
            <wp:effectExtent l="0" t="0" r="0" b="0"/>
            <wp:docPr id="47762214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62214" name="Picture 1" descr="A computer screen shot of a computer screen&#10;&#10;Description automatically generated"/>
                    <pic:cNvPicPr/>
                  </pic:nvPicPr>
                  <pic:blipFill rotWithShape="1">
                    <a:blip r:embed="rId14"/>
                    <a:srcRect l="22584" t="17940" r="7365" b="10641"/>
                    <a:stretch/>
                  </pic:blipFill>
                  <pic:spPr bwMode="auto">
                    <a:xfrm>
                      <a:off x="0" y="0"/>
                      <a:ext cx="6331829" cy="36310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DFBDF6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14C4EB77" w14:textId="623203DB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3CACE16" wp14:editId="7C47F9CD">
            <wp:extent cx="6280150" cy="3598339"/>
            <wp:effectExtent l="0" t="0" r="0" b="0"/>
            <wp:docPr id="1448048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04859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22722" t="17813" r="7820" b="11434"/>
                    <a:stretch/>
                  </pic:blipFill>
                  <pic:spPr bwMode="auto">
                    <a:xfrm>
                      <a:off x="0" y="0"/>
                      <a:ext cx="6329703" cy="36267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113829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54B45B10" w14:textId="61C3A6C9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9E25638" wp14:editId="31B56E22">
            <wp:extent cx="6454712" cy="3714750"/>
            <wp:effectExtent l="0" t="0" r="0" b="0"/>
            <wp:docPr id="19473426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342686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22386" t="17279" r="7994" b="11488"/>
                    <a:stretch/>
                  </pic:blipFill>
                  <pic:spPr bwMode="auto">
                    <a:xfrm>
                      <a:off x="0" y="0"/>
                      <a:ext cx="6470904" cy="37240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C784F9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17D644BA" w14:textId="75B2EFEF" w:rsidR="00FC03A3" w:rsidRDefault="00875FBC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CABAA18" wp14:editId="09EADB46">
            <wp:extent cx="6447671" cy="3575050"/>
            <wp:effectExtent l="0" t="0" r="0" b="0"/>
            <wp:docPr id="2325898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589859" name="Picture 1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20496" t="19106" r="11368" b="13729"/>
                    <a:stretch/>
                  </pic:blipFill>
                  <pic:spPr bwMode="auto">
                    <a:xfrm>
                      <a:off x="0" y="0"/>
                      <a:ext cx="6454979" cy="35791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37D952" w14:textId="77777777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</w:p>
    <w:p w14:paraId="4E89BE85" w14:textId="446DA555" w:rsidR="00FC03A3" w:rsidRDefault="00FC03A3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3D6C7C54" wp14:editId="77EC6E4D">
            <wp:extent cx="6445486" cy="3708400"/>
            <wp:effectExtent l="0" t="0" r="0" b="0"/>
            <wp:docPr id="189530774" name="Picture 1" descr="A computer screen with a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530774" name="Picture 1" descr="A computer screen with a green background&#10;&#10;Description automatically generated"/>
                    <pic:cNvPicPr/>
                  </pic:nvPicPr>
                  <pic:blipFill rotWithShape="1">
                    <a:blip r:embed="rId18"/>
                    <a:srcRect l="22543" t="18280" r="7842" b="10514"/>
                    <a:stretch/>
                  </pic:blipFill>
                  <pic:spPr bwMode="auto">
                    <a:xfrm>
                      <a:off x="0" y="0"/>
                      <a:ext cx="6461915" cy="37178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02299C" w14:textId="7C233B2A" w:rsidR="00FC03A3" w:rsidRDefault="0093119E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EA1BA02" wp14:editId="53DD73A0">
            <wp:extent cx="6185815" cy="2686050"/>
            <wp:effectExtent l="0" t="0" r="0" b="0"/>
            <wp:docPr id="419089511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9089511" name="Picture 1" descr="A computer screen shot of a computer&#10;&#10;Description automatically generated"/>
                    <pic:cNvPicPr/>
                  </pic:nvPicPr>
                  <pic:blipFill rotWithShape="1">
                    <a:blip r:embed="rId19"/>
                    <a:srcRect l="22735" t="17231" r="7867" b="9947"/>
                    <a:stretch/>
                  </pic:blipFill>
                  <pic:spPr bwMode="auto">
                    <a:xfrm>
                      <a:off x="0" y="0"/>
                      <a:ext cx="6196234" cy="26905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A42A60" w14:textId="437B49DF" w:rsidR="0095176E" w:rsidRDefault="0095176E" w:rsidP="00D73208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6BCDCA86" wp14:editId="4D77A767">
            <wp:extent cx="6267450" cy="2901814"/>
            <wp:effectExtent l="0" t="0" r="0" b="0"/>
            <wp:docPr id="604489829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489829" name="Picture 1" descr="A computer screen shot of a computer&#10;&#10;Description automatically generated"/>
                    <pic:cNvPicPr/>
                  </pic:nvPicPr>
                  <pic:blipFill rotWithShape="1">
                    <a:blip r:embed="rId20"/>
                    <a:srcRect l="21671" t="17977" r="7068" b="10419"/>
                    <a:stretch/>
                  </pic:blipFill>
                  <pic:spPr bwMode="auto">
                    <a:xfrm>
                      <a:off x="0" y="0"/>
                      <a:ext cx="6293699" cy="29139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EE0AF2" w14:textId="66F9B14F" w:rsidR="00D5514C" w:rsidRDefault="008B2579" w:rsidP="00AB3337">
      <w:pPr>
        <w:rPr>
          <w:rFonts w:asciiTheme="minorBidi" w:hAnsiTheme="minorBidi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BB1BE4A" wp14:editId="12F83AD4">
            <wp:extent cx="6318250" cy="3542944"/>
            <wp:effectExtent l="0" t="0" r="0" b="0"/>
            <wp:docPr id="19556962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5696280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21937" t="18318" r="6935" b="10775"/>
                    <a:stretch/>
                  </pic:blipFill>
                  <pic:spPr bwMode="auto">
                    <a:xfrm>
                      <a:off x="0" y="0"/>
                      <a:ext cx="6340665" cy="35555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395C2D" w14:textId="77777777" w:rsidR="004932F8" w:rsidRDefault="004932F8" w:rsidP="00AB3337">
      <w:pPr>
        <w:rPr>
          <w:rFonts w:asciiTheme="minorBidi" w:hAnsiTheme="minorBidi"/>
          <w:b/>
          <w:bCs/>
          <w:sz w:val="28"/>
          <w:szCs w:val="28"/>
        </w:rPr>
      </w:pPr>
    </w:p>
    <w:p w14:paraId="3DCCD4AC" w14:textId="77777777" w:rsidR="004932F8" w:rsidRDefault="004932F8" w:rsidP="00AB3337">
      <w:pPr>
        <w:rPr>
          <w:rFonts w:asciiTheme="minorBidi" w:hAnsiTheme="minorBidi"/>
          <w:b/>
          <w:bCs/>
          <w:sz w:val="28"/>
          <w:szCs w:val="28"/>
        </w:rPr>
      </w:pPr>
    </w:p>
    <w:p w14:paraId="1C57CB6D" w14:textId="77777777" w:rsidR="004932F8" w:rsidRDefault="004932F8" w:rsidP="00AB3337">
      <w:pPr>
        <w:rPr>
          <w:rFonts w:asciiTheme="minorBidi" w:hAnsiTheme="minorBidi"/>
          <w:b/>
          <w:bCs/>
          <w:sz w:val="28"/>
          <w:szCs w:val="28"/>
        </w:rPr>
      </w:pPr>
    </w:p>
    <w:p w14:paraId="4A57D73B" w14:textId="77777777" w:rsidR="004932F8" w:rsidRDefault="004932F8" w:rsidP="00AB3337">
      <w:pPr>
        <w:rPr>
          <w:rFonts w:asciiTheme="minorBidi" w:hAnsiTheme="minorBidi"/>
          <w:b/>
          <w:bCs/>
          <w:sz w:val="28"/>
          <w:szCs w:val="28"/>
        </w:rPr>
      </w:pPr>
    </w:p>
    <w:p w14:paraId="4B22746A" w14:textId="77777777" w:rsidR="004932F8" w:rsidRDefault="004932F8" w:rsidP="00AB3337">
      <w:pPr>
        <w:rPr>
          <w:rFonts w:asciiTheme="minorBidi" w:hAnsiTheme="minorBidi"/>
          <w:b/>
          <w:bCs/>
          <w:sz w:val="28"/>
          <w:szCs w:val="28"/>
        </w:rPr>
      </w:pPr>
    </w:p>
    <w:p w14:paraId="340DEAB1" w14:textId="77777777" w:rsidR="003007C5" w:rsidRDefault="003007C5" w:rsidP="00AB3337">
      <w:pPr>
        <w:rPr>
          <w:rFonts w:asciiTheme="minorBidi" w:hAnsiTheme="minorBidi"/>
          <w:b/>
          <w:bCs/>
          <w:sz w:val="28"/>
          <w:szCs w:val="28"/>
        </w:rPr>
      </w:pPr>
    </w:p>
    <w:p w14:paraId="0944418E" w14:textId="77777777" w:rsidR="003007C5" w:rsidRPr="00AB3337" w:rsidRDefault="003007C5" w:rsidP="00AB3337">
      <w:pPr>
        <w:rPr>
          <w:rFonts w:asciiTheme="minorBidi" w:hAnsiTheme="minorBidi"/>
          <w:b/>
          <w:bCs/>
          <w:sz w:val="28"/>
          <w:szCs w:val="28"/>
        </w:rPr>
      </w:pPr>
    </w:p>
    <w:p w14:paraId="1510B3F1" w14:textId="159FEF76" w:rsidR="00656A1E" w:rsidRPr="003371EE" w:rsidRDefault="00000000" w:rsidP="00F07CEA">
      <w:pPr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1265505923"/>
          <w:citation/>
        </w:sdtPr>
        <w:sdtContent>
          <w:r w:rsidR="00656A1E" w:rsidRPr="003371EE">
            <w:rPr>
              <w:rFonts w:asciiTheme="minorBidi" w:hAnsiTheme="minorBidi"/>
              <w:sz w:val="28"/>
              <w:szCs w:val="28"/>
            </w:rPr>
            <w:fldChar w:fldCharType="begin"/>
          </w:r>
          <w:r w:rsidR="00656A1E" w:rsidRPr="003371EE">
            <w:rPr>
              <w:rFonts w:asciiTheme="minorBidi" w:hAnsiTheme="minorBidi"/>
              <w:sz w:val="28"/>
              <w:szCs w:val="28"/>
            </w:rPr>
            <w:instrText xml:space="preserve"> CITATION car24 \l 2057 </w:instrText>
          </w:r>
          <w:r w:rsidR="00656A1E" w:rsidRPr="003371EE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656A1E" w:rsidRPr="003371EE">
            <w:rPr>
              <w:rFonts w:asciiTheme="minorBidi" w:hAnsiTheme="minorBidi"/>
              <w:noProof/>
              <w:sz w:val="28"/>
              <w:szCs w:val="28"/>
            </w:rPr>
            <w:t>(cardiffcityhall, 2024)</w:t>
          </w:r>
          <w:r w:rsidR="00656A1E" w:rsidRPr="003371EE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1AA0F0F8" w14:textId="4D6E21BA" w:rsidR="00D5514C" w:rsidRPr="003371EE" w:rsidRDefault="00000000" w:rsidP="00F07CEA">
      <w:pPr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1787627825"/>
          <w:citation/>
        </w:sdtPr>
        <w:sdtContent>
          <w:r w:rsidR="00FC454C" w:rsidRPr="003371EE">
            <w:rPr>
              <w:rFonts w:asciiTheme="minorBidi" w:hAnsiTheme="minorBidi"/>
              <w:sz w:val="28"/>
              <w:szCs w:val="28"/>
            </w:rPr>
            <w:fldChar w:fldCharType="begin"/>
          </w:r>
          <w:r w:rsidR="00FC454C" w:rsidRPr="003371EE">
            <w:rPr>
              <w:rFonts w:asciiTheme="minorBidi" w:hAnsiTheme="minorBidi"/>
              <w:noProof/>
            </w:rPr>
            <w:instrText xml:space="preserve"> CITATION Chr18 \l 2057 </w:instrText>
          </w:r>
          <w:r w:rsidR="00FC454C" w:rsidRPr="003371EE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FC454C" w:rsidRPr="003371EE">
            <w:rPr>
              <w:rFonts w:asciiTheme="minorBidi" w:hAnsiTheme="minorBidi"/>
              <w:noProof/>
            </w:rPr>
            <w:t>(Christina Tölkes, 2018)</w:t>
          </w:r>
          <w:r w:rsidR="00FC454C" w:rsidRPr="003371EE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0B975C99" w14:textId="235D225F" w:rsidR="007258C0" w:rsidRPr="003371EE" w:rsidRDefault="00000000" w:rsidP="00F07CEA">
      <w:pPr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804048751"/>
          <w:citation/>
        </w:sdtPr>
        <w:sdtContent>
          <w:r w:rsidR="00B21986" w:rsidRPr="003371EE">
            <w:rPr>
              <w:rFonts w:asciiTheme="minorBidi" w:hAnsiTheme="minorBidi"/>
              <w:sz w:val="28"/>
              <w:szCs w:val="28"/>
            </w:rPr>
            <w:fldChar w:fldCharType="begin"/>
          </w:r>
          <w:r w:rsidR="00B21986" w:rsidRPr="003371EE">
            <w:rPr>
              <w:rFonts w:asciiTheme="minorBidi" w:hAnsiTheme="minorBidi"/>
              <w:sz w:val="28"/>
              <w:szCs w:val="28"/>
            </w:rPr>
            <w:instrText xml:space="preserve"> CITATION EON24 \l 2057 </w:instrText>
          </w:r>
          <w:r w:rsidR="00B21986" w:rsidRPr="003371EE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B21986" w:rsidRPr="003371EE">
            <w:rPr>
              <w:rFonts w:asciiTheme="minorBidi" w:hAnsiTheme="minorBidi"/>
              <w:noProof/>
              <w:sz w:val="28"/>
              <w:szCs w:val="28"/>
            </w:rPr>
            <w:t>(E.ON UK plc., 2024)</w:t>
          </w:r>
          <w:r w:rsidR="00B21986" w:rsidRPr="003371EE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2036CD31" w14:textId="7A42E5D5" w:rsidR="001E1011" w:rsidRPr="003371EE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959654294"/>
          <w:citation/>
        </w:sdtPr>
        <w:sdtContent>
          <w:r w:rsidR="008901CA" w:rsidRPr="003371EE">
            <w:rPr>
              <w:rFonts w:asciiTheme="minorBidi" w:hAnsiTheme="minorBidi"/>
              <w:sz w:val="28"/>
              <w:szCs w:val="28"/>
            </w:rPr>
            <w:fldChar w:fldCharType="begin"/>
          </w:r>
          <w:r w:rsidR="008901CA" w:rsidRPr="003371EE">
            <w:rPr>
              <w:rFonts w:asciiTheme="minorBidi" w:hAnsiTheme="minorBidi"/>
              <w:sz w:val="28"/>
              <w:szCs w:val="28"/>
            </w:rPr>
            <w:instrText xml:space="preserve"> CITATION Tat24 \l 2057 </w:instrText>
          </w:r>
          <w:r w:rsidR="008901CA" w:rsidRPr="003371EE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8901CA" w:rsidRPr="003371EE">
            <w:rPr>
              <w:rFonts w:asciiTheme="minorBidi" w:hAnsiTheme="minorBidi"/>
              <w:noProof/>
              <w:sz w:val="28"/>
              <w:szCs w:val="28"/>
            </w:rPr>
            <w:t>(Lebreton, 2024)</w:t>
          </w:r>
          <w:r w:rsidR="008901CA" w:rsidRPr="003371EE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  <w:r w:rsidR="005E6F77" w:rsidRPr="003371EE">
        <w:rPr>
          <w:rFonts w:asciiTheme="minorBidi" w:hAnsiTheme="minorBidi"/>
          <w:sz w:val="28"/>
          <w:szCs w:val="28"/>
        </w:rPr>
        <w:tab/>
      </w:r>
    </w:p>
    <w:p w14:paraId="639C7E7A" w14:textId="0D906910" w:rsidR="005E6F77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110103750"/>
          <w:citation/>
        </w:sdtPr>
        <w:sdtContent>
          <w:r w:rsidR="00196BCE" w:rsidRPr="003371EE">
            <w:rPr>
              <w:rFonts w:asciiTheme="minorBidi" w:hAnsiTheme="minorBidi"/>
              <w:sz w:val="28"/>
              <w:szCs w:val="28"/>
            </w:rPr>
            <w:fldChar w:fldCharType="begin"/>
          </w:r>
          <w:r w:rsidR="00196BCE" w:rsidRPr="003371EE">
            <w:rPr>
              <w:rFonts w:asciiTheme="minorBidi" w:hAnsiTheme="minorBidi"/>
              <w:sz w:val="28"/>
              <w:szCs w:val="28"/>
            </w:rPr>
            <w:instrText xml:space="preserve"> CITATION Eve23 \l 2057 </w:instrText>
          </w:r>
          <w:r w:rsidR="00196BCE" w:rsidRPr="003371EE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196BCE" w:rsidRPr="003371EE">
            <w:rPr>
              <w:rFonts w:asciiTheme="minorBidi" w:hAnsiTheme="minorBidi"/>
              <w:noProof/>
              <w:sz w:val="28"/>
              <w:szCs w:val="28"/>
            </w:rPr>
            <w:t>(Event Strategy, 2023)</w:t>
          </w:r>
          <w:r w:rsidR="00196BCE" w:rsidRPr="003371EE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61F36F08" w14:textId="4F60EF42" w:rsidR="00B70FCE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1909062954"/>
          <w:citation/>
        </w:sdtPr>
        <w:sdtContent>
          <w:r w:rsidR="00B11A22">
            <w:rPr>
              <w:rFonts w:asciiTheme="minorBidi" w:hAnsiTheme="minorBidi"/>
              <w:sz w:val="28"/>
              <w:szCs w:val="28"/>
            </w:rPr>
            <w:fldChar w:fldCharType="begin"/>
          </w:r>
          <w:r w:rsidR="00B11A22">
            <w:rPr>
              <w:rFonts w:asciiTheme="minorBidi" w:hAnsiTheme="minorBidi"/>
              <w:sz w:val="28"/>
              <w:szCs w:val="28"/>
            </w:rPr>
            <w:instrText xml:space="preserve"> CITATION Ane22 \l 2057 </w:instrText>
          </w:r>
          <w:r w:rsidR="00B11A22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B11A22" w:rsidRPr="00B11A22">
            <w:rPr>
              <w:rFonts w:asciiTheme="minorBidi" w:hAnsiTheme="minorBidi"/>
              <w:noProof/>
              <w:sz w:val="28"/>
              <w:szCs w:val="28"/>
            </w:rPr>
            <w:t>(Aneesh A. Chand, 2022)</w:t>
          </w:r>
          <w:r w:rsidR="00B11A22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682D4DF0" w14:textId="5DEAB3C9" w:rsidR="0046330B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324202345"/>
          <w:citation/>
        </w:sdtPr>
        <w:sdtContent>
          <w:r w:rsidR="0047273E">
            <w:rPr>
              <w:rFonts w:asciiTheme="minorBidi" w:hAnsiTheme="minorBidi"/>
              <w:sz w:val="28"/>
              <w:szCs w:val="28"/>
            </w:rPr>
            <w:fldChar w:fldCharType="begin"/>
          </w:r>
          <w:r w:rsidR="0047273E">
            <w:rPr>
              <w:rFonts w:asciiTheme="minorBidi" w:hAnsiTheme="minorBidi"/>
              <w:sz w:val="28"/>
              <w:szCs w:val="28"/>
            </w:rPr>
            <w:instrText xml:space="preserve"> CITATION Dep23 \l 2057 </w:instrText>
          </w:r>
          <w:r w:rsidR="0047273E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47273E" w:rsidRPr="0047273E">
            <w:rPr>
              <w:rFonts w:asciiTheme="minorBidi" w:hAnsiTheme="minorBidi"/>
              <w:noProof/>
              <w:sz w:val="28"/>
              <w:szCs w:val="28"/>
            </w:rPr>
            <w:t>(Department for Energy Security &amp; Net Zero, 2023)</w:t>
          </w:r>
          <w:r w:rsidR="0047273E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7D8AA0FB" w14:textId="35579527" w:rsidR="00B86B8E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1883209056"/>
          <w:citation/>
        </w:sdtPr>
        <w:sdtContent>
          <w:r w:rsidR="00147411">
            <w:rPr>
              <w:rFonts w:asciiTheme="minorBidi" w:hAnsiTheme="minorBidi"/>
              <w:sz w:val="28"/>
              <w:szCs w:val="28"/>
            </w:rPr>
            <w:fldChar w:fldCharType="begin"/>
          </w:r>
          <w:r w:rsidR="00147411">
            <w:rPr>
              <w:rFonts w:asciiTheme="minorBidi" w:hAnsiTheme="minorBidi"/>
              <w:sz w:val="28"/>
              <w:szCs w:val="28"/>
            </w:rPr>
            <w:instrText xml:space="preserve"> CITATION Abr20 \l 2057 </w:instrText>
          </w:r>
          <w:r w:rsidR="00147411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147411" w:rsidRPr="00147411">
            <w:rPr>
              <w:rFonts w:asciiTheme="minorBidi" w:hAnsiTheme="minorBidi"/>
              <w:noProof/>
              <w:sz w:val="28"/>
              <w:szCs w:val="28"/>
            </w:rPr>
            <w:t>(Okhiria, 2020)</w:t>
          </w:r>
          <w:r w:rsidR="00147411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2E830E36" w14:textId="592F9446" w:rsidR="002B3856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2127505028"/>
          <w:citation/>
        </w:sdtPr>
        <w:sdtContent>
          <w:r w:rsidR="002B3856">
            <w:rPr>
              <w:rFonts w:asciiTheme="minorBidi" w:hAnsiTheme="minorBidi"/>
              <w:sz w:val="28"/>
              <w:szCs w:val="28"/>
            </w:rPr>
            <w:fldChar w:fldCharType="begin"/>
          </w:r>
          <w:r w:rsidR="002B3856">
            <w:rPr>
              <w:rFonts w:asciiTheme="minorBidi" w:hAnsiTheme="minorBidi"/>
              <w:sz w:val="28"/>
              <w:szCs w:val="28"/>
            </w:rPr>
            <w:instrText xml:space="preserve"> CITATION Pet18 \l 2057 </w:instrText>
          </w:r>
          <w:r w:rsidR="002B3856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2B3856" w:rsidRPr="002B3856">
            <w:rPr>
              <w:rFonts w:asciiTheme="minorBidi" w:hAnsiTheme="minorBidi"/>
              <w:noProof/>
              <w:sz w:val="28"/>
              <w:szCs w:val="28"/>
            </w:rPr>
            <w:t>(Jílková, 2018)</w:t>
          </w:r>
          <w:r w:rsidR="002B3856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1BF65C75" w14:textId="534A021B" w:rsidR="001174DE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2063202056"/>
          <w:citation/>
        </w:sdtPr>
        <w:sdtContent>
          <w:r w:rsidR="007E0845">
            <w:rPr>
              <w:rFonts w:asciiTheme="minorBidi" w:hAnsiTheme="minorBidi"/>
              <w:sz w:val="28"/>
              <w:szCs w:val="28"/>
            </w:rPr>
            <w:fldChar w:fldCharType="begin"/>
          </w:r>
          <w:r w:rsidR="007E0845">
            <w:rPr>
              <w:rFonts w:asciiTheme="minorBidi" w:hAnsiTheme="minorBidi"/>
              <w:sz w:val="28"/>
              <w:szCs w:val="28"/>
            </w:rPr>
            <w:instrText xml:space="preserve"> CITATION Ang06 \l 2057 </w:instrText>
          </w:r>
          <w:r w:rsidR="007E0845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7E0845" w:rsidRPr="007E0845">
            <w:rPr>
              <w:rFonts w:asciiTheme="minorBidi" w:hAnsiTheme="minorBidi"/>
              <w:noProof/>
              <w:sz w:val="28"/>
              <w:szCs w:val="28"/>
            </w:rPr>
            <w:t>(Angeline G. Close, 2006)</w:t>
          </w:r>
          <w:r w:rsidR="007E0845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5D6AA5F9" w14:textId="01FE1570" w:rsidR="005B1D56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4973045"/>
          <w:citation/>
        </w:sdtPr>
        <w:sdtContent>
          <w:r w:rsidR="00C2707A">
            <w:rPr>
              <w:rFonts w:asciiTheme="minorBidi" w:hAnsiTheme="minorBidi"/>
              <w:sz w:val="28"/>
              <w:szCs w:val="28"/>
            </w:rPr>
            <w:fldChar w:fldCharType="begin"/>
          </w:r>
          <w:r w:rsidR="00C2707A">
            <w:rPr>
              <w:rFonts w:asciiTheme="minorBidi" w:hAnsiTheme="minorBidi"/>
              <w:sz w:val="28"/>
              <w:szCs w:val="28"/>
            </w:rPr>
            <w:instrText xml:space="preserve"> CITATION Reg22 \l 2057 </w:instrText>
          </w:r>
          <w:r w:rsidR="00C2707A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C2707A" w:rsidRPr="00C2707A">
            <w:rPr>
              <w:rFonts w:asciiTheme="minorBidi" w:hAnsiTheme="minorBidi"/>
              <w:noProof/>
              <w:sz w:val="28"/>
              <w:szCs w:val="28"/>
            </w:rPr>
            <w:t>( Regen for the Welsh Government, 2022)</w:t>
          </w:r>
          <w:r w:rsidR="00C2707A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124918F9" w14:textId="602B71B4" w:rsidR="0053258E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1033763008"/>
          <w:citation/>
        </w:sdtPr>
        <w:sdtContent>
          <w:r w:rsidR="0002245A">
            <w:rPr>
              <w:rFonts w:asciiTheme="minorBidi" w:hAnsiTheme="minorBidi"/>
              <w:sz w:val="28"/>
              <w:szCs w:val="28"/>
            </w:rPr>
            <w:fldChar w:fldCharType="begin"/>
          </w:r>
          <w:r w:rsidR="0002245A">
            <w:rPr>
              <w:rFonts w:asciiTheme="minorBidi" w:hAnsiTheme="minorBidi"/>
              <w:sz w:val="28"/>
              <w:szCs w:val="28"/>
            </w:rPr>
            <w:instrText xml:space="preserve"> CITATION hig23 \l 2057 </w:instrText>
          </w:r>
          <w:r w:rsidR="0002245A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02245A" w:rsidRPr="0002245A">
            <w:rPr>
              <w:rFonts w:asciiTheme="minorBidi" w:hAnsiTheme="minorBidi"/>
              <w:noProof/>
              <w:sz w:val="28"/>
              <w:szCs w:val="28"/>
            </w:rPr>
            <w:t>(highbournegroup, 2023)</w:t>
          </w:r>
          <w:r w:rsidR="0002245A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47A12F80" w14:textId="0D72A79C" w:rsidR="0002245A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477997902"/>
          <w:citation/>
        </w:sdtPr>
        <w:sdtContent>
          <w:r w:rsidR="00DE0E5F">
            <w:rPr>
              <w:rFonts w:asciiTheme="minorBidi" w:hAnsiTheme="minorBidi"/>
              <w:sz w:val="28"/>
              <w:szCs w:val="28"/>
            </w:rPr>
            <w:fldChar w:fldCharType="begin"/>
          </w:r>
          <w:r w:rsidR="00DE0E5F">
            <w:rPr>
              <w:rFonts w:asciiTheme="minorBidi" w:hAnsiTheme="minorBidi"/>
              <w:sz w:val="28"/>
              <w:szCs w:val="28"/>
            </w:rPr>
            <w:instrText xml:space="preserve"> CITATION Jan23 \l 2057 </w:instrText>
          </w:r>
          <w:r w:rsidR="00DE0E5F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DE0E5F" w:rsidRPr="00DE0E5F">
            <w:rPr>
              <w:rFonts w:asciiTheme="minorBidi" w:hAnsiTheme="minorBidi"/>
              <w:noProof/>
              <w:sz w:val="28"/>
              <w:szCs w:val="28"/>
            </w:rPr>
            <w:t>(Richardson, 2023)</w:t>
          </w:r>
          <w:r w:rsidR="00DE0E5F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586D4DE2" w14:textId="0434E510" w:rsidR="00E268C4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1161051028"/>
          <w:citation/>
        </w:sdtPr>
        <w:sdtContent>
          <w:r w:rsidR="00552C1E">
            <w:rPr>
              <w:rFonts w:asciiTheme="minorBidi" w:hAnsiTheme="minorBidi"/>
              <w:sz w:val="28"/>
              <w:szCs w:val="28"/>
            </w:rPr>
            <w:fldChar w:fldCharType="begin"/>
          </w:r>
          <w:r w:rsidR="00552C1E">
            <w:rPr>
              <w:rFonts w:asciiTheme="minorBidi" w:hAnsiTheme="minorBidi"/>
              <w:sz w:val="28"/>
              <w:szCs w:val="28"/>
            </w:rPr>
            <w:instrText xml:space="preserve"> CITATION gov24 \l 2057 </w:instrText>
          </w:r>
          <w:r w:rsidR="00552C1E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552C1E" w:rsidRPr="00552C1E">
            <w:rPr>
              <w:rFonts w:asciiTheme="minorBidi" w:hAnsiTheme="minorBidi"/>
              <w:noProof/>
              <w:sz w:val="28"/>
              <w:szCs w:val="28"/>
            </w:rPr>
            <w:t>(gov.wales, 2024)</w:t>
          </w:r>
          <w:r w:rsidR="00552C1E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12FEFCFB" w14:textId="3F0FB6BD" w:rsidR="00982EA6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961882168"/>
          <w:citation/>
        </w:sdtPr>
        <w:sdtContent>
          <w:r w:rsidR="002F4AA7">
            <w:rPr>
              <w:rFonts w:asciiTheme="minorBidi" w:hAnsiTheme="minorBidi"/>
              <w:sz w:val="28"/>
              <w:szCs w:val="28"/>
            </w:rPr>
            <w:fldChar w:fldCharType="begin"/>
          </w:r>
          <w:r w:rsidR="002F4AA7">
            <w:rPr>
              <w:rFonts w:asciiTheme="minorBidi" w:hAnsiTheme="minorBidi"/>
              <w:sz w:val="28"/>
              <w:szCs w:val="28"/>
            </w:rPr>
            <w:instrText xml:space="preserve"> CITATION Emi23 \l 2057 </w:instrText>
          </w:r>
          <w:r w:rsidR="002F4AA7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2F4AA7" w:rsidRPr="002F4AA7">
            <w:rPr>
              <w:rFonts w:asciiTheme="minorBidi" w:hAnsiTheme="minorBidi"/>
              <w:noProof/>
              <w:sz w:val="28"/>
              <w:szCs w:val="28"/>
            </w:rPr>
            <w:t>(Bauer, 2023)</w:t>
          </w:r>
          <w:r w:rsidR="002F4AA7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687F5B0B" w14:textId="7B797F3F" w:rsidR="00387C35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1319724519"/>
          <w:citation/>
        </w:sdtPr>
        <w:sdtContent>
          <w:r w:rsidR="001E78F4">
            <w:rPr>
              <w:rFonts w:asciiTheme="minorBidi" w:hAnsiTheme="minorBidi"/>
              <w:sz w:val="28"/>
              <w:szCs w:val="28"/>
            </w:rPr>
            <w:fldChar w:fldCharType="begin"/>
          </w:r>
          <w:r w:rsidR="001E78F4">
            <w:rPr>
              <w:rFonts w:asciiTheme="minorBidi" w:hAnsiTheme="minorBidi"/>
              <w:sz w:val="28"/>
              <w:szCs w:val="28"/>
            </w:rPr>
            <w:instrText xml:space="preserve"> CITATION mar22 \l 2057 </w:instrText>
          </w:r>
          <w:r w:rsidR="001E78F4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1E78F4" w:rsidRPr="001E78F4">
            <w:rPr>
              <w:rFonts w:asciiTheme="minorBidi" w:hAnsiTheme="minorBidi"/>
              <w:noProof/>
              <w:sz w:val="28"/>
              <w:szCs w:val="28"/>
            </w:rPr>
            <w:t>(marketingevolution, 2022)</w:t>
          </w:r>
          <w:r w:rsidR="001E78F4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33EFC7A4" w14:textId="26A44599" w:rsidR="003D68F2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850533989"/>
          <w:citation/>
        </w:sdtPr>
        <w:sdtContent>
          <w:r w:rsidR="003D68F2">
            <w:rPr>
              <w:rFonts w:asciiTheme="minorBidi" w:hAnsiTheme="minorBidi"/>
              <w:sz w:val="28"/>
              <w:szCs w:val="28"/>
            </w:rPr>
            <w:fldChar w:fldCharType="begin"/>
          </w:r>
          <w:r w:rsidR="003D68F2">
            <w:rPr>
              <w:rFonts w:asciiTheme="minorBidi" w:hAnsiTheme="minorBidi"/>
              <w:sz w:val="28"/>
              <w:szCs w:val="28"/>
            </w:rPr>
            <w:instrText xml:space="preserve"> CITATION lin24 \l 2057 </w:instrText>
          </w:r>
          <w:r w:rsidR="003D68F2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3D68F2" w:rsidRPr="003D68F2">
            <w:rPr>
              <w:rFonts w:asciiTheme="minorBidi" w:hAnsiTheme="minorBidi"/>
              <w:noProof/>
              <w:sz w:val="28"/>
              <w:szCs w:val="28"/>
            </w:rPr>
            <w:t>(linkedin, 2024)</w:t>
          </w:r>
          <w:r w:rsidR="003D68F2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50E8B0B3" w14:textId="09A7E44A" w:rsidR="003F41CE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950391932"/>
          <w:citation/>
        </w:sdtPr>
        <w:sdtContent>
          <w:r w:rsidR="003F41CE">
            <w:rPr>
              <w:rFonts w:asciiTheme="minorBidi" w:hAnsiTheme="minorBidi"/>
              <w:sz w:val="28"/>
              <w:szCs w:val="28"/>
            </w:rPr>
            <w:fldChar w:fldCharType="begin"/>
          </w:r>
          <w:r w:rsidR="003F41CE">
            <w:rPr>
              <w:rFonts w:asciiTheme="minorBidi" w:hAnsiTheme="minorBidi"/>
              <w:sz w:val="28"/>
              <w:szCs w:val="28"/>
            </w:rPr>
            <w:instrText xml:space="preserve"> CITATION Jel24 \l 2057 </w:instrText>
          </w:r>
          <w:r w:rsidR="003F41CE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3F41CE" w:rsidRPr="003F41CE">
            <w:rPr>
              <w:rFonts w:asciiTheme="minorBidi" w:hAnsiTheme="minorBidi"/>
              <w:noProof/>
              <w:sz w:val="28"/>
              <w:szCs w:val="28"/>
            </w:rPr>
            <w:t>(Jelena Janjusevic, 2024)</w:t>
          </w:r>
          <w:r w:rsidR="003F41CE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5F9B0430" w14:textId="0195EB97" w:rsidR="00805494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1262879031"/>
          <w:citation/>
        </w:sdtPr>
        <w:sdtContent>
          <w:r w:rsidR="00805494">
            <w:rPr>
              <w:rFonts w:asciiTheme="minorBidi" w:hAnsiTheme="minorBidi"/>
              <w:sz w:val="28"/>
              <w:szCs w:val="28"/>
            </w:rPr>
            <w:fldChar w:fldCharType="begin"/>
          </w:r>
          <w:r w:rsidR="00805494">
            <w:rPr>
              <w:rFonts w:asciiTheme="minorBidi" w:hAnsiTheme="minorBidi"/>
              <w:sz w:val="28"/>
              <w:szCs w:val="28"/>
            </w:rPr>
            <w:instrText xml:space="preserve"> CITATION Hol16 \l 2057 </w:instrText>
          </w:r>
          <w:r w:rsidR="00805494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805494" w:rsidRPr="00805494">
            <w:rPr>
              <w:rFonts w:asciiTheme="minorBidi" w:hAnsiTheme="minorBidi"/>
              <w:noProof/>
              <w:sz w:val="28"/>
              <w:szCs w:val="28"/>
            </w:rPr>
            <w:t>(Barker, 2016)</w:t>
          </w:r>
          <w:r w:rsidR="00805494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138631CA" w14:textId="38511DDC" w:rsidR="005372D1" w:rsidRDefault="0000000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sdt>
        <w:sdtPr>
          <w:rPr>
            <w:rFonts w:asciiTheme="minorBidi" w:hAnsiTheme="minorBidi"/>
            <w:sz w:val="28"/>
            <w:szCs w:val="28"/>
          </w:rPr>
          <w:id w:val="-1611811050"/>
          <w:citation/>
        </w:sdtPr>
        <w:sdtContent>
          <w:r w:rsidR="005372D1">
            <w:rPr>
              <w:rFonts w:asciiTheme="minorBidi" w:hAnsiTheme="minorBidi"/>
              <w:sz w:val="28"/>
              <w:szCs w:val="28"/>
            </w:rPr>
            <w:fldChar w:fldCharType="begin"/>
          </w:r>
          <w:r w:rsidR="005372D1">
            <w:rPr>
              <w:rFonts w:asciiTheme="minorBidi" w:hAnsiTheme="minorBidi"/>
              <w:sz w:val="28"/>
              <w:szCs w:val="28"/>
            </w:rPr>
            <w:instrText xml:space="preserve"> CITATION car23 \l 2057 </w:instrText>
          </w:r>
          <w:r w:rsidR="005372D1">
            <w:rPr>
              <w:rFonts w:asciiTheme="minorBidi" w:hAnsiTheme="minorBidi"/>
              <w:sz w:val="28"/>
              <w:szCs w:val="28"/>
            </w:rPr>
            <w:fldChar w:fldCharType="separate"/>
          </w:r>
          <w:r w:rsidR="005372D1" w:rsidRPr="005372D1">
            <w:rPr>
              <w:rFonts w:asciiTheme="minorBidi" w:hAnsiTheme="minorBidi"/>
              <w:noProof/>
              <w:sz w:val="28"/>
              <w:szCs w:val="28"/>
            </w:rPr>
            <w:t>(carmarthenshire, 2023)</w:t>
          </w:r>
          <w:r w:rsidR="005372D1">
            <w:rPr>
              <w:rFonts w:asciiTheme="minorBidi" w:hAnsiTheme="minorBidi"/>
              <w:sz w:val="28"/>
              <w:szCs w:val="28"/>
            </w:rPr>
            <w:fldChar w:fldCharType="end"/>
          </w:r>
        </w:sdtContent>
      </w:sdt>
    </w:p>
    <w:p w14:paraId="2421115A" w14:textId="77777777" w:rsidR="00CD4FA0" w:rsidRDefault="00CD4FA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4FE09422" w14:textId="77777777" w:rsidR="00CD4FA0" w:rsidRDefault="00CD4FA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0EC65D51" w14:textId="77777777" w:rsidR="00CD4FA0" w:rsidRDefault="00CD4FA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123334AA" w14:textId="77777777" w:rsidR="00CD4FA0" w:rsidRDefault="00CD4FA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04908F9D" w14:textId="77777777" w:rsidR="00CD4FA0" w:rsidRDefault="00CD4FA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575213C3" w14:textId="77777777" w:rsidR="00CD4FA0" w:rsidRDefault="00CD4FA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0DD54B67" w14:textId="77777777" w:rsidR="00CD4FA0" w:rsidRDefault="00CD4FA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3933C0A0" w14:textId="77777777" w:rsidR="0069397A" w:rsidRDefault="0069397A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</w:rPr>
        <w:id w:val="-158008670"/>
        <w:docPartObj>
          <w:docPartGallery w:val="Bibliographies"/>
          <w:docPartUnique/>
        </w:docPartObj>
      </w:sdtPr>
      <w:sdtContent>
        <w:p w14:paraId="45BBD5BA" w14:textId="7F8DBAF8" w:rsidR="0069397A" w:rsidRDefault="0069397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2FF3874" w14:textId="77777777" w:rsidR="0069397A" w:rsidRDefault="0069397A" w:rsidP="0069397A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Regen for the Welsh Government, 2022. </w:t>
              </w:r>
              <w:r>
                <w:rPr>
                  <w:i/>
                  <w:iCs/>
                  <w:noProof/>
                </w:rPr>
                <w:t xml:space="preserve">Energy Generation.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https://www.gov.wales/sites/default/files/publications/2023-11/energy-generation-in-wales-2022.pdf</w:t>
              </w:r>
              <w:r>
                <w:rPr>
                  <w:noProof/>
                </w:rPr>
                <w:br/>
                <w:t>[Accessed 03 02 2024].</w:t>
              </w:r>
            </w:p>
            <w:p w14:paraId="64256CB7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Aneesh A. Chand, P. P. L. K. A. P. N. M. K., 2022. </w:t>
              </w:r>
              <w:r>
                <w:rPr>
                  <w:i/>
                  <w:iCs/>
                  <w:noProof/>
                </w:rPr>
                <w:t xml:space="preserve">Chapter 11 - Economics and environmental impacts of solar energy technologies.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https://www.sciencedirect.com/science/article/abs/pii/B9780323898669000067</w:t>
              </w:r>
              <w:r>
                <w:rPr>
                  <w:noProof/>
                </w:rPr>
                <w:br/>
                <w:t>[Accessed 03 02 2024].</w:t>
              </w:r>
            </w:p>
            <w:p w14:paraId="0AC899A0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Angeline G. Close, R. Z. F. R. Z. L. J. Z. S., 2006. </w:t>
              </w:r>
              <w:r>
                <w:rPr>
                  <w:i/>
                  <w:iCs/>
                  <w:noProof/>
                </w:rPr>
                <w:t xml:space="preserve">Engaging the Consumer through Event Marketing: Linking Attendees with the Sponsor, Community, and Brand.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https://www.journalofadvertisingresearch.com/content/46/4/420.short</w:t>
              </w:r>
              <w:r>
                <w:rPr>
                  <w:noProof/>
                </w:rPr>
                <w:br/>
                <w:t>[Accessed 03 02 2024].</w:t>
              </w:r>
            </w:p>
            <w:p w14:paraId="4CBA4D3D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Barker, H., 2016. </w:t>
              </w:r>
              <w:r>
                <w:rPr>
                  <w:i/>
                  <w:iCs/>
                  <w:noProof/>
                </w:rPr>
                <w:t xml:space="preserve">How to Beat Your Event Competition in 5 Easy Steps.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https://meetings.skift.com/beat-event-competition-5-easy-steps/</w:t>
              </w:r>
              <w:r>
                <w:rPr>
                  <w:noProof/>
                </w:rPr>
                <w:br/>
                <w:t>[Accessed 03 02 2024].</w:t>
              </w:r>
            </w:p>
            <w:p w14:paraId="22320D41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Bauer, E., 2023. </w:t>
              </w:r>
              <w:r>
                <w:rPr>
                  <w:i/>
                  <w:iCs/>
                  <w:noProof/>
                </w:rPr>
                <w:t xml:space="preserve">The Ultimate Guide to Event Budgets.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https://www.eventmobi.com/blog/event-budget-basics/</w:t>
              </w:r>
              <w:r>
                <w:rPr>
                  <w:noProof/>
                </w:rPr>
                <w:br/>
                <w:t>[Accessed 03 02 2024].</w:t>
              </w:r>
            </w:p>
            <w:p w14:paraId="75334642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cardiffcityhall, 2024. </w:t>
              </w:r>
              <w:r>
                <w:rPr>
                  <w:i/>
                  <w:iCs/>
                  <w:noProof/>
                </w:rPr>
                <w:t xml:space="preserve">Welcome to Cardiff City Hall.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https://www.cardiffcityhall.com/#:~:text=City%20Hall%20stands%20in%20the,%2C%20exhibitions%2C%20events%20and%20weddings.</w:t>
              </w:r>
              <w:r>
                <w:rPr>
                  <w:noProof/>
                </w:rPr>
                <w:br/>
                <w:t>[Accessed 03 02 2024].</w:t>
              </w:r>
            </w:p>
            <w:p w14:paraId="4B1B5567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carmarthenshire, 2023. </w:t>
              </w:r>
              <w:r>
                <w:rPr>
                  <w:i/>
                  <w:iCs/>
                  <w:noProof/>
                </w:rPr>
                <w:t xml:space="preserve">How feasible is the event?.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https://www.carmarthenshire.gov.wales/home/business/organising-events/community-toolkit/how-feasible-is-the-event/#:~:text=Broadly%20speaking%20there%20are%20three,%2C%20resources%2C%20licences%20and%20permits)</w:t>
              </w:r>
              <w:r>
                <w:rPr>
                  <w:noProof/>
                </w:rPr>
                <w:br/>
                <w:t>[Accessed 03 02 2024].</w:t>
              </w:r>
            </w:p>
            <w:p w14:paraId="72A81AF8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Christina Tölkes, E. B., 2018. </w:t>
              </w:r>
              <w:r>
                <w:rPr>
                  <w:i/>
                  <w:iCs/>
                  <w:noProof/>
                </w:rPr>
                <w:t xml:space="preserve">Motivating Pro-Sustainable Behavior: The Potential of Green Events—A Case-Study from the Munich Streetlife Festival.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https://www.mdpi.com/2071-1050/10/10/3731</w:t>
              </w:r>
              <w:r>
                <w:rPr>
                  <w:noProof/>
                </w:rPr>
                <w:br/>
                <w:t>[Accessed 03 02 2024].</w:t>
              </w:r>
            </w:p>
            <w:p w14:paraId="361F9208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Department for Energy Security &amp; Net Zero, 2023. </w:t>
              </w:r>
              <w:r>
                <w:rPr>
                  <w:i/>
                  <w:iCs/>
                  <w:noProof/>
                </w:rPr>
                <w:t xml:space="preserve">Energy National Policy.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https://assets.publishing.service.gov.uk/media/655df597d03a8d000d07fe7c/appraisal-sustainability-appendices-vol-1.pdf</w:t>
              </w:r>
              <w:r>
                <w:rPr>
                  <w:noProof/>
                </w:rPr>
                <w:br/>
                <w:t>[Accessed 03 02 2024].</w:t>
              </w:r>
            </w:p>
            <w:p w14:paraId="74321325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E.ON UK plc., 2024. </w:t>
              </w:r>
              <w:r>
                <w:rPr>
                  <w:i/>
                  <w:iCs/>
                  <w:noProof/>
                </w:rPr>
                <w:t xml:space="preserve">Save £522 on a 10 panel 5.2KwH battery system.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https://www.eonenergy.com/solar-panels.html?utm_source=google&amp;utm_medium=cpc&amp;utm_campaign=generic-test-solar&amp;gad_source=1&amp;gclid=Cj0KCQiA5fetBhC9ARIsAP1UMgFNZyHKJ-</w:t>
              </w:r>
              <w:r>
                <w:rPr>
                  <w:noProof/>
                  <w:u w:val="single"/>
                </w:rPr>
                <w:lastRenderedPageBreak/>
                <w:t>Gtv7Y_O3yts1f8VzccRd43xvZnp8FhuKwcQhxgMqvHasoaAqgBEALw_wcB</w:t>
              </w:r>
              <w:r>
                <w:rPr>
                  <w:noProof/>
                </w:rPr>
                <w:br/>
                <w:t>[Accessed 03 02 2024].</w:t>
              </w:r>
            </w:p>
            <w:p w14:paraId="40157544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Event Strategy, 2023. </w:t>
              </w:r>
              <w:r>
                <w:rPr>
                  <w:i/>
                  <w:iCs/>
                  <w:noProof/>
                </w:rPr>
                <w:t xml:space="preserve">SWOT Analysis for Events 2023.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https://www.sweap.io/en/blog/swot-analysis-for-events</w:t>
              </w:r>
              <w:r>
                <w:rPr>
                  <w:noProof/>
                </w:rPr>
                <w:br/>
                <w:t>[Accessed 03 02 2024].</w:t>
              </w:r>
            </w:p>
            <w:p w14:paraId="1240913D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gov.wales, 2024. </w:t>
              </w:r>
              <w:r>
                <w:rPr>
                  <w:i/>
                  <w:iCs/>
                  <w:noProof/>
                </w:rPr>
                <w:t xml:space="preserve">Planning permission: heat pumps.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https://www.gov.wales/planning-permission-heat-pumps#:~:text=Installing%20a%20ground%20source%20or,fall%20within%20permitted%20development%20rights.</w:t>
              </w:r>
              <w:r>
                <w:rPr>
                  <w:noProof/>
                </w:rPr>
                <w:br/>
                <w:t>[Accessed 03 02 2024].</w:t>
              </w:r>
            </w:p>
            <w:p w14:paraId="52109B57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highbournegroup, 2023. </w:t>
              </w:r>
              <w:r>
                <w:rPr>
                  <w:i/>
                  <w:iCs/>
                  <w:noProof/>
                </w:rPr>
                <w:t xml:space="preserve">60% of UK homeowners plan to install solar – and 26% have already considered a heat pump.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https://www.highbournegroup.co.uk/media/survey-from-city-plumbing-reveals-huge-potential-of-solar-pv-and-heat-pump-market/</w:t>
              </w:r>
              <w:r>
                <w:rPr>
                  <w:noProof/>
                </w:rPr>
                <w:br/>
                <w:t>[Accessed 03 02 2024].</w:t>
              </w:r>
            </w:p>
            <w:p w14:paraId="62242BB3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Jelena Janjusevic, S. M., 2024. </w:t>
              </w:r>
              <w:r>
                <w:rPr>
                  <w:i/>
                  <w:iCs/>
                  <w:noProof/>
                </w:rPr>
                <w:t xml:space="preserve">Financial Planning and Budgeting of Events.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https://www.goodfellowpublishers.com/free_files/Chapter%206-2f618ec8191eced8552eaffeb274a351.pdf</w:t>
              </w:r>
              <w:r>
                <w:rPr>
                  <w:noProof/>
                </w:rPr>
                <w:br/>
                <w:t>[Accessed 03 02 2024].</w:t>
              </w:r>
            </w:p>
            <w:p w14:paraId="20AD5CBA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Jílková, P., 2018. </w:t>
              </w:r>
              <w:r>
                <w:rPr>
                  <w:i/>
                  <w:iCs/>
                  <w:noProof/>
                </w:rPr>
                <w:t xml:space="preserve">Social Media Influencer Marketing in Context of Event Marketing Strategy.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https://www.ceeol.com/search/chapter-detail?id=1105560</w:t>
              </w:r>
              <w:r>
                <w:rPr>
                  <w:noProof/>
                </w:rPr>
                <w:br/>
                <w:t>[Accessed 03 02 2024].</w:t>
              </w:r>
            </w:p>
            <w:p w14:paraId="35CB1839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Lebreton, T., 2024. </w:t>
              </w:r>
              <w:r>
                <w:rPr>
                  <w:i/>
                  <w:iCs/>
                  <w:noProof/>
                </w:rPr>
                <w:t xml:space="preserve">UK Solar Panel Grants, Funding &amp; Schemes in 2024.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https://www.theecoexperts.co.uk/solar-panels/government-grants#:~:text=The%20Home%20Upgrade%20Grant%20offers,thermal%2C%20and%20solar%20PV%20panels.</w:t>
              </w:r>
              <w:r>
                <w:rPr>
                  <w:noProof/>
                </w:rPr>
                <w:br/>
                <w:t>[Accessed 03 02 2024].</w:t>
              </w:r>
            </w:p>
            <w:p w14:paraId="4B6D1594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linkedin, 2024. </w:t>
              </w:r>
              <w:r>
                <w:rPr>
                  <w:i/>
                  <w:iCs/>
                  <w:noProof/>
                </w:rPr>
                <w:t xml:space="preserve">How do you report event finances to clients?.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https://www.linkedin.com/advice/0/how-do-you-report-event-finances-clients-skills-event-planning#:~:text=You%20need%20to%20track%20and,%2C%20payment%20platforms%2C%20or%20apps.</w:t>
              </w:r>
              <w:r>
                <w:rPr>
                  <w:noProof/>
                </w:rPr>
                <w:br/>
                <w:t>[Accessed 03 02 2024].</w:t>
              </w:r>
            </w:p>
            <w:p w14:paraId="32E1A48F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marketingevolution, 2022. </w:t>
              </w:r>
              <w:r>
                <w:rPr>
                  <w:i/>
                  <w:iCs/>
                  <w:noProof/>
                </w:rPr>
                <w:t xml:space="preserve">Steps to Find Your Target Audience.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https://www.marketingevolution.com/marketing-essentials/target-audience#:~:text=One%20of%20the%20best%20ways,social%20or%20distributing%20customer%20surveys.</w:t>
              </w:r>
              <w:r>
                <w:rPr>
                  <w:noProof/>
                </w:rPr>
                <w:br/>
                <w:t>[Accessed 03 02 2024].</w:t>
              </w:r>
            </w:p>
            <w:p w14:paraId="1572DAF8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Okhiria, A. A., 2020. </w:t>
              </w:r>
              <w:r>
                <w:rPr>
                  <w:i/>
                  <w:iCs/>
                  <w:noProof/>
                </w:rPr>
                <w:t xml:space="preserve">The role of strategic marketing in Successful Event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https://norma.ncirl.ie/4704/1/abrahamokhiria.pdf</w:t>
              </w:r>
              <w:r>
                <w:rPr>
                  <w:noProof/>
                </w:rPr>
                <w:br/>
                <w:t>[Accessed 03 02 2024].</w:t>
              </w:r>
            </w:p>
            <w:p w14:paraId="72470779" w14:textId="77777777" w:rsidR="0069397A" w:rsidRDefault="0069397A" w:rsidP="006939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Richardson, J., 2023. </w:t>
              </w:r>
              <w:r>
                <w:rPr>
                  <w:i/>
                  <w:iCs/>
                  <w:noProof/>
                </w:rPr>
                <w:t xml:space="preserve">The Future of Renewable Energy in the UK: A Deep Dive into Heat Pumps and Solar Panel Technology.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https://www.renewableenergyhub.co.uk/blog/the-future-of-renewable-energy-in-the-uk-a-deep-dive-into-heat-pumps-and-solar-panel-technology</w:t>
              </w:r>
              <w:r>
                <w:rPr>
                  <w:noProof/>
                </w:rPr>
                <w:br/>
                <w:t>[Accessed 03 02 2024].</w:t>
              </w:r>
            </w:p>
            <w:p w14:paraId="52031071" w14:textId="5EE4834B" w:rsidR="0069397A" w:rsidRDefault="0069397A" w:rsidP="0069397A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EE429C7" w14:textId="77777777" w:rsidR="0069397A" w:rsidRDefault="0069397A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3F399230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7E44135C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7CCBA2ED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5D907B61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6D0DE2C0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29C9CBE9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4ED04106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1BDB25AB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70BF6557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7EF6D291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3581FA62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06BB0AC1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7E9FD26D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65EBF952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348B3387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7333D23A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0B7D3AD6" w14:textId="77777777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1982AB8E" w14:textId="77777777" w:rsidR="00CD4FA0" w:rsidRDefault="00CD4FA0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p w14:paraId="23DDE93A" w14:textId="06E4FB20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Appendix </w:t>
      </w:r>
    </w:p>
    <w:p w14:paraId="230B6FBE" w14:textId="3A8FD530" w:rsidR="00D60093" w:rsidRDefault="00D60093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r>
        <w:rPr>
          <w:noProof/>
        </w:rPr>
        <w:drawing>
          <wp:inline distT="0" distB="0" distL="0" distR="0" wp14:anchorId="3AF25653" wp14:editId="792F04BB">
            <wp:extent cx="5731510" cy="2603500"/>
            <wp:effectExtent l="0" t="0" r="0" b="0"/>
            <wp:docPr id="15859045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904558" name="Picture 1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t="13984" b="5259"/>
                    <a:stretch/>
                  </pic:blipFill>
                  <pic:spPr bwMode="auto">
                    <a:xfrm>
                      <a:off x="0" y="0"/>
                      <a:ext cx="5731510" cy="2603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D46E51" w14:textId="3E9C6F2D" w:rsidR="006E1B6B" w:rsidRDefault="006E1B6B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r>
        <w:rPr>
          <w:noProof/>
        </w:rPr>
        <w:drawing>
          <wp:inline distT="0" distB="0" distL="0" distR="0" wp14:anchorId="1261E592" wp14:editId="386AAA56">
            <wp:extent cx="5731510" cy="2711450"/>
            <wp:effectExtent l="0" t="0" r="0" b="0"/>
            <wp:docPr id="87928275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282753" name="Picture 1" descr="A screenshot of a computer&#10;&#10;Description automatically generated"/>
                    <pic:cNvPicPr/>
                  </pic:nvPicPr>
                  <pic:blipFill rotWithShape="1">
                    <a:blip r:embed="rId23"/>
                    <a:srcRect t="11424" b="4471"/>
                    <a:stretch/>
                  </pic:blipFill>
                  <pic:spPr bwMode="auto">
                    <a:xfrm>
                      <a:off x="0" y="0"/>
                      <a:ext cx="5731510" cy="2711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BE28EB" w14:textId="0A69F91D" w:rsidR="004B0932" w:rsidRPr="003371EE" w:rsidRDefault="004B0932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E867BFE" wp14:editId="32DA47B1">
            <wp:extent cx="5731510" cy="2832100"/>
            <wp:effectExtent l="0" t="0" r="0" b="0"/>
            <wp:docPr id="14072102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210225" name="Picture 1" descr="A screenshot of a computer&#10;&#10;Description automatically generated"/>
                    <pic:cNvPicPr/>
                  </pic:nvPicPr>
                  <pic:blipFill rotWithShape="1">
                    <a:blip r:embed="rId24"/>
                    <a:srcRect t="7878" b="4275"/>
                    <a:stretch/>
                  </pic:blipFill>
                  <pic:spPr bwMode="auto">
                    <a:xfrm>
                      <a:off x="0" y="0"/>
                      <a:ext cx="5731510" cy="2832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3DEB62" w14:textId="77777777" w:rsidR="00FF76F4" w:rsidRPr="003371EE" w:rsidRDefault="00FF76F4" w:rsidP="005E6F77">
      <w:pPr>
        <w:tabs>
          <w:tab w:val="left" w:pos="2509"/>
        </w:tabs>
        <w:spacing w:line="360" w:lineRule="auto"/>
        <w:rPr>
          <w:rFonts w:asciiTheme="minorBidi" w:hAnsiTheme="minorBidi"/>
          <w:sz w:val="28"/>
          <w:szCs w:val="28"/>
        </w:rPr>
      </w:pPr>
    </w:p>
    <w:sectPr w:rsidR="00FF76F4" w:rsidRPr="003371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C64FCE" w14:textId="77777777" w:rsidR="00B81F1D" w:rsidRDefault="00B81F1D" w:rsidP="004756D3">
      <w:pPr>
        <w:spacing w:after="0" w:line="240" w:lineRule="auto"/>
      </w:pPr>
      <w:r>
        <w:separator/>
      </w:r>
    </w:p>
  </w:endnote>
  <w:endnote w:type="continuationSeparator" w:id="0">
    <w:p w14:paraId="0977760A" w14:textId="77777777" w:rsidR="00B81F1D" w:rsidRDefault="00B81F1D" w:rsidP="004756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0EFE52" w14:textId="77777777" w:rsidR="00B81F1D" w:rsidRDefault="00B81F1D" w:rsidP="004756D3">
      <w:pPr>
        <w:spacing w:after="0" w:line="240" w:lineRule="auto"/>
      </w:pPr>
      <w:r>
        <w:separator/>
      </w:r>
    </w:p>
  </w:footnote>
  <w:footnote w:type="continuationSeparator" w:id="0">
    <w:p w14:paraId="7B50C54F" w14:textId="77777777" w:rsidR="00B81F1D" w:rsidRDefault="00B81F1D" w:rsidP="004756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6B47AA"/>
    <w:multiLevelType w:val="multilevel"/>
    <w:tmpl w:val="0276CB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2F32AF0"/>
    <w:multiLevelType w:val="multilevel"/>
    <w:tmpl w:val="D32A9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05357048">
    <w:abstractNumId w:val="0"/>
  </w:num>
  <w:num w:numId="2" w16cid:durableId="17327319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75913"/>
    <w:rsid w:val="000029AB"/>
    <w:rsid w:val="0000334E"/>
    <w:rsid w:val="000222E4"/>
    <w:rsid w:val="0002245A"/>
    <w:rsid w:val="000550F8"/>
    <w:rsid w:val="00065CC8"/>
    <w:rsid w:val="00075308"/>
    <w:rsid w:val="000B7C1C"/>
    <w:rsid w:val="000F27EA"/>
    <w:rsid w:val="00107B5D"/>
    <w:rsid w:val="001174DE"/>
    <w:rsid w:val="00123720"/>
    <w:rsid w:val="00147411"/>
    <w:rsid w:val="00194F4E"/>
    <w:rsid w:val="00196BCE"/>
    <w:rsid w:val="001E1011"/>
    <w:rsid w:val="001E78F4"/>
    <w:rsid w:val="00215AEE"/>
    <w:rsid w:val="002472E1"/>
    <w:rsid w:val="00247477"/>
    <w:rsid w:val="002511CA"/>
    <w:rsid w:val="002B3856"/>
    <w:rsid w:val="002E3F48"/>
    <w:rsid w:val="002F2FBC"/>
    <w:rsid w:val="002F4AA7"/>
    <w:rsid w:val="003007C5"/>
    <w:rsid w:val="003169EF"/>
    <w:rsid w:val="003371EE"/>
    <w:rsid w:val="00366B28"/>
    <w:rsid w:val="00387C35"/>
    <w:rsid w:val="003D68F2"/>
    <w:rsid w:val="003F41CE"/>
    <w:rsid w:val="00412719"/>
    <w:rsid w:val="0046330B"/>
    <w:rsid w:val="0047273E"/>
    <w:rsid w:val="004756D3"/>
    <w:rsid w:val="0049107A"/>
    <w:rsid w:val="004932F8"/>
    <w:rsid w:val="004B0932"/>
    <w:rsid w:val="004C5D42"/>
    <w:rsid w:val="004F0DB5"/>
    <w:rsid w:val="004F4234"/>
    <w:rsid w:val="005010AD"/>
    <w:rsid w:val="00517A9D"/>
    <w:rsid w:val="0053258E"/>
    <w:rsid w:val="005372D1"/>
    <w:rsid w:val="00552C1E"/>
    <w:rsid w:val="00564E6B"/>
    <w:rsid w:val="00587C07"/>
    <w:rsid w:val="005B1D56"/>
    <w:rsid w:val="005E6F77"/>
    <w:rsid w:val="005F746B"/>
    <w:rsid w:val="00656A1E"/>
    <w:rsid w:val="0069397A"/>
    <w:rsid w:val="006E1B6B"/>
    <w:rsid w:val="007258C0"/>
    <w:rsid w:val="007945D5"/>
    <w:rsid w:val="007E0845"/>
    <w:rsid w:val="007F6039"/>
    <w:rsid w:val="00801F8D"/>
    <w:rsid w:val="00805494"/>
    <w:rsid w:val="00815683"/>
    <w:rsid w:val="00816F54"/>
    <w:rsid w:val="00823862"/>
    <w:rsid w:val="00875FBC"/>
    <w:rsid w:val="008901CA"/>
    <w:rsid w:val="00893EE8"/>
    <w:rsid w:val="008952C2"/>
    <w:rsid w:val="008B2579"/>
    <w:rsid w:val="008E1723"/>
    <w:rsid w:val="009100AA"/>
    <w:rsid w:val="0093119E"/>
    <w:rsid w:val="0095176E"/>
    <w:rsid w:val="00982EA6"/>
    <w:rsid w:val="00996803"/>
    <w:rsid w:val="009A1609"/>
    <w:rsid w:val="009E5DD7"/>
    <w:rsid w:val="009F3577"/>
    <w:rsid w:val="00A75913"/>
    <w:rsid w:val="00AB3337"/>
    <w:rsid w:val="00AD52FE"/>
    <w:rsid w:val="00AE2155"/>
    <w:rsid w:val="00B11A22"/>
    <w:rsid w:val="00B21986"/>
    <w:rsid w:val="00B70FCE"/>
    <w:rsid w:val="00B81F1D"/>
    <w:rsid w:val="00B86B8E"/>
    <w:rsid w:val="00BF5E4B"/>
    <w:rsid w:val="00C2707A"/>
    <w:rsid w:val="00CD4FA0"/>
    <w:rsid w:val="00D30B9B"/>
    <w:rsid w:val="00D5514C"/>
    <w:rsid w:val="00D60093"/>
    <w:rsid w:val="00D64596"/>
    <w:rsid w:val="00D73208"/>
    <w:rsid w:val="00DC79E4"/>
    <w:rsid w:val="00DE0E5F"/>
    <w:rsid w:val="00E268C4"/>
    <w:rsid w:val="00E30319"/>
    <w:rsid w:val="00E937F0"/>
    <w:rsid w:val="00EB690B"/>
    <w:rsid w:val="00ED46B0"/>
    <w:rsid w:val="00ED5517"/>
    <w:rsid w:val="00F07CEA"/>
    <w:rsid w:val="00F25084"/>
    <w:rsid w:val="00FB3533"/>
    <w:rsid w:val="00FC03A3"/>
    <w:rsid w:val="00FC454C"/>
    <w:rsid w:val="00FF7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9A4D1"/>
  <w15:docId w15:val="{0045655A-847C-4FD0-A714-E71DCE41D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5913"/>
  </w:style>
  <w:style w:type="paragraph" w:styleId="Heading1">
    <w:name w:val="heading 1"/>
    <w:basedOn w:val="Normal"/>
    <w:next w:val="Normal"/>
    <w:link w:val="Heading1Char"/>
    <w:uiPriority w:val="9"/>
    <w:qFormat/>
    <w:rsid w:val="006939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7320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F27EA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D73208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D732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D73208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69397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69397A"/>
  </w:style>
  <w:style w:type="paragraph" w:styleId="Header">
    <w:name w:val="header"/>
    <w:basedOn w:val="Normal"/>
    <w:link w:val="HeaderChar"/>
    <w:uiPriority w:val="99"/>
    <w:unhideWhenUsed/>
    <w:rsid w:val="004756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56D3"/>
  </w:style>
  <w:style w:type="paragraph" w:styleId="Footer">
    <w:name w:val="footer"/>
    <w:basedOn w:val="Normal"/>
    <w:link w:val="FooterChar"/>
    <w:uiPriority w:val="99"/>
    <w:unhideWhenUsed/>
    <w:rsid w:val="004756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56D3"/>
  </w:style>
  <w:style w:type="character" w:styleId="Hyperlink">
    <w:name w:val="Hyperlink"/>
    <w:basedOn w:val="DefaultParagraphFont"/>
    <w:uiPriority w:val="99"/>
    <w:unhideWhenUsed/>
    <w:rsid w:val="008952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52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04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9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2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4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59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4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9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6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8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4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33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8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2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06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2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3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02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5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120069_student_uwtsd_ac_uk/EZFnwwbiUthHiN2HLnihDYwByRU50YgdWXdHA_OMbzvVDA?referrer=Teams.TEAMS-ELECTRON&amp;referrerScenario=MeetingChicletGetLink.view.view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Chr18</b:Tag>
    <b:SourceType>InternetSite</b:SourceType>
    <b:Guid>{928A52D4-1E80-490C-9D35-0DBBE3759D37}</b:Guid>
    <b:Author>
      <b:Author>
        <b:NameList>
          <b:Person>
            <b:Last>Christina Tölkes</b:Last>
            <b:First>Elias</b:First>
            <b:Middle>Butzmann</b:Middle>
          </b:Person>
        </b:NameList>
      </b:Author>
    </b:Author>
    <b:Title>Motivating Pro-Sustainable Behavior: The Potential of Green Events—A Case-Study from the Munich Streetlife Festival</b:Title>
    <b:Year>2018</b:Year>
    <b:YearAccessed>2024</b:YearAccessed>
    <b:MonthAccessed>02</b:MonthAccessed>
    <b:DayAccessed>03</b:DayAccessed>
    <b:URL>https://www.mdpi.com/2071-1050/10/10/3731</b:URL>
    <b:RefOrder>2</b:RefOrder>
  </b:Source>
  <b:Source>
    <b:Tag>EON24</b:Tag>
    <b:SourceType>InternetSite</b:SourceType>
    <b:Guid>{3CD462F1-BB07-44CA-92D0-099304942A54}</b:Guid>
    <b:Author>
      <b:Author>
        <b:Corporate>E.ON UK plc.</b:Corporate>
      </b:Author>
    </b:Author>
    <b:Title>Save £522 on a 10 panel 5.2KwH battery system</b:Title>
    <b:Year>2024</b:Year>
    <b:YearAccessed>2024</b:YearAccessed>
    <b:MonthAccessed>02</b:MonthAccessed>
    <b:DayAccessed>03</b:DayAccessed>
    <b:URL>https://www.eonenergy.com/solar-panels.html?utm_source=google&amp;utm_medium=cpc&amp;utm_campaign=generic-test-solar&amp;gad_source=1&amp;gclid=Cj0KCQiA5fetBhC9ARIsAP1UMgFNZyHKJ-Gtv7Y_O3yts1f8VzccRd43xvZnp8FhuKwcQhxgMqvHasoaAqgBEALw_wcB</b:URL>
    <b:RefOrder>3</b:RefOrder>
  </b:Source>
  <b:Source>
    <b:Tag>Tat24</b:Tag>
    <b:SourceType>InternetSite</b:SourceType>
    <b:Guid>{4D53588B-0590-4FB8-B3A3-CDD8256E92E7}</b:Guid>
    <b:Author>
      <b:Author>
        <b:NameList>
          <b:Person>
            <b:Last>Lebreton</b:Last>
            <b:First>Tatiana</b:First>
          </b:Person>
        </b:NameList>
      </b:Author>
    </b:Author>
    <b:Title>UK Solar Panel Grants, Funding &amp; Schemes in 2024</b:Title>
    <b:Year>2024</b:Year>
    <b:YearAccessed>2024</b:YearAccessed>
    <b:MonthAccessed>02</b:MonthAccessed>
    <b:DayAccessed>03</b:DayAccessed>
    <b:URL>https://www.theecoexperts.co.uk/solar-panels/government-grants#:~:text=The%20Home%20Upgrade%20Grant%20offers,thermal%2C%20and%20solar%20PV%20panels.</b:URL>
    <b:RefOrder>4</b:RefOrder>
  </b:Source>
  <b:Source>
    <b:Tag>Eve23</b:Tag>
    <b:SourceType>InternetSite</b:SourceType>
    <b:Guid>{0C2D8CD4-AEFF-4A4D-9727-8C0A126CA572}</b:Guid>
    <b:Author>
      <b:Author>
        <b:Corporate>Event Strategy</b:Corporate>
      </b:Author>
    </b:Author>
    <b:Title>SWOT Analysis for Events 2023</b:Title>
    <b:Year>2023</b:Year>
    <b:YearAccessed>2024</b:YearAccessed>
    <b:MonthAccessed>02</b:MonthAccessed>
    <b:DayAccessed>03</b:DayAccessed>
    <b:URL>https://www.sweap.io/en/blog/swot-analysis-for-events</b:URL>
    <b:RefOrder>5</b:RefOrder>
  </b:Source>
  <b:Source>
    <b:Tag>car24</b:Tag>
    <b:SourceType>InternetSite</b:SourceType>
    <b:Guid>{9EFCF86E-3B03-4DDE-931D-14433AB3BE5F}</b:Guid>
    <b:Author>
      <b:Author>
        <b:Corporate>cardiffcityhall</b:Corporate>
      </b:Author>
    </b:Author>
    <b:Title>Welcome to Cardiff City Hall</b:Title>
    <b:Year>2024</b:Year>
    <b:YearAccessed>2024</b:YearAccessed>
    <b:MonthAccessed>02</b:MonthAccessed>
    <b:DayAccessed>03</b:DayAccessed>
    <b:URL>https://www.cardiffcityhall.com/#:~:text=City%20Hall%20stands%20in%20the,%2C%20exhibitions%2C%20events%20and%20weddings.</b:URL>
    <b:RefOrder>1</b:RefOrder>
  </b:Source>
  <b:Source>
    <b:Tag>Ane22</b:Tag>
    <b:SourceType>InternetSite</b:SourceType>
    <b:Guid>{EAA78A39-3B9C-4179-8E69-9EC1730F5FFA}</b:Guid>
    <b:Author>
      <b:Author>
        <b:NameList>
          <b:Person>
            <b:Last>Aneesh A. Chand</b:Last>
            <b:First>Prashant</b:First>
            <b:Middle>P. Lal, Kushal A. Prasad, Nallapaneni Manoj Kumar</b:Middle>
          </b:Person>
        </b:NameList>
      </b:Author>
    </b:Author>
    <b:Title>Chapter 11 - Economics and environmental impacts of solar energy technologies</b:Title>
    <b:Year>2022</b:Year>
    <b:YearAccessed>2024</b:YearAccessed>
    <b:MonthAccessed>02</b:MonthAccessed>
    <b:DayAccessed>03</b:DayAccessed>
    <b:URL>https://www.sciencedirect.com/science/article/abs/pii/B9780323898669000067</b:URL>
    <b:RefOrder>6</b:RefOrder>
  </b:Source>
  <b:Source>
    <b:Tag>Dep23</b:Tag>
    <b:SourceType>InternetSite</b:SourceType>
    <b:Guid>{F5F80D85-93E2-4E6B-8008-E91EFA81297F}</b:Guid>
    <b:Author>
      <b:Author>
        <b:Corporate>Department for Energy Security &amp; Net Zero</b:Corporate>
      </b:Author>
    </b:Author>
    <b:Title>Energy National Policy</b:Title>
    <b:Year>2023</b:Year>
    <b:YearAccessed>2024</b:YearAccessed>
    <b:MonthAccessed>02</b:MonthAccessed>
    <b:DayAccessed>03</b:DayAccessed>
    <b:URL>https://assets.publishing.service.gov.uk/media/655df597d03a8d000d07fe7c/appraisal-sustainability-appendices-vol-1.pdf</b:URL>
    <b:RefOrder>7</b:RefOrder>
  </b:Source>
  <b:Source>
    <b:Tag>Abr20</b:Tag>
    <b:SourceType>InternetSite</b:SourceType>
    <b:Guid>{FB6DC2FF-A1D9-4B08-9B63-3B740D3FEED1}</b:Guid>
    <b:Author>
      <b:Author>
        <b:NameList>
          <b:Person>
            <b:Last>Okhiria</b:Last>
            <b:First>Abraham</b:First>
            <b:Middle>Akhaghoria</b:Middle>
          </b:Person>
        </b:NameList>
      </b:Author>
    </b:Author>
    <b:Title>The role of strategic marketing in Successful Event Management </b:Title>
    <b:Year>2020</b:Year>
    <b:YearAccessed>2024</b:YearAccessed>
    <b:MonthAccessed>02</b:MonthAccessed>
    <b:DayAccessed>03</b:DayAccessed>
    <b:URL>https://norma.ncirl.ie/4704/1/abrahamokhiria.pdf</b:URL>
    <b:RefOrder>8</b:RefOrder>
  </b:Source>
  <b:Source>
    <b:Tag>Pet18</b:Tag>
    <b:SourceType>InternetSite</b:SourceType>
    <b:Guid>{0E08DB02-1E8D-4628-B2ED-F0637A478600}</b:Guid>
    <b:Author>
      <b:Author>
        <b:NameList>
          <b:Person>
            <b:Last>Jílková</b:Last>
            <b:First>Petra</b:First>
          </b:Person>
        </b:NameList>
      </b:Author>
    </b:Author>
    <b:Title>Social Media Influencer Marketing in Context of Event Marketing Strategy</b:Title>
    <b:Year>2018</b:Year>
    <b:YearAccessed>2024</b:YearAccessed>
    <b:MonthAccessed>02</b:MonthAccessed>
    <b:DayAccessed>03</b:DayAccessed>
    <b:URL>https://www.ceeol.com/search/chapter-detail?id=1105560</b:URL>
    <b:RefOrder>9</b:RefOrder>
  </b:Source>
  <b:Source>
    <b:Tag>Ang06</b:Tag>
    <b:SourceType>InternetSite</b:SourceType>
    <b:Guid>{7F31D121-3C07-4F03-BA90-DD36B20290FC}</b:Guid>
    <b:Author>
      <b:Author>
        <b:NameList>
          <b:Person>
            <b:Last>Angeline G. Close</b:Last>
            <b:First>R.</b:First>
            <b:Middle>Zachary Finney, Russell Z. Lacey, Julie Z. Sneath</b:Middle>
          </b:Person>
        </b:NameList>
      </b:Author>
    </b:Author>
    <b:Title>Engaging the Consumer through Event Marketing: Linking Attendees with the Sponsor, Community, and Brand</b:Title>
    <b:Year>2006</b:Year>
    <b:YearAccessed>2024</b:YearAccessed>
    <b:MonthAccessed>02</b:MonthAccessed>
    <b:DayAccessed>03</b:DayAccessed>
    <b:URL>https://www.journalofadvertisingresearch.com/content/46/4/420.short</b:URL>
    <b:RefOrder>10</b:RefOrder>
  </b:Source>
  <b:Source>
    <b:Tag>Reg22</b:Tag>
    <b:SourceType>InternetSite</b:SourceType>
    <b:Guid>{1F7A0F0B-CAFA-4B89-8FD3-48867998B019}</b:Guid>
    <b:Author>
      <b:Author>
        <b:Corporate> Regen for the Welsh Government</b:Corporate>
      </b:Author>
    </b:Author>
    <b:Title>Energy Generation</b:Title>
    <b:Year>2022</b:Year>
    <b:YearAccessed>2024</b:YearAccessed>
    <b:MonthAccessed>02</b:MonthAccessed>
    <b:DayAccessed>03</b:DayAccessed>
    <b:URL>https://www.gov.wales/sites/default/files/publications/2023-11/energy-generation-in-wales-2022.pdf</b:URL>
    <b:RefOrder>11</b:RefOrder>
  </b:Source>
  <b:Source>
    <b:Tag>hig23</b:Tag>
    <b:SourceType>InternetSite</b:SourceType>
    <b:Guid>{8A36E60B-E7CA-43B8-BF20-D52D8AE6E380}</b:Guid>
    <b:Author>
      <b:Author>
        <b:Corporate>highbournegroup</b:Corporate>
      </b:Author>
    </b:Author>
    <b:Title>60% of UK homeowners plan to install solar – and 26% have already considered a heat pump</b:Title>
    <b:Year>2023</b:Year>
    <b:YearAccessed>2024</b:YearAccessed>
    <b:MonthAccessed>02</b:MonthAccessed>
    <b:DayAccessed>03</b:DayAccessed>
    <b:URL>https://www.highbournegroup.co.uk/media/survey-from-city-plumbing-reveals-huge-potential-of-solar-pv-and-heat-pump-market/</b:URL>
    <b:RefOrder>12</b:RefOrder>
  </b:Source>
  <b:Source>
    <b:Tag>Jan23</b:Tag>
    <b:SourceType>InternetSite</b:SourceType>
    <b:Guid>{34891DB1-3E8F-49F5-9A79-74E1169BA98B}</b:Guid>
    <b:Author>
      <b:Author>
        <b:NameList>
          <b:Person>
            <b:Last>Richardson</b:Last>
            <b:First>Janet</b:First>
          </b:Person>
        </b:NameList>
      </b:Author>
    </b:Author>
    <b:Title>The Future of Renewable Energy in the UK: A Deep Dive into Heat Pumps and Solar Panel Technology</b:Title>
    <b:Year>2023</b:Year>
    <b:YearAccessed>2024</b:YearAccessed>
    <b:MonthAccessed>02</b:MonthAccessed>
    <b:DayAccessed>03</b:DayAccessed>
    <b:URL>https://www.renewableenergyhub.co.uk/blog/the-future-of-renewable-energy-in-the-uk-a-deep-dive-into-heat-pumps-and-solar-panel-technology</b:URL>
    <b:RefOrder>13</b:RefOrder>
  </b:Source>
  <b:Source>
    <b:Tag>gov24</b:Tag>
    <b:SourceType>InternetSite</b:SourceType>
    <b:Guid>{783DF501-984B-4A3A-92CE-21F596E0E996}</b:Guid>
    <b:Author>
      <b:Author>
        <b:Corporate>gov.wales</b:Corporate>
      </b:Author>
    </b:Author>
    <b:Title>Planning permission: heat pumps</b:Title>
    <b:Year>2024</b:Year>
    <b:YearAccessed>2024</b:YearAccessed>
    <b:MonthAccessed>02</b:MonthAccessed>
    <b:DayAccessed>03</b:DayAccessed>
    <b:URL>https://www.gov.wales/planning-permission-heat-pumps#:~:text=Installing%20a%20ground%20source%20or,fall%20within%20permitted%20development%20rights.</b:URL>
    <b:RefOrder>14</b:RefOrder>
  </b:Source>
  <b:Source>
    <b:Tag>Emi23</b:Tag>
    <b:SourceType>InternetSite</b:SourceType>
    <b:Guid>{AFC99C6E-441F-49D1-835B-E0248CEB853C}</b:Guid>
    <b:Author>
      <b:Author>
        <b:NameList>
          <b:Person>
            <b:Last>Bauer</b:Last>
            <b:First>Emily</b:First>
          </b:Person>
        </b:NameList>
      </b:Author>
    </b:Author>
    <b:Title>The Ultimate Guide to Event Budgets</b:Title>
    <b:Year>2023</b:Year>
    <b:YearAccessed>2024</b:YearAccessed>
    <b:MonthAccessed>02</b:MonthAccessed>
    <b:DayAccessed>03</b:DayAccessed>
    <b:URL>https://www.eventmobi.com/blog/event-budget-basics/</b:URL>
    <b:RefOrder>15</b:RefOrder>
  </b:Source>
  <b:Source>
    <b:Tag>mar22</b:Tag>
    <b:SourceType>InternetSite</b:SourceType>
    <b:Guid>{9F9C552B-4FB0-41B7-8BB4-BE3A363BE8D6}</b:Guid>
    <b:Author>
      <b:Author>
        <b:Corporate>marketingevolution</b:Corporate>
      </b:Author>
    </b:Author>
    <b:Title>Steps to Find Your Target Audience</b:Title>
    <b:Year>2022</b:Year>
    <b:YearAccessed>2024</b:YearAccessed>
    <b:MonthAccessed>02</b:MonthAccessed>
    <b:DayAccessed>03</b:DayAccessed>
    <b:URL>https://www.marketingevolution.com/marketing-essentials/target-audience#:~:text=One%20of%20the%20best%20ways,social%20or%20distributing%20customer%20surveys.</b:URL>
    <b:RefOrder>16</b:RefOrder>
  </b:Source>
  <b:Source>
    <b:Tag>lin24</b:Tag>
    <b:SourceType>InternetSite</b:SourceType>
    <b:Guid>{F9583B63-9C61-4C14-B327-1200908F75A9}</b:Guid>
    <b:Author>
      <b:Author>
        <b:Corporate>linkedin</b:Corporate>
      </b:Author>
    </b:Author>
    <b:Title>How do you report event finances to clients?</b:Title>
    <b:Year>2024</b:Year>
    <b:YearAccessed>2024</b:YearAccessed>
    <b:MonthAccessed>02</b:MonthAccessed>
    <b:DayAccessed>03</b:DayAccessed>
    <b:URL>https://www.linkedin.com/advice/0/how-do-you-report-event-finances-clients-skills-event-planning#:~:text=You%20need%20to%20track%20and,%2C%20payment%20platforms%2C%20or%20apps.</b:URL>
    <b:RefOrder>17</b:RefOrder>
  </b:Source>
  <b:Source>
    <b:Tag>Jel24</b:Tag>
    <b:SourceType>InternetSite</b:SourceType>
    <b:Guid>{AB3C8728-0F80-4E9C-84F6-2CD73AA62326}</b:Guid>
    <b:Author>
      <b:Author>
        <b:NameList>
          <b:Person>
            <b:Last>Jelena Janjusevic</b:Last>
            <b:First>Sunita</b:First>
            <b:Middle>Mathur</b:Middle>
          </b:Person>
        </b:NameList>
      </b:Author>
    </b:Author>
    <b:Title>Financial Planning and Budgeting of Events</b:Title>
    <b:Year>2024</b:Year>
    <b:YearAccessed>2024</b:YearAccessed>
    <b:MonthAccessed>02</b:MonthAccessed>
    <b:DayAccessed>03</b:DayAccessed>
    <b:URL>https://www.goodfellowpublishers.com/free_files/Chapter%206-2f618ec8191eced8552eaffeb274a351.pdf</b:URL>
    <b:RefOrder>18</b:RefOrder>
  </b:Source>
  <b:Source>
    <b:Tag>Hol16</b:Tag>
    <b:SourceType>InternetSite</b:SourceType>
    <b:Guid>{2F6F9561-04BB-4C42-B3D9-195010DB1CA5}</b:Guid>
    <b:Author>
      <b:Author>
        <b:NameList>
          <b:Person>
            <b:Last>Barker</b:Last>
            <b:First>Holly</b:First>
          </b:Person>
        </b:NameList>
      </b:Author>
    </b:Author>
    <b:Title>How to Beat Your Event Competition in 5 Easy Steps</b:Title>
    <b:Year>2016</b:Year>
    <b:YearAccessed>2024</b:YearAccessed>
    <b:MonthAccessed>02</b:MonthAccessed>
    <b:DayAccessed>03</b:DayAccessed>
    <b:URL>https://meetings.skift.com/beat-event-competition-5-easy-steps/</b:URL>
    <b:RefOrder>19</b:RefOrder>
  </b:Source>
  <b:Source>
    <b:Tag>car23</b:Tag>
    <b:SourceType>InternetSite</b:SourceType>
    <b:Guid>{146B2867-463E-42F1-ADD0-AB677EDBCEE2}</b:Guid>
    <b:Author>
      <b:Author>
        <b:Corporate>carmarthenshire</b:Corporate>
      </b:Author>
    </b:Author>
    <b:Title>How feasible is the event?</b:Title>
    <b:Year>2023</b:Year>
    <b:YearAccessed>2024</b:YearAccessed>
    <b:MonthAccessed>02</b:MonthAccessed>
    <b:DayAccessed>03</b:DayAccessed>
    <b:URL>https://www.carmarthenshire.gov.wales/home/business/organising-events/community-toolkit/how-feasible-is-the-event/#:~:text=Broadly%20speaking%20there%20are%20three,%2C%20resources%2C%20licences%20and%20permits)</b:URL>
    <b:RefOrder>20</b:RefOrder>
  </b:Source>
</b:Sources>
</file>

<file path=customXml/itemProps1.xml><?xml version="1.0" encoding="utf-8"?>
<ds:datastoreItem xmlns:ds="http://schemas.openxmlformats.org/officeDocument/2006/customXml" ds:itemID="{DCE4A676-0AFC-4595-81A9-98B57E1DED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4928</TotalTime>
  <Pages>14</Pages>
  <Words>989</Words>
  <Characters>5643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 Zaky (2120069)</dc:creator>
  <cp:keywords/>
  <dc:description/>
  <cp:lastModifiedBy>Adel Zaky (2120069)</cp:lastModifiedBy>
  <cp:revision>96</cp:revision>
  <dcterms:created xsi:type="dcterms:W3CDTF">2024-02-01T16:16:00Z</dcterms:created>
  <dcterms:modified xsi:type="dcterms:W3CDTF">2024-02-08T23:57:00Z</dcterms:modified>
</cp:coreProperties>
</file>