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BE6C99" w14:textId="77777777" w:rsidR="00D56ACF" w:rsidRDefault="0024188D">
      <w:pPr>
        <w:pStyle w:val="NoSpacing"/>
        <w:spacing w:before="1540" w:after="240"/>
        <w:jc w:val="center"/>
      </w:pPr>
      <w:r>
        <w:rPr>
          <w:noProof/>
          <w:color w:val="4472C4"/>
          <w:lang w:val="en-GB" w:eastAsia="en-GB"/>
        </w:rPr>
        <w:drawing>
          <wp:inline distT="0" distB="0" distL="0" distR="0" wp14:anchorId="6FEB306C" wp14:editId="2CAD8CA2">
            <wp:extent cx="1417320" cy="750896"/>
            <wp:effectExtent l="0" t="0" r="0" b="0"/>
            <wp:docPr id="1" name="Picture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417320" cy="750896"/>
                    </a:xfrm>
                    <a:prstGeom prst="rect">
                      <a:avLst/>
                    </a:prstGeom>
                    <a:noFill/>
                    <a:ln>
                      <a:noFill/>
                      <a:prstDash/>
                    </a:ln>
                  </pic:spPr>
                </pic:pic>
              </a:graphicData>
            </a:graphic>
          </wp:inline>
        </w:drawing>
      </w:r>
    </w:p>
    <w:p w14:paraId="55591BB2" w14:textId="77777777" w:rsidR="00D56ACF" w:rsidRDefault="0024188D">
      <w:pPr>
        <w:pStyle w:val="NoSpacing"/>
        <w:pBdr>
          <w:top w:val="single" w:sz="6" w:space="6" w:color="4472C4"/>
          <w:bottom w:val="single" w:sz="6" w:space="6" w:color="4472C4"/>
        </w:pBdr>
        <w:spacing w:after="240"/>
        <w:jc w:val="center"/>
      </w:pPr>
      <w:r>
        <w:rPr>
          <w:rFonts w:ascii="Calibri Light" w:hAnsi="Calibri Light"/>
          <w:caps/>
          <w:color w:val="4472C4"/>
          <w:sz w:val="72"/>
          <w:szCs w:val="72"/>
        </w:rPr>
        <w:t xml:space="preserve">Museum island </w:t>
      </w:r>
    </w:p>
    <w:p w14:paraId="56886E01" w14:textId="77777777" w:rsidR="00D56ACF" w:rsidRDefault="0024188D">
      <w:pPr>
        <w:pStyle w:val="NoSpacing"/>
        <w:jc w:val="center"/>
        <w:rPr>
          <w:color w:val="4472C4"/>
          <w:sz w:val="28"/>
          <w:szCs w:val="28"/>
        </w:rPr>
      </w:pPr>
      <w:r>
        <w:rPr>
          <w:color w:val="4472C4"/>
          <w:sz w:val="28"/>
          <w:szCs w:val="28"/>
        </w:rPr>
        <w:t xml:space="preserve">A study guide on the Berliner Dom and the Pergamon Museum in Berlin </w:t>
      </w:r>
    </w:p>
    <w:p w14:paraId="4AF0FD3F" w14:textId="77777777" w:rsidR="00D56ACF" w:rsidRDefault="0024188D">
      <w:pPr>
        <w:pStyle w:val="NoSpacing"/>
        <w:spacing w:before="480"/>
        <w:jc w:val="center"/>
      </w:pPr>
      <w:r>
        <w:rPr>
          <w:noProof/>
          <w:color w:val="4472C4"/>
          <w:lang w:val="en-GB" w:eastAsia="en-GB"/>
        </w:rPr>
        <w:drawing>
          <wp:inline distT="0" distB="0" distL="0" distR="0" wp14:anchorId="18F8DDD3" wp14:editId="1E629942">
            <wp:extent cx="758952" cy="478935"/>
            <wp:effectExtent l="0" t="0" r="3048" b="0"/>
            <wp:docPr id="2"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758952" cy="478935"/>
                    </a:xfrm>
                    <a:prstGeom prst="rect">
                      <a:avLst/>
                    </a:prstGeom>
                    <a:noFill/>
                    <a:ln>
                      <a:noFill/>
                      <a:prstDash/>
                    </a:ln>
                  </pic:spPr>
                </pic:pic>
              </a:graphicData>
            </a:graphic>
          </wp:inline>
        </w:drawing>
      </w:r>
    </w:p>
    <w:p w14:paraId="1A302E69" w14:textId="6367D6C8" w:rsidR="00D56ACF" w:rsidRDefault="0013371B">
      <w:bookmarkStart w:id="0" w:name="_GoBack"/>
      <w:bookmarkEnd w:id="0"/>
      <w:r>
        <w:rPr>
          <w:noProof/>
        </w:rPr>
        <mc:AlternateContent>
          <mc:Choice Requires="wps">
            <w:drawing>
              <wp:anchor distT="45720" distB="45720" distL="114300" distR="114300" simplePos="0" relativeHeight="251722752" behindDoc="0" locked="0" layoutInCell="1" allowOverlap="1" wp14:anchorId="21A799DD" wp14:editId="10D3A266">
                <wp:simplePos x="0" y="0"/>
                <wp:positionH relativeFrom="column">
                  <wp:posOffset>5295900</wp:posOffset>
                </wp:positionH>
                <wp:positionV relativeFrom="paragraph">
                  <wp:posOffset>4510165</wp:posOffset>
                </wp:positionV>
                <wp:extent cx="1044575" cy="569595"/>
                <wp:effectExtent l="0" t="0" r="0" b="1905"/>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4575" cy="569595"/>
                        </a:xfrm>
                        <a:prstGeom prst="rect">
                          <a:avLst/>
                        </a:prstGeom>
                        <a:noFill/>
                        <a:ln w="9525">
                          <a:noFill/>
                          <a:miter lim="800000"/>
                          <a:headEnd/>
                          <a:tailEnd/>
                        </a:ln>
                      </wps:spPr>
                      <wps:txbx>
                        <w:txbxContent>
                          <w:p w14:paraId="393287FA" w14:textId="0AC8AF47" w:rsidR="0013371B" w:rsidRPr="0013371B" w:rsidRDefault="0013371B" w:rsidP="0013371B">
                            <w:pPr>
                              <w:jc w:val="center"/>
                              <w:rPr>
                                <w:rFonts w:asciiTheme="majorHAnsi" w:hAnsiTheme="majorHAnsi" w:cstheme="majorHAnsi"/>
                                <w:color w:val="4472C4" w:themeColor="accent5"/>
                                <w:sz w:val="20"/>
                                <w:szCs w:val="20"/>
                              </w:rPr>
                            </w:pPr>
                            <w:r w:rsidRPr="0013371B">
                              <w:rPr>
                                <w:rFonts w:asciiTheme="majorHAnsi" w:hAnsiTheme="majorHAnsi" w:cstheme="majorHAnsi"/>
                                <w:color w:val="4472C4" w:themeColor="accent5"/>
                                <w:sz w:val="20"/>
                                <w:szCs w:val="20"/>
                              </w:rPr>
                              <w:t>Carrie Gealy</w:t>
                            </w:r>
                          </w:p>
                          <w:p w14:paraId="6A94EDAB" w14:textId="27DAAA6C" w:rsidR="0013371B" w:rsidRPr="0013371B" w:rsidRDefault="0013371B" w:rsidP="0013371B">
                            <w:pPr>
                              <w:jc w:val="center"/>
                              <w:rPr>
                                <w:rFonts w:asciiTheme="majorHAnsi" w:hAnsiTheme="majorHAnsi" w:cstheme="majorHAnsi"/>
                                <w:color w:val="4472C4" w:themeColor="accent5"/>
                                <w:sz w:val="20"/>
                                <w:szCs w:val="20"/>
                              </w:rPr>
                            </w:pPr>
                            <w:r w:rsidRPr="0013371B">
                              <w:rPr>
                                <w:rFonts w:asciiTheme="majorHAnsi" w:hAnsiTheme="majorHAnsi" w:cstheme="majorHAnsi"/>
                                <w:color w:val="4472C4" w:themeColor="accent5"/>
                                <w:sz w:val="20"/>
                                <w:szCs w:val="20"/>
                              </w:rPr>
                              <w:t>1600588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A799DD" id="_x0000_t202" coordsize="21600,21600" o:spt="202" path="m,l,21600r21600,l21600,xe">
                <v:stroke joinstyle="miter"/>
                <v:path gradientshapeok="t" o:connecttype="rect"/>
              </v:shapetype>
              <v:shape id="Text Box 2" o:spid="_x0000_s1026" type="#_x0000_t202" style="position:absolute;margin-left:417pt;margin-top:355.15pt;width:82.25pt;height:44.85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" filled="f" stroked="f">
                <v:textbox>
                  <w:txbxContent>
                    <w:p w14:paraId="393287FA" w14:textId="0AC8AF47" w:rsidR="0013371B" w:rsidRPr="0013371B" w:rsidRDefault="0013371B" w:rsidP="0013371B">
                      <w:pPr>
                        <w:jc w:val="center"/>
                        <w:rPr>
                          <w:rFonts w:asciiTheme="majorHAnsi" w:hAnsiTheme="majorHAnsi" w:cstheme="majorHAnsi"/>
                          <w:color w:val="4472C4" w:themeColor="accent5"/>
                          <w:sz w:val="20"/>
                          <w:szCs w:val="20"/>
                        </w:rPr>
                      </w:pPr>
                      <w:r w:rsidRPr="0013371B">
                        <w:rPr>
                          <w:rFonts w:asciiTheme="majorHAnsi" w:hAnsiTheme="majorHAnsi" w:cstheme="majorHAnsi"/>
                          <w:color w:val="4472C4" w:themeColor="accent5"/>
                          <w:sz w:val="20"/>
                          <w:szCs w:val="20"/>
                        </w:rPr>
                        <w:t>Carrie Gealy</w:t>
                      </w:r>
                    </w:p>
                    <w:p w14:paraId="6A94EDAB" w14:textId="27DAAA6C" w:rsidR="0013371B" w:rsidRPr="0013371B" w:rsidRDefault="0013371B" w:rsidP="0013371B">
                      <w:pPr>
                        <w:jc w:val="center"/>
                        <w:rPr>
                          <w:rFonts w:asciiTheme="majorHAnsi" w:hAnsiTheme="majorHAnsi" w:cstheme="majorHAnsi"/>
                          <w:color w:val="4472C4" w:themeColor="accent5"/>
                          <w:sz w:val="20"/>
                          <w:szCs w:val="20"/>
                        </w:rPr>
                      </w:pPr>
                      <w:r w:rsidRPr="0013371B">
                        <w:rPr>
                          <w:rFonts w:asciiTheme="majorHAnsi" w:hAnsiTheme="majorHAnsi" w:cstheme="majorHAnsi"/>
                          <w:color w:val="4472C4" w:themeColor="accent5"/>
                          <w:sz w:val="20"/>
                          <w:szCs w:val="20"/>
                        </w:rPr>
                        <w:t>1600588</w:t>
                      </w:r>
                    </w:p>
                  </w:txbxContent>
                </v:textbox>
                <w10:wrap type="square"/>
              </v:shape>
            </w:pict>
          </mc:Fallback>
        </mc:AlternateContent>
      </w:r>
      <w:r w:rsidR="0024188D">
        <w:rPr>
          <w:rFonts w:ascii="Calibri Light" w:hAnsi="Calibri Light" w:cs="Calibri Light"/>
          <w:noProof/>
          <w:color w:val="4472C4"/>
          <w:sz w:val="32"/>
          <w:szCs w:val="32"/>
          <w:lang w:eastAsia="en-GB"/>
        </w:rPr>
        <mc:AlternateContent>
          <mc:Choice Requires="wps">
            <w:drawing>
              <wp:anchor distT="0" distB="0" distL="114300" distR="114300" simplePos="0" relativeHeight="251663360" behindDoc="0" locked="0" layoutInCell="1" allowOverlap="1" wp14:anchorId="479E35E5" wp14:editId="4E15114D">
                <wp:simplePos x="0" y="0"/>
                <wp:positionH relativeFrom="margin">
                  <wp:posOffset>-478790</wp:posOffset>
                </wp:positionH>
                <wp:positionV relativeFrom="paragraph">
                  <wp:posOffset>4540250</wp:posOffset>
                </wp:positionV>
                <wp:extent cx="3402330" cy="1403985"/>
                <wp:effectExtent l="0" t="0" r="7620" b="0"/>
                <wp:wrapSquare wrapText="bothSides"/>
                <wp:docPr id="3" name="Text Box 2"/>
                <wp:cNvGraphicFramePr/>
                <a:graphic xmlns:a="http://schemas.openxmlformats.org/drawingml/2006/main">
                  <a:graphicData uri="http://schemas.microsoft.com/office/word/2010/wordprocessingShape">
                    <wps:wsp>
                      <wps:cNvSpPr txBox="1"/>
                      <wps:spPr>
                        <a:xfrm>
                          <a:off x="0" y="0"/>
                          <a:ext cx="3402330" cy="1403985"/>
                        </a:xfrm>
                        <a:prstGeom prst="rect">
                          <a:avLst/>
                        </a:prstGeom>
                        <a:solidFill>
                          <a:srgbClr val="FFFFFF"/>
                        </a:solidFill>
                        <a:ln>
                          <a:noFill/>
                          <a:prstDash/>
                        </a:ln>
                      </wps:spPr>
                      <wps:txbx>
                        <w:txbxContent>
                          <w:p w14:paraId="764CD954" w14:textId="5D17E83E" w:rsidR="00D56ACF" w:rsidRPr="009616F4" w:rsidRDefault="0024188D">
                            <w:pPr>
                              <w:rPr>
                                <w:rFonts w:asciiTheme="majorHAnsi" w:hAnsiTheme="majorHAnsi"/>
                                <w:color w:val="4472C4"/>
                                <w:sz w:val="20"/>
                                <w:szCs w:val="20"/>
                              </w:rPr>
                            </w:pPr>
                            <w:r w:rsidRPr="009616F4">
                              <w:rPr>
                                <w:rFonts w:asciiTheme="majorHAnsi" w:hAnsiTheme="majorHAnsi"/>
                                <w:color w:val="4472C4"/>
                                <w:sz w:val="20"/>
                                <w:szCs w:val="20"/>
                              </w:rPr>
                              <w:t xml:space="preserve">Figure 1 </w:t>
                            </w:r>
                            <w:r w:rsidR="004775C6" w:rsidRPr="009616F4">
                              <w:rPr>
                                <w:rFonts w:asciiTheme="majorHAnsi" w:hAnsiTheme="majorHAnsi"/>
                                <w:color w:val="4472C4"/>
                                <w:sz w:val="20"/>
                                <w:szCs w:val="20"/>
                              </w:rPr>
                              <w:t xml:space="preserve">– Museum Island and the Berliner Dom </w:t>
                            </w:r>
                          </w:p>
                        </w:txbxContent>
                      </wps:txbx>
                      <wps:bodyPr vert="horz" wrap="square" lIns="91440" tIns="45720" rIns="91440" bIns="45720" anchor="t" anchorCtr="0" compatLnSpc="0">
                        <a:spAutoFit/>
                      </wps:bodyPr>
                    </wps:wsp>
                  </a:graphicData>
                </a:graphic>
                <wp14:sizeRelH relativeFrom="margin">
                  <wp14:pctWidth>0</wp14:pctWidth>
                </wp14:sizeRelH>
              </wp:anchor>
            </w:drawing>
          </mc:Choice>
          <mc:Fallback>
            <w:pict>
              <v:shape w14:anchorId="479E35E5" id="_x0000_s1027" type="#_x0000_t202" style="position:absolute;margin-left:-37.7pt;margin-top:357.5pt;width:267.9pt;height:110.5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" stroked="f">
                <v:textbox style="mso-fit-shape-to-text:t">
                  <w:txbxContent>
                    <w:p w14:paraId="764CD954" w14:textId="5D17E83E" w:rsidR="00D56ACF" w:rsidRPr="009616F4" w:rsidRDefault="0024188D">
                      <w:pPr>
                        <w:rPr>
                          <w:rFonts w:asciiTheme="majorHAnsi" w:hAnsiTheme="majorHAnsi"/>
                          <w:color w:val="4472C4"/>
                          <w:sz w:val="20"/>
                          <w:szCs w:val="20"/>
                        </w:rPr>
                      </w:pPr>
                      <w:r w:rsidRPr="009616F4">
                        <w:rPr>
                          <w:rFonts w:asciiTheme="majorHAnsi" w:hAnsiTheme="majorHAnsi"/>
                          <w:color w:val="4472C4"/>
                          <w:sz w:val="20"/>
                          <w:szCs w:val="20"/>
                        </w:rPr>
                        <w:t xml:space="preserve">Figure 1 </w:t>
                      </w:r>
                      <w:r w:rsidR="004775C6" w:rsidRPr="009616F4">
                        <w:rPr>
                          <w:rFonts w:asciiTheme="majorHAnsi" w:hAnsiTheme="majorHAnsi"/>
                          <w:color w:val="4472C4"/>
                          <w:sz w:val="20"/>
                          <w:szCs w:val="20"/>
                        </w:rPr>
                        <w:t xml:space="preserve">– Museum Island and the Berliner Dom </w:t>
                      </w:r>
                    </w:p>
                  </w:txbxContent>
                </v:textbox>
                <w10:wrap type="square" anchorx="margin"/>
              </v:shape>
            </w:pict>
          </mc:Fallback>
        </mc:AlternateContent>
      </w:r>
      <w:r w:rsidR="0024188D">
        <w:rPr>
          <w:noProof/>
          <w:lang w:eastAsia="en-GB"/>
        </w:rPr>
        <w:drawing>
          <wp:anchor distT="0" distB="0" distL="114300" distR="114300" simplePos="0" relativeHeight="251660288" behindDoc="0" locked="0" layoutInCell="1" allowOverlap="1" wp14:anchorId="0D0B362E" wp14:editId="022A336B">
            <wp:simplePos x="0" y="0"/>
            <wp:positionH relativeFrom="margin">
              <wp:align>center</wp:align>
            </wp:positionH>
            <wp:positionV relativeFrom="page">
              <wp:posOffset>5169532</wp:posOffset>
            </wp:positionV>
            <wp:extent cx="7188839" cy="4035420"/>
            <wp:effectExtent l="0" t="0" r="0" b="3810"/>
            <wp:wrapTopAndBottom/>
            <wp:docPr id="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7188839" cy="4035420"/>
                    </a:xfrm>
                    <a:prstGeom prst="rect">
                      <a:avLst/>
                    </a:prstGeom>
                    <a:ln>
                      <a:noFill/>
                    </a:ln>
                    <a:effectLst>
                      <a:softEdge rad="112500"/>
                    </a:effectLst>
                  </pic:spPr>
                </pic:pic>
              </a:graphicData>
            </a:graphic>
          </wp:anchor>
        </w:drawing>
      </w:r>
      <w:r w:rsidR="0024188D">
        <w:rPr>
          <w:noProof/>
          <w:color w:val="4472C4"/>
          <w:lang w:eastAsia="en-GB"/>
        </w:rPr>
        <mc:AlternateContent>
          <mc:Choice Requires="wps">
            <w:drawing>
              <wp:anchor distT="0" distB="0" distL="114300" distR="114300" simplePos="0" relativeHeight="251659264" behindDoc="0" locked="0" layoutInCell="1" allowOverlap="1" wp14:anchorId="280345E5" wp14:editId="209D3A9D">
                <wp:simplePos x="0" y="0"/>
                <wp:positionH relativeFrom="margin">
                  <wp:posOffset>63066</wp:posOffset>
                </wp:positionH>
                <wp:positionV relativeFrom="margin">
                  <wp:align>bottom</wp:align>
                </wp:positionV>
                <wp:extent cx="6553203" cy="556897"/>
                <wp:effectExtent l="0" t="0" r="0" b="14603"/>
                <wp:wrapNone/>
                <wp:docPr id="5" name="Text Box 142"/>
                <wp:cNvGraphicFramePr/>
                <a:graphic xmlns:a="http://schemas.openxmlformats.org/drawingml/2006/main">
                  <a:graphicData uri="http://schemas.microsoft.com/office/word/2010/wordprocessingShape">
                    <wps:wsp>
                      <wps:cNvSpPr txBox="1"/>
                      <wps:spPr>
                        <a:xfrm>
                          <a:off x="0" y="0"/>
                          <a:ext cx="6553203" cy="556897"/>
                        </a:xfrm>
                        <a:prstGeom prst="rect">
                          <a:avLst/>
                        </a:prstGeom>
                        <a:noFill/>
                        <a:ln>
                          <a:noFill/>
                          <a:prstDash/>
                        </a:ln>
                      </wps:spPr>
                      <wps:txbx>
                        <w:txbxContent>
                          <w:p w14:paraId="44A24AD5" w14:textId="77777777" w:rsidR="00D56ACF" w:rsidRDefault="00D56ACF">
                            <w:pPr>
                              <w:pStyle w:val="NoSpacing"/>
                              <w:rPr>
                                <w:color w:val="4472C4"/>
                              </w:rPr>
                            </w:pPr>
                          </w:p>
                          <w:p w14:paraId="211DAE6A" w14:textId="77777777" w:rsidR="00D56ACF" w:rsidRDefault="00D56ACF">
                            <w:pPr>
                              <w:pStyle w:val="NoSpacing"/>
                              <w:rPr>
                                <w:color w:val="4472C4"/>
                              </w:rPr>
                            </w:pPr>
                          </w:p>
                        </w:txbxContent>
                      </wps:txbx>
                      <wps:bodyPr vert="horz" wrap="square" lIns="0" tIns="0" rIns="0" bIns="0" anchor="b" anchorCtr="0" compatLnSpc="1">
                        <a:spAutoFit/>
                      </wps:bodyPr>
                    </wps:wsp>
                  </a:graphicData>
                </a:graphic>
              </wp:anchor>
            </w:drawing>
          </mc:Choice>
          <mc:Fallback>
            <w:pict>
              <v:shape w14:anchorId="280345E5" id="Text Box 142" o:spid="_x0000_s1028" type="#_x0000_t202" style="position:absolute;margin-left:4.95pt;margin-top:0;width:516pt;height:43.85pt;z-index:251659264;visibility:visible;mso-wrap-style:square;mso-wrap-distance-left:9pt;mso-wrap-distance-top:0;mso-wrap-distance-right:9pt;mso-wrap-distance-bottom:0;mso-position-horizontal:absolute;mso-position-horizontal-relative:margin;mso-position-vertical:bottom;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" filled="f" stroked="f">
                <v:textbox style="mso-fit-shape-to-text:t" inset="0,0,0,0">
                  <w:txbxContent>
                    <w:p w14:paraId="44A24AD5" w14:textId="77777777" w:rsidR="00D56ACF" w:rsidRDefault="00D56ACF">
                      <w:pPr>
                        <w:pStyle w:val="NoSpacing"/>
                        <w:rPr>
                          <w:color w:val="4472C4"/>
                        </w:rPr>
                      </w:pPr>
                    </w:p>
                    <w:p w14:paraId="211DAE6A" w14:textId="77777777" w:rsidR="00D56ACF" w:rsidRDefault="00D56ACF">
                      <w:pPr>
                        <w:pStyle w:val="NoSpacing"/>
                        <w:rPr>
                          <w:color w:val="4472C4"/>
                        </w:rPr>
                      </w:pPr>
                    </w:p>
                  </w:txbxContent>
                </v:textbox>
                <w10:wrap anchorx="margin" anchory="margin"/>
              </v:shape>
            </w:pict>
          </mc:Fallback>
        </mc:AlternateContent>
      </w:r>
    </w:p>
    <w:p w14:paraId="4571216D" w14:textId="77777777" w:rsidR="00D56ACF" w:rsidRDefault="00D56ACF">
      <w:pPr>
        <w:pageBreakBefore/>
      </w:pPr>
    </w:p>
    <w:p w14:paraId="201C1DAE" w14:textId="77777777" w:rsidR="00D56ACF" w:rsidRDefault="0024188D">
      <w:pPr>
        <w:jc w:val="center"/>
      </w:pPr>
      <w:r>
        <w:rPr>
          <w:rFonts w:ascii="Calibri Light" w:hAnsi="Calibri Light" w:cs="Calibri Light"/>
          <w:noProof/>
          <w:color w:val="4472C4"/>
          <w:sz w:val="72"/>
          <w:szCs w:val="72"/>
          <w:lang w:eastAsia="en-GB"/>
        </w:rPr>
        <mc:AlternateContent>
          <mc:Choice Requires="wps">
            <w:drawing>
              <wp:anchor distT="0" distB="0" distL="114300" distR="114300" simplePos="0" relativeHeight="251666432" behindDoc="0" locked="0" layoutInCell="1" allowOverlap="1" wp14:anchorId="4ADE4A0A" wp14:editId="4CCB3387">
                <wp:simplePos x="0" y="0"/>
                <wp:positionH relativeFrom="margin">
                  <wp:align>center</wp:align>
                </wp:positionH>
                <wp:positionV relativeFrom="paragraph">
                  <wp:posOffset>531787</wp:posOffset>
                </wp:positionV>
                <wp:extent cx="3479804" cy="26673"/>
                <wp:effectExtent l="0" t="0" r="25396" b="30477"/>
                <wp:wrapNone/>
                <wp:docPr id="6" name="Straight Connector 4"/>
                <wp:cNvGraphicFramePr/>
                <a:graphic xmlns:a="http://schemas.openxmlformats.org/drawingml/2006/main">
                  <a:graphicData uri="http://schemas.microsoft.com/office/word/2010/wordprocessingShape">
                    <wps:wsp>
                      <wps:cNvCnPr/>
                      <wps:spPr>
                        <a:xfrm flipV="1">
                          <a:off x="0" y="0"/>
                          <a:ext cx="3479804" cy="26673"/>
                        </a:xfrm>
                        <a:prstGeom prst="straightConnector1">
                          <a:avLst/>
                        </a:prstGeom>
                        <a:noFill/>
                        <a:ln w="6345" cap="flat">
                          <a:solidFill>
                            <a:srgbClr val="4472C4"/>
                          </a:solidFill>
                          <a:prstDash val="solid"/>
                          <a:miter/>
                        </a:ln>
                      </wps:spPr>
                      <wps:bodyPr/>
                    </wps:wsp>
                  </a:graphicData>
                </a:graphic>
              </wp:anchor>
            </w:drawing>
          </mc:Choice>
          <mc:Fallback>
            <w:pict>
              <v:shapetype w14:anchorId="36E03CA5" id="_x0000_t32" coordsize="21600,21600" o:spt="32" o:oned="t" path="m,l21600,21600e" filled="f">
                <v:path arrowok="t" fillok="f" o:connecttype="none"/>
                <o:lock v:ext="edit" shapetype="t"/>
              </v:shapetype>
              <v:shape id="Straight Connector 4" o:spid="_x0000_s1026" type="#_x0000_t32" style="position:absolute;margin-left:0;margin-top:41.85pt;width:274pt;height:2.1pt;flip:y;z-index:25166643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" strokecolor="#4472c4" strokeweight=".17625mm">
                <v:stroke joinstyle="miter"/>
                <w10:wrap anchorx="margin"/>
              </v:shape>
            </w:pict>
          </mc:Fallback>
        </mc:AlternateContent>
      </w:r>
      <w:r>
        <w:rPr>
          <w:rFonts w:ascii="Calibri Light" w:hAnsi="Calibri Light" w:cs="Calibri Light"/>
          <w:color w:val="4472C4"/>
          <w:sz w:val="72"/>
          <w:szCs w:val="72"/>
        </w:rPr>
        <w:t xml:space="preserve">CONTENTS </w:t>
      </w:r>
    </w:p>
    <w:p w14:paraId="5BBD429E" w14:textId="36C4DBAE" w:rsidR="004C0081" w:rsidRPr="004C0081" w:rsidRDefault="0024188D" w:rsidP="004947DE">
      <w:pPr>
        <w:jc w:val="center"/>
        <w:rPr>
          <w:rFonts w:ascii="Calibri Light" w:hAnsi="Calibri Light" w:cs="Calibri Light"/>
          <w:color w:val="4472C4"/>
          <w:sz w:val="24"/>
          <w:szCs w:val="24"/>
        </w:rPr>
      </w:pPr>
      <w:r w:rsidRPr="004C0081">
        <w:rPr>
          <w:rFonts w:ascii="Calibri Light" w:hAnsi="Calibri Light" w:cs="Calibri Light"/>
          <w:color w:val="4472C4"/>
          <w:sz w:val="24"/>
          <w:szCs w:val="24"/>
        </w:rPr>
        <w:t>This Guide Book presents historical, cultural and practical information on two significant places located on Museum Island</w:t>
      </w:r>
      <w:r w:rsidR="007C4D25" w:rsidRPr="004C0081">
        <w:rPr>
          <w:rFonts w:ascii="Calibri Light" w:hAnsi="Calibri Light" w:cs="Calibri Light"/>
          <w:color w:val="4472C4"/>
          <w:sz w:val="24"/>
          <w:szCs w:val="24"/>
        </w:rPr>
        <w:t xml:space="preserve"> in the Mitte district of</w:t>
      </w:r>
      <w:r w:rsidRPr="004C0081">
        <w:rPr>
          <w:rFonts w:ascii="Calibri Light" w:hAnsi="Calibri Light" w:cs="Calibri Light"/>
          <w:color w:val="4472C4"/>
          <w:sz w:val="24"/>
          <w:szCs w:val="24"/>
        </w:rPr>
        <w:t xml:space="preserve"> Berlin. This Guide Book will be focusing on the Berliner Dom Cathedral and the Pergamon Museum. Although these two sites are culturally different, they are both significant tourist attractions in the capital city of Berlin and are located amongst other Museums and tourist attractions on Museum Island.</w:t>
      </w:r>
    </w:p>
    <w:p w14:paraId="596FEA71" w14:textId="67A1E7C3" w:rsidR="00D56ACF" w:rsidRPr="004C0081" w:rsidRDefault="0024188D" w:rsidP="004C0081">
      <w:pPr>
        <w:pStyle w:val="ListParagraph"/>
        <w:numPr>
          <w:ilvl w:val="0"/>
          <w:numId w:val="1"/>
        </w:numPr>
        <w:rPr>
          <w:rFonts w:ascii="Calibri Light" w:hAnsi="Calibri Light" w:cs="Calibri Light"/>
          <w:color w:val="4472C4"/>
          <w:sz w:val="24"/>
          <w:szCs w:val="24"/>
        </w:rPr>
      </w:pPr>
      <w:r w:rsidRPr="004C0081">
        <w:rPr>
          <w:rFonts w:ascii="Calibri Light" w:hAnsi="Calibri Light" w:cs="Calibri Light"/>
          <w:color w:val="4472C4"/>
          <w:sz w:val="24"/>
          <w:szCs w:val="24"/>
        </w:rPr>
        <w:t>History of the Berliner Dom</w:t>
      </w:r>
    </w:p>
    <w:p w14:paraId="5B4FD5E1" w14:textId="248BE35A" w:rsidR="004C0081" w:rsidRPr="004C0081" w:rsidRDefault="0024188D" w:rsidP="004C0081">
      <w:pPr>
        <w:pStyle w:val="ListParagraph"/>
        <w:numPr>
          <w:ilvl w:val="0"/>
          <w:numId w:val="1"/>
        </w:numPr>
        <w:rPr>
          <w:rFonts w:ascii="Calibri Light" w:hAnsi="Calibri Light" w:cs="Calibri Light"/>
          <w:color w:val="4472C4"/>
          <w:sz w:val="24"/>
          <w:szCs w:val="24"/>
        </w:rPr>
      </w:pPr>
      <w:r w:rsidRPr="004C0081">
        <w:rPr>
          <w:rFonts w:ascii="Calibri Light" w:hAnsi="Calibri Light" w:cs="Calibri Light"/>
          <w:color w:val="4472C4"/>
          <w:sz w:val="24"/>
          <w:szCs w:val="24"/>
        </w:rPr>
        <w:t xml:space="preserve">Berliner Dom attraction </w:t>
      </w:r>
    </w:p>
    <w:p w14:paraId="51E680C1" w14:textId="6C8C04C5" w:rsidR="00D56ACF" w:rsidRPr="004C0081" w:rsidRDefault="004C0081" w:rsidP="004C0081">
      <w:pPr>
        <w:pStyle w:val="ListParagraph"/>
        <w:numPr>
          <w:ilvl w:val="0"/>
          <w:numId w:val="3"/>
        </w:numPr>
        <w:rPr>
          <w:rFonts w:ascii="Calibri Light" w:hAnsi="Calibri Light" w:cs="Calibri Light"/>
          <w:color w:val="4472C4"/>
          <w:sz w:val="20"/>
          <w:szCs w:val="20"/>
        </w:rPr>
      </w:pPr>
      <w:r w:rsidRPr="004C0081">
        <w:rPr>
          <w:rFonts w:ascii="Calibri Light" w:hAnsi="Calibri Light" w:cs="Calibri Light"/>
          <w:color w:val="4472C4"/>
          <w:sz w:val="20"/>
          <w:szCs w:val="20"/>
        </w:rPr>
        <w:t xml:space="preserve">Architecture </w:t>
      </w:r>
    </w:p>
    <w:p w14:paraId="529FE743" w14:textId="4DE314DA" w:rsidR="004C0081" w:rsidRPr="004C0081" w:rsidRDefault="004C0081" w:rsidP="004C0081">
      <w:pPr>
        <w:pStyle w:val="ListParagraph"/>
        <w:numPr>
          <w:ilvl w:val="0"/>
          <w:numId w:val="3"/>
        </w:numPr>
        <w:rPr>
          <w:rFonts w:ascii="Calibri Light" w:hAnsi="Calibri Light" w:cs="Calibri Light"/>
          <w:color w:val="4472C4"/>
          <w:sz w:val="20"/>
          <w:szCs w:val="20"/>
        </w:rPr>
      </w:pPr>
      <w:r w:rsidRPr="004C0081">
        <w:rPr>
          <w:rFonts w:ascii="Calibri Light" w:hAnsi="Calibri Light" w:cs="Calibri Light"/>
          <w:color w:val="4472C4"/>
          <w:sz w:val="20"/>
          <w:szCs w:val="20"/>
        </w:rPr>
        <w:t xml:space="preserve">Hohenzollern Crypt </w:t>
      </w:r>
    </w:p>
    <w:p w14:paraId="1BA3D2ED" w14:textId="49450AB7" w:rsidR="004C0081" w:rsidRPr="004C0081" w:rsidRDefault="004C0081" w:rsidP="004C0081">
      <w:pPr>
        <w:pStyle w:val="ListParagraph"/>
        <w:numPr>
          <w:ilvl w:val="0"/>
          <w:numId w:val="3"/>
        </w:numPr>
        <w:rPr>
          <w:rFonts w:ascii="Calibri Light" w:hAnsi="Calibri Light" w:cs="Calibri Light"/>
          <w:color w:val="4472C4"/>
          <w:sz w:val="20"/>
          <w:szCs w:val="20"/>
        </w:rPr>
      </w:pPr>
      <w:r w:rsidRPr="004C0081">
        <w:rPr>
          <w:rFonts w:ascii="Calibri Light" w:hAnsi="Calibri Light" w:cs="Calibri Light"/>
          <w:color w:val="4472C4"/>
          <w:sz w:val="20"/>
          <w:szCs w:val="20"/>
        </w:rPr>
        <w:t xml:space="preserve">Services </w:t>
      </w:r>
    </w:p>
    <w:p w14:paraId="78B8F760" w14:textId="7547806B" w:rsidR="004C0081" w:rsidRPr="004C0081" w:rsidRDefault="004C0081" w:rsidP="004C0081">
      <w:pPr>
        <w:pStyle w:val="ListParagraph"/>
        <w:numPr>
          <w:ilvl w:val="0"/>
          <w:numId w:val="3"/>
        </w:numPr>
        <w:rPr>
          <w:rFonts w:ascii="Calibri Light" w:hAnsi="Calibri Light" w:cs="Calibri Light"/>
          <w:color w:val="4472C4"/>
          <w:sz w:val="20"/>
          <w:szCs w:val="20"/>
        </w:rPr>
      </w:pPr>
      <w:r w:rsidRPr="004C0081">
        <w:rPr>
          <w:rFonts w:ascii="Calibri Light" w:hAnsi="Calibri Light" w:cs="Calibri Light"/>
          <w:color w:val="4472C4"/>
          <w:sz w:val="20"/>
          <w:szCs w:val="20"/>
        </w:rPr>
        <w:t xml:space="preserve">Guides </w:t>
      </w:r>
    </w:p>
    <w:p w14:paraId="53166D59" w14:textId="158A07D0" w:rsidR="004C0081" w:rsidRPr="004C0081" w:rsidRDefault="004C0081" w:rsidP="004C0081">
      <w:pPr>
        <w:pStyle w:val="ListParagraph"/>
        <w:numPr>
          <w:ilvl w:val="0"/>
          <w:numId w:val="3"/>
        </w:numPr>
        <w:rPr>
          <w:rFonts w:ascii="Calibri Light" w:hAnsi="Calibri Light" w:cs="Calibri Light"/>
          <w:color w:val="4472C4"/>
          <w:sz w:val="20"/>
          <w:szCs w:val="20"/>
        </w:rPr>
      </w:pPr>
      <w:r w:rsidRPr="004C0081">
        <w:rPr>
          <w:rFonts w:ascii="Calibri Light" w:hAnsi="Calibri Light" w:cs="Calibri Light"/>
          <w:color w:val="4472C4"/>
          <w:sz w:val="20"/>
          <w:szCs w:val="20"/>
        </w:rPr>
        <w:t xml:space="preserve">Gift Shop and Café </w:t>
      </w:r>
    </w:p>
    <w:p w14:paraId="28B460B1" w14:textId="6DA4F0A8" w:rsidR="00D56ACF" w:rsidRPr="004C0081" w:rsidRDefault="0024188D" w:rsidP="004C0081">
      <w:pPr>
        <w:pStyle w:val="ListParagraph"/>
        <w:numPr>
          <w:ilvl w:val="0"/>
          <w:numId w:val="1"/>
        </w:numPr>
        <w:rPr>
          <w:rFonts w:ascii="Calibri Light" w:hAnsi="Calibri Light" w:cs="Calibri Light"/>
          <w:color w:val="4472C4"/>
          <w:sz w:val="24"/>
          <w:szCs w:val="24"/>
        </w:rPr>
      </w:pPr>
      <w:r w:rsidRPr="004C0081">
        <w:rPr>
          <w:rFonts w:ascii="Calibri Light" w:hAnsi="Calibri Light" w:cs="Calibri Light"/>
          <w:color w:val="4472C4"/>
          <w:sz w:val="24"/>
          <w:szCs w:val="24"/>
        </w:rPr>
        <w:t xml:space="preserve">Berliner Dom practical information </w:t>
      </w:r>
    </w:p>
    <w:p w14:paraId="43872EF0" w14:textId="3722D002" w:rsidR="004947DE" w:rsidRPr="004947DE" w:rsidRDefault="00153F6F" w:rsidP="004947DE">
      <w:pPr>
        <w:pStyle w:val="ListParagraph"/>
        <w:numPr>
          <w:ilvl w:val="0"/>
          <w:numId w:val="1"/>
        </w:numPr>
        <w:rPr>
          <w:rFonts w:ascii="Calibri Light" w:hAnsi="Calibri Light" w:cs="Calibri Light"/>
          <w:color w:val="4472C4"/>
          <w:sz w:val="24"/>
          <w:szCs w:val="24"/>
        </w:rPr>
      </w:pPr>
      <w:r>
        <w:rPr>
          <w:rFonts w:ascii="Calibri Light" w:hAnsi="Calibri Light" w:cs="Calibri Light"/>
          <w:color w:val="4472C4"/>
          <w:sz w:val="24"/>
          <w:szCs w:val="24"/>
        </w:rPr>
        <w:t>H</w:t>
      </w:r>
      <w:r w:rsidR="0024188D" w:rsidRPr="004C0081">
        <w:rPr>
          <w:rFonts w:ascii="Calibri Light" w:hAnsi="Calibri Light" w:cs="Calibri Light"/>
          <w:color w:val="4472C4"/>
          <w:sz w:val="24"/>
          <w:szCs w:val="24"/>
        </w:rPr>
        <w:t>istory of the Pergamon Museum</w:t>
      </w:r>
    </w:p>
    <w:p w14:paraId="31478A6D" w14:textId="4D92B4B1" w:rsidR="00D56ACF" w:rsidRDefault="0024188D" w:rsidP="004C0081">
      <w:pPr>
        <w:pStyle w:val="ListParagraph"/>
        <w:numPr>
          <w:ilvl w:val="0"/>
          <w:numId w:val="1"/>
        </w:numPr>
        <w:rPr>
          <w:rFonts w:ascii="Calibri Light" w:hAnsi="Calibri Light" w:cs="Calibri Light"/>
          <w:color w:val="4472C4"/>
          <w:sz w:val="24"/>
          <w:szCs w:val="24"/>
        </w:rPr>
      </w:pPr>
      <w:r w:rsidRPr="004C0081">
        <w:rPr>
          <w:rFonts w:ascii="Calibri Light" w:hAnsi="Calibri Light" w:cs="Calibri Light"/>
          <w:color w:val="4472C4"/>
          <w:sz w:val="24"/>
          <w:szCs w:val="24"/>
        </w:rPr>
        <w:t xml:space="preserve">Pergamon Museum attraction and significance </w:t>
      </w:r>
    </w:p>
    <w:p w14:paraId="102ACD96" w14:textId="2B6B7DA5" w:rsidR="004947DE" w:rsidRPr="004947DE" w:rsidRDefault="004947DE" w:rsidP="004947DE">
      <w:pPr>
        <w:pStyle w:val="ListParagraph"/>
        <w:numPr>
          <w:ilvl w:val="0"/>
          <w:numId w:val="3"/>
        </w:numPr>
        <w:rPr>
          <w:rFonts w:ascii="Calibri Light" w:hAnsi="Calibri Light" w:cs="Calibri Light"/>
          <w:color w:val="4472C4"/>
          <w:sz w:val="20"/>
          <w:szCs w:val="20"/>
        </w:rPr>
      </w:pPr>
      <w:r w:rsidRPr="004947DE">
        <w:rPr>
          <w:rFonts w:ascii="Calibri Light" w:hAnsi="Calibri Light" w:cs="Calibri Light"/>
          <w:color w:val="4472C4"/>
          <w:sz w:val="20"/>
          <w:szCs w:val="20"/>
        </w:rPr>
        <w:t xml:space="preserve">Architecture of Antiquity </w:t>
      </w:r>
    </w:p>
    <w:p w14:paraId="55BFDF68" w14:textId="79EE7BD5" w:rsidR="004947DE" w:rsidRDefault="004947DE" w:rsidP="004947DE">
      <w:pPr>
        <w:pStyle w:val="ListParagraph"/>
        <w:numPr>
          <w:ilvl w:val="0"/>
          <w:numId w:val="3"/>
        </w:numPr>
        <w:rPr>
          <w:rFonts w:ascii="Calibri Light" w:hAnsi="Calibri Light" w:cs="Calibri Light"/>
          <w:color w:val="4472C4"/>
          <w:sz w:val="20"/>
          <w:szCs w:val="20"/>
        </w:rPr>
      </w:pPr>
      <w:r w:rsidRPr="004947DE">
        <w:rPr>
          <w:rFonts w:ascii="Calibri Light" w:hAnsi="Calibri Light" w:cs="Calibri Light"/>
          <w:color w:val="4472C4"/>
          <w:sz w:val="20"/>
          <w:szCs w:val="20"/>
        </w:rPr>
        <w:t xml:space="preserve">Ancient Near Eastern Cultures </w:t>
      </w:r>
    </w:p>
    <w:p w14:paraId="4D118FF1" w14:textId="71647AB8" w:rsidR="004947DE" w:rsidRPr="004947DE" w:rsidRDefault="004947DE" w:rsidP="004947DE">
      <w:pPr>
        <w:pStyle w:val="ListParagraph"/>
        <w:numPr>
          <w:ilvl w:val="0"/>
          <w:numId w:val="3"/>
        </w:numPr>
        <w:rPr>
          <w:rFonts w:ascii="Calibri Light" w:hAnsi="Calibri Light" w:cs="Calibri Light"/>
          <w:color w:val="4472C4"/>
          <w:sz w:val="20"/>
          <w:szCs w:val="20"/>
        </w:rPr>
      </w:pPr>
      <w:r>
        <w:rPr>
          <w:rFonts w:ascii="Calibri Light" w:hAnsi="Calibri Light" w:cs="Calibri Light"/>
          <w:color w:val="4472C4"/>
          <w:sz w:val="20"/>
          <w:szCs w:val="20"/>
        </w:rPr>
        <w:t xml:space="preserve">Art of Islamic Cultures </w:t>
      </w:r>
    </w:p>
    <w:p w14:paraId="20963351" w14:textId="308F838A" w:rsidR="00D56ACF" w:rsidRPr="00C964A9" w:rsidRDefault="0024188D">
      <w:pPr>
        <w:pStyle w:val="ListParagraph"/>
        <w:numPr>
          <w:ilvl w:val="0"/>
          <w:numId w:val="2"/>
        </w:numPr>
        <w:rPr>
          <w:sz w:val="24"/>
          <w:szCs w:val="24"/>
        </w:rPr>
      </w:pPr>
      <w:r w:rsidRPr="004C0081">
        <w:rPr>
          <w:rFonts w:ascii="Calibri Light" w:hAnsi="Calibri Light" w:cs="Calibri Light"/>
          <w:noProof/>
          <w:color w:val="4472C4"/>
          <w:sz w:val="24"/>
          <w:szCs w:val="24"/>
          <w:lang w:eastAsia="en-GB"/>
        </w:rPr>
        <w:drawing>
          <wp:anchor distT="0" distB="0" distL="114300" distR="114300" simplePos="0" relativeHeight="251661312" behindDoc="0" locked="0" layoutInCell="1" allowOverlap="1" wp14:anchorId="2A84B057" wp14:editId="3F6DBB78">
            <wp:simplePos x="0" y="0"/>
            <wp:positionH relativeFrom="margin">
              <wp:align>center</wp:align>
            </wp:positionH>
            <wp:positionV relativeFrom="page">
              <wp:posOffset>7181212</wp:posOffset>
            </wp:positionV>
            <wp:extent cx="6715125" cy="2238378"/>
            <wp:effectExtent l="0" t="0" r="0" b="9525"/>
            <wp:wrapTopAndBottom/>
            <wp:docPr id="7"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715125" cy="2238378"/>
                    </a:xfrm>
                    <a:prstGeom prst="rect">
                      <a:avLst/>
                    </a:prstGeom>
                    <a:ln>
                      <a:noFill/>
                    </a:ln>
                    <a:effectLst>
                      <a:softEdge rad="112500"/>
                    </a:effectLst>
                  </pic:spPr>
                </pic:pic>
              </a:graphicData>
            </a:graphic>
          </wp:anchor>
        </w:drawing>
      </w:r>
      <w:r w:rsidRPr="004C0081">
        <w:rPr>
          <w:rFonts w:ascii="Calibri Light" w:hAnsi="Calibri Light" w:cs="Calibri Light"/>
          <w:color w:val="4472C4"/>
          <w:sz w:val="24"/>
          <w:szCs w:val="24"/>
        </w:rPr>
        <w:t xml:space="preserve">Pergamon Museum practical information </w:t>
      </w:r>
    </w:p>
    <w:p w14:paraId="0CB60C2B" w14:textId="33463D57" w:rsidR="00C964A9" w:rsidRPr="004C0081" w:rsidRDefault="00C964A9">
      <w:pPr>
        <w:pStyle w:val="ListParagraph"/>
        <w:numPr>
          <w:ilvl w:val="0"/>
          <w:numId w:val="2"/>
        </w:numPr>
        <w:rPr>
          <w:sz w:val="24"/>
          <w:szCs w:val="24"/>
        </w:rPr>
      </w:pPr>
      <w:r>
        <w:rPr>
          <w:rFonts w:ascii="Calibri Light" w:hAnsi="Calibri Light" w:cs="Calibri Light"/>
          <w:color w:val="4472C4"/>
          <w:sz w:val="24"/>
          <w:szCs w:val="24"/>
        </w:rPr>
        <w:t xml:space="preserve">Information guide on getting from the Berliner Dom to the Pergamon Museum </w:t>
      </w:r>
    </w:p>
    <w:p w14:paraId="0B5BBAB0" w14:textId="5FD89FAB" w:rsidR="004C0081" w:rsidRDefault="004C0081" w:rsidP="004C0081">
      <w:pPr>
        <w:rPr>
          <w:sz w:val="24"/>
          <w:szCs w:val="24"/>
        </w:rPr>
      </w:pPr>
    </w:p>
    <w:p w14:paraId="3D3B7B59" w14:textId="22ABF7D3" w:rsidR="00D56ACF" w:rsidRPr="007663C6" w:rsidRDefault="00945E35">
      <w:pPr>
        <w:rPr>
          <w:sz w:val="24"/>
          <w:szCs w:val="24"/>
        </w:rPr>
      </w:pPr>
      <w:r>
        <w:rPr>
          <w:noProof/>
          <w:lang w:eastAsia="en-GB"/>
        </w:rPr>
        <mc:AlternateContent>
          <mc:Choice Requires="wps">
            <w:drawing>
              <wp:anchor distT="0" distB="0" distL="114300" distR="114300" simplePos="0" relativeHeight="251665408" behindDoc="0" locked="0" layoutInCell="1" allowOverlap="1" wp14:anchorId="6FBDB778" wp14:editId="34B05BBE">
                <wp:simplePos x="0" y="0"/>
                <wp:positionH relativeFrom="page">
                  <wp:posOffset>348491</wp:posOffset>
                </wp:positionH>
                <wp:positionV relativeFrom="bottomMargin">
                  <wp:posOffset>-329622</wp:posOffset>
                </wp:positionV>
                <wp:extent cx="3178810" cy="313690"/>
                <wp:effectExtent l="0" t="0" r="2540" b="0"/>
                <wp:wrapSquare wrapText="bothSides"/>
                <wp:docPr id="8" name="Text Box 2"/>
                <wp:cNvGraphicFramePr/>
                <a:graphic xmlns:a="http://schemas.openxmlformats.org/drawingml/2006/main">
                  <a:graphicData uri="http://schemas.microsoft.com/office/word/2010/wordprocessingShape">
                    <wps:wsp>
                      <wps:cNvSpPr txBox="1"/>
                      <wps:spPr>
                        <a:xfrm>
                          <a:off x="0" y="0"/>
                          <a:ext cx="3178810" cy="313690"/>
                        </a:xfrm>
                        <a:prstGeom prst="rect">
                          <a:avLst/>
                        </a:prstGeom>
                        <a:solidFill>
                          <a:srgbClr val="FFFFFF"/>
                        </a:solidFill>
                        <a:ln>
                          <a:noFill/>
                          <a:prstDash/>
                        </a:ln>
                      </wps:spPr>
                      <wps:txbx>
                        <w:txbxContent>
                          <w:p w14:paraId="6FC0E558" w14:textId="33BA8927" w:rsidR="00D56ACF" w:rsidRPr="009616F4" w:rsidRDefault="0024188D">
                            <w:pPr>
                              <w:rPr>
                                <w:rFonts w:asciiTheme="majorHAnsi" w:hAnsiTheme="majorHAnsi"/>
                                <w:color w:val="4472C4"/>
                                <w:sz w:val="20"/>
                                <w:szCs w:val="20"/>
                              </w:rPr>
                            </w:pPr>
                            <w:r w:rsidRPr="009616F4">
                              <w:rPr>
                                <w:rFonts w:asciiTheme="majorHAnsi" w:hAnsiTheme="majorHAnsi"/>
                                <w:color w:val="4472C4"/>
                                <w:sz w:val="20"/>
                                <w:szCs w:val="20"/>
                              </w:rPr>
                              <w:t xml:space="preserve">Figure 2 </w:t>
                            </w:r>
                            <w:r w:rsidR="004775C6" w:rsidRPr="009616F4">
                              <w:rPr>
                                <w:rFonts w:asciiTheme="majorHAnsi" w:hAnsiTheme="majorHAnsi"/>
                                <w:color w:val="4472C4"/>
                                <w:sz w:val="20"/>
                                <w:szCs w:val="20"/>
                              </w:rPr>
                              <w:t xml:space="preserve">– Museum Island and the Berliner Dom </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6FBDB778" id="_x0000_s1029" type="#_x0000_t202" style="position:absolute;margin-left:27.45pt;margin-top:-25.95pt;width:250.3pt;height:24.7pt;z-index:251665408;visibility:visible;mso-wrap-style:square;mso-width-percent:0;mso-wrap-distance-left:9pt;mso-wrap-distance-top:0;mso-wrap-distance-right:9pt;mso-wrap-distance-bottom:0;mso-position-horizontal:absolute;mso-position-horizontal-relative:page;mso-position-vertical:absolute;mso-position-vertical-relative:bottom-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" stroked="f">
                <v:textbox>
                  <w:txbxContent>
                    <w:p w14:paraId="6FC0E558" w14:textId="33BA8927" w:rsidR="00D56ACF" w:rsidRPr="009616F4" w:rsidRDefault="0024188D">
                      <w:pPr>
                        <w:rPr>
                          <w:rFonts w:asciiTheme="majorHAnsi" w:hAnsiTheme="majorHAnsi"/>
                          <w:color w:val="4472C4"/>
                          <w:sz w:val="20"/>
                          <w:szCs w:val="20"/>
                        </w:rPr>
                      </w:pPr>
                      <w:r w:rsidRPr="009616F4">
                        <w:rPr>
                          <w:rFonts w:asciiTheme="majorHAnsi" w:hAnsiTheme="majorHAnsi"/>
                          <w:color w:val="4472C4"/>
                          <w:sz w:val="20"/>
                          <w:szCs w:val="20"/>
                        </w:rPr>
                        <w:t xml:space="preserve">Figure 2 </w:t>
                      </w:r>
                      <w:r w:rsidR="004775C6" w:rsidRPr="009616F4">
                        <w:rPr>
                          <w:rFonts w:asciiTheme="majorHAnsi" w:hAnsiTheme="majorHAnsi"/>
                          <w:color w:val="4472C4"/>
                          <w:sz w:val="20"/>
                          <w:szCs w:val="20"/>
                        </w:rPr>
                        <w:t xml:space="preserve">– Museum Island and the Berliner Dom </w:t>
                      </w:r>
                    </w:p>
                  </w:txbxContent>
                </v:textbox>
                <w10:wrap type="square" anchorx="page" anchory="margin"/>
              </v:shape>
            </w:pict>
          </mc:Fallback>
        </mc:AlternateContent>
      </w:r>
    </w:p>
    <w:p w14:paraId="2DF7E5C4" w14:textId="5CAF6F5E" w:rsidR="00D56ACF" w:rsidRDefault="0024188D">
      <w:pPr>
        <w:pStyle w:val="ListParagraph"/>
      </w:pPr>
      <w:r>
        <w:rPr>
          <w:rFonts w:ascii="Calibri Light" w:hAnsi="Calibri Light" w:cs="Calibri Light"/>
          <w:noProof/>
          <w:color w:val="4472C4"/>
          <w:sz w:val="72"/>
          <w:szCs w:val="72"/>
          <w:lang w:eastAsia="en-GB"/>
        </w:rPr>
        <w:lastRenderedPageBreak/>
        <mc:AlternateContent>
          <mc:Choice Requires="wps">
            <w:drawing>
              <wp:anchor distT="0" distB="0" distL="114300" distR="114300" simplePos="0" relativeHeight="251668480" behindDoc="0" locked="0" layoutInCell="1" allowOverlap="1" wp14:anchorId="60152C04" wp14:editId="27467690">
                <wp:simplePos x="0" y="0"/>
                <wp:positionH relativeFrom="margin">
                  <wp:align>left</wp:align>
                </wp:positionH>
                <wp:positionV relativeFrom="paragraph">
                  <wp:posOffset>448942</wp:posOffset>
                </wp:positionV>
                <wp:extent cx="5513073" cy="40005"/>
                <wp:effectExtent l="0" t="0" r="30477" b="36195"/>
                <wp:wrapNone/>
                <wp:docPr id="9" name="Straight Connector 5"/>
                <wp:cNvGraphicFramePr/>
                <a:graphic xmlns:a="http://schemas.openxmlformats.org/drawingml/2006/main">
                  <a:graphicData uri="http://schemas.microsoft.com/office/word/2010/wordprocessingShape">
                    <wps:wsp>
                      <wps:cNvCnPr/>
                      <wps:spPr>
                        <a:xfrm flipV="1">
                          <a:off x="0" y="0"/>
                          <a:ext cx="5513073" cy="40005"/>
                        </a:xfrm>
                        <a:prstGeom prst="straightConnector1">
                          <a:avLst/>
                        </a:prstGeom>
                        <a:noFill/>
                        <a:ln w="6345" cap="flat">
                          <a:solidFill>
                            <a:srgbClr val="4472C4"/>
                          </a:solidFill>
                          <a:prstDash val="solid"/>
                          <a:miter/>
                        </a:ln>
                      </wps:spPr>
                      <wps:bodyPr/>
                    </wps:wsp>
                  </a:graphicData>
                </a:graphic>
              </wp:anchor>
            </w:drawing>
          </mc:Choice>
          <mc:Fallback>
            <w:pict>
              <v:shape w14:anchorId="196B3967" id="Straight Connector 5" o:spid="_x0000_s1026" type="#_x0000_t32" style="position:absolute;margin-left:0;margin-top:35.35pt;width:434.1pt;height:3.15pt;flip:y;z-index:251668480;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" strokecolor="#4472c4" strokeweight=".17625mm">
                <v:stroke joinstyle="miter"/>
                <w10:wrap anchorx="margin"/>
              </v:shape>
            </w:pict>
          </mc:Fallback>
        </mc:AlternateContent>
      </w:r>
      <w:r>
        <w:rPr>
          <w:rFonts w:ascii="Calibri Light" w:hAnsi="Calibri Light" w:cs="Calibri Light"/>
          <w:color w:val="4472C4"/>
          <w:sz w:val="56"/>
          <w:szCs w:val="56"/>
        </w:rPr>
        <w:t>HISTORY OF THE BERLINER DOM</w:t>
      </w:r>
    </w:p>
    <w:p w14:paraId="1A366147" w14:textId="15324F47" w:rsidR="00D56ACF" w:rsidRDefault="00D56ACF">
      <w:pPr>
        <w:pStyle w:val="ListParagraph"/>
        <w:rPr>
          <w:rFonts w:ascii="Calibri Light" w:hAnsi="Calibri Light" w:cs="Calibri Light"/>
          <w:color w:val="4472C4"/>
          <w:sz w:val="28"/>
          <w:szCs w:val="28"/>
        </w:rPr>
      </w:pPr>
    </w:p>
    <w:p w14:paraId="333EA8CD" w14:textId="151D3B5E" w:rsidR="00511CF2" w:rsidRDefault="0024188D">
      <w:pPr>
        <w:rPr>
          <w:rFonts w:ascii="Calibri Light" w:hAnsi="Calibri Light" w:cs="Calibri Light"/>
          <w:color w:val="4472C4"/>
          <w:sz w:val="24"/>
          <w:szCs w:val="24"/>
        </w:rPr>
      </w:pPr>
      <w:r>
        <w:rPr>
          <w:rFonts w:ascii="Calibri Light" w:hAnsi="Calibri Light" w:cs="Calibri Light"/>
          <w:color w:val="4472C4"/>
          <w:sz w:val="24"/>
          <w:szCs w:val="24"/>
        </w:rPr>
        <w:t>The Berliner Dom is a significant tourist attraction because of its history, architecture and religious significance.</w:t>
      </w:r>
      <w:r w:rsidR="002D010F">
        <w:rPr>
          <w:rFonts w:ascii="Calibri Light" w:hAnsi="Calibri Light" w:cs="Calibri Light"/>
          <w:color w:val="4472C4"/>
          <w:sz w:val="24"/>
          <w:szCs w:val="24"/>
        </w:rPr>
        <w:t xml:space="preserve"> It is easily recognised through its high-renaissance baroque architecture</w:t>
      </w:r>
      <w:r w:rsidR="00470455">
        <w:rPr>
          <w:rFonts w:ascii="Calibri Light" w:hAnsi="Calibri Light" w:cs="Calibri Light"/>
          <w:color w:val="4472C4"/>
          <w:sz w:val="24"/>
          <w:szCs w:val="24"/>
        </w:rPr>
        <w:t>.</w:t>
      </w:r>
      <w:r w:rsidR="00C32BD5">
        <w:rPr>
          <w:rStyle w:val="FootnoteReference"/>
          <w:rFonts w:ascii="Calibri Light" w:hAnsi="Calibri Light" w:cs="Calibri Light"/>
          <w:color w:val="4472C4"/>
          <w:sz w:val="24"/>
          <w:szCs w:val="24"/>
        </w:rPr>
        <w:footnoteReference w:id="1"/>
      </w:r>
      <w:r>
        <w:rPr>
          <w:rFonts w:ascii="Calibri Light" w:hAnsi="Calibri Light" w:cs="Calibri Light"/>
          <w:color w:val="4472C4"/>
          <w:sz w:val="24"/>
          <w:szCs w:val="24"/>
        </w:rPr>
        <w:t xml:space="preserve"> </w:t>
      </w:r>
      <w:r w:rsidR="00511CF2">
        <w:rPr>
          <w:rFonts w:ascii="Calibri Light" w:hAnsi="Calibri Light" w:cs="Calibri Light"/>
          <w:color w:val="4472C4"/>
          <w:sz w:val="24"/>
          <w:szCs w:val="24"/>
        </w:rPr>
        <w:t xml:space="preserve">Although the Berliner Dom is known as a </w:t>
      </w:r>
      <w:r w:rsidR="00C87B3D">
        <w:rPr>
          <w:rFonts w:ascii="Calibri Light" w:hAnsi="Calibri Light" w:cs="Calibri Light"/>
          <w:color w:val="4472C4"/>
          <w:sz w:val="24"/>
          <w:szCs w:val="24"/>
        </w:rPr>
        <w:t xml:space="preserve">Protestant </w:t>
      </w:r>
      <w:r w:rsidR="00511CF2">
        <w:rPr>
          <w:rFonts w:ascii="Calibri Light" w:hAnsi="Calibri Light" w:cs="Calibri Light"/>
          <w:color w:val="4472C4"/>
          <w:sz w:val="24"/>
          <w:szCs w:val="24"/>
        </w:rPr>
        <w:t xml:space="preserve">cathedral, it has the status of a parish church. Throughout history, the Berliner Dom was the court church to the Hohenzollern dynasty, along with Prussian rulers and German Emperors. </w:t>
      </w:r>
      <w:r w:rsidR="002D010F">
        <w:rPr>
          <w:rFonts w:ascii="Calibri Light" w:hAnsi="Calibri Light" w:cs="Calibri Light"/>
          <w:color w:val="4472C4"/>
          <w:sz w:val="24"/>
          <w:szCs w:val="24"/>
        </w:rPr>
        <w:t>Today, the Berliner Dom serves the Protestant community of Berlin.</w:t>
      </w:r>
      <w:r w:rsidR="002D010F">
        <w:rPr>
          <w:rStyle w:val="FootnoteReference"/>
          <w:rFonts w:ascii="Calibri Light" w:hAnsi="Calibri Light" w:cs="Calibri Light"/>
          <w:color w:val="4472C4"/>
          <w:sz w:val="24"/>
          <w:szCs w:val="24"/>
        </w:rPr>
        <w:footnoteReference w:id="2"/>
      </w:r>
    </w:p>
    <w:p w14:paraId="05DE894F" w14:textId="4A0B89AD" w:rsidR="00D56ACF" w:rsidRDefault="0024188D">
      <w:pPr>
        <w:rPr>
          <w:rFonts w:ascii="Calibri Light" w:hAnsi="Calibri Light" w:cs="Calibri Light"/>
          <w:color w:val="4472C4"/>
          <w:sz w:val="24"/>
          <w:szCs w:val="24"/>
        </w:rPr>
      </w:pPr>
      <w:r>
        <w:rPr>
          <w:rFonts w:ascii="Calibri Light" w:hAnsi="Calibri Light" w:cs="Calibri Light"/>
          <w:color w:val="4472C4"/>
          <w:sz w:val="24"/>
          <w:szCs w:val="24"/>
        </w:rPr>
        <w:t>The Berliner Dom was originally built in 1465 as a parish church and has undergone many phases of renovation since the middle Ages.</w:t>
      </w:r>
      <w:r>
        <w:rPr>
          <w:rStyle w:val="FootnoteReference"/>
          <w:rFonts w:ascii="Calibri Light" w:hAnsi="Calibri Light" w:cs="Calibri Light"/>
          <w:color w:val="4472C4"/>
          <w:sz w:val="24"/>
          <w:szCs w:val="24"/>
        </w:rPr>
        <w:footnoteReference w:id="3"/>
      </w:r>
      <w:r>
        <w:rPr>
          <w:rFonts w:ascii="Calibri Light" w:hAnsi="Calibri Light" w:cs="Calibri Light"/>
          <w:color w:val="4472C4"/>
          <w:sz w:val="24"/>
          <w:szCs w:val="24"/>
        </w:rPr>
        <w:t xml:space="preserve"> In 1750, the Berliner Dom was rebuilt under architect Karl Friedrich Schinkel, although architectural tastes began to change soon after. In 1888, Friedrich Wilhelm II came to power as Emperor of Germany, and proposed designs for a new church, as Wilhelm found Schinkel’s church too modest. The old building was demolished in 1893, and Julius Carl </w:t>
      </w:r>
      <w:proofErr w:type="spellStart"/>
      <w:r>
        <w:rPr>
          <w:rFonts w:ascii="Calibri Light" w:hAnsi="Calibri Light" w:cs="Calibri Light"/>
          <w:color w:val="4472C4"/>
          <w:sz w:val="24"/>
          <w:szCs w:val="24"/>
        </w:rPr>
        <w:t>Raschdorff</w:t>
      </w:r>
      <w:proofErr w:type="spellEnd"/>
      <w:r>
        <w:rPr>
          <w:rFonts w:ascii="Calibri Light" w:hAnsi="Calibri Light" w:cs="Calibri Light"/>
          <w:color w:val="4472C4"/>
          <w:sz w:val="24"/>
          <w:szCs w:val="24"/>
        </w:rPr>
        <w:t xml:space="preserve"> was commissioned as architect for the new church and presented three different designs before Wilhelm was satisfied.</w:t>
      </w:r>
      <w:r>
        <w:rPr>
          <w:rStyle w:val="FootnoteReference"/>
          <w:rFonts w:ascii="Calibri Light" w:hAnsi="Calibri Light" w:cs="Calibri Light"/>
          <w:color w:val="4472C4"/>
          <w:sz w:val="24"/>
          <w:szCs w:val="24"/>
        </w:rPr>
        <w:footnoteReference w:id="4"/>
      </w:r>
      <w:r>
        <w:rPr>
          <w:rFonts w:ascii="Calibri Light" w:hAnsi="Calibri Light" w:cs="Calibri Light"/>
          <w:color w:val="4472C4"/>
          <w:sz w:val="24"/>
          <w:szCs w:val="24"/>
        </w:rPr>
        <w:t xml:space="preserve"> </w:t>
      </w:r>
    </w:p>
    <w:p w14:paraId="45463E17" w14:textId="3D680DEC" w:rsidR="00F725D2" w:rsidRDefault="00F725D2">
      <w:pPr>
        <w:rPr>
          <w:rFonts w:ascii="Calibri Light" w:hAnsi="Calibri Light" w:cs="Calibri Light"/>
          <w:color w:val="4472C4"/>
          <w:sz w:val="24"/>
          <w:szCs w:val="24"/>
        </w:rPr>
      </w:pPr>
      <w:r>
        <w:rPr>
          <w:rFonts w:ascii="Calibri Light" w:hAnsi="Calibri Light" w:cs="Calibri Light"/>
          <w:color w:val="4472C4"/>
          <w:sz w:val="24"/>
          <w:szCs w:val="24"/>
        </w:rPr>
        <w:t>During the Second World War, the Berliner Dom was heavily damaged, and remained closed to the public until its reopening in 1993. The cathedral however, continued to undergo restoration to its ceilings until 2006.</w:t>
      </w:r>
      <w:r w:rsidR="00D22981">
        <w:rPr>
          <w:rStyle w:val="FootnoteReference"/>
          <w:rFonts w:ascii="Calibri Light" w:hAnsi="Calibri Light" w:cs="Calibri Light"/>
          <w:color w:val="4472C4"/>
          <w:sz w:val="24"/>
          <w:szCs w:val="24"/>
        </w:rPr>
        <w:footnoteReference w:id="5"/>
      </w:r>
      <w:r>
        <w:rPr>
          <w:rFonts w:ascii="Calibri Light" w:hAnsi="Calibri Light" w:cs="Calibri Light"/>
          <w:color w:val="4472C4"/>
          <w:sz w:val="24"/>
          <w:szCs w:val="24"/>
        </w:rPr>
        <w:t xml:space="preserve"> </w:t>
      </w:r>
    </w:p>
    <w:p w14:paraId="32C8E082" w14:textId="46735FFC" w:rsidR="00D22981" w:rsidRDefault="004775C6">
      <w:pPr>
        <w:rPr>
          <w:rFonts w:ascii="Calibri Light" w:hAnsi="Calibri Light" w:cs="Calibri Light"/>
          <w:color w:val="4472C4"/>
          <w:sz w:val="24"/>
          <w:szCs w:val="24"/>
        </w:rPr>
      </w:pPr>
      <w:r w:rsidRPr="004775C6">
        <w:rPr>
          <w:rFonts w:ascii="Calibri Light" w:hAnsi="Calibri Light" w:cs="Calibri Light"/>
          <w:noProof/>
          <w:color w:val="4472C4"/>
          <w:sz w:val="24"/>
          <w:szCs w:val="24"/>
          <w:lang w:eastAsia="en-GB"/>
        </w:rPr>
        <mc:AlternateContent>
          <mc:Choice Requires="wps">
            <w:drawing>
              <wp:anchor distT="45720" distB="45720" distL="114300" distR="114300" simplePos="0" relativeHeight="251673600" behindDoc="0" locked="0" layoutInCell="1" allowOverlap="1" wp14:anchorId="141EF6D2" wp14:editId="034BEF31">
                <wp:simplePos x="0" y="0"/>
                <wp:positionH relativeFrom="margin">
                  <wp:posOffset>3590925</wp:posOffset>
                </wp:positionH>
                <wp:positionV relativeFrom="paragraph">
                  <wp:posOffset>2249805</wp:posOffset>
                </wp:positionV>
                <wp:extent cx="1988185" cy="4572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185" cy="457200"/>
                        </a:xfrm>
                        <a:prstGeom prst="rect">
                          <a:avLst/>
                        </a:prstGeom>
                        <a:solidFill>
                          <a:srgbClr val="FFFFFF"/>
                        </a:solidFill>
                        <a:ln w="9525">
                          <a:noFill/>
                          <a:miter lim="800000"/>
                          <a:headEnd/>
                          <a:tailEnd/>
                        </a:ln>
                      </wps:spPr>
                      <wps:txbx>
                        <w:txbxContent>
                          <w:p w14:paraId="21025053" w14:textId="0B2D759F" w:rsidR="004775C6" w:rsidRPr="009616F4" w:rsidRDefault="004775C6">
                            <w:pPr>
                              <w:rPr>
                                <w:rFonts w:asciiTheme="majorHAnsi" w:hAnsiTheme="majorHAnsi" w:cstheme="majorHAnsi"/>
                                <w:color w:val="4472C4" w:themeColor="accent5"/>
                                <w:sz w:val="20"/>
                                <w:szCs w:val="20"/>
                              </w:rPr>
                            </w:pPr>
                            <w:r w:rsidRPr="009616F4">
                              <w:rPr>
                                <w:rFonts w:asciiTheme="majorHAnsi" w:hAnsiTheme="majorHAnsi" w:cstheme="majorHAnsi"/>
                                <w:color w:val="4472C4" w:themeColor="accent5"/>
                                <w:sz w:val="20"/>
                                <w:szCs w:val="20"/>
                              </w:rPr>
                              <w:t xml:space="preserve">Figure 3 – Berliner Dom and the memorial church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1EF6D2" id="_x0000_s1030" type="#_x0000_t202" style="position:absolute;margin-left:282.75pt;margin-top:177.15pt;width:156.55pt;height:36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" stroked="f">
                <v:textbox>
                  <w:txbxContent>
                    <w:p w14:paraId="21025053" w14:textId="0B2D759F" w:rsidR="004775C6" w:rsidRPr="009616F4" w:rsidRDefault="004775C6">
                      <w:pPr>
                        <w:rPr>
                          <w:rFonts w:asciiTheme="majorHAnsi" w:hAnsiTheme="majorHAnsi" w:cstheme="majorHAnsi"/>
                          <w:color w:val="4472C4" w:themeColor="accent5"/>
                          <w:sz w:val="20"/>
                          <w:szCs w:val="20"/>
                        </w:rPr>
                      </w:pPr>
                      <w:r w:rsidRPr="009616F4">
                        <w:rPr>
                          <w:rFonts w:asciiTheme="majorHAnsi" w:hAnsiTheme="majorHAnsi" w:cstheme="majorHAnsi"/>
                          <w:color w:val="4472C4" w:themeColor="accent5"/>
                          <w:sz w:val="20"/>
                          <w:szCs w:val="20"/>
                        </w:rPr>
                        <w:t xml:space="preserve">Figure 3 – Berliner Dom and the memorial church </w:t>
                      </w:r>
                    </w:p>
                  </w:txbxContent>
                </v:textbox>
                <w10:wrap type="square" anchorx="margin"/>
              </v:shape>
            </w:pict>
          </mc:Fallback>
        </mc:AlternateContent>
      </w:r>
      <w:r w:rsidR="0055486B">
        <w:rPr>
          <w:noProof/>
          <w:color w:val="4472C4" w:themeColor="accent5"/>
          <w:lang w:eastAsia="en-GB"/>
        </w:rPr>
        <w:drawing>
          <wp:anchor distT="0" distB="0" distL="114300" distR="114300" simplePos="0" relativeHeight="251671552" behindDoc="0" locked="0" layoutInCell="1" allowOverlap="1" wp14:anchorId="6A00D4C6" wp14:editId="5E6FCD7E">
            <wp:simplePos x="0" y="0"/>
            <wp:positionH relativeFrom="column">
              <wp:posOffset>2923540</wp:posOffset>
            </wp:positionH>
            <wp:positionV relativeFrom="paragraph">
              <wp:posOffset>287241</wp:posOffset>
            </wp:positionV>
            <wp:extent cx="3210560" cy="1805305"/>
            <wp:effectExtent l="190500" t="190500" r="199390" b="194945"/>
            <wp:wrapThrough wrapText="bothSides">
              <wp:wrapPolygon edited="0">
                <wp:start x="256" y="-2279"/>
                <wp:lineTo x="-1282" y="-1823"/>
                <wp:lineTo x="-1282" y="20969"/>
                <wp:lineTo x="256" y="23705"/>
                <wp:lineTo x="21275" y="23705"/>
                <wp:lineTo x="21403" y="23249"/>
                <wp:lineTo x="22813" y="20286"/>
                <wp:lineTo x="22813" y="1823"/>
                <wp:lineTo x="21403" y="-1595"/>
                <wp:lineTo x="21275" y="-2279"/>
                <wp:lineTo x="256" y="-2279"/>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erliner-dom-denkmalskirche_1483886491-1024x57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10560" cy="180530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D22981">
        <w:rPr>
          <w:rFonts w:ascii="Calibri Light" w:hAnsi="Calibri Light" w:cs="Calibri Light"/>
          <w:color w:val="4472C4"/>
          <w:sz w:val="24"/>
          <w:szCs w:val="24"/>
        </w:rPr>
        <w:t xml:space="preserve">However, the Berliner Dom today is different from the plans from its construction period. Approximately a third </w:t>
      </w:r>
      <w:r w:rsidR="009E2B85">
        <w:rPr>
          <w:rFonts w:ascii="Calibri Light" w:hAnsi="Calibri Light" w:cs="Calibri Light"/>
          <w:color w:val="4472C4"/>
          <w:sz w:val="24"/>
          <w:szCs w:val="24"/>
        </w:rPr>
        <w:t>of the building is missing today</w:t>
      </w:r>
      <w:r w:rsidR="00D22981">
        <w:rPr>
          <w:rFonts w:ascii="Calibri Light" w:hAnsi="Calibri Light" w:cs="Calibri Light"/>
          <w:color w:val="4472C4"/>
          <w:sz w:val="24"/>
          <w:szCs w:val="24"/>
        </w:rPr>
        <w:t>. The church of monument was demolished during the reconstruction of the Berliner Dom in 1975, which leaves</w:t>
      </w:r>
      <w:r w:rsidR="009E2B85">
        <w:rPr>
          <w:rFonts w:ascii="Calibri Light" w:hAnsi="Calibri Light" w:cs="Calibri Light"/>
          <w:color w:val="4472C4"/>
          <w:sz w:val="24"/>
          <w:szCs w:val="24"/>
        </w:rPr>
        <w:t xml:space="preserve"> the north side of the building where the monumental church once was, empty. The monumental Church once served as the entrance to the Hohenzollern tomb, located underneath the cathedral, and served as a memorial.</w:t>
      </w:r>
      <w:r w:rsidR="00D82415">
        <w:rPr>
          <w:rStyle w:val="FootnoteReference"/>
          <w:rFonts w:ascii="Calibri Light" w:hAnsi="Calibri Light" w:cs="Calibri Light"/>
          <w:color w:val="4472C4"/>
          <w:sz w:val="24"/>
          <w:szCs w:val="24"/>
        </w:rPr>
        <w:footnoteReference w:id="6"/>
      </w:r>
      <w:r w:rsidR="009E2B85">
        <w:rPr>
          <w:rFonts w:ascii="Calibri Light" w:hAnsi="Calibri Light" w:cs="Calibri Light"/>
          <w:color w:val="4472C4"/>
          <w:sz w:val="24"/>
          <w:szCs w:val="24"/>
        </w:rPr>
        <w:t xml:space="preserve"> </w:t>
      </w:r>
    </w:p>
    <w:p w14:paraId="1126B024" w14:textId="6B26DB78" w:rsidR="0055486B" w:rsidRPr="00D22981" w:rsidRDefault="0055486B">
      <w:pPr>
        <w:rPr>
          <w:color w:val="4472C4" w:themeColor="accent5"/>
        </w:rPr>
      </w:pPr>
    </w:p>
    <w:p w14:paraId="0C878140" w14:textId="30F6BE8B" w:rsidR="00D22981" w:rsidRDefault="00D22981" w:rsidP="00D22981">
      <w:pPr>
        <w:jc w:val="center"/>
        <w:rPr>
          <w:rFonts w:asciiTheme="majorHAnsi" w:hAnsiTheme="majorHAnsi" w:cstheme="majorHAnsi"/>
          <w:color w:val="4472C4" w:themeColor="accent5"/>
          <w:sz w:val="56"/>
          <w:szCs w:val="56"/>
        </w:rPr>
      </w:pPr>
      <w:r>
        <w:rPr>
          <w:rFonts w:ascii="Calibri Light" w:hAnsi="Calibri Light" w:cs="Calibri Light"/>
          <w:noProof/>
          <w:color w:val="4472C4"/>
          <w:sz w:val="72"/>
          <w:szCs w:val="72"/>
          <w:lang w:eastAsia="en-GB"/>
        </w:rPr>
        <w:lastRenderedPageBreak/>
        <mc:AlternateContent>
          <mc:Choice Requires="wps">
            <w:drawing>
              <wp:anchor distT="0" distB="0" distL="114300" distR="114300" simplePos="0" relativeHeight="251670528" behindDoc="0" locked="0" layoutInCell="1" allowOverlap="1" wp14:anchorId="553F355F" wp14:editId="324125AE">
                <wp:simplePos x="0" y="0"/>
                <wp:positionH relativeFrom="margin">
                  <wp:align>left</wp:align>
                </wp:positionH>
                <wp:positionV relativeFrom="paragraph">
                  <wp:posOffset>466090</wp:posOffset>
                </wp:positionV>
                <wp:extent cx="5513073" cy="40005"/>
                <wp:effectExtent l="0" t="0" r="30480" b="36195"/>
                <wp:wrapNone/>
                <wp:docPr id="10" name="Straight Connector 5"/>
                <wp:cNvGraphicFramePr/>
                <a:graphic xmlns:a="http://schemas.openxmlformats.org/drawingml/2006/main">
                  <a:graphicData uri="http://schemas.microsoft.com/office/word/2010/wordprocessingShape">
                    <wps:wsp>
                      <wps:cNvCnPr/>
                      <wps:spPr>
                        <a:xfrm flipV="1">
                          <a:off x="0" y="0"/>
                          <a:ext cx="5513073" cy="40005"/>
                        </a:xfrm>
                        <a:prstGeom prst="straightConnector1">
                          <a:avLst/>
                        </a:prstGeom>
                        <a:noFill/>
                        <a:ln w="6345" cap="flat">
                          <a:solidFill>
                            <a:srgbClr val="4472C4"/>
                          </a:solidFill>
                          <a:prstDash val="solid"/>
                          <a:miter/>
                        </a:ln>
                      </wps:spPr>
                      <wps:bodyPr/>
                    </wps:wsp>
                  </a:graphicData>
                </a:graphic>
              </wp:anchor>
            </w:drawing>
          </mc:Choice>
          <mc:Fallback>
            <w:pict>
              <v:shape w14:anchorId="1C8C1787" id="Straight Connector 5" o:spid="_x0000_s1026" type="#_x0000_t32" style="position:absolute;margin-left:0;margin-top:36.7pt;width:434.1pt;height:3.15pt;flip:y;z-index:251670528;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" strokecolor="#4472c4" strokeweight=".17625mm">
                <v:stroke joinstyle="miter"/>
                <w10:wrap anchorx="margin"/>
              </v:shape>
            </w:pict>
          </mc:Fallback>
        </mc:AlternateContent>
      </w:r>
      <w:r w:rsidRPr="00D22981">
        <w:rPr>
          <w:rFonts w:asciiTheme="majorHAnsi" w:hAnsiTheme="majorHAnsi" w:cstheme="majorHAnsi"/>
          <w:color w:val="4472C4" w:themeColor="accent5"/>
          <w:sz w:val="56"/>
          <w:szCs w:val="56"/>
        </w:rPr>
        <w:t>BERLINER DOM</w:t>
      </w:r>
      <w:r>
        <w:rPr>
          <w:rFonts w:asciiTheme="majorHAnsi" w:hAnsiTheme="majorHAnsi" w:cstheme="majorHAnsi"/>
          <w:color w:val="4472C4" w:themeColor="accent5"/>
          <w:sz w:val="56"/>
          <w:szCs w:val="56"/>
        </w:rPr>
        <w:t xml:space="preserve"> ATTRACTION</w:t>
      </w:r>
    </w:p>
    <w:p w14:paraId="45763D4E" w14:textId="6243713C" w:rsidR="00D22981" w:rsidRDefault="00D22981" w:rsidP="00D22981">
      <w:pPr>
        <w:rPr>
          <w:rFonts w:asciiTheme="majorHAnsi" w:hAnsiTheme="majorHAnsi" w:cstheme="majorHAnsi"/>
          <w:color w:val="4472C4" w:themeColor="accent5"/>
          <w:sz w:val="24"/>
          <w:szCs w:val="24"/>
        </w:rPr>
      </w:pPr>
    </w:p>
    <w:p w14:paraId="06F0899D" w14:textId="7727E939" w:rsidR="00A02D7A" w:rsidRDefault="00525412" w:rsidP="00D22981">
      <w:pPr>
        <w:rPr>
          <w:rFonts w:asciiTheme="majorHAnsi" w:hAnsiTheme="majorHAnsi" w:cstheme="majorHAnsi"/>
          <w:color w:val="4472C4" w:themeColor="accent5"/>
          <w:sz w:val="24"/>
          <w:szCs w:val="24"/>
        </w:rPr>
      </w:pPr>
      <w:r w:rsidRPr="00525412">
        <w:rPr>
          <w:rFonts w:asciiTheme="majorHAnsi" w:hAnsiTheme="majorHAnsi" w:cstheme="majorHAnsi"/>
          <w:noProof/>
          <w:color w:val="4472C4" w:themeColor="accent5"/>
          <w:sz w:val="56"/>
          <w:szCs w:val="56"/>
          <w:lang w:eastAsia="en-GB"/>
        </w:rPr>
        <mc:AlternateContent>
          <mc:Choice Requires="wps">
            <w:drawing>
              <wp:anchor distT="45720" distB="45720" distL="114300" distR="114300" simplePos="0" relativeHeight="251676672" behindDoc="0" locked="0" layoutInCell="1" allowOverlap="1" wp14:anchorId="68B044CD" wp14:editId="0135CB42">
                <wp:simplePos x="0" y="0"/>
                <wp:positionH relativeFrom="column">
                  <wp:posOffset>3676650</wp:posOffset>
                </wp:positionH>
                <wp:positionV relativeFrom="paragraph">
                  <wp:posOffset>2376805</wp:posOffset>
                </wp:positionV>
                <wp:extent cx="1543050" cy="26670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266700"/>
                        </a:xfrm>
                        <a:prstGeom prst="rect">
                          <a:avLst/>
                        </a:prstGeom>
                        <a:noFill/>
                        <a:ln w="9525">
                          <a:noFill/>
                          <a:miter lim="800000"/>
                          <a:headEnd/>
                          <a:tailEnd/>
                        </a:ln>
                      </wps:spPr>
                      <wps:txbx>
                        <w:txbxContent>
                          <w:p w14:paraId="2FA9DA89" w14:textId="1D3A0A44" w:rsidR="00525412" w:rsidRPr="009616F4" w:rsidRDefault="00525412">
                            <w:pPr>
                              <w:rPr>
                                <w:rFonts w:asciiTheme="majorHAnsi" w:hAnsiTheme="majorHAnsi"/>
                                <w:color w:val="4472C4" w:themeColor="accent5"/>
                                <w:sz w:val="20"/>
                                <w:szCs w:val="20"/>
                              </w:rPr>
                            </w:pPr>
                            <w:r w:rsidRPr="009616F4">
                              <w:rPr>
                                <w:rFonts w:asciiTheme="majorHAnsi" w:hAnsiTheme="majorHAnsi"/>
                                <w:color w:val="4472C4" w:themeColor="accent5"/>
                                <w:sz w:val="20"/>
                                <w:szCs w:val="20"/>
                              </w:rPr>
                              <w:t xml:space="preserve">Figure 4 – Berliner Dom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B044CD" id="_x0000_s1031" type="#_x0000_t202" style="position:absolute;margin-left:289.5pt;margin-top:187.15pt;width:121.5pt;height:21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" filled="f" stroked="f">
                <v:textbox>
                  <w:txbxContent>
                    <w:p w14:paraId="2FA9DA89" w14:textId="1D3A0A44" w:rsidR="00525412" w:rsidRPr="009616F4" w:rsidRDefault="00525412">
                      <w:pPr>
                        <w:rPr>
                          <w:rFonts w:asciiTheme="majorHAnsi" w:hAnsiTheme="majorHAnsi"/>
                          <w:color w:val="4472C4" w:themeColor="accent5"/>
                          <w:sz w:val="20"/>
                          <w:szCs w:val="20"/>
                        </w:rPr>
                      </w:pPr>
                      <w:r w:rsidRPr="009616F4">
                        <w:rPr>
                          <w:rFonts w:asciiTheme="majorHAnsi" w:hAnsiTheme="majorHAnsi"/>
                          <w:color w:val="4472C4" w:themeColor="accent5"/>
                          <w:sz w:val="20"/>
                          <w:szCs w:val="20"/>
                        </w:rPr>
                        <w:t xml:space="preserve">Figure 4 – Berliner Dom </w:t>
                      </w:r>
                    </w:p>
                  </w:txbxContent>
                </v:textbox>
                <w10:wrap type="square"/>
              </v:shape>
            </w:pict>
          </mc:Fallback>
        </mc:AlternateContent>
      </w:r>
      <w:r>
        <w:rPr>
          <w:rFonts w:asciiTheme="majorHAnsi" w:hAnsiTheme="majorHAnsi" w:cstheme="majorHAnsi"/>
          <w:noProof/>
          <w:color w:val="4472C4" w:themeColor="accent5"/>
          <w:sz w:val="24"/>
          <w:szCs w:val="24"/>
          <w:lang w:eastAsia="en-GB"/>
        </w:rPr>
        <w:drawing>
          <wp:anchor distT="0" distB="0" distL="114300" distR="114300" simplePos="0" relativeHeight="251674624" behindDoc="0" locked="0" layoutInCell="1" allowOverlap="1" wp14:anchorId="2F7C776A" wp14:editId="0D23E83C">
            <wp:simplePos x="0" y="0"/>
            <wp:positionH relativeFrom="column">
              <wp:posOffset>3067050</wp:posOffset>
            </wp:positionH>
            <wp:positionV relativeFrom="page">
              <wp:posOffset>1742440</wp:posOffset>
            </wp:positionV>
            <wp:extent cx="3048000" cy="2286000"/>
            <wp:effectExtent l="190500" t="190500" r="190500" b="19050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y own imag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48000" cy="22860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1A5E82">
        <w:rPr>
          <w:rFonts w:asciiTheme="majorHAnsi" w:hAnsiTheme="majorHAnsi" w:cstheme="majorHAnsi"/>
          <w:color w:val="4472C4" w:themeColor="accent5"/>
          <w:sz w:val="24"/>
          <w:szCs w:val="24"/>
        </w:rPr>
        <w:t xml:space="preserve">The Berliner Dom is </w:t>
      </w:r>
      <w:r w:rsidR="007C4D25">
        <w:rPr>
          <w:rFonts w:asciiTheme="majorHAnsi" w:hAnsiTheme="majorHAnsi" w:cstheme="majorHAnsi"/>
          <w:color w:val="4472C4" w:themeColor="accent5"/>
          <w:sz w:val="24"/>
          <w:szCs w:val="24"/>
        </w:rPr>
        <w:t xml:space="preserve">the largest church in Berlin and is </w:t>
      </w:r>
      <w:r w:rsidR="001A5E82">
        <w:rPr>
          <w:rFonts w:asciiTheme="majorHAnsi" w:hAnsiTheme="majorHAnsi" w:cstheme="majorHAnsi"/>
          <w:color w:val="4472C4" w:themeColor="accent5"/>
          <w:sz w:val="24"/>
          <w:szCs w:val="24"/>
        </w:rPr>
        <w:t xml:space="preserve">one of the most famous landmarks in </w:t>
      </w:r>
      <w:r w:rsidR="007C4D25">
        <w:rPr>
          <w:rFonts w:asciiTheme="majorHAnsi" w:hAnsiTheme="majorHAnsi" w:cstheme="majorHAnsi"/>
          <w:color w:val="4472C4" w:themeColor="accent5"/>
          <w:sz w:val="24"/>
          <w:szCs w:val="24"/>
        </w:rPr>
        <w:t>the city</w:t>
      </w:r>
      <w:r w:rsidR="001A5E82">
        <w:rPr>
          <w:rFonts w:asciiTheme="majorHAnsi" w:hAnsiTheme="majorHAnsi" w:cstheme="majorHAnsi"/>
          <w:color w:val="4472C4" w:themeColor="accent5"/>
          <w:sz w:val="24"/>
          <w:szCs w:val="24"/>
        </w:rPr>
        <w:t>.</w:t>
      </w:r>
      <w:r w:rsidR="007C4D25">
        <w:rPr>
          <w:rFonts w:asciiTheme="majorHAnsi" w:hAnsiTheme="majorHAnsi" w:cstheme="majorHAnsi"/>
          <w:color w:val="4472C4" w:themeColor="accent5"/>
          <w:sz w:val="24"/>
          <w:szCs w:val="24"/>
        </w:rPr>
        <w:t xml:space="preserve"> </w:t>
      </w:r>
      <w:r w:rsidR="00DE332F">
        <w:rPr>
          <w:rFonts w:asciiTheme="majorHAnsi" w:hAnsiTheme="majorHAnsi" w:cstheme="majorHAnsi"/>
          <w:color w:val="4472C4" w:themeColor="accent5"/>
          <w:sz w:val="24"/>
          <w:szCs w:val="24"/>
        </w:rPr>
        <w:t xml:space="preserve">The architecture of the building is often described as nothing short of a masterpiece. </w:t>
      </w:r>
      <w:r w:rsidR="003E2C1C">
        <w:rPr>
          <w:rFonts w:asciiTheme="majorHAnsi" w:hAnsiTheme="majorHAnsi" w:cstheme="majorHAnsi"/>
          <w:color w:val="4472C4" w:themeColor="accent5"/>
          <w:sz w:val="24"/>
          <w:szCs w:val="24"/>
        </w:rPr>
        <w:t>Inside the Berliner Dom is the magnificent dome, featuring the famous eight Dom Mosaics depicting the beatitudes of the Sermon on the Mount</w:t>
      </w:r>
      <w:r w:rsidR="000D712B">
        <w:rPr>
          <w:rFonts w:asciiTheme="majorHAnsi" w:hAnsiTheme="majorHAnsi" w:cstheme="majorHAnsi"/>
          <w:color w:val="4472C4" w:themeColor="accent5"/>
          <w:sz w:val="24"/>
          <w:szCs w:val="24"/>
        </w:rPr>
        <w:t>.</w:t>
      </w:r>
      <w:r w:rsidR="003E2C1C">
        <w:rPr>
          <w:rFonts w:asciiTheme="majorHAnsi" w:hAnsiTheme="majorHAnsi" w:cstheme="majorHAnsi"/>
          <w:color w:val="4472C4" w:themeColor="accent5"/>
          <w:sz w:val="24"/>
          <w:szCs w:val="24"/>
        </w:rPr>
        <w:t xml:space="preserve"> There </w:t>
      </w:r>
      <w:r w:rsidR="00717D92">
        <w:rPr>
          <w:rFonts w:asciiTheme="majorHAnsi" w:hAnsiTheme="majorHAnsi" w:cstheme="majorHAnsi"/>
          <w:color w:val="4472C4" w:themeColor="accent5"/>
          <w:sz w:val="24"/>
          <w:szCs w:val="24"/>
        </w:rPr>
        <w:t xml:space="preserve">are </w:t>
      </w:r>
      <w:r w:rsidR="003E2C1C">
        <w:rPr>
          <w:rFonts w:asciiTheme="majorHAnsi" w:hAnsiTheme="majorHAnsi" w:cstheme="majorHAnsi"/>
          <w:color w:val="4472C4" w:themeColor="accent5"/>
          <w:sz w:val="24"/>
          <w:szCs w:val="24"/>
        </w:rPr>
        <w:t>the Sandstone Sculpture</w:t>
      </w:r>
      <w:r w:rsidR="00717D92">
        <w:rPr>
          <w:rFonts w:asciiTheme="majorHAnsi" w:hAnsiTheme="majorHAnsi" w:cstheme="majorHAnsi"/>
          <w:color w:val="4472C4" w:themeColor="accent5"/>
          <w:sz w:val="24"/>
          <w:szCs w:val="24"/>
        </w:rPr>
        <w:t>s of the four European reformers, Zwing</w:t>
      </w:r>
      <w:r w:rsidR="000D712B">
        <w:rPr>
          <w:rFonts w:asciiTheme="majorHAnsi" w:hAnsiTheme="majorHAnsi" w:cstheme="majorHAnsi"/>
          <w:color w:val="4472C4" w:themeColor="accent5"/>
          <w:sz w:val="24"/>
          <w:szCs w:val="24"/>
        </w:rPr>
        <w:t xml:space="preserve">li, Luther, Melanchthon and Calvin, and he four territorial lords. There are ceremonial Sarcophagus’ for people of royalty, such as Friedrich Wilhelm and his second wife. </w:t>
      </w:r>
      <w:r w:rsidR="00116E9E">
        <w:rPr>
          <w:rFonts w:asciiTheme="majorHAnsi" w:hAnsiTheme="majorHAnsi" w:cstheme="majorHAnsi"/>
          <w:color w:val="4472C4" w:themeColor="accent5"/>
          <w:sz w:val="24"/>
          <w:szCs w:val="24"/>
        </w:rPr>
        <w:t>In the centre of the Altar is the window, which shows the birth, crucifixion and resurrection of Jesus.</w:t>
      </w:r>
      <w:r w:rsidR="00794B3D">
        <w:rPr>
          <w:rFonts w:asciiTheme="majorHAnsi" w:hAnsiTheme="majorHAnsi" w:cstheme="majorHAnsi"/>
          <w:color w:val="4472C4" w:themeColor="accent5"/>
          <w:sz w:val="24"/>
          <w:szCs w:val="24"/>
        </w:rPr>
        <w:t xml:space="preserve"> The Berliner Dom is also home to the organ from the Wilhelm Sauer </w:t>
      </w:r>
      <w:proofErr w:type="spellStart"/>
      <w:r w:rsidR="00794B3D">
        <w:rPr>
          <w:rFonts w:asciiTheme="majorHAnsi" w:hAnsiTheme="majorHAnsi" w:cstheme="majorHAnsi"/>
          <w:color w:val="4472C4" w:themeColor="accent5"/>
          <w:sz w:val="24"/>
          <w:szCs w:val="24"/>
        </w:rPr>
        <w:t>Manufactor</w:t>
      </w:r>
      <w:proofErr w:type="spellEnd"/>
      <w:r w:rsidR="00794B3D">
        <w:rPr>
          <w:rFonts w:asciiTheme="majorHAnsi" w:hAnsiTheme="majorHAnsi" w:cstheme="majorHAnsi"/>
          <w:color w:val="4472C4" w:themeColor="accent5"/>
          <w:sz w:val="24"/>
          <w:szCs w:val="24"/>
        </w:rPr>
        <w:t>, and is regarded as the largest and most important intact instrument from the German Late Roman Period. The stairway of the Berliner Dom, known as Kaiser’s Stairwell is the former entryway to the Cathedral. The area is made of various kinds of marble, with a chandelier made of gilded bronze</w:t>
      </w:r>
      <w:r w:rsidR="00F50536">
        <w:rPr>
          <w:rFonts w:asciiTheme="majorHAnsi" w:hAnsiTheme="majorHAnsi" w:cstheme="majorHAnsi"/>
          <w:color w:val="4472C4" w:themeColor="accent5"/>
          <w:sz w:val="24"/>
          <w:szCs w:val="24"/>
        </w:rPr>
        <w:t>.</w:t>
      </w:r>
      <w:r w:rsidR="00A02D7A">
        <w:rPr>
          <w:rStyle w:val="FootnoteReference"/>
          <w:rFonts w:asciiTheme="majorHAnsi" w:hAnsiTheme="majorHAnsi" w:cstheme="majorHAnsi"/>
          <w:color w:val="4472C4" w:themeColor="accent5"/>
          <w:sz w:val="24"/>
          <w:szCs w:val="24"/>
        </w:rPr>
        <w:footnoteReference w:id="7"/>
      </w:r>
      <w:r w:rsidR="00F50536">
        <w:rPr>
          <w:rFonts w:asciiTheme="majorHAnsi" w:hAnsiTheme="majorHAnsi" w:cstheme="majorHAnsi"/>
          <w:color w:val="4472C4" w:themeColor="accent5"/>
          <w:sz w:val="24"/>
          <w:szCs w:val="24"/>
        </w:rPr>
        <w:t xml:space="preserve"> The stairway leads to the Museum of the Berliner Dom, which showcases</w:t>
      </w:r>
      <w:r w:rsidR="00EE4DCF">
        <w:rPr>
          <w:rFonts w:asciiTheme="majorHAnsi" w:hAnsiTheme="majorHAnsi" w:cstheme="majorHAnsi"/>
          <w:color w:val="4472C4" w:themeColor="accent5"/>
          <w:sz w:val="24"/>
          <w:szCs w:val="24"/>
        </w:rPr>
        <w:t xml:space="preserve"> drawings, designs and models of the history of the Cathedral. From the museum, you can find</w:t>
      </w:r>
      <w:r w:rsidR="00F50536">
        <w:rPr>
          <w:rFonts w:asciiTheme="majorHAnsi" w:hAnsiTheme="majorHAnsi" w:cstheme="majorHAnsi"/>
          <w:color w:val="4472C4" w:themeColor="accent5"/>
          <w:sz w:val="24"/>
          <w:szCs w:val="24"/>
        </w:rPr>
        <w:t xml:space="preserve"> another stairway</w:t>
      </w:r>
      <w:r w:rsidR="00EE4DCF">
        <w:rPr>
          <w:rFonts w:asciiTheme="majorHAnsi" w:hAnsiTheme="majorHAnsi" w:cstheme="majorHAnsi"/>
          <w:color w:val="4472C4" w:themeColor="accent5"/>
          <w:sz w:val="24"/>
          <w:szCs w:val="24"/>
        </w:rPr>
        <w:t xml:space="preserve"> of 270 steps which leads</w:t>
      </w:r>
      <w:r w:rsidR="00F50536">
        <w:rPr>
          <w:rFonts w:asciiTheme="majorHAnsi" w:hAnsiTheme="majorHAnsi" w:cstheme="majorHAnsi"/>
          <w:color w:val="4472C4" w:themeColor="accent5"/>
          <w:sz w:val="24"/>
          <w:szCs w:val="24"/>
        </w:rPr>
        <w:t xml:space="preserve"> to the top of the Cath</w:t>
      </w:r>
      <w:r w:rsidR="00EE4DCF">
        <w:rPr>
          <w:rFonts w:asciiTheme="majorHAnsi" w:hAnsiTheme="majorHAnsi" w:cstheme="majorHAnsi"/>
          <w:color w:val="4472C4" w:themeColor="accent5"/>
          <w:sz w:val="24"/>
          <w:szCs w:val="24"/>
        </w:rPr>
        <w:t>edral’s dome. There is also an American-made elevator available for use by visitors with disabilities.</w:t>
      </w:r>
      <w:r w:rsidR="00EE4DCF">
        <w:rPr>
          <w:rStyle w:val="FootnoteReference"/>
          <w:rFonts w:asciiTheme="majorHAnsi" w:hAnsiTheme="majorHAnsi" w:cstheme="majorHAnsi"/>
          <w:color w:val="4472C4" w:themeColor="accent5"/>
          <w:sz w:val="24"/>
          <w:szCs w:val="24"/>
        </w:rPr>
        <w:footnoteReference w:id="8"/>
      </w:r>
      <w:r w:rsidR="007C4D25">
        <w:rPr>
          <w:rFonts w:asciiTheme="majorHAnsi" w:hAnsiTheme="majorHAnsi" w:cstheme="majorHAnsi"/>
          <w:color w:val="4472C4" w:themeColor="accent5"/>
          <w:sz w:val="24"/>
          <w:szCs w:val="24"/>
        </w:rPr>
        <w:t xml:space="preserve"> </w:t>
      </w:r>
    </w:p>
    <w:p w14:paraId="765CADB7" w14:textId="512B324E" w:rsidR="007C4D25" w:rsidRDefault="009616F4" w:rsidP="00D22981">
      <w:pPr>
        <w:rPr>
          <w:rFonts w:asciiTheme="majorHAnsi" w:hAnsiTheme="majorHAnsi" w:cstheme="majorHAnsi"/>
          <w:color w:val="4472C4" w:themeColor="accent5"/>
          <w:sz w:val="40"/>
          <w:szCs w:val="40"/>
        </w:rPr>
      </w:pPr>
      <w:r>
        <w:rPr>
          <w:rFonts w:asciiTheme="majorHAnsi" w:hAnsiTheme="majorHAnsi" w:cstheme="majorHAnsi"/>
          <w:noProof/>
          <w:color w:val="4472C4" w:themeColor="accent5"/>
          <w:sz w:val="24"/>
          <w:szCs w:val="24"/>
          <w:lang w:eastAsia="en-GB"/>
        </w:rPr>
        <w:drawing>
          <wp:anchor distT="0" distB="0" distL="114300" distR="114300" simplePos="0" relativeHeight="251677696" behindDoc="0" locked="0" layoutInCell="1" allowOverlap="1" wp14:anchorId="283885BA" wp14:editId="2AD3745D">
            <wp:simplePos x="0" y="0"/>
            <wp:positionH relativeFrom="margin">
              <wp:posOffset>-142875</wp:posOffset>
            </wp:positionH>
            <wp:positionV relativeFrom="page">
              <wp:posOffset>6419215</wp:posOffset>
            </wp:positionV>
            <wp:extent cx="2870835" cy="2152650"/>
            <wp:effectExtent l="190500" t="190500" r="196215" b="19050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y own image 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0835" cy="215265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C87F09">
        <w:rPr>
          <w:rFonts w:asciiTheme="majorHAnsi" w:hAnsiTheme="majorHAnsi" w:cstheme="majorHAnsi"/>
          <w:color w:val="4472C4" w:themeColor="accent5"/>
          <w:sz w:val="40"/>
          <w:szCs w:val="40"/>
        </w:rPr>
        <w:t>ARCH</w:t>
      </w:r>
      <w:r w:rsidR="007C4D25">
        <w:rPr>
          <w:rFonts w:asciiTheme="majorHAnsi" w:hAnsiTheme="majorHAnsi" w:cstheme="majorHAnsi"/>
          <w:color w:val="4472C4" w:themeColor="accent5"/>
          <w:sz w:val="40"/>
          <w:szCs w:val="40"/>
        </w:rPr>
        <w:t xml:space="preserve">ITECTURE </w:t>
      </w:r>
    </w:p>
    <w:p w14:paraId="632626B1" w14:textId="4CA02228" w:rsidR="007F0604" w:rsidRDefault="009616F4" w:rsidP="00D22981">
      <w:pPr>
        <w:rPr>
          <w:rFonts w:asciiTheme="majorHAnsi" w:hAnsiTheme="majorHAnsi" w:cstheme="majorHAnsi"/>
          <w:color w:val="4472C4" w:themeColor="accent5"/>
          <w:sz w:val="24"/>
          <w:szCs w:val="24"/>
        </w:rPr>
      </w:pPr>
      <w:r w:rsidRPr="009616F4">
        <w:rPr>
          <w:rFonts w:asciiTheme="majorHAnsi" w:hAnsiTheme="majorHAnsi" w:cstheme="majorHAnsi"/>
          <w:noProof/>
          <w:color w:val="4472C4" w:themeColor="accent5"/>
          <w:sz w:val="24"/>
          <w:szCs w:val="24"/>
          <w:lang w:eastAsia="en-GB"/>
        </w:rPr>
        <mc:AlternateContent>
          <mc:Choice Requires="wps">
            <w:drawing>
              <wp:anchor distT="45720" distB="45720" distL="114300" distR="114300" simplePos="0" relativeHeight="251679744" behindDoc="0" locked="0" layoutInCell="1" allowOverlap="1" wp14:anchorId="210F88C8" wp14:editId="2AABBA06">
                <wp:simplePos x="0" y="0"/>
                <wp:positionH relativeFrom="column">
                  <wp:posOffset>5080</wp:posOffset>
                </wp:positionH>
                <wp:positionV relativeFrom="paragraph">
                  <wp:posOffset>2049780</wp:posOffset>
                </wp:positionV>
                <wp:extent cx="2360930" cy="1404620"/>
                <wp:effectExtent l="0" t="0" r="0" b="254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577A910" w14:textId="7B3703FA" w:rsidR="009616F4" w:rsidRPr="009616F4" w:rsidRDefault="009616F4">
                            <w:pPr>
                              <w:rPr>
                                <w:rFonts w:asciiTheme="majorHAnsi" w:hAnsiTheme="majorHAnsi"/>
                                <w:color w:val="4472C4" w:themeColor="accent5"/>
                                <w:sz w:val="20"/>
                                <w:szCs w:val="20"/>
                              </w:rPr>
                            </w:pPr>
                            <w:r w:rsidRPr="009616F4">
                              <w:rPr>
                                <w:rFonts w:asciiTheme="majorHAnsi" w:hAnsiTheme="majorHAnsi"/>
                                <w:color w:val="4472C4" w:themeColor="accent5"/>
                                <w:sz w:val="20"/>
                                <w:szCs w:val="20"/>
                              </w:rPr>
                              <w:t xml:space="preserve">Figure 5 – View from the top of the Berliner Dom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10F88C8" id="_x0000_s1032" type="#_x0000_t202" style="position:absolute;margin-left:.4pt;margin-top:161.4pt;width:185.9pt;height:110.6pt;z-index:2516797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" filled="f" stroked="f">
                <v:textbox style="mso-fit-shape-to-text:t">
                  <w:txbxContent>
                    <w:p w14:paraId="7577A910" w14:textId="7B3703FA" w:rsidR="009616F4" w:rsidRPr="009616F4" w:rsidRDefault="009616F4">
                      <w:pPr>
                        <w:rPr>
                          <w:rFonts w:asciiTheme="majorHAnsi" w:hAnsiTheme="majorHAnsi"/>
                          <w:color w:val="4472C4" w:themeColor="accent5"/>
                          <w:sz w:val="20"/>
                          <w:szCs w:val="20"/>
                        </w:rPr>
                      </w:pPr>
                      <w:r w:rsidRPr="009616F4">
                        <w:rPr>
                          <w:rFonts w:asciiTheme="majorHAnsi" w:hAnsiTheme="majorHAnsi"/>
                          <w:color w:val="4472C4" w:themeColor="accent5"/>
                          <w:sz w:val="20"/>
                          <w:szCs w:val="20"/>
                        </w:rPr>
                        <w:t xml:space="preserve">Figure 5 – View from the top of the Berliner Dom </w:t>
                      </w:r>
                    </w:p>
                  </w:txbxContent>
                </v:textbox>
                <w10:wrap type="square"/>
              </v:shape>
            </w:pict>
          </mc:Fallback>
        </mc:AlternateContent>
      </w:r>
      <w:r w:rsidR="00C87F09">
        <w:rPr>
          <w:rFonts w:asciiTheme="majorHAnsi" w:hAnsiTheme="majorHAnsi" w:cstheme="majorHAnsi"/>
          <w:color w:val="4472C4" w:themeColor="accent5"/>
          <w:sz w:val="24"/>
          <w:szCs w:val="24"/>
        </w:rPr>
        <w:t>The High Renaissance, baroque architecture of the Berliner Dom is what makes this building so spectacular. Although throughout history, this building has changed architecturally, it is now undoubtedly a magnificent Cathedral. The shape of the Berliner Dom is distinctive and recognisable</w:t>
      </w:r>
      <w:r w:rsidR="009E660B">
        <w:rPr>
          <w:rFonts w:asciiTheme="majorHAnsi" w:hAnsiTheme="majorHAnsi" w:cstheme="majorHAnsi"/>
          <w:color w:val="4472C4" w:themeColor="accent5"/>
          <w:sz w:val="24"/>
          <w:szCs w:val="24"/>
        </w:rPr>
        <w:t>.</w:t>
      </w:r>
      <w:r w:rsidR="00C87F09">
        <w:rPr>
          <w:rFonts w:asciiTheme="majorHAnsi" w:hAnsiTheme="majorHAnsi" w:cstheme="majorHAnsi"/>
          <w:color w:val="4472C4" w:themeColor="accent5"/>
          <w:sz w:val="24"/>
          <w:szCs w:val="24"/>
        </w:rPr>
        <w:t xml:space="preserve"> </w:t>
      </w:r>
      <w:r w:rsidR="007F0604">
        <w:rPr>
          <w:rFonts w:asciiTheme="majorHAnsi" w:hAnsiTheme="majorHAnsi" w:cstheme="majorHAnsi"/>
          <w:color w:val="4472C4" w:themeColor="accent5"/>
          <w:sz w:val="24"/>
          <w:szCs w:val="24"/>
        </w:rPr>
        <w:t>The Berliner Dom is often described as the “gateway to Museum Island”, and upon climbing its 270 steps to the top of the building, viewers are rewarded with a 360</w:t>
      </w:r>
      <w:r w:rsidR="007F0604" w:rsidRPr="007F0604">
        <w:rPr>
          <w:rFonts w:asciiTheme="majorHAnsi" w:hAnsiTheme="majorHAnsi" w:cstheme="majorHAnsi"/>
          <w:color w:val="4472C4" w:themeColor="accent5"/>
        </w:rPr>
        <w:t>°</w:t>
      </w:r>
      <w:r w:rsidR="007F0604">
        <w:rPr>
          <w:rFonts w:asciiTheme="majorHAnsi" w:hAnsiTheme="majorHAnsi" w:cstheme="majorHAnsi"/>
          <w:color w:val="4472C4" w:themeColor="accent5"/>
        </w:rPr>
        <w:t xml:space="preserve"> view of Museum Island, along with the new Humboldt Forum (currently </w:t>
      </w:r>
      <w:r w:rsidR="007F0604">
        <w:rPr>
          <w:rFonts w:asciiTheme="majorHAnsi" w:hAnsiTheme="majorHAnsi" w:cstheme="majorHAnsi"/>
          <w:color w:val="4472C4" w:themeColor="accent5"/>
        </w:rPr>
        <w:lastRenderedPageBreak/>
        <w:t xml:space="preserve">being built), </w:t>
      </w:r>
      <w:proofErr w:type="spellStart"/>
      <w:r w:rsidR="007F0604">
        <w:rPr>
          <w:rFonts w:asciiTheme="majorHAnsi" w:hAnsiTheme="majorHAnsi" w:cstheme="majorHAnsi"/>
          <w:color w:val="4472C4" w:themeColor="accent5"/>
        </w:rPr>
        <w:t>Unter</w:t>
      </w:r>
      <w:proofErr w:type="spellEnd"/>
      <w:r w:rsidR="007F0604">
        <w:rPr>
          <w:rFonts w:asciiTheme="majorHAnsi" w:hAnsiTheme="majorHAnsi" w:cstheme="majorHAnsi"/>
          <w:color w:val="4472C4" w:themeColor="accent5"/>
        </w:rPr>
        <w:t xml:space="preserve"> den Liden boulevard, Synagogue, </w:t>
      </w:r>
      <w:proofErr w:type="spellStart"/>
      <w:r w:rsidR="007F0604" w:rsidRPr="007F0604">
        <w:rPr>
          <w:rFonts w:asciiTheme="majorHAnsi" w:hAnsiTheme="majorHAnsi" w:cstheme="majorHAnsi"/>
          <w:color w:val="4472C4" w:themeColor="accent5"/>
        </w:rPr>
        <w:t>Gendarmenmarkt</w:t>
      </w:r>
      <w:proofErr w:type="spellEnd"/>
      <w:r w:rsidR="007F0604">
        <w:rPr>
          <w:rFonts w:asciiTheme="majorHAnsi" w:hAnsiTheme="majorHAnsi" w:cstheme="majorHAnsi"/>
          <w:color w:val="4472C4" w:themeColor="accent5"/>
        </w:rPr>
        <w:t xml:space="preserve"> square, Reichstag and the Red City Hall.</w:t>
      </w:r>
      <w:r w:rsidR="007F0604">
        <w:rPr>
          <w:rStyle w:val="FootnoteReference"/>
          <w:rFonts w:asciiTheme="majorHAnsi" w:hAnsiTheme="majorHAnsi" w:cstheme="majorHAnsi"/>
          <w:color w:val="4472C4" w:themeColor="accent5"/>
        </w:rPr>
        <w:footnoteReference w:id="9"/>
      </w:r>
      <w:r w:rsidR="007F0604">
        <w:rPr>
          <w:rFonts w:asciiTheme="majorHAnsi" w:hAnsiTheme="majorHAnsi" w:cstheme="majorHAnsi"/>
          <w:color w:val="4472C4" w:themeColor="accent5"/>
        </w:rPr>
        <w:t xml:space="preserve"> </w:t>
      </w:r>
    </w:p>
    <w:p w14:paraId="56BBF8AD" w14:textId="6362492C" w:rsidR="00C87F09" w:rsidRPr="00FB52D8" w:rsidRDefault="007F0604" w:rsidP="00D22981">
      <w:pPr>
        <w:rPr>
          <w:rFonts w:asciiTheme="majorHAnsi" w:hAnsiTheme="majorHAnsi" w:cstheme="majorHAnsi"/>
          <w:color w:val="4472C4" w:themeColor="accent5"/>
          <w:sz w:val="24"/>
          <w:szCs w:val="24"/>
        </w:rPr>
      </w:pPr>
      <w:r>
        <w:rPr>
          <w:rFonts w:asciiTheme="majorHAnsi" w:hAnsiTheme="majorHAnsi" w:cstheme="majorHAnsi"/>
          <w:color w:val="4472C4" w:themeColor="accent5"/>
          <w:sz w:val="24"/>
          <w:szCs w:val="24"/>
        </w:rPr>
        <w:t xml:space="preserve">The destruction of the dome of the Cathedral during the Second World War has not altered its appearance. The dome was never rebuilt, and towers 98 meters high. </w:t>
      </w:r>
      <w:r w:rsidR="00525412">
        <w:rPr>
          <w:rFonts w:asciiTheme="majorHAnsi" w:hAnsiTheme="majorHAnsi" w:cstheme="majorHAnsi"/>
          <w:color w:val="4472C4" w:themeColor="accent5"/>
          <w:sz w:val="24"/>
          <w:szCs w:val="24"/>
        </w:rPr>
        <w:t>The dome is crowned by a golden cross lantern and is flanked by four towers. The Berliner Dom has a luxurious mix of ornamental mosaics, statues and gold features. The interior of the Berliner Dom is octagonal, completely grand and unique.</w:t>
      </w:r>
      <w:r w:rsidR="00525412">
        <w:rPr>
          <w:rStyle w:val="FootnoteReference"/>
          <w:rFonts w:asciiTheme="majorHAnsi" w:hAnsiTheme="majorHAnsi" w:cstheme="majorHAnsi"/>
          <w:color w:val="4472C4" w:themeColor="accent5"/>
          <w:sz w:val="24"/>
          <w:szCs w:val="24"/>
        </w:rPr>
        <w:footnoteReference w:id="10"/>
      </w:r>
      <w:r w:rsidR="00525412">
        <w:rPr>
          <w:rFonts w:asciiTheme="majorHAnsi" w:hAnsiTheme="majorHAnsi" w:cstheme="majorHAnsi"/>
          <w:color w:val="4472C4" w:themeColor="accent5"/>
          <w:sz w:val="24"/>
          <w:szCs w:val="24"/>
        </w:rPr>
        <w:t xml:space="preserve"> In the north-western tower, you will find the bells of the Cathedral, which play twice a day to services and devotions.</w:t>
      </w:r>
      <w:r w:rsidR="00525412">
        <w:rPr>
          <w:rStyle w:val="FootnoteReference"/>
          <w:rFonts w:asciiTheme="majorHAnsi" w:hAnsiTheme="majorHAnsi" w:cstheme="majorHAnsi"/>
          <w:color w:val="4472C4" w:themeColor="accent5"/>
          <w:sz w:val="24"/>
          <w:szCs w:val="24"/>
        </w:rPr>
        <w:footnoteReference w:id="11"/>
      </w:r>
    </w:p>
    <w:p w14:paraId="0AB0F137" w14:textId="5F5BED26" w:rsidR="009F34E5" w:rsidRDefault="009F34E5" w:rsidP="009F34E5">
      <w:pPr>
        <w:rPr>
          <w:rFonts w:asciiTheme="majorHAnsi" w:hAnsiTheme="majorHAnsi" w:cstheme="majorHAnsi"/>
          <w:color w:val="4472C4" w:themeColor="accent5"/>
          <w:sz w:val="40"/>
          <w:szCs w:val="40"/>
        </w:rPr>
      </w:pPr>
      <w:r w:rsidRPr="009F34E5">
        <w:rPr>
          <w:rFonts w:asciiTheme="majorHAnsi" w:hAnsiTheme="majorHAnsi" w:cstheme="majorHAnsi"/>
          <w:color w:val="4472C4" w:themeColor="accent5"/>
          <w:sz w:val="40"/>
          <w:szCs w:val="40"/>
        </w:rPr>
        <w:t>HOHENZOLLERN CRYPT</w:t>
      </w:r>
      <w:r>
        <w:rPr>
          <w:rFonts w:asciiTheme="majorHAnsi" w:hAnsiTheme="majorHAnsi" w:cstheme="majorHAnsi"/>
          <w:color w:val="4472C4" w:themeColor="accent5"/>
          <w:sz w:val="40"/>
          <w:szCs w:val="40"/>
        </w:rPr>
        <w:t xml:space="preserve"> </w:t>
      </w:r>
    </w:p>
    <w:p w14:paraId="64A5A265" w14:textId="009C41C7" w:rsidR="009F34E5" w:rsidRDefault="009F34E5" w:rsidP="009F34E5">
      <w:pPr>
        <w:rPr>
          <w:rFonts w:asciiTheme="majorHAnsi" w:hAnsiTheme="majorHAnsi" w:cstheme="majorHAnsi"/>
          <w:color w:val="4472C4" w:themeColor="accent5"/>
          <w:sz w:val="24"/>
          <w:szCs w:val="24"/>
        </w:rPr>
      </w:pPr>
      <w:r>
        <w:rPr>
          <w:rFonts w:asciiTheme="majorHAnsi" w:hAnsiTheme="majorHAnsi" w:cstheme="majorHAnsi"/>
          <w:color w:val="4472C4" w:themeColor="accent5"/>
          <w:sz w:val="24"/>
          <w:szCs w:val="24"/>
        </w:rPr>
        <w:t xml:space="preserve">Hohenzollern is a dynasty of kings, princes, emperors and elects that was founded in </w:t>
      </w:r>
      <w:r w:rsidR="00195C64">
        <w:rPr>
          <w:rFonts w:asciiTheme="majorHAnsi" w:hAnsiTheme="majorHAnsi" w:cstheme="majorHAnsi"/>
          <w:color w:val="4472C4" w:themeColor="accent5"/>
          <w:sz w:val="24"/>
          <w:szCs w:val="24"/>
        </w:rPr>
        <w:t>eleventh</w:t>
      </w:r>
      <w:r>
        <w:rPr>
          <w:rFonts w:asciiTheme="majorHAnsi" w:hAnsiTheme="majorHAnsi" w:cstheme="majorHAnsi"/>
          <w:color w:val="4472C4" w:themeColor="accent5"/>
          <w:sz w:val="24"/>
          <w:szCs w:val="24"/>
        </w:rPr>
        <w:t xml:space="preserve"> century Prussia. Underneath the Berliner Dom is the Hohenzollern Crypt</w:t>
      </w:r>
      <w:r w:rsidR="00303EFE">
        <w:rPr>
          <w:rFonts w:asciiTheme="majorHAnsi" w:hAnsiTheme="majorHAnsi" w:cstheme="majorHAnsi"/>
          <w:color w:val="4472C4" w:themeColor="accent5"/>
          <w:sz w:val="24"/>
          <w:szCs w:val="24"/>
        </w:rPr>
        <w:t xml:space="preserve"> </w:t>
      </w:r>
      <w:r w:rsidR="00402E3F">
        <w:rPr>
          <w:rFonts w:asciiTheme="majorHAnsi" w:hAnsiTheme="majorHAnsi" w:cstheme="majorHAnsi"/>
          <w:color w:val="4472C4" w:themeColor="accent5"/>
          <w:sz w:val="24"/>
          <w:szCs w:val="24"/>
        </w:rPr>
        <w:t xml:space="preserve">there are 94 burials </w:t>
      </w:r>
      <w:r w:rsidR="00303EFE">
        <w:rPr>
          <w:rFonts w:asciiTheme="majorHAnsi" w:hAnsiTheme="majorHAnsi" w:cstheme="majorHAnsi"/>
          <w:color w:val="4472C4" w:themeColor="accent5"/>
          <w:sz w:val="24"/>
          <w:szCs w:val="24"/>
        </w:rPr>
        <w:t xml:space="preserve">of kings, princes and their families that have impacted the city of Berlin, </w:t>
      </w:r>
      <w:r w:rsidR="00402E3F">
        <w:rPr>
          <w:rFonts w:asciiTheme="majorHAnsi" w:hAnsiTheme="majorHAnsi" w:cstheme="majorHAnsi"/>
          <w:color w:val="4472C4" w:themeColor="accent5"/>
          <w:sz w:val="24"/>
          <w:szCs w:val="24"/>
        </w:rPr>
        <w:t>from the sixteenth to the twentieth century.</w:t>
      </w:r>
      <w:r w:rsidR="00D747FE">
        <w:rPr>
          <w:rFonts w:asciiTheme="majorHAnsi" w:hAnsiTheme="majorHAnsi" w:cstheme="majorHAnsi"/>
          <w:color w:val="4472C4" w:themeColor="accent5"/>
          <w:sz w:val="24"/>
          <w:szCs w:val="24"/>
        </w:rPr>
        <w:t xml:space="preserve"> The Hohenzollern Crypt is one of the most important burial sites in Europe</w:t>
      </w:r>
      <w:r w:rsidR="00303EFE">
        <w:rPr>
          <w:rFonts w:asciiTheme="majorHAnsi" w:hAnsiTheme="majorHAnsi" w:cstheme="majorHAnsi"/>
          <w:color w:val="4472C4" w:themeColor="accent5"/>
          <w:sz w:val="24"/>
          <w:szCs w:val="24"/>
        </w:rPr>
        <w:t>, and documents five hundred years of Brandenburg-Prussian culture</w:t>
      </w:r>
      <w:r w:rsidR="00D747FE">
        <w:rPr>
          <w:rFonts w:asciiTheme="majorHAnsi" w:hAnsiTheme="majorHAnsi" w:cstheme="majorHAnsi"/>
          <w:color w:val="4472C4" w:themeColor="accent5"/>
          <w:sz w:val="24"/>
          <w:szCs w:val="24"/>
        </w:rPr>
        <w:t xml:space="preserve">. </w:t>
      </w:r>
      <w:r w:rsidR="00303EFE">
        <w:rPr>
          <w:rFonts w:asciiTheme="majorHAnsi" w:hAnsiTheme="majorHAnsi" w:cstheme="majorHAnsi"/>
          <w:color w:val="4472C4" w:themeColor="accent5"/>
          <w:sz w:val="24"/>
          <w:szCs w:val="24"/>
        </w:rPr>
        <w:t xml:space="preserve">The styles of the tombs are influenced by late Gothic art. They are made of stone, metal and wood. </w:t>
      </w:r>
      <w:r w:rsidR="00D747FE">
        <w:rPr>
          <w:rFonts w:asciiTheme="majorHAnsi" w:hAnsiTheme="majorHAnsi" w:cstheme="majorHAnsi"/>
          <w:color w:val="4472C4" w:themeColor="accent5"/>
          <w:sz w:val="24"/>
          <w:szCs w:val="24"/>
        </w:rPr>
        <w:t xml:space="preserve">Some of the </w:t>
      </w:r>
      <w:r w:rsidR="00303EFE">
        <w:rPr>
          <w:rFonts w:asciiTheme="majorHAnsi" w:hAnsiTheme="majorHAnsi" w:cstheme="majorHAnsi"/>
          <w:color w:val="4472C4" w:themeColor="accent5"/>
          <w:sz w:val="24"/>
          <w:szCs w:val="24"/>
        </w:rPr>
        <w:t>tombs</w:t>
      </w:r>
      <w:r w:rsidR="00D747FE">
        <w:rPr>
          <w:rFonts w:asciiTheme="majorHAnsi" w:hAnsiTheme="majorHAnsi" w:cstheme="majorHAnsi"/>
          <w:color w:val="4472C4" w:themeColor="accent5"/>
          <w:sz w:val="24"/>
          <w:szCs w:val="24"/>
        </w:rPr>
        <w:t xml:space="preserve"> are simple, while others are extremely ornate masterpieces of baroque sculpture.</w:t>
      </w:r>
      <w:r w:rsidR="00D747FE">
        <w:rPr>
          <w:rStyle w:val="FootnoteReference"/>
          <w:rFonts w:asciiTheme="majorHAnsi" w:hAnsiTheme="majorHAnsi" w:cstheme="majorHAnsi"/>
          <w:color w:val="4472C4" w:themeColor="accent5"/>
          <w:sz w:val="24"/>
          <w:szCs w:val="24"/>
        </w:rPr>
        <w:footnoteReference w:id="12"/>
      </w:r>
      <w:r w:rsidR="00303EFE">
        <w:rPr>
          <w:rFonts w:asciiTheme="majorHAnsi" w:hAnsiTheme="majorHAnsi" w:cstheme="majorHAnsi"/>
          <w:color w:val="4472C4" w:themeColor="accent5"/>
          <w:sz w:val="24"/>
          <w:szCs w:val="24"/>
        </w:rPr>
        <w:t xml:space="preserve"> </w:t>
      </w:r>
    </w:p>
    <w:p w14:paraId="05942CE3" w14:textId="310AB78A" w:rsidR="00303EFE" w:rsidRDefault="00303EFE" w:rsidP="009F34E5">
      <w:pPr>
        <w:rPr>
          <w:rFonts w:asciiTheme="majorHAnsi" w:hAnsiTheme="majorHAnsi" w:cstheme="majorHAnsi"/>
          <w:color w:val="4472C4" w:themeColor="accent5"/>
          <w:sz w:val="24"/>
          <w:szCs w:val="24"/>
        </w:rPr>
      </w:pPr>
      <w:r>
        <w:rPr>
          <w:rFonts w:asciiTheme="majorHAnsi" w:hAnsiTheme="majorHAnsi" w:cstheme="majorHAnsi"/>
          <w:color w:val="4472C4" w:themeColor="accent5"/>
          <w:sz w:val="24"/>
          <w:szCs w:val="24"/>
        </w:rPr>
        <w:t xml:space="preserve">During the Second World War, the </w:t>
      </w:r>
      <w:r w:rsidR="00E00F2E">
        <w:rPr>
          <w:rFonts w:asciiTheme="majorHAnsi" w:hAnsiTheme="majorHAnsi" w:cstheme="majorHAnsi"/>
          <w:color w:val="4472C4" w:themeColor="accent5"/>
          <w:sz w:val="24"/>
          <w:szCs w:val="24"/>
        </w:rPr>
        <w:t>Berliner Dom was hit by bombs, which caused the main dome to collapse, and severely damage</w:t>
      </w:r>
      <w:r w:rsidR="00967911">
        <w:rPr>
          <w:rFonts w:asciiTheme="majorHAnsi" w:hAnsiTheme="majorHAnsi" w:cstheme="majorHAnsi"/>
          <w:color w:val="4472C4" w:themeColor="accent5"/>
          <w:sz w:val="24"/>
          <w:szCs w:val="24"/>
        </w:rPr>
        <w:t xml:space="preserve"> the Hohenzollern vault. As a result, some of the coffins were destroyed. In 1999, the Crypt became accessible to the public.</w:t>
      </w:r>
      <w:r w:rsidR="00967911">
        <w:rPr>
          <w:rStyle w:val="FootnoteReference"/>
          <w:rFonts w:asciiTheme="majorHAnsi" w:hAnsiTheme="majorHAnsi" w:cstheme="majorHAnsi"/>
          <w:color w:val="4472C4" w:themeColor="accent5"/>
          <w:sz w:val="24"/>
          <w:szCs w:val="24"/>
        </w:rPr>
        <w:footnoteReference w:id="13"/>
      </w:r>
      <w:r w:rsidR="00373ED9">
        <w:rPr>
          <w:rFonts w:asciiTheme="majorHAnsi" w:hAnsiTheme="majorHAnsi" w:cstheme="majorHAnsi"/>
          <w:color w:val="4472C4" w:themeColor="accent5"/>
          <w:sz w:val="24"/>
          <w:szCs w:val="24"/>
        </w:rPr>
        <w:t xml:space="preserve"> </w:t>
      </w:r>
    </w:p>
    <w:p w14:paraId="6DAFC0BE" w14:textId="190C4416" w:rsidR="00373ED9" w:rsidRDefault="00373ED9" w:rsidP="009F34E5">
      <w:pPr>
        <w:rPr>
          <w:rFonts w:asciiTheme="majorHAnsi" w:hAnsiTheme="majorHAnsi" w:cstheme="majorHAnsi"/>
          <w:color w:val="4472C4" w:themeColor="accent5"/>
          <w:sz w:val="40"/>
          <w:szCs w:val="40"/>
        </w:rPr>
      </w:pPr>
      <w:r>
        <w:rPr>
          <w:rFonts w:asciiTheme="majorHAnsi" w:hAnsiTheme="majorHAnsi" w:cstheme="majorHAnsi"/>
          <w:color w:val="4472C4" w:themeColor="accent5"/>
          <w:sz w:val="40"/>
          <w:szCs w:val="40"/>
        </w:rPr>
        <w:t xml:space="preserve">SERVICES </w:t>
      </w:r>
    </w:p>
    <w:p w14:paraId="069CB38C" w14:textId="3545B6B7" w:rsidR="009616F4" w:rsidRDefault="009616F4" w:rsidP="009F34E5">
      <w:pPr>
        <w:rPr>
          <w:rFonts w:asciiTheme="majorHAnsi" w:hAnsiTheme="majorHAnsi" w:cstheme="majorHAnsi"/>
          <w:color w:val="4472C4" w:themeColor="accent5"/>
          <w:sz w:val="24"/>
          <w:szCs w:val="24"/>
        </w:rPr>
      </w:pPr>
      <w:r>
        <w:rPr>
          <w:rFonts w:asciiTheme="majorHAnsi" w:hAnsiTheme="majorHAnsi" w:cstheme="majorHAnsi"/>
          <w:color w:val="4472C4" w:themeColor="accent5"/>
          <w:sz w:val="24"/>
          <w:szCs w:val="24"/>
        </w:rPr>
        <w:t>Although the Berliner Dom is a famous landmark and tourist attraction, it also remains a Cathedral. There are services every Sunday and public holidays at 10am and 6pm, and Monday to Saturday at noon, midday and evening. There are Communion Services which are simultaneously translated into English, and Children’s services, with sermons and hymns.</w:t>
      </w:r>
      <w:r>
        <w:rPr>
          <w:rStyle w:val="FootnoteReference"/>
          <w:rFonts w:asciiTheme="majorHAnsi" w:hAnsiTheme="majorHAnsi" w:cstheme="majorHAnsi"/>
          <w:color w:val="4472C4" w:themeColor="accent5"/>
          <w:sz w:val="24"/>
          <w:szCs w:val="24"/>
        </w:rPr>
        <w:footnoteReference w:id="14"/>
      </w:r>
    </w:p>
    <w:p w14:paraId="4E7F5C3A" w14:textId="2767E8E4" w:rsidR="009616F4" w:rsidRDefault="0087206B" w:rsidP="009F34E5">
      <w:pPr>
        <w:rPr>
          <w:rFonts w:asciiTheme="majorHAnsi" w:hAnsiTheme="majorHAnsi" w:cstheme="majorHAnsi"/>
          <w:color w:val="4472C4" w:themeColor="accent5"/>
          <w:sz w:val="24"/>
          <w:szCs w:val="24"/>
        </w:rPr>
      </w:pPr>
      <w:r>
        <w:rPr>
          <w:rFonts w:asciiTheme="majorHAnsi" w:hAnsiTheme="majorHAnsi" w:cstheme="majorHAnsi"/>
          <w:color w:val="4472C4" w:themeColor="accent5"/>
          <w:sz w:val="24"/>
          <w:szCs w:val="24"/>
        </w:rPr>
        <w:t xml:space="preserve">The Berliner Dom hosts concerts, which can be experienced </w:t>
      </w:r>
      <w:proofErr w:type="gramStart"/>
      <w:r>
        <w:rPr>
          <w:rFonts w:asciiTheme="majorHAnsi" w:hAnsiTheme="majorHAnsi" w:cstheme="majorHAnsi"/>
          <w:color w:val="4472C4" w:themeColor="accent5"/>
          <w:sz w:val="24"/>
          <w:szCs w:val="24"/>
        </w:rPr>
        <w:t>in the midst of</w:t>
      </w:r>
      <w:proofErr w:type="gramEnd"/>
      <w:r>
        <w:rPr>
          <w:rFonts w:asciiTheme="majorHAnsi" w:hAnsiTheme="majorHAnsi" w:cstheme="majorHAnsi"/>
          <w:color w:val="4472C4" w:themeColor="accent5"/>
          <w:sz w:val="24"/>
          <w:szCs w:val="24"/>
        </w:rPr>
        <w:t xml:space="preserve"> its magnificent setting. During these concerts, the historic organ can be heard. Visitors are welcome to attend the concerts and view a detailed and dedicated tour of the organ. The Berliner Dom is also home to two choirs, the </w:t>
      </w:r>
      <w:proofErr w:type="spellStart"/>
      <w:r>
        <w:rPr>
          <w:rFonts w:asciiTheme="majorHAnsi" w:hAnsiTheme="majorHAnsi" w:cstheme="majorHAnsi"/>
          <w:color w:val="4472C4" w:themeColor="accent5"/>
          <w:sz w:val="24"/>
          <w:szCs w:val="24"/>
        </w:rPr>
        <w:t>Domkantorei</w:t>
      </w:r>
      <w:proofErr w:type="spellEnd"/>
      <w:r>
        <w:rPr>
          <w:rFonts w:asciiTheme="majorHAnsi" w:hAnsiTheme="majorHAnsi" w:cstheme="majorHAnsi"/>
          <w:color w:val="4472C4" w:themeColor="accent5"/>
          <w:sz w:val="24"/>
          <w:szCs w:val="24"/>
        </w:rPr>
        <w:t xml:space="preserve"> and the </w:t>
      </w:r>
      <w:proofErr w:type="spellStart"/>
      <w:r>
        <w:rPr>
          <w:rFonts w:asciiTheme="majorHAnsi" w:hAnsiTheme="majorHAnsi" w:cstheme="majorHAnsi"/>
          <w:color w:val="4472C4" w:themeColor="accent5"/>
          <w:sz w:val="24"/>
          <w:szCs w:val="24"/>
        </w:rPr>
        <w:t>Staats</w:t>
      </w:r>
      <w:proofErr w:type="spellEnd"/>
      <w:r>
        <w:rPr>
          <w:rFonts w:asciiTheme="majorHAnsi" w:hAnsiTheme="majorHAnsi" w:cstheme="majorHAnsi"/>
          <w:color w:val="4472C4" w:themeColor="accent5"/>
          <w:sz w:val="24"/>
          <w:szCs w:val="24"/>
        </w:rPr>
        <w:t xml:space="preserve">- und </w:t>
      </w:r>
      <w:proofErr w:type="spellStart"/>
      <w:r>
        <w:rPr>
          <w:rFonts w:asciiTheme="majorHAnsi" w:hAnsiTheme="majorHAnsi" w:cstheme="majorHAnsi"/>
          <w:color w:val="4472C4" w:themeColor="accent5"/>
          <w:sz w:val="24"/>
          <w:szCs w:val="24"/>
        </w:rPr>
        <w:t>Domchor</w:t>
      </w:r>
      <w:proofErr w:type="spellEnd"/>
      <w:r>
        <w:rPr>
          <w:rFonts w:asciiTheme="majorHAnsi" w:hAnsiTheme="majorHAnsi" w:cstheme="majorHAnsi"/>
          <w:color w:val="4472C4" w:themeColor="accent5"/>
          <w:sz w:val="24"/>
          <w:szCs w:val="24"/>
        </w:rPr>
        <w:t xml:space="preserve"> Berlin, which provide their service for these events.</w:t>
      </w:r>
      <w:r>
        <w:rPr>
          <w:rStyle w:val="FootnoteReference"/>
          <w:rFonts w:asciiTheme="majorHAnsi" w:hAnsiTheme="majorHAnsi" w:cstheme="majorHAnsi"/>
          <w:color w:val="4472C4" w:themeColor="accent5"/>
          <w:sz w:val="24"/>
          <w:szCs w:val="24"/>
        </w:rPr>
        <w:footnoteReference w:id="15"/>
      </w:r>
      <w:r>
        <w:rPr>
          <w:rFonts w:asciiTheme="majorHAnsi" w:hAnsiTheme="majorHAnsi" w:cstheme="majorHAnsi"/>
          <w:color w:val="4472C4" w:themeColor="accent5"/>
          <w:sz w:val="24"/>
          <w:szCs w:val="24"/>
        </w:rPr>
        <w:t xml:space="preserve">  </w:t>
      </w:r>
    </w:p>
    <w:p w14:paraId="585E4386" w14:textId="77777777" w:rsidR="002C0B81" w:rsidRPr="009616F4" w:rsidRDefault="002C0B81" w:rsidP="009F34E5">
      <w:pPr>
        <w:rPr>
          <w:rFonts w:asciiTheme="majorHAnsi" w:hAnsiTheme="majorHAnsi" w:cstheme="majorHAnsi"/>
          <w:color w:val="4472C4" w:themeColor="accent5"/>
          <w:sz w:val="24"/>
          <w:szCs w:val="24"/>
        </w:rPr>
      </w:pPr>
    </w:p>
    <w:p w14:paraId="22F5410C" w14:textId="500D4294" w:rsidR="00373ED9" w:rsidRDefault="00373ED9" w:rsidP="009F34E5">
      <w:pPr>
        <w:rPr>
          <w:rFonts w:asciiTheme="majorHAnsi" w:hAnsiTheme="majorHAnsi" w:cstheme="majorHAnsi"/>
          <w:color w:val="4472C4" w:themeColor="accent5"/>
          <w:sz w:val="40"/>
          <w:szCs w:val="40"/>
        </w:rPr>
      </w:pPr>
      <w:r>
        <w:rPr>
          <w:rFonts w:asciiTheme="majorHAnsi" w:hAnsiTheme="majorHAnsi" w:cstheme="majorHAnsi"/>
          <w:color w:val="4472C4" w:themeColor="accent5"/>
          <w:sz w:val="40"/>
          <w:szCs w:val="40"/>
        </w:rPr>
        <w:lastRenderedPageBreak/>
        <w:t xml:space="preserve">GUIDES </w:t>
      </w:r>
    </w:p>
    <w:p w14:paraId="5A3B686F" w14:textId="2E700D55" w:rsidR="00F356EF" w:rsidRPr="0087206B" w:rsidRDefault="0087206B" w:rsidP="009F34E5">
      <w:pPr>
        <w:rPr>
          <w:rFonts w:asciiTheme="majorHAnsi" w:hAnsiTheme="majorHAnsi" w:cstheme="majorHAnsi"/>
          <w:color w:val="4472C4" w:themeColor="accent5"/>
          <w:sz w:val="24"/>
          <w:szCs w:val="24"/>
        </w:rPr>
      </w:pPr>
      <w:r>
        <w:rPr>
          <w:rFonts w:asciiTheme="majorHAnsi" w:hAnsiTheme="majorHAnsi" w:cstheme="majorHAnsi"/>
          <w:color w:val="4472C4" w:themeColor="accent5"/>
          <w:sz w:val="24"/>
          <w:szCs w:val="24"/>
        </w:rPr>
        <w:t xml:space="preserve">The Berliner Dom offers guides and tours of the Cathedral, although visitors are welcome to explore the Cathedral independently. </w:t>
      </w:r>
      <w:r w:rsidR="00F356EF">
        <w:rPr>
          <w:rFonts w:asciiTheme="majorHAnsi" w:hAnsiTheme="majorHAnsi" w:cstheme="majorHAnsi"/>
          <w:color w:val="4472C4" w:themeColor="accent5"/>
          <w:sz w:val="24"/>
          <w:szCs w:val="24"/>
        </w:rPr>
        <w:t xml:space="preserve">The Berliner Dom offers audio-visual guidance in languages such as German, English, French, Spanish, Italian and Russian. There are also tours available through the Cathedral, which leads visitors through the </w:t>
      </w:r>
      <w:proofErr w:type="spellStart"/>
      <w:r w:rsidR="00F356EF">
        <w:rPr>
          <w:rFonts w:asciiTheme="majorHAnsi" w:hAnsiTheme="majorHAnsi" w:cstheme="majorHAnsi"/>
          <w:color w:val="4472C4" w:themeColor="accent5"/>
          <w:sz w:val="24"/>
          <w:szCs w:val="24"/>
        </w:rPr>
        <w:t>Predigtkirche</w:t>
      </w:r>
      <w:proofErr w:type="spellEnd"/>
      <w:r w:rsidR="00F356EF">
        <w:rPr>
          <w:rFonts w:asciiTheme="majorHAnsi" w:hAnsiTheme="majorHAnsi" w:cstheme="majorHAnsi"/>
          <w:color w:val="4472C4" w:themeColor="accent5"/>
          <w:sz w:val="24"/>
          <w:szCs w:val="24"/>
        </w:rPr>
        <w:t>, the Cathedral Museum, the dome and the Hohenzollern Crypt. This tour will then end with the Dom</w:t>
      </w:r>
      <w:r w:rsidR="0053406A">
        <w:rPr>
          <w:rFonts w:asciiTheme="majorHAnsi" w:hAnsiTheme="majorHAnsi" w:cstheme="majorHAnsi"/>
          <w:color w:val="4472C4" w:themeColor="accent5"/>
          <w:sz w:val="24"/>
          <w:szCs w:val="24"/>
        </w:rPr>
        <w:t xml:space="preserve"> </w:t>
      </w:r>
      <w:r w:rsidR="00F356EF">
        <w:rPr>
          <w:rFonts w:asciiTheme="majorHAnsi" w:hAnsiTheme="majorHAnsi" w:cstheme="majorHAnsi"/>
          <w:color w:val="4472C4" w:themeColor="accent5"/>
          <w:sz w:val="24"/>
          <w:szCs w:val="24"/>
        </w:rPr>
        <w:t xml:space="preserve">café and </w:t>
      </w:r>
      <w:proofErr w:type="spellStart"/>
      <w:r w:rsidR="00F356EF">
        <w:rPr>
          <w:rFonts w:asciiTheme="majorHAnsi" w:hAnsiTheme="majorHAnsi" w:cstheme="majorHAnsi"/>
          <w:color w:val="4472C4" w:themeColor="accent5"/>
          <w:sz w:val="24"/>
          <w:szCs w:val="24"/>
        </w:rPr>
        <w:t>Domshop</w:t>
      </w:r>
      <w:proofErr w:type="spellEnd"/>
      <w:r w:rsidR="00F356EF">
        <w:rPr>
          <w:rFonts w:asciiTheme="majorHAnsi" w:hAnsiTheme="majorHAnsi" w:cstheme="majorHAnsi"/>
          <w:color w:val="4472C4" w:themeColor="accent5"/>
          <w:sz w:val="24"/>
          <w:szCs w:val="24"/>
        </w:rPr>
        <w:t xml:space="preserve">. The entrance fee of the Berliner Dom includes a </w:t>
      </w:r>
      <w:r w:rsidR="001D044D">
        <w:rPr>
          <w:rFonts w:asciiTheme="majorHAnsi" w:hAnsiTheme="majorHAnsi" w:cstheme="majorHAnsi"/>
          <w:color w:val="4472C4" w:themeColor="accent5"/>
          <w:sz w:val="24"/>
          <w:szCs w:val="24"/>
        </w:rPr>
        <w:t>20-minute</w:t>
      </w:r>
      <w:r w:rsidR="00F356EF">
        <w:rPr>
          <w:rFonts w:asciiTheme="majorHAnsi" w:hAnsiTheme="majorHAnsi" w:cstheme="majorHAnsi"/>
          <w:color w:val="4472C4" w:themeColor="accent5"/>
          <w:sz w:val="24"/>
          <w:szCs w:val="24"/>
        </w:rPr>
        <w:t xml:space="preserve"> site tour, in which visitors sit and learn from Cathedral guides interesting facts about the building.</w:t>
      </w:r>
      <w:r w:rsidR="00F356EF">
        <w:rPr>
          <w:rStyle w:val="FootnoteReference"/>
          <w:rFonts w:asciiTheme="majorHAnsi" w:hAnsiTheme="majorHAnsi" w:cstheme="majorHAnsi"/>
          <w:color w:val="4472C4" w:themeColor="accent5"/>
          <w:sz w:val="24"/>
          <w:szCs w:val="24"/>
        </w:rPr>
        <w:footnoteReference w:id="16"/>
      </w:r>
    </w:p>
    <w:p w14:paraId="1E25902C" w14:textId="73FA7A11" w:rsidR="00373ED9" w:rsidRDefault="00373ED9" w:rsidP="009F34E5">
      <w:pPr>
        <w:rPr>
          <w:rFonts w:asciiTheme="majorHAnsi" w:hAnsiTheme="majorHAnsi" w:cstheme="majorHAnsi"/>
          <w:color w:val="4472C4" w:themeColor="accent5"/>
          <w:sz w:val="40"/>
          <w:szCs w:val="40"/>
        </w:rPr>
      </w:pPr>
      <w:r>
        <w:rPr>
          <w:rFonts w:asciiTheme="majorHAnsi" w:hAnsiTheme="majorHAnsi" w:cstheme="majorHAnsi"/>
          <w:color w:val="4472C4" w:themeColor="accent5"/>
          <w:sz w:val="40"/>
          <w:szCs w:val="40"/>
        </w:rPr>
        <w:t xml:space="preserve">CAFÉ AND GIFTSHOP </w:t>
      </w:r>
    </w:p>
    <w:p w14:paraId="6B29C37A" w14:textId="786B9E56" w:rsidR="00F356EF" w:rsidRDefault="0053406A" w:rsidP="009F34E5">
      <w:pPr>
        <w:rPr>
          <w:rFonts w:asciiTheme="majorHAnsi" w:hAnsiTheme="majorHAnsi" w:cstheme="majorHAnsi"/>
          <w:color w:val="4472C4" w:themeColor="accent5"/>
          <w:sz w:val="24"/>
          <w:szCs w:val="24"/>
        </w:rPr>
      </w:pPr>
      <w:r>
        <w:rPr>
          <w:rFonts w:asciiTheme="majorHAnsi" w:hAnsiTheme="majorHAnsi" w:cstheme="majorHAnsi"/>
          <w:color w:val="4472C4" w:themeColor="accent5"/>
          <w:sz w:val="24"/>
          <w:szCs w:val="24"/>
        </w:rPr>
        <w:t xml:space="preserve">The Dom café is a small café in the basement of the Berliner Dom, by the Hohenzollern Crypt and next to the </w:t>
      </w:r>
      <w:proofErr w:type="spellStart"/>
      <w:r>
        <w:rPr>
          <w:rFonts w:asciiTheme="majorHAnsi" w:hAnsiTheme="majorHAnsi" w:cstheme="majorHAnsi"/>
          <w:color w:val="4472C4" w:themeColor="accent5"/>
          <w:sz w:val="24"/>
          <w:szCs w:val="24"/>
        </w:rPr>
        <w:t>Domshop</w:t>
      </w:r>
      <w:proofErr w:type="spellEnd"/>
      <w:r>
        <w:rPr>
          <w:rFonts w:asciiTheme="majorHAnsi" w:hAnsiTheme="majorHAnsi" w:cstheme="majorHAnsi"/>
          <w:color w:val="4472C4" w:themeColor="accent5"/>
          <w:sz w:val="24"/>
          <w:szCs w:val="24"/>
        </w:rPr>
        <w:t>. After a visit around the Berliner Dom, guests can relax and refresh themselves with snacks, pastries, coffee, or a soft drink. The Dom café can accommodate up to 30 guests at a time. Although, when the temperature permits, the Dom café expands its space outside of the Berliner Dom, with trees proving shade and an outdoor counter where guests can serve themselves with drinks and ice cream.</w:t>
      </w:r>
      <w:r>
        <w:rPr>
          <w:rStyle w:val="FootnoteReference"/>
          <w:rFonts w:asciiTheme="majorHAnsi" w:hAnsiTheme="majorHAnsi" w:cstheme="majorHAnsi"/>
          <w:color w:val="4472C4" w:themeColor="accent5"/>
          <w:sz w:val="24"/>
          <w:szCs w:val="24"/>
        </w:rPr>
        <w:footnoteReference w:id="17"/>
      </w:r>
    </w:p>
    <w:p w14:paraId="53A6398F" w14:textId="2F282262" w:rsidR="0053406A" w:rsidRDefault="0053406A" w:rsidP="009F34E5">
      <w:pPr>
        <w:rPr>
          <w:rFonts w:asciiTheme="majorHAnsi" w:hAnsiTheme="majorHAnsi" w:cstheme="majorHAnsi"/>
          <w:color w:val="4472C4" w:themeColor="accent5"/>
          <w:sz w:val="24"/>
          <w:szCs w:val="24"/>
        </w:rPr>
      </w:pPr>
      <w:r>
        <w:rPr>
          <w:rFonts w:asciiTheme="majorHAnsi" w:hAnsiTheme="majorHAnsi" w:cstheme="majorHAnsi"/>
          <w:color w:val="4472C4" w:themeColor="accent5"/>
          <w:sz w:val="24"/>
          <w:szCs w:val="24"/>
        </w:rPr>
        <w:t xml:space="preserve">The </w:t>
      </w:r>
      <w:proofErr w:type="spellStart"/>
      <w:r>
        <w:rPr>
          <w:rFonts w:asciiTheme="majorHAnsi" w:hAnsiTheme="majorHAnsi" w:cstheme="majorHAnsi"/>
          <w:color w:val="4472C4" w:themeColor="accent5"/>
          <w:sz w:val="24"/>
          <w:szCs w:val="24"/>
        </w:rPr>
        <w:t>Domshop</w:t>
      </w:r>
      <w:proofErr w:type="spellEnd"/>
      <w:r>
        <w:rPr>
          <w:rFonts w:asciiTheme="majorHAnsi" w:hAnsiTheme="majorHAnsi" w:cstheme="majorHAnsi"/>
          <w:color w:val="4472C4" w:themeColor="accent5"/>
          <w:sz w:val="24"/>
          <w:szCs w:val="24"/>
        </w:rPr>
        <w:t xml:space="preserve"> is a one hundred square meter gift shop that offers souvenirs of the Christian faith and Berlin Cathedral. The shop offers souvenirs such as key chains, books, postcards, CD’s, Bibles, books on the Christian faith, children’s gifts, clothes and </w:t>
      </w:r>
      <w:r w:rsidR="00F441EE">
        <w:rPr>
          <w:rFonts w:asciiTheme="majorHAnsi" w:hAnsiTheme="majorHAnsi" w:cstheme="majorHAnsi"/>
          <w:color w:val="4472C4" w:themeColor="accent5"/>
          <w:sz w:val="24"/>
          <w:szCs w:val="24"/>
        </w:rPr>
        <w:t>souvenirs of the city of Berlin.</w:t>
      </w:r>
      <w:r w:rsidR="00F441EE">
        <w:rPr>
          <w:rStyle w:val="FootnoteReference"/>
          <w:rFonts w:asciiTheme="majorHAnsi" w:hAnsiTheme="majorHAnsi" w:cstheme="majorHAnsi"/>
          <w:color w:val="4472C4" w:themeColor="accent5"/>
          <w:sz w:val="24"/>
          <w:szCs w:val="24"/>
        </w:rPr>
        <w:footnoteReference w:id="18"/>
      </w:r>
    </w:p>
    <w:p w14:paraId="31BBD4FB" w14:textId="5C1772E4" w:rsidR="00F441EE" w:rsidRDefault="00F441EE" w:rsidP="009F34E5">
      <w:pPr>
        <w:rPr>
          <w:rFonts w:asciiTheme="majorHAnsi" w:hAnsiTheme="majorHAnsi" w:cstheme="majorHAnsi"/>
          <w:color w:val="4472C4" w:themeColor="accent5"/>
          <w:sz w:val="40"/>
          <w:szCs w:val="40"/>
        </w:rPr>
      </w:pPr>
      <w:r>
        <w:rPr>
          <w:rFonts w:asciiTheme="majorHAnsi" w:hAnsiTheme="majorHAnsi" w:cstheme="majorHAnsi"/>
          <w:color w:val="4472C4" w:themeColor="accent5"/>
          <w:sz w:val="40"/>
          <w:szCs w:val="40"/>
        </w:rPr>
        <w:t xml:space="preserve">WHY VISIT THE BERLINER DOM? </w:t>
      </w:r>
    </w:p>
    <w:p w14:paraId="0A9F7291" w14:textId="05D6B666" w:rsidR="00F441EE" w:rsidRDefault="00F441EE" w:rsidP="009F34E5">
      <w:pPr>
        <w:rPr>
          <w:rFonts w:asciiTheme="majorHAnsi" w:hAnsiTheme="majorHAnsi" w:cstheme="majorHAnsi"/>
          <w:color w:val="4472C4" w:themeColor="accent5"/>
          <w:sz w:val="24"/>
          <w:szCs w:val="24"/>
        </w:rPr>
      </w:pPr>
      <w:r>
        <w:rPr>
          <w:rFonts w:asciiTheme="majorHAnsi" w:hAnsiTheme="majorHAnsi" w:cstheme="majorHAnsi"/>
          <w:color w:val="4472C4" w:themeColor="accent5"/>
          <w:sz w:val="24"/>
          <w:szCs w:val="24"/>
        </w:rPr>
        <w:t>The significance of the Berliner Dom historically, architecturally, culturally and significantly is undeniable. The Berliner Dom is a magnificent example of historical life in Berlin for hundreds of years. The Museum provides excellent historical facts and shows the development of the Berliner Dom throughout the years. The Berliner Dom is also an example of a grand landmark which survived during the war. The significance of this building to religious guests all around the world is remarkable, as the Cathedral offers plenty of services to accommodate guests of the Christian faith. The Berliner Dom is an ideal place for visitors to experience life, religion and German history.</w:t>
      </w:r>
      <w:r>
        <w:rPr>
          <w:rStyle w:val="FootnoteReference"/>
          <w:rFonts w:asciiTheme="majorHAnsi" w:hAnsiTheme="majorHAnsi" w:cstheme="majorHAnsi"/>
          <w:color w:val="4472C4" w:themeColor="accent5"/>
          <w:sz w:val="24"/>
          <w:szCs w:val="24"/>
        </w:rPr>
        <w:footnoteReference w:id="19"/>
      </w:r>
    </w:p>
    <w:p w14:paraId="652AA91F" w14:textId="30A6F6FC" w:rsidR="002C0B81" w:rsidRDefault="002C0B81" w:rsidP="009F34E5">
      <w:pPr>
        <w:rPr>
          <w:rFonts w:asciiTheme="majorHAnsi" w:hAnsiTheme="majorHAnsi" w:cstheme="majorHAnsi"/>
          <w:color w:val="4472C4" w:themeColor="accent5"/>
          <w:sz w:val="24"/>
          <w:szCs w:val="24"/>
        </w:rPr>
      </w:pPr>
    </w:p>
    <w:p w14:paraId="105DEA88" w14:textId="11F51540" w:rsidR="002C0B81" w:rsidRDefault="002C0B81" w:rsidP="009F34E5">
      <w:pPr>
        <w:rPr>
          <w:rFonts w:asciiTheme="majorHAnsi" w:hAnsiTheme="majorHAnsi" w:cstheme="majorHAnsi"/>
          <w:color w:val="4472C4" w:themeColor="accent5"/>
          <w:sz w:val="24"/>
          <w:szCs w:val="24"/>
        </w:rPr>
      </w:pPr>
    </w:p>
    <w:p w14:paraId="5FB6157F" w14:textId="01049C73" w:rsidR="002C0B81" w:rsidRPr="00F441EE" w:rsidRDefault="002C0B81" w:rsidP="009F34E5">
      <w:pPr>
        <w:rPr>
          <w:rFonts w:asciiTheme="majorHAnsi" w:hAnsiTheme="majorHAnsi" w:cstheme="majorHAnsi"/>
          <w:color w:val="4472C4" w:themeColor="accent5"/>
          <w:sz w:val="24"/>
          <w:szCs w:val="24"/>
        </w:rPr>
      </w:pPr>
      <w:r>
        <w:rPr>
          <w:rFonts w:asciiTheme="majorHAnsi" w:hAnsiTheme="majorHAnsi"/>
          <w:noProof/>
          <w:color w:val="4472C4" w:themeColor="accent5"/>
          <w:sz w:val="24"/>
          <w:szCs w:val="24"/>
          <w:lang w:eastAsia="en-GB"/>
        </w:rPr>
        <w:lastRenderedPageBreak/>
        <w:drawing>
          <wp:anchor distT="0" distB="0" distL="114300" distR="114300" simplePos="0" relativeHeight="251680768" behindDoc="0" locked="0" layoutInCell="1" allowOverlap="1" wp14:anchorId="043F8EC1" wp14:editId="634D62C8">
            <wp:simplePos x="0" y="0"/>
            <wp:positionH relativeFrom="column">
              <wp:posOffset>3033923</wp:posOffset>
            </wp:positionH>
            <wp:positionV relativeFrom="page">
              <wp:posOffset>1116330</wp:posOffset>
            </wp:positionV>
            <wp:extent cx="2905125" cy="2084705"/>
            <wp:effectExtent l="190500" t="190500" r="200025" b="18224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taticmap.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05125" cy="208470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2DE14ABA" w14:textId="258C1545" w:rsidR="00373ED9" w:rsidRPr="00373ED9" w:rsidRDefault="00373ED9" w:rsidP="009F34E5">
      <w:pPr>
        <w:rPr>
          <w:rFonts w:asciiTheme="majorHAnsi" w:hAnsiTheme="majorHAnsi" w:cstheme="majorHAnsi"/>
          <w:color w:val="4472C4" w:themeColor="accent5"/>
          <w:sz w:val="40"/>
          <w:szCs w:val="40"/>
        </w:rPr>
      </w:pPr>
      <w:r>
        <w:rPr>
          <w:rFonts w:asciiTheme="majorHAnsi" w:hAnsiTheme="majorHAnsi" w:cstheme="majorHAnsi"/>
          <w:color w:val="4472C4" w:themeColor="accent5"/>
          <w:sz w:val="40"/>
          <w:szCs w:val="40"/>
        </w:rPr>
        <w:t xml:space="preserve">PRACTICAL INFORMATION </w:t>
      </w:r>
      <w:r w:rsidR="0053406A">
        <w:rPr>
          <w:rFonts w:asciiTheme="majorHAnsi" w:hAnsiTheme="majorHAnsi" w:cstheme="majorHAnsi"/>
          <w:color w:val="4472C4" w:themeColor="accent5"/>
          <w:sz w:val="40"/>
          <w:szCs w:val="40"/>
        </w:rPr>
        <w:t xml:space="preserve"> </w:t>
      </w:r>
    </w:p>
    <w:p w14:paraId="4CC4AE40" w14:textId="52AF408D" w:rsidR="00F50536" w:rsidRDefault="008522D0" w:rsidP="00F441EE">
      <w:pPr>
        <w:rPr>
          <w:rFonts w:asciiTheme="majorHAnsi" w:hAnsiTheme="majorHAnsi"/>
          <w:color w:val="4472C4" w:themeColor="accent5"/>
          <w:sz w:val="24"/>
          <w:szCs w:val="24"/>
        </w:rPr>
      </w:pPr>
      <w:r>
        <w:rPr>
          <w:rFonts w:asciiTheme="majorHAnsi" w:hAnsiTheme="majorHAnsi"/>
          <w:color w:val="4472C4" w:themeColor="accent5"/>
          <w:sz w:val="24"/>
          <w:szCs w:val="24"/>
          <w:u w:val="single"/>
        </w:rPr>
        <w:t>Entrance F</w:t>
      </w:r>
      <w:r w:rsidR="00F441EE" w:rsidRPr="00F441EE">
        <w:rPr>
          <w:rFonts w:asciiTheme="majorHAnsi" w:hAnsiTheme="majorHAnsi"/>
          <w:color w:val="4472C4" w:themeColor="accent5"/>
          <w:sz w:val="24"/>
          <w:szCs w:val="24"/>
          <w:u w:val="single"/>
        </w:rPr>
        <w:t>ee</w:t>
      </w:r>
      <w:r w:rsidR="00F441EE">
        <w:rPr>
          <w:rFonts w:asciiTheme="majorHAnsi" w:hAnsiTheme="majorHAnsi"/>
          <w:color w:val="4472C4" w:themeColor="accent5"/>
          <w:sz w:val="24"/>
          <w:szCs w:val="24"/>
        </w:rPr>
        <w:t xml:space="preserve">: Child: </w:t>
      </w:r>
      <w:r w:rsidR="00F441EE" w:rsidRPr="00F441EE">
        <w:rPr>
          <w:rFonts w:asciiTheme="majorHAnsi" w:hAnsiTheme="majorHAnsi"/>
          <w:color w:val="4472C4" w:themeColor="accent5"/>
          <w:sz w:val="24"/>
          <w:szCs w:val="24"/>
        </w:rPr>
        <w:t>€</w:t>
      </w:r>
      <w:r w:rsidR="00F441EE">
        <w:rPr>
          <w:rFonts w:asciiTheme="majorHAnsi" w:hAnsiTheme="majorHAnsi"/>
          <w:color w:val="4472C4" w:themeColor="accent5"/>
          <w:sz w:val="24"/>
          <w:szCs w:val="24"/>
        </w:rPr>
        <w:t xml:space="preserve">5.00, Adult: </w:t>
      </w:r>
      <w:r w:rsidR="00F441EE" w:rsidRPr="00F441EE">
        <w:rPr>
          <w:rFonts w:asciiTheme="majorHAnsi" w:hAnsiTheme="majorHAnsi"/>
          <w:color w:val="4472C4" w:themeColor="accent5"/>
          <w:sz w:val="24"/>
          <w:szCs w:val="24"/>
        </w:rPr>
        <w:t>€</w:t>
      </w:r>
      <w:r w:rsidR="00F441EE">
        <w:rPr>
          <w:rFonts w:asciiTheme="majorHAnsi" w:hAnsiTheme="majorHAnsi"/>
          <w:color w:val="4472C4" w:themeColor="accent5"/>
          <w:sz w:val="24"/>
          <w:szCs w:val="24"/>
        </w:rPr>
        <w:t xml:space="preserve">7.00. Reduced </w:t>
      </w:r>
      <w:r w:rsidR="00F441EE" w:rsidRPr="00F441EE">
        <w:rPr>
          <w:rFonts w:asciiTheme="majorHAnsi" w:hAnsiTheme="majorHAnsi"/>
          <w:color w:val="4472C4" w:themeColor="accent5"/>
          <w:sz w:val="24"/>
          <w:szCs w:val="24"/>
        </w:rPr>
        <w:t>€</w:t>
      </w:r>
      <w:r w:rsidR="00F441EE">
        <w:rPr>
          <w:rFonts w:asciiTheme="majorHAnsi" w:hAnsiTheme="majorHAnsi"/>
          <w:color w:val="4472C4" w:themeColor="accent5"/>
          <w:sz w:val="24"/>
          <w:szCs w:val="24"/>
        </w:rPr>
        <w:t xml:space="preserve">4.00 </w:t>
      </w:r>
    </w:p>
    <w:p w14:paraId="38763553" w14:textId="3DF2C0A4" w:rsidR="00F441EE" w:rsidRDefault="00F441EE" w:rsidP="00F441EE">
      <w:pPr>
        <w:rPr>
          <w:rFonts w:asciiTheme="majorHAnsi" w:hAnsiTheme="majorHAnsi"/>
          <w:color w:val="4472C4" w:themeColor="accent5"/>
          <w:sz w:val="24"/>
          <w:szCs w:val="24"/>
        </w:rPr>
      </w:pPr>
      <w:r w:rsidRPr="008522D0">
        <w:rPr>
          <w:rFonts w:asciiTheme="majorHAnsi" w:hAnsiTheme="majorHAnsi"/>
          <w:color w:val="4472C4" w:themeColor="accent5"/>
          <w:sz w:val="24"/>
          <w:szCs w:val="24"/>
          <w:u w:val="single"/>
        </w:rPr>
        <w:t>Address</w:t>
      </w:r>
      <w:r>
        <w:rPr>
          <w:rFonts w:asciiTheme="majorHAnsi" w:hAnsiTheme="majorHAnsi"/>
          <w:color w:val="4472C4" w:themeColor="accent5"/>
          <w:sz w:val="24"/>
          <w:szCs w:val="24"/>
        </w:rPr>
        <w:t xml:space="preserve">: Am </w:t>
      </w:r>
      <w:proofErr w:type="spellStart"/>
      <w:r>
        <w:rPr>
          <w:rFonts w:asciiTheme="majorHAnsi" w:hAnsiTheme="majorHAnsi"/>
          <w:color w:val="4472C4" w:themeColor="accent5"/>
          <w:sz w:val="24"/>
          <w:szCs w:val="24"/>
        </w:rPr>
        <w:t>Lustgarten</w:t>
      </w:r>
      <w:proofErr w:type="spellEnd"/>
      <w:r>
        <w:rPr>
          <w:rFonts w:asciiTheme="majorHAnsi" w:hAnsiTheme="majorHAnsi"/>
          <w:color w:val="4472C4" w:themeColor="accent5"/>
          <w:sz w:val="24"/>
          <w:szCs w:val="24"/>
        </w:rPr>
        <w:t xml:space="preserve">, 10178 Berlin, </w:t>
      </w:r>
      <w:proofErr w:type="spellStart"/>
      <w:r>
        <w:rPr>
          <w:rFonts w:asciiTheme="majorHAnsi" w:hAnsiTheme="majorHAnsi"/>
          <w:color w:val="4472C4" w:themeColor="accent5"/>
          <w:sz w:val="24"/>
          <w:szCs w:val="24"/>
        </w:rPr>
        <w:t>zum</w:t>
      </w:r>
      <w:proofErr w:type="spellEnd"/>
      <w:r>
        <w:rPr>
          <w:rFonts w:asciiTheme="majorHAnsi" w:hAnsiTheme="majorHAnsi"/>
          <w:color w:val="4472C4" w:themeColor="accent5"/>
          <w:sz w:val="24"/>
          <w:szCs w:val="24"/>
        </w:rPr>
        <w:t xml:space="preserve"> Stadtplan</w:t>
      </w:r>
    </w:p>
    <w:p w14:paraId="231DFDAC" w14:textId="1EEF72B2" w:rsidR="00F441EE" w:rsidRDefault="00F441EE" w:rsidP="00F441EE">
      <w:pPr>
        <w:rPr>
          <w:rFonts w:asciiTheme="majorHAnsi" w:hAnsiTheme="majorHAnsi"/>
          <w:color w:val="4472C4" w:themeColor="accent5"/>
          <w:sz w:val="24"/>
          <w:szCs w:val="24"/>
        </w:rPr>
      </w:pPr>
      <w:r w:rsidRPr="008522D0">
        <w:rPr>
          <w:rFonts w:asciiTheme="majorHAnsi" w:hAnsiTheme="majorHAnsi"/>
          <w:color w:val="4472C4" w:themeColor="accent5"/>
          <w:sz w:val="24"/>
          <w:szCs w:val="24"/>
          <w:u w:val="single"/>
        </w:rPr>
        <w:t>Phone</w:t>
      </w:r>
      <w:r>
        <w:rPr>
          <w:rFonts w:asciiTheme="majorHAnsi" w:hAnsiTheme="majorHAnsi"/>
          <w:color w:val="4472C4" w:themeColor="accent5"/>
          <w:sz w:val="24"/>
          <w:szCs w:val="24"/>
        </w:rPr>
        <w:t xml:space="preserve">: </w:t>
      </w:r>
      <w:r w:rsidRPr="00F441EE">
        <w:rPr>
          <w:rFonts w:asciiTheme="majorHAnsi" w:hAnsiTheme="majorHAnsi"/>
          <w:color w:val="4472C4" w:themeColor="accent5"/>
          <w:sz w:val="24"/>
          <w:szCs w:val="24"/>
        </w:rPr>
        <w:t>+</w:t>
      </w:r>
      <w:r>
        <w:rPr>
          <w:rFonts w:asciiTheme="majorHAnsi" w:hAnsiTheme="majorHAnsi"/>
          <w:color w:val="4472C4" w:themeColor="accent5"/>
          <w:sz w:val="24"/>
          <w:szCs w:val="24"/>
        </w:rPr>
        <w:t>49(0)3020269136</w:t>
      </w:r>
    </w:p>
    <w:p w14:paraId="601F5BB5" w14:textId="2B90F4B4" w:rsidR="00F441EE" w:rsidRDefault="00F441EE" w:rsidP="00F441EE">
      <w:pPr>
        <w:rPr>
          <w:rFonts w:asciiTheme="majorHAnsi" w:hAnsiTheme="majorHAnsi"/>
          <w:color w:val="4472C4" w:themeColor="accent5"/>
          <w:sz w:val="24"/>
          <w:szCs w:val="24"/>
        </w:rPr>
      </w:pPr>
      <w:r w:rsidRPr="008522D0">
        <w:rPr>
          <w:rFonts w:asciiTheme="majorHAnsi" w:hAnsiTheme="majorHAnsi"/>
          <w:color w:val="4472C4" w:themeColor="accent5"/>
          <w:sz w:val="24"/>
          <w:szCs w:val="24"/>
          <w:u w:val="single"/>
        </w:rPr>
        <w:t>Web Site</w:t>
      </w:r>
      <w:r>
        <w:rPr>
          <w:rFonts w:asciiTheme="majorHAnsi" w:hAnsiTheme="majorHAnsi"/>
          <w:color w:val="4472C4" w:themeColor="accent5"/>
          <w:sz w:val="24"/>
          <w:szCs w:val="24"/>
        </w:rPr>
        <w:t xml:space="preserve">: </w:t>
      </w:r>
      <w:hyperlink r:id="rId16" w:history="1">
        <w:r w:rsidRPr="00E83BE1">
          <w:rPr>
            <w:rStyle w:val="Hyperlink"/>
            <w:rFonts w:asciiTheme="majorHAnsi" w:hAnsiTheme="majorHAnsi"/>
            <w:sz w:val="24"/>
            <w:szCs w:val="24"/>
          </w:rPr>
          <w:t>www.berlinerdom.de</w:t>
        </w:r>
      </w:hyperlink>
      <w:r>
        <w:rPr>
          <w:rFonts w:asciiTheme="majorHAnsi" w:hAnsiTheme="majorHAnsi"/>
          <w:color w:val="4472C4" w:themeColor="accent5"/>
          <w:sz w:val="24"/>
          <w:szCs w:val="24"/>
        </w:rPr>
        <w:t xml:space="preserve"> </w:t>
      </w:r>
    </w:p>
    <w:p w14:paraId="22DB1BC1" w14:textId="2A813517" w:rsidR="00F441EE" w:rsidRDefault="00003074" w:rsidP="00F441EE">
      <w:pPr>
        <w:rPr>
          <w:rFonts w:asciiTheme="majorHAnsi" w:hAnsiTheme="majorHAnsi"/>
          <w:color w:val="4472C4" w:themeColor="accent5"/>
          <w:sz w:val="24"/>
          <w:szCs w:val="24"/>
        </w:rPr>
      </w:pPr>
      <w:r w:rsidRPr="008522D0">
        <w:rPr>
          <w:rFonts w:asciiTheme="majorHAnsi" w:hAnsiTheme="majorHAnsi"/>
          <w:noProof/>
          <w:color w:val="4472C4" w:themeColor="accent5"/>
          <w:sz w:val="24"/>
          <w:szCs w:val="24"/>
          <w:u w:val="single"/>
          <w:lang w:eastAsia="en-GB"/>
        </w:rPr>
        <mc:AlternateContent>
          <mc:Choice Requires="wps">
            <w:drawing>
              <wp:anchor distT="45720" distB="45720" distL="114300" distR="114300" simplePos="0" relativeHeight="251682816" behindDoc="0" locked="0" layoutInCell="1" allowOverlap="1" wp14:anchorId="3FA8384B" wp14:editId="502BFAC2">
                <wp:simplePos x="0" y="0"/>
                <wp:positionH relativeFrom="column">
                  <wp:posOffset>3026016</wp:posOffset>
                </wp:positionH>
                <wp:positionV relativeFrom="paragraph">
                  <wp:posOffset>208237</wp:posOffset>
                </wp:positionV>
                <wp:extent cx="2857500" cy="1404620"/>
                <wp:effectExtent l="0" t="0" r="0" b="254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404620"/>
                        </a:xfrm>
                        <a:prstGeom prst="rect">
                          <a:avLst/>
                        </a:prstGeom>
                        <a:noFill/>
                        <a:ln w="9525">
                          <a:noFill/>
                          <a:miter lim="800000"/>
                          <a:headEnd/>
                          <a:tailEnd/>
                        </a:ln>
                      </wps:spPr>
                      <wps:txbx>
                        <w:txbxContent>
                          <w:p w14:paraId="4B1B67FE" w14:textId="22632E8F" w:rsidR="008522D0" w:rsidRPr="008522D0" w:rsidRDefault="008522D0">
                            <w:pPr>
                              <w:rPr>
                                <w:rFonts w:asciiTheme="majorHAnsi" w:hAnsiTheme="majorHAnsi"/>
                                <w:color w:val="4472C4" w:themeColor="accent5"/>
                                <w:sz w:val="20"/>
                                <w:szCs w:val="20"/>
                              </w:rPr>
                            </w:pPr>
                            <w:r w:rsidRPr="008522D0">
                              <w:rPr>
                                <w:rFonts w:asciiTheme="majorHAnsi" w:hAnsiTheme="majorHAnsi"/>
                                <w:color w:val="4472C4" w:themeColor="accent5"/>
                                <w:sz w:val="20"/>
                                <w:szCs w:val="20"/>
                              </w:rPr>
                              <w:t xml:space="preserve">Figure 6 – Screen shot of the location of the Berliner Dom from Google Maps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A8384B" id="_x0000_s1033" type="#_x0000_t202" style="position:absolute;margin-left:238.25pt;margin-top:16.4pt;width:225pt;height:110.6pt;z-index:251682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" filled="f" stroked="f">
                <v:textbox style="mso-fit-shape-to-text:t">
                  <w:txbxContent>
                    <w:p w14:paraId="4B1B67FE" w14:textId="22632E8F" w:rsidR="008522D0" w:rsidRPr="008522D0" w:rsidRDefault="008522D0">
                      <w:pPr>
                        <w:rPr>
                          <w:rFonts w:asciiTheme="majorHAnsi" w:hAnsiTheme="majorHAnsi"/>
                          <w:color w:val="4472C4" w:themeColor="accent5"/>
                          <w:sz w:val="20"/>
                          <w:szCs w:val="20"/>
                        </w:rPr>
                      </w:pPr>
                      <w:r w:rsidRPr="008522D0">
                        <w:rPr>
                          <w:rFonts w:asciiTheme="majorHAnsi" w:hAnsiTheme="majorHAnsi"/>
                          <w:color w:val="4472C4" w:themeColor="accent5"/>
                          <w:sz w:val="20"/>
                          <w:szCs w:val="20"/>
                        </w:rPr>
                        <w:t xml:space="preserve">Figure 6 – Screen shot of the location of the Berliner Dom from Google Maps </w:t>
                      </w:r>
                    </w:p>
                  </w:txbxContent>
                </v:textbox>
                <w10:wrap type="square"/>
              </v:shape>
            </w:pict>
          </mc:Fallback>
        </mc:AlternateContent>
      </w:r>
      <w:r w:rsidR="008522D0" w:rsidRPr="008522D0">
        <w:rPr>
          <w:rFonts w:asciiTheme="majorHAnsi" w:hAnsiTheme="majorHAnsi"/>
          <w:color w:val="4472C4" w:themeColor="accent5"/>
          <w:sz w:val="24"/>
          <w:szCs w:val="24"/>
          <w:u w:val="single"/>
        </w:rPr>
        <w:t>Opening Hours</w:t>
      </w:r>
      <w:r w:rsidR="008522D0">
        <w:rPr>
          <w:rFonts w:asciiTheme="majorHAnsi" w:hAnsiTheme="majorHAnsi"/>
          <w:color w:val="4472C4" w:themeColor="accent5"/>
          <w:sz w:val="24"/>
          <w:szCs w:val="24"/>
        </w:rPr>
        <w:t xml:space="preserve">: 9am-8pm (Apr-Oct) 9am-7pm (Nov-March) </w:t>
      </w:r>
    </w:p>
    <w:p w14:paraId="60014FD2" w14:textId="3FEE0D4E" w:rsidR="002C0B81" w:rsidRDefault="002C0B81" w:rsidP="00F441EE">
      <w:pPr>
        <w:rPr>
          <w:rFonts w:asciiTheme="majorHAnsi" w:hAnsiTheme="majorHAnsi"/>
          <w:color w:val="4472C4" w:themeColor="accent5"/>
          <w:sz w:val="24"/>
          <w:szCs w:val="24"/>
        </w:rPr>
      </w:pPr>
    </w:p>
    <w:p w14:paraId="5B634A1C" w14:textId="6363F509" w:rsidR="002C0B81" w:rsidRDefault="002C0B81" w:rsidP="00F441EE">
      <w:pPr>
        <w:rPr>
          <w:rFonts w:asciiTheme="majorHAnsi" w:hAnsiTheme="majorHAnsi"/>
          <w:color w:val="4472C4" w:themeColor="accent5"/>
          <w:sz w:val="24"/>
          <w:szCs w:val="24"/>
        </w:rPr>
      </w:pPr>
    </w:p>
    <w:p w14:paraId="0CBC5395" w14:textId="4AD7B54F" w:rsidR="00CB6E1F" w:rsidRDefault="00CB6E1F" w:rsidP="00F441EE">
      <w:pPr>
        <w:rPr>
          <w:rFonts w:asciiTheme="majorHAnsi" w:hAnsiTheme="majorHAnsi"/>
          <w:color w:val="4472C4" w:themeColor="accent5"/>
          <w:sz w:val="24"/>
          <w:szCs w:val="24"/>
        </w:rPr>
      </w:pPr>
    </w:p>
    <w:p w14:paraId="50537489" w14:textId="2CAA87A2" w:rsidR="00CB6E1F" w:rsidRDefault="00CB6E1F" w:rsidP="00F441EE">
      <w:pPr>
        <w:rPr>
          <w:rFonts w:asciiTheme="majorHAnsi" w:hAnsiTheme="majorHAnsi"/>
          <w:color w:val="4472C4" w:themeColor="accent5"/>
          <w:sz w:val="24"/>
          <w:szCs w:val="24"/>
        </w:rPr>
      </w:pPr>
    </w:p>
    <w:p w14:paraId="25221FDB" w14:textId="292CCB68" w:rsidR="00CB6E1F" w:rsidRDefault="00CB6E1F" w:rsidP="00F441EE">
      <w:pPr>
        <w:rPr>
          <w:rFonts w:asciiTheme="majorHAnsi" w:hAnsiTheme="majorHAnsi"/>
          <w:color w:val="4472C4" w:themeColor="accent5"/>
          <w:sz w:val="24"/>
          <w:szCs w:val="24"/>
        </w:rPr>
      </w:pPr>
    </w:p>
    <w:p w14:paraId="36842D1F" w14:textId="07C3DE06" w:rsidR="00CB6E1F" w:rsidRDefault="00CB6E1F" w:rsidP="00F441EE">
      <w:pPr>
        <w:rPr>
          <w:rFonts w:asciiTheme="majorHAnsi" w:hAnsiTheme="majorHAnsi"/>
          <w:color w:val="4472C4" w:themeColor="accent5"/>
          <w:sz w:val="24"/>
          <w:szCs w:val="24"/>
        </w:rPr>
      </w:pPr>
    </w:p>
    <w:p w14:paraId="002944E8" w14:textId="4A4518A6" w:rsidR="00CB6E1F" w:rsidRDefault="00CB6E1F" w:rsidP="00F441EE">
      <w:pPr>
        <w:rPr>
          <w:rFonts w:asciiTheme="majorHAnsi" w:hAnsiTheme="majorHAnsi"/>
          <w:color w:val="4472C4" w:themeColor="accent5"/>
          <w:sz w:val="24"/>
          <w:szCs w:val="24"/>
        </w:rPr>
      </w:pPr>
    </w:p>
    <w:p w14:paraId="57CF8420" w14:textId="4F0CB676" w:rsidR="00CB6E1F" w:rsidRDefault="00CB6E1F" w:rsidP="00F441EE">
      <w:pPr>
        <w:rPr>
          <w:rFonts w:asciiTheme="majorHAnsi" w:hAnsiTheme="majorHAnsi"/>
          <w:color w:val="4472C4" w:themeColor="accent5"/>
          <w:sz w:val="24"/>
          <w:szCs w:val="24"/>
        </w:rPr>
      </w:pPr>
    </w:p>
    <w:p w14:paraId="35C0A9DB" w14:textId="3B40F9FF" w:rsidR="00CB6E1F" w:rsidRDefault="00CB6E1F" w:rsidP="00F441EE">
      <w:pPr>
        <w:rPr>
          <w:rFonts w:asciiTheme="majorHAnsi" w:hAnsiTheme="majorHAnsi"/>
          <w:color w:val="4472C4" w:themeColor="accent5"/>
          <w:sz w:val="24"/>
          <w:szCs w:val="24"/>
        </w:rPr>
      </w:pPr>
    </w:p>
    <w:p w14:paraId="46C37165" w14:textId="52E20DA7" w:rsidR="00CB6E1F" w:rsidRDefault="00CB6E1F" w:rsidP="00F441EE">
      <w:pPr>
        <w:rPr>
          <w:rFonts w:asciiTheme="majorHAnsi" w:hAnsiTheme="majorHAnsi"/>
          <w:color w:val="4472C4" w:themeColor="accent5"/>
          <w:sz w:val="24"/>
          <w:szCs w:val="24"/>
        </w:rPr>
      </w:pPr>
    </w:p>
    <w:p w14:paraId="453290F7" w14:textId="3FF030A4" w:rsidR="00CB6E1F" w:rsidRDefault="00CB6E1F" w:rsidP="00F441EE">
      <w:pPr>
        <w:rPr>
          <w:rFonts w:asciiTheme="majorHAnsi" w:hAnsiTheme="majorHAnsi"/>
          <w:color w:val="4472C4" w:themeColor="accent5"/>
          <w:sz w:val="24"/>
          <w:szCs w:val="24"/>
        </w:rPr>
      </w:pPr>
    </w:p>
    <w:p w14:paraId="7C86E668" w14:textId="5E421406" w:rsidR="00CB6E1F" w:rsidRDefault="00CB6E1F" w:rsidP="00F441EE">
      <w:pPr>
        <w:rPr>
          <w:rFonts w:asciiTheme="majorHAnsi" w:hAnsiTheme="majorHAnsi"/>
          <w:color w:val="4472C4" w:themeColor="accent5"/>
          <w:sz w:val="24"/>
          <w:szCs w:val="24"/>
        </w:rPr>
      </w:pPr>
    </w:p>
    <w:p w14:paraId="280707EB" w14:textId="30C77EC4" w:rsidR="00CB6E1F" w:rsidRDefault="00CB6E1F" w:rsidP="00F441EE">
      <w:pPr>
        <w:rPr>
          <w:rFonts w:asciiTheme="majorHAnsi" w:hAnsiTheme="majorHAnsi"/>
          <w:color w:val="4472C4" w:themeColor="accent5"/>
          <w:sz w:val="24"/>
          <w:szCs w:val="24"/>
        </w:rPr>
      </w:pPr>
    </w:p>
    <w:p w14:paraId="7056E81D" w14:textId="5113823E" w:rsidR="00CB6E1F" w:rsidRDefault="00CB6E1F" w:rsidP="00F441EE">
      <w:pPr>
        <w:rPr>
          <w:rFonts w:asciiTheme="majorHAnsi" w:hAnsiTheme="majorHAnsi"/>
          <w:color w:val="4472C4" w:themeColor="accent5"/>
          <w:sz w:val="24"/>
          <w:szCs w:val="24"/>
        </w:rPr>
      </w:pPr>
    </w:p>
    <w:p w14:paraId="747858F7" w14:textId="47F9F0C5" w:rsidR="00CB6E1F" w:rsidRDefault="00CB6E1F" w:rsidP="00F441EE">
      <w:pPr>
        <w:rPr>
          <w:rFonts w:asciiTheme="majorHAnsi" w:hAnsiTheme="majorHAnsi"/>
          <w:color w:val="4472C4" w:themeColor="accent5"/>
          <w:sz w:val="24"/>
          <w:szCs w:val="24"/>
        </w:rPr>
      </w:pPr>
    </w:p>
    <w:p w14:paraId="5A9684EA" w14:textId="5B75EC8F" w:rsidR="00CB6E1F" w:rsidRDefault="00CB6E1F" w:rsidP="00F441EE">
      <w:pPr>
        <w:rPr>
          <w:rFonts w:asciiTheme="majorHAnsi" w:hAnsiTheme="majorHAnsi"/>
          <w:color w:val="4472C4" w:themeColor="accent5"/>
          <w:sz w:val="24"/>
          <w:szCs w:val="24"/>
        </w:rPr>
      </w:pPr>
    </w:p>
    <w:p w14:paraId="560104D6" w14:textId="00236C40" w:rsidR="00CB6E1F" w:rsidRDefault="00CB6E1F" w:rsidP="00F441EE">
      <w:pPr>
        <w:rPr>
          <w:rFonts w:asciiTheme="majorHAnsi" w:hAnsiTheme="majorHAnsi"/>
          <w:color w:val="4472C4" w:themeColor="accent5"/>
          <w:sz w:val="24"/>
          <w:szCs w:val="24"/>
        </w:rPr>
      </w:pPr>
    </w:p>
    <w:p w14:paraId="69FC72F1" w14:textId="14D28163" w:rsidR="00CB6E1F" w:rsidRDefault="00CB6E1F" w:rsidP="00F441EE">
      <w:pPr>
        <w:rPr>
          <w:rFonts w:asciiTheme="majorHAnsi" w:hAnsiTheme="majorHAnsi"/>
          <w:color w:val="4472C4" w:themeColor="accent5"/>
          <w:sz w:val="24"/>
          <w:szCs w:val="24"/>
        </w:rPr>
      </w:pPr>
    </w:p>
    <w:p w14:paraId="6ABA8229" w14:textId="10205EE0" w:rsidR="00CB6E1F" w:rsidRDefault="00CB6E1F" w:rsidP="00F441EE">
      <w:pPr>
        <w:rPr>
          <w:rFonts w:asciiTheme="majorHAnsi" w:hAnsiTheme="majorHAnsi"/>
          <w:color w:val="4472C4" w:themeColor="accent5"/>
          <w:sz w:val="24"/>
          <w:szCs w:val="24"/>
        </w:rPr>
      </w:pPr>
    </w:p>
    <w:p w14:paraId="44E47424" w14:textId="77777777" w:rsidR="00CB6E1F" w:rsidRDefault="00CB6E1F" w:rsidP="00F441EE">
      <w:pPr>
        <w:rPr>
          <w:rFonts w:asciiTheme="majorHAnsi" w:hAnsiTheme="majorHAnsi"/>
          <w:color w:val="4472C4" w:themeColor="accent5"/>
          <w:sz w:val="24"/>
          <w:szCs w:val="24"/>
        </w:rPr>
      </w:pPr>
    </w:p>
    <w:p w14:paraId="7B0BCF82" w14:textId="312687CF" w:rsidR="008522D0" w:rsidRDefault="008522D0" w:rsidP="008522D0">
      <w:pPr>
        <w:jc w:val="center"/>
        <w:rPr>
          <w:rFonts w:asciiTheme="majorHAnsi" w:hAnsiTheme="majorHAnsi"/>
          <w:color w:val="4472C4" w:themeColor="accent5"/>
          <w:sz w:val="56"/>
          <w:szCs w:val="56"/>
        </w:rPr>
      </w:pPr>
      <w:r>
        <w:rPr>
          <w:rFonts w:ascii="Calibri Light" w:hAnsi="Calibri Light" w:cs="Calibri Light"/>
          <w:noProof/>
          <w:color w:val="4472C4"/>
          <w:sz w:val="72"/>
          <w:szCs w:val="72"/>
          <w:lang w:eastAsia="en-GB"/>
        </w:rPr>
        <w:lastRenderedPageBreak/>
        <mc:AlternateContent>
          <mc:Choice Requires="wps">
            <w:drawing>
              <wp:anchor distT="0" distB="0" distL="114300" distR="114300" simplePos="0" relativeHeight="251684864" behindDoc="0" locked="0" layoutInCell="1" allowOverlap="1" wp14:anchorId="0FBB1502" wp14:editId="3EB5B6CC">
                <wp:simplePos x="0" y="0"/>
                <wp:positionH relativeFrom="margin">
                  <wp:posOffset>-419100</wp:posOffset>
                </wp:positionH>
                <wp:positionV relativeFrom="paragraph">
                  <wp:posOffset>463550</wp:posOffset>
                </wp:positionV>
                <wp:extent cx="6562725" cy="45719"/>
                <wp:effectExtent l="0" t="0" r="28575" b="31115"/>
                <wp:wrapNone/>
                <wp:docPr id="18" name="Straight Connector 5"/>
                <wp:cNvGraphicFramePr/>
                <a:graphic xmlns:a="http://schemas.openxmlformats.org/drawingml/2006/main">
                  <a:graphicData uri="http://schemas.microsoft.com/office/word/2010/wordprocessingShape">
                    <wps:wsp>
                      <wps:cNvCnPr/>
                      <wps:spPr>
                        <a:xfrm flipV="1">
                          <a:off x="0" y="0"/>
                          <a:ext cx="6562725" cy="45719"/>
                        </a:xfrm>
                        <a:prstGeom prst="straightConnector1">
                          <a:avLst/>
                        </a:prstGeom>
                        <a:noFill/>
                        <a:ln w="6345" cap="flat">
                          <a:solidFill>
                            <a:srgbClr val="4472C4"/>
                          </a:solidFill>
                          <a:prstDash val="solid"/>
                          <a:miter/>
                        </a:ln>
                      </wps:spPr>
                      <wps:bodyPr/>
                    </wps:wsp>
                  </a:graphicData>
                </a:graphic>
                <wp14:sizeRelH relativeFrom="margin">
                  <wp14:pctWidth>0</wp14:pctWidth>
                </wp14:sizeRelH>
                <wp14:sizeRelV relativeFrom="margin">
                  <wp14:pctHeight>0</wp14:pctHeight>
                </wp14:sizeRelV>
              </wp:anchor>
            </w:drawing>
          </mc:Choice>
          <mc:Fallback>
            <w:pict>
              <v:shapetype w14:anchorId="22EB662D" id="_x0000_t32" coordsize="21600,21600" o:spt="32" o:oned="t" path="m,l21600,21600e" filled="f">
                <v:path arrowok="t" fillok="f" o:connecttype="none"/>
                <o:lock v:ext="edit" shapetype="t"/>
              </v:shapetype>
              <v:shape id="Straight Connector 5" o:spid="_x0000_s1026" type="#_x0000_t32" style="position:absolute;margin-left:-33pt;margin-top:36.5pt;width:516.75pt;height:3.6pt;flip:y;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" strokecolor="#4472c4" strokeweight=".17625mm">
                <v:stroke joinstyle="miter"/>
                <w10:wrap anchorx="margin"/>
              </v:shape>
            </w:pict>
          </mc:Fallback>
        </mc:AlternateContent>
      </w:r>
      <w:r w:rsidRPr="008522D0">
        <w:rPr>
          <w:rFonts w:asciiTheme="majorHAnsi" w:hAnsiTheme="majorHAnsi"/>
          <w:color w:val="4472C4" w:themeColor="accent5"/>
          <w:sz w:val="56"/>
          <w:szCs w:val="56"/>
        </w:rPr>
        <w:t>HISTORY OF THE PERGAMON MUSEUM</w:t>
      </w:r>
    </w:p>
    <w:p w14:paraId="010D6D53" w14:textId="2E34E804" w:rsidR="004C0081" w:rsidRDefault="00CB6E1F" w:rsidP="004C0081">
      <w:pPr>
        <w:rPr>
          <w:rFonts w:asciiTheme="majorHAnsi" w:hAnsiTheme="majorHAnsi"/>
          <w:color w:val="4472C4" w:themeColor="accent5"/>
          <w:sz w:val="24"/>
          <w:szCs w:val="24"/>
        </w:rPr>
      </w:pPr>
      <w:r>
        <w:rPr>
          <w:rFonts w:asciiTheme="majorHAnsi" w:hAnsiTheme="majorHAnsi"/>
          <w:noProof/>
          <w:color w:val="4472C4" w:themeColor="accent5"/>
          <w:sz w:val="24"/>
          <w:szCs w:val="24"/>
          <w:lang w:eastAsia="en-GB"/>
        </w:rPr>
        <w:drawing>
          <wp:anchor distT="0" distB="0" distL="114300" distR="114300" simplePos="0" relativeHeight="251685888" behindDoc="0" locked="0" layoutInCell="1" allowOverlap="1" wp14:anchorId="6D929AC7" wp14:editId="5852B8C4">
            <wp:simplePos x="0" y="0"/>
            <wp:positionH relativeFrom="page">
              <wp:posOffset>3842203</wp:posOffset>
            </wp:positionH>
            <wp:positionV relativeFrom="paragraph">
              <wp:posOffset>211455</wp:posOffset>
            </wp:positionV>
            <wp:extent cx="3314065" cy="2209800"/>
            <wp:effectExtent l="190500" t="190500" r="191135" b="190500"/>
            <wp:wrapThrough wrapText="bothSides">
              <wp:wrapPolygon edited="0">
                <wp:start x="248" y="-1862"/>
                <wp:lineTo x="-1242" y="-1490"/>
                <wp:lineTo x="-1242" y="21041"/>
                <wp:lineTo x="-745" y="22345"/>
                <wp:lineTo x="248" y="23276"/>
                <wp:lineTo x="21232" y="23276"/>
                <wp:lineTo x="22225" y="22345"/>
                <wp:lineTo x="22722" y="19552"/>
                <wp:lineTo x="22722" y="1490"/>
                <wp:lineTo x="21356" y="-1303"/>
                <wp:lineTo x="21232" y="-1862"/>
                <wp:lineTo x="248" y="-1862"/>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ergamon outsid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14065" cy="22098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03F79519" w14:textId="739FAF9F" w:rsidR="008F5027" w:rsidRDefault="00CB6E1F" w:rsidP="004C0081">
      <w:pPr>
        <w:rPr>
          <w:rFonts w:asciiTheme="majorHAnsi" w:hAnsiTheme="majorHAnsi"/>
          <w:color w:val="4472C4" w:themeColor="accent5"/>
          <w:sz w:val="24"/>
          <w:szCs w:val="24"/>
        </w:rPr>
      </w:pPr>
      <w:r w:rsidRPr="00CB552C">
        <w:rPr>
          <w:rFonts w:asciiTheme="majorHAnsi" w:hAnsiTheme="majorHAnsi"/>
          <w:noProof/>
          <w:color w:val="4472C4" w:themeColor="accent5"/>
          <w:sz w:val="24"/>
          <w:szCs w:val="24"/>
          <w:lang w:eastAsia="en-GB"/>
        </w:rPr>
        <mc:AlternateContent>
          <mc:Choice Requires="wps">
            <w:drawing>
              <wp:anchor distT="45720" distB="45720" distL="114300" distR="114300" simplePos="0" relativeHeight="251687936" behindDoc="0" locked="0" layoutInCell="1" allowOverlap="1" wp14:anchorId="14AE9EC2" wp14:editId="531B4171">
                <wp:simplePos x="0" y="0"/>
                <wp:positionH relativeFrom="column">
                  <wp:posOffset>3789103</wp:posOffset>
                </wp:positionH>
                <wp:positionV relativeFrom="page">
                  <wp:posOffset>3901440</wp:posOffset>
                </wp:positionV>
                <wp:extent cx="2292350" cy="511810"/>
                <wp:effectExtent l="0" t="0" r="0" b="254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511810"/>
                        </a:xfrm>
                        <a:prstGeom prst="rect">
                          <a:avLst/>
                        </a:prstGeom>
                        <a:noFill/>
                        <a:ln w="9525">
                          <a:noFill/>
                          <a:miter lim="800000"/>
                          <a:headEnd/>
                          <a:tailEnd/>
                        </a:ln>
                      </wps:spPr>
                      <wps:txbx>
                        <w:txbxContent>
                          <w:p w14:paraId="4E19390F" w14:textId="13AAD4AD" w:rsidR="00CB552C" w:rsidRPr="00CB552C" w:rsidRDefault="00CB552C">
                            <w:pPr>
                              <w:rPr>
                                <w:rFonts w:asciiTheme="majorHAnsi" w:hAnsiTheme="majorHAnsi"/>
                                <w:color w:val="4472C4" w:themeColor="accent5"/>
                                <w:sz w:val="20"/>
                                <w:szCs w:val="20"/>
                              </w:rPr>
                            </w:pPr>
                            <w:r w:rsidRPr="00CB552C">
                              <w:rPr>
                                <w:rFonts w:asciiTheme="majorHAnsi" w:hAnsiTheme="majorHAnsi"/>
                                <w:color w:val="4472C4" w:themeColor="accent5"/>
                                <w:sz w:val="20"/>
                                <w:szCs w:val="20"/>
                              </w:rPr>
                              <w:t xml:space="preserve">Figure 7 – Pergamon Museum from the outside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4AE9EC2" id="_x0000_s1034" type="#_x0000_t202" style="position:absolute;margin-left:298.35pt;margin-top:307.2pt;width:180.5pt;height:40.3pt;z-index:2516879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" filled="f" stroked="f">
                <v:textbox style="mso-fit-shape-to-text:t">
                  <w:txbxContent>
                    <w:p w14:paraId="4E19390F" w14:textId="13AAD4AD" w:rsidR="00CB552C" w:rsidRPr="00CB552C" w:rsidRDefault="00CB552C">
                      <w:pPr>
                        <w:rPr>
                          <w:rFonts w:asciiTheme="majorHAnsi" w:hAnsiTheme="majorHAnsi"/>
                          <w:color w:val="4472C4" w:themeColor="accent5"/>
                          <w:sz w:val="20"/>
                          <w:szCs w:val="20"/>
                        </w:rPr>
                      </w:pPr>
                      <w:r w:rsidRPr="00CB552C">
                        <w:rPr>
                          <w:rFonts w:asciiTheme="majorHAnsi" w:hAnsiTheme="majorHAnsi"/>
                          <w:color w:val="4472C4" w:themeColor="accent5"/>
                          <w:sz w:val="20"/>
                          <w:szCs w:val="20"/>
                        </w:rPr>
                        <w:t xml:space="preserve">Figure 7 – Pergamon Museum from the outside </w:t>
                      </w:r>
                    </w:p>
                  </w:txbxContent>
                </v:textbox>
                <w10:wrap type="square" anchory="page"/>
              </v:shape>
            </w:pict>
          </mc:Fallback>
        </mc:AlternateContent>
      </w:r>
      <w:r w:rsidR="004C0081" w:rsidRPr="003475F3">
        <w:rPr>
          <w:rFonts w:asciiTheme="majorHAnsi" w:hAnsiTheme="majorHAnsi"/>
          <w:color w:val="4472C4" w:themeColor="accent5"/>
          <w:sz w:val="24"/>
          <w:szCs w:val="24"/>
        </w:rPr>
        <w:t>The Pergamon Museum is one of the five mu</w:t>
      </w:r>
      <w:r w:rsidR="003475F3" w:rsidRPr="003475F3">
        <w:rPr>
          <w:rFonts w:asciiTheme="majorHAnsi" w:hAnsiTheme="majorHAnsi"/>
          <w:color w:val="4472C4" w:themeColor="accent5"/>
          <w:sz w:val="24"/>
          <w:szCs w:val="24"/>
        </w:rPr>
        <w:t>seums located on Museum Island</w:t>
      </w:r>
      <w:r w:rsidR="00883FCD">
        <w:rPr>
          <w:rFonts w:asciiTheme="majorHAnsi" w:hAnsiTheme="majorHAnsi"/>
          <w:color w:val="4472C4" w:themeColor="accent5"/>
          <w:sz w:val="24"/>
          <w:szCs w:val="24"/>
        </w:rPr>
        <w:t xml:space="preserve"> </w:t>
      </w:r>
      <w:r w:rsidR="003475F3" w:rsidRPr="003475F3">
        <w:rPr>
          <w:rFonts w:asciiTheme="majorHAnsi" w:hAnsiTheme="majorHAnsi"/>
          <w:color w:val="4472C4" w:themeColor="accent5"/>
          <w:sz w:val="24"/>
          <w:szCs w:val="24"/>
        </w:rPr>
        <w:t xml:space="preserve">and is nothing short of a wonder. </w:t>
      </w:r>
      <w:r w:rsidR="00D51D35">
        <w:rPr>
          <w:rFonts w:asciiTheme="majorHAnsi" w:hAnsiTheme="majorHAnsi"/>
          <w:color w:val="4472C4" w:themeColor="accent5"/>
          <w:sz w:val="24"/>
          <w:szCs w:val="24"/>
        </w:rPr>
        <w:t xml:space="preserve">The five museums are The Pergamon, The Bode Museum, The Alte Museum, The </w:t>
      </w:r>
      <w:proofErr w:type="spellStart"/>
      <w:r w:rsidR="00D51D35">
        <w:rPr>
          <w:rFonts w:asciiTheme="majorHAnsi" w:hAnsiTheme="majorHAnsi"/>
          <w:color w:val="4472C4" w:themeColor="accent5"/>
          <w:sz w:val="24"/>
          <w:szCs w:val="24"/>
        </w:rPr>
        <w:t>Neues</w:t>
      </w:r>
      <w:proofErr w:type="spellEnd"/>
      <w:r w:rsidR="00D51D35">
        <w:rPr>
          <w:rFonts w:asciiTheme="majorHAnsi" w:hAnsiTheme="majorHAnsi"/>
          <w:color w:val="4472C4" w:themeColor="accent5"/>
          <w:sz w:val="24"/>
          <w:szCs w:val="24"/>
        </w:rPr>
        <w:t xml:space="preserve"> Museum and the Alte </w:t>
      </w:r>
      <w:proofErr w:type="spellStart"/>
      <w:r w:rsidR="00D51D35">
        <w:rPr>
          <w:rFonts w:asciiTheme="majorHAnsi" w:hAnsiTheme="majorHAnsi"/>
          <w:color w:val="4472C4" w:themeColor="accent5"/>
          <w:sz w:val="24"/>
          <w:szCs w:val="24"/>
        </w:rPr>
        <w:t>Nationalgalerie</w:t>
      </w:r>
      <w:proofErr w:type="spellEnd"/>
      <w:r w:rsidR="00D51D35">
        <w:rPr>
          <w:rFonts w:asciiTheme="majorHAnsi" w:hAnsiTheme="majorHAnsi"/>
          <w:color w:val="4472C4" w:themeColor="accent5"/>
          <w:sz w:val="24"/>
          <w:szCs w:val="24"/>
        </w:rPr>
        <w:t xml:space="preserve">. </w:t>
      </w:r>
      <w:r w:rsidR="003475F3" w:rsidRPr="003475F3">
        <w:rPr>
          <w:rFonts w:asciiTheme="majorHAnsi" w:hAnsiTheme="majorHAnsi"/>
          <w:color w:val="4472C4" w:themeColor="accent5"/>
          <w:sz w:val="24"/>
          <w:szCs w:val="24"/>
        </w:rPr>
        <w:t>The Pergamon Museum was designed by architect Alfred Messel. Its construction was supervised by architect Ludwig Hoffmann and took twenty years to build (1910-1930). Before the existence of the Pergamon Museum, a smaller building which housed excavation finds by the Berlin museum, stood in the space for a few years.</w:t>
      </w:r>
      <w:r w:rsidR="00AC5BE1">
        <w:rPr>
          <w:rStyle w:val="FootnoteReference"/>
          <w:rFonts w:asciiTheme="majorHAnsi" w:hAnsiTheme="majorHAnsi"/>
          <w:color w:val="4472C4" w:themeColor="accent5"/>
          <w:sz w:val="24"/>
          <w:szCs w:val="24"/>
        </w:rPr>
        <w:footnoteReference w:id="20"/>
      </w:r>
      <w:r w:rsidR="003475F3" w:rsidRPr="003475F3">
        <w:rPr>
          <w:rFonts w:asciiTheme="majorHAnsi" w:hAnsiTheme="majorHAnsi"/>
          <w:color w:val="4472C4" w:themeColor="accent5"/>
          <w:sz w:val="24"/>
          <w:szCs w:val="24"/>
        </w:rPr>
        <w:t xml:space="preserve"> </w:t>
      </w:r>
      <w:r w:rsidR="00283973">
        <w:rPr>
          <w:rFonts w:asciiTheme="majorHAnsi" w:hAnsiTheme="majorHAnsi"/>
          <w:color w:val="4472C4" w:themeColor="accent5"/>
          <w:sz w:val="24"/>
          <w:szCs w:val="24"/>
        </w:rPr>
        <w:t xml:space="preserve">After archaeologist and merchant Heinrich Schliemann discovers the ancient city of Troy, the nineteenth century sees many explorations and discoveries. German researchers and archaeologists travel to Ashur, Babylon, Egypt and </w:t>
      </w:r>
      <w:proofErr w:type="spellStart"/>
      <w:r w:rsidR="00283973">
        <w:rPr>
          <w:rFonts w:asciiTheme="majorHAnsi" w:hAnsiTheme="majorHAnsi"/>
          <w:color w:val="4472C4" w:themeColor="accent5"/>
          <w:sz w:val="24"/>
          <w:szCs w:val="24"/>
        </w:rPr>
        <w:t>Uruk</w:t>
      </w:r>
      <w:proofErr w:type="spellEnd"/>
      <w:r w:rsidR="00283973">
        <w:rPr>
          <w:rFonts w:asciiTheme="majorHAnsi" w:hAnsiTheme="majorHAnsi"/>
          <w:color w:val="4472C4" w:themeColor="accent5"/>
          <w:sz w:val="24"/>
          <w:szCs w:val="24"/>
        </w:rPr>
        <w:t xml:space="preserve">, and send their discoveries to Berlin, where they are cared for and preserved on Museum Island. </w:t>
      </w:r>
      <w:proofErr w:type="gramStart"/>
      <w:r w:rsidR="00283973">
        <w:rPr>
          <w:rFonts w:asciiTheme="majorHAnsi" w:hAnsiTheme="majorHAnsi"/>
          <w:color w:val="4472C4" w:themeColor="accent5"/>
          <w:sz w:val="24"/>
          <w:szCs w:val="24"/>
        </w:rPr>
        <w:t>As a result of</w:t>
      </w:r>
      <w:proofErr w:type="gramEnd"/>
      <w:r w:rsidR="00283973">
        <w:rPr>
          <w:rFonts w:asciiTheme="majorHAnsi" w:hAnsiTheme="majorHAnsi"/>
          <w:color w:val="4472C4" w:themeColor="accent5"/>
          <w:sz w:val="24"/>
          <w:szCs w:val="24"/>
        </w:rPr>
        <w:t xml:space="preserve"> this, there needed to be an expansion for their discoveries, which resulted in the Pergamon Museum.</w:t>
      </w:r>
      <w:r w:rsidR="00D51D35" w:rsidRPr="00D51D35">
        <w:rPr>
          <w:rFonts w:asciiTheme="majorHAnsi" w:hAnsiTheme="majorHAnsi"/>
          <w:color w:val="4472C4" w:themeColor="accent5"/>
          <w:sz w:val="24"/>
          <w:szCs w:val="24"/>
        </w:rPr>
        <w:t xml:space="preserve"> </w:t>
      </w:r>
      <w:r w:rsidR="00D51D35">
        <w:rPr>
          <w:rFonts w:asciiTheme="majorHAnsi" w:hAnsiTheme="majorHAnsi"/>
          <w:color w:val="4472C4" w:themeColor="accent5"/>
          <w:sz w:val="24"/>
          <w:szCs w:val="24"/>
        </w:rPr>
        <w:t xml:space="preserve">During the Second World War, the museum was partly damaged, although the artefacts were protected. </w:t>
      </w:r>
      <w:r w:rsidR="00283973">
        <w:rPr>
          <w:rStyle w:val="FootnoteReference"/>
          <w:rFonts w:asciiTheme="majorHAnsi" w:hAnsiTheme="majorHAnsi"/>
          <w:color w:val="4472C4" w:themeColor="accent5"/>
          <w:sz w:val="24"/>
          <w:szCs w:val="24"/>
        </w:rPr>
        <w:footnoteReference w:id="21"/>
      </w:r>
      <w:r w:rsidR="00CB552C">
        <w:rPr>
          <w:rFonts w:asciiTheme="majorHAnsi" w:hAnsiTheme="majorHAnsi"/>
          <w:color w:val="4472C4" w:themeColor="accent5"/>
          <w:sz w:val="24"/>
          <w:szCs w:val="24"/>
        </w:rPr>
        <w:t xml:space="preserve"> </w:t>
      </w:r>
    </w:p>
    <w:p w14:paraId="4C98C3F9" w14:textId="1871C968" w:rsidR="003A6516" w:rsidRDefault="00CB6E1F" w:rsidP="004C0081">
      <w:pPr>
        <w:rPr>
          <w:rFonts w:asciiTheme="majorHAnsi" w:hAnsiTheme="majorHAnsi"/>
          <w:color w:val="4472C4" w:themeColor="accent5"/>
          <w:sz w:val="40"/>
          <w:szCs w:val="40"/>
        </w:rPr>
      </w:pPr>
      <w:r>
        <w:rPr>
          <w:rFonts w:asciiTheme="majorHAnsi" w:hAnsiTheme="majorHAnsi"/>
          <w:noProof/>
          <w:color w:val="4472C4" w:themeColor="accent5"/>
          <w:sz w:val="24"/>
          <w:szCs w:val="24"/>
          <w:lang w:eastAsia="en-GB"/>
        </w:rPr>
        <w:drawing>
          <wp:anchor distT="0" distB="0" distL="114300" distR="114300" simplePos="0" relativeHeight="251691008" behindDoc="0" locked="0" layoutInCell="1" allowOverlap="1" wp14:anchorId="105D796E" wp14:editId="443FEAB9">
            <wp:simplePos x="0" y="0"/>
            <wp:positionH relativeFrom="margin">
              <wp:align>left</wp:align>
            </wp:positionH>
            <wp:positionV relativeFrom="paragraph">
              <wp:posOffset>208280</wp:posOffset>
            </wp:positionV>
            <wp:extent cx="2381250" cy="2072640"/>
            <wp:effectExtent l="190500" t="190500" r="190500" b="19431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erlin-museum-island177029936.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81250" cy="207264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867A40">
        <w:rPr>
          <w:rFonts w:asciiTheme="majorHAnsi" w:hAnsiTheme="majorHAnsi"/>
          <w:color w:val="4472C4" w:themeColor="accent5"/>
          <w:sz w:val="40"/>
          <w:szCs w:val="40"/>
        </w:rPr>
        <w:t xml:space="preserve">MUSEUM ISLAND </w:t>
      </w:r>
    </w:p>
    <w:p w14:paraId="69CB1192" w14:textId="7DA0AF4B" w:rsidR="00604BDE" w:rsidRPr="00604BDE" w:rsidRDefault="00604BDE" w:rsidP="004C0081">
      <w:pPr>
        <w:rPr>
          <w:rFonts w:asciiTheme="majorHAnsi" w:hAnsiTheme="majorHAnsi"/>
          <w:color w:val="4472C4" w:themeColor="accent5"/>
          <w:sz w:val="24"/>
          <w:szCs w:val="24"/>
        </w:rPr>
      </w:pPr>
      <w:r>
        <w:rPr>
          <w:rFonts w:asciiTheme="majorHAnsi" w:hAnsiTheme="majorHAnsi"/>
          <w:color w:val="4472C4" w:themeColor="accent5"/>
          <w:sz w:val="24"/>
          <w:szCs w:val="24"/>
        </w:rPr>
        <w:t>Museum Island Berlin is easily accessible by all forms of public transport. Museum Island contains five Museums in total and is built on a small island in Berlin’s Spree River. The Island was built between 1824 and 1930. The Island is a significant part of Berlin, and it was awarded UNESCO World Heritage Status in 1999.</w:t>
      </w:r>
      <w:r>
        <w:rPr>
          <w:rStyle w:val="FootnoteReference"/>
          <w:rFonts w:asciiTheme="majorHAnsi" w:hAnsiTheme="majorHAnsi"/>
          <w:color w:val="4472C4" w:themeColor="accent5"/>
          <w:sz w:val="24"/>
          <w:szCs w:val="24"/>
        </w:rPr>
        <w:footnoteReference w:id="22"/>
      </w:r>
    </w:p>
    <w:p w14:paraId="22D7EE4C" w14:textId="507F8599" w:rsidR="00153F6F" w:rsidRDefault="00153F6F" w:rsidP="004C0081">
      <w:pPr>
        <w:rPr>
          <w:rFonts w:asciiTheme="majorHAnsi" w:hAnsiTheme="majorHAnsi"/>
          <w:color w:val="4472C4" w:themeColor="accent5"/>
          <w:sz w:val="24"/>
          <w:szCs w:val="24"/>
        </w:rPr>
      </w:pPr>
    </w:p>
    <w:p w14:paraId="23B143E9" w14:textId="47350FBB" w:rsidR="00153F6F" w:rsidRDefault="00CB6E1F" w:rsidP="004C0081">
      <w:pPr>
        <w:rPr>
          <w:rFonts w:asciiTheme="majorHAnsi" w:hAnsiTheme="majorHAnsi"/>
          <w:color w:val="4472C4" w:themeColor="accent5"/>
          <w:sz w:val="24"/>
          <w:szCs w:val="24"/>
        </w:rPr>
      </w:pPr>
      <w:r w:rsidRPr="00770243">
        <w:rPr>
          <w:rFonts w:asciiTheme="majorHAnsi" w:hAnsiTheme="majorHAnsi"/>
          <w:noProof/>
          <w:color w:val="4472C4" w:themeColor="accent5"/>
          <w:sz w:val="24"/>
          <w:szCs w:val="24"/>
          <w:lang w:eastAsia="en-GB"/>
        </w:rPr>
        <mc:AlternateContent>
          <mc:Choice Requires="wps">
            <w:drawing>
              <wp:anchor distT="45720" distB="45720" distL="114300" distR="114300" simplePos="0" relativeHeight="251693056" behindDoc="0" locked="0" layoutInCell="1" allowOverlap="1" wp14:anchorId="6EE90392" wp14:editId="631C8622">
                <wp:simplePos x="0" y="0"/>
                <wp:positionH relativeFrom="column">
                  <wp:posOffset>297048</wp:posOffset>
                </wp:positionH>
                <wp:positionV relativeFrom="page">
                  <wp:posOffset>8080375</wp:posOffset>
                </wp:positionV>
                <wp:extent cx="2292350" cy="356870"/>
                <wp:effectExtent l="0" t="0" r="0" b="508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356870"/>
                        </a:xfrm>
                        <a:prstGeom prst="rect">
                          <a:avLst/>
                        </a:prstGeom>
                        <a:noFill/>
                        <a:ln w="9525">
                          <a:noFill/>
                          <a:miter lim="800000"/>
                          <a:headEnd/>
                          <a:tailEnd/>
                        </a:ln>
                      </wps:spPr>
                      <wps:txbx>
                        <w:txbxContent>
                          <w:p w14:paraId="5F100677" w14:textId="6DEAD6ED" w:rsidR="00770243" w:rsidRPr="00770243" w:rsidRDefault="00770243">
                            <w:pPr>
                              <w:rPr>
                                <w:rFonts w:asciiTheme="majorHAnsi" w:hAnsiTheme="majorHAnsi" w:cstheme="majorHAnsi"/>
                                <w:color w:val="4472C4" w:themeColor="accent5"/>
                                <w:sz w:val="20"/>
                                <w:szCs w:val="20"/>
                              </w:rPr>
                            </w:pPr>
                            <w:r w:rsidRPr="00770243">
                              <w:rPr>
                                <w:rFonts w:asciiTheme="majorHAnsi" w:hAnsiTheme="majorHAnsi" w:cstheme="majorHAnsi"/>
                                <w:color w:val="4472C4" w:themeColor="accent5"/>
                                <w:sz w:val="20"/>
                                <w:szCs w:val="20"/>
                              </w:rPr>
                              <w:t xml:space="preserve">Figure 8 - Museum Island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EE90392" id="_x0000_s1035" type="#_x0000_t202" style="position:absolute;margin-left:23.4pt;margin-top:636.25pt;width:180.5pt;height:28.1pt;z-index:2516930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" filled="f" stroked="f">
                <v:textbox style="mso-fit-shape-to-text:t">
                  <w:txbxContent>
                    <w:p w14:paraId="5F100677" w14:textId="6DEAD6ED" w:rsidR="00770243" w:rsidRPr="00770243" w:rsidRDefault="00770243">
                      <w:pPr>
                        <w:rPr>
                          <w:rFonts w:asciiTheme="majorHAnsi" w:hAnsiTheme="majorHAnsi" w:cstheme="majorHAnsi"/>
                          <w:color w:val="4472C4" w:themeColor="accent5"/>
                          <w:sz w:val="20"/>
                          <w:szCs w:val="20"/>
                        </w:rPr>
                      </w:pPr>
                      <w:r w:rsidRPr="00770243">
                        <w:rPr>
                          <w:rFonts w:asciiTheme="majorHAnsi" w:hAnsiTheme="majorHAnsi" w:cstheme="majorHAnsi"/>
                          <w:color w:val="4472C4" w:themeColor="accent5"/>
                          <w:sz w:val="20"/>
                          <w:szCs w:val="20"/>
                        </w:rPr>
                        <w:t xml:space="preserve">Figure 8 - Museum Island </w:t>
                      </w:r>
                    </w:p>
                  </w:txbxContent>
                </v:textbox>
                <w10:wrap type="square" anchory="page"/>
              </v:shape>
            </w:pict>
          </mc:Fallback>
        </mc:AlternateContent>
      </w:r>
    </w:p>
    <w:p w14:paraId="2FE4B088" w14:textId="327FE852" w:rsidR="00CB6E1F" w:rsidRDefault="00CB6E1F" w:rsidP="004C0081">
      <w:pPr>
        <w:rPr>
          <w:rFonts w:asciiTheme="majorHAnsi" w:hAnsiTheme="majorHAnsi"/>
          <w:color w:val="4472C4" w:themeColor="accent5"/>
          <w:sz w:val="24"/>
          <w:szCs w:val="24"/>
        </w:rPr>
      </w:pPr>
    </w:p>
    <w:p w14:paraId="59A33931" w14:textId="56FAA676" w:rsidR="003A6516" w:rsidRPr="003A6516" w:rsidRDefault="003A6516" w:rsidP="003A6516">
      <w:pPr>
        <w:jc w:val="center"/>
        <w:rPr>
          <w:rFonts w:asciiTheme="majorHAnsi" w:hAnsiTheme="majorHAnsi"/>
          <w:color w:val="4472C4" w:themeColor="accent5"/>
          <w:sz w:val="56"/>
          <w:szCs w:val="56"/>
        </w:rPr>
      </w:pPr>
      <w:r>
        <w:rPr>
          <w:rFonts w:ascii="Calibri Light" w:hAnsi="Calibri Light" w:cs="Calibri Light"/>
          <w:noProof/>
          <w:color w:val="4472C4"/>
          <w:sz w:val="72"/>
          <w:szCs w:val="72"/>
          <w:lang w:eastAsia="en-GB"/>
        </w:rPr>
        <w:lastRenderedPageBreak/>
        <mc:AlternateContent>
          <mc:Choice Requires="wps">
            <w:drawing>
              <wp:anchor distT="0" distB="0" distL="114300" distR="114300" simplePos="0" relativeHeight="251689984" behindDoc="0" locked="0" layoutInCell="1" allowOverlap="1" wp14:anchorId="4496AC40" wp14:editId="32DD207B">
                <wp:simplePos x="0" y="0"/>
                <wp:positionH relativeFrom="margin">
                  <wp:posOffset>-180976</wp:posOffset>
                </wp:positionH>
                <wp:positionV relativeFrom="paragraph">
                  <wp:posOffset>437515</wp:posOffset>
                </wp:positionV>
                <wp:extent cx="6048375" cy="45719"/>
                <wp:effectExtent l="0" t="0" r="28575" b="31115"/>
                <wp:wrapNone/>
                <wp:docPr id="21" name="Straight Connector 5"/>
                <wp:cNvGraphicFramePr/>
                <a:graphic xmlns:a="http://schemas.openxmlformats.org/drawingml/2006/main">
                  <a:graphicData uri="http://schemas.microsoft.com/office/word/2010/wordprocessingShape">
                    <wps:wsp>
                      <wps:cNvCnPr/>
                      <wps:spPr>
                        <a:xfrm flipV="1">
                          <a:off x="0" y="0"/>
                          <a:ext cx="6048375" cy="45719"/>
                        </a:xfrm>
                        <a:prstGeom prst="straightConnector1">
                          <a:avLst/>
                        </a:prstGeom>
                        <a:noFill/>
                        <a:ln w="6345" cap="flat">
                          <a:solidFill>
                            <a:srgbClr val="4472C4"/>
                          </a:solidFill>
                          <a:prstDash val="solid"/>
                          <a:miter/>
                        </a:ln>
                      </wps:spPr>
                      <wps:bodyPr/>
                    </wps:wsp>
                  </a:graphicData>
                </a:graphic>
                <wp14:sizeRelH relativeFrom="margin">
                  <wp14:pctWidth>0</wp14:pctWidth>
                </wp14:sizeRelH>
                <wp14:sizeRelV relativeFrom="margin">
                  <wp14:pctHeight>0</wp14:pctHeight>
                </wp14:sizeRelV>
              </wp:anchor>
            </w:drawing>
          </mc:Choice>
          <mc:Fallback>
            <w:pict>
              <v:shape w14:anchorId="3C781355" id="Straight Connector 5" o:spid="_x0000_s1026" type="#_x0000_t32" style="position:absolute;margin-left:-14.25pt;margin-top:34.45pt;width:476.25pt;height:3.6pt;flip:y;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" strokecolor="#4472c4" strokeweight=".17625mm">
                <v:stroke joinstyle="miter"/>
                <w10:wrap anchorx="margin"/>
              </v:shape>
            </w:pict>
          </mc:Fallback>
        </mc:AlternateContent>
      </w:r>
      <w:r w:rsidRPr="003A6516">
        <w:rPr>
          <w:rFonts w:asciiTheme="majorHAnsi" w:hAnsiTheme="majorHAnsi"/>
          <w:color w:val="4472C4" w:themeColor="accent5"/>
          <w:sz w:val="56"/>
          <w:szCs w:val="56"/>
        </w:rPr>
        <w:t>PERGAMON MUSEUM ATTRACTION</w:t>
      </w:r>
    </w:p>
    <w:p w14:paraId="6924DCE0" w14:textId="46D9633D" w:rsidR="00C02F89" w:rsidRDefault="00C02F89" w:rsidP="003475F3">
      <w:pPr>
        <w:rPr>
          <w:rFonts w:asciiTheme="majorHAnsi" w:hAnsiTheme="majorHAnsi"/>
          <w:color w:val="4472C4" w:themeColor="accent5"/>
          <w:sz w:val="24"/>
          <w:szCs w:val="24"/>
        </w:rPr>
      </w:pPr>
    </w:p>
    <w:p w14:paraId="3BFD843A" w14:textId="006C136D" w:rsidR="003475F3" w:rsidRDefault="003475F3" w:rsidP="003475F3">
      <w:pPr>
        <w:rPr>
          <w:rFonts w:asciiTheme="majorHAnsi" w:hAnsiTheme="majorHAnsi"/>
          <w:color w:val="4472C4" w:themeColor="accent5"/>
          <w:sz w:val="24"/>
          <w:szCs w:val="24"/>
        </w:rPr>
      </w:pPr>
      <w:r w:rsidRPr="003475F3">
        <w:rPr>
          <w:rFonts w:asciiTheme="majorHAnsi" w:hAnsiTheme="majorHAnsi"/>
          <w:color w:val="4472C4" w:themeColor="accent5"/>
          <w:sz w:val="24"/>
          <w:szCs w:val="24"/>
        </w:rPr>
        <w:t>The Pergamon Museum was built as a three-wing comple</w:t>
      </w:r>
      <w:r w:rsidR="00C02F89">
        <w:rPr>
          <w:rFonts w:asciiTheme="majorHAnsi" w:hAnsiTheme="majorHAnsi"/>
          <w:color w:val="4472C4" w:themeColor="accent5"/>
          <w:sz w:val="24"/>
          <w:szCs w:val="24"/>
        </w:rPr>
        <w:t>x</w:t>
      </w:r>
      <w:r w:rsidRPr="003475F3">
        <w:rPr>
          <w:rFonts w:asciiTheme="majorHAnsi" w:hAnsiTheme="majorHAnsi"/>
          <w:color w:val="4472C4" w:themeColor="accent5"/>
          <w:sz w:val="24"/>
          <w:szCs w:val="24"/>
        </w:rPr>
        <w:t xml:space="preserve"> and is home to the State Museums of Berlin’s three main collections: the </w:t>
      </w:r>
      <w:proofErr w:type="spellStart"/>
      <w:r w:rsidRPr="003475F3">
        <w:rPr>
          <w:rFonts w:asciiTheme="majorHAnsi" w:hAnsiTheme="majorHAnsi"/>
          <w:color w:val="4472C4" w:themeColor="accent5"/>
          <w:sz w:val="24"/>
          <w:szCs w:val="24"/>
        </w:rPr>
        <w:t>Antikensammlung</w:t>
      </w:r>
      <w:proofErr w:type="spellEnd"/>
      <w:r w:rsidRPr="003475F3">
        <w:rPr>
          <w:rFonts w:asciiTheme="majorHAnsi" w:hAnsiTheme="majorHAnsi"/>
          <w:color w:val="4472C4" w:themeColor="accent5"/>
          <w:sz w:val="24"/>
          <w:szCs w:val="24"/>
        </w:rPr>
        <w:t xml:space="preserve">, (Collection of Classical Antiquities) </w:t>
      </w:r>
      <w:proofErr w:type="spellStart"/>
      <w:r w:rsidRPr="003475F3">
        <w:rPr>
          <w:rFonts w:asciiTheme="majorHAnsi" w:hAnsiTheme="majorHAnsi"/>
          <w:color w:val="4472C4" w:themeColor="accent5"/>
          <w:sz w:val="24"/>
          <w:szCs w:val="24"/>
        </w:rPr>
        <w:t>Vorderasiatisches</w:t>
      </w:r>
      <w:proofErr w:type="spellEnd"/>
      <w:r w:rsidRPr="003475F3">
        <w:rPr>
          <w:rFonts w:asciiTheme="majorHAnsi" w:hAnsiTheme="majorHAnsi"/>
          <w:color w:val="4472C4" w:themeColor="accent5"/>
          <w:sz w:val="24"/>
          <w:szCs w:val="24"/>
        </w:rPr>
        <w:t xml:space="preserve"> Museum, (Museum of the Ancient Near East) and the Museum fur </w:t>
      </w:r>
      <w:proofErr w:type="spellStart"/>
      <w:r w:rsidRPr="003475F3">
        <w:rPr>
          <w:rFonts w:asciiTheme="majorHAnsi" w:hAnsiTheme="majorHAnsi"/>
          <w:color w:val="4472C4" w:themeColor="accent5"/>
          <w:sz w:val="24"/>
          <w:szCs w:val="24"/>
        </w:rPr>
        <w:t>Islamische</w:t>
      </w:r>
      <w:proofErr w:type="spellEnd"/>
      <w:r w:rsidRPr="003475F3">
        <w:rPr>
          <w:rFonts w:asciiTheme="majorHAnsi" w:hAnsiTheme="majorHAnsi"/>
          <w:color w:val="4472C4" w:themeColor="accent5"/>
          <w:sz w:val="24"/>
          <w:szCs w:val="24"/>
        </w:rPr>
        <w:t xml:space="preserve"> Kunst, (Museum of Islamic Art).</w:t>
      </w:r>
      <w:r w:rsidRPr="003475F3">
        <w:rPr>
          <w:sz w:val="24"/>
          <w:szCs w:val="24"/>
        </w:rPr>
        <w:t xml:space="preserve"> </w:t>
      </w:r>
      <w:r w:rsidRPr="003475F3">
        <w:rPr>
          <w:rFonts w:asciiTheme="majorHAnsi" w:hAnsiTheme="majorHAnsi"/>
          <w:color w:val="4472C4" w:themeColor="accent5"/>
          <w:sz w:val="24"/>
          <w:szCs w:val="24"/>
        </w:rPr>
        <w:t xml:space="preserve">The Museum displays impressive reconstructions of archaeological structures such as the Pergamon Altar, Market Gate of Miletus, the Ishtar Gate and the Mshatta Facade. </w:t>
      </w:r>
      <w:r>
        <w:rPr>
          <w:rFonts w:asciiTheme="majorHAnsi" w:hAnsiTheme="majorHAnsi"/>
          <w:color w:val="4472C4" w:themeColor="accent5"/>
          <w:sz w:val="24"/>
          <w:szCs w:val="24"/>
        </w:rPr>
        <w:t>These displays have brought tourists from all around the world, and as a result, the Pergamon Museum is the most visited Museum of the State Museums o</w:t>
      </w:r>
      <w:r w:rsidR="00AC5BE1">
        <w:rPr>
          <w:rFonts w:asciiTheme="majorHAnsi" w:hAnsiTheme="majorHAnsi"/>
          <w:color w:val="4472C4" w:themeColor="accent5"/>
          <w:sz w:val="24"/>
          <w:szCs w:val="24"/>
        </w:rPr>
        <w:t>f Berlin.</w:t>
      </w:r>
      <w:r w:rsidR="00AC5BE1">
        <w:rPr>
          <w:rStyle w:val="FootnoteReference"/>
          <w:rFonts w:asciiTheme="majorHAnsi" w:hAnsiTheme="majorHAnsi"/>
          <w:color w:val="4472C4" w:themeColor="accent5"/>
          <w:sz w:val="24"/>
          <w:szCs w:val="24"/>
        </w:rPr>
        <w:footnoteReference w:id="23"/>
      </w:r>
      <w:r w:rsidR="00AC5BE1">
        <w:rPr>
          <w:rFonts w:asciiTheme="majorHAnsi" w:hAnsiTheme="majorHAnsi"/>
          <w:color w:val="4472C4" w:themeColor="accent5"/>
          <w:sz w:val="24"/>
          <w:szCs w:val="24"/>
        </w:rPr>
        <w:t xml:space="preserve"> </w:t>
      </w:r>
    </w:p>
    <w:p w14:paraId="7ED5B43A" w14:textId="77777777" w:rsidR="00FC3D7A" w:rsidRDefault="003A6516" w:rsidP="003475F3">
      <w:pPr>
        <w:rPr>
          <w:rFonts w:asciiTheme="majorHAnsi" w:hAnsiTheme="majorHAnsi"/>
          <w:color w:val="4472C4" w:themeColor="accent5"/>
          <w:sz w:val="24"/>
          <w:szCs w:val="24"/>
        </w:rPr>
      </w:pPr>
      <w:r>
        <w:rPr>
          <w:rFonts w:asciiTheme="majorHAnsi" w:hAnsiTheme="majorHAnsi"/>
          <w:color w:val="4472C4" w:themeColor="accent5"/>
          <w:sz w:val="24"/>
          <w:szCs w:val="24"/>
        </w:rPr>
        <w:t>The Pergamon Museum is unlike any other Museum. Its rooms are overflowing with some of the world’s most ancient, impressive treasures.  The Museum encompasses a vast history of 2,000 years of the Ancient East, with unique collections. The Pergamon Museum is named after the Pergamon Altar, a white stone architectural masterpiece.</w:t>
      </w:r>
      <w:r>
        <w:rPr>
          <w:rStyle w:val="FootnoteReference"/>
          <w:rFonts w:asciiTheme="majorHAnsi" w:hAnsiTheme="majorHAnsi"/>
          <w:color w:val="4472C4" w:themeColor="accent5"/>
          <w:sz w:val="24"/>
          <w:szCs w:val="24"/>
        </w:rPr>
        <w:footnoteReference w:id="24"/>
      </w:r>
      <w:r>
        <w:rPr>
          <w:rFonts w:asciiTheme="majorHAnsi" w:hAnsiTheme="majorHAnsi"/>
          <w:color w:val="4472C4" w:themeColor="accent5"/>
          <w:sz w:val="24"/>
          <w:szCs w:val="24"/>
        </w:rPr>
        <w:t xml:space="preserve"> </w:t>
      </w:r>
      <w:r w:rsidR="00C02F89">
        <w:rPr>
          <w:rFonts w:asciiTheme="majorHAnsi" w:hAnsiTheme="majorHAnsi"/>
          <w:color w:val="4472C4" w:themeColor="accent5"/>
          <w:sz w:val="24"/>
          <w:szCs w:val="24"/>
        </w:rPr>
        <w:t>It is estimated that one million visitors experience the Pergamon Museum every year.</w:t>
      </w:r>
      <w:r w:rsidR="007F2C62">
        <w:rPr>
          <w:rStyle w:val="FootnoteReference"/>
          <w:rFonts w:asciiTheme="majorHAnsi" w:hAnsiTheme="majorHAnsi"/>
          <w:color w:val="4472C4" w:themeColor="accent5"/>
          <w:sz w:val="24"/>
          <w:szCs w:val="24"/>
        </w:rPr>
        <w:footnoteReference w:id="25"/>
      </w:r>
    </w:p>
    <w:p w14:paraId="47E473D9" w14:textId="48C9BFF3" w:rsidR="002C0B81" w:rsidRDefault="00FC3D7A" w:rsidP="003475F3">
      <w:pPr>
        <w:rPr>
          <w:rFonts w:asciiTheme="majorHAnsi" w:hAnsiTheme="majorHAnsi"/>
          <w:color w:val="4472C4" w:themeColor="accent5"/>
          <w:sz w:val="24"/>
          <w:szCs w:val="24"/>
        </w:rPr>
      </w:pPr>
      <w:r>
        <w:rPr>
          <w:rFonts w:asciiTheme="majorHAnsi" w:hAnsiTheme="majorHAnsi"/>
          <w:noProof/>
          <w:color w:val="4472C4" w:themeColor="accent5"/>
          <w:sz w:val="24"/>
          <w:szCs w:val="24"/>
          <w:lang w:eastAsia="en-GB"/>
        </w:rPr>
        <w:drawing>
          <wp:anchor distT="0" distB="0" distL="114300" distR="114300" simplePos="0" relativeHeight="251694080" behindDoc="0" locked="0" layoutInCell="1" allowOverlap="1" wp14:anchorId="483C3CF7" wp14:editId="302DEFEC">
            <wp:simplePos x="0" y="0"/>
            <wp:positionH relativeFrom="margin">
              <wp:posOffset>3417322</wp:posOffset>
            </wp:positionH>
            <wp:positionV relativeFrom="paragraph">
              <wp:posOffset>198755</wp:posOffset>
            </wp:positionV>
            <wp:extent cx="2817495" cy="2113280"/>
            <wp:effectExtent l="190500" t="190500" r="192405" b="19177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y own image 5.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17495" cy="211328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07EDA8FC" w14:textId="5A5183B5" w:rsidR="00812361" w:rsidRDefault="00E04B4B" w:rsidP="003475F3">
      <w:pPr>
        <w:rPr>
          <w:rFonts w:asciiTheme="majorHAnsi" w:hAnsiTheme="majorHAnsi"/>
          <w:color w:val="4472C4" w:themeColor="accent5"/>
          <w:sz w:val="40"/>
          <w:szCs w:val="40"/>
        </w:rPr>
      </w:pPr>
      <w:r w:rsidRPr="00E04B4B">
        <w:rPr>
          <w:rFonts w:asciiTheme="majorHAnsi" w:hAnsiTheme="majorHAnsi"/>
          <w:color w:val="4472C4" w:themeColor="accent5"/>
          <w:sz w:val="40"/>
          <w:szCs w:val="40"/>
        </w:rPr>
        <w:t xml:space="preserve">ARCHITECTURE OF ANTIQUITY </w:t>
      </w:r>
    </w:p>
    <w:p w14:paraId="282E505C" w14:textId="3DA70504" w:rsidR="00E04B4B" w:rsidRDefault="002C0B81" w:rsidP="003475F3">
      <w:pPr>
        <w:rPr>
          <w:rFonts w:asciiTheme="majorHAnsi" w:hAnsiTheme="majorHAnsi"/>
          <w:color w:val="4472C4" w:themeColor="accent5"/>
          <w:sz w:val="24"/>
          <w:szCs w:val="24"/>
        </w:rPr>
      </w:pPr>
      <w:r w:rsidRPr="006F5449">
        <w:rPr>
          <w:rFonts w:asciiTheme="majorHAnsi" w:hAnsiTheme="majorHAnsi"/>
          <w:noProof/>
          <w:color w:val="4472C4" w:themeColor="accent5"/>
          <w:sz w:val="24"/>
          <w:szCs w:val="24"/>
          <w:lang w:eastAsia="en-GB"/>
        </w:rPr>
        <mc:AlternateContent>
          <mc:Choice Requires="wps">
            <w:drawing>
              <wp:anchor distT="45720" distB="45720" distL="114300" distR="114300" simplePos="0" relativeHeight="251696128" behindDoc="0" locked="0" layoutInCell="1" allowOverlap="1" wp14:anchorId="6FCA480E" wp14:editId="69E02894">
                <wp:simplePos x="0" y="0"/>
                <wp:positionH relativeFrom="column">
                  <wp:posOffset>3846195</wp:posOffset>
                </wp:positionH>
                <wp:positionV relativeFrom="paragraph">
                  <wp:posOffset>1619250</wp:posOffset>
                </wp:positionV>
                <wp:extent cx="2292350" cy="511810"/>
                <wp:effectExtent l="0" t="0" r="0" b="254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511810"/>
                        </a:xfrm>
                        <a:prstGeom prst="rect">
                          <a:avLst/>
                        </a:prstGeom>
                        <a:noFill/>
                        <a:ln w="9525">
                          <a:noFill/>
                          <a:miter lim="800000"/>
                          <a:headEnd/>
                          <a:tailEnd/>
                        </a:ln>
                      </wps:spPr>
                      <wps:txbx>
                        <w:txbxContent>
                          <w:p w14:paraId="4F6FB8EF" w14:textId="45F460D4" w:rsidR="006F5449" w:rsidRPr="006F5449" w:rsidRDefault="006F5449">
                            <w:pPr>
                              <w:rPr>
                                <w:rFonts w:asciiTheme="majorHAnsi" w:hAnsiTheme="majorHAnsi" w:cstheme="majorHAnsi"/>
                                <w:color w:val="4472C4" w:themeColor="accent5"/>
                                <w:sz w:val="20"/>
                                <w:szCs w:val="20"/>
                              </w:rPr>
                            </w:pPr>
                            <w:r w:rsidRPr="006F5449">
                              <w:rPr>
                                <w:rFonts w:asciiTheme="majorHAnsi" w:hAnsiTheme="majorHAnsi" w:cstheme="majorHAnsi"/>
                                <w:color w:val="4472C4" w:themeColor="accent5"/>
                                <w:sz w:val="20"/>
                                <w:szCs w:val="20"/>
                              </w:rPr>
                              <w:t xml:space="preserve">Figure 9 – Architecture of Antiquity: Gate of Miletus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FCA480E" id="_x0000_s1036" type="#_x0000_t202" style="position:absolute;margin-left:302.85pt;margin-top:127.5pt;width:180.5pt;height:40.3pt;z-index:2516961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" filled="f" stroked="f">
                <v:textbox style="mso-fit-shape-to-text:t">
                  <w:txbxContent>
                    <w:p w14:paraId="4F6FB8EF" w14:textId="45F460D4" w:rsidR="006F5449" w:rsidRPr="006F5449" w:rsidRDefault="006F5449">
                      <w:pPr>
                        <w:rPr>
                          <w:rFonts w:asciiTheme="majorHAnsi" w:hAnsiTheme="majorHAnsi" w:cstheme="majorHAnsi"/>
                          <w:color w:val="4472C4" w:themeColor="accent5"/>
                          <w:sz w:val="20"/>
                          <w:szCs w:val="20"/>
                        </w:rPr>
                      </w:pPr>
                      <w:r w:rsidRPr="006F5449">
                        <w:rPr>
                          <w:rFonts w:asciiTheme="majorHAnsi" w:hAnsiTheme="majorHAnsi" w:cstheme="majorHAnsi"/>
                          <w:color w:val="4472C4" w:themeColor="accent5"/>
                          <w:sz w:val="20"/>
                          <w:szCs w:val="20"/>
                        </w:rPr>
                        <w:t xml:space="preserve">Figure 9 – Architecture of Antiquity: Gate of Miletus </w:t>
                      </w:r>
                    </w:p>
                  </w:txbxContent>
                </v:textbox>
                <w10:wrap type="square"/>
              </v:shape>
            </w:pict>
          </mc:Fallback>
        </mc:AlternateContent>
      </w:r>
      <w:r w:rsidR="00883FCD">
        <w:rPr>
          <w:rFonts w:asciiTheme="majorHAnsi" w:hAnsiTheme="majorHAnsi"/>
          <w:color w:val="4472C4" w:themeColor="accent5"/>
          <w:sz w:val="24"/>
          <w:szCs w:val="24"/>
        </w:rPr>
        <w:t xml:space="preserve">The Architecture of Antiquity collection contains antique reconstructions of monuments discovered by archaeologists. It is described as one of the </w:t>
      </w:r>
      <w:r w:rsidR="0077116A">
        <w:rPr>
          <w:rFonts w:asciiTheme="majorHAnsi" w:hAnsiTheme="majorHAnsi"/>
          <w:color w:val="4472C4" w:themeColor="accent5"/>
          <w:sz w:val="24"/>
          <w:szCs w:val="24"/>
        </w:rPr>
        <w:t>world’s</w:t>
      </w:r>
      <w:r w:rsidR="00883FCD">
        <w:rPr>
          <w:rFonts w:asciiTheme="majorHAnsi" w:hAnsiTheme="majorHAnsi"/>
          <w:color w:val="4472C4" w:themeColor="accent5"/>
          <w:sz w:val="24"/>
          <w:szCs w:val="24"/>
        </w:rPr>
        <w:t xml:space="preserve"> most important collections of Greek and Roman art. Upon entering the Architecture of Antiquity, visitors see the market Gate of Miletus, which is a piece of Roman architecture. </w:t>
      </w:r>
      <w:r w:rsidR="00E613B0">
        <w:rPr>
          <w:rFonts w:asciiTheme="majorHAnsi" w:hAnsiTheme="majorHAnsi"/>
          <w:color w:val="4472C4" w:themeColor="accent5"/>
          <w:sz w:val="24"/>
          <w:szCs w:val="24"/>
        </w:rPr>
        <w:t>The main attraction is the Pergamon Altar (180-160 BCE)</w:t>
      </w:r>
      <w:r w:rsidR="0080391B">
        <w:rPr>
          <w:rFonts w:asciiTheme="majorHAnsi" w:hAnsiTheme="majorHAnsi"/>
          <w:color w:val="4472C4" w:themeColor="accent5"/>
          <w:sz w:val="24"/>
          <w:szCs w:val="24"/>
        </w:rPr>
        <w:t>. The Pergamon Altar depicts the Olympian gods in battle with the Giants.</w:t>
      </w:r>
      <w:r w:rsidR="0080391B">
        <w:rPr>
          <w:rStyle w:val="FootnoteReference"/>
          <w:rFonts w:asciiTheme="majorHAnsi" w:hAnsiTheme="majorHAnsi"/>
          <w:color w:val="4472C4" w:themeColor="accent5"/>
          <w:sz w:val="24"/>
          <w:szCs w:val="24"/>
        </w:rPr>
        <w:footnoteReference w:id="26"/>
      </w:r>
    </w:p>
    <w:p w14:paraId="52E4BFB9" w14:textId="43EBC04C" w:rsidR="00E04B4B" w:rsidRDefault="00E04B4B" w:rsidP="003475F3">
      <w:pPr>
        <w:rPr>
          <w:rFonts w:asciiTheme="majorHAnsi" w:hAnsiTheme="majorHAnsi"/>
          <w:color w:val="4472C4" w:themeColor="accent5"/>
          <w:sz w:val="24"/>
          <w:szCs w:val="24"/>
        </w:rPr>
      </w:pPr>
    </w:p>
    <w:p w14:paraId="3A9CBF0D" w14:textId="530ADDFC" w:rsidR="00E04B4B" w:rsidRDefault="00E04B4B" w:rsidP="003475F3">
      <w:pPr>
        <w:rPr>
          <w:rFonts w:asciiTheme="majorHAnsi" w:hAnsiTheme="majorHAnsi"/>
          <w:color w:val="4472C4" w:themeColor="accent5"/>
          <w:sz w:val="40"/>
          <w:szCs w:val="40"/>
        </w:rPr>
      </w:pPr>
      <w:r w:rsidRPr="0077116A">
        <w:rPr>
          <w:rFonts w:asciiTheme="majorHAnsi" w:hAnsiTheme="majorHAnsi"/>
          <w:color w:val="4472C4" w:themeColor="accent5"/>
          <w:sz w:val="40"/>
          <w:szCs w:val="40"/>
        </w:rPr>
        <w:t xml:space="preserve">ANCENT NEAR EASTERN CULTURES </w:t>
      </w:r>
    </w:p>
    <w:p w14:paraId="194A4101" w14:textId="55341B2A" w:rsidR="0077116A" w:rsidRDefault="0077116A" w:rsidP="003475F3">
      <w:pPr>
        <w:rPr>
          <w:rFonts w:asciiTheme="majorHAnsi" w:hAnsiTheme="majorHAnsi"/>
          <w:color w:val="4472C4" w:themeColor="accent5"/>
          <w:sz w:val="24"/>
          <w:szCs w:val="24"/>
        </w:rPr>
      </w:pPr>
      <w:r>
        <w:rPr>
          <w:rFonts w:asciiTheme="majorHAnsi" w:hAnsiTheme="majorHAnsi"/>
          <w:color w:val="4472C4" w:themeColor="accent5"/>
          <w:sz w:val="24"/>
          <w:szCs w:val="24"/>
        </w:rPr>
        <w:t xml:space="preserve">The Ancient Near East collection has been ranked amongst the </w:t>
      </w:r>
      <w:proofErr w:type="spellStart"/>
      <w:r>
        <w:rPr>
          <w:rFonts w:asciiTheme="majorHAnsi" w:hAnsiTheme="majorHAnsi"/>
          <w:color w:val="4472C4" w:themeColor="accent5"/>
          <w:sz w:val="24"/>
          <w:szCs w:val="24"/>
        </w:rPr>
        <w:t>worlds</w:t>
      </w:r>
      <w:proofErr w:type="spellEnd"/>
      <w:r>
        <w:rPr>
          <w:rFonts w:asciiTheme="majorHAnsi" w:hAnsiTheme="majorHAnsi"/>
          <w:color w:val="4472C4" w:themeColor="accent5"/>
          <w:sz w:val="24"/>
          <w:szCs w:val="24"/>
        </w:rPr>
        <w:t xml:space="preserve"> best collections of treasures from this time. </w:t>
      </w:r>
      <w:r w:rsidR="00363CEF">
        <w:rPr>
          <w:rFonts w:asciiTheme="majorHAnsi" w:hAnsiTheme="majorHAnsi"/>
          <w:color w:val="4472C4" w:themeColor="accent5"/>
          <w:sz w:val="24"/>
          <w:szCs w:val="24"/>
        </w:rPr>
        <w:t>The main attraction is the Ishtar Gate of Babylon, which is a bright blue glazed-brick wall from the 6</w:t>
      </w:r>
      <w:r w:rsidR="00363CEF" w:rsidRPr="00363CEF">
        <w:rPr>
          <w:rFonts w:asciiTheme="majorHAnsi" w:hAnsiTheme="majorHAnsi"/>
          <w:color w:val="4472C4" w:themeColor="accent5"/>
          <w:sz w:val="24"/>
          <w:szCs w:val="24"/>
          <w:vertAlign w:val="superscript"/>
        </w:rPr>
        <w:t>th</w:t>
      </w:r>
      <w:r w:rsidR="00363CEF">
        <w:rPr>
          <w:rFonts w:asciiTheme="majorHAnsi" w:hAnsiTheme="majorHAnsi"/>
          <w:color w:val="4472C4" w:themeColor="accent5"/>
          <w:sz w:val="24"/>
          <w:szCs w:val="24"/>
        </w:rPr>
        <w:t xml:space="preserve"> century BCE. This gate is decorated with dragons, bulls and lions and symbolise the God’s of Babylon. Another piece of art in this collection is the façade of the throne hall of King Nebuchadnezzar, which was a Neo-Assyrian palace from the 12</w:t>
      </w:r>
      <w:r w:rsidR="00363CEF" w:rsidRPr="00363CEF">
        <w:rPr>
          <w:rFonts w:asciiTheme="majorHAnsi" w:hAnsiTheme="majorHAnsi"/>
          <w:color w:val="4472C4" w:themeColor="accent5"/>
          <w:sz w:val="24"/>
          <w:szCs w:val="24"/>
          <w:vertAlign w:val="superscript"/>
        </w:rPr>
        <w:t>th</w:t>
      </w:r>
      <w:r w:rsidR="00363CEF">
        <w:rPr>
          <w:rFonts w:asciiTheme="majorHAnsi" w:hAnsiTheme="majorHAnsi"/>
          <w:color w:val="4472C4" w:themeColor="accent5"/>
          <w:sz w:val="24"/>
          <w:szCs w:val="24"/>
        </w:rPr>
        <w:t xml:space="preserve"> </w:t>
      </w:r>
      <w:r w:rsidR="00363CEF">
        <w:rPr>
          <w:rFonts w:asciiTheme="majorHAnsi" w:hAnsiTheme="majorHAnsi"/>
          <w:color w:val="4472C4" w:themeColor="accent5"/>
          <w:sz w:val="24"/>
          <w:szCs w:val="24"/>
        </w:rPr>
        <w:lastRenderedPageBreak/>
        <w:t>century BCE.</w:t>
      </w:r>
      <w:r w:rsidR="00EE12BE">
        <w:rPr>
          <w:rFonts w:asciiTheme="majorHAnsi" w:hAnsiTheme="majorHAnsi"/>
          <w:color w:val="4472C4" w:themeColor="accent5"/>
          <w:sz w:val="24"/>
          <w:szCs w:val="24"/>
        </w:rPr>
        <w:t xml:space="preserve"> Other</w:t>
      </w:r>
      <w:r w:rsidR="00363CEF">
        <w:rPr>
          <w:rFonts w:asciiTheme="majorHAnsi" w:hAnsiTheme="majorHAnsi"/>
          <w:color w:val="4472C4" w:themeColor="accent5"/>
          <w:sz w:val="24"/>
          <w:szCs w:val="24"/>
        </w:rPr>
        <w:t xml:space="preserve"> attraction</w:t>
      </w:r>
      <w:r w:rsidR="00EE12BE">
        <w:rPr>
          <w:rFonts w:asciiTheme="majorHAnsi" w:hAnsiTheme="majorHAnsi"/>
          <w:color w:val="4472C4" w:themeColor="accent5"/>
          <w:sz w:val="24"/>
          <w:szCs w:val="24"/>
        </w:rPr>
        <w:t>s</w:t>
      </w:r>
      <w:r w:rsidR="00363CEF">
        <w:rPr>
          <w:rFonts w:asciiTheme="majorHAnsi" w:hAnsiTheme="majorHAnsi"/>
          <w:color w:val="4472C4" w:themeColor="accent5"/>
          <w:sz w:val="24"/>
          <w:szCs w:val="24"/>
        </w:rPr>
        <w:t xml:space="preserve"> </w:t>
      </w:r>
      <w:r w:rsidR="00EE12BE">
        <w:rPr>
          <w:rFonts w:asciiTheme="majorHAnsi" w:hAnsiTheme="majorHAnsi"/>
          <w:color w:val="4472C4" w:themeColor="accent5"/>
          <w:sz w:val="24"/>
          <w:szCs w:val="24"/>
        </w:rPr>
        <w:t>are</w:t>
      </w:r>
      <w:r w:rsidR="00363CEF">
        <w:rPr>
          <w:rFonts w:asciiTheme="majorHAnsi" w:hAnsiTheme="majorHAnsi"/>
          <w:color w:val="4472C4" w:themeColor="accent5"/>
          <w:sz w:val="24"/>
          <w:szCs w:val="24"/>
        </w:rPr>
        <w:t xml:space="preserve"> the Processional Way</w:t>
      </w:r>
      <w:r w:rsidR="00EE12BE">
        <w:rPr>
          <w:rFonts w:asciiTheme="majorHAnsi" w:hAnsiTheme="majorHAnsi"/>
          <w:color w:val="4472C4" w:themeColor="accent5"/>
          <w:sz w:val="24"/>
          <w:szCs w:val="24"/>
        </w:rPr>
        <w:t xml:space="preserve"> and the model of the Tower of </w:t>
      </w:r>
      <w:r w:rsidR="001109F9">
        <w:rPr>
          <w:noProof/>
          <w:lang w:eastAsia="en-GB"/>
        </w:rPr>
        <w:drawing>
          <wp:anchor distT="0" distB="0" distL="114300" distR="114300" simplePos="0" relativeHeight="251697152" behindDoc="0" locked="0" layoutInCell="1" allowOverlap="1" wp14:anchorId="08798548" wp14:editId="6E2440CD">
            <wp:simplePos x="0" y="0"/>
            <wp:positionH relativeFrom="page">
              <wp:posOffset>821130</wp:posOffset>
            </wp:positionH>
            <wp:positionV relativeFrom="page">
              <wp:posOffset>1548798</wp:posOffset>
            </wp:positionV>
            <wp:extent cx="2988310" cy="1948180"/>
            <wp:effectExtent l="190500" t="190500" r="193040" b="18542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erlin_db_10313751422 (1).jpg"/>
                    <pic:cNvPicPr/>
                  </pic:nvPicPr>
                  <pic:blipFill>
                    <a:blip r:embed="rId20">
                      <a:extLst>
                        <a:ext uri="{28A0092B-C50C-407E-A947-70E740481C1C}">
                          <a14:useLocalDpi xmlns:a14="http://schemas.microsoft.com/office/drawing/2010/main" val="0"/>
                        </a:ext>
                      </a:extLst>
                    </a:blip>
                    <a:stretch>
                      <a:fillRect/>
                    </a:stretch>
                  </pic:blipFill>
                  <pic:spPr>
                    <a:xfrm>
                      <a:off x="0" y="0"/>
                      <a:ext cx="2988310" cy="194818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FC3D7A" w:rsidRPr="0080027B">
        <w:rPr>
          <w:rFonts w:asciiTheme="majorHAnsi" w:hAnsiTheme="majorHAnsi"/>
          <w:noProof/>
          <w:color w:val="4472C4" w:themeColor="accent5"/>
          <w:sz w:val="24"/>
          <w:szCs w:val="24"/>
          <w:lang w:eastAsia="en-GB"/>
        </w:rPr>
        <mc:AlternateContent>
          <mc:Choice Requires="wps">
            <w:drawing>
              <wp:anchor distT="45720" distB="45720" distL="114300" distR="114300" simplePos="0" relativeHeight="251699200" behindDoc="0" locked="0" layoutInCell="1" allowOverlap="1" wp14:anchorId="0F3E3CD6" wp14:editId="0B7C073A">
                <wp:simplePos x="0" y="0"/>
                <wp:positionH relativeFrom="margin">
                  <wp:posOffset>-1130</wp:posOffset>
                </wp:positionH>
                <wp:positionV relativeFrom="page">
                  <wp:posOffset>3536315</wp:posOffset>
                </wp:positionV>
                <wp:extent cx="2481580" cy="462915"/>
                <wp:effectExtent l="0" t="0" r="0"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1580" cy="462915"/>
                        </a:xfrm>
                        <a:prstGeom prst="rect">
                          <a:avLst/>
                        </a:prstGeom>
                        <a:noFill/>
                        <a:ln w="9525">
                          <a:noFill/>
                          <a:miter lim="800000"/>
                          <a:headEnd/>
                          <a:tailEnd/>
                        </a:ln>
                      </wps:spPr>
                      <wps:txbx>
                        <w:txbxContent>
                          <w:p w14:paraId="5E11E6DF" w14:textId="7BF6AA5B" w:rsidR="0080027B" w:rsidRPr="0080027B" w:rsidRDefault="0080027B">
                            <w:pPr>
                              <w:rPr>
                                <w:rFonts w:asciiTheme="majorHAnsi" w:hAnsiTheme="majorHAnsi" w:cstheme="majorHAnsi"/>
                                <w:color w:val="4472C4" w:themeColor="accent5"/>
                                <w:sz w:val="20"/>
                                <w:szCs w:val="20"/>
                              </w:rPr>
                            </w:pPr>
                            <w:r w:rsidRPr="0080027B">
                              <w:rPr>
                                <w:rFonts w:asciiTheme="majorHAnsi" w:hAnsiTheme="majorHAnsi" w:cstheme="majorHAnsi"/>
                                <w:color w:val="4472C4" w:themeColor="accent5"/>
                                <w:sz w:val="20"/>
                                <w:szCs w:val="20"/>
                              </w:rPr>
                              <w:t xml:space="preserve">Figure 10 – Ancient Near East: Ishtar Gate of Babylon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3E3CD6" id="_x0000_s1037" type="#_x0000_t202" style="position:absolute;margin-left:-.1pt;margin-top:278.45pt;width:195.4pt;height:36.4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" filled="f" stroked="f">
                <v:textbox>
                  <w:txbxContent>
                    <w:p w14:paraId="5E11E6DF" w14:textId="7BF6AA5B" w:rsidR="0080027B" w:rsidRPr="0080027B" w:rsidRDefault="0080027B">
                      <w:pPr>
                        <w:rPr>
                          <w:rFonts w:asciiTheme="majorHAnsi" w:hAnsiTheme="majorHAnsi" w:cstheme="majorHAnsi"/>
                          <w:color w:val="4472C4" w:themeColor="accent5"/>
                          <w:sz w:val="20"/>
                          <w:szCs w:val="20"/>
                        </w:rPr>
                      </w:pPr>
                      <w:r w:rsidRPr="0080027B">
                        <w:rPr>
                          <w:rFonts w:asciiTheme="majorHAnsi" w:hAnsiTheme="majorHAnsi" w:cstheme="majorHAnsi"/>
                          <w:color w:val="4472C4" w:themeColor="accent5"/>
                          <w:sz w:val="20"/>
                          <w:szCs w:val="20"/>
                        </w:rPr>
                        <w:t xml:space="preserve">Figure 10 – Ancient Near East: Ishtar Gate of Babylon </w:t>
                      </w:r>
                    </w:p>
                  </w:txbxContent>
                </v:textbox>
                <w10:wrap type="square" anchorx="margin" anchory="page"/>
              </v:shape>
            </w:pict>
          </mc:Fallback>
        </mc:AlternateContent>
      </w:r>
      <w:r w:rsidR="00FC3D7A" w:rsidRPr="0080027B">
        <w:rPr>
          <w:rFonts w:asciiTheme="majorHAnsi" w:hAnsiTheme="majorHAnsi"/>
          <w:noProof/>
          <w:color w:val="4472C4" w:themeColor="accent5"/>
          <w:sz w:val="24"/>
          <w:szCs w:val="24"/>
          <w:lang w:eastAsia="en-GB"/>
        </w:rPr>
        <mc:AlternateContent>
          <mc:Choice Requires="wps">
            <w:drawing>
              <wp:anchor distT="45720" distB="45720" distL="114300" distR="114300" simplePos="0" relativeHeight="251702272" behindDoc="0" locked="0" layoutInCell="1" allowOverlap="1" wp14:anchorId="4E9B9A87" wp14:editId="746B21E9">
                <wp:simplePos x="0" y="0"/>
                <wp:positionH relativeFrom="margin">
                  <wp:posOffset>3192285</wp:posOffset>
                </wp:positionH>
                <wp:positionV relativeFrom="page">
                  <wp:posOffset>3535680</wp:posOffset>
                </wp:positionV>
                <wp:extent cx="2671445" cy="379730"/>
                <wp:effectExtent l="0" t="0" r="0" b="127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1445" cy="379730"/>
                        </a:xfrm>
                        <a:prstGeom prst="rect">
                          <a:avLst/>
                        </a:prstGeom>
                        <a:noFill/>
                        <a:ln w="9525">
                          <a:noFill/>
                          <a:miter lim="800000"/>
                          <a:headEnd/>
                          <a:tailEnd/>
                        </a:ln>
                      </wps:spPr>
                      <wps:txbx>
                        <w:txbxContent>
                          <w:p w14:paraId="292D0F40" w14:textId="24437725" w:rsidR="0090085F" w:rsidRPr="0080027B" w:rsidRDefault="0090085F" w:rsidP="0090085F">
                            <w:pPr>
                              <w:rPr>
                                <w:rFonts w:asciiTheme="majorHAnsi" w:hAnsiTheme="majorHAnsi" w:cstheme="majorHAnsi"/>
                                <w:color w:val="4472C4" w:themeColor="accent5"/>
                                <w:sz w:val="20"/>
                                <w:szCs w:val="20"/>
                              </w:rPr>
                            </w:pPr>
                            <w:r w:rsidRPr="0080027B">
                              <w:rPr>
                                <w:rFonts w:asciiTheme="majorHAnsi" w:hAnsiTheme="majorHAnsi" w:cstheme="majorHAnsi"/>
                                <w:color w:val="4472C4" w:themeColor="accent5"/>
                                <w:sz w:val="20"/>
                                <w:szCs w:val="20"/>
                              </w:rPr>
                              <w:t>Figure 1</w:t>
                            </w:r>
                            <w:r>
                              <w:rPr>
                                <w:rFonts w:asciiTheme="majorHAnsi" w:hAnsiTheme="majorHAnsi" w:cstheme="majorHAnsi"/>
                                <w:color w:val="4472C4" w:themeColor="accent5"/>
                                <w:sz w:val="20"/>
                                <w:szCs w:val="20"/>
                              </w:rPr>
                              <w:t>1</w:t>
                            </w:r>
                            <w:r w:rsidRPr="0080027B">
                              <w:rPr>
                                <w:rFonts w:asciiTheme="majorHAnsi" w:hAnsiTheme="majorHAnsi" w:cstheme="majorHAnsi"/>
                                <w:color w:val="4472C4" w:themeColor="accent5"/>
                                <w:sz w:val="20"/>
                                <w:szCs w:val="20"/>
                              </w:rPr>
                              <w:t xml:space="preserve"> – Ancient Near East: Ishtar Gate of Babylon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9B9A87" id="_x0000_s1038" type="#_x0000_t202" style="position:absolute;margin-left:251.35pt;margin-top:278.4pt;width:210.35pt;height:29.9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" filled="f" stroked="f">
                <v:textbox>
                  <w:txbxContent>
                    <w:p w14:paraId="292D0F40" w14:textId="24437725" w:rsidR="0090085F" w:rsidRPr="0080027B" w:rsidRDefault="0090085F" w:rsidP="0090085F">
                      <w:pPr>
                        <w:rPr>
                          <w:rFonts w:asciiTheme="majorHAnsi" w:hAnsiTheme="majorHAnsi" w:cstheme="majorHAnsi"/>
                          <w:color w:val="4472C4" w:themeColor="accent5"/>
                          <w:sz w:val="20"/>
                          <w:szCs w:val="20"/>
                        </w:rPr>
                      </w:pPr>
                      <w:r w:rsidRPr="0080027B">
                        <w:rPr>
                          <w:rFonts w:asciiTheme="majorHAnsi" w:hAnsiTheme="majorHAnsi" w:cstheme="majorHAnsi"/>
                          <w:color w:val="4472C4" w:themeColor="accent5"/>
                          <w:sz w:val="20"/>
                          <w:szCs w:val="20"/>
                        </w:rPr>
                        <w:t>Figure 1</w:t>
                      </w:r>
                      <w:r>
                        <w:rPr>
                          <w:rFonts w:asciiTheme="majorHAnsi" w:hAnsiTheme="majorHAnsi" w:cstheme="majorHAnsi"/>
                          <w:color w:val="4472C4" w:themeColor="accent5"/>
                          <w:sz w:val="20"/>
                          <w:szCs w:val="20"/>
                        </w:rPr>
                        <w:t>1</w:t>
                      </w:r>
                      <w:r w:rsidRPr="0080027B">
                        <w:rPr>
                          <w:rFonts w:asciiTheme="majorHAnsi" w:hAnsiTheme="majorHAnsi" w:cstheme="majorHAnsi"/>
                          <w:color w:val="4472C4" w:themeColor="accent5"/>
                          <w:sz w:val="20"/>
                          <w:szCs w:val="20"/>
                        </w:rPr>
                        <w:t xml:space="preserve"> – Ancient Near East: Ishtar Gate of Babylon </w:t>
                      </w:r>
                    </w:p>
                  </w:txbxContent>
                </v:textbox>
                <w10:wrap type="square" anchorx="margin" anchory="page"/>
              </v:shape>
            </w:pict>
          </mc:Fallback>
        </mc:AlternateContent>
      </w:r>
      <w:r w:rsidR="00FC3D7A">
        <w:rPr>
          <w:rFonts w:asciiTheme="majorHAnsi" w:hAnsiTheme="majorHAnsi"/>
          <w:noProof/>
          <w:color w:val="4472C4" w:themeColor="accent5"/>
          <w:sz w:val="24"/>
          <w:szCs w:val="24"/>
          <w:lang w:eastAsia="en-GB"/>
        </w:rPr>
        <w:drawing>
          <wp:anchor distT="0" distB="0" distL="114300" distR="114300" simplePos="0" relativeHeight="251700224" behindDoc="0" locked="0" layoutInCell="1" allowOverlap="1" wp14:anchorId="7F0A2DC0" wp14:editId="3C2D7E6B">
            <wp:simplePos x="0" y="0"/>
            <wp:positionH relativeFrom="margin">
              <wp:posOffset>3168015</wp:posOffset>
            </wp:positionH>
            <wp:positionV relativeFrom="paragraph">
              <wp:posOffset>615950</wp:posOffset>
            </wp:positionV>
            <wp:extent cx="2588895" cy="1947545"/>
            <wp:effectExtent l="190500" t="190500" r="192405" b="18605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my own image pergamon.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88895" cy="194754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EE12BE">
        <w:rPr>
          <w:rFonts w:asciiTheme="majorHAnsi" w:hAnsiTheme="majorHAnsi"/>
          <w:color w:val="4472C4" w:themeColor="accent5"/>
          <w:sz w:val="24"/>
          <w:szCs w:val="24"/>
        </w:rPr>
        <w:t>Babel.</w:t>
      </w:r>
      <w:r w:rsidR="00EE12BE">
        <w:rPr>
          <w:rStyle w:val="FootnoteReference"/>
          <w:rFonts w:asciiTheme="majorHAnsi" w:hAnsiTheme="majorHAnsi"/>
          <w:color w:val="4472C4" w:themeColor="accent5"/>
          <w:sz w:val="24"/>
          <w:szCs w:val="24"/>
        </w:rPr>
        <w:footnoteReference w:id="27"/>
      </w:r>
      <w:r w:rsidR="00EE12BE">
        <w:rPr>
          <w:rFonts w:asciiTheme="majorHAnsi" w:hAnsiTheme="majorHAnsi"/>
          <w:color w:val="4472C4" w:themeColor="accent5"/>
          <w:sz w:val="24"/>
          <w:szCs w:val="24"/>
        </w:rPr>
        <w:t xml:space="preserve"> </w:t>
      </w:r>
    </w:p>
    <w:p w14:paraId="7EB65608" w14:textId="52565628" w:rsidR="009537DD" w:rsidRDefault="009537DD" w:rsidP="003475F3">
      <w:pPr>
        <w:rPr>
          <w:rFonts w:asciiTheme="majorHAnsi" w:hAnsiTheme="majorHAnsi"/>
          <w:color w:val="4472C4" w:themeColor="accent5"/>
          <w:sz w:val="24"/>
          <w:szCs w:val="24"/>
        </w:rPr>
      </w:pPr>
    </w:p>
    <w:p w14:paraId="77172E3F" w14:textId="5BE107AF" w:rsidR="002C0B81" w:rsidRDefault="002C0B81" w:rsidP="003475F3">
      <w:pPr>
        <w:rPr>
          <w:rFonts w:asciiTheme="majorHAnsi" w:hAnsiTheme="majorHAnsi"/>
          <w:color w:val="4472C4" w:themeColor="accent5"/>
          <w:sz w:val="24"/>
          <w:szCs w:val="24"/>
        </w:rPr>
      </w:pPr>
    </w:p>
    <w:p w14:paraId="6E307CB9" w14:textId="5B63B9D8" w:rsidR="00EE12BE" w:rsidRPr="00EE12BE" w:rsidRDefault="00EE12BE" w:rsidP="003475F3">
      <w:pPr>
        <w:rPr>
          <w:rFonts w:asciiTheme="majorHAnsi" w:hAnsiTheme="majorHAnsi"/>
          <w:color w:val="4472C4" w:themeColor="accent5"/>
          <w:sz w:val="40"/>
          <w:szCs w:val="40"/>
        </w:rPr>
      </w:pPr>
      <w:r w:rsidRPr="00EE12BE">
        <w:rPr>
          <w:rFonts w:asciiTheme="majorHAnsi" w:hAnsiTheme="majorHAnsi"/>
          <w:color w:val="4472C4" w:themeColor="accent5"/>
          <w:sz w:val="40"/>
          <w:szCs w:val="40"/>
        </w:rPr>
        <w:t>ART OF ISLAMIC CULTURES</w:t>
      </w:r>
    </w:p>
    <w:p w14:paraId="6056E753" w14:textId="4A90DEE4" w:rsidR="00E04B4B" w:rsidRDefault="001109F9" w:rsidP="003475F3">
      <w:pPr>
        <w:rPr>
          <w:rFonts w:asciiTheme="majorHAnsi" w:hAnsiTheme="majorHAnsi"/>
          <w:color w:val="4472C4" w:themeColor="accent5"/>
          <w:sz w:val="24"/>
          <w:szCs w:val="24"/>
        </w:rPr>
      </w:pPr>
      <w:r>
        <w:rPr>
          <w:rFonts w:asciiTheme="majorHAnsi" w:hAnsiTheme="majorHAnsi"/>
          <w:noProof/>
          <w:color w:val="4472C4" w:themeColor="accent5"/>
          <w:sz w:val="40"/>
          <w:szCs w:val="40"/>
          <w:lang w:eastAsia="en-GB"/>
        </w:rPr>
        <w:drawing>
          <wp:anchor distT="0" distB="0" distL="114300" distR="114300" simplePos="0" relativeHeight="251703296" behindDoc="0" locked="0" layoutInCell="1" allowOverlap="1" wp14:anchorId="143F49C1" wp14:editId="2511EC40">
            <wp:simplePos x="0" y="0"/>
            <wp:positionH relativeFrom="margin">
              <wp:posOffset>2564006</wp:posOffset>
            </wp:positionH>
            <wp:positionV relativeFrom="page">
              <wp:posOffset>6056630</wp:posOffset>
            </wp:positionV>
            <wp:extent cx="3300730" cy="2425700"/>
            <wp:effectExtent l="190500" t="190500" r="185420" b="18415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200px-Mschatta-Fassade_(Pergamonmuseum).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300730" cy="24257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2E73BE">
        <w:rPr>
          <w:rFonts w:asciiTheme="majorHAnsi" w:hAnsiTheme="majorHAnsi"/>
          <w:color w:val="4472C4" w:themeColor="accent5"/>
          <w:sz w:val="24"/>
          <w:szCs w:val="24"/>
        </w:rPr>
        <w:t xml:space="preserve">The Museum of Islamic Art </w:t>
      </w:r>
      <w:proofErr w:type="gramStart"/>
      <w:r w:rsidR="00464202">
        <w:rPr>
          <w:rFonts w:asciiTheme="majorHAnsi" w:hAnsiTheme="majorHAnsi"/>
          <w:color w:val="4472C4" w:themeColor="accent5"/>
          <w:sz w:val="24"/>
          <w:szCs w:val="24"/>
        </w:rPr>
        <w:t>is located in</w:t>
      </w:r>
      <w:proofErr w:type="gramEnd"/>
      <w:r w:rsidR="00464202">
        <w:rPr>
          <w:rFonts w:asciiTheme="majorHAnsi" w:hAnsiTheme="majorHAnsi"/>
          <w:color w:val="4472C4" w:themeColor="accent5"/>
          <w:sz w:val="24"/>
          <w:szCs w:val="24"/>
        </w:rPr>
        <w:t xml:space="preserve"> the south wing of the Pergamon Museum. It </w:t>
      </w:r>
      <w:r w:rsidR="002E73BE">
        <w:rPr>
          <w:rFonts w:asciiTheme="majorHAnsi" w:hAnsiTheme="majorHAnsi"/>
          <w:color w:val="4472C4" w:themeColor="accent5"/>
          <w:sz w:val="24"/>
          <w:szCs w:val="24"/>
        </w:rPr>
        <w:t>started gathering its artefacts in 1904 when a donation of the carpets by Wilhelm von Bode was given. These textile carpets account for a major part of the exhibition, with examples from Iran, Asia</w:t>
      </w:r>
      <w:r w:rsidR="00501D0E">
        <w:rPr>
          <w:rFonts w:asciiTheme="majorHAnsi" w:hAnsiTheme="majorHAnsi"/>
          <w:color w:val="4472C4" w:themeColor="accent5"/>
          <w:sz w:val="24"/>
          <w:szCs w:val="24"/>
        </w:rPr>
        <w:t xml:space="preserve">, Spain </w:t>
      </w:r>
      <w:r w:rsidR="002E73BE">
        <w:rPr>
          <w:rFonts w:asciiTheme="majorHAnsi" w:hAnsiTheme="majorHAnsi"/>
          <w:color w:val="4472C4" w:themeColor="accent5"/>
          <w:sz w:val="24"/>
          <w:szCs w:val="24"/>
        </w:rPr>
        <w:t>and Egypt. Within this collection is a variety of collections from the 9</w:t>
      </w:r>
      <w:r w:rsidR="002E73BE" w:rsidRPr="002E73BE">
        <w:rPr>
          <w:rFonts w:asciiTheme="majorHAnsi" w:hAnsiTheme="majorHAnsi"/>
          <w:color w:val="4472C4" w:themeColor="accent5"/>
          <w:sz w:val="24"/>
          <w:szCs w:val="24"/>
          <w:vertAlign w:val="superscript"/>
        </w:rPr>
        <w:t>th</w:t>
      </w:r>
      <w:r w:rsidR="002E73BE">
        <w:rPr>
          <w:rFonts w:asciiTheme="majorHAnsi" w:hAnsiTheme="majorHAnsi"/>
          <w:color w:val="4472C4" w:themeColor="accent5"/>
          <w:sz w:val="24"/>
          <w:szCs w:val="24"/>
        </w:rPr>
        <w:t xml:space="preserve"> – 19</w:t>
      </w:r>
      <w:r w:rsidR="002E73BE" w:rsidRPr="002E73BE">
        <w:rPr>
          <w:rFonts w:asciiTheme="majorHAnsi" w:hAnsiTheme="majorHAnsi"/>
          <w:color w:val="4472C4" w:themeColor="accent5"/>
          <w:sz w:val="24"/>
          <w:szCs w:val="24"/>
          <w:vertAlign w:val="superscript"/>
        </w:rPr>
        <w:t>th</w:t>
      </w:r>
      <w:r w:rsidR="002E73BE">
        <w:rPr>
          <w:rFonts w:asciiTheme="majorHAnsi" w:hAnsiTheme="majorHAnsi"/>
          <w:color w:val="4472C4" w:themeColor="accent5"/>
          <w:sz w:val="24"/>
          <w:szCs w:val="24"/>
        </w:rPr>
        <w:t xml:space="preserve"> centuries</w:t>
      </w:r>
      <w:r w:rsidR="00600E08">
        <w:rPr>
          <w:rFonts w:asciiTheme="majorHAnsi" w:hAnsiTheme="majorHAnsi"/>
          <w:color w:val="4472C4" w:themeColor="accent5"/>
          <w:sz w:val="24"/>
          <w:szCs w:val="24"/>
        </w:rPr>
        <w:t>. The Art of Islamic Cultures exhibition includes architectural decorations, arts and crafts, jewellery</w:t>
      </w:r>
      <w:r w:rsidR="00282BE4">
        <w:rPr>
          <w:rFonts w:asciiTheme="majorHAnsi" w:hAnsiTheme="majorHAnsi"/>
          <w:color w:val="4472C4" w:themeColor="accent5"/>
          <w:sz w:val="24"/>
          <w:szCs w:val="24"/>
        </w:rPr>
        <w:t xml:space="preserve"> a</w:t>
      </w:r>
      <w:r w:rsidR="00600E08">
        <w:rPr>
          <w:rFonts w:asciiTheme="majorHAnsi" w:hAnsiTheme="majorHAnsi"/>
          <w:color w:val="4472C4" w:themeColor="accent5"/>
          <w:sz w:val="24"/>
          <w:szCs w:val="24"/>
        </w:rPr>
        <w:t>nd calligraphed manuscripts.</w:t>
      </w:r>
      <w:r w:rsidR="00B902BD">
        <w:rPr>
          <w:rFonts w:asciiTheme="majorHAnsi" w:hAnsiTheme="majorHAnsi"/>
          <w:color w:val="4472C4" w:themeColor="accent5"/>
          <w:sz w:val="24"/>
          <w:szCs w:val="24"/>
        </w:rPr>
        <w:t xml:space="preserve"> One of the main artefacts in this collection is the façade from Mshatta.</w:t>
      </w:r>
      <w:r w:rsidR="00C7199A">
        <w:rPr>
          <w:rStyle w:val="FootnoteReference"/>
          <w:rFonts w:asciiTheme="majorHAnsi" w:hAnsiTheme="majorHAnsi"/>
          <w:color w:val="4472C4" w:themeColor="accent5"/>
          <w:sz w:val="24"/>
          <w:szCs w:val="24"/>
        </w:rPr>
        <w:footnoteReference w:id="28"/>
      </w:r>
      <w:r w:rsidR="00B902BD">
        <w:rPr>
          <w:rFonts w:asciiTheme="majorHAnsi" w:hAnsiTheme="majorHAnsi"/>
          <w:color w:val="4472C4" w:themeColor="accent5"/>
          <w:sz w:val="24"/>
          <w:szCs w:val="24"/>
        </w:rPr>
        <w:t xml:space="preserve"> </w:t>
      </w:r>
      <w:r w:rsidR="0080027B">
        <w:rPr>
          <w:rFonts w:asciiTheme="majorHAnsi" w:hAnsiTheme="majorHAnsi"/>
          <w:color w:val="4472C4" w:themeColor="accent5"/>
          <w:sz w:val="24"/>
          <w:szCs w:val="24"/>
        </w:rPr>
        <w:t xml:space="preserve"> </w:t>
      </w:r>
    </w:p>
    <w:p w14:paraId="32C3A9EB" w14:textId="77777777" w:rsidR="001109F9" w:rsidRDefault="001109F9" w:rsidP="003475F3">
      <w:pPr>
        <w:rPr>
          <w:rFonts w:asciiTheme="majorHAnsi" w:hAnsiTheme="majorHAnsi"/>
          <w:color w:val="4472C4" w:themeColor="accent5"/>
          <w:sz w:val="24"/>
          <w:szCs w:val="24"/>
        </w:rPr>
      </w:pPr>
    </w:p>
    <w:p w14:paraId="34406E2E" w14:textId="74E4A888" w:rsidR="00812361" w:rsidRDefault="00812361" w:rsidP="003475F3">
      <w:pPr>
        <w:rPr>
          <w:rFonts w:asciiTheme="majorHAnsi" w:hAnsiTheme="majorHAnsi"/>
          <w:color w:val="4472C4" w:themeColor="accent5"/>
          <w:sz w:val="40"/>
          <w:szCs w:val="40"/>
        </w:rPr>
      </w:pPr>
      <w:r w:rsidRPr="00812361">
        <w:rPr>
          <w:rFonts w:asciiTheme="majorHAnsi" w:hAnsiTheme="majorHAnsi"/>
          <w:color w:val="4472C4" w:themeColor="accent5"/>
          <w:sz w:val="40"/>
          <w:szCs w:val="40"/>
        </w:rPr>
        <w:t>TEMPORARY EXHIBITIONS</w:t>
      </w:r>
    </w:p>
    <w:p w14:paraId="42DC9249" w14:textId="35FE9279" w:rsidR="00153F6F" w:rsidRDefault="00F83EE7" w:rsidP="003475F3">
      <w:pPr>
        <w:rPr>
          <w:rFonts w:asciiTheme="majorHAnsi" w:hAnsiTheme="majorHAnsi"/>
          <w:color w:val="4472C4" w:themeColor="accent5"/>
          <w:sz w:val="24"/>
          <w:szCs w:val="24"/>
        </w:rPr>
      </w:pPr>
      <w:r w:rsidRPr="00F83EE7">
        <w:rPr>
          <w:rFonts w:asciiTheme="majorHAnsi" w:hAnsiTheme="majorHAnsi"/>
          <w:noProof/>
          <w:color w:val="4472C4" w:themeColor="accent5"/>
          <w:sz w:val="24"/>
          <w:szCs w:val="24"/>
          <w:lang w:eastAsia="en-GB"/>
        </w:rPr>
        <mc:AlternateContent>
          <mc:Choice Requires="wps">
            <w:drawing>
              <wp:anchor distT="45720" distB="45720" distL="114300" distR="114300" simplePos="0" relativeHeight="251705344" behindDoc="0" locked="0" layoutInCell="1" allowOverlap="1" wp14:anchorId="389333B3" wp14:editId="2F8B3134">
                <wp:simplePos x="0" y="0"/>
                <wp:positionH relativeFrom="margin">
                  <wp:align>right</wp:align>
                </wp:positionH>
                <wp:positionV relativeFrom="page">
                  <wp:posOffset>8623935</wp:posOffset>
                </wp:positionV>
                <wp:extent cx="2825750" cy="511810"/>
                <wp:effectExtent l="0" t="0" r="0" b="254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5750" cy="511810"/>
                        </a:xfrm>
                        <a:prstGeom prst="rect">
                          <a:avLst/>
                        </a:prstGeom>
                        <a:noFill/>
                        <a:ln w="9525">
                          <a:noFill/>
                          <a:miter lim="800000"/>
                          <a:headEnd/>
                          <a:tailEnd/>
                        </a:ln>
                      </wps:spPr>
                      <wps:txbx>
                        <w:txbxContent>
                          <w:p w14:paraId="62BADCDE" w14:textId="64235909" w:rsidR="00F83EE7" w:rsidRPr="00F83EE7" w:rsidRDefault="00F83EE7">
                            <w:pPr>
                              <w:rPr>
                                <w:rFonts w:asciiTheme="majorHAnsi" w:hAnsiTheme="majorHAnsi" w:cstheme="majorHAnsi"/>
                                <w:color w:val="4472C4" w:themeColor="accent5"/>
                                <w:sz w:val="20"/>
                                <w:szCs w:val="20"/>
                              </w:rPr>
                            </w:pPr>
                            <w:r w:rsidRPr="00F83EE7">
                              <w:rPr>
                                <w:rFonts w:asciiTheme="majorHAnsi" w:hAnsiTheme="majorHAnsi" w:cstheme="majorHAnsi"/>
                                <w:color w:val="4472C4" w:themeColor="accent5"/>
                                <w:sz w:val="20"/>
                                <w:szCs w:val="20"/>
                              </w:rPr>
                              <w:t xml:space="preserve">Figure 12 – Art of Islamic Cultures: Façade from Mshatta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9333B3" id="_x0000_s1039" type="#_x0000_t202" style="position:absolute;margin-left:171.3pt;margin-top:679.05pt;width:222.5pt;height:40.3pt;z-index:251705344;visibility:visible;mso-wrap-style:square;mso-width-percent:0;mso-height-percent:200;mso-wrap-distance-left:9pt;mso-wrap-distance-top:3.6pt;mso-wrap-distance-right:9pt;mso-wrap-distance-bottom:3.6pt;mso-position-horizontal:right;mso-position-horizontal-relative:margin;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" filled="f" stroked="f">
                <v:textbox style="mso-fit-shape-to-text:t">
                  <w:txbxContent>
                    <w:p w14:paraId="62BADCDE" w14:textId="64235909" w:rsidR="00F83EE7" w:rsidRPr="00F83EE7" w:rsidRDefault="00F83EE7">
                      <w:pPr>
                        <w:rPr>
                          <w:rFonts w:asciiTheme="majorHAnsi" w:hAnsiTheme="majorHAnsi" w:cstheme="majorHAnsi"/>
                          <w:color w:val="4472C4" w:themeColor="accent5"/>
                          <w:sz w:val="20"/>
                          <w:szCs w:val="20"/>
                        </w:rPr>
                      </w:pPr>
                      <w:r w:rsidRPr="00F83EE7">
                        <w:rPr>
                          <w:rFonts w:asciiTheme="majorHAnsi" w:hAnsiTheme="majorHAnsi" w:cstheme="majorHAnsi"/>
                          <w:color w:val="4472C4" w:themeColor="accent5"/>
                          <w:sz w:val="20"/>
                          <w:szCs w:val="20"/>
                        </w:rPr>
                        <w:t xml:space="preserve">Figure 12 – Art of Islamic Cultures: Façade from Mshatta </w:t>
                      </w:r>
                    </w:p>
                  </w:txbxContent>
                </v:textbox>
                <w10:wrap type="square" anchorx="margin" anchory="page"/>
              </v:shape>
            </w:pict>
          </mc:Fallback>
        </mc:AlternateContent>
      </w:r>
      <w:r w:rsidR="00812361">
        <w:rPr>
          <w:rFonts w:asciiTheme="majorHAnsi" w:hAnsiTheme="majorHAnsi"/>
          <w:color w:val="4472C4" w:themeColor="accent5"/>
          <w:sz w:val="24"/>
          <w:szCs w:val="24"/>
        </w:rPr>
        <w:t>Early 2018</w:t>
      </w:r>
      <w:r w:rsidR="00EF5D3E">
        <w:rPr>
          <w:rFonts w:asciiTheme="majorHAnsi" w:hAnsiTheme="majorHAnsi"/>
          <w:color w:val="4472C4" w:themeColor="accent5"/>
          <w:sz w:val="24"/>
          <w:szCs w:val="24"/>
        </w:rPr>
        <w:t>, the Pergamon Museum will be adding their temporary exhibition pavilion ‘Pergamonmuseum: The Panorama” which offers an alternative to the Pergamon Museum during its renovation and will be located on the street Am Kupfer graben, directly across from Museum Island.</w:t>
      </w:r>
      <w:r w:rsidR="00EF5D3E">
        <w:rPr>
          <w:rStyle w:val="FootnoteReference"/>
          <w:rFonts w:asciiTheme="majorHAnsi" w:hAnsiTheme="majorHAnsi"/>
          <w:color w:val="4472C4" w:themeColor="accent5"/>
          <w:sz w:val="24"/>
          <w:szCs w:val="24"/>
        </w:rPr>
        <w:footnoteReference w:id="29"/>
      </w:r>
    </w:p>
    <w:p w14:paraId="573131F0" w14:textId="1249D860" w:rsidR="00E04B4B" w:rsidRDefault="00E04B4B" w:rsidP="003475F3">
      <w:pPr>
        <w:rPr>
          <w:rFonts w:asciiTheme="majorHAnsi" w:hAnsiTheme="majorHAnsi"/>
          <w:color w:val="4472C4" w:themeColor="accent5"/>
          <w:sz w:val="24"/>
          <w:szCs w:val="24"/>
        </w:rPr>
      </w:pPr>
    </w:p>
    <w:p w14:paraId="7DE3D6FC" w14:textId="64A1418A" w:rsidR="00C7199A" w:rsidRPr="00F83EE7" w:rsidRDefault="00F83EE7" w:rsidP="003475F3">
      <w:pPr>
        <w:rPr>
          <w:rFonts w:asciiTheme="majorHAnsi" w:hAnsiTheme="majorHAnsi"/>
          <w:color w:val="4472C4" w:themeColor="accent5"/>
          <w:sz w:val="40"/>
          <w:szCs w:val="40"/>
        </w:rPr>
      </w:pPr>
      <w:r w:rsidRPr="00F83EE7">
        <w:rPr>
          <w:rFonts w:asciiTheme="majorHAnsi" w:hAnsiTheme="majorHAnsi"/>
          <w:color w:val="4472C4" w:themeColor="accent5"/>
          <w:sz w:val="40"/>
          <w:szCs w:val="40"/>
        </w:rPr>
        <w:t xml:space="preserve">WHY VISIT THE PERGAMON MUSEUM? </w:t>
      </w:r>
    </w:p>
    <w:p w14:paraId="6249EBCC" w14:textId="1C83668A" w:rsidR="002C0B81" w:rsidRDefault="00CB5019" w:rsidP="003475F3">
      <w:pPr>
        <w:rPr>
          <w:rFonts w:asciiTheme="majorHAnsi" w:hAnsiTheme="majorHAnsi"/>
          <w:color w:val="4472C4" w:themeColor="accent5"/>
          <w:sz w:val="24"/>
          <w:szCs w:val="24"/>
        </w:rPr>
      </w:pPr>
      <w:r>
        <w:rPr>
          <w:rFonts w:asciiTheme="majorHAnsi" w:hAnsiTheme="majorHAnsi"/>
          <w:color w:val="4472C4" w:themeColor="accent5"/>
          <w:sz w:val="24"/>
          <w:szCs w:val="24"/>
        </w:rPr>
        <w:t xml:space="preserve">The Pergamon Museum is rated one of the top museums of Museum Island, and the most visited Museum in Berlin. By visiting the Pergamon Museum, each visitor gets shifted thousands of years back in time and witnesses the magnificent architecture and art of ancient times. The Pergamon Museum itself is a significant landmark for any visitors who </w:t>
      </w:r>
      <w:r w:rsidR="00A63079">
        <w:rPr>
          <w:rFonts w:asciiTheme="majorHAnsi" w:hAnsiTheme="majorHAnsi"/>
          <w:color w:val="4472C4" w:themeColor="accent5"/>
          <w:sz w:val="24"/>
          <w:szCs w:val="24"/>
        </w:rPr>
        <w:t xml:space="preserve">want a Museum experience unlike any other. The Pergamon Museum is also of religious significance for Islam, as the Art of Islamic Cultures exhibition displays a variety of Islamic art unlike any other. </w:t>
      </w:r>
    </w:p>
    <w:p w14:paraId="475BE73A" w14:textId="77777777" w:rsidR="004A57DB" w:rsidRDefault="00EE12BE" w:rsidP="004A57DB">
      <w:pPr>
        <w:jc w:val="center"/>
        <w:rPr>
          <w:rFonts w:asciiTheme="majorHAnsi" w:hAnsiTheme="majorHAnsi"/>
          <w:color w:val="4472C4" w:themeColor="accent5"/>
          <w:sz w:val="56"/>
          <w:szCs w:val="56"/>
        </w:rPr>
      </w:pPr>
      <w:r w:rsidRPr="00A63079">
        <w:rPr>
          <w:rFonts w:asciiTheme="majorHAnsi" w:hAnsiTheme="majorHAnsi"/>
          <w:color w:val="4472C4" w:themeColor="accent5"/>
          <w:sz w:val="56"/>
          <w:szCs w:val="56"/>
        </w:rPr>
        <w:t>PRACTICAL INFORMATION</w:t>
      </w:r>
    </w:p>
    <w:p w14:paraId="6F4AECA3" w14:textId="2C154745" w:rsidR="00A63079" w:rsidRPr="00A63079" w:rsidRDefault="004A57DB" w:rsidP="004A57DB">
      <w:pPr>
        <w:jc w:val="center"/>
        <w:rPr>
          <w:rFonts w:asciiTheme="majorHAnsi" w:hAnsiTheme="majorHAnsi"/>
          <w:color w:val="4472C4" w:themeColor="accent5"/>
          <w:sz w:val="56"/>
          <w:szCs w:val="56"/>
        </w:rPr>
      </w:pPr>
      <w:r>
        <w:rPr>
          <w:noProof/>
          <w:lang w:eastAsia="en-GB"/>
        </w:rPr>
        <mc:AlternateContent>
          <mc:Choice Requires="wps">
            <w:drawing>
              <wp:anchor distT="0" distB="0" distL="114300" distR="114300" simplePos="0" relativeHeight="251707392" behindDoc="0" locked="0" layoutInCell="1" allowOverlap="1" wp14:anchorId="1A7FC470" wp14:editId="329FB962">
                <wp:simplePos x="0" y="0"/>
                <wp:positionH relativeFrom="margin">
                  <wp:posOffset>0</wp:posOffset>
                </wp:positionH>
                <wp:positionV relativeFrom="paragraph">
                  <wp:posOffset>-635</wp:posOffset>
                </wp:positionV>
                <wp:extent cx="6048375" cy="45719"/>
                <wp:effectExtent l="0" t="0" r="28575" b="31115"/>
                <wp:wrapNone/>
                <wp:docPr id="193" name="Straight Connector 5"/>
                <wp:cNvGraphicFramePr/>
                <a:graphic xmlns:a="http://schemas.openxmlformats.org/drawingml/2006/main">
                  <a:graphicData uri="http://schemas.microsoft.com/office/word/2010/wordprocessingShape">
                    <wps:wsp>
                      <wps:cNvCnPr/>
                      <wps:spPr>
                        <a:xfrm flipV="1">
                          <a:off x="0" y="0"/>
                          <a:ext cx="6048375" cy="45719"/>
                        </a:xfrm>
                        <a:prstGeom prst="straightConnector1">
                          <a:avLst/>
                        </a:prstGeom>
                        <a:noFill/>
                        <a:ln w="6345" cap="flat">
                          <a:solidFill>
                            <a:srgbClr val="4472C4"/>
                          </a:solidFill>
                          <a:prstDash val="solid"/>
                          <a:miter/>
                        </a:ln>
                      </wps:spPr>
                      <wps:bodyPr/>
                    </wps:wsp>
                  </a:graphicData>
                </a:graphic>
                <wp14:sizeRelH relativeFrom="margin">
                  <wp14:pctWidth>0</wp14:pctWidth>
                </wp14:sizeRelH>
                <wp14:sizeRelV relativeFrom="margin">
                  <wp14:pctHeight>0</wp14:pctHeight>
                </wp14:sizeRelV>
              </wp:anchor>
            </w:drawing>
          </mc:Choice>
          <mc:Fallback>
            <w:pict>
              <v:shape w14:anchorId="527C3504" id="Straight Connector 5" o:spid="_x0000_s1026" type="#_x0000_t32" style="position:absolute;margin-left:0;margin-top:-.05pt;width:476.25pt;height:3.6pt;flip:y;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" strokecolor="#4472c4" strokeweight=".17625mm">
                <v:stroke joinstyle="miter"/>
                <w10:wrap anchorx="margin"/>
              </v:shape>
            </w:pict>
          </mc:Fallback>
        </mc:AlternateContent>
      </w:r>
    </w:p>
    <w:p w14:paraId="42079815" w14:textId="77777777" w:rsidR="00153F6F" w:rsidRPr="00CB552C" w:rsidRDefault="00153F6F" w:rsidP="00153F6F">
      <w:pPr>
        <w:rPr>
          <w:rFonts w:asciiTheme="majorHAnsi" w:hAnsiTheme="majorHAnsi"/>
          <w:color w:val="4472C4" w:themeColor="accent5"/>
          <w:sz w:val="40"/>
          <w:szCs w:val="40"/>
        </w:rPr>
      </w:pPr>
      <w:r w:rsidRPr="00CB552C">
        <w:rPr>
          <w:rFonts w:asciiTheme="majorHAnsi" w:hAnsiTheme="majorHAnsi"/>
          <w:color w:val="4472C4" w:themeColor="accent5"/>
          <w:sz w:val="40"/>
          <w:szCs w:val="40"/>
        </w:rPr>
        <w:t>RENOVATIONS</w:t>
      </w:r>
    </w:p>
    <w:p w14:paraId="38623BAA" w14:textId="39E7DFE6" w:rsidR="00153F6F" w:rsidRDefault="00153F6F" w:rsidP="00153F6F">
      <w:pPr>
        <w:rPr>
          <w:rFonts w:asciiTheme="majorHAnsi" w:hAnsiTheme="majorHAnsi"/>
          <w:color w:val="4472C4" w:themeColor="accent5"/>
          <w:sz w:val="24"/>
          <w:szCs w:val="24"/>
        </w:rPr>
      </w:pPr>
      <w:r>
        <w:rPr>
          <w:rFonts w:asciiTheme="majorHAnsi" w:hAnsiTheme="majorHAnsi"/>
          <w:color w:val="4472C4" w:themeColor="accent5"/>
          <w:sz w:val="24"/>
          <w:szCs w:val="24"/>
        </w:rPr>
        <w:t xml:space="preserve">Since 2013, the Pergamon Museum has been undergoing renovations for the Masterplan </w:t>
      </w:r>
      <w:proofErr w:type="spellStart"/>
      <w:r>
        <w:rPr>
          <w:rFonts w:asciiTheme="majorHAnsi" w:hAnsiTheme="majorHAnsi"/>
          <w:color w:val="4472C4" w:themeColor="accent5"/>
          <w:sz w:val="24"/>
          <w:szCs w:val="24"/>
        </w:rPr>
        <w:t>Museumsinsel</w:t>
      </w:r>
      <w:proofErr w:type="spellEnd"/>
      <w:r>
        <w:rPr>
          <w:rFonts w:asciiTheme="majorHAnsi" w:hAnsiTheme="majorHAnsi"/>
          <w:color w:val="4472C4" w:themeColor="accent5"/>
          <w:sz w:val="24"/>
          <w:szCs w:val="24"/>
        </w:rPr>
        <w:t xml:space="preserve">. These renovations are based on plans by the architecture firm ‘O.M. </w:t>
      </w:r>
      <w:proofErr w:type="spellStart"/>
      <w:r>
        <w:rPr>
          <w:rFonts w:asciiTheme="majorHAnsi" w:hAnsiTheme="majorHAnsi"/>
          <w:color w:val="4472C4" w:themeColor="accent5"/>
          <w:sz w:val="24"/>
          <w:szCs w:val="24"/>
        </w:rPr>
        <w:t>Ungers</w:t>
      </w:r>
      <w:proofErr w:type="spellEnd"/>
      <w:r>
        <w:rPr>
          <w:rFonts w:asciiTheme="majorHAnsi" w:hAnsiTheme="majorHAnsi"/>
          <w:color w:val="4472C4" w:themeColor="accent5"/>
          <w:sz w:val="24"/>
          <w:szCs w:val="24"/>
        </w:rPr>
        <w:t xml:space="preserve">.’ This will mean that the hall containing the Pergamon Altar will be closed until 2023. The north wing, gallery of Hellenistic art, artefacts from </w:t>
      </w:r>
      <w:proofErr w:type="spellStart"/>
      <w:r>
        <w:rPr>
          <w:rFonts w:asciiTheme="majorHAnsi" w:hAnsiTheme="majorHAnsi"/>
          <w:color w:val="4472C4" w:themeColor="accent5"/>
          <w:sz w:val="24"/>
          <w:szCs w:val="24"/>
        </w:rPr>
        <w:t>Uruk</w:t>
      </w:r>
      <w:proofErr w:type="spellEnd"/>
      <w:r>
        <w:rPr>
          <w:rFonts w:asciiTheme="majorHAnsi" w:hAnsiTheme="majorHAnsi"/>
          <w:color w:val="4472C4" w:themeColor="accent5"/>
          <w:sz w:val="24"/>
          <w:szCs w:val="24"/>
        </w:rPr>
        <w:t>, and the rooms with Babylonian, ancient Iranian and Sumerian monuments will all be inaccessible to the public. Although, the south wing of the Museum which features the Ishtar Gate, Processional Way, Museum of Islamic art, and the Market Gate of Miletus will remain open to the public.</w:t>
      </w:r>
      <w:r w:rsidR="00812361">
        <w:rPr>
          <w:rStyle w:val="FootnoteReference"/>
          <w:rFonts w:asciiTheme="majorHAnsi" w:hAnsiTheme="majorHAnsi"/>
          <w:color w:val="4472C4" w:themeColor="accent5"/>
          <w:sz w:val="24"/>
          <w:szCs w:val="24"/>
        </w:rPr>
        <w:footnoteReference w:id="30"/>
      </w:r>
      <w:r>
        <w:rPr>
          <w:rFonts w:asciiTheme="majorHAnsi" w:hAnsiTheme="majorHAnsi"/>
          <w:color w:val="4472C4" w:themeColor="accent5"/>
          <w:sz w:val="24"/>
          <w:szCs w:val="24"/>
        </w:rPr>
        <w:t xml:space="preserve"> </w:t>
      </w:r>
    </w:p>
    <w:p w14:paraId="0F853D52" w14:textId="6A00BA2D" w:rsidR="004A57DB" w:rsidRPr="00124BE5" w:rsidRDefault="005A53F2" w:rsidP="00153F6F">
      <w:pPr>
        <w:rPr>
          <w:rFonts w:asciiTheme="majorHAnsi" w:hAnsiTheme="majorHAnsi"/>
          <w:color w:val="4472C4" w:themeColor="accent5"/>
          <w:sz w:val="40"/>
          <w:szCs w:val="40"/>
        </w:rPr>
      </w:pPr>
      <w:r>
        <w:rPr>
          <w:noProof/>
          <w:lang w:eastAsia="en-GB"/>
        </w:rPr>
        <w:drawing>
          <wp:anchor distT="0" distB="0" distL="114300" distR="114300" simplePos="0" relativeHeight="251708416" behindDoc="0" locked="0" layoutInCell="1" allowOverlap="1" wp14:anchorId="15D85AE8" wp14:editId="103E6437">
            <wp:simplePos x="0" y="0"/>
            <wp:positionH relativeFrom="margin">
              <wp:posOffset>2873375</wp:posOffset>
            </wp:positionH>
            <wp:positionV relativeFrom="page">
              <wp:posOffset>6136005</wp:posOffset>
            </wp:positionV>
            <wp:extent cx="3013075" cy="2196465"/>
            <wp:effectExtent l="190500" t="190500" r="187325" b="184785"/>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21759" t="19051" r="19402" b="455"/>
                    <a:stretch/>
                  </pic:blipFill>
                  <pic:spPr bwMode="auto">
                    <a:xfrm>
                      <a:off x="0" y="0"/>
                      <a:ext cx="3013075" cy="219646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4BE5" w:rsidRPr="00124BE5">
        <w:rPr>
          <w:rFonts w:asciiTheme="majorHAnsi" w:hAnsiTheme="majorHAnsi"/>
          <w:color w:val="4472C4" w:themeColor="accent5"/>
          <w:sz w:val="40"/>
          <w:szCs w:val="40"/>
        </w:rPr>
        <w:t xml:space="preserve">TOURS </w:t>
      </w:r>
    </w:p>
    <w:p w14:paraId="67E31596" w14:textId="675CB10A" w:rsidR="00482E6D" w:rsidRDefault="00124BE5" w:rsidP="00153F6F">
      <w:pPr>
        <w:rPr>
          <w:rFonts w:asciiTheme="majorHAnsi" w:hAnsiTheme="majorHAnsi"/>
          <w:color w:val="4472C4" w:themeColor="accent5"/>
          <w:sz w:val="24"/>
          <w:szCs w:val="24"/>
        </w:rPr>
      </w:pPr>
      <w:r>
        <w:rPr>
          <w:rFonts w:asciiTheme="majorHAnsi" w:hAnsiTheme="majorHAnsi"/>
          <w:color w:val="4472C4" w:themeColor="accent5"/>
          <w:sz w:val="24"/>
          <w:szCs w:val="24"/>
        </w:rPr>
        <w:t xml:space="preserve">There are guided tours available at the Pergamon Museum, exclusive through the Staatliche </w:t>
      </w:r>
      <w:proofErr w:type="spellStart"/>
      <w:r>
        <w:rPr>
          <w:rFonts w:asciiTheme="majorHAnsi" w:hAnsiTheme="majorHAnsi"/>
          <w:color w:val="4472C4" w:themeColor="accent5"/>
          <w:sz w:val="24"/>
          <w:szCs w:val="24"/>
        </w:rPr>
        <w:t>Museen</w:t>
      </w:r>
      <w:proofErr w:type="spellEnd"/>
      <w:r>
        <w:rPr>
          <w:rFonts w:asciiTheme="majorHAnsi" w:hAnsiTheme="majorHAnsi"/>
          <w:color w:val="4472C4" w:themeColor="accent5"/>
          <w:sz w:val="24"/>
          <w:szCs w:val="24"/>
        </w:rPr>
        <w:t xml:space="preserve"> </w:t>
      </w:r>
      <w:proofErr w:type="spellStart"/>
      <w:r>
        <w:rPr>
          <w:rFonts w:asciiTheme="majorHAnsi" w:hAnsiTheme="majorHAnsi"/>
          <w:color w:val="4472C4" w:themeColor="accent5"/>
          <w:sz w:val="24"/>
          <w:szCs w:val="24"/>
        </w:rPr>
        <w:t>zu</w:t>
      </w:r>
      <w:proofErr w:type="spellEnd"/>
      <w:r>
        <w:rPr>
          <w:rFonts w:asciiTheme="majorHAnsi" w:hAnsiTheme="majorHAnsi"/>
          <w:color w:val="4472C4" w:themeColor="accent5"/>
          <w:sz w:val="24"/>
          <w:szCs w:val="24"/>
        </w:rPr>
        <w:t xml:space="preserve"> Berlin. To request your tour in a specific language, contact the Museum by the information provided below. </w:t>
      </w:r>
    </w:p>
    <w:p w14:paraId="5C357435" w14:textId="4E1A1A9A" w:rsidR="004A57DB" w:rsidRDefault="004A57DB" w:rsidP="00153F6F">
      <w:pPr>
        <w:rPr>
          <w:rFonts w:asciiTheme="majorHAnsi" w:hAnsiTheme="majorHAnsi"/>
          <w:color w:val="4472C4" w:themeColor="accent5"/>
          <w:sz w:val="24"/>
          <w:szCs w:val="24"/>
        </w:rPr>
      </w:pPr>
      <w:r w:rsidRPr="00482E6D">
        <w:rPr>
          <w:rFonts w:asciiTheme="majorHAnsi" w:hAnsiTheme="majorHAnsi"/>
          <w:color w:val="4472C4" w:themeColor="accent5"/>
          <w:sz w:val="24"/>
          <w:szCs w:val="24"/>
          <w:u w:val="single"/>
        </w:rPr>
        <w:t>Entrance Fee</w:t>
      </w:r>
      <w:r>
        <w:rPr>
          <w:rFonts w:asciiTheme="majorHAnsi" w:hAnsiTheme="majorHAnsi"/>
          <w:color w:val="4472C4" w:themeColor="accent5"/>
          <w:sz w:val="24"/>
          <w:szCs w:val="24"/>
        </w:rPr>
        <w:t xml:space="preserve">: </w:t>
      </w:r>
      <w:r w:rsidR="000B4FD4" w:rsidRPr="00F441EE">
        <w:rPr>
          <w:rFonts w:asciiTheme="majorHAnsi" w:hAnsiTheme="majorHAnsi"/>
          <w:color w:val="4472C4" w:themeColor="accent5"/>
          <w:sz w:val="24"/>
          <w:szCs w:val="24"/>
        </w:rPr>
        <w:t>€</w:t>
      </w:r>
      <w:r w:rsidR="000B4FD4">
        <w:rPr>
          <w:rFonts w:asciiTheme="majorHAnsi" w:hAnsiTheme="majorHAnsi"/>
          <w:color w:val="4472C4" w:themeColor="accent5"/>
          <w:sz w:val="24"/>
          <w:szCs w:val="24"/>
        </w:rPr>
        <w:t xml:space="preserve"> 12.00</w:t>
      </w:r>
      <w:r w:rsidR="00482E6D">
        <w:rPr>
          <w:rFonts w:asciiTheme="majorHAnsi" w:hAnsiTheme="majorHAnsi"/>
          <w:color w:val="4472C4" w:themeColor="accent5"/>
          <w:sz w:val="24"/>
          <w:szCs w:val="24"/>
        </w:rPr>
        <w:t xml:space="preserve">, </w:t>
      </w:r>
      <w:r w:rsidR="00482E6D" w:rsidRPr="00F441EE">
        <w:rPr>
          <w:rFonts w:asciiTheme="majorHAnsi" w:hAnsiTheme="majorHAnsi"/>
          <w:color w:val="4472C4" w:themeColor="accent5"/>
          <w:sz w:val="24"/>
          <w:szCs w:val="24"/>
        </w:rPr>
        <w:t>€</w:t>
      </w:r>
      <w:r w:rsidR="00482E6D">
        <w:rPr>
          <w:rFonts w:asciiTheme="majorHAnsi" w:hAnsiTheme="majorHAnsi"/>
          <w:color w:val="4472C4" w:themeColor="accent5"/>
          <w:sz w:val="24"/>
          <w:szCs w:val="24"/>
        </w:rPr>
        <w:t xml:space="preserve"> 6.00 Reduced price </w:t>
      </w:r>
    </w:p>
    <w:p w14:paraId="44FC0C00" w14:textId="07C051B6" w:rsidR="00482E6D" w:rsidRDefault="005A53F2" w:rsidP="00153F6F">
      <w:pPr>
        <w:rPr>
          <w:rFonts w:asciiTheme="majorHAnsi" w:hAnsiTheme="majorHAnsi"/>
          <w:color w:val="4472C4" w:themeColor="accent5"/>
          <w:sz w:val="24"/>
          <w:szCs w:val="24"/>
        </w:rPr>
      </w:pPr>
      <w:r w:rsidRPr="00482E6D">
        <w:rPr>
          <w:rFonts w:asciiTheme="majorHAnsi" w:hAnsiTheme="majorHAnsi"/>
          <w:noProof/>
          <w:color w:val="4472C4" w:themeColor="accent5"/>
          <w:sz w:val="24"/>
          <w:szCs w:val="24"/>
          <w:u w:val="single"/>
          <w:lang w:eastAsia="en-GB"/>
        </w:rPr>
        <mc:AlternateContent>
          <mc:Choice Requires="wps">
            <w:drawing>
              <wp:anchor distT="45720" distB="45720" distL="114300" distR="114300" simplePos="0" relativeHeight="251710464" behindDoc="0" locked="0" layoutInCell="1" allowOverlap="1" wp14:anchorId="71CE1E9A" wp14:editId="2CC40D82">
                <wp:simplePos x="0" y="0"/>
                <wp:positionH relativeFrom="column">
                  <wp:posOffset>3027367</wp:posOffset>
                </wp:positionH>
                <wp:positionV relativeFrom="paragraph">
                  <wp:posOffset>431767</wp:posOffset>
                </wp:positionV>
                <wp:extent cx="3016250" cy="415290"/>
                <wp:effectExtent l="0" t="0" r="0" b="381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415290"/>
                        </a:xfrm>
                        <a:prstGeom prst="rect">
                          <a:avLst/>
                        </a:prstGeom>
                        <a:noFill/>
                        <a:ln w="9525">
                          <a:noFill/>
                          <a:miter lim="800000"/>
                          <a:headEnd/>
                          <a:tailEnd/>
                        </a:ln>
                      </wps:spPr>
                      <wps:txbx>
                        <w:txbxContent>
                          <w:p w14:paraId="5CCA7263" w14:textId="52532994" w:rsidR="00482E6D" w:rsidRPr="00482E6D" w:rsidRDefault="00482E6D">
                            <w:pPr>
                              <w:rPr>
                                <w:color w:val="4472C4" w:themeColor="accent5"/>
                                <w:sz w:val="20"/>
                                <w:szCs w:val="20"/>
                              </w:rPr>
                            </w:pPr>
                            <w:r w:rsidRPr="00482E6D">
                              <w:rPr>
                                <w:color w:val="4472C4" w:themeColor="accent5"/>
                                <w:sz w:val="20"/>
                                <w:szCs w:val="20"/>
                              </w:rPr>
                              <w:t xml:space="preserve">Figure 13 – Screen Shot of the Pergamon Museum on Museum Island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CE1E9A" id="_x0000_s1040" type="#_x0000_t202" style="position:absolute;margin-left:238.4pt;margin-top:34pt;width:237.5pt;height:32.7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" filled="f" stroked="f">
                <v:textbox>
                  <w:txbxContent>
                    <w:p w14:paraId="5CCA7263" w14:textId="52532994" w:rsidR="00482E6D" w:rsidRPr="00482E6D" w:rsidRDefault="00482E6D">
                      <w:pPr>
                        <w:rPr>
                          <w:color w:val="4472C4" w:themeColor="accent5"/>
                          <w:sz w:val="20"/>
                          <w:szCs w:val="20"/>
                        </w:rPr>
                      </w:pPr>
                      <w:r w:rsidRPr="00482E6D">
                        <w:rPr>
                          <w:color w:val="4472C4" w:themeColor="accent5"/>
                          <w:sz w:val="20"/>
                          <w:szCs w:val="20"/>
                        </w:rPr>
                        <w:t xml:space="preserve">Figure 13 – Screen Shot of the Pergamon Museum on Museum Island </w:t>
                      </w:r>
                    </w:p>
                  </w:txbxContent>
                </v:textbox>
                <w10:wrap type="square"/>
              </v:shape>
            </w:pict>
          </mc:Fallback>
        </mc:AlternateContent>
      </w:r>
      <w:r w:rsidR="00482E6D" w:rsidRPr="00482E6D">
        <w:rPr>
          <w:rFonts w:asciiTheme="majorHAnsi" w:hAnsiTheme="majorHAnsi"/>
          <w:color w:val="4472C4" w:themeColor="accent5"/>
          <w:sz w:val="24"/>
          <w:szCs w:val="24"/>
          <w:u w:val="single"/>
        </w:rPr>
        <w:t>Address:</w:t>
      </w:r>
      <w:r w:rsidR="00482E6D">
        <w:rPr>
          <w:rFonts w:asciiTheme="majorHAnsi" w:hAnsiTheme="majorHAnsi"/>
          <w:color w:val="4472C4" w:themeColor="accent5"/>
          <w:sz w:val="24"/>
          <w:szCs w:val="24"/>
        </w:rPr>
        <w:t xml:space="preserve"> Am </w:t>
      </w:r>
      <w:proofErr w:type="spellStart"/>
      <w:r w:rsidR="00482E6D">
        <w:rPr>
          <w:rFonts w:asciiTheme="majorHAnsi" w:hAnsiTheme="majorHAnsi"/>
          <w:color w:val="4472C4" w:themeColor="accent5"/>
          <w:sz w:val="24"/>
          <w:szCs w:val="24"/>
        </w:rPr>
        <w:t>Kupfergraben</w:t>
      </w:r>
      <w:proofErr w:type="spellEnd"/>
      <w:r w:rsidR="00482E6D">
        <w:rPr>
          <w:rFonts w:asciiTheme="majorHAnsi" w:hAnsiTheme="majorHAnsi"/>
          <w:color w:val="4472C4" w:themeColor="accent5"/>
          <w:sz w:val="24"/>
          <w:szCs w:val="24"/>
        </w:rPr>
        <w:t xml:space="preserve"> 5, 10178 Berlin, </w:t>
      </w:r>
      <w:proofErr w:type="spellStart"/>
      <w:r w:rsidR="00482E6D">
        <w:rPr>
          <w:rFonts w:asciiTheme="majorHAnsi" w:hAnsiTheme="majorHAnsi"/>
          <w:color w:val="4472C4" w:themeColor="accent5"/>
          <w:sz w:val="24"/>
          <w:szCs w:val="24"/>
        </w:rPr>
        <w:t>zum</w:t>
      </w:r>
      <w:proofErr w:type="spellEnd"/>
      <w:r w:rsidR="00482E6D">
        <w:rPr>
          <w:rFonts w:asciiTheme="majorHAnsi" w:hAnsiTheme="majorHAnsi"/>
          <w:color w:val="4472C4" w:themeColor="accent5"/>
          <w:sz w:val="24"/>
          <w:szCs w:val="24"/>
        </w:rPr>
        <w:t xml:space="preserve"> Stadtplan </w:t>
      </w:r>
    </w:p>
    <w:p w14:paraId="19F17787" w14:textId="36543986" w:rsidR="00482E6D" w:rsidRDefault="00482E6D" w:rsidP="00153F6F">
      <w:pPr>
        <w:rPr>
          <w:rFonts w:asciiTheme="majorHAnsi" w:hAnsiTheme="majorHAnsi" w:cstheme="majorHAnsi"/>
          <w:color w:val="4472C4" w:themeColor="accent5"/>
        </w:rPr>
      </w:pPr>
      <w:r w:rsidRPr="00482E6D">
        <w:rPr>
          <w:rFonts w:asciiTheme="majorHAnsi" w:hAnsiTheme="majorHAnsi"/>
          <w:color w:val="4472C4" w:themeColor="accent5"/>
          <w:sz w:val="24"/>
          <w:szCs w:val="24"/>
          <w:u w:val="single"/>
        </w:rPr>
        <w:t>Phone</w:t>
      </w:r>
      <w:r>
        <w:rPr>
          <w:rFonts w:asciiTheme="majorHAnsi" w:hAnsiTheme="majorHAnsi"/>
          <w:color w:val="4472C4" w:themeColor="accent5"/>
          <w:sz w:val="24"/>
          <w:szCs w:val="24"/>
        </w:rPr>
        <w:t xml:space="preserve">: </w:t>
      </w:r>
      <w:r w:rsidRPr="00482E6D">
        <w:rPr>
          <w:rFonts w:asciiTheme="majorHAnsi" w:hAnsiTheme="majorHAnsi" w:cstheme="majorHAnsi"/>
          <w:color w:val="4472C4" w:themeColor="accent5"/>
        </w:rPr>
        <w:t>+</w:t>
      </w:r>
      <w:r>
        <w:rPr>
          <w:rFonts w:asciiTheme="majorHAnsi" w:hAnsiTheme="majorHAnsi" w:cstheme="majorHAnsi"/>
          <w:color w:val="4472C4" w:themeColor="accent5"/>
        </w:rPr>
        <w:t xml:space="preserve">49(0)3020905577 </w:t>
      </w:r>
    </w:p>
    <w:p w14:paraId="2B89F29A" w14:textId="1A3E2985" w:rsidR="00482E6D" w:rsidRDefault="00482E6D" w:rsidP="00153F6F">
      <w:pPr>
        <w:rPr>
          <w:rFonts w:asciiTheme="majorHAnsi" w:hAnsiTheme="majorHAnsi"/>
          <w:color w:val="4472C4" w:themeColor="accent5"/>
          <w:sz w:val="24"/>
          <w:szCs w:val="24"/>
        </w:rPr>
      </w:pPr>
      <w:r w:rsidRPr="00482E6D">
        <w:rPr>
          <w:rFonts w:asciiTheme="majorHAnsi" w:hAnsiTheme="majorHAnsi"/>
          <w:color w:val="4472C4" w:themeColor="accent5"/>
          <w:sz w:val="24"/>
          <w:szCs w:val="24"/>
          <w:u w:val="single"/>
        </w:rPr>
        <w:t>Web Site</w:t>
      </w:r>
      <w:r>
        <w:rPr>
          <w:rFonts w:asciiTheme="majorHAnsi" w:hAnsiTheme="majorHAnsi"/>
          <w:color w:val="4472C4" w:themeColor="accent5"/>
          <w:sz w:val="24"/>
          <w:szCs w:val="24"/>
        </w:rPr>
        <w:t xml:space="preserve">: </w:t>
      </w:r>
      <w:hyperlink r:id="rId24" w:history="1">
        <w:r w:rsidRPr="00AD39DC">
          <w:rPr>
            <w:rStyle w:val="Hyperlink"/>
            <w:rFonts w:asciiTheme="majorHAnsi" w:hAnsiTheme="majorHAnsi"/>
            <w:sz w:val="24"/>
            <w:szCs w:val="24"/>
          </w:rPr>
          <w:t>www.smb.museum</w:t>
        </w:r>
      </w:hyperlink>
      <w:r>
        <w:rPr>
          <w:rFonts w:asciiTheme="majorHAnsi" w:hAnsiTheme="majorHAnsi"/>
          <w:color w:val="4472C4" w:themeColor="accent5"/>
          <w:sz w:val="24"/>
          <w:szCs w:val="24"/>
        </w:rPr>
        <w:t xml:space="preserve"> </w:t>
      </w:r>
    </w:p>
    <w:p w14:paraId="3994E0E3" w14:textId="4CFFA5D6" w:rsidR="002C0B81" w:rsidRDefault="00482E6D" w:rsidP="003475F3">
      <w:pPr>
        <w:rPr>
          <w:rFonts w:asciiTheme="majorHAnsi" w:hAnsiTheme="majorHAnsi"/>
          <w:color w:val="4472C4" w:themeColor="accent5"/>
          <w:sz w:val="24"/>
          <w:szCs w:val="24"/>
        </w:rPr>
      </w:pPr>
      <w:r w:rsidRPr="00482E6D">
        <w:rPr>
          <w:rFonts w:asciiTheme="majorHAnsi" w:hAnsiTheme="majorHAnsi"/>
          <w:color w:val="4472C4" w:themeColor="accent5"/>
          <w:sz w:val="24"/>
          <w:szCs w:val="24"/>
          <w:u w:val="single"/>
        </w:rPr>
        <w:t>Opening Hours</w:t>
      </w:r>
      <w:r>
        <w:rPr>
          <w:rFonts w:asciiTheme="majorHAnsi" w:hAnsiTheme="majorHAnsi"/>
          <w:color w:val="4472C4" w:themeColor="accent5"/>
          <w:sz w:val="24"/>
          <w:szCs w:val="24"/>
        </w:rPr>
        <w:t xml:space="preserve">: 10am – 6pm daily  </w:t>
      </w:r>
    </w:p>
    <w:p w14:paraId="0DB44849" w14:textId="528EB7D4" w:rsidR="007B6C14" w:rsidRDefault="007B6C14" w:rsidP="007B6C14">
      <w:pPr>
        <w:jc w:val="center"/>
        <w:rPr>
          <w:rFonts w:asciiTheme="majorHAnsi" w:hAnsiTheme="majorHAnsi"/>
          <w:color w:val="4472C4" w:themeColor="accent5"/>
          <w:sz w:val="56"/>
          <w:szCs w:val="56"/>
        </w:rPr>
      </w:pPr>
      <w:r w:rsidRPr="007B6C14">
        <w:rPr>
          <w:noProof/>
          <w:sz w:val="56"/>
          <w:szCs w:val="56"/>
          <w:lang w:eastAsia="en-GB"/>
        </w:rPr>
        <w:lastRenderedPageBreak/>
        <mc:AlternateContent>
          <mc:Choice Requires="wps">
            <w:drawing>
              <wp:anchor distT="0" distB="0" distL="114300" distR="114300" simplePos="0" relativeHeight="251712512" behindDoc="0" locked="0" layoutInCell="1" allowOverlap="1" wp14:anchorId="455EC959" wp14:editId="0006BD02">
                <wp:simplePos x="0" y="0"/>
                <wp:positionH relativeFrom="margin">
                  <wp:align>left</wp:align>
                </wp:positionH>
                <wp:positionV relativeFrom="paragraph">
                  <wp:posOffset>885825</wp:posOffset>
                </wp:positionV>
                <wp:extent cx="6048375" cy="45719"/>
                <wp:effectExtent l="0" t="0" r="28575" b="31115"/>
                <wp:wrapNone/>
                <wp:docPr id="26" name="Straight Connector 5"/>
                <wp:cNvGraphicFramePr/>
                <a:graphic xmlns:a="http://schemas.openxmlformats.org/drawingml/2006/main">
                  <a:graphicData uri="http://schemas.microsoft.com/office/word/2010/wordprocessingShape">
                    <wps:wsp>
                      <wps:cNvCnPr/>
                      <wps:spPr>
                        <a:xfrm flipV="1">
                          <a:off x="0" y="0"/>
                          <a:ext cx="6048375" cy="45719"/>
                        </a:xfrm>
                        <a:prstGeom prst="straightConnector1">
                          <a:avLst/>
                        </a:prstGeom>
                        <a:noFill/>
                        <a:ln w="6345" cap="flat">
                          <a:solidFill>
                            <a:srgbClr val="4472C4"/>
                          </a:solidFill>
                          <a:prstDash val="solid"/>
                          <a:miter/>
                        </a:ln>
                      </wps:spPr>
                      <wps:bodyPr/>
                    </wps:wsp>
                  </a:graphicData>
                </a:graphic>
                <wp14:sizeRelH relativeFrom="margin">
                  <wp14:pctWidth>0</wp14:pctWidth>
                </wp14:sizeRelH>
                <wp14:sizeRelV relativeFrom="margin">
                  <wp14:pctHeight>0</wp14:pctHeight>
                </wp14:sizeRelV>
              </wp:anchor>
            </w:drawing>
          </mc:Choice>
          <mc:Fallback>
            <w:pict>
              <v:shapetype w14:anchorId="00230DCA" id="_x0000_t32" coordsize="21600,21600" o:spt="32" o:oned="t" path="m,l21600,21600e" filled="f">
                <v:path arrowok="t" fillok="f" o:connecttype="none"/>
                <o:lock v:ext="edit" shapetype="t"/>
              </v:shapetype>
              <v:shape id="Straight Connector 5" o:spid="_x0000_s1026" type="#_x0000_t32" style="position:absolute;margin-left:0;margin-top:69.75pt;width:476.25pt;height:3.6pt;flip:y;z-index:251712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" strokecolor="#4472c4" strokeweight=".17625mm">
                <v:stroke joinstyle="miter"/>
                <w10:wrap anchorx="margin"/>
              </v:shape>
            </w:pict>
          </mc:Fallback>
        </mc:AlternateContent>
      </w:r>
      <w:r w:rsidR="004947DE" w:rsidRPr="007B6C14">
        <w:rPr>
          <w:rFonts w:asciiTheme="majorHAnsi" w:hAnsiTheme="majorHAnsi"/>
          <w:color w:val="4472C4" w:themeColor="accent5"/>
          <w:sz w:val="56"/>
          <w:szCs w:val="56"/>
        </w:rPr>
        <w:t>BERLINER DOM AND PERGAMON MUSEUM</w:t>
      </w:r>
    </w:p>
    <w:p w14:paraId="482F17AE" w14:textId="77777777" w:rsidR="007B6C14" w:rsidRPr="007B6C14" w:rsidRDefault="007B6C14" w:rsidP="007B6C14">
      <w:pPr>
        <w:jc w:val="center"/>
        <w:rPr>
          <w:rFonts w:asciiTheme="majorHAnsi" w:hAnsiTheme="majorHAnsi"/>
          <w:color w:val="4472C4" w:themeColor="accent5"/>
          <w:sz w:val="56"/>
          <w:szCs w:val="56"/>
        </w:rPr>
      </w:pPr>
    </w:p>
    <w:p w14:paraId="4AA09E77" w14:textId="51AC5BFB" w:rsidR="007B6C14" w:rsidRDefault="007B6C14" w:rsidP="003475F3">
      <w:pPr>
        <w:rPr>
          <w:rFonts w:asciiTheme="majorHAnsi" w:hAnsiTheme="majorHAnsi"/>
          <w:color w:val="4472C4" w:themeColor="accent5"/>
          <w:sz w:val="40"/>
          <w:szCs w:val="40"/>
        </w:rPr>
      </w:pPr>
      <w:r w:rsidRPr="007B6C14">
        <w:rPr>
          <w:rFonts w:asciiTheme="majorHAnsi" w:hAnsiTheme="majorHAnsi"/>
          <w:color w:val="4472C4" w:themeColor="accent5"/>
          <w:sz w:val="40"/>
          <w:szCs w:val="40"/>
        </w:rPr>
        <w:t>WHY VISIT THE BERLINER DOM AND PERGAMON MUSEUM?</w:t>
      </w:r>
    </w:p>
    <w:p w14:paraId="5C5189FE" w14:textId="23761C15" w:rsidR="007B6C14" w:rsidRPr="007B6C14" w:rsidRDefault="007B6C14" w:rsidP="003475F3">
      <w:pPr>
        <w:rPr>
          <w:rFonts w:asciiTheme="majorHAnsi" w:hAnsiTheme="majorHAnsi"/>
          <w:color w:val="4472C4" w:themeColor="accent5"/>
          <w:sz w:val="24"/>
          <w:szCs w:val="24"/>
        </w:rPr>
      </w:pPr>
      <w:r>
        <w:rPr>
          <w:rFonts w:asciiTheme="majorHAnsi" w:hAnsiTheme="majorHAnsi"/>
          <w:color w:val="4472C4" w:themeColor="accent5"/>
          <w:sz w:val="24"/>
          <w:szCs w:val="24"/>
        </w:rPr>
        <w:t xml:space="preserve">Museum Island is undoubtedly one of the main attractions in Berlin. The Island is overflowing with culture and architecture. Although there are many attractions to visit on Museum Island such as the five museums, the Berliner Dom is perhaps the most eye-catching of them all. The Berliner Dom is described as the </w:t>
      </w:r>
      <w:r w:rsidR="00C964A9">
        <w:rPr>
          <w:rFonts w:asciiTheme="majorHAnsi" w:hAnsiTheme="majorHAnsi" w:cstheme="majorHAnsi"/>
          <w:color w:val="4472C4" w:themeColor="accent5"/>
          <w:sz w:val="24"/>
          <w:szCs w:val="24"/>
        </w:rPr>
        <w:t xml:space="preserve">“gateway to Museum Island” and is a must-see attraction in this area of Berlin. Whilst on Museum Island, it would be absurd not to visit one of the Museums on the Island. The Pergamon Museum is, similarly to the Berliner Dom, overflowing with history and culture. </w:t>
      </w:r>
    </w:p>
    <w:p w14:paraId="0A50948F" w14:textId="40D256A2" w:rsidR="007B6C14" w:rsidRDefault="005D12FC" w:rsidP="003475F3">
      <w:pPr>
        <w:rPr>
          <w:rFonts w:asciiTheme="majorHAnsi" w:hAnsiTheme="majorHAnsi"/>
          <w:color w:val="4472C4" w:themeColor="accent5"/>
          <w:sz w:val="24"/>
          <w:szCs w:val="24"/>
        </w:rPr>
      </w:pPr>
      <w:r>
        <w:rPr>
          <w:noProof/>
          <w:lang w:eastAsia="en-GB"/>
        </w:rPr>
        <w:drawing>
          <wp:anchor distT="0" distB="0" distL="114300" distR="114300" simplePos="0" relativeHeight="251713536" behindDoc="0" locked="0" layoutInCell="1" allowOverlap="1" wp14:anchorId="6650CAC5" wp14:editId="449746CE">
            <wp:simplePos x="0" y="0"/>
            <wp:positionH relativeFrom="margin">
              <wp:posOffset>1047750</wp:posOffset>
            </wp:positionH>
            <wp:positionV relativeFrom="paragraph">
              <wp:posOffset>264795</wp:posOffset>
            </wp:positionV>
            <wp:extent cx="5132070" cy="3924300"/>
            <wp:effectExtent l="190500" t="190500" r="182880" b="190500"/>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30578" t="11659" r="15744" b="12559"/>
                    <a:stretch/>
                  </pic:blipFill>
                  <pic:spPr bwMode="auto">
                    <a:xfrm>
                      <a:off x="0" y="0"/>
                      <a:ext cx="5132070" cy="392430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91603A" w14:textId="101F2B06" w:rsidR="005D12FC" w:rsidRDefault="005D12FC" w:rsidP="003475F3">
      <w:pPr>
        <w:rPr>
          <w:rFonts w:asciiTheme="majorHAnsi" w:hAnsiTheme="majorHAnsi"/>
          <w:color w:val="4472C4" w:themeColor="accent5"/>
          <w:sz w:val="24"/>
          <w:szCs w:val="24"/>
        </w:rPr>
      </w:pPr>
      <w:r>
        <w:rPr>
          <w:noProof/>
          <w:lang w:eastAsia="en-GB"/>
        </w:rPr>
        <mc:AlternateContent>
          <mc:Choice Requires="wps">
            <w:drawing>
              <wp:anchor distT="0" distB="0" distL="114300" distR="114300" simplePos="0" relativeHeight="251714560" behindDoc="0" locked="0" layoutInCell="1" allowOverlap="1" wp14:anchorId="589312A5" wp14:editId="346BD20C">
                <wp:simplePos x="0" y="0"/>
                <wp:positionH relativeFrom="column">
                  <wp:posOffset>2428875</wp:posOffset>
                </wp:positionH>
                <wp:positionV relativeFrom="paragraph">
                  <wp:posOffset>272415</wp:posOffset>
                </wp:positionV>
                <wp:extent cx="495300" cy="457200"/>
                <wp:effectExtent l="0" t="0" r="19050" b="19050"/>
                <wp:wrapNone/>
                <wp:docPr id="197" name="Oval 197"/>
                <wp:cNvGraphicFramePr/>
                <a:graphic xmlns:a="http://schemas.openxmlformats.org/drawingml/2006/main">
                  <a:graphicData uri="http://schemas.microsoft.com/office/word/2010/wordprocessingShape">
                    <wps:wsp>
                      <wps:cNvSpPr/>
                      <wps:spPr>
                        <a:xfrm>
                          <a:off x="0" y="0"/>
                          <a:ext cx="495300" cy="4572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8497C3" id="Oval 197" o:spid="_x0000_s1026" style="position:absolute;margin-left:191.25pt;margin-top:21.45pt;width:39pt;height:36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" filled="f" strokecolor="red" strokeweight="1pt">
                <v:stroke joinstyle="miter"/>
              </v:oval>
            </w:pict>
          </mc:Fallback>
        </mc:AlternateContent>
      </w:r>
    </w:p>
    <w:p w14:paraId="7DE2FD48" w14:textId="371C1EC1" w:rsidR="005D12FC" w:rsidRDefault="005D12FC" w:rsidP="003475F3">
      <w:pPr>
        <w:rPr>
          <w:rFonts w:asciiTheme="majorHAnsi" w:hAnsiTheme="majorHAnsi"/>
          <w:color w:val="4472C4" w:themeColor="accent5"/>
          <w:sz w:val="24"/>
          <w:szCs w:val="24"/>
        </w:rPr>
      </w:pPr>
      <w:r w:rsidRPr="005D12FC">
        <w:rPr>
          <w:rFonts w:asciiTheme="majorHAnsi" w:hAnsiTheme="majorHAnsi"/>
          <w:noProof/>
          <w:color w:val="4472C4" w:themeColor="accent5"/>
          <w:sz w:val="24"/>
          <w:szCs w:val="24"/>
          <w:lang w:eastAsia="en-GB"/>
        </w:rPr>
        <mc:AlternateContent>
          <mc:Choice Requires="wps">
            <w:drawing>
              <wp:anchor distT="45720" distB="45720" distL="114300" distR="114300" simplePos="0" relativeHeight="251718656" behindDoc="0" locked="0" layoutInCell="1" allowOverlap="1" wp14:anchorId="144C93EF" wp14:editId="387ACD16">
                <wp:simplePos x="0" y="0"/>
                <wp:positionH relativeFrom="margin">
                  <wp:align>right</wp:align>
                </wp:positionH>
                <wp:positionV relativeFrom="paragraph">
                  <wp:posOffset>3735705</wp:posOffset>
                </wp:positionV>
                <wp:extent cx="3733800" cy="1404620"/>
                <wp:effectExtent l="0" t="0" r="0" b="508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404620"/>
                        </a:xfrm>
                        <a:prstGeom prst="rect">
                          <a:avLst/>
                        </a:prstGeom>
                        <a:noFill/>
                        <a:ln w="9525">
                          <a:noFill/>
                          <a:miter lim="800000"/>
                          <a:headEnd/>
                          <a:tailEnd/>
                        </a:ln>
                      </wps:spPr>
                      <wps:txbx>
                        <w:txbxContent>
                          <w:p w14:paraId="54DC5269" w14:textId="05B91BA5" w:rsidR="005D12FC" w:rsidRPr="005D12FC" w:rsidRDefault="005D12FC">
                            <w:pPr>
                              <w:rPr>
                                <w:rFonts w:asciiTheme="majorHAnsi" w:hAnsiTheme="majorHAnsi" w:cstheme="majorHAnsi"/>
                                <w:color w:val="4472C4" w:themeColor="accent5"/>
                                <w:sz w:val="20"/>
                                <w:szCs w:val="20"/>
                              </w:rPr>
                            </w:pPr>
                            <w:r w:rsidRPr="005D12FC">
                              <w:rPr>
                                <w:rFonts w:asciiTheme="majorHAnsi" w:hAnsiTheme="majorHAnsi" w:cstheme="majorHAnsi"/>
                                <w:color w:val="4472C4" w:themeColor="accent5"/>
                                <w:sz w:val="20"/>
                                <w:szCs w:val="20"/>
                              </w:rPr>
                              <w:t>Figure 14 – Screen Shot from Google Maps of Museum Island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4C93EF" id="_x0000_s1041" type="#_x0000_t202" style="position:absolute;margin-left:242.8pt;margin-top:294.15pt;width:294pt;height:110.6pt;z-index:2517186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" filled="f" stroked="f">
                <v:textbox style="mso-fit-shape-to-text:t">
                  <w:txbxContent>
                    <w:p w14:paraId="54DC5269" w14:textId="05B91BA5" w:rsidR="005D12FC" w:rsidRPr="005D12FC" w:rsidRDefault="005D12FC">
                      <w:pPr>
                        <w:rPr>
                          <w:rFonts w:asciiTheme="majorHAnsi" w:hAnsiTheme="majorHAnsi" w:cstheme="majorHAnsi"/>
                          <w:color w:val="4472C4" w:themeColor="accent5"/>
                          <w:sz w:val="20"/>
                          <w:szCs w:val="20"/>
                        </w:rPr>
                      </w:pPr>
                      <w:r w:rsidRPr="005D12FC">
                        <w:rPr>
                          <w:rFonts w:asciiTheme="majorHAnsi" w:hAnsiTheme="majorHAnsi" w:cstheme="majorHAnsi"/>
                          <w:color w:val="4472C4" w:themeColor="accent5"/>
                          <w:sz w:val="20"/>
                          <w:szCs w:val="20"/>
                        </w:rPr>
                        <w:t>Figure 14 – Screen Shot from Google Maps of Museum Island</w:t>
                      </w:r>
                    </w:p>
                  </w:txbxContent>
                </v:textbox>
                <w10:wrap type="square" anchorx="margin"/>
              </v:shape>
            </w:pict>
          </mc:Fallback>
        </mc:AlternateContent>
      </w:r>
      <w:r>
        <w:rPr>
          <w:noProof/>
          <w:lang w:eastAsia="en-GB"/>
        </w:rPr>
        <mc:AlternateContent>
          <mc:Choice Requires="wps">
            <w:drawing>
              <wp:anchor distT="0" distB="0" distL="114300" distR="114300" simplePos="0" relativeHeight="251716608" behindDoc="0" locked="0" layoutInCell="1" allowOverlap="1" wp14:anchorId="4D116FA7" wp14:editId="68F9EE29">
                <wp:simplePos x="0" y="0"/>
                <wp:positionH relativeFrom="column">
                  <wp:posOffset>5153025</wp:posOffset>
                </wp:positionH>
                <wp:positionV relativeFrom="paragraph">
                  <wp:posOffset>2380615</wp:posOffset>
                </wp:positionV>
                <wp:extent cx="495300" cy="457200"/>
                <wp:effectExtent l="0" t="0" r="19050" b="19050"/>
                <wp:wrapNone/>
                <wp:docPr id="198" name="Oval 198"/>
                <wp:cNvGraphicFramePr/>
                <a:graphic xmlns:a="http://schemas.openxmlformats.org/drawingml/2006/main">
                  <a:graphicData uri="http://schemas.microsoft.com/office/word/2010/wordprocessingShape">
                    <wps:wsp>
                      <wps:cNvSpPr/>
                      <wps:spPr>
                        <a:xfrm>
                          <a:off x="0" y="0"/>
                          <a:ext cx="495300" cy="4572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9A7F7C" id="Oval 198" o:spid="_x0000_s1026" style="position:absolute;margin-left:405.75pt;margin-top:187.45pt;width:39pt;height:36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" filled="f" strokecolor="red" strokeweight="1pt">
                <v:stroke joinstyle="miter"/>
              </v:oval>
            </w:pict>
          </mc:Fallback>
        </mc:AlternateContent>
      </w:r>
      <w:r>
        <w:rPr>
          <w:rFonts w:asciiTheme="majorHAnsi" w:hAnsiTheme="majorHAnsi"/>
          <w:color w:val="4472C4" w:themeColor="accent5"/>
          <w:sz w:val="24"/>
          <w:szCs w:val="24"/>
        </w:rPr>
        <w:t xml:space="preserve">The map above shows how to walk from the Berliner Dom to the Pergamon Museum. To get from the Berliner Dom to the Pergamon Museum is a short </w:t>
      </w:r>
      <w:r w:rsidR="007F7EB4">
        <w:rPr>
          <w:rFonts w:asciiTheme="majorHAnsi" w:hAnsiTheme="majorHAnsi"/>
          <w:color w:val="4472C4" w:themeColor="accent5"/>
          <w:sz w:val="24"/>
          <w:szCs w:val="24"/>
        </w:rPr>
        <w:t>8-minute</w:t>
      </w:r>
      <w:r>
        <w:rPr>
          <w:rFonts w:asciiTheme="majorHAnsi" w:hAnsiTheme="majorHAnsi"/>
          <w:color w:val="4472C4" w:themeColor="accent5"/>
          <w:sz w:val="24"/>
          <w:szCs w:val="24"/>
        </w:rPr>
        <w:t xml:space="preserve"> walk. </w:t>
      </w:r>
    </w:p>
    <w:p w14:paraId="4CD4A1FD" w14:textId="14573284" w:rsidR="00622CD6" w:rsidRDefault="00622CD6" w:rsidP="003475F3">
      <w:pPr>
        <w:rPr>
          <w:rFonts w:asciiTheme="majorHAnsi" w:hAnsiTheme="majorHAnsi"/>
          <w:color w:val="4472C4" w:themeColor="accent5"/>
          <w:sz w:val="24"/>
          <w:szCs w:val="24"/>
        </w:rPr>
      </w:pPr>
    </w:p>
    <w:p w14:paraId="7039AFFE" w14:textId="70218C65" w:rsidR="00622CD6" w:rsidRDefault="00622CD6" w:rsidP="003475F3">
      <w:pPr>
        <w:rPr>
          <w:rFonts w:asciiTheme="majorHAnsi" w:hAnsiTheme="majorHAnsi"/>
          <w:color w:val="4472C4" w:themeColor="accent5"/>
          <w:sz w:val="24"/>
          <w:szCs w:val="24"/>
        </w:rPr>
      </w:pPr>
    </w:p>
    <w:p w14:paraId="5213F8E6" w14:textId="63407348" w:rsidR="00622CD6" w:rsidRDefault="00622CD6" w:rsidP="003475F3">
      <w:pPr>
        <w:rPr>
          <w:rFonts w:asciiTheme="majorHAnsi" w:hAnsiTheme="majorHAnsi"/>
          <w:color w:val="4472C4" w:themeColor="accent5"/>
          <w:sz w:val="24"/>
          <w:szCs w:val="24"/>
        </w:rPr>
      </w:pPr>
    </w:p>
    <w:p w14:paraId="3A93884B" w14:textId="48E077BE" w:rsidR="00622CD6" w:rsidRDefault="00622CD6" w:rsidP="003475F3">
      <w:pPr>
        <w:rPr>
          <w:rFonts w:asciiTheme="majorHAnsi" w:hAnsiTheme="majorHAnsi"/>
          <w:color w:val="4472C4" w:themeColor="accent5"/>
          <w:sz w:val="24"/>
          <w:szCs w:val="24"/>
        </w:rPr>
      </w:pPr>
    </w:p>
    <w:p w14:paraId="7254278A" w14:textId="217DC242" w:rsidR="00622CD6" w:rsidRDefault="00622CD6" w:rsidP="003475F3">
      <w:pPr>
        <w:rPr>
          <w:rFonts w:asciiTheme="majorHAnsi" w:hAnsiTheme="majorHAnsi"/>
          <w:color w:val="4472C4" w:themeColor="accent5"/>
          <w:sz w:val="24"/>
          <w:szCs w:val="24"/>
        </w:rPr>
      </w:pPr>
    </w:p>
    <w:p w14:paraId="709231D2" w14:textId="1B4F9439" w:rsidR="00622CD6" w:rsidRDefault="00622CD6" w:rsidP="00622CD6">
      <w:pPr>
        <w:jc w:val="center"/>
        <w:rPr>
          <w:rFonts w:asciiTheme="majorHAnsi" w:hAnsiTheme="majorHAnsi"/>
          <w:color w:val="4472C4" w:themeColor="accent5"/>
          <w:sz w:val="56"/>
          <w:szCs w:val="56"/>
        </w:rPr>
      </w:pPr>
      <w:r>
        <w:rPr>
          <w:rFonts w:ascii="Calibri Light" w:hAnsi="Calibri Light" w:cs="Calibri Light"/>
          <w:noProof/>
          <w:color w:val="4472C4"/>
          <w:sz w:val="72"/>
          <w:szCs w:val="72"/>
          <w:lang w:eastAsia="en-GB"/>
        </w:rPr>
        <w:lastRenderedPageBreak/>
        <mc:AlternateContent>
          <mc:Choice Requires="wps">
            <w:drawing>
              <wp:anchor distT="0" distB="0" distL="114300" distR="114300" simplePos="0" relativeHeight="251720704" behindDoc="0" locked="0" layoutInCell="1" allowOverlap="1" wp14:anchorId="4BB87B11" wp14:editId="16C8843A">
                <wp:simplePos x="0" y="0"/>
                <wp:positionH relativeFrom="margin">
                  <wp:posOffset>-118753</wp:posOffset>
                </wp:positionH>
                <wp:positionV relativeFrom="paragraph">
                  <wp:posOffset>486889</wp:posOffset>
                </wp:positionV>
                <wp:extent cx="6048375" cy="45719"/>
                <wp:effectExtent l="0" t="0" r="28575" b="31115"/>
                <wp:wrapNone/>
                <wp:docPr id="200" name="Straight Connector 5"/>
                <wp:cNvGraphicFramePr/>
                <a:graphic xmlns:a="http://schemas.openxmlformats.org/drawingml/2006/main">
                  <a:graphicData uri="http://schemas.microsoft.com/office/word/2010/wordprocessingShape">
                    <wps:wsp>
                      <wps:cNvCnPr/>
                      <wps:spPr>
                        <a:xfrm flipV="1">
                          <a:off x="0" y="0"/>
                          <a:ext cx="6048375" cy="45719"/>
                        </a:xfrm>
                        <a:prstGeom prst="straightConnector1">
                          <a:avLst/>
                        </a:prstGeom>
                        <a:noFill/>
                        <a:ln w="6345" cap="flat">
                          <a:solidFill>
                            <a:srgbClr val="4472C4"/>
                          </a:solidFill>
                          <a:prstDash val="solid"/>
                          <a:miter/>
                        </a:ln>
                      </wps:spPr>
                      <wps:bodyPr/>
                    </wps:wsp>
                  </a:graphicData>
                </a:graphic>
                <wp14:sizeRelH relativeFrom="margin">
                  <wp14:pctWidth>0</wp14:pctWidth>
                </wp14:sizeRelH>
                <wp14:sizeRelV relativeFrom="margin">
                  <wp14:pctHeight>0</wp14:pctHeight>
                </wp14:sizeRelV>
              </wp:anchor>
            </w:drawing>
          </mc:Choice>
          <mc:Fallback>
            <w:pict>
              <v:shape w14:anchorId="237919BE" id="Straight Connector 5" o:spid="_x0000_s1026" type="#_x0000_t32" style="position:absolute;margin-left:-9.35pt;margin-top:38.35pt;width:476.25pt;height:3.6pt;flip:y;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" strokecolor="#4472c4" strokeweight=".17625mm">
                <v:stroke joinstyle="miter"/>
                <w10:wrap anchorx="margin"/>
              </v:shape>
            </w:pict>
          </mc:Fallback>
        </mc:AlternateContent>
      </w:r>
      <w:r w:rsidRPr="00622CD6">
        <w:rPr>
          <w:rFonts w:asciiTheme="majorHAnsi" w:hAnsiTheme="majorHAnsi"/>
          <w:color w:val="4472C4" w:themeColor="accent5"/>
          <w:sz w:val="56"/>
          <w:szCs w:val="56"/>
        </w:rPr>
        <w:t>BIBLIOGRAPHY</w:t>
      </w:r>
    </w:p>
    <w:p w14:paraId="56F61178" w14:textId="36938E58" w:rsidR="00622CD6" w:rsidRDefault="00622CD6" w:rsidP="00622CD6">
      <w:pPr>
        <w:rPr>
          <w:rFonts w:asciiTheme="majorHAnsi" w:hAnsiTheme="majorHAnsi"/>
          <w:color w:val="4472C4" w:themeColor="accent5"/>
          <w:sz w:val="24"/>
          <w:szCs w:val="24"/>
        </w:rPr>
      </w:pPr>
    </w:p>
    <w:p w14:paraId="3B1FE8C5" w14:textId="70F07CE0" w:rsidR="00A6717A" w:rsidRPr="00A6717A" w:rsidRDefault="00A6717A" w:rsidP="00A6717A">
      <w:pPr>
        <w:tabs>
          <w:tab w:val="center" w:pos="4513"/>
        </w:tabs>
      </w:pPr>
      <w:r w:rsidRPr="00A6717A">
        <w:t xml:space="preserve">Berlin.de., ‘Berlin Cathedral’ </w:t>
      </w:r>
      <w:hyperlink r:id="rId26" w:history="1">
        <w:r w:rsidRPr="00A6717A">
          <w:rPr>
            <w:rStyle w:val="Hyperlink"/>
          </w:rPr>
          <w:t>https://www.berlin.de/en/attractions-and-sights/3559744-3104052-berlin-cathedral.en.html</w:t>
        </w:r>
      </w:hyperlink>
      <w:r w:rsidRPr="00A6717A">
        <w:t xml:space="preserve"> (Accessed: 12/05/18) </w:t>
      </w:r>
    </w:p>
    <w:p w14:paraId="54F3848D" w14:textId="7A024277" w:rsidR="00A6717A" w:rsidRPr="00A6717A" w:rsidRDefault="00A6717A" w:rsidP="00A6717A">
      <w:pPr>
        <w:tabs>
          <w:tab w:val="center" w:pos="4513"/>
        </w:tabs>
      </w:pPr>
      <w:r w:rsidRPr="00A6717A">
        <w:t xml:space="preserve">Berlin.de., ‘Museum Island’ </w:t>
      </w:r>
      <w:hyperlink r:id="rId27" w:history="1">
        <w:r w:rsidRPr="00A6717A">
          <w:rPr>
            <w:rStyle w:val="Hyperlink"/>
          </w:rPr>
          <w:t>https://www.berlin.de/en/attractions-and-sights/3560564-3104052-museum-island.en.html</w:t>
        </w:r>
      </w:hyperlink>
      <w:r w:rsidRPr="00A6717A">
        <w:t xml:space="preserve"> (Accessed: 12/05/18)</w:t>
      </w:r>
    </w:p>
    <w:p w14:paraId="03639647" w14:textId="2F633E0D" w:rsidR="00A6717A" w:rsidRPr="00A6717A" w:rsidRDefault="00A6717A" w:rsidP="00A6717A">
      <w:pPr>
        <w:tabs>
          <w:tab w:val="center" w:pos="4513"/>
        </w:tabs>
      </w:pPr>
      <w:bookmarkStart w:id="1" w:name="_Hlk514335790"/>
      <w:r w:rsidRPr="00A6717A">
        <w:t xml:space="preserve">Berliner Dom., ‘Architecture’ </w:t>
      </w:r>
      <w:r w:rsidRPr="00A6717A">
        <w:rPr>
          <w:rStyle w:val="Hyperlink"/>
        </w:rPr>
        <w:t xml:space="preserve">https://www.berlinerdom.de/besuchen-wissen/ueber-den-dom/architektur/ </w:t>
      </w:r>
      <w:r w:rsidRPr="00A6717A">
        <w:t>(Accessed: 12/05/18)</w:t>
      </w:r>
      <w:bookmarkEnd w:id="1"/>
    </w:p>
    <w:p w14:paraId="0D50369E" w14:textId="41C5D9A0" w:rsidR="00A6717A" w:rsidRPr="00A6717A" w:rsidRDefault="00A6717A" w:rsidP="00A6717A">
      <w:pPr>
        <w:tabs>
          <w:tab w:val="center" w:pos="4513"/>
        </w:tabs>
      </w:pPr>
      <w:r w:rsidRPr="00A6717A">
        <w:t>Berliner Dom., ‘</w:t>
      </w:r>
      <w:r w:rsidRPr="00A6717A">
        <w:rPr>
          <w:i/>
        </w:rPr>
        <w:t>Brief Introduction’</w:t>
      </w:r>
      <w:r w:rsidRPr="00A6717A">
        <w:t xml:space="preserve"> (Leaflet) (Obtained: 28/02/18)</w:t>
      </w:r>
    </w:p>
    <w:p w14:paraId="55381ABB" w14:textId="15002D8E" w:rsidR="00A6717A" w:rsidRPr="00A6717A" w:rsidRDefault="00A6717A" w:rsidP="00A6717A">
      <w:pPr>
        <w:tabs>
          <w:tab w:val="center" w:pos="4513"/>
        </w:tabs>
      </w:pPr>
      <w:bookmarkStart w:id="2" w:name="_Hlk514335698"/>
      <w:r w:rsidRPr="00A6717A">
        <w:t xml:space="preserve">Berliner Dom., ‘Building History Until 1905’ </w:t>
      </w:r>
      <w:hyperlink r:id="rId28" w:history="1">
        <w:r w:rsidRPr="00A6717A">
          <w:rPr>
            <w:rStyle w:val="Hyperlink"/>
          </w:rPr>
          <w:t>https://www.berlinerdom.de/besuchen-wissen/ueber-den-dom/baugeschichte-bis-1905/</w:t>
        </w:r>
      </w:hyperlink>
      <w:r w:rsidRPr="00A6717A">
        <w:t xml:space="preserve">  (Accessed: 12/05/18)</w:t>
      </w:r>
    </w:p>
    <w:p w14:paraId="14871CA2" w14:textId="5723A4E8" w:rsidR="00A6717A" w:rsidRPr="00A6717A" w:rsidRDefault="00A6717A" w:rsidP="00A6717A">
      <w:pPr>
        <w:tabs>
          <w:tab w:val="center" w:pos="4513"/>
        </w:tabs>
      </w:pPr>
      <w:bookmarkStart w:id="3" w:name="_Hlk514335923"/>
      <w:r w:rsidRPr="00A6717A">
        <w:t>Berliner Dom., ‘</w:t>
      </w:r>
      <w:proofErr w:type="spellStart"/>
      <w:r w:rsidRPr="00A6717A">
        <w:t>Domcafé</w:t>
      </w:r>
      <w:proofErr w:type="spellEnd"/>
      <w:r w:rsidRPr="00A6717A">
        <w:t xml:space="preserve">’ </w:t>
      </w:r>
      <w:r w:rsidRPr="00A6717A">
        <w:rPr>
          <w:rStyle w:val="Hyperlink"/>
        </w:rPr>
        <w:t>https://www.berlinerdom.de/besuchen-wissen/besucherangebote/domcafe/</w:t>
      </w:r>
      <w:r w:rsidRPr="00A6717A">
        <w:t>Accessed: 12/05/18)</w:t>
      </w:r>
    </w:p>
    <w:p w14:paraId="0D7A3A97" w14:textId="7980A821" w:rsidR="00A6717A" w:rsidRPr="00A6717A" w:rsidRDefault="00A6717A" w:rsidP="00A6717A">
      <w:pPr>
        <w:tabs>
          <w:tab w:val="center" w:pos="4513"/>
        </w:tabs>
      </w:pPr>
      <w:bookmarkStart w:id="4" w:name="_Hlk514335899"/>
      <w:r w:rsidRPr="00A6717A">
        <w:t xml:space="preserve">Berliner Dom., ‘Guides’ </w:t>
      </w:r>
      <w:r w:rsidRPr="00A6717A">
        <w:rPr>
          <w:rStyle w:val="Hyperlink"/>
        </w:rPr>
        <w:t xml:space="preserve">https://www.berlinerdom.de/besuchen-wissen/besucherangebote/fuehrungen/ </w:t>
      </w:r>
      <w:r w:rsidRPr="00A6717A">
        <w:t>(Accessed: 12/05/18)</w:t>
      </w:r>
      <w:bookmarkEnd w:id="4"/>
    </w:p>
    <w:p w14:paraId="3991D38F" w14:textId="06A21424" w:rsidR="00A6717A" w:rsidRPr="00A6717A" w:rsidRDefault="00A6717A" w:rsidP="00A6717A">
      <w:pPr>
        <w:pStyle w:val="FootnoteText"/>
        <w:rPr>
          <w:sz w:val="22"/>
          <w:szCs w:val="22"/>
        </w:rPr>
      </w:pPr>
      <w:bookmarkStart w:id="5" w:name="_Hlk514335827"/>
      <w:bookmarkEnd w:id="3"/>
      <w:r w:rsidRPr="00A6717A">
        <w:rPr>
          <w:sz w:val="22"/>
          <w:szCs w:val="22"/>
        </w:rPr>
        <w:t xml:space="preserve">Berliner Dom., ‘Hohenzollern Crypt’ </w:t>
      </w:r>
      <w:r w:rsidRPr="00A6717A">
        <w:rPr>
          <w:rStyle w:val="Hyperlink"/>
          <w:sz w:val="22"/>
          <w:szCs w:val="22"/>
        </w:rPr>
        <w:t xml:space="preserve">https://www.berlinerdom.de/besuchen-wissen/ueber-den-dom/hohenzollerngruft/ </w:t>
      </w:r>
      <w:r w:rsidRPr="00A6717A">
        <w:rPr>
          <w:sz w:val="22"/>
          <w:szCs w:val="22"/>
        </w:rPr>
        <w:t xml:space="preserve">(Accessed: 12/05/18) </w:t>
      </w:r>
    </w:p>
    <w:p w14:paraId="12EB5F8E" w14:textId="77777777" w:rsidR="00A6717A" w:rsidRPr="00A6717A" w:rsidRDefault="00A6717A" w:rsidP="00A6717A">
      <w:pPr>
        <w:pStyle w:val="FootnoteText"/>
        <w:rPr>
          <w:sz w:val="22"/>
          <w:szCs w:val="22"/>
        </w:rPr>
      </w:pPr>
    </w:p>
    <w:p w14:paraId="7E2FB0E4" w14:textId="5E3AA837" w:rsidR="00A6717A" w:rsidRPr="00A6717A" w:rsidRDefault="00A6717A" w:rsidP="00A6717A">
      <w:pPr>
        <w:tabs>
          <w:tab w:val="center" w:pos="4513"/>
        </w:tabs>
      </w:pPr>
      <w:bookmarkStart w:id="6" w:name="_Hlk514335861"/>
      <w:r w:rsidRPr="00A6717A">
        <w:t xml:space="preserve">Berliner Dom., ‘Memorial Church’ </w:t>
      </w:r>
      <w:hyperlink r:id="rId29" w:history="1">
        <w:r w:rsidRPr="00A6717A">
          <w:rPr>
            <w:rStyle w:val="Hyperlink"/>
          </w:rPr>
          <w:t>https://www.berlinerdom.de/besuchen-wissen/ueber-den-dom/denkmalskirche/</w:t>
        </w:r>
      </w:hyperlink>
      <w:r w:rsidRPr="00A6717A">
        <w:rPr>
          <w:rStyle w:val="Hyperlink"/>
        </w:rPr>
        <w:t xml:space="preserve"> </w:t>
      </w:r>
      <w:r w:rsidRPr="00A6717A">
        <w:t>(Accessed: 12/05/18)</w:t>
      </w:r>
    </w:p>
    <w:p w14:paraId="284B37A9" w14:textId="77777777" w:rsidR="00A6717A" w:rsidRPr="00A6717A" w:rsidRDefault="00A6717A" w:rsidP="00A6717A">
      <w:pPr>
        <w:tabs>
          <w:tab w:val="center" w:pos="4513"/>
        </w:tabs>
      </w:pPr>
      <w:proofErr w:type="spellStart"/>
      <w:r w:rsidRPr="00A6717A">
        <w:t>Staatlich</w:t>
      </w:r>
      <w:proofErr w:type="spellEnd"/>
      <w:r w:rsidRPr="00A6717A">
        <w:t xml:space="preserve"> </w:t>
      </w:r>
      <w:proofErr w:type="spellStart"/>
      <w:r w:rsidRPr="00A6717A">
        <w:t>Museen</w:t>
      </w:r>
      <w:proofErr w:type="spellEnd"/>
      <w:r w:rsidRPr="00A6717A">
        <w:t xml:space="preserve"> </w:t>
      </w:r>
      <w:proofErr w:type="spellStart"/>
      <w:r w:rsidRPr="00A6717A">
        <w:t>zu</w:t>
      </w:r>
      <w:proofErr w:type="spellEnd"/>
      <w:r w:rsidRPr="00A6717A">
        <w:t xml:space="preserve"> Berlin., ‘About The Collections’ </w:t>
      </w:r>
      <w:hyperlink r:id="rId30" w:history="1">
        <w:r w:rsidRPr="00A6717A">
          <w:rPr>
            <w:rStyle w:val="Hyperlink"/>
          </w:rPr>
          <w:t>https://www.smb.museum/en/museums-institutions/pergamonmuseum/collections-research/about-the-collections.html</w:t>
        </w:r>
      </w:hyperlink>
      <w:r w:rsidRPr="00A6717A">
        <w:t xml:space="preserve"> (Accessed: 12/05/18)</w:t>
      </w:r>
    </w:p>
    <w:p w14:paraId="5659B6D2" w14:textId="77777777" w:rsidR="00A6717A" w:rsidRPr="00A6717A" w:rsidRDefault="00A6717A" w:rsidP="00A6717A">
      <w:pPr>
        <w:tabs>
          <w:tab w:val="center" w:pos="4513"/>
        </w:tabs>
      </w:pPr>
      <w:proofErr w:type="spellStart"/>
      <w:r w:rsidRPr="00A6717A">
        <w:t>Staatlich</w:t>
      </w:r>
      <w:proofErr w:type="spellEnd"/>
      <w:r w:rsidRPr="00A6717A">
        <w:t xml:space="preserve"> </w:t>
      </w:r>
      <w:proofErr w:type="spellStart"/>
      <w:r w:rsidRPr="00A6717A">
        <w:t>Museen</w:t>
      </w:r>
      <w:proofErr w:type="spellEnd"/>
      <w:r w:rsidRPr="00A6717A">
        <w:t xml:space="preserve"> </w:t>
      </w:r>
      <w:proofErr w:type="spellStart"/>
      <w:r w:rsidRPr="00A6717A">
        <w:t>zu</w:t>
      </w:r>
      <w:proofErr w:type="spellEnd"/>
      <w:r w:rsidRPr="00A6717A">
        <w:t xml:space="preserve"> Berlin., ‘Pergamonmuseum’ </w:t>
      </w:r>
      <w:hyperlink r:id="rId31" w:history="1">
        <w:r w:rsidRPr="00A6717A">
          <w:rPr>
            <w:rStyle w:val="Hyperlink"/>
          </w:rPr>
          <w:t>https://www.smb.museum/en/museums-institutions/pergamonmuseum/about-us/profil.html</w:t>
        </w:r>
      </w:hyperlink>
      <w:r w:rsidRPr="00A6717A">
        <w:t xml:space="preserve"> (Accessed: 12/05/18)</w:t>
      </w:r>
    </w:p>
    <w:p w14:paraId="21462F26" w14:textId="77777777" w:rsidR="00A6717A" w:rsidRPr="00A6717A" w:rsidRDefault="00A6717A" w:rsidP="00A6717A">
      <w:pPr>
        <w:pStyle w:val="FootnoteText"/>
        <w:rPr>
          <w:sz w:val="22"/>
          <w:szCs w:val="22"/>
        </w:rPr>
      </w:pPr>
      <w:r w:rsidRPr="00A6717A">
        <w:rPr>
          <w:sz w:val="22"/>
          <w:szCs w:val="22"/>
        </w:rPr>
        <w:t xml:space="preserve">Visit Berlin., ‘Berlin Cathedral’ </w:t>
      </w:r>
      <w:hyperlink r:id="rId32" w:history="1">
        <w:r w:rsidRPr="00A6717A">
          <w:rPr>
            <w:rStyle w:val="Hyperlink"/>
            <w:sz w:val="22"/>
            <w:szCs w:val="22"/>
          </w:rPr>
          <w:t>https://www.visitberlin.de/en/berlin-cathedral</w:t>
        </w:r>
      </w:hyperlink>
      <w:r w:rsidRPr="00A6717A">
        <w:rPr>
          <w:sz w:val="22"/>
          <w:szCs w:val="22"/>
        </w:rPr>
        <w:t xml:space="preserve"> (Accessed: 12/05/18) </w:t>
      </w:r>
    </w:p>
    <w:p w14:paraId="1C8B985A" w14:textId="77777777" w:rsidR="00A6717A" w:rsidRPr="00A6717A" w:rsidRDefault="00A6717A" w:rsidP="00A6717A">
      <w:pPr>
        <w:pStyle w:val="FootnoteText"/>
        <w:rPr>
          <w:sz w:val="22"/>
          <w:szCs w:val="22"/>
        </w:rPr>
      </w:pPr>
    </w:p>
    <w:p w14:paraId="5715E644" w14:textId="0466F86D" w:rsidR="00A6717A" w:rsidRDefault="00A6717A" w:rsidP="00030C01">
      <w:r w:rsidRPr="00A6717A">
        <w:t xml:space="preserve">Visit Berlin., ‘Pergamon Museum’ </w:t>
      </w:r>
      <w:hyperlink r:id="rId33" w:history="1">
        <w:r w:rsidRPr="00A6717A">
          <w:rPr>
            <w:rStyle w:val="Hyperlink"/>
          </w:rPr>
          <w:t>https://www.visitberlin.de/en/pergamon-museum</w:t>
        </w:r>
      </w:hyperlink>
      <w:r w:rsidRPr="00A6717A">
        <w:t xml:space="preserve"> (Accessed: 12/05/18) </w:t>
      </w:r>
      <w:bookmarkEnd w:id="6"/>
    </w:p>
    <w:p w14:paraId="7D551262" w14:textId="65C210B5" w:rsidR="00030C01" w:rsidRPr="008553B7" w:rsidRDefault="00030C01" w:rsidP="00030C01">
      <w:pPr>
        <w:rPr>
          <w:rFonts w:asciiTheme="majorHAnsi" w:hAnsiTheme="majorHAnsi" w:cstheme="majorHAnsi"/>
          <w:color w:val="4472C4"/>
          <w:sz w:val="40"/>
          <w:szCs w:val="40"/>
        </w:rPr>
      </w:pPr>
      <w:r w:rsidRPr="008553B7">
        <w:rPr>
          <w:rFonts w:asciiTheme="majorHAnsi" w:hAnsiTheme="majorHAnsi" w:cstheme="majorHAnsi"/>
          <w:color w:val="4472C4"/>
          <w:sz w:val="40"/>
          <w:szCs w:val="40"/>
        </w:rPr>
        <w:t xml:space="preserve">IMAGES </w:t>
      </w:r>
    </w:p>
    <w:p w14:paraId="410C0A3C" w14:textId="77777777" w:rsidR="008553B7" w:rsidRDefault="008553B7" w:rsidP="008553B7">
      <w:r>
        <w:t xml:space="preserve">Figure 1 – Visit Berlin, ‘Museum Island’ </w:t>
      </w:r>
      <w:hyperlink r:id="rId34" w:history="1">
        <w:r w:rsidRPr="00E83BE1">
          <w:rPr>
            <w:rStyle w:val="Hyperlink"/>
          </w:rPr>
          <w:t>https://www.visitberlin.de/en/museum-island-in-berlin</w:t>
        </w:r>
      </w:hyperlink>
      <w:r>
        <w:t xml:space="preserve"> (Accessed: 13/05/18)</w:t>
      </w:r>
    </w:p>
    <w:p w14:paraId="05F175F8" w14:textId="77777777" w:rsidR="008553B7" w:rsidRDefault="008553B7" w:rsidP="008553B7">
      <w:r>
        <w:t xml:space="preserve">Figure 2 – Vision of Travel, ‘Museum Island: Berlin’ </w:t>
      </w:r>
      <w:hyperlink r:id="rId35" w:history="1">
        <w:r w:rsidRPr="00E83BE1">
          <w:rPr>
            <w:rStyle w:val="Hyperlink"/>
          </w:rPr>
          <w:t>http://www.visionsoftravel.org/museum-island-berlin/</w:t>
        </w:r>
      </w:hyperlink>
      <w:r>
        <w:t xml:space="preserve"> (Accessed: 13/05/18)</w:t>
      </w:r>
    </w:p>
    <w:p w14:paraId="1B475A3A" w14:textId="77777777" w:rsidR="008553B7" w:rsidRDefault="008553B7" w:rsidP="008553B7">
      <w:r>
        <w:t xml:space="preserve">Figure 3 – B.Z Berlin, ‘The Berlin Cathedral Needs A New Church’ </w:t>
      </w:r>
      <w:hyperlink r:id="rId36" w:history="1">
        <w:r w:rsidRPr="00E83BE1">
          <w:rPr>
            <w:rStyle w:val="Hyperlink"/>
          </w:rPr>
          <w:t>https://www.bz-berlin.de/berlin/mitte/der-berliner-dom-braucht-eine-neue-kirche</w:t>
        </w:r>
      </w:hyperlink>
      <w:r>
        <w:t xml:space="preserve"> (Accessed: 13/05/18)</w:t>
      </w:r>
    </w:p>
    <w:p w14:paraId="1B5D2037" w14:textId="77777777" w:rsidR="008553B7" w:rsidRDefault="008553B7" w:rsidP="008553B7">
      <w:r>
        <w:t xml:space="preserve">Figure 4 – Image taken from author’s personal collection </w:t>
      </w:r>
    </w:p>
    <w:p w14:paraId="5EA999D9" w14:textId="77777777" w:rsidR="008553B7" w:rsidRDefault="008553B7" w:rsidP="008553B7">
      <w:r>
        <w:t xml:space="preserve">Figure 5 – Image taken from author’s personal collection </w:t>
      </w:r>
    </w:p>
    <w:p w14:paraId="2B7FF8B1" w14:textId="77777777" w:rsidR="008553B7" w:rsidRDefault="008553B7" w:rsidP="008553B7">
      <w:r>
        <w:lastRenderedPageBreak/>
        <w:t xml:space="preserve">Figure 6 - Visit Berlin, ‘Berlin Cathedral’ </w:t>
      </w:r>
      <w:hyperlink r:id="rId37" w:history="1">
        <w:r w:rsidRPr="00E83BE1">
          <w:rPr>
            <w:rStyle w:val="Hyperlink"/>
          </w:rPr>
          <w:t>https://www.visitberlin.de/en/berlin-cathedral</w:t>
        </w:r>
      </w:hyperlink>
      <w:r>
        <w:t xml:space="preserve"> (Accessed: 13/05/18) </w:t>
      </w:r>
    </w:p>
    <w:p w14:paraId="6774767D" w14:textId="77777777" w:rsidR="008553B7" w:rsidRDefault="008553B7" w:rsidP="008553B7">
      <w:r>
        <w:t xml:space="preserve">Figure 7 – Get Your Guide., ‘Berlin: 1.5 Hour Guided Tour of the Pergamon Museum </w:t>
      </w:r>
      <w:hyperlink r:id="rId38" w:history="1">
        <w:r w:rsidRPr="00BC3042">
          <w:rPr>
            <w:rStyle w:val="Hyperlink"/>
          </w:rPr>
          <w:t>https://www.getyourguide.com/berlin-l17/berlin-15-hour-guided-tour-of-the-pergamon-museum-t40739/</w:t>
        </w:r>
      </w:hyperlink>
      <w:r>
        <w:t xml:space="preserve"> (Accessed: 13/05/18) </w:t>
      </w:r>
    </w:p>
    <w:p w14:paraId="79F29198" w14:textId="77777777" w:rsidR="008553B7" w:rsidRDefault="008553B7" w:rsidP="008553B7">
      <w:r>
        <w:t xml:space="preserve">Figure 8 – </w:t>
      </w:r>
      <w:proofErr w:type="spellStart"/>
      <w:r>
        <w:t>Hivino</w:t>
      </w:r>
      <w:proofErr w:type="spellEnd"/>
      <w:r>
        <w:t xml:space="preserve">., ‘Berlin Museum Island’  </w:t>
      </w:r>
      <w:hyperlink r:id="rId39" w:history="1">
        <w:r w:rsidRPr="00CA2E3B">
          <w:rPr>
            <w:rStyle w:val="Hyperlink"/>
          </w:rPr>
          <w:t>http://www.hivino.travel/discover-germany/secret-places-with-historical-flair/berlin-museum-island/e96</w:t>
        </w:r>
      </w:hyperlink>
      <w:r>
        <w:t xml:space="preserve">  (Accessed: 13/05/18) </w:t>
      </w:r>
    </w:p>
    <w:p w14:paraId="69C85B8B" w14:textId="77777777" w:rsidR="008553B7" w:rsidRDefault="008553B7" w:rsidP="008553B7">
      <w:r>
        <w:t xml:space="preserve">Figure 9 - Image taken from author’s personal collection </w:t>
      </w:r>
    </w:p>
    <w:p w14:paraId="466CCFEB" w14:textId="77777777" w:rsidR="008553B7" w:rsidRDefault="008553B7" w:rsidP="008553B7">
      <w:r>
        <w:t xml:space="preserve">Figure 10 – The </w:t>
      </w:r>
      <w:proofErr w:type="spellStart"/>
      <w:r>
        <w:t>Artstor</w:t>
      </w:r>
      <w:proofErr w:type="spellEnd"/>
      <w:r>
        <w:t xml:space="preserve"> Blog., ‘Ishtar Gate’ </w:t>
      </w:r>
      <w:hyperlink r:id="rId40" w:history="1">
        <w:r w:rsidRPr="00BC3042">
          <w:rPr>
            <w:rStyle w:val="Hyperlink"/>
          </w:rPr>
          <w:t>https://artstor.blog/tag/ishtar-gate/</w:t>
        </w:r>
      </w:hyperlink>
      <w:r>
        <w:t xml:space="preserve"> (Accessed: 13/05/18)</w:t>
      </w:r>
    </w:p>
    <w:p w14:paraId="57713DD7" w14:textId="77777777" w:rsidR="008553B7" w:rsidRDefault="008553B7" w:rsidP="008553B7">
      <w:r>
        <w:t xml:space="preserve">Figure 11 – Image taken from author’s personal collection </w:t>
      </w:r>
    </w:p>
    <w:p w14:paraId="2E5E4848" w14:textId="77777777" w:rsidR="008553B7" w:rsidRPr="00BE207E" w:rsidRDefault="008553B7" w:rsidP="008553B7">
      <w:r>
        <w:t xml:space="preserve">Figure 12 – Wikipedia., ‘Mshatta Façade’ </w:t>
      </w:r>
      <w:hyperlink r:id="rId41" w:history="1">
        <w:r w:rsidRPr="00BC3042">
          <w:rPr>
            <w:rStyle w:val="Hyperlink"/>
          </w:rPr>
          <w:t>https://en.wikipedia.org/wiki/Mshatta_Facade</w:t>
        </w:r>
      </w:hyperlink>
      <w:r>
        <w:rPr>
          <w:rStyle w:val="Hyperlink"/>
        </w:rPr>
        <w:t xml:space="preserve"> (Accessed: 13/05/18) </w:t>
      </w:r>
    </w:p>
    <w:p w14:paraId="52DC0F34" w14:textId="33FA95FC" w:rsidR="00A6717A" w:rsidRPr="00F816D8" w:rsidRDefault="00F816D8" w:rsidP="00A6717A">
      <w:pPr>
        <w:pStyle w:val="FootnoteText"/>
        <w:rPr>
          <w:sz w:val="22"/>
          <w:szCs w:val="22"/>
        </w:rPr>
      </w:pPr>
      <w:r w:rsidRPr="00F816D8">
        <w:rPr>
          <w:sz w:val="22"/>
          <w:szCs w:val="22"/>
        </w:rPr>
        <w:t xml:space="preserve">Figure 13 – </w:t>
      </w:r>
      <w:r w:rsidR="00AB0D01">
        <w:rPr>
          <w:sz w:val="22"/>
          <w:szCs w:val="22"/>
        </w:rPr>
        <w:t xml:space="preserve">Google Maps., ‘Pergamon Museum, Berlin’ </w:t>
      </w:r>
      <w:hyperlink r:id="rId42" w:history="1">
        <w:r w:rsidR="00AB0D01" w:rsidRPr="00A961CE">
          <w:rPr>
            <w:rStyle w:val="Hyperlink"/>
            <w:sz w:val="22"/>
            <w:szCs w:val="22"/>
          </w:rPr>
          <w:t>https://www.google.co.uk/maps/place/Pergamonmuseum/@52.5201319,13.3965889,17z/data=!4m5!3m4!1s0x47a84e20050a834b:0x9d380546a98f5431!8m2!3d52.521183!4d13.3969</w:t>
        </w:r>
      </w:hyperlink>
      <w:r w:rsidR="00AB0D01">
        <w:rPr>
          <w:sz w:val="22"/>
          <w:szCs w:val="22"/>
        </w:rPr>
        <w:t xml:space="preserve"> </w:t>
      </w:r>
      <w:r w:rsidR="00AB0D01" w:rsidRPr="00AB0D01">
        <w:rPr>
          <w:sz w:val="22"/>
          <w:szCs w:val="22"/>
        </w:rPr>
        <w:t xml:space="preserve"> </w:t>
      </w:r>
      <w:r w:rsidR="00AB0D01">
        <w:rPr>
          <w:sz w:val="22"/>
          <w:szCs w:val="22"/>
        </w:rPr>
        <w:t xml:space="preserve"> (Accessed: 17/05/18) </w:t>
      </w:r>
    </w:p>
    <w:p w14:paraId="6EC77DB3" w14:textId="30F9D70A" w:rsidR="00F816D8" w:rsidRPr="00F816D8" w:rsidRDefault="00F816D8" w:rsidP="00A6717A">
      <w:pPr>
        <w:pStyle w:val="FootnoteText"/>
        <w:rPr>
          <w:sz w:val="22"/>
          <w:szCs w:val="22"/>
        </w:rPr>
      </w:pPr>
    </w:p>
    <w:p w14:paraId="3978D2C1" w14:textId="479007C3" w:rsidR="00A6717A" w:rsidRDefault="00F816D8" w:rsidP="00AB0D01">
      <w:pPr>
        <w:pStyle w:val="FootnoteText"/>
        <w:rPr>
          <w:sz w:val="18"/>
          <w:szCs w:val="18"/>
        </w:rPr>
      </w:pPr>
      <w:r w:rsidRPr="00F816D8">
        <w:rPr>
          <w:sz w:val="22"/>
          <w:szCs w:val="22"/>
        </w:rPr>
        <w:t xml:space="preserve">Figure 14 - </w:t>
      </w:r>
      <w:r>
        <w:rPr>
          <w:sz w:val="22"/>
          <w:szCs w:val="22"/>
        </w:rPr>
        <w:t xml:space="preserve"> </w:t>
      </w:r>
      <w:bookmarkEnd w:id="5"/>
      <w:r w:rsidR="00AB0D01">
        <w:rPr>
          <w:sz w:val="22"/>
          <w:szCs w:val="22"/>
        </w:rPr>
        <w:t xml:space="preserve">Google Maps., ‘Pergamon Museum, Berlin’ </w:t>
      </w:r>
      <w:hyperlink r:id="rId43" w:history="1">
        <w:r w:rsidR="00AB0D01" w:rsidRPr="00A961CE">
          <w:rPr>
            <w:rStyle w:val="Hyperlink"/>
            <w:sz w:val="22"/>
            <w:szCs w:val="22"/>
          </w:rPr>
          <w:t>https://www.google.co.uk/maps/place/Pergamonmuseum/@52.5201319,13.3965889,17z/data=!4m5!3m4!1s0x47a84e20050a834b:0x9d380546a98f5431!8m2!3d52.521183!4d13.3969</w:t>
        </w:r>
      </w:hyperlink>
      <w:r w:rsidR="00AB0D01">
        <w:rPr>
          <w:sz w:val="22"/>
          <w:szCs w:val="22"/>
        </w:rPr>
        <w:t xml:space="preserve"> </w:t>
      </w:r>
      <w:r w:rsidR="00AB0D01" w:rsidRPr="00AB0D01">
        <w:rPr>
          <w:sz w:val="22"/>
          <w:szCs w:val="22"/>
        </w:rPr>
        <w:t xml:space="preserve"> </w:t>
      </w:r>
      <w:r w:rsidR="00AB0D01">
        <w:rPr>
          <w:sz w:val="22"/>
          <w:szCs w:val="22"/>
        </w:rPr>
        <w:t xml:space="preserve"> (Accessed: 17/05/18) </w:t>
      </w:r>
    </w:p>
    <w:bookmarkEnd w:id="2"/>
    <w:p w14:paraId="55C8A893" w14:textId="77777777" w:rsidR="00622CD6" w:rsidRPr="00622CD6" w:rsidRDefault="00622CD6" w:rsidP="00622CD6">
      <w:pPr>
        <w:rPr>
          <w:rFonts w:asciiTheme="majorHAnsi" w:hAnsiTheme="majorHAnsi"/>
          <w:color w:val="4472C4" w:themeColor="accent5"/>
          <w:sz w:val="24"/>
          <w:szCs w:val="24"/>
        </w:rPr>
      </w:pPr>
    </w:p>
    <w:sectPr w:rsidR="00622CD6" w:rsidRPr="00622CD6">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702F1C" w14:textId="77777777" w:rsidR="00052D9C" w:rsidRDefault="00052D9C">
      <w:pPr>
        <w:spacing w:after="0"/>
      </w:pPr>
      <w:r>
        <w:separator/>
      </w:r>
    </w:p>
  </w:endnote>
  <w:endnote w:type="continuationSeparator" w:id="0">
    <w:p w14:paraId="2BCCD876" w14:textId="77777777" w:rsidR="00052D9C" w:rsidRDefault="00052D9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AD209E" w14:textId="77777777" w:rsidR="00052D9C" w:rsidRDefault="00052D9C">
      <w:pPr>
        <w:spacing w:after="0"/>
      </w:pPr>
      <w:r>
        <w:rPr>
          <w:color w:val="000000"/>
        </w:rPr>
        <w:separator/>
      </w:r>
    </w:p>
  </w:footnote>
  <w:footnote w:type="continuationSeparator" w:id="0">
    <w:p w14:paraId="7D1D656A" w14:textId="77777777" w:rsidR="00052D9C" w:rsidRDefault="00052D9C">
      <w:pPr>
        <w:spacing w:after="0"/>
      </w:pPr>
      <w:r>
        <w:continuationSeparator/>
      </w:r>
    </w:p>
  </w:footnote>
  <w:footnote w:id="1">
    <w:p w14:paraId="612FEF89" w14:textId="5CA17AA5" w:rsidR="00C32BD5" w:rsidRPr="00604BDE" w:rsidRDefault="00C32BD5">
      <w:pPr>
        <w:pStyle w:val="FootnoteText"/>
        <w:rPr>
          <w:sz w:val="18"/>
          <w:szCs w:val="18"/>
        </w:rPr>
      </w:pPr>
      <w:r>
        <w:rPr>
          <w:rStyle w:val="FootnoteReference"/>
        </w:rPr>
        <w:footnoteRef/>
      </w:r>
      <w:r>
        <w:t xml:space="preserve"> </w:t>
      </w:r>
      <w:r w:rsidR="00C87B3D" w:rsidRPr="00604BDE">
        <w:rPr>
          <w:sz w:val="18"/>
          <w:szCs w:val="18"/>
        </w:rPr>
        <w:t xml:space="preserve">Berlin.de., ‘Berlin Cathedral’ </w:t>
      </w:r>
      <w:hyperlink r:id="rId1" w:history="1">
        <w:r w:rsidR="00C87B3D" w:rsidRPr="00604BDE">
          <w:rPr>
            <w:rStyle w:val="Hyperlink"/>
            <w:sz w:val="18"/>
            <w:szCs w:val="18"/>
          </w:rPr>
          <w:t>https://www.berlin.de/en/attractions-and-sights/3559744-3104052-berlin-cathedral.en.html</w:t>
        </w:r>
      </w:hyperlink>
      <w:r w:rsidR="00C87B3D" w:rsidRPr="00604BDE">
        <w:rPr>
          <w:sz w:val="18"/>
          <w:szCs w:val="18"/>
        </w:rPr>
        <w:t xml:space="preserve"> (Accessed: 12/05/18) </w:t>
      </w:r>
    </w:p>
  </w:footnote>
  <w:footnote w:id="2">
    <w:p w14:paraId="07055488" w14:textId="60EF5827" w:rsidR="002D010F" w:rsidRPr="00604BDE" w:rsidRDefault="002D010F">
      <w:pPr>
        <w:pStyle w:val="FootnoteText"/>
        <w:rPr>
          <w:sz w:val="18"/>
          <w:szCs w:val="18"/>
        </w:rPr>
      </w:pPr>
      <w:r w:rsidRPr="00604BDE">
        <w:rPr>
          <w:rStyle w:val="FootnoteReference"/>
          <w:sz w:val="18"/>
          <w:szCs w:val="18"/>
        </w:rPr>
        <w:footnoteRef/>
      </w:r>
      <w:r w:rsidR="00C87B3D" w:rsidRPr="00604BDE">
        <w:rPr>
          <w:sz w:val="18"/>
          <w:szCs w:val="18"/>
        </w:rPr>
        <w:t xml:space="preserve"> Visit Berlin., ‘Berlin Cathedral’ </w:t>
      </w:r>
      <w:hyperlink r:id="rId2" w:history="1">
        <w:r w:rsidR="00C87B3D" w:rsidRPr="00604BDE">
          <w:rPr>
            <w:rStyle w:val="Hyperlink"/>
            <w:sz w:val="18"/>
            <w:szCs w:val="18"/>
          </w:rPr>
          <w:t>https://www.visitberlin.de/en/berlin-cathedral</w:t>
        </w:r>
      </w:hyperlink>
      <w:r w:rsidR="00C87B3D" w:rsidRPr="00604BDE">
        <w:rPr>
          <w:sz w:val="18"/>
          <w:szCs w:val="18"/>
        </w:rPr>
        <w:t xml:space="preserve"> (Accessed: 12/05/18) </w:t>
      </w:r>
    </w:p>
  </w:footnote>
  <w:footnote w:id="3">
    <w:p w14:paraId="72889F40" w14:textId="4FA38C7C" w:rsidR="00D56ACF" w:rsidRPr="00604BDE" w:rsidRDefault="0024188D" w:rsidP="001F141F">
      <w:pPr>
        <w:tabs>
          <w:tab w:val="center" w:pos="4513"/>
        </w:tabs>
        <w:rPr>
          <w:sz w:val="18"/>
          <w:szCs w:val="18"/>
        </w:rPr>
      </w:pPr>
      <w:r w:rsidRPr="00604BDE">
        <w:rPr>
          <w:rStyle w:val="FootnoteReference"/>
          <w:sz w:val="18"/>
          <w:szCs w:val="18"/>
        </w:rPr>
        <w:footnoteRef/>
      </w:r>
      <w:r w:rsidR="00C87B3D" w:rsidRPr="00604BDE">
        <w:rPr>
          <w:sz w:val="18"/>
          <w:szCs w:val="18"/>
        </w:rPr>
        <w:t xml:space="preserve"> </w:t>
      </w:r>
      <w:r w:rsidR="001F141F" w:rsidRPr="00604BDE">
        <w:rPr>
          <w:sz w:val="18"/>
          <w:szCs w:val="18"/>
        </w:rPr>
        <w:t>Berliner Dom., ‘Building History Until 1905’</w:t>
      </w:r>
      <w:r w:rsidR="001F141F" w:rsidRPr="007B3025">
        <w:t xml:space="preserve"> </w:t>
      </w:r>
      <w:hyperlink r:id="rId3" w:history="1">
        <w:r w:rsidR="001F141F" w:rsidRPr="00BC3042">
          <w:rPr>
            <w:rStyle w:val="Hyperlink"/>
            <w:sz w:val="18"/>
            <w:szCs w:val="18"/>
          </w:rPr>
          <w:t>https://www.berlinerdom.de/besuchen-wissen/ueber-den-dom/baugeschichte-bis-1905/</w:t>
        </w:r>
      </w:hyperlink>
      <w:r w:rsidR="001F141F">
        <w:rPr>
          <w:sz w:val="18"/>
          <w:szCs w:val="18"/>
        </w:rPr>
        <w:t xml:space="preserve"> </w:t>
      </w:r>
      <w:r w:rsidR="001F141F" w:rsidRPr="00604BDE">
        <w:rPr>
          <w:sz w:val="18"/>
          <w:szCs w:val="18"/>
        </w:rPr>
        <w:t xml:space="preserve"> (Accessed: 12/05/18)</w:t>
      </w:r>
    </w:p>
  </w:footnote>
  <w:footnote w:id="4">
    <w:p w14:paraId="7E523CC7" w14:textId="75D93346" w:rsidR="00D56ACF" w:rsidRPr="00604BDE" w:rsidRDefault="0024188D" w:rsidP="00F3283A">
      <w:pPr>
        <w:pStyle w:val="FootnoteText"/>
        <w:rPr>
          <w:sz w:val="18"/>
          <w:szCs w:val="18"/>
        </w:rPr>
      </w:pPr>
      <w:r w:rsidRPr="00604BDE">
        <w:rPr>
          <w:rStyle w:val="FootnoteReference"/>
          <w:sz w:val="18"/>
          <w:szCs w:val="18"/>
        </w:rPr>
        <w:footnoteRef/>
      </w:r>
      <w:r w:rsidRPr="00604BDE">
        <w:rPr>
          <w:sz w:val="18"/>
          <w:szCs w:val="18"/>
        </w:rPr>
        <w:t xml:space="preserve"> </w:t>
      </w:r>
      <w:r w:rsidR="00F3283A" w:rsidRPr="00604BDE">
        <w:rPr>
          <w:sz w:val="18"/>
          <w:szCs w:val="18"/>
        </w:rPr>
        <w:t>Visit Berlin., ‘Berlin Cathedral’</w:t>
      </w:r>
    </w:p>
  </w:footnote>
  <w:footnote w:id="5">
    <w:p w14:paraId="33F2991A" w14:textId="558B1593" w:rsidR="00D22981" w:rsidRPr="00604BDE" w:rsidRDefault="00D22981" w:rsidP="00F3283A">
      <w:pPr>
        <w:pStyle w:val="FootnoteText"/>
        <w:rPr>
          <w:sz w:val="18"/>
          <w:szCs w:val="18"/>
        </w:rPr>
      </w:pPr>
      <w:r w:rsidRPr="00604BDE">
        <w:rPr>
          <w:rStyle w:val="FootnoteReference"/>
          <w:sz w:val="18"/>
          <w:szCs w:val="18"/>
        </w:rPr>
        <w:footnoteRef/>
      </w:r>
      <w:r w:rsidRPr="00604BDE">
        <w:rPr>
          <w:sz w:val="18"/>
          <w:szCs w:val="18"/>
        </w:rPr>
        <w:t xml:space="preserve"> </w:t>
      </w:r>
      <w:r w:rsidR="00F3283A" w:rsidRPr="00604BDE">
        <w:rPr>
          <w:sz w:val="18"/>
          <w:szCs w:val="18"/>
        </w:rPr>
        <w:t>Berlin.de., ‘Berlin Cathedral’</w:t>
      </w:r>
    </w:p>
  </w:footnote>
  <w:footnote w:id="6">
    <w:p w14:paraId="0283FD21" w14:textId="204BAED7" w:rsidR="00D82415" w:rsidRPr="003A5E8F" w:rsidRDefault="00D82415" w:rsidP="003A5E8F">
      <w:pPr>
        <w:tabs>
          <w:tab w:val="center" w:pos="4513"/>
        </w:tabs>
        <w:rPr>
          <w:u w:val="single"/>
        </w:rPr>
      </w:pPr>
      <w:r w:rsidRPr="00604BDE">
        <w:rPr>
          <w:rStyle w:val="FootnoteReference"/>
          <w:sz w:val="18"/>
          <w:szCs w:val="18"/>
        </w:rPr>
        <w:footnoteRef/>
      </w:r>
      <w:r w:rsidRPr="00604BDE">
        <w:rPr>
          <w:sz w:val="18"/>
          <w:szCs w:val="18"/>
        </w:rPr>
        <w:t xml:space="preserve"> </w:t>
      </w:r>
      <w:r w:rsidR="003A5E8F" w:rsidRPr="00604BDE">
        <w:rPr>
          <w:sz w:val="18"/>
          <w:szCs w:val="18"/>
        </w:rPr>
        <w:t xml:space="preserve">Berliner Dom., ‘Memorial Church’ </w:t>
      </w:r>
      <w:hyperlink r:id="rId4" w:history="1">
        <w:r w:rsidR="003A5E8F" w:rsidRPr="00BC3042">
          <w:rPr>
            <w:rStyle w:val="Hyperlink"/>
            <w:sz w:val="18"/>
            <w:szCs w:val="18"/>
          </w:rPr>
          <w:t>https://www.berlinerdom.de/besuchen-wissen/ueber-den-dom/denkmalskirche/</w:t>
        </w:r>
      </w:hyperlink>
      <w:r w:rsidR="003A5E8F">
        <w:rPr>
          <w:rStyle w:val="Hyperlink"/>
          <w:sz w:val="18"/>
          <w:szCs w:val="18"/>
        </w:rPr>
        <w:t xml:space="preserve"> </w:t>
      </w:r>
      <w:r w:rsidR="003A5E8F" w:rsidRPr="00604BDE">
        <w:rPr>
          <w:sz w:val="18"/>
          <w:szCs w:val="18"/>
        </w:rPr>
        <w:t>(Accessed: 12/05/18)</w:t>
      </w:r>
    </w:p>
  </w:footnote>
  <w:footnote w:id="7">
    <w:p w14:paraId="2F05AB0A" w14:textId="38283D2F" w:rsidR="00A02D7A" w:rsidRPr="00604BDE" w:rsidRDefault="00A02D7A">
      <w:pPr>
        <w:pStyle w:val="FootnoteText"/>
        <w:rPr>
          <w:sz w:val="18"/>
          <w:szCs w:val="18"/>
        </w:rPr>
      </w:pPr>
      <w:r>
        <w:rPr>
          <w:rStyle w:val="FootnoteReference"/>
        </w:rPr>
        <w:footnoteRef/>
      </w:r>
      <w:r>
        <w:t xml:space="preserve"> </w:t>
      </w:r>
      <w:r w:rsidR="00C64CA2" w:rsidRPr="00604BDE">
        <w:rPr>
          <w:sz w:val="18"/>
          <w:szCs w:val="18"/>
        </w:rPr>
        <w:t>Berliner Dom., ‘</w:t>
      </w:r>
      <w:r w:rsidR="00C64CA2" w:rsidRPr="00604BDE">
        <w:rPr>
          <w:i/>
          <w:sz w:val="18"/>
          <w:szCs w:val="18"/>
        </w:rPr>
        <w:t>Brief Introduction’</w:t>
      </w:r>
      <w:r w:rsidR="001E642C" w:rsidRPr="00604BDE">
        <w:rPr>
          <w:sz w:val="18"/>
          <w:szCs w:val="18"/>
        </w:rPr>
        <w:t xml:space="preserve"> (Leaflet) (Obtained: 28/02/18) </w:t>
      </w:r>
    </w:p>
  </w:footnote>
  <w:footnote w:id="8">
    <w:p w14:paraId="38F674BB" w14:textId="4C8BF5B1" w:rsidR="00EE4DCF" w:rsidRDefault="00EE4DCF">
      <w:pPr>
        <w:pStyle w:val="FootnoteText"/>
      </w:pPr>
      <w:r w:rsidRPr="00604BDE">
        <w:rPr>
          <w:rStyle w:val="FootnoteReference"/>
          <w:sz w:val="18"/>
          <w:szCs w:val="18"/>
        </w:rPr>
        <w:footnoteRef/>
      </w:r>
      <w:r w:rsidRPr="00604BDE">
        <w:rPr>
          <w:sz w:val="18"/>
          <w:szCs w:val="18"/>
        </w:rPr>
        <w:t xml:space="preserve"> </w:t>
      </w:r>
      <w:r w:rsidR="00C64CA2" w:rsidRPr="00604BDE">
        <w:rPr>
          <w:sz w:val="18"/>
          <w:szCs w:val="18"/>
        </w:rPr>
        <w:t>Visit Berlin., ‘Berlin Cathedral’</w:t>
      </w:r>
    </w:p>
  </w:footnote>
  <w:footnote w:id="9">
    <w:p w14:paraId="543732F9" w14:textId="026C6C74" w:rsidR="007F0604" w:rsidRPr="00604BDE" w:rsidRDefault="007F0604" w:rsidP="003A5E8F">
      <w:pPr>
        <w:tabs>
          <w:tab w:val="center" w:pos="4513"/>
        </w:tabs>
        <w:rPr>
          <w:sz w:val="18"/>
          <w:szCs w:val="18"/>
        </w:rPr>
      </w:pPr>
      <w:r>
        <w:rPr>
          <w:rStyle w:val="FootnoteReference"/>
        </w:rPr>
        <w:footnoteRef/>
      </w:r>
      <w:r>
        <w:t xml:space="preserve"> </w:t>
      </w:r>
      <w:r w:rsidR="003A5E8F" w:rsidRPr="00604BDE">
        <w:rPr>
          <w:sz w:val="18"/>
          <w:szCs w:val="18"/>
        </w:rPr>
        <w:t xml:space="preserve">Berliner Dom., ‘Architecture’ </w:t>
      </w:r>
      <w:r w:rsidR="003A5E8F" w:rsidRPr="007B3025">
        <w:rPr>
          <w:rStyle w:val="Hyperlink"/>
          <w:sz w:val="18"/>
          <w:szCs w:val="18"/>
        </w:rPr>
        <w:t xml:space="preserve">https://www.berlinerdom.de/besuchen-wissen/ueber-den-dom/architektur/ </w:t>
      </w:r>
      <w:r w:rsidR="003A5E8F" w:rsidRPr="00604BDE">
        <w:rPr>
          <w:sz w:val="18"/>
          <w:szCs w:val="18"/>
        </w:rPr>
        <w:t>(Accessed: 12/05/18)</w:t>
      </w:r>
    </w:p>
  </w:footnote>
  <w:footnote w:id="10">
    <w:p w14:paraId="54A93AB9" w14:textId="3E667C74" w:rsidR="00525412" w:rsidRPr="00604BDE" w:rsidRDefault="00525412">
      <w:pPr>
        <w:pStyle w:val="FootnoteText"/>
        <w:rPr>
          <w:sz w:val="18"/>
          <w:szCs w:val="18"/>
        </w:rPr>
      </w:pPr>
      <w:r w:rsidRPr="00604BDE">
        <w:rPr>
          <w:rStyle w:val="FootnoteReference"/>
          <w:sz w:val="18"/>
          <w:szCs w:val="18"/>
        </w:rPr>
        <w:footnoteRef/>
      </w:r>
      <w:r w:rsidRPr="00604BDE">
        <w:rPr>
          <w:sz w:val="18"/>
          <w:szCs w:val="18"/>
        </w:rPr>
        <w:t xml:space="preserve"> </w:t>
      </w:r>
      <w:r w:rsidR="009E660B" w:rsidRPr="00604BDE">
        <w:rPr>
          <w:sz w:val="18"/>
          <w:szCs w:val="18"/>
        </w:rPr>
        <w:t xml:space="preserve">Visit Berlin., ‘Berlin Cathedral’ </w:t>
      </w:r>
    </w:p>
  </w:footnote>
  <w:footnote w:id="11">
    <w:p w14:paraId="4C9DFD1E" w14:textId="4869126F" w:rsidR="00525412" w:rsidRPr="00604BDE" w:rsidRDefault="00525412">
      <w:pPr>
        <w:pStyle w:val="FootnoteText"/>
        <w:rPr>
          <w:sz w:val="18"/>
          <w:szCs w:val="18"/>
        </w:rPr>
      </w:pPr>
      <w:r w:rsidRPr="00604BDE">
        <w:rPr>
          <w:rStyle w:val="FootnoteReference"/>
          <w:sz w:val="18"/>
          <w:szCs w:val="18"/>
        </w:rPr>
        <w:footnoteRef/>
      </w:r>
      <w:r w:rsidRPr="00604BDE">
        <w:rPr>
          <w:sz w:val="18"/>
          <w:szCs w:val="18"/>
        </w:rPr>
        <w:t xml:space="preserve"> </w:t>
      </w:r>
      <w:r w:rsidR="009E660B" w:rsidRPr="00604BDE">
        <w:rPr>
          <w:sz w:val="18"/>
          <w:szCs w:val="18"/>
        </w:rPr>
        <w:t>Berlin.de., ‘Berlin Cathedral’</w:t>
      </w:r>
    </w:p>
  </w:footnote>
  <w:footnote w:id="12">
    <w:p w14:paraId="7DB8635B" w14:textId="235FCE5E" w:rsidR="00D747FE" w:rsidRPr="00604BDE" w:rsidRDefault="00D747FE" w:rsidP="009E660B">
      <w:pPr>
        <w:pStyle w:val="FootnoteText"/>
        <w:rPr>
          <w:sz w:val="18"/>
          <w:szCs w:val="18"/>
        </w:rPr>
      </w:pPr>
      <w:r w:rsidRPr="00604BDE">
        <w:rPr>
          <w:rStyle w:val="FootnoteReference"/>
          <w:sz w:val="18"/>
          <w:szCs w:val="18"/>
        </w:rPr>
        <w:footnoteRef/>
      </w:r>
      <w:r w:rsidRPr="00604BDE">
        <w:rPr>
          <w:sz w:val="18"/>
          <w:szCs w:val="18"/>
        </w:rPr>
        <w:t xml:space="preserve"> </w:t>
      </w:r>
      <w:r w:rsidR="009E660B" w:rsidRPr="00604BDE">
        <w:rPr>
          <w:sz w:val="18"/>
          <w:szCs w:val="18"/>
        </w:rPr>
        <w:t>Visit Berlin., ‘Berlin Cathedral’</w:t>
      </w:r>
    </w:p>
  </w:footnote>
  <w:footnote w:id="13">
    <w:p w14:paraId="20DE323C" w14:textId="5C5A2F02" w:rsidR="00967911" w:rsidRPr="00604BDE" w:rsidRDefault="00967911" w:rsidP="009E660B">
      <w:pPr>
        <w:pStyle w:val="FootnoteText"/>
        <w:rPr>
          <w:sz w:val="18"/>
          <w:szCs w:val="18"/>
        </w:rPr>
      </w:pPr>
      <w:r w:rsidRPr="00604BDE">
        <w:rPr>
          <w:rStyle w:val="FootnoteReference"/>
          <w:sz w:val="18"/>
          <w:szCs w:val="18"/>
        </w:rPr>
        <w:footnoteRef/>
      </w:r>
      <w:r w:rsidRPr="00604BDE">
        <w:rPr>
          <w:sz w:val="18"/>
          <w:szCs w:val="18"/>
        </w:rPr>
        <w:t xml:space="preserve"> </w:t>
      </w:r>
      <w:r w:rsidR="003A5E8F" w:rsidRPr="00604BDE">
        <w:rPr>
          <w:sz w:val="18"/>
          <w:szCs w:val="18"/>
        </w:rPr>
        <w:t xml:space="preserve">Berliner Dom., ‘Hohenzollern Crypt’ </w:t>
      </w:r>
      <w:r w:rsidR="003A5E8F" w:rsidRPr="007B3025">
        <w:rPr>
          <w:rStyle w:val="Hyperlink"/>
          <w:sz w:val="18"/>
          <w:szCs w:val="18"/>
        </w:rPr>
        <w:t xml:space="preserve">https://www.berlinerdom.de/besuchen-wissen/ueber-den-dom/hohenzollerngruft/ </w:t>
      </w:r>
      <w:r w:rsidR="003A5E8F" w:rsidRPr="00604BDE">
        <w:rPr>
          <w:sz w:val="18"/>
          <w:szCs w:val="18"/>
        </w:rPr>
        <w:t xml:space="preserve">(Accessed: 12/05/18) </w:t>
      </w:r>
    </w:p>
  </w:footnote>
  <w:footnote w:id="14">
    <w:p w14:paraId="1717F1A6" w14:textId="0FBEA362" w:rsidR="009616F4" w:rsidRPr="00604BDE" w:rsidRDefault="009616F4" w:rsidP="009E660B">
      <w:pPr>
        <w:pStyle w:val="FootnoteText"/>
        <w:rPr>
          <w:sz w:val="18"/>
          <w:szCs w:val="18"/>
        </w:rPr>
      </w:pPr>
      <w:r w:rsidRPr="00604BDE">
        <w:rPr>
          <w:rStyle w:val="FootnoteReference"/>
          <w:sz w:val="18"/>
          <w:szCs w:val="18"/>
        </w:rPr>
        <w:footnoteRef/>
      </w:r>
      <w:r w:rsidR="009E660B" w:rsidRPr="00604BDE">
        <w:rPr>
          <w:sz w:val="18"/>
          <w:szCs w:val="18"/>
        </w:rPr>
        <w:t xml:space="preserve"> Visit Berlin., ‘Berlin Cathedral’</w:t>
      </w:r>
    </w:p>
  </w:footnote>
  <w:footnote w:id="15">
    <w:p w14:paraId="732F9ACE" w14:textId="4825C5B2" w:rsidR="0087206B" w:rsidRDefault="0087206B" w:rsidP="009E660B">
      <w:pPr>
        <w:pStyle w:val="FootnoteText"/>
      </w:pPr>
      <w:r w:rsidRPr="00604BDE">
        <w:rPr>
          <w:rStyle w:val="FootnoteReference"/>
          <w:sz w:val="18"/>
          <w:szCs w:val="18"/>
        </w:rPr>
        <w:footnoteRef/>
      </w:r>
      <w:r w:rsidRPr="00604BDE">
        <w:rPr>
          <w:sz w:val="18"/>
          <w:szCs w:val="18"/>
        </w:rPr>
        <w:t xml:space="preserve"> </w:t>
      </w:r>
      <w:r w:rsidR="009E660B" w:rsidRPr="00604BDE">
        <w:rPr>
          <w:sz w:val="18"/>
          <w:szCs w:val="18"/>
        </w:rPr>
        <w:t>Visit Berlin., ‘Berlin Cathedral’</w:t>
      </w:r>
    </w:p>
  </w:footnote>
  <w:footnote w:id="16">
    <w:p w14:paraId="13419FED" w14:textId="1E9DBE89" w:rsidR="00F356EF" w:rsidRPr="00604BDE" w:rsidRDefault="00F356EF" w:rsidP="00412B75">
      <w:pPr>
        <w:tabs>
          <w:tab w:val="center" w:pos="4513"/>
        </w:tabs>
        <w:rPr>
          <w:sz w:val="18"/>
          <w:szCs w:val="18"/>
        </w:rPr>
      </w:pPr>
      <w:r>
        <w:rPr>
          <w:rStyle w:val="FootnoteReference"/>
        </w:rPr>
        <w:footnoteRef/>
      </w:r>
      <w:r>
        <w:t xml:space="preserve"> </w:t>
      </w:r>
      <w:r w:rsidR="00412B75" w:rsidRPr="00604BDE">
        <w:rPr>
          <w:sz w:val="18"/>
          <w:szCs w:val="18"/>
        </w:rPr>
        <w:t xml:space="preserve">Berliner Dom., ‘Guides’ </w:t>
      </w:r>
      <w:r w:rsidR="00412B75" w:rsidRPr="007B3025">
        <w:rPr>
          <w:rStyle w:val="Hyperlink"/>
          <w:sz w:val="18"/>
          <w:szCs w:val="18"/>
        </w:rPr>
        <w:t xml:space="preserve">https://www.berlinerdom.de/besuchen-wissen/besucherangebote/fuehrungen/ </w:t>
      </w:r>
      <w:r w:rsidR="00412B75" w:rsidRPr="00604BDE">
        <w:rPr>
          <w:sz w:val="18"/>
          <w:szCs w:val="18"/>
        </w:rPr>
        <w:t>(Accessed: 12/05/18)</w:t>
      </w:r>
    </w:p>
  </w:footnote>
  <w:footnote w:id="17">
    <w:p w14:paraId="5F11956A" w14:textId="4EA34D7F" w:rsidR="0053406A" w:rsidRPr="00604BDE" w:rsidRDefault="0053406A" w:rsidP="00412B75">
      <w:pPr>
        <w:tabs>
          <w:tab w:val="center" w:pos="4513"/>
        </w:tabs>
        <w:rPr>
          <w:sz w:val="18"/>
          <w:szCs w:val="18"/>
        </w:rPr>
      </w:pPr>
      <w:r w:rsidRPr="00604BDE">
        <w:rPr>
          <w:rStyle w:val="FootnoteReference"/>
          <w:sz w:val="18"/>
          <w:szCs w:val="18"/>
        </w:rPr>
        <w:footnoteRef/>
      </w:r>
      <w:r w:rsidRPr="00604BDE">
        <w:rPr>
          <w:sz w:val="18"/>
          <w:szCs w:val="18"/>
        </w:rPr>
        <w:t xml:space="preserve"> </w:t>
      </w:r>
      <w:r w:rsidR="00412B75" w:rsidRPr="00604BDE">
        <w:rPr>
          <w:sz w:val="18"/>
          <w:szCs w:val="18"/>
        </w:rPr>
        <w:t>Berliner Dom., ‘</w:t>
      </w:r>
      <w:proofErr w:type="spellStart"/>
      <w:r w:rsidR="00412B75" w:rsidRPr="00604BDE">
        <w:rPr>
          <w:sz w:val="18"/>
          <w:szCs w:val="18"/>
        </w:rPr>
        <w:t>Domcafé</w:t>
      </w:r>
      <w:proofErr w:type="spellEnd"/>
      <w:r w:rsidR="00412B75" w:rsidRPr="00604BDE">
        <w:rPr>
          <w:sz w:val="18"/>
          <w:szCs w:val="18"/>
        </w:rPr>
        <w:t xml:space="preserve">’ </w:t>
      </w:r>
      <w:r w:rsidR="00412B75" w:rsidRPr="007B3025">
        <w:rPr>
          <w:rStyle w:val="Hyperlink"/>
          <w:sz w:val="18"/>
          <w:szCs w:val="18"/>
        </w:rPr>
        <w:t>https://www.berlinerdom.de/besuchen-wissen/besucherangebote/domcafe/</w:t>
      </w:r>
      <w:r w:rsidR="00412B75" w:rsidRPr="00604BDE">
        <w:rPr>
          <w:sz w:val="18"/>
          <w:szCs w:val="18"/>
        </w:rPr>
        <w:t>Accessed: 12/05/18</w:t>
      </w:r>
      <w:r w:rsidR="00412B75">
        <w:rPr>
          <w:sz w:val="18"/>
          <w:szCs w:val="18"/>
        </w:rPr>
        <w:t>)</w:t>
      </w:r>
    </w:p>
  </w:footnote>
  <w:footnote w:id="18">
    <w:p w14:paraId="17E0218C" w14:textId="49828FC1" w:rsidR="00F441EE" w:rsidRPr="00604BDE" w:rsidRDefault="00F441EE">
      <w:pPr>
        <w:pStyle w:val="FootnoteText"/>
        <w:rPr>
          <w:sz w:val="18"/>
          <w:szCs w:val="18"/>
        </w:rPr>
      </w:pPr>
      <w:r w:rsidRPr="00604BDE">
        <w:rPr>
          <w:rStyle w:val="FootnoteReference"/>
          <w:sz w:val="18"/>
          <w:szCs w:val="18"/>
        </w:rPr>
        <w:footnoteRef/>
      </w:r>
      <w:r w:rsidRPr="00604BDE">
        <w:rPr>
          <w:sz w:val="18"/>
          <w:szCs w:val="18"/>
        </w:rPr>
        <w:t xml:space="preserve"> </w:t>
      </w:r>
      <w:r w:rsidR="00E77C70" w:rsidRPr="00604BDE">
        <w:rPr>
          <w:sz w:val="18"/>
          <w:szCs w:val="18"/>
        </w:rPr>
        <w:t>Berliner Dom., ‘</w:t>
      </w:r>
      <w:r w:rsidR="002C0B81">
        <w:rPr>
          <w:sz w:val="18"/>
          <w:szCs w:val="18"/>
        </w:rPr>
        <w:t xml:space="preserve">Guides’ </w:t>
      </w:r>
    </w:p>
  </w:footnote>
  <w:footnote w:id="19">
    <w:p w14:paraId="31BF1887" w14:textId="06CDC31D" w:rsidR="00F441EE" w:rsidRDefault="00F441EE">
      <w:pPr>
        <w:pStyle w:val="FootnoteText"/>
      </w:pPr>
      <w:r w:rsidRPr="00604BDE">
        <w:rPr>
          <w:rStyle w:val="FootnoteReference"/>
          <w:sz w:val="18"/>
          <w:szCs w:val="18"/>
        </w:rPr>
        <w:footnoteRef/>
      </w:r>
      <w:r w:rsidRPr="00604BDE">
        <w:rPr>
          <w:sz w:val="18"/>
          <w:szCs w:val="18"/>
        </w:rPr>
        <w:t xml:space="preserve"> </w:t>
      </w:r>
      <w:r w:rsidR="00E77C70" w:rsidRPr="00604BDE">
        <w:rPr>
          <w:sz w:val="18"/>
          <w:szCs w:val="18"/>
        </w:rPr>
        <w:t xml:space="preserve">Berliner Dom., ‘Guides’ </w:t>
      </w:r>
    </w:p>
  </w:footnote>
  <w:footnote w:id="20">
    <w:p w14:paraId="7A71EEAA" w14:textId="425A8F52" w:rsidR="00AC5BE1" w:rsidRDefault="00AC5BE1" w:rsidP="00AC5BE1">
      <w:pPr>
        <w:pStyle w:val="FootnoteText"/>
      </w:pPr>
      <w:r>
        <w:rPr>
          <w:rStyle w:val="FootnoteReference"/>
        </w:rPr>
        <w:footnoteRef/>
      </w:r>
      <w:r>
        <w:t xml:space="preserve"> </w:t>
      </w:r>
      <w:proofErr w:type="spellStart"/>
      <w:r w:rsidR="008F5027" w:rsidRPr="00604BDE">
        <w:rPr>
          <w:sz w:val="18"/>
          <w:szCs w:val="18"/>
        </w:rPr>
        <w:t>Staatlich</w:t>
      </w:r>
      <w:proofErr w:type="spellEnd"/>
      <w:r w:rsidR="008F5027" w:rsidRPr="00604BDE">
        <w:rPr>
          <w:sz w:val="18"/>
          <w:szCs w:val="18"/>
        </w:rPr>
        <w:t xml:space="preserve"> </w:t>
      </w:r>
      <w:proofErr w:type="spellStart"/>
      <w:r w:rsidR="008F5027" w:rsidRPr="00604BDE">
        <w:rPr>
          <w:sz w:val="18"/>
          <w:szCs w:val="18"/>
        </w:rPr>
        <w:t>Museen</w:t>
      </w:r>
      <w:proofErr w:type="spellEnd"/>
      <w:r w:rsidR="008F5027" w:rsidRPr="00604BDE">
        <w:rPr>
          <w:sz w:val="18"/>
          <w:szCs w:val="18"/>
        </w:rPr>
        <w:t xml:space="preserve"> </w:t>
      </w:r>
      <w:proofErr w:type="spellStart"/>
      <w:r w:rsidR="008F5027" w:rsidRPr="00604BDE">
        <w:rPr>
          <w:sz w:val="18"/>
          <w:szCs w:val="18"/>
        </w:rPr>
        <w:t>zu</w:t>
      </w:r>
      <w:proofErr w:type="spellEnd"/>
      <w:r w:rsidR="008F5027" w:rsidRPr="00604BDE">
        <w:rPr>
          <w:sz w:val="18"/>
          <w:szCs w:val="18"/>
        </w:rPr>
        <w:t xml:space="preserve"> Berlin., ‘Pergamonmuseum’ </w:t>
      </w:r>
      <w:hyperlink r:id="rId5" w:history="1">
        <w:r w:rsidR="008F5027" w:rsidRPr="00604BDE">
          <w:rPr>
            <w:rStyle w:val="Hyperlink"/>
            <w:sz w:val="18"/>
            <w:szCs w:val="18"/>
          </w:rPr>
          <w:t>https://www.smb.museum/en/museums-institutions/pergamonmuseum/about-us/profil.html</w:t>
        </w:r>
      </w:hyperlink>
      <w:r w:rsidR="008F5027" w:rsidRPr="00604BDE">
        <w:rPr>
          <w:sz w:val="18"/>
          <w:szCs w:val="18"/>
        </w:rPr>
        <w:t xml:space="preserve"> (Accessed: 12/05/18)</w:t>
      </w:r>
    </w:p>
  </w:footnote>
  <w:footnote w:id="21">
    <w:p w14:paraId="1AC64ECF" w14:textId="05EFA3E5" w:rsidR="00283973" w:rsidRPr="00283973" w:rsidRDefault="00283973" w:rsidP="00283973">
      <w:pPr>
        <w:rPr>
          <w:color w:val="4472C4"/>
          <w:u w:val="single"/>
        </w:rPr>
      </w:pPr>
      <w:r>
        <w:rPr>
          <w:rStyle w:val="FootnoteReference"/>
        </w:rPr>
        <w:footnoteRef/>
      </w:r>
      <w:r>
        <w:t xml:space="preserve"> </w:t>
      </w:r>
      <w:r w:rsidRPr="00283973">
        <w:rPr>
          <w:sz w:val="18"/>
          <w:szCs w:val="18"/>
        </w:rPr>
        <w:t xml:space="preserve">Visit Berlin., ‘Pergamon Museum’ </w:t>
      </w:r>
      <w:hyperlink r:id="rId6" w:history="1">
        <w:r w:rsidRPr="00283973">
          <w:rPr>
            <w:rStyle w:val="Hyperlink"/>
            <w:sz w:val="18"/>
            <w:szCs w:val="18"/>
          </w:rPr>
          <w:t>https://www.visitberlin.de/en/pergamon-museum</w:t>
        </w:r>
      </w:hyperlink>
      <w:r w:rsidRPr="00283973">
        <w:rPr>
          <w:sz w:val="18"/>
          <w:szCs w:val="18"/>
        </w:rPr>
        <w:t xml:space="preserve"> (Accessed: 12/05/18) </w:t>
      </w:r>
    </w:p>
  </w:footnote>
  <w:footnote w:id="22">
    <w:p w14:paraId="66A4C0F5" w14:textId="53B049F2" w:rsidR="00604BDE" w:rsidRDefault="00604BDE">
      <w:pPr>
        <w:pStyle w:val="FootnoteText"/>
      </w:pPr>
      <w:r>
        <w:rPr>
          <w:rStyle w:val="FootnoteReference"/>
        </w:rPr>
        <w:footnoteRef/>
      </w:r>
      <w:r>
        <w:t xml:space="preserve"> </w:t>
      </w:r>
      <w:r w:rsidRPr="00604BDE">
        <w:rPr>
          <w:sz w:val="18"/>
          <w:szCs w:val="18"/>
        </w:rPr>
        <w:t xml:space="preserve">Berlin.de., ‘Museum Island’ </w:t>
      </w:r>
      <w:hyperlink r:id="rId7" w:history="1">
        <w:r w:rsidRPr="00604BDE">
          <w:rPr>
            <w:rStyle w:val="Hyperlink"/>
            <w:sz w:val="18"/>
            <w:szCs w:val="18"/>
          </w:rPr>
          <w:t>https://www.berlin.de/en/attractions-and-sights/3560564-3104052-museum-island.en.html</w:t>
        </w:r>
      </w:hyperlink>
      <w:r w:rsidRPr="00604BDE">
        <w:rPr>
          <w:sz w:val="18"/>
          <w:szCs w:val="18"/>
        </w:rPr>
        <w:t xml:space="preserve"> (Accessed: 12/05/18)</w:t>
      </w:r>
    </w:p>
  </w:footnote>
  <w:footnote w:id="23">
    <w:p w14:paraId="32D216F0" w14:textId="0458E54F" w:rsidR="00AC5BE1" w:rsidRPr="001F141F" w:rsidRDefault="00AC5BE1" w:rsidP="00283973">
      <w:pPr>
        <w:pStyle w:val="FootnoteText"/>
        <w:rPr>
          <w:sz w:val="18"/>
          <w:szCs w:val="18"/>
        </w:rPr>
      </w:pPr>
      <w:r>
        <w:rPr>
          <w:rStyle w:val="FootnoteReference"/>
        </w:rPr>
        <w:footnoteRef/>
      </w:r>
      <w:r>
        <w:t xml:space="preserve"> </w:t>
      </w:r>
      <w:proofErr w:type="spellStart"/>
      <w:r w:rsidR="00283973" w:rsidRPr="001F141F">
        <w:rPr>
          <w:sz w:val="18"/>
          <w:szCs w:val="18"/>
        </w:rPr>
        <w:t>Staatlich</w:t>
      </w:r>
      <w:proofErr w:type="spellEnd"/>
      <w:r w:rsidR="00283973" w:rsidRPr="001F141F">
        <w:rPr>
          <w:sz w:val="18"/>
          <w:szCs w:val="18"/>
        </w:rPr>
        <w:t xml:space="preserve"> </w:t>
      </w:r>
      <w:proofErr w:type="spellStart"/>
      <w:r w:rsidR="00283973" w:rsidRPr="001F141F">
        <w:rPr>
          <w:sz w:val="18"/>
          <w:szCs w:val="18"/>
        </w:rPr>
        <w:t>Museen</w:t>
      </w:r>
      <w:proofErr w:type="spellEnd"/>
      <w:r w:rsidR="00283973" w:rsidRPr="001F141F">
        <w:rPr>
          <w:sz w:val="18"/>
          <w:szCs w:val="18"/>
        </w:rPr>
        <w:t xml:space="preserve"> </w:t>
      </w:r>
      <w:proofErr w:type="spellStart"/>
      <w:r w:rsidR="00283973" w:rsidRPr="001F141F">
        <w:rPr>
          <w:sz w:val="18"/>
          <w:szCs w:val="18"/>
        </w:rPr>
        <w:t>zu</w:t>
      </w:r>
      <w:proofErr w:type="spellEnd"/>
      <w:r w:rsidR="00283973" w:rsidRPr="001F141F">
        <w:rPr>
          <w:sz w:val="18"/>
          <w:szCs w:val="18"/>
        </w:rPr>
        <w:t xml:space="preserve"> Berlin., ‘Pergamonmuseum’ </w:t>
      </w:r>
    </w:p>
  </w:footnote>
  <w:footnote w:id="24">
    <w:p w14:paraId="7428DBD9" w14:textId="08E8C03D" w:rsidR="003A6516" w:rsidRPr="001F141F" w:rsidRDefault="003A6516" w:rsidP="003A6516">
      <w:pPr>
        <w:pStyle w:val="FootnoteText"/>
        <w:rPr>
          <w:sz w:val="18"/>
          <w:szCs w:val="18"/>
        </w:rPr>
      </w:pPr>
      <w:r w:rsidRPr="001F141F">
        <w:rPr>
          <w:rStyle w:val="FootnoteReference"/>
          <w:sz w:val="18"/>
          <w:szCs w:val="18"/>
        </w:rPr>
        <w:footnoteRef/>
      </w:r>
      <w:r w:rsidRPr="001F141F">
        <w:rPr>
          <w:sz w:val="18"/>
          <w:szCs w:val="18"/>
        </w:rPr>
        <w:t xml:space="preserve"> Visit Berlin., ‘Pergamon Museum’ </w:t>
      </w:r>
    </w:p>
  </w:footnote>
  <w:footnote w:id="25">
    <w:p w14:paraId="1ABB418B" w14:textId="0C26C803" w:rsidR="007F2C62" w:rsidRPr="001F141F" w:rsidRDefault="007F2C62">
      <w:pPr>
        <w:pStyle w:val="FootnoteText"/>
        <w:rPr>
          <w:sz w:val="18"/>
          <w:szCs w:val="18"/>
        </w:rPr>
      </w:pPr>
      <w:r w:rsidRPr="001F141F">
        <w:rPr>
          <w:rStyle w:val="FootnoteReference"/>
          <w:sz w:val="18"/>
          <w:szCs w:val="18"/>
        </w:rPr>
        <w:footnoteRef/>
      </w:r>
      <w:r w:rsidRPr="001F141F">
        <w:rPr>
          <w:sz w:val="18"/>
          <w:szCs w:val="18"/>
        </w:rPr>
        <w:t xml:space="preserve"> </w:t>
      </w:r>
      <w:proofErr w:type="spellStart"/>
      <w:r w:rsidRPr="001F141F">
        <w:rPr>
          <w:sz w:val="18"/>
          <w:szCs w:val="18"/>
        </w:rPr>
        <w:t>Staatlich</w:t>
      </w:r>
      <w:proofErr w:type="spellEnd"/>
      <w:r w:rsidRPr="001F141F">
        <w:rPr>
          <w:sz w:val="18"/>
          <w:szCs w:val="18"/>
        </w:rPr>
        <w:t xml:space="preserve"> </w:t>
      </w:r>
      <w:proofErr w:type="spellStart"/>
      <w:r w:rsidRPr="001F141F">
        <w:rPr>
          <w:sz w:val="18"/>
          <w:szCs w:val="18"/>
        </w:rPr>
        <w:t>Museen</w:t>
      </w:r>
      <w:proofErr w:type="spellEnd"/>
      <w:r w:rsidRPr="001F141F">
        <w:rPr>
          <w:sz w:val="18"/>
          <w:szCs w:val="18"/>
        </w:rPr>
        <w:t xml:space="preserve"> </w:t>
      </w:r>
      <w:proofErr w:type="spellStart"/>
      <w:r w:rsidRPr="001F141F">
        <w:rPr>
          <w:sz w:val="18"/>
          <w:szCs w:val="18"/>
        </w:rPr>
        <w:t>zu</w:t>
      </w:r>
      <w:proofErr w:type="spellEnd"/>
      <w:r w:rsidRPr="001F141F">
        <w:rPr>
          <w:sz w:val="18"/>
          <w:szCs w:val="18"/>
        </w:rPr>
        <w:t xml:space="preserve"> Berlin., ‘Pergamonmuseum’ </w:t>
      </w:r>
    </w:p>
  </w:footnote>
  <w:footnote w:id="26">
    <w:p w14:paraId="5DEA5972" w14:textId="2560490E" w:rsidR="0080391B" w:rsidRDefault="0080391B">
      <w:pPr>
        <w:pStyle w:val="FootnoteText"/>
      </w:pPr>
      <w:r w:rsidRPr="001F141F">
        <w:rPr>
          <w:rStyle w:val="FootnoteReference"/>
          <w:sz w:val="18"/>
          <w:szCs w:val="18"/>
        </w:rPr>
        <w:footnoteRef/>
      </w:r>
      <w:r w:rsidRPr="001F141F">
        <w:rPr>
          <w:sz w:val="18"/>
          <w:szCs w:val="18"/>
        </w:rPr>
        <w:t xml:space="preserve"> </w:t>
      </w:r>
      <w:proofErr w:type="spellStart"/>
      <w:r w:rsidRPr="001F141F">
        <w:rPr>
          <w:sz w:val="18"/>
          <w:szCs w:val="18"/>
        </w:rPr>
        <w:t>Staatlich</w:t>
      </w:r>
      <w:proofErr w:type="spellEnd"/>
      <w:r w:rsidRPr="001F141F">
        <w:rPr>
          <w:sz w:val="18"/>
          <w:szCs w:val="18"/>
        </w:rPr>
        <w:t xml:space="preserve"> </w:t>
      </w:r>
      <w:proofErr w:type="spellStart"/>
      <w:r w:rsidRPr="001F141F">
        <w:rPr>
          <w:sz w:val="18"/>
          <w:szCs w:val="18"/>
        </w:rPr>
        <w:t>Museen</w:t>
      </w:r>
      <w:proofErr w:type="spellEnd"/>
      <w:r w:rsidRPr="001F141F">
        <w:rPr>
          <w:sz w:val="18"/>
          <w:szCs w:val="18"/>
        </w:rPr>
        <w:t xml:space="preserve"> </w:t>
      </w:r>
      <w:proofErr w:type="spellStart"/>
      <w:r w:rsidRPr="001F141F">
        <w:rPr>
          <w:sz w:val="18"/>
          <w:szCs w:val="18"/>
        </w:rPr>
        <w:t>zu</w:t>
      </w:r>
      <w:proofErr w:type="spellEnd"/>
      <w:r w:rsidRPr="001F141F">
        <w:rPr>
          <w:sz w:val="18"/>
          <w:szCs w:val="18"/>
        </w:rPr>
        <w:t xml:space="preserve"> Berlin., ‘About The Collections’ </w:t>
      </w:r>
      <w:hyperlink r:id="rId8" w:history="1">
        <w:r w:rsidRPr="001F141F">
          <w:rPr>
            <w:rStyle w:val="Hyperlink"/>
            <w:sz w:val="18"/>
            <w:szCs w:val="18"/>
          </w:rPr>
          <w:t>https://www.smb.museum/en/museums-institutions/pergamonmuseum/collections-research/about-the-collections.html</w:t>
        </w:r>
      </w:hyperlink>
      <w:r w:rsidRPr="001F141F">
        <w:rPr>
          <w:sz w:val="18"/>
          <w:szCs w:val="18"/>
        </w:rPr>
        <w:t xml:space="preserve"> (Accessed: 12/05/18)</w:t>
      </w:r>
      <w:r>
        <w:t xml:space="preserve"> </w:t>
      </w:r>
    </w:p>
  </w:footnote>
  <w:footnote w:id="27">
    <w:p w14:paraId="03F92E50" w14:textId="5F39EC94" w:rsidR="00EE12BE" w:rsidRDefault="00EE12BE">
      <w:pPr>
        <w:pStyle w:val="FootnoteText"/>
      </w:pPr>
      <w:r>
        <w:rPr>
          <w:rStyle w:val="FootnoteReference"/>
        </w:rPr>
        <w:footnoteRef/>
      </w:r>
      <w:r>
        <w:t xml:space="preserve"> </w:t>
      </w:r>
      <w:proofErr w:type="spellStart"/>
      <w:r>
        <w:t>Staatlich</w:t>
      </w:r>
      <w:proofErr w:type="spellEnd"/>
      <w:r>
        <w:t xml:space="preserve"> </w:t>
      </w:r>
      <w:proofErr w:type="spellStart"/>
      <w:r>
        <w:t>Museen</w:t>
      </w:r>
      <w:proofErr w:type="spellEnd"/>
      <w:r>
        <w:t xml:space="preserve"> </w:t>
      </w:r>
      <w:proofErr w:type="spellStart"/>
      <w:r>
        <w:t>zu</w:t>
      </w:r>
      <w:proofErr w:type="spellEnd"/>
      <w:r>
        <w:t xml:space="preserve"> Berlin., ‘About </w:t>
      </w:r>
      <w:proofErr w:type="gramStart"/>
      <w:r>
        <w:t>The</w:t>
      </w:r>
      <w:proofErr w:type="gramEnd"/>
      <w:r>
        <w:t xml:space="preserve"> Collections’ </w:t>
      </w:r>
    </w:p>
  </w:footnote>
  <w:footnote w:id="28">
    <w:p w14:paraId="3DC23D8C" w14:textId="5D1AFF7F" w:rsidR="00C7199A" w:rsidRDefault="00C7199A">
      <w:pPr>
        <w:pStyle w:val="FootnoteText"/>
      </w:pPr>
      <w:r>
        <w:rPr>
          <w:rStyle w:val="FootnoteReference"/>
        </w:rPr>
        <w:footnoteRef/>
      </w:r>
      <w:r>
        <w:t xml:space="preserve"> </w:t>
      </w:r>
      <w:proofErr w:type="spellStart"/>
      <w:r>
        <w:t>Staatlich</w:t>
      </w:r>
      <w:proofErr w:type="spellEnd"/>
      <w:r>
        <w:t xml:space="preserve"> </w:t>
      </w:r>
      <w:proofErr w:type="spellStart"/>
      <w:r>
        <w:t>Museen</w:t>
      </w:r>
      <w:proofErr w:type="spellEnd"/>
      <w:r>
        <w:t xml:space="preserve"> </w:t>
      </w:r>
      <w:proofErr w:type="spellStart"/>
      <w:r>
        <w:t>zu</w:t>
      </w:r>
      <w:proofErr w:type="spellEnd"/>
      <w:r>
        <w:t xml:space="preserve"> Berlin., ‘About </w:t>
      </w:r>
      <w:proofErr w:type="gramStart"/>
      <w:r>
        <w:t>The</w:t>
      </w:r>
      <w:proofErr w:type="gramEnd"/>
      <w:r>
        <w:t xml:space="preserve"> Collections’ </w:t>
      </w:r>
    </w:p>
  </w:footnote>
  <w:footnote w:id="29">
    <w:p w14:paraId="4ACF3244" w14:textId="4821F013" w:rsidR="00EF5D3E" w:rsidRDefault="00EF5D3E">
      <w:pPr>
        <w:pStyle w:val="FootnoteText"/>
      </w:pPr>
      <w:r>
        <w:rPr>
          <w:rStyle w:val="FootnoteReference"/>
        </w:rPr>
        <w:footnoteRef/>
      </w:r>
      <w:r>
        <w:t xml:space="preserve"> </w:t>
      </w:r>
      <w:proofErr w:type="spellStart"/>
      <w:r>
        <w:t>Staatlich</w:t>
      </w:r>
      <w:proofErr w:type="spellEnd"/>
      <w:r>
        <w:t xml:space="preserve"> </w:t>
      </w:r>
      <w:proofErr w:type="spellStart"/>
      <w:r>
        <w:t>Museen</w:t>
      </w:r>
      <w:proofErr w:type="spellEnd"/>
      <w:r>
        <w:t xml:space="preserve"> </w:t>
      </w:r>
      <w:proofErr w:type="spellStart"/>
      <w:r>
        <w:t>zu</w:t>
      </w:r>
      <w:proofErr w:type="spellEnd"/>
      <w:r>
        <w:t xml:space="preserve"> Berlin., ‘Pergamonmuseum’</w:t>
      </w:r>
    </w:p>
  </w:footnote>
  <w:footnote w:id="30">
    <w:p w14:paraId="785E6CF9" w14:textId="3A20B6A1" w:rsidR="00812361" w:rsidRDefault="00812361">
      <w:pPr>
        <w:pStyle w:val="FootnoteText"/>
      </w:pPr>
      <w:r>
        <w:rPr>
          <w:rStyle w:val="FootnoteReference"/>
        </w:rPr>
        <w:footnoteRef/>
      </w:r>
      <w:r>
        <w:t xml:space="preserve"> </w:t>
      </w:r>
      <w:proofErr w:type="spellStart"/>
      <w:r>
        <w:t>Staatlich</w:t>
      </w:r>
      <w:proofErr w:type="spellEnd"/>
      <w:r>
        <w:t xml:space="preserve"> </w:t>
      </w:r>
      <w:proofErr w:type="spellStart"/>
      <w:r>
        <w:t>Museen</w:t>
      </w:r>
      <w:proofErr w:type="spellEnd"/>
      <w:r>
        <w:t xml:space="preserve"> </w:t>
      </w:r>
      <w:proofErr w:type="spellStart"/>
      <w:r>
        <w:t>zu</w:t>
      </w:r>
      <w:proofErr w:type="spellEnd"/>
      <w:r>
        <w:t xml:space="preserve"> Berlin., ‘Pergamonmuseum’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65DE8"/>
    <w:multiLevelType w:val="multilevel"/>
    <w:tmpl w:val="B1C08484"/>
    <w:lvl w:ilvl="0">
      <w:numFmt w:val="bullet"/>
      <w:lvlText w:val="o"/>
      <w:lvlJc w:val="left"/>
      <w:pPr>
        <w:ind w:left="720" w:hanging="360"/>
      </w:pPr>
      <w:rPr>
        <w:rFonts w:ascii="Courier New" w:hAnsi="Courier New" w:cs="Courier New"/>
        <w:color w:val="4472C4" w:themeColor="accent5"/>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34B20F0"/>
    <w:multiLevelType w:val="multilevel"/>
    <w:tmpl w:val="A3CEBC9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741F26FC"/>
    <w:multiLevelType w:val="hybridMultilevel"/>
    <w:tmpl w:val="C1FECF48"/>
    <w:lvl w:ilvl="0" w:tplc="F87EAD6E">
      <w:start w:val="6"/>
      <w:numFmt w:val="bullet"/>
      <w:lvlText w:val="-"/>
      <w:lvlJc w:val="left"/>
      <w:pPr>
        <w:ind w:left="1080" w:hanging="360"/>
      </w:pPr>
      <w:rPr>
        <w:rFonts w:ascii="Calibri Light" w:eastAsia="Calibri" w:hAnsi="Calibri Light" w:cs="Calibr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autoHyphenation/>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ACF"/>
    <w:rsid w:val="00003074"/>
    <w:rsid w:val="0002761A"/>
    <w:rsid w:val="00030C01"/>
    <w:rsid w:val="00052D9C"/>
    <w:rsid w:val="000B4FD4"/>
    <w:rsid w:val="000C734A"/>
    <w:rsid w:val="000D712B"/>
    <w:rsid w:val="000F18C2"/>
    <w:rsid w:val="00104BB1"/>
    <w:rsid w:val="001109F9"/>
    <w:rsid w:val="00116E9E"/>
    <w:rsid w:val="00124BE5"/>
    <w:rsid w:val="0012509E"/>
    <w:rsid w:val="0013371B"/>
    <w:rsid w:val="00153F6F"/>
    <w:rsid w:val="00195C64"/>
    <w:rsid w:val="001A5E82"/>
    <w:rsid w:val="001D044D"/>
    <w:rsid w:val="001E642C"/>
    <w:rsid w:val="001F141F"/>
    <w:rsid w:val="0023475C"/>
    <w:rsid w:val="0024188D"/>
    <w:rsid w:val="00282BE4"/>
    <w:rsid w:val="00283973"/>
    <w:rsid w:val="002C0B81"/>
    <w:rsid w:val="002D010F"/>
    <w:rsid w:val="002E73BE"/>
    <w:rsid w:val="00303EFE"/>
    <w:rsid w:val="00307FF0"/>
    <w:rsid w:val="003475F3"/>
    <w:rsid w:val="00363CEF"/>
    <w:rsid w:val="00373ED9"/>
    <w:rsid w:val="003A5E8F"/>
    <w:rsid w:val="003A6516"/>
    <w:rsid w:val="003E2C1C"/>
    <w:rsid w:val="00402E3F"/>
    <w:rsid w:val="00412B75"/>
    <w:rsid w:val="00430B55"/>
    <w:rsid w:val="00464202"/>
    <w:rsid w:val="00470455"/>
    <w:rsid w:val="004775C6"/>
    <w:rsid w:val="00482E6D"/>
    <w:rsid w:val="004947DE"/>
    <w:rsid w:val="004A57DB"/>
    <w:rsid w:val="004B559D"/>
    <w:rsid w:val="004C0081"/>
    <w:rsid w:val="004C5850"/>
    <w:rsid w:val="00501D0E"/>
    <w:rsid w:val="00502713"/>
    <w:rsid w:val="0050463C"/>
    <w:rsid w:val="00511CF2"/>
    <w:rsid w:val="00525412"/>
    <w:rsid w:val="0053406A"/>
    <w:rsid w:val="0055486B"/>
    <w:rsid w:val="005A53F2"/>
    <w:rsid w:val="005D12FC"/>
    <w:rsid w:val="005F413A"/>
    <w:rsid w:val="00600E08"/>
    <w:rsid w:val="00604909"/>
    <w:rsid w:val="00604BDE"/>
    <w:rsid w:val="00622CD6"/>
    <w:rsid w:val="006706D5"/>
    <w:rsid w:val="006D61A1"/>
    <w:rsid w:val="006F5449"/>
    <w:rsid w:val="00717D92"/>
    <w:rsid w:val="007663C6"/>
    <w:rsid w:val="00770243"/>
    <w:rsid w:val="0077116A"/>
    <w:rsid w:val="00794B3D"/>
    <w:rsid w:val="007B6C14"/>
    <w:rsid w:val="007C4D25"/>
    <w:rsid w:val="007D4CCE"/>
    <w:rsid w:val="007F0604"/>
    <w:rsid w:val="007F2C62"/>
    <w:rsid w:val="007F7EB4"/>
    <w:rsid w:val="0080027B"/>
    <w:rsid w:val="0080391B"/>
    <w:rsid w:val="00812361"/>
    <w:rsid w:val="0084759D"/>
    <w:rsid w:val="008522D0"/>
    <w:rsid w:val="008553B7"/>
    <w:rsid w:val="00867A40"/>
    <w:rsid w:val="0087206B"/>
    <w:rsid w:val="00883FCD"/>
    <w:rsid w:val="008B4103"/>
    <w:rsid w:val="008F5027"/>
    <w:rsid w:val="0090085F"/>
    <w:rsid w:val="00930CCF"/>
    <w:rsid w:val="00932120"/>
    <w:rsid w:val="00945E35"/>
    <w:rsid w:val="009537DD"/>
    <w:rsid w:val="009616F4"/>
    <w:rsid w:val="00967911"/>
    <w:rsid w:val="009C1EC7"/>
    <w:rsid w:val="009E2B85"/>
    <w:rsid w:val="009E660B"/>
    <w:rsid w:val="009F34E5"/>
    <w:rsid w:val="00A02D7A"/>
    <w:rsid w:val="00A63079"/>
    <w:rsid w:val="00A6717A"/>
    <w:rsid w:val="00AA3752"/>
    <w:rsid w:val="00AB0D01"/>
    <w:rsid w:val="00AC5BE1"/>
    <w:rsid w:val="00AD5038"/>
    <w:rsid w:val="00B75CBD"/>
    <w:rsid w:val="00B902BD"/>
    <w:rsid w:val="00C02F89"/>
    <w:rsid w:val="00C32BD5"/>
    <w:rsid w:val="00C64CA2"/>
    <w:rsid w:val="00C7199A"/>
    <w:rsid w:val="00C87B3D"/>
    <w:rsid w:val="00C87F09"/>
    <w:rsid w:val="00C964A9"/>
    <w:rsid w:val="00CB5019"/>
    <w:rsid w:val="00CB552C"/>
    <w:rsid w:val="00CB6E1F"/>
    <w:rsid w:val="00CF3FDB"/>
    <w:rsid w:val="00D22981"/>
    <w:rsid w:val="00D51D35"/>
    <w:rsid w:val="00D56ACF"/>
    <w:rsid w:val="00D72072"/>
    <w:rsid w:val="00D747FE"/>
    <w:rsid w:val="00D82415"/>
    <w:rsid w:val="00D96CA0"/>
    <w:rsid w:val="00DA0420"/>
    <w:rsid w:val="00DE332F"/>
    <w:rsid w:val="00E00F2E"/>
    <w:rsid w:val="00E04B4B"/>
    <w:rsid w:val="00E11F6C"/>
    <w:rsid w:val="00E13AD0"/>
    <w:rsid w:val="00E613B0"/>
    <w:rsid w:val="00E77C70"/>
    <w:rsid w:val="00EE12BE"/>
    <w:rsid w:val="00EE4DCF"/>
    <w:rsid w:val="00EF5D3E"/>
    <w:rsid w:val="00F3283A"/>
    <w:rsid w:val="00F356EF"/>
    <w:rsid w:val="00F441EE"/>
    <w:rsid w:val="00F50536"/>
    <w:rsid w:val="00F725D2"/>
    <w:rsid w:val="00F816D8"/>
    <w:rsid w:val="00F83EE7"/>
    <w:rsid w:val="00FB52D8"/>
    <w:rsid w:val="00FC3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2775EB8B"/>
  <w15:docId w15:val="{F59E25FA-931C-487C-BC6A-0F475357B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ListParagraph">
    <w:name w:val="List Paragraph"/>
    <w:basedOn w:val="Normal"/>
    <w:pPr>
      <w:ind w:left="720"/>
    </w:pPr>
  </w:style>
  <w:style w:type="paragraph" w:styleId="FootnoteText">
    <w:name w:val="footnote text"/>
    <w:basedOn w:val="Normal"/>
    <w:pPr>
      <w:spacing w:after="0"/>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character" w:styleId="Emphasis">
    <w:name w:val="Emphasis"/>
    <w:basedOn w:val="DefaultParagraphFont"/>
    <w:uiPriority w:val="20"/>
    <w:qFormat/>
    <w:rsid w:val="007F0604"/>
    <w:rPr>
      <w:i/>
      <w:iCs/>
    </w:rPr>
  </w:style>
  <w:style w:type="character" w:styleId="Hyperlink">
    <w:name w:val="Hyperlink"/>
    <w:basedOn w:val="DefaultParagraphFont"/>
    <w:uiPriority w:val="99"/>
    <w:unhideWhenUsed/>
    <w:rsid w:val="00F441EE"/>
    <w:rPr>
      <w:color w:val="0563C1" w:themeColor="hyperlink"/>
      <w:u w:val="single"/>
    </w:rPr>
  </w:style>
  <w:style w:type="character" w:styleId="FollowedHyperlink">
    <w:name w:val="FollowedHyperlink"/>
    <w:basedOn w:val="DefaultParagraphFont"/>
    <w:uiPriority w:val="99"/>
    <w:semiHidden/>
    <w:unhideWhenUsed/>
    <w:rsid w:val="00283973"/>
    <w:rPr>
      <w:color w:val="954F72" w:themeColor="followedHyperlink"/>
      <w:u w:val="single"/>
    </w:rPr>
  </w:style>
  <w:style w:type="character" w:styleId="CommentReference">
    <w:name w:val="annotation reference"/>
    <w:basedOn w:val="DefaultParagraphFont"/>
    <w:uiPriority w:val="99"/>
    <w:semiHidden/>
    <w:unhideWhenUsed/>
    <w:rsid w:val="00EF5D3E"/>
    <w:rPr>
      <w:sz w:val="16"/>
      <w:szCs w:val="16"/>
    </w:rPr>
  </w:style>
  <w:style w:type="paragraph" w:styleId="CommentText">
    <w:name w:val="annotation text"/>
    <w:basedOn w:val="Normal"/>
    <w:link w:val="CommentTextChar"/>
    <w:uiPriority w:val="99"/>
    <w:semiHidden/>
    <w:unhideWhenUsed/>
    <w:rsid w:val="00EF5D3E"/>
    <w:rPr>
      <w:sz w:val="20"/>
      <w:szCs w:val="20"/>
    </w:rPr>
  </w:style>
  <w:style w:type="character" w:customStyle="1" w:styleId="CommentTextChar">
    <w:name w:val="Comment Text Char"/>
    <w:basedOn w:val="DefaultParagraphFont"/>
    <w:link w:val="CommentText"/>
    <w:uiPriority w:val="99"/>
    <w:semiHidden/>
    <w:rsid w:val="00EF5D3E"/>
    <w:rPr>
      <w:sz w:val="20"/>
      <w:szCs w:val="20"/>
    </w:rPr>
  </w:style>
  <w:style w:type="paragraph" w:styleId="CommentSubject">
    <w:name w:val="annotation subject"/>
    <w:basedOn w:val="CommentText"/>
    <w:next w:val="CommentText"/>
    <w:link w:val="CommentSubjectChar"/>
    <w:uiPriority w:val="99"/>
    <w:semiHidden/>
    <w:unhideWhenUsed/>
    <w:rsid w:val="00EF5D3E"/>
    <w:rPr>
      <w:b/>
      <w:bCs/>
    </w:rPr>
  </w:style>
  <w:style w:type="character" w:customStyle="1" w:styleId="CommentSubjectChar">
    <w:name w:val="Comment Subject Char"/>
    <w:basedOn w:val="CommentTextChar"/>
    <w:link w:val="CommentSubject"/>
    <w:uiPriority w:val="99"/>
    <w:semiHidden/>
    <w:rsid w:val="00EF5D3E"/>
    <w:rPr>
      <w:b/>
      <w:bCs/>
      <w:sz w:val="20"/>
      <w:szCs w:val="20"/>
    </w:rPr>
  </w:style>
  <w:style w:type="paragraph" w:styleId="BalloonText">
    <w:name w:val="Balloon Text"/>
    <w:basedOn w:val="Normal"/>
    <w:link w:val="BalloonTextChar"/>
    <w:uiPriority w:val="99"/>
    <w:semiHidden/>
    <w:unhideWhenUsed/>
    <w:rsid w:val="00EF5D3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5D3E"/>
    <w:rPr>
      <w:rFonts w:ascii="Segoe UI" w:hAnsi="Segoe UI" w:cs="Segoe UI"/>
      <w:sz w:val="18"/>
      <w:szCs w:val="18"/>
    </w:rPr>
  </w:style>
  <w:style w:type="character" w:customStyle="1" w:styleId="UnresolvedMention1">
    <w:name w:val="Unresolved Mention1"/>
    <w:basedOn w:val="DefaultParagraphFont"/>
    <w:uiPriority w:val="99"/>
    <w:semiHidden/>
    <w:unhideWhenUsed/>
    <w:rsid w:val="00604BDE"/>
    <w:rPr>
      <w:color w:val="605E5C"/>
      <w:shd w:val="clear" w:color="auto" w:fill="E1DFDD"/>
    </w:rPr>
  </w:style>
  <w:style w:type="character" w:styleId="UnresolvedMention">
    <w:name w:val="Unresolved Mention"/>
    <w:basedOn w:val="DefaultParagraphFont"/>
    <w:uiPriority w:val="99"/>
    <w:semiHidden/>
    <w:unhideWhenUsed/>
    <w:rsid w:val="00AB0D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0.jpeg"/><Relationship Id="rId26" Type="http://schemas.openxmlformats.org/officeDocument/2006/relationships/hyperlink" Target="https://www.berlin.de/en/attractions-and-sights/3559744-3104052-berlin-cathedral.en.html" TargetMode="External"/><Relationship Id="rId39" Type="http://schemas.openxmlformats.org/officeDocument/2006/relationships/hyperlink" Target="http://www.hivino.travel/discover-germany/secret-places-with-historical-flair/berlin-museum-island/e96" TargetMode="External"/><Relationship Id="rId3" Type="http://schemas.openxmlformats.org/officeDocument/2006/relationships/styles" Target="styles.xml"/><Relationship Id="rId21" Type="http://schemas.openxmlformats.org/officeDocument/2006/relationships/image" Target="media/image13.jpg"/><Relationship Id="rId34" Type="http://schemas.openxmlformats.org/officeDocument/2006/relationships/hyperlink" Target="https://www.visitberlin.de/en/museum-island-in-berlin" TargetMode="External"/><Relationship Id="rId42" Type="http://schemas.openxmlformats.org/officeDocument/2006/relationships/hyperlink" Target="https://www.google.co.uk/maps/place/Pergamonmuseum/@52.5201319,13.3965889,17z/data=!4m5!3m4!1s0x47a84e20050a834b:0x9d380546a98f5431!8m2!3d52.521183!4d13.3969"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g"/><Relationship Id="rId25" Type="http://schemas.openxmlformats.org/officeDocument/2006/relationships/image" Target="media/image16.png"/><Relationship Id="rId33" Type="http://schemas.openxmlformats.org/officeDocument/2006/relationships/hyperlink" Target="https://www.visitberlin.de/en/pergamon-museum" TargetMode="External"/><Relationship Id="rId38" Type="http://schemas.openxmlformats.org/officeDocument/2006/relationships/hyperlink" Target="https://www.getyourguide.com/berlin-l17/berlin-15-hour-guided-tour-of-the-pergamon-museum-t40739/" TargetMode="External"/><Relationship Id="rId2" Type="http://schemas.openxmlformats.org/officeDocument/2006/relationships/numbering" Target="numbering.xml"/><Relationship Id="rId16" Type="http://schemas.openxmlformats.org/officeDocument/2006/relationships/hyperlink" Target="http://www.berlinerdom.de" TargetMode="External"/><Relationship Id="rId20" Type="http://schemas.openxmlformats.org/officeDocument/2006/relationships/image" Target="media/image12.jpg"/><Relationship Id="rId29" Type="http://schemas.openxmlformats.org/officeDocument/2006/relationships/hyperlink" Target="https://www.berlinerdom.de/besuchen-wissen/ueber-den-dom/denkmalskirche/" TargetMode="External"/><Relationship Id="rId41" Type="http://schemas.openxmlformats.org/officeDocument/2006/relationships/hyperlink" Target="https://en.wikipedia.org/wiki/Mshatta_Faca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smb.museum" TargetMode="External"/><Relationship Id="rId32" Type="http://schemas.openxmlformats.org/officeDocument/2006/relationships/hyperlink" Target="https://www.visitberlin.de/en/berlin-cathedral" TargetMode="External"/><Relationship Id="rId37" Type="http://schemas.openxmlformats.org/officeDocument/2006/relationships/hyperlink" Target="https://www.visitberlin.de/en/berlin-cathedral" TargetMode="External"/><Relationship Id="rId40" Type="http://schemas.openxmlformats.org/officeDocument/2006/relationships/hyperlink" Target="https://artstor.blog/tag/ishtar-gate/"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hyperlink" Target="https://www.berlinerdom.de/besuchen-wissen/ueber-den-dom/baugeschichte-bis-1905/" TargetMode="External"/><Relationship Id="rId36" Type="http://schemas.openxmlformats.org/officeDocument/2006/relationships/hyperlink" Target="https://www.bz-berlin.de/berlin/mitte/der-berliner-dom-braucht-eine-neue-kirche" TargetMode="External"/><Relationship Id="rId10" Type="http://schemas.openxmlformats.org/officeDocument/2006/relationships/image" Target="media/image3.jpeg"/><Relationship Id="rId19" Type="http://schemas.openxmlformats.org/officeDocument/2006/relationships/image" Target="media/image11.jpg"/><Relationship Id="rId31" Type="http://schemas.openxmlformats.org/officeDocument/2006/relationships/hyperlink" Target="https://www.smb.museum/en/museums-institutions/pergamonmuseum/about-us/profil.html"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4.jpeg"/><Relationship Id="rId27" Type="http://schemas.openxmlformats.org/officeDocument/2006/relationships/hyperlink" Target="https://www.berlin.de/en/attractions-and-sights/3560564-3104052-museum-island.en.html" TargetMode="External"/><Relationship Id="rId30" Type="http://schemas.openxmlformats.org/officeDocument/2006/relationships/hyperlink" Target="https://www.smb.museum/en/museums-institutions/pergamonmuseum/collections-research/about-the-collections.html" TargetMode="External"/><Relationship Id="rId35" Type="http://schemas.openxmlformats.org/officeDocument/2006/relationships/hyperlink" Target="http://www.visionsoftravel.org/museum-island-berlin/" TargetMode="External"/><Relationship Id="rId43" Type="http://schemas.openxmlformats.org/officeDocument/2006/relationships/hyperlink" Target="https://www.google.co.uk/maps/place/Pergamonmuseum/@52.5201319,13.3965889,17z/data=!4m5!3m4!1s0x47a84e20050a834b:0x9d380546a98f5431!8m2!3d52.521183!4d13.396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mb.museum/en/museums-institutions/pergamonmuseum/collections-research/about-the-collections.html" TargetMode="External"/><Relationship Id="rId3" Type="http://schemas.openxmlformats.org/officeDocument/2006/relationships/hyperlink" Target="https://www.berlinerdom.de/besuchen-wissen/ueber-den-dom/baugeschichte-bis-1905/" TargetMode="External"/><Relationship Id="rId7" Type="http://schemas.openxmlformats.org/officeDocument/2006/relationships/hyperlink" Target="https://www.berlin.de/en/attractions-and-sights/3560564-3104052-museum-island.en.html" TargetMode="External"/><Relationship Id="rId2" Type="http://schemas.openxmlformats.org/officeDocument/2006/relationships/hyperlink" Target="https://www.visitberlin.de/en/berlin-cathedral" TargetMode="External"/><Relationship Id="rId1" Type="http://schemas.openxmlformats.org/officeDocument/2006/relationships/hyperlink" Target="https://www.berlin.de/en/attractions-and-sights/3559744-3104052-berlin-cathedral.en.html" TargetMode="External"/><Relationship Id="rId6" Type="http://schemas.openxmlformats.org/officeDocument/2006/relationships/hyperlink" Target="https://www.visitberlin.de/en/pergamon-museum" TargetMode="External"/><Relationship Id="rId5" Type="http://schemas.openxmlformats.org/officeDocument/2006/relationships/hyperlink" Target="https://www.smb.museum/en/museums-institutions/pergamonmuseum/about-us/profil.html" TargetMode="External"/><Relationship Id="rId4" Type="http://schemas.openxmlformats.org/officeDocument/2006/relationships/hyperlink" Target="https://www.berlinerdom.de/besuchen-wissen/ueber-den-dom/denkmalskirch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27DDC-918B-46F5-9308-3266A9A50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14</Pages>
  <Words>3254</Words>
  <Characters>18552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Museum island</vt:lpstr>
    </vt:vector>
  </TitlesOfParts>
  <Company>University of Wales Trinity Saint David</Company>
  <LinksUpToDate>false</LinksUpToDate>
  <CharactersWithSpaces>21763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Museum island</dc:title>
  <dc:subject>A study guide on the Berliner Dom and the Pergamon Museum in Berlin</dc:subject>
  <dc:creator>Carrie Gealy</dc:creator>
  <cp:keywords/>
  <dc:description/>
  <cp:lastModifiedBy>Carrie Gealy</cp:lastModifiedBy>
  <cp:revision>47</cp:revision>
  <dcterms:created xsi:type="dcterms:W3CDTF">2018-05-15T13:34:00Z</dcterms:created>
  <dcterms:modified xsi:type="dcterms:W3CDTF">2018-05-18T16:25:00Z</dcterms:modified>
</cp:coreProperties>
</file>