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BA12F0D" w14:textId="77777777" w:rsidR="007827D5" w:rsidRDefault="007827D5" w:rsidP="007827D5">
      <w:pPr>
        <w:jc w:val="center"/>
        <w:rPr>
          <w:sz w:val="52"/>
          <w:szCs w:val="52"/>
        </w:rPr>
      </w:pPr>
      <w:r>
        <w:rPr>
          <w:noProof/>
          <w:sz w:val="52"/>
          <w:szCs w:val="52"/>
        </w:rPr>
        <w:drawing>
          <wp:inline distT="0" distB="0" distL="0" distR="0" wp14:anchorId="1F21AEE4" wp14:editId="6A3F2071">
            <wp:extent cx="2895600" cy="960374"/>
            <wp:effectExtent l="0" t="0" r="0" b="0"/>
            <wp:docPr id="3" name="Picture 3" descr="Text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902720" cy="962736"/>
                    </a:xfrm>
                    <a:prstGeom prst="rect">
                      <a:avLst/>
                    </a:prstGeom>
                  </pic:spPr>
                </pic:pic>
              </a:graphicData>
            </a:graphic>
          </wp:inline>
        </w:drawing>
      </w:r>
    </w:p>
    <w:p w14:paraId="4196CCFB" w14:textId="77777777" w:rsidR="007827D5" w:rsidRDefault="007827D5" w:rsidP="007827D5">
      <w:pPr>
        <w:rPr>
          <w:sz w:val="52"/>
          <w:szCs w:val="52"/>
        </w:rPr>
      </w:pPr>
    </w:p>
    <w:p w14:paraId="5142890E" w14:textId="77777777" w:rsidR="007827D5" w:rsidRDefault="007827D5" w:rsidP="007827D5">
      <w:pPr>
        <w:jc w:val="center"/>
        <w:rPr>
          <w:sz w:val="52"/>
          <w:szCs w:val="52"/>
        </w:rPr>
      </w:pPr>
    </w:p>
    <w:p w14:paraId="0090D00E" w14:textId="77777777" w:rsidR="007827D5" w:rsidRDefault="007827D5" w:rsidP="007827D5">
      <w:pPr>
        <w:jc w:val="center"/>
        <w:rPr>
          <w:sz w:val="52"/>
          <w:szCs w:val="52"/>
        </w:rPr>
      </w:pPr>
      <w:r>
        <w:rPr>
          <w:sz w:val="52"/>
          <w:szCs w:val="52"/>
        </w:rPr>
        <w:t>Individual Report</w:t>
      </w:r>
    </w:p>
    <w:p w14:paraId="4E8A6720" w14:textId="77777777" w:rsidR="007827D5" w:rsidRDefault="007827D5" w:rsidP="007827D5">
      <w:pPr>
        <w:rPr>
          <w:sz w:val="52"/>
          <w:szCs w:val="52"/>
        </w:rPr>
      </w:pPr>
    </w:p>
    <w:p w14:paraId="2EA31FC0" w14:textId="77777777" w:rsidR="007827D5" w:rsidRPr="00760EB0" w:rsidRDefault="00AE38CE" w:rsidP="007827D5">
      <w:pPr>
        <w:jc w:val="center"/>
        <w:rPr>
          <w:rFonts w:cs="Arial"/>
          <w:b/>
          <w:bCs/>
          <w:sz w:val="44"/>
          <w:szCs w:val="44"/>
        </w:rPr>
      </w:pPr>
      <w:r>
        <w:rPr>
          <w:rFonts w:cs="Arial"/>
          <w:b/>
          <w:bCs/>
          <w:sz w:val="44"/>
          <w:szCs w:val="44"/>
        </w:rPr>
        <w:t>Basil’s Bakery Case Study</w:t>
      </w:r>
    </w:p>
    <w:p w14:paraId="4305E7FC" w14:textId="77777777" w:rsidR="007827D5" w:rsidRDefault="007827D5" w:rsidP="007827D5">
      <w:pPr>
        <w:rPr>
          <w:sz w:val="52"/>
          <w:szCs w:val="52"/>
        </w:rPr>
      </w:pPr>
    </w:p>
    <w:p w14:paraId="54A18337" w14:textId="77777777" w:rsidR="007827D5" w:rsidRDefault="007827D5" w:rsidP="007827D5">
      <w:pPr>
        <w:jc w:val="center"/>
        <w:rPr>
          <w:sz w:val="52"/>
          <w:szCs w:val="52"/>
        </w:rPr>
      </w:pPr>
    </w:p>
    <w:p w14:paraId="5333B88F" w14:textId="138E78D3" w:rsidR="007827D5" w:rsidRPr="00D7032B" w:rsidRDefault="007827D5" w:rsidP="007827D5">
      <w:pPr>
        <w:jc w:val="center"/>
        <w:rPr>
          <w:sz w:val="36"/>
          <w:szCs w:val="36"/>
        </w:rPr>
      </w:pPr>
      <w:r>
        <w:rPr>
          <w:sz w:val="36"/>
          <w:szCs w:val="36"/>
        </w:rPr>
        <w:t xml:space="preserve">Name: </w:t>
      </w:r>
      <w:r w:rsidR="00350906">
        <w:rPr>
          <w:sz w:val="36"/>
          <w:szCs w:val="36"/>
        </w:rPr>
        <w:t>Odair Vilela Junior</w:t>
      </w:r>
    </w:p>
    <w:p w14:paraId="023C2F27" w14:textId="08D5EBB4" w:rsidR="007827D5" w:rsidRPr="00D7032B" w:rsidRDefault="007827D5" w:rsidP="007827D5">
      <w:pPr>
        <w:jc w:val="center"/>
        <w:rPr>
          <w:sz w:val="36"/>
          <w:szCs w:val="36"/>
        </w:rPr>
      </w:pPr>
      <w:r>
        <w:rPr>
          <w:sz w:val="36"/>
          <w:szCs w:val="36"/>
        </w:rPr>
        <w:t>ID:</w:t>
      </w:r>
      <w:r>
        <w:rPr>
          <w:rFonts w:ascii="Times New Roman" w:eastAsia="Times New Roman" w:hAnsi="Times New Roman" w:cs="Times New Roman"/>
          <w:sz w:val="32"/>
          <w:szCs w:val="32"/>
          <w:lang w:val="en-US" w:eastAsia="en-GB"/>
        </w:rPr>
        <w:t xml:space="preserve"> </w:t>
      </w:r>
      <w:r w:rsidR="00350906">
        <w:rPr>
          <w:sz w:val="36"/>
          <w:szCs w:val="36"/>
        </w:rPr>
        <w:t>2532382</w:t>
      </w:r>
    </w:p>
    <w:p w14:paraId="59E99F8B" w14:textId="77777777" w:rsidR="007827D5" w:rsidRPr="00D7032B" w:rsidRDefault="007827D5" w:rsidP="007827D5">
      <w:pPr>
        <w:jc w:val="center"/>
        <w:rPr>
          <w:sz w:val="36"/>
          <w:szCs w:val="36"/>
        </w:rPr>
      </w:pPr>
    </w:p>
    <w:p w14:paraId="729A7010" w14:textId="77777777" w:rsidR="007827D5" w:rsidRDefault="007827D5" w:rsidP="007827D5"/>
    <w:p w14:paraId="29C9FB1E" w14:textId="77777777" w:rsidR="007827D5" w:rsidRDefault="007827D5" w:rsidP="007827D5"/>
    <w:p w14:paraId="44B3778E" w14:textId="77777777" w:rsidR="007827D5" w:rsidRDefault="007827D5" w:rsidP="007827D5"/>
    <w:p w14:paraId="33FE4B44" w14:textId="77777777" w:rsidR="007827D5" w:rsidRDefault="007827D5" w:rsidP="007827D5"/>
    <w:p w14:paraId="3D9A50E3" w14:textId="77777777" w:rsidR="007827D5" w:rsidRDefault="007827D5" w:rsidP="007827D5">
      <w:pPr>
        <w:rPr>
          <w:b/>
          <w:bCs/>
          <w:sz w:val="24"/>
          <w:szCs w:val="24"/>
        </w:rPr>
      </w:pPr>
      <w:r>
        <w:rPr>
          <w:b/>
          <w:bCs/>
          <w:sz w:val="24"/>
          <w:szCs w:val="24"/>
          <w:lang w:val="en-US"/>
        </w:rPr>
        <w:t xml:space="preserve">Module: </w:t>
      </w:r>
      <w:r>
        <w:rPr>
          <w:b/>
          <w:bCs/>
          <w:sz w:val="24"/>
          <w:szCs w:val="24"/>
        </w:rPr>
        <w:t>Problem Solving and Decision</w:t>
      </w:r>
    </w:p>
    <w:p w14:paraId="641DDE7E" w14:textId="77777777" w:rsidR="007827D5" w:rsidRPr="00753A78" w:rsidRDefault="007827D5" w:rsidP="007827D5">
      <w:pPr>
        <w:rPr>
          <w:b/>
          <w:bCs/>
          <w:sz w:val="24"/>
          <w:szCs w:val="24"/>
        </w:rPr>
      </w:pPr>
      <w:r>
        <w:rPr>
          <w:b/>
          <w:bCs/>
          <w:sz w:val="24"/>
          <w:szCs w:val="24"/>
        </w:rPr>
        <w:t>Module Code: LCLM4004</w:t>
      </w:r>
    </w:p>
    <w:p w14:paraId="68ED734B" w14:textId="16B21E4A" w:rsidR="007827D5" w:rsidRDefault="007827D5" w:rsidP="007827D5">
      <w:pPr>
        <w:rPr>
          <w:b/>
          <w:bCs/>
          <w:sz w:val="24"/>
          <w:szCs w:val="24"/>
        </w:rPr>
      </w:pPr>
      <w:r>
        <w:rPr>
          <w:b/>
          <w:bCs/>
          <w:sz w:val="24"/>
          <w:szCs w:val="24"/>
        </w:rPr>
        <w:t>Lecturer:</w:t>
      </w:r>
      <w:r>
        <w:rPr>
          <w:rFonts w:ascii="Times New Roman" w:eastAsia="Times New Roman" w:hAnsi="Times New Roman" w:cs="Times New Roman"/>
          <w:sz w:val="24"/>
          <w:szCs w:val="24"/>
          <w:lang w:eastAsia="en-GB"/>
        </w:rPr>
        <w:t xml:space="preserve"> </w:t>
      </w:r>
      <w:r w:rsidR="00350906">
        <w:rPr>
          <w:b/>
          <w:bCs/>
          <w:sz w:val="24"/>
          <w:szCs w:val="24"/>
        </w:rPr>
        <w:t>Thomas Adeyemi</w:t>
      </w:r>
    </w:p>
    <w:p w14:paraId="786CF72F" w14:textId="77777777" w:rsidR="007827D5" w:rsidRDefault="007827D5" w:rsidP="007827D5">
      <w:pPr>
        <w:rPr>
          <w:b/>
          <w:bCs/>
          <w:sz w:val="24"/>
          <w:szCs w:val="24"/>
        </w:rPr>
      </w:pPr>
      <w:r>
        <w:rPr>
          <w:b/>
          <w:bCs/>
          <w:sz w:val="24"/>
          <w:szCs w:val="24"/>
        </w:rPr>
        <w:t>Submission Date: 18 August 2026</w:t>
      </w:r>
    </w:p>
    <w:p w14:paraId="0753B858" w14:textId="77777777" w:rsidR="00AE38CE" w:rsidRDefault="00AE38CE" w:rsidP="007827D5">
      <w:pPr>
        <w:rPr>
          <w:b/>
          <w:bCs/>
          <w:sz w:val="24"/>
          <w:szCs w:val="24"/>
        </w:rPr>
      </w:pPr>
    </w:p>
    <w:p w14:paraId="31D3BB98" w14:textId="77777777" w:rsidR="00AE38CE" w:rsidRDefault="00AE38CE" w:rsidP="007827D5">
      <w:pPr>
        <w:rPr>
          <w:b/>
          <w:bCs/>
          <w:sz w:val="24"/>
          <w:szCs w:val="24"/>
        </w:rPr>
      </w:pPr>
    </w:p>
    <w:p w14:paraId="22D095D4" w14:textId="77777777" w:rsidR="007827D5" w:rsidRDefault="007827D5" w:rsidP="007827D5">
      <w:pPr>
        <w:rPr>
          <w:b/>
          <w:bCs/>
          <w:sz w:val="24"/>
          <w:szCs w:val="24"/>
        </w:rPr>
      </w:pPr>
    </w:p>
    <w:sdt>
      <w:sdtPr>
        <w:rPr>
          <w:rFonts w:eastAsiaTheme="minorEastAsia" w:cstheme="minorBidi"/>
          <w:b w:val="0"/>
          <w:color w:val="auto"/>
          <w:sz w:val="22"/>
          <w:szCs w:val="22"/>
          <w:lang w:val="en-GB" w:eastAsia="zh-CN"/>
        </w:rPr>
        <w:id w:val="-860738680"/>
        <w:docPartObj>
          <w:docPartGallery w:val="Table of Contents"/>
          <w:docPartUnique/>
        </w:docPartObj>
      </w:sdtPr>
      <w:sdtEndPr>
        <w:rPr>
          <w:bCs/>
          <w:noProof/>
          <w:sz w:val="24"/>
          <w:szCs w:val="24"/>
        </w:rPr>
      </w:sdtEndPr>
      <w:sdtContent>
        <w:p w14:paraId="3710B72A" w14:textId="77777777" w:rsidR="007827D5" w:rsidRPr="00760EB0" w:rsidRDefault="007827D5" w:rsidP="007827D5">
          <w:pPr>
            <w:pStyle w:val="TOCHeading"/>
            <w:rPr>
              <w:color w:val="000000" w:themeColor="text1"/>
            </w:rPr>
          </w:pPr>
          <w:r>
            <w:rPr>
              <w:color w:val="000000" w:themeColor="text1"/>
            </w:rPr>
            <w:t>Table of Contents</w:t>
          </w:r>
        </w:p>
        <w:p w14:paraId="174F953C" w14:textId="77777777" w:rsidR="003C779F" w:rsidRDefault="007827D5">
          <w:pPr>
            <w:pStyle w:val="TOC1"/>
            <w:tabs>
              <w:tab w:val="right" w:leader="dot" w:pos="9016"/>
            </w:tabs>
            <w:rPr>
              <w:rFonts w:asciiTheme="minorHAnsi" w:hAnsiTheme="minorHAnsi"/>
              <w:noProof/>
              <w:kern w:val="2"/>
              <w:sz w:val="24"/>
              <w:szCs w:val="24"/>
              <w:lang w:eastAsia="en-GB"/>
              <w14:ligatures w14:val="standardContextual"/>
            </w:rPr>
          </w:pPr>
          <w:r>
            <w:rPr>
              <w:sz w:val="24"/>
              <w:szCs w:val="24"/>
            </w:rPr>
            <w:fldChar w:fldCharType="begin"/>
          </w:r>
          <w:r>
            <w:rPr>
              <w:sz w:val="24"/>
              <w:szCs w:val="24"/>
            </w:rPr>
            <w:instrText xml:space="preserve"> TOC \o "1-3" \h \z \u </w:instrText>
          </w:r>
          <w:r>
            <w:rPr>
              <w:sz w:val="24"/>
              <w:szCs w:val="24"/>
            </w:rPr>
            <w:fldChar w:fldCharType="separate"/>
          </w:r>
          <w:hyperlink w:anchor="_Toc236913937" w:history="1">
            <w:r>
              <w:rPr>
                <w:rStyle w:val="Hyperlink"/>
                <w:rFonts w:cs="Arial"/>
                <w:b/>
                <w:bCs/>
                <w:noProof/>
              </w:rPr>
              <w:t>1-Introduction</w:t>
            </w:r>
            <w:r>
              <w:rPr>
                <w:noProof/>
                <w:webHidden/>
              </w:rPr>
              <w:tab/>
            </w:r>
            <w:r>
              <w:rPr>
                <w:noProof/>
                <w:webHidden/>
              </w:rPr>
              <w:fldChar w:fldCharType="begin"/>
            </w:r>
            <w:r>
              <w:rPr>
                <w:noProof/>
                <w:webHidden/>
              </w:rPr>
              <w:instrText xml:space="preserve"> PAGEREF _Toc236913937 \h </w:instrText>
            </w:r>
            <w:r>
              <w:rPr>
                <w:noProof/>
                <w:webHidden/>
              </w:rPr>
            </w:r>
            <w:r>
              <w:rPr>
                <w:noProof/>
                <w:webHidden/>
              </w:rPr>
              <w:fldChar w:fldCharType="separate"/>
            </w:r>
            <w:r>
              <w:rPr>
                <w:noProof/>
                <w:webHidden/>
              </w:rPr>
              <w:t>3</w:t>
            </w:r>
            <w:r>
              <w:rPr>
                <w:noProof/>
                <w:webHidden/>
              </w:rPr>
              <w:fldChar w:fldCharType="end"/>
            </w:r>
          </w:hyperlink>
        </w:p>
        <w:p w14:paraId="631CE381" w14:textId="77777777" w:rsidR="003C779F" w:rsidRDefault="003C779F">
          <w:pPr>
            <w:pStyle w:val="TOC1"/>
            <w:tabs>
              <w:tab w:val="right" w:leader="dot" w:pos="9016"/>
            </w:tabs>
            <w:rPr>
              <w:rFonts w:asciiTheme="minorHAnsi" w:hAnsiTheme="minorHAnsi"/>
              <w:noProof/>
              <w:kern w:val="2"/>
              <w:sz w:val="24"/>
              <w:szCs w:val="24"/>
              <w:lang w:eastAsia="en-GB"/>
              <w14:ligatures w14:val="standardContextual"/>
            </w:rPr>
          </w:pPr>
          <w:hyperlink w:anchor="_Toc236913938" w:history="1">
            <w:r>
              <w:rPr>
                <w:rStyle w:val="Hyperlink"/>
                <w:rFonts w:cs="Arial"/>
                <w:b/>
                <w:bCs/>
                <w:noProof/>
              </w:rPr>
              <w:t>2-Overview of the Case Study and the Nature of the Problem</w:t>
            </w:r>
            <w:r>
              <w:rPr>
                <w:noProof/>
                <w:webHidden/>
              </w:rPr>
              <w:tab/>
            </w:r>
            <w:r>
              <w:rPr>
                <w:noProof/>
                <w:webHidden/>
              </w:rPr>
              <w:fldChar w:fldCharType="begin"/>
            </w:r>
            <w:r>
              <w:rPr>
                <w:noProof/>
                <w:webHidden/>
              </w:rPr>
              <w:instrText xml:space="preserve"> PAGEREF _Toc236913938 \h </w:instrText>
            </w:r>
            <w:r>
              <w:rPr>
                <w:noProof/>
                <w:webHidden/>
              </w:rPr>
            </w:r>
            <w:r>
              <w:rPr>
                <w:noProof/>
                <w:webHidden/>
              </w:rPr>
              <w:fldChar w:fldCharType="separate"/>
            </w:r>
            <w:r>
              <w:rPr>
                <w:noProof/>
                <w:webHidden/>
              </w:rPr>
              <w:t>4</w:t>
            </w:r>
            <w:r>
              <w:rPr>
                <w:noProof/>
                <w:webHidden/>
              </w:rPr>
              <w:fldChar w:fldCharType="end"/>
            </w:r>
          </w:hyperlink>
        </w:p>
        <w:p w14:paraId="6650BB5B" w14:textId="77777777" w:rsidR="003C779F" w:rsidRDefault="003C779F">
          <w:pPr>
            <w:pStyle w:val="TOC1"/>
            <w:tabs>
              <w:tab w:val="right" w:leader="dot" w:pos="9016"/>
            </w:tabs>
            <w:rPr>
              <w:rFonts w:asciiTheme="minorHAnsi" w:hAnsiTheme="minorHAnsi"/>
              <w:noProof/>
              <w:kern w:val="2"/>
              <w:sz w:val="24"/>
              <w:szCs w:val="24"/>
              <w:lang w:eastAsia="en-GB"/>
              <w14:ligatures w14:val="standardContextual"/>
            </w:rPr>
          </w:pPr>
          <w:hyperlink w:anchor="_Toc236913939" w:history="1">
            <w:r>
              <w:rPr>
                <w:rStyle w:val="Hyperlink"/>
                <w:rFonts w:cs="Arial"/>
                <w:b/>
                <w:bCs/>
                <w:noProof/>
              </w:rPr>
              <w:t>3- Two Proposed Solutions</w:t>
            </w:r>
            <w:r>
              <w:rPr>
                <w:noProof/>
                <w:webHidden/>
              </w:rPr>
              <w:tab/>
            </w:r>
            <w:r>
              <w:rPr>
                <w:noProof/>
                <w:webHidden/>
              </w:rPr>
              <w:fldChar w:fldCharType="begin"/>
            </w:r>
            <w:r>
              <w:rPr>
                <w:noProof/>
                <w:webHidden/>
              </w:rPr>
              <w:instrText xml:space="preserve"> PAGEREF _Toc236913939 \h </w:instrText>
            </w:r>
            <w:r>
              <w:rPr>
                <w:noProof/>
                <w:webHidden/>
              </w:rPr>
            </w:r>
            <w:r>
              <w:rPr>
                <w:noProof/>
                <w:webHidden/>
              </w:rPr>
              <w:fldChar w:fldCharType="separate"/>
            </w:r>
            <w:r>
              <w:rPr>
                <w:noProof/>
                <w:webHidden/>
              </w:rPr>
              <w:t>4</w:t>
            </w:r>
            <w:r>
              <w:rPr>
                <w:noProof/>
                <w:webHidden/>
              </w:rPr>
              <w:fldChar w:fldCharType="end"/>
            </w:r>
          </w:hyperlink>
        </w:p>
        <w:p w14:paraId="423076B0" w14:textId="77777777" w:rsidR="003C779F" w:rsidRDefault="003C779F">
          <w:pPr>
            <w:pStyle w:val="TOC2"/>
            <w:tabs>
              <w:tab w:val="right" w:leader="dot" w:pos="9016"/>
            </w:tabs>
            <w:rPr>
              <w:rFonts w:asciiTheme="minorHAnsi" w:hAnsiTheme="minorHAnsi"/>
              <w:noProof/>
              <w:kern w:val="2"/>
              <w:sz w:val="24"/>
              <w:szCs w:val="24"/>
              <w:lang w:eastAsia="en-GB"/>
              <w14:ligatures w14:val="standardContextual"/>
            </w:rPr>
          </w:pPr>
          <w:hyperlink w:anchor="_Toc236913940" w:history="1">
            <w:r>
              <w:rPr>
                <w:rStyle w:val="Hyperlink"/>
                <w:rFonts w:cs="Arial"/>
                <w:b/>
                <w:bCs/>
                <w:noProof/>
              </w:rPr>
              <w:t>3.1 - Solution1: Introduce an Online Ordering and Delivery Service</w:t>
            </w:r>
            <w:r>
              <w:rPr>
                <w:noProof/>
                <w:webHidden/>
              </w:rPr>
              <w:tab/>
            </w:r>
            <w:r>
              <w:rPr>
                <w:noProof/>
                <w:webHidden/>
              </w:rPr>
              <w:fldChar w:fldCharType="begin"/>
            </w:r>
            <w:r>
              <w:rPr>
                <w:noProof/>
                <w:webHidden/>
              </w:rPr>
              <w:instrText xml:space="preserve"> PAGEREF _Toc236913940 \h </w:instrText>
            </w:r>
            <w:r>
              <w:rPr>
                <w:noProof/>
                <w:webHidden/>
              </w:rPr>
            </w:r>
            <w:r>
              <w:rPr>
                <w:noProof/>
                <w:webHidden/>
              </w:rPr>
              <w:fldChar w:fldCharType="separate"/>
            </w:r>
            <w:r>
              <w:rPr>
                <w:noProof/>
                <w:webHidden/>
              </w:rPr>
              <w:t>4</w:t>
            </w:r>
            <w:r>
              <w:rPr>
                <w:noProof/>
                <w:webHidden/>
              </w:rPr>
              <w:fldChar w:fldCharType="end"/>
            </w:r>
          </w:hyperlink>
        </w:p>
        <w:p w14:paraId="5846159A" w14:textId="77777777" w:rsidR="003C779F" w:rsidRDefault="003C779F">
          <w:pPr>
            <w:pStyle w:val="TOC2"/>
            <w:tabs>
              <w:tab w:val="right" w:leader="dot" w:pos="9016"/>
            </w:tabs>
            <w:rPr>
              <w:rFonts w:asciiTheme="minorHAnsi" w:hAnsiTheme="minorHAnsi"/>
              <w:noProof/>
              <w:kern w:val="2"/>
              <w:sz w:val="24"/>
              <w:szCs w:val="24"/>
              <w:lang w:eastAsia="en-GB"/>
              <w14:ligatures w14:val="standardContextual"/>
            </w:rPr>
          </w:pPr>
          <w:hyperlink w:anchor="_Toc236913941" w:history="1">
            <w:r>
              <w:rPr>
                <w:rStyle w:val="Hyperlink"/>
                <w:rFonts w:cs="Arial"/>
                <w:b/>
                <w:bCs/>
                <w:noProof/>
              </w:rPr>
              <w:t>3.2 - Solution 2: Develop a Digital Marketing and Loyalty Programme</w:t>
            </w:r>
            <w:r>
              <w:rPr>
                <w:noProof/>
                <w:webHidden/>
              </w:rPr>
              <w:tab/>
            </w:r>
            <w:r>
              <w:rPr>
                <w:noProof/>
                <w:webHidden/>
              </w:rPr>
              <w:fldChar w:fldCharType="begin"/>
            </w:r>
            <w:r>
              <w:rPr>
                <w:noProof/>
                <w:webHidden/>
              </w:rPr>
              <w:instrText xml:space="preserve"> PAGEREF _Toc236913941 \h </w:instrText>
            </w:r>
            <w:r>
              <w:rPr>
                <w:noProof/>
                <w:webHidden/>
              </w:rPr>
            </w:r>
            <w:r>
              <w:rPr>
                <w:noProof/>
                <w:webHidden/>
              </w:rPr>
              <w:fldChar w:fldCharType="separate"/>
            </w:r>
            <w:r>
              <w:rPr>
                <w:noProof/>
                <w:webHidden/>
              </w:rPr>
              <w:t>4</w:t>
            </w:r>
            <w:r>
              <w:rPr>
                <w:noProof/>
                <w:webHidden/>
              </w:rPr>
              <w:fldChar w:fldCharType="end"/>
            </w:r>
          </w:hyperlink>
        </w:p>
        <w:p w14:paraId="13B7A2B8" w14:textId="77777777" w:rsidR="003C779F" w:rsidRDefault="003C779F">
          <w:pPr>
            <w:pStyle w:val="TOC2"/>
            <w:tabs>
              <w:tab w:val="right" w:leader="dot" w:pos="9016"/>
            </w:tabs>
            <w:rPr>
              <w:rFonts w:asciiTheme="minorHAnsi" w:hAnsiTheme="minorHAnsi"/>
              <w:noProof/>
              <w:kern w:val="2"/>
              <w:sz w:val="24"/>
              <w:szCs w:val="24"/>
              <w:lang w:eastAsia="en-GB"/>
              <w14:ligatures w14:val="standardContextual"/>
            </w:rPr>
          </w:pPr>
          <w:hyperlink w:anchor="_Toc236913942" w:history="1">
            <w:r>
              <w:rPr>
                <w:rStyle w:val="Hyperlink"/>
                <w:rFonts w:cs="Arial"/>
                <w:b/>
                <w:bCs/>
                <w:noProof/>
              </w:rPr>
              <w:t>3.3 - PMI Analysis</w:t>
            </w:r>
            <w:r>
              <w:rPr>
                <w:noProof/>
                <w:webHidden/>
              </w:rPr>
              <w:tab/>
            </w:r>
            <w:r>
              <w:rPr>
                <w:noProof/>
                <w:webHidden/>
              </w:rPr>
              <w:fldChar w:fldCharType="begin"/>
            </w:r>
            <w:r>
              <w:rPr>
                <w:noProof/>
                <w:webHidden/>
              </w:rPr>
              <w:instrText xml:space="preserve"> PAGEREF _Toc236913942 \h </w:instrText>
            </w:r>
            <w:r>
              <w:rPr>
                <w:noProof/>
                <w:webHidden/>
              </w:rPr>
            </w:r>
            <w:r>
              <w:rPr>
                <w:noProof/>
                <w:webHidden/>
              </w:rPr>
              <w:fldChar w:fldCharType="separate"/>
            </w:r>
            <w:r>
              <w:rPr>
                <w:noProof/>
                <w:webHidden/>
              </w:rPr>
              <w:t>4</w:t>
            </w:r>
            <w:r>
              <w:rPr>
                <w:noProof/>
                <w:webHidden/>
              </w:rPr>
              <w:fldChar w:fldCharType="end"/>
            </w:r>
          </w:hyperlink>
        </w:p>
        <w:p w14:paraId="06EA244B" w14:textId="77777777" w:rsidR="003C779F" w:rsidRDefault="003C779F">
          <w:pPr>
            <w:pStyle w:val="TOC1"/>
            <w:tabs>
              <w:tab w:val="right" w:leader="dot" w:pos="9016"/>
            </w:tabs>
            <w:rPr>
              <w:rFonts w:asciiTheme="minorHAnsi" w:hAnsiTheme="minorHAnsi"/>
              <w:noProof/>
              <w:kern w:val="2"/>
              <w:sz w:val="24"/>
              <w:szCs w:val="24"/>
              <w:lang w:eastAsia="en-GB"/>
              <w14:ligatures w14:val="standardContextual"/>
            </w:rPr>
          </w:pPr>
          <w:hyperlink w:anchor="_Toc236913943" w:history="1">
            <w:r>
              <w:rPr>
                <w:rStyle w:val="Hyperlink"/>
                <w:rFonts w:cs="Arial"/>
                <w:b/>
                <w:bCs/>
                <w:noProof/>
              </w:rPr>
              <w:t>4- Risk Analysis</w:t>
            </w:r>
            <w:r>
              <w:rPr>
                <w:noProof/>
                <w:webHidden/>
              </w:rPr>
              <w:tab/>
            </w:r>
            <w:r>
              <w:rPr>
                <w:noProof/>
                <w:webHidden/>
              </w:rPr>
              <w:fldChar w:fldCharType="begin"/>
            </w:r>
            <w:r>
              <w:rPr>
                <w:noProof/>
                <w:webHidden/>
              </w:rPr>
              <w:instrText xml:space="preserve"> PAGEREF _Toc236913943 \h </w:instrText>
            </w:r>
            <w:r>
              <w:rPr>
                <w:noProof/>
                <w:webHidden/>
              </w:rPr>
            </w:r>
            <w:r>
              <w:rPr>
                <w:noProof/>
                <w:webHidden/>
              </w:rPr>
              <w:fldChar w:fldCharType="separate"/>
            </w:r>
            <w:r>
              <w:rPr>
                <w:noProof/>
                <w:webHidden/>
              </w:rPr>
              <w:t>5</w:t>
            </w:r>
            <w:r>
              <w:rPr>
                <w:noProof/>
                <w:webHidden/>
              </w:rPr>
              <w:fldChar w:fldCharType="end"/>
            </w:r>
          </w:hyperlink>
        </w:p>
        <w:p w14:paraId="5F7F149B" w14:textId="77777777" w:rsidR="003C779F" w:rsidRDefault="003C779F">
          <w:pPr>
            <w:pStyle w:val="TOC1"/>
            <w:tabs>
              <w:tab w:val="right" w:leader="dot" w:pos="9016"/>
            </w:tabs>
            <w:rPr>
              <w:rFonts w:asciiTheme="minorHAnsi" w:hAnsiTheme="minorHAnsi"/>
              <w:noProof/>
              <w:kern w:val="2"/>
              <w:sz w:val="24"/>
              <w:szCs w:val="24"/>
              <w:lang w:eastAsia="en-GB"/>
              <w14:ligatures w14:val="standardContextual"/>
            </w:rPr>
          </w:pPr>
          <w:hyperlink w:anchor="_Toc236913944" w:history="1">
            <w:r>
              <w:rPr>
                <w:rStyle w:val="Hyperlink"/>
                <w:rFonts w:cs="Arial"/>
                <w:b/>
                <w:bCs/>
                <w:noProof/>
              </w:rPr>
              <w:t>5-Implementation Plan</w:t>
            </w:r>
            <w:r>
              <w:rPr>
                <w:noProof/>
                <w:webHidden/>
              </w:rPr>
              <w:tab/>
            </w:r>
            <w:r>
              <w:rPr>
                <w:noProof/>
                <w:webHidden/>
              </w:rPr>
              <w:fldChar w:fldCharType="begin"/>
            </w:r>
            <w:r>
              <w:rPr>
                <w:noProof/>
                <w:webHidden/>
              </w:rPr>
              <w:instrText xml:space="preserve"> PAGEREF _Toc236913944 \h </w:instrText>
            </w:r>
            <w:r>
              <w:rPr>
                <w:noProof/>
                <w:webHidden/>
              </w:rPr>
            </w:r>
            <w:r>
              <w:rPr>
                <w:noProof/>
                <w:webHidden/>
              </w:rPr>
              <w:fldChar w:fldCharType="separate"/>
            </w:r>
            <w:r>
              <w:rPr>
                <w:noProof/>
                <w:webHidden/>
              </w:rPr>
              <w:t>5</w:t>
            </w:r>
            <w:r>
              <w:rPr>
                <w:noProof/>
                <w:webHidden/>
              </w:rPr>
              <w:fldChar w:fldCharType="end"/>
            </w:r>
          </w:hyperlink>
        </w:p>
        <w:p w14:paraId="29466377" w14:textId="77777777" w:rsidR="003C779F" w:rsidRDefault="003C779F">
          <w:pPr>
            <w:pStyle w:val="TOC1"/>
            <w:tabs>
              <w:tab w:val="right" w:leader="dot" w:pos="9016"/>
            </w:tabs>
            <w:rPr>
              <w:rFonts w:asciiTheme="minorHAnsi" w:hAnsiTheme="minorHAnsi"/>
              <w:noProof/>
              <w:kern w:val="2"/>
              <w:sz w:val="24"/>
              <w:szCs w:val="24"/>
              <w:lang w:eastAsia="en-GB"/>
              <w14:ligatures w14:val="standardContextual"/>
            </w:rPr>
          </w:pPr>
          <w:hyperlink w:anchor="_Toc236913945" w:history="1">
            <w:r>
              <w:rPr>
                <w:rStyle w:val="Hyperlink"/>
                <w:rFonts w:cs="Arial"/>
                <w:b/>
                <w:bCs/>
                <w:noProof/>
              </w:rPr>
              <w:t>6-One KPI and SMART Objectives</w:t>
            </w:r>
            <w:r>
              <w:rPr>
                <w:noProof/>
                <w:webHidden/>
              </w:rPr>
              <w:tab/>
            </w:r>
            <w:r>
              <w:rPr>
                <w:noProof/>
                <w:webHidden/>
              </w:rPr>
              <w:fldChar w:fldCharType="begin"/>
            </w:r>
            <w:r>
              <w:rPr>
                <w:noProof/>
                <w:webHidden/>
              </w:rPr>
              <w:instrText xml:space="preserve"> PAGEREF _Toc236913945 \h </w:instrText>
            </w:r>
            <w:r>
              <w:rPr>
                <w:noProof/>
                <w:webHidden/>
              </w:rPr>
            </w:r>
            <w:r>
              <w:rPr>
                <w:noProof/>
                <w:webHidden/>
              </w:rPr>
              <w:fldChar w:fldCharType="separate"/>
            </w:r>
            <w:r>
              <w:rPr>
                <w:noProof/>
                <w:webHidden/>
              </w:rPr>
              <w:t>6</w:t>
            </w:r>
            <w:r>
              <w:rPr>
                <w:noProof/>
                <w:webHidden/>
              </w:rPr>
              <w:fldChar w:fldCharType="end"/>
            </w:r>
          </w:hyperlink>
        </w:p>
        <w:p w14:paraId="0C6287F4" w14:textId="77777777" w:rsidR="003C779F" w:rsidRDefault="003C779F">
          <w:pPr>
            <w:pStyle w:val="TOC1"/>
            <w:tabs>
              <w:tab w:val="right" w:leader="dot" w:pos="9016"/>
            </w:tabs>
            <w:rPr>
              <w:rFonts w:asciiTheme="minorHAnsi" w:hAnsiTheme="minorHAnsi"/>
              <w:noProof/>
              <w:kern w:val="2"/>
              <w:sz w:val="24"/>
              <w:szCs w:val="24"/>
              <w:lang w:eastAsia="en-GB"/>
              <w14:ligatures w14:val="standardContextual"/>
            </w:rPr>
          </w:pPr>
          <w:hyperlink w:anchor="_Toc236913946" w:history="1">
            <w:r>
              <w:rPr>
                <w:rStyle w:val="Hyperlink"/>
                <w:rFonts w:cs="Arial"/>
                <w:b/>
                <w:bCs/>
                <w:noProof/>
              </w:rPr>
              <w:t>7- Summary of the Key Findings</w:t>
            </w:r>
            <w:r>
              <w:rPr>
                <w:noProof/>
                <w:webHidden/>
              </w:rPr>
              <w:tab/>
            </w:r>
            <w:r>
              <w:rPr>
                <w:noProof/>
                <w:webHidden/>
              </w:rPr>
              <w:fldChar w:fldCharType="begin"/>
            </w:r>
            <w:r>
              <w:rPr>
                <w:noProof/>
                <w:webHidden/>
              </w:rPr>
              <w:instrText xml:space="preserve"> PAGEREF _Toc236913946 \h </w:instrText>
            </w:r>
            <w:r>
              <w:rPr>
                <w:noProof/>
                <w:webHidden/>
              </w:rPr>
            </w:r>
            <w:r>
              <w:rPr>
                <w:noProof/>
                <w:webHidden/>
              </w:rPr>
              <w:fldChar w:fldCharType="separate"/>
            </w:r>
            <w:r>
              <w:rPr>
                <w:noProof/>
                <w:webHidden/>
              </w:rPr>
              <w:t>6</w:t>
            </w:r>
            <w:r>
              <w:rPr>
                <w:noProof/>
                <w:webHidden/>
              </w:rPr>
              <w:fldChar w:fldCharType="end"/>
            </w:r>
          </w:hyperlink>
        </w:p>
        <w:p w14:paraId="3B064633" w14:textId="77777777" w:rsidR="003C779F" w:rsidRDefault="003C779F">
          <w:pPr>
            <w:pStyle w:val="TOC1"/>
            <w:tabs>
              <w:tab w:val="right" w:leader="dot" w:pos="9016"/>
            </w:tabs>
            <w:rPr>
              <w:rFonts w:asciiTheme="minorHAnsi" w:hAnsiTheme="minorHAnsi"/>
              <w:noProof/>
              <w:kern w:val="2"/>
              <w:sz w:val="24"/>
              <w:szCs w:val="24"/>
              <w:lang w:eastAsia="en-GB"/>
              <w14:ligatures w14:val="standardContextual"/>
            </w:rPr>
          </w:pPr>
          <w:hyperlink w:anchor="_Toc236913947" w:history="1">
            <w:r>
              <w:rPr>
                <w:rStyle w:val="Hyperlink"/>
                <w:rFonts w:cs="Arial"/>
                <w:b/>
                <w:bCs/>
                <w:noProof/>
              </w:rPr>
              <w:t>8- References</w:t>
            </w:r>
            <w:r>
              <w:rPr>
                <w:noProof/>
                <w:webHidden/>
              </w:rPr>
              <w:tab/>
            </w:r>
            <w:r>
              <w:rPr>
                <w:noProof/>
                <w:webHidden/>
              </w:rPr>
              <w:fldChar w:fldCharType="begin"/>
            </w:r>
            <w:r>
              <w:rPr>
                <w:noProof/>
                <w:webHidden/>
              </w:rPr>
              <w:instrText xml:space="preserve"> PAGEREF _Toc236913947 \h </w:instrText>
            </w:r>
            <w:r>
              <w:rPr>
                <w:noProof/>
                <w:webHidden/>
              </w:rPr>
            </w:r>
            <w:r>
              <w:rPr>
                <w:noProof/>
                <w:webHidden/>
              </w:rPr>
              <w:fldChar w:fldCharType="separate"/>
            </w:r>
            <w:r>
              <w:rPr>
                <w:noProof/>
                <w:webHidden/>
              </w:rPr>
              <w:t>6</w:t>
            </w:r>
            <w:r>
              <w:rPr>
                <w:noProof/>
                <w:webHidden/>
              </w:rPr>
              <w:fldChar w:fldCharType="end"/>
            </w:r>
          </w:hyperlink>
        </w:p>
        <w:p w14:paraId="7ABFF2F5" w14:textId="77777777" w:rsidR="007827D5" w:rsidRPr="00760EB0" w:rsidRDefault="007827D5" w:rsidP="007827D5">
          <w:pPr>
            <w:rPr>
              <w:bCs/>
              <w:noProof/>
              <w:sz w:val="24"/>
              <w:szCs w:val="24"/>
            </w:rPr>
          </w:pPr>
          <w:r>
            <w:rPr>
              <w:b/>
              <w:bCs/>
              <w:noProof/>
              <w:sz w:val="24"/>
              <w:szCs w:val="24"/>
            </w:rPr>
            <w:fldChar w:fldCharType="end"/>
          </w:r>
        </w:p>
      </w:sdtContent>
    </w:sdt>
    <w:p w14:paraId="30D89871" w14:textId="77777777" w:rsidR="007827D5" w:rsidRPr="00753A78" w:rsidRDefault="007827D5" w:rsidP="007827D5">
      <w:pPr>
        <w:rPr>
          <w:b/>
          <w:bCs/>
          <w:sz w:val="24"/>
          <w:szCs w:val="24"/>
        </w:rPr>
      </w:pPr>
    </w:p>
    <w:p w14:paraId="005CEF10" w14:textId="77777777" w:rsidR="007827D5" w:rsidRPr="009C3866" w:rsidRDefault="007827D5" w:rsidP="007827D5">
      <w:pPr>
        <w:rPr>
          <w:b/>
          <w:bCs/>
          <w:sz w:val="24"/>
          <w:szCs w:val="24"/>
        </w:rPr>
      </w:pPr>
    </w:p>
    <w:p w14:paraId="084BDB49" w14:textId="77777777" w:rsidR="007827D5" w:rsidRDefault="007827D5" w:rsidP="007827D5"/>
    <w:p w14:paraId="612821E9" w14:textId="77777777" w:rsidR="007827D5" w:rsidRDefault="007827D5" w:rsidP="007827D5"/>
    <w:p w14:paraId="5BA9DE2C" w14:textId="77777777" w:rsidR="007827D5" w:rsidRDefault="007827D5" w:rsidP="007827D5"/>
    <w:p w14:paraId="1EBD162D" w14:textId="77777777" w:rsidR="007827D5" w:rsidRDefault="007827D5" w:rsidP="007827D5"/>
    <w:p w14:paraId="57088E2B" w14:textId="77777777" w:rsidR="007827D5" w:rsidRDefault="007827D5" w:rsidP="007827D5"/>
    <w:p w14:paraId="7E42EEF2" w14:textId="77777777" w:rsidR="007827D5" w:rsidRDefault="007827D5" w:rsidP="007827D5"/>
    <w:p w14:paraId="68D5A642" w14:textId="77777777" w:rsidR="007827D5" w:rsidRDefault="007827D5" w:rsidP="007827D5"/>
    <w:p w14:paraId="675824D7" w14:textId="77777777" w:rsidR="007827D5" w:rsidRDefault="007827D5" w:rsidP="007827D5"/>
    <w:p w14:paraId="3B8A3767" w14:textId="77777777" w:rsidR="007827D5" w:rsidRDefault="007827D5" w:rsidP="007827D5"/>
    <w:p w14:paraId="407C4874" w14:textId="77777777" w:rsidR="007827D5" w:rsidRDefault="007827D5" w:rsidP="007827D5"/>
    <w:p w14:paraId="7AF46267" w14:textId="77777777" w:rsidR="00552C09" w:rsidRDefault="00552C09" w:rsidP="007827D5"/>
    <w:p w14:paraId="0C700893" w14:textId="77777777" w:rsidR="00552C09" w:rsidRDefault="00552C09" w:rsidP="007827D5"/>
    <w:p w14:paraId="4105AC52" w14:textId="77777777" w:rsidR="00552C09" w:rsidRDefault="00552C09" w:rsidP="007827D5"/>
    <w:p w14:paraId="11B0931E" w14:textId="77777777" w:rsidR="00552C09" w:rsidRDefault="00552C09" w:rsidP="007827D5"/>
    <w:p w14:paraId="3E08AAC2" w14:textId="77777777" w:rsidR="00552C09" w:rsidRDefault="00552C09" w:rsidP="007827D5"/>
    <w:p w14:paraId="744276A8" w14:textId="77777777" w:rsidR="004B5FE6" w:rsidRDefault="004B5FE6" w:rsidP="003B62B4"/>
    <w:p w14:paraId="3571620B" w14:textId="77777777" w:rsidR="008D64F3" w:rsidRPr="003B62B4" w:rsidRDefault="008D64F3" w:rsidP="003B62B4">
      <w:pPr>
        <w:rPr>
          <w:lang w:eastAsia="en-US"/>
        </w:rPr>
      </w:pPr>
    </w:p>
    <w:p w14:paraId="34CEEFD0" w14:textId="77777777" w:rsidR="007827D5" w:rsidRPr="002F08AB" w:rsidRDefault="004D4351" w:rsidP="007827D5">
      <w:pPr>
        <w:pStyle w:val="Heading1"/>
        <w:rPr>
          <w:rFonts w:ascii="Arial" w:hAnsi="Arial" w:cs="Arial"/>
          <w:b/>
          <w:bCs/>
          <w:color w:val="000000" w:themeColor="text1"/>
          <w:sz w:val="24"/>
          <w:szCs w:val="24"/>
        </w:rPr>
      </w:pPr>
      <w:bookmarkStart w:id="0" w:name="_Toc236913937"/>
      <w:r>
        <w:rPr>
          <w:rFonts w:ascii="Arial" w:hAnsi="Arial" w:cs="Arial"/>
          <w:b/>
          <w:bCs/>
          <w:color w:val="000000" w:themeColor="text1"/>
          <w:sz w:val="24"/>
          <w:szCs w:val="24"/>
        </w:rPr>
        <w:lastRenderedPageBreak/>
        <w:t>1-Introduction</w:t>
      </w:r>
      <w:bookmarkEnd w:id="0"/>
      <w:r>
        <w:rPr>
          <w:rFonts w:ascii="Arial" w:hAnsi="Arial" w:cs="Arial"/>
          <w:b/>
          <w:bCs/>
          <w:color w:val="000000" w:themeColor="text1"/>
          <w:sz w:val="24"/>
          <w:szCs w:val="24"/>
        </w:rPr>
        <w:t xml:space="preserve"> </w:t>
      </w:r>
    </w:p>
    <w:p w14:paraId="345980A5" w14:textId="6517522D" w:rsidR="007827D5" w:rsidRPr="008D64F3" w:rsidRDefault="004B5FE6" w:rsidP="008D64F3">
      <w:pPr>
        <w:spacing w:line="240" w:lineRule="auto"/>
        <w:jc w:val="both"/>
        <w:rPr>
          <w:color w:val="000000" w:themeColor="text1"/>
        </w:rPr>
      </w:pPr>
      <w:r>
        <w:rPr>
          <w:color w:val="000000" w:themeColor="text1"/>
        </w:rPr>
        <w:t>Basil’s Bakery is a small independent bakery located in Coventry, UK. The business sells cakes, pastries and bread made with high-quality organic ingredients. Before 2020, the bakery experienced steady growth in sales. However, after the COVID-19 pandemic, customer numbers and sales did not return to previous levels. Since 2023, sales have remained around 25% lower than in 2019. This report examines the main problems affecting the business and proposes possible solutions. It also evaluates the best option, considers the risks, and provides an implementation plan, together with a KPI and SMART objectives to help improve the bakery’s performance. A structured problem-solving approach helps to analyse a situation carefully before selecting and evaluating possible solutions (Cottrell, 2017).</w:t>
      </w:r>
    </w:p>
    <w:p w14:paraId="68A909AA" w14:textId="77777777" w:rsidR="00353649" w:rsidRDefault="00E56EE1" w:rsidP="00353649">
      <w:pPr>
        <w:pStyle w:val="Heading1"/>
        <w:rPr>
          <w:rFonts w:ascii="Arial" w:hAnsi="Arial" w:cs="Arial"/>
          <w:b/>
          <w:bCs/>
          <w:color w:val="000000" w:themeColor="text1"/>
          <w:sz w:val="24"/>
          <w:szCs w:val="24"/>
        </w:rPr>
      </w:pPr>
      <w:bookmarkStart w:id="1" w:name="_Toc236913938"/>
      <w:r>
        <w:rPr>
          <w:rFonts w:ascii="Arial" w:hAnsi="Arial" w:cs="Arial"/>
          <w:b/>
          <w:bCs/>
          <w:color w:val="000000" w:themeColor="text1"/>
          <w:sz w:val="24"/>
          <w:szCs w:val="24"/>
        </w:rPr>
        <w:t>2-Overview of the Case Study and the Nature of the Problem</w:t>
      </w:r>
      <w:bookmarkEnd w:id="1"/>
    </w:p>
    <w:p w14:paraId="37E4A2CA" w14:textId="77777777" w:rsidR="007827D5" w:rsidRDefault="00353649" w:rsidP="00353649">
      <w:pPr>
        <w:jc w:val="both"/>
      </w:pPr>
      <w:r>
        <w:t>Basil’s Bakery is a small independent business located in a retail park in Coventry, UK. The bakery sells organic cakes, bread and pastries to local shoppers, office workers and retail staff. Although the business grew successfully before 2020, sales have remained around 25% below the 2019 level. The main reasons include fewer visitors to the retail park, more people working from home, shop closures and increasing business costs. In addition, the bakery does not offer a delivery service and cannot always take pre-orders, making it harder to meet customer needs and increase sales.</w:t>
      </w:r>
    </w:p>
    <w:p w14:paraId="5945E5AA" w14:textId="77777777" w:rsidR="00901968" w:rsidRDefault="00E56EE1" w:rsidP="00901968">
      <w:pPr>
        <w:pStyle w:val="Heading1"/>
        <w:rPr>
          <w:rFonts w:ascii="Arial" w:hAnsi="Arial" w:cs="Arial"/>
          <w:b/>
          <w:bCs/>
          <w:color w:val="000000" w:themeColor="text1"/>
          <w:sz w:val="24"/>
          <w:szCs w:val="24"/>
        </w:rPr>
      </w:pPr>
      <w:bookmarkStart w:id="2" w:name="_Toc236913939"/>
      <w:r>
        <w:rPr>
          <w:rFonts w:ascii="Arial" w:hAnsi="Arial" w:cs="Arial"/>
          <w:b/>
          <w:bCs/>
          <w:color w:val="000000" w:themeColor="text1"/>
          <w:sz w:val="24"/>
          <w:szCs w:val="24"/>
        </w:rPr>
        <w:t>3- Two Proposed Solutions</w:t>
      </w:r>
      <w:bookmarkEnd w:id="2"/>
    </w:p>
    <w:p w14:paraId="69889321" w14:textId="77777777" w:rsidR="00901968" w:rsidRDefault="00E56EE1" w:rsidP="00901968">
      <w:pPr>
        <w:pStyle w:val="Heading2"/>
        <w:rPr>
          <w:rFonts w:ascii="Arial" w:hAnsi="Arial" w:cs="Arial"/>
          <w:b/>
          <w:bCs/>
          <w:color w:val="000000" w:themeColor="text1"/>
          <w:sz w:val="24"/>
          <w:szCs w:val="24"/>
        </w:rPr>
      </w:pPr>
      <w:bookmarkStart w:id="3" w:name="_Toc236913940"/>
      <w:r>
        <w:rPr>
          <w:rFonts w:ascii="Arial" w:hAnsi="Arial" w:cs="Arial"/>
          <w:b/>
          <w:bCs/>
          <w:color w:val="000000" w:themeColor="text1"/>
          <w:sz w:val="24"/>
          <w:szCs w:val="24"/>
        </w:rPr>
        <w:t>3.1 - Solution1: Introduce an Online Ordering and Delivery Service</w:t>
      </w:r>
      <w:bookmarkEnd w:id="3"/>
    </w:p>
    <w:p w14:paraId="37815A2A" w14:textId="77777777" w:rsidR="00901968" w:rsidRDefault="00901968" w:rsidP="00901968">
      <w:pPr>
        <w:jc w:val="both"/>
        <w:rPr>
          <w:lang w:eastAsia="en-US"/>
        </w:rPr>
      </w:pPr>
      <w:r>
        <w:rPr>
          <w:lang w:eastAsia="en-US"/>
        </w:rPr>
        <w:t>Basil’s Bakery could introduce an online ordering and delivery service to make it easier for customers to buy its products. Many people now work from home and prefer to order food online. Customers could place orders through a website or mobile app and choose home delivery or click and collect. This solution would help the bakery reach more customers, improve convenience and increase sales. Online channels allow small businesses to reach customers who prefer digital purchasing and home delivery (Chaffey and Ellis-Chadwick, 2022).</w:t>
      </w:r>
    </w:p>
    <w:p w14:paraId="786CDCCA" w14:textId="77777777" w:rsidR="00571013" w:rsidRDefault="00E56EE1" w:rsidP="00571013">
      <w:pPr>
        <w:pStyle w:val="Heading2"/>
        <w:rPr>
          <w:rFonts w:ascii="Arial" w:hAnsi="Arial" w:cs="Arial"/>
          <w:b/>
          <w:bCs/>
          <w:color w:val="000000" w:themeColor="text1"/>
          <w:sz w:val="24"/>
          <w:szCs w:val="24"/>
        </w:rPr>
      </w:pPr>
      <w:bookmarkStart w:id="4" w:name="_Toc236913941"/>
      <w:r>
        <w:rPr>
          <w:rFonts w:ascii="Arial" w:hAnsi="Arial" w:cs="Arial"/>
          <w:b/>
          <w:bCs/>
          <w:color w:val="000000" w:themeColor="text1"/>
          <w:sz w:val="24"/>
          <w:szCs w:val="24"/>
        </w:rPr>
        <w:t>3.2 - Solution 2: Develop a Digital Marketing and Loyalty Programme</w:t>
      </w:r>
      <w:bookmarkEnd w:id="4"/>
    </w:p>
    <w:p w14:paraId="035F21EE" w14:textId="77777777" w:rsidR="006E0DBC" w:rsidRDefault="006E0DBC" w:rsidP="006E0DBC">
      <w:pPr>
        <w:jc w:val="both"/>
        <w:rPr>
          <w:lang w:eastAsia="en-US"/>
        </w:rPr>
      </w:pPr>
      <w:r>
        <w:rPr>
          <w:lang w:eastAsia="en-US"/>
        </w:rPr>
        <w:t>Another solution is to improve the bakery’s marketing by using social media and creating a loyalty programme. The business could promote its products on Facebook and Instagram, share special offers and encourage customers to visit more often. A loyalty programme, such as earning points or receiving discounts after several purchases, could help increase customer satisfaction and encourage repeat business. This solution may also attract new customers and strengthen the bakery’s reputation. Social media marketing and loyalty programmes can increase customer engagement and encourage repeat purchases at a relatively low cost (Chaffey and Ellis-Chadwick, 2022).</w:t>
      </w:r>
    </w:p>
    <w:p w14:paraId="73A55431" w14:textId="77777777" w:rsidR="00556312" w:rsidRPr="00E56EE1" w:rsidRDefault="00E56EE1" w:rsidP="00E56EE1">
      <w:pPr>
        <w:pStyle w:val="Heading2"/>
        <w:rPr>
          <w:rFonts w:ascii="Arial" w:hAnsi="Arial" w:cs="Arial"/>
          <w:b/>
          <w:bCs/>
          <w:color w:val="000000" w:themeColor="text1"/>
          <w:sz w:val="24"/>
          <w:szCs w:val="24"/>
        </w:rPr>
      </w:pPr>
      <w:bookmarkStart w:id="5" w:name="_Toc236913942"/>
      <w:r>
        <w:rPr>
          <w:rFonts w:ascii="Arial" w:hAnsi="Arial" w:cs="Arial"/>
          <w:b/>
          <w:bCs/>
          <w:color w:val="000000" w:themeColor="text1"/>
          <w:sz w:val="24"/>
          <w:szCs w:val="24"/>
        </w:rPr>
        <w:t>3.3 - PMI Analysis</w:t>
      </w:r>
      <w:bookmarkEnd w:id="5"/>
    </w:p>
    <w:tbl>
      <w:tblPr>
        <w:tblStyle w:val="TableGrid"/>
        <w:tblW w:w="0" w:type="auto"/>
        <w:tblLook w:val="04A0" w:firstRow="1" w:lastRow="0" w:firstColumn="1" w:lastColumn="0" w:noHBand="0" w:noVBand="1"/>
      </w:tblPr>
      <w:tblGrid>
        <w:gridCol w:w="2254"/>
        <w:gridCol w:w="2254"/>
        <w:gridCol w:w="2254"/>
        <w:gridCol w:w="2254"/>
      </w:tblGrid>
      <w:tr w:rsidR="00556312" w14:paraId="2765DF9D" w14:textId="77777777" w:rsidTr="00556312">
        <w:tc>
          <w:tcPr>
            <w:tcW w:w="2254" w:type="dxa"/>
          </w:tcPr>
          <w:p w14:paraId="289BC680" w14:textId="77777777" w:rsidR="00556312" w:rsidRPr="007D11DC" w:rsidRDefault="007D11DC" w:rsidP="007D11DC">
            <w:pPr>
              <w:jc w:val="center"/>
              <w:rPr>
                <w:b/>
                <w:bCs/>
                <w:lang w:eastAsia="en-US"/>
              </w:rPr>
            </w:pPr>
            <w:r>
              <w:rPr>
                <w:b/>
                <w:bCs/>
                <w:lang w:eastAsia="en-US"/>
              </w:rPr>
              <w:t>Solution</w:t>
            </w:r>
          </w:p>
        </w:tc>
        <w:tc>
          <w:tcPr>
            <w:tcW w:w="2254" w:type="dxa"/>
          </w:tcPr>
          <w:p w14:paraId="7B1AE926" w14:textId="77777777" w:rsidR="00556312" w:rsidRPr="007D11DC" w:rsidRDefault="007D11DC" w:rsidP="007D11DC">
            <w:pPr>
              <w:jc w:val="center"/>
              <w:rPr>
                <w:b/>
                <w:bCs/>
                <w:lang w:eastAsia="en-US"/>
              </w:rPr>
            </w:pPr>
            <w:r>
              <w:rPr>
                <w:b/>
                <w:bCs/>
                <w:lang w:eastAsia="en-US"/>
              </w:rPr>
              <w:t>Plus (+)</w:t>
            </w:r>
          </w:p>
        </w:tc>
        <w:tc>
          <w:tcPr>
            <w:tcW w:w="2254" w:type="dxa"/>
          </w:tcPr>
          <w:p w14:paraId="526F500A" w14:textId="77777777" w:rsidR="00556312" w:rsidRPr="007D11DC" w:rsidRDefault="007D11DC" w:rsidP="007D11DC">
            <w:pPr>
              <w:jc w:val="center"/>
              <w:rPr>
                <w:b/>
                <w:bCs/>
                <w:lang w:eastAsia="en-US"/>
              </w:rPr>
            </w:pPr>
            <w:r>
              <w:rPr>
                <w:b/>
                <w:bCs/>
                <w:lang w:eastAsia="en-US"/>
              </w:rPr>
              <w:t>Minus (-)</w:t>
            </w:r>
          </w:p>
        </w:tc>
        <w:tc>
          <w:tcPr>
            <w:tcW w:w="2254" w:type="dxa"/>
          </w:tcPr>
          <w:p w14:paraId="135E656E" w14:textId="77777777" w:rsidR="00556312" w:rsidRPr="007D11DC" w:rsidRDefault="007D11DC" w:rsidP="007D11DC">
            <w:pPr>
              <w:jc w:val="center"/>
              <w:rPr>
                <w:b/>
                <w:bCs/>
                <w:lang w:eastAsia="en-US"/>
              </w:rPr>
            </w:pPr>
            <w:r>
              <w:rPr>
                <w:b/>
                <w:bCs/>
                <w:lang w:eastAsia="en-US"/>
              </w:rPr>
              <w:t>Interesting (I)</w:t>
            </w:r>
          </w:p>
        </w:tc>
      </w:tr>
      <w:tr w:rsidR="00556312" w14:paraId="073A1CBA" w14:textId="77777777" w:rsidTr="00556312">
        <w:tc>
          <w:tcPr>
            <w:tcW w:w="2254" w:type="dxa"/>
          </w:tcPr>
          <w:p w14:paraId="0A405BC9" w14:textId="77777777" w:rsidR="00556312" w:rsidRPr="007D11DC" w:rsidRDefault="007D11DC" w:rsidP="006E0DBC">
            <w:pPr>
              <w:jc w:val="both"/>
              <w:rPr>
                <w:b/>
                <w:bCs/>
                <w:lang w:eastAsia="en-US"/>
              </w:rPr>
            </w:pPr>
            <w:r>
              <w:rPr>
                <w:b/>
                <w:bCs/>
                <w:lang w:eastAsia="en-US"/>
              </w:rPr>
              <w:t>Online Ordering and Delivery</w:t>
            </w:r>
          </w:p>
        </w:tc>
        <w:tc>
          <w:tcPr>
            <w:tcW w:w="2254" w:type="dxa"/>
          </w:tcPr>
          <w:p w14:paraId="620DE803" w14:textId="77777777" w:rsidR="00556312" w:rsidRDefault="007D11DC" w:rsidP="006E0DBC">
            <w:pPr>
              <w:jc w:val="both"/>
              <w:rPr>
                <w:lang w:eastAsia="en-US"/>
              </w:rPr>
            </w:pPr>
            <w:r>
              <w:rPr>
                <w:lang w:eastAsia="en-US"/>
              </w:rPr>
              <w:t>increases sales, reaches more customers, improves convenience.</w:t>
            </w:r>
          </w:p>
        </w:tc>
        <w:tc>
          <w:tcPr>
            <w:tcW w:w="2254" w:type="dxa"/>
          </w:tcPr>
          <w:p w14:paraId="4A8AAB8F" w14:textId="77777777" w:rsidR="00556312" w:rsidRDefault="00A07026" w:rsidP="006E0DBC">
            <w:pPr>
              <w:jc w:val="both"/>
              <w:rPr>
                <w:lang w:eastAsia="en-US"/>
              </w:rPr>
            </w:pPr>
            <w:r>
              <w:rPr>
                <w:lang w:eastAsia="en-US"/>
              </w:rPr>
              <w:t>Higher setup and delivery costs, staff training required.</w:t>
            </w:r>
          </w:p>
        </w:tc>
        <w:tc>
          <w:tcPr>
            <w:tcW w:w="2254" w:type="dxa"/>
          </w:tcPr>
          <w:p w14:paraId="44E45914" w14:textId="77777777" w:rsidR="00556312" w:rsidRDefault="00592D72" w:rsidP="006E0DBC">
            <w:pPr>
              <w:jc w:val="both"/>
              <w:rPr>
                <w:lang w:eastAsia="en-US"/>
              </w:rPr>
            </w:pPr>
            <w:r>
              <w:rPr>
                <w:lang w:eastAsia="en-US"/>
              </w:rPr>
              <w:t>Can attract customers who work from home and prefer online shopping.</w:t>
            </w:r>
          </w:p>
        </w:tc>
      </w:tr>
      <w:tr w:rsidR="00556312" w14:paraId="5CC1D5B4" w14:textId="77777777" w:rsidTr="00556312">
        <w:tc>
          <w:tcPr>
            <w:tcW w:w="2254" w:type="dxa"/>
          </w:tcPr>
          <w:p w14:paraId="5B6CB17C" w14:textId="77777777" w:rsidR="00556312" w:rsidRPr="007D11DC" w:rsidRDefault="007D11DC" w:rsidP="006E0DBC">
            <w:pPr>
              <w:jc w:val="both"/>
              <w:rPr>
                <w:b/>
                <w:bCs/>
                <w:lang w:eastAsia="en-US"/>
              </w:rPr>
            </w:pPr>
            <w:r>
              <w:rPr>
                <w:b/>
                <w:bCs/>
                <w:lang w:eastAsia="en-US"/>
              </w:rPr>
              <w:lastRenderedPageBreak/>
              <w:t>Digital Marketing and Loyalty Programme</w:t>
            </w:r>
          </w:p>
        </w:tc>
        <w:tc>
          <w:tcPr>
            <w:tcW w:w="2254" w:type="dxa"/>
          </w:tcPr>
          <w:p w14:paraId="73E1B870" w14:textId="77777777" w:rsidR="00556312" w:rsidRDefault="00A07026" w:rsidP="006E0DBC">
            <w:pPr>
              <w:jc w:val="both"/>
              <w:rPr>
                <w:lang w:eastAsia="en-US"/>
              </w:rPr>
            </w:pPr>
            <w:r>
              <w:rPr>
                <w:lang w:eastAsia="en-US"/>
              </w:rPr>
              <w:t>Improves customer engagement, encourages repeat purchases, low marketing cost.</w:t>
            </w:r>
          </w:p>
        </w:tc>
        <w:tc>
          <w:tcPr>
            <w:tcW w:w="2254" w:type="dxa"/>
          </w:tcPr>
          <w:p w14:paraId="356D8B16" w14:textId="77777777" w:rsidR="00556312" w:rsidRDefault="00A07026" w:rsidP="006E0DBC">
            <w:pPr>
              <w:jc w:val="both"/>
              <w:rPr>
                <w:lang w:eastAsia="en-US"/>
              </w:rPr>
            </w:pPr>
            <w:r>
              <w:rPr>
                <w:lang w:eastAsia="en-US"/>
              </w:rPr>
              <w:t>Results may take time, requires regular social media management.</w:t>
            </w:r>
          </w:p>
        </w:tc>
        <w:tc>
          <w:tcPr>
            <w:tcW w:w="2254" w:type="dxa"/>
          </w:tcPr>
          <w:p w14:paraId="467DA222" w14:textId="77777777" w:rsidR="00556312" w:rsidRDefault="00592D72" w:rsidP="006E0DBC">
            <w:pPr>
              <w:jc w:val="both"/>
              <w:rPr>
                <w:lang w:eastAsia="en-US"/>
              </w:rPr>
            </w:pPr>
            <w:r>
              <w:rPr>
                <w:lang w:eastAsia="en-US"/>
              </w:rPr>
              <w:t>Can build a stronger brand and attract younger customers.</w:t>
            </w:r>
          </w:p>
        </w:tc>
      </w:tr>
    </w:tbl>
    <w:p w14:paraId="1330550D" w14:textId="77777777" w:rsidR="00571013" w:rsidRPr="00901968" w:rsidRDefault="00571013" w:rsidP="006E0DBC">
      <w:pPr>
        <w:jc w:val="both"/>
        <w:rPr>
          <w:lang w:eastAsia="en-US"/>
        </w:rPr>
      </w:pPr>
    </w:p>
    <w:p w14:paraId="403B9476" w14:textId="77777777" w:rsidR="00EE58AD" w:rsidRDefault="00B25949" w:rsidP="00EE58AD">
      <w:pPr>
        <w:jc w:val="both"/>
      </w:pPr>
      <w:r>
        <w:t>The PMI technique developed by de Bono (1982) was used to compare the two solutions by examining the plus, minus and interesting points of each option. After comparing both solutions, the online ordering and delivery service is the best option. It directly addresses the main problems identified in the case study, including lower customer numbers and changing shopping habits after the COVID-19 pandemic. Although this solution requires an initial investment, it has greater potential to increase sales, improve customer convenience and support long-term business growth. Therefore, this solution is recommended for Basil’s Bakery.</w:t>
      </w:r>
    </w:p>
    <w:p w14:paraId="48BB4A4F" w14:textId="77777777" w:rsidR="00EE58AD" w:rsidRDefault="00EE58AD" w:rsidP="00EE58AD">
      <w:pPr>
        <w:jc w:val="both"/>
      </w:pPr>
    </w:p>
    <w:p w14:paraId="541E9190" w14:textId="77777777" w:rsidR="00EE58AD" w:rsidRPr="00EE58AD" w:rsidRDefault="00EE58AD" w:rsidP="00EE58AD">
      <w:pPr>
        <w:jc w:val="both"/>
      </w:pPr>
    </w:p>
    <w:p w14:paraId="33C32B7D" w14:textId="77777777" w:rsidR="00EE58AD" w:rsidRDefault="00E56EE1" w:rsidP="00EE58AD">
      <w:pPr>
        <w:pStyle w:val="Heading1"/>
        <w:rPr>
          <w:rFonts w:ascii="Arial" w:hAnsi="Arial" w:cs="Arial"/>
          <w:b/>
          <w:bCs/>
          <w:color w:val="000000" w:themeColor="text1"/>
          <w:sz w:val="24"/>
          <w:szCs w:val="24"/>
        </w:rPr>
      </w:pPr>
      <w:bookmarkStart w:id="6" w:name="_Toc236913943"/>
      <w:r>
        <w:rPr>
          <w:rFonts w:ascii="Arial" w:hAnsi="Arial" w:cs="Arial"/>
          <w:b/>
          <w:bCs/>
          <w:color w:val="000000" w:themeColor="text1"/>
          <w:sz w:val="24"/>
          <w:szCs w:val="24"/>
        </w:rPr>
        <w:t>4- Risk Analysis</w:t>
      </w:r>
      <w:bookmarkEnd w:id="6"/>
      <w:r>
        <w:rPr>
          <w:rFonts w:ascii="Arial" w:hAnsi="Arial" w:cs="Arial"/>
          <w:b/>
          <w:bCs/>
          <w:color w:val="000000" w:themeColor="text1"/>
          <w:sz w:val="24"/>
          <w:szCs w:val="24"/>
        </w:rPr>
        <w:t xml:space="preserve"> </w:t>
      </w:r>
    </w:p>
    <w:tbl>
      <w:tblPr>
        <w:tblStyle w:val="TableGrid"/>
        <w:tblW w:w="0" w:type="auto"/>
        <w:tblLook w:val="04A0" w:firstRow="1" w:lastRow="0" w:firstColumn="1" w:lastColumn="0" w:noHBand="0" w:noVBand="1"/>
      </w:tblPr>
      <w:tblGrid>
        <w:gridCol w:w="2254"/>
        <w:gridCol w:w="2254"/>
        <w:gridCol w:w="2254"/>
        <w:gridCol w:w="2254"/>
      </w:tblGrid>
      <w:tr w:rsidR="00EE58AD" w14:paraId="1383B5B8" w14:textId="77777777" w:rsidTr="00EE58AD">
        <w:tc>
          <w:tcPr>
            <w:tcW w:w="2254" w:type="dxa"/>
          </w:tcPr>
          <w:p w14:paraId="61681CA5" w14:textId="77777777" w:rsidR="00EE58AD" w:rsidRPr="00111C88" w:rsidRDefault="00EE58AD" w:rsidP="00111C88">
            <w:pPr>
              <w:jc w:val="center"/>
              <w:rPr>
                <w:b/>
                <w:bCs/>
                <w:lang w:eastAsia="en-US"/>
              </w:rPr>
            </w:pPr>
            <w:r>
              <w:rPr>
                <w:b/>
                <w:bCs/>
                <w:lang w:eastAsia="en-US"/>
              </w:rPr>
              <w:t>Risk</w:t>
            </w:r>
          </w:p>
        </w:tc>
        <w:tc>
          <w:tcPr>
            <w:tcW w:w="2254" w:type="dxa"/>
          </w:tcPr>
          <w:p w14:paraId="721FD5A8" w14:textId="77777777" w:rsidR="00EE58AD" w:rsidRPr="00111C88" w:rsidRDefault="00EE58AD" w:rsidP="00111C88">
            <w:pPr>
              <w:jc w:val="center"/>
              <w:rPr>
                <w:b/>
                <w:bCs/>
                <w:lang w:eastAsia="en-US"/>
              </w:rPr>
            </w:pPr>
            <w:r>
              <w:rPr>
                <w:b/>
                <w:bCs/>
                <w:lang w:eastAsia="en-US"/>
              </w:rPr>
              <w:t>Likelihood</w:t>
            </w:r>
          </w:p>
        </w:tc>
        <w:tc>
          <w:tcPr>
            <w:tcW w:w="2254" w:type="dxa"/>
          </w:tcPr>
          <w:p w14:paraId="4A548791" w14:textId="77777777" w:rsidR="00EE58AD" w:rsidRPr="00111C88" w:rsidRDefault="00EE58AD" w:rsidP="00111C88">
            <w:pPr>
              <w:jc w:val="center"/>
              <w:rPr>
                <w:b/>
                <w:bCs/>
                <w:lang w:eastAsia="en-US"/>
              </w:rPr>
            </w:pPr>
            <w:r>
              <w:rPr>
                <w:b/>
                <w:bCs/>
                <w:lang w:eastAsia="en-US"/>
              </w:rPr>
              <w:t>Impact</w:t>
            </w:r>
          </w:p>
        </w:tc>
        <w:tc>
          <w:tcPr>
            <w:tcW w:w="2254" w:type="dxa"/>
          </w:tcPr>
          <w:p w14:paraId="27E190FB" w14:textId="77777777" w:rsidR="00EE58AD" w:rsidRPr="00111C88" w:rsidRDefault="00EE58AD" w:rsidP="00111C88">
            <w:pPr>
              <w:jc w:val="center"/>
              <w:rPr>
                <w:b/>
                <w:bCs/>
                <w:lang w:eastAsia="en-US"/>
              </w:rPr>
            </w:pPr>
            <w:r>
              <w:rPr>
                <w:b/>
                <w:bCs/>
                <w:lang w:eastAsia="en-US"/>
              </w:rPr>
              <w:t>Mitigation</w:t>
            </w:r>
          </w:p>
        </w:tc>
      </w:tr>
      <w:tr w:rsidR="00EE58AD" w14:paraId="2C513E2D" w14:textId="77777777" w:rsidTr="00EE58AD">
        <w:tc>
          <w:tcPr>
            <w:tcW w:w="2254" w:type="dxa"/>
          </w:tcPr>
          <w:p w14:paraId="3EDF00BA" w14:textId="77777777" w:rsidR="00EE58AD" w:rsidRPr="00111C88" w:rsidRDefault="00EE58AD" w:rsidP="00EE58AD">
            <w:pPr>
              <w:rPr>
                <w:b/>
                <w:bCs/>
                <w:lang w:eastAsia="en-US"/>
              </w:rPr>
            </w:pPr>
            <w:r>
              <w:rPr>
                <w:b/>
                <w:bCs/>
                <w:lang w:eastAsia="en-US"/>
              </w:rPr>
              <w:t>High Implementation Costs</w:t>
            </w:r>
          </w:p>
        </w:tc>
        <w:tc>
          <w:tcPr>
            <w:tcW w:w="2254" w:type="dxa"/>
          </w:tcPr>
          <w:p w14:paraId="0C2BB1D8" w14:textId="77777777" w:rsidR="00EE58AD" w:rsidRDefault="00EE58AD" w:rsidP="00EE58AD">
            <w:pPr>
              <w:rPr>
                <w:lang w:eastAsia="en-US"/>
              </w:rPr>
            </w:pPr>
            <w:r>
              <w:rPr>
                <w:lang w:eastAsia="en-US"/>
              </w:rPr>
              <w:t>Medium</w:t>
            </w:r>
          </w:p>
        </w:tc>
        <w:tc>
          <w:tcPr>
            <w:tcW w:w="2254" w:type="dxa"/>
          </w:tcPr>
          <w:p w14:paraId="03526FE2" w14:textId="77777777" w:rsidR="00EE58AD" w:rsidRDefault="00EE58AD" w:rsidP="00EE58AD">
            <w:pPr>
              <w:rPr>
                <w:lang w:eastAsia="en-US"/>
              </w:rPr>
            </w:pPr>
            <w:r>
              <w:rPr>
                <w:lang w:eastAsia="en-US"/>
              </w:rPr>
              <w:t>High</w:t>
            </w:r>
          </w:p>
        </w:tc>
        <w:tc>
          <w:tcPr>
            <w:tcW w:w="2254" w:type="dxa"/>
          </w:tcPr>
          <w:p w14:paraId="0C9ADE5D" w14:textId="77777777" w:rsidR="00EE58AD" w:rsidRDefault="00111C88" w:rsidP="00EE58AD">
            <w:pPr>
              <w:rPr>
                <w:lang w:eastAsia="en-US"/>
              </w:rPr>
            </w:pPr>
            <w:r>
              <w:rPr>
                <w:lang w:eastAsia="en-US"/>
              </w:rPr>
              <w:t>Introduce the online ordering system in stages and monitor the budget carefully.</w:t>
            </w:r>
          </w:p>
        </w:tc>
      </w:tr>
      <w:tr w:rsidR="00EE58AD" w14:paraId="23703836" w14:textId="77777777" w:rsidTr="00EE58AD">
        <w:tc>
          <w:tcPr>
            <w:tcW w:w="2254" w:type="dxa"/>
          </w:tcPr>
          <w:p w14:paraId="43CB0B25" w14:textId="77777777" w:rsidR="00EE58AD" w:rsidRPr="00111C88" w:rsidRDefault="00EE58AD" w:rsidP="00EE58AD">
            <w:pPr>
              <w:rPr>
                <w:b/>
                <w:bCs/>
                <w:lang w:eastAsia="en-US"/>
              </w:rPr>
            </w:pPr>
            <w:r>
              <w:rPr>
                <w:b/>
                <w:bCs/>
                <w:lang w:eastAsia="en-US"/>
              </w:rPr>
              <w:t>Delivery Delays</w:t>
            </w:r>
          </w:p>
        </w:tc>
        <w:tc>
          <w:tcPr>
            <w:tcW w:w="2254" w:type="dxa"/>
          </w:tcPr>
          <w:p w14:paraId="5F776DFB" w14:textId="77777777" w:rsidR="00EE58AD" w:rsidRDefault="00EE58AD" w:rsidP="00EE58AD">
            <w:pPr>
              <w:rPr>
                <w:lang w:eastAsia="en-US"/>
              </w:rPr>
            </w:pPr>
            <w:r>
              <w:rPr>
                <w:lang w:eastAsia="en-US"/>
              </w:rPr>
              <w:t>Medium</w:t>
            </w:r>
          </w:p>
        </w:tc>
        <w:tc>
          <w:tcPr>
            <w:tcW w:w="2254" w:type="dxa"/>
          </w:tcPr>
          <w:p w14:paraId="03C32F1F" w14:textId="77777777" w:rsidR="00EE58AD" w:rsidRDefault="00EE58AD" w:rsidP="00EE58AD">
            <w:pPr>
              <w:rPr>
                <w:lang w:eastAsia="en-US"/>
              </w:rPr>
            </w:pPr>
            <w:r>
              <w:rPr>
                <w:lang w:eastAsia="en-US"/>
              </w:rPr>
              <w:t>High</w:t>
            </w:r>
          </w:p>
        </w:tc>
        <w:tc>
          <w:tcPr>
            <w:tcW w:w="2254" w:type="dxa"/>
          </w:tcPr>
          <w:p w14:paraId="71F3722E" w14:textId="77777777" w:rsidR="00EE58AD" w:rsidRDefault="00111C88" w:rsidP="00EE58AD">
            <w:pPr>
              <w:rPr>
                <w:lang w:eastAsia="en-US"/>
              </w:rPr>
            </w:pPr>
            <w:r>
              <w:rPr>
                <w:lang w:eastAsia="en-US"/>
              </w:rPr>
              <w:t>Partner with a reliable delivery company and monitor delivery performance</w:t>
            </w:r>
          </w:p>
        </w:tc>
      </w:tr>
      <w:tr w:rsidR="00EE58AD" w14:paraId="024BB674" w14:textId="77777777" w:rsidTr="00EE58AD">
        <w:tc>
          <w:tcPr>
            <w:tcW w:w="2254" w:type="dxa"/>
          </w:tcPr>
          <w:p w14:paraId="23293FDE" w14:textId="77777777" w:rsidR="00EE58AD" w:rsidRPr="00111C88" w:rsidRDefault="00EE58AD" w:rsidP="00EE58AD">
            <w:pPr>
              <w:rPr>
                <w:b/>
                <w:bCs/>
                <w:lang w:eastAsia="en-US"/>
              </w:rPr>
            </w:pPr>
            <w:r>
              <w:rPr>
                <w:b/>
                <w:bCs/>
                <w:lang w:eastAsia="en-US"/>
              </w:rPr>
              <w:t>Staff Resistance to the New System</w:t>
            </w:r>
          </w:p>
        </w:tc>
        <w:tc>
          <w:tcPr>
            <w:tcW w:w="2254" w:type="dxa"/>
          </w:tcPr>
          <w:p w14:paraId="0083EFBC" w14:textId="77777777" w:rsidR="00EE58AD" w:rsidRDefault="00EE58AD" w:rsidP="00EE58AD">
            <w:pPr>
              <w:rPr>
                <w:lang w:eastAsia="en-US"/>
              </w:rPr>
            </w:pPr>
            <w:r>
              <w:rPr>
                <w:lang w:eastAsia="en-US"/>
              </w:rPr>
              <w:t>Low</w:t>
            </w:r>
          </w:p>
        </w:tc>
        <w:tc>
          <w:tcPr>
            <w:tcW w:w="2254" w:type="dxa"/>
          </w:tcPr>
          <w:p w14:paraId="6090A8BB" w14:textId="77777777" w:rsidR="00EE58AD" w:rsidRDefault="00EE58AD" w:rsidP="00EE58AD">
            <w:pPr>
              <w:rPr>
                <w:lang w:eastAsia="en-US"/>
              </w:rPr>
            </w:pPr>
            <w:r>
              <w:rPr>
                <w:lang w:eastAsia="en-US"/>
              </w:rPr>
              <w:t>Medium</w:t>
            </w:r>
          </w:p>
        </w:tc>
        <w:tc>
          <w:tcPr>
            <w:tcW w:w="2254" w:type="dxa"/>
          </w:tcPr>
          <w:p w14:paraId="28A5F8EF" w14:textId="77777777" w:rsidR="00EE58AD" w:rsidRDefault="00111C88" w:rsidP="00EE58AD">
            <w:pPr>
              <w:rPr>
                <w:lang w:eastAsia="en-US"/>
              </w:rPr>
            </w:pPr>
            <w:r>
              <w:rPr>
                <w:lang w:eastAsia="en-US"/>
              </w:rPr>
              <w:t>Provide staff training before the launch and involve employees early in the process.</w:t>
            </w:r>
          </w:p>
        </w:tc>
      </w:tr>
    </w:tbl>
    <w:p w14:paraId="2DA33A83" w14:textId="77777777" w:rsidR="00EE58AD" w:rsidRDefault="00EE58AD" w:rsidP="00EE58AD">
      <w:pPr>
        <w:rPr>
          <w:lang w:eastAsia="en-US"/>
        </w:rPr>
      </w:pPr>
    </w:p>
    <w:p w14:paraId="6A087A2C" w14:textId="77777777" w:rsidR="00111C88" w:rsidRDefault="00111C88" w:rsidP="00111C88">
      <w:pPr>
        <w:jc w:val="both"/>
        <w:rPr>
          <w:lang w:eastAsia="en-US"/>
        </w:rPr>
      </w:pPr>
      <w:r>
        <w:rPr>
          <w:lang w:eastAsia="en-US"/>
        </w:rPr>
        <w:t>Effective risk management involves identifying the likelihood and impact of each risk and applying suitable mitigation actions (Hopkin, 2018). Introducing an online ordering and delivery service involves some risks. The main risk is the initial cost of setting up the system. Delivery delays could also reduce customer satisfaction if orders are not delivered on time. In addition, some employees may need time to adapt to the new process. However, these risks can be reduced through careful planning, staff training and by working with a reliable delivery partner. As a result, the solution is considered suitable and achievable for Basil’s Bakery.</w:t>
      </w:r>
    </w:p>
    <w:p w14:paraId="6243DEDF" w14:textId="77777777" w:rsidR="00CA48D2" w:rsidRDefault="00E56EE1" w:rsidP="00CA48D2">
      <w:pPr>
        <w:pStyle w:val="Heading1"/>
        <w:rPr>
          <w:rFonts w:ascii="Arial" w:hAnsi="Arial" w:cs="Arial"/>
          <w:b/>
          <w:bCs/>
          <w:color w:val="000000" w:themeColor="text1"/>
          <w:sz w:val="24"/>
          <w:szCs w:val="24"/>
        </w:rPr>
      </w:pPr>
      <w:bookmarkStart w:id="7" w:name="_Toc236913944"/>
      <w:r>
        <w:rPr>
          <w:rFonts w:ascii="Arial" w:hAnsi="Arial" w:cs="Arial"/>
          <w:b/>
          <w:bCs/>
          <w:color w:val="000000" w:themeColor="text1"/>
          <w:sz w:val="24"/>
          <w:szCs w:val="24"/>
        </w:rPr>
        <w:t>5-Implementation Plan</w:t>
      </w:r>
      <w:bookmarkEnd w:id="7"/>
    </w:p>
    <w:tbl>
      <w:tblPr>
        <w:tblStyle w:val="TableGrid"/>
        <w:tblW w:w="0" w:type="auto"/>
        <w:tblLook w:val="04A0" w:firstRow="1" w:lastRow="0" w:firstColumn="1" w:lastColumn="0" w:noHBand="0" w:noVBand="1"/>
      </w:tblPr>
      <w:tblGrid>
        <w:gridCol w:w="3005"/>
        <w:gridCol w:w="3005"/>
        <w:gridCol w:w="3006"/>
      </w:tblGrid>
      <w:tr w:rsidR="00E14DCF" w14:paraId="2220C72B" w14:textId="77777777" w:rsidTr="00E14DCF">
        <w:tc>
          <w:tcPr>
            <w:tcW w:w="3005" w:type="dxa"/>
          </w:tcPr>
          <w:p w14:paraId="60C9F8A3" w14:textId="77777777" w:rsidR="00E14DCF" w:rsidRPr="00E14DCF" w:rsidRDefault="00E14DCF" w:rsidP="00E14DCF">
            <w:pPr>
              <w:jc w:val="center"/>
              <w:rPr>
                <w:b/>
                <w:bCs/>
                <w:lang w:eastAsia="en-US"/>
              </w:rPr>
            </w:pPr>
            <w:r>
              <w:rPr>
                <w:b/>
                <w:bCs/>
                <w:lang w:eastAsia="en-US"/>
              </w:rPr>
              <w:t>Week</w:t>
            </w:r>
          </w:p>
        </w:tc>
        <w:tc>
          <w:tcPr>
            <w:tcW w:w="3005" w:type="dxa"/>
          </w:tcPr>
          <w:p w14:paraId="3F546712" w14:textId="77777777" w:rsidR="00E14DCF" w:rsidRPr="00E14DCF" w:rsidRDefault="00E14DCF" w:rsidP="00E14DCF">
            <w:pPr>
              <w:jc w:val="center"/>
              <w:rPr>
                <w:b/>
                <w:bCs/>
                <w:lang w:eastAsia="en-US"/>
              </w:rPr>
            </w:pPr>
            <w:r>
              <w:rPr>
                <w:b/>
                <w:bCs/>
                <w:lang w:eastAsia="en-US"/>
              </w:rPr>
              <w:t>Activity</w:t>
            </w:r>
          </w:p>
        </w:tc>
        <w:tc>
          <w:tcPr>
            <w:tcW w:w="3006" w:type="dxa"/>
          </w:tcPr>
          <w:p w14:paraId="2402FFEC" w14:textId="77777777" w:rsidR="00E14DCF" w:rsidRPr="00E14DCF" w:rsidRDefault="00E14DCF" w:rsidP="00E14DCF">
            <w:pPr>
              <w:jc w:val="center"/>
              <w:rPr>
                <w:b/>
                <w:bCs/>
                <w:lang w:eastAsia="en-US"/>
              </w:rPr>
            </w:pPr>
            <w:r>
              <w:rPr>
                <w:b/>
                <w:bCs/>
                <w:lang w:eastAsia="en-US"/>
              </w:rPr>
              <w:t>Responsible</w:t>
            </w:r>
          </w:p>
        </w:tc>
      </w:tr>
      <w:tr w:rsidR="00E14DCF" w14:paraId="643E0123" w14:textId="77777777" w:rsidTr="00E14DCF">
        <w:tc>
          <w:tcPr>
            <w:tcW w:w="3005" w:type="dxa"/>
          </w:tcPr>
          <w:p w14:paraId="5E858C91" w14:textId="77777777" w:rsidR="00E14DCF" w:rsidRDefault="00E14DCF" w:rsidP="00E14DCF">
            <w:pPr>
              <w:rPr>
                <w:lang w:eastAsia="en-US"/>
              </w:rPr>
            </w:pPr>
            <w:r>
              <w:rPr>
                <w:lang w:eastAsia="en-US"/>
              </w:rPr>
              <w:lastRenderedPageBreak/>
              <w:t>Week 1</w:t>
            </w:r>
          </w:p>
        </w:tc>
        <w:tc>
          <w:tcPr>
            <w:tcW w:w="3005" w:type="dxa"/>
          </w:tcPr>
          <w:p w14:paraId="446E8F9C" w14:textId="77777777" w:rsidR="00E14DCF" w:rsidRDefault="00E14DCF" w:rsidP="00E14DCF">
            <w:pPr>
              <w:rPr>
                <w:lang w:eastAsia="en-US"/>
              </w:rPr>
            </w:pPr>
            <w:r>
              <w:rPr>
                <w:lang w:eastAsia="en-US"/>
              </w:rPr>
              <w:t>Research and choose an online ordering and delivery system.</w:t>
            </w:r>
          </w:p>
        </w:tc>
        <w:tc>
          <w:tcPr>
            <w:tcW w:w="3006" w:type="dxa"/>
          </w:tcPr>
          <w:p w14:paraId="608833F4" w14:textId="77777777" w:rsidR="00E14DCF" w:rsidRDefault="00E14DCF" w:rsidP="00E14DCF">
            <w:pPr>
              <w:rPr>
                <w:lang w:eastAsia="en-US"/>
              </w:rPr>
            </w:pPr>
            <w:r>
              <w:rPr>
                <w:lang w:eastAsia="en-US"/>
              </w:rPr>
              <w:t>Business Owner</w:t>
            </w:r>
          </w:p>
        </w:tc>
      </w:tr>
      <w:tr w:rsidR="00E14DCF" w14:paraId="413EC53C" w14:textId="77777777" w:rsidTr="00E14DCF">
        <w:tc>
          <w:tcPr>
            <w:tcW w:w="3005" w:type="dxa"/>
          </w:tcPr>
          <w:p w14:paraId="39BE9254" w14:textId="77777777" w:rsidR="00E14DCF" w:rsidRDefault="00E14DCF" w:rsidP="00E14DCF">
            <w:pPr>
              <w:rPr>
                <w:lang w:eastAsia="en-US"/>
              </w:rPr>
            </w:pPr>
            <w:r>
              <w:rPr>
                <w:lang w:eastAsia="en-US"/>
              </w:rPr>
              <w:t>Week 2</w:t>
            </w:r>
          </w:p>
        </w:tc>
        <w:tc>
          <w:tcPr>
            <w:tcW w:w="3005" w:type="dxa"/>
          </w:tcPr>
          <w:p w14:paraId="5F006898" w14:textId="77777777" w:rsidR="00E14DCF" w:rsidRDefault="00E14DCF" w:rsidP="00E14DCF">
            <w:pPr>
              <w:rPr>
                <w:lang w:eastAsia="en-US"/>
              </w:rPr>
            </w:pPr>
            <w:r>
              <w:rPr>
                <w:lang w:eastAsia="en-US"/>
              </w:rPr>
              <w:t>Set up the online ordering platform and test the system.</w:t>
            </w:r>
          </w:p>
        </w:tc>
        <w:tc>
          <w:tcPr>
            <w:tcW w:w="3006" w:type="dxa"/>
          </w:tcPr>
          <w:p w14:paraId="2DB98562" w14:textId="77777777" w:rsidR="00E14DCF" w:rsidRDefault="00E14DCF" w:rsidP="00E14DCF">
            <w:pPr>
              <w:rPr>
                <w:lang w:eastAsia="en-US"/>
              </w:rPr>
            </w:pPr>
            <w:r>
              <w:rPr>
                <w:lang w:eastAsia="en-US"/>
              </w:rPr>
              <w:t>IT Provider and Business Owner</w:t>
            </w:r>
          </w:p>
        </w:tc>
      </w:tr>
      <w:tr w:rsidR="00E14DCF" w14:paraId="795A0686" w14:textId="77777777" w:rsidTr="00E14DCF">
        <w:tc>
          <w:tcPr>
            <w:tcW w:w="3005" w:type="dxa"/>
          </w:tcPr>
          <w:p w14:paraId="20217753" w14:textId="77777777" w:rsidR="00E14DCF" w:rsidRDefault="00E14DCF" w:rsidP="00E14DCF">
            <w:pPr>
              <w:rPr>
                <w:lang w:eastAsia="en-US"/>
              </w:rPr>
            </w:pPr>
            <w:r>
              <w:rPr>
                <w:lang w:eastAsia="en-US"/>
              </w:rPr>
              <w:t>Week 3</w:t>
            </w:r>
          </w:p>
        </w:tc>
        <w:tc>
          <w:tcPr>
            <w:tcW w:w="3005" w:type="dxa"/>
          </w:tcPr>
          <w:p w14:paraId="3EEB6D8A" w14:textId="77777777" w:rsidR="00E14DCF" w:rsidRDefault="00FC2945" w:rsidP="00E14DCF">
            <w:pPr>
              <w:rPr>
                <w:lang w:eastAsia="en-US"/>
              </w:rPr>
            </w:pPr>
            <w:r>
              <w:rPr>
                <w:lang w:eastAsia="en-US"/>
              </w:rPr>
              <w:t>Train staff use the new system and manage online orders.</w:t>
            </w:r>
          </w:p>
        </w:tc>
        <w:tc>
          <w:tcPr>
            <w:tcW w:w="3006" w:type="dxa"/>
          </w:tcPr>
          <w:p w14:paraId="68D61E6C" w14:textId="77777777" w:rsidR="00E14DCF" w:rsidRDefault="00FC2945" w:rsidP="00E14DCF">
            <w:pPr>
              <w:rPr>
                <w:lang w:eastAsia="en-US"/>
              </w:rPr>
            </w:pPr>
            <w:r>
              <w:rPr>
                <w:lang w:eastAsia="en-US"/>
              </w:rPr>
              <w:t>Business Owner.</w:t>
            </w:r>
          </w:p>
        </w:tc>
      </w:tr>
      <w:tr w:rsidR="00E14DCF" w14:paraId="1EBEDE99" w14:textId="77777777" w:rsidTr="00E14DCF">
        <w:tc>
          <w:tcPr>
            <w:tcW w:w="3005" w:type="dxa"/>
          </w:tcPr>
          <w:p w14:paraId="0DB93519" w14:textId="77777777" w:rsidR="00E14DCF" w:rsidRDefault="00E14DCF" w:rsidP="00E14DCF">
            <w:pPr>
              <w:rPr>
                <w:lang w:eastAsia="en-US"/>
              </w:rPr>
            </w:pPr>
            <w:r>
              <w:rPr>
                <w:lang w:eastAsia="en-US"/>
              </w:rPr>
              <w:t>Week 4</w:t>
            </w:r>
          </w:p>
        </w:tc>
        <w:tc>
          <w:tcPr>
            <w:tcW w:w="3005" w:type="dxa"/>
          </w:tcPr>
          <w:p w14:paraId="1536C1A6" w14:textId="77777777" w:rsidR="00E14DCF" w:rsidRDefault="008642CA" w:rsidP="00E14DCF">
            <w:pPr>
              <w:rPr>
                <w:lang w:eastAsia="en-US"/>
              </w:rPr>
            </w:pPr>
            <w:r>
              <w:rPr>
                <w:lang w:eastAsia="en-US"/>
              </w:rPr>
              <w:t>Launch the online ordering and delivery service and promote it on social media.</w:t>
            </w:r>
          </w:p>
        </w:tc>
        <w:tc>
          <w:tcPr>
            <w:tcW w:w="3006" w:type="dxa"/>
          </w:tcPr>
          <w:p w14:paraId="70AFAE4E" w14:textId="77777777" w:rsidR="00E14DCF" w:rsidRDefault="007C4931" w:rsidP="00E14DCF">
            <w:pPr>
              <w:rPr>
                <w:lang w:eastAsia="en-US"/>
              </w:rPr>
            </w:pPr>
            <w:r>
              <w:rPr>
                <w:lang w:eastAsia="en-US"/>
              </w:rPr>
              <w:t>Business Owner and Staff.</w:t>
            </w:r>
          </w:p>
        </w:tc>
      </w:tr>
    </w:tbl>
    <w:p w14:paraId="1B6E5B97" w14:textId="77777777" w:rsidR="00E14DCF" w:rsidRDefault="00E14DCF" w:rsidP="00E14DCF">
      <w:pPr>
        <w:rPr>
          <w:lang w:eastAsia="en-US"/>
        </w:rPr>
      </w:pPr>
    </w:p>
    <w:p w14:paraId="73BC78AF" w14:textId="77777777" w:rsidR="007E48C6" w:rsidRPr="00E14DCF" w:rsidRDefault="007E48C6" w:rsidP="007E48C6">
      <w:pPr>
        <w:jc w:val="both"/>
        <w:rPr>
          <w:lang w:eastAsia="en-US"/>
        </w:rPr>
      </w:pPr>
      <w:r>
        <w:rPr>
          <w:lang w:eastAsia="en-US"/>
        </w:rPr>
        <w:t>The implementation plan follows a logical order to reduce risks and ensure a successful launch. First, the bakery should choose a suitable online ordering system that meets its business needs. Next, the system should be installed and tested before it is used by customers. Staff training is essential to ensure employees understand how to process online orders and provide good customer service. Finally, the new service should be launched and promoted through social media to attract customers and increase sales.</w:t>
      </w:r>
    </w:p>
    <w:p w14:paraId="206EC0B2" w14:textId="77777777" w:rsidR="002041A5" w:rsidRDefault="00E56EE1" w:rsidP="002041A5">
      <w:pPr>
        <w:pStyle w:val="Heading1"/>
        <w:rPr>
          <w:rFonts w:ascii="Arial" w:hAnsi="Arial" w:cs="Arial"/>
          <w:b/>
          <w:bCs/>
          <w:color w:val="000000" w:themeColor="text1"/>
          <w:sz w:val="24"/>
          <w:szCs w:val="24"/>
        </w:rPr>
      </w:pPr>
      <w:bookmarkStart w:id="8" w:name="_Toc236913945"/>
      <w:r>
        <w:rPr>
          <w:rFonts w:ascii="Arial" w:hAnsi="Arial" w:cs="Arial"/>
          <w:b/>
          <w:bCs/>
          <w:color w:val="000000" w:themeColor="text1"/>
          <w:sz w:val="24"/>
          <w:szCs w:val="24"/>
        </w:rPr>
        <w:t>6-One KPI and SMART Objectives</w:t>
      </w:r>
      <w:bookmarkEnd w:id="8"/>
      <w:r>
        <w:rPr>
          <w:rFonts w:ascii="Arial" w:hAnsi="Arial" w:cs="Arial"/>
          <w:b/>
          <w:bCs/>
          <w:color w:val="000000" w:themeColor="text1"/>
          <w:sz w:val="24"/>
          <w:szCs w:val="24"/>
        </w:rPr>
        <w:t xml:space="preserve"> </w:t>
      </w:r>
    </w:p>
    <w:p w14:paraId="53E32E86" w14:textId="77777777" w:rsidR="002041A5" w:rsidRPr="00FA7C7C" w:rsidRDefault="002041A5" w:rsidP="002041A5">
      <w:pPr>
        <w:rPr>
          <w:b/>
          <w:bCs/>
          <w:lang w:eastAsia="en-US"/>
        </w:rPr>
      </w:pPr>
      <w:r>
        <w:rPr>
          <w:b/>
          <w:bCs/>
          <w:lang w:eastAsia="en-US"/>
        </w:rPr>
        <w:t>KPI and SMART Objectives:</w:t>
      </w:r>
    </w:p>
    <w:p w14:paraId="4D7CBDEB" w14:textId="77777777" w:rsidR="002041A5" w:rsidRDefault="002041A5" w:rsidP="002041A5">
      <w:pPr>
        <w:rPr>
          <w:lang w:eastAsia="en-US"/>
        </w:rPr>
      </w:pPr>
      <w:r>
        <w:rPr>
          <w:lang w:eastAsia="en-US"/>
        </w:rPr>
        <w:t>Key Performance Indicator (KPI):</w:t>
      </w:r>
    </w:p>
    <w:p w14:paraId="458EC826" w14:textId="77777777" w:rsidR="002041A5" w:rsidRDefault="001F3C84" w:rsidP="001F3C84">
      <w:pPr>
        <w:pStyle w:val="ListParagraph"/>
        <w:numPr>
          <w:ilvl w:val="0"/>
          <w:numId w:val="3"/>
        </w:numPr>
        <w:jc w:val="both"/>
      </w:pPr>
      <w:r>
        <w:t>Increase monthly sales by 20% within six months after introducing the online ordering and delivery service.</w:t>
      </w:r>
    </w:p>
    <w:p w14:paraId="11A1233D" w14:textId="77777777" w:rsidR="00FA7C7C" w:rsidRDefault="00FA7C7C" w:rsidP="00FA7C7C">
      <w:pPr>
        <w:jc w:val="both"/>
      </w:pPr>
      <w:r>
        <w:rPr>
          <w:b/>
          <w:bCs/>
          <w:lang w:eastAsia="en-US"/>
        </w:rPr>
        <w:t>SMART Objectives</w:t>
      </w:r>
    </w:p>
    <w:tbl>
      <w:tblPr>
        <w:tblStyle w:val="TableGrid"/>
        <w:tblW w:w="0" w:type="auto"/>
        <w:tblLook w:val="04A0" w:firstRow="1" w:lastRow="0" w:firstColumn="1" w:lastColumn="0" w:noHBand="0" w:noVBand="1"/>
      </w:tblPr>
      <w:tblGrid>
        <w:gridCol w:w="4508"/>
        <w:gridCol w:w="4508"/>
      </w:tblGrid>
      <w:tr w:rsidR="00FA7C7C" w14:paraId="1962896B" w14:textId="77777777" w:rsidTr="00FA7C7C">
        <w:tc>
          <w:tcPr>
            <w:tcW w:w="4508" w:type="dxa"/>
          </w:tcPr>
          <w:p w14:paraId="6DD18EEF" w14:textId="77777777" w:rsidR="00FA7C7C" w:rsidRPr="00FA7C7C" w:rsidRDefault="00FA7C7C" w:rsidP="00FA7C7C">
            <w:pPr>
              <w:jc w:val="center"/>
              <w:rPr>
                <w:b/>
                <w:bCs/>
              </w:rPr>
            </w:pPr>
            <w:r>
              <w:rPr>
                <w:b/>
                <w:bCs/>
              </w:rPr>
              <w:t>SMART Element</w:t>
            </w:r>
          </w:p>
        </w:tc>
        <w:tc>
          <w:tcPr>
            <w:tcW w:w="4508" w:type="dxa"/>
          </w:tcPr>
          <w:p w14:paraId="1B65545F" w14:textId="77777777" w:rsidR="00FA7C7C" w:rsidRPr="00FA7C7C" w:rsidRDefault="00FA7C7C" w:rsidP="00FA7C7C">
            <w:pPr>
              <w:jc w:val="center"/>
              <w:rPr>
                <w:b/>
                <w:bCs/>
              </w:rPr>
            </w:pPr>
            <w:r>
              <w:rPr>
                <w:b/>
                <w:bCs/>
              </w:rPr>
              <w:t>Objective</w:t>
            </w:r>
          </w:p>
        </w:tc>
      </w:tr>
      <w:tr w:rsidR="00FA7C7C" w14:paraId="647FC19B" w14:textId="77777777" w:rsidTr="00FA7C7C">
        <w:tc>
          <w:tcPr>
            <w:tcW w:w="4508" w:type="dxa"/>
          </w:tcPr>
          <w:p w14:paraId="743E9D98" w14:textId="77777777" w:rsidR="00FA7C7C" w:rsidRPr="00FA7C7C" w:rsidRDefault="00FA7C7C" w:rsidP="00FA7C7C">
            <w:pPr>
              <w:jc w:val="both"/>
              <w:rPr>
                <w:b/>
                <w:bCs/>
              </w:rPr>
            </w:pPr>
            <w:r>
              <w:rPr>
                <w:b/>
                <w:bCs/>
              </w:rPr>
              <w:t>Specific</w:t>
            </w:r>
          </w:p>
        </w:tc>
        <w:tc>
          <w:tcPr>
            <w:tcW w:w="4508" w:type="dxa"/>
          </w:tcPr>
          <w:p w14:paraId="2130B440" w14:textId="77777777" w:rsidR="00FA7C7C" w:rsidRDefault="00FA7C7C" w:rsidP="00FA7C7C">
            <w:pPr>
              <w:jc w:val="both"/>
            </w:pPr>
            <w:r>
              <w:t>Introduce an online ordering and delivery service to increase sales.</w:t>
            </w:r>
          </w:p>
        </w:tc>
      </w:tr>
      <w:tr w:rsidR="00FA7C7C" w14:paraId="0799E855" w14:textId="77777777" w:rsidTr="00FA7C7C">
        <w:tc>
          <w:tcPr>
            <w:tcW w:w="4508" w:type="dxa"/>
          </w:tcPr>
          <w:p w14:paraId="143346A8" w14:textId="77777777" w:rsidR="00FA7C7C" w:rsidRPr="00FA7C7C" w:rsidRDefault="00FA7C7C" w:rsidP="00FA7C7C">
            <w:pPr>
              <w:jc w:val="both"/>
              <w:rPr>
                <w:b/>
                <w:bCs/>
              </w:rPr>
            </w:pPr>
            <w:r>
              <w:rPr>
                <w:b/>
                <w:bCs/>
              </w:rPr>
              <w:t>Measurable</w:t>
            </w:r>
          </w:p>
        </w:tc>
        <w:tc>
          <w:tcPr>
            <w:tcW w:w="4508" w:type="dxa"/>
          </w:tcPr>
          <w:p w14:paraId="0E2A4B5D" w14:textId="77777777" w:rsidR="00FA7C7C" w:rsidRDefault="00FA7C7C" w:rsidP="00FA7C7C">
            <w:pPr>
              <w:jc w:val="both"/>
            </w:pPr>
            <w:r>
              <w:t>Increase monthly sales by 20%</w:t>
            </w:r>
          </w:p>
        </w:tc>
      </w:tr>
      <w:tr w:rsidR="00FA7C7C" w14:paraId="61515F55" w14:textId="77777777" w:rsidTr="00FA7C7C">
        <w:tc>
          <w:tcPr>
            <w:tcW w:w="4508" w:type="dxa"/>
          </w:tcPr>
          <w:p w14:paraId="3672CB8A" w14:textId="77777777" w:rsidR="00FA7C7C" w:rsidRPr="00FA7C7C" w:rsidRDefault="00FA7C7C" w:rsidP="00FA7C7C">
            <w:pPr>
              <w:jc w:val="both"/>
              <w:rPr>
                <w:b/>
                <w:bCs/>
              </w:rPr>
            </w:pPr>
            <w:r>
              <w:rPr>
                <w:b/>
                <w:bCs/>
              </w:rPr>
              <w:t>Achievable</w:t>
            </w:r>
          </w:p>
        </w:tc>
        <w:tc>
          <w:tcPr>
            <w:tcW w:w="4508" w:type="dxa"/>
          </w:tcPr>
          <w:p w14:paraId="6CF72B9F" w14:textId="77777777" w:rsidR="00FA7C7C" w:rsidRDefault="00FA7C7C" w:rsidP="00FA7C7C">
            <w:pPr>
              <w:jc w:val="both"/>
            </w:pPr>
            <w:r>
              <w:t>Use existing staff and a simple online ordering platform.</w:t>
            </w:r>
          </w:p>
        </w:tc>
      </w:tr>
      <w:tr w:rsidR="00FA7C7C" w14:paraId="4256C731" w14:textId="77777777" w:rsidTr="00FA7C7C">
        <w:tc>
          <w:tcPr>
            <w:tcW w:w="4508" w:type="dxa"/>
          </w:tcPr>
          <w:p w14:paraId="09C3215D" w14:textId="77777777" w:rsidR="00FA7C7C" w:rsidRPr="00FA7C7C" w:rsidRDefault="00FA7C7C" w:rsidP="00FA7C7C">
            <w:pPr>
              <w:jc w:val="both"/>
              <w:rPr>
                <w:b/>
                <w:bCs/>
              </w:rPr>
            </w:pPr>
            <w:r>
              <w:rPr>
                <w:b/>
                <w:bCs/>
              </w:rPr>
              <w:t>Relevant</w:t>
            </w:r>
          </w:p>
        </w:tc>
        <w:tc>
          <w:tcPr>
            <w:tcW w:w="4508" w:type="dxa"/>
          </w:tcPr>
          <w:p w14:paraId="1DE3AC54" w14:textId="77777777" w:rsidR="00FA7C7C" w:rsidRDefault="00FA7C7C" w:rsidP="00FA7C7C">
            <w:pPr>
              <w:jc w:val="both"/>
            </w:pPr>
            <w:r>
              <w:t>Supports business growth and meets customer demand.</w:t>
            </w:r>
          </w:p>
        </w:tc>
      </w:tr>
      <w:tr w:rsidR="00FA7C7C" w14:paraId="39AC8CCE" w14:textId="77777777" w:rsidTr="00FA7C7C">
        <w:tc>
          <w:tcPr>
            <w:tcW w:w="4508" w:type="dxa"/>
          </w:tcPr>
          <w:p w14:paraId="162470E1" w14:textId="77777777" w:rsidR="00FA7C7C" w:rsidRPr="00FA7C7C" w:rsidRDefault="00FA7C7C" w:rsidP="00FA7C7C">
            <w:pPr>
              <w:jc w:val="both"/>
              <w:rPr>
                <w:b/>
                <w:bCs/>
              </w:rPr>
            </w:pPr>
            <w:r>
              <w:rPr>
                <w:b/>
                <w:bCs/>
              </w:rPr>
              <w:t>Time-bound</w:t>
            </w:r>
          </w:p>
        </w:tc>
        <w:tc>
          <w:tcPr>
            <w:tcW w:w="4508" w:type="dxa"/>
          </w:tcPr>
          <w:p w14:paraId="0F0B258F" w14:textId="77777777" w:rsidR="00FA7C7C" w:rsidRDefault="00FA7C7C" w:rsidP="00FA7C7C">
            <w:pPr>
              <w:jc w:val="both"/>
            </w:pPr>
            <w:r>
              <w:t>Achieve the target within six months.</w:t>
            </w:r>
          </w:p>
        </w:tc>
      </w:tr>
    </w:tbl>
    <w:p w14:paraId="2BA29AF8" w14:textId="77777777" w:rsidR="00CA48D2" w:rsidRDefault="00CA48D2" w:rsidP="001F3C84">
      <w:pPr>
        <w:jc w:val="both"/>
        <w:rPr>
          <w:lang w:eastAsia="en-US"/>
        </w:rPr>
      </w:pPr>
    </w:p>
    <w:p w14:paraId="181FF7A9" w14:textId="77777777" w:rsidR="00CA48D2" w:rsidRDefault="00922286" w:rsidP="00111C88">
      <w:pPr>
        <w:jc w:val="both"/>
        <w:rPr>
          <w:lang w:eastAsia="en-US"/>
        </w:rPr>
      </w:pPr>
      <w:r>
        <w:rPr>
          <w:lang w:eastAsia="en-US"/>
        </w:rPr>
        <w:t>A key performance indicator is a critical measure that shows whether an organisation is achieving its most important objectives (Parmenter, 2020). The KPI will measure whether the new service is increasing monthly sales. The bakery can compare monthly sales figures before and after the launch of the online ordering and delivery service. Customer feedback and the number of online orders can also be monitored to evaluate the success of the solution. If the target is not achieved within six months, the business should review its marketing strategy and improve the service where necessary. The SMART framework ensures that objectives are specific, measurable, achievable, relevant and time-bound (Doran, 1981).</w:t>
      </w:r>
    </w:p>
    <w:p w14:paraId="1D6CC086" w14:textId="77777777" w:rsidR="006C5C28" w:rsidRPr="003C779F" w:rsidRDefault="00E56EE1" w:rsidP="003C779F">
      <w:pPr>
        <w:pStyle w:val="Heading1"/>
        <w:rPr>
          <w:rFonts w:ascii="Arial" w:hAnsi="Arial" w:cs="Arial"/>
          <w:b/>
          <w:bCs/>
          <w:color w:val="000000" w:themeColor="text1"/>
          <w:sz w:val="24"/>
          <w:szCs w:val="24"/>
        </w:rPr>
      </w:pPr>
      <w:bookmarkStart w:id="9" w:name="_Toc236913946"/>
      <w:r>
        <w:rPr>
          <w:rFonts w:ascii="Arial" w:hAnsi="Arial" w:cs="Arial"/>
          <w:b/>
          <w:bCs/>
          <w:color w:val="000000" w:themeColor="text1"/>
          <w:sz w:val="24"/>
          <w:szCs w:val="24"/>
        </w:rPr>
        <w:lastRenderedPageBreak/>
        <w:t>7- Summary of the Key Findings</w:t>
      </w:r>
      <w:bookmarkEnd w:id="9"/>
    </w:p>
    <w:p w14:paraId="70229C02" w14:textId="77777777" w:rsidR="006C5C28" w:rsidRDefault="006C5C28" w:rsidP="006C5C28">
      <w:pPr>
        <w:pStyle w:val="ListParagraph"/>
        <w:numPr>
          <w:ilvl w:val="0"/>
          <w:numId w:val="3"/>
        </w:numPr>
        <w:jc w:val="both"/>
      </w:pPr>
      <w:r>
        <w:t>Basil’s Bakery has experienced a 25% decline in sales since the COVID-19 pandemic.</w:t>
      </w:r>
    </w:p>
    <w:p w14:paraId="7AC7F5EE" w14:textId="77777777" w:rsidR="006C5C28" w:rsidRDefault="006C5C28" w:rsidP="006C5C28">
      <w:pPr>
        <w:pStyle w:val="ListParagraph"/>
        <w:numPr>
          <w:ilvl w:val="0"/>
          <w:numId w:val="3"/>
        </w:numPr>
        <w:jc w:val="both"/>
      </w:pPr>
      <w:r>
        <w:t>Changes in customer shopping habits and increased home working have reduced footfall.</w:t>
      </w:r>
    </w:p>
    <w:p w14:paraId="64329961" w14:textId="77777777" w:rsidR="006C5C28" w:rsidRDefault="006C5C28" w:rsidP="006C5C28">
      <w:pPr>
        <w:pStyle w:val="ListParagraph"/>
        <w:numPr>
          <w:ilvl w:val="0"/>
          <w:numId w:val="3"/>
        </w:numPr>
        <w:jc w:val="both"/>
      </w:pPr>
      <w:r>
        <w:t>The bakery does not currently offer online ordering or a delivery service, limiting sales opportunities.</w:t>
      </w:r>
    </w:p>
    <w:p w14:paraId="04330A10" w14:textId="77777777" w:rsidR="006C5C28" w:rsidRDefault="006C5C28" w:rsidP="006C5C28">
      <w:pPr>
        <w:pStyle w:val="ListParagraph"/>
        <w:numPr>
          <w:ilvl w:val="0"/>
          <w:numId w:val="3"/>
        </w:numPr>
        <w:jc w:val="both"/>
      </w:pPr>
      <w:r>
        <w:t>Two solutions were considered: an online ordering and delivery service, and a digital marketing with loyalty programme.</w:t>
      </w:r>
    </w:p>
    <w:p w14:paraId="3515C9E6" w14:textId="77777777" w:rsidR="006C5C28" w:rsidRDefault="006C5C28" w:rsidP="006C5C28">
      <w:pPr>
        <w:pStyle w:val="ListParagraph"/>
        <w:numPr>
          <w:ilvl w:val="0"/>
          <w:numId w:val="3"/>
        </w:numPr>
        <w:jc w:val="both"/>
      </w:pPr>
      <w:r>
        <w:t>The online ordering and delivery service was identified as the most effective solution.</w:t>
      </w:r>
    </w:p>
    <w:p w14:paraId="1FEF5E57" w14:textId="77777777" w:rsidR="006C5C28" w:rsidRDefault="006C5C28" w:rsidP="006C5C28">
      <w:pPr>
        <w:pStyle w:val="ListParagraph"/>
        <w:numPr>
          <w:ilvl w:val="0"/>
          <w:numId w:val="3"/>
        </w:numPr>
        <w:jc w:val="both"/>
      </w:pPr>
      <w:r>
        <w:t>Although there are some risks, they can be managed through careful planning and staff training.</w:t>
      </w:r>
    </w:p>
    <w:p w14:paraId="3D02E4A8" w14:textId="77777777" w:rsidR="006C5C28" w:rsidRDefault="006C5C28" w:rsidP="006C5C28">
      <w:pPr>
        <w:pStyle w:val="ListParagraph"/>
        <w:numPr>
          <w:ilvl w:val="0"/>
          <w:numId w:val="3"/>
        </w:numPr>
        <w:jc w:val="both"/>
      </w:pPr>
      <w:r>
        <w:t>A clear implementation plan, together with a KPI and SMART objectives, will help monitor the success of the new service and support future business growth.</w:t>
      </w:r>
    </w:p>
    <w:p w14:paraId="330ACB96" w14:textId="77777777" w:rsidR="00791CFB" w:rsidRPr="003C779F" w:rsidRDefault="00E56EE1" w:rsidP="003C779F">
      <w:pPr>
        <w:pStyle w:val="Heading1"/>
        <w:rPr>
          <w:rFonts w:ascii="Arial" w:hAnsi="Arial" w:cs="Arial"/>
          <w:b/>
          <w:bCs/>
          <w:color w:val="000000" w:themeColor="text1"/>
          <w:sz w:val="24"/>
          <w:szCs w:val="24"/>
        </w:rPr>
      </w:pPr>
      <w:bookmarkStart w:id="10" w:name="_Toc236913947"/>
      <w:r>
        <w:rPr>
          <w:rFonts w:ascii="Arial" w:hAnsi="Arial" w:cs="Arial"/>
          <w:b/>
          <w:bCs/>
          <w:color w:val="000000" w:themeColor="text1"/>
          <w:sz w:val="24"/>
          <w:szCs w:val="24"/>
        </w:rPr>
        <w:t>8- References</w:t>
      </w:r>
      <w:bookmarkEnd w:id="10"/>
    </w:p>
    <w:p w14:paraId="40310911" w14:textId="77777777" w:rsidR="006829ED" w:rsidRDefault="00000000">
      <w:pPr>
        <w:spacing w:after="120"/>
      </w:pPr>
      <w:r>
        <w:t xml:space="preserve">Chaffey, D. and Ellis-Chadwick, F. (2022) </w:t>
      </w:r>
      <w:r w:rsidRPr="008D64F3">
        <w:rPr>
          <w:i/>
          <w:iCs/>
        </w:rPr>
        <w:t>Digital Marketing.</w:t>
      </w:r>
      <w:r>
        <w:t xml:space="preserve"> 8th edn. Harlow: Pearson.</w:t>
      </w:r>
    </w:p>
    <w:p w14:paraId="3435A745" w14:textId="77777777" w:rsidR="006829ED" w:rsidRDefault="00000000">
      <w:pPr>
        <w:spacing w:after="120"/>
      </w:pPr>
      <w:r>
        <w:t xml:space="preserve">Cottrell, S. (2017) </w:t>
      </w:r>
      <w:r w:rsidRPr="008D64F3">
        <w:rPr>
          <w:i/>
          <w:iCs/>
        </w:rPr>
        <w:t>Critical Thinking Skills: Effective Analysis, Argument and Reflection</w:t>
      </w:r>
      <w:r>
        <w:t>. 3rd edn. London: Palgrave Macmillan.</w:t>
      </w:r>
    </w:p>
    <w:p w14:paraId="095ED098" w14:textId="77777777" w:rsidR="006829ED" w:rsidRDefault="00000000">
      <w:pPr>
        <w:spacing w:after="120"/>
      </w:pPr>
      <w:r>
        <w:t>de Bono, E. (1982) de</w:t>
      </w:r>
      <w:r w:rsidRPr="008D64F3">
        <w:rPr>
          <w:i/>
          <w:iCs/>
        </w:rPr>
        <w:t xml:space="preserve"> Bono’s Thinking Course</w:t>
      </w:r>
      <w:r>
        <w:t>. London: BBC Books.</w:t>
      </w:r>
    </w:p>
    <w:p w14:paraId="1575187C" w14:textId="77777777" w:rsidR="006829ED" w:rsidRDefault="00000000">
      <w:pPr>
        <w:spacing w:after="120"/>
      </w:pPr>
      <w:r>
        <w:t>Doran, G.T. (1981) ‘</w:t>
      </w:r>
      <w:r w:rsidRPr="008D64F3">
        <w:rPr>
          <w:i/>
          <w:iCs/>
        </w:rPr>
        <w:t>There’s a S.M.A.R.T. way to write management’s goals and objectives’</w:t>
      </w:r>
      <w:r>
        <w:t>, Management Review, 70(11), pp. 35–36.</w:t>
      </w:r>
    </w:p>
    <w:p w14:paraId="4839088A" w14:textId="77777777" w:rsidR="006829ED" w:rsidRDefault="00000000">
      <w:pPr>
        <w:spacing w:after="120"/>
      </w:pPr>
      <w:r>
        <w:t xml:space="preserve">Hopkin, P. (2018) </w:t>
      </w:r>
      <w:r w:rsidRPr="008D64F3">
        <w:rPr>
          <w:i/>
          <w:iCs/>
        </w:rPr>
        <w:t>Fundamentals of Risk Management: Understanding, Evaluating and Implementing Effective Risk Management</w:t>
      </w:r>
      <w:r>
        <w:t>. 5th edn. London: Kogan Page.</w:t>
      </w:r>
    </w:p>
    <w:p w14:paraId="4F097883" w14:textId="77777777" w:rsidR="006829ED" w:rsidRDefault="00000000">
      <w:pPr>
        <w:spacing w:after="120"/>
      </w:pPr>
      <w:r>
        <w:t xml:space="preserve">Parmenter, D. (2020) </w:t>
      </w:r>
      <w:r w:rsidRPr="008D64F3">
        <w:rPr>
          <w:i/>
          <w:iCs/>
        </w:rPr>
        <w:t>Key Performance Indicators: Developing, Implementing, and Using Winning KPIs</w:t>
      </w:r>
      <w:r>
        <w:t>. 4th edn. Hoboken, NJ: Wiley.</w:t>
      </w:r>
    </w:p>
    <w:p w14:paraId="39612663" w14:textId="77777777" w:rsidR="00791CFB" w:rsidRPr="00EE58AD" w:rsidRDefault="00791CFB" w:rsidP="00791CFB">
      <w:pPr>
        <w:jc w:val="both"/>
      </w:pPr>
    </w:p>
    <w:sectPr w:rsidR="00791CFB" w:rsidRPr="00EE58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48B5543"/>
    <w:multiLevelType w:val="hybridMultilevel"/>
    <w:tmpl w:val="F8EE8DC2"/>
    <w:lvl w:ilvl="0" w:tplc="8278A8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C86C32"/>
    <w:multiLevelType w:val="hybridMultilevel"/>
    <w:tmpl w:val="C71653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0565246"/>
    <w:multiLevelType w:val="hybridMultilevel"/>
    <w:tmpl w:val="D7B28A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97707804">
    <w:abstractNumId w:val="1"/>
  </w:num>
  <w:num w:numId="2" w16cid:durableId="1198350120">
    <w:abstractNumId w:val="0"/>
  </w:num>
  <w:num w:numId="3" w16cid:durableId="1648975556">
    <w:abstractNumId w:val="2"/>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27D5"/>
    <w:rsid w:val="00111C88"/>
    <w:rsid w:val="001F3C84"/>
    <w:rsid w:val="002041A5"/>
    <w:rsid w:val="002B1B88"/>
    <w:rsid w:val="003024AA"/>
    <w:rsid w:val="00350906"/>
    <w:rsid w:val="00353649"/>
    <w:rsid w:val="003B62B4"/>
    <w:rsid w:val="003C779F"/>
    <w:rsid w:val="004B5FE6"/>
    <w:rsid w:val="004D4351"/>
    <w:rsid w:val="00552C09"/>
    <w:rsid w:val="00556312"/>
    <w:rsid w:val="00571013"/>
    <w:rsid w:val="00592D72"/>
    <w:rsid w:val="0061253E"/>
    <w:rsid w:val="006829ED"/>
    <w:rsid w:val="006C5C28"/>
    <w:rsid w:val="006E0DBC"/>
    <w:rsid w:val="007827D5"/>
    <w:rsid w:val="00791CFB"/>
    <w:rsid w:val="007C4931"/>
    <w:rsid w:val="007D11DC"/>
    <w:rsid w:val="007E48C6"/>
    <w:rsid w:val="008369D4"/>
    <w:rsid w:val="008642CA"/>
    <w:rsid w:val="008D64F3"/>
    <w:rsid w:val="00901968"/>
    <w:rsid w:val="00922286"/>
    <w:rsid w:val="00A07026"/>
    <w:rsid w:val="00A346AE"/>
    <w:rsid w:val="00AE38CE"/>
    <w:rsid w:val="00B25949"/>
    <w:rsid w:val="00CA48D2"/>
    <w:rsid w:val="00D048A6"/>
    <w:rsid w:val="00E14DCF"/>
    <w:rsid w:val="00E56EE1"/>
    <w:rsid w:val="00EE58AD"/>
    <w:rsid w:val="00FA7C7C"/>
    <w:rsid w:val="00FC29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9BF3512"/>
  <w15:chartTrackingRefBased/>
  <w15:docId w15:val="{D13EDE7A-80AC-C047-9F41-3B8426BD77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27D5"/>
    <w:pPr>
      <w:spacing w:line="259" w:lineRule="auto"/>
    </w:pPr>
    <w:rPr>
      <w:rFonts w:ascii="Arial" w:eastAsiaTheme="minorEastAsia" w:hAnsi="Arial"/>
      <w:kern w:val="0"/>
      <w:sz w:val="22"/>
      <w:szCs w:val="22"/>
      <w:lang w:eastAsia="zh-CN"/>
      <w14:ligatures w14:val="none"/>
    </w:rPr>
  </w:style>
  <w:style w:type="paragraph" w:styleId="Heading1">
    <w:name w:val="heading 1"/>
    <w:basedOn w:val="Normal"/>
    <w:next w:val="Normal"/>
    <w:link w:val="Heading1Char"/>
    <w:uiPriority w:val="9"/>
    <w:qFormat/>
    <w:rsid w:val="007827D5"/>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7827D5"/>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7827D5"/>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7827D5"/>
    <w:pPr>
      <w:keepNext/>
      <w:keepLines/>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eastAsia="en-US"/>
      <w14:ligatures w14:val="standardContextual"/>
    </w:rPr>
  </w:style>
  <w:style w:type="paragraph" w:styleId="Heading5">
    <w:name w:val="heading 5"/>
    <w:basedOn w:val="Normal"/>
    <w:next w:val="Normal"/>
    <w:link w:val="Heading5Char"/>
    <w:uiPriority w:val="9"/>
    <w:semiHidden/>
    <w:unhideWhenUsed/>
    <w:qFormat/>
    <w:rsid w:val="007827D5"/>
    <w:pPr>
      <w:keepNext/>
      <w:keepLines/>
      <w:spacing w:before="80" w:after="40" w:line="278" w:lineRule="auto"/>
      <w:outlineLvl w:val="4"/>
    </w:pPr>
    <w:rPr>
      <w:rFonts w:asciiTheme="minorHAnsi" w:eastAsiaTheme="majorEastAsia" w:hAnsiTheme="minorHAnsi" w:cstheme="majorBidi"/>
      <w:color w:val="0F4761" w:themeColor="accent1" w:themeShade="BF"/>
      <w:kern w:val="2"/>
      <w:sz w:val="24"/>
      <w:szCs w:val="24"/>
      <w:lang w:eastAsia="en-US"/>
      <w14:ligatures w14:val="standardContextual"/>
    </w:rPr>
  </w:style>
  <w:style w:type="paragraph" w:styleId="Heading6">
    <w:name w:val="heading 6"/>
    <w:basedOn w:val="Normal"/>
    <w:next w:val="Normal"/>
    <w:link w:val="Heading6Char"/>
    <w:uiPriority w:val="9"/>
    <w:semiHidden/>
    <w:unhideWhenUsed/>
    <w:qFormat/>
    <w:rsid w:val="007827D5"/>
    <w:pPr>
      <w:keepNext/>
      <w:keepLines/>
      <w:spacing w:before="40" w:after="0" w:line="278" w:lineRule="auto"/>
      <w:outlineLvl w:val="5"/>
    </w:pPr>
    <w:rPr>
      <w:rFonts w:asciiTheme="minorHAnsi" w:eastAsiaTheme="majorEastAsia" w:hAnsiTheme="minorHAnsi" w:cstheme="majorBidi"/>
      <w:i/>
      <w:iCs/>
      <w:color w:val="595959" w:themeColor="text1" w:themeTint="A6"/>
      <w:kern w:val="2"/>
      <w:sz w:val="24"/>
      <w:szCs w:val="24"/>
      <w:lang w:eastAsia="en-US"/>
      <w14:ligatures w14:val="standardContextual"/>
    </w:rPr>
  </w:style>
  <w:style w:type="paragraph" w:styleId="Heading7">
    <w:name w:val="heading 7"/>
    <w:basedOn w:val="Normal"/>
    <w:next w:val="Normal"/>
    <w:link w:val="Heading7Char"/>
    <w:uiPriority w:val="9"/>
    <w:semiHidden/>
    <w:unhideWhenUsed/>
    <w:qFormat/>
    <w:rsid w:val="007827D5"/>
    <w:pPr>
      <w:keepNext/>
      <w:keepLines/>
      <w:spacing w:before="40" w:after="0" w:line="278" w:lineRule="auto"/>
      <w:outlineLvl w:val="6"/>
    </w:pPr>
    <w:rPr>
      <w:rFonts w:asciiTheme="minorHAnsi" w:eastAsiaTheme="majorEastAsia" w:hAnsiTheme="minorHAnsi" w:cstheme="majorBidi"/>
      <w:color w:val="595959" w:themeColor="text1" w:themeTint="A6"/>
      <w:kern w:val="2"/>
      <w:sz w:val="24"/>
      <w:szCs w:val="24"/>
      <w:lang w:eastAsia="en-US"/>
      <w14:ligatures w14:val="standardContextual"/>
    </w:rPr>
  </w:style>
  <w:style w:type="paragraph" w:styleId="Heading8">
    <w:name w:val="heading 8"/>
    <w:basedOn w:val="Normal"/>
    <w:next w:val="Normal"/>
    <w:link w:val="Heading8Char"/>
    <w:uiPriority w:val="9"/>
    <w:semiHidden/>
    <w:unhideWhenUsed/>
    <w:qFormat/>
    <w:rsid w:val="007827D5"/>
    <w:pPr>
      <w:keepNext/>
      <w:keepLines/>
      <w:spacing w:after="0" w:line="278" w:lineRule="auto"/>
      <w:outlineLvl w:val="7"/>
    </w:pPr>
    <w:rPr>
      <w:rFonts w:asciiTheme="minorHAnsi" w:eastAsiaTheme="majorEastAsia" w:hAnsiTheme="minorHAnsi" w:cstheme="majorBidi"/>
      <w:i/>
      <w:iCs/>
      <w:color w:val="272727" w:themeColor="text1" w:themeTint="D8"/>
      <w:kern w:val="2"/>
      <w:sz w:val="24"/>
      <w:szCs w:val="24"/>
      <w:lang w:eastAsia="en-US"/>
      <w14:ligatures w14:val="standardContextual"/>
    </w:rPr>
  </w:style>
  <w:style w:type="paragraph" w:styleId="Heading9">
    <w:name w:val="heading 9"/>
    <w:basedOn w:val="Normal"/>
    <w:next w:val="Normal"/>
    <w:link w:val="Heading9Char"/>
    <w:uiPriority w:val="9"/>
    <w:semiHidden/>
    <w:unhideWhenUsed/>
    <w:qFormat/>
    <w:rsid w:val="007827D5"/>
    <w:pPr>
      <w:keepNext/>
      <w:keepLines/>
      <w:spacing w:after="0" w:line="278" w:lineRule="auto"/>
      <w:outlineLvl w:val="8"/>
    </w:pPr>
    <w:rPr>
      <w:rFonts w:asciiTheme="minorHAnsi" w:eastAsiaTheme="majorEastAsia" w:hAnsiTheme="minorHAnsi" w:cstheme="majorBidi"/>
      <w:color w:val="272727" w:themeColor="text1" w:themeTint="D8"/>
      <w:kern w:val="2"/>
      <w:sz w:val="24"/>
      <w:szCs w:val="24"/>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27D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827D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827D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827D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827D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827D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827D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827D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827D5"/>
    <w:rPr>
      <w:rFonts w:eastAsiaTheme="majorEastAsia" w:cstheme="majorBidi"/>
      <w:color w:val="272727" w:themeColor="text1" w:themeTint="D8"/>
    </w:rPr>
  </w:style>
  <w:style w:type="paragraph" w:styleId="Title">
    <w:name w:val="Title"/>
    <w:basedOn w:val="Normal"/>
    <w:next w:val="Normal"/>
    <w:link w:val="TitleChar"/>
    <w:uiPriority w:val="10"/>
    <w:qFormat/>
    <w:rsid w:val="007827D5"/>
    <w:pPr>
      <w:spacing w:after="80" w:line="240" w:lineRule="auto"/>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7827D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827D5"/>
    <w:pPr>
      <w:numPr>
        <w:ilvl w:val="1"/>
      </w:numPr>
      <w:spacing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7827D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827D5"/>
    <w:pPr>
      <w:spacing w:before="160" w:line="278" w:lineRule="auto"/>
      <w:jc w:val="center"/>
    </w:pPr>
    <w:rPr>
      <w:rFonts w:asciiTheme="minorHAnsi" w:eastAsiaTheme="minorHAnsi" w:hAnsiTheme="minorHAnsi"/>
      <w:i/>
      <w:iCs/>
      <w:color w:val="404040" w:themeColor="text1" w:themeTint="BF"/>
      <w:kern w:val="2"/>
      <w:sz w:val="24"/>
      <w:szCs w:val="24"/>
      <w:lang w:eastAsia="en-US"/>
      <w14:ligatures w14:val="standardContextual"/>
    </w:rPr>
  </w:style>
  <w:style w:type="character" w:customStyle="1" w:styleId="QuoteChar">
    <w:name w:val="Quote Char"/>
    <w:basedOn w:val="DefaultParagraphFont"/>
    <w:link w:val="Quote"/>
    <w:uiPriority w:val="29"/>
    <w:rsid w:val="007827D5"/>
    <w:rPr>
      <w:i/>
      <w:iCs/>
      <w:color w:val="404040" w:themeColor="text1" w:themeTint="BF"/>
    </w:rPr>
  </w:style>
  <w:style w:type="paragraph" w:styleId="ListParagraph">
    <w:name w:val="List Paragraph"/>
    <w:basedOn w:val="Normal"/>
    <w:uiPriority w:val="34"/>
    <w:qFormat/>
    <w:rsid w:val="007827D5"/>
    <w:pPr>
      <w:spacing w:line="278" w:lineRule="auto"/>
      <w:ind w:left="720"/>
      <w:contextualSpacing/>
    </w:pPr>
    <w:rPr>
      <w:rFonts w:asciiTheme="minorHAnsi" w:eastAsiaTheme="minorHAnsi" w:hAnsiTheme="minorHAnsi"/>
      <w:kern w:val="2"/>
      <w:sz w:val="24"/>
      <w:szCs w:val="24"/>
      <w:lang w:eastAsia="en-US"/>
      <w14:ligatures w14:val="standardContextual"/>
    </w:rPr>
  </w:style>
  <w:style w:type="character" w:styleId="IntenseEmphasis">
    <w:name w:val="Intense Emphasis"/>
    <w:basedOn w:val="DefaultParagraphFont"/>
    <w:uiPriority w:val="21"/>
    <w:qFormat/>
    <w:rsid w:val="007827D5"/>
    <w:rPr>
      <w:i/>
      <w:iCs/>
      <w:color w:val="0F4761" w:themeColor="accent1" w:themeShade="BF"/>
    </w:rPr>
  </w:style>
  <w:style w:type="paragraph" w:styleId="IntenseQuote">
    <w:name w:val="Intense Quote"/>
    <w:basedOn w:val="Normal"/>
    <w:next w:val="Normal"/>
    <w:link w:val="IntenseQuoteChar"/>
    <w:uiPriority w:val="30"/>
    <w:qFormat/>
    <w:rsid w:val="007827D5"/>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i/>
      <w:iCs/>
      <w:color w:val="0F4761" w:themeColor="accent1" w:themeShade="BF"/>
      <w:kern w:val="2"/>
      <w:sz w:val="24"/>
      <w:szCs w:val="24"/>
      <w:lang w:eastAsia="en-US"/>
      <w14:ligatures w14:val="standardContextual"/>
    </w:rPr>
  </w:style>
  <w:style w:type="character" w:customStyle="1" w:styleId="IntenseQuoteChar">
    <w:name w:val="Intense Quote Char"/>
    <w:basedOn w:val="DefaultParagraphFont"/>
    <w:link w:val="IntenseQuote"/>
    <w:uiPriority w:val="30"/>
    <w:rsid w:val="007827D5"/>
    <w:rPr>
      <w:i/>
      <w:iCs/>
      <w:color w:val="0F4761" w:themeColor="accent1" w:themeShade="BF"/>
    </w:rPr>
  </w:style>
  <w:style w:type="character" w:styleId="IntenseReference">
    <w:name w:val="Intense Reference"/>
    <w:basedOn w:val="DefaultParagraphFont"/>
    <w:uiPriority w:val="32"/>
    <w:qFormat/>
    <w:rsid w:val="007827D5"/>
    <w:rPr>
      <w:b/>
      <w:bCs/>
      <w:smallCaps/>
      <w:color w:val="0F4761" w:themeColor="accent1" w:themeShade="BF"/>
      <w:spacing w:val="5"/>
    </w:rPr>
  </w:style>
  <w:style w:type="paragraph" w:styleId="TOCHeading">
    <w:name w:val="TOC Heading"/>
    <w:basedOn w:val="Heading1"/>
    <w:next w:val="Normal"/>
    <w:uiPriority w:val="39"/>
    <w:unhideWhenUsed/>
    <w:qFormat/>
    <w:rsid w:val="007827D5"/>
    <w:pPr>
      <w:spacing w:before="240" w:after="0" w:line="259" w:lineRule="auto"/>
      <w:outlineLvl w:val="9"/>
    </w:pPr>
    <w:rPr>
      <w:rFonts w:ascii="Arial" w:hAnsi="Arial"/>
      <w:b/>
      <w:kern w:val="0"/>
      <w:sz w:val="28"/>
      <w:szCs w:val="32"/>
      <w:lang w:val="en-US"/>
      <w14:ligatures w14:val="none"/>
    </w:rPr>
  </w:style>
  <w:style w:type="paragraph" w:styleId="TOC1">
    <w:name w:val="toc 1"/>
    <w:basedOn w:val="Normal"/>
    <w:next w:val="Normal"/>
    <w:autoRedefine/>
    <w:uiPriority w:val="39"/>
    <w:unhideWhenUsed/>
    <w:rsid w:val="007827D5"/>
    <w:pPr>
      <w:spacing w:after="100"/>
    </w:pPr>
  </w:style>
  <w:style w:type="character" w:styleId="Hyperlink">
    <w:name w:val="Hyperlink"/>
    <w:basedOn w:val="DefaultParagraphFont"/>
    <w:uiPriority w:val="99"/>
    <w:unhideWhenUsed/>
    <w:rsid w:val="007827D5"/>
    <w:rPr>
      <w:color w:val="467886" w:themeColor="hyperlink"/>
      <w:u w:val="single"/>
    </w:rPr>
  </w:style>
  <w:style w:type="paragraph" w:styleId="TOC2">
    <w:name w:val="toc 2"/>
    <w:basedOn w:val="Normal"/>
    <w:next w:val="Normal"/>
    <w:autoRedefine/>
    <w:uiPriority w:val="39"/>
    <w:unhideWhenUsed/>
    <w:rsid w:val="007827D5"/>
    <w:pPr>
      <w:spacing w:after="100"/>
      <w:ind w:left="220"/>
    </w:pPr>
  </w:style>
  <w:style w:type="table" w:styleId="TableGrid">
    <w:name w:val="Table Grid"/>
    <w:basedOn w:val="TableNormal"/>
    <w:uiPriority w:val="39"/>
    <w:rsid w:val="0055631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6</Pages>
  <Words>1501</Words>
  <Characters>8558</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Valdice Cristina Albuquerque Sousa (2435221)</dc:creator>
  <cp:keywords/>
  <dc:description/>
  <cp:lastModifiedBy>Valdice Cristina Albuquerque Sousa (2435221)</cp:lastModifiedBy>
  <cp:revision>2</cp:revision>
  <dcterms:created xsi:type="dcterms:W3CDTF">2026-08-17T20:38:00Z</dcterms:created>
  <dcterms:modified xsi:type="dcterms:W3CDTF">2026-08-17T20:38:00Z</dcterms:modified>
</cp:coreProperties>
</file>