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111D8F0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2EF1E1A6">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6ED34BEF" w14:textId="77777777" w:rsidTr="2EF1E1A6">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A7AF36" w14:textId="77777777"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14:paraId="4CC86027" w14:textId="77777777" w:rsidTr="2EF1E1A6">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9468F4" w14:textId="77777777" w:rsidR="008F1308" w:rsidRPr="00A406E5" w:rsidRDefault="00EB43F3" w:rsidP="00E51AAC">
            <w:pPr>
              <w:spacing w:before="120" w:after="120"/>
              <w:jc w:val="both"/>
              <w:rPr>
                <w:rFonts w:ascii="Arial" w:hAnsi="Arial" w:cs="Arial"/>
                <w:b/>
                <w:sz w:val="22"/>
                <w:szCs w:val="22"/>
              </w:rPr>
            </w:pPr>
            <w:r>
              <w:rPr>
                <w:rFonts w:ascii="Calibri" w:hAnsi="Calibri" w:cs="Arial"/>
                <w:b/>
                <w:sz w:val="22"/>
                <w:szCs w:val="22"/>
              </w:rPr>
              <w:t>Problem Solving and Decision Making</w:t>
            </w:r>
          </w:p>
        </w:tc>
      </w:tr>
      <w:tr w:rsidR="00B84B5B" w:rsidRPr="00A406E5" w14:paraId="130EF9A5" w14:textId="77777777" w:rsidTr="2EF1E1A6">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E384F1" w14:textId="2624C74C" w:rsidR="00B84B5B" w:rsidRPr="00A406E5" w:rsidRDefault="00EB43F3" w:rsidP="00152E9D">
            <w:pPr>
              <w:spacing w:before="120" w:after="120"/>
              <w:jc w:val="both"/>
              <w:rPr>
                <w:rFonts w:ascii="Arial" w:hAnsi="Arial" w:cs="Arial"/>
                <w:b/>
                <w:sz w:val="22"/>
                <w:szCs w:val="22"/>
              </w:rPr>
            </w:pPr>
            <w:r>
              <w:rPr>
                <w:rFonts w:ascii="Calibri" w:hAnsi="Calibri" w:cs="Arial"/>
                <w:b/>
                <w:sz w:val="22"/>
                <w:szCs w:val="22"/>
              </w:rPr>
              <w:t>BMS</w:t>
            </w:r>
            <w:r w:rsidR="00CC5B37">
              <w:rPr>
                <w:rFonts w:ascii="Calibri" w:hAnsi="Calibri" w:cs="Arial"/>
                <w:b/>
                <w:sz w:val="22"/>
                <w:szCs w:val="22"/>
              </w:rPr>
              <w:t>W</w:t>
            </w:r>
            <w:r>
              <w:rPr>
                <w:rFonts w:ascii="Calibri" w:hAnsi="Calibri" w:cs="Arial"/>
                <w:b/>
                <w:sz w:val="22"/>
                <w:szCs w:val="22"/>
              </w:rPr>
              <w:t>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077D8BBB" w:rsidR="00B84B5B" w:rsidRPr="00A406E5" w:rsidRDefault="17E63DCF" w:rsidP="17E63DCF">
            <w:pPr>
              <w:spacing w:before="120" w:after="120"/>
              <w:jc w:val="both"/>
              <w:rPr>
                <w:rFonts w:ascii="Arial" w:hAnsi="Arial" w:cs="Arial"/>
                <w:b/>
                <w:bCs/>
                <w:sz w:val="22"/>
                <w:szCs w:val="22"/>
              </w:rPr>
            </w:pPr>
            <w:r w:rsidRPr="17E63DCF">
              <w:rPr>
                <w:rFonts w:ascii="Arial" w:hAnsi="Arial" w:cs="Arial"/>
                <w:b/>
                <w:bCs/>
                <w:sz w:val="22"/>
                <w:szCs w:val="22"/>
              </w:rPr>
              <w:t>N/A HOLISTIC</w:t>
            </w:r>
          </w:p>
        </w:tc>
      </w:tr>
      <w:tr w:rsidR="00DB116D" w:rsidRPr="00A406E5" w14:paraId="609E9391" w14:textId="77777777" w:rsidTr="2EF1E1A6">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518DEB" w14:textId="620F4D26" w:rsidR="00DB116D" w:rsidRPr="00A406E5" w:rsidRDefault="17E63DCF" w:rsidP="4C5449C5">
            <w:pPr>
              <w:spacing w:before="120" w:after="120"/>
              <w:jc w:val="both"/>
              <w:rPr>
                <w:rFonts w:ascii="Calibri" w:hAnsi="Calibri" w:cs="Arial"/>
                <w:b/>
                <w:bCs/>
                <w:sz w:val="22"/>
                <w:szCs w:val="22"/>
              </w:rPr>
            </w:pPr>
            <w:r w:rsidRPr="17E63DCF">
              <w:rPr>
                <w:rFonts w:ascii="Calibri" w:hAnsi="Calibri" w:cs="Arial"/>
                <w:b/>
                <w:bCs/>
                <w:sz w:val="22"/>
                <w:szCs w:val="22"/>
              </w:rPr>
              <w:t xml:space="preserve">LAURA JAMES </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959F85" w14:textId="38D85941" w:rsidR="00DB116D" w:rsidRPr="00A406E5" w:rsidRDefault="17E63DCF" w:rsidP="4C5449C5">
            <w:pPr>
              <w:spacing w:before="120" w:after="120"/>
              <w:jc w:val="both"/>
              <w:rPr>
                <w:rFonts w:ascii="Calibri" w:hAnsi="Calibri" w:cs="Arial"/>
                <w:b/>
                <w:bCs/>
                <w:sz w:val="22"/>
                <w:szCs w:val="22"/>
              </w:rPr>
            </w:pPr>
            <w:r w:rsidRPr="17E63DCF">
              <w:rPr>
                <w:rFonts w:ascii="Calibri" w:hAnsi="Calibri" w:cs="Arial"/>
                <w:b/>
                <w:bCs/>
                <w:sz w:val="22"/>
                <w:szCs w:val="22"/>
              </w:rPr>
              <w:t>MARIA HEFFERNAN</w:t>
            </w:r>
          </w:p>
        </w:tc>
      </w:tr>
      <w:tr w:rsidR="00DB116D" w:rsidRPr="00A406E5" w14:paraId="41FDA744" w14:textId="77777777" w:rsidTr="2EF1E1A6">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5EAF32" w14:textId="15EEFC4F" w:rsidR="00DB116D" w:rsidRPr="00A406E5" w:rsidRDefault="17E63DCF" w:rsidP="17E63DCF">
            <w:pPr>
              <w:spacing w:before="120" w:after="120" w:line="259" w:lineRule="auto"/>
              <w:jc w:val="both"/>
            </w:pPr>
            <w:r w:rsidRPr="17E63DCF">
              <w:rPr>
                <w:rFonts w:ascii="Calibri" w:hAnsi="Calibri" w:cs="Arial"/>
                <w:b/>
                <w:bCs/>
                <w:sz w:val="22"/>
                <w:szCs w:val="22"/>
              </w:rPr>
              <w:t>RESIT IN CLASS ACTIVITY EQUIVALENT</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29CAB3" w14:textId="794955EA" w:rsidR="00DB116D" w:rsidRPr="00A406E5" w:rsidRDefault="5444210A" w:rsidP="5444210A">
            <w:pPr>
              <w:spacing w:before="120" w:after="120"/>
              <w:jc w:val="both"/>
              <w:rPr>
                <w:rFonts w:ascii="Arial" w:hAnsi="Arial" w:cs="Arial"/>
                <w:b/>
                <w:bCs/>
                <w:sz w:val="22"/>
                <w:szCs w:val="22"/>
              </w:rPr>
            </w:pPr>
            <w:r w:rsidRPr="5444210A">
              <w:rPr>
                <w:rFonts w:ascii="Arial" w:hAnsi="Arial" w:cs="Arial"/>
                <w:b/>
                <w:bCs/>
                <w:sz w:val="22"/>
                <w:szCs w:val="22"/>
              </w:rPr>
              <w:t>500 words</w:t>
            </w:r>
          </w:p>
        </w:tc>
      </w:tr>
      <w:tr w:rsidR="00B84B5B" w:rsidRPr="00A406E5" w14:paraId="77E094CE" w14:textId="77777777" w:rsidTr="2EF1E1A6">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9BA3E3" w14:textId="1071E69A" w:rsidR="00B84B5B" w:rsidRPr="00A406E5" w:rsidRDefault="17E63DCF" w:rsidP="4C5449C5">
            <w:pPr>
              <w:spacing w:before="120" w:after="120"/>
              <w:jc w:val="both"/>
              <w:rPr>
                <w:rFonts w:ascii="Calibri" w:hAnsi="Calibri" w:cs="Arial"/>
                <w:b/>
                <w:bCs/>
                <w:sz w:val="22"/>
                <w:szCs w:val="22"/>
              </w:rPr>
            </w:pPr>
            <w:r w:rsidRPr="2EF1E1A6">
              <w:rPr>
                <w:rFonts w:ascii="Calibri" w:hAnsi="Calibri" w:cs="Arial"/>
                <w:b/>
                <w:bCs/>
                <w:sz w:val="22"/>
                <w:szCs w:val="22"/>
              </w:rPr>
              <w:t xml:space="preserve">3pm </w:t>
            </w:r>
            <w:r w:rsidR="030D134D" w:rsidRPr="2EF1E1A6">
              <w:rPr>
                <w:rFonts w:ascii="Calibri" w:hAnsi="Calibri" w:cs="Arial"/>
                <w:b/>
                <w:bCs/>
                <w:sz w:val="22"/>
                <w:szCs w:val="22"/>
              </w:rPr>
              <w:t>19/06/2020</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8B06171" w14:textId="09FDECE5" w:rsidR="00FA2E0B" w:rsidRPr="00A406E5" w:rsidRDefault="4C5449C5" w:rsidP="4C5449C5">
            <w:pPr>
              <w:spacing w:before="120" w:after="120"/>
              <w:jc w:val="both"/>
              <w:rPr>
                <w:rFonts w:ascii="Arial" w:hAnsi="Arial" w:cs="Arial"/>
                <w:b/>
                <w:bCs/>
                <w:sz w:val="22"/>
                <w:szCs w:val="22"/>
              </w:rPr>
            </w:pPr>
            <w:r w:rsidRPr="4C5449C5">
              <w:rPr>
                <w:rFonts w:ascii="Arial" w:hAnsi="Arial" w:cs="Arial"/>
                <w:b/>
                <w:bCs/>
                <w:sz w:val="22"/>
                <w:szCs w:val="22"/>
              </w:rPr>
              <w:t xml:space="preserve"> </w:t>
            </w:r>
          </w:p>
        </w:tc>
      </w:tr>
      <w:tr w:rsidR="00152E9D" w:rsidRPr="00A406E5" w14:paraId="79C72E96" w14:textId="77777777" w:rsidTr="2EF1E1A6">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2EF1E1A6">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137CB8" w14:textId="77777777" w:rsidTr="00A406E5">
        <w:tc>
          <w:tcPr>
            <w:tcW w:w="9747" w:type="dxa"/>
          </w:tcPr>
          <w:p w14:paraId="44EAFD9C" w14:textId="77777777" w:rsidR="00C01A3F" w:rsidRPr="00A406E5" w:rsidRDefault="00C01A3F" w:rsidP="00273FEE">
            <w:pPr>
              <w:rPr>
                <w:rFonts w:ascii="Arial" w:hAnsi="Arial" w:cs="Arial"/>
                <w:sz w:val="22"/>
                <w:szCs w:val="22"/>
              </w:rPr>
            </w:pPr>
          </w:p>
          <w:p w14:paraId="1CE146E0" w14:textId="77777777" w:rsidR="00C20E32" w:rsidRDefault="00C20E32" w:rsidP="00C20E32">
            <w:pPr>
              <w:pStyle w:val="ListParagraph"/>
              <w:numPr>
                <w:ilvl w:val="0"/>
                <w:numId w:val="18"/>
              </w:numPr>
              <w:rPr>
                <w:rFonts w:ascii="Arial" w:hAnsi="Arial" w:cs="Arial"/>
              </w:rPr>
            </w:pPr>
            <w:r>
              <w:rPr>
                <w:rFonts w:ascii="Arial" w:hAnsi="Arial" w:cs="Arial"/>
              </w:rPr>
              <w:t>Describe a problem, its nature, scope and impact.</w:t>
            </w:r>
          </w:p>
          <w:p w14:paraId="0888F779" w14:textId="77777777" w:rsidR="00C20E32" w:rsidRDefault="00C20E32" w:rsidP="00C20E32">
            <w:pPr>
              <w:pStyle w:val="ListParagraph"/>
              <w:numPr>
                <w:ilvl w:val="0"/>
                <w:numId w:val="18"/>
              </w:numPr>
              <w:rPr>
                <w:rFonts w:ascii="Arial" w:hAnsi="Arial" w:cs="Arial"/>
              </w:rPr>
            </w:pPr>
            <w:r>
              <w:rPr>
                <w:rFonts w:ascii="Arial" w:hAnsi="Arial" w:cs="Arial"/>
              </w:rPr>
              <w:t>Gather and interpret information to solve a problem</w:t>
            </w:r>
          </w:p>
          <w:p w14:paraId="24F6EAD1" w14:textId="77777777" w:rsidR="00C20E32" w:rsidRDefault="00C20E32" w:rsidP="00C20E32">
            <w:pPr>
              <w:pStyle w:val="ListParagraph"/>
              <w:numPr>
                <w:ilvl w:val="0"/>
                <w:numId w:val="18"/>
              </w:numPr>
              <w:rPr>
                <w:rFonts w:ascii="Arial" w:hAnsi="Arial" w:cs="Arial"/>
              </w:rPr>
            </w:pPr>
            <w:r>
              <w:rPr>
                <w:rFonts w:ascii="Arial" w:hAnsi="Arial" w:cs="Arial"/>
              </w:rPr>
              <w:t>Evaluate options to make a decision</w:t>
            </w:r>
          </w:p>
          <w:p w14:paraId="71EA998C" w14:textId="77777777" w:rsidR="00C20E32" w:rsidRPr="009F6AE5" w:rsidRDefault="00C20E32" w:rsidP="00C20E32">
            <w:pPr>
              <w:pStyle w:val="ListParagraph"/>
              <w:numPr>
                <w:ilvl w:val="0"/>
                <w:numId w:val="18"/>
              </w:numPr>
              <w:rPr>
                <w:rFonts w:ascii="Arial" w:hAnsi="Arial" w:cs="Arial"/>
              </w:rPr>
            </w:pPr>
            <w:r>
              <w:rPr>
                <w:rFonts w:ascii="Arial" w:hAnsi="Arial" w:cs="Arial"/>
              </w:rPr>
              <w:t>Plan, monitor and review the implementation and communication of decisions</w:t>
            </w:r>
          </w:p>
          <w:p w14:paraId="4B94D5A5" w14:textId="77777777" w:rsidR="00C01A3F" w:rsidRPr="00776FE6" w:rsidRDefault="00C01A3F" w:rsidP="00152E9D">
            <w:pPr>
              <w:ind w:left="360"/>
              <w:rPr>
                <w:rFonts w:ascii="Arial" w:hAnsi="Arial" w:cs="Arial"/>
                <w:sz w:val="24"/>
                <w:szCs w:val="24"/>
              </w:rPr>
            </w:pPr>
          </w:p>
          <w:p w14:paraId="3DEEC669" w14:textId="77777777" w:rsidR="00C01A3F" w:rsidRPr="00776FE6" w:rsidRDefault="00C01A3F" w:rsidP="00152E9D">
            <w:pPr>
              <w:ind w:left="360"/>
              <w:rPr>
                <w:rFonts w:ascii="Arial" w:hAnsi="Arial" w:cs="Arial"/>
                <w:sz w:val="24"/>
                <w:szCs w:val="24"/>
              </w:rPr>
            </w:pPr>
          </w:p>
          <w:p w14:paraId="3656B9AB" w14:textId="77777777" w:rsidR="00C01A3F" w:rsidRPr="00A406E5" w:rsidRDefault="00C01A3F" w:rsidP="00152E9D">
            <w:pPr>
              <w:ind w:left="360"/>
              <w:rPr>
                <w:rFonts w:ascii="Arial" w:hAnsi="Arial" w:cs="Arial"/>
                <w:sz w:val="22"/>
                <w:szCs w:val="22"/>
              </w:rPr>
            </w:pPr>
          </w:p>
          <w:p w14:paraId="45FB0818" w14:textId="77777777" w:rsidR="00C01A3F" w:rsidRPr="00A406E5" w:rsidRDefault="00C01A3F" w:rsidP="00152E9D">
            <w:pPr>
              <w:ind w:left="360"/>
              <w:rPr>
                <w:rFonts w:ascii="Arial" w:hAnsi="Arial" w:cs="Arial"/>
                <w:sz w:val="22"/>
                <w:szCs w:val="22"/>
              </w:rPr>
            </w:pPr>
          </w:p>
          <w:p w14:paraId="049F31CB" w14:textId="77777777" w:rsidR="00C01A3F" w:rsidRPr="00A406E5" w:rsidRDefault="00C01A3F" w:rsidP="00A85BFE">
            <w:pPr>
              <w:rPr>
                <w:rFonts w:ascii="Arial" w:hAnsi="Arial" w:cs="Arial"/>
                <w:sz w:val="22"/>
                <w:szCs w:val="22"/>
              </w:rPr>
            </w:pPr>
          </w:p>
          <w:p w14:paraId="53128261" w14:textId="77777777" w:rsidR="00C01A3F" w:rsidRPr="00A406E5" w:rsidRDefault="00C01A3F" w:rsidP="004D5E9B">
            <w:pPr>
              <w:rPr>
                <w:rFonts w:ascii="Arial" w:hAnsi="Arial" w:cs="Arial"/>
                <w:sz w:val="22"/>
                <w:szCs w:val="22"/>
              </w:rPr>
            </w:pPr>
          </w:p>
        </w:tc>
      </w:tr>
    </w:tbl>
    <w:p w14:paraId="62486C05" w14:textId="77777777" w:rsidR="00C01A3F" w:rsidRPr="00A406E5" w:rsidRDefault="00C01A3F" w:rsidP="00BA1176">
      <w:pPr>
        <w:rPr>
          <w:rFonts w:ascii="Arial" w:hAnsi="Arial" w:cs="Arial"/>
          <w:b/>
        </w:rPr>
      </w:pPr>
    </w:p>
    <w:p w14:paraId="4101652C" w14:textId="77777777" w:rsidR="00C01A3F" w:rsidRPr="00A406E5" w:rsidRDefault="00C01A3F" w:rsidP="00BA1176">
      <w:pPr>
        <w:rPr>
          <w:rFonts w:ascii="Arial" w:hAnsi="Arial" w:cs="Arial"/>
          <w:b/>
        </w:rPr>
      </w:pPr>
    </w:p>
    <w:p w14:paraId="4B99056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99C43A" w14:textId="77777777" w:rsidR="00EE6F25" w:rsidRPr="00A406E5" w:rsidRDefault="00EE6F25" w:rsidP="005969E2">
      <w:pPr>
        <w:jc w:val="both"/>
        <w:rPr>
          <w:rFonts w:ascii="Arial" w:hAnsi="Arial" w:cs="Arial"/>
          <w:sz w:val="22"/>
          <w:szCs w:val="22"/>
        </w:rPr>
      </w:pPr>
    </w:p>
    <w:p w14:paraId="4DDBEF00" w14:textId="4C14B49B" w:rsidR="00A67FB1" w:rsidRDefault="5444210A" w:rsidP="5444210A">
      <w:pPr>
        <w:ind w:left="720"/>
        <w:rPr>
          <w:rFonts w:ascii="Arial" w:hAnsi="Arial" w:cs="Arial"/>
          <w:sz w:val="24"/>
          <w:szCs w:val="24"/>
        </w:rPr>
      </w:pPr>
      <w:r w:rsidRPr="5444210A">
        <w:rPr>
          <w:rFonts w:ascii="Arial" w:hAnsi="Arial" w:cs="Arial"/>
          <w:sz w:val="24"/>
          <w:szCs w:val="24"/>
        </w:rPr>
        <w:t>Read the following case study and write 500 words discussing the following;</w:t>
      </w:r>
    </w:p>
    <w:p w14:paraId="27C1164B" w14:textId="780537B2" w:rsidR="02C52E99" w:rsidRDefault="02C52E99" w:rsidP="02C52E99">
      <w:pPr>
        <w:ind w:left="720"/>
        <w:rPr>
          <w:rFonts w:ascii="Arial" w:hAnsi="Arial" w:cs="Arial"/>
          <w:sz w:val="24"/>
          <w:szCs w:val="24"/>
        </w:rPr>
      </w:pPr>
    </w:p>
    <w:p w14:paraId="6C94AE3D" w14:textId="46794E58" w:rsidR="02C52E99" w:rsidRDefault="02C52E99" w:rsidP="02C52E99">
      <w:pPr>
        <w:spacing w:after="160" w:line="259" w:lineRule="auto"/>
        <w:rPr>
          <w:rFonts w:ascii="Calibri" w:eastAsia="Calibri" w:hAnsi="Calibri" w:cs="Calibri"/>
          <w:b/>
          <w:bCs/>
          <w:i/>
          <w:iCs/>
          <w:sz w:val="32"/>
          <w:szCs w:val="32"/>
        </w:rPr>
      </w:pPr>
      <w:r w:rsidRPr="02C52E99">
        <w:rPr>
          <w:rFonts w:ascii="Calibri" w:eastAsia="Calibri" w:hAnsi="Calibri" w:cs="Calibri"/>
          <w:b/>
          <w:bCs/>
          <w:i/>
          <w:iCs/>
          <w:sz w:val="32"/>
          <w:szCs w:val="32"/>
        </w:rPr>
        <w:t>Task:</w:t>
      </w:r>
    </w:p>
    <w:p w14:paraId="7489A038" w14:textId="0D52B489" w:rsidR="02C52E99" w:rsidRDefault="17E63DCF" w:rsidP="56E83412">
      <w:pPr>
        <w:spacing w:after="160" w:line="259" w:lineRule="auto"/>
        <w:rPr>
          <w:rFonts w:ascii="Calibri" w:eastAsia="Calibri" w:hAnsi="Calibri" w:cs="Calibri"/>
          <w:b/>
          <w:bCs/>
          <w:i/>
          <w:iCs/>
          <w:sz w:val="32"/>
          <w:szCs w:val="32"/>
        </w:rPr>
      </w:pPr>
      <w:r w:rsidRPr="56E83412">
        <w:rPr>
          <w:rFonts w:ascii="Calibri" w:eastAsia="Calibri" w:hAnsi="Calibri" w:cs="Calibri"/>
          <w:b/>
          <w:bCs/>
          <w:i/>
          <w:iCs/>
          <w:sz w:val="32"/>
          <w:szCs w:val="32"/>
        </w:rPr>
        <w:t xml:space="preserve">Using the case study below, describe the nature and scope of the problems facing B&amp;Q. An analysis must be undertaken which describes the Strengths of the organisation and Threats faced by the organisation based on the information contained within the case study.  </w:t>
      </w:r>
    </w:p>
    <w:p w14:paraId="45329EBF" w14:textId="34B0C792" w:rsidR="02C52E99" w:rsidRDefault="02C52E99" w:rsidP="56E83412">
      <w:pPr>
        <w:spacing w:after="160" w:line="259" w:lineRule="auto"/>
        <w:rPr>
          <w:rFonts w:ascii="Calibri" w:eastAsia="Calibri" w:hAnsi="Calibri" w:cs="Calibri"/>
          <w:b/>
          <w:bCs/>
          <w:i/>
          <w:iCs/>
          <w:sz w:val="32"/>
          <w:szCs w:val="32"/>
        </w:rPr>
      </w:pPr>
      <w:r w:rsidRPr="56E83412">
        <w:rPr>
          <w:rFonts w:ascii="Calibri" w:eastAsia="Calibri" w:hAnsi="Calibri" w:cs="Calibri"/>
          <w:b/>
          <w:bCs/>
          <w:i/>
          <w:iCs/>
          <w:sz w:val="32"/>
          <w:szCs w:val="32"/>
        </w:rPr>
        <w:t>Remember to research the current situation for the organisation and remember to reference your writing using Harvard.</w:t>
      </w:r>
    </w:p>
    <w:p w14:paraId="5CC94278" w14:textId="68DC10E1" w:rsidR="02C52E99" w:rsidRDefault="02C52E99" w:rsidP="02C52E99">
      <w:pPr>
        <w:ind w:left="720"/>
        <w:rPr>
          <w:rFonts w:ascii="Arial" w:hAnsi="Arial" w:cs="Arial"/>
          <w:sz w:val="24"/>
          <w:szCs w:val="24"/>
        </w:rPr>
      </w:pPr>
    </w:p>
    <w:p w14:paraId="4866D63A" w14:textId="2AF58DDE" w:rsidR="02C52E99" w:rsidRDefault="02C52E99" w:rsidP="02C52E99">
      <w:pPr>
        <w:ind w:left="720"/>
        <w:rPr>
          <w:rFonts w:ascii="Arial" w:hAnsi="Arial" w:cs="Arial"/>
          <w:sz w:val="24"/>
          <w:szCs w:val="24"/>
        </w:rPr>
      </w:pPr>
      <w:r w:rsidRPr="02C52E99">
        <w:rPr>
          <w:rFonts w:ascii="Arial" w:hAnsi="Arial" w:cs="Arial"/>
          <w:b/>
          <w:bCs/>
          <w:sz w:val="24"/>
          <w:szCs w:val="24"/>
          <w:u w:val="single"/>
        </w:rPr>
        <w:t>Case Study:</w:t>
      </w:r>
    </w:p>
    <w:p w14:paraId="6FF0ECD1" w14:textId="56FBAA57" w:rsidR="02C52E99" w:rsidRDefault="02C52E99" w:rsidP="02C52E99">
      <w:pPr>
        <w:ind w:left="720"/>
        <w:rPr>
          <w:rFonts w:ascii="Arial" w:hAnsi="Arial" w:cs="Arial"/>
          <w:b/>
          <w:bCs/>
          <w:sz w:val="24"/>
          <w:szCs w:val="24"/>
          <w:u w:val="single"/>
        </w:rPr>
      </w:pPr>
    </w:p>
    <w:p w14:paraId="385C801B" w14:textId="1388368C"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B and Q- Has Britain fallen out of love with DIY?</w:t>
      </w:r>
    </w:p>
    <w:p w14:paraId="233EDA78" w14:textId="6F63A6A2" w:rsidR="02C52E99" w:rsidRDefault="02C52E99" w:rsidP="02C52E99">
      <w:pPr>
        <w:spacing w:after="160" w:line="259" w:lineRule="auto"/>
        <w:rPr>
          <w:rFonts w:ascii="Calibri" w:eastAsia="Calibri" w:hAnsi="Calibri" w:cs="Calibri"/>
          <w:sz w:val="24"/>
          <w:szCs w:val="24"/>
        </w:rPr>
      </w:pPr>
    </w:p>
    <w:p w14:paraId="111D036F" w14:textId="0E1BE376"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The following ‘case study’ has been prepared based on information published in the Sunday Times Newspaper on 16 December, 2018.</w:t>
      </w:r>
    </w:p>
    <w:p w14:paraId="527F5023" w14:textId="4E8922D6" w:rsidR="02C52E99" w:rsidRDefault="02C52E99" w:rsidP="02C52E99">
      <w:pPr>
        <w:spacing w:after="160" w:line="259" w:lineRule="auto"/>
        <w:rPr>
          <w:rFonts w:ascii="Calibri" w:eastAsia="Calibri" w:hAnsi="Calibri" w:cs="Calibri"/>
          <w:sz w:val="24"/>
          <w:szCs w:val="24"/>
        </w:rPr>
      </w:pPr>
    </w:p>
    <w:p w14:paraId="243F7F45" w14:textId="58AC1769"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B and Q is part of the Anglo-French company Kingfisher. The company has seen a year on year decline of £550m in its net cash. However, Kingfisher has estimated that the value of the British DIY market has a value of £11.3bn.  With B and Q and its partner company Screwfix servicing this market with 896 stores in the UK. </w:t>
      </w:r>
    </w:p>
    <w:p w14:paraId="5C914699" w14:textId="0ED1C799" w:rsidR="02C52E99" w:rsidRDefault="02C52E99" w:rsidP="02C52E99">
      <w:pPr>
        <w:spacing w:after="160" w:line="259" w:lineRule="auto"/>
        <w:rPr>
          <w:rFonts w:ascii="Calibri" w:eastAsia="Calibri" w:hAnsi="Calibri" w:cs="Calibri"/>
          <w:sz w:val="24"/>
          <w:szCs w:val="24"/>
        </w:rPr>
      </w:pPr>
    </w:p>
    <w:p w14:paraId="350BE210" w14:textId="16748C35"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The current trading forecast is not what stakeholders had been promised.  Chief Executive Veronique Laury is falling short of her over-optimistic promises for the Anglo-French DIY giant.  When the CEO took the podium at the London Stock Exchange for her debut presentation declared that once her five year plan had </w:t>
      </w:r>
      <w:r w:rsidRPr="02C52E99">
        <w:rPr>
          <w:rFonts w:ascii="Calibri" w:eastAsia="Calibri" w:hAnsi="Calibri" w:cs="Calibri"/>
          <w:sz w:val="24"/>
          <w:szCs w:val="24"/>
        </w:rPr>
        <w:lastRenderedPageBreak/>
        <w:t>run its course investors could look forward to no less than £500m of extra profits a year – an eye popping 73% increase.</w:t>
      </w:r>
    </w:p>
    <w:p w14:paraId="7C99257D" w14:textId="1BB09DD2"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Three years on, Laury’s confidence has given way to excuses, and she finds herself fighting for survival.  Sales at B&amp;Q in Britain and Castorama.  Kingfishers biggest French business are going backwards, group profits have barely  moved and its cash reserves are being plundered to fund Laury’s costly push to consolidate Kingfishers  buying operations.</w:t>
      </w:r>
    </w:p>
    <w:p w14:paraId="1F0FC63C" w14:textId="4AA43600"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Senior managers, many disillusioned with a strategy they believed doomed to fail, have left in droves.  B&amp;Q and Screwfix have each had three different leaders in two years.  Arja Taaveniku hired from Ikea to lead a joint buying effort is in a six month handover before leaving.  Finance director Karen Witts is leaving to join catering group Compass.</w:t>
      </w:r>
    </w:p>
    <w:p w14:paraId="7AEEB461" w14:textId="51BC4725"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Kingfishers problems could not have come at a worse time with Brexit consumer fear and a mild Autumn stopping people stocking up on winter items.</w:t>
      </w:r>
    </w:p>
    <w:p w14:paraId="0F5E678E" w14:textId="3642DDB6"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In the 1980’s Kingfisher owned a retail empire that included chains from Comet to Superdrug before choosing to narrow its focus to the home improvement market in early 2000s.</w:t>
      </w:r>
    </w:p>
    <w:p w14:paraId="4F1597FB" w14:textId="0711C90E"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To the frustration of its shareholders, the company has long amounted to less than the various parts of its business portfolio.  Laury today is trying to justify a portfolio that operates across 10 different European countries.  Her strategy is to sell more of the same products across its businesses.  Laury stated £350m of the £500m extra profit would come from joint buying cross the group, 100m from cost-cuts and increased efficiency, and the final 50m from an improved website and digital services business.</w:t>
      </w:r>
    </w:p>
    <w:p w14:paraId="1E139F02" w14:textId="2E589A32"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A former employee of Kingfisher described it as a group of companies engaged in a power struggle between its French and English factions.  Laury was promoted by former chairman Daniel Bernard a fellow Frenchman and family friend.  </w:t>
      </w:r>
    </w:p>
    <w:p w14:paraId="1C8E68B1" w14:textId="11D89B44"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Bernard gave Laury the job based on her ‘joint’ buying idea.  This idea was based on research claiming that from Britain to Poland customers were more similar than previously thought.  Fellow executives dismissed this research.  They likened it to going around Europe and saying ‘Everyone eats breakfast so let us give them all croissants’.  </w:t>
      </w:r>
    </w:p>
    <w:p w14:paraId="4EEBA326" w14:textId="3967838C"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Kingfishers inventory is now up by a quarter to 2.7bn last year contributing to a £550 m slump in its cash position over a year.</w:t>
      </w:r>
    </w:p>
    <w:p w14:paraId="6A61D20F" w14:textId="16A7A22D"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At the same time B&amp;Q failed to capitalise on the implosion of its biggest rival – Homebase.  One of the main reasons being put forward to the demise of DIY is the fact that people are now buying houses at a later age/stage of their life. New house buyers are now busy working and raising a family and have little time for DIY so opt for trades people to undertake home repairs.  This has been welcome news for ‘Screwfix’ which sells to trades people. The growth in this business has seen it become one of Kingfishers prized assets.  Analysts value it at 1.5bn against Kingfishers 2 bn.  Kingfishers profits have fallen by 25% over the last two years.</w:t>
      </w:r>
    </w:p>
    <w:p w14:paraId="6BBB654B" w14:textId="6468BBD4" w:rsidR="02C52E99" w:rsidRDefault="02C52E99" w:rsidP="02C52E99">
      <w:pPr>
        <w:spacing w:after="160" w:line="259" w:lineRule="auto"/>
        <w:rPr>
          <w:rFonts w:ascii="Calibri" w:eastAsia="Calibri" w:hAnsi="Calibri" w:cs="Calibri"/>
          <w:sz w:val="24"/>
          <w:szCs w:val="24"/>
        </w:rPr>
      </w:pPr>
    </w:p>
    <w:p w14:paraId="352D3F2F" w14:textId="087A691F"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Last month Laury announced Kingfisher would sell its business in Russia, Spain and Portugal due to loss making. Compared to other retail outlets Kingfishers is stable and to placate shareholders they have offered a ‘buy’ back share scheme.  Kingfishers shares have fallen by a third with pre-tax profits down 3m not up by £500m as Laury promised in her first address at the London Stock Exchange when she became CEO.</w:t>
      </w:r>
    </w:p>
    <w:p w14:paraId="2AFE87D5" w14:textId="1FCF8FC6" w:rsidR="02C52E99" w:rsidRDefault="02C52E99" w:rsidP="02C52E99">
      <w:pPr>
        <w:rPr>
          <w:rFonts w:ascii="Arial" w:hAnsi="Arial" w:cs="Arial"/>
          <w:b/>
          <w:bCs/>
          <w:sz w:val="24"/>
          <w:szCs w:val="24"/>
          <w:u w:val="single"/>
        </w:rPr>
      </w:pPr>
    </w:p>
    <w:p w14:paraId="3CF2D8B6" w14:textId="77777777" w:rsidR="00B3340B" w:rsidRPr="00A406E5" w:rsidRDefault="00B3340B" w:rsidP="02C52E99">
      <w:pPr>
        <w:ind w:left="720"/>
        <w:rPr>
          <w:rFonts w:ascii="Arial" w:hAnsi="Arial" w:cs="Arial"/>
          <w:sz w:val="24"/>
          <w:szCs w:val="24"/>
        </w:rPr>
      </w:pPr>
    </w:p>
    <w:p w14:paraId="0FB78278" w14:textId="77777777" w:rsidR="004A09AB" w:rsidRDefault="004A09AB" w:rsidP="02C52E99">
      <w:pPr>
        <w:autoSpaceDE w:val="0"/>
        <w:autoSpaceDN w:val="0"/>
        <w:adjustRightInd w:val="0"/>
        <w:rPr>
          <w:rFonts w:cs="Arial"/>
          <w:b/>
          <w:bCs/>
          <w:sz w:val="24"/>
          <w:szCs w:val="24"/>
          <w:lang w:val="en-US"/>
        </w:rPr>
      </w:pPr>
    </w:p>
    <w:p w14:paraId="08CE6F91" w14:textId="77777777" w:rsidR="00F61D73" w:rsidRDefault="00F61D73" w:rsidP="00F61D73">
      <w:pPr>
        <w:jc w:val="both"/>
        <w:rPr>
          <w:rFonts w:ascii="Arial" w:hAnsi="Arial" w:cs="Arial"/>
          <w:b/>
          <w:sz w:val="22"/>
          <w:szCs w:val="22"/>
        </w:rPr>
      </w:pPr>
    </w:p>
    <w:p w14:paraId="44E871BC" w14:textId="77777777" w:rsidR="00F61D73" w:rsidRDefault="00F61D73" w:rsidP="00F61D73">
      <w:pPr>
        <w:rPr>
          <w:b/>
          <w:sz w:val="24"/>
          <w:szCs w:val="24"/>
        </w:rPr>
      </w:pPr>
    </w:p>
    <w:p w14:paraId="144A5D23" w14:textId="77777777" w:rsidR="00F61D73" w:rsidRPr="00FB41B4" w:rsidRDefault="00F61D73" w:rsidP="00F61D73">
      <w:pPr>
        <w:rPr>
          <w:b/>
          <w:sz w:val="24"/>
          <w:szCs w:val="24"/>
        </w:rPr>
      </w:pPr>
      <w:r w:rsidRPr="00FB41B4">
        <w:rPr>
          <w:b/>
          <w:sz w:val="24"/>
          <w:szCs w:val="24"/>
        </w:rPr>
        <w:br w:type="page"/>
      </w:r>
    </w:p>
    <w:p w14:paraId="738610EB" w14:textId="77777777"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822523">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7805D2"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3F29E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7B4B86" w14:textId="77777777" w:rsidR="00C01A3F" w:rsidRPr="00A406E5" w:rsidRDefault="00C01A3F" w:rsidP="00D22D9C">
      <w:pPr>
        <w:jc w:val="both"/>
        <w:rPr>
          <w:rFonts w:ascii="Arial" w:hAnsi="Arial" w:cs="Arial"/>
          <w:sz w:val="22"/>
          <w:szCs w:val="22"/>
        </w:rPr>
      </w:pPr>
    </w:p>
    <w:p w14:paraId="009DC8F9" w14:textId="6BFE6A8D" w:rsidR="00D61C58" w:rsidRDefault="008042F0" w:rsidP="00D61C58">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61C58" w:rsidRPr="00D61C58">
        <w:rPr>
          <w:rFonts w:ascii="Calibri" w:hAnsi="Calibri" w:cs="Calibri"/>
          <w:sz w:val="22"/>
          <w:szCs w:val="22"/>
        </w:rPr>
        <w:t xml:space="preserve"> </w:t>
      </w:r>
      <w:r w:rsidR="00D61C58">
        <w:rPr>
          <w:rFonts w:ascii="Calibri" w:hAnsi="Calibri" w:cs="Calibri"/>
          <w:sz w:val="22"/>
          <w:szCs w:val="22"/>
        </w:rPr>
        <w:t>You should include a minimum of 5 references.</w:t>
      </w:r>
    </w:p>
    <w:p w14:paraId="2BAEC742" w14:textId="77777777" w:rsidR="00D61C58" w:rsidRPr="005C370C" w:rsidRDefault="00D61C58" w:rsidP="00D61C58">
      <w:pPr>
        <w:jc w:val="both"/>
        <w:rPr>
          <w:rFonts w:ascii="Calibri" w:hAnsi="Calibri" w:cs="Calibri"/>
          <w:sz w:val="22"/>
          <w:szCs w:val="22"/>
        </w:rPr>
      </w:pPr>
      <w:r>
        <w:rPr>
          <w:rFonts w:ascii="Calibri" w:hAnsi="Calibri" w:cs="Calibri"/>
          <w:sz w:val="22"/>
          <w:szCs w:val="22"/>
        </w:rPr>
        <w:t>A reference list to be provided using Harvard referencing convention</w:t>
      </w:r>
    </w:p>
    <w:p w14:paraId="3A0FF5F2" w14:textId="77777777" w:rsidR="00D61C58" w:rsidRPr="001E2007" w:rsidRDefault="00D61C58" w:rsidP="00D61C58">
      <w:pPr>
        <w:jc w:val="both"/>
        <w:rPr>
          <w:rFonts w:ascii="Calibri" w:hAnsi="Calibri" w:cs="Calibri"/>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630AD66" w14:textId="77777777" w:rsidR="00C01A3F" w:rsidRPr="00A406E5" w:rsidRDefault="00C01A3F" w:rsidP="00C01A3F">
      <w:pPr>
        <w:jc w:val="both"/>
        <w:rPr>
          <w:rFonts w:ascii="Arial" w:hAnsi="Arial" w:cs="Arial"/>
          <w:b/>
          <w:i/>
          <w:sz w:val="22"/>
          <w:szCs w:val="22"/>
        </w:rPr>
      </w:pPr>
    </w:p>
    <w:p w14:paraId="6684428D" w14:textId="33347110" w:rsidR="00D61C58" w:rsidRPr="00BB7379" w:rsidRDefault="008042F0" w:rsidP="00D61C58">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You should demonstrate your knowledge and understanding of the theories/models that you have studied within the module e.g. SWOT  and PESTLE.</w:t>
      </w:r>
    </w:p>
    <w:p w14:paraId="61829076" w14:textId="77777777" w:rsidR="00C01A3F" w:rsidRPr="00A406E5" w:rsidRDefault="00C01A3F" w:rsidP="00C01A3F">
      <w:pPr>
        <w:jc w:val="both"/>
        <w:rPr>
          <w:rFonts w:ascii="Arial" w:hAnsi="Arial" w:cs="Arial"/>
          <w:i/>
          <w:sz w:val="22"/>
          <w:szCs w:val="22"/>
        </w:rPr>
      </w:pPr>
    </w:p>
    <w:p w14:paraId="2BA226A1"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7AD93B2" w14:textId="77777777" w:rsidR="00D22D9C" w:rsidRPr="00A406E5" w:rsidRDefault="00D22D9C" w:rsidP="00D22D9C">
      <w:pPr>
        <w:jc w:val="both"/>
        <w:rPr>
          <w:rFonts w:ascii="Arial" w:hAnsi="Arial" w:cs="Arial"/>
          <w:sz w:val="22"/>
          <w:szCs w:val="22"/>
        </w:rPr>
      </w:pPr>
    </w:p>
    <w:p w14:paraId="22333326" w14:textId="77777777" w:rsidR="00D61C58" w:rsidRPr="001E7C94"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61C58" w:rsidRPr="00D61C58">
        <w:rPr>
          <w:rFonts w:ascii="Calibri" w:hAnsi="Calibri" w:cs="Calibri"/>
          <w:sz w:val="22"/>
          <w:szCs w:val="22"/>
        </w:rPr>
        <w:t xml:space="preserve"> </w:t>
      </w:r>
      <w:r w:rsidR="00D61C58">
        <w:rPr>
          <w:rFonts w:ascii="Calibri" w:hAnsi="Calibri" w:cs="Calibri"/>
          <w:sz w:val="22"/>
          <w:szCs w:val="22"/>
        </w:rPr>
        <w:t xml:space="preserve">Demonstrate by using research and models your ability to analyse and suggest options to resolve problems </w:t>
      </w:r>
    </w:p>
    <w:p w14:paraId="0DE4B5B7" w14:textId="77777777" w:rsidR="00C01A3F" w:rsidRDefault="00C01A3F" w:rsidP="00C01A3F">
      <w:pPr>
        <w:jc w:val="both"/>
        <w:rPr>
          <w:rFonts w:ascii="Arial" w:hAnsi="Arial" w:cs="Arial"/>
          <w:b/>
          <w:i/>
          <w:sz w:val="22"/>
          <w:szCs w:val="22"/>
        </w:rPr>
      </w:pPr>
    </w:p>
    <w:p w14:paraId="66204FF1" w14:textId="77777777" w:rsidR="00D61C58" w:rsidRDefault="00D61C58" w:rsidP="00C01A3F">
      <w:pPr>
        <w:jc w:val="both"/>
        <w:rPr>
          <w:rFonts w:ascii="Arial" w:hAnsi="Arial" w:cs="Arial"/>
          <w:i/>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E4A3BE" w14:textId="77777777" w:rsidR="00D61C58" w:rsidRPr="001E7C94" w:rsidRDefault="00F311D9" w:rsidP="00D61C58">
      <w:pPr>
        <w:jc w:val="both"/>
        <w:rPr>
          <w:rFonts w:ascii="Calibri" w:hAnsi="Calibri" w:cs="Calibri"/>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61C58">
        <w:rPr>
          <w:rFonts w:ascii="Calibri" w:hAnsi="Calibri" w:cs="Calibri"/>
          <w:sz w:val="22"/>
          <w:szCs w:val="22"/>
        </w:rPr>
        <w:t xml:space="preserve">Demonstrate by using research and models your ability to analyse and suggest options to resolve problems </w:t>
      </w:r>
    </w:p>
    <w:p w14:paraId="76CA19D9" w14:textId="77777777" w:rsidR="00D22D9C" w:rsidRPr="00A406E5" w:rsidRDefault="00D22D9C" w:rsidP="00F311D9">
      <w:pPr>
        <w:jc w:val="both"/>
        <w:rPr>
          <w:rFonts w:ascii="Arial" w:hAnsi="Arial" w:cs="Arial"/>
          <w:sz w:val="22"/>
          <w:szCs w:val="22"/>
        </w:rPr>
      </w:pPr>
      <w:r w:rsidRPr="00A406E5">
        <w:rPr>
          <w:rFonts w:ascii="Arial" w:hAnsi="Arial" w:cs="Arial"/>
          <w:sz w:val="22"/>
          <w:szCs w:val="22"/>
        </w:rPr>
        <w:t xml:space="preserve">concepts and ideas relate to real world situations </w:t>
      </w:r>
      <w:r w:rsidR="00C073F1">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Pr>
          <w:rFonts w:ascii="Arial" w:hAnsi="Arial" w:cs="Arial"/>
          <w:sz w:val="22"/>
          <w:szCs w:val="22"/>
        </w:rPr>
        <w:t xml:space="preserve">.  This is likely to involve, for </w:t>
      </w:r>
      <w:r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2DBF0D7D" w14:textId="77777777" w:rsidR="00D22D9C" w:rsidRPr="00A406E5" w:rsidRDefault="00D22D9C"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DB2765" w14:textId="17E870CB" w:rsidR="00D61C58" w:rsidRDefault="00D61C58" w:rsidP="00D61C58">
      <w:pPr>
        <w:jc w:val="both"/>
        <w:rPr>
          <w:rFonts w:ascii="Calibri" w:hAnsi="Calibri" w:cs="Calibri"/>
          <w:sz w:val="22"/>
          <w:szCs w:val="22"/>
        </w:rPr>
      </w:pPr>
      <w:r>
        <w:rPr>
          <w:rFonts w:ascii="Calibri" w:hAnsi="Calibri" w:cs="Calibri"/>
          <w:sz w:val="22"/>
          <w:szCs w:val="22"/>
        </w:rPr>
        <w:t>Apply the analysis to the previously stated problem to the specific organisation</w:t>
      </w:r>
      <w:r w:rsidR="00CC5B37">
        <w:rPr>
          <w:rFonts w:ascii="Calibri" w:hAnsi="Calibri" w:cs="Calibri"/>
          <w:sz w:val="22"/>
          <w:szCs w:val="22"/>
        </w:rPr>
        <w:t>.</w:t>
      </w:r>
    </w:p>
    <w:p w14:paraId="6B62F1B3" w14:textId="77777777" w:rsidR="00C01A3F" w:rsidRPr="00A406E5" w:rsidRDefault="00C01A3F" w:rsidP="00D22D9C">
      <w:pPr>
        <w:jc w:val="both"/>
        <w:rPr>
          <w:rFonts w:ascii="Arial" w:hAnsi="Arial" w:cs="Arial"/>
          <w:sz w:val="22"/>
          <w:szCs w:val="22"/>
        </w:rPr>
      </w:pPr>
    </w:p>
    <w:p w14:paraId="02F2C34E"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0A4E5D" w14:textId="77777777" w:rsidR="00995D51" w:rsidRDefault="00995D51" w:rsidP="00D22D9C">
      <w:pPr>
        <w:jc w:val="both"/>
        <w:rPr>
          <w:rFonts w:ascii="Arial" w:hAnsi="Arial" w:cs="Arial"/>
          <w:sz w:val="22"/>
          <w:szCs w:val="22"/>
        </w:rPr>
      </w:pPr>
    </w:p>
    <w:p w14:paraId="19219836" w14:textId="77777777" w:rsidR="00D22D9C" w:rsidRPr="00A406E5" w:rsidRDefault="00D22D9C" w:rsidP="00D22D9C">
      <w:pPr>
        <w:jc w:val="both"/>
        <w:rPr>
          <w:rFonts w:ascii="Arial" w:hAnsi="Arial" w:cs="Arial"/>
          <w:sz w:val="22"/>
          <w:szCs w:val="22"/>
        </w:rPr>
      </w:pPr>
    </w:p>
    <w:p w14:paraId="19F457E7" w14:textId="370C0E73" w:rsidR="00D61C58"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Prepare an individual</w:t>
      </w:r>
      <w:r w:rsidR="00CC5B37">
        <w:rPr>
          <w:rFonts w:ascii="Calibri" w:hAnsi="Calibri" w:cs="Calibri"/>
          <w:sz w:val="22"/>
          <w:szCs w:val="22"/>
        </w:rPr>
        <w:t xml:space="preserve"> answer paper</w:t>
      </w:r>
      <w:r w:rsidR="00D61C58">
        <w:rPr>
          <w:rFonts w:ascii="Calibri" w:hAnsi="Calibri" w:cs="Calibri"/>
          <w:sz w:val="22"/>
          <w:szCs w:val="22"/>
        </w:rPr>
        <w:t xml:space="preserve"> which demonstrates an ability to problem solve, make effective decisions, present information in a clear and coherent format and use Harvard referencing.</w:t>
      </w:r>
    </w:p>
    <w:p w14:paraId="296FEF7D" w14:textId="77777777" w:rsidR="00D61C58" w:rsidRPr="005C024E" w:rsidRDefault="00D61C58" w:rsidP="00D61C58">
      <w:pPr>
        <w:jc w:val="both"/>
        <w:rPr>
          <w:rFonts w:ascii="Calibri" w:hAnsi="Calibri" w:cs="Arial"/>
          <w:color w:val="FF0000"/>
          <w:sz w:val="16"/>
          <w:szCs w:val="16"/>
        </w:rPr>
      </w:pPr>
    </w:p>
    <w:p w14:paraId="7194DBDC" w14:textId="77777777" w:rsidR="00C01A3F" w:rsidRPr="00A406E5" w:rsidRDefault="00C01A3F" w:rsidP="00C01A3F">
      <w:pPr>
        <w:jc w:val="both"/>
        <w:rPr>
          <w:rFonts w:ascii="Arial" w:hAnsi="Arial" w:cs="Arial"/>
          <w:i/>
          <w:sz w:val="22"/>
          <w:szCs w:val="22"/>
        </w:rPr>
      </w:pPr>
    </w:p>
    <w:p w14:paraId="769D0D3C" w14:textId="77777777" w:rsidR="00C01A3F" w:rsidRPr="00A406E5" w:rsidRDefault="00C01A3F" w:rsidP="00D22D9C">
      <w:pPr>
        <w:jc w:val="both"/>
        <w:rPr>
          <w:rFonts w:ascii="Arial" w:hAnsi="Arial" w:cs="Arial"/>
          <w:sz w:val="22"/>
          <w:szCs w:val="22"/>
        </w:rPr>
      </w:pPr>
    </w:p>
    <w:p w14:paraId="54CD245A" w14:textId="77777777" w:rsidR="00FB3B4E" w:rsidRPr="00A406E5" w:rsidRDefault="00FB3B4E"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sz w:val="22"/>
          <w:szCs w:val="22"/>
        </w:rPr>
      </w:pPr>
    </w:p>
    <w:p w14:paraId="36FEB5B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0D7AA6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196D064"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FF1C9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D072C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A219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D18F9B" w14:textId="77777777" w:rsidR="00152E9D" w:rsidRPr="00A406E5" w:rsidRDefault="00152E9D" w:rsidP="00152E9D">
            <w:pPr>
              <w:jc w:val="center"/>
              <w:rPr>
                <w:rFonts w:ascii="Arial" w:hAnsi="Arial" w:cs="Arial"/>
                <w:sz w:val="32"/>
              </w:rPr>
            </w:pPr>
          </w:p>
        </w:tc>
      </w:tr>
      <w:tr w:rsidR="00152E9D" w:rsidRPr="00A406E5" w14:paraId="238601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2314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562C7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965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4E3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r>
      <w:tr w:rsidR="00152E9D" w:rsidRPr="00A406E5" w14:paraId="1DA654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E403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tcBorders>
              <w:left w:val="single" w:sz="4" w:space="0" w:color="auto"/>
              <w:bottom w:val="single" w:sz="4" w:space="0" w:color="auto"/>
              <w:right w:val="single" w:sz="4" w:space="0" w:color="auto"/>
            </w:tcBorders>
          </w:tcPr>
          <w:p w14:paraId="49E398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DA3216" w14:textId="77777777" w:rsidR="00152E9D" w:rsidRPr="00A406E5" w:rsidRDefault="00E05AF5" w:rsidP="00152E9D">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4BA7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3F2EB" w14:textId="77777777" w:rsidR="00152E9D" w:rsidRPr="00A406E5" w:rsidRDefault="00152E9D" w:rsidP="00152E9D">
            <w:pPr>
              <w:jc w:val="center"/>
              <w:rPr>
                <w:rFonts w:ascii="Arial" w:hAnsi="Arial" w:cs="Arial"/>
                <w:sz w:val="32"/>
              </w:rPr>
            </w:pPr>
          </w:p>
        </w:tc>
      </w:tr>
      <w:tr w:rsidR="00152E9D" w:rsidRPr="00A406E5" w14:paraId="7D34F5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5220B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5E05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C17F8B" w14:textId="77777777" w:rsidR="00152E9D" w:rsidRPr="00A406E5" w:rsidRDefault="00152E9D" w:rsidP="00152E9D">
            <w:pPr>
              <w:jc w:val="center"/>
              <w:rPr>
                <w:rFonts w:ascii="Arial" w:hAnsi="Arial" w:cs="Arial"/>
                <w:sz w:val="32"/>
              </w:rPr>
            </w:pPr>
          </w:p>
        </w:tc>
      </w:tr>
      <w:tr w:rsidR="00152E9D" w:rsidRPr="00A406E5" w14:paraId="0A4F72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0"/>
        </w:trPr>
        <w:tc>
          <w:tcPr>
            <w:tcW w:w="4169" w:type="pct"/>
            <w:vMerge/>
            <w:tcBorders>
              <w:left w:val="single" w:sz="4" w:space="0" w:color="auto"/>
              <w:bottom w:val="single" w:sz="4" w:space="0" w:color="auto"/>
              <w:right w:val="single" w:sz="4" w:space="0" w:color="auto"/>
            </w:tcBorders>
          </w:tcPr>
          <w:p w14:paraId="56EE4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E05AF5" w:rsidP="00152E9D">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908EB2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r w:rsidR="00152E9D" w:rsidRPr="00A406E5" w14:paraId="54738AF4" w14:textId="77777777" w:rsidTr="00A85BFE">
        <w:trPr>
          <w:trHeight w:val="450"/>
        </w:trPr>
        <w:tc>
          <w:tcPr>
            <w:tcW w:w="4169" w:type="pct"/>
            <w:vMerge/>
            <w:tcBorders>
              <w:left w:val="single" w:sz="4" w:space="0" w:color="auto"/>
              <w:bottom w:val="single" w:sz="4" w:space="0" w:color="auto"/>
              <w:right w:val="single" w:sz="4" w:space="0" w:color="auto"/>
            </w:tcBorders>
          </w:tcPr>
          <w:p w14:paraId="46ABBD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BA3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r>
    </w:tbl>
    <w:p w14:paraId="5C8C6B0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382A365"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71F136" w14:textId="77777777" w:rsidR="00152E9D" w:rsidRPr="00A406E5" w:rsidRDefault="00152E9D" w:rsidP="00152E9D">
            <w:pPr>
              <w:jc w:val="center"/>
              <w:rPr>
                <w:rFonts w:ascii="Arial" w:hAnsi="Arial" w:cs="Arial"/>
                <w:sz w:val="12"/>
                <w:szCs w:val="12"/>
              </w:rPr>
            </w:pPr>
          </w:p>
        </w:tc>
        <w:tc>
          <w:tcPr>
            <w:tcW w:w="1060" w:type="dxa"/>
            <w:vMerge/>
            <w:vAlign w:val="bottom"/>
          </w:tcPr>
          <w:p w14:paraId="6219946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DA123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4CEA3D" w14:textId="77777777" w:rsidR="00152E9D" w:rsidRPr="00A406E5" w:rsidRDefault="00152E9D" w:rsidP="00152E9D">
            <w:pPr>
              <w:jc w:val="center"/>
              <w:rPr>
                <w:rFonts w:ascii="Arial" w:hAnsi="Arial" w:cs="Arial"/>
                <w:sz w:val="12"/>
                <w:szCs w:val="12"/>
              </w:rPr>
            </w:pPr>
          </w:p>
        </w:tc>
        <w:tc>
          <w:tcPr>
            <w:tcW w:w="1060" w:type="dxa"/>
            <w:vMerge/>
            <w:vAlign w:val="bottom"/>
          </w:tcPr>
          <w:p w14:paraId="50895670" w14:textId="77777777" w:rsidR="00152E9D" w:rsidRPr="00A406E5" w:rsidRDefault="00152E9D" w:rsidP="00152E9D">
            <w:pPr>
              <w:ind w:firstLineChars="141" w:firstLine="282"/>
              <w:rPr>
                <w:rFonts w:ascii="Arial" w:hAnsi="Arial" w:cs="Arial"/>
              </w:rPr>
            </w:pPr>
          </w:p>
        </w:tc>
      </w:tr>
    </w:tbl>
    <w:p w14:paraId="38C1F859" w14:textId="77777777" w:rsidR="00152E9D" w:rsidRDefault="00152E9D" w:rsidP="00152E9D">
      <w:pPr>
        <w:rPr>
          <w:rFonts w:ascii="Arial" w:hAnsi="Arial" w:cs="Arial"/>
        </w:rPr>
      </w:pPr>
    </w:p>
    <w:p w14:paraId="0C8FE7CE" w14:textId="77777777" w:rsidR="00C073F1" w:rsidRDefault="00C073F1" w:rsidP="00152E9D">
      <w:pPr>
        <w:rPr>
          <w:rFonts w:ascii="Arial" w:hAnsi="Arial" w:cs="Arial"/>
        </w:rPr>
      </w:pPr>
    </w:p>
    <w:p w14:paraId="41004F1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7C0C6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8D56CC" w14:textId="77777777" w:rsidR="00C073F1" w:rsidRPr="00A406E5" w:rsidRDefault="00C073F1" w:rsidP="00152E9D">
      <w:pPr>
        <w:rPr>
          <w:rFonts w:ascii="Arial" w:hAnsi="Arial" w:cs="Arial"/>
          <w:vanish/>
        </w:rPr>
      </w:pPr>
    </w:p>
    <w:p w14:paraId="797E50C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B04FA4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68C698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A939487" w14:textId="77777777" w:rsidR="007D5DE2" w:rsidRDefault="007D5DE2" w:rsidP="0093002B">
            <w:pPr>
              <w:spacing w:before="34" w:line="239" w:lineRule="auto"/>
              <w:ind w:left="108" w:right="-54"/>
              <w:rPr>
                <w:rFonts w:ascii="Arial" w:eastAsia="Arial" w:hAnsi="Arial" w:cs="Arial"/>
                <w:bCs/>
                <w:sz w:val="18"/>
                <w:szCs w:val="18"/>
              </w:rPr>
            </w:pPr>
          </w:p>
          <w:p w14:paraId="6AA258D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FFBD3EC"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DCCCAD"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6AF6883"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4C529E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C0157D6" w14:textId="77777777" w:rsidR="007D5DE2" w:rsidRPr="00B669B1" w:rsidRDefault="007D5DE2" w:rsidP="0093002B">
            <w:pPr>
              <w:rPr>
                <w:rFonts w:ascii="Arial" w:hAnsi="Arial" w:cs="Arial"/>
              </w:rPr>
            </w:pPr>
          </w:p>
          <w:p w14:paraId="3691E7B2"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6770CE" w14:textId="77777777" w:rsidR="007D5DE2" w:rsidRPr="00ED3ABD" w:rsidRDefault="007D5DE2" w:rsidP="0093002B">
            <w:pPr>
              <w:rPr>
                <w:rFonts w:ascii="Arial" w:hAnsi="Arial" w:cs="Arial"/>
              </w:rPr>
            </w:pPr>
          </w:p>
          <w:p w14:paraId="7CBEED8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36661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645DC7" w14:textId="77777777" w:rsidR="007D5DE2" w:rsidRDefault="007D5DE2" w:rsidP="007D5DE2"/>
    <w:p w14:paraId="135E58C4" w14:textId="77777777" w:rsidR="007D5DE2" w:rsidRDefault="007D5DE2">
      <w:pPr>
        <w:pStyle w:val="NormalWeb"/>
        <w:rPr>
          <w:rFonts w:ascii="Arial" w:hAnsi="Arial" w:cs="Arial"/>
          <w:color w:val="303B44"/>
          <w:sz w:val="22"/>
          <w:szCs w:val="22"/>
        </w:rPr>
      </w:pPr>
    </w:p>
    <w:p w14:paraId="62EBF9A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591E80" w14:textId="77777777" w:rsidR="002A33BF" w:rsidRDefault="002A33BF">
      <w:r>
        <w:separator/>
      </w:r>
    </w:p>
  </w:endnote>
  <w:endnote w:type="continuationSeparator" w:id="0">
    <w:p w14:paraId="223BD810" w14:textId="77777777" w:rsidR="002A33BF" w:rsidRDefault="002A33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72DD5E" w14:textId="65C4E6E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0F0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0F07">
      <w:rPr>
        <w:b/>
        <w:noProof/>
      </w:rPr>
      <w:t>11</w:t>
    </w:r>
    <w:r w:rsidR="0017512A">
      <w:rPr>
        <w:b/>
        <w:sz w:val="24"/>
        <w:szCs w:val="24"/>
      </w:rPr>
      <w:fldChar w:fldCharType="end"/>
    </w:r>
  </w:p>
  <w:p w14:paraId="44F69B9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1886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A9288F" w14:textId="77777777" w:rsidR="002A33BF" w:rsidRDefault="002A33BF">
      <w:r>
        <w:separator/>
      </w:r>
    </w:p>
  </w:footnote>
  <w:footnote w:type="continuationSeparator" w:id="0">
    <w:p w14:paraId="6743BC46" w14:textId="77777777" w:rsidR="002A33BF" w:rsidRDefault="002A33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11436"/>
    <w:multiLevelType w:val="hybridMultilevel"/>
    <w:tmpl w:val="0380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0E9E"/>
    <w:rsid w:val="002A33BF"/>
    <w:rsid w:val="002C449B"/>
    <w:rsid w:val="002C6040"/>
    <w:rsid w:val="002D5B3F"/>
    <w:rsid w:val="002E272E"/>
    <w:rsid w:val="002F5778"/>
    <w:rsid w:val="003223E0"/>
    <w:rsid w:val="00334A20"/>
    <w:rsid w:val="00352C4A"/>
    <w:rsid w:val="00362560"/>
    <w:rsid w:val="003732FD"/>
    <w:rsid w:val="003753B2"/>
    <w:rsid w:val="00376559"/>
    <w:rsid w:val="00382BAA"/>
    <w:rsid w:val="00384D73"/>
    <w:rsid w:val="00392C94"/>
    <w:rsid w:val="00393EB6"/>
    <w:rsid w:val="003A3CE5"/>
    <w:rsid w:val="003B366F"/>
    <w:rsid w:val="003B3F9D"/>
    <w:rsid w:val="003B6C95"/>
    <w:rsid w:val="003E20A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148C2"/>
    <w:rsid w:val="007366DF"/>
    <w:rsid w:val="00757839"/>
    <w:rsid w:val="00770C81"/>
    <w:rsid w:val="00776FE6"/>
    <w:rsid w:val="00791024"/>
    <w:rsid w:val="00793F0A"/>
    <w:rsid w:val="007A2657"/>
    <w:rsid w:val="007C682C"/>
    <w:rsid w:val="007D2385"/>
    <w:rsid w:val="007D5DE2"/>
    <w:rsid w:val="007F214F"/>
    <w:rsid w:val="007F501A"/>
    <w:rsid w:val="00800069"/>
    <w:rsid w:val="0080081B"/>
    <w:rsid w:val="00800F07"/>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72C43"/>
    <w:rsid w:val="009871FF"/>
    <w:rsid w:val="00990799"/>
    <w:rsid w:val="00995D51"/>
    <w:rsid w:val="009A0631"/>
    <w:rsid w:val="009A494B"/>
    <w:rsid w:val="009B10ED"/>
    <w:rsid w:val="009D3EA4"/>
    <w:rsid w:val="009D649C"/>
    <w:rsid w:val="009E4BC1"/>
    <w:rsid w:val="009F5CB2"/>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340B"/>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32"/>
    <w:rsid w:val="00C315AF"/>
    <w:rsid w:val="00C36D9A"/>
    <w:rsid w:val="00C44A72"/>
    <w:rsid w:val="00C61FC2"/>
    <w:rsid w:val="00C705F9"/>
    <w:rsid w:val="00C80F0F"/>
    <w:rsid w:val="00C8667A"/>
    <w:rsid w:val="00C91544"/>
    <w:rsid w:val="00C93BCB"/>
    <w:rsid w:val="00CC241A"/>
    <w:rsid w:val="00CC5B37"/>
    <w:rsid w:val="00CE4035"/>
    <w:rsid w:val="00CE65AB"/>
    <w:rsid w:val="00CF4266"/>
    <w:rsid w:val="00D22D9C"/>
    <w:rsid w:val="00D241F1"/>
    <w:rsid w:val="00D275CB"/>
    <w:rsid w:val="00D30DFA"/>
    <w:rsid w:val="00D463A5"/>
    <w:rsid w:val="00D4710D"/>
    <w:rsid w:val="00D47D25"/>
    <w:rsid w:val="00D61C58"/>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3F3"/>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1D73"/>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2C52E99"/>
    <w:rsid w:val="030D134D"/>
    <w:rsid w:val="17E63DCF"/>
    <w:rsid w:val="2EF1E1A6"/>
    <w:rsid w:val="4C5449C5"/>
    <w:rsid w:val="5444210A"/>
    <w:rsid w:val="56E8341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E157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52DAFD-C35D-4876-835D-0D42398B139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5804F9F-425A-4CB4-ACA9-37DE8865ABC0}">
  <ds:schemaRefs>
    <ds:schemaRef ds:uri="http://schemas.microsoft.com/sharepoint/v3/contenttype/forms"/>
  </ds:schemaRefs>
</ds:datastoreItem>
</file>

<file path=customXml/itemProps3.xml><?xml version="1.0" encoding="utf-8"?>
<ds:datastoreItem xmlns:ds="http://schemas.openxmlformats.org/officeDocument/2006/customXml" ds:itemID="{BAD841E8-2412-4DF3-AFAF-7AB99C98D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3477</Words>
  <Characters>19825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2</cp:revision>
  <cp:lastPrinted>2014-10-10T07:42:00Z</cp:lastPrinted>
  <dcterms:created xsi:type="dcterms:W3CDTF">2020-05-29T10:35:00Z</dcterms:created>
  <dcterms:modified xsi:type="dcterms:W3CDTF">2020-05-29T10:35:00Z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