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0E58D" w14:textId="77777777" w:rsidR="00347BBE" w:rsidRPr="004A5732" w:rsidRDefault="00347BBE">
      <w:pPr>
        <w:rPr>
          <w:rFonts w:ascii="Times New Roman" w:hAnsi="Times New Roman" w:cs="Times New Roman"/>
          <w:sz w:val="96"/>
          <w:szCs w:val="96"/>
        </w:rPr>
      </w:pPr>
    </w:p>
    <w:p w14:paraId="59AE4646" w14:textId="457AF6BE" w:rsidR="00347BBE" w:rsidRPr="004A5732" w:rsidRDefault="00347BBE" w:rsidP="00347BBE">
      <w:pPr>
        <w:jc w:val="center"/>
        <w:rPr>
          <w:rFonts w:ascii="Times New Roman" w:hAnsi="Times New Roman" w:cs="Times New Roman"/>
          <w:sz w:val="72"/>
          <w:szCs w:val="72"/>
        </w:rPr>
      </w:pPr>
      <w:r w:rsidRPr="004A5732">
        <w:rPr>
          <w:rFonts w:ascii="Times New Roman" w:hAnsi="Times New Roman" w:cs="Times New Roman"/>
          <w:sz w:val="72"/>
          <w:szCs w:val="72"/>
        </w:rPr>
        <w:t xml:space="preserve">Assessment 1: </w:t>
      </w:r>
    </w:p>
    <w:p w14:paraId="59289B70" w14:textId="07E822DE" w:rsidR="006C5A50" w:rsidRPr="004A5732" w:rsidRDefault="001631BB" w:rsidP="00347BBE">
      <w:pPr>
        <w:jc w:val="center"/>
        <w:rPr>
          <w:rFonts w:ascii="Times New Roman" w:hAnsi="Times New Roman" w:cs="Times New Roman"/>
          <w:sz w:val="72"/>
          <w:szCs w:val="72"/>
        </w:rPr>
      </w:pPr>
      <w:r w:rsidRPr="00BE5983">
        <w:rPr>
          <w:noProof/>
        </w:rPr>
        <w:drawing>
          <wp:anchor distT="0" distB="0" distL="114300" distR="114300" simplePos="0" relativeHeight="251658240" behindDoc="0" locked="0" layoutInCell="1" allowOverlap="1" wp14:anchorId="4445D938" wp14:editId="27D1C912">
            <wp:simplePos x="0" y="0"/>
            <wp:positionH relativeFrom="column">
              <wp:posOffset>-22860</wp:posOffset>
            </wp:positionH>
            <wp:positionV relativeFrom="paragraph">
              <wp:posOffset>1071245</wp:posOffset>
            </wp:positionV>
            <wp:extent cx="5731510" cy="2301240"/>
            <wp:effectExtent l="0" t="0" r="2540" b="3810"/>
            <wp:wrapNone/>
            <wp:docPr id="1290073491" name="Picture 1" descr="A computer cloud with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73491" name="Picture 1" descr="A computer cloud with a diagram&#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2301240"/>
                    </a:xfrm>
                    <a:prstGeom prst="rect">
                      <a:avLst/>
                    </a:prstGeom>
                  </pic:spPr>
                </pic:pic>
              </a:graphicData>
            </a:graphic>
          </wp:anchor>
        </w:drawing>
      </w:r>
      <w:r w:rsidR="00347BBE" w:rsidRPr="004A5732">
        <w:rPr>
          <w:rFonts w:ascii="Times New Roman" w:hAnsi="Times New Roman" w:cs="Times New Roman"/>
          <w:sz w:val="72"/>
          <w:szCs w:val="72"/>
        </w:rPr>
        <w:t>Cloud Computing Administration</w:t>
      </w:r>
    </w:p>
    <w:p w14:paraId="7FD38513" w14:textId="77777777" w:rsidR="006C5A50" w:rsidRDefault="006C5A50"/>
    <w:p w14:paraId="2F47BC87" w14:textId="37064DEC" w:rsidR="004A5732" w:rsidRDefault="004A5732"/>
    <w:p w14:paraId="369A632C" w14:textId="77777777" w:rsidR="004A5732" w:rsidRDefault="004A5732"/>
    <w:p w14:paraId="0BE6B19A" w14:textId="77777777" w:rsidR="004A5732" w:rsidRDefault="004A5732"/>
    <w:p w14:paraId="00C46A45" w14:textId="77777777" w:rsidR="004A5732" w:rsidRDefault="004A5732"/>
    <w:p w14:paraId="0FA68B7C" w14:textId="77777777" w:rsidR="004A5732" w:rsidRDefault="004A5732"/>
    <w:p w14:paraId="0DB13FDE" w14:textId="77777777" w:rsidR="004A5732" w:rsidRDefault="004A5732"/>
    <w:p w14:paraId="6BB6828D" w14:textId="77777777" w:rsidR="004A5732" w:rsidRDefault="004A5732"/>
    <w:p w14:paraId="584EFFF3" w14:textId="77777777" w:rsidR="00506237" w:rsidRDefault="00506237"/>
    <w:p w14:paraId="3920EFFD" w14:textId="5AA9C3A2" w:rsidR="00506237" w:rsidRPr="00282EB9" w:rsidRDefault="006E62C6">
      <w:pPr>
        <w:rPr>
          <w:rFonts w:ascii="Times New Roman" w:hAnsi="Times New Roman" w:cs="Times New Roman"/>
        </w:rPr>
      </w:pPr>
      <w:r w:rsidRPr="00282EB9">
        <w:rPr>
          <w:rFonts w:ascii="Times New Roman" w:hAnsi="Times New Roman" w:cs="Times New Roman"/>
          <w:b/>
          <w:bCs/>
        </w:rPr>
        <w:t>Link for the Microsoft Azure Video Demonstration:</w:t>
      </w:r>
      <w:r w:rsidR="00282EB9">
        <w:rPr>
          <w:rFonts w:ascii="Times New Roman" w:hAnsi="Times New Roman" w:cs="Times New Roman"/>
          <w:b/>
          <w:bCs/>
        </w:rPr>
        <w:t xml:space="preserve"> </w:t>
      </w:r>
      <w:proofErr w:type="gramStart"/>
      <w:r w:rsidR="00282EB9" w:rsidRPr="00282EB9">
        <w:rPr>
          <w:rFonts w:ascii="Times New Roman" w:hAnsi="Times New Roman" w:cs="Times New Roman"/>
          <w:color w:val="00B0F0"/>
          <w:sz w:val="32"/>
          <w:szCs w:val="32"/>
        </w:rPr>
        <w:t>https://youtu.be/h68Ef_zvTKk</w:t>
      </w:r>
      <w:proofErr w:type="gramEnd"/>
    </w:p>
    <w:p w14:paraId="51E68200" w14:textId="77777777" w:rsidR="004A5732" w:rsidRDefault="004A5732"/>
    <w:p w14:paraId="54316C2D" w14:textId="77777777" w:rsidR="004A5732" w:rsidRDefault="004A5732"/>
    <w:p w14:paraId="7F18C611" w14:textId="428A71BD" w:rsidR="00234A8C" w:rsidRDefault="00182654" w:rsidP="001946BE">
      <w:pPr>
        <w:jc w:val="right"/>
        <w:rPr>
          <w:rFonts w:ascii="Times New Roman" w:hAnsi="Times New Roman" w:cs="Times New Roman"/>
          <w:sz w:val="28"/>
          <w:szCs w:val="28"/>
        </w:rPr>
      </w:pPr>
      <w:r w:rsidRPr="00FD05FD">
        <w:rPr>
          <w:rFonts w:ascii="Times New Roman" w:hAnsi="Times New Roman" w:cs="Times New Roman"/>
          <w:sz w:val="28"/>
          <w:szCs w:val="28"/>
        </w:rPr>
        <w:t>Student name: Svetlana Spinu</w:t>
      </w:r>
      <w:r w:rsidRPr="00FD05FD">
        <w:rPr>
          <w:rFonts w:ascii="Times New Roman" w:hAnsi="Times New Roman" w:cs="Times New Roman"/>
          <w:sz w:val="28"/>
          <w:szCs w:val="28"/>
        </w:rPr>
        <w:br/>
        <w:t>Student ID: 2009037</w:t>
      </w:r>
      <w:r w:rsidR="00234A8C" w:rsidRPr="00FD05FD">
        <w:rPr>
          <w:rFonts w:ascii="Times New Roman" w:hAnsi="Times New Roman" w:cs="Times New Roman"/>
          <w:sz w:val="28"/>
          <w:szCs w:val="28"/>
        </w:rPr>
        <w:br/>
        <w:t>Module: Cloud Computing Administration</w:t>
      </w:r>
      <w:r w:rsidR="00006E62" w:rsidRPr="00FD05FD">
        <w:rPr>
          <w:rFonts w:ascii="Times New Roman" w:hAnsi="Times New Roman" w:cs="Times New Roman"/>
          <w:sz w:val="28"/>
          <w:szCs w:val="28"/>
        </w:rPr>
        <w:br/>
        <w:t xml:space="preserve">Lecturer: </w:t>
      </w:r>
      <w:r w:rsidR="00FD05FD" w:rsidRPr="00FD05FD">
        <w:rPr>
          <w:rFonts w:ascii="Times New Roman" w:hAnsi="Times New Roman" w:cs="Times New Roman"/>
          <w:sz w:val="28"/>
          <w:szCs w:val="28"/>
        </w:rPr>
        <w:t>Renuga Jayakumar</w:t>
      </w:r>
      <w:r w:rsidR="00FD05FD" w:rsidRPr="00FD05FD">
        <w:rPr>
          <w:rFonts w:ascii="Times New Roman" w:hAnsi="Times New Roman" w:cs="Times New Roman"/>
          <w:sz w:val="28"/>
          <w:szCs w:val="28"/>
        </w:rPr>
        <w:br/>
        <w:t>Submission date: 24.04.2024</w:t>
      </w:r>
    </w:p>
    <w:p w14:paraId="596BB601" w14:textId="77777777" w:rsidR="001631BB" w:rsidRDefault="001631BB" w:rsidP="001946BE">
      <w:pPr>
        <w:jc w:val="right"/>
        <w:rPr>
          <w:rFonts w:ascii="Times New Roman" w:hAnsi="Times New Roman" w:cs="Times New Roman"/>
          <w:sz w:val="28"/>
          <w:szCs w:val="28"/>
        </w:rPr>
      </w:pPr>
    </w:p>
    <w:p w14:paraId="0FE368BF" w14:textId="77777777" w:rsidR="001631BB" w:rsidRDefault="001631BB" w:rsidP="001946BE">
      <w:pPr>
        <w:jc w:val="right"/>
        <w:rPr>
          <w:rFonts w:ascii="Times New Roman" w:hAnsi="Times New Roman" w:cs="Times New Roman"/>
          <w:sz w:val="28"/>
          <w:szCs w:val="28"/>
        </w:rPr>
      </w:pPr>
    </w:p>
    <w:p w14:paraId="143AD939" w14:textId="77777777" w:rsidR="001631BB" w:rsidRDefault="001631BB" w:rsidP="001946BE">
      <w:pPr>
        <w:jc w:val="right"/>
        <w:rPr>
          <w:rFonts w:ascii="Times New Roman" w:hAnsi="Times New Roman" w:cs="Times New Roman"/>
          <w:sz w:val="28"/>
          <w:szCs w:val="28"/>
        </w:rPr>
      </w:pPr>
    </w:p>
    <w:p w14:paraId="554619C9" w14:textId="77777777" w:rsidR="001631BB" w:rsidRDefault="001631BB" w:rsidP="001946BE">
      <w:pPr>
        <w:jc w:val="right"/>
        <w:rPr>
          <w:rFonts w:ascii="Times New Roman" w:hAnsi="Times New Roman" w:cs="Times New Roman"/>
          <w:sz w:val="28"/>
          <w:szCs w:val="28"/>
        </w:rPr>
      </w:pPr>
    </w:p>
    <w:p w14:paraId="3A377322" w14:textId="77777777" w:rsidR="001631BB" w:rsidRDefault="001631BB" w:rsidP="001946BE">
      <w:pPr>
        <w:jc w:val="right"/>
        <w:rPr>
          <w:rFonts w:ascii="Times New Roman" w:hAnsi="Times New Roman" w:cs="Times New Roman"/>
          <w:sz w:val="28"/>
          <w:szCs w:val="28"/>
        </w:rPr>
      </w:pPr>
    </w:p>
    <w:p w14:paraId="0A773B30" w14:textId="77777777" w:rsidR="001631BB" w:rsidRDefault="001631BB" w:rsidP="001946BE">
      <w:pPr>
        <w:jc w:val="right"/>
        <w:rPr>
          <w:rFonts w:ascii="Times New Roman" w:hAnsi="Times New Roman" w:cs="Times New Roman"/>
          <w:sz w:val="28"/>
          <w:szCs w:val="28"/>
        </w:rPr>
      </w:pPr>
    </w:p>
    <w:sdt>
      <w:sdtPr>
        <w:rPr>
          <w:rFonts w:asciiTheme="minorHAnsi" w:eastAsiaTheme="minorHAnsi" w:hAnsiTheme="minorHAnsi" w:cstheme="minorBidi"/>
          <w:color w:val="auto"/>
          <w:kern w:val="2"/>
          <w:sz w:val="22"/>
          <w:szCs w:val="22"/>
          <w:lang w:val="en-GB"/>
          <w14:ligatures w14:val="standardContextual"/>
        </w:rPr>
        <w:id w:val="469408692"/>
        <w:docPartObj>
          <w:docPartGallery w:val="Table of Contents"/>
          <w:docPartUnique/>
        </w:docPartObj>
      </w:sdtPr>
      <w:sdtEndPr>
        <w:rPr>
          <w:b/>
          <w:bCs/>
          <w:noProof/>
        </w:rPr>
      </w:sdtEndPr>
      <w:sdtContent>
        <w:p w14:paraId="3440E9AA" w14:textId="15523664" w:rsidR="00A62669" w:rsidRDefault="00A62669">
          <w:pPr>
            <w:pStyle w:val="TOCHeading"/>
          </w:pPr>
          <w:r>
            <w:t>Contents</w:t>
          </w:r>
        </w:p>
        <w:p w14:paraId="763FFCC6" w14:textId="50803547" w:rsidR="007C63DC" w:rsidRPr="007C63DC" w:rsidRDefault="00A62669">
          <w:pPr>
            <w:pStyle w:val="TOC1"/>
            <w:tabs>
              <w:tab w:val="right" w:leader="dot" w:pos="9016"/>
            </w:tabs>
            <w:rPr>
              <w:rFonts w:ascii="Times New Roman" w:eastAsiaTheme="minorEastAsia" w:hAnsi="Times New Roman" w:cs="Times New Roman"/>
              <w:noProof/>
              <w:sz w:val="28"/>
              <w:szCs w:val="28"/>
              <w:lang w:eastAsia="en-GB"/>
            </w:rPr>
          </w:pPr>
          <w:r w:rsidRPr="007C63DC">
            <w:rPr>
              <w:rFonts w:ascii="Times New Roman" w:hAnsi="Times New Roman" w:cs="Times New Roman"/>
              <w:sz w:val="28"/>
              <w:szCs w:val="28"/>
            </w:rPr>
            <w:fldChar w:fldCharType="begin"/>
          </w:r>
          <w:r w:rsidRPr="007C63DC">
            <w:rPr>
              <w:rFonts w:ascii="Times New Roman" w:hAnsi="Times New Roman" w:cs="Times New Roman"/>
              <w:sz w:val="28"/>
              <w:szCs w:val="28"/>
            </w:rPr>
            <w:instrText xml:space="preserve"> TOC \o "1-3" \h \z \u </w:instrText>
          </w:r>
          <w:r w:rsidRPr="007C63DC">
            <w:rPr>
              <w:rFonts w:ascii="Times New Roman" w:hAnsi="Times New Roman" w:cs="Times New Roman"/>
              <w:sz w:val="28"/>
              <w:szCs w:val="28"/>
            </w:rPr>
            <w:fldChar w:fldCharType="separate"/>
          </w:r>
          <w:hyperlink w:anchor="_Toc160722941" w:history="1">
            <w:r w:rsidR="007C63DC" w:rsidRPr="007C63DC">
              <w:rPr>
                <w:rStyle w:val="Hyperlink"/>
                <w:rFonts w:ascii="Times New Roman" w:hAnsi="Times New Roman" w:cs="Times New Roman"/>
                <w:noProof/>
                <w:sz w:val="28"/>
                <w:szCs w:val="28"/>
              </w:rPr>
              <w:t>Introduction</w:t>
            </w:r>
            <w:r w:rsidR="007C63DC" w:rsidRPr="007C63DC">
              <w:rPr>
                <w:rFonts w:ascii="Times New Roman" w:hAnsi="Times New Roman" w:cs="Times New Roman"/>
                <w:noProof/>
                <w:webHidden/>
                <w:sz w:val="28"/>
                <w:szCs w:val="28"/>
              </w:rPr>
              <w:tab/>
            </w:r>
            <w:r w:rsidR="007C63DC" w:rsidRPr="007C63DC">
              <w:rPr>
                <w:rFonts w:ascii="Times New Roman" w:hAnsi="Times New Roman" w:cs="Times New Roman"/>
                <w:noProof/>
                <w:webHidden/>
                <w:sz w:val="28"/>
                <w:szCs w:val="28"/>
              </w:rPr>
              <w:fldChar w:fldCharType="begin"/>
            </w:r>
            <w:r w:rsidR="007C63DC" w:rsidRPr="007C63DC">
              <w:rPr>
                <w:rFonts w:ascii="Times New Roman" w:hAnsi="Times New Roman" w:cs="Times New Roman"/>
                <w:noProof/>
                <w:webHidden/>
                <w:sz w:val="28"/>
                <w:szCs w:val="28"/>
              </w:rPr>
              <w:instrText xml:space="preserve"> PAGEREF _Toc160722941 \h </w:instrText>
            </w:r>
            <w:r w:rsidR="007C63DC" w:rsidRPr="007C63DC">
              <w:rPr>
                <w:rFonts w:ascii="Times New Roman" w:hAnsi="Times New Roman" w:cs="Times New Roman"/>
                <w:noProof/>
                <w:webHidden/>
                <w:sz w:val="28"/>
                <w:szCs w:val="28"/>
              </w:rPr>
            </w:r>
            <w:r w:rsidR="007C63DC" w:rsidRPr="007C63DC">
              <w:rPr>
                <w:rFonts w:ascii="Times New Roman" w:hAnsi="Times New Roman" w:cs="Times New Roman"/>
                <w:noProof/>
                <w:webHidden/>
                <w:sz w:val="28"/>
                <w:szCs w:val="28"/>
              </w:rPr>
              <w:fldChar w:fldCharType="separate"/>
            </w:r>
            <w:r w:rsidR="007C63DC" w:rsidRPr="007C63DC">
              <w:rPr>
                <w:rFonts w:ascii="Times New Roman" w:hAnsi="Times New Roman" w:cs="Times New Roman"/>
                <w:noProof/>
                <w:webHidden/>
                <w:sz w:val="28"/>
                <w:szCs w:val="28"/>
              </w:rPr>
              <w:t>2</w:t>
            </w:r>
            <w:r w:rsidR="007C63DC" w:rsidRPr="007C63DC">
              <w:rPr>
                <w:rFonts w:ascii="Times New Roman" w:hAnsi="Times New Roman" w:cs="Times New Roman"/>
                <w:noProof/>
                <w:webHidden/>
                <w:sz w:val="28"/>
                <w:szCs w:val="28"/>
              </w:rPr>
              <w:fldChar w:fldCharType="end"/>
            </w:r>
          </w:hyperlink>
        </w:p>
        <w:p w14:paraId="0FD12F38" w14:textId="3D5E793D" w:rsidR="007C63DC" w:rsidRPr="007C63DC" w:rsidRDefault="00282EB9">
          <w:pPr>
            <w:pStyle w:val="TOC1"/>
            <w:tabs>
              <w:tab w:val="right" w:leader="dot" w:pos="9016"/>
            </w:tabs>
            <w:rPr>
              <w:rFonts w:ascii="Times New Roman" w:eastAsiaTheme="minorEastAsia" w:hAnsi="Times New Roman" w:cs="Times New Roman"/>
              <w:noProof/>
              <w:sz w:val="28"/>
              <w:szCs w:val="28"/>
              <w:lang w:eastAsia="en-GB"/>
            </w:rPr>
          </w:pPr>
          <w:hyperlink w:anchor="_Toc160722942" w:history="1">
            <w:r w:rsidR="007C63DC" w:rsidRPr="007C63DC">
              <w:rPr>
                <w:rStyle w:val="Hyperlink"/>
                <w:rFonts w:ascii="Times New Roman" w:hAnsi="Times New Roman" w:cs="Times New Roman"/>
                <w:noProof/>
                <w:sz w:val="28"/>
                <w:szCs w:val="28"/>
              </w:rPr>
              <w:t>Task A: Azure Total Cost of Ownership Calculator (TCO)</w:t>
            </w:r>
            <w:r w:rsidR="007C63DC" w:rsidRPr="007C63DC">
              <w:rPr>
                <w:rFonts w:ascii="Times New Roman" w:hAnsi="Times New Roman" w:cs="Times New Roman"/>
                <w:noProof/>
                <w:webHidden/>
                <w:sz w:val="28"/>
                <w:szCs w:val="28"/>
              </w:rPr>
              <w:tab/>
            </w:r>
            <w:r w:rsidR="007C63DC" w:rsidRPr="007C63DC">
              <w:rPr>
                <w:rFonts w:ascii="Times New Roman" w:hAnsi="Times New Roman" w:cs="Times New Roman"/>
                <w:noProof/>
                <w:webHidden/>
                <w:sz w:val="28"/>
                <w:szCs w:val="28"/>
              </w:rPr>
              <w:fldChar w:fldCharType="begin"/>
            </w:r>
            <w:r w:rsidR="007C63DC" w:rsidRPr="007C63DC">
              <w:rPr>
                <w:rFonts w:ascii="Times New Roman" w:hAnsi="Times New Roman" w:cs="Times New Roman"/>
                <w:noProof/>
                <w:webHidden/>
                <w:sz w:val="28"/>
                <w:szCs w:val="28"/>
              </w:rPr>
              <w:instrText xml:space="preserve"> PAGEREF _Toc160722942 \h </w:instrText>
            </w:r>
            <w:r w:rsidR="007C63DC" w:rsidRPr="007C63DC">
              <w:rPr>
                <w:rFonts w:ascii="Times New Roman" w:hAnsi="Times New Roman" w:cs="Times New Roman"/>
                <w:noProof/>
                <w:webHidden/>
                <w:sz w:val="28"/>
                <w:szCs w:val="28"/>
              </w:rPr>
            </w:r>
            <w:r w:rsidR="007C63DC" w:rsidRPr="007C63DC">
              <w:rPr>
                <w:rFonts w:ascii="Times New Roman" w:hAnsi="Times New Roman" w:cs="Times New Roman"/>
                <w:noProof/>
                <w:webHidden/>
                <w:sz w:val="28"/>
                <w:szCs w:val="28"/>
              </w:rPr>
              <w:fldChar w:fldCharType="separate"/>
            </w:r>
            <w:r w:rsidR="007C63DC" w:rsidRPr="007C63DC">
              <w:rPr>
                <w:rFonts w:ascii="Times New Roman" w:hAnsi="Times New Roman" w:cs="Times New Roman"/>
                <w:noProof/>
                <w:webHidden/>
                <w:sz w:val="28"/>
                <w:szCs w:val="28"/>
              </w:rPr>
              <w:t>4</w:t>
            </w:r>
            <w:r w:rsidR="007C63DC" w:rsidRPr="007C63DC">
              <w:rPr>
                <w:rFonts w:ascii="Times New Roman" w:hAnsi="Times New Roman" w:cs="Times New Roman"/>
                <w:noProof/>
                <w:webHidden/>
                <w:sz w:val="28"/>
                <w:szCs w:val="28"/>
              </w:rPr>
              <w:fldChar w:fldCharType="end"/>
            </w:r>
          </w:hyperlink>
        </w:p>
        <w:p w14:paraId="670D3169" w14:textId="09B51CAD" w:rsidR="007C63DC" w:rsidRPr="007C63DC" w:rsidRDefault="00282EB9">
          <w:pPr>
            <w:pStyle w:val="TOC1"/>
            <w:tabs>
              <w:tab w:val="right" w:leader="dot" w:pos="9016"/>
            </w:tabs>
            <w:rPr>
              <w:rFonts w:ascii="Times New Roman" w:eastAsiaTheme="minorEastAsia" w:hAnsi="Times New Roman" w:cs="Times New Roman"/>
              <w:noProof/>
              <w:sz w:val="28"/>
              <w:szCs w:val="28"/>
              <w:lang w:eastAsia="en-GB"/>
            </w:rPr>
          </w:pPr>
          <w:hyperlink w:anchor="_Toc160722943" w:history="1">
            <w:r w:rsidR="007C63DC" w:rsidRPr="007C63DC">
              <w:rPr>
                <w:rStyle w:val="Hyperlink"/>
                <w:rFonts w:ascii="Times New Roman" w:hAnsi="Times New Roman" w:cs="Times New Roman"/>
                <w:noProof/>
                <w:sz w:val="28"/>
                <w:szCs w:val="28"/>
              </w:rPr>
              <w:t>Task B: The implementation of Azure Storage account for Global Learning Institute.</w:t>
            </w:r>
            <w:r w:rsidR="007C63DC" w:rsidRPr="007C63DC">
              <w:rPr>
                <w:rFonts w:ascii="Times New Roman" w:hAnsi="Times New Roman" w:cs="Times New Roman"/>
                <w:noProof/>
                <w:webHidden/>
                <w:sz w:val="28"/>
                <w:szCs w:val="28"/>
              </w:rPr>
              <w:tab/>
            </w:r>
            <w:r w:rsidR="007C63DC" w:rsidRPr="007C63DC">
              <w:rPr>
                <w:rFonts w:ascii="Times New Roman" w:hAnsi="Times New Roman" w:cs="Times New Roman"/>
                <w:noProof/>
                <w:webHidden/>
                <w:sz w:val="28"/>
                <w:szCs w:val="28"/>
              </w:rPr>
              <w:fldChar w:fldCharType="begin"/>
            </w:r>
            <w:r w:rsidR="007C63DC" w:rsidRPr="007C63DC">
              <w:rPr>
                <w:rFonts w:ascii="Times New Roman" w:hAnsi="Times New Roman" w:cs="Times New Roman"/>
                <w:noProof/>
                <w:webHidden/>
                <w:sz w:val="28"/>
                <w:szCs w:val="28"/>
              </w:rPr>
              <w:instrText xml:space="preserve"> PAGEREF _Toc160722943 \h </w:instrText>
            </w:r>
            <w:r w:rsidR="007C63DC" w:rsidRPr="007C63DC">
              <w:rPr>
                <w:rFonts w:ascii="Times New Roman" w:hAnsi="Times New Roman" w:cs="Times New Roman"/>
                <w:noProof/>
                <w:webHidden/>
                <w:sz w:val="28"/>
                <w:szCs w:val="28"/>
              </w:rPr>
            </w:r>
            <w:r w:rsidR="007C63DC" w:rsidRPr="007C63DC">
              <w:rPr>
                <w:rFonts w:ascii="Times New Roman" w:hAnsi="Times New Roman" w:cs="Times New Roman"/>
                <w:noProof/>
                <w:webHidden/>
                <w:sz w:val="28"/>
                <w:szCs w:val="28"/>
              </w:rPr>
              <w:fldChar w:fldCharType="separate"/>
            </w:r>
            <w:r w:rsidR="007C63DC" w:rsidRPr="007C63DC">
              <w:rPr>
                <w:rFonts w:ascii="Times New Roman" w:hAnsi="Times New Roman" w:cs="Times New Roman"/>
                <w:noProof/>
                <w:webHidden/>
                <w:sz w:val="28"/>
                <w:szCs w:val="28"/>
              </w:rPr>
              <w:t>10</w:t>
            </w:r>
            <w:r w:rsidR="007C63DC" w:rsidRPr="007C63DC">
              <w:rPr>
                <w:rFonts w:ascii="Times New Roman" w:hAnsi="Times New Roman" w:cs="Times New Roman"/>
                <w:noProof/>
                <w:webHidden/>
                <w:sz w:val="28"/>
                <w:szCs w:val="28"/>
              </w:rPr>
              <w:fldChar w:fldCharType="end"/>
            </w:r>
          </w:hyperlink>
        </w:p>
        <w:p w14:paraId="002D8096" w14:textId="63D6CB7F" w:rsidR="007C63DC" w:rsidRPr="007C63DC" w:rsidRDefault="00282EB9">
          <w:pPr>
            <w:pStyle w:val="TOC1"/>
            <w:tabs>
              <w:tab w:val="right" w:leader="dot" w:pos="9016"/>
            </w:tabs>
            <w:rPr>
              <w:rFonts w:ascii="Times New Roman" w:eastAsiaTheme="minorEastAsia" w:hAnsi="Times New Roman" w:cs="Times New Roman"/>
              <w:noProof/>
              <w:sz w:val="28"/>
              <w:szCs w:val="28"/>
              <w:lang w:eastAsia="en-GB"/>
            </w:rPr>
          </w:pPr>
          <w:hyperlink w:anchor="_Toc160722944" w:history="1">
            <w:r w:rsidR="007C63DC" w:rsidRPr="007C63DC">
              <w:rPr>
                <w:rStyle w:val="Hyperlink"/>
                <w:rFonts w:ascii="Times New Roman" w:hAnsi="Times New Roman" w:cs="Times New Roman"/>
                <w:noProof/>
                <w:sz w:val="28"/>
                <w:szCs w:val="28"/>
              </w:rPr>
              <w:t>Task C: Microsoft Azure Database</w:t>
            </w:r>
            <w:r w:rsidR="007C63DC" w:rsidRPr="007C63DC">
              <w:rPr>
                <w:rFonts w:ascii="Times New Roman" w:hAnsi="Times New Roman" w:cs="Times New Roman"/>
                <w:noProof/>
                <w:webHidden/>
                <w:sz w:val="28"/>
                <w:szCs w:val="28"/>
              </w:rPr>
              <w:tab/>
            </w:r>
            <w:r w:rsidR="007C63DC" w:rsidRPr="007C63DC">
              <w:rPr>
                <w:rFonts w:ascii="Times New Roman" w:hAnsi="Times New Roman" w:cs="Times New Roman"/>
                <w:noProof/>
                <w:webHidden/>
                <w:sz w:val="28"/>
                <w:szCs w:val="28"/>
              </w:rPr>
              <w:fldChar w:fldCharType="begin"/>
            </w:r>
            <w:r w:rsidR="007C63DC" w:rsidRPr="007C63DC">
              <w:rPr>
                <w:rFonts w:ascii="Times New Roman" w:hAnsi="Times New Roman" w:cs="Times New Roman"/>
                <w:noProof/>
                <w:webHidden/>
                <w:sz w:val="28"/>
                <w:szCs w:val="28"/>
              </w:rPr>
              <w:instrText xml:space="preserve"> PAGEREF _Toc160722944 \h </w:instrText>
            </w:r>
            <w:r w:rsidR="007C63DC" w:rsidRPr="007C63DC">
              <w:rPr>
                <w:rFonts w:ascii="Times New Roman" w:hAnsi="Times New Roman" w:cs="Times New Roman"/>
                <w:noProof/>
                <w:webHidden/>
                <w:sz w:val="28"/>
                <w:szCs w:val="28"/>
              </w:rPr>
            </w:r>
            <w:r w:rsidR="007C63DC" w:rsidRPr="007C63DC">
              <w:rPr>
                <w:rFonts w:ascii="Times New Roman" w:hAnsi="Times New Roman" w:cs="Times New Roman"/>
                <w:noProof/>
                <w:webHidden/>
                <w:sz w:val="28"/>
                <w:szCs w:val="28"/>
              </w:rPr>
              <w:fldChar w:fldCharType="separate"/>
            </w:r>
            <w:r w:rsidR="007C63DC" w:rsidRPr="007C63DC">
              <w:rPr>
                <w:rFonts w:ascii="Times New Roman" w:hAnsi="Times New Roman" w:cs="Times New Roman"/>
                <w:noProof/>
                <w:webHidden/>
                <w:sz w:val="28"/>
                <w:szCs w:val="28"/>
              </w:rPr>
              <w:t>12</w:t>
            </w:r>
            <w:r w:rsidR="007C63DC" w:rsidRPr="007C63DC">
              <w:rPr>
                <w:rFonts w:ascii="Times New Roman" w:hAnsi="Times New Roman" w:cs="Times New Roman"/>
                <w:noProof/>
                <w:webHidden/>
                <w:sz w:val="28"/>
                <w:szCs w:val="28"/>
              </w:rPr>
              <w:fldChar w:fldCharType="end"/>
            </w:r>
          </w:hyperlink>
        </w:p>
        <w:p w14:paraId="6CAA9C22" w14:textId="6ED1EE2B" w:rsidR="007C63DC" w:rsidRPr="007C63DC" w:rsidRDefault="00282EB9">
          <w:pPr>
            <w:pStyle w:val="TOC1"/>
            <w:tabs>
              <w:tab w:val="right" w:leader="dot" w:pos="9016"/>
            </w:tabs>
            <w:rPr>
              <w:rFonts w:ascii="Times New Roman" w:eastAsiaTheme="minorEastAsia" w:hAnsi="Times New Roman" w:cs="Times New Roman"/>
              <w:noProof/>
              <w:sz w:val="28"/>
              <w:szCs w:val="28"/>
              <w:lang w:eastAsia="en-GB"/>
            </w:rPr>
          </w:pPr>
          <w:hyperlink w:anchor="_Toc160722945" w:history="1">
            <w:r w:rsidR="007C63DC" w:rsidRPr="007C63DC">
              <w:rPr>
                <w:rStyle w:val="Hyperlink"/>
                <w:rFonts w:ascii="Times New Roman" w:eastAsia="Times New Roman" w:hAnsi="Times New Roman" w:cs="Times New Roman"/>
                <w:noProof/>
                <w:sz w:val="28"/>
                <w:szCs w:val="28"/>
                <w:lang w:eastAsia="en-GB"/>
              </w:rPr>
              <w:t>Task D: Azure backup configuration for Global Learning Institute.</w:t>
            </w:r>
            <w:r w:rsidR="007C63DC" w:rsidRPr="007C63DC">
              <w:rPr>
                <w:rFonts w:ascii="Times New Roman" w:hAnsi="Times New Roman" w:cs="Times New Roman"/>
                <w:noProof/>
                <w:webHidden/>
                <w:sz w:val="28"/>
                <w:szCs w:val="28"/>
              </w:rPr>
              <w:tab/>
            </w:r>
            <w:r w:rsidR="007C63DC" w:rsidRPr="007C63DC">
              <w:rPr>
                <w:rFonts w:ascii="Times New Roman" w:hAnsi="Times New Roman" w:cs="Times New Roman"/>
                <w:noProof/>
                <w:webHidden/>
                <w:sz w:val="28"/>
                <w:szCs w:val="28"/>
              </w:rPr>
              <w:fldChar w:fldCharType="begin"/>
            </w:r>
            <w:r w:rsidR="007C63DC" w:rsidRPr="007C63DC">
              <w:rPr>
                <w:rFonts w:ascii="Times New Roman" w:hAnsi="Times New Roman" w:cs="Times New Roman"/>
                <w:noProof/>
                <w:webHidden/>
                <w:sz w:val="28"/>
                <w:szCs w:val="28"/>
              </w:rPr>
              <w:instrText xml:space="preserve"> PAGEREF _Toc160722945 \h </w:instrText>
            </w:r>
            <w:r w:rsidR="007C63DC" w:rsidRPr="007C63DC">
              <w:rPr>
                <w:rFonts w:ascii="Times New Roman" w:hAnsi="Times New Roman" w:cs="Times New Roman"/>
                <w:noProof/>
                <w:webHidden/>
                <w:sz w:val="28"/>
                <w:szCs w:val="28"/>
              </w:rPr>
            </w:r>
            <w:r w:rsidR="007C63DC" w:rsidRPr="007C63DC">
              <w:rPr>
                <w:rFonts w:ascii="Times New Roman" w:hAnsi="Times New Roman" w:cs="Times New Roman"/>
                <w:noProof/>
                <w:webHidden/>
                <w:sz w:val="28"/>
                <w:szCs w:val="28"/>
              </w:rPr>
              <w:fldChar w:fldCharType="separate"/>
            </w:r>
            <w:r w:rsidR="007C63DC" w:rsidRPr="007C63DC">
              <w:rPr>
                <w:rFonts w:ascii="Times New Roman" w:hAnsi="Times New Roman" w:cs="Times New Roman"/>
                <w:noProof/>
                <w:webHidden/>
                <w:sz w:val="28"/>
                <w:szCs w:val="28"/>
              </w:rPr>
              <w:t>15</w:t>
            </w:r>
            <w:r w:rsidR="007C63DC" w:rsidRPr="007C63DC">
              <w:rPr>
                <w:rFonts w:ascii="Times New Roman" w:hAnsi="Times New Roman" w:cs="Times New Roman"/>
                <w:noProof/>
                <w:webHidden/>
                <w:sz w:val="28"/>
                <w:szCs w:val="28"/>
              </w:rPr>
              <w:fldChar w:fldCharType="end"/>
            </w:r>
          </w:hyperlink>
        </w:p>
        <w:p w14:paraId="6834B38B" w14:textId="7E5BC27C" w:rsidR="007C63DC" w:rsidRPr="007C63DC" w:rsidRDefault="00282EB9">
          <w:pPr>
            <w:pStyle w:val="TOC1"/>
            <w:tabs>
              <w:tab w:val="right" w:leader="dot" w:pos="9016"/>
            </w:tabs>
            <w:rPr>
              <w:rFonts w:ascii="Times New Roman" w:eastAsiaTheme="minorEastAsia" w:hAnsi="Times New Roman" w:cs="Times New Roman"/>
              <w:noProof/>
              <w:sz w:val="28"/>
              <w:szCs w:val="28"/>
              <w:lang w:eastAsia="en-GB"/>
            </w:rPr>
          </w:pPr>
          <w:hyperlink w:anchor="_Toc160722946" w:history="1">
            <w:r w:rsidR="007C63DC" w:rsidRPr="007C63DC">
              <w:rPr>
                <w:rStyle w:val="Hyperlink"/>
                <w:rFonts w:ascii="Times New Roman" w:hAnsi="Times New Roman" w:cs="Times New Roman"/>
                <w:noProof/>
                <w:sz w:val="28"/>
                <w:szCs w:val="28"/>
              </w:rPr>
              <w:t>Task E:</w:t>
            </w:r>
            <w:r w:rsidR="007C63DC" w:rsidRPr="007C63DC">
              <w:rPr>
                <w:rStyle w:val="Hyperlink"/>
                <w:rFonts w:ascii="Times New Roman" w:hAnsi="Times New Roman" w:cs="Times New Roman"/>
                <w:noProof/>
                <w:sz w:val="28"/>
                <w:szCs w:val="28"/>
                <w:shd w:val="clear" w:color="auto" w:fill="FFFFFF"/>
              </w:rPr>
              <w:t xml:space="preserve"> </w:t>
            </w:r>
            <w:r w:rsidR="007C63DC" w:rsidRPr="007C63DC">
              <w:rPr>
                <w:rStyle w:val="Hyperlink"/>
                <w:rFonts w:ascii="Times New Roman" w:hAnsi="Times New Roman" w:cs="Times New Roman"/>
                <w:noProof/>
                <w:sz w:val="28"/>
                <w:szCs w:val="28"/>
              </w:rPr>
              <w:t>Evaluate how Azure Site Recovery would assist GLI in disaster recovery to protect their storage and databases.</w:t>
            </w:r>
            <w:r w:rsidR="007C63DC" w:rsidRPr="007C63DC">
              <w:rPr>
                <w:rFonts w:ascii="Times New Roman" w:hAnsi="Times New Roman" w:cs="Times New Roman"/>
                <w:noProof/>
                <w:webHidden/>
                <w:sz w:val="28"/>
                <w:szCs w:val="28"/>
              </w:rPr>
              <w:tab/>
            </w:r>
            <w:r w:rsidR="007C63DC" w:rsidRPr="007C63DC">
              <w:rPr>
                <w:rFonts w:ascii="Times New Roman" w:hAnsi="Times New Roman" w:cs="Times New Roman"/>
                <w:noProof/>
                <w:webHidden/>
                <w:sz w:val="28"/>
                <w:szCs w:val="28"/>
              </w:rPr>
              <w:fldChar w:fldCharType="begin"/>
            </w:r>
            <w:r w:rsidR="007C63DC" w:rsidRPr="007C63DC">
              <w:rPr>
                <w:rFonts w:ascii="Times New Roman" w:hAnsi="Times New Roman" w:cs="Times New Roman"/>
                <w:noProof/>
                <w:webHidden/>
                <w:sz w:val="28"/>
                <w:szCs w:val="28"/>
              </w:rPr>
              <w:instrText xml:space="preserve"> PAGEREF _Toc160722946 \h </w:instrText>
            </w:r>
            <w:r w:rsidR="007C63DC" w:rsidRPr="007C63DC">
              <w:rPr>
                <w:rFonts w:ascii="Times New Roman" w:hAnsi="Times New Roman" w:cs="Times New Roman"/>
                <w:noProof/>
                <w:webHidden/>
                <w:sz w:val="28"/>
                <w:szCs w:val="28"/>
              </w:rPr>
            </w:r>
            <w:r w:rsidR="007C63DC" w:rsidRPr="007C63DC">
              <w:rPr>
                <w:rFonts w:ascii="Times New Roman" w:hAnsi="Times New Roman" w:cs="Times New Roman"/>
                <w:noProof/>
                <w:webHidden/>
                <w:sz w:val="28"/>
                <w:szCs w:val="28"/>
              </w:rPr>
              <w:fldChar w:fldCharType="separate"/>
            </w:r>
            <w:r w:rsidR="007C63DC" w:rsidRPr="007C63DC">
              <w:rPr>
                <w:rFonts w:ascii="Times New Roman" w:hAnsi="Times New Roman" w:cs="Times New Roman"/>
                <w:noProof/>
                <w:webHidden/>
                <w:sz w:val="28"/>
                <w:szCs w:val="28"/>
              </w:rPr>
              <w:t>17</w:t>
            </w:r>
            <w:r w:rsidR="007C63DC" w:rsidRPr="007C63DC">
              <w:rPr>
                <w:rFonts w:ascii="Times New Roman" w:hAnsi="Times New Roman" w:cs="Times New Roman"/>
                <w:noProof/>
                <w:webHidden/>
                <w:sz w:val="28"/>
                <w:szCs w:val="28"/>
              </w:rPr>
              <w:fldChar w:fldCharType="end"/>
            </w:r>
          </w:hyperlink>
        </w:p>
        <w:p w14:paraId="48D8D900" w14:textId="40C52AB4" w:rsidR="007C63DC" w:rsidRPr="007C63DC" w:rsidRDefault="00282EB9">
          <w:pPr>
            <w:pStyle w:val="TOC1"/>
            <w:tabs>
              <w:tab w:val="right" w:leader="dot" w:pos="9016"/>
            </w:tabs>
            <w:rPr>
              <w:rFonts w:ascii="Times New Roman" w:eastAsiaTheme="minorEastAsia" w:hAnsi="Times New Roman" w:cs="Times New Roman"/>
              <w:noProof/>
              <w:sz w:val="28"/>
              <w:szCs w:val="28"/>
              <w:lang w:eastAsia="en-GB"/>
            </w:rPr>
          </w:pPr>
          <w:hyperlink w:anchor="_Toc160722947" w:history="1">
            <w:r w:rsidR="007C63DC" w:rsidRPr="007C63DC">
              <w:rPr>
                <w:rStyle w:val="Hyperlink"/>
                <w:rFonts w:ascii="Times New Roman" w:eastAsia="Times New Roman" w:hAnsi="Times New Roman" w:cs="Times New Roman"/>
                <w:noProof/>
                <w:sz w:val="28"/>
                <w:szCs w:val="28"/>
                <w:lang w:eastAsia="en-GB"/>
              </w:rPr>
              <w:t>Conclusion</w:t>
            </w:r>
            <w:r w:rsidR="007C63DC" w:rsidRPr="007C63DC">
              <w:rPr>
                <w:rFonts w:ascii="Times New Roman" w:hAnsi="Times New Roman" w:cs="Times New Roman"/>
                <w:noProof/>
                <w:webHidden/>
                <w:sz w:val="28"/>
                <w:szCs w:val="28"/>
              </w:rPr>
              <w:tab/>
            </w:r>
            <w:r w:rsidR="007C63DC" w:rsidRPr="007C63DC">
              <w:rPr>
                <w:rFonts w:ascii="Times New Roman" w:hAnsi="Times New Roman" w:cs="Times New Roman"/>
                <w:noProof/>
                <w:webHidden/>
                <w:sz w:val="28"/>
                <w:szCs w:val="28"/>
              </w:rPr>
              <w:fldChar w:fldCharType="begin"/>
            </w:r>
            <w:r w:rsidR="007C63DC" w:rsidRPr="007C63DC">
              <w:rPr>
                <w:rFonts w:ascii="Times New Roman" w:hAnsi="Times New Roman" w:cs="Times New Roman"/>
                <w:noProof/>
                <w:webHidden/>
                <w:sz w:val="28"/>
                <w:szCs w:val="28"/>
              </w:rPr>
              <w:instrText xml:space="preserve"> PAGEREF _Toc160722947 \h </w:instrText>
            </w:r>
            <w:r w:rsidR="007C63DC" w:rsidRPr="007C63DC">
              <w:rPr>
                <w:rFonts w:ascii="Times New Roman" w:hAnsi="Times New Roman" w:cs="Times New Roman"/>
                <w:noProof/>
                <w:webHidden/>
                <w:sz w:val="28"/>
                <w:szCs w:val="28"/>
              </w:rPr>
            </w:r>
            <w:r w:rsidR="007C63DC" w:rsidRPr="007C63DC">
              <w:rPr>
                <w:rFonts w:ascii="Times New Roman" w:hAnsi="Times New Roman" w:cs="Times New Roman"/>
                <w:noProof/>
                <w:webHidden/>
                <w:sz w:val="28"/>
                <w:szCs w:val="28"/>
              </w:rPr>
              <w:fldChar w:fldCharType="separate"/>
            </w:r>
            <w:r w:rsidR="007C63DC" w:rsidRPr="007C63DC">
              <w:rPr>
                <w:rFonts w:ascii="Times New Roman" w:hAnsi="Times New Roman" w:cs="Times New Roman"/>
                <w:noProof/>
                <w:webHidden/>
                <w:sz w:val="28"/>
                <w:szCs w:val="28"/>
              </w:rPr>
              <w:t>20</w:t>
            </w:r>
            <w:r w:rsidR="007C63DC" w:rsidRPr="007C63DC">
              <w:rPr>
                <w:rFonts w:ascii="Times New Roman" w:hAnsi="Times New Roman" w:cs="Times New Roman"/>
                <w:noProof/>
                <w:webHidden/>
                <w:sz w:val="28"/>
                <w:szCs w:val="28"/>
              </w:rPr>
              <w:fldChar w:fldCharType="end"/>
            </w:r>
          </w:hyperlink>
        </w:p>
        <w:p w14:paraId="4209B85B" w14:textId="27A3D9C5" w:rsidR="007C63DC" w:rsidRPr="007C63DC" w:rsidRDefault="00282EB9">
          <w:pPr>
            <w:pStyle w:val="TOC1"/>
            <w:tabs>
              <w:tab w:val="right" w:leader="dot" w:pos="9016"/>
            </w:tabs>
            <w:rPr>
              <w:rFonts w:ascii="Times New Roman" w:eastAsiaTheme="minorEastAsia" w:hAnsi="Times New Roman" w:cs="Times New Roman"/>
              <w:noProof/>
              <w:sz w:val="28"/>
              <w:szCs w:val="28"/>
              <w:lang w:eastAsia="en-GB"/>
            </w:rPr>
          </w:pPr>
          <w:hyperlink w:anchor="_Toc160722948" w:history="1">
            <w:r w:rsidR="007C63DC" w:rsidRPr="007C63DC">
              <w:rPr>
                <w:rStyle w:val="Hyperlink"/>
                <w:rFonts w:ascii="Times New Roman" w:hAnsi="Times New Roman" w:cs="Times New Roman"/>
                <w:noProof/>
                <w:sz w:val="28"/>
                <w:szCs w:val="28"/>
              </w:rPr>
              <w:t>References</w:t>
            </w:r>
            <w:r w:rsidR="007C63DC" w:rsidRPr="007C63DC">
              <w:rPr>
                <w:rFonts w:ascii="Times New Roman" w:hAnsi="Times New Roman" w:cs="Times New Roman"/>
                <w:noProof/>
                <w:webHidden/>
                <w:sz w:val="28"/>
                <w:szCs w:val="28"/>
              </w:rPr>
              <w:tab/>
            </w:r>
            <w:r w:rsidR="007C63DC" w:rsidRPr="007C63DC">
              <w:rPr>
                <w:rFonts w:ascii="Times New Roman" w:hAnsi="Times New Roman" w:cs="Times New Roman"/>
                <w:noProof/>
                <w:webHidden/>
                <w:sz w:val="28"/>
                <w:szCs w:val="28"/>
              </w:rPr>
              <w:fldChar w:fldCharType="begin"/>
            </w:r>
            <w:r w:rsidR="007C63DC" w:rsidRPr="007C63DC">
              <w:rPr>
                <w:rFonts w:ascii="Times New Roman" w:hAnsi="Times New Roman" w:cs="Times New Roman"/>
                <w:noProof/>
                <w:webHidden/>
                <w:sz w:val="28"/>
                <w:szCs w:val="28"/>
              </w:rPr>
              <w:instrText xml:space="preserve"> PAGEREF _Toc160722948 \h </w:instrText>
            </w:r>
            <w:r w:rsidR="007C63DC" w:rsidRPr="007C63DC">
              <w:rPr>
                <w:rFonts w:ascii="Times New Roman" w:hAnsi="Times New Roman" w:cs="Times New Roman"/>
                <w:noProof/>
                <w:webHidden/>
                <w:sz w:val="28"/>
                <w:szCs w:val="28"/>
              </w:rPr>
            </w:r>
            <w:r w:rsidR="007C63DC" w:rsidRPr="007C63DC">
              <w:rPr>
                <w:rFonts w:ascii="Times New Roman" w:hAnsi="Times New Roman" w:cs="Times New Roman"/>
                <w:noProof/>
                <w:webHidden/>
                <w:sz w:val="28"/>
                <w:szCs w:val="28"/>
              </w:rPr>
              <w:fldChar w:fldCharType="separate"/>
            </w:r>
            <w:r w:rsidR="007C63DC" w:rsidRPr="007C63DC">
              <w:rPr>
                <w:rFonts w:ascii="Times New Roman" w:hAnsi="Times New Roman" w:cs="Times New Roman"/>
                <w:noProof/>
                <w:webHidden/>
                <w:sz w:val="28"/>
                <w:szCs w:val="28"/>
              </w:rPr>
              <w:t>21</w:t>
            </w:r>
            <w:r w:rsidR="007C63DC" w:rsidRPr="007C63DC">
              <w:rPr>
                <w:rFonts w:ascii="Times New Roman" w:hAnsi="Times New Roman" w:cs="Times New Roman"/>
                <w:noProof/>
                <w:webHidden/>
                <w:sz w:val="28"/>
                <w:szCs w:val="28"/>
              </w:rPr>
              <w:fldChar w:fldCharType="end"/>
            </w:r>
          </w:hyperlink>
        </w:p>
        <w:p w14:paraId="3950E6C4" w14:textId="09F24F5B" w:rsidR="00A62669" w:rsidRDefault="00A62669">
          <w:r w:rsidRPr="007C63DC">
            <w:rPr>
              <w:rFonts w:ascii="Times New Roman" w:hAnsi="Times New Roman" w:cs="Times New Roman"/>
              <w:b/>
              <w:bCs/>
              <w:noProof/>
              <w:sz w:val="28"/>
              <w:szCs w:val="28"/>
            </w:rPr>
            <w:fldChar w:fldCharType="end"/>
          </w:r>
        </w:p>
      </w:sdtContent>
    </w:sdt>
    <w:p w14:paraId="55C2F771" w14:textId="77777777" w:rsidR="001946BE" w:rsidRDefault="001946BE" w:rsidP="001946BE">
      <w:pPr>
        <w:rPr>
          <w:rFonts w:ascii="Times New Roman" w:hAnsi="Times New Roman" w:cs="Times New Roman"/>
          <w:sz w:val="28"/>
          <w:szCs w:val="28"/>
        </w:rPr>
      </w:pPr>
    </w:p>
    <w:p w14:paraId="2514CD12" w14:textId="77777777" w:rsidR="00A62669" w:rsidRDefault="00A62669" w:rsidP="001946BE">
      <w:pPr>
        <w:rPr>
          <w:rFonts w:ascii="Times New Roman" w:hAnsi="Times New Roman" w:cs="Times New Roman"/>
          <w:sz w:val="28"/>
          <w:szCs w:val="28"/>
        </w:rPr>
      </w:pPr>
    </w:p>
    <w:p w14:paraId="249CCC72" w14:textId="77777777" w:rsidR="00A62669" w:rsidRDefault="00A62669" w:rsidP="001946BE">
      <w:pPr>
        <w:rPr>
          <w:rFonts w:ascii="Times New Roman" w:hAnsi="Times New Roman" w:cs="Times New Roman"/>
          <w:sz w:val="28"/>
          <w:szCs w:val="28"/>
        </w:rPr>
      </w:pPr>
    </w:p>
    <w:p w14:paraId="19CFC951" w14:textId="77777777" w:rsidR="00A62669" w:rsidRDefault="00A62669" w:rsidP="001946BE">
      <w:pPr>
        <w:rPr>
          <w:rFonts w:ascii="Times New Roman" w:hAnsi="Times New Roman" w:cs="Times New Roman"/>
          <w:sz w:val="28"/>
          <w:szCs w:val="28"/>
        </w:rPr>
      </w:pPr>
    </w:p>
    <w:p w14:paraId="4809C17E" w14:textId="77777777" w:rsidR="00A62669" w:rsidRDefault="00A62669" w:rsidP="001946BE">
      <w:pPr>
        <w:rPr>
          <w:rFonts w:ascii="Times New Roman" w:hAnsi="Times New Roman" w:cs="Times New Roman"/>
          <w:sz w:val="28"/>
          <w:szCs w:val="28"/>
        </w:rPr>
      </w:pPr>
    </w:p>
    <w:p w14:paraId="6C877CBB" w14:textId="77777777" w:rsidR="00A62669" w:rsidRDefault="00A62669" w:rsidP="001946BE">
      <w:pPr>
        <w:rPr>
          <w:rFonts w:ascii="Times New Roman" w:hAnsi="Times New Roman" w:cs="Times New Roman"/>
          <w:sz w:val="28"/>
          <w:szCs w:val="28"/>
        </w:rPr>
      </w:pPr>
    </w:p>
    <w:p w14:paraId="50A9FBCF" w14:textId="77777777" w:rsidR="00A62669" w:rsidRDefault="00A62669" w:rsidP="001946BE">
      <w:pPr>
        <w:rPr>
          <w:rFonts w:ascii="Times New Roman" w:hAnsi="Times New Roman" w:cs="Times New Roman"/>
          <w:sz w:val="28"/>
          <w:szCs w:val="28"/>
        </w:rPr>
      </w:pPr>
    </w:p>
    <w:p w14:paraId="16D77C0E" w14:textId="77777777" w:rsidR="00A62669" w:rsidRDefault="00A62669" w:rsidP="001946BE">
      <w:pPr>
        <w:rPr>
          <w:rFonts w:ascii="Times New Roman" w:hAnsi="Times New Roman" w:cs="Times New Roman"/>
          <w:sz w:val="28"/>
          <w:szCs w:val="28"/>
        </w:rPr>
      </w:pPr>
    </w:p>
    <w:p w14:paraId="2F389370" w14:textId="77777777" w:rsidR="00A62669" w:rsidRDefault="00A62669" w:rsidP="001946BE">
      <w:pPr>
        <w:rPr>
          <w:rFonts w:ascii="Times New Roman" w:hAnsi="Times New Roman" w:cs="Times New Roman"/>
          <w:sz w:val="28"/>
          <w:szCs w:val="28"/>
        </w:rPr>
      </w:pPr>
    </w:p>
    <w:p w14:paraId="5DDB091F" w14:textId="77777777" w:rsidR="00A62669" w:rsidRDefault="00A62669" w:rsidP="001946BE">
      <w:pPr>
        <w:rPr>
          <w:rFonts w:ascii="Times New Roman" w:hAnsi="Times New Roman" w:cs="Times New Roman"/>
          <w:sz w:val="28"/>
          <w:szCs w:val="28"/>
        </w:rPr>
      </w:pPr>
    </w:p>
    <w:p w14:paraId="29602E8A" w14:textId="77777777" w:rsidR="00A62669" w:rsidRDefault="00A62669" w:rsidP="001946BE">
      <w:pPr>
        <w:rPr>
          <w:rFonts w:ascii="Times New Roman" w:hAnsi="Times New Roman" w:cs="Times New Roman"/>
          <w:sz w:val="28"/>
          <w:szCs w:val="28"/>
        </w:rPr>
      </w:pPr>
    </w:p>
    <w:p w14:paraId="3C919CEB" w14:textId="77777777" w:rsidR="00A62669" w:rsidRDefault="00A62669" w:rsidP="001946BE">
      <w:pPr>
        <w:rPr>
          <w:rFonts w:ascii="Times New Roman" w:hAnsi="Times New Roman" w:cs="Times New Roman"/>
          <w:sz w:val="28"/>
          <w:szCs w:val="28"/>
        </w:rPr>
      </w:pPr>
    </w:p>
    <w:p w14:paraId="128D5B67" w14:textId="77777777" w:rsidR="00A62669" w:rsidRDefault="00A62669" w:rsidP="001946BE">
      <w:pPr>
        <w:rPr>
          <w:rFonts w:ascii="Times New Roman" w:hAnsi="Times New Roman" w:cs="Times New Roman"/>
          <w:sz w:val="28"/>
          <w:szCs w:val="28"/>
        </w:rPr>
      </w:pPr>
    </w:p>
    <w:p w14:paraId="7EAF8E27" w14:textId="77777777" w:rsidR="00A62669" w:rsidRDefault="00A62669" w:rsidP="001946BE">
      <w:pPr>
        <w:rPr>
          <w:rFonts w:ascii="Times New Roman" w:hAnsi="Times New Roman" w:cs="Times New Roman"/>
          <w:sz w:val="28"/>
          <w:szCs w:val="28"/>
        </w:rPr>
      </w:pPr>
    </w:p>
    <w:p w14:paraId="3FF2A3D0" w14:textId="648B741A" w:rsidR="00A62669" w:rsidRDefault="00A62669" w:rsidP="007A472A">
      <w:pPr>
        <w:pStyle w:val="Heading1"/>
      </w:pPr>
      <w:bookmarkStart w:id="0" w:name="_Toc160722941"/>
      <w:r>
        <w:t>Introduction</w:t>
      </w:r>
      <w:bookmarkEnd w:id="0"/>
    </w:p>
    <w:p w14:paraId="603069EC" w14:textId="5ED4AED2" w:rsidR="004F5BDB" w:rsidRPr="007E2C5D" w:rsidRDefault="00AD4270" w:rsidP="004F5BDB">
      <w:pPr>
        <w:rPr>
          <w:rFonts w:ascii="Times New Roman" w:hAnsi="Times New Roman" w:cs="Times New Roman"/>
          <w:sz w:val="24"/>
          <w:szCs w:val="24"/>
        </w:rPr>
      </w:pPr>
      <w:r w:rsidRPr="007E2C5D">
        <w:rPr>
          <w:rFonts w:ascii="Times New Roman" w:hAnsi="Times New Roman" w:cs="Times New Roman"/>
          <w:sz w:val="24"/>
          <w:szCs w:val="24"/>
        </w:rPr>
        <w:t xml:space="preserve">Lately, cloud computing has drawn attention from the computing community in both academic and industrial contexts. Both established IT firms and </w:t>
      </w:r>
      <w:r w:rsidR="007E2C5D" w:rsidRPr="007E2C5D">
        <w:rPr>
          <w:rFonts w:ascii="Times New Roman" w:hAnsi="Times New Roman" w:cs="Times New Roman"/>
          <w:sz w:val="24"/>
          <w:szCs w:val="24"/>
        </w:rPr>
        <w:t>startup’s</w:t>
      </w:r>
      <w:r w:rsidRPr="007E2C5D">
        <w:rPr>
          <w:rFonts w:ascii="Times New Roman" w:hAnsi="Times New Roman" w:cs="Times New Roman"/>
          <w:sz w:val="24"/>
          <w:szCs w:val="24"/>
        </w:rPr>
        <w:t xml:space="preserve"> view cloud computing as an astute business tactic to achieve their goals and stay competitive. Bigger businesses are attempting to leverage this platform's advantages by considering business continuity plans.</w:t>
      </w:r>
      <w:r w:rsidR="00E53CF1" w:rsidRPr="007E2C5D">
        <w:rPr>
          <w:rFonts w:ascii="Times New Roman" w:hAnsi="Times New Roman" w:cs="Times New Roman"/>
          <w:sz w:val="24"/>
          <w:szCs w:val="24"/>
        </w:rPr>
        <w:br/>
        <w:t xml:space="preserve">The appeal of the former group stems from the cost-effectiveness that </w:t>
      </w:r>
      <w:r w:rsidR="007E2C5D" w:rsidRPr="007E2C5D">
        <w:rPr>
          <w:rFonts w:ascii="Times New Roman" w:hAnsi="Times New Roman" w:cs="Times New Roman"/>
          <w:sz w:val="24"/>
          <w:szCs w:val="24"/>
        </w:rPr>
        <w:t>favours</w:t>
      </w:r>
      <w:r w:rsidR="00E53CF1" w:rsidRPr="007E2C5D">
        <w:rPr>
          <w:rFonts w:ascii="Times New Roman" w:hAnsi="Times New Roman" w:cs="Times New Roman"/>
          <w:sz w:val="24"/>
          <w:szCs w:val="24"/>
        </w:rPr>
        <w:t xml:space="preserve"> pay-per-use models over the upfront purchase of an overbuilt infrastructure. The cloud environments' scalability, dependability, and interoperability are also desirable. Many businesses still rely on "legacy systems," which are pieces of software that were created using conventional development techniques </w:t>
      </w:r>
      <w:proofErr w:type="gramStart"/>
      <w:r w:rsidR="00E53CF1" w:rsidRPr="007E2C5D">
        <w:rPr>
          <w:rFonts w:ascii="Times New Roman" w:hAnsi="Times New Roman" w:cs="Times New Roman"/>
          <w:sz w:val="24"/>
          <w:szCs w:val="24"/>
        </w:rPr>
        <w:t>during the course of</w:t>
      </w:r>
      <w:proofErr w:type="gramEnd"/>
      <w:r w:rsidR="00E53CF1" w:rsidRPr="007E2C5D">
        <w:rPr>
          <w:rFonts w:ascii="Times New Roman" w:hAnsi="Times New Roman" w:cs="Times New Roman"/>
          <w:sz w:val="24"/>
          <w:szCs w:val="24"/>
        </w:rPr>
        <w:t xml:space="preserve"> an organization's existence. </w:t>
      </w:r>
      <w:proofErr w:type="gramStart"/>
      <w:r w:rsidR="00E53CF1" w:rsidRPr="007E2C5D">
        <w:rPr>
          <w:rFonts w:ascii="Times New Roman" w:hAnsi="Times New Roman" w:cs="Times New Roman"/>
          <w:sz w:val="24"/>
          <w:szCs w:val="24"/>
        </w:rPr>
        <w:t>On-premise</w:t>
      </w:r>
      <w:proofErr w:type="gramEnd"/>
      <w:r w:rsidR="00E53CF1" w:rsidRPr="007E2C5D">
        <w:rPr>
          <w:rFonts w:ascii="Times New Roman" w:hAnsi="Times New Roman" w:cs="Times New Roman"/>
          <w:sz w:val="24"/>
          <w:szCs w:val="24"/>
        </w:rPr>
        <w:t xml:space="preserve"> legacy systems are still essential because they serve essential business operations that cannot be easily replaced, even in spite of maintainability concerns.</w:t>
      </w:r>
    </w:p>
    <w:p w14:paraId="71474072" w14:textId="60FF8EBF" w:rsidR="00497192" w:rsidRPr="007E2C5D" w:rsidRDefault="00497192" w:rsidP="004F5BDB">
      <w:pPr>
        <w:rPr>
          <w:rFonts w:ascii="Times New Roman" w:hAnsi="Times New Roman" w:cs="Times New Roman"/>
          <w:sz w:val="24"/>
          <w:szCs w:val="24"/>
        </w:rPr>
      </w:pPr>
      <w:r w:rsidRPr="007E2C5D">
        <w:rPr>
          <w:rFonts w:ascii="Times New Roman" w:hAnsi="Times New Roman" w:cs="Times New Roman"/>
          <w:sz w:val="24"/>
          <w:szCs w:val="24"/>
        </w:rPr>
        <w:t>Certain software-intensive applications, such safety-critical software, are difficult to use in cloud-based systems. Not all applications, including embedded systems, can always take advantage of this kind of setup. Certain software programs (also known as cloud-native or cloud-optimized applications) are created expressly to function in cloud environments. Certain other systems need to be modified for the cloud since they are cloud enabled (also known as cloud compatible, cloud ready, or cloud aligned).</w:t>
      </w:r>
      <w:r w:rsidR="00F83765" w:rsidRPr="007E2C5D">
        <w:rPr>
          <w:rFonts w:ascii="Times New Roman" w:hAnsi="Times New Roman" w:cs="Times New Roman"/>
          <w:sz w:val="24"/>
          <w:szCs w:val="24"/>
        </w:rPr>
        <w:t xml:space="preserve"> </w:t>
      </w:r>
    </w:p>
    <w:p w14:paraId="68159866" w14:textId="4D80DE0A" w:rsidR="00461F40" w:rsidRPr="007E2C5D" w:rsidRDefault="00461F40" w:rsidP="004F5BDB">
      <w:pPr>
        <w:rPr>
          <w:rFonts w:ascii="Times New Roman" w:hAnsi="Times New Roman" w:cs="Times New Roman"/>
          <w:sz w:val="24"/>
          <w:szCs w:val="24"/>
        </w:rPr>
      </w:pPr>
      <w:r w:rsidRPr="007E2C5D">
        <w:rPr>
          <w:rFonts w:ascii="Times New Roman" w:hAnsi="Times New Roman" w:cs="Times New Roman"/>
          <w:sz w:val="24"/>
          <w:szCs w:val="24"/>
        </w:rPr>
        <w:t xml:space="preserve">Extensive study has been conducted on cloud-enabled software and its ability to facilitate the transfer of legacy </w:t>
      </w:r>
      <w:proofErr w:type="gramStart"/>
      <w:r w:rsidRPr="007E2C5D">
        <w:rPr>
          <w:rFonts w:ascii="Times New Roman" w:hAnsi="Times New Roman" w:cs="Times New Roman"/>
          <w:sz w:val="24"/>
          <w:szCs w:val="24"/>
        </w:rPr>
        <w:t>on-premise</w:t>
      </w:r>
      <w:proofErr w:type="gramEnd"/>
      <w:r w:rsidRPr="007E2C5D">
        <w:rPr>
          <w:rFonts w:ascii="Times New Roman" w:hAnsi="Times New Roman" w:cs="Times New Roman"/>
          <w:sz w:val="24"/>
          <w:szCs w:val="24"/>
        </w:rPr>
        <w:t xml:space="preserve"> software to the cloud, driven by the promised benefits of cloud environments.</w:t>
      </w:r>
    </w:p>
    <w:p w14:paraId="190F864B" w14:textId="3A25AC94" w:rsidR="00D913D7" w:rsidRPr="007E2C5D" w:rsidRDefault="0037608A" w:rsidP="004F5BDB">
      <w:pPr>
        <w:rPr>
          <w:rFonts w:ascii="Times New Roman" w:hAnsi="Times New Roman" w:cs="Times New Roman"/>
          <w:sz w:val="24"/>
          <w:szCs w:val="24"/>
        </w:rPr>
      </w:pPr>
      <w:r w:rsidRPr="007E2C5D">
        <w:rPr>
          <w:rFonts w:ascii="Times New Roman" w:hAnsi="Times New Roman" w:cs="Times New Roman"/>
          <w:sz w:val="24"/>
          <w:szCs w:val="24"/>
        </w:rPr>
        <w:t xml:space="preserve">These strategies pay particular attention to current frameworks, procedures, methodologies, and techniques that either directly or indirectly support cloud migration decisions. All the methods presuppose that the software application is initially hosted </w:t>
      </w:r>
      <w:proofErr w:type="gramStart"/>
      <w:r w:rsidRPr="007E2C5D">
        <w:rPr>
          <w:rFonts w:ascii="Times New Roman" w:hAnsi="Times New Roman" w:cs="Times New Roman"/>
          <w:sz w:val="24"/>
          <w:szCs w:val="24"/>
        </w:rPr>
        <w:t>on-premise</w:t>
      </w:r>
      <w:proofErr w:type="gramEnd"/>
      <w:r w:rsidRPr="007E2C5D">
        <w:rPr>
          <w:rFonts w:ascii="Times New Roman" w:hAnsi="Times New Roman" w:cs="Times New Roman"/>
          <w:sz w:val="24"/>
          <w:szCs w:val="24"/>
        </w:rPr>
        <w:t xml:space="preserve"> in a non</w:t>
      </w:r>
      <w:r w:rsidR="002E2A30">
        <w:rPr>
          <w:rFonts w:ascii="Times New Roman" w:hAnsi="Times New Roman" w:cs="Times New Roman"/>
          <w:sz w:val="24"/>
          <w:szCs w:val="24"/>
        </w:rPr>
        <w:t>-</w:t>
      </w:r>
      <w:r w:rsidRPr="007E2C5D">
        <w:rPr>
          <w:rFonts w:ascii="Times New Roman" w:hAnsi="Times New Roman" w:cs="Times New Roman"/>
          <w:sz w:val="24"/>
          <w:szCs w:val="24"/>
        </w:rPr>
        <w:t>cloud environment, like on a local server, before the migration is implemented. Thus, live migration—a term used to describe the movement of virtual resources, deployment methodologies, and cloud providers—is outside the purview of this work.</w:t>
      </w:r>
    </w:p>
    <w:p w14:paraId="2948D5D2" w14:textId="4B993C21" w:rsidR="005E7BAB" w:rsidRDefault="00DB3373" w:rsidP="005E7BAB">
      <w:pPr>
        <w:rPr>
          <w:rFonts w:ascii="Times New Roman" w:hAnsi="Times New Roman" w:cs="Times New Roman"/>
          <w:sz w:val="24"/>
          <w:szCs w:val="24"/>
        </w:rPr>
      </w:pPr>
      <w:r w:rsidRPr="007E2C5D">
        <w:rPr>
          <w:rFonts w:ascii="Times New Roman" w:hAnsi="Times New Roman" w:cs="Times New Roman"/>
          <w:sz w:val="24"/>
          <w:szCs w:val="24"/>
        </w:rPr>
        <w:t xml:space="preserve">A knowledge base encompassing current research approaches, methods, techniques, best practices, and experiences utilized in legacy-to-cloud conversion was produced </w:t>
      </w:r>
      <w:proofErr w:type="gramStart"/>
      <w:r w:rsidRPr="007E2C5D">
        <w:rPr>
          <w:rFonts w:ascii="Times New Roman" w:hAnsi="Times New Roman" w:cs="Times New Roman"/>
          <w:sz w:val="24"/>
          <w:szCs w:val="24"/>
        </w:rPr>
        <w:t>as a result of</w:t>
      </w:r>
      <w:proofErr w:type="gramEnd"/>
      <w:r w:rsidRPr="007E2C5D">
        <w:rPr>
          <w:rFonts w:ascii="Times New Roman" w:hAnsi="Times New Roman" w:cs="Times New Roman"/>
          <w:sz w:val="24"/>
          <w:szCs w:val="24"/>
        </w:rPr>
        <w:t xml:space="preserve"> the study synthesis. This review shows that although cloud migration research is still in its early stages, there has been progress in terms of maturity. The necessity of a uniform migration framework was noted in this review. It is also noted that cross-cutting issues and migration execution are not given enough attention. The lack of tool support for automating and facilitating cloud migration processes was also demonstrated by this study. As an online literature base, the data gathered in offers a thorough analysis and unbiased interpretation of the findings.</w:t>
      </w:r>
      <w:sdt>
        <w:sdtPr>
          <w:rPr>
            <w:rFonts w:ascii="Times New Roman" w:hAnsi="Times New Roman" w:cs="Times New Roman"/>
            <w:sz w:val="24"/>
            <w:szCs w:val="24"/>
          </w:rPr>
          <w:id w:val="-1553075022"/>
          <w:citation/>
        </w:sdtPr>
        <w:sdtEndPr/>
        <w:sdtContent>
          <w:r w:rsidRPr="007E2C5D">
            <w:rPr>
              <w:rFonts w:ascii="Times New Roman" w:hAnsi="Times New Roman" w:cs="Times New Roman"/>
              <w:sz w:val="24"/>
              <w:szCs w:val="24"/>
            </w:rPr>
            <w:fldChar w:fldCharType="begin"/>
          </w:r>
          <w:r w:rsidRPr="007E2C5D">
            <w:rPr>
              <w:rFonts w:ascii="Times New Roman" w:hAnsi="Times New Roman" w:cs="Times New Roman"/>
              <w:sz w:val="24"/>
              <w:szCs w:val="24"/>
              <w:lang w:val="en-US"/>
            </w:rPr>
            <w:instrText xml:space="preserve"> CITATION Poo23 \l 1033 </w:instrText>
          </w:r>
          <w:r w:rsidRPr="007E2C5D">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[1]</w:t>
          </w:r>
          <w:r w:rsidRPr="007E2C5D">
            <w:rPr>
              <w:rFonts w:ascii="Times New Roman" w:hAnsi="Times New Roman" w:cs="Times New Roman"/>
              <w:sz w:val="24"/>
              <w:szCs w:val="24"/>
            </w:rPr>
            <w:fldChar w:fldCharType="end"/>
          </w:r>
        </w:sdtContent>
      </w:sdt>
    </w:p>
    <w:p w14:paraId="720208ED" w14:textId="74408072" w:rsidR="00894864" w:rsidRDefault="00894864" w:rsidP="005E7BAB">
      <w:pPr>
        <w:rPr>
          <w:rFonts w:ascii="Times New Roman" w:hAnsi="Times New Roman" w:cs="Times New Roman"/>
          <w:sz w:val="24"/>
          <w:szCs w:val="24"/>
        </w:rPr>
      </w:pPr>
      <w:r>
        <w:rPr>
          <w:rFonts w:ascii="Times New Roman" w:hAnsi="Times New Roman" w:cs="Times New Roman"/>
          <w:sz w:val="24"/>
          <w:szCs w:val="24"/>
        </w:rPr>
        <w:lastRenderedPageBreak/>
        <w:t>This Re</w:t>
      </w:r>
      <w:r w:rsidR="00B90DFA">
        <w:rPr>
          <w:rFonts w:ascii="Times New Roman" w:hAnsi="Times New Roman" w:cs="Times New Roman"/>
          <w:sz w:val="24"/>
          <w:szCs w:val="24"/>
        </w:rPr>
        <w:t xml:space="preserve">port demonstrates </w:t>
      </w:r>
      <w:r w:rsidR="00AE5EA3">
        <w:rPr>
          <w:rFonts w:ascii="Times New Roman" w:hAnsi="Times New Roman" w:cs="Times New Roman"/>
          <w:sz w:val="24"/>
          <w:szCs w:val="24"/>
        </w:rPr>
        <w:t xml:space="preserve">the advantages of moving </w:t>
      </w:r>
      <w:r w:rsidR="00B50024">
        <w:rPr>
          <w:rFonts w:ascii="Times New Roman" w:hAnsi="Times New Roman" w:cs="Times New Roman"/>
          <w:sz w:val="24"/>
          <w:szCs w:val="24"/>
        </w:rPr>
        <w:t xml:space="preserve">on </w:t>
      </w:r>
      <w:r w:rsidR="00C234B5">
        <w:rPr>
          <w:rFonts w:ascii="Times New Roman" w:hAnsi="Times New Roman" w:cs="Times New Roman"/>
          <w:sz w:val="24"/>
          <w:szCs w:val="24"/>
        </w:rPr>
        <w:t xml:space="preserve">Azure Cloud services </w:t>
      </w:r>
      <w:r w:rsidR="00E0294F">
        <w:rPr>
          <w:rFonts w:ascii="Times New Roman" w:hAnsi="Times New Roman" w:cs="Times New Roman"/>
          <w:sz w:val="24"/>
          <w:szCs w:val="24"/>
        </w:rPr>
        <w:t>of a medium-sized educational institution</w:t>
      </w:r>
      <w:r w:rsidR="00A35D67">
        <w:rPr>
          <w:rFonts w:ascii="Times New Roman" w:hAnsi="Times New Roman" w:cs="Times New Roman"/>
          <w:sz w:val="24"/>
          <w:szCs w:val="24"/>
        </w:rPr>
        <w:t xml:space="preserve"> - </w:t>
      </w:r>
      <w:r w:rsidR="00772BA1" w:rsidRPr="00772BA1">
        <w:rPr>
          <w:rFonts w:ascii="Times New Roman" w:hAnsi="Times New Roman" w:cs="Times New Roman"/>
          <w:sz w:val="24"/>
          <w:szCs w:val="24"/>
        </w:rPr>
        <w:t xml:space="preserve">Global Learning </w:t>
      </w:r>
      <w:proofErr w:type="gramStart"/>
      <w:r w:rsidR="00772BA1" w:rsidRPr="00772BA1">
        <w:rPr>
          <w:rFonts w:ascii="Times New Roman" w:hAnsi="Times New Roman" w:cs="Times New Roman"/>
          <w:sz w:val="24"/>
          <w:szCs w:val="24"/>
        </w:rPr>
        <w:t>Institute</w:t>
      </w:r>
      <w:r w:rsidR="00772BA1">
        <w:rPr>
          <w:rFonts w:ascii="Times New Roman" w:hAnsi="Times New Roman" w:cs="Times New Roman"/>
          <w:sz w:val="24"/>
          <w:szCs w:val="24"/>
        </w:rPr>
        <w:t>(</w:t>
      </w:r>
      <w:proofErr w:type="gramEnd"/>
      <w:r w:rsidR="00772BA1">
        <w:rPr>
          <w:rFonts w:ascii="Times New Roman" w:hAnsi="Times New Roman" w:cs="Times New Roman"/>
          <w:sz w:val="24"/>
          <w:szCs w:val="24"/>
        </w:rPr>
        <w:t>GLI)</w:t>
      </w:r>
      <w:r w:rsidR="00A35D67">
        <w:rPr>
          <w:rFonts w:ascii="Times New Roman" w:hAnsi="Times New Roman" w:cs="Times New Roman"/>
          <w:sz w:val="24"/>
          <w:szCs w:val="24"/>
        </w:rPr>
        <w:t>,</w:t>
      </w:r>
      <w:r w:rsidR="002E6EEA">
        <w:rPr>
          <w:rFonts w:ascii="Times New Roman" w:hAnsi="Times New Roman" w:cs="Times New Roman"/>
          <w:sz w:val="24"/>
          <w:szCs w:val="24"/>
        </w:rPr>
        <w:t xml:space="preserve"> that is currently </w:t>
      </w:r>
      <w:r w:rsidR="00676520">
        <w:rPr>
          <w:rFonts w:ascii="Times New Roman" w:hAnsi="Times New Roman" w:cs="Times New Roman"/>
          <w:sz w:val="24"/>
          <w:szCs w:val="24"/>
        </w:rPr>
        <w:t>a</w:t>
      </w:r>
      <w:r w:rsidR="00B02EF3">
        <w:rPr>
          <w:rFonts w:ascii="Times New Roman" w:hAnsi="Times New Roman" w:cs="Times New Roman"/>
          <w:sz w:val="24"/>
          <w:szCs w:val="24"/>
        </w:rPr>
        <w:t>n on-premise IT infras</w:t>
      </w:r>
      <w:r w:rsidR="0007156D">
        <w:rPr>
          <w:rFonts w:ascii="Times New Roman" w:hAnsi="Times New Roman" w:cs="Times New Roman"/>
          <w:sz w:val="24"/>
          <w:szCs w:val="24"/>
        </w:rPr>
        <w:t>tructure</w:t>
      </w:r>
      <w:r w:rsidR="00120362">
        <w:rPr>
          <w:rFonts w:ascii="Times New Roman" w:hAnsi="Times New Roman" w:cs="Times New Roman"/>
          <w:sz w:val="24"/>
          <w:szCs w:val="24"/>
        </w:rPr>
        <w:t xml:space="preserve">. </w:t>
      </w:r>
      <w:r w:rsidR="005B208B">
        <w:rPr>
          <w:rFonts w:ascii="Times New Roman" w:hAnsi="Times New Roman" w:cs="Times New Roman"/>
          <w:sz w:val="24"/>
          <w:szCs w:val="24"/>
        </w:rPr>
        <w:br/>
        <w:t xml:space="preserve">The </w:t>
      </w:r>
      <w:r w:rsidR="00CF2E5F">
        <w:rPr>
          <w:rFonts w:ascii="Times New Roman" w:hAnsi="Times New Roman" w:cs="Times New Roman"/>
          <w:sz w:val="24"/>
          <w:szCs w:val="24"/>
        </w:rPr>
        <w:t xml:space="preserve">Report </w:t>
      </w:r>
      <w:r w:rsidR="00346C72">
        <w:rPr>
          <w:rFonts w:ascii="Times New Roman" w:hAnsi="Times New Roman" w:cs="Times New Roman"/>
          <w:sz w:val="24"/>
          <w:szCs w:val="24"/>
        </w:rPr>
        <w:t xml:space="preserve">is based following </w:t>
      </w:r>
      <w:r w:rsidR="00A8045A">
        <w:rPr>
          <w:rFonts w:ascii="Times New Roman" w:hAnsi="Times New Roman" w:cs="Times New Roman"/>
          <w:sz w:val="24"/>
          <w:szCs w:val="24"/>
        </w:rPr>
        <w:t>5 tasks</w:t>
      </w:r>
      <w:r w:rsidR="003A25C0">
        <w:rPr>
          <w:rFonts w:ascii="Times New Roman" w:hAnsi="Times New Roman" w:cs="Times New Roman"/>
          <w:sz w:val="24"/>
          <w:szCs w:val="24"/>
        </w:rPr>
        <w:t xml:space="preserve"> </w:t>
      </w:r>
      <w:r w:rsidR="00A55943">
        <w:rPr>
          <w:rFonts w:ascii="Times New Roman" w:hAnsi="Times New Roman" w:cs="Times New Roman"/>
          <w:sz w:val="24"/>
          <w:szCs w:val="24"/>
        </w:rPr>
        <w:t>in relation with the Azure Total Cost of Ownership</w:t>
      </w:r>
      <w:r w:rsidR="00676520">
        <w:rPr>
          <w:rFonts w:ascii="Times New Roman" w:hAnsi="Times New Roman" w:cs="Times New Roman"/>
          <w:sz w:val="24"/>
          <w:szCs w:val="24"/>
        </w:rPr>
        <w:t xml:space="preserve"> </w:t>
      </w:r>
      <w:r w:rsidR="008323F0">
        <w:rPr>
          <w:rFonts w:ascii="Times New Roman" w:hAnsi="Times New Roman" w:cs="Times New Roman"/>
          <w:sz w:val="24"/>
          <w:szCs w:val="24"/>
        </w:rPr>
        <w:t>(TCO)</w:t>
      </w:r>
      <w:r w:rsidR="001766E7">
        <w:rPr>
          <w:rFonts w:ascii="Times New Roman" w:hAnsi="Times New Roman" w:cs="Times New Roman"/>
          <w:sz w:val="24"/>
          <w:szCs w:val="24"/>
        </w:rPr>
        <w:t xml:space="preserve"> and it’s </w:t>
      </w:r>
      <w:r w:rsidR="00676520">
        <w:rPr>
          <w:rFonts w:ascii="Times New Roman" w:hAnsi="Times New Roman" w:cs="Times New Roman"/>
          <w:sz w:val="24"/>
          <w:szCs w:val="24"/>
        </w:rPr>
        <w:t>offered</w:t>
      </w:r>
      <w:r w:rsidR="001766E7">
        <w:rPr>
          <w:rFonts w:ascii="Times New Roman" w:hAnsi="Times New Roman" w:cs="Times New Roman"/>
          <w:sz w:val="24"/>
          <w:szCs w:val="24"/>
        </w:rPr>
        <w:t xml:space="preserve"> a critical analysis </w:t>
      </w:r>
      <w:r w:rsidR="00ED60D3">
        <w:rPr>
          <w:rFonts w:ascii="Times New Roman" w:hAnsi="Times New Roman" w:cs="Times New Roman"/>
          <w:sz w:val="24"/>
          <w:szCs w:val="24"/>
        </w:rPr>
        <w:t xml:space="preserve">working with the Azure Cloud Service </w:t>
      </w:r>
      <w:r w:rsidR="00256734">
        <w:rPr>
          <w:rFonts w:ascii="Times New Roman" w:hAnsi="Times New Roman" w:cs="Times New Roman"/>
          <w:sz w:val="24"/>
          <w:szCs w:val="24"/>
        </w:rPr>
        <w:t xml:space="preserve">providing possible </w:t>
      </w:r>
      <w:r w:rsidR="008F0373">
        <w:rPr>
          <w:rFonts w:ascii="Times New Roman" w:hAnsi="Times New Roman" w:cs="Times New Roman"/>
          <w:sz w:val="24"/>
          <w:szCs w:val="24"/>
        </w:rPr>
        <w:t>situation</w:t>
      </w:r>
      <w:r w:rsidR="00133228">
        <w:rPr>
          <w:rFonts w:ascii="Times New Roman" w:hAnsi="Times New Roman" w:cs="Times New Roman"/>
          <w:sz w:val="24"/>
          <w:szCs w:val="24"/>
        </w:rPr>
        <w:t xml:space="preserve">s </w:t>
      </w:r>
      <w:r w:rsidR="00211B1A">
        <w:rPr>
          <w:rFonts w:ascii="Times New Roman" w:hAnsi="Times New Roman" w:cs="Times New Roman"/>
          <w:sz w:val="24"/>
          <w:szCs w:val="24"/>
        </w:rPr>
        <w:t xml:space="preserve">associate with </w:t>
      </w:r>
      <w:r w:rsidR="0074688C">
        <w:rPr>
          <w:rFonts w:ascii="Times New Roman" w:hAnsi="Times New Roman" w:cs="Times New Roman"/>
          <w:sz w:val="24"/>
          <w:szCs w:val="24"/>
        </w:rPr>
        <w:t xml:space="preserve">critically analysis and evaluation </w:t>
      </w:r>
      <w:r w:rsidR="00054595">
        <w:rPr>
          <w:rFonts w:ascii="Times New Roman" w:hAnsi="Times New Roman" w:cs="Times New Roman"/>
          <w:sz w:val="24"/>
          <w:szCs w:val="24"/>
        </w:rPr>
        <w:t xml:space="preserve">that ensure business continuity </w:t>
      </w:r>
      <w:r w:rsidR="002E75BB">
        <w:rPr>
          <w:rFonts w:ascii="Times New Roman" w:hAnsi="Times New Roman" w:cs="Times New Roman"/>
          <w:sz w:val="24"/>
          <w:szCs w:val="24"/>
        </w:rPr>
        <w:t xml:space="preserve">and security configurations </w:t>
      </w:r>
      <w:r w:rsidR="008C3B38">
        <w:rPr>
          <w:rFonts w:ascii="Times New Roman" w:hAnsi="Times New Roman" w:cs="Times New Roman"/>
          <w:sz w:val="24"/>
          <w:szCs w:val="24"/>
        </w:rPr>
        <w:t>in a clou</w:t>
      </w:r>
      <w:r w:rsidR="002867E8">
        <w:rPr>
          <w:rFonts w:ascii="Times New Roman" w:hAnsi="Times New Roman" w:cs="Times New Roman"/>
          <w:sz w:val="24"/>
          <w:szCs w:val="24"/>
        </w:rPr>
        <w:t>d-based environment.</w:t>
      </w:r>
    </w:p>
    <w:p w14:paraId="53185E20" w14:textId="21F52420" w:rsidR="002867E8" w:rsidRDefault="00131349" w:rsidP="00B00A28">
      <w:pPr>
        <w:rPr>
          <w:rFonts w:ascii="Times New Roman" w:hAnsi="Times New Roman" w:cs="Times New Roman"/>
          <w:sz w:val="24"/>
          <w:szCs w:val="24"/>
        </w:rPr>
      </w:pPr>
      <w:r>
        <w:rPr>
          <w:rFonts w:ascii="Times New Roman" w:hAnsi="Times New Roman" w:cs="Times New Roman"/>
          <w:sz w:val="24"/>
          <w:szCs w:val="24"/>
        </w:rPr>
        <w:t xml:space="preserve">First part of the </w:t>
      </w:r>
      <w:r w:rsidR="009E2785">
        <w:rPr>
          <w:rFonts w:ascii="Times New Roman" w:hAnsi="Times New Roman" w:cs="Times New Roman"/>
          <w:sz w:val="24"/>
          <w:szCs w:val="24"/>
        </w:rPr>
        <w:t xml:space="preserve">Report </w:t>
      </w:r>
      <w:r w:rsidR="009E2785" w:rsidRPr="00C1719B">
        <w:rPr>
          <w:rFonts w:ascii="Times New Roman" w:hAnsi="Times New Roman" w:cs="Times New Roman"/>
          <w:sz w:val="24"/>
          <w:szCs w:val="24"/>
        </w:rPr>
        <w:t>I</w:t>
      </w:r>
      <w:r w:rsidR="00E9401F">
        <w:rPr>
          <w:rFonts w:ascii="Times New Roman" w:hAnsi="Times New Roman" w:cs="Times New Roman"/>
          <w:sz w:val="24"/>
          <w:szCs w:val="24"/>
        </w:rPr>
        <w:t xml:space="preserve"> am </w:t>
      </w:r>
      <w:r w:rsidR="00F56DD5">
        <w:rPr>
          <w:rFonts w:ascii="Times New Roman" w:hAnsi="Times New Roman" w:cs="Times New Roman"/>
          <w:sz w:val="24"/>
          <w:szCs w:val="24"/>
        </w:rPr>
        <w:t>discussing about a</w:t>
      </w:r>
      <w:r w:rsidR="00C1719B" w:rsidRPr="00C1719B">
        <w:rPr>
          <w:rFonts w:ascii="Times New Roman" w:hAnsi="Times New Roman" w:cs="Times New Roman"/>
          <w:sz w:val="24"/>
          <w:szCs w:val="24"/>
        </w:rPr>
        <w:t>s a Cloud Architect,</w:t>
      </w:r>
      <w:r w:rsidR="00F56DD5">
        <w:rPr>
          <w:rFonts w:ascii="Times New Roman" w:hAnsi="Times New Roman" w:cs="Times New Roman"/>
          <w:sz w:val="24"/>
          <w:szCs w:val="24"/>
        </w:rPr>
        <w:t xml:space="preserve"> the</w:t>
      </w:r>
      <w:r w:rsidR="00C1719B" w:rsidRPr="00C1719B">
        <w:rPr>
          <w:rFonts w:ascii="Times New Roman" w:hAnsi="Times New Roman" w:cs="Times New Roman"/>
          <w:sz w:val="24"/>
          <w:szCs w:val="24"/>
        </w:rPr>
        <w:t xml:space="preserve"> initial step is to use the Azure Total Cost of Ownership (TCO) Calculator to estimate the cost savings </w:t>
      </w:r>
      <w:r w:rsidR="00BC740F">
        <w:rPr>
          <w:rFonts w:ascii="Times New Roman" w:hAnsi="Times New Roman" w:cs="Times New Roman"/>
          <w:sz w:val="24"/>
          <w:szCs w:val="24"/>
        </w:rPr>
        <w:t>I</w:t>
      </w:r>
      <w:r w:rsidR="00C1719B" w:rsidRPr="00C1719B">
        <w:rPr>
          <w:rFonts w:ascii="Times New Roman" w:hAnsi="Times New Roman" w:cs="Times New Roman"/>
          <w:sz w:val="24"/>
          <w:szCs w:val="24"/>
        </w:rPr>
        <w:t xml:space="preserve"> can achieve by migrating </w:t>
      </w:r>
      <w:r w:rsidR="0036266E">
        <w:rPr>
          <w:rFonts w:ascii="Times New Roman" w:hAnsi="Times New Roman" w:cs="Times New Roman"/>
          <w:sz w:val="24"/>
          <w:szCs w:val="24"/>
        </w:rPr>
        <w:t>the</w:t>
      </w:r>
      <w:r w:rsidR="00C1719B" w:rsidRPr="00C1719B">
        <w:rPr>
          <w:rFonts w:ascii="Times New Roman" w:hAnsi="Times New Roman" w:cs="Times New Roman"/>
          <w:sz w:val="24"/>
          <w:szCs w:val="24"/>
        </w:rPr>
        <w:t xml:space="preserve"> data from on-premises servers to Azure cloud services.</w:t>
      </w:r>
      <w:r w:rsidR="0036266E">
        <w:rPr>
          <w:rFonts w:ascii="Times New Roman" w:hAnsi="Times New Roman" w:cs="Times New Roman"/>
          <w:sz w:val="24"/>
          <w:szCs w:val="24"/>
        </w:rPr>
        <w:br/>
        <w:t>Second</w:t>
      </w:r>
      <w:r w:rsidR="00E0151C">
        <w:rPr>
          <w:rFonts w:ascii="Times New Roman" w:hAnsi="Times New Roman" w:cs="Times New Roman"/>
          <w:sz w:val="24"/>
          <w:szCs w:val="24"/>
        </w:rPr>
        <w:t xml:space="preserve"> task is to </w:t>
      </w:r>
      <w:r w:rsidR="00E0151C" w:rsidRPr="00E0151C">
        <w:rPr>
          <w:rFonts w:ascii="Times New Roman" w:hAnsi="Times New Roman" w:cs="Times New Roman"/>
          <w:sz w:val="24"/>
          <w:szCs w:val="24"/>
        </w:rPr>
        <w:t xml:space="preserve"> Critically analyse how Azure File Storage and its associated features, security measure will help GLI</w:t>
      </w:r>
      <w:r w:rsidR="009E2785">
        <w:rPr>
          <w:rFonts w:ascii="Times New Roman" w:hAnsi="Times New Roman" w:cs="Times New Roman"/>
          <w:sz w:val="24"/>
          <w:szCs w:val="24"/>
        </w:rPr>
        <w:t xml:space="preserve"> </w:t>
      </w:r>
      <w:r w:rsidR="00E0151C" w:rsidRPr="00E0151C">
        <w:rPr>
          <w:rFonts w:ascii="Times New Roman" w:hAnsi="Times New Roman" w:cs="Times New Roman"/>
          <w:sz w:val="24"/>
          <w:szCs w:val="24"/>
        </w:rPr>
        <w:t>and demonstrate the implementation of Azure Storage account for GLI</w:t>
      </w:r>
      <w:r w:rsidR="009E2785">
        <w:rPr>
          <w:rFonts w:ascii="Times New Roman" w:hAnsi="Times New Roman" w:cs="Times New Roman"/>
          <w:sz w:val="24"/>
          <w:szCs w:val="24"/>
        </w:rPr>
        <w:t xml:space="preserve"> using the</w:t>
      </w:r>
      <w:r w:rsidR="00E0151C" w:rsidRPr="00E0151C">
        <w:rPr>
          <w:rFonts w:ascii="Times New Roman" w:hAnsi="Times New Roman" w:cs="Times New Roman"/>
          <w:sz w:val="24"/>
          <w:szCs w:val="24"/>
        </w:rPr>
        <w:t xml:space="preserve"> appropriate screen shots from Azure Portal.</w:t>
      </w:r>
      <w:r w:rsidR="00E0151C" w:rsidRPr="00E0151C">
        <w:rPr>
          <w:rFonts w:ascii="Times New Roman" w:hAnsi="Times New Roman" w:cs="Times New Roman"/>
          <w:sz w:val="24"/>
          <w:szCs w:val="24"/>
        </w:rPr>
        <w:cr/>
      </w:r>
      <w:r w:rsidR="00CF490F">
        <w:rPr>
          <w:rFonts w:ascii="Times New Roman" w:hAnsi="Times New Roman" w:cs="Times New Roman"/>
          <w:sz w:val="24"/>
          <w:szCs w:val="24"/>
        </w:rPr>
        <w:t>Next task it</w:t>
      </w:r>
      <w:r w:rsidR="00DA0C9D">
        <w:rPr>
          <w:rFonts w:ascii="Times New Roman" w:hAnsi="Times New Roman" w:cs="Times New Roman"/>
          <w:sz w:val="24"/>
          <w:szCs w:val="24"/>
        </w:rPr>
        <w:t xml:space="preserve"> is</w:t>
      </w:r>
      <w:r w:rsidR="00CF490F">
        <w:rPr>
          <w:rFonts w:ascii="Times New Roman" w:hAnsi="Times New Roman" w:cs="Times New Roman"/>
          <w:sz w:val="24"/>
          <w:szCs w:val="24"/>
        </w:rPr>
        <w:t xml:space="preserve"> </w:t>
      </w:r>
      <w:r w:rsidR="00DA0C9D">
        <w:rPr>
          <w:rFonts w:ascii="Times New Roman" w:hAnsi="Times New Roman" w:cs="Times New Roman"/>
          <w:sz w:val="24"/>
          <w:szCs w:val="24"/>
        </w:rPr>
        <w:t>to</w:t>
      </w:r>
      <w:r w:rsidR="00CF490F" w:rsidRPr="00CF490F">
        <w:rPr>
          <w:rFonts w:ascii="Times New Roman" w:hAnsi="Times New Roman" w:cs="Times New Roman"/>
          <w:sz w:val="24"/>
          <w:szCs w:val="24"/>
        </w:rPr>
        <w:t xml:space="preserve"> Evaluate different Azure database options (Azure SQL Database, Azure Database for MySQL, Azure Database for PostgreSQL) and recommend the most suitable one for storing user profiles. Outline the steps to create an Azure database using the Azure portal. </w:t>
      </w:r>
      <w:r w:rsidR="002E04BA">
        <w:rPr>
          <w:rFonts w:ascii="Times New Roman" w:hAnsi="Times New Roman" w:cs="Times New Roman"/>
          <w:sz w:val="24"/>
          <w:szCs w:val="24"/>
        </w:rPr>
        <w:br/>
        <w:t xml:space="preserve">On task number four I </w:t>
      </w:r>
      <w:r w:rsidR="000935AD">
        <w:rPr>
          <w:rFonts w:ascii="Times New Roman" w:hAnsi="Times New Roman" w:cs="Times New Roman"/>
          <w:sz w:val="24"/>
          <w:szCs w:val="24"/>
        </w:rPr>
        <w:t>am proving an</w:t>
      </w:r>
      <w:r w:rsidR="002E04BA" w:rsidRPr="002E04BA">
        <w:rPr>
          <w:rFonts w:ascii="Times New Roman" w:hAnsi="Times New Roman" w:cs="Times New Roman"/>
          <w:sz w:val="24"/>
          <w:szCs w:val="24"/>
        </w:rPr>
        <w:t xml:space="preserve"> Analyse how GLI can configure backup schedules and retention policies using Azure Backup options for file shares and databases</w:t>
      </w:r>
      <w:r w:rsidR="00F052FD">
        <w:rPr>
          <w:rFonts w:ascii="Times New Roman" w:hAnsi="Times New Roman" w:cs="Times New Roman"/>
          <w:sz w:val="24"/>
          <w:szCs w:val="24"/>
        </w:rPr>
        <w:t>.</w:t>
      </w:r>
      <w:r w:rsidR="003C1E69">
        <w:rPr>
          <w:rFonts w:ascii="Times New Roman" w:hAnsi="Times New Roman" w:cs="Times New Roman"/>
          <w:sz w:val="24"/>
          <w:szCs w:val="24"/>
        </w:rPr>
        <w:br/>
      </w:r>
      <w:r w:rsidR="003C1E69" w:rsidRPr="002D1082">
        <w:rPr>
          <w:rFonts w:ascii="Times New Roman" w:hAnsi="Times New Roman" w:cs="Times New Roman"/>
          <w:sz w:val="24"/>
          <w:szCs w:val="24"/>
        </w:rPr>
        <w:t xml:space="preserve">At this </w:t>
      </w:r>
      <w:r w:rsidR="002D1082" w:rsidRPr="002D1082">
        <w:rPr>
          <w:rFonts w:ascii="Times New Roman" w:hAnsi="Times New Roman" w:cs="Times New Roman"/>
          <w:sz w:val="24"/>
          <w:szCs w:val="24"/>
        </w:rPr>
        <w:t>part I</w:t>
      </w:r>
      <w:r w:rsidR="007C665F" w:rsidRPr="002D1082">
        <w:rPr>
          <w:rFonts w:ascii="Times New Roman" w:hAnsi="Times New Roman" w:cs="Times New Roman"/>
          <w:sz w:val="24"/>
          <w:szCs w:val="24"/>
        </w:rPr>
        <w:t xml:space="preserve"> am providing a short video demonstrating creation of Azure File Storage, Azure Databases and the creation of Azure backup and recovery schedule for the developed storage account or the databases with appropriate discussions of the concepts.</w:t>
      </w:r>
      <w:r w:rsidR="00822CB5">
        <w:rPr>
          <w:rFonts w:ascii="Times New Roman" w:hAnsi="Times New Roman" w:cs="Times New Roman"/>
          <w:sz w:val="24"/>
          <w:szCs w:val="24"/>
        </w:rPr>
        <w:br/>
        <w:t xml:space="preserve">The last part of the Report I am </w:t>
      </w:r>
      <w:r w:rsidR="00B00A28">
        <w:rPr>
          <w:rFonts w:ascii="Times New Roman" w:hAnsi="Times New Roman" w:cs="Times New Roman"/>
          <w:sz w:val="24"/>
          <w:szCs w:val="24"/>
        </w:rPr>
        <w:t xml:space="preserve">discussing about </w:t>
      </w:r>
      <w:r w:rsidR="00B00A28" w:rsidRPr="00B00A28">
        <w:rPr>
          <w:rFonts w:ascii="Times New Roman" w:hAnsi="Times New Roman" w:cs="Times New Roman"/>
          <w:sz w:val="24"/>
          <w:szCs w:val="24"/>
        </w:rPr>
        <w:t>how Azure Site Recovery would assist GLI in disaster recovery to protect their storage and databases.</w:t>
      </w:r>
    </w:p>
    <w:p w14:paraId="183FF168" w14:textId="7151E8E6" w:rsidR="00412687" w:rsidRDefault="00412687" w:rsidP="00B00A28">
      <w:pPr>
        <w:rPr>
          <w:rFonts w:ascii="Times New Roman" w:hAnsi="Times New Roman" w:cs="Times New Roman"/>
          <w:sz w:val="24"/>
          <w:szCs w:val="24"/>
        </w:rPr>
      </w:pPr>
      <w:r w:rsidRPr="00412687">
        <w:rPr>
          <w:rFonts w:ascii="Times New Roman" w:hAnsi="Times New Roman" w:cs="Times New Roman"/>
          <w:sz w:val="24"/>
          <w:szCs w:val="24"/>
        </w:rPr>
        <w:t>For any business or individual hoping to take advantage of cloud computing, moving to Microsoft Azure is a game-changer. The process can be quite satisfying even though there are multiple stages involved, including planning, executing the move, comprehending Azure, and post-migration procedures. It creates new opportunities for efficiency, creativity, and scalability.</w:t>
      </w:r>
    </w:p>
    <w:p w14:paraId="1C7CC8AA" w14:textId="57337A41" w:rsidR="008A0127" w:rsidRDefault="008A0127" w:rsidP="00B00A28">
      <w:pPr>
        <w:rPr>
          <w:rFonts w:ascii="Times New Roman" w:hAnsi="Times New Roman" w:cs="Times New Roman"/>
          <w:sz w:val="24"/>
          <w:szCs w:val="24"/>
        </w:rPr>
      </w:pPr>
      <w:r w:rsidRPr="008A0127">
        <w:rPr>
          <w:rFonts w:ascii="Times New Roman" w:hAnsi="Times New Roman" w:cs="Times New Roman"/>
          <w:sz w:val="24"/>
          <w:szCs w:val="24"/>
        </w:rPr>
        <w:t>The switch to Azure is a continual process of development and adjustment rather than a one-time occurrence. The Azure environment is kept secure, optimized, and in line with the changing needs of the business by rigorous planning, cautious execution, and strict adherence to post-migration best practices.</w:t>
      </w:r>
    </w:p>
    <w:p w14:paraId="0E720EA8" w14:textId="0D27F4A6" w:rsidR="00BC740F" w:rsidRDefault="00E65BE6" w:rsidP="00B00A28">
      <w:pPr>
        <w:rPr>
          <w:rFonts w:ascii="Times New Roman" w:hAnsi="Times New Roman" w:cs="Times New Roman"/>
          <w:sz w:val="24"/>
          <w:szCs w:val="24"/>
        </w:rPr>
      </w:pPr>
      <w:r>
        <w:rPr>
          <w:rFonts w:ascii="Times New Roman" w:hAnsi="Times New Roman" w:cs="Times New Roman"/>
          <w:sz w:val="24"/>
          <w:szCs w:val="24"/>
        </w:rPr>
        <w:t>Th</w:t>
      </w:r>
      <w:r w:rsidR="00714BCA">
        <w:rPr>
          <w:rFonts w:ascii="Times New Roman" w:hAnsi="Times New Roman" w:cs="Times New Roman"/>
          <w:sz w:val="24"/>
          <w:szCs w:val="24"/>
        </w:rPr>
        <w:t xml:space="preserve">is Report covers </w:t>
      </w:r>
      <w:r w:rsidR="00AF71DB">
        <w:rPr>
          <w:rFonts w:ascii="Times New Roman" w:hAnsi="Times New Roman" w:cs="Times New Roman"/>
          <w:sz w:val="24"/>
          <w:szCs w:val="24"/>
        </w:rPr>
        <w:t xml:space="preserve">a dive-deep </w:t>
      </w:r>
      <w:r w:rsidR="00A24F5D">
        <w:rPr>
          <w:rFonts w:ascii="Times New Roman" w:hAnsi="Times New Roman" w:cs="Times New Roman"/>
          <w:sz w:val="24"/>
          <w:szCs w:val="24"/>
        </w:rPr>
        <w:t>explanation</w:t>
      </w:r>
      <w:r w:rsidR="00AF71DB">
        <w:rPr>
          <w:rFonts w:ascii="Times New Roman" w:hAnsi="Times New Roman" w:cs="Times New Roman"/>
          <w:sz w:val="24"/>
          <w:szCs w:val="24"/>
        </w:rPr>
        <w:t xml:space="preserve"> </w:t>
      </w:r>
      <w:r w:rsidR="00A24F5D">
        <w:rPr>
          <w:rFonts w:ascii="Times New Roman" w:hAnsi="Times New Roman" w:cs="Times New Roman"/>
          <w:sz w:val="24"/>
          <w:szCs w:val="24"/>
        </w:rPr>
        <w:t xml:space="preserve">and </w:t>
      </w:r>
      <w:r w:rsidR="00AF71DB">
        <w:rPr>
          <w:rFonts w:ascii="Times New Roman" w:hAnsi="Times New Roman" w:cs="Times New Roman"/>
          <w:sz w:val="24"/>
          <w:szCs w:val="24"/>
        </w:rPr>
        <w:t xml:space="preserve">example </w:t>
      </w:r>
      <w:r w:rsidR="00822780">
        <w:rPr>
          <w:rFonts w:ascii="Times New Roman" w:hAnsi="Times New Roman" w:cs="Times New Roman"/>
          <w:sz w:val="24"/>
          <w:szCs w:val="24"/>
        </w:rPr>
        <w:t>associated with screenshots</w:t>
      </w:r>
      <w:r w:rsidR="00641701">
        <w:rPr>
          <w:rFonts w:ascii="Times New Roman" w:hAnsi="Times New Roman" w:cs="Times New Roman"/>
          <w:sz w:val="24"/>
          <w:szCs w:val="24"/>
        </w:rPr>
        <w:t xml:space="preserve"> that demonstrates </w:t>
      </w:r>
      <w:r w:rsidR="00507CD7">
        <w:rPr>
          <w:rFonts w:ascii="Times New Roman" w:hAnsi="Times New Roman" w:cs="Times New Roman"/>
          <w:sz w:val="24"/>
          <w:szCs w:val="24"/>
        </w:rPr>
        <w:t xml:space="preserve">the background information </w:t>
      </w:r>
      <w:r w:rsidR="00093978">
        <w:rPr>
          <w:rFonts w:ascii="Times New Roman" w:hAnsi="Times New Roman" w:cs="Times New Roman"/>
          <w:sz w:val="24"/>
          <w:szCs w:val="24"/>
        </w:rPr>
        <w:t>and study question</w:t>
      </w:r>
      <w:r w:rsidR="002B179C">
        <w:rPr>
          <w:rFonts w:ascii="Times New Roman" w:hAnsi="Times New Roman" w:cs="Times New Roman"/>
          <w:sz w:val="24"/>
          <w:szCs w:val="24"/>
        </w:rPr>
        <w:t>s</w:t>
      </w:r>
      <w:r w:rsidR="00615EA5">
        <w:rPr>
          <w:rFonts w:ascii="Times New Roman" w:hAnsi="Times New Roman" w:cs="Times New Roman"/>
          <w:sz w:val="24"/>
          <w:szCs w:val="24"/>
        </w:rPr>
        <w:t>, at the same time providing guidelines</w:t>
      </w:r>
      <w:r w:rsidR="008F53E1">
        <w:rPr>
          <w:rFonts w:ascii="Times New Roman" w:hAnsi="Times New Roman" w:cs="Times New Roman"/>
          <w:sz w:val="24"/>
          <w:szCs w:val="24"/>
        </w:rPr>
        <w:t xml:space="preserve"> and general predictions </w:t>
      </w:r>
      <w:r w:rsidR="00FD242D">
        <w:rPr>
          <w:rFonts w:ascii="Times New Roman" w:hAnsi="Times New Roman" w:cs="Times New Roman"/>
          <w:sz w:val="24"/>
          <w:szCs w:val="24"/>
        </w:rPr>
        <w:t>of how the Azure Cloud Services operates</w:t>
      </w:r>
      <w:r w:rsidR="00886395">
        <w:rPr>
          <w:rFonts w:ascii="Times New Roman" w:hAnsi="Times New Roman" w:cs="Times New Roman"/>
          <w:sz w:val="24"/>
          <w:szCs w:val="24"/>
        </w:rPr>
        <w:t>.</w:t>
      </w:r>
    </w:p>
    <w:p w14:paraId="6A6D14CE" w14:textId="77777777" w:rsidR="005D2F1E" w:rsidRDefault="005D2F1E" w:rsidP="00B00A28">
      <w:pPr>
        <w:rPr>
          <w:rFonts w:ascii="Times New Roman" w:hAnsi="Times New Roman" w:cs="Times New Roman"/>
          <w:sz w:val="24"/>
          <w:szCs w:val="24"/>
        </w:rPr>
      </w:pPr>
    </w:p>
    <w:p w14:paraId="7B9600F2" w14:textId="77777777" w:rsidR="005D2F1E" w:rsidRDefault="005D2F1E" w:rsidP="00B00A28">
      <w:pPr>
        <w:rPr>
          <w:rFonts w:ascii="Times New Roman" w:hAnsi="Times New Roman" w:cs="Times New Roman"/>
          <w:sz w:val="24"/>
          <w:szCs w:val="24"/>
        </w:rPr>
      </w:pPr>
    </w:p>
    <w:p w14:paraId="130E8210" w14:textId="77777777" w:rsidR="005D2F1E" w:rsidRDefault="005D2F1E" w:rsidP="00B00A28">
      <w:pPr>
        <w:rPr>
          <w:rFonts w:ascii="Times New Roman" w:hAnsi="Times New Roman" w:cs="Times New Roman"/>
          <w:sz w:val="24"/>
          <w:szCs w:val="24"/>
        </w:rPr>
      </w:pPr>
    </w:p>
    <w:p w14:paraId="57C7AE22" w14:textId="77777777" w:rsidR="005D2F1E" w:rsidRDefault="005D2F1E" w:rsidP="00B00A28">
      <w:pPr>
        <w:rPr>
          <w:rFonts w:ascii="Times New Roman" w:hAnsi="Times New Roman" w:cs="Times New Roman"/>
          <w:sz w:val="24"/>
          <w:szCs w:val="24"/>
        </w:rPr>
      </w:pPr>
    </w:p>
    <w:p w14:paraId="42A61E47" w14:textId="2596218B" w:rsidR="005D2F1E" w:rsidRDefault="000A01B3" w:rsidP="007A472A">
      <w:pPr>
        <w:pStyle w:val="Heading1"/>
      </w:pPr>
      <w:bookmarkStart w:id="1" w:name="_Toc160722942"/>
      <w:r>
        <w:lastRenderedPageBreak/>
        <w:t xml:space="preserve">Task </w:t>
      </w:r>
      <w:r w:rsidR="00226240">
        <w:t>A</w:t>
      </w:r>
      <w:r w:rsidR="00863A02">
        <w:t>: Azure Total Cost of Ownership Calculator</w:t>
      </w:r>
      <w:r w:rsidR="001C5034">
        <w:t xml:space="preserve"> (TCO)</w:t>
      </w:r>
      <w:bookmarkEnd w:id="1"/>
    </w:p>
    <w:p w14:paraId="4D2D13DA" w14:textId="2D4D7B19" w:rsidR="002F5C53" w:rsidRPr="00235EA8" w:rsidRDefault="00235EA8" w:rsidP="00235EA8">
      <w:pPr>
        <w:rPr>
          <w:rFonts w:ascii="Times New Roman" w:hAnsi="Times New Roman" w:cs="Times New Roman"/>
          <w:b/>
          <w:bCs/>
          <w:sz w:val="24"/>
          <w:szCs w:val="24"/>
        </w:rPr>
      </w:pPr>
      <w:proofErr w:type="gramStart"/>
      <w:r w:rsidRPr="00235EA8">
        <w:rPr>
          <w:rFonts w:ascii="Times New Roman" w:hAnsi="Times New Roman" w:cs="Times New Roman"/>
          <w:b/>
          <w:bCs/>
          <w:sz w:val="24"/>
          <w:szCs w:val="24"/>
        </w:rPr>
        <w:t>As a Cloud Architect, your initial step</w:t>
      </w:r>
      <w:proofErr w:type="gramEnd"/>
      <w:r w:rsidRPr="00235EA8">
        <w:rPr>
          <w:rFonts w:ascii="Times New Roman" w:hAnsi="Times New Roman" w:cs="Times New Roman"/>
          <w:b/>
          <w:bCs/>
          <w:sz w:val="24"/>
          <w:szCs w:val="24"/>
        </w:rPr>
        <w:t xml:space="preserve"> is to use the </w:t>
      </w:r>
      <w:bookmarkStart w:id="2" w:name="_Hlk160115147"/>
      <w:r w:rsidRPr="00235EA8">
        <w:rPr>
          <w:rFonts w:ascii="Times New Roman" w:hAnsi="Times New Roman" w:cs="Times New Roman"/>
          <w:b/>
          <w:bCs/>
          <w:sz w:val="24"/>
          <w:szCs w:val="24"/>
        </w:rPr>
        <w:t xml:space="preserve">Azure Total Cost of Ownership </w:t>
      </w:r>
      <w:bookmarkEnd w:id="2"/>
      <w:r w:rsidRPr="00235EA8">
        <w:rPr>
          <w:rFonts w:ascii="Times New Roman" w:hAnsi="Times New Roman" w:cs="Times New Roman"/>
          <w:b/>
          <w:bCs/>
          <w:sz w:val="24"/>
          <w:szCs w:val="24"/>
        </w:rPr>
        <w:t xml:space="preserve">(TCO) Calculator to estimate the cost savings you can achieve by migrating your data from on-premises servers to Azure cloud services. Based on the scenario, you can make assumptions for </w:t>
      </w:r>
      <w:proofErr w:type="gramStart"/>
      <w:r w:rsidRPr="00235EA8">
        <w:rPr>
          <w:rFonts w:ascii="Times New Roman" w:hAnsi="Times New Roman" w:cs="Times New Roman"/>
          <w:b/>
          <w:bCs/>
          <w:sz w:val="24"/>
          <w:szCs w:val="24"/>
        </w:rPr>
        <w:t>on-premise</w:t>
      </w:r>
      <w:proofErr w:type="gramEnd"/>
      <w:r w:rsidRPr="00235EA8">
        <w:rPr>
          <w:rFonts w:ascii="Times New Roman" w:hAnsi="Times New Roman" w:cs="Times New Roman"/>
          <w:b/>
          <w:bCs/>
          <w:sz w:val="24"/>
          <w:szCs w:val="24"/>
        </w:rPr>
        <w:t xml:space="preserve"> server, database, storage, and network usage and compare it with the Azure pricing and offers.</w:t>
      </w:r>
    </w:p>
    <w:p w14:paraId="7161D809" w14:textId="4E03AF9E" w:rsidR="001C1410" w:rsidRPr="00BB3203" w:rsidRDefault="00482B83" w:rsidP="005E7BAB">
      <w:pPr>
        <w:rPr>
          <w:rFonts w:ascii="Times New Roman" w:hAnsi="Times New Roman" w:cs="Times New Roman"/>
          <w:sz w:val="24"/>
          <w:szCs w:val="24"/>
        </w:rPr>
      </w:pPr>
      <w:r w:rsidRPr="00BB3203">
        <w:rPr>
          <w:rFonts w:ascii="Times New Roman" w:hAnsi="Times New Roman" w:cs="Times New Roman"/>
          <w:sz w:val="24"/>
          <w:szCs w:val="24"/>
        </w:rPr>
        <w:t xml:space="preserve">Switching to a cloud platform such as Microsoft Azure is a big advancement for both individuals and corporations. It provides scalability, flexibility, and a wide range of services that can spur efficiency and creativity. </w:t>
      </w:r>
    </w:p>
    <w:p w14:paraId="68CD1840" w14:textId="7FAB8B17" w:rsidR="00AB6F51" w:rsidRDefault="00DE7869" w:rsidP="005E7BAB">
      <w:pPr>
        <w:rPr>
          <w:rFonts w:ascii="Times New Roman" w:hAnsi="Times New Roman" w:cs="Times New Roman"/>
          <w:sz w:val="24"/>
          <w:szCs w:val="24"/>
        </w:rPr>
      </w:pPr>
      <w:r w:rsidRPr="00BB3203">
        <w:rPr>
          <w:rFonts w:ascii="Times New Roman" w:hAnsi="Times New Roman" w:cs="Times New Roman"/>
          <w:sz w:val="24"/>
          <w:szCs w:val="24"/>
        </w:rPr>
        <w:t>Migrating</w:t>
      </w:r>
      <w:r w:rsidR="00AB6F51" w:rsidRPr="00BB3203">
        <w:rPr>
          <w:rFonts w:ascii="Times New Roman" w:hAnsi="Times New Roman" w:cs="Times New Roman"/>
          <w:sz w:val="24"/>
          <w:szCs w:val="24"/>
        </w:rPr>
        <w:t xml:space="preserve"> to a cloud platform like Microsoft Azure involves a change in how companies manage and run their digital infrastructure in addition to a technology advancement.</w:t>
      </w:r>
      <w:r w:rsidR="00B26762" w:rsidRPr="00BB3203">
        <w:rPr>
          <w:rFonts w:ascii="Times New Roman" w:hAnsi="Times New Roman" w:cs="Times New Roman"/>
          <w:sz w:val="24"/>
          <w:szCs w:val="24"/>
        </w:rPr>
        <w:br/>
      </w:r>
      <w:r w:rsidR="00BB3203" w:rsidRPr="00BB3203">
        <w:rPr>
          <w:rFonts w:ascii="Times New Roman" w:hAnsi="Times New Roman" w:cs="Times New Roman"/>
          <w:sz w:val="24"/>
          <w:szCs w:val="24"/>
        </w:rPr>
        <w:t>Microsoft developed Microsoft Azure, a full-featured cloud computing platform for developing, testing, launching, and maintaining services and applications via data centres under Microsoft management. It offers a variety of cloud services, such as networking, analytics, computing, and storage. To create and grow new apps or run current ones in the public cloud, users can select and choose from various services.</w:t>
      </w:r>
      <w:sdt>
        <w:sdtPr>
          <w:rPr>
            <w:rFonts w:ascii="Times New Roman" w:hAnsi="Times New Roman" w:cs="Times New Roman"/>
            <w:sz w:val="24"/>
            <w:szCs w:val="24"/>
          </w:rPr>
          <w:id w:val="975578044"/>
          <w:citation/>
        </w:sdtPr>
        <w:sdtEndPr/>
        <w:sdtContent>
          <w:r w:rsidR="00E4748D">
            <w:rPr>
              <w:rFonts w:ascii="Times New Roman" w:hAnsi="Times New Roman" w:cs="Times New Roman"/>
              <w:sz w:val="24"/>
              <w:szCs w:val="24"/>
            </w:rPr>
            <w:fldChar w:fldCharType="begin"/>
          </w:r>
          <w:r w:rsidR="00E4748D">
            <w:rPr>
              <w:rFonts w:ascii="Times New Roman" w:hAnsi="Times New Roman" w:cs="Times New Roman"/>
              <w:sz w:val="24"/>
              <w:szCs w:val="24"/>
              <w:lang w:val="en-US"/>
            </w:rPr>
            <w:instrText xml:space="preserve"> CITATION Mic15 \l 1033 </w:instrText>
          </w:r>
          <w:r w:rsidR="00E4748D">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[2]</w:t>
          </w:r>
          <w:r w:rsidR="00E4748D">
            <w:rPr>
              <w:rFonts w:ascii="Times New Roman" w:hAnsi="Times New Roman" w:cs="Times New Roman"/>
              <w:sz w:val="24"/>
              <w:szCs w:val="24"/>
            </w:rPr>
            <w:fldChar w:fldCharType="end"/>
          </w:r>
        </w:sdtContent>
      </w:sdt>
    </w:p>
    <w:p w14:paraId="47164D63" w14:textId="77777777" w:rsidR="00936913" w:rsidRPr="00936913" w:rsidRDefault="00936913" w:rsidP="00936913">
      <w:pPr>
        <w:rPr>
          <w:rFonts w:ascii="Times New Roman" w:hAnsi="Times New Roman" w:cs="Times New Roman"/>
          <w:sz w:val="24"/>
          <w:szCs w:val="24"/>
        </w:rPr>
      </w:pPr>
      <w:r w:rsidRPr="00936913">
        <w:rPr>
          <w:rFonts w:ascii="Times New Roman" w:hAnsi="Times New Roman" w:cs="Times New Roman"/>
          <w:sz w:val="24"/>
          <w:szCs w:val="24"/>
        </w:rPr>
        <w:t xml:space="preserve">Azure’s Key Components: </w:t>
      </w:r>
    </w:p>
    <w:p w14:paraId="223C7C11" w14:textId="77777777" w:rsidR="00936913" w:rsidRDefault="00936913" w:rsidP="00936913">
      <w:pPr>
        <w:pStyle w:val="ListParagraph"/>
        <w:numPr>
          <w:ilvl w:val="0"/>
          <w:numId w:val="1"/>
        </w:numPr>
        <w:rPr>
          <w:rFonts w:ascii="Times New Roman" w:hAnsi="Times New Roman" w:cs="Times New Roman"/>
          <w:sz w:val="24"/>
          <w:szCs w:val="24"/>
        </w:rPr>
      </w:pPr>
      <w:r w:rsidRPr="00936913">
        <w:rPr>
          <w:rFonts w:ascii="Times New Roman" w:hAnsi="Times New Roman" w:cs="Times New Roman"/>
          <w:sz w:val="24"/>
          <w:szCs w:val="24"/>
        </w:rPr>
        <w:t>Compute Resources: Azure offers virtual machines, containers, and serverless computing options. These resources can scale up or down based on demand, ensuring that you only pay for what you use.</w:t>
      </w:r>
    </w:p>
    <w:p w14:paraId="0423CD72" w14:textId="77777777" w:rsidR="00936913" w:rsidRDefault="00936913" w:rsidP="00936913">
      <w:pPr>
        <w:pStyle w:val="ListParagraph"/>
        <w:numPr>
          <w:ilvl w:val="0"/>
          <w:numId w:val="1"/>
        </w:numPr>
        <w:rPr>
          <w:rFonts w:ascii="Times New Roman" w:hAnsi="Times New Roman" w:cs="Times New Roman"/>
          <w:sz w:val="24"/>
          <w:szCs w:val="24"/>
        </w:rPr>
      </w:pPr>
      <w:r w:rsidRPr="00936913">
        <w:rPr>
          <w:rFonts w:ascii="Times New Roman" w:hAnsi="Times New Roman" w:cs="Times New Roman"/>
          <w:sz w:val="24"/>
          <w:szCs w:val="24"/>
        </w:rPr>
        <w:t>Storage Solutions: Azure provides scalable cloud storage for data objects, file systems, and databases. It supports both structured and unstructured data.</w:t>
      </w:r>
    </w:p>
    <w:p w14:paraId="7A62A0FD" w14:textId="77777777" w:rsidR="00936913" w:rsidRDefault="00936913" w:rsidP="00936913">
      <w:pPr>
        <w:pStyle w:val="ListParagraph"/>
        <w:numPr>
          <w:ilvl w:val="0"/>
          <w:numId w:val="1"/>
        </w:numPr>
        <w:rPr>
          <w:rFonts w:ascii="Times New Roman" w:hAnsi="Times New Roman" w:cs="Times New Roman"/>
          <w:sz w:val="24"/>
          <w:szCs w:val="24"/>
        </w:rPr>
      </w:pPr>
      <w:r w:rsidRPr="00936913">
        <w:rPr>
          <w:rFonts w:ascii="Times New Roman" w:hAnsi="Times New Roman" w:cs="Times New Roman"/>
          <w:sz w:val="24"/>
          <w:szCs w:val="24"/>
        </w:rPr>
        <w:t>Networking Capabilities: Azure Virtual Network allows you to create private networks, while Azure ExpressRoute offers private connections to Azure services.</w:t>
      </w:r>
    </w:p>
    <w:p w14:paraId="546E922F" w14:textId="0ACFCB83" w:rsidR="001C6DE1" w:rsidRDefault="00936913" w:rsidP="00936913">
      <w:pPr>
        <w:pStyle w:val="ListParagraph"/>
        <w:numPr>
          <w:ilvl w:val="0"/>
          <w:numId w:val="1"/>
        </w:numPr>
        <w:rPr>
          <w:rFonts w:ascii="Times New Roman" w:hAnsi="Times New Roman" w:cs="Times New Roman"/>
          <w:sz w:val="24"/>
          <w:szCs w:val="24"/>
        </w:rPr>
      </w:pPr>
      <w:r w:rsidRPr="00936913">
        <w:rPr>
          <w:rFonts w:ascii="Times New Roman" w:hAnsi="Times New Roman" w:cs="Times New Roman"/>
          <w:sz w:val="24"/>
          <w:szCs w:val="24"/>
        </w:rPr>
        <w:t>AI and Machine Learning: Azure includes AI and machine learning services that can help in building intelligent applications using pre-built services and custom machine learning models.</w:t>
      </w:r>
      <w:sdt>
        <w:sdtPr>
          <w:rPr>
            <w:rFonts w:ascii="Times New Roman" w:hAnsi="Times New Roman" w:cs="Times New Roman"/>
            <w:sz w:val="24"/>
            <w:szCs w:val="24"/>
          </w:rPr>
          <w:id w:val="247004925"/>
          <w:citation/>
        </w:sdtPr>
        <w:sdtEndPr/>
        <w:sdtContent>
          <w:r w:rsidR="000C6ADB">
            <w:rPr>
              <w:rFonts w:ascii="Times New Roman" w:hAnsi="Times New Roman" w:cs="Times New Roman"/>
              <w:sz w:val="24"/>
              <w:szCs w:val="24"/>
            </w:rPr>
            <w:fldChar w:fldCharType="begin"/>
          </w:r>
          <w:r w:rsidR="000C6ADB">
            <w:rPr>
              <w:rFonts w:ascii="Times New Roman" w:hAnsi="Times New Roman" w:cs="Times New Roman"/>
              <w:sz w:val="24"/>
              <w:szCs w:val="24"/>
              <w:lang w:val="en-US"/>
            </w:rPr>
            <w:instrText xml:space="preserve"> CITATION Ale23 \l 1033 </w:instrText>
          </w:r>
          <w:r w:rsidR="000C6ADB">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[3]</w:t>
          </w:r>
          <w:r w:rsidR="000C6ADB">
            <w:rPr>
              <w:rFonts w:ascii="Times New Roman" w:hAnsi="Times New Roman" w:cs="Times New Roman"/>
              <w:sz w:val="24"/>
              <w:szCs w:val="24"/>
            </w:rPr>
            <w:fldChar w:fldCharType="end"/>
          </w:r>
        </w:sdtContent>
      </w:sdt>
    </w:p>
    <w:p w14:paraId="7F43C94D" w14:textId="26C328F8" w:rsidR="00C409EE" w:rsidRPr="00C409EE" w:rsidRDefault="00C409EE" w:rsidP="00C409EE">
      <w:pPr>
        <w:rPr>
          <w:rFonts w:ascii="Times New Roman" w:hAnsi="Times New Roman" w:cs="Times New Roman"/>
          <w:sz w:val="24"/>
          <w:szCs w:val="24"/>
        </w:rPr>
      </w:pPr>
      <w:r w:rsidRPr="00C409EE">
        <w:rPr>
          <w:rFonts w:ascii="Times New Roman" w:hAnsi="Times New Roman" w:cs="Times New Roman"/>
          <w:sz w:val="24"/>
          <w:szCs w:val="24"/>
        </w:rPr>
        <w:t>Reasons for Migrating to Cloud</w:t>
      </w:r>
      <w:r>
        <w:rPr>
          <w:rFonts w:ascii="Times New Roman" w:hAnsi="Times New Roman" w:cs="Times New Roman"/>
          <w:sz w:val="24"/>
          <w:szCs w:val="24"/>
        </w:rPr>
        <w:t>:</w:t>
      </w:r>
    </w:p>
    <w:p w14:paraId="6623C48B" w14:textId="77777777" w:rsidR="00C409EE" w:rsidRDefault="00C409EE" w:rsidP="00C409EE">
      <w:pPr>
        <w:pStyle w:val="ListParagraph"/>
        <w:numPr>
          <w:ilvl w:val="0"/>
          <w:numId w:val="2"/>
        </w:numPr>
        <w:rPr>
          <w:rFonts w:ascii="Times New Roman" w:hAnsi="Times New Roman" w:cs="Times New Roman"/>
          <w:sz w:val="24"/>
          <w:szCs w:val="24"/>
        </w:rPr>
      </w:pPr>
      <w:r w:rsidRPr="00C409EE">
        <w:rPr>
          <w:rFonts w:ascii="Times New Roman" w:hAnsi="Times New Roman" w:cs="Times New Roman"/>
          <w:sz w:val="24"/>
          <w:szCs w:val="24"/>
        </w:rPr>
        <w:t>Cost Efficiency: Cloud computing can be more cost-effective than traditional IT models, as it reduces the need for upfront hardware investments and maintenance.</w:t>
      </w:r>
    </w:p>
    <w:p w14:paraId="264A0E62" w14:textId="77777777" w:rsidR="00C409EE" w:rsidRDefault="00C409EE" w:rsidP="00C409EE">
      <w:pPr>
        <w:pStyle w:val="ListParagraph"/>
        <w:numPr>
          <w:ilvl w:val="0"/>
          <w:numId w:val="2"/>
        </w:numPr>
        <w:rPr>
          <w:rFonts w:ascii="Times New Roman" w:hAnsi="Times New Roman" w:cs="Times New Roman"/>
          <w:sz w:val="24"/>
          <w:szCs w:val="24"/>
        </w:rPr>
      </w:pPr>
      <w:r w:rsidRPr="00C409EE">
        <w:rPr>
          <w:rFonts w:ascii="Times New Roman" w:hAnsi="Times New Roman" w:cs="Times New Roman"/>
          <w:sz w:val="24"/>
          <w:szCs w:val="24"/>
        </w:rPr>
        <w:t>Scalability: The cloud offers the ability to scale resources up or down as needed, making it easier to handle business growth or fluctuating demands.</w:t>
      </w:r>
    </w:p>
    <w:p w14:paraId="215B1179" w14:textId="77777777" w:rsidR="00C409EE" w:rsidRDefault="00C409EE" w:rsidP="00C409EE">
      <w:pPr>
        <w:pStyle w:val="ListParagraph"/>
        <w:numPr>
          <w:ilvl w:val="0"/>
          <w:numId w:val="2"/>
        </w:numPr>
        <w:rPr>
          <w:rFonts w:ascii="Times New Roman" w:hAnsi="Times New Roman" w:cs="Times New Roman"/>
          <w:sz w:val="24"/>
          <w:szCs w:val="24"/>
        </w:rPr>
      </w:pPr>
      <w:r w:rsidRPr="00C409EE">
        <w:rPr>
          <w:rFonts w:ascii="Times New Roman" w:hAnsi="Times New Roman" w:cs="Times New Roman"/>
          <w:sz w:val="24"/>
          <w:szCs w:val="24"/>
        </w:rPr>
        <w:t>Flexibility and Mobility: Cloud services can be accessed from anywhere, offering greater flexibility for remote work and business operations.</w:t>
      </w:r>
    </w:p>
    <w:p w14:paraId="05D5CC62" w14:textId="5FE61E01" w:rsidR="0082672C" w:rsidRDefault="00C409EE" w:rsidP="00C409EE">
      <w:pPr>
        <w:pStyle w:val="ListParagraph"/>
        <w:numPr>
          <w:ilvl w:val="0"/>
          <w:numId w:val="2"/>
        </w:numPr>
        <w:rPr>
          <w:rFonts w:ascii="Times New Roman" w:hAnsi="Times New Roman" w:cs="Times New Roman"/>
          <w:sz w:val="24"/>
          <w:szCs w:val="24"/>
        </w:rPr>
      </w:pPr>
      <w:r w:rsidRPr="00C409EE">
        <w:rPr>
          <w:rFonts w:ascii="Times New Roman" w:hAnsi="Times New Roman" w:cs="Times New Roman"/>
          <w:sz w:val="24"/>
          <w:szCs w:val="24"/>
        </w:rPr>
        <w:t>Innovation: The cloud provides access to cutting-edge technologies and services, enabling businesses to innovate faster.</w:t>
      </w:r>
      <w:sdt>
        <w:sdtPr>
          <w:rPr>
            <w:rFonts w:ascii="Times New Roman" w:hAnsi="Times New Roman" w:cs="Times New Roman"/>
            <w:sz w:val="24"/>
            <w:szCs w:val="24"/>
          </w:rPr>
          <w:id w:val="-1414468946"/>
          <w:citation/>
        </w:sdtPr>
        <w:sdtEndPr/>
        <w:sdtContent>
          <w:r w:rsidR="00B6507D">
            <w:rPr>
              <w:rFonts w:ascii="Times New Roman" w:hAnsi="Times New Roman" w:cs="Times New Roman"/>
              <w:sz w:val="24"/>
              <w:szCs w:val="24"/>
            </w:rPr>
            <w:fldChar w:fldCharType="begin"/>
          </w:r>
          <w:r w:rsidR="00B6507D">
            <w:rPr>
              <w:rFonts w:ascii="Times New Roman" w:hAnsi="Times New Roman" w:cs="Times New Roman"/>
              <w:sz w:val="24"/>
              <w:szCs w:val="24"/>
              <w:lang w:val="en-US"/>
            </w:rPr>
            <w:instrText xml:space="preserve"> CITATION Ale23 \l 1033 </w:instrText>
          </w:r>
          <w:r w:rsidR="00B6507D">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[3]</w:t>
          </w:r>
          <w:r w:rsidR="00B6507D">
            <w:rPr>
              <w:rFonts w:ascii="Times New Roman" w:hAnsi="Times New Roman" w:cs="Times New Roman"/>
              <w:sz w:val="24"/>
              <w:szCs w:val="24"/>
            </w:rPr>
            <w:fldChar w:fldCharType="end"/>
          </w:r>
        </w:sdtContent>
      </w:sdt>
    </w:p>
    <w:p w14:paraId="6ABB963E" w14:textId="055B7821" w:rsidR="00B6507D" w:rsidRPr="00B6507D" w:rsidRDefault="00B6507D" w:rsidP="00B6507D">
      <w:pPr>
        <w:rPr>
          <w:rFonts w:ascii="Times New Roman" w:hAnsi="Times New Roman" w:cs="Times New Roman"/>
          <w:sz w:val="24"/>
          <w:szCs w:val="24"/>
        </w:rPr>
      </w:pPr>
      <w:r w:rsidRPr="00B6507D">
        <w:rPr>
          <w:rFonts w:ascii="Times New Roman" w:hAnsi="Times New Roman" w:cs="Times New Roman"/>
          <w:sz w:val="24"/>
          <w:szCs w:val="24"/>
        </w:rPr>
        <w:t>Azure vs. On-Premises vs. Other Clouds</w:t>
      </w:r>
      <w:r>
        <w:rPr>
          <w:rFonts w:ascii="Times New Roman" w:hAnsi="Times New Roman" w:cs="Times New Roman"/>
          <w:sz w:val="24"/>
          <w:szCs w:val="24"/>
        </w:rPr>
        <w:t>:</w:t>
      </w:r>
    </w:p>
    <w:p w14:paraId="729B4366" w14:textId="76FDBBAA" w:rsidR="00B6507D" w:rsidRPr="00B6507D" w:rsidRDefault="00B6507D" w:rsidP="00B6507D">
      <w:pPr>
        <w:rPr>
          <w:rFonts w:ascii="Times New Roman" w:hAnsi="Times New Roman" w:cs="Times New Roman"/>
          <w:sz w:val="24"/>
          <w:szCs w:val="24"/>
        </w:rPr>
      </w:pPr>
      <w:r w:rsidRPr="00B6507D">
        <w:rPr>
          <w:rFonts w:ascii="Times New Roman" w:hAnsi="Times New Roman" w:cs="Times New Roman"/>
          <w:sz w:val="24"/>
          <w:szCs w:val="24"/>
        </w:rPr>
        <w:lastRenderedPageBreak/>
        <w:t>When considering migration, it’s important to understand the differences between on-premises, Azure, and other cloud services.</w:t>
      </w:r>
    </w:p>
    <w:p w14:paraId="4975A08E" w14:textId="77777777" w:rsidR="00B6507D" w:rsidRPr="00B6507D" w:rsidRDefault="00B6507D" w:rsidP="00B6507D">
      <w:pPr>
        <w:pStyle w:val="ListParagraph"/>
        <w:numPr>
          <w:ilvl w:val="0"/>
          <w:numId w:val="3"/>
        </w:numPr>
        <w:rPr>
          <w:rFonts w:ascii="Times New Roman" w:hAnsi="Times New Roman" w:cs="Times New Roman"/>
          <w:sz w:val="24"/>
          <w:szCs w:val="24"/>
        </w:rPr>
      </w:pPr>
      <w:r w:rsidRPr="00B6507D">
        <w:rPr>
          <w:rFonts w:ascii="Times New Roman" w:hAnsi="Times New Roman" w:cs="Times New Roman"/>
          <w:sz w:val="24"/>
          <w:szCs w:val="24"/>
        </w:rPr>
        <w:t>On-Premises: Traditional IT infrastructure where resources are deployed in-house. While it offers control, it lacks the flexibility and scalability of cloud solutions.</w:t>
      </w:r>
    </w:p>
    <w:p w14:paraId="409D5535" w14:textId="77777777" w:rsidR="00B6507D" w:rsidRPr="00B6507D" w:rsidRDefault="00B6507D" w:rsidP="00B6507D">
      <w:pPr>
        <w:pStyle w:val="ListParagraph"/>
        <w:numPr>
          <w:ilvl w:val="0"/>
          <w:numId w:val="3"/>
        </w:numPr>
        <w:rPr>
          <w:rFonts w:ascii="Times New Roman" w:hAnsi="Times New Roman" w:cs="Times New Roman"/>
          <w:sz w:val="24"/>
          <w:szCs w:val="24"/>
        </w:rPr>
      </w:pPr>
      <w:r w:rsidRPr="00B6507D">
        <w:rPr>
          <w:rFonts w:ascii="Times New Roman" w:hAnsi="Times New Roman" w:cs="Times New Roman"/>
          <w:sz w:val="24"/>
          <w:szCs w:val="24"/>
        </w:rPr>
        <w:t>Azure: Azure provides a broad range of services and integrates well with existing Microsoft products. It’s known for its enterprise-level security and comprehensive set of tools.</w:t>
      </w:r>
    </w:p>
    <w:p w14:paraId="2199FE3E" w14:textId="06480528" w:rsidR="00B6507D" w:rsidRPr="00B6507D" w:rsidRDefault="00B6507D" w:rsidP="00B6507D">
      <w:pPr>
        <w:pStyle w:val="ListParagraph"/>
        <w:numPr>
          <w:ilvl w:val="0"/>
          <w:numId w:val="3"/>
        </w:numPr>
        <w:rPr>
          <w:rFonts w:ascii="Times New Roman" w:hAnsi="Times New Roman" w:cs="Times New Roman"/>
          <w:sz w:val="24"/>
          <w:szCs w:val="24"/>
        </w:rPr>
      </w:pPr>
      <w:r w:rsidRPr="00B6507D">
        <w:rPr>
          <w:rFonts w:ascii="Times New Roman" w:hAnsi="Times New Roman" w:cs="Times New Roman"/>
          <w:sz w:val="24"/>
          <w:szCs w:val="24"/>
        </w:rPr>
        <w:t>Other Cloud Services: Other major cloud providers like AWS and Google Cloud offer similar services but differ in pricing, service models, and specific features.</w:t>
      </w:r>
      <w:sdt>
        <w:sdtPr>
          <w:rPr>
            <w:rFonts w:ascii="Times New Roman" w:hAnsi="Times New Roman" w:cs="Times New Roman"/>
            <w:sz w:val="24"/>
            <w:szCs w:val="24"/>
          </w:rPr>
          <w:id w:val="-68243638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Ale23 \l 1033 </w:instrText>
          </w:r>
          <w:r>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[3]</w:t>
          </w:r>
          <w:r>
            <w:rPr>
              <w:rFonts w:ascii="Times New Roman" w:hAnsi="Times New Roman" w:cs="Times New Roman"/>
              <w:sz w:val="24"/>
              <w:szCs w:val="24"/>
            </w:rPr>
            <w:fldChar w:fldCharType="end"/>
          </w:r>
        </w:sdtContent>
      </w:sdt>
    </w:p>
    <w:p w14:paraId="6E439372" w14:textId="18918674" w:rsidR="001C1410" w:rsidRDefault="00BC255A" w:rsidP="005E7BAB">
      <w:pPr>
        <w:rPr>
          <w:rFonts w:ascii="Times New Roman" w:hAnsi="Times New Roman" w:cs="Times New Roman"/>
          <w:sz w:val="24"/>
          <w:szCs w:val="24"/>
        </w:rPr>
      </w:pPr>
      <w:r w:rsidRPr="00BC255A">
        <w:rPr>
          <w:rFonts w:ascii="Times New Roman" w:hAnsi="Times New Roman" w:cs="Times New Roman"/>
          <w:sz w:val="24"/>
          <w:szCs w:val="24"/>
        </w:rPr>
        <w:t xml:space="preserve">A thorough understanding of the existing IT architecture is the foundation of any Azure transfer strategy. This entails a thorough evaluation of the workloads, data, and applications already in use. </w:t>
      </w:r>
      <w:proofErr w:type="gramStart"/>
      <w:r w:rsidRPr="00BC255A">
        <w:rPr>
          <w:rFonts w:ascii="Times New Roman" w:hAnsi="Times New Roman" w:cs="Times New Roman"/>
          <w:sz w:val="24"/>
          <w:szCs w:val="24"/>
        </w:rPr>
        <w:t>In order to</w:t>
      </w:r>
      <w:proofErr w:type="gramEnd"/>
      <w:r w:rsidRPr="00BC255A">
        <w:rPr>
          <w:rFonts w:ascii="Times New Roman" w:hAnsi="Times New Roman" w:cs="Times New Roman"/>
          <w:sz w:val="24"/>
          <w:szCs w:val="24"/>
        </w:rPr>
        <w:t xml:space="preserve"> make well-informed decisions, it is helpful to have access to tools such as Azure Migrate, which provide insights into on-premises infrastructures, performance data, and dependency visualization.</w:t>
      </w:r>
    </w:p>
    <w:p w14:paraId="09DA655A" w14:textId="77777777" w:rsidR="00707E77" w:rsidRDefault="00DE410C" w:rsidP="00707E77">
      <w:pPr>
        <w:rPr>
          <w:rFonts w:ascii="Times New Roman" w:hAnsi="Times New Roman" w:cs="Times New Roman"/>
          <w:sz w:val="24"/>
          <w:szCs w:val="24"/>
        </w:rPr>
      </w:pPr>
      <w:r w:rsidRPr="00707E77">
        <w:rPr>
          <w:rFonts w:ascii="Times New Roman" w:hAnsi="Times New Roman" w:cs="Times New Roman"/>
          <w:sz w:val="24"/>
          <w:szCs w:val="24"/>
        </w:rPr>
        <w:t xml:space="preserve">As </w:t>
      </w:r>
      <w:r w:rsidR="007E1156" w:rsidRPr="00707E77">
        <w:rPr>
          <w:rFonts w:ascii="Times New Roman" w:hAnsi="Times New Roman" w:cs="Times New Roman"/>
          <w:sz w:val="24"/>
          <w:szCs w:val="24"/>
        </w:rPr>
        <w:t xml:space="preserve">it’s been mentioning GLI’s current challenges are: </w:t>
      </w:r>
    </w:p>
    <w:p w14:paraId="00D60890" w14:textId="44EB16E7" w:rsidR="00707E77" w:rsidRPr="00D52629" w:rsidRDefault="007E1156" w:rsidP="00D52629">
      <w:pPr>
        <w:pStyle w:val="ListParagraph"/>
        <w:numPr>
          <w:ilvl w:val="0"/>
          <w:numId w:val="4"/>
        </w:numPr>
        <w:rPr>
          <w:rFonts w:ascii="Times New Roman" w:hAnsi="Times New Roman" w:cs="Times New Roman"/>
          <w:sz w:val="24"/>
          <w:szCs w:val="24"/>
        </w:rPr>
      </w:pPr>
      <w:r w:rsidRPr="00D52629">
        <w:rPr>
          <w:rFonts w:ascii="Times New Roman" w:hAnsi="Times New Roman" w:cs="Times New Roman"/>
          <w:sz w:val="24"/>
          <w:szCs w:val="24"/>
        </w:rPr>
        <w:t xml:space="preserve">The on-premises servers are expensive to maintain and upgrade. </w:t>
      </w:r>
    </w:p>
    <w:p w14:paraId="04BA754E" w14:textId="77777777" w:rsidR="00707E77" w:rsidRDefault="007E1156" w:rsidP="007E1156">
      <w:pPr>
        <w:pStyle w:val="ListParagraph"/>
        <w:numPr>
          <w:ilvl w:val="0"/>
          <w:numId w:val="4"/>
        </w:numPr>
        <w:rPr>
          <w:rFonts w:ascii="Times New Roman" w:hAnsi="Times New Roman" w:cs="Times New Roman"/>
          <w:sz w:val="24"/>
          <w:szCs w:val="24"/>
        </w:rPr>
      </w:pPr>
      <w:r w:rsidRPr="007E1156">
        <w:rPr>
          <w:rFonts w:ascii="Times New Roman" w:hAnsi="Times New Roman" w:cs="Times New Roman"/>
          <w:sz w:val="24"/>
          <w:szCs w:val="24"/>
        </w:rPr>
        <w:t>The on-premises servers are vulnerable to hardware failures, power outages, and natural disasters.</w:t>
      </w:r>
    </w:p>
    <w:p w14:paraId="23349727" w14:textId="5F7687ED" w:rsidR="001C1410" w:rsidRDefault="007E1156" w:rsidP="005E7BAB">
      <w:pPr>
        <w:pStyle w:val="ListParagraph"/>
        <w:numPr>
          <w:ilvl w:val="0"/>
          <w:numId w:val="4"/>
        </w:numPr>
        <w:rPr>
          <w:rFonts w:ascii="Times New Roman" w:hAnsi="Times New Roman" w:cs="Times New Roman"/>
          <w:sz w:val="24"/>
          <w:szCs w:val="24"/>
        </w:rPr>
      </w:pPr>
      <w:r w:rsidRPr="00707E77">
        <w:rPr>
          <w:rFonts w:ascii="Times New Roman" w:hAnsi="Times New Roman" w:cs="Times New Roman"/>
          <w:sz w:val="24"/>
          <w:szCs w:val="24"/>
        </w:rPr>
        <w:t xml:space="preserve">The on-premises servers have limited storage and processing capacity. They cannot handle the increasing demand and growth of </w:t>
      </w:r>
      <w:r w:rsidR="00D52629">
        <w:rPr>
          <w:rFonts w:ascii="Times New Roman" w:hAnsi="Times New Roman" w:cs="Times New Roman"/>
          <w:sz w:val="24"/>
          <w:szCs w:val="24"/>
        </w:rPr>
        <w:t>the</w:t>
      </w:r>
      <w:r w:rsidRPr="00707E77">
        <w:rPr>
          <w:rFonts w:ascii="Times New Roman" w:hAnsi="Times New Roman" w:cs="Times New Roman"/>
          <w:sz w:val="24"/>
          <w:szCs w:val="24"/>
        </w:rPr>
        <w:t xml:space="preserve"> online courses and certifications</w:t>
      </w:r>
      <w:r w:rsidR="00D52629">
        <w:rPr>
          <w:rFonts w:ascii="Times New Roman" w:hAnsi="Times New Roman" w:cs="Times New Roman"/>
          <w:sz w:val="24"/>
          <w:szCs w:val="24"/>
        </w:rPr>
        <w:t>.</w:t>
      </w:r>
    </w:p>
    <w:p w14:paraId="590C2831" w14:textId="2430E371" w:rsidR="001D27D0" w:rsidRPr="001D27D0" w:rsidRDefault="007E1729" w:rsidP="001D27D0">
      <w:pPr>
        <w:rPr>
          <w:rFonts w:ascii="Times New Roman" w:hAnsi="Times New Roman" w:cs="Times New Roman"/>
          <w:sz w:val="24"/>
          <w:szCs w:val="24"/>
        </w:rPr>
      </w:pPr>
      <w:r w:rsidRPr="007E1729">
        <w:rPr>
          <w:rFonts w:ascii="Times New Roman" w:hAnsi="Times New Roman" w:cs="Times New Roman"/>
          <w:sz w:val="24"/>
          <w:szCs w:val="24"/>
        </w:rPr>
        <w:t xml:space="preserve">Selecting a migration plan is an important first step. Rehost (lift-and-shift), Refactor, Rearchitect, and Rebuild are the four typical approaches. The easiest is rehosting, which entails transferring apps to Azure with the least amount of modification. Refactoring, also known as replat forming, is optimizing certain cloud services to achieve notable gains without modifying the application's fundamental architecture. The more complex process of rearchitecting involves expanding or changing the application's code base to make it more scalable and </w:t>
      </w:r>
      <w:proofErr w:type="gramStart"/>
      <w:r w:rsidRPr="007E1729">
        <w:rPr>
          <w:rFonts w:ascii="Times New Roman" w:hAnsi="Times New Roman" w:cs="Times New Roman"/>
          <w:sz w:val="24"/>
          <w:szCs w:val="24"/>
        </w:rPr>
        <w:t>cloud-optimized</w:t>
      </w:r>
      <w:proofErr w:type="gramEnd"/>
      <w:r w:rsidRPr="007E1729">
        <w:rPr>
          <w:rFonts w:ascii="Times New Roman" w:hAnsi="Times New Roman" w:cs="Times New Roman"/>
          <w:sz w:val="24"/>
          <w:szCs w:val="24"/>
        </w:rPr>
        <w:t>. Finally, rebuilding entails starting from scratch with a new design and rewriting the application to make the most of cloud-native technology.</w:t>
      </w:r>
      <w:r w:rsidR="00AC7924">
        <w:rPr>
          <w:rFonts w:ascii="Times New Roman" w:hAnsi="Times New Roman" w:cs="Times New Roman"/>
          <w:sz w:val="24"/>
          <w:szCs w:val="24"/>
        </w:rPr>
        <w:br/>
      </w:r>
      <w:r w:rsidR="00AC7924" w:rsidRPr="00AC7924">
        <w:rPr>
          <w:rFonts w:ascii="Times New Roman" w:hAnsi="Times New Roman" w:cs="Times New Roman"/>
          <w:sz w:val="24"/>
          <w:szCs w:val="24"/>
        </w:rPr>
        <w:t>Cost is another important factor. An excellent resource for obtaining a detailed cost breakdown and preventing unpleasant surprises in your cloud budget is the Azure Pricing Calculator. This stage entails evaluating the price of Azure services while also taking other operational efficiencies and possible savings from fewer on-premises infrastructure maintenance tasks into account.</w:t>
      </w:r>
    </w:p>
    <w:p w14:paraId="5568B5A9" w14:textId="32776921" w:rsidR="001C1410" w:rsidRDefault="00142D99" w:rsidP="005E7BAB">
      <w:pPr>
        <w:rPr>
          <w:rFonts w:ascii="Times New Roman" w:hAnsi="Times New Roman" w:cs="Times New Roman"/>
          <w:sz w:val="24"/>
          <w:szCs w:val="24"/>
        </w:rPr>
      </w:pPr>
      <w:r w:rsidRPr="00142D99">
        <w:rPr>
          <w:rFonts w:ascii="Times New Roman" w:hAnsi="Times New Roman" w:cs="Times New Roman"/>
          <w:sz w:val="24"/>
          <w:szCs w:val="24"/>
        </w:rPr>
        <w:t>The process of planning an Azure migration is complex and includes evaluating your current setup in detail, matching the transfer with business objectives, selecting an appropriate approach, controlling expenses, and minimizing risks. A carefully considered plan not only makes the migration process easier, but it also lays the groundwork for your company's future expansi</w:t>
      </w:r>
      <w:r w:rsidR="00850B49">
        <w:rPr>
          <w:rFonts w:ascii="Times New Roman" w:hAnsi="Times New Roman" w:cs="Times New Roman"/>
          <w:sz w:val="24"/>
          <w:szCs w:val="24"/>
        </w:rPr>
        <w:t xml:space="preserve">on </w:t>
      </w:r>
      <w:r w:rsidRPr="00142D99">
        <w:rPr>
          <w:rFonts w:ascii="Times New Roman" w:hAnsi="Times New Roman" w:cs="Times New Roman"/>
          <w:sz w:val="24"/>
          <w:szCs w:val="24"/>
        </w:rPr>
        <w:t>and innovation in the cloud.</w:t>
      </w:r>
      <w:sdt>
        <w:sdtPr>
          <w:rPr>
            <w:rFonts w:ascii="Times New Roman" w:hAnsi="Times New Roman" w:cs="Times New Roman"/>
            <w:sz w:val="24"/>
            <w:szCs w:val="24"/>
          </w:rPr>
          <w:id w:val="1546726896"/>
          <w:citation/>
        </w:sdtPr>
        <w:sdtEndPr/>
        <w:sdtContent>
          <w:r w:rsidR="00850B49">
            <w:rPr>
              <w:rFonts w:ascii="Times New Roman" w:hAnsi="Times New Roman" w:cs="Times New Roman"/>
              <w:sz w:val="24"/>
              <w:szCs w:val="24"/>
            </w:rPr>
            <w:fldChar w:fldCharType="begin"/>
          </w:r>
          <w:r w:rsidR="00850B49">
            <w:rPr>
              <w:rFonts w:ascii="Times New Roman" w:hAnsi="Times New Roman" w:cs="Times New Roman"/>
              <w:sz w:val="24"/>
              <w:szCs w:val="24"/>
              <w:lang w:val="en-US"/>
            </w:rPr>
            <w:instrText xml:space="preserve"> CITATION Mic24 \l 1033 </w:instrText>
          </w:r>
          <w:r w:rsidR="00850B49">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[4]</w:t>
          </w:r>
          <w:r w:rsidR="00850B49">
            <w:rPr>
              <w:rFonts w:ascii="Times New Roman" w:hAnsi="Times New Roman" w:cs="Times New Roman"/>
              <w:sz w:val="24"/>
              <w:szCs w:val="24"/>
            </w:rPr>
            <w:fldChar w:fldCharType="end"/>
          </w:r>
        </w:sdtContent>
      </w:sdt>
    </w:p>
    <w:p w14:paraId="0B313D32" w14:textId="7F24CE02" w:rsidR="001C1410" w:rsidRDefault="002B4146" w:rsidP="005E7BAB">
      <w:pPr>
        <w:rPr>
          <w:rFonts w:ascii="Times New Roman" w:hAnsi="Times New Roman" w:cs="Times New Roman"/>
          <w:sz w:val="24"/>
          <w:szCs w:val="24"/>
        </w:rPr>
      </w:pPr>
      <w:r w:rsidRPr="002B4146">
        <w:rPr>
          <w:rFonts w:ascii="Times New Roman" w:hAnsi="Times New Roman" w:cs="Times New Roman"/>
          <w:sz w:val="24"/>
          <w:szCs w:val="24"/>
        </w:rPr>
        <w:t xml:space="preserve">In the cloud, cost management is a continuous activity. The Azure Cost Management and Billing tool helps find cost-saving options and offers insights into cloud spending. This could </w:t>
      </w:r>
      <w:r w:rsidRPr="002B4146">
        <w:rPr>
          <w:rFonts w:ascii="Times New Roman" w:hAnsi="Times New Roman" w:cs="Times New Roman"/>
          <w:sz w:val="24"/>
          <w:szCs w:val="24"/>
        </w:rPr>
        <w:lastRenderedPageBreak/>
        <w:t>be utilizing reserved instances for workloads that are predictable, rightsizing unused resources, or disabling pointless services.</w:t>
      </w:r>
      <w:r w:rsidR="00171849">
        <w:rPr>
          <w:rFonts w:ascii="Times New Roman" w:hAnsi="Times New Roman" w:cs="Times New Roman"/>
          <w:sz w:val="24"/>
          <w:szCs w:val="24"/>
        </w:rPr>
        <w:br/>
      </w:r>
      <w:r w:rsidR="00171849" w:rsidRPr="00171849">
        <w:rPr>
          <w:rFonts w:ascii="Times New Roman" w:hAnsi="Times New Roman" w:cs="Times New Roman"/>
          <w:sz w:val="24"/>
          <w:szCs w:val="24"/>
        </w:rPr>
        <w:t>Keeping up on Azure's pricing structures and new offerings might also reveal fresh opportunities for cost optimization. Flexibility is provided by Azure's pay-as-you-go approach, but careful management is needed to make sure clients are getting the most out of their investment.</w:t>
      </w:r>
      <w:sdt>
        <w:sdtPr>
          <w:rPr>
            <w:rFonts w:ascii="Times New Roman" w:hAnsi="Times New Roman" w:cs="Times New Roman"/>
            <w:sz w:val="24"/>
            <w:szCs w:val="24"/>
          </w:rPr>
          <w:id w:val="1579089397"/>
          <w:citation/>
        </w:sdtPr>
        <w:sdtEndPr/>
        <w:sdtContent>
          <w:r w:rsidR="003F4DD0">
            <w:rPr>
              <w:rFonts w:ascii="Times New Roman" w:hAnsi="Times New Roman" w:cs="Times New Roman"/>
              <w:sz w:val="24"/>
              <w:szCs w:val="24"/>
            </w:rPr>
            <w:fldChar w:fldCharType="begin"/>
          </w:r>
          <w:r w:rsidR="003F4DD0">
            <w:rPr>
              <w:rFonts w:ascii="Times New Roman" w:hAnsi="Times New Roman" w:cs="Times New Roman"/>
              <w:sz w:val="24"/>
              <w:szCs w:val="24"/>
              <w:lang w:val="en-US"/>
            </w:rPr>
            <w:instrText xml:space="preserve"> CITATION Mic24 \l 1033 </w:instrText>
          </w:r>
          <w:r w:rsidR="003F4DD0">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[4]</w:t>
          </w:r>
          <w:r w:rsidR="003F4DD0">
            <w:rPr>
              <w:rFonts w:ascii="Times New Roman" w:hAnsi="Times New Roman" w:cs="Times New Roman"/>
              <w:sz w:val="24"/>
              <w:szCs w:val="24"/>
            </w:rPr>
            <w:fldChar w:fldCharType="end"/>
          </w:r>
        </w:sdtContent>
      </w:sdt>
    </w:p>
    <w:p w14:paraId="0E31C7D8" w14:textId="52F3AD2D" w:rsidR="00ED471D" w:rsidRPr="001041C8" w:rsidRDefault="00CE76B7" w:rsidP="005E7BAB">
      <w:pPr>
        <w:rPr>
          <w:rFonts w:ascii="Times New Roman" w:hAnsi="Times New Roman" w:cs="Times New Roman"/>
          <w:b/>
          <w:bCs/>
          <w:sz w:val="24"/>
          <w:szCs w:val="24"/>
        </w:rPr>
      </w:pPr>
      <w:r w:rsidRPr="001041C8">
        <w:rPr>
          <w:rFonts w:ascii="Times New Roman" w:hAnsi="Times New Roman" w:cs="Times New Roman"/>
          <w:b/>
          <w:bCs/>
          <w:sz w:val="24"/>
          <w:szCs w:val="24"/>
        </w:rPr>
        <w:t>Calculating the Azure Total Cost of Ownership</w:t>
      </w:r>
      <w:r w:rsidR="001041C8" w:rsidRPr="001041C8">
        <w:rPr>
          <w:rFonts w:ascii="Times New Roman" w:hAnsi="Times New Roman" w:cs="Times New Roman"/>
          <w:b/>
          <w:bCs/>
          <w:sz w:val="24"/>
          <w:szCs w:val="24"/>
        </w:rPr>
        <w:t xml:space="preserve"> </w:t>
      </w:r>
      <w:r w:rsidRPr="001041C8">
        <w:rPr>
          <w:rFonts w:ascii="Times New Roman" w:hAnsi="Times New Roman" w:cs="Times New Roman"/>
          <w:b/>
          <w:bCs/>
          <w:sz w:val="24"/>
          <w:szCs w:val="24"/>
        </w:rPr>
        <w:t>(</w:t>
      </w:r>
      <w:r w:rsidR="00681533" w:rsidRPr="001041C8">
        <w:rPr>
          <w:rFonts w:ascii="Times New Roman" w:hAnsi="Times New Roman" w:cs="Times New Roman"/>
          <w:b/>
          <w:bCs/>
          <w:sz w:val="24"/>
          <w:szCs w:val="24"/>
        </w:rPr>
        <w:t>TCO</w:t>
      </w:r>
      <w:r w:rsidRPr="001041C8">
        <w:rPr>
          <w:rFonts w:ascii="Times New Roman" w:hAnsi="Times New Roman" w:cs="Times New Roman"/>
          <w:b/>
          <w:bCs/>
          <w:sz w:val="24"/>
          <w:szCs w:val="24"/>
        </w:rPr>
        <w:t>)</w:t>
      </w:r>
      <w:r w:rsidR="009614B1" w:rsidRPr="001041C8">
        <w:rPr>
          <w:rFonts w:ascii="Times New Roman" w:hAnsi="Times New Roman" w:cs="Times New Roman"/>
          <w:b/>
          <w:bCs/>
          <w:sz w:val="24"/>
          <w:szCs w:val="24"/>
        </w:rPr>
        <w:t xml:space="preserve"> for the </w:t>
      </w:r>
      <w:r w:rsidR="00544642" w:rsidRPr="001041C8">
        <w:rPr>
          <w:rFonts w:ascii="Times New Roman" w:hAnsi="Times New Roman" w:cs="Times New Roman"/>
          <w:b/>
          <w:bCs/>
          <w:sz w:val="24"/>
          <w:szCs w:val="24"/>
        </w:rPr>
        <w:t>Global Learning Institute</w:t>
      </w:r>
      <w:r w:rsidR="000A0C13" w:rsidRPr="001041C8">
        <w:rPr>
          <w:rFonts w:ascii="Times New Roman" w:hAnsi="Times New Roman" w:cs="Times New Roman"/>
          <w:b/>
          <w:bCs/>
          <w:sz w:val="24"/>
          <w:szCs w:val="24"/>
        </w:rPr>
        <w:t xml:space="preserve">: </w:t>
      </w:r>
    </w:p>
    <w:p w14:paraId="4A7D4F79" w14:textId="04101CA2" w:rsidR="00ED524E" w:rsidRDefault="003F25E1" w:rsidP="005E7BAB">
      <w:pPr>
        <w:rPr>
          <w:rFonts w:ascii="Times New Roman" w:hAnsi="Times New Roman" w:cs="Times New Roman"/>
          <w:sz w:val="24"/>
          <w:szCs w:val="24"/>
        </w:rPr>
      </w:pPr>
      <w:r>
        <w:rPr>
          <w:rFonts w:ascii="Times New Roman" w:hAnsi="Times New Roman" w:cs="Times New Roman"/>
          <w:sz w:val="24"/>
          <w:szCs w:val="24"/>
        </w:rPr>
        <w:t xml:space="preserve">Starting with </w:t>
      </w:r>
      <w:r w:rsidR="003A1FCF">
        <w:rPr>
          <w:rFonts w:ascii="Times New Roman" w:hAnsi="Times New Roman" w:cs="Times New Roman"/>
          <w:sz w:val="24"/>
          <w:szCs w:val="24"/>
        </w:rPr>
        <w:t xml:space="preserve">defining the </w:t>
      </w:r>
      <w:r w:rsidR="00A153EC">
        <w:rPr>
          <w:rFonts w:ascii="Times New Roman" w:hAnsi="Times New Roman" w:cs="Times New Roman"/>
          <w:sz w:val="24"/>
          <w:szCs w:val="24"/>
        </w:rPr>
        <w:t>workloads</w:t>
      </w:r>
      <w:r w:rsidR="003322B7">
        <w:rPr>
          <w:rFonts w:ascii="Times New Roman" w:hAnsi="Times New Roman" w:cs="Times New Roman"/>
          <w:sz w:val="24"/>
          <w:szCs w:val="24"/>
        </w:rPr>
        <w:t xml:space="preserve"> – the details of the </w:t>
      </w:r>
      <w:r w:rsidR="000A7463" w:rsidRPr="00544642">
        <w:rPr>
          <w:rFonts w:ascii="Times New Roman" w:hAnsi="Times New Roman" w:cs="Times New Roman"/>
          <w:sz w:val="24"/>
          <w:szCs w:val="24"/>
        </w:rPr>
        <w:t>Global Learning Institute</w:t>
      </w:r>
      <w:r w:rsidR="000A7463">
        <w:rPr>
          <w:rFonts w:ascii="Times New Roman" w:hAnsi="Times New Roman" w:cs="Times New Roman"/>
          <w:sz w:val="24"/>
          <w:szCs w:val="24"/>
        </w:rPr>
        <w:t xml:space="preserve"> </w:t>
      </w:r>
      <w:r w:rsidR="002840CC">
        <w:rPr>
          <w:rFonts w:ascii="Times New Roman" w:hAnsi="Times New Roman" w:cs="Times New Roman"/>
          <w:sz w:val="24"/>
          <w:szCs w:val="24"/>
        </w:rPr>
        <w:t xml:space="preserve">as </w:t>
      </w:r>
      <w:r w:rsidR="001041C8">
        <w:rPr>
          <w:rFonts w:ascii="Times New Roman" w:hAnsi="Times New Roman" w:cs="Times New Roman"/>
          <w:sz w:val="24"/>
          <w:szCs w:val="24"/>
        </w:rPr>
        <w:t>on-premises</w:t>
      </w:r>
      <w:r w:rsidR="002840CC">
        <w:rPr>
          <w:rFonts w:ascii="Times New Roman" w:hAnsi="Times New Roman" w:cs="Times New Roman"/>
          <w:sz w:val="24"/>
          <w:szCs w:val="24"/>
        </w:rPr>
        <w:t xml:space="preserve"> workload. This information will be used </w:t>
      </w:r>
      <w:r w:rsidR="00F742C3">
        <w:rPr>
          <w:rFonts w:ascii="Times New Roman" w:hAnsi="Times New Roman" w:cs="Times New Roman"/>
          <w:sz w:val="24"/>
          <w:szCs w:val="24"/>
        </w:rPr>
        <w:t xml:space="preserve">to understand the current </w:t>
      </w:r>
      <w:r w:rsidR="00CA1CD2">
        <w:rPr>
          <w:rFonts w:ascii="Times New Roman" w:hAnsi="Times New Roman" w:cs="Times New Roman"/>
          <w:sz w:val="24"/>
          <w:szCs w:val="24"/>
        </w:rPr>
        <w:t xml:space="preserve">ownership </w:t>
      </w:r>
      <w:r w:rsidR="001041C8">
        <w:rPr>
          <w:rFonts w:ascii="Times New Roman" w:hAnsi="Times New Roman" w:cs="Times New Roman"/>
          <w:sz w:val="24"/>
          <w:szCs w:val="24"/>
        </w:rPr>
        <w:t>cost and</w:t>
      </w:r>
      <w:r w:rsidR="00D41550">
        <w:rPr>
          <w:rFonts w:ascii="Times New Roman" w:hAnsi="Times New Roman" w:cs="Times New Roman"/>
          <w:sz w:val="24"/>
          <w:szCs w:val="24"/>
        </w:rPr>
        <w:t xml:space="preserve"> recommended services in Azure.</w:t>
      </w:r>
      <w:r w:rsidR="00EA29C0">
        <w:rPr>
          <w:rFonts w:ascii="Times New Roman" w:hAnsi="Times New Roman" w:cs="Times New Roman"/>
          <w:sz w:val="24"/>
          <w:szCs w:val="24"/>
        </w:rPr>
        <w:br/>
        <w:t xml:space="preserve">First step is </w:t>
      </w:r>
      <w:r w:rsidR="00030B06">
        <w:rPr>
          <w:rFonts w:ascii="Times New Roman" w:hAnsi="Times New Roman" w:cs="Times New Roman"/>
          <w:sz w:val="24"/>
          <w:szCs w:val="24"/>
        </w:rPr>
        <w:t>required to specify the</w:t>
      </w:r>
      <w:r w:rsidR="009E1BB1">
        <w:rPr>
          <w:rFonts w:ascii="Times New Roman" w:hAnsi="Times New Roman" w:cs="Times New Roman"/>
          <w:sz w:val="24"/>
          <w:szCs w:val="24"/>
        </w:rPr>
        <w:t>:</w:t>
      </w:r>
      <w:r w:rsidR="00030B06">
        <w:rPr>
          <w:rFonts w:ascii="Times New Roman" w:hAnsi="Times New Roman" w:cs="Times New Roman"/>
          <w:sz w:val="24"/>
          <w:szCs w:val="24"/>
        </w:rPr>
        <w:t xml:space="preserve"> Servers</w:t>
      </w:r>
      <w:r w:rsidR="00C649EE">
        <w:rPr>
          <w:rFonts w:ascii="Times New Roman" w:hAnsi="Times New Roman" w:cs="Times New Roman"/>
          <w:sz w:val="24"/>
          <w:szCs w:val="24"/>
        </w:rPr>
        <w:t xml:space="preserve"> – type</w:t>
      </w:r>
      <w:r w:rsidR="00141AAB">
        <w:rPr>
          <w:rFonts w:ascii="Times New Roman" w:hAnsi="Times New Roman" w:cs="Times New Roman"/>
          <w:sz w:val="24"/>
          <w:szCs w:val="24"/>
        </w:rPr>
        <w:t xml:space="preserve">, size, </w:t>
      </w:r>
      <w:r w:rsidR="00670B0A" w:rsidRPr="00670B0A">
        <w:rPr>
          <w:rFonts w:ascii="Times New Roman" w:hAnsi="Times New Roman" w:cs="Times New Roman"/>
          <w:sz w:val="24"/>
          <w:szCs w:val="24"/>
        </w:rPr>
        <w:t>CPU type, number of cores, and additional features.</w:t>
      </w:r>
      <w:r w:rsidR="00B0474E">
        <w:rPr>
          <w:rFonts w:ascii="Times New Roman" w:hAnsi="Times New Roman" w:cs="Times New Roman"/>
          <w:sz w:val="24"/>
          <w:szCs w:val="24"/>
        </w:rPr>
        <w:br/>
      </w:r>
    </w:p>
    <w:p w14:paraId="1271052F" w14:textId="079F1280" w:rsidR="000A0C13" w:rsidRDefault="000A0C13" w:rsidP="005E7BA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95672D" wp14:editId="030D0D60">
            <wp:extent cx="6339840" cy="1653452"/>
            <wp:effectExtent l="0" t="0" r="3810" b="4445"/>
            <wp:docPr id="595075301"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75301" name="Picture 1" descr="A screenshot of a computer"/>
                    <pic:cNvPicPr/>
                  </pic:nvPicPr>
                  <pic:blipFill rotWithShape="1">
                    <a:blip r:embed="rId9" cstate="print">
                      <a:extLst>
                        <a:ext uri="{28A0092B-C50C-407E-A947-70E740481C1C}">
                          <a14:useLocalDpi xmlns:a14="http://schemas.microsoft.com/office/drawing/2010/main" val="0"/>
                        </a:ext>
                      </a:extLst>
                    </a:blip>
                    <a:srcRect l="2924" t="31743" r="5469" b="25783"/>
                    <a:stretch/>
                  </pic:blipFill>
                  <pic:spPr bwMode="auto">
                    <a:xfrm>
                      <a:off x="0" y="0"/>
                      <a:ext cx="6347684" cy="1655498"/>
                    </a:xfrm>
                    <a:prstGeom prst="rect">
                      <a:avLst/>
                    </a:prstGeom>
                    <a:ln>
                      <a:noFill/>
                    </a:ln>
                    <a:extLst>
                      <a:ext uri="{53640926-AAD7-44D8-BBD7-CCE9431645EC}">
                        <a14:shadowObscured xmlns:a14="http://schemas.microsoft.com/office/drawing/2010/main"/>
                      </a:ext>
                    </a:extLst>
                  </pic:spPr>
                </pic:pic>
              </a:graphicData>
            </a:graphic>
          </wp:inline>
        </w:drawing>
      </w:r>
    </w:p>
    <w:p w14:paraId="525F7E02" w14:textId="3471E200" w:rsidR="00A72542" w:rsidRDefault="00A72542" w:rsidP="005E7BAB">
      <w:pPr>
        <w:rPr>
          <w:rFonts w:ascii="Times New Roman" w:hAnsi="Times New Roman" w:cs="Times New Roman"/>
          <w:sz w:val="24"/>
          <w:szCs w:val="24"/>
        </w:rPr>
      </w:pPr>
      <w:r>
        <w:rPr>
          <w:rFonts w:ascii="Times New Roman" w:hAnsi="Times New Roman" w:cs="Times New Roman"/>
          <w:sz w:val="24"/>
          <w:szCs w:val="24"/>
        </w:rPr>
        <w:t xml:space="preserve">Storage – </w:t>
      </w:r>
      <w:r w:rsidRPr="00DC2BE9">
        <w:rPr>
          <w:rFonts w:ascii="Times New Roman" w:hAnsi="Times New Roman" w:cs="Times New Roman"/>
          <w:sz w:val="24"/>
          <w:szCs w:val="24"/>
        </w:rPr>
        <w:t>the storage options for servers are essential for managing data and ensuring r</w:t>
      </w:r>
      <w:r>
        <w:rPr>
          <w:rFonts w:ascii="Times New Roman" w:hAnsi="Times New Roman" w:cs="Times New Roman"/>
          <w:sz w:val="24"/>
          <w:szCs w:val="24"/>
        </w:rPr>
        <w:t xml:space="preserve">eliability. </w:t>
      </w:r>
      <w:r w:rsidRPr="000112FA">
        <w:rPr>
          <w:rFonts w:ascii="Times New Roman" w:hAnsi="Times New Roman" w:cs="Times New Roman"/>
          <w:sz w:val="24"/>
          <w:szCs w:val="24"/>
        </w:rPr>
        <w:t>Microsoft Azure has five core storage services for cloud data, with additional services that are not considered core.</w:t>
      </w:r>
      <w:r>
        <w:rPr>
          <w:rFonts w:ascii="Times New Roman" w:hAnsi="Times New Roman" w:cs="Times New Roman"/>
          <w:sz w:val="24"/>
          <w:szCs w:val="24"/>
        </w:rPr>
        <w:t xml:space="preserve"> </w:t>
      </w:r>
      <w:r w:rsidRPr="00FF7A33">
        <w:rPr>
          <w:rFonts w:ascii="Times New Roman" w:hAnsi="Times New Roman" w:cs="Times New Roman"/>
          <w:sz w:val="24"/>
          <w:szCs w:val="24"/>
        </w:rPr>
        <w:t xml:space="preserve">each of these options has its own strengths and use cases. Consider factors like durability, scalability, security, and accessibility when choosing the right storage service for </w:t>
      </w:r>
      <w:r>
        <w:rPr>
          <w:rFonts w:ascii="Times New Roman" w:hAnsi="Times New Roman" w:cs="Times New Roman"/>
          <w:sz w:val="24"/>
          <w:szCs w:val="24"/>
        </w:rPr>
        <w:t>the specific</w:t>
      </w:r>
      <w:r w:rsidRPr="00FF7A33">
        <w:rPr>
          <w:rFonts w:ascii="Times New Roman" w:hAnsi="Times New Roman" w:cs="Times New Roman"/>
          <w:sz w:val="24"/>
          <w:szCs w:val="24"/>
        </w:rPr>
        <w:t xml:space="preserve"> Azure workloads.</w:t>
      </w:r>
    </w:p>
    <w:p w14:paraId="16DC24B1" w14:textId="23C7B4E0" w:rsidR="00680C1A" w:rsidRDefault="00680C1A" w:rsidP="005E7BA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F72C33A" wp14:editId="640676D7">
            <wp:extent cx="6711280" cy="1524000"/>
            <wp:effectExtent l="0" t="0" r="0" b="0"/>
            <wp:docPr id="194074205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42055" name="Picture 2"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t="17490" r="5739" b="44456"/>
                    <a:stretch/>
                  </pic:blipFill>
                  <pic:spPr bwMode="auto">
                    <a:xfrm>
                      <a:off x="0" y="0"/>
                      <a:ext cx="6721970" cy="1526427"/>
                    </a:xfrm>
                    <a:prstGeom prst="rect">
                      <a:avLst/>
                    </a:prstGeom>
                    <a:ln>
                      <a:noFill/>
                    </a:ln>
                    <a:extLst>
                      <a:ext uri="{53640926-AAD7-44D8-BBD7-CCE9431645EC}">
                        <a14:shadowObscured xmlns:a14="http://schemas.microsoft.com/office/drawing/2010/main"/>
                      </a:ext>
                    </a:extLst>
                  </pic:spPr>
                </pic:pic>
              </a:graphicData>
            </a:graphic>
          </wp:inline>
        </w:drawing>
      </w:r>
    </w:p>
    <w:p w14:paraId="1819CFC0" w14:textId="77777777" w:rsidR="001C1410" w:rsidRDefault="001C1410" w:rsidP="005E7BAB">
      <w:pPr>
        <w:rPr>
          <w:rFonts w:ascii="Times New Roman" w:hAnsi="Times New Roman" w:cs="Times New Roman"/>
          <w:sz w:val="24"/>
          <w:szCs w:val="24"/>
        </w:rPr>
      </w:pPr>
    </w:p>
    <w:p w14:paraId="108E4C91" w14:textId="77777777" w:rsidR="001C1410" w:rsidRDefault="001C1410" w:rsidP="005E7BAB">
      <w:pPr>
        <w:rPr>
          <w:rFonts w:ascii="Times New Roman" w:hAnsi="Times New Roman" w:cs="Times New Roman"/>
          <w:sz w:val="24"/>
          <w:szCs w:val="24"/>
        </w:rPr>
      </w:pPr>
    </w:p>
    <w:p w14:paraId="56847768" w14:textId="79271624" w:rsidR="001C1410" w:rsidRDefault="00A72542" w:rsidP="005E7BAB">
      <w:pPr>
        <w:rPr>
          <w:rFonts w:ascii="Times New Roman" w:hAnsi="Times New Roman" w:cs="Times New Roman"/>
          <w:sz w:val="24"/>
          <w:szCs w:val="24"/>
        </w:rPr>
      </w:pPr>
      <w:r>
        <w:rPr>
          <w:rFonts w:ascii="Times New Roman" w:hAnsi="Times New Roman" w:cs="Times New Roman"/>
          <w:sz w:val="24"/>
          <w:szCs w:val="24"/>
        </w:rPr>
        <w:lastRenderedPageBreak/>
        <w:t xml:space="preserve">Network – on the network option we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specify the network bandwidth and the region of the on-premises workload. </w:t>
      </w:r>
      <w:r w:rsidRPr="00DA3C1C">
        <w:rPr>
          <w:rFonts w:ascii="Times New Roman" w:hAnsi="Times New Roman" w:cs="Times New Roman"/>
          <w:color w:val="111111"/>
          <w:sz w:val="24"/>
          <w:szCs w:val="24"/>
          <w:shd w:val="clear" w:color="auto" w:fill="F9F9F9"/>
        </w:rPr>
        <w:t xml:space="preserve">These services can be used together or separately based on </w:t>
      </w:r>
      <w:proofErr w:type="gramStart"/>
      <w:r>
        <w:rPr>
          <w:rFonts w:ascii="Times New Roman" w:hAnsi="Times New Roman" w:cs="Times New Roman"/>
          <w:color w:val="111111"/>
          <w:sz w:val="24"/>
          <w:szCs w:val="24"/>
          <w:shd w:val="clear" w:color="auto" w:fill="F9F9F9"/>
        </w:rPr>
        <w:t>the  on</w:t>
      </w:r>
      <w:proofErr w:type="gramEnd"/>
      <w:r>
        <w:rPr>
          <w:rFonts w:ascii="Times New Roman" w:hAnsi="Times New Roman" w:cs="Times New Roman"/>
          <w:color w:val="111111"/>
          <w:sz w:val="24"/>
          <w:szCs w:val="24"/>
          <w:shd w:val="clear" w:color="auto" w:fill="F9F9F9"/>
        </w:rPr>
        <w:t xml:space="preserve">-premise </w:t>
      </w:r>
      <w:r w:rsidRPr="00544642">
        <w:rPr>
          <w:rFonts w:ascii="Times New Roman" w:hAnsi="Times New Roman" w:cs="Times New Roman"/>
          <w:sz w:val="24"/>
          <w:szCs w:val="24"/>
        </w:rPr>
        <w:t>Global Learning Institute</w:t>
      </w:r>
      <w:r>
        <w:rPr>
          <w:rFonts w:ascii="Times New Roman" w:hAnsi="Times New Roman" w:cs="Times New Roman"/>
          <w:color w:val="111111"/>
          <w:sz w:val="24"/>
          <w:szCs w:val="24"/>
          <w:shd w:val="clear" w:color="auto" w:fill="F9F9F9"/>
        </w:rPr>
        <w:t xml:space="preserve"> </w:t>
      </w:r>
      <w:r w:rsidRPr="00DA3C1C">
        <w:rPr>
          <w:rFonts w:ascii="Times New Roman" w:hAnsi="Times New Roman" w:cs="Times New Roman"/>
          <w:color w:val="111111"/>
          <w:sz w:val="24"/>
          <w:szCs w:val="24"/>
          <w:shd w:val="clear" w:color="auto" w:fill="F9F9F9"/>
        </w:rPr>
        <w:t>specific requirements.</w:t>
      </w:r>
    </w:p>
    <w:p w14:paraId="2FE66666" w14:textId="6ECE1E8B" w:rsidR="001C1410" w:rsidRDefault="00D46F48" w:rsidP="005E7BA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476ABB6" wp14:editId="44449472">
            <wp:extent cx="6032686" cy="2049780"/>
            <wp:effectExtent l="0" t="0" r="6350" b="7620"/>
            <wp:docPr id="47574435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44350" name="Picture 3" descr="A screen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t="29781" r="3744" b="12075"/>
                    <a:stretch/>
                  </pic:blipFill>
                  <pic:spPr bwMode="auto">
                    <a:xfrm>
                      <a:off x="0" y="0"/>
                      <a:ext cx="6037422" cy="2051389"/>
                    </a:xfrm>
                    <a:prstGeom prst="rect">
                      <a:avLst/>
                    </a:prstGeom>
                    <a:ln>
                      <a:noFill/>
                    </a:ln>
                    <a:extLst>
                      <a:ext uri="{53640926-AAD7-44D8-BBD7-CCE9431645EC}">
                        <a14:shadowObscured xmlns:a14="http://schemas.microsoft.com/office/drawing/2010/main"/>
                      </a:ext>
                    </a:extLst>
                  </pic:spPr>
                </pic:pic>
              </a:graphicData>
            </a:graphic>
          </wp:inline>
        </w:drawing>
      </w:r>
    </w:p>
    <w:p w14:paraId="42B99995" w14:textId="10F0148C" w:rsidR="005279DB" w:rsidRDefault="00727081" w:rsidP="005E7BAB">
      <w:pPr>
        <w:rPr>
          <w:rFonts w:ascii="Times New Roman" w:hAnsi="Times New Roman" w:cs="Times New Roman"/>
          <w:sz w:val="24"/>
          <w:szCs w:val="24"/>
        </w:rPr>
      </w:pPr>
      <w:r w:rsidRPr="00727081">
        <w:rPr>
          <w:rFonts w:ascii="Times New Roman" w:hAnsi="Times New Roman" w:cs="Times New Roman"/>
          <w:sz w:val="24"/>
          <w:szCs w:val="24"/>
        </w:rPr>
        <w:t>Whether on-premises or in the cloud, Software Assurance helps organizations prepare for cloud migrations with innovative server licensing opportunities, such as the Azure Hybrid Benefit</w:t>
      </w:r>
      <w:r w:rsidR="005A602C">
        <w:rPr>
          <w:rFonts w:ascii="Times New Roman" w:hAnsi="Times New Roman" w:cs="Times New Roman"/>
          <w:sz w:val="24"/>
          <w:szCs w:val="24"/>
        </w:rPr>
        <w:t xml:space="preserve">. </w:t>
      </w:r>
      <w:r w:rsidR="005A602C" w:rsidRPr="005A602C">
        <w:rPr>
          <w:rFonts w:ascii="Times New Roman" w:hAnsi="Times New Roman" w:cs="Times New Roman"/>
          <w:sz w:val="24"/>
          <w:szCs w:val="24"/>
        </w:rPr>
        <w:t>Software Assurance helps organizations spend less while enabling them to do more with their Microsoft IT investments. It’s a valuable program that empowers efficient deployment, management, and utilization of Microsoft products and services</w:t>
      </w:r>
      <w:r w:rsidR="008E7E6F">
        <w:rPr>
          <w:rFonts w:ascii="Times New Roman" w:hAnsi="Times New Roman" w:cs="Times New Roman"/>
          <w:sz w:val="24"/>
          <w:szCs w:val="24"/>
        </w:rPr>
        <w:t>.</w:t>
      </w:r>
      <w:sdt>
        <w:sdtPr>
          <w:rPr>
            <w:rFonts w:ascii="Times New Roman" w:hAnsi="Times New Roman" w:cs="Times New Roman"/>
            <w:sz w:val="24"/>
            <w:szCs w:val="24"/>
          </w:rPr>
          <w:id w:val="-53477758"/>
          <w:citation/>
        </w:sdtPr>
        <w:sdtEndPr/>
        <w:sdtContent>
          <w:r w:rsidR="00A77106">
            <w:rPr>
              <w:rFonts w:ascii="Times New Roman" w:hAnsi="Times New Roman" w:cs="Times New Roman"/>
              <w:sz w:val="24"/>
              <w:szCs w:val="24"/>
            </w:rPr>
            <w:fldChar w:fldCharType="begin"/>
          </w:r>
          <w:r w:rsidR="00A77106">
            <w:rPr>
              <w:rFonts w:ascii="Times New Roman" w:hAnsi="Times New Roman" w:cs="Times New Roman"/>
              <w:sz w:val="24"/>
              <w:szCs w:val="24"/>
              <w:lang w:val="en-US"/>
            </w:rPr>
            <w:instrText xml:space="preserve"> CITATION Mic241 \l 1033 </w:instrText>
          </w:r>
          <w:r w:rsidR="00A77106">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[5]</w:t>
          </w:r>
          <w:r w:rsidR="00A77106">
            <w:rPr>
              <w:rFonts w:ascii="Times New Roman" w:hAnsi="Times New Roman" w:cs="Times New Roman"/>
              <w:sz w:val="24"/>
              <w:szCs w:val="24"/>
            </w:rPr>
            <w:fldChar w:fldCharType="end"/>
          </w:r>
        </w:sdtContent>
      </w:sdt>
    </w:p>
    <w:p w14:paraId="265942C0" w14:textId="63F646B1" w:rsidR="00D46F48" w:rsidRDefault="00D46F48" w:rsidP="005E7BA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02EFC8" wp14:editId="0B30E737">
            <wp:extent cx="6230973" cy="2065020"/>
            <wp:effectExtent l="0" t="0" r="0" b="0"/>
            <wp:docPr id="31032835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328350" name="Picture 4"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t="31908" r="7733" b="13729"/>
                    <a:stretch/>
                  </pic:blipFill>
                  <pic:spPr bwMode="auto">
                    <a:xfrm>
                      <a:off x="0" y="0"/>
                      <a:ext cx="6237973" cy="2067340"/>
                    </a:xfrm>
                    <a:prstGeom prst="rect">
                      <a:avLst/>
                    </a:prstGeom>
                    <a:ln>
                      <a:noFill/>
                    </a:ln>
                    <a:extLst>
                      <a:ext uri="{53640926-AAD7-44D8-BBD7-CCE9431645EC}">
                        <a14:shadowObscured xmlns:a14="http://schemas.microsoft.com/office/drawing/2010/main"/>
                      </a:ext>
                    </a:extLst>
                  </pic:spPr>
                </pic:pic>
              </a:graphicData>
            </a:graphic>
          </wp:inline>
        </w:drawing>
      </w:r>
    </w:p>
    <w:p w14:paraId="71654A53" w14:textId="77777777" w:rsidR="001C1410" w:rsidRDefault="001C1410" w:rsidP="005E7BAB">
      <w:pPr>
        <w:rPr>
          <w:rFonts w:ascii="Times New Roman" w:hAnsi="Times New Roman" w:cs="Times New Roman"/>
          <w:sz w:val="24"/>
          <w:szCs w:val="24"/>
        </w:rPr>
      </w:pPr>
    </w:p>
    <w:p w14:paraId="4A1DEAF2" w14:textId="77777777" w:rsidR="00A20F80" w:rsidRDefault="008435C1" w:rsidP="005E7BAB">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5DAEF41" wp14:editId="7CC18ECA">
            <wp:extent cx="5448300" cy="2415540"/>
            <wp:effectExtent l="0" t="0" r="0" b="3810"/>
            <wp:docPr id="1114997094"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97094" name="Picture 5"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798" t="14890" r="4144" b="10183"/>
                    <a:stretch/>
                  </pic:blipFill>
                  <pic:spPr bwMode="auto">
                    <a:xfrm>
                      <a:off x="0" y="0"/>
                      <a:ext cx="5448300" cy="2415540"/>
                    </a:xfrm>
                    <a:prstGeom prst="rect">
                      <a:avLst/>
                    </a:prstGeom>
                    <a:ln>
                      <a:noFill/>
                    </a:ln>
                    <a:extLst>
                      <a:ext uri="{53640926-AAD7-44D8-BBD7-CCE9431645EC}">
                        <a14:shadowObscured xmlns:a14="http://schemas.microsoft.com/office/drawing/2010/main"/>
                      </a:ext>
                    </a:extLst>
                  </pic:spPr>
                </pic:pic>
              </a:graphicData>
            </a:graphic>
          </wp:inline>
        </w:drawing>
      </w:r>
    </w:p>
    <w:p w14:paraId="3F8BC588" w14:textId="701C9BC4" w:rsidR="001C1410" w:rsidRDefault="00BA2973" w:rsidP="005E7BAB">
      <w:pPr>
        <w:rPr>
          <w:rFonts w:ascii="Times New Roman" w:hAnsi="Times New Roman" w:cs="Times New Roman"/>
          <w:sz w:val="24"/>
          <w:szCs w:val="24"/>
        </w:rPr>
      </w:pPr>
      <w:r>
        <w:rPr>
          <w:rFonts w:ascii="Times New Roman" w:hAnsi="Times New Roman" w:cs="Times New Roman"/>
          <w:sz w:val="24"/>
          <w:szCs w:val="24"/>
        </w:rPr>
        <w:t xml:space="preserve">The graph bellow </w:t>
      </w:r>
      <w:r w:rsidR="00336CEF">
        <w:rPr>
          <w:rFonts w:ascii="Times New Roman" w:hAnsi="Times New Roman" w:cs="Times New Roman"/>
          <w:sz w:val="24"/>
          <w:szCs w:val="24"/>
        </w:rPr>
        <w:t>demonstrate</w:t>
      </w:r>
      <w:r w:rsidR="00695C5E">
        <w:rPr>
          <w:rFonts w:ascii="Times New Roman" w:hAnsi="Times New Roman" w:cs="Times New Roman"/>
          <w:sz w:val="24"/>
          <w:szCs w:val="24"/>
        </w:rPr>
        <w:t>s</w:t>
      </w:r>
      <w:r w:rsidR="00336CEF">
        <w:rPr>
          <w:rFonts w:ascii="Times New Roman" w:hAnsi="Times New Roman" w:cs="Times New Roman"/>
          <w:sz w:val="24"/>
          <w:szCs w:val="24"/>
        </w:rPr>
        <w:t xml:space="preserve"> that </w:t>
      </w:r>
      <w:r w:rsidR="00A20F80">
        <w:rPr>
          <w:rFonts w:ascii="Times New Roman" w:hAnsi="Times New Roman" w:cs="Times New Roman"/>
          <w:sz w:val="24"/>
          <w:szCs w:val="24"/>
        </w:rPr>
        <w:t xml:space="preserve">Implementing </w:t>
      </w:r>
      <w:r w:rsidR="007F3596">
        <w:rPr>
          <w:rFonts w:ascii="Times New Roman" w:hAnsi="Times New Roman" w:cs="Times New Roman"/>
          <w:sz w:val="24"/>
          <w:szCs w:val="24"/>
        </w:rPr>
        <w:t xml:space="preserve">the Azure TCO </w:t>
      </w:r>
      <w:r w:rsidR="00336CEF">
        <w:rPr>
          <w:rFonts w:ascii="Times New Roman" w:hAnsi="Times New Roman" w:cs="Times New Roman"/>
          <w:sz w:val="24"/>
          <w:szCs w:val="24"/>
        </w:rPr>
        <w:t xml:space="preserve">make a </w:t>
      </w:r>
      <w:proofErr w:type="gramStart"/>
      <w:r w:rsidR="00336CEF">
        <w:rPr>
          <w:rFonts w:ascii="Times New Roman" w:hAnsi="Times New Roman" w:cs="Times New Roman"/>
          <w:sz w:val="24"/>
          <w:szCs w:val="24"/>
        </w:rPr>
        <w:t xml:space="preserve">significant </w:t>
      </w:r>
      <w:r w:rsidR="000768D1">
        <w:rPr>
          <w:rFonts w:ascii="Times New Roman" w:hAnsi="Times New Roman" w:cs="Times New Roman"/>
          <w:sz w:val="24"/>
          <w:szCs w:val="24"/>
        </w:rPr>
        <w:t>differences</w:t>
      </w:r>
      <w:proofErr w:type="gramEnd"/>
      <w:r w:rsidR="000768D1">
        <w:rPr>
          <w:rFonts w:ascii="Times New Roman" w:hAnsi="Times New Roman" w:cs="Times New Roman"/>
          <w:sz w:val="24"/>
          <w:szCs w:val="24"/>
        </w:rPr>
        <w:t xml:space="preserve"> </w:t>
      </w:r>
      <w:r w:rsidR="00B1058D">
        <w:rPr>
          <w:rFonts w:ascii="Times New Roman" w:hAnsi="Times New Roman" w:cs="Times New Roman"/>
          <w:sz w:val="24"/>
          <w:szCs w:val="24"/>
        </w:rPr>
        <w:t xml:space="preserve">for the cost environment </w:t>
      </w:r>
      <w:r w:rsidR="009F551A">
        <w:rPr>
          <w:rFonts w:ascii="Times New Roman" w:hAnsi="Times New Roman" w:cs="Times New Roman"/>
          <w:sz w:val="24"/>
          <w:szCs w:val="24"/>
        </w:rPr>
        <w:t>of the GLI</w:t>
      </w:r>
      <w:r w:rsidR="00695C5E">
        <w:rPr>
          <w:rFonts w:ascii="Times New Roman" w:hAnsi="Times New Roman" w:cs="Times New Roman"/>
          <w:sz w:val="24"/>
          <w:szCs w:val="24"/>
        </w:rPr>
        <w:t xml:space="preserve"> </w:t>
      </w:r>
      <w:r w:rsidR="00E363EF">
        <w:rPr>
          <w:rFonts w:ascii="Times New Roman" w:hAnsi="Times New Roman" w:cs="Times New Roman"/>
          <w:sz w:val="24"/>
          <w:szCs w:val="24"/>
        </w:rPr>
        <w:t>saving a lot more money</w:t>
      </w:r>
      <w:r w:rsidR="001C4A90">
        <w:rPr>
          <w:rFonts w:ascii="Times New Roman" w:hAnsi="Times New Roman" w:cs="Times New Roman"/>
          <w:sz w:val="24"/>
          <w:szCs w:val="24"/>
        </w:rPr>
        <w:t xml:space="preserve"> as a 5 years extended plan. </w:t>
      </w:r>
      <w:r w:rsidR="00225DFC">
        <w:rPr>
          <w:rFonts w:ascii="Times New Roman" w:hAnsi="Times New Roman" w:cs="Times New Roman"/>
          <w:sz w:val="24"/>
          <w:szCs w:val="24"/>
        </w:rPr>
        <w:br/>
      </w:r>
      <w:r w:rsidR="00EB3C8F">
        <w:rPr>
          <w:rFonts w:ascii="Times New Roman" w:hAnsi="Times New Roman" w:cs="Times New Roman"/>
          <w:noProof/>
          <w:sz w:val="24"/>
          <w:szCs w:val="24"/>
        </w:rPr>
        <w:drawing>
          <wp:inline distT="0" distB="0" distL="0" distR="0" wp14:anchorId="071B28A0" wp14:editId="39CE9514">
            <wp:extent cx="5486400" cy="2339340"/>
            <wp:effectExtent l="0" t="0" r="0" b="3810"/>
            <wp:docPr id="669244010" name="Picture 1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44010" name="Picture 11" descr="A screen 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399" t="16073" r="3877" b="11365"/>
                    <a:stretch/>
                  </pic:blipFill>
                  <pic:spPr bwMode="auto">
                    <a:xfrm>
                      <a:off x="0" y="0"/>
                      <a:ext cx="5486400" cy="2339340"/>
                    </a:xfrm>
                    <a:prstGeom prst="rect">
                      <a:avLst/>
                    </a:prstGeom>
                    <a:ln>
                      <a:noFill/>
                    </a:ln>
                    <a:extLst>
                      <a:ext uri="{53640926-AAD7-44D8-BBD7-CCE9431645EC}">
                        <a14:shadowObscured xmlns:a14="http://schemas.microsoft.com/office/drawing/2010/main"/>
                      </a:ext>
                    </a:extLst>
                  </pic:spPr>
                </pic:pic>
              </a:graphicData>
            </a:graphic>
          </wp:inline>
        </w:drawing>
      </w:r>
    </w:p>
    <w:p w14:paraId="67BDC0F0" w14:textId="1EA2AB0F" w:rsidR="0044281E" w:rsidRDefault="0044281E" w:rsidP="005E7BA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18910CD" wp14:editId="5461F2CA">
            <wp:extent cx="5547360" cy="2385060"/>
            <wp:effectExtent l="0" t="0" r="0" b="0"/>
            <wp:docPr id="1822489314"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89314" name="Picture 8"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398" t="14891" r="2814" b="11128"/>
                    <a:stretch/>
                  </pic:blipFill>
                  <pic:spPr bwMode="auto">
                    <a:xfrm>
                      <a:off x="0" y="0"/>
                      <a:ext cx="5547360" cy="2385060"/>
                    </a:xfrm>
                    <a:prstGeom prst="rect">
                      <a:avLst/>
                    </a:prstGeom>
                    <a:ln>
                      <a:noFill/>
                    </a:ln>
                    <a:extLst>
                      <a:ext uri="{53640926-AAD7-44D8-BBD7-CCE9431645EC}">
                        <a14:shadowObscured xmlns:a14="http://schemas.microsoft.com/office/drawing/2010/main"/>
                      </a:ext>
                    </a:extLst>
                  </pic:spPr>
                </pic:pic>
              </a:graphicData>
            </a:graphic>
          </wp:inline>
        </w:drawing>
      </w:r>
    </w:p>
    <w:p w14:paraId="79B529C1" w14:textId="77777777" w:rsidR="00B239CC" w:rsidRDefault="00B239CC" w:rsidP="005E7BAB">
      <w:pPr>
        <w:rPr>
          <w:rFonts w:ascii="Times New Roman" w:hAnsi="Times New Roman" w:cs="Times New Roman"/>
          <w:sz w:val="24"/>
          <w:szCs w:val="24"/>
        </w:rPr>
      </w:pPr>
    </w:p>
    <w:p w14:paraId="14404BD2" w14:textId="7E798249" w:rsidR="00B239CC" w:rsidRDefault="00B239CC" w:rsidP="005E7BAB">
      <w:pPr>
        <w:rPr>
          <w:rFonts w:ascii="Times New Roman" w:hAnsi="Times New Roman" w:cs="Times New Roman"/>
          <w:sz w:val="24"/>
          <w:szCs w:val="24"/>
        </w:rPr>
      </w:pPr>
    </w:p>
    <w:p w14:paraId="50BC902A" w14:textId="51D79DA7" w:rsidR="006056B4" w:rsidRDefault="006056B4" w:rsidP="005E7BA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C7E4B6" wp14:editId="6E1B0A10">
            <wp:extent cx="6050280" cy="2423160"/>
            <wp:effectExtent l="0" t="0" r="7620" b="0"/>
            <wp:docPr id="2056927701"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927701" name="Picture 10"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532" t="8272" r="7578" b="26300"/>
                    <a:stretch/>
                  </pic:blipFill>
                  <pic:spPr bwMode="auto">
                    <a:xfrm>
                      <a:off x="0" y="0"/>
                      <a:ext cx="6057034" cy="2425865"/>
                    </a:xfrm>
                    <a:prstGeom prst="rect">
                      <a:avLst/>
                    </a:prstGeom>
                    <a:ln>
                      <a:noFill/>
                    </a:ln>
                    <a:extLst>
                      <a:ext uri="{53640926-AAD7-44D8-BBD7-CCE9431645EC}">
                        <a14:shadowObscured xmlns:a14="http://schemas.microsoft.com/office/drawing/2010/main"/>
                      </a:ext>
                    </a:extLst>
                  </pic:spPr>
                </pic:pic>
              </a:graphicData>
            </a:graphic>
          </wp:inline>
        </w:drawing>
      </w:r>
    </w:p>
    <w:p w14:paraId="15F10A77" w14:textId="3F8FB418" w:rsidR="001C1410" w:rsidRDefault="000D5BD8" w:rsidP="005E7BAB">
      <w:pPr>
        <w:rPr>
          <w:rFonts w:ascii="Times New Roman" w:hAnsi="Times New Roman" w:cs="Times New Roman"/>
          <w:sz w:val="24"/>
          <w:szCs w:val="24"/>
        </w:rPr>
      </w:pPr>
      <w:r>
        <w:rPr>
          <w:rFonts w:ascii="Times New Roman" w:hAnsi="Times New Roman" w:cs="Times New Roman"/>
          <w:sz w:val="24"/>
          <w:szCs w:val="24"/>
        </w:rPr>
        <w:t xml:space="preserve">One of the </w:t>
      </w:r>
      <w:r w:rsidR="00625A6C">
        <w:rPr>
          <w:rFonts w:ascii="Times New Roman" w:hAnsi="Times New Roman" w:cs="Times New Roman"/>
          <w:sz w:val="24"/>
          <w:szCs w:val="24"/>
        </w:rPr>
        <w:t>biggest</w:t>
      </w:r>
      <w:r>
        <w:rPr>
          <w:rFonts w:ascii="Times New Roman" w:hAnsi="Times New Roman" w:cs="Times New Roman"/>
          <w:sz w:val="24"/>
          <w:szCs w:val="24"/>
        </w:rPr>
        <w:t xml:space="preserve"> </w:t>
      </w:r>
      <w:r w:rsidR="001F6802">
        <w:rPr>
          <w:rFonts w:ascii="Times New Roman" w:hAnsi="Times New Roman" w:cs="Times New Roman"/>
          <w:sz w:val="24"/>
          <w:szCs w:val="24"/>
        </w:rPr>
        <w:t>advantages</w:t>
      </w:r>
      <w:r>
        <w:rPr>
          <w:rFonts w:ascii="Times New Roman" w:hAnsi="Times New Roman" w:cs="Times New Roman"/>
          <w:sz w:val="24"/>
          <w:szCs w:val="24"/>
        </w:rPr>
        <w:t xml:space="preserve"> of using Microsoft Azure </w:t>
      </w:r>
      <w:r w:rsidR="00625A6C">
        <w:rPr>
          <w:rFonts w:ascii="Times New Roman" w:hAnsi="Times New Roman" w:cs="Times New Roman"/>
          <w:sz w:val="24"/>
          <w:szCs w:val="24"/>
        </w:rPr>
        <w:t xml:space="preserve">is that certain cost categories </w:t>
      </w:r>
      <w:r w:rsidR="00B80E2E">
        <w:rPr>
          <w:rFonts w:ascii="Times New Roman" w:hAnsi="Times New Roman" w:cs="Times New Roman"/>
          <w:sz w:val="24"/>
          <w:szCs w:val="24"/>
        </w:rPr>
        <w:t xml:space="preserve">that are used in </w:t>
      </w:r>
      <w:r w:rsidR="001F6802">
        <w:rPr>
          <w:rFonts w:ascii="Times New Roman" w:hAnsi="Times New Roman" w:cs="Times New Roman"/>
          <w:sz w:val="24"/>
          <w:szCs w:val="24"/>
        </w:rPr>
        <w:t>on-premises</w:t>
      </w:r>
      <w:r w:rsidR="00B80E2E">
        <w:rPr>
          <w:rFonts w:ascii="Times New Roman" w:hAnsi="Times New Roman" w:cs="Times New Roman"/>
          <w:sz w:val="24"/>
          <w:szCs w:val="24"/>
        </w:rPr>
        <w:t xml:space="preserve"> </w:t>
      </w:r>
      <w:r w:rsidR="00935F17">
        <w:rPr>
          <w:rFonts w:ascii="Times New Roman" w:hAnsi="Times New Roman" w:cs="Times New Roman"/>
          <w:sz w:val="24"/>
          <w:szCs w:val="24"/>
        </w:rPr>
        <w:t>environments</w:t>
      </w:r>
      <w:r w:rsidR="00CC0078">
        <w:rPr>
          <w:rFonts w:ascii="Times New Roman" w:hAnsi="Times New Roman" w:cs="Times New Roman"/>
          <w:sz w:val="24"/>
          <w:szCs w:val="24"/>
        </w:rPr>
        <w:t xml:space="preserve">, </w:t>
      </w:r>
      <w:r w:rsidR="001F6802">
        <w:rPr>
          <w:rFonts w:ascii="Times New Roman" w:hAnsi="Times New Roman" w:cs="Times New Roman"/>
          <w:sz w:val="24"/>
          <w:szCs w:val="24"/>
        </w:rPr>
        <w:t>decrease,</w:t>
      </w:r>
      <w:r w:rsidR="00CC0078">
        <w:rPr>
          <w:rFonts w:ascii="Times New Roman" w:hAnsi="Times New Roman" w:cs="Times New Roman"/>
          <w:sz w:val="24"/>
          <w:szCs w:val="24"/>
        </w:rPr>
        <w:t xml:space="preserve"> or go away completely</w:t>
      </w:r>
      <w:r w:rsidR="00BF7388">
        <w:rPr>
          <w:rFonts w:ascii="Times New Roman" w:hAnsi="Times New Roman" w:cs="Times New Roman"/>
          <w:sz w:val="24"/>
          <w:szCs w:val="24"/>
        </w:rPr>
        <w:t xml:space="preserve"> </w:t>
      </w:r>
      <w:r w:rsidR="00E60956">
        <w:rPr>
          <w:rFonts w:ascii="Times New Roman" w:hAnsi="Times New Roman" w:cs="Times New Roman"/>
          <w:sz w:val="24"/>
          <w:szCs w:val="24"/>
        </w:rPr>
        <w:t>especially</w:t>
      </w:r>
      <w:r w:rsidR="00BF7388">
        <w:rPr>
          <w:rFonts w:ascii="Times New Roman" w:hAnsi="Times New Roman" w:cs="Times New Roman"/>
          <w:sz w:val="24"/>
          <w:szCs w:val="24"/>
        </w:rPr>
        <w:t xml:space="preserve"> </w:t>
      </w:r>
      <w:r w:rsidR="00E60956">
        <w:rPr>
          <w:rFonts w:ascii="Times New Roman" w:hAnsi="Times New Roman" w:cs="Times New Roman"/>
          <w:sz w:val="24"/>
          <w:szCs w:val="24"/>
        </w:rPr>
        <w:t>using the</w:t>
      </w:r>
      <w:r w:rsidR="00AB66DD">
        <w:rPr>
          <w:rFonts w:ascii="Times New Roman" w:hAnsi="Times New Roman" w:cs="Times New Roman"/>
          <w:sz w:val="24"/>
          <w:szCs w:val="24"/>
        </w:rPr>
        <w:t xml:space="preserve"> Software Assurance Coverage </w:t>
      </w:r>
      <w:r w:rsidR="00B1574D">
        <w:rPr>
          <w:rFonts w:ascii="Times New Roman" w:hAnsi="Times New Roman" w:cs="Times New Roman"/>
          <w:sz w:val="24"/>
          <w:szCs w:val="24"/>
        </w:rPr>
        <w:t>that help the companies to save up to 40%</w:t>
      </w:r>
      <w:r w:rsidR="009C4528">
        <w:rPr>
          <w:rFonts w:ascii="Times New Roman" w:hAnsi="Times New Roman" w:cs="Times New Roman"/>
          <w:sz w:val="24"/>
          <w:szCs w:val="24"/>
        </w:rPr>
        <w:t>-80% o</w:t>
      </w:r>
      <w:r w:rsidR="009B5570">
        <w:rPr>
          <w:rFonts w:ascii="Times New Roman" w:hAnsi="Times New Roman" w:cs="Times New Roman"/>
          <w:sz w:val="24"/>
          <w:szCs w:val="24"/>
        </w:rPr>
        <w:t>n Azure Virtual Machines</w:t>
      </w:r>
      <w:r w:rsidR="006C3BF7">
        <w:rPr>
          <w:rFonts w:ascii="Times New Roman" w:hAnsi="Times New Roman" w:cs="Times New Roman"/>
          <w:sz w:val="24"/>
          <w:szCs w:val="24"/>
        </w:rPr>
        <w:t xml:space="preserve">. Following the </w:t>
      </w:r>
      <w:r w:rsidR="001F6802">
        <w:rPr>
          <w:rFonts w:ascii="Times New Roman" w:hAnsi="Times New Roman" w:cs="Times New Roman"/>
          <w:sz w:val="24"/>
          <w:szCs w:val="24"/>
        </w:rPr>
        <w:t xml:space="preserve">graph example above </w:t>
      </w:r>
      <w:r w:rsidR="001C1CF0">
        <w:rPr>
          <w:rFonts w:ascii="Times New Roman" w:hAnsi="Times New Roman" w:cs="Times New Roman"/>
          <w:sz w:val="24"/>
          <w:szCs w:val="24"/>
        </w:rPr>
        <w:t xml:space="preserve">we can see that in our case for the </w:t>
      </w:r>
      <w:r w:rsidR="004A61AA" w:rsidRPr="00544642">
        <w:rPr>
          <w:rFonts w:ascii="Times New Roman" w:hAnsi="Times New Roman" w:cs="Times New Roman"/>
          <w:sz w:val="24"/>
          <w:szCs w:val="24"/>
        </w:rPr>
        <w:t>Global Learning Institute</w:t>
      </w:r>
      <w:r w:rsidR="004A61AA">
        <w:rPr>
          <w:rFonts w:ascii="Times New Roman" w:hAnsi="Times New Roman" w:cs="Times New Roman"/>
          <w:sz w:val="24"/>
          <w:szCs w:val="24"/>
        </w:rPr>
        <w:t xml:space="preserve"> </w:t>
      </w:r>
      <w:r w:rsidR="00394F15">
        <w:rPr>
          <w:rFonts w:ascii="Times New Roman" w:hAnsi="Times New Roman" w:cs="Times New Roman"/>
          <w:sz w:val="24"/>
          <w:szCs w:val="24"/>
        </w:rPr>
        <w:t xml:space="preserve">for the next 5 years </w:t>
      </w:r>
      <w:r w:rsidR="005A2F72">
        <w:rPr>
          <w:rFonts w:ascii="Times New Roman" w:hAnsi="Times New Roman" w:cs="Times New Roman"/>
          <w:sz w:val="24"/>
          <w:szCs w:val="24"/>
        </w:rPr>
        <w:t>the saving it’s</w:t>
      </w:r>
      <w:r w:rsidR="003C702C">
        <w:rPr>
          <w:rFonts w:ascii="Times New Roman" w:hAnsi="Times New Roman" w:cs="Times New Roman"/>
          <w:sz w:val="24"/>
          <w:szCs w:val="24"/>
        </w:rPr>
        <w:t xml:space="preserve"> going to be </w:t>
      </w:r>
      <w:r w:rsidR="001466AB">
        <w:rPr>
          <w:rFonts w:ascii="Times New Roman" w:hAnsi="Times New Roman" w:cs="Times New Roman"/>
          <w:sz w:val="24"/>
          <w:szCs w:val="24"/>
        </w:rPr>
        <w:t>a total of more than 4</w:t>
      </w:r>
      <w:r w:rsidR="00E603A8">
        <w:rPr>
          <w:rFonts w:ascii="Times New Roman" w:hAnsi="Times New Roman" w:cs="Times New Roman"/>
          <w:sz w:val="24"/>
          <w:szCs w:val="24"/>
        </w:rPr>
        <w:t>39,805$.</w:t>
      </w:r>
    </w:p>
    <w:p w14:paraId="447F1697" w14:textId="77777777" w:rsidR="00D600B3" w:rsidRDefault="00D600B3" w:rsidP="005E7BAB">
      <w:pPr>
        <w:rPr>
          <w:rFonts w:ascii="Times New Roman" w:hAnsi="Times New Roman" w:cs="Times New Roman"/>
          <w:sz w:val="24"/>
          <w:szCs w:val="24"/>
        </w:rPr>
      </w:pPr>
    </w:p>
    <w:p w14:paraId="4BE0FAE8" w14:textId="77777777" w:rsidR="00D600B3" w:rsidRDefault="00D600B3" w:rsidP="005E7BAB">
      <w:pPr>
        <w:rPr>
          <w:rFonts w:ascii="Times New Roman" w:hAnsi="Times New Roman" w:cs="Times New Roman"/>
          <w:sz w:val="24"/>
          <w:szCs w:val="24"/>
        </w:rPr>
      </w:pPr>
    </w:p>
    <w:p w14:paraId="40023BAF" w14:textId="77777777" w:rsidR="00D600B3" w:rsidRDefault="00D600B3" w:rsidP="005E7BAB">
      <w:pPr>
        <w:rPr>
          <w:rFonts w:ascii="Times New Roman" w:hAnsi="Times New Roman" w:cs="Times New Roman"/>
          <w:sz w:val="24"/>
          <w:szCs w:val="24"/>
        </w:rPr>
      </w:pPr>
    </w:p>
    <w:p w14:paraId="229F0D17" w14:textId="77777777" w:rsidR="001C1410" w:rsidRDefault="001C1410" w:rsidP="005E7BAB">
      <w:pPr>
        <w:rPr>
          <w:rFonts w:ascii="Times New Roman" w:hAnsi="Times New Roman" w:cs="Times New Roman"/>
          <w:sz w:val="24"/>
          <w:szCs w:val="24"/>
        </w:rPr>
      </w:pPr>
    </w:p>
    <w:p w14:paraId="23BF8CBC" w14:textId="77777777" w:rsidR="005D2F1E" w:rsidRDefault="005D2F1E" w:rsidP="005E7BAB">
      <w:pPr>
        <w:rPr>
          <w:rFonts w:ascii="Times New Roman" w:hAnsi="Times New Roman" w:cs="Times New Roman"/>
          <w:sz w:val="24"/>
          <w:szCs w:val="24"/>
        </w:rPr>
      </w:pPr>
    </w:p>
    <w:p w14:paraId="7DD7FED1" w14:textId="77777777" w:rsidR="005D2F1E" w:rsidRDefault="005D2F1E" w:rsidP="005E7BAB">
      <w:pPr>
        <w:rPr>
          <w:rFonts w:ascii="Times New Roman" w:hAnsi="Times New Roman" w:cs="Times New Roman"/>
          <w:sz w:val="24"/>
          <w:szCs w:val="24"/>
        </w:rPr>
      </w:pPr>
    </w:p>
    <w:p w14:paraId="553A7E52" w14:textId="77777777" w:rsidR="005D2F1E" w:rsidRDefault="005D2F1E" w:rsidP="005E7BAB">
      <w:pPr>
        <w:rPr>
          <w:rFonts w:ascii="Times New Roman" w:hAnsi="Times New Roman" w:cs="Times New Roman"/>
          <w:sz w:val="24"/>
          <w:szCs w:val="24"/>
        </w:rPr>
      </w:pPr>
    </w:p>
    <w:p w14:paraId="4C402214" w14:textId="77777777" w:rsidR="005D2F1E" w:rsidRDefault="005D2F1E" w:rsidP="005E7BAB">
      <w:pPr>
        <w:rPr>
          <w:rFonts w:ascii="Times New Roman" w:hAnsi="Times New Roman" w:cs="Times New Roman"/>
          <w:sz w:val="24"/>
          <w:szCs w:val="24"/>
        </w:rPr>
      </w:pPr>
    </w:p>
    <w:p w14:paraId="623DA4CB" w14:textId="77777777" w:rsidR="005D2F1E" w:rsidRDefault="005D2F1E" w:rsidP="005E7BAB">
      <w:pPr>
        <w:rPr>
          <w:rFonts w:ascii="Times New Roman" w:hAnsi="Times New Roman" w:cs="Times New Roman"/>
          <w:sz w:val="24"/>
          <w:szCs w:val="24"/>
        </w:rPr>
      </w:pPr>
    </w:p>
    <w:p w14:paraId="282CD313" w14:textId="77777777" w:rsidR="001C1410" w:rsidRDefault="001C1410" w:rsidP="005E7BAB">
      <w:pPr>
        <w:rPr>
          <w:rFonts w:ascii="Times New Roman" w:hAnsi="Times New Roman" w:cs="Times New Roman"/>
          <w:sz w:val="24"/>
          <w:szCs w:val="24"/>
        </w:rPr>
      </w:pPr>
    </w:p>
    <w:p w14:paraId="4F4838FC" w14:textId="77777777" w:rsidR="001C1410" w:rsidRDefault="001C1410" w:rsidP="005E7BAB">
      <w:pPr>
        <w:rPr>
          <w:rFonts w:ascii="Times New Roman" w:hAnsi="Times New Roman" w:cs="Times New Roman"/>
          <w:sz w:val="24"/>
          <w:szCs w:val="24"/>
        </w:rPr>
      </w:pPr>
    </w:p>
    <w:p w14:paraId="0324DE79" w14:textId="77777777" w:rsidR="001C1410" w:rsidRPr="007E2C5D" w:rsidRDefault="001C1410" w:rsidP="005E7BAB">
      <w:pPr>
        <w:rPr>
          <w:rFonts w:ascii="Times New Roman" w:hAnsi="Times New Roman" w:cs="Times New Roman"/>
          <w:sz w:val="24"/>
          <w:szCs w:val="24"/>
        </w:rPr>
      </w:pPr>
    </w:p>
    <w:p w14:paraId="4C697F3F" w14:textId="77777777" w:rsidR="004C4516" w:rsidRDefault="004C4516" w:rsidP="005E7BAB"/>
    <w:p w14:paraId="35146CEE" w14:textId="77777777" w:rsidR="004776F0" w:rsidRDefault="004776F0" w:rsidP="005E7BAB"/>
    <w:p w14:paraId="044039B5" w14:textId="77777777" w:rsidR="004776F0" w:rsidRDefault="004776F0" w:rsidP="005E7BAB"/>
    <w:p w14:paraId="2B8EB805" w14:textId="77777777" w:rsidR="004776F0" w:rsidRDefault="004776F0" w:rsidP="005E7BAB"/>
    <w:p w14:paraId="47CDC417" w14:textId="3941F7AD" w:rsidR="004776F0" w:rsidRDefault="004776F0" w:rsidP="00925D79">
      <w:pPr>
        <w:pStyle w:val="Heading1"/>
      </w:pPr>
      <w:bookmarkStart w:id="3" w:name="_Toc160722943"/>
      <w:r>
        <w:t xml:space="preserve">Task </w:t>
      </w:r>
      <w:r w:rsidR="00226240">
        <w:t>B</w:t>
      </w:r>
      <w:r w:rsidR="00925D79">
        <w:t>:</w:t>
      </w:r>
      <w:r w:rsidR="003D0B09">
        <w:t xml:space="preserve"> </w:t>
      </w:r>
      <w:r w:rsidR="00925D79" w:rsidRPr="00925D79">
        <w:t>The implementation of Azure Storage account for</w:t>
      </w:r>
      <w:r w:rsidR="00925D79">
        <w:t xml:space="preserve"> Global Learning Institute.</w:t>
      </w:r>
      <w:bookmarkEnd w:id="3"/>
    </w:p>
    <w:p w14:paraId="274ACE9C" w14:textId="56786F6F" w:rsidR="00600162" w:rsidRDefault="00226240" w:rsidP="005E7BAB">
      <w:pPr>
        <w:rPr>
          <w:rFonts w:ascii="Times New Roman" w:hAnsi="Times New Roman" w:cs="Times New Roman"/>
          <w:b/>
          <w:bCs/>
          <w:sz w:val="24"/>
          <w:szCs w:val="24"/>
        </w:rPr>
      </w:pPr>
      <w:r w:rsidRPr="00226240">
        <w:rPr>
          <w:rFonts w:ascii="Times New Roman" w:hAnsi="Times New Roman" w:cs="Times New Roman"/>
          <w:b/>
          <w:bCs/>
          <w:sz w:val="24"/>
          <w:szCs w:val="24"/>
        </w:rPr>
        <w:t>Critically analyse how Azure File Storage and its associated features, security measure will help GLI and demonstrate the implementation of Azure Storage account for GLI. Attach appropriate screen shots from Azure Portal.</w:t>
      </w:r>
    </w:p>
    <w:p w14:paraId="5F67E5FD" w14:textId="1E7763FA" w:rsidR="00920988" w:rsidRDefault="00600162" w:rsidP="00920988">
      <w:pPr>
        <w:rPr>
          <w:rFonts w:ascii="Times New Roman" w:eastAsia="Times New Roman" w:hAnsi="Times New Roman" w:cs="Times New Roman"/>
          <w:kern w:val="0"/>
          <w:sz w:val="24"/>
          <w:szCs w:val="24"/>
          <w:lang w:eastAsia="en-GB"/>
          <w14:ligatures w14:val="none"/>
        </w:rPr>
      </w:pPr>
      <w:r w:rsidRPr="00600162">
        <w:rPr>
          <w:rFonts w:ascii="Times New Roman" w:hAnsi="Times New Roman" w:cs="Times New Roman"/>
          <w:sz w:val="24"/>
          <w:szCs w:val="24"/>
        </w:rPr>
        <w:t xml:space="preserve">Azure Files is a </w:t>
      </w:r>
      <w:r w:rsidR="00920988" w:rsidRPr="00600162">
        <w:rPr>
          <w:rFonts w:ascii="Times New Roman" w:hAnsi="Times New Roman" w:cs="Times New Roman"/>
          <w:sz w:val="24"/>
          <w:szCs w:val="24"/>
        </w:rPr>
        <w:t>fully managed</w:t>
      </w:r>
      <w:r w:rsidRPr="00600162">
        <w:rPr>
          <w:rFonts w:ascii="Times New Roman" w:hAnsi="Times New Roman" w:cs="Times New Roman"/>
          <w:sz w:val="24"/>
          <w:szCs w:val="24"/>
        </w:rPr>
        <w:t xml:space="preserve"> service that can use to operate a file share in the Azure cloud.</w:t>
      </w:r>
      <w:r w:rsidR="00215990">
        <w:rPr>
          <w:rFonts w:ascii="Times New Roman" w:hAnsi="Times New Roman" w:cs="Times New Roman"/>
          <w:sz w:val="24"/>
          <w:szCs w:val="24"/>
        </w:rPr>
        <w:t xml:space="preserve"> </w:t>
      </w:r>
      <w:r w:rsidR="00215990" w:rsidRPr="00215990">
        <w:rPr>
          <w:rFonts w:ascii="Times New Roman" w:eastAsia="Times New Roman" w:hAnsi="Times New Roman" w:cs="Times New Roman"/>
          <w:kern w:val="0"/>
          <w:sz w:val="24"/>
          <w:szCs w:val="24"/>
          <w:lang w:eastAsia="en-GB"/>
          <w14:ligatures w14:val="none"/>
        </w:rPr>
        <w:t xml:space="preserve">It </w:t>
      </w:r>
      <w:r w:rsidR="00920988" w:rsidRPr="00215990">
        <w:rPr>
          <w:rFonts w:ascii="Times New Roman" w:eastAsia="Times New Roman" w:hAnsi="Times New Roman" w:cs="Times New Roman"/>
          <w:kern w:val="0"/>
          <w:sz w:val="24"/>
          <w:szCs w:val="24"/>
          <w:lang w:eastAsia="en-GB"/>
          <w14:ligatures w14:val="none"/>
        </w:rPr>
        <w:t>let</w:t>
      </w:r>
      <w:r w:rsidR="00920988">
        <w:rPr>
          <w:rFonts w:ascii="Times New Roman" w:eastAsia="Times New Roman" w:hAnsi="Times New Roman" w:cs="Times New Roman"/>
          <w:kern w:val="0"/>
          <w:sz w:val="24"/>
          <w:szCs w:val="24"/>
          <w:lang w:eastAsia="en-GB"/>
          <w14:ligatures w14:val="none"/>
        </w:rPr>
        <w:t>s</w:t>
      </w:r>
      <w:r w:rsidR="00215990" w:rsidRPr="00215990">
        <w:rPr>
          <w:rFonts w:ascii="Times New Roman" w:eastAsia="Times New Roman" w:hAnsi="Times New Roman" w:cs="Times New Roman"/>
          <w:kern w:val="0"/>
          <w:sz w:val="24"/>
          <w:szCs w:val="24"/>
          <w:lang w:eastAsia="en-GB"/>
          <w14:ligatures w14:val="none"/>
        </w:rPr>
        <w:t xml:space="preserve"> users mount and sync data between cloud and on-premises shares and is based on the Server Message Block (SMB) protocol.</w:t>
      </w:r>
      <w:r w:rsidR="00FD0048">
        <w:rPr>
          <w:rFonts w:ascii="Times New Roman" w:eastAsia="Times New Roman" w:hAnsi="Times New Roman" w:cs="Times New Roman"/>
          <w:kern w:val="0"/>
          <w:sz w:val="24"/>
          <w:szCs w:val="24"/>
          <w:lang w:eastAsia="en-GB"/>
          <w14:ligatures w14:val="none"/>
        </w:rPr>
        <w:br/>
      </w:r>
      <w:r w:rsidR="00920988" w:rsidRPr="00920988">
        <w:rPr>
          <w:rFonts w:ascii="Times New Roman" w:eastAsia="Times New Roman" w:hAnsi="Times New Roman" w:cs="Times New Roman"/>
          <w:kern w:val="0"/>
          <w:sz w:val="24"/>
          <w:szCs w:val="24"/>
          <w:lang w:eastAsia="en-GB"/>
          <w14:ligatures w14:val="none"/>
        </w:rPr>
        <w:t xml:space="preserve">For on-premises access, it can also combine Files with the Azure File Sync service or use a REST API. </w:t>
      </w:r>
      <w:r w:rsidR="00F7025B">
        <w:rPr>
          <w:rFonts w:ascii="Times New Roman" w:eastAsia="Times New Roman" w:hAnsi="Times New Roman" w:cs="Times New Roman"/>
          <w:kern w:val="0"/>
          <w:sz w:val="24"/>
          <w:szCs w:val="24"/>
          <w:lang w:eastAsia="en-GB"/>
          <w14:ligatures w14:val="none"/>
        </w:rPr>
        <w:t>It</w:t>
      </w:r>
      <w:r w:rsidR="00920988" w:rsidRPr="00920988">
        <w:rPr>
          <w:rFonts w:ascii="Times New Roman" w:eastAsia="Times New Roman" w:hAnsi="Times New Roman" w:cs="Times New Roman"/>
          <w:kern w:val="0"/>
          <w:sz w:val="24"/>
          <w:szCs w:val="24"/>
          <w:lang w:eastAsia="en-GB"/>
          <w14:ligatures w14:val="none"/>
        </w:rPr>
        <w:t xml:space="preserve"> can</w:t>
      </w:r>
      <w:r w:rsidR="00F7025B">
        <w:rPr>
          <w:rFonts w:ascii="Times New Roman" w:eastAsia="Times New Roman" w:hAnsi="Times New Roman" w:cs="Times New Roman"/>
          <w:kern w:val="0"/>
          <w:sz w:val="24"/>
          <w:szCs w:val="24"/>
          <w:lang w:eastAsia="en-GB"/>
          <w14:ligatures w14:val="none"/>
        </w:rPr>
        <w:t xml:space="preserve"> also</w:t>
      </w:r>
      <w:r w:rsidR="00920988" w:rsidRPr="00920988">
        <w:rPr>
          <w:rFonts w:ascii="Times New Roman" w:eastAsia="Times New Roman" w:hAnsi="Times New Roman" w:cs="Times New Roman"/>
          <w:kern w:val="0"/>
          <w:sz w:val="24"/>
          <w:szCs w:val="24"/>
          <w:lang w:eastAsia="en-GB"/>
          <w14:ligatures w14:val="none"/>
        </w:rPr>
        <w:t xml:space="preserve"> guarantee that users may take advantage of cloud-based data duplication while still having access to files with the low latency of on-premises solutions by utilizing Azure File Sync.</w:t>
      </w:r>
    </w:p>
    <w:p w14:paraId="561421D1" w14:textId="7DF8BB1C" w:rsidR="00210FAA" w:rsidRDefault="00210FAA" w:rsidP="00920988">
      <w:pPr>
        <w:rPr>
          <w:rFonts w:ascii="Times New Roman" w:eastAsia="Times New Roman" w:hAnsi="Times New Roman" w:cs="Times New Roman"/>
          <w:kern w:val="0"/>
          <w:sz w:val="24"/>
          <w:szCs w:val="24"/>
          <w:lang w:eastAsia="en-GB"/>
          <w14:ligatures w14:val="none"/>
        </w:rPr>
      </w:pPr>
      <w:r w:rsidRPr="00210FAA">
        <w:rPr>
          <w:rFonts w:ascii="Times New Roman" w:eastAsia="Times New Roman" w:hAnsi="Times New Roman" w:cs="Times New Roman"/>
          <w:kern w:val="0"/>
          <w:sz w:val="24"/>
          <w:szCs w:val="24"/>
          <w:lang w:eastAsia="en-GB"/>
          <w14:ligatures w14:val="none"/>
        </w:rPr>
        <w:t xml:space="preserve">Azure Files can support a variety of use cases, depending on </w:t>
      </w:r>
      <w:r>
        <w:rPr>
          <w:rFonts w:ascii="Times New Roman" w:eastAsia="Times New Roman" w:hAnsi="Times New Roman" w:cs="Times New Roman"/>
          <w:kern w:val="0"/>
          <w:sz w:val="24"/>
          <w:szCs w:val="24"/>
          <w:lang w:eastAsia="en-GB"/>
          <w14:ligatures w14:val="none"/>
        </w:rPr>
        <w:t>the user</w:t>
      </w:r>
      <w:r w:rsidRPr="00210FAA">
        <w:rPr>
          <w:rFonts w:ascii="Times New Roman" w:eastAsia="Times New Roman" w:hAnsi="Times New Roman" w:cs="Times New Roman"/>
          <w:kern w:val="0"/>
          <w:sz w:val="24"/>
          <w:szCs w:val="24"/>
          <w:lang w:eastAsia="en-GB"/>
          <w14:ligatures w14:val="none"/>
        </w:rPr>
        <w:t xml:space="preserve"> configuration. The most common uses include:</w:t>
      </w:r>
    </w:p>
    <w:p w14:paraId="582301B5" w14:textId="77777777" w:rsidR="009C4A7D" w:rsidRDefault="009C4A7D" w:rsidP="009C4A7D">
      <w:pPr>
        <w:pStyle w:val="ListParagraph"/>
        <w:numPr>
          <w:ilvl w:val="0"/>
          <w:numId w:val="5"/>
        </w:numPr>
        <w:rPr>
          <w:rFonts w:ascii="Times New Roman" w:eastAsia="Times New Roman" w:hAnsi="Times New Roman" w:cs="Times New Roman"/>
          <w:kern w:val="0"/>
          <w:sz w:val="24"/>
          <w:szCs w:val="24"/>
          <w:lang w:eastAsia="en-GB"/>
          <w14:ligatures w14:val="none"/>
        </w:rPr>
      </w:pPr>
      <w:r w:rsidRPr="009C4A7D">
        <w:rPr>
          <w:rFonts w:ascii="Times New Roman" w:eastAsia="Times New Roman" w:hAnsi="Times New Roman" w:cs="Times New Roman"/>
          <w:kern w:val="0"/>
          <w:sz w:val="24"/>
          <w:szCs w:val="24"/>
          <w:lang w:eastAsia="en-GB"/>
          <w14:ligatures w14:val="none"/>
        </w:rPr>
        <w:t>File servers — you can use to replace or extend NAS-attached or on-premises file storage.</w:t>
      </w:r>
    </w:p>
    <w:p w14:paraId="501C35A9" w14:textId="77777777" w:rsidR="009C4A7D" w:rsidRDefault="009C4A7D" w:rsidP="009C4A7D">
      <w:pPr>
        <w:pStyle w:val="ListParagraph"/>
        <w:numPr>
          <w:ilvl w:val="0"/>
          <w:numId w:val="5"/>
        </w:numPr>
        <w:rPr>
          <w:rFonts w:ascii="Times New Roman" w:eastAsia="Times New Roman" w:hAnsi="Times New Roman" w:cs="Times New Roman"/>
          <w:kern w:val="0"/>
          <w:sz w:val="24"/>
          <w:szCs w:val="24"/>
          <w:lang w:eastAsia="en-GB"/>
          <w14:ligatures w14:val="none"/>
        </w:rPr>
      </w:pPr>
      <w:r w:rsidRPr="009C4A7D">
        <w:rPr>
          <w:rFonts w:ascii="Times New Roman" w:eastAsia="Times New Roman" w:hAnsi="Times New Roman" w:cs="Times New Roman"/>
          <w:kern w:val="0"/>
          <w:sz w:val="24"/>
          <w:szCs w:val="24"/>
          <w:lang w:eastAsia="en-GB"/>
          <w14:ligatures w14:val="none"/>
        </w:rPr>
        <w:t>Lift and shift — enables you to migrate legacy applications and data without modification or refactoring. Depending on your application configuration you can move both application and data or just data with the application remaining on-premises.</w:t>
      </w:r>
    </w:p>
    <w:p w14:paraId="4AFAC357" w14:textId="77777777" w:rsidR="009C4A7D" w:rsidRDefault="009C4A7D" w:rsidP="009C4A7D">
      <w:pPr>
        <w:pStyle w:val="ListParagraph"/>
        <w:numPr>
          <w:ilvl w:val="0"/>
          <w:numId w:val="5"/>
        </w:numPr>
        <w:rPr>
          <w:rFonts w:ascii="Times New Roman" w:eastAsia="Times New Roman" w:hAnsi="Times New Roman" w:cs="Times New Roman"/>
          <w:kern w:val="0"/>
          <w:sz w:val="24"/>
          <w:szCs w:val="24"/>
          <w:lang w:eastAsia="en-GB"/>
          <w14:ligatures w14:val="none"/>
        </w:rPr>
      </w:pPr>
      <w:r w:rsidRPr="009C4A7D">
        <w:rPr>
          <w:rFonts w:ascii="Times New Roman" w:eastAsia="Times New Roman" w:hAnsi="Times New Roman" w:cs="Times New Roman"/>
          <w:kern w:val="0"/>
          <w:sz w:val="24"/>
          <w:szCs w:val="24"/>
          <w:lang w:eastAsia="en-GB"/>
          <w14:ligatures w14:val="none"/>
        </w:rPr>
        <w:t>Application share — you can configure Files as a centralized share of configuration files and shared application data. This option is limited to SMB transfers only.</w:t>
      </w:r>
    </w:p>
    <w:p w14:paraId="49DDD227" w14:textId="77777777" w:rsidR="009C4A7D" w:rsidRDefault="009C4A7D" w:rsidP="009C4A7D">
      <w:pPr>
        <w:pStyle w:val="ListParagraph"/>
        <w:numPr>
          <w:ilvl w:val="0"/>
          <w:numId w:val="5"/>
        </w:numPr>
        <w:rPr>
          <w:rFonts w:ascii="Times New Roman" w:eastAsia="Times New Roman" w:hAnsi="Times New Roman" w:cs="Times New Roman"/>
          <w:kern w:val="0"/>
          <w:sz w:val="24"/>
          <w:szCs w:val="24"/>
          <w:lang w:eastAsia="en-GB"/>
          <w14:ligatures w14:val="none"/>
        </w:rPr>
      </w:pPr>
      <w:r w:rsidRPr="009C4A7D">
        <w:rPr>
          <w:rFonts w:ascii="Times New Roman" w:eastAsia="Times New Roman" w:hAnsi="Times New Roman" w:cs="Times New Roman"/>
          <w:kern w:val="0"/>
          <w:sz w:val="24"/>
          <w:szCs w:val="24"/>
          <w:lang w:eastAsia="en-GB"/>
          <w14:ligatures w14:val="none"/>
        </w:rPr>
        <w:t>Monitoring and analytics — enables you to centralize log files and data collected for metrics. This can ease access for enterprise monitoring and analytics tools.</w:t>
      </w:r>
    </w:p>
    <w:p w14:paraId="0D8C9498" w14:textId="3AFDD226" w:rsidR="00B73DD0" w:rsidRDefault="009C4A7D" w:rsidP="00B73DD0">
      <w:pPr>
        <w:pStyle w:val="ListParagraph"/>
        <w:numPr>
          <w:ilvl w:val="0"/>
          <w:numId w:val="5"/>
        </w:numPr>
        <w:rPr>
          <w:rFonts w:ascii="Times New Roman" w:eastAsia="Times New Roman" w:hAnsi="Times New Roman" w:cs="Times New Roman"/>
          <w:kern w:val="0"/>
          <w:sz w:val="24"/>
          <w:szCs w:val="24"/>
          <w:lang w:eastAsia="en-GB"/>
          <w14:ligatures w14:val="none"/>
        </w:rPr>
      </w:pPr>
      <w:r w:rsidRPr="009C4A7D">
        <w:rPr>
          <w:rFonts w:ascii="Times New Roman" w:eastAsia="Times New Roman" w:hAnsi="Times New Roman" w:cs="Times New Roman"/>
          <w:kern w:val="0"/>
          <w:sz w:val="24"/>
          <w:szCs w:val="24"/>
          <w:lang w:eastAsia="en-GB"/>
          <w14:ligatures w14:val="none"/>
        </w:rPr>
        <w:t>Development and testing — you can use Files file shares as a central repository for development and testing software and tooling. Remote access supports distributed teams and collaboration.</w:t>
      </w:r>
      <w:sdt>
        <w:sdtPr>
          <w:rPr>
            <w:rFonts w:ascii="Times New Roman" w:eastAsia="Times New Roman" w:hAnsi="Times New Roman" w:cs="Times New Roman"/>
            <w:kern w:val="0"/>
            <w:sz w:val="24"/>
            <w:szCs w:val="24"/>
            <w:lang w:eastAsia="en-GB"/>
            <w14:ligatures w14:val="none"/>
          </w:rPr>
          <w:id w:val="266437738"/>
          <w:citation/>
        </w:sdtPr>
        <w:sdtEndPr/>
        <w:sdtContent>
          <w:r w:rsidR="007F1491">
            <w:rPr>
              <w:rFonts w:ascii="Times New Roman" w:eastAsia="Times New Roman" w:hAnsi="Times New Roman" w:cs="Times New Roman"/>
              <w:kern w:val="0"/>
              <w:sz w:val="24"/>
              <w:szCs w:val="24"/>
              <w:lang w:eastAsia="en-GB"/>
              <w14:ligatures w14:val="none"/>
            </w:rPr>
            <w:fldChar w:fldCharType="begin"/>
          </w:r>
          <w:r w:rsidR="007F1491">
            <w:rPr>
              <w:rFonts w:ascii="Times New Roman" w:eastAsia="Times New Roman" w:hAnsi="Times New Roman" w:cs="Times New Roman"/>
              <w:kern w:val="0"/>
              <w:sz w:val="24"/>
              <w:szCs w:val="24"/>
              <w:lang w:val="en-US" w:eastAsia="en-GB"/>
              <w14:ligatures w14:val="none"/>
            </w:rPr>
            <w:instrText xml:space="preserve"> CITATION Gil \l 1033 </w:instrText>
          </w:r>
          <w:r w:rsidR="007F1491">
            <w:rPr>
              <w:rFonts w:ascii="Times New Roman" w:eastAsia="Times New Roman" w:hAnsi="Times New Roman" w:cs="Times New Roman"/>
              <w:kern w:val="0"/>
              <w:sz w:val="24"/>
              <w:szCs w:val="24"/>
              <w:lang w:eastAsia="en-GB"/>
              <w14:ligatures w14:val="none"/>
            </w:rPr>
            <w:fldChar w:fldCharType="separate"/>
          </w:r>
          <w:r w:rsidR="00B50F01">
            <w:rPr>
              <w:rFonts w:ascii="Times New Roman" w:eastAsia="Times New Roman" w:hAnsi="Times New Roman" w:cs="Times New Roman"/>
              <w:noProof/>
              <w:kern w:val="0"/>
              <w:sz w:val="24"/>
              <w:szCs w:val="24"/>
              <w:lang w:val="en-US" w:eastAsia="en-GB"/>
              <w14:ligatures w14:val="none"/>
            </w:rPr>
            <w:t xml:space="preserve"> </w:t>
          </w:r>
          <w:r w:rsidR="00B50F01" w:rsidRPr="00B50F01">
            <w:rPr>
              <w:rFonts w:ascii="Times New Roman" w:eastAsia="Times New Roman" w:hAnsi="Times New Roman" w:cs="Times New Roman"/>
              <w:noProof/>
              <w:kern w:val="0"/>
              <w:sz w:val="24"/>
              <w:szCs w:val="24"/>
              <w:lang w:val="en-US" w:eastAsia="en-GB"/>
              <w14:ligatures w14:val="none"/>
            </w:rPr>
            <w:t>[6]</w:t>
          </w:r>
          <w:r w:rsidR="007F1491">
            <w:rPr>
              <w:rFonts w:ascii="Times New Roman" w:eastAsia="Times New Roman" w:hAnsi="Times New Roman" w:cs="Times New Roman"/>
              <w:kern w:val="0"/>
              <w:sz w:val="24"/>
              <w:szCs w:val="24"/>
              <w:lang w:eastAsia="en-GB"/>
              <w14:ligatures w14:val="none"/>
            </w:rPr>
            <w:fldChar w:fldCharType="end"/>
          </w:r>
        </w:sdtContent>
      </w:sdt>
    </w:p>
    <w:p w14:paraId="5F401323" w14:textId="1DFC809F" w:rsidR="00D46DA5" w:rsidRDefault="00D46DA5" w:rsidP="00D46DA5">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Microsoft Azure Storage </w:t>
      </w:r>
      <w:r w:rsidR="009B5F37">
        <w:rPr>
          <w:rFonts w:ascii="Times New Roman" w:eastAsia="Times New Roman" w:hAnsi="Times New Roman" w:cs="Times New Roman"/>
          <w:kern w:val="0"/>
          <w:sz w:val="24"/>
          <w:szCs w:val="24"/>
          <w:lang w:eastAsia="en-GB"/>
          <w14:ligatures w14:val="none"/>
        </w:rPr>
        <w:t xml:space="preserve">is a Microsoft-managed service that provides durable, </w:t>
      </w:r>
      <w:proofErr w:type="gramStart"/>
      <w:r w:rsidR="009B5F37">
        <w:rPr>
          <w:rFonts w:ascii="Times New Roman" w:eastAsia="Times New Roman" w:hAnsi="Times New Roman" w:cs="Times New Roman"/>
          <w:kern w:val="0"/>
          <w:sz w:val="24"/>
          <w:szCs w:val="24"/>
          <w:lang w:eastAsia="en-GB"/>
          <w14:ligatures w14:val="none"/>
        </w:rPr>
        <w:t>scalable</w:t>
      </w:r>
      <w:proofErr w:type="gramEnd"/>
      <w:r w:rsidR="009B5F37">
        <w:rPr>
          <w:rFonts w:ascii="Times New Roman" w:eastAsia="Times New Roman" w:hAnsi="Times New Roman" w:cs="Times New Roman"/>
          <w:kern w:val="0"/>
          <w:sz w:val="24"/>
          <w:szCs w:val="24"/>
          <w:lang w:eastAsia="en-GB"/>
          <w14:ligatures w14:val="none"/>
        </w:rPr>
        <w:t xml:space="preserve"> and redundant storage</w:t>
      </w:r>
      <w:r w:rsidR="000461A5">
        <w:rPr>
          <w:rFonts w:ascii="Times New Roman" w:eastAsia="Times New Roman" w:hAnsi="Times New Roman" w:cs="Times New Roman"/>
          <w:kern w:val="0"/>
          <w:sz w:val="24"/>
          <w:szCs w:val="24"/>
          <w:lang w:eastAsia="en-GB"/>
          <w14:ligatures w14:val="none"/>
        </w:rPr>
        <w:t xml:space="preserve">. Microsoft takes care of all backups and </w:t>
      </w:r>
      <w:r w:rsidR="004203C4">
        <w:rPr>
          <w:rFonts w:ascii="Times New Roman" w:eastAsia="Times New Roman" w:hAnsi="Times New Roman" w:cs="Times New Roman"/>
          <w:kern w:val="0"/>
          <w:sz w:val="24"/>
          <w:szCs w:val="24"/>
          <w:lang w:eastAsia="en-GB"/>
          <w14:ligatures w14:val="none"/>
        </w:rPr>
        <w:t xml:space="preserve">maintenance </w:t>
      </w:r>
      <w:r w:rsidR="00E542EE">
        <w:rPr>
          <w:rFonts w:ascii="Times New Roman" w:eastAsia="Times New Roman" w:hAnsi="Times New Roman" w:cs="Times New Roman"/>
          <w:kern w:val="0"/>
          <w:sz w:val="24"/>
          <w:szCs w:val="24"/>
          <w:lang w:eastAsia="en-GB"/>
          <w14:ligatures w14:val="none"/>
        </w:rPr>
        <w:t>for the company</w:t>
      </w:r>
      <w:r w:rsidR="006A19FF">
        <w:rPr>
          <w:rFonts w:ascii="Times New Roman" w:eastAsia="Times New Roman" w:hAnsi="Times New Roman" w:cs="Times New Roman"/>
          <w:kern w:val="0"/>
          <w:sz w:val="24"/>
          <w:szCs w:val="24"/>
          <w:lang w:eastAsia="en-GB"/>
          <w14:ligatures w14:val="none"/>
        </w:rPr>
        <w:t>-</w:t>
      </w:r>
      <w:r w:rsidR="00E542EE">
        <w:rPr>
          <w:rFonts w:ascii="Times New Roman" w:eastAsia="Times New Roman" w:hAnsi="Times New Roman" w:cs="Times New Roman"/>
          <w:kern w:val="0"/>
          <w:sz w:val="24"/>
          <w:szCs w:val="24"/>
          <w:lang w:eastAsia="en-GB"/>
          <w14:ligatures w14:val="none"/>
        </w:rPr>
        <w:t>users</w:t>
      </w:r>
      <w:r w:rsidR="006A19FF">
        <w:rPr>
          <w:rFonts w:ascii="Times New Roman" w:eastAsia="Times New Roman" w:hAnsi="Times New Roman" w:cs="Times New Roman"/>
          <w:kern w:val="0"/>
          <w:sz w:val="24"/>
          <w:szCs w:val="24"/>
          <w:lang w:eastAsia="en-GB"/>
          <w14:ligatures w14:val="none"/>
        </w:rPr>
        <w:t>. An Azure subscription can host 50 storage accounts</w:t>
      </w:r>
      <w:r w:rsidR="00D76F0E">
        <w:rPr>
          <w:rFonts w:ascii="Times New Roman" w:eastAsia="Times New Roman" w:hAnsi="Times New Roman" w:cs="Times New Roman"/>
          <w:kern w:val="0"/>
          <w:sz w:val="24"/>
          <w:szCs w:val="24"/>
          <w:lang w:eastAsia="en-GB"/>
          <w14:ligatures w14:val="none"/>
        </w:rPr>
        <w:t>, each of which can hold 50 TB.  Azu</w:t>
      </w:r>
      <w:r w:rsidR="00D41CEE">
        <w:rPr>
          <w:rFonts w:ascii="Times New Roman" w:eastAsia="Times New Roman" w:hAnsi="Times New Roman" w:cs="Times New Roman"/>
          <w:kern w:val="0"/>
          <w:sz w:val="24"/>
          <w:szCs w:val="24"/>
          <w:lang w:eastAsia="en-GB"/>
          <w14:ligatures w14:val="none"/>
        </w:rPr>
        <w:t>re Storage provides various types of services: Blob service, File</w:t>
      </w:r>
      <w:r w:rsidR="00864EB9">
        <w:rPr>
          <w:rFonts w:ascii="Times New Roman" w:eastAsia="Times New Roman" w:hAnsi="Times New Roman" w:cs="Times New Roman"/>
          <w:kern w:val="0"/>
          <w:sz w:val="24"/>
          <w:szCs w:val="24"/>
          <w:lang w:eastAsia="en-GB"/>
          <w14:ligatures w14:val="none"/>
        </w:rPr>
        <w:t xml:space="preserve"> Share service, Table service, and Queue service.</w:t>
      </w:r>
    </w:p>
    <w:p w14:paraId="4C9239BB" w14:textId="5A0F827B" w:rsidR="002E7A8D" w:rsidRDefault="00E05CED" w:rsidP="00D46DA5">
      <w:pPr>
        <w:rPr>
          <w:rFonts w:ascii="Times New Roman" w:hAnsi="Times New Roman" w:cs="Times New Roman"/>
          <w:sz w:val="24"/>
          <w:szCs w:val="24"/>
        </w:rPr>
      </w:pPr>
      <w:r>
        <w:rPr>
          <w:rFonts w:ascii="Times New Roman" w:eastAsia="Times New Roman" w:hAnsi="Times New Roman" w:cs="Times New Roman"/>
          <w:kern w:val="0"/>
          <w:sz w:val="24"/>
          <w:szCs w:val="24"/>
          <w:lang w:eastAsia="en-GB"/>
          <w14:ligatures w14:val="none"/>
        </w:rPr>
        <w:t>For the Report scenario</w:t>
      </w:r>
      <w:r w:rsidR="00CB1F45">
        <w:rPr>
          <w:rFonts w:ascii="Times New Roman" w:eastAsia="Times New Roman" w:hAnsi="Times New Roman" w:cs="Times New Roman"/>
          <w:kern w:val="0"/>
          <w:sz w:val="24"/>
          <w:szCs w:val="24"/>
          <w:lang w:eastAsia="en-GB"/>
          <w14:ligatures w14:val="none"/>
        </w:rPr>
        <w:t xml:space="preserve"> - </w:t>
      </w:r>
      <w:r w:rsidR="00CB1F45" w:rsidRPr="00544642">
        <w:rPr>
          <w:rFonts w:ascii="Times New Roman" w:hAnsi="Times New Roman" w:cs="Times New Roman"/>
          <w:sz w:val="24"/>
          <w:szCs w:val="24"/>
        </w:rPr>
        <w:t>Global Learning Institute</w:t>
      </w:r>
      <w:r w:rsidR="00CB1F45">
        <w:rPr>
          <w:rFonts w:ascii="Times New Roman" w:hAnsi="Times New Roman" w:cs="Times New Roman"/>
          <w:sz w:val="24"/>
          <w:szCs w:val="24"/>
        </w:rPr>
        <w:t xml:space="preserve">, I will be using </w:t>
      </w:r>
      <w:r w:rsidR="00BA50A5">
        <w:rPr>
          <w:rFonts w:ascii="Times New Roman" w:hAnsi="Times New Roman" w:cs="Times New Roman"/>
          <w:sz w:val="24"/>
          <w:szCs w:val="24"/>
        </w:rPr>
        <w:t>Blob service from Microsoft Azure Storage</w:t>
      </w:r>
      <w:r w:rsidR="00931CD9">
        <w:rPr>
          <w:rFonts w:ascii="Times New Roman" w:hAnsi="Times New Roman" w:cs="Times New Roman"/>
          <w:sz w:val="24"/>
          <w:szCs w:val="24"/>
        </w:rPr>
        <w:t xml:space="preserve"> – as a storage service.</w:t>
      </w:r>
      <w:r w:rsidR="00931CD9">
        <w:rPr>
          <w:rFonts w:ascii="Times New Roman" w:hAnsi="Times New Roman" w:cs="Times New Roman"/>
          <w:sz w:val="24"/>
          <w:szCs w:val="24"/>
        </w:rPr>
        <w:br/>
      </w:r>
      <w:r w:rsidR="003B7469">
        <w:rPr>
          <w:rFonts w:ascii="Times New Roman" w:hAnsi="Times New Roman" w:cs="Times New Roman"/>
          <w:sz w:val="24"/>
          <w:szCs w:val="24"/>
        </w:rPr>
        <w:t>The Azure</w:t>
      </w:r>
      <w:r w:rsidR="00B14FB8">
        <w:rPr>
          <w:rFonts w:ascii="Times New Roman" w:hAnsi="Times New Roman" w:cs="Times New Roman"/>
          <w:sz w:val="24"/>
          <w:szCs w:val="24"/>
        </w:rPr>
        <w:t xml:space="preserve"> Blob Service gives the ability to store files and access them from anywhere in wor</w:t>
      </w:r>
      <w:r w:rsidR="00055A6E">
        <w:rPr>
          <w:rFonts w:ascii="Times New Roman" w:hAnsi="Times New Roman" w:cs="Times New Roman"/>
          <w:sz w:val="24"/>
          <w:szCs w:val="24"/>
        </w:rPr>
        <w:t>ld by using URLs, the REST interface, or any Azure SDK storage client libraries.</w:t>
      </w:r>
      <w:r w:rsidR="00712AE8">
        <w:rPr>
          <w:rFonts w:ascii="Times New Roman" w:hAnsi="Times New Roman" w:cs="Times New Roman"/>
          <w:sz w:val="24"/>
          <w:szCs w:val="24"/>
        </w:rPr>
        <w:t xml:space="preserve"> A client </w:t>
      </w:r>
      <w:r w:rsidR="00A91B37">
        <w:rPr>
          <w:rFonts w:ascii="Times New Roman" w:hAnsi="Times New Roman" w:cs="Times New Roman"/>
          <w:sz w:val="24"/>
          <w:szCs w:val="24"/>
        </w:rPr>
        <w:lastRenderedPageBreak/>
        <w:t>can have an unlimited number of containers in a storage account and an unlimited</w:t>
      </w:r>
      <w:r w:rsidR="00CE7F94">
        <w:rPr>
          <w:rFonts w:ascii="Times New Roman" w:hAnsi="Times New Roman" w:cs="Times New Roman"/>
          <w:sz w:val="24"/>
          <w:szCs w:val="24"/>
        </w:rPr>
        <w:t xml:space="preserve"> number of blobs in each container</w:t>
      </w:r>
      <w:r w:rsidR="00A51034">
        <w:rPr>
          <w:rFonts w:ascii="Times New Roman" w:hAnsi="Times New Roman" w:cs="Times New Roman"/>
          <w:sz w:val="24"/>
          <w:szCs w:val="24"/>
        </w:rPr>
        <w:t>,</w:t>
      </w:r>
      <w:r w:rsidR="00CE7F94">
        <w:rPr>
          <w:rFonts w:ascii="Times New Roman" w:hAnsi="Times New Roman" w:cs="Times New Roman"/>
          <w:sz w:val="24"/>
          <w:szCs w:val="24"/>
        </w:rPr>
        <w:t xml:space="preserve"> up to the</w:t>
      </w:r>
      <w:r w:rsidR="00A51034">
        <w:rPr>
          <w:rFonts w:ascii="Times New Roman" w:hAnsi="Times New Roman" w:cs="Times New Roman"/>
          <w:sz w:val="24"/>
          <w:szCs w:val="24"/>
        </w:rPr>
        <w:t xml:space="preserve"> maximum size </w:t>
      </w:r>
      <w:r w:rsidR="00812A28">
        <w:rPr>
          <w:rFonts w:ascii="Times New Roman" w:hAnsi="Times New Roman" w:cs="Times New Roman"/>
          <w:sz w:val="24"/>
          <w:szCs w:val="24"/>
        </w:rPr>
        <w:t>of storage account which is 500TB.</w:t>
      </w:r>
    </w:p>
    <w:p w14:paraId="6757794E" w14:textId="67EED731" w:rsidR="00556BCF" w:rsidRDefault="00E13772" w:rsidP="00D46DA5">
      <w:pPr>
        <w:rPr>
          <w:rFonts w:ascii="Times New Roman" w:hAnsi="Times New Roman" w:cs="Times New Roman"/>
          <w:sz w:val="24"/>
          <w:szCs w:val="24"/>
        </w:rPr>
      </w:pPr>
      <w:r w:rsidRPr="00E13772">
        <w:rPr>
          <w:rFonts w:ascii="Times New Roman" w:hAnsi="Times New Roman" w:cs="Times New Roman"/>
          <w:sz w:val="24"/>
          <w:szCs w:val="24"/>
        </w:rPr>
        <w:t xml:space="preserve">When </w:t>
      </w:r>
      <w:r>
        <w:rPr>
          <w:rFonts w:ascii="Times New Roman" w:hAnsi="Times New Roman" w:cs="Times New Roman"/>
          <w:sz w:val="24"/>
          <w:szCs w:val="24"/>
        </w:rPr>
        <w:t xml:space="preserve">talking about </w:t>
      </w:r>
      <w:r w:rsidR="008D51CB">
        <w:rPr>
          <w:rFonts w:ascii="Times New Roman" w:hAnsi="Times New Roman" w:cs="Times New Roman"/>
          <w:sz w:val="24"/>
          <w:szCs w:val="24"/>
        </w:rPr>
        <w:t>storage services I can not men</w:t>
      </w:r>
      <w:r w:rsidR="00DC6ACF">
        <w:rPr>
          <w:rFonts w:ascii="Times New Roman" w:hAnsi="Times New Roman" w:cs="Times New Roman"/>
          <w:sz w:val="24"/>
          <w:szCs w:val="24"/>
        </w:rPr>
        <w:t>tion about the Redu</w:t>
      </w:r>
      <w:r w:rsidR="00323302">
        <w:rPr>
          <w:rFonts w:ascii="Times New Roman" w:hAnsi="Times New Roman" w:cs="Times New Roman"/>
          <w:sz w:val="24"/>
          <w:szCs w:val="24"/>
        </w:rPr>
        <w:t>n</w:t>
      </w:r>
      <w:r w:rsidR="00DC6ACF">
        <w:rPr>
          <w:rFonts w:ascii="Times New Roman" w:hAnsi="Times New Roman" w:cs="Times New Roman"/>
          <w:sz w:val="24"/>
          <w:szCs w:val="24"/>
        </w:rPr>
        <w:t>dancy</w:t>
      </w:r>
      <w:r w:rsidR="00323302">
        <w:rPr>
          <w:rFonts w:ascii="Times New Roman" w:hAnsi="Times New Roman" w:cs="Times New Roman"/>
          <w:sz w:val="24"/>
          <w:szCs w:val="24"/>
        </w:rPr>
        <w:t xml:space="preserve"> </w:t>
      </w:r>
      <w:r w:rsidR="000E72E5">
        <w:rPr>
          <w:rFonts w:ascii="Times New Roman" w:hAnsi="Times New Roman" w:cs="Times New Roman"/>
          <w:sz w:val="24"/>
          <w:szCs w:val="24"/>
        </w:rPr>
        <w:t>–</w:t>
      </w:r>
      <w:r w:rsidR="00323302">
        <w:rPr>
          <w:rFonts w:ascii="Times New Roman" w:hAnsi="Times New Roman" w:cs="Times New Roman"/>
          <w:sz w:val="24"/>
          <w:szCs w:val="24"/>
        </w:rPr>
        <w:t xml:space="preserve"> </w:t>
      </w:r>
      <w:r w:rsidR="000E72E5">
        <w:rPr>
          <w:rFonts w:ascii="Times New Roman" w:hAnsi="Times New Roman" w:cs="Times New Roman"/>
          <w:sz w:val="24"/>
          <w:szCs w:val="24"/>
        </w:rPr>
        <w:t xml:space="preserve">or what happens if the storage node on which </w:t>
      </w:r>
      <w:r w:rsidR="00A322B8">
        <w:rPr>
          <w:rFonts w:ascii="Times New Roman" w:hAnsi="Times New Roman" w:cs="Times New Roman"/>
          <w:sz w:val="24"/>
          <w:szCs w:val="24"/>
        </w:rPr>
        <w:t>the blobs are stored fails?</w:t>
      </w:r>
      <w:r w:rsidR="00F16F06">
        <w:rPr>
          <w:rFonts w:ascii="Times New Roman" w:hAnsi="Times New Roman" w:cs="Times New Roman"/>
          <w:sz w:val="24"/>
          <w:szCs w:val="24"/>
        </w:rPr>
        <w:t xml:space="preserve"> Or what happens if there is a case of </w:t>
      </w:r>
      <w:r w:rsidR="00894070">
        <w:rPr>
          <w:rFonts w:ascii="Times New Roman" w:hAnsi="Times New Roman" w:cs="Times New Roman"/>
          <w:sz w:val="24"/>
          <w:szCs w:val="24"/>
        </w:rPr>
        <w:t xml:space="preserve">a natural disaster </w:t>
      </w:r>
      <w:r w:rsidR="007F655F">
        <w:rPr>
          <w:rFonts w:ascii="Times New Roman" w:hAnsi="Times New Roman" w:cs="Times New Roman"/>
          <w:sz w:val="24"/>
          <w:szCs w:val="24"/>
        </w:rPr>
        <w:t>or any kind of system maintaining problem</w:t>
      </w:r>
      <w:r w:rsidR="00B05456">
        <w:rPr>
          <w:rFonts w:ascii="Times New Roman" w:hAnsi="Times New Roman" w:cs="Times New Roman"/>
          <w:sz w:val="24"/>
          <w:szCs w:val="24"/>
        </w:rPr>
        <w:t>s?</w:t>
      </w:r>
      <w:r w:rsidR="00B05456">
        <w:rPr>
          <w:rFonts w:ascii="Times New Roman" w:hAnsi="Times New Roman" w:cs="Times New Roman"/>
          <w:sz w:val="24"/>
          <w:szCs w:val="24"/>
        </w:rPr>
        <w:br/>
        <w:t xml:space="preserve">Fortunately, Azure supports something called </w:t>
      </w:r>
      <w:r w:rsidR="00D87971">
        <w:rPr>
          <w:rFonts w:ascii="Times New Roman" w:hAnsi="Times New Roman" w:cs="Times New Roman"/>
          <w:sz w:val="24"/>
          <w:szCs w:val="24"/>
        </w:rPr>
        <w:t>replication. There are four kinds of replication</w:t>
      </w:r>
      <w:r w:rsidR="003A7BCC">
        <w:rPr>
          <w:rFonts w:ascii="Times New Roman" w:hAnsi="Times New Roman" w:cs="Times New Roman"/>
          <w:sz w:val="24"/>
          <w:szCs w:val="24"/>
        </w:rPr>
        <w:t xml:space="preserve"> – that we specify when creating the storage account</w:t>
      </w:r>
      <w:r w:rsidR="00143335">
        <w:rPr>
          <w:rFonts w:ascii="Times New Roman" w:hAnsi="Times New Roman" w:cs="Times New Roman"/>
          <w:sz w:val="24"/>
          <w:szCs w:val="24"/>
        </w:rPr>
        <w:t xml:space="preserve">. The </w:t>
      </w:r>
      <w:r w:rsidR="00174001">
        <w:rPr>
          <w:rFonts w:ascii="Times New Roman" w:hAnsi="Times New Roman" w:cs="Times New Roman"/>
          <w:sz w:val="24"/>
          <w:szCs w:val="24"/>
        </w:rPr>
        <w:t xml:space="preserve">replication settings can be changed </w:t>
      </w:r>
      <w:r w:rsidR="00861E3D">
        <w:rPr>
          <w:rFonts w:ascii="Times New Roman" w:hAnsi="Times New Roman" w:cs="Times New Roman"/>
          <w:sz w:val="24"/>
          <w:szCs w:val="24"/>
        </w:rPr>
        <w:t xml:space="preserve">after they are set up, except in the case of Zone </w:t>
      </w:r>
      <w:r w:rsidR="0074629A">
        <w:rPr>
          <w:rFonts w:ascii="Times New Roman" w:hAnsi="Times New Roman" w:cs="Times New Roman"/>
          <w:sz w:val="24"/>
          <w:szCs w:val="24"/>
        </w:rPr>
        <w:t>Redundant</w:t>
      </w:r>
      <w:r w:rsidR="00861E3D">
        <w:rPr>
          <w:rFonts w:ascii="Times New Roman" w:hAnsi="Times New Roman" w:cs="Times New Roman"/>
          <w:sz w:val="24"/>
          <w:szCs w:val="24"/>
        </w:rPr>
        <w:t xml:space="preserve"> Storage</w:t>
      </w:r>
      <w:r w:rsidR="0074629A">
        <w:rPr>
          <w:rFonts w:ascii="Times New Roman" w:hAnsi="Times New Roman" w:cs="Times New Roman"/>
          <w:sz w:val="24"/>
          <w:szCs w:val="24"/>
        </w:rPr>
        <w:t>.</w:t>
      </w:r>
      <w:r w:rsidR="00861E3D">
        <w:rPr>
          <w:rFonts w:ascii="Times New Roman" w:hAnsi="Times New Roman" w:cs="Times New Roman"/>
          <w:sz w:val="24"/>
          <w:szCs w:val="24"/>
        </w:rPr>
        <w:t xml:space="preserve"> </w:t>
      </w:r>
    </w:p>
    <w:p w14:paraId="661721ED" w14:textId="7AD1835E" w:rsidR="001A3E31" w:rsidRPr="006461C2" w:rsidRDefault="000A6A49" w:rsidP="000A6A49">
      <w:pPr>
        <w:pStyle w:val="ListParagraph"/>
        <w:numPr>
          <w:ilvl w:val="0"/>
          <w:numId w:val="6"/>
        </w:numPr>
        <w:rPr>
          <w:rFonts w:ascii="Times New Roman" w:eastAsia="Times New Roman" w:hAnsi="Times New Roman" w:cs="Times New Roman"/>
          <w:b/>
          <w:bCs/>
          <w:kern w:val="0"/>
          <w:sz w:val="24"/>
          <w:szCs w:val="24"/>
          <w:lang w:eastAsia="en-GB"/>
          <w14:ligatures w14:val="none"/>
        </w:rPr>
      </w:pPr>
      <w:r w:rsidRPr="002D3B77">
        <w:rPr>
          <w:rFonts w:ascii="Times New Roman" w:eastAsia="Times New Roman" w:hAnsi="Times New Roman" w:cs="Times New Roman"/>
          <w:b/>
          <w:bCs/>
          <w:kern w:val="0"/>
          <w:sz w:val="24"/>
          <w:szCs w:val="24"/>
          <w:lang w:eastAsia="en-GB"/>
          <w14:ligatures w14:val="none"/>
        </w:rPr>
        <w:t>Locally</w:t>
      </w:r>
      <w:r w:rsidR="002D3B77" w:rsidRPr="002D3B77">
        <w:rPr>
          <w:rFonts w:ascii="Times New Roman" w:eastAsia="Times New Roman" w:hAnsi="Times New Roman" w:cs="Times New Roman"/>
          <w:b/>
          <w:bCs/>
          <w:kern w:val="0"/>
          <w:sz w:val="24"/>
          <w:szCs w:val="24"/>
          <w:lang w:eastAsia="en-GB"/>
          <w14:ligatures w14:val="none"/>
        </w:rPr>
        <w:t xml:space="preserve"> Redundant Storage (LRS) </w:t>
      </w:r>
      <w:r w:rsidR="00AC2EFE" w:rsidRPr="00AC2EFE">
        <w:rPr>
          <w:rFonts w:ascii="Times New Roman" w:eastAsia="Times New Roman" w:hAnsi="Times New Roman" w:cs="Times New Roman"/>
          <w:kern w:val="0"/>
          <w:sz w:val="24"/>
          <w:szCs w:val="24"/>
          <w:lang w:eastAsia="en-GB"/>
          <w14:ligatures w14:val="none"/>
        </w:rPr>
        <w:t>Azure Storage</w:t>
      </w:r>
      <w:r w:rsidR="00AC2EFE">
        <w:rPr>
          <w:rFonts w:ascii="Times New Roman" w:eastAsia="Times New Roman" w:hAnsi="Times New Roman" w:cs="Times New Roman"/>
          <w:b/>
          <w:bCs/>
          <w:kern w:val="0"/>
          <w:sz w:val="24"/>
          <w:szCs w:val="24"/>
          <w:lang w:eastAsia="en-GB"/>
          <w14:ligatures w14:val="none"/>
        </w:rPr>
        <w:t xml:space="preserve"> </w:t>
      </w:r>
      <w:r w:rsidR="0058669A" w:rsidRPr="0058669A">
        <w:rPr>
          <w:rFonts w:ascii="Times New Roman" w:eastAsia="Times New Roman" w:hAnsi="Times New Roman" w:cs="Times New Roman"/>
          <w:kern w:val="0"/>
          <w:sz w:val="24"/>
          <w:szCs w:val="24"/>
          <w:lang w:eastAsia="en-GB"/>
          <w14:ligatures w14:val="none"/>
        </w:rPr>
        <w:t>provides high</w:t>
      </w:r>
      <w:r w:rsidR="0058669A">
        <w:rPr>
          <w:rFonts w:ascii="Times New Roman" w:eastAsia="Times New Roman" w:hAnsi="Times New Roman" w:cs="Times New Roman"/>
          <w:b/>
          <w:bCs/>
          <w:kern w:val="0"/>
          <w:sz w:val="24"/>
          <w:szCs w:val="24"/>
          <w:lang w:eastAsia="en-GB"/>
          <w14:ligatures w14:val="none"/>
        </w:rPr>
        <w:t xml:space="preserve"> </w:t>
      </w:r>
      <w:r w:rsidR="0058669A">
        <w:rPr>
          <w:rFonts w:ascii="Times New Roman" w:eastAsia="Times New Roman" w:hAnsi="Times New Roman" w:cs="Times New Roman"/>
          <w:kern w:val="0"/>
          <w:sz w:val="24"/>
          <w:szCs w:val="24"/>
          <w:lang w:eastAsia="en-GB"/>
          <w14:ligatures w14:val="none"/>
        </w:rPr>
        <w:t xml:space="preserve">availability by ensuring </w:t>
      </w:r>
      <w:r w:rsidR="002658B7">
        <w:rPr>
          <w:rFonts w:ascii="Times New Roman" w:eastAsia="Times New Roman" w:hAnsi="Times New Roman" w:cs="Times New Roman"/>
          <w:kern w:val="0"/>
          <w:sz w:val="24"/>
          <w:szCs w:val="24"/>
          <w:lang w:eastAsia="en-GB"/>
          <w14:ligatures w14:val="none"/>
        </w:rPr>
        <w:t xml:space="preserve">that three copies of all data are made synchronously before a write is deemed </w:t>
      </w:r>
      <w:r w:rsidR="00FF6E1D">
        <w:rPr>
          <w:rFonts w:ascii="Times New Roman" w:eastAsia="Times New Roman" w:hAnsi="Times New Roman" w:cs="Times New Roman"/>
          <w:kern w:val="0"/>
          <w:sz w:val="24"/>
          <w:szCs w:val="24"/>
          <w:lang w:eastAsia="en-GB"/>
          <w14:ligatures w14:val="none"/>
        </w:rPr>
        <w:t>successful. The replicas reside in separate fault</w:t>
      </w:r>
      <w:r w:rsidR="00406F92">
        <w:rPr>
          <w:rFonts w:ascii="Times New Roman" w:eastAsia="Times New Roman" w:hAnsi="Times New Roman" w:cs="Times New Roman"/>
          <w:kern w:val="0"/>
          <w:sz w:val="24"/>
          <w:szCs w:val="24"/>
          <w:lang w:eastAsia="en-GB"/>
          <w14:ligatures w14:val="none"/>
        </w:rPr>
        <w:t xml:space="preserve"> domains and upgrade domains – the data is available even if a storage node holding the data</w:t>
      </w:r>
      <w:r w:rsidR="006461C2">
        <w:rPr>
          <w:rFonts w:ascii="Times New Roman" w:eastAsia="Times New Roman" w:hAnsi="Times New Roman" w:cs="Times New Roman"/>
          <w:kern w:val="0"/>
          <w:sz w:val="24"/>
          <w:szCs w:val="24"/>
          <w:lang w:eastAsia="en-GB"/>
          <w14:ligatures w14:val="none"/>
        </w:rPr>
        <w:t xml:space="preserve"> fails.</w:t>
      </w:r>
    </w:p>
    <w:p w14:paraId="5066BEB8" w14:textId="65C72778" w:rsidR="006461C2" w:rsidRPr="00390C33" w:rsidRDefault="006461C2" w:rsidP="000A6A49">
      <w:pPr>
        <w:pStyle w:val="ListParagraph"/>
        <w:numPr>
          <w:ilvl w:val="0"/>
          <w:numId w:val="6"/>
        </w:numP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Geo-Redundant Storage</w:t>
      </w:r>
      <w:r w:rsidR="00DC373C">
        <w:rPr>
          <w:rFonts w:ascii="Times New Roman" w:eastAsia="Times New Roman" w:hAnsi="Times New Roman" w:cs="Times New Roman"/>
          <w:b/>
          <w:bCs/>
          <w:kern w:val="0"/>
          <w:sz w:val="24"/>
          <w:szCs w:val="24"/>
          <w:lang w:eastAsia="en-GB"/>
          <w14:ligatures w14:val="none"/>
        </w:rPr>
        <w:t xml:space="preserve"> (GRS) </w:t>
      </w:r>
      <w:r w:rsidR="00A5273E" w:rsidRPr="00A5273E">
        <w:rPr>
          <w:rFonts w:ascii="Times New Roman" w:eastAsia="Times New Roman" w:hAnsi="Times New Roman" w:cs="Times New Roman"/>
          <w:kern w:val="0"/>
          <w:sz w:val="24"/>
          <w:szCs w:val="24"/>
          <w:lang w:eastAsia="en-GB"/>
          <w14:ligatures w14:val="none"/>
        </w:rPr>
        <w:t>Makes three</w:t>
      </w:r>
      <w:r w:rsidR="00A5273E">
        <w:rPr>
          <w:rFonts w:ascii="Times New Roman" w:eastAsia="Times New Roman" w:hAnsi="Times New Roman" w:cs="Times New Roman"/>
          <w:b/>
          <w:bCs/>
          <w:kern w:val="0"/>
          <w:sz w:val="24"/>
          <w:szCs w:val="24"/>
          <w:lang w:eastAsia="en-GB"/>
          <w14:ligatures w14:val="none"/>
        </w:rPr>
        <w:t xml:space="preserve"> </w:t>
      </w:r>
      <w:r w:rsidR="00CC14AE">
        <w:rPr>
          <w:rFonts w:ascii="Times New Roman" w:eastAsia="Times New Roman" w:hAnsi="Times New Roman" w:cs="Times New Roman"/>
          <w:kern w:val="0"/>
          <w:sz w:val="24"/>
          <w:szCs w:val="24"/>
          <w:lang w:eastAsia="en-GB"/>
          <w14:ligatures w14:val="none"/>
        </w:rPr>
        <w:t>synchronous LRS copies of the data in the primary region for high</w:t>
      </w:r>
      <w:r w:rsidR="00AE525E">
        <w:rPr>
          <w:rFonts w:ascii="Times New Roman" w:eastAsia="Times New Roman" w:hAnsi="Times New Roman" w:cs="Times New Roman"/>
          <w:kern w:val="0"/>
          <w:sz w:val="24"/>
          <w:szCs w:val="24"/>
          <w:lang w:eastAsia="en-GB"/>
          <w14:ligatures w14:val="none"/>
        </w:rPr>
        <w:t xml:space="preserve"> availability, and then it asynchronously makes three</w:t>
      </w:r>
      <w:r w:rsidR="005C4977">
        <w:rPr>
          <w:rFonts w:ascii="Times New Roman" w:eastAsia="Times New Roman" w:hAnsi="Times New Roman" w:cs="Times New Roman"/>
          <w:kern w:val="0"/>
          <w:sz w:val="24"/>
          <w:szCs w:val="24"/>
          <w:lang w:eastAsia="en-GB"/>
          <w14:ligatures w14:val="none"/>
        </w:rPr>
        <w:t xml:space="preserve"> LRS replicas in a paired region for disaster recovery</w:t>
      </w:r>
      <w:r w:rsidR="000F70C1">
        <w:rPr>
          <w:rFonts w:ascii="Times New Roman" w:eastAsia="Times New Roman" w:hAnsi="Times New Roman" w:cs="Times New Roman"/>
          <w:kern w:val="0"/>
          <w:sz w:val="24"/>
          <w:szCs w:val="24"/>
          <w:lang w:eastAsia="en-GB"/>
          <w14:ligatures w14:val="none"/>
        </w:rPr>
        <w:t>.</w:t>
      </w:r>
    </w:p>
    <w:p w14:paraId="75333A84" w14:textId="6ED772B7" w:rsidR="00390C33" w:rsidRPr="009B4755" w:rsidRDefault="002E434F" w:rsidP="000A6A49">
      <w:pPr>
        <w:pStyle w:val="ListParagraph"/>
        <w:numPr>
          <w:ilvl w:val="0"/>
          <w:numId w:val="6"/>
        </w:numPr>
        <w:rPr>
          <w:rFonts w:ascii="Times New Roman" w:eastAsia="Times New Roman" w:hAnsi="Times New Roman" w:cs="Times New Roman"/>
          <w:b/>
          <w:bCs/>
          <w:kern w:val="0"/>
          <w:sz w:val="24"/>
          <w:szCs w:val="24"/>
          <w:lang w:eastAsia="en-GB"/>
          <w14:ligatures w14:val="none"/>
        </w:rPr>
      </w:pPr>
      <w:bookmarkStart w:id="4" w:name="_Hlk160611214"/>
      <w:r>
        <w:rPr>
          <w:rFonts w:ascii="Times New Roman" w:eastAsia="Times New Roman" w:hAnsi="Times New Roman" w:cs="Times New Roman"/>
          <w:b/>
          <w:bCs/>
          <w:kern w:val="0"/>
          <w:sz w:val="24"/>
          <w:szCs w:val="24"/>
          <w:lang w:eastAsia="en-GB"/>
          <w14:ligatures w14:val="none"/>
        </w:rPr>
        <w:t>Read-Access Geo-Redundant Storage (RA-GRS)</w:t>
      </w:r>
      <w:r w:rsidR="00006648">
        <w:rPr>
          <w:rFonts w:ascii="Times New Roman" w:eastAsia="Times New Roman" w:hAnsi="Times New Roman" w:cs="Times New Roman"/>
          <w:b/>
          <w:bCs/>
          <w:kern w:val="0"/>
          <w:sz w:val="24"/>
          <w:szCs w:val="24"/>
          <w:lang w:eastAsia="en-GB"/>
          <w14:ligatures w14:val="none"/>
        </w:rPr>
        <w:t xml:space="preserve"> </w:t>
      </w:r>
      <w:bookmarkEnd w:id="4"/>
      <w:r w:rsidR="00006648" w:rsidRPr="00006648">
        <w:rPr>
          <w:rFonts w:ascii="Times New Roman" w:eastAsia="Times New Roman" w:hAnsi="Times New Roman" w:cs="Times New Roman"/>
          <w:kern w:val="0"/>
          <w:sz w:val="24"/>
          <w:szCs w:val="24"/>
          <w:lang w:eastAsia="en-GB"/>
          <w14:ligatures w14:val="none"/>
        </w:rPr>
        <w:t>This</w:t>
      </w:r>
      <w:r w:rsidR="00006648">
        <w:rPr>
          <w:rFonts w:ascii="Times New Roman" w:eastAsia="Times New Roman" w:hAnsi="Times New Roman" w:cs="Times New Roman"/>
          <w:kern w:val="0"/>
          <w:sz w:val="24"/>
          <w:szCs w:val="24"/>
          <w:lang w:eastAsia="en-GB"/>
          <w14:ligatures w14:val="none"/>
        </w:rPr>
        <w:t xml:space="preserve"> is GRS plus the </w:t>
      </w:r>
      <w:r w:rsidR="00C15CDE">
        <w:rPr>
          <w:rFonts w:ascii="Times New Roman" w:eastAsia="Times New Roman" w:hAnsi="Times New Roman" w:cs="Times New Roman"/>
          <w:kern w:val="0"/>
          <w:sz w:val="24"/>
          <w:szCs w:val="24"/>
          <w:lang w:eastAsia="en-GB"/>
          <w14:ligatures w14:val="none"/>
        </w:rPr>
        <w:t>ability to read the data in the secondary region, which makes</w:t>
      </w:r>
      <w:r w:rsidR="00CC0B93">
        <w:rPr>
          <w:rFonts w:ascii="Times New Roman" w:eastAsia="Times New Roman" w:hAnsi="Times New Roman" w:cs="Times New Roman"/>
          <w:kern w:val="0"/>
          <w:sz w:val="24"/>
          <w:szCs w:val="24"/>
          <w:lang w:eastAsia="en-GB"/>
          <w14:ligatures w14:val="none"/>
        </w:rPr>
        <w:t xml:space="preserve"> it suitable for customer disaster recovery.</w:t>
      </w:r>
    </w:p>
    <w:p w14:paraId="53B18D6D" w14:textId="3CBB4675" w:rsidR="009B4755" w:rsidRPr="000E7A71" w:rsidRDefault="009B4755" w:rsidP="000A6A49">
      <w:pPr>
        <w:pStyle w:val="ListParagraph"/>
        <w:numPr>
          <w:ilvl w:val="0"/>
          <w:numId w:val="6"/>
        </w:numP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Zone Redundant Storage (ZRS) </w:t>
      </w:r>
      <w:r w:rsidR="00BC6021">
        <w:rPr>
          <w:rFonts w:ascii="Times New Roman" w:eastAsia="Times New Roman" w:hAnsi="Times New Roman" w:cs="Times New Roman"/>
          <w:kern w:val="0"/>
          <w:sz w:val="24"/>
          <w:szCs w:val="24"/>
          <w:lang w:eastAsia="en-GB"/>
          <w14:ligatures w14:val="none"/>
        </w:rPr>
        <w:t>It replicates the data across two to three</w:t>
      </w:r>
      <w:r w:rsidR="00CF6684">
        <w:rPr>
          <w:rFonts w:ascii="Times New Roman" w:eastAsia="Times New Roman" w:hAnsi="Times New Roman" w:cs="Times New Roman"/>
          <w:kern w:val="0"/>
          <w:sz w:val="24"/>
          <w:szCs w:val="24"/>
          <w:lang w:eastAsia="en-GB"/>
          <w14:ligatures w14:val="none"/>
        </w:rPr>
        <w:t xml:space="preserve"> facilities, either within a single region or across two regions. This provides</w:t>
      </w:r>
      <w:r w:rsidR="00A20639">
        <w:rPr>
          <w:rFonts w:ascii="Times New Roman" w:eastAsia="Times New Roman" w:hAnsi="Times New Roman" w:cs="Times New Roman"/>
          <w:kern w:val="0"/>
          <w:sz w:val="24"/>
          <w:szCs w:val="24"/>
          <w:lang w:eastAsia="en-GB"/>
          <w14:ligatures w14:val="none"/>
        </w:rPr>
        <w:t xml:space="preserve"> higher durability than LRS</w:t>
      </w:r>
      <w:r w:rsidR="009716B4">
        <w:rPr>
          <w:rFonts w:ascii="Times New Roman" w:eastAsia="Times New Roman" w:hAnsi="Times New Roman" w:cs="Times New Roman"/>
          <w:kern w:val="0"/>
          <w:sz w:val="24"/>
          <w:szCs w:val="24"/>
          <w:lang w:eastAsia="en-GB"/>
          <w14:ligatures w14:val="none"/>
        </w:rPr>
        <w:t>, and it only applies to block blobs.</w:t>
      </w:r>
      <w:sdt>
        <w:sdtPr>
          <w:rPr>
            <w:rFonts w:ascii="Times New Roman" w:eastAsia="Times New Roman" w:hAnsi="Times New Roman" w:cs="Times New Roman"/>
            <w:kern w:val="0"/>
            <w:sz w:val="24"/>
            <w:szCs w:val="24"/>
            <w:lang w:eastAsia="en-GB"/>
            <w14:ligatures w14:val="none"/>
          </w:rPr>
          <w:id w:val="996768474"/>
          <w:citation/>
        </w:sdtPr>
        <w:sdtEndPr/>
        <w:sdtContent>
          <w:r w:rsidR="003254A6">
            <w:rPr>
              <w:rFonts w:ascii="Times New Roman" w:eastAsia="Times New Roman" w:hAnsi="Times New Roman" w:cs="Times New Roman"/>
              <w:kern w:val="0"/>
              <w:sz w:val="24"/>
              <w:szCs w:val="24"/>
              <w:lang w:eastAsia="en-GB"/>
              <w14:ligatures w14:val="none"/>
            </w:rPr>
            <w:fldChar w:fldCharType="begin"/>
          </w:r>
          <w:r w:rsidR="003254A6">
            <w:rPr>
              <w:rFonts w:ascii="Times New Roman" w:eastAsia="Times New Roman" w:hAnsi="Times New Roman" w:cs="Times New Roman"/>
              <w:kern w:val="0"/>
              <w:sz w:val="24"/>
              <w:szCs w:val="24"/>
              <w:lang w:val="en-US" w:eastAsia="en-GB"/>
              <w14:ligatures w14:val="none"/>
            </w:rPr>
            <w:instrText xml:space="preserve"> CITATION Mic15 \l 1033 </w:instrText>
          </w:r>
          <w:r w:rsidR="003254A6">
            <w:rPr>
              <w:rFonts w:ascii="Times New Roman" w:eastAsia="Times New Roman" w:hAnsi="Times New Roman" w:cs="Times New Roman"/>
              <w:kern w:val="0"/>
              <w:sz w:val="24"/>
              <w:szCs w:val="24"/>
              <w:lang w:eastAsia="en-GB"/>
              <w14:ligatures w14:val="none"/>
            </w:rPr>
            <w:fldChar w:fldCharType="separate"/>
          </w:r>
          <w:r w:rsidR="00B50F01">
            <w:rPr>
              <w:rFonts w:ascii="Times New Roman" w:eastAsia="Times New Roman" w:hAnsi="Times New Roman" w:cs="Times New Roman"/>
              <w:noProof/>
              <w:kern w:val="0"/>
              <w:sz w:val="24"/>
              <w:szCs w:val="24"/>
              <w:lang w:val="en-US" w:eastAsia="en-GB"/>
              <w14:ligatures w14:val="none"/>
            </w:rPr>
            <w:t xml:space="preserve"> </w:t>
          </w:r>
          <w:r w:rsidR="00B50F01" w:rsidRPr="00B50F01">
            <w:rPr>
              <w:rFonts w:ascii="Times New Roman" w:eastAsia="Times New Roman" w:hAnsi="Times New Roman" w:cs="Times New Roman"/>
              <w:noProof/>
              <w:kern w:val="0"/>
              <w:sz w:val="24"/>
              <w:szCs w:val="24"/>
              <w:lang w:val="en-US" w:eastAsia="en-GB"/>
              <w14:ligatures w14:val="none"/>
            </w:rPr>
            <w:t>[2]</w:t>
          </w:r>
          <w:r w:rsidR="003254A6">
            <w:rPr>
              <w:rFonts w:ascii="Times New Roman" w:eastAsia="Times New Roman" w:hAnsi="Times New Roman" w:cs="Times New Roman"/>
              <w:kern w:val="0"/>
              <w:sz w:val="24"/>
              <w:szCs w:val="24"/>
              <w:lang w:eastAsia="en-GB"/>
              <w14:ligatures w14:val="none"/>
            </w:rPr>
            <w:fldChar w:fldCharType="end"/>
          </w:r>
        </w:sdtContent>
      </w:sdt>
    </w:p>
    <w:p w14:paraId="47E0778A" w14:textId="24FB75F4" w:rsidR="000E7A71" w:rsidRPr="000E7A71" w:rsidRDefault="000E7A71" w:rsidP="000E7A71">
      <w:pPr>
        <w:rPr>
          <w:rFonts w:ascii="Times New Roman" w:eastAsia="Times New Roman" w:hAnsi="Times New Roman" w:cs="Times New Roman"/>
          <w:kern w:val="0"/>
          <w:sz w:val="24"/>
          <w:szCs w:val="24"/>
          <w:lang w:eastAsia="en-GB"/>
          <w14:ligatures w14:val="none"/>
        </w:rPr>
      </w:pPr>
      <w:r w:rsidRPr="000E7A71">
        <w:rPr>
          <w:rFonts w:ascii="Times New Roman" w:eastAsia="Times New Roman" w:hAnsi="Times New Roman" w:cs="Times New Roman"/>
          <w:kern w:val="0"/>
          <w:sz w:val="24"/>
          <w:szCs w:val="24"/>
          <w:lang w:eastAsia="en-GB"/>
          <w14:ligatures w14:val="none"/>
        </w:rPr>
        <w:t xml:space="preserve">For </w:t>
      </w:r>
      <w:r>
        <w:rPr>
          <w:rFonts w:ascii="Times New Roman" w:eastAsia="Times New Roman" w:hAnsi="Times New Roman" w:cs="Times New Roman"/>
          <w:kern w:val="0"/>
          <w:sz w:val="24"/>
          <w:szCs w:val="24"/>
          <w:lang w:eastAsia="en-GB"/>
          <w14:ligatures w14:val="none"/>
        </w:rPr>
        <w:t xml:space="preserve">this scenario I will be </w:t>
      </w:r>
      <w:r w:rsidR="00D14AB8">
        <w:rPr>
          <w:rFonts w:ascii="Times New Roman" w:eastAsia="Times New Roman" w:hAnsi="Times New Roman" w:cs="Times New Roman"/>
          <w:kern w:val="0"/>
          <w:sz w:val="24"/>
          <w:szCs w:val="24"/>
          <w:lang w:eastAsia="en-GB"/>
          <w14:ligatures w14:val="none"/>
        </w:rPr>
        <w:t xml:space="preserve">using </w:t>
      </w:r>
      <w:r w:rsidR="009528C9" w:rsidRPr="009528C9">
        <w:rPr>
          <w:rFonts w:ascii="Times New Roman" w:eastAsia="Times New Roman" w:hAnsi="Times New Roman" w:cs="Times New Roman"/>
          <w:kern w:val="0"/>
          <w:sz w:val="24"/>
          <w:szCs w:val="24"/>
          <w:lang w:eastAsia="en-GB"/>
          <w14:ligatures w14:val="none"/>
        </w:rPr>
        <w:t>Read-Access Geo-Redundant Storage (RA-GRS</w:t>
      </w:r>
      <w:proofErr w:type="gramStart"/>
      <w:r w:rsidR="009528C9" w:rsidRPr="009528C9">
        <w:rPr>
          <w:rFonts w:ascii="Times New Roman" w:eastAsia="Times New Roman" w:hAnsi="Times New Roman" w:cs="Times New Roman"/>
          <w:kern w:val="0"/>
          <w:sz w:val="24"/>
          <w:szCs w:val="24"/>
          <w:lang w:eastAsia="en-GB"/>
          <w14:ligatures w14:val="none"/>
        </w:rPr>
        <w:t>)</w:t>
      </w:r>
      <w:proofErr w:type="gramEnd"/>
      <w:r w:rsidR="009528C9" w:rsidRPr="009528C9">
        <w:rPr>
          <w:rFonts w:ascii="Times New Roman" w:eastAsia="Times New Roman" w:hAnsi="Times New Roman" w:cs="Times New Roman"/>
          <w:kern w:val="0"/>
          <w:sz w:val="24"/>
          <w:szCs w:val="24"/>
          <w:lang w:eastAsia="en-GB"/>
          <w14:ligatures w14:val="none"/>
        </w:rPr>
        <w:t xml:space="preserve"> </w:t>
      </w:r>
      <w:r w:rsidR="002E3435">
        <w:rPr>
          <w:rFonts w:ascii="Times New Roman" w:eastAsia="Times New Roman" w:hAnsi="Times New Roman" w:cs="Times New Roman"/>
          <w:kern w:val="0"/>
          <w:sz w:val="24"/>
          <w:szCs w:val="24"/>
          <w:lang w:eastAsia="en-GB"/>
          <w14:ligatures w14:val="none"/>
        </w:rPr>
        <w:t>and it’s benefits</w:t>
      </w:r>
      <w:r w:rsidR="00CE1631">
        <w:rPr>
          <w:rFonts w:ascii="Times New Roman" w:eastAsia="Times New Roman" w:hAnsi="Times New Roman" w:cs="Times New Roman"/>
          <w:kern w:val="0"/>
          <w:sz w:val="24"/>
          <w:szCs w:val="24"/>
          <w:lang w:eastAsia="en-GB"/>
          <w14:ligatures w14:val="none"/>
        </w:rPr>
        <w:t xml:space="preserve"> as </w:t>
      </w:r>
      <w:r w:rsidR="006748E7">
        <w:rPr>
          <w:rFonts w:ascii="Times New Roman" w:eastAsia="Times New Roman" w:hAnsi="Times New Roman" w:cs="Times New Roman"/>
          <w:kern w:val="0"/>
          <w:sz w:val="24"/>
          <w:szCs w:val="24"/>
          <w:lang w:eastAsia="en-GB"/>
          <w14:ligatures w14:val="none"/>
        </w:rPr>
        <w:t xml:space="preserve">if there is a problem </w:t>
      </w:r>
      <w:r w:rsidR="00BC522D">
        <w:rPr>
          <w:rFonts w:ascii="Times New Roman" w:eastAsia="Times New Roman" w:hAnsi="Times New Roman" w:cs="Times New Roman"/>
          <w:kern w:val="0"/>
          <w:sz w:val="24"/>
          <w:szCs w:val="24"/>
          <w:lang w:eastAsia="en-GB"/>
          <w14:ligatures w14:val="none"/>
        </w:rPr>
        <w:t>with the primary region – the applicant can be changed to have rea-only</w:t>
      </w:r>
      <w:r w:rsidR="00D07882">
        <w:rPr>
          <w:rFonts w:ascii="Times New Roman" w:eastAsia="Times New Roman" w:hAnsi="Times New Roman" w:cs="Times New Roman"/>
          <w:kern w:val="0"/>
          <w:sz w:val="24"/>
          <w:szCs w:val="24"/>
          <w:lang w:eastAsia="en-GB"/>
          <w14:ligatures w14:val="none"/>
        </w:rPr>
        <w:t xml:space="preserve"> access to the paired region so the customer will be </w:t>
      </w:r>
      <w:r w:rsidR="00136C22">
        <w:rPr>
          <w:rFonts w:ascii="Times New Roman" w:eastAsia="Times New Roman" w:hAnsi="Times New Roman" w:cs="Times New Roman"/>
          <w:kern w:val="0"/>
          <w:sz w:val="24"/>
          <w:szCs w:val="24"/>
          <w:lang w:eastAsia="en-GB"/>
          <w14:ligatures w14:val="none"/>
        </w:rPr>
        <w:t xml:space="preserve">available for viewing, reporting the data. </w:t>
      </w:r>
      <w:r w:rsidR="000130F3">
        <w:rPr>
          <w:rFonts w:ascii="Times New Roman" w:eastAsia="Times New Roman" w:hAnsi="Times New Roman" w:cs="Times New Roman"/>
          <w:kern w:val="0"/>
          <w:sz w:val="24"/>
          <w:szCs w:val="24"/>
          <w:lang w:eastAsia="en-GB"/>
          <w14:ligatures w14:val="none"/>
        </w:rPr>
        <w:t xml:space="preserve">It can be used mainly </w:t>
      </w:r>
      <w:r w:rsidR="00347E1D">
        <w:rPr>
          <w:rFonts w:ascii="Times New Roman" w:eastAsia="Times New Roman" w:hAnsi="Times New Roman" w:cs="Times New Roman"/>
          <w:kern w:val="0"/>
          <w:sz w:val="24"/>
          <w:szCs w:val="24"/>
          <w:lang w:eastAsia="en-GB"/>
          <w14:ligatures w14:val="none"/>
        </w:rPr>
        <w:t>when only a few users</w:t>
      </w:r>
      <w:r w:rsidR="009B3423">
        <w:rPr>
          <w:rFonts w:ascii="Times New Roman" w:eastAsia="Times New Roman" w:hAnsi="Times New Roman" w:cs="Times New Roman"/>
          <w:kern w:val="0"/>
          <w:sz w:val="24"/>
          <w:szCs w:val="24"/>
          <w:lang w:eastAsia="en-GB"/>
          <w14:ligatures w14:val="none"/>
        </w:rPr>
        <w:t xml:space="preserve"> can write to the </w:t>
      </w:r>
      <w:r w:rsidR="00080581">
        <w:rPr>
          <w:rFonts w:ascii="Times New Roman" w:eastAsia="Times New Roman" w:hAnsi="Times New Roman" w:cs="Times New Roman"/>
          <w:kern w:val="0"/>
          <w:sz w:val="24"/>
          <w:szCs w:val="24"/>
          <w:lang w:eastAsia="en-GB"/>
          <w14:ligatures w14:val="none"/>
        </w:rPr>
        <w:t>data,</w:t>
      </w:r>
      <w:r w:rsidR="009B3423">
        <w:rPr>
          <w:rFonts w:ascii="Times New Roman" w:eastAsia="Times New Roman" w:hAnsi="Times New Roman" w:cs="Times New Roman"/>
          <w:kern w:val="0"/>
          <w:sz w:val="24"/>
          <w:szCs w:val="24"/>
          <w:lang w:eastAsia="en-GB"/>
          <w14:ligatures w14:val="none"/>
        </w:rPr>
        <w:t xml:space="preserve"> but many people read the data, which is perf</w:t>
      </w:r>
      <w:r w:rsidR="00080581">
        <w:rPr>
          <w:rFonts w:ascii="Times New Roman" w:eastAsia="Times New Roman" w:hAnsi="Times New Roman" w:cs="Times New Roman"/>
          <w:kern w:val="0"/>
          <w:sz w:val="24"/>
          <w:szCs w:val="24"/>
          <w:lang w:eastAsia="en-GB"/>
          <w14:ligatures w14:val="none"/>
        </w:rPr>
        <w:t>ect for our scenario.</w:t>
      </w:r>
    </w:p>
    <w:p w14:paraId="03DD20BB" w14:textId="33F85CF5" w:rsidR="0034030E" w:rsidRDefault="008A46AB" w:rsidP="005E7BAB">
      <w:pPr>
        <w:rPr>
          <w:b/>
          <w:bCs/>
        </w:rPr>
      </w:pPr>
      <w:r w:rsidRPr="008A46AB">
        <w:rPr>
          <w:b/>
          <w:bCs/>
        </w:rPr>
        <w:t>Creating Azure File Shares Storage</w:t>
      </w:r>
      <w:r>
        <w:rPr>
          <w:b/>
          <w:bCs/>
        </w:rPr>
        <w:t>:</w:t>
      </w:r>
      <w:r>
        <w:rPr>
          <w:b/>
          <w:bCs/>
        </w:rPr>
        <w:br/>
      </w:r>
      <w:r w:rsidRPr="008A46AB">
        <w:rPr>
          <w:b/>
          <w:bCs/>
        </w:rPr>
        <w:drawing>
          <wp:inline distT="0" distB="0" distL="0" distR="0" wp14:anchorId="5A12E10B" wp14:editId="79778524">
            <wp:extent cx="5731510" cy="2845435"/>
            <wp:effectExtent l="0" t="0" r="2540" b="0"/>
            <wp:docPr id="673392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39231" name="Picture 1" descr="A screenshot of a computer&#10;&#10;Description automatically generated"/>
                    <pic:cNvPicPr/>
                  </pic:nvPicPr>
                  <pic:blipFill>
                    <a:blip r:embed="rId17"/>
                    <a:stretch>
                      <a:fillRect/>
                    </a:stretch>
                  </pic:blipFill>
                  <pic:spPr>
                    <a:xfrm>
                      <a:off x="0" y="0"/>
                      <a:ext cx="5731510" cy="2845435"/>
                    </a:xfrm>
                    <a:prstGeom prst="rect">
                      <a:avLst/>
                    </a:prstGeom>
                  </pic:spPr>
                </pic:pic>
              </a:graphicData>
            </a:graphic>
          </wp:inline>
        </w:drawing>
      </w:r>
    </w:p>
    <w:p w14:paraId="71A4C288" w14:textId="18A38623" w:rsidR="009B5151" w:rsidRDefault="00A56F24" w:rsidP="005E7BAB">
      <w:pPr>
        <w:rPr>
          <w:b/>
          <w:bCs/>
        </w:rPr>
      </w:pPr>
      <w:r w:rsidRPr="00A56F24">
        <w:rPr>
          <w:b/>
          <w:bCs/>
        </w:rPr>
        <w:lastRenderedPageBreak/>
        <w:drawing>
          <wp:inline distT="0" distB="0" distL="0" distR="0" wp14:anchorId="545D9925" wp14:editId="73C8B903">
            <wp:extent cx="5731510" cy="2858770"/>
            <wp:effectExtent l="0" t="0" r="2540" b="0"/>
            <wp:docPr id="18250788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78874" name="Picture 1" descr="A screenshot of a computer&#10;&#10;Description automatically generated"/>
                    <pic:cNvPicPr/>
                  </pic:nvPicPr>
                  <pic:blipFill>
                    <a:blip r:embed="rId18"/>
                    <a:stretch>
                      <a:fillRect/>
                    </a:stretch>
                  </pic:blipFill>
                  <pic:spPr>
                    <a:xfrm>
                      <a:off x="0" y="0"/>
                      <a:ext cx="5731510" cy="2858770"/>
                    </a:xfrm>
                    <a:prstGeom prst="rect">
                      <a:avLst/>
                    </a:prstGeom>
                  </pic:spPr>
                </pic:pic>
              </a:graphicData>
            </a:graphic>
          </wp:inline>
        </w:drawing>
      </w:r>
    </w:p>
    <w:p w14:paraId="0EF5EE84" w14:textId="117DE8CB" w:rsidR="00A56F24" w:rsidRDefault="00BA54B2" w:rsidP="005E7BAB">
      <w:pPr>
        <w:rPr>
          <w:b/>
          <w:bCs/>
        </w:rPr>
      </w:pPr>
      <w:r w:rsidRPr="00BA54B2">
        <w:rPr>
          <w:b/>
          <w:bCs/>
        </w:rPr>
        <w:drawing>
          <wp:inline distT="0" distB="0" distL="0" distR="0" wp14:anchorId="2CE6D286" wp14:editId="0E70CBF9">
            <wp:extent cx="5731510" cy="2865755"/>
            <wp:effectExtent l="0" t="0" r="2540" b="0"/>
            <wp:docPr id="8161047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104718" name="Picture 1" descr="A screenshot of a computer&#10;&#10;Description automatically generated"/>
                    <pic:cNvPicPr/>
                  </pic:nvPicPr>
                  <pic:blipFill>
                    <a:blip r:embed="rId19"/>
                    <a:stretch>
                      <a:fillRect/>
                    </a:stretch>
                  </pic:blipFill>
                  <pic:spPr>
                    <a:xfrm>
                      <a:off x="0" y="0"/>
                      <a:ext cx="5731510" cy="2865755"/>
                    </a:xfrm>
                    <a:prstGeom prst="rect">
                      <a:avLst/>
                    </a:prstGeom>
                  </pic:spPr>
                </pic:pic>
              </a:graphicData>
            </a:graphic>
          </wp:inline>
        </w:drawing>
      </w:r>
      <w:r w:rsidR="00A60647">
        <w:rPr>
          <w:b/>
          <w:bCs/>
        </w:rPr>
        <w:br/>
      </w:r>
    </w:p>
    <w:p w14:paraId="2B7C44DA" w14:textId="39B43739" w:rsidR="00A60647" w:rsidRPr="008A46AB" w:rsidRDefault="000B0A49" w:rsidP="005E7BAB">
      <w:pPr>
        <w:rPr>
          <w:b/>
          <w:bCs/>
        </w:rPr>
      </w:pPr>
      <w:r w:rsidRPr="000B0A49">
        <w:rPr>
          <w:b/>
          <w:bCs/>
        </w:rPr>
        <w:lastRenderedPageBreak/>
        <w:drawing>
          <wp:inline distT="0" distB="0" distL="0" distR="0" wp14:anchorId="51DB18E5" wp14:editId="537A0672">
            <wp:extent cx="5731510" cy="2908300"/>
            <wp:effectExtent l="0" t="0" r="2540" b="6350"/>
            <wp:docPr id="8907271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727110" name="Picture 1" descr="A screenshot of a computer&#10;&#10;Description automatically generated"/>
                    <pic:cNvPicPr/>
                  </pic:nvPicPr>
                  <pic:blipFill>
                    <a:blip r:embed="rId20"/>
                    <a:stretch>
                      <a:fillRect/>
                    </a:stretch>
                  </pic:blipFill>
                  <pic:spPr>
                    <a:xfrm>
                      <a:off x="0" y="0"/>
                      <a:ext cx="5731510" cy="2908300"/>
                    </a:xfrm>
                    <a:prstGeom prst="rect">
                      <a:avLst/>
                    </a:prstGeom>
                  </pic:spPr>
                </pic:pic>
              </a:graphicData>
            </a:graphic>
          </wp:inline>
        </w:drawing>
      </w:r>
      <w:r w:rsidR="004353E4">
        <w:rPr>
          <w:b/>
          <w:bCs/>
        </w:rPr>
        <w:br/>
      </w:r>
      <w:r w:rsidR="004353E4" w:rsidRPr="004353E4">
        <w:rPr>
          <w:b/>
          <w:bCs/>
        </w:rPr>
        <w:drawing>
          <wp:inline distT="0" distB="0" distL="0" distR="0" wp14:anchorId="51B757E7" wp14:editId="51E4EB6F">
            <wp:extent cx="5731510" cy="2867660"/>
            <wp:effectExtent l="0" t="0" r="2540" b="8890"/>
            <wp:docPr id="7030928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092834" name="Picture 1" descr="A screenshot of a computer&#10;&#10;Description automatically generated"/>
                    <pic:cNvPicPr/>
                  </pic:nvPicPr>
                  <pic:blipFill>
                    <a:blip r:embed="rId21"/>
                    <a:stretch>
                      <a:fillRect/>
                    </a:stretch>
                  </pic:blipFill>
                  <pic:spPr>
                    <a:xfrm>
                      <a:off x="0" y="0"/>
                      <a:ext cx="5731510" cy="2867660"/>
                    </a:xfrm>
                    <a:prstGeom prst="rect">
                      <a:avLst/>
                    </a:prstGeom>
                  </pic:spPr>
                </pic:pic>
              </a:graphicData>
            </a:graphic>
          </wp:inline>
        </w:drawing>
      </w:r>
    </w:p>
    <w:p w14:paraId="6088C880" w14:textId="77777777" w:rsidR="0034030E" w:rsidRDefault="0034030E" w:rsidP="005E7BAB">
      <w:pPr>
        <w:rPr>
          <w:b/>
          <w:bCs/>
          <w:color w:val="FF0000"/>
        </w:rPr>
      </w:pPr>
    </w:p>
    <w:p w14:paraId="3B047136" w14:textId="77777777" w:rsidR="0034030E" w:rsidRDefault="0034030E" w:rsidP="005E7BAB">
      <w:pPr>
        <w:rPr>
          <w:b/>
          <w:bCs/>
          <w:color w:val="FF0000"/>
        </w:rPr>
      </w:pPr>
    </w:p>
    <w:p w14:paraId="79053036" w14:textId="77777777" w:rsidR="0034030E" w:rsidRDefault="0034030E" w:rsidP="005E7BAB">
      <w:pPr>
        <w:rPr>
          <w:b/>
          <w:bCs/>
          <w:color w:val="FF0000"/>
        </w:rPr>
      </w:pPr>
    </w:p>
    <w:p w14:paraId="38C8C2D1" w14:textId="77777777" w:rsidR="0034030E" w:rsidRDefault="0034030E" w:rsidP="005E7BAB">
      <w:pPr>
        <w:rPr>
          <w:b/>
          <w:bCs/>
          <w:color w:val="FF0000"/>
        </w:rPr>
      </w:pPr>
    </w:p>
    <w:p w14:paraId="149474D1" w14:textId="77777777" w:rsidR="0034030E" w:rsidRDefault="0034030E" w:rsidP="005E7BAB">
      <w:pPr>
        <w:rPr>
          <w:b/>
          <w:bCs/>
          <w:color w:val="FF0000"/>
        </w:rPr>
      </w:pPr>
    </w:p>
    <w:p w14:paraId="51D73CE8" w14:textId="77777777" w:rsidR="0034030E" w:rsidRDefault="0034030E" w:rsidP="005E7BAB">
      <w:pPr>
        <w:rPr>
          <w:b/>
          <w:bCs/>
          <w:color w:val="FF0000"/>
        </w:rPr>
      </w:pPr>
    </w:p>
    <w:p w14:paraId="11DA252E" w14:textId="77777777" w:rsidR="0034030E" w:rsidRDefault="0034030E" w:rsidP="005E7BAB">
      <w:pPr>
        <w:rPr>
          <w:b/>
          <w:bCs/>
          <w:color w:val="FF0000"/>
        </w:rPr>
      </w:pPr>
    </w:p>
    <w:p w14:paraId="63E86610" w14:textId="7ABF9FB3" w:rsidR="0034030E" w:rsidRDefault="00FB6D3A" w:rsidP="000C612E">
      <w:pPr>
        <w:pStyle w:val="Heading1"/>
      </w:pPr>
      <w:bookmarkStart w:id="5" w:name="_Toc160722944"/>
      <w:r w:rsidRPr="00FB6D3A">
        <w:rPr>
          <w:color w:val="auto"/>
        </w:rPr>
        <w:lastRenderedPageBreak/>
        <w:t>Task C:</w:t>
      </w:r>
      <w:r>
        <w:t xml:space="preserve"> </w:t>
      </w:r>
      <w:r w:rsidR="000C612E">
        <w:t>Microsoft Azure Database</w:t>
      </w:r>
      <w:bookmarkEnd w:id="5"/>
    </w:p>
    <w:p w14:paraId="6211AEC2" w14:textId="61693553" w:rsidR="00FB6D3A" w:rsidRDefault="00FB6D3A" w:rsidP="005E7BAB">
      <w:pPr>
        <w:rPr>
          <w:rFonts w:ascii="Times New Roman" w:hAnsi="Times New Roman" w:cs="Times New Roman"/>
          <w:b/>
          <w:bCs/>
          <w:sz w:val="24"/>
          <w:szCs w:val="24"/>
        </w:rPr>
      </w:pPr>
      <w:r w:rsidRPr="000C612E">
        <w:rPr>
          <w:rFonts w:ascii="Times New Roman" w:hAnsi="Times New Roman" w:cs="Times New Roman"/>
          <w:b/>
          <w:bCs/>
          <w:sz w:val="24"/>
          <w:szCs w:val="24"/>
        </w:rPr>
        <w:t>Evaluate different Azure database options (Azure SQL Database, Azure Database for MySQL, Azure Database for PostgreSQL) and recommend the most suitable one for storing user profiles. Outline the steps to create an Azure database using the Azure portal.</w:t>
      </w:r>
    </w:p>
    <w:p w14:paraId="736DA7E4" w14:textId="45F4B4A8" w:rsidR="006A3467" w:rsidRDefault="00947EE5" w:rsidP="005E7BAB">
      <w:pPr>
        <w:rPr>
          <w:rFonts w:ascii="Times New Roman" w:hAnsi="Times New Roman" w:cs="Times New Roman"/>
          <w:b/>
          <w:bCs/>
          <w:sz w:val="24"/>
          <w:szCs w:val="24"/>
        </w:rPr>
      </w:pPr>
      <w:r>
        <w:rPr>
          <w:rFonts w:ascii="Times New Roman" w:hAnsi="Times New Roman" w:cs="Times New Roman"/>
          <w:b/>
          <w:bCs/>
          <w:sz w:val="24"/>
          <w:szCs w:val="24"/>
        </w:rPr>
        <w:t>Azure SQL Database</w:t>
      </w:r>
    </w:p>
    <w:p w14:paraId="4BFC7F30" w14:textId="77777777" w:rsidR="006A3467" w:rsidRDefault="006A3467" w:rsidP="006A3467">
      <w:pPr>
        <w:spacing w:after="0" w:line="240" w:lineRule="auto"/>
        <w:rPr>
          <w:rFonts w:ascii="Times New Roman" w:eastAsia="Times New Roman" w:hAnsi="Times New Roman" w:cs="Times New Roman"/>
          <w:kern w:val="0"/>
          <w:sz w:val="24"/>
          <w:szCs w:val="24"/>
          <w:lang w:eastAsia="en-GB"/>
          <w14:ligatures w14:val="none"/>
        </w:rPr>
      </w:pPr>
      <w:r w:rsidRPr="006A3467">
        <w:rPr>
          <w:rFonts w:ascii="Times New Roman" w:eastAsia="Times New Roman" w:hAnsi="Times New Roman" w:cs="Times New Roman"/>
          <w:kern w:val="0"/>
          <w:sz w:val="24"/>
          <w:szCs w:val="24"/>
          <w:lang w:eastAsia="en-GB"/>
          <w14:ligatures w14:val="none"/>
        </w:rPr>
        <w:t xml:space="preserve">Based on the Microsoft SQL Server engine, Microsoft Azure SQL Database is a relational database service that offers nearly all of SQL Server's essential features. The purpose of the Windows Azure SQL Database is to provide a scalable, highly available database as a service with consistent performance, business continuity, and data security features. A platform as a server solution, SQL Database may dramatically shorten the time-to-market for applications that need database backend support and requires very little administrative overhead. Existing applications can be more easily migrated to Azure since the service, which is built on the SQL Server engine, is compatible with </w:t>
      </w:r>
      <w:proofErr w:type="gramStart"/>
      <w:r w:rsidRPr="006A3467">
        <w:rPr>
          <w:rFonts w:ascii="Times New Roman" w:eastAsia="Times New Roman" w:hAnsi="Times New Roman" w:cs="Times New Roman"/>
          <w:kern w:val="0"/>
          <w:sz w:val="24"/>
          <w:szCs w:val="24"/>
          <w:lang w:eastAsia="en-GB"/>
          <w14:ligatures w14:val="none"/>
        </w:rPr>
        <w:t>the majority of</w:t>
      </w:r>
      <w:proofErr w:type="gramEnd"/>
      <w:r w:rsidRPr="006A3467">
        <w:rPr>
          <w:rFonts w:ascii="Times New Roman" w:eastAsia="Times New Roman" w:hAnsi="Times New Roman" w:cs="Times New Roman"/>
          <w:kern w:val="0"/>
          <w:sz w:val="24"/>
          <w:szCs w:val="24"/>
          <w:lang w:eastAsia="en-GB"/>
          <w14:ligatures w14:val="none"/>
        </w:rPr>
        <w:t xml:space="preserve"> SQL Server tools and APIs.</w:t>
      </w:r>
    </w:p>
    <w:p w14:paraId="5DC0DC93" w14:textId="6B7B03BE" w:rsidR="00DE4172" w:rsidRPr="006A3467" w:rsidRDefault="00304C73" w:rsidP="006A3467">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 SQL Azure service architecture follows the schematic shown in the following figure:</w:t>
      </w:r>
    </w:p>
    <w:p w14:paraId="3B6CC996" w14:textId="77777777" w:rsidR="000C3EC1" w:rsidRDefault="000C3EC1" w:rsidP="005E7BAB">
      <w:pPr>
        <w:rPr>
          <w:rFonts w:ascii="Times New Roman" w:hAnsi="Times New Roman" w:cs="Times New Roman"/>
          <w:sz w:val="24"/>
          <w:szCs w:val="24"/>
        </w:rPr>
      </w:pPr>
    </w:p>
    <w:p w14:paraId="256D93B4" w14:textId="6FBCFA55" w:rsidR="00A95D99" w:rsidRDefault="00A95D99" w:rsidP="005E7BAB">
      <w:pPr>
        <w:rPr>
          <w:rFonts w:ascii="Times New Roman" w:hAnsi="Times New Roman" w:cs="Times New Roman"/>
          <w:sz w:val="24"/>
          <w:szCs w:val="24"/>
        </w:rPr>
      </w:pPr>
      <w:r w:rsidRPr="00A95D99">
        <w:rPr>
          <w:rFonts w:ascii="Times New Roman" w:hAnsi="Times New Roman" w:cs="Times New Roman"/>
          <w:noProof/>
          <w:sz w:val="24"/>
          <w:szCs w:val="24"/>
        </w:rPr>
        <w:drawing>
          <wp:inline distT="0" distB="0" distL="0" distR="0" wp14:anchorId="3FDC7B9A" wp14:editId="24D9E079">
            <wp:extent cx="3866550" cy="2522220"/>
            <wp:effectExtent l="0" t="0" r="635" b="0"/>
            <wp:docPr id="1739411933" name="Picture 1" descr="A diagram of a ser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411933" name="Picture 1" descr="A diagram of a service&#10;&#10;Description automatically generated"/>
                    <pic:cNvPicPr/>
                  </pic:nvPicPr>
                  <pic:blipFill>
                    <a:blip r:embed="rId22"/>
                    <a:stretch>
                      <a:fillRect/>
                    </a:stretch>
                  </pic:blipFill>
                  <pic:spPr>
                    <a:xfrm>
                      <a:off x="0" y="0"/>
                      <a:ext cx="3884288" cy="2533791"/>
                    </a:xfrm>
                    <a:prstGeom prst="rect">
                      <a:avLst/>
                    </a:prstGeom>
                  </pic:spPr>
                </pic:pic>
              </a:graphicData>
            </a:graphic>
          </wp:inline>
        </w:drawing>
      </w:r>
    </w:p>
    <w:p w14:paraId="7F99F6A9" w14:textId="22EF1778" w:rsidR="00947EE5" w:rsidRDefault="00446E76" w:rsidP="005E7BAB">
      <w:pPr>
        <w:rPr>
          <w:rFonts w:ascii="Times New Roman" w:hAnsi="Times New Roman" w:cs="Times New Roman"/>
          <w:sz w:val="24"/>
          <w:szCs w:val="24"/>
        </w:rPr>
      </w:pPr>
      <w:r>
        <w:rPr>
          <w:rFonts w:ascii="Times New Roman" w:hAnsi="Times New Roman" w:cs="Times New Roman"/>
          <w:sz w:val="24"/>
          <w:szCs w:val="24"/>
        </w:rPr>
        <w:t xml:space="preserve">Being </w:t>
      </w:r>
      <w:r w:rsidR="008F1A62">
        <w:rPr>
          <w:rFonts w:ascii="Times New Roman" w:hAnsi="Times New Roman" w:cs="Times New Roman"/>
          <w:sz w:val="24"/>
          <w:szCs w:val="24"/>
        </w:rPr>
        <w:t xml:space="preserve">built on SQL Server technologies and the agile, extensible, scalable </w:t>
      </w:r>
      <w:r w:rsidR="00A93723">
        <w:rPr>
          <w:rFonts w:ascii="Times New Roman" w:hAnsi="Times New Roman" w:cs="Times New Roman"/>
          <w:sz w:val="24"/>
          <w:szCs w:val="24"/>
        </w:rPr>
        <w:t xml:space="preserve">datacentre, </w:t>
      </w:r>
      <w:r w:rsidR="002F28AF">
        <w:rPr>
          <w:rFonts w:ascii="Times New Roman" w:hAnsi="Times New Roman" w:cs="Times New Roman"/>
          <w:sz w:val="24"/>
          <w:szCs w:val="24"/>
        </w:rPr>
        <w:t>infrastructure</w:t>
      </w:r>
      <w:r w:rsidR="00F05810">
        <w:rPr>
          <w:rFonts w:ascii="Times New Roman" w:hAnsi="Times New Roman" w:cs="Times New Roman"/>
          <w:sz w:val="24"/>
          <w:szCs w:val="24"/>
        </w:rPr>
        <w:t>, SQL Azure provides a highly scalable</w:t>
      </w:r>
      <w:r w:rsidR="00A3304D">
        <w:rPr>
          <w:rFonts w:ascii="Times New Roman" w:hAnsi="Times New Roman" w:cs="Times New Roman"/>
          <w:sz w:val="24"/>
          <w:szCs w:val="24"/>
        </w:rPr>
        <w:t>, highly available, multi-tenant database service in the cloud</w:t>
      </w:r>
      <w:r w:rsidR="008E5237">
        <w:rPr>
          <w:rFonts w:ascii="Times New Roman" w:hAnsi="Times New Roman" w:cs="Times New Roman"/>
          <w:sz w:val="24"/>
          <w:szCs w:val="24"/>
        </w:rPr>
        <w:t>.</w:t>
      </w:r>
      <w:sdt>
        <w:sdtPr>
          <w:rPr>
            <w:rFonts w:ascii="Times New Roman" w:hAnsi="Times New Roman" w:cs="Times New Roman"/>
            <w:sz w:val="24"/>
            <w:szCs w:val="24"/>
          </w:rPr>
          <w:id w:val="-1150663459"/>
          <w:citation/>
        </w:sdtPr>
        <w:sdtEndPr/>
        <w:sdtContent>
          <w:r w:rsidR="001D5EFC">
            <w:rPr>
              <w:rFonts w:ascii="Times New Roman" w:hAnsi="Times New Roman" w:cs="Times New Roman"/>
              <w:sz w:val="24"/>
              <w:szCs w:val="24"/>
            </w:rPr>
            <w:fldChar w:fldCharType="begin"/>
          </w:r>
          <w:r w:rsidR="001D5EFC">
            <w:rPr>
              <w:rFonts w:ascii="Times New Roman" w:hAnsi="Times New Roman" w:cs="Times New Roman"/>
              <w:sz w:val="24"/>
              <w:szCs w:val="24"/>
              <w:lang w:val="en-US"/>
            </w:rPr>
            <w:instrText xml:space="preserve"> CITATION Jay11 \l 1033 </w:instrText>
          </w:r>
          <w:r w:rsidR="001D5EFC">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[7]</w:t>
          </w:r>
          <w:r w:rsidR="001D5EFC">
            <w:rPr>
              <w:rFonts w:ascii="Times New Roman" w:hAnsi="Times New Roman" w:cs="Times New Roman"/>
              <w:sz w:val="24"/>
              <w:szCs w:val="24"/>
            </w:rPr>
            <w:fldChar w:fldCharType="end"/>
          </w:r>
        </w:sdtContent>
      </w:sdt>
    </w:p>
    <w:p w14:paraId="6C8DB12A" w14:textId="77777777" w:rsidR="00A273DC" w:rsidRDefault="00A273DC" w:rsidP="005E7BAB">
      <w:pPr>
        <w:rPr>
          <w:rFonts w:ascii="Times New Roman" w:hAnsi="Times New Roman" w:cs="Times New Roman"/>
          <w:sz w:val="24"/>
          <w:szCs w:val="24"/>
        </w:rPr>
      </w:pPr>
    </w:p>
    <w:p w14:paraId="1C341389" w14:textId="4D858C04" w:rsidR="00B83029" w:rsidRPr="00A273DC" w:rsidRDefault="00947EE5" w:rsidP="00B83029">
      <w:pPr>
        <w:rPr>
          <w:rFonts w:ascii="Times New Roman" w:hAnsi="Times New Roman" w:cs="Times New Roman"/>
          <w:b/>
          <w:bCs/>
          <w:sz w:val="24"/>
          <w:szCs w:val="24"/>
        </w:rPr>
      </w:pPr>
      <w:r w:rsidRPr="008658BB">
        <w:rPr>
          <w:rFonts w:ascii="Times New Roman" w:hAnsi="Times New Roman" w:cs="Times New Roman"/>
          <w:b/>
          <w:bCs/>
          <w:sz w:val="24"/>
          <w:szCs w:val="24"/>
        </w:rPr>
        <w:t xml:space="preserve">Azure Database for MySQL </w:t>
      </w:r>
      <w:r w:rsidR="00A273DC">
        <w:rPr>
          <w:rFonts w:ascii="Times New Roman" w:hAnsi="Times New Roman" w:cs="Times New Roman"/>
          <w:b/>
          <w:bCs/>
          <w:sz w:val="24"/>
          <w:szCs w:val="24"/>
        </w:rPr>
        <w:br/>
      </w:r>
      <w:r w:rsidR="007C0442">
        <w:rPr>
          <w:rFonts w:ascii="Times New Roman" w:hAnsi="Times New Roman" w:cs="Times New Roman"/>
          <w:b/>
          <w:bCs/>
          <w:sz w:val="24"/>
          <w:szCs w:val="24"/>
        </w:rPr>
        <w:br/>
      </w:r>
      <w:r w:rsidR="007C0442" w:rsidRPr="007C0442">
        <w:rPr>
          <w:rFonts w:ascii="Times New Roman" w:eastAsia="Times New Roman" w:hAnsi="Times New Roman" w:cs="Times New Roman"/>
          <w:kern w:val="0"/>
          <w:sz w:val="24"/>
          <w:szCs w:val="24"/>
          <w:lang w:eastAsia="en-GB"/>
          <w14:ligatures w14:val="none"/>
        </w:rPr>
        <w:t>Microsoft's Azure Cloud offers a PaaS functionality called Azure Database for MySQL. Microsoft is in charge of overseeing the server infrastructure and offering high availability, high redundancy, and up to 99.99% uptime SLAs.</w:t>
      </w:r>
      <w:r w:rsidR="00246694">
        <w:rPr>
          <w:rFonts w:ascii="Times New Roman" w:eastAsia="Times New Roman" w:hAnsi="Times New Roman" w:cs="Times New Roman"/>
          <w:kern w:val="0"/>
          <w:sz w:val="24"/>
          <w:szCs w:val="24"/>
          <w:lang w:eastAsia="en-GB"/>
          <w14:ligatures w14:val="none"/>
        </w:rPr>
        <w:br/>
      </w:r>
      <w:r w:rsidR="00246694" w:rsidRPr="00246694">
        <w:rPr>
          <w:rFonts w:ascii="Times New Roman" w:eastAsia="Times New Roman" w:hAnsi="Times New Roman" w:cs="Times New Roman"/>
          <w:kern w:val="0"/>
          <w:sz w:val="24"/>
          <w:szCs w:val="24"/>
          <w:lang w:eastAsia="en-GB"/>
          <w14:ligatures w14:val="none"/>
        </w:rPr>
        <w:t xml:space="preserve">With the flexibility to start and stop the server and a burstable computing tier, Azure Database for MySQL flexible server offers improved cost optimization controls and is perfect </w:t>
      </w:r>
      <w:r w:rsidR="00246694" w:rsidRPr="00246694">
        <w:rPr>
          <w:rFonts w:ascii="Times New Roman" w:eastAsia="Times New Roman" w:hAnsi="Times New Roman" w:cs="Times New Roman"/>
          <w:kern w:val="0"/>
          <w:sz w:val="24"/>
          <w:szCs w:val="24"/>
          <w:lang w:eastAsia="en-GB"/>
          <w14:ligatures w14:val="none"/>
        </w:rPr>
        <w:lastRenderedPageBreak/>
        <w:t>for applications that don't require constant full compute capability.</w:t>
      </w:r>
      <w:r w:rsidR="00B83029">
        <w:rPr>
          <w:rFonts w:ascii="Times New Roman" w:eastAsia="Times New Roman" w:hAnsi="Times New Roman" w:cs="Times New Roman"/>
          <w:kern w:val="0"/>
          <w:sz w:val="24"/>
          <w:szCs w:val="24"/>
          <w:lang w:eastAsia="en-GB"/>
          <w14:ligatures w14:val="none"/>
        </w:rPr>
        <w:br/>
      </w:r>
      <w:r w:rsidR="00B83029" w:rsidRPr="00B83029">
        <w:rPr>
          <w:rFonts w:ascii="Times New Roman" w:eastAsia="Times New Roman" w:hAnsi="Times New Roman" w:cs="Times New Roman"/>
          <w:kern w:val="0"/>
          <w:sz w:val="24"/>
          <w:szCs w:val="24"/>
          <w:lang w:eastAsia="en-GB"/>
          <w14:ligatures w14:val="none"/>
        </w:rPr>
        <w:t>Three compute tiers are available with the Azure Database for MySQL flexible server deployment option: burstable, general purpose, and memory-optimized.</w:t>
      </w:r>
    </w:p>
    <w:p w14:paraId="2FDD9863" w14:textId="77777777" w:rsidR="00DC7E13" w:rsidRPr="00DC7E13" w:rsidRDefault="00812BB3" w:rsidP="00DC7E13">
      <w:pPr>
        <w:rPr>
          <w:rFonts w:ascii="Times New Roman" w:eastAsia="Times New Roman" w:hAnsi="Times New Roman" w:cs="Times New Roman"/>
          <w:kern w:val="0"/>
          <w:sz w:val="24"/>
          <w:szCs w:val="24"/>
          <w:lang w:eastAsia="en-GB"/>
          <w14:ligatures w14:val="none"/>
        </w:rPr>
      </w:pPr>
      <w:r w:rsidRPr="00DC7E13">
        <w:rPr>
          <w:rFonts w:ascii="Times New Roman" w:eastAsia="Times New Roman" w:hAnsi="Times New Roman" w:cs="Times New Roman"/>
          <w:kern w:val="0"/>
          <w:sz w:val="24"/>
          <w:szCs w:val="24"/>
          <w:lang w:eastAsia="en-GB"/>
          <w14:ligatures w14:val="none"/>
        </w:rPr>
        <w:t>Business benefits of using Azure Database for MySQL:</w:t>
      </w:r>
    </w:p>
    <w:p w14:paraId="4B788306" w14:textId="76F4D255" w:rsidR="00DC7E13" w:rsidRDefault="00DC7E13" w:rsidP="00DC7E13">
      <w:pPr>
        <w:pStyle w:val="ListParagraph"/>
        <w:numPr>
          <w:ilvl w:val="0"/>
          <w:numId w:val="7"/>
        </w:numPr>
        <w:rPr>
          <w:rFonts w:ascii="Times New Roman" w:eastAsia="Times New Roman" w:hAnsi="Times New Roman" w:cs="Times New Roman"/>
          <w:kern w:val="0"/>
          <w:sz w:val="24"/>
          <w:szCs w:val="24"/>
          <w:lang w:eastAsia="en-GB"/>
          <w14:ligatures w14:val="none"/>
        </w:rPr>
      </w:pPr>
      <w:r w:rsidRPr="00DC7E13">
        <w:rPr>
          <w:rFonts w:ascii="Times New Roman" w:eastAsia="Times New Roman" w:hAnsi="Times New Roman" w:cs="Times New Roman"/>
          <w:kern w:val="0"/>
          <w:sz w:val="24"/>
          <w:szCs w:val="24"/>
          <w:lang w:eastAsia="en-GB"/>
          <w14:ligatures w14:val="none"/>
        </w:rPr>
        <w:t xml:space="preserve">99.99% availability – Azure provides a high availability SLA for all its services, ensuring that </w:t>
      </w:r>
      <w:r w:rsidR="001F39A5">
        <w:rPr>
          <w:rFonts w:ascii="Times New Roman" w:eastAsia="Times New Roman" w:hAnsi="Times New Roman" w:cs="Times New Roman"/>
          <w:kern w:val="0"/>
          <w:sz w:val="24"/>
          <w:szCs w:val="24"/>
          <w:lang w:eastAsia="en-GB"/>
          <w14:ligatures w14:val="none"/>
        </w:rPr>
        <w:t xml:space="preserve">the </w:t>
      </w:r>
      <w:r w:rsidR="009F0498">
        <w:rPr>
          <w:rFonts w:ascii="Times New Roman" w:eastAsia="Times New Roman" w:hAnsi="Times New Roman" w:cs="Times New Roman"/>
          <w:kern w:val="0"/>
          <w:sz w:val="24"/>
          <w:szCs w:val="24"/>
          <w:lang w:eastAsia="en-GB"/>
          <w14:ligatures w14:val="none"/>
        </w:rPr>
        <w:t>client</w:t>
      </w:r>
      <w:r w:rsidRPr="00DC7E13">
        <w:rPr>
          <w:rFonts w:ascii="Times New Roman" w:eastAsia="Times New Roman" w:hAnsi="Times New Roman" w:cs="Times New Roman"/>
          <w:kern w:val="0"/>
          <w:sz w:val="24"/>
          <w:szCs w:val="24"/>
          <w:lang w:eastAsia="en-GB"/>
          <w14:ligatures w14:val="none"/>
        </w:rPr>
        <w:t xml:space="preserve"> face virtually zero downtime. </w:t>
      </w:r>
    </w:p>
    <w:p w14:paraId="3B393770" w14:textId="77777777" w:rsidR="001F39A5" w:rsidRDefault="00DC7E13" w:rsidP="00DC7E13">
      <w:pPr>
        <w:pStyle w:val="ListParagraph"/>
        <w:numPr>
          <w:ilvl w:val="0"/>
          <w:numId w:val="7"/>
        </w:numPr>
        <w:rPr>
          <w:rFonts w:ascii="Times New Roman" w:eastAsia="Times New Roman" w:hAnsi="Times New Roman" w:cs="Times New Roman"/>
          <w:kern w:val="0"/>
          <w:sz w:val="24"/>
          <w:szCs w:val="24"/>
          <w:lang w:eastAsia="en-GB"/>
          <w14:ligatures w14:val="none"/>
        </w:rPr>
      </w:pPr>
      <w:r w:rsidRPr="00DC7E13">
        <w:rPr>
          <w:rFonts w:ascii="Times New Roman" w:eastAsia="Times New Roman" w:hAnsi="Times New Roman" w:cs="Times New Roman"/>
          <w:kern w:val="0"/>
          <w:sz w:val="24"/>
          <w:szCs w:val="24"/>
          <w:lang w:eastAsia="en-GB"/>
          <w14:ligatures w14:val="none"/>
        </w:rPr>
        <w:t>Fully managed service – No upfront cost of installations, no hassles of routine security, maintenance, updates, and patches.</w:t>
      </w:r>
    </w:p>
    <w:p w14:paraId="674A22B8" w14:textId="77777777" w:rsidR="009F0498" w:rsidRDefault="00DC7E13" w:rsidP="00DC7E13">
      <w:pPr>
        <w:pStyle w:val="ListParagraph"/>
        <w:numPr>
          <w:ilvl w:val="0"/>
          <w:numId w:val="7"/>
        </w:numPr>
        <w:rPr>
          <w:rFonts w:ascii="Times New Roman" w:eastAsia="Times New Roman" w:hAnsi="Times New Roman" w:cs="Times New Roman"/>
          <w:kern w:val="0"/>
          <w:sz w:val="24"/>
          <w:szCs w:val="24"/>
          <w:lang w:eastAsia="en-GB"/>
          <w14:ligatures w14:val="none"/>
        </w:rPr>
      </w:pPr>
      <w:r w:rsidRPr="001F39A5">
        <w:rPr>
          <w:rFonts w:ascii="Times New Roman" w:eastAsia="Times New Roman" w:hAnsi="Times New Roman" w:cs="Times New Roman"/>
          <w:kern w:val="0"/>
          <w:sz w:val="24"/>
          <w:szCs w:val="24"/>
          <w:lang w:eastAsia="en-GB"/>
          <w14:ligatures w14:val="none"/>
        </w:rPr>
        <w:t xml:space="preserve">Easily set up and deploy </w:t>
      </w:r>
      <w:r w:rsidR="001F39A5">
        <w:rPr>
          <w:rFonts w:ascii="Times New Roman" w:eastAsia="Times New Roman" w:hAnsi="Times New Roman" w:cs="Times New Roman"/>
          <w:kern w:val="0"/>
          <w:sz w:val="24"/>
          <w:szCs w:val="24"/>
          <w:lang w:eastAsia="en-GB"/>
          <w14:ligatures w14:val="none"/>
        </w:rPr>
        <w:t>the</w:t>
      </w:r>
      <w:r w:rsidRPr="001F39A5">
        <w:rPr>
          <w:rFonts w:ascii="Times New Roman" w:eastAsia="Times New Roman" w:hAnsi="Times New Roman" w:cs="Times New Roman"/>
          <w:kern w:val="0"/>
          <w:sz w:val="24"/>
          <w:szCs w:val="24"/>
          <w:lang w:eastAsia="en-GB"/>
          <w14:ligatures w14:val="none"/>
        </w:rPr>
        <w:t xml:space="preserve"> server within minutes. Azure Database for MYSQL provides two popular deployment models – Single server deployment for existing workloads and Flexible Server Deployment which gives </w:t>
      </w:r>
      <w:r w:rsidR="009F0498">
        <w:rPr>
          <w:rFonts w:ascii="Times New Roman" w:eastAsia="Times New Roman" w:hAnsi="Times New Roman" w:cs="Times New Roman"/>
          <w:kern w:val="0"/>
          <w:sz w:val="24"/>
          <w:szCs w:val="24"/>
          <w:lang w:eastAsia="en-GB"/>
          <w14:ligatures w14:val="none"/>
        </w:rPr>
        <w:t>for the client</w:t>
      </w:r>
      <w:r w:rsidRPr="001F39A5">
        <w:rPr>
          <w:rFonts w:ascii="Times New Roman" w:eastAsia="Times New Roman" w:hAnsi="Times New Roman" w:cs="Times New Roman"/>
          <w:kern w:val="0"/>
          <w:sz w:val="24"/>
          <w:szCs w:val="24"/>
          <w:lang w:eastAsia="en-GB"/>
          <w14:ligatures w14:val="none"/>
        </w:rPr>
        <w:t xml:space="preserve"> more granular control of the database.</w:t>
      </w:r>
    </w:p>
    <w:p w14:paraId="3A35FBAE" w14:textId="77777777" w:rsidR="001A489D" w:rsidRDefault="00DC7E13" w:rsidP="00DC7E13">
      <w:pPr>
        <w:pStyle w:val="ListParagraph"/>
        <w:numPr>
          <w:ilvl w:val="0"/>
          <w:numId w:val="7"/>
        </w:numPr>
        <w:rPr>
          <w:rFonts w:ascii="Times New Roman" w:eastAsia="Times New Roman" w:hAnsi="Times New Roman" w:cs="Times New Roman"/>
          <w:kern w:val="0"/>
          <w:sz w:val="24"/>
          <w:szCs w:val="24"/>
          <w:lang w:eastAsia="en-GB"/>
          <w14:ligatures w14:val="none"/>
        </w:rPr>
      </w:pPr>
      <w:r w:rsidRPr="009F0498">
        <w:rPr>
          <w:rFonts w:ascii="Times New Roman" w:eastAsia="Times New Roman" w:hAnsi="Times New Roman" w:cs="Times New Roman"/>
          <w:kern w:val="0"/>
          <w:sz w:val="24"/>
          <w:szCs w:val="24"/>
          <w:lang w:eastAsia="en-GB"/>
          <w14:ligatures w14:val="none"/>
        </w:rPr>
        <w:t>Get intelligent insights – Get customized recommendations to improve database performance.</w:t>
      </w:r>
    </w:p>
    <w:p w14:paraId="778E27E6" w14:textId="25F78422" w:rsidR="00246694" w:rsidRDefault="00DC7E13" w:rsidP="00DC7E13">
      <w:pPr>
        <w:pStyle w:val="ListParagraph"/>
        <w:numPr>
          <w:ilvl w:val="0"/>
          <w:numId w:val="7"/>
        </w:numPr>
        <w:rPr>
          <w:rFonts w:ascii="Times New Roman" w:eastAsia="Times New Roman" w:hAnsi="Times New Roman" w:cs="Times New Roman"/>
          <w:kern w:val="0"/>
          <w:sz w:val="24"/>
          <w:szCs w:val="24"/>
          <w:lang w:eastAsia="en-GB"/>
          <w14:ligatures w14:val="none"/>
        </w:rPr>
      </w:pPr>
      <w:r w:rsidRPr="001A489D">
        <w:rPr>
          <w:rFonts w:ascii="Times New Roman" w:eastAsia="Times New Roman" w:hAnsi="Times New Roman" w:cs="Times New Roman"/>
          <w:kern w:val="0"/>
          <w:sz w:val="24"/>
          <w:szCs w:val="24"/>
          <w:lang w:eastAsia="en-GB"/>
          <w14:ligatures w14:val="none"/>
        </w:rPr>
        <w:t xml:space="preserve">Pay-as-you-go – Pay only for servers that </w:t>
      </w:r>
      <w:r w:rsidR="001A489D">
        <w:rPr>
          <w:rFonts w:ascii="Times New Roman" w:eastAsia="Times New Roman" w:hAnsi="Times New Roman" w:cs="Times New Roman"/>
          <w:kern w:val="0"/>
          <w:sz w:val="24"/>
          <w:szCs w:val="24"/>
          <w:lang w:eastAsia="en-GB"/>
          <w14:ligatures w14:val="none"/>
        </w:rPr>
        <w:t>are</w:t>
      </w:r>
      <w:r w:rsidRPr="001A489D">
        <w:rPr>
          <w:rFonts w:ascii="Times New Roman" w:eastAsia="Times New Roman" w:hAnsi="Times New Roman" w:cs="Times New Roman"/>
          <w:kern w:val="0"/>
          <w:sz w:val="24"/>
          <w:szCs w:val="24"/>
          <w:lang w:eastAsia="en-GB"/>
          <w14:ligatures w14:val="none"/>
        </w:rPr>
        <w:t xml:space="preserve"> use</w:t>
      </w:r>
      <w:r w:rsidR="001A489D">
        <w:rPr>
          <w:rFonts w:ascii="Times New Roman" w:eastAsia="Times New Roman" w:hAnsi="Times New Roman" w:cs="Times New Roman"/>
          <w:kern w:val="0"/>
          <w:sz w:val="24"/>
          <w:szCs w:val="24"/>
          <w:lang w:eastAsia="en-GB"/>
          <w14:ligatures w14:val="none"/>
        </w:rPr>
        <w:t>d</w:t>
      </w:r>
      <w:r w:rsidRPr="001A489D">
        <w:rPr>
          <w:rFonts w:ascii="Times New Roman" w:eastAsia="Times New Roman" w:hAnsi="Times New Roman" w:cs="Times New Roman"/>
          <w:kern w:val="0"/>
          <w:sz w:val="24"/>
          <w:szCs w:val="24"/>
          <w:lang w:eastAsia="en-GB"/>
          <w14:ligatures w14:val="none"/>
        </w:rPr>
        <w:t xml:space="preserve">. </w:t>
      </w:r>
      <w:r w:rsidR="001A489D">
        <w:rPr>
          <w:rFonts w:ascii="Times New Roman" w:eastAsia="Times New Roman" w:hAnsi="Times New Roman" w:cs="Times New Roman"/>
          <w:kern w:val="0"/>
          <w:sz w:val="24"/>
          <w:szCs w:val="24"/>
          <w:lang w:eastAsia="en-GB"/>
          <w14:ligatures w14:val="none"/>
        </w:rPr>
        <w:t>The client</w:t>
      </w:r>
      <w:r w:rsidRPr="001A489D">
        <w:rPr>
          <w:rFonts w:ascii="Times New Roman" w:eastAsia="Times New Roman" w:hAnsi="Times New Roman" w:cs="Times New Roman"/>
          <w:kern w:val="0"/>
          <w:sz w:val="24"/>
          <w:szCs w:val="24"/>
          <w:lang w:eastAsia="en-GB"/>
          <w14:ligatures w14:val="none"/>
        </w:rPr>
        <w:t xml:space="preserve"> can easily provision servers, scale up, and change your pricing tier whenever needed.</w:t>
      </w:r>
      <w:sdt>
        <w:sdtPr>
          <w:rPr>
            <w:rFonts w:ascii="Times New Roman" w:eastAsia="Times New Roman" w:hAnsi="Times New Roman" w:cs="Times New Roman"/>
            <w:kern w:val="0"/>
            <w:sz w:val="24"/>
            <w:szCs w:val="24"/>
            <w:lang w:eastAsia="en-GB"/>
            <w14:ligatures w14:val="none"/>
          </w:rPr>
          <w:id w:val="379060546"/>
          <w:citation/>
        </w:sdtPr>
        <w:sdtEndPr/>
        <w:sdtContent>
          <w:r w:rsidR="000E016C">
            <w:rPr>
              <w:rFonts w:ascii="Times New Roman" w:eastAsia="Times New Roman" w:hAnsi="Times New Roman" w:cs="Times New Roman"/>
              <w:kern w:val="0"/>
              <w:sz w:val="24"/>
              <w:szCs w:val="24"/>
              <w:lang w:eastAsia="en-GB"/>
              <w14:ligatures w14:val="none"/>
            </w:rPr>
            <w:fldChar w:fldCharType="begin"/>
          </w:r>
          <w:r w:rsidR="000E016C">
            <w:rPr>
              <w:rFonts w:ascii="Times New Roman" w:eastAsia="Times New Roman" w:hAnsi="Times New Roman" w:cs="Times New Roman"/>
              <w:kern w:val="0"/>
              <w:sz w:val="24"/>
              <w:szCs w:val="24"/>
              <w:lang w:val="en-US" w:eastAsia="en-GB"/>
              <w14:ligatures w14:val="none"/>
            </w:rPr>
            <w:instrText xml:space="preserve"> CITATION Mic238 \l 1033 </w:instrText>
          </w:r>
          <w:r w:rsidR="000E016C">
            <w:rPr>
              <w:rFonts w:ascii="Times New Roman" w:eastAsia="Times New Roman" w:hAnsi="Times New Roman" w:cs="Times New Roman"/>
              <w:kern w:val="0"/>
              <w:sz w:val="24"/>
              <w:szCs w:val="24"/>
              <w:lang w:eastAsia="en-GB"/>
              <w14:ligatures w14:val="none"/>
            </w:rPr>
            <w:fldChar w:fldCharType="separate"/>
          </w:r>
          <w:r w:rsidR="00B50F01">
            <w:rPr>
              <w:rFonts w:ascii="Times New Roman" w:eastAsia="Times New Roman" w:hAnsi="Times New Roman" w:cs="Times New Roman"/>
              <w:noProof/>
              <w:kern w:val="0"/>
              <w:sz w:val="24"/>
              <w:szCs w:val="24"/>
              <w:lang w:val="en-US" w:eastAsia="en-GB"/>
              <w14:ligatures w14:val="none"/>
            </w:rPr>
            <w:t xml:space="preserve"> </w:t>
          </w:r>
          <w:r w:rsidR="00B50F01" w:rsidRPr="00B50F01">
            <w:rPr>
              <w:rFonts w:ascii="Times New Roman" w:eastAsia="Times New Roman" w:hAnsi="Times New Roman" w:cs="Times New Roman"/>
              <w:noProof/>
              <w:kern w:val="0"/>
              <w:sz w:val="24"/>
              <w:szCs w:val="24"/>
              <w:lang w:val="en-US" w:eastAsia="en-GB"/>
              <w14:ligatures w14:val="none"/>
            </w:rPr>
            <w:t>[8]</w:t>
          </w:r>
          <w:r w:rsidR="000E016C">
            <w:rPr>
              <w:rFonts w:ascii="Times New Roman" w:eastAsia="Times New Roman" w:hAnsi="Times New Roman" w:cs="Times New Roman"/>
              <w:kern w:val="0"/>
              <w:sz w:val="24"/>
              <w:szCs w:val="24"/>
              <w:lang w:eastAsia="en-GB"/>
              <w14:ligatures w14:val="none"/>
            </w:rPr>
            <w:fldChar w:fldCharType="end"/>
          </w:r>
        </w:sdtContent>
      </w:sdt>
    </w:p>
    <w:p w14:paraId="5AC4C514" w14:textId="77777777" w:rsidR="00A273DC" w:rsidRPr="00A273DC" w:rsidRDefault="00A273DC" w:rsidP="00A273DC">
      <w:pPr>
        <w:ind w:left="360"/>
        <w:rPr>
          <w:rFonts w:ascii="Times New Roman" w:eastAsia="Times New Roman" w:hAnsi="Times New Roman" w:cs="Times New Roman"/>
          <w:kern w:val="0"/>
          <w:sz w:val="24"/>
          <w:szCs w:val="24"/>
          <w:lang w:eastAsia="en-GB"/>
          <w14:ligatures w14:val="none"/>
        </w:rPr>
      </w:pPr>
    </w:p>
    <w:p w14:paraId="170208BF" w14:textId="2554E67E" w:rsidR="00683D2F" w:rsidRDefault="00FD59C3" w:rsidP="00683D2F">
      <w:pPr>
        <w:rPr>
          <w:rFonts w:ascii="Times New Roman" w:eastAsia="Times New Roman" w:hAnsi="Times New Roman" w:cs="Times New Roman"/>
          <w:kern w:val="0"/>
          <w:sz w:val="24"/>
          <w:szCs w:val="24"/>
          <w:lang w:eastAsia="en-GB"/>
          <w14:ligatures w14:val="none"/>
        </w:rPr>
      </w:pPr>
      <w:r w:rsidRPr="000C612E">
        <w:rPr>
          <w:rFonts w:ascii="Times New Roman" w:hAnsi="Times New Roman" w:cs="Times New Roman"/>
          <w:b/>
          <w:bCs/>
          <w:sz w:val="24"/>
          <w:szCs w:val="24"/>
        </w:rPr>
        <w:t>Azure Database for PostgreSQL</w:t>
      </w:r>
    </w:p>
    <w:p w14:paraId="5F2E01CB" w14:textId="616A0CB8" w:rsidR="00683D2F" w:rsidRDefault="00683D2F" w:rsidP="00683D2F">
      <w:pPr>
        <w:spacing w:after="0" w:line="240" w:lineRule="auto"/>
        <w:rPr>
          <w:rFonts w:ascii="Times New Roman" w:eastAsia="Times New Roman" w:hAnsi="Times New Roman" w:cs="Times New Roman"/>
          <w:kern w:val="0"/>
          <w:sz w:val="24"/>
          <w:szCs w:val="24"/>
          <w:lang w:eastAsia="en-GB"/>
          <w14:ligatures w14:val="none"/>
        </w:rPr>
      </w:pPr>
      <w:r w:rsidRPr="00683D2F">
        <w:rPr>
          <w:rFonts w:ascii="Times New Roman" w:eastAsia="Times New Roman" w:hAnsi="Times New Roman" w:cs="Times New Roman"/>
          <w:kern w:val="0"/>
          <w:sz w:val="24"/>
          <w:szCs w:val="24"/>
          <w:lang w:eastAsia="en-GB"/>
          <w14:ligatures w14:val="none"/>
        </w:rPr>
        <w:t>A relational database service called Azure Database for PostgreSQL is built on the open-source Postgres database engine. It is a fully managed database-as-a-service with consistent performance, security, high availability, and dynamic scalability that can handle workloads that are mission-critical.</w:t>
      </w:r>
      <w:r>
        <w:rPr>
          <w:rFonts w:ascii="Times New Roman" w:eastAsia="Times New Roman" w:hAnsi="Times New Roman" w:cs="Times New Roman"/>
          <w:kern w:val="0"/>
          <w:sz w:val="24"/>
          <w:szCs w:val="24"/>
          <w:lang w:eastAsia="en-GB"/>
          <w14:ligatures w14:val="none"/>
        </w:rPr>
        <w:t xml:space="preserve"> </w:t>
      </w:r>
      <w:r w:rsidR="009A01DB" w:rsidRPr="009A01DB">
        <w:rPr>
          <w:rFonts w:ascii="Times New Roman" w:eastAsia="Times New Roman" w:hAnsi="Times New Roman" w:cs="Times New Roman"/>
          <w:kern w:val="0"/>
          <w:sz w:val="24"/>
          <w:szCs w:val="24"/>
          <w:lang w:eastAsia="en-GB"/>
          <w14:ligatures w14:val="none"/>
        </w:rPr>
        <w:t>There are two types of Azure Database for PostgreSQL: single server and flexible server. The single server platform is designed to handle most of the database management functions such as patching, backups, high availability, security with minimal user configuration and control. The flexible server provides more flexibility and server configuration customizations based on user requirements.</w:t>
      </w:r>
    </w:p>
    <w:p w14:paraId="72A564FC" w14:textId="77777777" w:rsidR="00364627" w:rsidRDefault="00364627" w:rsidP="00683D2F">
      <w:pPr>
        <w:spacing w:after="0" w:line="240" w:lineRule="auto"/>
        <w:rPr>
          <w:rFonts w:ascii="Times New Roman" w:eastAsia="Times New Roman" w:hAnsi="Times New Roman" w:cs="Times New Roman"/>
          <w:kern w:val="0"/>
          <w:sz w:val="24"/>
          <w:szCs w:val="24"/>
          <w:lang w:eastAsia="en-GB"/>
          <w14:ligatures w14:val="none"/>
        </w:rPr>
      </w:pPr>
    </w:p>
    <w:p w14:paraId="6CC03E7E" w14:textId="47B87DC1" w:rsidR="007A1356" w:rsidRPr="007A1356" w:rsidRDefault="007A1356" w:rsidP="007A1356">
      <w:pPr>
        <w:spacing w:after="0" w:line="240" w:lineRule="auto"/>
        <w:rPr>
          <w:rFonts w:ascii="Times New Roman" w:eastAsia="Times New Roman" w:hAnsi="Times New Roman" w:cs="Times New Roman"/>
          <w:kern w:val="0"/>
          <w:sz w:val="24"/>
          <w:szCs w:val="24"/>
          <w:lang w:eastAsia="en-GB"/>
          <w14:ligatures w14:val="none"/>
        </w:rPr>
      </w:pPr>
      <w:r w:rsidRPr="007A1356">
        <w:rPr>
          <w:rFonts w:ascii="Times New Roman" w:eastAsia="Times New Roman" w:hAnsi="Times New Roman" w:cs="Times New Roman"/>
          <w:kern w:val="0"/>
          <w:sz w:val="24"/>
          <w:szCs w:val="24"/>
          <w:lang w:eastAsia="en-GB"/>
          <w14:ligatures w14:val="none"/>
        </w:rPr>
        <w:t>Azure Database for PostgreSQL flexible server instances are best suited for</w:t>
      </w:r>
      <w:r w:rsidR="00364627">
        <w:rPr>
          <w:rFonts w:ascii="Times New Roman" w:eastAsia="Times New Roman" w:hAnsi="Times New Roman" w:cs="Times New Roman"/>
          <w:kern w:val="0"/>
          <w:sz w:val="24"/>
          <w:szCs w:val="24"/>
          <w:lang w:eastAsia="en-GB"/>
          <w14:ligatures w14:val="none"/>
        </w:rPr>
        <w:t>:</w:t>
      </w:r>
    </w:p>
    <w:p w14:paraId="5B5F007E" w14:textId="37E67FFA" w:rsidR="007A1356" w:rsidRDefault="007A1356" w:rsidP="007A1356">
      <w:pPr>
        <w:pStyle w:val="ListParagraph"/>
        <w:numPr>
          <w:ilvl w:val="0"/>
          <w:numId w:val="8"/>
        </w:numPr>
        <w:spacing w:after="0" w:line="240" w:lineRule="auto"/>
        <w:rPr>
          <w:rFonts w:ascii="Times New Roman" w:eastAsia="Times New Roman" w:hAnsi="Times New Roman" w:cs="Times New Roman"/>
          <w:kern w:val="0"/>
          <w:sz w:val="24"/>
          <w:szCs w:val="24"/>
          <w:lang w:eastAsia="en-GB"/>
          <w14:ligatures w14:val="none"/>
        </w:rPr>
      </w:pPr>
      <w:r w:rsidRPr="007A1356">
        <w:rPr>
          <w:rFonts w:ascii="Times New Roman" w:eastAsia="Times New Roman" w:hAnsi="Times New Roman" w:cs="Times New Roman"/>
          <w:kern w:val="0"/>
          <w:sz w:val="24"/>
          <w:szCs w:val="24"/>
          <w:lang w:eastAsia="en-GB"/>
          <w14:ligatures w14:val="none"/>
        </w:rPr>
        <w:t xml:space="preserve">Application developments requiring better control and </w:t>
      </w:r>
      <w:r w:rsidR="00364627" w:rsidRPr="007A1356">
        <w:rPr>
          <w:rFonts w:ascii="Times New Roman" w:eastAsia="Times New Roman" w:hAnsi="Times New Roman" w:cs="Times New Roman"/>
          <w:kern w:val="0"/>
          <w:sz w:val="24"/>
          <w:szCs w:val="24"/>
          <w:lang w:eastAsia="en-GB"/>
          <w14:ligatures w14:val="none"/>
        </w:rPr>
        <w:t>customizations.</w:t>
      </w:r>
    </w:p>
    <w:p w14:paraId="4B1215DD" w14:textId="0AC7F809" w:rsidR="00364627" w:rsidRDefault="00364627" w:rsidP="00364627">
      <w:pPr>
        <w:pStyle w:val="ListParagraph"/>
        <w:numPr>
          <w:ilvl w:val="0"/>
          <w:numId w:val="8"/>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Cost </w:t>
      </w:r>
      <w:r w:rsidR="007A1356" w:rsidRPr="007A1356">
        <w:rPr>
          <w:rFonts w:ascii="Times New Roman" w:eastAsia="Times New Roman" w:hAnsi="Times New Roman" w:cs="Times New Roman"/>
          <w:kern w:val="0"/>
          <w:sz w:val="24"/>
          <w:szCs w:val="24"/>
          <w:lang w:eastAsia="en-GB"/>
          <w14:ligatures w14:val="none"/>
        </w:rPr>
        <w:t>optimization controls with ability to stop/start server</w:t>
      </w:r>
      <w:r>
        <w:rPr>
          <w:rFonts w:ascii="Times New Roman" w:eastAsia="Times New Roman" w:hAnsi="Times New Roman" w:cs="Times New Roman"/>
          <w:kern w:val="0"/>
          <w:sz w:val="24"/>
          <w:szCs w:val="24"/>
          <w:lang w:eastAsia="en-GB"/>
          <w14:ligatures w14:val="none"/>
        </w:rPr>
        <w:t>.</w:t>
      </w:r>
    </w:p>
    <w:p w14:paraId="084DAC68" w14:textId="77777777" w:rsidR="00364627" w:rsidRDefault="007A1356" w:rsidP="007A1356">
      <w:pPr>
        <w:pStyle w:val="ListParagraph"/>
        <w:numPr>
          <w:ilvl w:val="0"/>
          <w:numId w:val="8"/>
        </w:numPr>
        <w:spacing w:after="0" w:line="240" w:lineRule="auto"/>
        <w:rPr>
          <w:rFonts w:ascii="Times New Roman" w:eastAsia="Times New Roman" w:hAnsi="Times New Roman" w:cs="Times New Roman"/>
          <w:kern w:val="0"/>
          <w:sz w:val="24"/>
          <w:szCs w:val="24"/>
          <w:lang w:eastAsia="en-GB"/>
          <w14:ligatures w14:val="none"/>
        </w:rPr>
      </w:pPr>
      <w:r w:rsidRPr="00364627">
        <w:rPr>
          <w:rFonts w:ascii="Times New Roman" w:eastAsia="Times New Roman" w:hAnsi="Times New Roman" w:cs="Times New Roman"/>
          <w:kern w:val="0"/>
          <w:sz w:val="24"/>
          <w:szCs w:val="24"/>
          <w:lang w:eastAsia="en-GB"/>
          <w14:ligatures w14:val="none"/>
        </w:rPr>
        <w:t>Zone redundant high availability</w:t>
      </w:r>
    </w:p>
    <w:p w14:paraId="464C50D9" w14:textId="213701CE" w:rsidR="007A1356" w:rsidRPr="00364627" w:rsidRDefault="007A1356" w:rsidP="007A1356">
      <w:pPr>
        <w:pStyle w:val="ListParagraph"/>
        <w:numPr>
          <w:ilvl w:val="0"/>
          <w:numId w:val="8"/>
        </w:numPr>
        <w:spacing w:after="0" w:line="240" w:lineRule="auto"/>
        <w:rPr>
          <w:rFonts w:ascii="Times New Roman" w:eastAsia="Times New Roman" w:hAnsi="Times New Roman" w:cs="Times New Roman"/>
          <w:kern w:val="0"/>
          <w:sz w:val="24"/>
          <w:szCs w:val="24"/>
          <w:lang w:eastAsia="en-GB"/>
          <w14:ligatures w14:val="none"/>
        </w:rPr>
      </w:pPr>
      <w:r w:rsidRPr="00364627">
        <w:rPr>
          <w:rFonts w:ascii="Times New Roman" w:eastAsia="Times New Roman" w:hAnsi="Times New Roman" w:cs="Times New Roman"/>
          <w:kern w:val="0"/>
          <w:sz w:val="24"/>
          <w:szCs w:val="24"/>
          <w:lang w:eastAsia="en-GB"/>
          <w14:ligatures w14:val="none"/>
        </w:rPr>
        <w:t>Managed maintenance windows</w:t>
      </w:r>
      <w:sdt>
        <w:sdtPr>
          <w:rPr>
            <w:rFonts w:ascii="Times New Roman" w:eastAsia="Times New Roman" w:hAnsi="Times New Roman" w:cs="Times New Roman"/>
            <w:kern w:val="0"/>
            <w:sz w:val="24"/>
            <w:szCs w:val="24"/>
            <w:lang w:eastAsia="en-GB"/>
            <w14:ligatures w14:val="none"/>
          </w:rPr>
          <w:id w:val="-584150019"/>
          <w:citation/>
        </w:sdtPr>
        <w:sdtEndPr/>
        <w:sdtContent>
          <w:r w:rsidR="00AB1358">
            <w:rPr>
              <w:rFonts w:ascii="Times New Roman" w:eastAsia="Times New Roman" w:hAnsi="Times New Roman" w:cs="Times New Roman"/>
              <w:kern w:val="0"/>
              <w:sz w:val="24"/>
              <w:szCs w:val="24"/>
              <w:lang w:eastAsia="en-GB"/>
              <w14:ligatures w14:val="none"/>
            </w:rPr>
            <w:fldChar w:fldCharType="begin"/>
          </w:r>
          <w:r w:rsidR="00AB1358">
            <w:rPr>
              <w:rFonts w:ascii="Times New Roman" w:eastAsia="Times New Roman" w:hAnsi="Times New Roman" w:cs="Times New Roman"/>
              <w:kern w:val="0"/>
              <w:sz w:val="24"/>
              <w:szCs w:val="24"/>
              <w:lang w:val="en-US" w:eastAsia="en-GB"/>
              <w14:ligatures w14:val="none"/>
            </w:rPr>
            <w:instrText xml:space="preserve"> CITATION Mic242 \l 1033 </w:instrText>
          </w:r>
          <w:r w:rsidR="00AB1358">
            <w:rPr>
              <w:rFonts w:ascii="Times New Roman" w:eastAsia="Times New Roman" w:hAnsi="Times New Roman" w:cs="Times New Roman"/>
              <w:kern w:val="0"/>
              <w:sz w:val="24"/>
              <w:szCs w:val="24"/>
              <w:lang w:eastAsia="en-GB"/>
              <w14:ligatures w14:val="none"/>
            </w:rPr>
            <w:fldChar w:fldCharType="separate"/>
          </w:r>
          <w:r w:rsidR="00B50F01">
            <w:rPr>
              <w:rFonts w:ascii="Times New Roman" w:eastAsia="Times New Roman" w:hAnsi="Times New Roman" w:cs="Times New Roman"/>
              <w:noProof/>
              <w:kern w:val="0"/>
              <w:sz w:val="24"/>
              <w:szCs w:val="24"/>
              <w:lang w:val="en-US" w:eastAsia="en-GB"/>
              <w14:ligatures w14:val="none"/>
            </w:rPr>
            <w:t xml:space="preserve"> </w:t>
          </w:r>
          <w:r w:rsidR="00B50F01" w:rsidRPr="00B50F01">
            <w:rPr>
              <w:rFonts w:ascii="Times New Roman" w:eastAsia="Times New Roman" w:hAnsi="Times New Roman" w:cs="Times New Roman"/>
              <w:noProof/>
              <w:kern w:val="0"/>
              <w:sz w:val="24"/>
              <w:szCs w:val="24"/>
              <w:lang w:val="en-US" w:eastAsia="en-GB"/>
              <w14:ligatures w14:val="none"/>
            </w:rPr>
            <w:t>[9]</w:t>
          </w:r>
          <w:r w:rsidR="00AB1358">
            <w:rPr>
              <w:rFonts w:ascii="Times New Roman" w:eastAsia="Times New Roman" w:hAnsi="Times New Roman" w:cs="Times New Roman"/>
              <w:kern w:val="0"/>
              <w:sz w:val="24"/>
              <w:szCs w:val="24"/>
              <w:lang w:eastAsia="en-GB"/>
              <w14:ligatures w14:val="none"/>
            </w:rPr>
            <w:fldChar w:fldCharType="end"/>
          </w:r>
        </w:sdtContent>
      </w:sdt>
    </w:p>
    <w:p w14:paraId="06E58413" w14:textId="77777777" w:rsidR="00683D2F" w:rsidRPr="00683D2F" w:rsidRDefault="00683D2F" w:rsidP="00683D2F">
      <w:pPr>
        <w:rPr>
          <w:rFonts w:ascii="Times New Roman" w:eastAsia="Times New Roman" w:hAnsi="Times New Roman" w:cs="Times New Roman"/>
          <w:kern w:val="0"/>
          <w:sz w:val="24"/>
          <w:szCs w:val="24"/>
          <w:lang w:eastAsia="en-GB"/>
          <w14:ligatures w14:val="none"/>
        </w:rPr>
      </w:pPr>
    </w:p>
    <w:p w14:paraId="70C36666" w14:textId="77777777" w:rsidR="006850F7" w:rsidRDefault="008A15C1" w:rsidP="007C0442">
      <w:pPr>
        <w:spacing w:after="240"/>
        <w:rPr>
          <w:rFonts w:ascii="Times New Roman" w:hAnsi="Times New Roman" w:cs="Times New Roman"/>
          <w:color w:val="161616"/>
          <w:sz w:val="24"/>
          <w:szCs w:val="24"/>
          <w:shd w:val="clear" w:color="auto" w:fill="FFFFFF"/>
        </w:rPr>
      </w:pPr>
      <w:r>
        <w:rPr>
          <w:rFonts w:ascii="Times New Roman" w:eastAsia="Times New Roman" w:hAnsi="Times New Roman" w:cs="Times New Roman"/>
          <w:kern w:val="0"/>
          <w:sz w:val="24"/>
          <w:szCs w:val="24"/>
          <w:lang w:eastAsia="en-GB"/>
          <w14:ligatures w14:val="none"/>
        </w:rPr>
        <w:t xml:space="preserve">For </w:t>
      </w:r>
      <w:r w:rsidR="00ED7AE5">
        <w:rPr>
          <w:rFonts w:ascii="Times New Roman" w:eastAsia="Times New Roman" w:hAnsi="Times New Roman" w:cs="Times New Roman"/>
          <w:kern w:val="0"/>
          <w:sz w:val="24"/>
          <w:szCs w:val="24"/>
          <w:lang w:eastAsia="en-GB"/>
          <w14:ligatures w14:val="none"/>
        </w:rPr>
        <w:t>this scenario –</w:t>
      </w:r>
      <w:r w:rsidR="004C75F6">
        <w:rPr>
          <w:rFonts w:ascii="Times New Roman" w:eastAsia="Times New Roman" w:hAnsi="Times New Roman" w:cs="Times New Roman"/>
          <w:kern w:val="0"/>
          <w:sz w:val="24"/>
          <w:szCs w:val="24"/>
          <w:lang w:eastAsia="en-GB"/>
          <w14:ligatures w14:val="none"/>
        </w:rPr>
        <w:t xml:space="preserve"> </w:t>
      </w:r>
      <w:proofErr w:type="gramStart"/>
      <w:r w:rsidR="004C75F6">
        <w:rPr>
          <w:rFonts w:ascii="Times New Roman" w:eastAsia="Times New Roman" w:hAnsi="Times New Roman" w:cs="Times New Roman"/>
          <w:kern w:val="0"/>
          <w:sz w:val="24"/>
          <w:szCs w:val="24"/>
          <w:lang w:eastAsia="en-GB"/>
          <w14:ligatures w14:val="none"/>
        </w:rPr>
        <w:t>on-premise</w:t>
      </w:r>
      <w:proofErr w:type="gramEnd"/>
      <w:r w:rsidR="00ED7AE5">
        <w:rPr>
          <w:rFonts w:ascii="Times New Roman" w:eastAsia="Times New Roman" w:hAnsi="Times New Roman" w:cs="Times New Roman"/>
          <w:kern w:val="0"/>
          <w:sz w:val="24"/>
          <w:szCs w:val="24"/>
          <w:lang w:eastAsia="en-GB"/>
          <w14:ligatures w14:val="none"/>
        </w:rPr>
        <w:t xml:space="preserve"> Global Learning Institute</w:t>
      </w:r>
      <w:r w:rsidR="00E32139">
        <w:rPr>
          <w:rFonts w:ascii="Times New Roman" w:eastAsia="Times New Roman" w:hAnsi="Times New Roman" w:cs="Times New Roman"/>
          <w:kern w:val="0"/>
          <w:sz w:val="24"/>
          <w:szCs w:val="24"/>
          <w:lang w:eastAsia="en-GB"/>
          <w14:ligatures w14:val="none"/>
        </w:rPr>
        <w:t xml:space="preserve"> </w:t>
      </w:r>
      <w:r w:rsidR="0058174E">
        <w:rPr>
          <w:rFonts w:ascii="Times New Roman" w:eastAsia="Times New Roman" w:hAnsi="Times New Roman" w:cs="Times New Roman"/>
          <w:kern w:val="0"/>
          <w:sz w:val="24"/>
          <w:szCs w:val="24"/>
          <w:lang w:eastAsia="en-GB"/>
          <w14:ligatures w14:val="none"/>
        </w:rPr>
        <w:t xml:space="preserve">I will </w:t>
      </w:r>
      <w:r w:rsidR="00A46A72">
        <w:rPr>
          <w:rFonts w:ascii="Times New Roman" w:eastAsia="Times New Roman" w:hAnsi="Times New Roman" w:cs="Times New Roman"/>
          <w:kern w:val="0"/>
          <w:sz w:val="24"/>
          <w:szCs w:val="24"/>
          <w:lang w:eastAsia="en-GB"/>
          <w14:ligatures w14:val="none"/>
        </w:rPr>
        <w:t xml:space="preserve">operate with </w:t>
      </w:r>
      <w:r w:rsidR="00A46A72" w:rsidRPr="00DC7E13">
        <w:rPr>
          <w:rFonts w:ascii="Times New Roman" w:eastAsia="Times New Roman" w:hAnsi="Times New Roman" w:cs="Times New Roman"/>
          <w:kern w:val="0"/>
          <w:sz w:val="24"/>
          <w:szCs w:val="24"/>
          <w:lang w:eastAsia="en-GB"/>
          <w14:ligatures w14:val="none"/>
        </w:rPr>
        <w:t>Azure Database</w:t>
      </w:r>
      <w:r w:rsidR="0027793D">
        <w:rPr>
          <w:rFonts w:ascii="Times New Roman" w:eastAsia="Times New Roman" w:hAnsi="Times New Roman" w:cs="Times New Roman"/>
          <w:kern w:val="0"/>
          <w:sz w:val="24"/>
          <w:szCs w:val="24"/>
          <w:lang w:eastAsia="en-GB"/>
          <w14:ligatures w14:val="none"/>
        </w:rPr>
        <w:t xml:space="preserve"> </w:t>
      </w:r>
      <w:r w:rsidR="00A46A72" w:rsidRPr="00DC7E13">
        <w:rPr>
          <w:rFonts w:ascii="Times New Roman" w:eastAsia="Times New Roman" w:hAnsi="Times New Roman" w:cs="Times New Roman"/>
          <w:kern w:val="0"/>
          <w:sz w:val="24"/>
          <w:szCs w:val="24"/>
          <w:lang w:eastAsia="en-GB"/>
          <w14:ligatures w14:val="none"/>
        </w:rPr>
        <w:t>MySQL</w:t>
      </w:r>
      <w:r w:rsidR="00E925AB">
        <w:rPr>
          <w:rFonts w:ascii="Times New Roman" w:eastAsia="Times New Roman" w:hAnsi="Times New Roman" w:cs="Times New Roman"/>
          <w:kern w:val="0"/>
          <w:sz w:val="24"/>
          <w:szCs w:val="24"/>
          <w:lang w:eastAsia="en-GB"/>
          <w14:ligatures w14:val="none"/>
        </w:rPr>
        <w:t xml:space="preserve"> for moving to the cloud option. </w:t>
      </w:r>
      <w:r w:rsidR="0028424A">
        <w:rPr>
          <w:rFonts w:ascii="Times New Roman" w:eastAsia="Times New Roman" w:hAnsi="Times New Roman" w:cs="Times New Roman"/>
          <w:kern w:val="0"/>
          <w:sz w:val="24"/>
          <w:szCs w:val="24"/>
          <w:lang w:eastAsia="en-GB"/>
          <w14:ligatures w14:val="none"/>
        </w:rPr>
        <w:t xml:space="preserve">The main reason </w:t>
      </w:r>
      <w:r w:rsidR="00485F1A">
        <w:rPr>
          <w:rFonts w:ascii="Times New Roman" w:eastAsia="Times New Roman" w:hAnsi="Times New Roman" w:cs="Times New Roman"/>
          <w:kern w:val="0"/>
          <w:sz w:val="24"/>
          <w:szCs w:val="24"/>
          <w:lang w:eastAsia="en-GB"/>
          <w14:ligatures w14:val="none"/>
        </w:rPr>
        <w:t xml:space="preserve">is that the Client </w:t>
      </w:r>
      <w:r w:rsidR="00CC0D3E">
        <w:rPr>
          <w:rFonts w:ascii="Times New Roman" w:eastAsia="Times New Roman" w:hAnsi="Times New Roman" w:cs="Times New Roman"/>
          <w:kern w:val="0"/>
          <w:sz w:val="24"/>
          <w:szCs w:val="24"/>
          <w:lang w:eastAsia="en-GB"/>
          <w14:ligatures w14:val="none"/>
        </w:rPr>
        <w:t>is prioritizing the expenses</w:t>
      </w:r>
      <w:r w:rsidR="007232CB">
        <w:rPr>
          <w:rFonts w:ascii="Times New Roman" w:eastAsia="Times New Roman" w:hAnsi="Times New Roman" w:cs="Times New Roman"/>
          <w:kern w:val="0"/>
          <w:sz w:val="24"/>
          <w:szCs w:val="24"/>
          <w:lang w:eastAsia="en-GB"/>
          <w14:ligatures w14:val="none"/>
        </w:rPr>
        <w:t>, being on a limited budget</w:t>
      </w:r>
      <w:r w:rsidR="002C781D">
        <w:rPr>
          <w:rFonts w:ascii="Times New Roman" w:eastAsia="Times New Roman" w:hAnsi="Times New Roman" w:cs="Times New Roman"/>
          <w:kern w:val="0"/>
          <w:sz w:val="24"/>
          <w:szCs w:val="24"/>
          <w:lang w:eastAsia="en-GB"/>
          <w14:ligatures w14:val="none"/>
        </w:rPr>
        <w:t xml:space="preserve">. </w:t>
      </w:r>
      <w:r w:rsidR="00434604">
        <w:rPr>
          <w:rFonts w:ascii="Times New Roman" w:eastAsia="Times New Roman" w:hAnsi="Times New Roman" w:cs="Times New Roman"/>
          <w:kern w:val="0"/>
          <w:sz w:val="24"/>
          <w:szCs w:val="24"/>
          <w:lang w:eastAsia="en-GB"/>
          <w14:ligatures w14:val="none"/>
        </w:rPr>
        <w:br/>
        <w:t xml:space="preserve">The </w:t>
      </w:r>
      <w:r w:rsidR="00434604" w:rsidRPr="00434604">
        <w:rPr>
          <w:rFonts w:ascii="Times New Roman" w:eastAsia="Times New Roman" w:hAnsi="Times New Roman" w:cs="Times New Roman"/>
          <w:kern w:val="0"/>
          <w:sz w:val="24"/>
          <w:szCs w:val="24"/>
          <w:lang w:eastAsia="en-GB"/>
          <w14:ligatures w14:val="none"/>
        </w:rPr>
        <w:t>Azure Database for MySQL</w:t>
      </w:r>
      <w:r w:rsidR="007642D9">
        <w:rPr>
          <w:rFonts w:ascii="Times New Roman" w:eastAsia="Times New Roman" w:hAnsi="Times New Roman" w:cs="Times New Roman"/>
          <w:kern w:val="0"/>
          <w:sz w:val="24"/>
          <w:szCs w:val="24"/>
          <w:lang w:eastAsia="en-GB"/>
          <w14:ligatures w14:val="none"/>
        </w:rPr>
        <w:t xml:space="preserve"> features </w:t>
      </w:r>
      <w:r w:rsidR="00BB0930">
        <w:rPr>
          <w:rFonts w:ascii="Times New Roman" w:eastAsia="Times New Roman" w:hAnsi="Times New Roman" w:cs="Times New Roman"/>
          <w:kern w:val="0"/>
          <w:sz w:val="24"/>
          <w:szCs w:val="24"/>
          <w:lang w:eastAsia="en-GB"/>
          <w14:ligatures w14:val="none"/>
        </w:rPr>
        <w:t xml:space="preserve">meet the requirements </w:t>
      </w:r>
      <w:r w:rsidR="004411E0">
        <w:rPr>
          <w:rFonts w:ascii="Times New Roman" w:eastAsia="Times New Roman" w:hAnsi="Times New Roman" w:cs="Times New Roman"/>
          <w:kern w:val="0"/>
          <w:sz w:val="24"/>
          <w:szCs w:val="24"/>
          <w:lang w:eastAsia="en-GB"/>
          <w14:ligatures w14:val="none"/>
        </w:rPr>
        <w:t>that allow to develop</w:t>
      </w:r>
      <w:r w:rsidR="00031D4F">
        <w:rPr>
          <w:rFonts w:ascii="Times New Roman" w:eastAsia="Times New Roman" w:hAnsi="Times New Roman" w:cs="Times New Roman"/>
          <w:kern w:val="0"/>
          <w:sz w:val="24"/>
          <w:szCs w:val="24"/>
          <w:lang w:eastAsia="en-GB"/>
          <w14:ligatures w14:val="none"/>
        </w:rPr>
        <w:t xml:space="preserve"> and focus on this choice for this </w:t>
      </w:r>
      <w:proofErr w:type="gramStart"/>
      <w:r w:rsidR="008B40E5">
        <w:rPr>
          <w:rFonts w:ascii="Times New Roman" w:eastAsia="Times New Roman" w:hAnsi="Times New Roman" w:cs="Times New Roman"/>
          <w:kern w:val="0"/>
          <w:sz w:val="24"/>
          <w:szCs w:val="24"/>
          <w:lang w:eastAsia="en-GB"/>
          <w14:ligatures w14:val="none"/>
        </w:rPr>
        <w:t>particular</w:t>
      </w:r>
      <w:r w:rsidR="00031D4F">
        <w:rPr>
          <w:rFonts w:ascii="Times New Roman" w:eastAsia="Times New Roman" w:hAnsi="Times New Roman" w:cs="Times New Roman"/>
          <w:kern w:val="0"/>
          <w:sz w:val="24"/>
          <w:szCs w:val="24"/>
          <w:lang w:eastAsia="en-GB"/>
          <w14:ligatures w14:val="none"/>
        </w:rPr>
        <w:t xml:space="preserve"> scenario</w:t>
      </w:r>
      <w:proofErr w:type="gramEnd"/>
      <w:r w:rsidR="00031D4F">
        <w:rPr>
          <w:rFonts w:ascii="Times New Roman" w:eastAsia="Times New Roman" w:hAnsi="Times New Roman" w:cs="Times New Roman"/>
          <w:kern w:val="0"/>
          <w:sz w:val="24"/>
          <w:szCs w:val="24"/>
          <w:lang w:eastAsia="en-GB"/>
          <w14:ligatures w14:val="none"/>
        </w:rPr>
        <w:t>.</w:t>
      </w:r>
      <w:r w:rsidR="00BB2FE5">
        <w:rPr>
          <w:rFonts w:ascii="Times New Roman" w:eastAsia="Times New Roman" w:hAnsi="Times New Roman" w:cs="Times New Roman"/>
          <w:kern w:val="0"/>
          <w:sz w:val="24"/>
          <w:szCs w:val="24"/>
          <w:lang w:eastAsia="en-GB"/>
          <w14:ligatures w14:val="none"/>
        </w:rPr>
        <w:br/>
        <w:t>Some of the features includes:</w:t>
      </w:r>
      <w:r w:rsidR="008B40E5">
        <w:rPr>
          <w:rFonts w:ascii="Times New Roman" w:eastAsia="Times New Roman" w:hAnsi="Times New Roman" w:cs="Times New Roman"/>
          <w:kern w:val="0"/>
          <w:sz w:val="24"/>
          <w:szCs w:val="24"/>
          <w:lang w:eastAsia="en-GB"/>
          <w14:ligatures w14:val="none"/>
        </w:rPr>
        <w:br/>
      </w:r>
    </w:p>
    <w:p w14:paraId="3099182C" w14:textId="4215CF9E" w:rsidR="006850F7" w:rsidRPr="006850F7" w:rsidRDefault="00467A52" w:rsidP="006850F7">
      <w:pPr>
        <w:pStyle w:val="ListParagraph"/>
        <w:numPr>
          <w:ilvl w:val="0"/>
          <w:numId w:val="10"/>
        </w:numPr>
        <w:spacing w:after="240"/>
        <w:rPr>
          <w:rFonts w:ascii="Times New Roman" w:eastAsia="Times New Roman" w:hAnsi="Times New Roman" w:cs="Times New Roman"/>
          <w:kern w:val="0"/>
          <w:sz w:val="24"/>
          <w:szCs w:val="24"/>
          <w:lang w:eastAsia="en-GB"/>
          <w14:ligatures w14:val="none"/>
        </w:rPr>
      </w:pPr>
      <w:r w:rsidRPr="006850F7">
        <w:rPr>
          <w:rFonts w:ascii="Times New Roman" w:hAnsi="Times New Roman" w:cs="Times New Roman"/>
          <w:color w:val="161616"/>
          <w:sz w:val="24"/>
          <w:szCs w:val="24"/>
          <w:shd w:val="clear" w:color="auto" w:fill="FFFFFF"/>
        </w:rPr>
        <w:lastRenderedPageBreak/>
        <w:t>Predictable performance, using inclusive pay-as-you-go pricing</w:t>
      </w:r>
      <w:r w:rsidR="006850F7">
        <w:rPr>
          <w:rFonts w:ascii="Times New Roman" w:hAnsi="Times New Roman" w:cs="Times New Roman"/>
          <w:color w:val="161616"/>
          <w:sz w:val="24"/>
          <w:szCs w:val="24"/>
          <w:shd w:val="clear" w:color="auto" w:fill="FFFFFF"/>
        </w:rPr>
        <w:t>.</w:t>
      </w:r>
    </w:p>
    <w:p w14:paraId="19796BCE" w14:textId="1452737D" w:rsidR="006850F7" w:rsidRDefault="001C74B8" w:rsidP="006850F7">
      <w:pPr>
        <w:pStyle w:val="ListParagraph"/>
        <w:numPr>
          <w:ilvl w:val="0"/>
          <w:numId w:val="10"/>
        </w:numPr>
        <w:spacing w:after="240"/>
        <w:rPr>
          <w:rFonts w:ascii="Times New Roman" w:eastAsia="Times New Roman" w:hAnsi="Times New Roman" w:cs="Times New Roman"/>
          <w:kern w:val="0"/>
          <w:sz w:val="24"/>
          <w:szCs w:val="24"/>
          <w:lang w:eastAsia="en-GB"/>
          <w14:ligatures w14:val="none"/>
        </w:rPr>
      </w:pPr>
      <w:r w:rsidRPr="006850F7">
        <w:rPr>
          <w:rFonts w:ascii="Times New Roman" w:eastAsia="Times New Roman" w:hAnsi="Times New Roman" w:cs="Times New Roman"/>
          <w:kern w:val="0"/>
          <w:sz w:val="24"/>
          <w:szCs w:val="24"/>
          <w:lang w:eastAsia="en-GB"/>
          <w14:ligatures w14:val="none"/>
        </w:rPr>
        <w:t xml:space="preserve">Cost optimization controls with </w:t>
      </w:r>
      <w:r w:rsidR="006850F7" w:rsidRPr="006850F7">
        <w:rPr>
          <w:rFonts w:ascii="Times New Roman" w:eastAsia="Times New Roman" w:hAnsi="Times New Roman" w:cs="Times New Roman"/>
          <w:kern w:val="0"/>
          <w:sz w:val="24"/>
          <w:szCs w:val="24"/>
          <w:lang w:eastAsia="en-GB"/>
          <w14:ligatures w14:val="none"/>
        </w:rPr>
        <w:t>low-cost</w:t>
      </w:r>
      <w:r w:rsidRPr="006850F7">
        <w:rPr>
          <w:rFonts w:ascii="Times New Roman" w:eastAsia="Times New Roman" w:hAnsi="Times New Roman" w:cs="Times New Roman"/>
          <w:kern w:val="0"/>
          <w:sz w:val="24"/>
          <w:szCs w:val="24"/>
          <w:lang w:eastAsia="en-GB"/>
          <w14:ligatures w14:val="none"/>
        </w:rPr>
        <w:t xml:space="preserve"> burstable SKU and ability to stop/start server</w:t>
      </w:r>
      <w:r w:rsidR="006850F7">
        <w:rPr>
          <w:rFonts w:ascii="Times New Roman" w:eastAsia="Times New Roman" w:hAnsi="Times New Roman" w:cs="Times New Roman"/>
          <w:kern w:val="0"/>
          <w:sz w:val="24"/>
          <w:szCs w:val="24"/>
          <w:lang w:eastAsia="en-GB"/>
          <w14:ligatures w14:val="none"/>
        </w:rPr>
        <w:t>.</w:t>
      </w:r>
    </w:p>
    <w:p w14:paraId="4C79FD5A" w14:textId="77777777" w:rsidR="006850F7" w:rsidRDefault="00671ACD" w:rsidP="006850F7">
      <w:pPr>
        <w:pStyle w:val="ListParagraph"/>
        <w:numPr>
          <w:ilvl w:val="0"/>
          <w:numId w:val="10"/>
        </w:numPr>
        <w:spacing w:after="240"/>
        <w:rPr>
          <w:rFonts w:ascii="Times New Roman" w:eastAsia="Times New Roman" w:hAnsi="Times New Roman" w:cs="Times New Roman"/>
          <w:kern w:val="0"/>
          <w:sz w:val="24"/>
          <w:szCs w:val="24"/>
          <w:lang w:eastAsia="en-GB"/>
          <w14:ligatures w14:val="none"/>
        </w:rPr>
      </w:pPr>
      <w:r w:rsidRPr="006850F7">
        <w:rPr>
          <w:rFonts w:ascii="Times New Roman" w:eastAsia="Times New Roman" w:hAnsi="Times New Roman" w:cs="Times New Roman"/>
          <w:kern w:val="0"/>
          <w:sz w:val="24"/>
          <w:szCs w:val="24"/>
          <w:lang w:eastAsia="en-GB"/>
          <w14:ligatures w14:val="none"/>
        </w:rPr>
        <w:t>Elastic scaling within seconds.</w:t>
      </w:r>
      <w:r w:rsidR="008A19AF" w:rsidRPr="006850F7">
        <w:rPr>
          <w:rFonts w:ascii="Times New Roman" w:eastAsia="Times New Roman" w:hAnsi="Times New Roman" w:cs="Times New Roman"/>
          <w:kern w:val="0"/>
          <w:sz w:val="24"/>
          <w:szCs w:val="24"/>
          <w:lang w:eastAsia="en-GB"/>
          <w14:ligatures w14:val="none"/>
        </w:rPr>
        <w:tab/>
      </w:r>
    </w:p>
    <w:p w14:paraId="23745CB8" w14:textId="7A9442B5" w:rsidR="006850F7" w:rsidRDefault="008A19AF" w:rsidP="006850F7">
      <w:pPr>
        <w:pStyle w:val="ListParagraph"/>
        <w:numPr>
          <w:ilvl w:val="0"/>
          <w:numId w:val="10"/>
        </w:numPr>
        <w:spacing w:after="240"/>
        <w:rPr>
          <w:rFonts w:ascii="Times New Roman" w:eastAsia="Times New Roman" w:hAnsi="Times New Roman" w:cs="Times New Roman"/>
          <w:kern w:val="0"/>
          <w:sz w:val="24"/>
          <w:szCs w:val="24"/>
          <w:lang w:eastAsia="en-GB"/>
          <w14:ligatures w14:val="none"/>
        </w:rPr>
      </w:pPr>
      <w:r w:rsidRPr="006850F7">
        <w:rPr>
          <w:rFonts w:ascii="Times New Roman" w:eastAsia="Times New Roman" w:hAnsi="Times New Roman" w:cs="Times New Roman"/>
          <w:kern w:val="0"/>
          <w:sz w:val="24"/>
          <w:szCs w:val="24"/>
          <w:lang w:eastAsia="en-GB"/>
          <w14:ligatures w14:val="none"/>
        </w:rPr>
        <w:t xml:space="preserve">Automated patching and maintenance for underlying hardware, </w:t>
      </w:r>
      <w:r w:rsidR="00FC4DF8" w:rsidRPr="006850F7">
        <w:rPr>
          <w:rFonts w:ascii="Times New Roman" w:eastAsia="Times New Roman" w:hAnsi="Times New Roman" w:cs="Times New Roman"/>
          <w:kern w:val="0"/>
          <w:sz w:val="24"/>
          <w:szCs w:val="24"/>
          <w:lang w:eastAsia="en-GB"/>
          <w14:ligatures w14:val="none"/>
        </w:rPr>
        <w:t>operating system,</w:t>
      </w:r>
      <w:r w:rsidRPr="006850F7">
        <w:rPr>
          <w:rFonts w:ascii="Times New Roman" w:eastAsia="Times New Roman" w:hAnsi="Times New Roman" w:cs="Times New Roman"/>
          <w:kern w:val="0"/>
          <w:sz w:val="24"/>
          <w:szCs w:val="24"/>
          <w:lang w:eastAsia="en-GB"/>
          <w14:ligatures w14:val="none"/>
        </w:rPr>
        <w:t xml:space="preserve"> and database engine to keep the service secure and up to date</w:t>
      </w:r>
      <w:r w:rsidR="006850F7">
        <w:rPr>
          <w:rFonts w:ascii="Times New Roman" w:eastAsia="Times New Roman" w:hAnsi="Times New Roman" w:cs="Times New Roman"/>
          <w:kern w:val="0"/>
          <w:sz w:val="24"/>
          <w:szCs w:val="24"/>
          <w:lang w:eastAsia="en-GB"/>
          <w14:ligatures w14:val="none"/>
        </w:rPr>
        <w:t>.</w:t>
      </w:r>
    </w:p>
    <w:p w14:paraId="05FB938A" w14:textId="77777777" w:rsidR="00716F6B" w:rsidRDefault="00893F34" w:rsidP="00050CCD">
      <w:pPr>
        <w:pStyle w:val="ListParagraph"/>
        <w:numPr>
          <w:ilvl w:val="0"/>
          <w:numId w:val="10"/>
        </w:numPr>
        <w:spacing w:after="240"/>
        <w:rPr>
          <w:rFonts w:ascii="Times New Roman" w:eastAsia="Times New Roman" w:hAnsi="Times New Roman" w:cs="Times New Roman"/>
          <w:kern w:val="0"/>
          <w:sz w:val="24"/>
          <w:szCs w:val="24"/>
          <w:lang w:eastAsia="en-GB"/>
          <w14:ligatures w14:val="none"/>
        </w:rPr>
      </w:pPr>
      <w:r w:rsidRPr="006850F7">
        <w:rPr>
          <w:rFonts w:ascii="Times New Roman" w:eastAsia="Times New Roman" w:hAnsi="Times New Roman" w:cs="Times New Roman"/>
          <w:kern w:val="0"/>
          <w:sz w:val="24"/>
          <w:szCs w:val="24"/>
          <w:lang w:eastAsia="en-GB"/>
          <w14:ligatures w14:val="none"/>
        </w:rPr>
        <w:t>Zone redundant and same zone high availability</w:t>
      </w:r>
      <w:r w:rsidR="006850F7">
        <w:rPr>
          <w:rFonts w:ascii="Times New Roman" w:eastAsia="Times New Roman" w:hAnsi="Times New Roman" w:cs="Times New Roman"/>
          <w:kern w:val="0"/>
          <w:sz w:val="24"/>
          <w:szCs w:val="24"/>
          <w:lang w:eastAsia="en-GB"/>
          <w14:ligatures w14:val="none"/>
        </w:rPr>
        <w:t>.</w:t>
      </w:r>
    </w:p>
    <w:p w14:paraId="0D6281FB" w14:textId="62DC614F" w:rsidR="007C0442" w:rsidRDefault="00532E81" w:rsidP="006A1AAC">
      <w:pPr>
        <w:spacing w:after="240"/>
        <w:rPr>
          <w:rFonts w:ascii="Times New Roman" w:eastAsia="Times New Roman" w:hAnsi="Times New Roman" w:cs="Times New Roman"/>
          <w:kern w:val="0"/>
          <w:sz w:val="24"/>
          <w:szCs w:val="24"/>
          <w:lang w:eastAsia="en-GB"/>
          <w14:ligatures w14:val="none"/>
        </w:rPr>
      </w:pPr>
      <w:r w:rsidRPr="00716F6B">
        <w:rPr>
          <w:rFonts w:ascii="Times New Roman" w:eastAsia="Times New Roman" w:hAnsi="Times New Roman" w:cs="Times New Roman"/>
          <w:kern w:val="0"/>
          <w:sz w:val="24"/>
          <w:szCs w:val="24"/>
          <w:lang w:eastAsia="en-GB"/>
          <w14:ligatures w14:val="none"/>
        </w:rPr>
        <w:t xml:space="preserve">These capabilities require almost no </w:t>
      </w:r>
      <w:r w:rsidR="006850F7" w:rsidRPr="00716F6B">
        <w:rPr>
          <w:rFonts w:ascii="Times New Roman" w:eastAsia="Times New Roman" w:hAnsi="Times New Roman" w:cs="Times New Roman"/>
          <w:kern w:val="0"/>
          <w:sz w:val="24"/>
          <w:szCs w:val="24"/>
          <w:lang w:eastAsia="en-GB"/>
          <w14:ligatures w14:val="none"/>
        </w:rPr>
        <w:t>administration,</w:t>
      </w:r>
      <w:r w:rsidRPr="00716F6B">
        <w:rPr>
          <w:rFonts w:ascii="Times New Roman" w:eastAsia="Times New Roman" w:hAnsi="Times New Roman" w:cs="Times New Roman"/>
          <w:kern w:val="0"/>
          <w:sz w:val="24"/>
          <w:szCs w:val="24"/>
          <w:lang w:eastAsia="en-GB"/>
          <w14:ligatures w14:val="none"/>
        </w:rPr>
        <w:t xml:space="preserve"> and all are provided at no extra cost.</w:t>
      </w:r>
      <w:r w:rsidR="00716F6B">
        <w:rPr>
          <w:rFonts w:ascii="Times New Roman" w:eastAsia="Times New Roman" w:hAnsi="Times New Roman" w:cs="Times New Roman"/>
          <w:kern w:val="0"/>
          <w:sz w:val="24"/>
          <w:szCs w:val="24"/>
          <w:lang w:eastAsia="en-GB"/>
          <w14:ligatures w14:val="none"/>
        </w:rPr>
        <w:br/>
      </w:r>
      <w:r w:rsidR="001C74B8" w:rsidRPr="00716F6B">
        <w:rPr>
          <w:rFonts w:ascii="Times New Roman" w:eastAsia="Times New Roman" w:hAnsi="Times New Roman" w:cs="Times New Roman"/>
          <w:kern w:val="0"/>
          <w:sz w:val="24"/>
          <w:szCs w:val="24"/>
          <w:lang w:eastAsia="en-GB"/>
          <w14:ligatures w14:val="none"/>
        </w:rPr>
        <w:br/>
      </w:r>
      <w:r w:rsidR="00613776">
        <w:rPr>
          <w:rFonts w:ascii="Times New Roman" w:eastAsia="Times New Roman" w:hAnsi="Times New Roman" w:cs="Times New Roman"/>
          <w:kern w:val="0"/>
          <w:sz w:val="24"/>
          <w:szCs w:val="24"/>
          <w:lang w:eastAsia="en-GB"/>
          <w14:ligatures w14:val="none"/>
        </w:rPr>
        <w:t xml:space="preserve">More reasons why I have </w:t>
      </w:r>
      <w:r w:rsidR="006A1AAC">
        <w:rPr>
          <w:rFonts w:ascii="Times New Roman" w:eastAsia="Times New Roman" w:hAnsi="Times New Roman" w:cs="Times New Roman"/>
          <w:kern w:val="0"/>
          <w:sz w:val="24"/>
          <w:szCs w:val="24"/>
          <w:lang w:eastAsia="en-GB"/>
          <w14:ligatures w14:val="none"/>
        </w:rPr>
        <w:t>chosen</w:t>
      </w:r>
      <w:r w:rsidR="00613776">
        <w:rPr>
          <w:rFonts w:ascii="Times New Roman" w:eastAsia="Times New Roman" w:hAnsi="Times New Roman" w:cs="Times New Roman"/>
          <w:kern w:val="0"/>
          <w:sz w:val="24"/>
          <w:szCs w:val="24"/>
          <w:lang w:eastAsia="en-GB"/>
          <w14:ligatures w14:val="none"/>
        </w:rPr>
        <w:t xml:space="preserve"> Azure Database for MySQL </w:t>
      </w:r>
      <w:r w:rsidR="006A1AAC">
        <w:rPr>
          <w:rFonts w:ascii="Times New Roman" w:eastAsia="Times New Roman" w:hAnsi="Times New Roman" w:cs="Times New Roman"/>
          <w:kern w:val="0"/>
          <w:sz w:val="24"/>
          <w:szCs w:val="24"/>
          <w:lang w:eastAsia="en-GB"/>
          <w14:ligatures w14:val="none"/>
        </w:rPr>
        <w:t xml:space="preserve">is that </w:t>
      </w:r>
      <w:r w:rsidR="006A1AAC" w:rsidRPr="006A1AAC">
        <w:rPr>
          <w:rFonts w:ascii="Times New Roman" w:eastAsia="Times New Roman" w:hAnsi="Times New Roman" w:cs="Times New Roman"/>
          <w:kern w:val="0"/>
          <w:sz w:val="24"/>
          <w:szCs w:val="24"/>
          <w:lang w:eastAsia="en-GB"/>
          <w14:ligatures w14:val="none"/>
        </w:rPr>
        <w:t xml:space="preserve">Azure SQL Database is a service database that can be easily scaled up and down based on needs. More compute or storage resources can be adjusted to meet </w:t>
      </w:r>
      <w:r w:rsidR="00E72ECE">
        <w:rPr>
          <w:rFonts w:ascii="Times New Roman" w:eastAsia="Times New Roman" w:hAnsi="Times New Roman" w:cs="Times New Roman"/>
          <w:kern w:val="0"/>
          <w:sz w:val="24"/>
          <w:szCs w:val="24"/>
          <w:lang w:eastAsia="en-GB"/>
          <w14:ligatures w14:val="none"/>
        </w:rPr>
        <w:t>the client</w:t>
      </w:r>
      <w:r w:rsidR="006A1AAC" w:rsidRPr="006A1AAC">
        <w:rPr>
          <w:rFonts w:ascii="Times New Roman" w:eastAsia="Times New Roman" w:hAnsi="Times New Roman" w:cs="Times New Roman"/>
          <w:kern w:val="0"/>
          <w:sz w:val="24"/>
          <w:szCs w:val="24"/>
          <w:lang w:eastAsia="en-GB"/>
          <w14:ligatures w14:val="none"/>
        </w:rPr>
        <w:t xml:space="preserve"> system requirements without buying new hardware or migrating data to more powerful machines. Microsoft Azure SQL enables to change performance characteristics of a database on the fly and assign more resources when it is needed in case of heavy load. It releases resources when they are not needed </w:t>
      </w:r>
      <w:proofErr w:type="gramStart"/>
      <w:r w:rsidR="006A1AAC" w:rsidRPr="006A1AAC">
        <w:rPr>
          <w:rFonts w:ascii="Times New Roman" w:eastAsia="Times New Roman" w:hAnsi="Times New Roman" w:cs="Times New Roman"/>
          <w:kern w:val="0"/>
          <w:sz w:val="24"/>
          <w:szCs w:val="24"/>
          <w:lang w:eastAsia="en-GB"/>
          <w14:ligatures w14:val="none"/>
        </w:rPr>
        <w:t>in order to</w:t>
      </w:r>
      <w:proofErr w:type="gramEnd"/>
      <w:r w:rsidR="006A1AAC" w:rsidRPr="006A1AAC">
        <w:rPr>
          <w:rFonts w:ascii="Times New Roman" w:eastAsia="Times New Roman" w:hAnsi="Times New Roman" w:cs="Times New Roman"/>
          <w:kern w:val="0"/>
          <w:sz w:val="24"/>
          <w:szCs w:val="24"/>
          <w:lang w:eastAsia="en-GB"/>
          <w14:ligatures w14:val="none"/>
        </w:rPr>
        <w:t xml:space="preserve"> decrease the cost. It allows tailor a database performance to satisfy workload demand.</w:t>
      </w:r>
      <w:sdt>
        <w:sdtPr>
          <w:rPr>
            <w:rFonts w:ascii="Times New Roman" w:eastAsia="Times New Roman" w:hAnsi="Times New Roman" w:cs="Times New Roman"/>
            <w:kern w:val="0"/>
            <w:sz w:val="24"/>
            <w:szCs w:val="24"/>
            <w:lang w:eastAsia="en-GB"/>
            <w14:ligatures w14:val="none"/>
          </w:rPr>
          <w:id w:val="1656647187"/>
          <w:citation/>
        </w:sdtPr>
        <w:sdtEndPr/>
        <w:sdtContent>
          <w:r w:rsidR="007F3645">
            <w:rPr>
              <w:rFonts w:ascii="Times New Roman" w:eastAsia="Times New Roman" w:hAnsi="Times New Roman" w:cs="Times New Roman"/>
              <w:kern w:val="0"/>
              <w:sz w:val="24"/>
              <w:szCs w:val="24"/>
              <w:lang w:eastAsia="en-GB"/>
              <w14:ligatures w14:val="none"/>
            </w:rPr>
            <w:fldChar w:fldCharType="begin"/>
          </w:r>
          <w:r w:rsidR="007F3645">
            <w:rPr>
              <w:rFonts w:ascii="Times New Roman" w:eastAsia="Times New Roman" w:hAnsi="Times New Roman" w:cs="Times New Roman"/>
              <w:kern w:val="0"/>
              <w:sz w:val="24"/>
              <w:szCs w:val="24"/>
              <w:lang w:val="en-US" w:eastAsia="en-GB"/>
              <w14:ligatures w14:val="none"/>
            </w:rPr>
            <w:instrText xml:space="preserve"> CITATION BUS19 \l 1033 </w:instrText>
          </w:r>
          <w:r w:rsidR="007F3645">
            <w:rPr>
              <w:rFonts w:ascii="Times New Roman" w:eastAsia="Times New Roman" w:hAnsi="Times New Roman" w:cs="Times New Roman"/>
              <w:kern w:val="0"/>
              <w:sz w:val="24"/>
              <w:szCs w:val="24"/>
              <w:lang w:eastAsia="en-GB"/>
              <w14:ligatures w14:val="none"/>
            </w:rPr>
            <w:fldChar w:fldCharType="separate"/>
          </w:r>
          <w:r w:rsidR="00B50F01">
            <w:rPr>
              <w:rFonts w:ascii="Times New Roman" w:eastAsia="Times New Roman" w:hAnsi="Times New Roman" w:cs="Times New Roman"/>
              <w:noProof/>
              <w:kern w:val="0"/>
              <w:sz w:val="24"/>
              <w:szCs w:val="24"/>
              <w:lang w:val="en-US" w:eastAsia="en-GB"/>
              <w14:ligatures w14:val="none"/>
            </w:rPr>
            <w:t xml:space="preserve"> </w:t>
          </w:r>
          <w:r w:rsidR="00B50F01" w:rsidRPr="00B50F01">
            <w:rPr>
              <w:rFonts w:ascii="Times New Roman" w:eastAsia="Times New Roman" w:hAnsi="Times New Roman" w:cs="Times New Roman"/>
              <w:noProof/>
              <w:kern w:val="0"/>
              <w:sz w:val="24"/>
              <w:szCs w:val="24"/>
              <w:lang w:val="en-US" w:eastAsia="en-GB"/>
              <w14:ligatures w14:val="none"/>
            </w:rPr>
            <w:t>[10]</w:t>
          </w:r>
          <w:r w:rsidR="007F3645">
            <w:rPr>
              <w:rFonts w:ascii="Times New Roman" w:eastAsia="Times New Roman" w:hAnsi="Times New Roman" w:cs="Times New Roman"/>
              <w:kern w:val="0"/>
              <w:sz w:val="24"/>
              <w:szCs w:val="24"/>
              <w:lang w:eastAsia="en-GB"/>
              <w14:ligatures w14:val="none"/>
            </w:rPr>
            <w:fldChar w:fldCharType="end"/>
          </w:r>
        </w:sdtContent>
      </w:sdt>
    </w:p>
    <w:p w14:paraId="54031D93" w14:textId="4B1E796F" w:rsidR="002636E1" w:rsidRDefault="002636E1" w:rsidP="006A1AAC">
      <w:pPr>
        <w:spacing w:after="240"/>
        <w:rPr>
          <w:rFonts w:ascii="Times New Roman" w:eastAsia="Times New Roman" w:hAnsi="Times New Roman" w:cs="Times New Roman"/>
          <w:b/>
          <w:bCs/>
          <w:kern w:val="0"/>
          <w:sz w:val="24"/>
          <w:szCs w:val="24"/>
          <w:lang w:eastAsia="en-GB"/>
          <w14:ligatures w14:val="none"/>
        </w:rPr>
      </w:pPr>
      <w:r w:rsidRPr="006670D1">
        <w:rPr>
          <w:rFonts w:ascii="Times New Roman" w:eastAsia="Times New Roman" w:hAnsi="Times New Roman" w:cs="Times New Roman"/>
          <w:b/>
          <w:bCs/>
          <w:kern w:val="0"/>
          <w:sz w:val="24"/>
          <w:szCs w:val="24"/>
          <w:lang w:eastAsia="en-GB"/>
          <w14:ligatures w14:val="none"/>
        </w:rPr>
        <w:t xml:space="preserve">Creating </w:t>
      </w:r>
      <w:r w:rsidR="006670D1" w:rsidRPr="006670D1">
        <w:rPr>
          <w:rFonts w:ascii="Times New Roman" w:eastAsia="Times New Roman" w:hAnsi="Times New Roman" w:cs="Times New Roman"/>
          <w:b/>
          <w:bCs/>
          <w:kern w:val="0"/>
          <w:sz w:val="24"/>
          <w:szCs w:val="24"/>
          <w:lang w:eastAsia="en-GB"/>
          <w14:ligatures w14:val="none"/>
        </w:rPr>
        <w:t>Azure SQL Database:</w:t>
      </w:r>
    </w:p>
    <w:p w14:paraId="1BADD957" w14:textId="4CD86BE8" w:rsidR="00511F02" w:rsidRDefault="00511F02" w:rsidP="006A1AAC">
      <w:pPr>
        <w:spacing w:after="240"/>
        <w:rPr>
          <w:rFonts w:ascii="Times New Roman" w:eastAsia="Times New Roman" w:hAnsi="Times New Roman" w:cs="Times New Roman"/>
          <w:b/>
          <w:bCs/>
          <w:color w:val="FF0000"/>
          <w:kern w:val="0"/>
          <w:sz w:val="24"/>
          <w:szCs w:val="24"/>
          <w:lang w:eastAsia="en-GB"/>
          <w14:ligatures w14:val="none"/>
        </w:rPr>
      </w:pPr>
      <w:r w:rsidRPr="00511F02">
        <w:rPr>
          <w:rFonts w:ascii="Times New Roman" w:eastAsia="Times New Roman" w:hAnsi="Times New Roman" w:cs="Times New Roman"/>
          <w:b/>
          <w:bCs/>
          <w:color w:val="FF0000"/>
          <w:kern w:val="0"/>
          <w:sz w:val="24"/>
          <w:szCs w:val="24"/>
          <w:lang w:eastAsia="en-GB"/>
          <w14:ligatures w14:val="none"/>
        </w:rPr>
        <w:drawing>
          <wp:inline distT="0" distB="0" distL="0" distR="0" wp14:anchorId="25B0801F" wp14:editId="0C4674A4">
            <wp:extent cx="5731510" cy="2901315"/>
            <wp:effectExtent l="0" t="0" r="2540" b="0"/>
            <wp:docPr id="9639667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966780" name="Picture 1" descr="A screenshot of a computer&#10;&#10;Description automatically generated"/>
                    <pic:cNvPicPr/>
                  </pic:nvPicPr>
                  <pic:blipFill>
                    <a:blip r:embed="rId23"/>
                    <a:stretch>
                      <a:fillRect/>
                    </a:stretch>
                  </pic:blipFill>
                  <pic:spPr>
                    <a:xfrm>
                      <a:off x="0" y="0"/>
                      <a:ext cx="5731510" cy="2901315"/>
                    </a:xfrm>
                    <a:prstGeom prst="rect">
                      <a:avLst/>
                    </a:prstGeom>
                  </pic:spPr>
                </pic:pic>
              </a:graphicData>
            </a:graphic>
          </wp:inline>
        </w:drawing>
      </w:r>
    </w:p>
    <w:p w14:paraId="77FDE051" w14:textId="795E2B6D" w:rsidR="004C1397" w:rsidRDefault="00A776CE" w:rsidP="006A1AAC">
      <w:pPr>
        <w:spacing w:after="240"/>
        <w:rPr>
          <w:rFonts w:ascii="Times New Roman" w:eastAsia="Times New Roman" w:hAnsi="Times New Roman" w:cs="Times New Roman"/>
          <w:b/>
          <w:bCs/>
          <w:color w:val="FF0000"/>
          <w:kern w:val="0"/>
          <w:sz w:val="24"/>
          <w:szCs w:val="24"/>
          <w:lang w:eastAsia="en-GB"/>
          <w14:ligatures w14:val="none"/>
        </w:rPr>
      </w:pPr>
      <w:r w:rsidRPr="00A776CE">
        <w:rPr>
          <w:rFonts w:ascii="Times New Roman" w:eastAsia="Times New Roman" w:hAnsi="Times New Roman" w:cs="Times New Roman"/>
          <w:b/>
          <w:bCs/>
          <w:color w:val="FF0000"/>
          <w:kern w:val="0"/>
          <w:sz w:val="24"/>
          <w:szCs w:val="24"/>
          <w:lang w:eastAsia="en-GB"/>
          <w14:ligatures w14:val="none"/>
        </w:rPr>
        <w:lastRenderedPageBreak/>
        <w:drawing>
          <wp:inline distT="0" distB="0" distL="0" distR="0" wp14:anchorId="4EDB4196" wp14:editId="5C4DF5D6">
            <wp:extent cx="5731510" cy="2913380"/>
            <wp:effectExtent l="0" t="0" r="2540" b="1270"/>
            <wp:docPr id="18987976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97687" name="Picture 1" descr="A screenshot of a computer&#10;&#10;Description automatically generated"/>
                    <pic:cNvPicPr/>
                  </pic:nvPicPr>
                  <pic:blipFill>
                    <a:blip r:embed="rId24"/>
                    <a:stretch>
                      <a:fillRect/>
                    </a:stretch>
                  </pic:blipFill>
                  <pic:spPr>
                    <a:xfrm>
                      <a:off x="0" y="0"/>
                      <a:ext cx="5731510" cy="2913380"/>
                    </a:xfrm>
                    <a:prstGeom prst="rect">
                      <a:avLst/>
                    </a:prstGeom>
                  </pic:spPr>
                </pic:pic>
              </a:graphicData>
            </a:graphic>
          </wp:inline>
        </w:drawing>
      </w:r>
    </w:p>
    <w:p w14:paraId="31B375BD" w14:textId="4F679DC4" w:rsidR="00A776CE" w:rsidRDefault="00660B3D" w:rsidP="006A1AAC">
      <w:pPr>
        <w:spacing w:after="240"/>
        <w:rPr>
          <w:rFonts w:ascii="Times New Roman" w:eastAsia="Times New Roman" w:hAnsi="Times New Roman" w:cs="Times New Roman"/>
          <w:b/>
          <w:bCs/>
          <w:color w:val="FF0000"/>
          <w:kern w:val="0"/>
          <w:sz w:val="24"/>
          <w:szCs w:val="24"/>
          <w:lang w:eastAsia="en-GB"/>
          <w14:ligatures w14:val="none"/>
        </w:rPr>
      </w:pPr>
      <w:r w:rsidRPr="00660B3D">
        <w:rPr>
          <w:rFonts w:ascii="Times New Roman" w:eastAsia="Times New Roman" w:hAnsi="Times New Roman" w:cs="Times New Roman"/>
          <w:b/>
          <w:bCs/>
          <w:color w:val="FF0000"/>
          <w:kern w:val="0"/>
          <w:sz w:val="24"/>
          <w:szCs w:val="24"/>
          <w:lang w:eastAsia="en-GB"/>
          <w14:ligatures w14:val="none"/>
        </w:rPr>
        <w:drawing>
          <wp:inline distT="0" distB="0" distL="0" distR="0" wp14:anchorId="551C51A0" wp14:editId="2C87A36E">
            <wp:extent cx="5731510" cy="2908300"/>
            <wp:effectExtent l="0" t="0" r="2540" b="6350"/>
            <wp:docPr id="19055063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506310" name="Picture 1" descr="A screenshot of a computer&#10;&#10;Description automatically generated"/>
                    <pic:cNvPicPr/>
                  </pic:nvPicPr>
                  <pic:blipFill>
                    <a:blip r:embed="rId25"/>
                    <a:stretch>
                      <a:fillRect/>
                    </a:stretch>
                  </pic:blipFill>
                  <pic:spPr>
                    <a:xfrm>
                      <a:off x="0" y="0"/>
                      <a:ext cx="5731510" cy="2908300"/>
                    </a:xfrm>
                    <a:prstGeom prst="rect">
                      <a:avLst/>
                    </a:prstGeom>
                  </pic:spPr>
                </pic:pic>
              </a:graphicData>
            </a:graphic>
          </wp:inline>
        </w:drawing>
      </w:r>
    </w:p>
    <w:p w14:paraId="63029201" w14:textId="2E848F70" w:rsidR="00D6786F" w:rsidRDefault="00D6786F" w:rsidP="006A1AAC">
      <w:pPr>
        <w:spacing w:after="240"/>
        <w:rPr>
          <w:rFonts w:ascii="Times New Roman" w:eastAsia="Times New Roman" w:hAnsi="Times New Roman" w:cs="Times New Roman"/>
          <w:b/>
          <w:bCs/>
          <w:color w:val="FF0000"/>
          <w:kern w:val="0"/>
          <w:sz w:val="24"/>
          <w:szCs w:val="24"/>
          <w:lang w:eastAsia="en-GB"/>
          <w14:ligatures w14:val="none"/>
        </w:rPr>
      </w:pPr>
      <w:r w:rsidRPr="00D6786F">
        <w:rPr>
          <w:rFonts w:ascii="Times New Roman" w:eastAsia="Times New Roman" w:hAnsi="Times New Roman" w:cs="Times New Roman"/>
          <w:b/>
          <w:bCs/>
          <w:color w:val="FF0000"/>
          <w:kern w:val="0"/>
          <w:sz w:val="24"/>
          <w:szCs w:val="24"/>
          <w:lang w:eastAsia="en-GB"/>
          <w14:ligatures w14:val="none"/>
        </w:rPr>
        <w:lastRenderedPageBreak/>
        <w:drawing>
          <wp:inline distT="0" distB="0" distL="0" distR="0" wp14:anchorId="2E7F898A" wp14:editId="6382F7BE">
            <wp:extent cx="5731510" cy="2830195"/>
            <wp:effectExtent l="0" t="0" r="2540" b="8255"/>
            <wp:docPr id="3392789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278981" name="Picture 1" descr="A screenshot of a computer&#10;&#10;Description automatically generated"/>
                    <pic:cNvPicPr/>
                  </pic:nvPicPr>
                  <pic:blipFill>
                    <a:blip r:embed="rId26"/>
                    <a:stretch>
                      <a:fillRect/>
                    </a:stretch>
                  </pic:blipFill>
                  <pic:spPr>
                    <a:xfrm>
                      <a:off x="0" y="0"/>
                      <a:ext cx="5731510" cy="2830195"/>
                    </a:xfrm>
                    <a:prstGeom prst="rect">
                      <a:avLst/>
                    </a:prstGeom>
                  </pic:spPr>
                </pic:pic>
              </a:graphicData>
            </a:graphic>
          </wp:inline>
        </w:drawing>
      </w:r>
    </w:p>
    <w:p w14:paraId="066C17E7" w14:textId="1A705416" w:rsidR="00B655F3" w:rsidRPr="006670D1" w:rsidRDefault="00B655F3" w:rsidP="006A1AAC">
      <w:pPr>
        <w:spacing w:after="240"/>
        <w:rPr>
          <w:rFonts w:ascii="Times New Roman" w:eastAsia="Times New Roman" w:hAnsi="Times New Roman" w:cs="Times New Roman"/>
          <w:b/>
          <w:bCs/>
          <w:color w:val="FF0000"/>
          <w:kern w:val="0"/>
          <w:sz w:val="24"/>
          <w:szCs w:val="24"/>
          <w:lang w:eastAsia="en-GB"/>
          <w14:ligatures w14:val="none"/>
        </w:rPr>
      </w:pPr>
      <w:r w:rsidRPr="00B655F3">
        <w:rPr>
          <w:rFonts w:ascii="Times New Roman" w:eastAsia="Times New Roman" w:hAnsi="Times New Roman" w:cs="Times New Roman"/>
          <w:b/>
          <w:bCs/>
          <w:color w:val="FF0000"/>
          <w:kern w:val="0"/>
          <w:sz w:val="24"/>
          <w:szCs w:val="24"/>
          <w:lang w:eastAsia="en-GB"/>
          <w14:ligatures w14:val="none"/>
        </w:rPr>
        <w:drawing>
          <wp:inline distT="0" distB="0" distL="0" distR="0" wp14:anchorId="625687D0" wp14:editId="234BB712">
            <wp:extent cx="5731510" cy="2849880"/>
            <wp:effectExtent l="0" t="0" r="2540" b="7620"/>
            <wp:docPr id="29891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9113" name="Picture 1" descr="A screenshot of a computer&#10;&#10;Description automatically generated"/>
                    <pic:cNvPicPr/>
                  </pic:nvPicPr>
                  <pic:blipFill>
                    <a:blip r:embed="rId27"/>
                    <a:stretch>
                      <a:fillRect/>
                    </a:stretch>
                  </pic:blipFill>
                  <pic:spPr>
                    <a:xfrm>
                      <a:off x="0" y="0"/>
                      <a:ext cx="5731510" cy="2849880"/>
                    </a:xfrm>
                    <a:prstGeom prst="rect">
                      <a:avLst/>
                    </a:prstGeom>
                  </pic:spPr>
                </pic:pic>
              </a:graphicData>
            </a:graphic>
          </wp:inline>
        </w:drawing>
      </w:r>
    </w:p>
    <w:p w14:paraId="266550AB" w14:textId="77777777" w:rsidR="00C44B88" w:rsidRDefault="00C44B88" w:rsidP="006A1AAC">
      <w:pPr>
        <w:spacing w:after="240"/>
        <w:rPr>
          <w:rFonts w:ascii="Times New Roman" w:eastAsia="Times New Roman" w:hAnsi="Times New Roman" w:cs="Times New Roman"/>
          <w:color w:val="FF0000"/>
          <w:kern w:val="0"/>
          <w:sz w:val="24"/>
          <w:szCs w:val="24"/>
          <w:lang w:eastAsia="en-GB"/>
          <w14:ligatures w14:val="none"/>
        </w:rPr>
      </w:pPr>
    </w:p>
    <w:p w14:paraId="39E512EB" w14:textId="77777777" w:rsidR="00C44B88" w:rsidRDefault="00C44B88" w:rsidP="006A1AAC">
      <w:pPr>
        <w:spacing w:after="240"/>
        <w:rPr>
          <w:rFonts w:ascii="Times New Roman" w:eastAsia="Times New Roman" w:hAnsi="Times New Roman" w:cs="Times New Roman"/>
          <w:color w:val="FF0000"/>
          <w:kern w:val="0"/>
          <w:sz w:val="24"/>
          <w:szCs w:val="24"/>
          <w:lang w:eastAsia="en-GB"/>
          <w14:ligatures w14:val="none"/>
        </w:rPr>
      </w:pPr>
    </w:p>
    <w:p w14:paraId="3987E7A6" w14:textId="77777777" w:rsidR="00B12419" w:rsidRDefault="00B12419" w:rsidP="006A1AAC">
      <w:pPr>
        <w:spacing w:after="240"/>
        <w:rPr>
          <w:rFonts w:ascii="Times New Roman" w:eastAsia="Times New Roman" w:hAnsi="Times New Roman" w:cs="Times New Roman"/>
          <w:color w:val="FF0000"/>
          <w:kern w:val="0"/>
          <w:sz w:val="24"/>
          <w:szCs w:val="24"/>
          <w:lang w:eastAsia="en-GB"/>
          <w14:ligatures w14:val="none"/>
        </w:rPr>
      </w:pPr>
    </w:p>
    <w:p w14:paraId="6871F2D7" w14:textId="77777777" w:rsidR="00B12419" w:rsidRDefault="00B12419" w:rsidP="006A1AAC">
      <w:pPr>
        <w:spacing w:after="240"/>
        <w:rPr>
          <w:rFonts w:ascii="Times New Roman" w:eastAsia="Times New Roman" w:hAnsi="Times New Roman" w:cs="Times New Roman"/>
          <w:color w:val="FF0000"/>
          <w:kern w:val="0"/>
          <w:sz w:val="24"/>
          <w:szCs w:val="24"/>
          <w:lang w:eastAsia="en-GB"/>
          <w14:ligatures w14:val="none"/>
        </w:rPr>
      </w:pPr>
    </w:p>
    <w:p w14:paraId="5D1163BC" w14:textId="77777777" w:rsidR="00B12419" w:rsidRDefault="00B12419" w:rsidP="006A1AAC">
      <w:pPr>
        <w:spacing w:after="240"/>
        <w:rPr>
          <w:rFonts w:ascii="Times New Roman" w:eastAsia="Times New Roman" w:hAnsi="Times New Roman" w:cs="Times New Roman"/>
          <w:color w:val="FF0000"/>
          <w:kern w:val="0"/>
          <w:sz w:val="24"/>
          <w:szCs w:val="24"/>
          <w:lang w:eastAsia="en-GB"/>
          <w14:ligatures w14:val="none"/>
        </w:rPr>
      </w:pPr>
    </w:p>
    <w:p w14:paraId="59A5CAD4" w14:textId="77777777" w:rsidR="00B12419" w:rsidRDefault="00B12419" w:rsidP="006A1AAC">
      <w:pPr>
        <w:spacing w:after="240"/>
        <w:rPr>
          <w:rFonts w:ascii="Times New Roman" w:eastAsia="Times New Roman" w:hAnsi="Times New Roman" w:cs="Times New Roman"/>
          <w:color w:val="FF0000"/>
          <w:kern w:val="0"/>
          <w:sz w:val="24"/>
          <w:szCs w:val="24"/>
          <w:lang w:eastAsia="en-GB"/>
          <w14:ligatures w14:val="none"/>
        </w:rPr>
      </w:pPr>
    </w:p>
    <w:p w14:paraId="14FDA8F1" w14:textId="77777777" w:rsidR="00B12419" w:rsidRDefault="00B12419" w:rsidP="006A1AAC">
      <w:pPr>
        <w:spacing w:after="240"/>
        <w:rPr>
          <w:rFonts w:ascii="Times New Roman" w:eastAsia="Times New Roman" w:hAnsi="Times New Roman" w:cs="Times New Roman"/>
          <w:color w:val="FF0000"/>
          <w:kern w:val="0"/>
          <w:sz w:val="24"/>
          <w:szCs w:val="24"/>
          <w:lang w:eastAsia="en-GB"/>
          <w14:ligatures w14:val="none"/>
        </w:rPr>
      </w:pPr>
    </w:p>
    <w:p w14:paraId="0622F26A" w14:textId="6CC65B9C" w:rsidR="00B12419" w:rsidRDefault="00B12419" w:rsidP="00FA2D8F">
      <w:pPr>
        <w:pStyle w:val="Heading1"/>
        <w:rPr>
          <w:rFonts w:eastAsia="Times New Roman"/>
          <w:lang w:eastAsia="en-GB"/>
        </w:rPr>
      </w:pPr>
      <w:bookmarkStart w:id="6" w:name="_Toc160722945"/>
      <w:r w:rsidRPr="00B12419">
        <w:rPr>
          <w:rFonts w:eastAsia="Times New Roman"/>
          <w:color w:val="auto"/>
          <w:lang w:eastAsia="en-GB"/>
        </w:rPr>
        <w:lastRenderedPageBreak/>
        <w:t>Task D:</w:t>
      </w:r>
      <w:r>
        <w:rPr>
          <w:rFonts w:eastAsia="Times New Roman"/>
          <w:lang w:eastAsia="en-GB"/>
        </w:rPr>
        <w:t xml:space="preserve"> </w:t>
      </w:r>
      <w:r w:rsidR="00292B70">
        <w:rPr>
          <w:rFonts w:eastAsia="Times New Roman"/>
          <w:lang w:eastAsia="en-GB"/>
        </w:rPr>
        <w:t>Azure backup configuration for</w:t>
      </w:r>
      <w:r w:rsidR="00FA2D8F">
        <w:rPr>
          <w:rFonts w:eastAsia="Times New Roman"/>
          <w:lang w:eastAsia="en-GB"/>
        </w:rPr>
        <w:t xml:space="preserve"> Global Learning Institute.</w:t>
      </w:r>
      <w:bookmarkEnd w:id="6"/>
    </w:p>
    <w:p w14:paraId="2A5DC6CF" w14:textId="617950F0" w:rsidR="00B12419" w:rsidRPr="00B12419" w:rsidRDefault="00B12419" w:rsidP="006A1AAC">
      <w:pPr>
        <w:spacing w:after="240"/>
        <w:rPr>
          <w:rFonts w:ascii="Times New Roman" w:eastAsia="Times New Roman" w:hAnsi="Times New Roman" w:cs="Times New Roman"/>
          <w:b/>
          <w:bCs/>
          <w:kern w:val="0"/>
          <w:sz w:val="24"/>
          <w:szCs w:val="24"/>
          <w:lang w:eastAsia="en-GB"/>
          <w14:ligatures w14:val="none"/>
        </w:rPr>
      </w:pPr>
      <w:r w:rsidRPr="00B12419">
        <w:rPr>
          <w:rFonts w:ascii="Times New Roman" w:hAnsi="Times New Roman" w:cs="Times New Roman"/>
          <w:b/>
          <w:bCs/>
          <w:sz w:val="24"/>
          <w:szCs w:val="24"/>
        </w:rPr>
        <w:t>Analyse how GLI can configure backup schedules and retention policies using Azure Backup options for file shares and databases. Include a screenshot of backup configuration settings from Azure portal. Include the process of restoring files and databases from backups.</w:t>
      </w:r>
    </w:p>
    <w:p w14:paraId="0EC4F69B" w14:textId="4B925F87" w:rsidR="00947EE5" w:rsidRPr="004E337E" w:rsidRDefault="004E337E" w:rsidP="005E7BAB">
      <w:pPr>
        <w:rPr>
          <w:rFonts w:ascii="Times New Roman" w:hAnsi="Times New Roman" w:cs="Times New Roman"/>
          <w:sz w:val="24"/>
          <w:szCs w:val="24"/>
        </w:rPr>
      </w:pPr>
      <w:r w:rsidRPr="004E337E">
        <w:rPr>
          <w:rFonts w:ascii="Times New Roman" w:hAnsi="Times New Roman" w:cs="Times New Roman"/>
          <w:sz w:val="24"/>
          <w:szCs w:val="24"/>
        </w:rPr>
        <w:t>The Azure Backup service provides simple, secure, and cost-effective solutions to back up your data and recover it from the Microsoft Azure cloud.</w:t>
      </w:r>
    </w:p>
    <w:p w14:paraId="0219B991" w14:textId="0AB01833" w:rsidR="007279DD" w:rsidRDefault="00D0415C" w:rsidP="005E7BAB">
      <w:pPr>
        <w:rPr>
          <w:rFonts w:ascii="Times New Roman" w:hAnsi="Times New Roman" w:cs="Times New Roman"/>
          <w:sz w:val="24"/>
          <w:szCs w:val="24"/>
        </w:rPr>
      </w:pPr>
      <w:r w:rsidRPr="00D0415C">
        <w:rPr>
          <w:rFonts w:ascii="Times New Roman" w:hAnsi="Times New Roman" w:cs="Times New Roman"/>
          <w:sz w:val="24"/>
          <w:szCs w:val="24"/>
        </w:rPr>
        <w:t xml:space="preserve">In the Azure public cloud, each byte is kept three times. Although Azure stores the data in three copies across various Azure storage tiers, the client still needs an Azure backup </w:t>
      </w:r>
      <w:proofErr w:type="gramStart"/>
      <w:r w:rsidRPr="00D0415C">
        <w:rPr>
          <w:rFonts w:ascii="Times New Roman" w:hAnsi="Times New Roman" w:cs="Times New Roman"/>
          <w:sz w:val="24"/>
          <w:szCs w:val="24"/>
        </w:rPr>
        <w:t>in order to</w:t>
      </w:r>
      <w:proofErr w:type="gramEnd"/>
      <w:r w:rsidRPr="00D0415C">
        <w:rPr>
          <w:rFonts w:ascii="Times New Roman" w:hAnsi="Times New Roman" w:cs="Times New Roman"/>
          <w:sz w:val="24"/>
          <w:szCs w:val="24"/>
        </w:rPr>
        <w:t xml:space="preserve"> guard against ransomware, corruption, or unintentional loss. All data may be safeguarded and the need for pricey disks and tapes can be eliminated with Microsoft Azure backup. It will give the client the option to replace the current on-premises backup solutions completely with a sellable, dependable, secure, and encrypted cloud-based solution, or to supplement them with one at a cheaper cost.</w:t>
      </w:r>
    </w:p>
    <w:p w14:paraId="5C934666" w14:textId="14E221BF" w:rsidR="00EC2251" w:rsidRDefault="00C717EE" w:rsidP="00EC5AB7">
      <w:pPr>
        <w:rPr>
          <w:rFonts w:ascii="Times New Roman" w:hAnsi="Times New Roman" w:cs="Times New Roman"/>
          <w:sz w:val="24"/>
          <w:szCs w:val="24"/>
        </w:rPr>
      </w:pPr>
      <w:r>
        <w:rPr>
          <w:rFonts w:ascii="Times New Roman" w:hAnsi="Times New Roman" w:cs="Times New Roman"/>
          <w:sz w:val="24"/>
          <w:szCs w:val="24"/>
        </w:rPr>
        <w:t xml:space="preserve">The key-benefits </w:t>
      </w:r>
      <w:r w:rsidR="002C753D">
        <w:rPr>
          <w:rFonts w:ascii="Times New Roman" w:hAnsi="Times New Roman" w:cs="Times New Roman"/>
          <w:sz w:val="24"/>
          <w:szCs w:val="24"/>
        </w:rPr>
        <w:t>of Azure Backup</w:t>
      </w:r>
      <w:r w:rsidR="00B8244F">
        <w:rPr>
          <w:rFonts w:ascii="Times New Roman" w:hAnsi="Times New Roman" w:cs="Times New Roman"/>
          <w:sz w:val="24"/>
          <w:szCs w:val="24"/>
        </w:rPr>
        <w:t>:</w:t>
      </w:r>
    </w:p>
    <w:p w14:paraId="09BC4E84" w14:textId="50B8CCBD" w:rsidR="00EC5AB7" w:rsidRPr="00EC2251" w:rsidRDefault="00E06D1E" w:rsidP="00EC2251">
      <w:pPr>
        <w:pStyle w:val="ListParagraph"/>
        <w:numPr>
          <w:ilvl w:val="0"/>
          <w:numId w:val="12"/>
        </w:numPr>
        <w:rPr>
          <w:rFonts w:ascii="Times New Roman" w:eastAsia="Times New Roman" w:hAnsi="Times New Roman" w:cs="Times New Roman"/>
          <w:kern w:val="0"/>
          <w:sz w:val="24"/>
          <w:szCs w:val="24"/>
          <w:lang w:eastAsia="en-GB"/>
          <w14:ligatures w14:val="none"/>
        </w:rPr>
      </w:pPr>
      <w:r w:rsidRPr="00EC2251">
        <w:rPr>
          <w:rFonts w:ascii="Times New Roman" w:hAnsi="Times New Roman" w:cs="Times New Roman"/>
          <w:sz w:val="24"/>
          <w:szCs w:val="24"/>
        </w:rPr>
        <w:t>Offload on-premises backup:</w:t>
      </w:r>
      <w:r w:rsidR="00EC5AB7" w:rsidRPr="00EC2251">
        <w:rPr>
          <w:rFonts w:ascii="Times New Roman" w:hAnsi="Times New Roman" w:cs="Times New Roman"/>
          <w:sz w:val="24"/>
          <w:szCs w:val="24"/>
        </w:rPr>
        <w:t xml:space="preserve"> </w:t>
      </w:r>
      <w:r w:rsidR="00EC5AB7" w:rsidRPr="00EC2251">
        <w:rPr>
          <w:rFonts w:ascii="Times New Roman" w:eastAsia="Times New Roman" w:hAnsi="Times New Roman" w:cs="Times New Roman"/>
          <w:kern w:val="0"/>
          <w:sz w:val="24"/>
          <w:szCs w:val="24"/>
          <w:lang w:eastAsia="en-GB"/>
          <w14:ligatures w14:val="none"/>
        </w:rPr>
        <w:t>A straightforward method for backing up on-premises resources to the cloud is provided by Azure Backup.</w:t>
      </w:r>
    </w:p>
    <w:p w14:paraId="5275C7F6" w14:textId="77777777" w:rsidR="00EC2251" w:rsidRDefault="000A78D1" w:rsidP="00051060">
      <w:pPr>
        <w:pStyle w:val="ListParagraph"/>
        <w:numPr>
          <w:ilvl w:val="0"/>
          <w:numId w:val="12"/>
        </w:numPr>
        <w:rPr>
          <w:rFonts w:ascii="Times New Roman" w:eastAsia="Times New Roman" w:hAnsi="Times New Roman" w:cs="Times New Roman"/>
          <w:kern w:val="0"/>
          <w:sz w:val="24"/>
          <w:szCs w:val="24"/>
          <w:lang w:eastAsia="en-GB"/>
          <w14:ligatures w14:val="none"/>
        </w:rPr>
      </w:pPr>
      <w:r w:rsidRPr="00EC2251">
        <w:rPr>
          <w:rFonts w:ascii="Times New Roman" w:hAnsi="Times New Roman" w:cs="Times New Roman"/>
          <w:sz w:val="24"/>
          <w:szCs w:val="24"/>
        </w:rPr>
        <w:t xml:space="preserve">Back up Azure IaaS VMs: </w:t>
      </w:r>
      <w:r w:rsidR="00D433B1" w:rsidRPr="00EC2251">
        <w:rPr>
          <w:rFonts w:ascii="Times New Roman" w:eastAsia="Times New Roman" w:hAnsi="Times New Roman" w:cs="Times New Roman"/>
          <w:kern w:val="0"/>
          <w:sz w:val="24"/>
          <w:szCs w:val="24"/>
          <w:lang w:eastAsia="en-GB"/>
          <w14:ligatures w14:val="none"/>
        </w:rPr>
        <w:t>Backups are kept in a Recovery Services vault that has integrated recovery point management.</w:t>
      </w:r>
    </w:p>
    <w:p w14:paraId="431007D9" w14:textId="760900EF" w:rsidR="00051060" w:rsidRPr="00EC2251" w:rsidRDefault="007B28A7" w:rsidP="00051060">
      <w:pPr>
        <w:pStyle w:val="ListParagraph"/>
        <w:numPr>
          <w:ilvl w:val="0"/>
          <w:numId w:val="12"/>
        </w:numPr>
        <w:rPr>
          <w:rFonts w:ascii="Times New Roman" w:eastAsia="Times New Roman" w:hAnsi="Times New Roman" w:cs="Times New Roman"/>
          <w:kern w:val="0"/>
          <w:sz w:val="24"/>
          <w:szCs w:val="24"/>
          <w:lang w:eastAsia="en-GB"/>
          <w14:ligatures w14:val="none"/>
        </w:rPr>
      </w:pPr>
      <w:r w:rsidRPr="00EC2251">
        <w:rPr>
          <w:rFonts w:ascii="Times New Roman" w:hAnsi="Times New Roman" w:cs="Times New Roman"/>
          <w:sz w:val="24"/>
          <w:szCs w:val="24"/>
        </w:rPr>
        <w:t xml:space="preserve">Scale easily: </w:t>
      </w:r>
      <w:r w:rsidR="00EE6B39" w:rsidRPr="00EC2251">
        <w:rPr>
          <w:rFonts w:ascii="Times New Roman" w:eastAsia="Times New Roman" w:hAnsi="Times New Roman" w:cs="Times New Roman"/>
          <w:kern w:val="0"/>
          <w:sz w:val="24"/>
          <w:szCs w:val="24"/>
          <w:lang w:eastAsia="en-GB"/>
          <w14:ligatures w14:val="none"/>
        </w:rPr>
        <w:t>Azure Backup provides high availability with no maintenance or monitoring overhead by utilizing the Azure cloud's unbounded scalability and underlying power.</w:t>
      </w:r>
    </w:p>
    <w:p w14:paraId="67236BE5" w14:textId="79E60ABA" w:rsidR="000057D2" w:rsidRPr="00EC2251" w:rsidRDefault="000057D2" w:rsidP="00EC2251">
      <w:pPr>
        <w:pStyle w:val="ListParagraph"/>
        <w:numPr>
          <w:ilvl w:val="0"/>
          <w:numId w:val="12"/>
        </w:numPr>
        <w:rPr>
          <w:rFonts w:ascii="Times New Roman" w:eastAsia="Times New Roman" w:hAnsi="Times New Roman" w:cs="Times New Roman"/>
          <w:color w:val="161616"/>
          <w:kern w:val="0"/>
          <w:sz w:val="24"/>
          <w:szCs w:val="24"/>
          <w:lang w:eastAsia="en-GB"/>
          <w14:ligatures w14:val="none"/>
        </w:rPr>
      </w:pPr>
      <w:r w:rsidRPr="00EC2251">
        <w:rPr>
          <w:rFonts w:ascii="Times New Roman" w:eastAsia="Times New Roman" w:hAnsi="Times New Roman" w:cs="Times New Roman"/>
          <w:color w:val="161616"/>
          <w:kern w:val="0"/>
          <w:sz w:val="24"/>
          <w:szCs w:val="24"/>
          <w:lang w:eastAsia="en-GB"/>
          <w14:ligatures w14:val="none"/>
        </w:rPr>
        <w:t xml:space="preserve">Get unlimited data transfer: </w:t>
      </w:r>
      <w:r w:rsidR="00B9501C" w:rsidRPr="00EC2251">
        <w:rPr>
          <w:rFonts w:ascii="Times New Roman" w:eastAsia="Times New Roman" w:hAnsi="Times New Roman" w:cs="Times New Roman"/>
          <w:color w:val="161616"/>
          <w:kern w:val="0"/>
          <w:sz w:val="24"/>
          <w:szCs w:val="24"/>
          <w:lang w:eastAsia="en-GB"/>
          <w14:ligatures w14:val="none"/>
        </w:rPr>
        <w:t>Azure Backup doesn't limit the amount of inbound or outbound data you transfer, or charge for the data that's transferred.</w:t>
      </w:r>
    </w:p>
    <w:p w14:paraId="0715A47E" w14:textId="5E186485" w:rsidR="006602FB" w:rsidRPr="00EC2251" w:rsidRDefault="00D24ED6" w:rsidP="00EC2251">
      <w:pPr>
        <w:pStyle w:val="ListParagraph"/>
        <w:numPr>
          <w:ilvl w:val="0"/>
          <w:numId w:val="12"/>
        </w:numPr>
        <w:rPr>
          <w:rFonts w:ascii="Times New Roman" w:eastAsia="Times New Roman" w:hAnsi="Times New Roman" w:cs="Times New Roman"/>
          <w:color w:val="161616"/>
          <w:kern w:val="0"/>
          <w:sz w:val="24"/>
          <w:szCs w:val="24"/>
          <w:lang w:eastAsia="en-GB"/>
          <w14:ligatures w14:val="none"/>
        </w:rPr>
      </w:pPr>
      <w:r w:rsidRPr="00EC2251">
        <w:rPr>
          <w:rFonts w:ascii="Times New Roman" w:eastAsia="Times New Roman" w:hAnsi="Times New Roman" w:cs="Times New Roman"/>
          <w:color w:val="161616"/>
          <w:kern w:val="0"/>
          <w:sz w:val="24"/>
          <w:szCs w:val="24"/>
          <w:lang w:eastAsia="en-GB"/>
          <w14:ligatures w14:val="none"/>
        </w:rPr>
        <w:t xml:space="preserve">Keep data </w:t>
      </w:r>
      <w:r w:rsidR="00994794" w:rsidRPr="00EC2251">
        <w:rPr>
          <w:rFonts w:ascii="Times New Roman" w:eastAsia="Times New Roman" w:hAnsi="Times New Roman" w:cs="Times New Roman"/>
          <w:color w:val="161616"/>
          <w:kern w:val="0"/>
          <w:sz w:val="24"/>
          <w:szCs w:val="24"/>
          <w:lang w:eastAsia="en-GB"/>
          <w14:ligatures w14:val="none"/>
        </w:rPr>
        <w:t>secure</w:t>
      </w:r>
      <w:r w:rsidR="00994794">
        <w:rPr>
          <w:rFonts w:ascii="Times New Roman" w:eastAsia="Times New Roman" w:hAnsi="Times New Roman" w:cs="Times New Roman"/>
          <w:color w:val="161616"/>
          <w:kern w:val="0"/>
          <w:sz w:val="24"/>
          <w:szCs w:val="24"/>
          <w:lang w:eastAsia="en-GB"/>
          <w14:ligatures w14:val="none"/>
        </w:rPr>
        <w:t>.</w:t>
      </w:r>
    </w:p>
    <w:p w14:paraId="51985C15" w14:textId="696891EB" w:rsidR="00D24ED6" w:rsidRPr="00EC2251" w:rsidRDefault="00D24ED6" w:rsidP="00EC2251">
      <w:pPr>
        <w:pStyle w:val="ListParagraph"/>
        <w:numPr>
          <w:ilvl w:val="0"/>
          <w:numId w:val="12"/>
        </w:numPr>
        <w:rPr>
          <w:rFonts w:ascii="Times New Roman" w:eastAsia="Times New Roman" w:hAnsi="Times New Roman" w:cs="Times New Roman"/>
          <w:color w:val="161616"/>
          <w:kern w:val="0"/>
          <w:sz w:val="24"/>
          <w:szCs w:val="24"/>
          <w:lang w:eastAsia="en-GB"/>
          <w14:ligatures w14:val="none"/>
        </w:rPr>
      </w:pPr>
      <w:r w:rsidRPr="00EC2251">
        <w:rPr>
          <w:rFonts w:ascii="Times New Roman" w:eastAsia="Times New Roman" w:hAnsi="Times New Roman" w:cs="Times New Roman"/>
          <w:color w:val="161616"/>
          <w:kern w:val="0"/>
          <w:sz w:val="24"/>
          <w:szCs w:val="24"/>
          <w:lang w:eastAsia="en-GB"/>
          <w14:ligatures w14:val="none"/>
        </w:rPr>
        <w:t xml:space="preserve">Centralized monitoring and </w:t>
      </w:r>
      <w:r w:rsidR="00994794" w:rsidRPr="00EC2251">
        <w:rPr>
          <w:rFonts w:ascii="Times New Roman" w:eastAsia="Times New Roman" w:hAnsi="Times New Roman" w:cs="Times New Roman"/>
          <w:color w:val="161616"/>
          <w:kern w:val="0"/>
          <w:sz w:val="24"/>
          <w:szCs w:val="24"/>
          <w:lang w:eastAsia="en-GB"/>
          <w14:ligatures w14:val="none"/>
        </w:rPr>
        <w:t>management</w:t>
      </w:r>
      <w:r w:rsidR="00994794">
        <w:rPr>
          <w:rFonts w:ascii="Times New Roman" w:eastAsia="Times New Roman" w:hAnsi="Times New Roman" w:cs="Times New Roman"/>
          <w:color w:val="161616"/>
          <w:kern w:val="0"/>
          <w:sz w:val="24"/>
          <w:szCs w:val="24"/>
          <w:lang w:eastAsia="en-GB"/>
          <w14:ligatures w14:val="none"/>
        </w:rPr>
        <w:t>.</w:t>
      </w:r>
    </w:p>
    <w:p w14:paraId="0C90B42D" w14:textId="1FE33672" w:rsidR="00D24ED6" w:rsidRPr="00EC2251" w:rsidRDefault="003205CD" w:rsidP="00EC2251">
      <w:pPr>
        <w:pStyle w:val="ListParagraph"/>
        <w:numPr>
          <w:ilvl w:val="0"/>
          <w:numId w:val="12"/>
        </w:numPr>
        <w:rPr>
          <w:rFonts w:ascii="Times New Roman" w:eastAsia="Times New Roman" w:hAnsi="Times New Roman" w:cs="Times New Roman"/>
          <w:color w:val="161616"/>
          <w:kern w:val="0"/>
          <w:sz w:val="24"/>
          <w:szCs w:val="24"/>
          <w:lang w:eastAsia="en-GB"/>
          <w14:ligatures w14:val="none"/>
        </w:rPr>
      </w:pPr>
      <w:r w:rsidRPr="00EC2251">
        <w:rPr>
          <w:rFonts w:ascii="Times New Roman" w:eastAsia="Times New Roman" w:hAnsi="Times New Roman" w:cs="Times New Roman"/>
          <w:color w:val="161616"/>
          <w:kern w:val="0"/>
          <w:sz w:val="24"/>
          <w:szCs w:val="24"/>
          <w:lang w:eastAsia="en-GB"/>
          <w14:ligatures w14:val="none"/>
        </w:rPr>
        <w:t xml:space="preserve">Get app-consistent </w:t>
      </w:r>
      <w:r w:rsidR="00994794" w:rsidRPr="00EC2251">
        <w:rPr>
          <w:rFonts w:ascii="Times New Roman" w:eastAsia="Times New Roman" w:hAnsi="Times New Roman" w:cs="Times New Roman"/>
          <w:color w:val="161616"/>
          <w:kern w:val="0"/>
          <w:sz w:val="24"/>
          <w:szCs w:val="24"/>
          <w:lang w:eastAsia="en-GB"/>
          <w14:ligatures w14:val="none"/>
        </w:rPr>
        <w:t>backups</w:t>
      </w:r>
      <w:r w:rsidR="00994794">
        <w:rPr>
          <w:rFonts w:ascii="Times New Roman" w:eastAsia="Times New Roman" w:hAnsi="Times New Roman" w:cs="Times New Roman"/>
          <w:color w:val="161616"/>
          <w:kern w:val="0"/>
          <w:sz w:val="24"/>
          <w:szCs w:val="24"/>
          <w:lang w:eastAsia="en-GB"/>
          <w14:ligatures w14:val="none"/>
        </w:rPr>
        <w:t>.</w:t>
      </w:r>
    </w:p>
    <w:p w14:paraId="089D6A0D" w14:textId="2AE42410" w:rsidR="003205CD" w:rsidRPr="00EC2251" w:rsidRDefault="003205CD" w:rsidP="00EC2251">
      <w:pPr>
        <w:pStyle w:val="ListParagraph"/>
        <w:numPr>
          <w:ilvl w:val="0"/>
          <w:numId w:val="12"/>
        </w:numPr>
        <w:rPr>
          <w:rFonts w:ascii="Times New Roman" w:eastAsia="Times New Roman" w:hAnsi="Times New Roman" w:cs="Times New Roman"/>
          <w:color w:val="161616"/>
          <w:kern w:val="0"/>
          <w:sz w:val="24"/>
          <w:szCs w:val="24"/>
          <w:lang w:eastAsia="en-GB"/>
          <w14:ligatures w14:val="none"/>
        </w:rPr>
      </w:pPr>
      <w:r w:rsidRPr="00EC2251">
        <w:rPr>
          <w:rFonts w:ascii="Times New Roman" w:eastAsia="Times New Roman" w:hAnsi="Times New Roman" w:cs="Times New Roman"/>
          <w:color w:val="161616"/>
          <w:kern w:val="0"/>
          <w:sz w:val="24"/>
          <w:szCs w:val="24"/>
          <w:lang w:eastAsia="en-GB"/>
          <w14:ligatures w14:val="none"/>
        </w:rPr>
        <w:t xml:space="preserve">Retain short and long-term </w:t>
      </w:r>
      <w:r w:rsidR="00994794" w:rsidRPr="00EC2251">
        <w:rPr>
          <w:rFonts w:ascii="Times New Roman" w:eastAsia="Times New Roman" w:hAnsi="Times New Roman" w:cs="Times New Roman"/>
          <w:color w:val="161616"/>
          <w:kern w:val="0"/>
          <w:sz w:val="24"/>
          <w:szCs w:val="24"/>
          <w:lang w:eastAsia="en-GB"/>
          <w14:ligatures w14:val="none"/>
        </w:rPr>
        <w:t>data</w:t>
      </w:r>
      <w:r w:rsidR="00994794">
        <w:rPr>
          <w:rFonts w:ascii="Times New Roman" w:eastAsia="Times New Roman" w:hAnsi="Times New Roman" w:cs="Times New Roman"/>
          <w:color w:val="161616"/>
          <w:kern w:val="0"/>
          <w:sz w:val="24"/>
          <w:szCs w:val="24"/>
          <w:lang w:eastAsia="en-GB"/>
          <w14:ligatures w14:val="none"/>
        </w:rPr>
        <w:t>.</w:t>
      </w:r>
    </w:p>
    <w:p w14:paraId="7D1DD9F0" w14:textId="7379CBCE" w:rsidR="0082354E" w:rsidRPr="00EC2251" w:rsidRDefault="0082354E" w:rsidP="00EC2251">
      <w:pPr>
        <w:pStyle w:val="ListParagraph"/>
        <w:numPr>
          <w:ilvl w:val="0"/>
          <w:numId w:val="12"/>
        </w:numPr>
        <w:rPr>
          <w:rFonts w:ascii="Times New Roman" w:eastAsia="Times New Roman" w:hAnsi="Times New Roman" w:cs="Times New Roman"/>
          <w:color w:val="161616"/>
          <w:kern w:val="0"/>
          <w:sz w:val="24"/>
          <w:szCs w:val="24"/>
          <w:lang w:eastAsia="en-GB"/>
          <w14:ligatures w14:val="none"/>
        </w:rPr>
      </w:pPr>
      <w:r w:rsidRPr="00EC2251">
        <w:rPr>
          <w:rFonts w:ascii="Times New Roman" w:eastAsia="Times New Roman" w:hAnsi="Times New Roman" w:cs="Times New Roman"/>
          <w:color w:val="161616"/>
          <w:kern w:val="0"/>
          <w:sz w:val="24"/>
          <w:szCs w:val="24"/>
          <w:lang w:eastAsia="en-GB"/>
          <w14:ligatures w14:val="none"/>
        </w:rPr>
        <w:t xml:space="preserve">Automatic storage </w:t>
      </w:r>
      <w:r w:rsidR="00994794" w:rsidRPr="00EC2251">
        <w:rPr>
          <w:rFonts w:ascii="Times New Roman" w:eastAsia="Times New Roman" w:hAnsi="Times New Roman" w:cs="Times New Roman"/>
          <w:color w:val="161616"/>
          <w:kern w:val="0"/>
          <w:sz w:val="24"/>
          <w:szCs w:val="24"/>
          <w:lang w:eastAsia="en-GB"/>
          <w14:ligatures w14:val="none"/>
        </w:rPr>
        <w:t>management</w:t>
      </w:r>
      <w:r w:rsidR="00994794">
        <w:rPr>
          <w:rFonts w:ascii="Times New Roman" w:eastAsia="Times New Roman" w:hAnsi="Times New Roman" w:cs="Times New Roman"/>
          <w:color w:val="161616"/>
          <w:kern w:val="0"/>
          <w:sz w:val="24"/>
          <w:szCs w:val="24"/>
          <w:lang w:eastAsia="en-GB"/>
          <w14:ligatures w14:val="none"/>
        </w:rPr>
        <w:t>.</w:t>
      </w:r>
    </w:p>
    <w:p w14:paraId="1E54A42C" w14:textId="01A3CD2C" w:rsidR="0007224F" w:rsidRDefault="0082354E" w:rsidP="0007224F">
      <w:pPr>
        <w:pStyle w:val="ListParagraph"/>
        <w:numPr>
          <w:ilvl w:val="0"/>
          <w:numId w:val="12"/>
        </w:numPr>
        <w:rPr>
          <w:rStyle w:val="Strong"/>
          <w:rFonts w:ascii="Times New Roman" w:hAnsi="Times New Roman" w:cs="Times New Roman"/>
          <w:b w:val="0"/>
          <w:bCs w:val="0"/>
          <w:color w:val="161616"/>
          <w:sz w:val="24"/>
          <w:szCs w:val="24"/>
          <w:shd w:val="clear" w:color="auto" w:fill="FFFFFF"/>
        </w:rPr>
      </w:pPr>
      <w:r w:rsidRPr="00EC2251">
        <w:rPr>
          <w:rStyle w:val="Strong"/>
          <w:rFonts w:ascii="Times New Roman" w:hAnsi="Times New Roman" w:cs="Times New Roman"/>
          <w:b w:val="0"/>
          <w:bCs w:val="0"/>
          <w:color w:val="161616"/>
          <w:sz w:val="24"/>
          <w:szCs w:val="24"/>
          <w:shd w:val="clear" w:color="auto" w:fill="FFFFFF"/>
        </w:rPr>
        <w:t xml:space="preserve">Multiple storage </w:t>
      </w:r>
      <w:r w:rsidR="00994794" w:rsidRPr="00EC2251">
        <w:rPr>
          <w:rStyle w:val="Strong"/>
          <w:rFonts w:ascii="Times New Roman" w:hAnsi="Times New Roman" w:cs="Times New Roman"/>
          <w:b w:val="0"/>
          <w:bCs w:val="0"/>
          <w:color w:val="161616"/>
          <w:sz w:val="24"/>
          <w:szCs w:val="24"/>
          <w:shd w:val="clear" w:color="auto" w:fill="FFFFFF"/>
        </w:rPr>
        <w:t>options</w:t>
      </w:r>
      <w:r w:rsidR="00994794">
        <w:rPr>
          <w:rStyle w:val="Strong"/>
          <w:rFonts w:ascii="Times New Roman" w:hAnsi="Times New Roman" w:cs="Times New Roman"/>
          <w:b w:val="0"/>
          <w:bCs w:val="0"/>
          <w:color w:val="161616"/>
          <w:sz w:val="24"/>
          <w:szCs w:val="24"/>
          <w:shd w:val="clear" w:color="auto" w:fill="FFFFFF"/>
        </w:rPr>
        <w:t>.</w:t>
      </w:r>
      <w:sdt>
        <w:sdtPr>
          <w:rPr>
            <w:rStyle w:val="Strong"/>
            <w:rFonts w:ascii="Times New Roman" w:hAnsi="Times New Roman" w:cs="Times New Roman"/>
            <w:b w:val="0"/>
            <w:bCs w:val="0"/>
            <w:color w:val="161616"/>
            <w:sz w:val="24"/>
            <w:szCs w:val="24"/>
            <w:shd w:val="clear" w:color="auto" w:fill="FFFFFF"/>
          </w:rPr>
          <w:id w:val="116032112"/>
          <w:citation/>
        </w:sdtPr>
        <w:sdtEndPr>
          <w:rPr>
            <w:rStyle w:val="Strong"/>
          </w:rPr>
        </w:sdtEndPr>
        <w:sdtContent>
          <w:r w:rsidR="00685510">
            <w:rPr>
              <w:rStyle w:val="Strong"/>
              <w:rFonts w:ascii="Times New Roman" w:hAnsi="Times New Roman" w:cs="Times New Roman"/>
              <w:b w:val="0"/>
              <w:bCs w:val="0"/>
              <w:color w:val="161616"/>
              <w:sz w:val="24"/>
              <w:szCs w:val="24"/>
              <w:shd w:val="clear" w:color="auto" w:fill="FFFFFF"/>
            </w:rPr>
            <w:fldChar w:fldCharType="begin"/>
          </w:r>
          <w:r w:rsidR="00685510">
            <w:rPr>
              <w:rStyle w:val="Strong"/>
              <w:rFonts w:ascii="Times New Roman" w:hAnsi="Times New Roman" w:cs="Times New Roman"/>
              <w:b w:val="0"/>
              <w:bCs w:val="0"/>
              <w:color w:val="161616"/>
              <w:sz w:val="24"/>
              <w:szCs w:val="24"/>
              <w:shd w:val="clear" w:color="auto" w:fill="FFFFFF"/>
              <w:lang w:val="en-US"/>
            </w:rPr>
            <w:instrText xml:space="preserve"> CITATION Mic243 \l 1033 </w:instrText>
          </w:r>
          <w:r w:rsidR="00685510">
            <w:rPr>
              <w:rStyle w:val="Strong"/>
              <w:rFonts w:ascii="Times New Roman" w:hAnsi="Times New Roman" w:cs="Times New Roman"/>
              <w:b w:val="0"/>
              <w:bCs w:val="0"/>
              <w:color w:val="161616"/>
              <w:sz w:val="24"/>
              <w:szCs w:val="24"/>
              <w:shd w:val="clear" w:color="auto" w:fill="FFFFFF"/>
            </w:rPr>
            <w:fldChar w:fldCharType="separate"/>
          </w:r>
          <w:r w:rsidR="00B50F01">
            <w:rPr>
              <w:rStyle w:val="Strong"/>
              <w:rFonts w:ascii="Times New Roman" w:hAnsi="Times New Roman" w:cs="Times New Roman"/>
              <w:b w:val="0"/>
              <w:bCs w:val="0"/>
              <w:noProof/>
              <w:color w:val="161616"/>
              <w:sz w:val="24"/>
              <w:szCs w:val="24"/>
              <w:shd w:val="clear" w:color="auto" w:fill="FFFFFF"/>
              <w:lang w:val="en-US"/>
            </w:rPr>
            <w:t xml:space="preserve"> </w:t>
          </w:r>
          <w:r w:rsidR="00B50F01" w:rsidRPr="00B50F01">
            <w:rPr>
              <w:rFonts w:ascii="Times New Roman" w:hAnsi="Times New Roman" w:cs="Times New Roman"/>
              <w:noProof/>
              <w:color w:val="161616"/>
              <w:sz w:val="24"/>
              <w:szCs w:val="24"/>
              <w:shd w:val="clear" w:color="auto" w:fill="FFFFFF"/>
              <w:lang w:val="en-US"/>
            </w:rPr>
            <w:t>[11]</w:t>
          </w:r>
          <w:r w:rsidR="00685510">
            <w:rPr>
              <w:rStyle w:val="Strong"/>
              <w:rFonts w:ascii="Times New Roman" w:hAnsi="Times New Roman" w:cs="Times New Roman"/>
              <w:b w:val="0"/>
              <w:bCs w:val="0"/>
              <w:color w:val="161616"/>
              <w:sz w:val="24"/>
              <w:szCs w:val="24"/>
              <w:shd w:val="clear" w:color="auto" w:fill="FFFFFF"/>
            </w:rPr>
            <w:fldChar w:fldCharType="end"/>
          </w:r>
        </w:sdtContent>
      </w:sdt>
    </w:p>
    <w:p w14:paraId="69AD9379" w14:textId="77777777" w:rsidR="0007224F" w:rsidRDefault="0007224F" w:rsidP="0007224F">
      <w:pPr>
        <w:rPr>
          <w:rStyle w:val="Strong"/>
          <w:rFonts w:ascii="Times New Roman" w:hAnsi="Times New Roman" w:cs="Times New Roman"/>
          <w:b w:val="0"/>
          <w:bCs w:val="0"/>
          <w:color w:val="161616"/>
          <w:sz w:val="24"/>
          <w:szCs w:val="24"/>
          <w:shd w:val="clear" w:color="auto" w:fill="FFFFFF"/>
        </w:rPr>
      </w:pPr>
    </w:p>
    <w:p w14:paraId="71BBB3AF" w14:textId="3C99F471" w:rsidR="0007224F" w:rsidRDefault="0007224F" w:rsidP="0007224F">
      <w:pPr>
        <w:rPr>
          <w:rStyle w:val="Strong"/>
          <w:rFonts w:ascii="Times New Roman" w:hAnsi="Times New Roman" w:cs="Times New Roman"/>
          <w:b w:val="0"/>
          <w:bCs w:val="0"/>
          <w:color w:val="161616"/>
          <w:sz w:val="24"/>
          <w:szCs w:val="24"/>
          <w:shd w:val="clear" w:color="auto" w:fill="FFFFFF"/>
        </w:rPr>
      </w:pPr>
      <w:r>
        <w:rPr>
          <w:rStyle w:val="Strong"/>
          <w:rFonts w:ascii="Times New Roman" w:hAnsi="Times New Roman" w:cs="Times New Roman"/>
          <w:b w:val="0"/>
          <w:bCs w:val="0"/>
          <w:color w:val="161616"/>
          <w:sz w:val="24"/>
          <w:szCs w:val="24"/>
          <w:shd w:val="clear" w:color="auto" w:fill="FFFFFF"/>
        </w:rPr>
        <w:t xml:space="preserve">The process </w:t>
      </w:r>
      <w:r w:rsidR="00B048A8">
        <w:rPr>
          <w:rStyle w:val="Strong"/>
          <w:rFonts w:ascii="Times New Roman" w:hAnsi="Times New Roman" w:cs="Times New Roman"/>
          <w:b w:val="0"/>
          <w:bCs w:val="0"/>
          <w:color w:val="161616"/>
          <w:sz w:val="24"/>
          <w:szCs w:val="24"/>
          <w:shd w:val="clear" w:color="auto" w:fill="FFFFFF"/>
        </w:rPr>
        <w:t xml:space="preserve">of restoring files and databases from </w:t>
      </w:r>
      <w:r w:rsidR="007F23D4">
        <w:rPr>
          <w:rStyle w:val="Strong"/>
          <w:rFonts w:ascii="Times New Roman" w:hAnsi="Times New Roman" w:cs="Times New Roman"/>
          <w:b w:val="0"/>
          <w:bCs w:val="0"/>
          <w:color w:val="161616"/>
          <w:sz w:val="24"/>
          <w:szCs w:val="24"/>
          <w:shd w:val="clear" w:color="auto" w:fill="FFFFFF"/>
        </w:rPr>
        <w:t>backups in Microsoft Azure is bas</w:t>
      </w:r>
      <w:r w:rsidR="00F72D42">
        <w:rPr>
          <w:rStyle w:val="Strong"/>
          <w:rFonts w:ascii="Times New Roman" w:hAnsi="Times New Roman" w:cs="Times New Roman"/>
          <w:b w:val="0"/>
          <w:bCs w:val="0"/>
          <w:color w:val="161616"/>
          <w:sz w:val="24"/>
          <w:szCs w:val="24"/>
          <w:shd w:val="clear" w:color="auto" w:fill="FFFFFF"/>
        </w:rPr>
        <w:t>ed on two scenarios:</w:t>
      </w:r>
    </w:p>
    <w:p w14:paraId="41EF3823" w14:textId="4ED086FA" w:rsidR="00432345" w:rsidRDefault="00432345" w:rsidP="00962F7D">
      <w:pPr>
        <w:pStyle w:val="ListParagraph"/>
        <w:numPr>
          <w:ilvl w:val="0"/>
          <w:numId w:val="13"/>
        </w:numPr>
        <w:rPr>
          <w:rStyle w:val="Strong"/>
          <w:rFonts w:ascii="Times New Roman" w:hAnsi="Times New Roman" w:cs="Times New Roman"/>
          <w:b w:val="0"/>
          <w:bCs w:val="0"/>
          <w:color w:val="161616"/>
          <w:sz w:val="24"/>
          <w:szCs w:val="24"/>
          <w:shd w:val="clear" w:color="auto" w:fill="FFFFFF"/>
        </w:rPr>
      </w:pPr>
      <w:r w:rsidRPr="00432345">
        <w:rPr>
          <w:rStyle w:val="Strong"/>
          <w:rFonts w:ascii="Times New Roman" w:hAnsi="Times New Roman" w:cs="Times New Roman"/>
          <w:b w:val="0"/>
          <w:bCs w:val="0"/>
          <w:color w:val="161616"/>
          <w:sz w:val="24"/>
          <w:szCs w:val="24"/>
          <w:shd w:val="clear" w:color="auto" w:fill="FFFFFF"/>
        </w:rPr>
        <w:t>Restoring Databases from Backups in Azure SQL Database:</w:t>
      </w:r>
    </w:p>
    <w:p w14:paraId="56DA41DD" w14:textId="57502F84" w:rsidR="00962F7D" w:rsidRDefault="003B615B" w:rsidP="00962F7D">
      <w:pPr>
        <w:pStyle w:val="ListParagraph"/>
        <w:numPr>
          <w:ilvl w:val="0"/>
          <w:numId w:val="14"/>
        </w:numPr>
        <w:rPr>
          <w:rStyle w:val="Strong"/>
          <w:rFonts w:ascii="Times New Roman" w:hAnsi="Times New Roman" w:cs="Times New Roman"/>
          <w:b w:val="0"/>
          <w:bCs w:val="0"/>
          <w:color w:val="161616"/>
          <w:sz w:val="24"/>
          <w:szCs w:val="24"/>
          <w:shd w:val="clear" w:color="auto" w:fill="FFFFFF"/>
        </w:rPr>
      </w:pPr>
      <w:r w:rsidRPr="003B615B">
        <w:rPr>
          <w:rStyle w:val="Strong"/>
          <w:rFonts w:ascii="Times New Roman" w:hAnsi="Times New Roman" w:cs="Times New Roman"/>
          <w:b w:val="0"/>
          <w:bCs w:val="0"/>
          <w:color w:val="161616"/>
          <w:sz w:val="24"/>
          <w:szCs w:val="24"/>
          <w:shd w:val="clear" w:color="auto" w:fill="FFFFFF"/>
        </w:rPr>
        <w:t>Automated database backups</w:t>
      </w:r>
      <w:r w:rsidR="00ED6703">
        <w:rPr>
          <w:rStyle w:val="Strong"/>
          <w:rFonts w:ascii="Times New Roman" w:hAnsi="Times New Roman" w:cs="Times New Roman"/>
          <w:b w:val="0"/>
          <w:bCs w:val="0"/>
          <w:color w:val="161616"/>
          <w:sz w:val="24"/>
          <w:szCs w:val="24"/>
          <w:shd w:val="clear" w:color="auto" w:fill="FFFFFF"/>
        </w:rPr>
        <w:t>.</w:t>
      </w:r>
    </w:p>
    <w:p w14:paraId="2B6CB06C" w14:textId="3A3BC115" w:rsidR="003B615B" w:rsidRDefault="003B615B" w:rsidP="00962F7D">
      <w:pPr>
        <w:pStyle w:val="ListParagraph"/>
        <w:numPr>
          <w:ilvl w:val="0"/>
          <w:numId w:val="14"/>
        </w:numPr>
        <w:rPr>
          <w:rStyle w:val="Strong"/>
          <w:rFonts w:ascii="Times New Roman" w:hAnsi="Times New Roman" w:cs="Times New Roman"/>
          <w:b w:val="0"/>
          <w:bCs w:val="0"/>
          <w:color w:val="161616"/>
          <w:sz w:val="24"/>
          <w:szCs w:val="24"/>
          <w:shd w:val="clear" w:color="auto" w:fill="FFFFFF"/>
        </w:rPr>
      </w:pPr>
      <w:r w:rsidRPr="003B615B">
        <w:rPr>
          <w:rStyle w:val="Strong"/>
          <w:rFonts w:ascii="Times New Roman" w:hAnsi="Times New Roman" w:cs="Times New Roman"/>
          <w:b w:val="0"/>
          <w:bCs w:val="0"/>
          <w:color w:val="161616"/>
          <w:sz w:val="24"/>
          <w:szCs w:val="24"/>
          <w:shd w:val="clear" w:color="auto" w:fill="FFFFFF"/>
        </w:rPr>
        <w:t>Create a new database on the same serve</w:t>
      </w:r>
      <w:r w:rsidR="008B57F9">
        <w:rPr>
          <w:rStyle w:val="Strong"/>
          <w:rFonts w:ascii="Times New Roman" w:hAnsi="Times New Roman" w:cs="Times New Roman"/>
          <w:b w:val="0"/>
          <w:bCs w:val="0"/>
          <w:color w:val="161616"/>
          <w:sz w:val="24"/>
          <w:szCs w:val="24"/>
          <w:shd w:val="clear" w:color="auto" w:fill="FFFFFF"/>
        </w:rPr>
        <w:t>r</w:t>
      </w:r>
      <w:r w:rsidR="00ED6703">
        <w:rPr>
          <w:rStyle w:val="Strong"/>
          <w:rFonts w:ascii="Times New Roman" w:hAnsi="Times New Roman" w:cs="Times New Roman"/>
          <w:b w:val="0"/>
          <w:bCs w:val="0"/>
          <w:color w:val="161616"/>
          <w:sz w:val="24"/>
          <w:szCs w:val="24"/>
          <w:shd w:val="clear" w:color="auto" w:fill="FFFFFF"/>
        </w:rPr>
        <w:t>.</w:t>
      </w:r>
    </w:p>
    <w:p w14:paraId="2D8AA7D0" w14:textId="216B0C36" w:rsidR="003B615B" w:rsidRDefault="008B57F9" w:rsidP="00962F7D">
      <w:pPr>
        <w:pStyle w:val="ListParagraph"/>
        <w:numPr>
          <w:ilvl w:val="0"/>
          <w:numId w:val="14"/>
        </w:numPr>
        <w:rPr>
          <w:rStyle w:val="Strong"/>
          <w:rFonts w:ascii="Times New Roman" w:hAnsi="Times New Roman" w:cs="Times New Roman"/>
          <w:b w:val="0"/>
          <w:bCs w:val="0"/>
          <w:color w:val="161616"/>
          <w:sz w:val="24"/>
          <w:szCs w:val="24"/>
          <w:shd w:val="clear" w:color="auto" w:fill="FFFFFF"/>
        </w:rPr>
      </w:pPr>
      <w:r w:rsidRPr="008B57F9">
        <w:rPr>
          <w:rStyle w:val="Strong"/>
          <w:rFonts w:ascii="Times New Roman" w:hAnsi="Times New Roman" w:cs="Times New Roman"/>
          <w:b w:val="0"/>
          <w:bCs w:val="0"/>
          <w:color w:val="161616"/>
          <w:sz w:val="24"/>
          <w:szCs w:val="24"/>
          <w:shd w:val="clear" w:color="auto" w:fill="FFFFFF"/>
        </w:rPr>
        <w:t>Recover a database to the deletion time</w:t>
      </w:r>
      <w:r w:rsidR="00ED6703">
        <w:rPr>
          <w:rStyle w:val="Strong"/>
          <w:rFonts w:ascii="Times New Roman" w:hAnsi="Times New Roman" w:cs="Times New Roman"/>
          <w:b w:val="0"/>
          <w:bCs w:val="0"/>
          <w:color w:val="161616"/>
          <w:sz w:val="24"/>
          <w:szCs w:val="24"/>
          <w:shd w:val="clear" w:color="auto" w:fill="FFFFFF"/>
        </w:rPr>
        <w:t>.</w:t>
      </w:r>
    </w:p>
    <w:p w14:paraId="2783172C" w14:textId="22C03555" w:rsidR="008B57F9" w:rsidRDefault="008B57F9" w:rsidP="00962F7D">
      <w:pPr>
        <w:pStyle w:val="ListParagraph"/>
        <w:numPr>
          <w:ilvl w:val="0"/>
          <w:numId w:val="14"/>
        </w:numPr>
        <w:rPr>
          <w:rStyle w:val="Strong"/>
          <w:rFonts w:ascii="Times New Roman" w:hAnsi="Times New Roman" w:cs="Times New Roman"/>
          <w:b w:val="0"/>
          <w:bCs w:val="0"/>
          <w:color w:val="161616"/>
          <w:sz w:val="24"/>
          <w:szCs w:val="24"/>
          <w:shd w:val="clear" w:color="auto" w:fill="FFFFFF"/>
        </w:rPr>
      </w:pPr>
      <w:r w:rsidRPr="008B57F9">
        <w:rPr>
          <w:rStyle w:val="Strong"/>
          <w:rFonts w:ascii="Times New Roman" w:hAnsi="Times New Roman" w:cs="Times New Roman"/>
          <w:b w:val="0"/>
          <w:bCs w:val="0"/>
          <w:color w:val="161616"/>
          <w:sz w:val="24"/>
          <w:szCs w:val="24"/>
          <w:shd w:val="clear" w:color="auto" w:fill="FFFFFF"/>
        </w:rPr>
        <w:lastRenderedPageBreak/>
        <w:t>Create a new database on any server in the same region</w:t>
      </w:r>
      <w:r w:rsidR="00ED6703">
        <w:rPr>
          <w:rStyle w:val="Strong"/>
          <w:rFonts w:ascii="Times New Roman" w:hAnsi="Times New Roman" w:cs="Times New Roman"/>
          <w:b w:val="0"/>
          <w:bCs w:val="0"/>
          <w:color w:val="161616"/>
          <w:sz w:val="24"/>
          <w:szCs w:val="24"/>
          <w:shd w:val="clear" w:color="auto" w:fill="FFFFFF"/>
        </w:rPr>
        <w:t>.</w:t>
      </w:r>
    </w:p>
    <w:p w14:paraId="3B1D9BAD" w14:textId="42CABCD2" w:rsidR="008B57F9" w:rsidRDefault="00ED6703" w:rsidP="00962F7D">
      <w:pPr>
        <w:pStyle w:val="ListParagraph"/>
        <w:numPr>
          <w:ilvl w:val="0"/>
          <w:numId w:val="14"/>
        </w:numPr>
        <w:rPr>
          <w:rStyle w:val="Strong"/>
          <w:rFonts w:ascii="Times New Roman" w:hAnsi="Times New Roman" w:cs="Times New Roman"/>
          <w:b w:val="0"/>
          <w:bCs w:val="0"/>
          <w:color w:val="161616"/>
          <w:sz w:val="24"/>
          <w:szCs w:val="24"/>
          <w:shd w:val="clear" w:color="auto" w:fill="FFFFFF"/>
        </w:rPr>
      </w:pPr>
      <w:r w:rsidRPr="00ED6703">
        <w:rPr>
          <w:rStyle w:val="Strong"/>
          <w:rFonts w:ascii="Times New Roman" w:hAnsi="Times New Roman" w:cs="Times New Roman"/>
          <w:b w:val="0"/>
          <w:bCs w:val="0"/>
          <w:color w:val="161616"/>
          <w:sz w:val="24"/>
          <w:szCs w:val="24"/>
          <w:shd w:val="clear" w:color="auto" w:fill="FFFFFF"/>
        </w:rPr>
        <w:t>Recover a database to the point of the most recent replicated backups</w:t>
      </w:r>
      <w:r>
        <w:rPr>
          <w:rStyle w:val="Strong"/>
          <w:rFonts w:ascii="Times New Roman" w:hAnsi="Times New Roman" w:cs="Times New Roman"/>
          <w:b w:val="0"/>
          <w:bCs w:val="0"/>
          <w:color w:val="161616"/>
          <w:sz w:val="24"/>
          <w:szCs w:val="24"/>
          <w:shd w:val="clear" w:color="auto" w:fill="FFFFFF"/>
        </w:rPr>
        <w:t>.</w:t>
      </w:r>
    </w:p>
    <w:p w14:paraId="6DE44598" w14:textId="14E18B1B" w:rsidR="00ED6703" w:rsidRDefault="00962F7D" w:rsidP="00EE3971">
      <w:pPr>
        <w:pStyle w:val="ListParagraph"/>
        <w:numPr>
          <w:ilvl w:val="0"/>
          <w:numId w:val="13"/>
        </w:numPr>
        <w:rPr>
          <w:rStyle w:val="Strong"/>
          <w:rFonts w:ascii="Times New Roman" w:hAnsi="Times New Roman" w:cs="Times New Roman"/>
          <w:b w:val="0"/>
          <w:bCs w:val="0"/>
          <w:color w:val="161616"/>
          <w:sz w:val="24"/>
          <w:szCs w:val="24"/>
          <w:shd w:val="clear" w:color="auto" w:fill="FFFFFF"/>
        </w:rPr>
      </w:pPr>
      <w:r w:rsidRPr="00962F7D">
        <w:rPr>
          <w:rStyle w:val="Strong"/>
          <w:rFonts w:ascii="Times New Roman" w:hAnsi="Times New Roman" w:cs="Times New Roman"/>
          <w:b w:val="0"/>
          <w:bCs w:val="0"/>
          <w:color w:val="161616"/>
          <w:sz w:val="24"/>
          <w:szCs w:val="24"/>
          <w:shd w:val="clear" w:color="auto" w:fill="FFFFFF"/>
        </w:rPr>
        <w:t>Restoring Databases from Backups in Azure SQL Database:</w:t>
      </w:r>
      <w:r w:rsidR="00191F66">
        <w:rPr>
          <w:rStyle w:val="Strong"/>
          <w:rFonts w:ascii="Times New Roman" w:hAnsi="Times New Roman" w:cs="Times New Roman"/>
          <w:b w:val="0"/>
          <w:bCs w:val="0"/>
          <w:color w:val="161616"/>
          <w:sz w:val="24"/>
          <w:szCs w:val="24"/>
          <w:shd w:val="clear" w:color="auto" w:fill="FFFFFF"/>
        </w:rPr>
        <w:t xml:space="preserve"> consist </w:t>
      </w:r>
      <w:r w:rsidR="00A91762">
        <w:rPr>
          <w:rStyle w:val="Strong"/>
          <w:rFonts w:ascii="Times New Roman" w:hAnsi="Times New Roman" w:cs="Times New Roman"/>
          <w:b w:val="0"/>
          <w:bCs w:val="0"/>
          <w:color w:val="161616"/>
          <w:sz w:val="24"/>
          <w:szCs w:val="24"/>
          <w:shd w:val="clear" w:color="auto" w:fill="FFFFFF"/>
        </w:rPr>
        <w:t>of</w:t>
      </w:r>
      <w:r w:rsidR="00191F66">
        <w:rPr>
          <w:rStyle w:val="Strong"/>
          <w:rFonts w:ascii="Times New Roman" w:hAnsi="Times New Roman" w:cs="Times New Roman"/>
          <w:b w:val="0"/>
          <w:bCs w:val="0"/>
          <w:color w:val="161616"/>
          <w:sz w:val="24"/>
          <w:szCs w:val="24"/>
          <w:shd w:val="clear" w:color="auto" w:fill="FFFFFF"/>
        </w:rPr>
        <w:t xml:space="preserve"> </w:t>
      </w:r>
      <w:r w:rsidR="006017D2">
        <w:rPr>
          <w:rStyle w:val="Strong"/>
          <w:rFonts w:ascii="Times New Roman" w:hAnsi="Times New Roman" w:cs="Times New Roman"/>
          <w:b w:val="0"/>
          <w:bCs w:val="0"/>
          <w:color w:val="161616"/>
          <w:sz w:val="24"/>
          <w:szCs w:val="24"/>
          <w:shd w:val="clear" w:color="auto" w:fill="FFFFFF"/>
        </w:rPr>
        <w:t>sign in to the Azure Portal, select the Virtual machines option</w:t>
      </w:r>
      <w:r w:rsidR="0026669A">
        <w:rPr>
          <w:rStyle w:val="Strong"/>
          <w:rFonts w:ascii="Times New Roman" w:hAnsi="Times New Roman" w:cs="Times New Roman"/>
          <w:b w:val="0"/>
          <w:bCs w:val="0"/>
          <w:color w:val="161616"/>
          <w:sz w:val="24"/>
          <w:szCs w:val="24"/>
          <w:shd w:val="clear" w:color="auto" w:fill="FFFFFF"/>
        </w:rPr>
        <w:t>,</w:t>
      </w:r>
      <w:r w:rsidR="00A91762">
        <w:rPr>
          <w:rStyle w:val="Strong"/>
          <w:rFonts w:ascii="Times New Roman" w:hAnsi="Times New Roman" w:cs="Times New Roman"/>
          <w:b w:val="0"/>
          <w:bCs w:val="0"/>
          <w:color w:val="161616"/>
          <w:sz w:val="24"/>
          <w:szCs w:val="24"/>
          <w:shd w:val="clear" w:color="auto" w:fill="FFFFFF"/>
        </w:rPr>
        <w:t xml:space="preserve"> and</w:t>
      </w:r>
      <w:r w:rsidR="0026669A">
        <w:rPr>
          <w:rStyle w:val="Strong"/>
          <w:rFonts w:ascii="Times New Roman" w:hAnsi="Times New Roman" w:cs="Times New Roman"/>
          <w:b w:val="0"/>
          <w:bCs w:val="0"/>
          <w:color w:val="161616"/>
          <w:sz w:val="24"/>
          <w:szCs w:val="24"/>
          <w:shd w:val="clear" w:color="auto" w:fill="FFFFFF"/>
        </w:rPr>
        <w:t xml:space="preserve"> choose the specific </w:t>
      </w:r>
      <w:r w:rsidR="00A91762">
        <w:rPr>
          <w:rStyle w:val="Strong"/>
          <w:rFonts w:ascii="Times New Roman" w:hAnsi="Times New Roman" w:cs="Times New Roman"/>
          <w:b w:val="0"/>
          <w:bCs w:val="0"/>
          <w:color w:val="161616"/>
          <w:sz w:val="24"/>
          <w:szCs w:val="24"/>
          <w:shd w:val="clear" w:color="auto" w:fill="FFFFFF"/>
        </w:rPr>
        <w:t>VM. In the VM</w:t>
      </w:r>
      <w:r w:rsidR="00ED796E">
        <w:rPr>
          <w:rStyle w:val="Strong"/>
          <w:rFonts w:ascii="Times New Roman" w:hAnsi="Times New Roman" w:cs="Times New Roman"/>
          <w:b w:val="0"/>
          <w:bCs w:val="0"/>
          <w:color w:val="161616"/>
          <w:sz w:val="24"/>
          <w:szCs w:val="24"/>
          <w:shd w:val="clear" w:color="auto" w:fill="FFFFFF"/>
        </w:rPr>
        <w:t xml:space="preserve"> menu we </w:t>
      </w:r>
      <w:proofErr w:type="gramStart"/>
      <w:r w:rsidR="00ED796E">
        <w:rPr>
          <w:rStyle w:val="Strong"/>
          <w:rFonts w:ascii="Times New Roman" w:hAnsi="Times New Roman" w:cs="Times New Roman"/>
          <w:b w:val="0"/>
          <w:bCs w:val="0"/>
          <w:color w:val="161616"/>
          <w:sz w:val="24"/>
          <w:szCs w:val="24"/>
          <w:shd w:val="clear" w:color="auto" w:fill="FFFFFF"/>
        </w:rPr>
        <w:t>have to</w:t>
      </w:r>
      <w:proofErr w:type="gramEnd"/>
      <w:r w:rsidR="00ED796E">
        <w:rPr>
          <w:rStyle w:val="Strong"/>
          <w:rFonts w:ascii="Times New Roman" w:hAnsi="Times New Roman" w:cs="Times New Roman"/>
          <w:b w:val="0"/>
          <w:bCs w:val="0"/>
          <w:color w:val="161616"/>
          <w:sz w:val="24"/>
          <w:szCs w:val="24"/>
          <w:shd w:val="clear" w:color="auto" w:fill="FFFFFF"/>
        </w:rPr>
        <w:t xml:space="preserve"> select</w:t>
      </w:r>
      <w:r w:rsidR="00B628C4">
        <w:rPr>
          <w:rStyle w:val="Strong"/>
          <w:rFonts w:ascii="Times New Roman" w:hAnsi="Times New Roman" w:cs="Times New Roman"/>
          <w:b w:val="0"/>
          <w:bCs w:val="0"/>
          <w:color w:val="161616"/>
          <w:sz w:val="24"/>
          <w:szCs w:val="24"/>
          <w:shd w:val="clear" w:color="auto" w:fill="FFFFFF"/>
        </w:rPr>
        <w:t xml:space="preserve"> File Recovery from the Backup dashbo</w:t>
      </w:r>
      <w:r w:rsidR="00551CD5">
        <w:rPr>
          <w:rStyle w:val="Strong"/>
          <w:rFonts w:ascii="Times New Roman" w:hAnsi="Times New Roman" w:cs="Times New Roman"/>
          <w:b w:val="0"/>
          <w:bCs w:val="0"/>
          <w:color w:val="161616"/>
          <w:sz w:val="24"/>
          <w:szCs w:val="24"/>
          <w:shd w:val="clear" w:color="auto" w:fill="FFFFFF"/>
        </w:rPr>
        <w:t>ard to initiate the fie recovery process.</w:t>
      </w:r>
    </w:p>
    <w:p w14:paraId="37BB8D09" w14:textId="2205C575" w:rsidR="00F72D42" w:rsidRDefault="00483306" w:rsidP="0007224F">
      <w:pPr>
        <w:rPr>
          <w:rStyle w:val="Strong"/>
          <w:rFonts w:ascii="Times New Roman" w:hAnsi="Times New Roman" w:cs="Times New Roman"/>
          <w:color w:val="161616"/>
          <w:sz w:val="24"/>
          <w:szCs w:val="24"/>
          <w:shd w:val="clear" w:color="auto" w:fill="FFFFFF"/>
        </w:rPr>
      </w:pPr>
      <w:r w:rsidRPr="0092406E">
        <w:rPr>
          <w:rStyle w:val="Strong"/>
          <w:rFonts w:ascii="Times New Roman" w:hAnsi="Times New Roman" w:cs="Times New Roman"/>
          <w:color w:val="161616"/>
          <w:sz w:val="24"/>
          <w:szCs w:val="24"/>
          <w:shd w:val="clear" w:color="auto" w:fill="FFFFFF"/>
        </w:rPr>
        <w:t xml:space="preserve">Creating Azure </w:t>
      </w:r>
      <w:r w:rsidR="0092406E" w:rsidRPr="0092406E">
        <w:rPr>
          <w:rStyle w:val="Strong"/>
          <w:rFonts w:ascii="Times New Roman" w:hAnsi="Times New Roman" w:cs="Times New Roman"/>
          <w:color w:val="161616"/>
          <w:sz w:val="24"/>
          <w:szCs w:val="24"/>
          <w:shd w:val="clear" w:color="auto" w:fill="FFFFFF"/>
        </w:rPr>
        <w:t>Backup and Recovery</w:t>
      </w:r>
      <w:r w:rsidR="0092406E">
        <w:rPr>
          <w:rStyle w:val="Strong"/>
          <w:rFonts w:ascii="Times New Roman" w:hAnsi="Times New Roman" w:cs="Times New Roman"/>
          <w:color w:val="161616"/>
          <w:sz w:val="24"/>
          <w:szCs w:val="24"/>
          <w:shd w:val="clear" w:color="auto" w:fill="FFFFFF"/>
        </w:rPr>
        <w:t>:</w:t>
      </w:r>
    </w:p>
    <w:p w14:paraId="69E21D12" w14:textId="305A70FF" w:rsidR="0092406E" w:rsidRDefault="001F6C4A" w:rsidP="0007224F">
      <w:pPr>
        <w:rPr>
          <w:rStyle w:val="Strong"/>
          <w:rFonts w:ascii="Times New Roman" w:hAnsi="Times New Roman" w:cs="Times New Roman"/>
          <w:color w:val="161616"/>
          <w:sz w:val="24"/>
          <w:szCs w:val="24"/>
          <w:shd w:val="clear" w:color="auto" w:fill="FFFFFF"/>
        </w:rPr>
      </w:pPr>
      <w:r w:rsidRPr="001F6C4A">
        <w:rPr>
          <w:rStyle w:val="Strong"/>
          <w:rFonts w:ascii="Times New Roman" w:hAnsi="Times New Roman" w:cs="Times New Roman"/>
          <w:color w:val="161616"/>
          <w:sz w:val="24"/>
          <w:szCs w:val="24"/>
          <w:shd w:val="clear" w:color="auto" w:fill="FFFFFF"/>
        </w:rPr>
        <w:drawing>
          <wp:inline distT="0" distB="0" distL="0" distR="0" wp14:anchorId="18ADA0B5" wp14:editId="707AD3D8">
            <wp:extent cx="5731510" cy="2883535"/>
            <wp:effectExtent l="0" t="0" r="2540" b="0"/>
            <wp:docPr id="103404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04807" name="Picture 1" descr="A screenshot of a computer&#10;&#10;Description automatically generated"/>
                    <pic:cNvPicPr/>
                  </pic:nvPicPr>
                  <pic:blipFill>
                    <a:blip r:embed="rId28"/>
                    <a:stretch>
                      <a:fillRect/>
                    </a:stretch>
                  </pic:blipFill>
                  <pic:spPr>
                    <a:xfrm>
                      <a:off x="0" y="0"/>
                      <a:ext cx="5731510" cy="2883535"/>
                    </a:xfrm>
                    <a:prstGeom prst="rect">
                      <a:avLst/>
                    </a:prstGeom>
                  </pic:spPr>
                </pic:pic>
              </a:graphicData>
            </a:graphic>
          </wp:inline>
        </w:drawing>
      </w:r>
    </w:p>
    <w:p w14:paraId="7F2F6785" w14:textId="5AEAEF3D" w:rsidR="00D755DD" w:rsidRDefault="00AE314F" w:rsidP="0007224F">
      <w:pPr>
        <w:rPr>
          <w:rStyle w:val="Strong"/>
          <w:rFonts w:ascii="Times New Roman" w:hAnsi="Times New Roman" w:cs="Times New Roman"/>
          <w:color w:val="161616"/>
          <w:sz w:val="24"/>
          <w:szCs w:val="24"/>
          <w:shd w:val="clear" w:color="auto" w:fill="FFFFFF"/>
        </w:rPr>
      </w:pPr>
      <w:r w:rsidRPr="00AE314F">
        <w:rPr>
          <w:rStyle w:val="Strong"/>
          <w:rFonts w:ascii="Times New Roman" w:hAnsi="Times New Roman" w:cs="Times New Roman"/>
          <w:color w:val="161616"/>
          <w:sz w:val="24"/>
          <w:szCs w:val="24"/>
          <w:shd w:val="clear" w:color="auto" w:fill="FFFFFF"/>
        </w:rPr>
        <w:lastRenderedPageBreak/>
        <w:drawing>
          <wp:inline distT="0" distB="0" distL="0" distR="0" wp14:anchorId="52078021" wp14:editId="18C8B582">
            <wp:extent cx="5731510" cy="2818130"/>
            <wp:effectExtent l="0" t="0" r="2540" b="1270"/>
            <wp:docPr id="13553763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76312" name="Picture 1" descr="A screenshot of a computer&#10;&#10;Description automatically generated"/>
                    <pic:cNvPicPr/>
                  </pic:nvPicPr>
                  <pic:blipFill>
                    <a:blip r:embed="rId29"/>
                    <a:stretch>
                      <a:fillRect/>
                    </a:stretch>
                  </pic:blipFill>
                  <pic:spPr>
                    <a:xfrm>
                      <a:off x="0" y="0"/>
                      <a:ext cx="5731510" cy="2818130"/>
                    </a:xfrm>
                    <a:prstGeom prst="rect">
                      <a:avLst/>
                    </a:prstGeom>
                  </pic:spPr>
                </pic:pic>
              </a:graphicData>
            </a:graphic>
          </wp:inline>
        </w:drawing>
      </w:r>
      <w:r w:rsidR="00882905" w:rsidRPr="00882905">
        <w:rPr>
          <w:rStyle w:val="Strong"/>
          <w:rFonts w:ascii="Times New Roman" w:hAnsi="Times New Roman" w:cs="Times New Roman"/>
          <w:color w:val="161616"/>
          <w:sz w:val="24"/>
          <w:szCs w:val="24"/>
          <w:shd w:val="clear" w:color="auto" w:fill="FFFFFF"/>
        </w:rPr>
        <w:drawing>
          <wp:inline distT="0" distB="0" distL="0" distR="0" wp14:anchorId="01E8D559" wp14:editId="7F613365">
            <wp:extent cx="5731510" cy="2874645"/>
            <wp:effectExtent l="0" t="0" r="2540" b="1905"/>
            <wp:docPr id="127786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673" name="Picture 1" descr="A screenshot of a computer&#10;&#10;Description automatically generated"/>
                    <pic:cNvPicPr/>
                  </pic:nvPicPr>
                  <pic:blipFill>
                    <a:blip r:embed="rId30"/>
                    <a:stretch>
                      <a:fillRect/>
                    </a:stretch>
                  </pic:blipFill>
                  <pic:spPr>
                    <a:xfrm>
                      <a:off x="0" y="0"/>
                      <a:ext cx="5731510" cy="2874645"/>
                    </a:xfrm>
                    <a:prstGeom prst="rect">
                      <a:avLst/>
                    </a:prstGeom>
                  </pic:spPr>
                </pic:pic>
              </a:graphicData>
            </a:graphic>
          </wp:inline>
        </w:drawing>
      </w:r>
    </w:p>
    <w:p w14:paraId="632D7776" w14:textId="0ECE92CC" w:rsidR="00C250E4" w:rsidRDefault="007030C7" w:rsidP="0007224F">
      <w:pPr>
        <w:rPr>
          <w:rStyle w:val="Strong"/>
          <w:rFonts w:ascii="Times New Roman" w:hAnsi="Times New Roman" w:cs="Times New Roman"/>
          <w:color w:val="161616"/>
          <w:sz w:val="24"/>
          <w:szCs w:val="24"/>
          <w:shd w:val="clear" w:color="auto" w:fill="FFFFFF"/>
        </w:rPr>
      </w:pPr>
      <w:r w:rsidRPr="007030C7">
        <w:rPr>
          <w:rStyle w:val="Strong"/>
          <w:rFonts w:ascii="Times New Roman" w:hAnsi="Times New Roman" w:cs="Times New Roman"/>
          <w:color w:val="161616"/>
          <w:sz w:val="24"/>
          <w:szCs w:val="24"/>
          <w:shd w:val="clear" w:color="auto" w:fill="FFFFFF"/>
        </w:rPr>
        <w:lastRenderedPageBreak/>
        <w:drawing>
          <wp:inline distT="0" distB="0" distL="0" distR="0" wp14:anchorId="25E2520F" wp14:editId="449E2514">
            <wp:extent cx="5731510" cy="2887980"/>
            <wp:effectExtent l="0" t="0" r="2540" b="7620"/>
            <wp:docPr id="12670763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076381" name="Picture 1" descr="A screenshot of a computer&#10;&#10;Description automatically generated"/>
                    <pic:cNvPicPr/>
                  </pic:nvPicPr>
                  <pic:blipFill>
                    <a:blip r:embed="rId31"/>
                    <a:stretch>
                      <a:fillRect/>
                    </a:stretch>
                  </pic:blipFill>
                  <pic:spPr>
                    <a:xfrm>
                      <a:off x="0" y="0"/>
                      <a:ext cx="5731510" cy="2887980"/>
                    </a:xfrm>
                    <a:prstGeom prst="rect">
                      <a:avLst/>
                    </a:prstGeom>
                  </pic:spPr>
                </pic:pic>
              </a:graphicData>
            </a:graphic>
          </wp:inline>
        </w:drawing>
      </w:r>
    </w:p>
    <w:p w14:paraId="0BC2FECE" w14:textId="07682094" w:rsidR="00093504" w:rsidRDefault="00D06683" w:rsidP="0007224F">
      <w:pPr>
        <w:rPr>
          <w:rStyle w:val="Strong"/>
          <w:rFonts w:ascii="Times New Roman" w:hAnsi="Times New Roman" w:cs="Times New Roman"/>
          <w:color w:val="161616"/>
          <w:sz w:val="24"/>
          <w:szCs w:val="24"/>
          <w:shd w:val="clear" w:color="auto" w:fill="FFFFFF"/>
        </w:rPr>
      </w:pPr>
      <w:r w:rsidRPr="00D06683">
        <w:rPr>
          <w:rStyle w:val="Strong"/>
          <w:rFonts w:ascii="Times New Roman" w:hAnsi="Times New Roman" w:cs="Times New Roman"/>
          <w:color w:val="161616"/>
          <w:sz w:val="24"/>
          <w:szCs w:val="24"/>
          <w:shd w:val="clear" w:color="auto" w:fill="FFFFFF"/>
        </w:rPr>
        <w:drawing>
          <wp:inline distT="0" distB="0" distL="0" distR="0" wp14:anchorId="40B66F69" wp14:editId="508B8A7F">
            <wp:extent cx="5731510" cy="2704465"/>
            <wp:effectExtent l="0" t="0" r="2540" b="635"/>
            <wp:docPr id="695376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76112" name="Picture 1" descr="A screenshot of a computer&#10;&#10;Description automatically generated"/>
                    <pic:cNvPicPr/>
                  </pic:nvPicPr>
                  <pic:blipFill>
                    <a:blip r:embed="rId32"/>
                    <a:stretch>
                      <a:fillRect/>
                    </a:stretch>
                  </pic:blipFill>
                  <pic:spPr>
                    <a:xfrm>
                      <a:off x="0" y="0"/>
                      <a:ext cx="5731510" cy="2704465"/>
                    </a:xfrm>
                    <a:prstGeom prst="rect">
                      <a:avLst/>
                    </a:prstGeom>
                  </pic:spPr>
                </pic:pic>
              </a:graphicData>
            </a:graphic>
          </wp:inline>
        </w:drawing>
      </w:r>
    </w:p>
    <w:p w14:paraId="3D854E59" w14:textId="273110F6" w:rsidR="00863E5A" w:rsidRPr="0092406E" w:rsidRDefault="007060B7" w:rsidP="0007224F">
      <w:pPr>
        <w:rPr>
          <w:rStyle w:val="Strong"/>
          <w:rFonts w:ascii="Times New Roman" w:hAnsi="Times New Roman" w:cs="Times New Roman"/>
          <w:color w:val="161616"/>
          <w:sz w:val="24"/>
          <w:szCs w:val="24"/>
          <w:shd w:val="clear" w:color="auto" w:fill="FFFFFF"/>
        </w:rPr>
      </w:pPr>
      <w:r w:rsidRPr="007060B7">
        <w:rPr>
          <w:rStyle w:val="Strong"/>
          <w:rFonts w:ascii="Times New Roman" w:hAnsi="Times New Roman" w:cs="Times New Roman"/>
          <w:color w:val="161616"/>
          <w:sz w:val="24"/>
          <w:szCs w:val="24"/>
          <w:shd w:val="clear" w:color="auto" w:fill="FFFFFF"/>
        </w:rPr>
        <w:lastRenderedPageBreak/>
        <w:drawing>
          <wp:inline distT="0" distB="0" distL="0" distR="0" wp14:anchorId="206483FD" wp14:editId="60E8D719">
            <wp:extent cx="5731510" cy="3048635"/>
            <wp:effectExtent l="0" t="0" r="2540" b="0"/>
            <wp:docPr id="2993089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08994" name="Picture 1" descr="A screenshot of a computer&#10;&#10;Description automatically generated"/>
                    <pic:cNvPicPr/>
                  </pic:nvPicPr>
                  <pic:blipFill>
                    <a:blip r:embed="rId33"/>
                    <a:stretch>
                      <a:fillRect/>
                    </a:stretch>
                  </pic:blipFill>
                  <pic:spPr>
                    <a:xfrm>
                      <a:off x="0" y="0"/>
                      <a:ext cx="5731510" cy="3048635"/>
                    </a:xfrm>
                    <a:prstGeom prst="rect">
                      <a:avLst/>
                    </a:prstGeom>
                  </pic:spPr>
                </pic:pic>
              </a:graphicData>
            </a:graphic>
          </wp:inline>
        </w:drawing>
      </w:r>
    </w:p>
    <w:p w14:paraId="1BE03715"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3FA8F63B"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6B77B9C4"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0D27E304"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0B0A6096"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24986A2A"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1BB8F213"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1C0471EE"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408E3E72"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5A0DA57E"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116FEC9F"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47B56186"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6F741359"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39B82F86"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3428DA9B"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12CC6CC4"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7E1B2F8E"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101DE5CF"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34FE8B9A" w14:textId="77777777" w:rsidR="00A31FCE" w:rsidRDefault="00A31FCE" w:rsidP="0007224F">
      <w:pPr>
        <w:rPr>
          <w:rStyle w:val="Strong"/>
          <w:rFonts w:ascii="Times New Roman" w:hAnsi="Times New Roman" w:cs="Times New Roman"/>
          <w:b w:val="0"/>
          <w:bCs w:val="0"/>
          <w:color w:val="161616"/>
          <w:sz w:val="24"/>
          <w:szCs w:val="24"/>
          <w:shd w:val="clear" w:color="auto" w:fill="FFFFFF"/>
        </w:rPr>
      </w:pPr>
    </w:p>
    <w:p w14:paraId="12E76BF9" w14:textId="7EE01669" w:rsidR="00A31FCE" w:rsidRDefault="00A31FCE" w:rsidP="005227CF">
      <w:pPr>
        <w:pStyle w:val="Heading1"/>
        <w:rPr>
          <w:rStyle w:val="Strong"/>
          <w:rFonts w:ascii="Times New Roman" w:hAnsi="Times New Roman" w:cs="Times New Roman"/>
          <w:b w:val="0"/>
          <w:bCs w:val="0"/>
          <w:color w:val="161616"/>
          <w:sz w:val="24"/>
          <w:szCs w:val="24"/>
          <w:shd w:val="clear" w:color="auto" w:fill="FFFFFF"/>
        </w:rPr>
      </w:pPr>
      <w:bookmarkStart w:id="7" w:name="_Toc160722946"/>
      <w:r w:rsidRPr="005227CF">
        <w:t>Task E:</w:t>
      </w:r>
      <w:r>
        <w:rPr>
          <w:rStyle w:val="Strong"/>
          <w:rFonts w:ascii="Times New Roman" w:hAnsi="Times New Roman" w:cs="Times New Roman"/>
          <w:b w:val="0"/>
          <w:bCs w:val="0"/>
          <w:color w:val="161616"/>
          <w:sz w:val="24"/>
          <w:szCs w:val="24"/>
          <w:shd w:val="clear" w:color="auto" w:fill="FFFFFF"/>
        </w:rPr>
        <w:t xml:space="preserve"> </w:t>
      </w:r>
      <w:r w:rsidR="00F76892">
        <w:t>Evaluate how Azure Site Recovery would assist GLI in disaster recovery to protect their storage and databases.</w:t>
      </w:r>
      <w:bookmarkEnd w:id="7"/>
    </w:p>
    <w:p w14:paraId="0383EF3D" w14:textId="75E61A4A" w:rsidR="00A31FCE" w:rsidRDefault="00A31FCE" w:rsidP="00A31FCE">
      <w:pPr>
        <w:rPr>
          <w:rStyle w:val="Strong"/>
          <w:rFonts w:ascii="Times New Roman" w:hAnsi="Times New Roman" w:cs="Times New Roman"/>
          <w:color w:val="161616"/>
          <w:sz w:val="24"/>
          <w:szCs w:val="24"/>
          <w:shd w:val="clear" w:color="auto" w:fill="FFFFFF"/>
        </w:rPr>
      </w:pPr>
      <w:r w:rsidRPr="006A78D9">
        <w:rPr>
          <w:rStyle w:val="Strong"/>
          <w:rFonts w:ascii="Times New Roman" w:hAnsi="Times New Roman" w:cs="Times New Roman"/>
          <w:color w:val="161616"/>
          <w:sz w:val="24"/>
          <w:szCs w:val="24"/>
          <w:shd w:val="clear" w:color="auto" w:fill="FFFFFF"/>
        </w:rPr>
        <w:t xml:space="preserve">GLI wants </w:t>
      </w:r>
      <w:bookmarkStart w:id="8" w:name="_Hlk160719502"/>
      <w:r w:rsidRPr="006A78D9">
        <w:rPr>
          <w:rStyle w:val="Strong"/>
          <w:rFonts w:ascii="Times New Roman" w:hAnsi="Times New Roman" w:cs="Times New Roman"/>
          <w:color w:val="161616"/>
          <w:sz w:val="24"/>
          <w:szCs w:val="24"/>
          <w:shd w:val="clear" w:color="auto" w:fill="FFFFFF"/>
        </w:rPr>
        <w:t xml:space="preserve">to ensure business continuity and minimize downtime </w:t>
      </w:r>
      <w:bookmarkEnd w:id="8"/>
      <w:r w:rsidRPr="006A78D9">
        <w:rPr>
          <w:rStyle w:val="Strong"/>
          <w:rFonts w:ascii="Times New Roman" w:hAnsi="Times New Roman" w:cs="Times New Roman"/>
          <w:color w:val="161616"/>
          <w:sz w:val="24"/>
          <w:szCs w:val="24"/>
          <w:shd w:val="clear" w:color="auto" w:fill="FFFFFF"/>
        </w:rPr>
        <w:t>in case of unexpected outages or disasters. Evaluate how Azure Site Recovery would assist GLI in disaster recovery to protect their storage and databases.</w:t>
      </w:r>
      <w:r w:rsidRPr="006A78D9">
        <w:rPr>
          <w:rStyle w:val="Strong"/>
          <w:rFonts w:ascii="Times New Roman" w:hAnsi="Times New Roman" w:cs="Times New Roman"/>
          <w:color w:val="161616"/>
          <w:sz w:val="24"/>
          <w:szCs w:val="24"/>
          <w:shd w:val="clear" w:color="auto" w:fill="FFFFFF"/>
        </w:rPr>
        <w:cr/>
      </w:r>
    </w:p>
    <w:p w14:paraId="3479E279" w14:textId="4B4C9FDA" w:rsidR="000733E1" w:rsidRPr="000733E1" w:rsidRDefault="000733E1" w:rsidP="00A31FCE">
      <w:pPr>
        <w:rPr>
          <w:rStyle w:val="Strong"/>
          <w:rFonts w:ascii="Times New Roman" w:hAnsi="Times New Roman" w:cs="Times New Roman"/>
          <w:b w:val="0"/>
          <w:bCs w:val="0"/>
          <w:color w:val="161616"/>
          <w:sz w:val="24"/>
          <w:szCs w:val="24"/>
          <w:shd w:val="clear" w:color="auto" w:fill="FFFFFF"/>
        </w:rPr>
      </w:pPr>
      <w:r w:rsidRPr="000733E1">
        <w:rPr>
          <w:rStyle w:val="Strong"/>
          <w:rFonts w:ascii="Times New Roman" w:hAnsi="Times New Roman" w:cs="Times New Roman"/>
          <w:b w:val="0"/>
          <w:bCs w:val="0"/>
          <w:color w:val="161616"/>
          <w:sz w:val="24"/>
          <w:szCs w:val="24"/>
          <w:shd w:val="clear" w:color="auto" w:fill="FFFFFF"/>
        </w:rPr>
        <w:t>Azure Site Recovery replicates</w:t>
      </w:r>
      <w:r w:rsidR="00BA5003">
        <w:rPr>
          <w:rStyle w:val="Strong"/>
          <w:rFonts w:ascii="Times New Roman" w:hAnsi="Times New Roman" w:cs="Times New Roman"/>
          <w:b w:val="0"/>
          <w:bCs w:val="0"/>
          <w:color w:val="161616"/>
          <w:sz w:val="24"/>
          <w:szCs w:val="24"/>
          <w:shd w:val="clear" w:color="auto" w:fill="FFFFFF"/>
        </w:rPr>
        <w:t xml:space="preserve"> the</w:t>
      </w:r>
      <w:r w:rsidRPr="000733E1">
        <w:rPr>
          <w:rStyle w:val="Strong"/>
          <w:rFonts w:ascii="Times New Roman" w:hAnsi="Times New Roman" w:cs="Times New Roman"/>
          <w:b w:val="0"/>
          <w:bCs w:val="0"/>
          <w:color w:val="161616"/>
          <w:sz w:val="24"/>
          <w:szCs w:val="24"/>
          <w:shd w:val="clear" w:color="auto" w:fill="FFFFFF"/>
        </w:rPr>
        <w:t xml:space="preserve"> virtual-machine workloads between Azure regions. </w:t>
      </w:r>
      <w:r w:rsidR="00BA5003">
        <w:rPr>
          <w:rStyle w:val="Strong"/>
          <w:rFonts w:ascii="Times New Roman" w:hAnsi="Times New Roman" w:cs="Times New Roman"/>
          <w:b w:val="0"/>
          <w:bCs w:val="0"/>
          <w:color w:val="161616"/>
          <w:sz w:val="24"/>
          <w:szCs w:val="24"/>
          <w:shd w:val="clear" w:color="auto" w:fill="FFFFFF"/>
        </w:rPr>
        <w:t xml:space="preserve">The client </w:t>
      </w:r>
      <w:r w:rsidRPr="000733E1">
        <w:rPr>
          <w:rStyle w:val="Strong"/>
          <w:rFonts w:ascii="Times New Roman" w:hAnsi="Times New Roman" w:cs="Times New Roman"/>
          <w:b w:val="0"/>
          <w:bCs w:val="0"/>
          <w:color w:val="161616"/>
          <w:sz w:val="24"/>
          <w:szCs w:val="24"/>
          <w:shd w:val="clear" w:color="auto" w:fill="FFFFFF"/>
        </w:rPr>
        <w:t xml:space="preserve">can also use Site Recovery to migrate VMs from other environments—such as on-premises infrastructure—to Azure. </w:t>
      </w:r>
    </w:p>
    <w:p w14:paraId="6F4952EB" w14:textId="08397A3B" w:rsidR="00C717EE" w:rsidRDefault="00EA628E" w:rsidP="005E7BAB">
      <w:pPr>
        <w:rPr>
          <w:rFonts w:ascii="Times New Roman" w:hAnsi="Times New Roman" w:cs="Times New Roman"/>
          <w:sz w:val="24"/>
          <w:szCs w:val="24"/>
        </w:rPr>
      </w:pPr>
      <w:r w:rsidRPr="00EA628E">
        <w:rPr>
          <w:rFonts w:ascii="Times New Roman" w:hAnsi="Times New Roman" w:cs="Times New Roman"/>
          <w:noProof/>
          <w:sz w:val="24"/>
          <w:szCs w:val="24"/>
        </w:rPr>
        <w:drawing>
          <wp:inline distT="0" distB="0" distL="0" distR="0" wp14:anchorId="2012CF59" wp14:editId="20842222">
            <wp:extent cx="5731510" cy="3416935"/>
            <wp:effectExtent l="0" t="0" r="2540" b="0"/>
            <wp:docPr id="938095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09598" name="Picture 1" descr="A screenshot of a computer&#10;&#10;Description automatically generated"/>
                    <pic:cNvPicPr/>
                  </pic:nvPicPr>
                  <pic:blipFill>
                    <a:blip r:embed="rId34"/>
                    <a:stretch>
                      <a:fillRect/>
                    </a:stretch>
                  </pic:blipFill>
                  <pic:spPr>
                    <a:xfrm>
                      <a:off x="0" y="0"/>
                      <a:ext cx="5731510" cy="3416935"/>
                    </a:xfrm>
                    <a:prstGeom prst="rect">
                      <a:avLst/>
                    </a:prstGeom>
                  </pic:spPr>
                </pic:pic>
              </a:graphicData>
            </a:graphic>
          </wp:inline>
        </w:drawing>
      </w:r>
    </w:p>
    <w:p w14:paraId="3D0E40FD" w14:textId="64F86262" w:rsidR="000C3EC1" w:rsidRDefault="002A6477" w:rsidP="004A06DA">
      <w:pPr>
        <w:rPr>
          <w:rFonts w:ascii="Times New Roman" w:hAnsi="Times New Roman" w:cs="Times New Roman"/>
          <w:sz w:val="24"/>
          <w:szCs w:val="24"/>
        </w:rPr>
      </w:pPr>
      <w:r w:rsidRPr="005B2E15">
        <w:rPr>
          <w:rFonts w:ascii="Times New Roman" w:hAnsi="Times New Roman" w:cs="Times New Roman"/>
          <w:sz w:val="24"/>
          <w:szCs w:val="24"/>
        </w:rPr>
        <w:t>Site Recovery</w:t>
      </w:r>
      <w:r w:rsidR="004A06DA" w:rsidRPr="005B2E15">
        <w:rPr>
          <w:rFonts w:ascii="Times New Roman" w:hAnsi="Times New Roman" w:cs="Times New Roman"/>
          <w:sz w:val="24"/>
          <w:szCs w:val="24"/>
        </w:rPr>
        <w:t xml:space="preserve"> oversees disaster-recovery organization in </w:t>
      </w:r>
      <w:r w:rsidR="00F6385B" w:rsidRPr="005B2E15">
        <w:rPr>
          <w:rFonts w:ascii="Times New Roman" w:hAnsi="Times New Roman" w:cs="Times New Roman"/>
          <w:sz w:val="24"/>
          <w:szCs w:val="24"/>
        </w:rPr>
        <w:t>Azure</w:t>
      </w:r>
      <w:r w:rsidR="004A06DA" w:rsidRPr="005B2E15">
        <w:rPr>
          <w:rFonts w:ascii="Times New Roman" w:hAnsi="Times New Roman" w:cs="Times New Roman"/>
          <w:sz w:val="24"/>
          <w:szCs w:val="24"/>
        </w:rPr>
        <w:t>. It's planned to duplicate workloads from a</w:t>
      </w:r>
      <w:r w:rsidR="00F6385B" w:rsidRPr="005B2E15">
        <w:rPr>
          <w:rFonts w:ascii="Times New Roman" w:hAnsi="Times New Roman" w:cs="Times New Roman"/>
          <w:sz w:val="24"/>
          <w:szCs w:val="24"/>
        </w:rPr>
        <w:t>n</w:t>
      </w:r>
      <w:r w:rsidR="004A06DA" w:rsidRPr="005B2E15">
        <w:rPr>
          <w:rFonts w:ascii="Times New Roman" w:hAnsi="Times New Roman" w:cs="Times New Roman"/>
          <w:sz w:val="24"/>
          <w:szCs w:val="24"/>
        </w:rPr>
        <w:t xml:space="preserve"> essential location or locale to a</w:t>
      </w:r>
      <w:r w:rsidR="00152D36" w:rsidRPr="005B2E15">
        <w:rPr>
          <w:rFonts w:ascii="Times New Roman" w:hAnsi="Times New Roman" w:cs="Times New Roman"/>
          <w:sz w:val="24"/>
          <w:szCs w:val="24"/>
        </w:rPr>
        <w:t>n</w:t>
      </w:r>
      <w:r w:rsidR="004A06DA" w:rsidRPr="005B2E15">
        <w:rPr>
          <w:rFonts w:ascii="Times New Roman" w:hAnsi="Times New Roman" w:cs="Times New Roman"/>
          <w:sz w:val="24"/>
          <w:szCs w:val="24"/>
        </w:rPr>
        <w:t xml:space="preserve"> auxiliary location. </w:t>
      </w:r>
      <w:proofErr w:type="gramStart"/>
      <w:r w:rsidR="004A06DA" w:rsidRPr="005B2E15">
        <w:rPr>
          <w:rFonts w:ascii="Times New Roman" w:hAnsi="Times New Roman" w:cs="Times New Roman"/>
          <w:sz w:val="24"/>
          <w:szCs w:val="24"/>
        </w:rPr>
        <w:t>In the event that</w:t>
      </w:r>
      <w:proofErr w:type="gramEnd"/>
      <w:r w:rsidR="004A06DA" w:rsidRPr="005B2E15">
        <w:rPr>
          <w:rFonts w:ascii="Times New Roman" w:hAnsi="Times New Roman" w:cs="Times New Roman"/>
          <w:sz w:val="24"/>
          <w:szCs w:val="24"/>
        </w:rPr>
        <w:t xml:space="preserve"> the essential location has an issue, </w:t>
      </w:r>
      <w:r w:rsidR="00E33BFF">
        <w:rPr>
          <w:rFonts w:ascii="Times New Roman" w:hAnsi="Times New Roman" w:cs="Times New Roman"/>
          <w:sz w:val="24"/>
          <w:szCs w:val="24"/>
        </w:rPr>
        <w:t>Site Reco</w:t>
      </w:r>
      <w:r w:rsidR="00C6536C">
        <w:rPr>
          <w:rFonts w:ascii="Times New Roman" w:hAnsi="Times New Roman" w:cs="Times New Roman"/>
          <w:sz w:val="24"/>
          <w:szCs w:val="24"/>
        </w:rPr>
        <w:t>very</w:t>
      </w:r>
      <w:r w:rsidR="004A06DA" w:rsidRPr="005B2E15">
        <w:rPr>
          <w:rFonts w:ascii="Times New Roman" w:hAnsi="Times New Roman" w:cs="Times New Roman"/>
          <w:sz w:val="24"/>
          <w:szCs w:val="24"/>
        </w:rPr>
        <w:t xml:space="preserve"> can duplicate the secured VMs to another</w:t>
      </w:r>
      <w:r w:rsidR="00152D36" w:rsidRPr="005B2E15">
        <w:rPr>
          <w:rFonts w:ascii="Times New Roman" w:hAnsi="Times New Roman" w:cs="Times New Roman"/>
          <w:sz w:val="24"/>
          <w:szCs w:val="24"/>
        </w:rPr>
        <w:t xml:space="preserve"> Azure Region</w:t>
      </w:r>
      <w:r w:rsidR="005B2E15" w:rsidRPr="005B2E15">
        <w:rPr>
          <w:rFonts w:ascii="Times New Roman" w:hAnsi="Times New Roman" w:cs="Times New Roman"/>
          <w:sz w:val="24"/>
          <w:szCs w:val="24"/>
        </w:rPr>
        <w:t xml:space="preserve">. </w:t>
      </w:r>
      <w:r w:rsidRPr="005B2E15">
        <w:rPr>
          <w:rFonts w:ascii="Times New Roman" w:hAnsi="Times New Roman" w:cs="Times New Roman"/>
          <w:sz w:val="24"/>
          <w:szCs w:val="24"/>
        </w:rPr>
        <w:t>Site Recovery</w:t>
      </w:r>
      <w:r w:rsidR="004A06DA" w:rsidRPr="005B2E15">
        <w:rPr>
          <w:rFonts w:ascii="Times New Roman" w:hAnsi="Times New Roman" w:cs="Times New Roman"/>
          <w:sz w:val="24"/>
          <w:szCs w:val="24"/>
        </w:rPr>
        <w:t xml:space="preserve"> oversees duplicating </w:t>
      </w:r>
      <w:r w:rsidRPr="005B2E15">
        <w:rPr>
          <w:rFonts w:ascii="Times New Roman" w:hAnsi="Times New Roman" w:cs="Times New Roman"/>
          <w:sz w:val="24"/>
          <w:szCs w:val="24"/>
        </w:rPr>
        <w:t xml:space="preserve">Azure </w:t>
      </w:r>
      <w:r w:rsidR="004A06DA" w:rsidRPr="005B2E15">
        <w:rPr>
          <w:rFonts w:ascii="Times New Roman" w:hAnsi="Times New Roman" w:cs="Times New Roman"/>
          <w:sz w:val="24"/>
          <w:szCs w:val="24"/>
        </w:rPr>
        <w:t xml:space="preserve">VM between locales or reproducing on-premises VMs to </w:t>
      </w:r>
      <w:r w:rsidR="008E3A37" w:rsidRPr="005B2E15">
        <w:rPr>
          <w:rFonts w:ascii="Times New Roman" w:hAnsi="Times New Roman" w:cs="Times New Roman"/>
          <w:sz w:val="24"/>
          <w:szCs w:val="24"/>
        </w:rPr>
        <w:t>Azure</w:t>
      </w:r>
      <w:r w:rsidR="004A06DA" w:rsidRPr="005B2E15">
        <w:rPr>
          <w:rFonts w:ascii="Times New Roman" w:hAnsi="Times New Roman" w:cs="Times New Roman"/>
          <w:sz w:val="24"/>
          <w:szCs w:val="24"/>
        </w:rPr>
        <w:t xml:space="preserve"> and back once more. Since it's built natively into </w:t>
      </w:r>
      <w:r w:rsidR="008E3A37" w:rsidRPr="005B2E15">
        <w:rPr>
          <w:rFonts w:ascii="Times New Roman" w:hAnsi="Times New Roman" w:cs="Times New Roman"/>
          <w:sz w:val="24"/>
          <w:szCs w:val="24"/>
        </w:rPr>
        <w:t>Azure</w:t>
      </w:r>
      <w:r w:rsidR="004A06DA" w:rsidRPr="005B2E15">
        <w:rPr>
          <w:rFonts w:ascii="Times New Roman" w:hAnsi="Times New Roman" w:cs="Times New Roman"/>
          <w:sz w:val="24"/>
          <w:szCs w:val="24"/>
        </w:rPr>
        <w:t xml:space="preserve">, </w:t>
      </w:r>
      <w:r w:rsidR="008E3A37" w:rsidRPr="005B2E15">
        <w:rPr>
          <w:rFonts w:ascii="Times New Roman" w:hAnsi="Times New Roman" w:cs="Times New Roman"/>
          <w:sz w:val="24"/>
          <w:szCs w:val="24"/>
        </w:rPr>
        <w:t>Si</w:t>
      </w:r>
      <w:r w:rsidR="00C6536C">
        <w:rPr>
          <w:rFonts w:ascii="Times New Roman" w:hAnsi="Times New Roman" w:cs="Times New Roman"/>
          <w:sz w:val="24"/>
          <w:szCs w:val="24"/>
        </w:rPr>
        <w:t>t</w:t>
      </w:r>
      <w:r w:rsidR="008E3A37" w:rsidRPr="005B2E15">
        <w:rPr>
          <w:rFonts w:ascii="Times New Roman" w:hAnsi="Times New Roman" w:cs="Times New Roman"/>
          <w:sz w:val="24"/>
          <w:szCs w:val="24"/>
        </w:rPr>
        <w:t>e Recovery</w:t>
      </w:r>
      <w:r w:rsidR="004A06DA" w:rsidRPr="005B2E15">
        <w:rPr>
          <w:rFonts w:ascii="Times New Roman" w:hAnsi="Times New Roman" w:cs="Times New Roman"/>
          <w:sz w:val="24"/>
          <w:szCs w:val="24"/>
        </w:rPr>
        <w:t xml:space="preserve"> can run consistent tests without influencing </w:t>
      </w:r>
      <w:r w:rsidR="005B2E15" w:rsidRPr="005B2E15">
        <w:rPr>
          <w:rFonts w:ascii="Times New Roman" w:hAnsi="Times New Roman" w:cs="Times New Roman"/>
          <w:sz w:val="24"/>
          <w:szCs w:val="24"/>
        </w:rPr>
        <w:t xml:space="preserve">production </w:t>
      </w:r>
      <w:r w:rsidR="004A06DA" w:rsidRPr="005B2E15">
        <w:rPr>
          <w:rFonts w:ascii="Times New Roman" w:hAnsi="Times New Roman" w:cs="Times New Roman"/>
          <w:sz w:val="24"/>
          <w:szCs w:val="24"/>
        </w:rPr>
        <w:t>workloads.</w:t>
      </w:r>
    </w:p>
    <w:p w14:paraId="750DFDA9" w14:textId="4D6D0DFC" w:rsidR="004368A3" w:rsidRPr="005B2E15" w:rsidRDefault="004368A3" w:rsidP="004A06DA">
      <w:pPr>
        <w:rPr>
          <w:rFonts w:ascii="Times New Roman" w:hAnsi="Times New Roman" w:cs="Times New Roman"/>
          <w:sz w:val="24"/>
          <w:szCs w:val="24"/>
        </w:rPr>
      </w:pPr>
      <w:r w:rsidRPr="004368A3">
        <w:rPr>
          <w:rFonts w:ascii="Times New Roman" w:hAnsi="Times New Roman" w:cs="Times New Roman"/>
          <w:sz w:val="24"/>
          <w:szCs w:val="24"/>
        </w:rPr>
        <w:t xml:space="preserve">Azure virtual machine instances are automatically protected by Site Recovery. In addition to creating necessary or related resource groups, storage accounts, virtual networks, and </w:t>
      </w:r>
      <w:r w:rsidRPr="004368A3">
        <w:rPr>
          <w:rFonts w:ascii="Times New Roman" w:hAnsi="Times New Roman" w:cs="Times New Roman"/>
          <w:sz w:val="24"/>
          <w:szCs w:val="24"/>
        </w:rPr>
        <w:lastRenderedPageBreak/>
        <w:t>availability sets to a secondary Azure region, Site Recovery replicates the configuration of the source virtual machine. A Site Recovery suffix is added to the generated resources.</w:t>
      </w:r>
    </w:p>
    <w:p w14:paraId="4531AE9B" w14:textId="1A55D8BD" w:rsidR="00925D79" w:rsidRPr="000C16D0" w:rsidRDefault="000C16D0" w:rsidP="005E7BAB">
      <w:pPr>
        <w:rPr>
          <w:rFonts w:ascii="Times New Roman" w:hAnsi="Times New Roman" w:cs="Times New Roman"/>
          <w:sz w:val="24"/>
          <w:szCs w:val="24"/>
        </w:rPr>
      </w:pPr>
      <w:r w:rsidRPr="000C16D0">
        <w:rPr>
          <w:rFonts w:ascii="Times New Roman" w:hAnsi="Times New Roman" w:cs="Times New Roman"/>
          <w:sz w:val="24"/>
          <w:szCs w:val="24"/>
        </w:rPr>
        <w:t>The Site Recovery mobility service is installed as an extension on an Azure virtual machine (VM) once replication is enabled. The VM is registered with Site Recovery by the installed extension. After that, the virtual machine starts to replicate continuously, instantly moving any writes to the disk to a local storage account. By replicating the cache to a storage account in the destination environment, Site Recovery makes use of this account.</w:t>
      </w:r>
    </w:p>
    <w:p w14:paraId="536CF7BF" w14:textId="77777777" w:rsidR="004F788F" w:rsidRPr="004F788F" w:rsidRDefault="004F788F" w:rsidP="004F788F">
      <w:pPr>
        <w:spacing w:after="0" w:line="240" w:lineRule="auto"/>
        <w:rPr>
          <w:rFonts w:ascii="Times New Roman" w:eastAsia="Times New Roman" w:hAnsi="Times New Roman" w:cs="Times New Roman"/>
          <w:kern w:val="0"/>
          <w:sz w:val="24"/>
          <w:szCs w:val="24"/>
          <w:lang w:eastAsia="en-GB"/>
          <w14:ligatures w14:val="none"/>
        </w:rPr>
      </w:pPr>
      <w:r w:rsidRPr="004F788F">
        <w:rPr>
          <w:rFonts w:ascii="Times New Roman" w:eastAsia="Times New Roman" w:hAnsi="Times New Roman" w:cs="Times New Roman"/>
          <w:kern w:val="0"/>
          <w:sz w:val="24"/>
          <w:szCs w:val="24"/>
          <w:lang w:eastAsia="en-GB"/>
          <w14:ligatures w14:val="none"/>
        </w:rPr>
        <w:t xml:space="preserve">Site Recovery makes a copy of the cached data and syncs it with replicated managed disks or the target storage account. Upon processing the data, crash-consistent recovery points are generated. App-consistent recovery points will be generated according to the schedule specified in the Site Recovery replication policy if they are enabled. </w:t>
      </w:r>
    </w:p>
    <w:p w14:paraId="5823D476" w14:textId="77777777" w:rsidR="00DD48BD" w:rsidRPr="00DD48BD" w:rsidRDefault="00DD48BD" w:rsidP="00DD48BD">
      <w:pPr>
        <w:spacing w:after="0" w:line="240" w:lineRule="auto"/>
        <w:rPr>
          <w:rFonts w:ascii="Times New Roman" w:eastAsia="Times New Roman" w:hAnsi="Times New Roman" w:cs="Times New Roman"/>
          <w:kern w:val="0"/>
          <w:sz w:val="24"/>
          <w:szCs w:val="24"/>
          <w:lang w:eastAsia="en-GB"/>
          <w14:ligatures w14:val="none"/>
        </w:rPr>
      </w:pPr>
      <w:r w:rsidRPr="00DD48BD">
        <w:rPr>
          <w:rFonts w:ascii="Times New Roman" w:eastAsia="Times New Roman" w:hAnsi="Times New Roman" w:cs="Times New Roman"/>
          <w:kern w:val="0"/>
          <w:sz w:val="24"/>
          <w:szCs w:val="24"/>
          <w:lang w:eastAsia="en-GB"/>
          <w14:ligatures w14:val="none"/>
        </w:rPr>
        <w:t xml:space="preserve">Once all necessary configuration tasks are finished, Site Recovery allows clients to practice disaster recovery scenarios. By conducting a disaster recovery drill, you can verify the replication plan for the system without risking data loss, downtime, or damage to your production environment. Drills are a means of verifying that everything is configured correctly without affecting the production environment. </w:t>
      </w:r>
    </w:p>
    <w:p w14:paraId="73A79D6C" w14:textId="0460360C" w:rsidR="005F719A" w:rsidRPr="005F719A" w:rsidRDefault="005F719A" w:rsidP="005F719A">
      <w:pPr>
        <w:spacing w:after="0" w:line="240" w:lineRule="auto"/>
        <w:rPr>
          <w:rFonts w:ascii="Times New Roman" w:eastAsia="Times New Roman" w:hAnsi="Times New Roman" w:cs="Times New Roman"/>
          <w:kern w:val="0"/>
          <w:sz w:val="24"/>
          <w:szCs w:val="24"/>
          <w:lang w:eastAsia="en-GB"/>
          <w14:ligatures w14:val="none"/>
        </w:rPr>
      </w:pPr>
      <w:r w:rsidRPr="005F719A">
        <w:rPr>
          <w:rFonts w:ascii="Times New Roman" w:eastAsia="Times New Roman" w:hAnsi="Times New Roman" w:cs="Times New Roman"/>
          <w:kern w:val="0"/>
          <w:sz w:val="24"/>
          <w:szCs w:val="24"/>
          <w:lang w:eastAsia="en-GB"/>
          <w14:ligatures w14:val="none"/>
        </w:rPr>
        <w:t xml:space="preserve">Using the Azure portal, site recovery failover and failback can be initiated quickly. We must choose a recovery point before letting Site Recovery handle the failover when performing a failover. This process is essentially reversed in failback. A failover can be successfully committed and then fail backed. </w:t>
      </w:r>
    </w:p>
    <w:p w14:paraId="1E3E8953" w14:textId="77777777" w:rsidR="00925D79" w:rsidRPr="001E19EC" w:rsidRDefault="00925D79" w:rsidP="005E7BAB">
      <w:pPr>
        <w:rPr>
          <w:rFonts w:ascii="Times New Roman" w:hAnsi="Times New Roman" w:cs="Times New Roman"/>
          <w:sz w:val="24"/>
          <w:szCs w:val="24"/>
        </w:rPr>
      </w:pPr>
    </w:p>
    <w:p w14:paraId="35D34DEF" w14:textId="3BD4F22F" w:rsidR="0050363D" w:rsidRPr="001E19EC" w:rsidRDefault="0050363D" w:rsidP="005E7BAB">
      <w:pPr>
        <w:rPr>
          <w:rFonts w:ascii="Times New Roman" w:hAnsi="Times New Roman" w:cs="Times New Roman"/>
          <w:sz w:val="24"/>
          <w:szCs w:val="24"/>
        </w:rPr>
      </w:pPr>
      <w:r w:rsidRPr="001E19EC">
        <w:rPr>
          <w:rFonts w:ascii="Times New Roman" w:hAnsi="Times New Roman" w:cs="Times New Roman"/>
          <w:sz w:val="24"/>
          <w:szCs w:val="24"/>
        </w:rPr>
        <w:t xml:space="preserve">In case of </w:t>
      </w:r>
      <w:r w:rsidR="00841ACD" w:rsidRPr="001E19EC">
        <w:rPr>
          <w:rFonts w:ascii="Times New Roman" w:hAnsi="Times New Roman" w:cs="Times New Roman"/>
          <w:sz w:val="24"/>
          <w:szCs w:val="24"/>
        </w:rPr>
        <w:t>an</w:t>
      </w:r>
      <w:r w:rsidR="0083384D" w:rsidRPr="001E19EC">
        <w:rPr>
          <w:rFonts w:ascii="Times New Roman" w:hAnsi="Times New Roman" w:cs="Times New Roman"/>
          <w:sz w:val="24"/>
          <w:szCs w:val="24"/>
        </w:rPr>
        <w:t xml:space="preserve"> unexpected outages or </w:t>
      </w:r>
      <w:r w:rsidRPr="001E19EC">
        <w:rPr>
          <w:rFonts w:ascii="Times New Roman" w:hAnsi="Times New Roman" w:cs="Times New Roman"/>
          <w:sz w:val="24"/>
          <w:szCs w:val="24"/>
        </w:rPr>
        <w:t xml:space="preserve">disaster </w:t>
      </w:r>
      <w:r w:rsidR="0083384D" w:rsidRPr="001E19EC">
        <w:rPr>
          <w:rFonts w:ascii="Times New Roman" w:hAnsi="Times New Roman" w:cs="Times New Roman"/>
          <w:sz w:val="24"/>
          <w:szCs w:val="24"/>
        </w:rPr>
        <w:t xml:space="preserve">Azure Site Recovery </w:t>
      </w:r>
      <w:r w:rsidR="000A110C" w:rsidRPr="001E19EC">
        <w:rPr>
          <w:rFonts w:ascii="Times New Roman" w:hAnsi="Times New Roman" w:cs="Times New Roman"/>
          <w:sz w:val="24"/>
          <w:szCs w:val="24"/>
        </w:rPr>
        <w:t xml:space="preserve">will assist the </w:t>
      </w:r>
      <w:r w:rsidR="00963464" w:rsidRPr="001E19EC">
        <w:rPr>
          <w:rFonts w:ascii="Times New Roman" w:hAnsi="Times New Roman" w:cs="Times New Roman"/>
          <w:sz w:val="24"/>
          <w:szCs w:val="24"/>
        </w:rPr>
        <w:t>client Global Learning Institute with the situations or sec</w:t>
      </w:r>
      <w:r w:rsidR="00431F66" w:rsidRPr="001E19EC">
        <w:rPr>
          <w:rFonts w:ascii="Times New Roman" w:hAnsi="Times New Roman" w:cs="Times New Roman"/>
          <w:sz w:val="24"/>
          <w:szCs w:val="24"/>
        </w:rPr>
        <w:t>urity options that I have describe and mentioned above.</w:t>
      </w:r>
      <w:r w:rsidR="0047676F" w:rsidRPr="001E19EC">
        <w:rPr>
          <w:rFonts w:ascii="Times New Roman" w:hAnsi="Times New Roman" w:cs="Times New Roman"/>
          <w:sz w:val="24"/>
          <w:szCs w:val="24"/>
        </w:rPr>
        <w:br/>
        <w:t xml:space="preserve">Briefly, this can be referred </w:t>
      </w:r>
      <w:r w:rsidR="0017523B" w:rsidRPr="001E19EC">
        <w:rPr>
          <w:rFonts w:ascii="Times New Roman" w:hAnsi="Times New Roman" w:cs="Times New Roman"/>
          <w:sz w:val="24"/>
          <w:szCs w:val="24"/>
        </w:rPr>
        <w:t xml:space="preserve">as steps that </w:t>
      </w:r>
      <w:r w:rsidR="00841ACD" w:rsidRPr="001E19EC">
        <w:rPr>
          <w:rFonts w:ascii="Times New Roman" w:hAnsi="Times New Roman" w:cs="Times New Roman"/>
          <w:sz w:val="24"/>
          <w:szCs w:val="24"/>
        </w:rPr>
        <w:t xml:space="preserve">are highly important in the Azure Site Recovery process. </w:t>
      </w:r>
    </w:p>
    <w:p w14:paraId="7107AC6F" w14:textId="67F76D89" w:rsidR="002E6A8A" w:rsidRPr="001E19EC" w:rsidRDefault="00D003BF" w:rsidP="002E6A8A">
      <w:pPr>
        <w:pStyle w:val="ListParagraph"/>
        <w:numPr>
          <w:ilvl w:val="0"/>
          <w:numId w:val="16"/>
        </w:numPr>
        <w:rPr>
          <w:rFonts w:ascii="Times New Roman" w:hAnsi="Times New Roman" w:cs="Times New Roman"/>
          <w:sz w:val="24"/>
          <w:szCs w:val="24"/>
        </w:rPr>
      </w:pPr>
      <w:r w:rsidRPr="001E19EC">
        <w:rPr>
          <w:rFonts w:ascii="Times New Roman" w:hAnsi="Times New Roman" w:cs="Times New Roman"/>
          <w:sz w:val="24"/>
          <w:szCs w:val="24"/>
        </w:rPr>
        <w:t>Step one: Azure virtual machine protection</w:t>
      </w:r>
      <w:r w:rsidR="009C565B" w:rsidRPr="001E19EC">
        <w:rPr>
          <w:rFonts w:ascii="Times New Roman" w:hAnsi="Times New Roman" w:cs="Times New Roman"/>
          <w:sz w:val="24"/>
          <w:szCs w:val="24"/>
        </w:rPr>
        <w:t>.</w:t>
      </w:r>
    </w:p>
    <w:p w14:paraId="54133953" w14:textId="5623BE4A" w:rsidR="00D003BF" w:rsidRPr="001E19EC" w:rsidRDefault="00D003BF" w:rsidP="002E6A8A">
      <w:pPr>
        <w:pStyle w:val="ListParagraph"/>
        <w:numPr>
          <w:ilvl w:val="0"/>
          <w:numId w:val="16"/>
        </w:numPr>
        <w:rPr>
          <w:rFonts w:ascii="Times New Roman" w:hAnsi="Times New Roman" w:cs="Times New Roman"/>
          <w:sz w:val="24"/>
          <w:szCs w:val="24"/>
        </w:rPr>
      </w:pPr>
      <w:r w:rsidRPr="001E19EC">
        <w:rPr>
          <w:rFonts w:ascii="Times New Roman" w:hAnsi="Times New Roman" w:cs="Times New Roman"/>
          <w:sz w:val="24"/>
          <w:szCs w:val="24"/>
        </w:rPr>
        <w:t xml:space="preserve">Step two: </w:t>
      </w:r>
      <w:r w:rsidR="009C565B" w:rsidRPr="001E19EC">
        <w:rPr>
          <w:rFonts w:ascii="Times New Roman" w:hAnsi="Times New Roman" w:cs="Times New Roman"/>
          <w:sz w:val="24"/>
          <w:szCs w:val="24"/>
        </w:rPr>
        <w:t>Snapshots and recovery points.</w:t>
      </w:r>
    </w:p>
    <w:p w14:paraId="4999F451" w14:textId="1E318C59" w:rsidR="009C565B" w:rsidRPr="001E19EC" w:rsidRDefault="009C565B" w:rsidP="002E6A8A">
      <w:pPr>
        <w:pStyle w:val="ListParagraph"/>
        <w:numPr>
          <w:ilvl w:val="0"/>
          <w:numId w:val="16"/>
        </w:numPr>
        <w:rPr>
          <w:rFonts w:ascii="Times New Roman" w:hAnsi="Times New Roman" w:cs="Times New Roman"/>
          <w:sz w:val="24"/>
          <w:szCs w:val="24"/>
        </w:rPr>
      </w:pPr>
      <w:r w:rsidRPr="001E19EC">
        <w:rPr>
          <w:rFonts w:ascii="Times New Roman" w:hAnsi="Times New Roman" w:cs="Times New Roman"/>
          <w:sz w:val="24"/>
          <w:szCs w:val="24"/>
        </w:rPr>
        <w:t xml:space="preserve">Step three: </w:t>
      </w:r>
      <w:r w:rsidR="001D2E20" w:rsidRPr="001E19EC">
        <w:rPr>
          <w:rFonts w:ascii="Times New Roman" w:hAnsi="Times New Roman" w:cs="Times New Roman"/>
          <w:sz w:val="24"/>
          <w:szCs w:val="24"/>
        </w:rPr>
        <w:t>Replication to a secondary region.</w:t>
      </w:r>
    </w:p>
    <w:p w14:paraId="0FE094DD" w14:textId="6FB4F643" w:rsidR="001D2E20" w:rsidRPr="001E19EC" w:rsidRDefault="00FB14CD" w:rsidP="002E6A8A">
      <w:pPr>
        <w:pStyle w:val="ListParagraph"/>
        <w:numPr>
          <w:ilvl w:val="0"/>
          <w:numId w:val="16"/>
        </w:numPr>
        <w:rPr>
          <w:rFonts w:ascii="Times New Roman" w:hAnsi="Times New Roman" w:cs="Times New Roman"/>
          <w:sz w:val="24"/>
          <w:szCs w:val="24"/>
        </w:rPr>
      </w:pPr>
      <w:r w:rsidRPr="001E19EC">
        <w:rPr>
          <w:rFonts w:ascii="Times New Roman" w:hAnsi="Times New Roman" w:cs="Times New Roman"/>
          <w:sz w:val="24"/>
          <w:szCs w:val="24"/>
        </w:rPr>
        <w:t>Step four: Disaster recovery drills</w:t>
      </w:r>
      <w:r w:rsidR="00E14E02" w:rsidRPr="001E19EC">
        <w:rPr>
          <w:rFonts w:ascii="Times New Roman" w:hAnsi="Times New Roman" w:cs="Times New Roman"/>
          <w:sz w:val="24"/>
          <w:szCs w:val="24"/>
        </w:rPr>
        <w:t>.</w:t>
      </w:r>
    </w:p>
    <w:p w14:paraId="35A6FA24" w14:textId="54483811" w:rsidR="00E14E02" w:rsidRPr="001E19EC" w:rsidRDefault="00E14E02" w:rsidP="002E6A8A">
      <w:pPr>
        <w:pStyle w:val="ListParagraph"/>
        <w:numPr>
          <w:ilvl w:val="0"/>
          <w:numId w:val="16"/>
        </w:numPr>
        <w:rPr>
          <w:rFonts w:ascii="Times New Roman" w:hAnsi="Times New Roman" w:cs="Times New Roman"/>
          <w:sz w:val="24"/>
          <w:szCs w:val="24"/>
        </w:rPr>
      </w:pPr>
      <w:r w:rsidRPr="001E19EC">
        <w:rPr>
          <w:rFonts w:ascii="Times New Roman" w:hAnsi="Times New Roman" w:cs="Times New Roman"/>
          <w:sz w:val="24"/>
          <w:szCs w:val="24"/>
        </w:rPr>
        <w:t>Step five: Flexible failover and failback.</w:t>
      </w:r>
      <w:sdt>
        <w:sdtPr>
          <w:rPr>
            <w:rFonts w:ascii="Times New Roman" w:hAnsi="Times New Roman" w:cs="Times New Roman"/>
            <w:sz w:val="24"/>
            <w:szCs w:val="24"/>
          </w:rPr>
          <w:id w:val="1247000145"/>
          <w:citation/>
        </w:sdtPr>
        <w:sdtEndPr/>
        <w:sdtContent>
          <w:r w:rsidRPr="001E19EC">
            <w:rPr>
              <w:rFonts w:ascii="Times New Roman" w:hAnsi="Times New Roman" w:cs="Times New Roman"/>
              <w:sz w:val="24"/>
              <w:szCs w:val="24"/>
            </w:rPr>
            <w:fldChar w:fldCharType="begin"/>
          </w:r>
          <w:r w:rsidRPr="001E19EC">
            <w:rPr>
              <w:rFonts w:ascii="Times New Roman" w:hAnsi="Times New Roman" w:cs="Times New Roman"/>
              <w:sz w:val="24"/>
              <w:szCs w:val="24"/>
              <w:lang w:val="en-US"/>
            </w:rPr>
            <w:instrText xml:space="preserve"> CITATION Mic244 \l 1033 </w:instrText>
          </w:r>
          <w:r w:rsidRPr="001E19EC">
            <w:rPr>
              <w:rFonts w:ascii="Times New Roman" w:hAnsi="Times New Roman" w:cs="Times New Roman"/>
              <w:sz w:val="24"/>
              <w:szCs w:val="24"/>
            </w:rPr>
            <w:fldChar w:fldCharType="separate"/>
          </w:r>
          <w:r w:rsidR="00B50F01">
            <w:rPr>
              <w:rFonts w:ascii="Times New Roman" w:hAnsi="Times New Roman" w:cs="Times New Roman"/>
              <w:noProof/>
              <w:sz w:val="24"/>
              <w:szCs w:val="24"/>
              <w:lang w:val="en-US"/>
            </w:rPr>
            <w:t xml:space="preserve"> </w:t>
          </w:r>
          <w:r w:rsidR="00B50F01" w:rsidRPr="00B50F01">
            <w:rPr>
              <w:rFonts w:ascii="Times New Roman" w:hAnsi="Times New Roman" w:cs="Times New Roman"/>
              <w:noProof/>
              <w:sz w:val="24"/>
              <w:szCs w:val="24"/>
              <w:lang w:val="en-US"/>
            </w:rPr>
            <w:t>[12]</w:t>
          </w:r>
          <w:r w:rsidRPr="001E19EC">
            <w:rPr>
              <w:rFonts w:ascii="Times New Roman" w:hAnsi="Times New Roman" w:cs="Times New Roman"/>
              <w:sz w:val="24"/>
              <w:szCs w:val="24"/>
            </w:rPr>
            <w:fldChar w:fldCharType="end"/>
          </w:r>
        </w:sdtContent>
      </w:sdt>
    </w:p>
    <w:p w14:paraId="23FFA687" w14:textId="77777777" w:rsidR="00D36FED" w:rsidRDefault="00DA69EC" w:rsidP="00E85047">
      <w:pPr>
        <w:shd w:val="clear" w:color="auto" w:fill="FFFFFF"/>
        <w:spacing w:after="0" w:line="240" w:lineRule="auto"/>
        <w:rPr>
          <w:rFonts w:ascii="Times New Roman" w:hAnsi="Times New Roman" w:cs="Times New Roman"/>
          <w:color w:val="161616"/>
          <w:sz w:val="24"/>
          <w:szCs w:val="24"/>
          <w:shd w:val="clear" w:color="auto" w:fill="FFFFFF"/>
        </w:rPr>
      </w:pPr>
      <w:r w:rsidRPr="00FA6B8E">
        <w:rPr>
          <w:rFonts w:ascii="Times New Roman" w:hAnsi="Times New Roman" w:cs="Times New Roman"/>
          <w:sz w:val="24"/>
          <w:szCs w:val="24"/>
        </w:rPr>
        <w:t xml:space="preserve">To prepare </w:t>
      </w:r>
      <w:r w:rsidR="009A264E" w:rsidRPr="00FA6B8E">
        <w:rPr>
          <w:rFonts w:ascii="Times New Roman" w:hAnsi="Times New Roman" w:cs="Times New Roman"/>
          <w:sz w:val="24"/>
          <w:szCs w:val="24"/>
        </w:rPr>
        <w:t>for disaster recovery with Azure Site Recovery for Global Learning Institute</w:t>
      </w:r>
      <w:r w:rsidR="00E8023A" w:rsidRPr="00FA6B8E">
        <w:rPr>
          <w:rFonts w:ascii="Times New Roman" w:hAnsi="Times New Roman" w:cs="Times New Roman"/>
          <w:sz w:val="24"/>
          <w:szCs w:val="24"/>
        </w:rPr>
        <w:t xml:space="preserve"> as a cloud architecture I have to fallow the next procedures:</w:t>
      </w:r>
      <w:r w:rsidR="00E8023A" w:rsidRPr="00FA6B8E">
        <w:rPr>
          <w:rFonts w:ascii="Times New Roman" w:hAnsi="Times New Roman" w:cs="Times New Roman"/>
          <w:sz w:val="24"/>
          <w:szCs w:val="24"/>
        </w:rPr>
        <w:br/>
      </w:r>
      <w:r w:rsidR="003E60AE" w:rsidRPr="00FA6B8E">
        <w:rPr>
          <w:rFonts w:ascii="Times New Roman" w:hAnsi="Times New Roman" w:cs="Times New Roman"/>
          <w:sz w:val="24"/>
          <w:szCs w:val="24"/>
        </w:rPr>
        <w:t>First step is to setup the envi</w:t>
      </w:r>
      <w:r w:rsidR="00A2350B" w:rsidRPr="00FA6B8E">
        <w:rPr>
          <w:rFonts w:ascii="Times New Roman" w:hAnsi="Times New Roman" w:cs="Times New Roman"/>
          <w:sz w:val="24"/>
          <w:szCs w:val="24"/>
        </w:rPr>
        <w:t xml:space="preserve">ronment </w:t>
      </w:r>
      <w:r w:rsidR="00D626D7" w:rsidRPr="00FA6B8E">
        <w:rPr>
          <w:rFonts w:ascii="Times New Roman" w:hAnsi="Times New Roman" w:cs="Times New Roman"/>
          <w:sz w:val="24"/>
          <w:szCs w:val="24"/>
        </w:rPr>
        <w:t xml:space="preserve">that consists of </w:t>
      </w:r>
      <w:r w:rsidR="008F6C98" w:rsidRPr="00FA6B8E">
        <w:rPr>
          <w:rFonts w:ascii="Times New Roman" w:hAnsi="Times New Roman" w:cs="Times New Roman"/>
          <w:color w:val="161616"/>
          <w:sz w:val="24"/>
          <w:szCs w:val="24"/>
          <w:shd w:val="clear" w:color="auto" w:fill="FFFFFF"/>
        </w:rPr>
        <w:t>running</w:t>
      </w:r>
      <w:r w:rsidR="00D626D7" w:rsidRPr="00FA6B8E">
        <w:rPr>
          <w:rFonts w:ascii="Times New Roman" w:hAnsi="Times New Roman" w:cs="Times New Roman"/>
          <w:color w:val="161616"/>
          <w:sz w:val="24"/>
          <w:szCs w:val="24"/>
          <w:shd w:val="clear" w:color="auto" w:fill="FFFFFF"/>
        </w:rPr>
        <w:t xml:space="preserve"> a script that creates the company's infrastructure in Azure</w:t>
      </w:r>
      <w:r w:rsidR="00E2726C" w:rsidRPr="00FA6B8E">
        <w:rPr>
          <w:rFonts w:ascii="Times New Roman" w:hAnsi="Times New Roman" w:cs="Times New Roman"/>
          <w:color w:val="161616"/>
          <w:sz w:val="24"/>
          <w:szCs w:val="24"/>
          <w:shd w:val="clear" w:color="auto" w:fill="FFFFFF"/>
        </w:rPr>
        <w:t xml:space="preserve">, in </w:t>
      </w:r>
      <w:r w:rsidR="003A4ADE" w:rsidRPr="00FA6B8E">
        <w:rPr>
          <w:rFonts w:ascii="Times New Roman" w:hAnsi="Times New Roman" w:cs="Times New Roman"/>
          <w:color w:val="161616"/>
          <w:sz w:val="24"/>
          <w:szCs w:val="24"/>
          <w:shd w:val="clear" w:color="auto" w:fill="FFFFFF"/>
        </w:rPr>
        <w:t xml:space="preserve">Cloud Shell I will be running a Bash session </w:t>
      </w:r>
      <w:r w:rsidR="00E716E8" w:rsidRPr="00FA6B8E">
        <w:rPr>
          <w:rFonts w:ascii="Times New Roman" w:hAnsi="Times New Roman" w:cs="Times New Roman"/>
          <w:color w:val="161616"/>
          <w:sz w:val="24"/>
          <w:szCs w:val="24"/>
          <w:shd w:val="clear" w:color="auto" w:fill="FFFFFF"/>
        </w:rPr>
        <w:t xml:space="preserve">I have to run the Azure Resource Manager JSON templates to create </w:t>
      </w:r>
      <w:r w:rsidR="00BF6299" w:rsidRPr="00FA6B8E">
        <w:rPr>
          <w:rFonts w:ascii="Times New Roman" w:hAnsi="Times New Roman" w:cs="Times New Roman"/>
          <w:color w:val="161616"/>
          <w:sz w:val="24"/>
          <w:szCs w:val="24"/>
          <w:shd w:val="clear" w:color="auto" w:fill="FFFFFF"/>
        </w:rPr>
        <w:t>the</w:t>
      </w:r>
      <w:r w:rsidR="00E716E8" w:rsidRPr="00FA6B8E">
        <w:rPr>
          <w:rFonts w:ascii="Times New Roman" w:hAnsi="Times New Roman" w:cs="Times New Roman"/>
          <w:color w:val="161616"/>
          <w:sz w:val="24"/>
          <w:szCs w:val="24"/>
          <w:shd w:val="clear" w:color="auto" w:fill="FFFFFF"/>
        </w:rPr>
        <w:t xml:space="preserve"> company's infrastructure</w:t>
      </w:r>
      <w:r w:rsidR="00FA6B8E" w:rsidRPr="00FA6B8E">
        <w:rPr>
          <w:rFonts w:ascii="Times New Roman" w:hAnsi="Times New Roman" w:cs="Times New Roman"/>
          <w:color w:val="161616"/>
          <w:sz w:val="24"/>
          <w:szCs w:val="24"/>
          <w:shd w:val="clear" w:color="auto" w:fill="FFFFFF"/>
        </w:rPr>
        <w:t xml:space="preserve"> and it's resource groups</w:t>
      </w:r>
      <w:r w:rsidR="00BF6299" w:rsidRPr="00FA6B8E">
        <w:rPr>
          <w:rFonts w:ascii="Times New Roman" w:hAnsi="Times New Roman" w:cs="Times New Roman"/>
          <w:color w:val="161616"/>
          <w:sz w:val="24"/>
          <w:szCs w:val="24"/>
          <w:shd w:val="clear" w:color="auto" w:fill="FFFFFF"/>
        </w:rPr>
        <w:t>.</w:t>
      </w:r>
    </w:p>
    <w:p w14:paraId="7E785B8F" w14:textId="13D66C26" w:rsidR="00E85047" w:rsidRDefault="00BF6299" w:rsidP="00E85047">
      <w:pPr>
        <w:shd w:val="clear" w:color="auto" w:fill="FFFFFF"/>
        <w:spacing w:after="0" w:line="240" w:lineRule="auto"/>
        <w:rPr>
          <w:rFonts w:ascii="Segoe UI" w:eastAsia="Times New Roman" w:hAnsi="Segoe UI" w:cs="Segoe UI"/>
          <w:color w:val="161616"/>
          <w:kern w:val="0"/>
          <w:sz w:val="24"/>
          <w:szCs w:val="24"/>
          <w:lang w:eastAsia="en-GB"/>
          <w14:ligatures w14:val="none"/>
        </w:rPr>
      </w:pPr>
      <w:r w:rsidRPr="00FA6B8E">
        <w:rPr>
          <w:rFonts w:ascii="Times New Roman" w:hAnsi="Times New Roman" w:cs="Times New Roman"/>
          <w:color w:val="161616"/>
          <w:sz w:val="24"/>
          <w:szCs w:val="24"/>
          <w:shd w:val="clear" w:color="auto" w:fill="FFFFFF"/>
        </w:rPr>
        <w:br/>
        <w:t xml:space="preserve">Next, </w:t>
      </w:r>
      <w:r w:rsidR="00FC756F">
        <w:rPr>
          <w:rFonts w:ascii="Times New Roman" w:hAnsi="Times New Roman" w:cs="Times New Roman"/>
          <w:color w:val="161616"/>
          <w:sz w:val="24"/>
          <w:szCs w:val="24"/>
          <w:shd w:val="clear" w:color="auto" w:fill="FFFFFF"/>
        </w:rPr>
        <w:t xml:space="preserve">is the </w:t>
      </w:r>
      <w:r w:rsidR="00FC756F" w:rsidRPr="00FC756F">
        <w:rPr>
          <w:rFonts w:ascii="Times New Roman" w:hAnsi="Times New Roman" w:cs="Times New Roman"/>
          <w:color w:val="161616"/>
          <w:sz w:val="24"/>
          <w:szCs w:val="24"/>
          <w:shd w:val="clear" w:color="auto" w:fill="FFFFFF"/>
        </w:rPr>
        <w:t>Disaster recovery preparation</w:t>
      </w:r>
      <w:r w:rsidR="00FC756F">
        <w:rPr>
          <w:rFonts w:ascii="Times New Roman" w:hAnsi="Times New Roman" w:cs="Times New Roman"/>
          <w:color w:val="161616"/>
          <w:sz w:val="24"/>
          <w:szCs w:val="24"/>
          <w:shd w:val="clear" w:color="auto" w:fill="FFFFFF"/>
        </w:rPr>
        <w:t xml:space="preserve"> </w:t>
      </w:r>
      <w:r w:rsidR="008C7582">
        <w:rPr>
          <w:rFonts w:ascii="Times New Roman" w:hAnsi="Times New Roman" w:cs="Times New Roman"/>
          <w:color w:val="161616"/>
          <w:sz w:val="24"/>
          <w:szCs w:val="24"/>
          <w:shd w:val="clear" w:color="auto" w:fill="FFFFFF"/>
        </w:rPr>
        <w:t>that consist of</w:t>
      </w:r>
      <w:r w:rsidR="00081A5F">
        <w:rPr>
          <w:rFonts w:ascii="Times New Roman" w:hAnsi="Times New Roman" w:cs="Times New Roman"/>
          <w:color w:val="161616"/>
          <w:sz w:val="24"/>
          <w:szCs w:val="24"/>
          <w:shd w:val="clear" w:color="auto" w:fill="FFFFFF"/>
        </w:rPr>
        <w:t>:</w:t>
      </w:r>
    </w:p>
    <w:p w14:paraId="44E173D4" w14:textId="1CD2B8C9" w:rsidR="00E85047" w:rsidRDefault="00081A5F" w:rsidP="00E85047">
      <w:pPr>
        <w:pStyle w:val="ListParagraph"/>
        <w:numPr>
          <w:ilvl w:val="0"/>
          <w:numId w:val="18"/>
        </w:numPr>
        <w:shd w:val="clear" w:color="auto" w:fill="FFFFFF"/>
        <w:spacing w:after="0" w:line="240" w:lineRule="auto"/>
        <w:rPr>
          <w:rFonts w:ascii="Times New Roman" w:eastAsia="Times New Roman" w:hAnsi="Times New Roman" w:cs="Times New Roman"/>
          <w:color w:val="161616"/>
          <w:kern w:val="0"/>
          <w:sz w:val="24"/>
          <w:szCs w:val="24"/>
          <w:lang w:eastAsia="en-GB"/>
          <w14:ligatures w14:val="none"/>
        </w:rPr>
      </w:pPr>
      <w:r w:rsidRPr="00E85047">
        <w:rPr>
          <w:rFonts w:ascii="Times New Roman" w:eastAsia="Times New Roman" w:hAnsi="Times New Roman" w:cs="Times New Roman"/>
          <w:color w:val="161616"/>
          <w:kern w:val="0"/>
          <w:sz w:val="24"/>
          <w:szCs w:val="24"/>
          <w:lang w:eastAsia="en-GB"/>
          <w14:ligatures w14:val="none"/>
        </w:rPr>
        <w:t>Add a Recovery Services vault</w:t>
      </w:r>
      <w:r w:rsidR="00E85047">
        <w:rPr>
          <w:rFonts w:ascii="Times New Roman" w:eastAsia="Times New Roman" w:hAnsi="Times New Roman" w:cs="Times New Roman"/>
          <w:color w:val="161616"/>
          <w:kern w:val="0"/>
          <w:sz w:val="24"/>
          <w:szCs w:val="24"/>
          <w:lang w:eastAsia="en-GB"/>
          <w14:ligatures w14:val="none"/>
        </w:rPr>
        <w:t>.</w:t>
      </w:r>
      <w:r w:rsidR="00AB6A80">
        <w:rPr>
          <w:rFonts w:ascii="Times New Roman" w:eastAsia="Times New Roman" w:hAnsi="Times New Roman" w:cs="Times New Roman"/>
          <w:color w:val="161616"/>
          <w:kern w:val="0"/>
          <w:sz w:val="24"/>
          <w:szCs w:val="24"/>
          <w:lang w:eastAsia="en-GB"/>
          <w14:ligatures w14:val="none"/>
        </w:rPr>
        <w:t xml:space="preserve"> </w:t>
      </w:r>
    </w:p>
    <w:p w14:paraId="5A3A9DEE" w14:textId="0D0FFAB0" w:rsidR="00317FD1" w:rsidRPr="00BB2FC1" w:rsidRDefault="00317FD1" w:rsidP="00BB2FC1">
      <w:pPr>
        <w:pStyle w:val="ListParagraph"/>
        <w:numPr>
          <w:ilvl w:val="0"/>
          <w:numId w:val="19"/>
        </w:numPr>
        <w:shd w:val="clear" w:color="auto" w:fill="FFFFFF"/>
        <w:spacing w:after="0" w:line="240" w:lineRule="auto"/>
        <w:rPr>
          <w:rFonts w:ascii="Times New Roman" w:eastAsia="Times New Roman" w:hAnsi="Times New Roman" w:cs="Times New Roman"/>
          <w:color w:val="161616"/>
          <w:kern w:val="0"/>
          <w:sz w:val="24"/>
          <w:szCs w:val="24"/>
          <w:lang w:eastAsia="en-GB"/>
          <w14:ligatures w14:val="none"/>
        </w:rPr>
      </w:pPr>
      <w:r w:rsidRPr="00317FD1">
        <w:rPr>
          <w:rFonts w:ascii="Times New Roman" w:eastAsia="Times New Roman" w:hAnsi="Times New Roman" w:cs="Times New Roman"/>
          <w:color w:val="161616"/>
          <w:kern w:val="0"/>
          <w:sz w:val="24"/>
          <w:szCs w:val="24"/>
          <w:lang w:eastAsia="en-GB"/>
          <w14:ligatures w14:val="none"/>
        </w:rPr>
        <w:t xml:space="preserve">Site Recovery can finish disaster recovery replication with the help of a Recovery Services vault. Workloads, VM configuration settings, and data backups are stored in these vaults using storage accounts. We'll use the portal </w:t>
      </w:r>
      <w:r w:rsidRPr="00317FD1">
        <w:rPr>
          <w:rFonts w:ascii="Times New Roman" w:eastAsia="Times New Roman" w:hAnsi="Times New Roman" w:cs="Times New Roman"/>
          <w:color w:val="161616"/>
          <w:kern w:val="0"/>
          <w:sz w:val="24"/>
          <w:szCs w:val="24"/>
          <w:lang w:eastAsia="en-GB"/>
          <w14:ligatures w14:val="none"/>
        </w:rPr>
        <w:lastRenderedPageBreak/>
        <w:t xml:space="preserve">or the Azure CLI to provision a Recovery Services vault </w:t>
      </w:r>
      <w:proofErr w:type="gramStart"/>
      <w:r w:rsidRPr="00317FD1">
        <w:rPr>
          <w:rFonts w:ascii="Times New Roman" w:eastAsia="Times New Roman" w:hAnsi="Times New Roman" w:cs="Times New Roman"/>
          <w:color w:val="161616"/>
          <w:kern w:val="0"/>
          <w:sz w:val="24"/>
          <w:szCs w:val="24"/>
          <w:lang w:eastAsia="en-GB"/>
          <w14:ligatures w14:val="none"/>
        </w:rPr>
        <w:t>in order to</w:t>
      </w:r>
      <w:proofErr w:type="gramEnd"/>
      <w:r w:rsidRPr="00317FD1">
        <w:rPr>
          <w:rFonts w:ascii="Times New Roman" w:eastAsia="Times New Roman" w:hAnsi="Times New Roman" w:cs="Times New Roman"/>
          <w:color w:val="161616"/>
          <w:kern w:val="0"/>
          <w:sz w:val="24"/>
          <w:szCs w:val="24"/>
          <w:lang w:eastAsia="en-GB"/>
          <w14:ligatures w14:val="none"/>
        </w:rPr>
        <w:t xml:space="preserve"> comply with Site Recovery requirements.</w:t>
      </w:r>
    </w:p>
    <w:p w14:paraId="72217EEA" w14:textId="77777777" w:rsidR="00317FD1" w:rsidRDefault="00317FD1" w:rsidP="00AB6A80">
      <w:pPr>
        <w:pStyle w:val="ListParagraph"/>
        <w:shd w:val="clear" w:color="auto" w:fill="FFFFFF"/>
        <w:spacing w:after="0" w:line="240" w:lineRule="auto"/>
        <w:rPr>
          <w:rFonts w:ascii="Times New Roman" w:eastAsia="Times New Roman" w:hAnsi="Times New Roman" w:cs="Times New Roman"/>
          <w:color w:val="161616"/>
          <w:kern w:val="0"/>
          <w:sz w:val="24"/>
          <w:szCs w:val="24"/>
          <w:lang w:eastAsia="en-GB"/>
          <w14:ligatures w14:val="none"/>
        </w:rPr>
      </w:pPr>
    </w:p>
    <w:p w14:paraId="760CC83E" w14:textId="77777777" w:rsidR="00317FD1" w:rsidRDefault="00317FD1" w:rsidP="00AB6A80">
      <w:pPr>
        <w:pStyle w:val="ListParagraph"/>
        <w:shd w:val="clear" w:color="auto" w:fill="FFFFFF"/>
        <w:spacing w:after="0" w:line="240" w:lineRule="auto"/>
        <w:rPr>
          <w:rFonts w:ascii="Times New Roman" w:eastAsia="Times New Roman" w:hAnsi="Times New Roman" w:cs="Times New Roman"/>
          <w:color w:val="161616"/>
          <w:kern w:val="0"/>
          <w:sz w:val="24"/>
          <w:szCs w:val="24"/>
          <w:lang w:eastAsia="en-GB"/>
          <w14:ligatures w14:val="none"/>
        </w:rPr>
      </w:pPr>
    </w:p>
    <w:p w14:paraId="72F333C3" w14:textId="77777777" w:rsidR="003A2160" w:rsidRDefault="003A2160" w:rsidP="00AB6A80">
      <w:pPr>
        <w:pStyle w:val="ListParagraph"/>
        <w:shd w:val="clear" w:color="auto" w:fill="FFFFFF"/>
        <w:spacing w:after="0" w:line="240" w:lineRule="auto"/>
        <w:rPr>
          <w:rFonts w:ascii="Times New Roman" w:eastAsia="Times New Roman" w:hAnsi="Times New Roman" w:cs="Times New Roman"/>
          <w:color w:val="161616"/>
          <w:kern w:val="0"/>
          <w:sz w:val="24"/>
          <w:szCs w:val="24"/>
          <w:lang w:eastAsia="en-GB"/>
          <w14:ligatures w14:val="none"/>
        </w:rPr>
      </w:pPr>
    </w:p>
    <w:p w14:paraId="5779979C" w14:textId="4B255924" w:rsidR="000C2F0F" w:rsidRPr="000C2F0F" w:rsidRDefault="00081A5F" w:rsidP="000C2F0F">
      <w:pPr>
        <w:pStyle w:val="ListParagraph"/>
        <w:numPr>
          <w:ilvl w:val="0"/>
          <w:numId w:val="18"/>
        </w:numPr>
        <w:shd w:val="clear" w:color="auto" w:fill="FFFFFF"/>
        <w:spacing w:after="0" w:line="240" w:lineRule="auto"/>
        <w:rPr>
          <w:rFonts w:ascii="Times New Roman" w:eastAsia="Times New Roman" w:hAnsi="Times New Roman" w:cs="Times New Roman"/>
          <w:color w:val="161616"/>
          <w:kern w:val="0"/>
          <w:sz w:val="24"/>
          <w:szCs w:val="24"/>
          <w:lang w:eastAsia="en-GB"/>
          <w14:ligatures w14:val="none"/>
        </w:rPr>
      </w:pPr>
      <w:r w:rsidRPr="00E85047">
        <w:rPr>
          <w:rFonts w:ascii="Times New Roman" w:eastAsia="Times New Roman" w:hAnsi="Times New Roman" w:cs="Times New Roman"/>
          <w:color w:val="161616"/>
          <w:kern w:val="0"/>
          <w:sz w:val="24"/>
          <w:szCs w:val="24"/>
          <w:lang w:eastAsia="en-GB"/>
          <w14:ligatures w14:val="none"/>
        </w:rPr>
        <w:t>Organize target resources</w:t>
      </w:r>
      <w:r w:rsidR="00E85047">
        <w:rPr>
          <w:rFonts w:ascii="Times New Roman" w:eastAsia="Times New Roman" w:hAnsi="Times New Roman" w:cs="Times New Roman"/>
          <w:color w:val="161616"/>
          <w:kern w:val="0"/>
          <w:sz w:val="24"/>
          <w:szCs w:val="24"/>
          <w:lang w:eastAsia="en-GB"/>
          <w14:ligatures w14:val="none"/>
        </w:rPr>
        <w:t>.</w:t>
      </w:r>
    </w:p>
    <w:p w14:paraId="31E6AF1B" w14:textId="79DD3C2C" w:rsidR="00317FD1" w:rsidRPr="0097140B" w:rsidRDefault="000C2F0F" w:rsidP="0097140B">
      <w:pPr>
        <w:pStyle w:val="ListParagraph"/>
        <w:numPr>
          <w:ilvl w:val="0"/>
          <w:numId w:val="19"/>
        </w:numPr>
        <w:spacing w:after="240" w:line="240" w:lineRule="auto"/>
        <w:rPr>
          <w:rFonts w:ascii="Times New Roman" w:eastAsia="Times New Roman" w:hAnsi="Times New Roman" w:cs="Times New Roman"/>
          <w:kern w:val="0"/>
          <w:sz w:val="24"/>
          <w:szCs w:val="24"/>
          <w:lang w:eastAsia="en-GB"/>
          <w14:ligatures w14:val="none"/>
        </w:rPr>
      </w:pPr>
      <w:r w:rsidRPr="000C2F0F">
        <w:rPr>
          <w:rFonts w:ascii="Times New Roman" w:eastAsia="Times New Roman" w:hAnsi="Times New Roman" w:cs="Times New Roman"/>
          <w:kern w:val="0"/>
          <w:sz w:val="24"/>
          <w:szCs w:val="24"/>
          <w:lang w:eastAsia="en-GB"/>
          <w14:ligatures w14:val="none"/>
        </w:rPr>
        <w:t xml:space="preserve">Replication of Site Recovery requires target resources to </w:t>
      </w:r>
      <w:proofErr w:type="gramStart"/>
      <w:r w:rsidRPr="000C2F0F">
        <w:rPr>
          <w:rFonts w:ascii="Times New Roman" w:eastAsia="Times New Roman" w:hAnsi="Times New Roman" w:cs="Times New Roman"/>
          <w:kern w:val="0"/>
          <w:sz w:val="24"/>
          <w:szCs w:val="24"/>
          <w:lang w:eastAsia="en-GB"/>
          <w14:ligatures w14:val="none"/>
        </w:rPr>
        <w:t>be located in</w:t>
      </w:r>
      <w:proofErr w:type="gramEnd"/>
      <w:r w:rsidRPr="000C2F0F">
        <w:rPr>
          <w:rFonts w:ascii="Times New Roman" w:eastAsia="Times New Roman" w:hAnsi="Times New Roman" w:cs="Times New Roman"/>
          <w:kern w:val="0"/>
          <w:sz w:val="24"/>
          <w:szCs w:val="24"/>
          <w:lang w:eastAsia="en-GB"/>
          <w14:ligatures w14:val="none"/>
        </w:rPr>
        <w:t xml:space="preserve"> a different Azure region. </w:t>
      </w:r>
      <w:r w:rsidRPr="000C2F0F">
        <w:rPr>
          <w:rFonts w:ascii="Times New Roman" w:eastAsia="Times New Roman" w:hAnsi="Times New Roman" w:cs="Times New Roman"/>
          <w:kern w:val="0"/>
          <w:sz w:val="24"/>
          <w:szCs w:val="24"/>
          <w:lang w:eastAsia="en-GB"/>
          <w14:ligatures w14:val="none"/>
        </w:rPr>
        <w:br/>
        <w:t xml:space="preserve">Additionally, the storage account that houses the data backups needs to </w:t>
      </w:r>
      <w:proofErr w:type="gramStart"/>
      <w:r w:rsidRPr="000C2F0F">
        <w:rPr>
          <w:rFonts w:ascii="Times New Roman" w:eastAsia="Times New Roman" w:hAnsi="Times New Roman" w:cs="Times New Roman"/>
          <w:kern w:val="0"/>
          <w:sz w:val="24"/>
          <w:szCs w:val="24"/>
          <w:lang w:eastAsia="en-GB"/>
          <w14:ligatures w14:val="none"/>
        </w:rPr>
        <w:t>be located in</w:t>
      </w:r>
      <w:proofErr w:type="gramEnd"/>
      <w:r w:rsidRPr="000C2F0F">
        <w:rPr>
          <w:rFonts w:ascii="Times New Roman" w:eastAsia="Times New Roman" w:hAnsi="Times New Roman" w:cs="Times New Roman"/>
          <w:kern w:val="0"/>
          <w:sz w:val="24"/>
          <w:szCs w:val="24"/>
          <w:lang w:eastAsia="en-GB"/>
          <w14:ligatures w14:val="none"/>
        </w:rPr>
        <w:t xml:space="preserve"> a different geographical area than the resources it is guarding.</w:t>
      </w:r>
      <w:r w:rsidRPr="000C2F0F">
        <w:rPr>
          <w:rFonts w:ascii="Times New Roman" w:eastAsia="Times New Roman" w:hAnsi="Times New Roman" w:cs="Times New Roman"/>
          <w:kern w:val="0"/>
          <w:sz w:val="24"/>
          <w:szCs w:val="24"/>
          <w:lang w:eastAsia="en-GB"/>
          <w14:ligatures w14:val="none"/>
        </w:rPr>
        <w:br/>
        <w:t>The target region has enough resources to match the size of the current VMs and is capable of creating new ones.</w:t>
      </w:r>
    </w:p>
    <w:p w14:paraId="6B6DA852" w14:textId="4AD6B2B2" w:rsidR="000C2F0F" w:rsidRPr="006919F6" w:rsidRDefault="00081A5F" w:rsidP="000C2F0F">
      <w:pPr>
        <w:pStyle w:val="ListParagraph"/>
        <w:numPr>
          <w:ilvl w:val="0"/>
          <w:numId w:val="18"/>
        </w:numPr>
        <w:shd w:val="clear" w:color="auto" w:fill="FFFFFF"/>
        <w:spacing w:after="0" w:line="240" w:lineRule="auto"/>
        <w:rPr>
          <w:rFonts w:ascii="Times New Roman" w:eastAsia="Times New Roman" w:hAnsi="Times New Roman" w:cs="Times New Roman"/>
          <w:color w:val="161616"/>
          <w:kern w:val="0"/>
          <w:sz w:val="24"/>
          <w:szCs w:val="24"/>
          <w:lang w:eastAsia="en-GB"/>
          <w14:ligatures w14:val="none"/>
        </w:rPr>
      </w:pPr>
      <w:r w:rsidRPr="00E85047">
        <w:rPr>
          <w:rFonts w:ascii="Times New Roman" w:eastAsia="Times New Roman" w:hAnsi="Times New Roman" w:cs="Times New Roman"/>
          <w:color w:val="161616"/>
          <w:kern w:val="0"/>
          <w:sz w:val="24"/>
          <w:szCs w:val="24"/>
          <w:lang w:eastAsia="en-GB"/>
          <w14:ligatures w14:val="none"/>
        </w:rPr>
        <w:t>Configure outbound network connectivity</w:t>
      </w:r>
      <w:r w:rsidR="00E85047">
        <w:rPr>
          <w:rFonts w:ascii="Times New Roman" w:eastAsia="Times New Roman" w:hAnsi="Times New Roman" w:cs="Times New Roman"/>
          <w:color w:val="161616"/>
          <w:kern w:val="0"/>
          <w:sz w:val="24"/>
          <w:szCs w:val="24"/>
          <w:lang w:eastAsia="en-GB"/>
          <w14:ligatures w14:val="none"/>
        </w:rPr>
        <w:t>.</w:t>
      </w:r>
    </w:p>
    <w:p w14:paraId="55F6C6EB" w14:textId="1583FF42" w:rsidR="000C2F0F" w:rsidRPr="0097140B" w:rsidRDefault="006919F6" w:rsidP="0097140B">
      <w:pPr>
        <w:pStyle w:val="ListParagraph"/>
        <w:numPr>
          <w:ilvl w:val="0"/>
          <w:numId w:val="19"/>
        </w:numPr>
        <w:spacing w:after="0" w:line="240" w:lineRule="auto"/>
        <w:rPr>
          <w:rFonts w:ascii="Times New Roman" w:eastAsia="Times New Roman" w:hAnsi="Times New Roman" w:cs="Times New Roman"/>
          <w:kern w:val="0"/>
          <w:sz w:val="24"/>
          <w:szCs w:val="24"/>
          <w:lang w:eastAsia="en-GB"/>
          <w14:ligatures w14:val="none"/>
        </w:rPr>
      </w:pPr>
      <w:r w:rsidRPr="006919F6">
        <w:rPr>
          <w:rFonts w:ascii="Times New Roman" w:eastAsia="Times New Roman" w:hAnsi="Times New Roman" w:cs="Times New Roman"/>
          <w:kern w:val="0"/>
          <w:sz w:val="24"/>
          <w:szCs w:val="24"/>
          <w:lang w:eastAsia="en-GB"/>
          <w14:ligatures w14:val="none"/>
        </w:rPr>
        <w:t xml:space="preserve">When utilizing virtual machines (VMs) made in Azure, the necessary network connectivity is automatically configured. However, network connectivity may need to be updated during the on-premises virtual machine (VM) migration to Azure. </w:t>
      </w:r>
    </w:p>
    <w:p w14:paraId="549326BE" w14:textId="3B8BB7F9" w:rsidR="006919F6" w:rsidRPr="0042310F" w:rsidRDefault="00081A5F" w:rsidP="005E7BAB">
      <w:pPr>
        <w:pStyle w:val="ListParagraph"/>
        <w:numPr>
          <w:ilvl w:val="0"/>
          <w:numId w:val="18"/>
        </w:numPr>
        <w:shd w:val="clear" w:color="auto" w:fill="FFFFFF"/>
        <w:spacing w:after="0" w:line="240" w:lineRule="auto"/>
        <w:rPr>
          <w:rFonts w:ascii="Times New Roman" w:eastAsia="Times New Roman" w:hAnsi="Times New Roman" w:cs="Times New Roman"/>
          <w:color w:val="161616"/>
          <w:kern w:val="0"/>
          <w:sz w:val="24"/>
          <w:szCs w:val="24"/>
          <w:lang w:eastAsia="en-GB"/>
          <w14:ligatures w14:val="none"/>
        </w:rPr>
      </w:pPr>
      <w:r w:rsidRPr="00E85047">
        <w:rPr>
          <w:rFonts w:ascii="Times New Roman" w:eastAsia="Times New Roman" w:hAnsi="Times New Roman" w:cs="Times New Roman"/>
          <w:color w:val="161616"/>
          <w:kern w:val="0"/>
          <w:sz w:val="24"/>
          <w:szCs w:val="24"/>
          <w:lang w:eastAsia="en-GB"/>
          <w14:ligatures w14:val="none"/>
        </w:rPr>
        <w:t>Set up replication on existing VMs</w:t>
      </w:r>
      <w:r w:rsidR="00E85047">
        <w:rPr>
          <w:rFonts w:ascii="Times New Roman" w:eastAsia="Times New Roman" w:hAnsi="Times New Roman" w:cs="Times New Roman"/>
          <w:color w:val="161616"/>
          <w:kern w:val="0"/>
          <w:sz w:val="24"/>
          <w:szCs w:val="24"/>
          <w:lang w:eastAsia="en-GB"/>
          <w14:ligatures w14:val="none"/>
        </w:rPr>
        <w:t>.</w:t>
      </w:r>
    </w:p>
    <w:p w14:paraId="4530EC7B" w14:textId="53A371C6" w:rsidR="0042310F" w:rsidRDefault="0042310F" w:rsidP="0042310F">
      <w:pPr>
        <w:pStyle w:val="ListParagraph"/>
        <w:numPr>
          <w:ilvl w:val="0"/>
          <w:numId w:val="19"/>
        </w:numPr>
        <w:spacing w:after="0" w:line="240" w:lineRule="auto"/>
        <w:rPr>
          <w:rFonts w:ascii="Times New Roman" w:eastAsia="Times New Roman" w:hAnsi="Times New Roman" w:cs="Times New Roman"/>
          <w:kern w:val="0"/>
          <w:sz w:val="24"/>
          <w:szCs w:val="24"/>
          <w:lang w:eastAsia="en-GB"/>
          <w14:ligatures w14:val="none"/>
        </w:rPr>
      </w:pPr>
      <w:r w:rsidRPr="0042310F">
        <w:rPr>
          <w:rFonts w:ascii="Times New Roman" w:eastAsia="Times New Roman" w:hAnsi="Times New Roman" w:cs="Times New Roman"/>
          <w:kern w:val="0"/>
          <w:sz w:val="24"/>
          <w:szCs w:val="24"/>
          <w:lang w:eastAsia="en-GB"/>
          <w14:ligatures w14:val="none"/>
        </w:rPr>
        <w:t xml:space="preserve">To replicate any Azure virtual machine, we must first register it with Site Recovery. Site Recovery needs to install the most recent root certificates on a virtual machine (VM) before it can register. We must make sure to install </w:t>
      </w:r>
      <w:proofErr w:type="gramStart"/>
      <w:r w:rsidRPr="0042310F">
        <w:rPr>
          <w:rFonts w:ascii="Times New Roman" w:eastAsia="Times New Roman" w:hAnsi="Times New Roman" w:cs="Times New Roman"/>
          <w:kern w:val="0"/>
          <w:sz w:val="24"/>
          <w:szCs w:val="24"/>
          <w:lang w:eastAsia="en-GB"/>
          <w14:ligatures w14:val="none"/>
        </w:rPr>
        <w:t>all of</w:t>
      </w:r>
      <w:proofErr w:type="gramEnd"/>
      <w:r w:rsidRPr="0042310F">
        <w:rPr>
          <w:rFonts w:ascii="Times New Roman" w:eastAsia="Times New Roman" w:hAnsi="Times New Roman" w:cs="Times New Roman"/>
          <w:kern w:val="0"/>
          <w:sz w:val="24"/>
          <w:szCs w:val="24"/>
          <w:lang w:eastAsia="en-GB"/>
          <w14:ligatures w14:val="none"/>
        </w:rPr>
        <w:t xml:space="preserve"> the most recent </w:t>
      </w:r>
      <w:r w:rsidR="00E67B84" w:rsidRPr="0042310F">
        <w:rPr>
          <w:rFonts w:ascii="Times New Roman" w:eastAsia="Times New Roman" w:hAnsi="Times New Roman" w:cs="Times New Roman"/>
          <w:kern w:val="0"/>
          <w:sz w:val="24"/>
          <w:szCs w:val="24"/>
          <w:lang w:eastAsia="en-GB"/>
          <w14:ligatures w14:val="none"/>
        </w:rPr>
        <w:t>Window’s</w:t>
      </w:r>
      <w:r w:rsidRPr="0042310F">
        <w:rPr>
          <w:rFonts w:ascii="Times New Roman" w:eastAsia="Times New Roman" w:hAnsi="Times New Roman" w:cs="Times New Roman"/>
          <w:kern w:val="0"/>
          <w:sz w:val="24"/>
          <w:szCs w:val="24"/>
          <w:lang w:eastAsia="en-GB"/>
          <w14:ligatures w14:val="none"/>
        </w:rPr>
        <w:t xml:space="preserve"> updates on a Windows virtual machine.</w:t>
      </w:r>
      <w:sdt>
        <w:sdtPr>
          <w:rPr>
            <w:rFonts w:ascii="Times New Roman" w:eastAsia="Times New Roman" w:hAnsi="Times New Roman" w:cs="Times New Roman"/>
            <w:kern w:val="0"/>
            <w:sz w:val="24"/>
            <w:szCs w:val="24"/>
            <w:lang w:eastAsia="en-GB"/>
            <w14:ligatures w14:val="none"/>
          </w:rPr>
          <w:id w:val="-1102645505"/>
          <w:citation/>
        </w:sdtPr>
        <w:sdtEndPr/>
        <w:sdtContent>
          <w:r w:rsidR="00B926D6">
            <w:rPr>
              <w:rFonts w:ascii="Times New Roman" w:eastAsia="Times New Roman" w:hAnsi="Times New Roman" w:cs="Times New Roman"/>
              <w:kern w:val="0"/>
              <w:sz w:val="24"/>
              <w:szCs w:val="24"/>
              <w:lang w:eastAsia="en-GB"/>
              <w14:ligatures w14:val="none"/>
            </w:rPr>
            <w:fldChar w:fldCharType="begin"/>
          </w:r>
          <w:r w:rsidR="00B926D6">
            <w:rPr>
              <w:rFonts w:ascii="Times New Roman" w:eastAsia="Times New Roman" w:hAnsi="Times New Roman" w:cs="Times New Roman"/>
              <w:kern w:val="0"/>
              <w:sz w:val="24"/>
              <w:szCs w:val="24"/>
              <w:lang w:val="en-US" w:eastAsia="en-GB"/>
              <w14:ligatures w14:val="none"/>
            </w:rPr>
            <w:instrText xml:space="preserve"> CITATION Mic245 \l 1033 </w:instrText>
          </w:r>
          <w:r w:rsidR="00B926D6">
            <w:rPr>
              <w:rFonts w:ascii="Times New Roman" w:eastAsia="Times New Roman" w:hAnsi="Times New Roman" w:cs="Times New Roman"/>
              <w:kern w:val="0"/>
              <w:sz w:val="24"/>
              <w:szCs w:val="24"/>
              <w:lang w:eastAsia="en-GB"/>
              <w14:ligatures w14:val="none"/>
            </w:rPr>
            <w:fldChar w:fldCharType="separate"/>
          </w:r>
          <w:r w:rsidR="00B50F01">
            <w:rPr>
              <w:rFonts w:ascii="Times New Roman" w:eastAsia="Times New Roman" w:hAnsi="Times New Roman" w:cs="Times New Roman"/>
              <w:noProof/>
              <w:kern w:val="0"/>
              <w:sz w:val="24"/>
              <w:szCs w:val="24"/>
              <w:lang w:val="en-US" w:eastAsia="en-GB"/>
              <w14:ligatures w14:val="none"/>
            </w:rPr>
            <w:t xml:space="preserve"> </w:t>
          </w:r>
          <w:r w:rsidR="00B50F01" w:rsidRPr="00B50F01">
            <w:rPr>
              <w:rFonts w:ascii="Times New Roman" w:eastAsia="Times New Roman" w:hAnsi="Times New Roman" w:cs="Times New Roman"/>
              <w:noProof/>
              <w:kern w:val="0"/>
              <w:sz w:val="24"/>
              <w:szCs w:val="24"/>
              <w:lang w:val="en-US" w:eastAsia="en-GB"/>
              <w14:ligatures w14:val="none"/>
            </w:rPr>
            <w:t>[13]</w:t>
          </w:r>
          <w:r w:rsidR="00B926D6">
            <w:rPr>
              <w:rFonts w:ascii="Times New Roman" w:eastAsia="Times New Roman" w:hAnsi="Times New Roman" w:cs="Times New Roman"/>
              <w:kern w:val="0"/>
              <w:sz w:val="24"/>
              <w:szCs w:val="24"/>
              <w:lang w:eastAsia="en-GB"/>
              <w14:ligatures w14:val="none"/>
            </w:rPr>
            <w:fldChar w:fldCharType="end"/>
          </w:r>
        </w:sdtContent>
      </w:sdt>
      <w:r w:rsidRPr="0042310F">
        <w:rPr>
          <w:rFonts w:ascii="Times New Roman" w:eastAsia="Times New Roman" w:hAnsi="Times New Roman" w:cs="Times New Roman"/>
          <w:kern w:val="0"/>
          <w:sz w:val="24"/>
          <w:szCs w:val="24"/>
          <w:lang w:eastAsia="en-GB"/>
          <w14:ligatures w14:val="none"/>
        </w:rPr>
        <w:t xml:space="preserve"> </w:t>
      </w:r>
    </w:p>
    <w:p w14:paraId="2376532D" w14:textId="77777777" w:rsidR="00B25850" w:rsidRDefault="00B25850" w:rsidP="00B25850">
      <w:pPr>
        <w:spacing w:after="0" w:line="240" w:lineRule="auto"/>
        <w:rPr>
          <w:rFonts w:ascii="Times New Roman" w:eastAsia="Times New Roman" w:hAnsi="Times New Roman" w:cs="Times New Roman"/>
          <w:kern w:val="0"/>
          <w:sz w:val="24"/>
          <w:szCs w:val="24"/>
          <w:lang w:eastAsia="en-GB"/>
          <w14:ligatures w14:val="none"/>
        </w:rPr>
      </w:pPr>
    </w:p>
    <w:p w14:paraId="74D54B80" w14:textId="77777777" w:rsidR="006E509C" w:rsidRPr="006E509C" w:rsidRDefault="00B25850" w:rsidP="006E509C">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Microsoft Azure Site Recovery</w:t>
      </w:r>
      <w:r w:rsidR="00A30D74">
        <w:rPr>
          <w:rFonts w:ascii="Times New Roman" w:eastAsia="Times New Roman" w:hAnsi="Times New Roman" w:cs="Times New Roman"/>
          <w:kern w:val="0"/>
          <w:sz w:val="24"/>
          <w:szCs w:val="24"/>
          <w:lang w:eastAsia="en-GB"/>
          <w14:ligatures w14:val="none"/>
        </w:rPr>
        <w:t xml:space="preserve"> has the </w:t>
      </w:r>
      <w:r w:rsidR="00CE04FF">
        <w:rPr>
          <w:rFonts w:ascii="Times New Roman" w:eastAsia="Times New Roman" w:hAnsi="Times New Roman" w:cs="Times New Roman"/>
          <w:kern w:val="0"/>
          <w:sz w:val="24"/>
          <w:szCs w:val="24"/>
          <w:lang w:eastAsia="en-GB"/>
          <w14:ligatures w14:val="none"/>
        </w:rPr>
        <w:t>capability to assist any client/company including GLI,</w:t>
      </w:r>
      <w:r w:rsidR="00D60A0C" w:rsidRPr="00D60A0C">
        <w:rPr>
          <w:rFonts w:ascii="Times New Roman" w:eastAsia="Times New Roman" w:hAnsi="Times New Roman" w:cs="Times New Roman"/>
          <w:kern w:val="0"/>
          <w:sz w:val="24"/>
          <w:szCs w:val="24"/>
          <w:lang w:eastAsia="en-GB"/>
          <w14:ligatures w14:val="none"/>
        </w:rPr>
        <w:t xml:space="preserve"> in disaster recovery to protect their storage and databases</w:t>
      </w:r>
      <w:r w:rsidR="004D2F5C">
        <w:rPr>
          <w:rFonts w:ascii="Times New Roman" w:eastAsia="Times New Roman" w:hAnsi="Times New Roman" w:cs="Times New Roman"/>
          <w:kern w:val="0"/>
          <w:sz w:val="24"/>
          <w:szCs w:val="24"/>
          <w:lang w:eastAsia="en-GB"/>
          <w14:ligatures w14:val="none"/>
        </w:rPr>
        <w:t xml:space="preserve"> </w:t>
      </w:r>
      <w:r w:rsidR="004D2F5C" w:rsidRPr="004D2F5C">
        <w:rPr>
          <w:rFonts w:ascii="Times New Roman" w:eastAsia="Times New Roman" w:hAnsi="Times New Roman" w:cs="Times New Roman"/>
          <w:kern w:val="0"/>
          <w:sz w:val="24"/>
          <w:szCs w:val="24"/>
          <w:lang w:eastAsia="en-GB"/>
          <w14:ligatures w14:val="none"/>
        </w:rPr>
        <w:t>to ensure business continuity and minimize downtime</w:t>
      </w:r>
      <w:r w:rsidR="00624932">
        <w:rPr>
          <w:rFonts w:ascii="Times New Roman" w:eastAsia="Times New Roman" w:hAnsi="Times New Roman" w:cs="Times New Roman"/>
          <w:kern w:val="0"/>
          <w:sz w:val="24"/>
          <w:szCs w:val="24"/>
          <w:lang w:eastAsia="en-GB"/>
          <w14:ligatures w14:val="none"/>
        </w:rPr>
        <w:t xml:space="preserve"> in case of unexpected outages. </w:t>
      </w:r>
      <w:r w:rsidR="00F77B84">
        <w:rPr>
          <w:rFonts w:ascii="Times New Roman" w:eastAsia="Times New Roman" w:hAnsi="Times New Roman" w:cs="Times New Roman"/>
          <w:kern w:val="0"/>
          <w:sz w:val="24"/>
          <w:szCs w:val="24"/>
          <w:lang w:eastAsia="en-GB"/>
          <w14:ligatures w14:val="none"/>
        </w:rPr>
        <w:br/>
      </w:r>
      <w:r w:rsidR="00F77B84" w:rsidRPr="00F77B84">
        <w:rPr>
          <w:rFonts w:ascii="Times New Roman" w:eastAsia="Times New Roman" w:hAnsi="Times New Roman" w:cs="Times New Roman"/>
          <w:kern w:val="0"/>
          <w:sz w:val="24"/>
          <w:szCs w:val="24"/>
          <w:lang w:eastAsia="en-GB"/>
          <w14:ligatures w14:val="none"/>
        </w:rPr>
        <w:t>Thanks to its affordability, user-friendliness, and ability to handle a wide range of workloads, ASR has become a global leader in BCDR solutions.</w:t>
      </w:r>
      <w:r w:rsidR="006E509C">
        <w:rPr>
          <w:rFonts w:ascii="Times New Roman" w:eastAsia="Times New Roman" w:hAnsi="Times New Roman" w:cs="Times New Roman"/>
          <w:kern w:val="0"/>
          <w:sz w:val="24"/>
          <w:szCs w:val="24"/>
          <w:lang w:eastAsia="en-GB"/>
          <w14:ligatures w14:val="none"/>
        </w:rPr>
        <w:br/>
      </w:r>
      <w:r w:rsidR="006E509C" w:rsidRPr="006E509C">
        <w:rPr>
          <w:rFonts w:ascii="Times New Roman" w:eastAsia="Times New Roman" w:hAnsi="Times New Roman" w:cs="Times New Roman"/>
          <w:kern w:val="0"/>
          <w:sz w:val="24"/>
          <w:szCs w:val="24"/>
          <w:lang w:eastAsia="en-GB"/>
          <w14:ligatures w14:val="none"/>
        </w:rPr>
        <w:t xml:space="preserve">It is imperative that the proper </w:t>
      </w:r>
      <w:proofErr w:type="spellStart"/>
      <w:r w:rsidR="006E509C" w:rsidRPr="006E509C">
        <w:rPr>
          <w:rFonts w:ascii="Times New Roman" w:eastAsia="Times New Roman" w:hAnsi="Times New Roman" w:cs="Times New Roman"/>
          <w:kern w:val="0"/>
          <w:sz w:val="24"/>
          <w:szCs w:val="24"/>
          <w:lang w:eastAsia="en-GB"/>
          <w14:ligatures w14:val="none"/>
        </w:rPr>
        <w:t>DRaaS</w:t>
      </w:r>
      <w:proofErr w:type="spellEnd"/>
      <w:r w:rsidR="006E509C" w:rsidRPr="006E509C">
        <w:rPr>
          <w:rFonts w:ascii="Times New Roman" w:eastAsia="Times New Roman" w:hAnsi="Times New Roman" w:cs="Times New Roman"/>
          <w:kern w:val="0"/>
          <w:sz w:val="24"/>
          <w:szCs w:val="24"/>
          <w:lang w:eastAsia="en-GB"/>
          <w14:ligatures w14:val="none"/>
        </w:rPr>
        <w:t xml:space="preserve"> solution to be implemented </w:t>
      </w:r>
      <w:proofErr w:type="gramStart"/>
      <w:r w:rsidR="006E509C" w:rsidRPr="006E509C">
        <w:rPr>
          <w:rFonts w:ascii="Times New Roman" w:eastAsia="Times New Roman" w:hAnsi="Times New Roman" w:cs="Times New Roman"/>
          <w:kern w:val="0"/>
          <w:sz w:val="24"/>
          <w:szCs w:val="24"/>
          <w:lang w:eastAsia="en-GB"/>
          <w14:ligatures w14:val="none"/>
        </w:rPr>
        <w:t>in order to</w:t>
      </w:r>
      <w:proofErr w:type="gramEnd"/>
      <w:r w:rsidR="006E509C" w:rsidRPr="006E509C">
        <w:rPr>
          <w:rFonts w:ascii="Times New Roman" w:eastAsia="Times New Roman" w:hAnsi="Times New Roman" w:cs="Times New Roman"/>
          <w:kern w:val="0"/>
          <w:sz w:val="24"/>
          <w:szCs w:val="24"/>
          <w:lang w:eastAsia="en-GB"/>
          <w14:ligatures w14:val="none"/>
        </w:rPr>
        <w:t xml:space="preserve"> guarantee business continuity and defend the GLI workloads from unexpected events. This journey can be made simple with the correct Azure Site Recovery architecture and reducing cloud services. </w:t>
      </w:r>
    </w:p>
    <w:p w14:paraId="3E926BA2" w14:textId="35BE5EB8" w:rsidR="00F77B84" w:rsidRPr="00F77B84" w:rsidRDefault="00F77B84" w:rsidP="00F77B84">
      <w:pPr>
        <w:rPr>
          <w:rFonts w:ascii="Times New Roman" w:eastAsia="Times New Roman" w:hAnsi="Times New Roman" w:cs="Times New Roman"/>
          <w:kern w:val="0"/>
          <w:sz w:val="24"/>
          <w:szCs w:val="24"/>
          <w:lang w:eastAsia="en-GB"/>
          <w14:ligatures w14:val="none"/>
        </w:rPr>
      </w:pPr>
    </w:p>
    <w:p w14:paraId="350712ED" w14:textId="123807A3" w:rsidR="00B25850" w:rsidRDefault="00B25850" w:rsidP="00B25850">
      <w:pPr>
        <w:spacing w:after="0" w:line="240" w:lineRule="auto"/>
        <w:rPr>
          <w:rFonts w:ascii="Times New Roman" w:eastAsia="Times New Roman" w:hAnsi="Times New Roman" w:cs="Times New Roman"/>
          <w:kern w:val="0"/>
          <w:sz w:val="24"/>
          <w:szCs w:val="24"/>
          <w:lang w:eastAsia="en-GB"/>
          <w14:ligatures w14:val="none"/>
        </w:rPr>
      </w:pPr>
    </w:p>
    <w:p w14:paraId="6230D318"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76998147"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22F5D40B"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304317E7"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19BD908D"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184B9375"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7E18057D"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2419A7DA"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1A7D40B5"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6881B891"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35DDB8A8"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6062A799"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62CDE640"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398BD089" w14:textId="77777777" w:rsidR="000328B1" w:rsidRDefault="000328B1" w:rsidP="00B25850">
      <w:pPr>
        <w:spacing w:after="0" w:line="240" w:lineRule="auto"/>
        <w:rPr>
          <w:rFonts w:ascii="Times New Roman" w:eastAsia="Times New Roman" w:hAnsi="Times New Roman" w:cs="Times New Roman"/>
          <w:kern w:val="0"/>
          <w:sz w:val="24"/>
          <w:szCs w:val="24"/>
          <w:lang w:eastAsia="en-GB"/>
          <w14:ligatures w14:val="none"/>
        </w:rPr>
      </w:pPr>
    </w:p>
    <w:p w14:paraId="540D2914" w14:textId="7477EE49" w:rsidR="000328B1" w:rsidRDefault="000328B1" w:rsidP="000328B1">
      <w:pPr>
        <w:pStyle w:val="Heading1"/>
        <w:rPr>
          <w:rFonts w:eastAsia="Times New Roman"/>
          <w:lang w:eastAsia="en-GB"/>
        </w:rPr>
      </w:pPr>
      <w:bookmarkStart w:id="9" w:name="_Toc160722947"/>
      <w:r>
        <w:rPr>
          <w:rFonts w:eastAsia="Times New Roman"/>
          <w:lang w:eastAsia="en-GB"/>
        </w:rPr>
        <w:t>Conclusion</w:t>
      </w:r>
      <w:bookmarkEnd w:id="9"/>
    </w:p>
    <w:p w14:paraId="35F174DC" w14:textId="05C696F2" w:rsidR="0016521C" w:rsidRPr="0016521C" w:rsidRDefault="0016521C" w:rsidP="0016521C">
      <w:pPr>
        <w:spacing w:after="0" w:line="240" w:lineRule="auto"/>
        <w:rPr>
          <w:rFonts w:ascii="Times New Roman" w:eastAsia="Times New Roman" w:hAnsi="Times New Roman" w:cs="Times New Roman"/>
          <w:kern w:val="0"/>
          <w:sz w:val="24"/>
          <w:szCs w:val="24"/>
          <w:lang w:eastAsia="en-GB"/>
          <w14:ligatures w14:val="none"/>
        </w:rPr>
      </w:pPr>
      <w:r w:rsidRPr="0016521C">
        <w:rPr>
          <w:rFonts w:ascii="Times New Roman" w:eastAsia="Times New Roman" w:hAnsi="Times New Roman" w:cs="Times New Roman"/>
          <w:kern w:val="0"/>
          <w:sz w:val="24"/>
          <w:szCs w:val="24"/>
          <w:lang w:eastAsia="en-GB"/>
          <w14:ligatures w14:val="none"/>
        </w:rPr>
        <w:t xml:space="preserve">Switching to a cloud platform like Microsoft Azure involves a change in how companies manage and run their digital infrastructure in addition to a technology advancement. The objective of this extended segment is to supply a more profound comprehension of Azure, cloud computing, and the essential features of cloud migration. </w:t>
      </w:r>
    </w:p>
    <w:p w14:paraId="1AC81430" w14:textId="59C92E50" w:rsidR="004E3594" w:rsidRPr="004E3594" w:rsidRDefault="000B08F8" w:rsidP="004E3594">
      <w:pPr>
        <w:rPr>
          <w:rFonts w:ascii="Times New Roman" w:hAnsi="Times New Roman" w:cs="Times New Roman"/>
          <w:sz w:val="24"/>
          <w:szCs w:val="24"/>
          <w:lang w:eastAsia="en-GB"/>
        </w:rPr>
      </w:pPr>
      <w:r w:rsidRPr="0016521C">
        <w:rPr>
          <w:rFonts w:ascii="Times New Roman" w:hAnsi="Times New Roman" w:cs="Times New Roman"/>
          <w:sz w:val="24"/>
          <w:szCs w:val="24"/>
          <w:lang w:eastAsia="en-GB"/>
        </w:rPr>
        <w:t>There are many business cases for using Microsoft Azure</w:t>
      </w:r>
      <w:r w:rsidR="00D81BC2" w:rsidRPr="0016521C">
        <w:rPr>
          <w:rFonts w:ascii="Times New Roman" w:hAnsi="Times New Roman" w:cs="Times New Roman"/>
          <w:sz w:val="24"/>
          <w:szCs w:val="24"/>
          <w:lang w:eastAsia="en-GB"/>
        </w:rPr>
        <w:t>: from spin</w:t>
      </w:r>
      <w:r w:rsidR="007842FC" w:rsidRPr="0016521C">
        <w:rPr>
          <w:rFonts w:ascii="Times New Roman" w:hAnsi="Times New Roman" w:cs="Times New Roman"/>
          <w:sz w:val="24"/>
          <w:szCs w:val="24"/>
          <w:lang w:eastAsia="en-GB"/>
        </w:rPr>
        <w:t xml:space="preserve">ning up temporary development and test environments to extending </w:t>
      </w:r>
      <w:r w:rsidR="008204EC" w:rsidRPr="0016521C">
        <w:rPr>
          <w:rFonts w:ascii="Times New Roman" w:hAnsi="Times New Roman" w:cs="Times New Roman"/>
          <w:sz w:val="24"/>
          <w:szCs w:val="24"/>
          <w:lang w:eastAsia="en-GB"/>
        </w:rPr>
        <w:t>the on-premises infrastructure into the cloud or developing new applications that take advantage of</w:t>
      </w:r>
      <w:r w:rsidR="00A35333" w:rsidRPr="0016521C">
        <w:rPr>
          <w:rFonts w:ascii="Times New Roman" w:hAnsi="Times New Roman" w:cs="Times New Roman"/>
          <w:sz w:val="24"/>
          <w:szCs w:val="24"/>
          <w:lang w:eastAsia="en-GB"/>
        </w:rPr>
        <w:t xml:space="preserve"> the features available in Azure. </w:t>
      </w:r>
      <w:r w:rsidR="00A35333" w:rsidRPr="0016521C">
        <w:rPr>
          <w:rFonts w:ascii="Times New Roman" w:hAnsi="Times New Roman" w:cs="Times New Roman"/>
          <w:sz w:val="24"/>
          <w:szCs w:val="24"/>
          <w:lang w:eastAsia="en-GB"/>
        </w:rPr>
        <w:br/>
      </w:r>
      <w:r w:rsidR="00103F79" w:rsidRPr="0016521C">
        <w:rPr>
          <w:rFonts w:ascii="Times New Roman" w:hAnsi="Times New Roman" w:cs="Times New Roman"/>
          <w:sz w:val="24"/>
          <w:szCs w:val="24"/>
          <w:lang w:eastAsia="en-GB"/>
        </w:rPr>
        <w:t xml:space="preserve">Referred to </w:t>
      </w:r>
      <w:r w:rsidR="007102A1" w:rsidRPr="0016521C">
        <w:rPr>
          <w:rFonts w:ascii="Times New Roman" w:hAnsi="Times New Roman" w:cs="Times New Roman"/>
          <w:sz w:val="24"/>
          <w:szCs w:val="24"/>
          <w:lang w:eastAsia="en-GB"/>
        </w:rPr>
        <w:t xml:space="preserve">the case scenario-Global Learning Institute </w:t>
      </w:r>
      <w:r w:rsidR="00521201" w:rsidRPr="0016521C">
        <w:rPr>
          <w:rFonts w:ascii="Times New Roman" w:hAnsi="Times New Roman" w:cs="Times New Roman"/>
          <w:sz w:val="24"/>
          <w:szCs w:val="24"/>
          <w:lang w:eastAsia="en-GB"/>
        </w:rPr>
        <w:t xml:space="preserve">as one of the common workloads </w:t>
      </w:r>
      <w:r w:rsidR="007D3633" w:rsidRPr="0016521C">
        <w:rPr>
          <w:rFonts w:ascii="Times New Roman" w:hAnsi="Times New Roman" w:cs="Times New Roman"/>
          <w:sz w:val="24"/>
          <w:szCs w:val="24"/>
          <w:lang w:eastAsia="en-GB"/>
        </w:rPr>
        <w:t xml:space="preserve">in Azure is development </w:t>
      </w:r>
      <w:r w:rsidR="00E32655" w:rsidRPr="0016521C">
        <w:rPr>
          <w:rFonts w:ascii="Times New Roman" w:hAnsi="Times New Roman" w:cs="Times New Roman"/>
          <w:sz w:val="24"/>
          <w:szCs w:val="24"/>
          <w:lang w:eastAsia="en-GB"/>
        </w:rPr>
        <w:t>and test.</w:t>
      </w:r>
      <w:r w:rsidR="009417BC" w:rsidRPr="0016521C">
        <w:rPr>
          <w:rFonts w:ascii="Times New Roman" w:hAnsi="Times New Roman" w:cs="Times New Roman"/>
          <w:sz w:val="24"/>
          <w:szCs w:val="24"/>
          <w:lang w:eastAsia="en-GB"/>
        </w:rPr>
        <w:t xml:space="preserve"> In this Report I have </w:t>
      </w:r>
      <w:r w:rsidR="00B34CE6" w:rsidRPr="0016521C">
        <w:rPr>
          <w:rFonts w:ascii="Times New Roman" w:hAnsi="Times New Roman" w:cs="Times New Roman"/>
          <w:sz w:val="24"/>
          <w:szCs w:val="24"/>
          <w:lang w:eastAsia="en-GB"/>
        </w:rPr>
        <w:t>demonstrated</w:t>
      </w:r>
      <w:r w:rsidR="009417BC" w:rsidRPr="0016521C">
        <w:rPr>
          <w:rFonts w:ascii="Times New Roman" w:hAnsi="Times New Roman" w:cs="Times New Roman"/>
          <w:sz w:val="24"/>
          <w:szCs w:val="24"/>
          <w:lang w:eastAsia="en-GB"/>
        </w:rPr>
        <w:t xml:space="preserve"> </w:t>
      </w:r>
      <w:r w:rsidR="00B14B33" w:rsidRPr="0016521C">
        <w:rPr>
          <w:rFonts w:ascii="Times New Roman" w:hAnsi="Times New Roman" w:cs="Times New Roman"/>
          <w:sz w:val="24"/>
          <w:szCs w:val="24"/>
          <w:lang w:eastAsia="en-GB"/>
        </w:rPr>
        <w:t>that with Azure we can prov</w:t>
      </w:r>
      <w:r w:rsidR="0033736D" w:rsidRPr="0016521C">
        <w:rPr>
          <w:rFonts w:ascii="Times New Roman" w:hAnsi="Times New Roman" w:cs="Times New Roman"/>
          <w:sz w:val="24"/>
          <w:szCs w:val="24"/>
          <w:lang w:eastAsia="en-GB"/>
        </w:rPr>
        <w:t>ide</w:t>
      </w:r>
      <w:r w:rsidR="00B14B33" w:rsidRPr="0016521C">
        <w:rPr>
          <w:rFonts w:ascii="Times New Roman" w:hAnsi="Times New Roman" w:cs="Times New Roman"/>
          <w:sz w:val="24"/>
          <w:szCs w:val="24"/>
          <w:lang w:eastAsia="en-GB"/>
        </w:rPr>
        <w:t xml:space="preserve"> what we need</w:t>
      </w:r>
      <w:r w:rsidR="003E2B4D" w:rsidRPr="0016521C">
        <w:rPr>
          <w:rFonts w:ascii="Times New Roman" w:hAnsi="Times New Roman" w:cs="Times New Roman"/>
          <w:sz w:val="24"/>
          <w:szCs w:val="24"/>
          <w:lang w:eastAsia="en-GB"/>
        </w:rPr>
        <w:t>-VMs, cloud services, websites, storage, and proceed with the testing</w:t>
      </w:r>
      <w:r w:rsidR="0033736D" w:rsidRPr="0016521C">
        <w:rPr>
          <w:rFonts w:ascii="Times New Roman" w:hAnsi="Times New Roman" w:cs="Times New Roman"/>
          <w:sz w:val="24"/>
          <w:szCs w:val="24"/>
          <w:lang w:eastAsia="en-GB"/>
        </w:rPr>
        <w:t xml:space="preserve"> within minutes</w:t>
      </w:r>
      <w:r w:rsidR="00AA1073" w:rsidRPr="0016521C">
        <w:rPr>
          <w:rFonts w:ascii="Times New Roman" w:hAnsi="Times New Roman" w:cs="Times New Roman"/>
          <w:sz w:val="24"/>
          <w:szCs w:val="24"/>
          <w:lang w:eastAsia="en-GB"/>
        </w:rPr>
        <w:t xml:space="preserve">, so when we have finished </w:t>
      </w:r>
      <w:r w:rsidR="0027569D" w:rsidRPr="0016521C">
        <w:rPr>
          <w:rFonts w:ascii="Times New Roman" w:hAnsi="Times New Roman" w:cs="Times New Roman"/>
          <w:sz w:val="24"/>
          <w:szCs w:val="24"/>
          <w:lang w:eastAsia="en-GB"/>
        </w:rPr>
        <w:t>testing,</w:t>
      </w:r>
      <w:r w:rsidR="008725DA" w:rsidRPr="0016521C">
        <w:rPr>
          <w:rFonts w:ascii="Times New Roman" w:hAnsi="Times New Roman" w:cs="Times New Roman"/>
          <w:sz w:val="24"/>
          <w:szCs w:val="24"/>
          <w:lang w:eastAsia="en-GB"/>
        </w:rPr>
        <w:t xml:space="preserve"> we can tear down all the services and stop paying for them</w:t>
      </w:r>
      <w:r w:rsidR="00042400" w:rsidRPr="0016521C">
        <w:rPr>
          <w:rFonts w:ascii="Times New Roman" w:hAnsi="Times New Roman" w:cs="Times New Roman"/>
          <w:sz w:val="24"/>
          <w:szCs w:val="24"/>
          <w:lang w:eastAsia="en-GB"/>
        </w:rPr>
        <w:t xml:space="preserve">. In fact, using Azure we can script the deployment </w:t>
      </w:r>
      <w:r w:rsidR="00B34CE6" w:rsidRPr="0016521C">
        <w:rPr>
          <w:rFonts w:ascii="Times New Roman" w:hAnsi="Times New Roman" w:cs="Times New Roman"/>
          <w:sz w:val="24"/>
          <w:szCs w:val="24"/>
          <w:lang w:eastAsia="en-GB"/>
        </w:rPr>
        <w:t>and teardown of the dev/test environment, which is satisf</w:t>
      </w:r>
      <w:r w:rsidR="0027569D" w:rsidRPr="0016521C">
        <w:rPr>
          <w:rFonts w:ascii="Times New Roman" w:hAnsi="Times New Roman" w:cs="Times New Roman"/>
          <w:sz w:val="24"/>
          <w:szCs w:val="24"/>
          <w:lang w:eastAsia="en-GB"/>
        </w:rPr>
        <w:t xml:space="preserve">y the GLI requirements. </w:t>
      </w:r>
      <w:r w:rsidR="00342161" w:rsidRPr="0016521C">
        <w:rPr>
          <w:rFonts w:ascii="Times New Roman" w:hAnsi="Times New Roman" w:cs="Times New Roman"/>
          <w:sz w:val="24"/>
          <w:szCs w:val="24"/>
          <w:lang w:eastAsia="en-GB"/>
        </w:rPr>
        <w:br/>
        <w:t xml:space="preserve">The main advantage of public cloud computing is that </w:t>
      </w:r>
      <w:proofErr w:type="gramStart"/>
      <w:r w:rsidR="00342161" w:rsidRPr="0016521C">
        <w:rPr>
          <w:rFonts w:ascii="Times New Roman" w:hAnsi="Times New Roman" w:cs="Times New Roman"/>
          <w:sz w:val="24"/>
          <w:szCs w:val="24"/>
          <w:lang w:eastAsia="en-GB"/>
        </w:rPr>
        <w:t>all of</w:t>
      </w:r>
      <w:proofErr w:type="gramEnd"/>
      <w:r w:rsidR="00342161" w:rsidRPr="0016521C">
        <w:rPr>
          <w:rFonts w:ascii="Times New Roman" w:hAnsi="Times New Roman" w:cs="Times New Roman"/>
          <w:sz w:val="24"/>
          <w:szCs w:val="24"/>
          <w:lang w:eastAsia="en-GB"/>
        </w:rPr>
        <w:t xml:space="preserve"> the management, governance, and security is handled by the cloud provider. While this frees up important resources, compared to a private cloud, this also means that organizations have much less visibility into the infrastructure that supports their apps.</w:t>
      </w:r>
      <w:r w:rsidR="004E3594">
        <w:rPr>
          <w:rFonts w:ascii="Times New Roman" w:hAnsi="Times New Roman" w:cs="Times New Roman"/>
          <w:sz w:val="24"/>
          <w:szCs w:val="24"/>
          <w:lang w:eastAsia="en-GB"/>
        </w:rPr>
        <w:br/>
      </w:r>
      <w:r w:rsidR="004E3594" w:rsidRPr="004E3594">
        <w:rPr>
          <w:rFonts w:ascii="Times New Roman" w:eastAsia="Times New Roman" w:hAnsi="Times New Roman" w:cs="Times New Roman"/>
          <w:kern w:val="0"/>
          <w:sz w:val="24"/>
          <w:szCs w:val="24"/>
          <w:lang w:eastAsia="en-GB"/>
          <w14:ligatures w14:val="none"/>
        </w:rPr>
        <w:t xml:space="preserve">The transfer to Azure is a continuous process of development and adjustment rather than a one-time occurrence. Through rigorous planning, cautious execution, and strict adherence to post-migration best practices, it guarantees that the Azure environment is secure, optimized, and in line with changing the business requirements. </w:t>
      </w:r>
    </w:p>
    <w:p w14:paraId="7E69532A" w14:textId="77777777" w:rsidR="00F4642D" w:rsidRPr="0016521C" w:rsidRDefault="00F4642D" w:rsidP="000328B1">
      <w:pPr>
        <w:rPr>
          <w:rFonts w:ascii="Times New Roman" w:hAnsi="Times New Roman" w:cs="Times New Roman"/>
          <w:sz w:val="24"/>
          <w:szCs w:val="24"/>
          <w:lang w:eastAsia="en-GB"/>
        </w:rPr>
      </w:pPr>
    </w:p>
    <w:p w14:paraId="7D653CE5" w14:textId="77777777" w:rsidR="009E1AE0" w:rsidRPr="000328B1" w:rsidRDefault="009E1AE0" w:rsidP="000328B1">
      <w:pPr>
        <w:rPr>
          <w:lang w:eastAsia="en-GB"/>
        </w:rPr>
      </w:pPr>
    </w:p>
    <w:p w14:paraId="0385A6D6" w14:textId="77777777" w:rsidR="006919F6" w:rsidRPr="006919F6" w:rsidRDefault="006919F6" w:rsidP="0042310F">
      <w:pPr>
        <w:pStyle w:val="ListParagraph"/>
        <w:ind w:left="1440"/>
        <w:rPr>
          <w:rFonts w:ascii="Times New Roman" w:hAnsi="Times New Roman" w:cs="Times New Roman"/>
          <w:color w:val="161616"/>
          <w:sz w:val="24"/>
          <w:szCs w:val="24"/>
          <w:shd w:val="clear" w:color="auto" w:fill="FFFFFF"/>
        </w:rPr>
      </w:pPr>
    </w:p>
    <w:p w14:paraId="163A6B08" w14:textId="77777777" w:rsidR="00925D79" w:rsidRDefault="00925D79" w:rsidP="005E7BAB"/>
    <w:p w14:paraId="4E012234" w14:textId="77777777" w:rsidR="00925D79" w:rsidRDefault="00925D79" w:rsidP="005E7BAB"/>
    <w:p w14:paraId="03A176BD" w14:textId="77777777" w:rsidR="00925D79" w:rsidRDefault="00925D79" w:rsidP="005E7BAB"/>
    <w:p w14:paraId="681A5760" w14:textId="77777777" w:rsidR="00925D79" w:rsidRDefault="00925D79" w:rsidP="005E7BAB"/>
    <w:p w14:paraId="1B158E42" w14:textId="77777777" w:rsidR="00925D79" w:rsidRDefault="00925D79" w:rsidP="005E7BAB"/>
    <w:p w14:paraId="11DFD57A" w14:textId="77777777" w:rsidR="00925D79" w:rsidRDefault="00925D79" w:rsidP="005E7BAB"/>
    <w:p w14:paraId="0B835A03" w14:textId="77777777" w:rsidR="00925D79" w:rsidRDefault="00925D79" w:rsidP="005E7BAB"/>
    <w:p w14:paraId="253C27EC" w14:textId="77777777" w:rsidR="00404F19" w:rsidRDefault="00404F19" w:rsidP="005E7BAB"/>
    <w:p w14:paraId="5DC02226" w14:textId="77777777" w:rsidR="00404F19" w:rsidRDefault="00404F19" w:rsidP="005E7BAB"/>
    <w:p w14:paraId="7F6A62AA" w14:textId="77777777" w:rsidR="00925D79" w:rsidRDefault="00925D79" w:rsidP="005E7BAB"/>
    <w:sdt>
      <w:sdtPr>
        <w:id w:val="624436119"/>
        <w:docPartObj>
          <w:docPartGallery w:val="Bibliographies"/>
          <w:docPartUnique/>
        </w:docPartObj>
      </w:sdtPr>
      <w:sdtEndPr>
        <w:rPr>
          <w:rFonts w:asciiTheme="minorHAnsi" w:eastAsiaTheme="minorHAnsi" w:hAnsiTheme="minorHAnsi" w:cstheme="minorBidi"/>
          <w:b/>
          <w:bCs/>
          <w:color w:val="auto"/>
          <w:sz w:val="22"/>
          <w:szCs w:val="22"/>
        </w:rPr>
      </w:sdtEndPr>
      <w:sdtContent>
        <w:p w14:paraId="2CD97A34" w14:textId="5791E21D" w:rsidR="007C5FF1" w:rsidRDefault="007C5FF1">
          <w:pPr>
            <w:pStyle w:val="Heading1"/>
          </w:pPr>
          <w:r>
            <w:t>Works Cited</w:t>
          </w:r>
        </w:p>
        <w:p w14:paraId="6C2609C1" w14:textId="77777777" w:rsidR="007C5FF1" w:rsidRDefault="007C5FF1">
          <w:pPr>
            <w:rPr>
              <w:noProof/>
            </w:rPr>
          </w:pPr>
          <w:r>
            <w:fldChar w:fldCharType="begin"/>
          </w:r>
          <w:r>
            <w:instrText xml:space="preserve"> BIBLIOGRAPHY </w:instrText>
          </w:r>
          <w:r>
            <w:fldChar w:fldCharType="separate"/>
          </w:r>
        </w:p>
        <w:tbl>
          <w:tblPr>
            <w:tblW w:w="5182" w:type="pct"/>
            <w:tblCellSpacing w:w="15" w:type="dxa"/>
            <w:tblInd w:w="-90" w:type="dxa"/>
            <w:tblLayout w:type="fixed"/>
            <w:tblCellMar>
              <w:top w:w="15" w:type="dxa"/>
              <w:left w:w="15" w:type="dxa"/>
              <w:bottom w:w="15" w:type="dxa"/>
              <w:right w:w="15" w:type="dxa"/>
            </w:tblCellMar>
            <w:tblLook w:val="04A0" w:firstRow="1" w:lastRow="0" w:firstColumn="1" w:lastColumn="0" w:noHBand="0" w:noVBand="1"/>
          </w:tblPr>
          <w:tblGrid>
            <w:gridCol w:w="459"/>
            <w:gridCol w:w="80"/>
            <w:gridCol w:w="80"/>
            <w:gridCol w:w="8736"/>
          </w:tblGrid>
          <w:tr w:rsidR="007C5FF1" w14:paraId="4B2641AD" w14:textId="77777777" w:rsidTr="007C5FF1">
            <w:trPr>
              <w:divId w:val="1814785439"/>
              <w:tblCellSpacing w:w="15" w:type="dxa"/>
            </w:trPr>
            <w:tc>
              <w:tcPr>
                <w:tcW w:w="221" w:type="pct"/>
                <w:hideMark/>
              </w:tcPr>
              <w:p w14:paraId="17D5D3F3" w14:textId="3F42438B" w:rsidR="007C5FF1" w:rsidRDefault="007C5FF1">
                <w:pPr>
                  <w:pStyle w:val="Bibliography"/>
                  <w:rPr>
                    <w:noProof/>
                    <w:kern w:val="0"/>
                    <w:sz w:val="24"/>
                    <w:szCs w:val="24"/>
                    <w14:ligatures w14:val="none"/>
                  </w:rPr>
                </w:pPr>
                <w:r>
                  <w:rPr>
                    <w:noProof/>
                  </w:rPr>
                  <w:t xml:space="preserve">[1] </w:t>
                </w:r>
              </w:p>
            </w:tc>
            <w:tc>
              <w:tcPr>
                <w:tcW w:w="27" w:type="pct"/>
              </w:tcPr>
              <w:p w14:paraId="671584DB" w14:textId="77777777" w:rsidR="007C5FF1" w:rsidRDefault="007C5FF1">
                <w:pPr>
                  <w:pStyle w:val="Bibliography"/>
                  <w:rPr>
                    <w:noProof/>
                  </w:rPr>
                </w:pPr>
              </w:p>
            </w:tc>
            <w:tc>
              <w:tcPr>
                <w:tcW w:w="27" w:type="pct"/>
              </w:tcPr>
              <w:p w14:paraId="52395992" w14:textId="77777777" w:rsidR="007C5FF1" w:rsidRDefault="007C5FF1">
                <w:pPr>
                  <w:pStyle w:val="Bibliography"/>
                  <w:rPr>
                    <w:noProof/>
                  </w:rPr>
                </w:pPr>
              </w:p>
            </w:tc>
            <w:tc>
              <w:tcPr>
                <w:tcW w:w="4645" w:type="pct"/>
                <w:hideMark/>
              </w:tcPr>
              <w:p w14:paraId="0130E0A1" w14:textId="1243E874" w:rsidR="007C5FF1" w:rsidRDefault="007C5FF1">
                <w:pPr>
                  <w:pStyle w:val="Bibliography"/>
                  <w:rPr>
                    <w:noProof/>
                  </w:rPr>
                </w:pPr>
                <w:r>
                  <w:rPr>
                    <w:noProof/>
                  </w:rPr>
                  <w:t>P. Jamshidi, A. Ahmad and C. Pahl, “Cloud Migration Research: A Systematic Review,” IEEE Explore, 08 October 2023. [Online]. Available: https://ieeexplore.ieee.org/abstract/document/6624108?casa_token=4mZn_bUu1SMAAAAA:8xe7KgMYu9vsaXdENpvQdSW3jqTsc_SH7lhdXBbdjOroVXz-T9l8xNtOG13bs077OEYr-0j18g. [Accessed 23 February 2024].</w:t>
                </w:r>
              </w:p>
            </w:tc>
          </w:tr>
          <w:tr w:rsidR="007C5FF1" w14:paraId="6C5F58BE" w14:textId="77777777" w:rsidTr="007C5FF1">
            <w:trPr>
              <w:divId w:val="1814785439"/>
              <w:tblCellSpacing w:w="15" w:type="dxa"/>
            </w:trPr>
            <w:tc>
              <w:tcPr>
                <w:tcW w:w="221" w:type="pct"/>
                <w:hideMark/>
              </w:tcPr>
              <w:p w14:paraId="15B264BD" w14:textId="77777777" w:rsidR="007C5FF1" w:rsidRDefault="007C5FF1">
                <w:pPr>
                  <w:pStyle w:val="Bibliography"/>
                  <w:rPr>
                    <w:noProof/>
                  </w:rPr>
                </w:pPr>
                <w:r>
                  <w:rPr>
                    <w:noProof/>
                  </w:rPr>
                  <w:t xml:space="preserve">[2] </w:t>
                </w:r>
              </w:p>
            </w:tc>
            <w:tc>
              <w:tcPr>
                <w:tcW w:w="27" w:type="pct"/>
              </w:tcPr>
              <w:p w14:paraId="6D4E1F60" w14:textId="77777777" w:rsidR="007C5FF1" w:rsidRDefault="007C5FF1">
                <w:pPr>
                  <w:pStyle w:val="Bibliography"/>
                  <w:rPr>
                    <w:noProof/>
                  </w:rPr>
                </w:pPr>
              </w:p>
            </w:tc>
            <w:tc>
              <w:tcPr>
                <w:tcW w:w="27" w:type="pct"/>
              </w:tcPr>
              <w:p w14:paraId="42A9C0B6" w14:textId="77777777" w:rsidR="007C5FF1" w:rsidRDefault="007C5FF1">
                <w:pPr>
                  <w:pStyle w:val="Bibliography"/>
                  <w:rPr>
                    <w:noProof/>
                  </w:rPr>
                </w:pPr>
              </w:p>
            </w:tc>
            <w:tc>
              <w:tcPr>
                <w:tcW w:w="4645" w:type="pct"/>
                <w:hideMark/>
              </w:tcPr>
              <w:p w14:paraId="77CF7242" w14:textId="219094D0" w:rsidR="007C5FF1" w:rsidRDefault="007C5FF1">
                <w:pPr>
                  <w:pStyle w:val="Bibliography"/>
                  <w:rPr>
                    <w:noProof/>
                  </w:rPr>
                </w:pPr>
                <w:r>
                  <w:rPr>
                    <w:noProof/>
                  </w:rPr>
                  <w:t xml:space="preserve">R. S. Michael Collier, Fundamentals of Azure, Microsoft Press, 2015. </w:t>
                </w:r>
              </w:p>
            </w:tc>
          </w:tr>
          <w:tr w:rsidR="007C5FF1" w14:paraId="5212BEF5" w14:textId="77777777" w:rsidTr="007C5FF1">
            <w:trPr>
              <w:divId w:val="1814785439"/>
              <w:tblCellSpacing w:w="15" w:type="dxa"/>
            </w:trPr>
            <w:tc>
              <w:tcPr>
                <w:tcW w:w="221" w:type="pct"/>
                <w:hideMark/>
              </w:tcPr>
              <w:p w14:paraId="20DC5A26" w14:textId="77777777" w:rsidR="007C5FF1" w:rsidRDefault="007C5FF1">
                <w:pPr>
                  <w:pStyle w:val="Bibliography"/>
                  <w:rPr>
                    <w:noProof/>
                  </w:rPr>
                </w:pPr>
                <w:r>
                  <w:rPr>
                    <w:noProof/>
                  </w:rPr>
                  <w:t xml:space="preserve">[3] </w:t>
                </w:r>
              </w:p>
            </w:tc>
            <w:tc>
              <w:tcPr>
                <w:tcW w:w="27" w:type="pct"/>
              </w:tcPr>
              <w:p w14:paraId="01F73FC2" w14:textId="77777777" w:rsidR="007C5FF1" w:rsidRDefault="007C5FF1">
                <w:pPr>
                  <w:pStyle w:val="Bibliography"/>
                  <w:rPr>
                    <w:noProof/>
                  </w:rPr>
                </w:pPr>
              </w:p>
            </w:tc>
            <w:tc>
              <w:tcPr>
                <w:tcW w:w="27" w:type="pct"/>
              </w:tcPr>
              <w:p w14:paraId="647895FB" w14:textId="77777777" w:rsidR="007C5FF1" w:rsidRDefault="007C5FF1">
                <w:pPr>
                  <w:pStyle w:val="Bibliography"/>
                  <w:rPr>
                    <w:noProof/>
                  </w:rPr>
                </w:pPr>
              </w:p>
            </w:tc>
            <w:tc>
              <w:tcPr>
                <w:tcW w:w="4645" w:type="pct"/>
                <w:hideMark/>
              </w:tcPr>
              <w:p w14:paraId="407B37A6" w14:textId="1E274B18" w:rsidR="007C5FF1" w:rsidRDefault="007C5FF1">
                <w:pPr>
                  <w:pStyle w:val="Bibliography"/>
                  <w:rPr>
                    <w:noProof/>
                  </w:rPr>
                </w:pPr>
                <w:r>
                  <w:rPr>
                    <w:noProof/>
                  </w:rPr>
                  <w:t>A. Obregon, “Migrating to Azure: Strategies and Best Practices for Beginners,” 27 December 2023. [Online]. Available: https://medium.com/@AlexanderObregon/migrating-to-azure-strategies-and-best-practices-for-beginners-aed8d0f5f7c7. [Accessed 28 February 2023].</w:t>
                </w:r>
              </w:p>
            </w:tc>
          </w:tr>
          <w:tr w:rsidR="007C5FF1" w14:paraId="479BB7E3" w14:textId="77777777" w:rsidTr="007C5FF1">
            <w:trPr>
              <w:divId w:val="1814785439"/>
              <w:tblCellSpacing w:w="15" w:type="dxa"/>
            </w:trPr>
            <w:tc>
              <w:tcPr>
                <w:tcW w:w="221" w:type="pct"/>
                <w:hideMark/>
              </w:tcPr>
              <w:p w14:paraId="3434AD2C" w14:textId="77777777" w:rsidR="007C5FF1" w:rsidRDefault="007C5FF1">
                <w:pPr>
                  <w:pStyle w:val="Bibliography"/>
                  <w:rPr>
                    <w:noProof/>
                  </w:rPr>
                </w:pPr>
                <w:r>
                  <w:rPr>
                    <w:noProof/>
                  </w:rPr>
                  <w:t xml:space="preserve">[4] </w:t>
                </w:r>
              </w:p>
            </w:tc>
            <w:tc>
              <w:tcPr>
                <w:tcW w:w="27" w:type="pct"/>
              </w:tcPr>
              <w:p w14:paraId="2DFFDF53" w14:textId="77777777" w:rsidR="007C5FF1" w:rsidRDefault="007C5FF1">
                <w:pPr>
                  <w:pStyle w:val="Bibliography"/>
                  <w:rPr>
                    <w:noProof/>
                  </w:rPr>
                </w:pPr>
              </w:p>
            </w:tc>
            <w:tc>
              <w:tcPr>
                <w:tcW w:w="27" w:type="pct"/>
              </w:tcPr>
              <w:p w14:paraId="10784129" w14:textId="77777777" w:rsidR="007C5FF1" w:rsidRDefault="007C5FF1">
                <w:pPr>
                  <w:pStyle w:val="Bibliography"/>
                  <w:rPr>
                    <w:noProof/>
                  </w:rPr>
                </w:pPr>
              </w:p>
            </w:tc>
            <w:tc>
              <w:tcPr>
                <w:tcW w:w="4645" w:type="pct"/>
                <w:hideMark/>
              </w:tcPr>
              <w:p w14:paraId="63E4479A" w14:textId="666A20C6" w:rsidR="007C5FF1" w:rsidRDefault="007C5FF1">
                <w:pPr>
                  <w:pStyle w:val="Bibliography"/>
                  <w:rPr>
                    <w:noProof/>
                  </w:rPr>
                </w:pPr>
                <w:r>
                  <w:rPr>
                    <w:noProof/>
                  </w:rPr>
                  <w:t>Microsoft, “What is Azure,” Microsoft, [Online]. Available: https://azure.microsoft.com/en-gb/resources/cloud-computing-dictionary/what-is-azure/. [Accessed 29 February 2024].</w:t>
                </w:r>
              </w:p>
            </w:tc>
          </w:tr>
          <w:tr w:rsidR="007C5FF1" w14:paraId="76AC1D17" w14:textId="77777777" w:rsidTr="007C5FF1">
            <w:trPr>
              <w:divId w:val="1814785439"/>
              <w:tblCellSpacing w:w="15" w:type="dxa"/>
            </w:trPr>
            <w:tc>
              <w:tcPr>
                <w:tcW w:w="221" w:type="pct"/>
                <w:hideMark/>
              </w:tcPr>
              <w:p w14:paraId="3BEA4A3E" w14:textId="77777777" w:rsidR="007C5FF1" w:rsidRDefault="007C5FF1">
                <w:pPr>
                  <w:pStyle w:val="Bibliography"/>
                  <w:rPr>
                    <w:noProof/>
                  </w:rPr>
                </w:pPr>
                <w:r>
                  <w:rPr>
                    <w:noProof/>
                  </w:rPr>
                  <w:t xml:space="preserve">[5] </w:t>
                </w:r>
              </w:p>
            </w:tc>
            <w:tc>
              <w:tcPr>
                <w:tcW w:w="27" w:type="pct"/>
              </w:tcPr>
              <w:p w14:paraId="3118D1CC" w14:textId="77777777" w:rsidR="007C5FF1" w:rsidRDefault="007C5FF1">
                <w:pPr>
                  <w:pStyle w:val="Bibliography"/>
                  <w:rPr>
                    <w:noProof/>
                  </w:rPr>
                </w:pPr>
              </w:p>
            </w:tc>
            <w:tc>
              <w:tcPr>
                <w:tcW w:w="27" w:type="pct"/>
              </w:tcPr>
              <w:p w14:paraId="3509ECF2" w14:textId="77777777" w:rsidR="007C5FF1" w:rsidRDefault="007C5FF1">
                <w:pPr>
                  <w:pStyle w:val="Bibliography"/>
                  <w:rPr>
                    <w:noProof/>
                  </w:rPr>
                </w:pPr>
              </w:p>
            </w:tc>
            <w:tc>
              <w:tcPr>
                <w:tcW w:w="4645" w:type="pct"/>
                <w:hideMark/>
              </w:tcPr>
              <w:p w14:paraId="262F1101" w14:textId="0FFE9795" w:rsidR="007C5FF1" w:rsidRDefault="007C5FF1">
                <w:pPr>
                  <w:pStyle w:val="Bibliography"/>
                  <w:rPr>
                    <w:noProof/>
                  </w:rPr>
                </w:pPr>
                <w:r>
                  <w:rPr>
                    <w:noProof/>
                  </w:rPr>
                  <w:t>Microsoft, “Benefits of Software Assurance,” MIcrosoft, [Online]. Available: https://www.microsoft.com/en-us/licensing/licensing-programs/software-assurance-by-benefits. [Accessed 05 March 2024].</w:t>
                </w:r>
              </w:p>
            </w:tc>
          </w:tr>
          <w:tr w:rsidR="007C5FF1" w14:paraId="17A241E5" w14:textId="77777777" w:rsidTr="007C5FF1">
            <w:trPr>
              <w:divId w:val="1814785439"/>
              <w:tblCellSpacing w:w="15" w:type="dxa"/>
            </w:trPr>
            <w:tc>
              <w:tcPr>
                <w:tcW w:w="221" w:type="pct"/>
                <w:hideMark/>
              </w:tcPr>
              <w:p w14:paraId="43E4F15E" w14:textId="77777777" w:rsidR="007C5FF1" w:rsidRDefault="007C5FF1">
                <w:pPr>
                  <w:pStyle w:val="Bibliography"/>
                  <w:rPr>
                    <w:noProof/>
                  </w:rPr>
                </w:pPr>
                <w:r>
                  <w:rPr>
                    <w:noProof/>
                  </w:rPr>
                  <w:t xml:space="preserve">[6] </w:t>
                </w:r>
              </w:p>
            </w:tc>
            <w:tc>
              <w:tcPr>
                <w:tcW w:w="27" w:type="pct"/>
              </w:tcPr>
              <w:p w14:paraId="32D6B665" w14:textId="77777777" w:rsidR="007C5FF1" w:rsidRDefault="007C5FF1">
                <w:pPr>
                  <w:pStyle w:val="Bibliography"/>
                  <w:rPr>
                    <w:noProof/>
                  </w:rPr>
                </w:pPr>
              </w:p>
            </w:tc>
            <w:tc>
              <w:tcPr>
                <w:tcW w:w="27" w:type="pct"/>
              </w:tcPr>
              <w:p w14:paraId="2326C52A" w14:textId="77777777" w:rsidR="007C5FF1" w:rsidRDefault="007C5FF1">
                <w:pPr>
                  <w:pStyle w:val="Bibliography"/>
                  <w:rPr>
                    <w:noProof/>
                  </w:rPr>
                </w:pPr>
              </w:p>
            </w:tc>
            <w:tc>
              <w:tcPr>
                <w:tcW w:w="4645" w:type="pct"/>
                <w:hideMark/>
              </w:tcPr>
              <w:p w14:paraId="410C8049" w14:textId="694BFC9B" w:rsidR="007C5FF1" w:rsidRDefault="007C5FF1">
                <w:pPr>
                  <w:pStyle w:val="Bibliography"/>
                  <w:rPr>
                    <w:noProof/>
                  </w:rPr>
                </w:pPr>
                <w:r>
                  <w:rPr>
                    <w:noProof/>
                  </w:rPr>
                  <w:t xml:space="preserve">G. D. Maayan, “Azure Files Security Best Practices,” Medium. [Online]. </w:t>
                </w:r>
              </w:p>
            </w:tc>
          </w:tr>
          <w:tr w:rsidR="007C5FF1" w14:paraId="3B95287C" w14:textId="77777777" w:rsidTr="007C5FF1">
            <w:trPr>
              <w:divId w:val="1814785439"/>
              <w:tblCellSpacing w:w="15" w:type="dxa"/>
            </w:trPr>
            <w:tc>
              <w:tcPr>
                <w:tcW w:w="221" w:type="pct"/>
                <w:hideMark/>
              </w:tcPr>
              <w:p w14:paraId="46C6ABB5" w14:textId="77777777" w:rsidR="007C5FF1" w:rsidRDefault="007C5FF1">
                <w:pPr>
                  <w:pStyle w:val="Bibliography"/>
                  <w:rPr>
                    <w:noProof/>
                  </w:rPr>
                </w:pPr>
                <w:r>
                  <w:rPr>
                    <w:noProof/>
                  </w:rPr>
                  <w:t xml:space="preserve">[7] </w:t>
                </w:r>
              </w:p>
            </w:tc>
            <w:tc>
              <w:tcPr>
                <w:tcW w:w="27" w:type="pct"/>
              </w:tcPr>
              <w:p w14:paraId="5172BFEC" w14:textId="77777777" w:rsidR="007C5FF1" w:rsidRDefault="007C5FF1">
                <w:pPr>
                  <w:pStyle w:val="Bibliography"/>
                  <w:rPr>
                    <w:noProof/>
                  </w:rPr>
                </w:pPr>
              </w:p>
            </w:tc>
            <w:tc>
              <w:tcPr>
                <w:tcW w:w="27" w:type="pct"/>
              </w:tcPr>
              <w:p w14:paraId="4F6BF028" w14:textId="77777777" w:rsidR="007C5FF1" w:rsidRDefault="007C5FF1">
                <w:pPr>
                  <w:pStyle w:val="Bibliography"/>
                  <w:rPr>
                    <w:noProof/>
                  </w:rPr>
                </w:pPr>
              </w:p>
            </w:tc>
            <w:tc>
              <w:tcPr>
                <w:tcW w:w="4645" w:type="pct"/>
                <w:hideMark/>
              </w:tcPr>
              <w:p w14:paraId="4EB61D76" w14:textId="57A0D082" w:rsidR="007C5FF1" w:rsidRDefault="007C5FF1">
                <w:pPr>
                  <w:pStyle w:val="Bibliography"/>
                  <w:rPr>
                    <w:noProof/>
                  </w:rPr>
                </w:pPr>
                <w:r>
                  <w:rPr>
                    <w:noProof/>
                  </w:rPr>
                  <w:t xml:space="preserve">J. Krishnaswamy, Microsoft SQL Azure: Enterprise Application Development, Olto, Birmingham : Packt Publishing Ltd., 2011. </w:t>
                </w:r>
              </w:p>
            </w:tc>
          </w:tr>
          <w:tr w:rsidR="007C5FF1" w14:paraId="74BA39C6" w14:textId="77777777" w:rsidTr="007C5FF1">
            <w:trPr>
              <w:divId w:val="1814785439"/>
              <w:tblCellSpacing w:w="15" w:type="dxa"/>
            </w:trPr>
            <w:tc>
              <w:tcPr>
                <w:tcW w:w="221" w:type="pct"/>
                <w:hideMark/>
              </w:tcPr>
              <w:p w14:paraId="643EF71C" w14:textId="77777777" w:rsidR="007C5FF1" w:rsidRDefault="007C5FF1">
                <w:pPr>
                  <w:pStyle w:val="Bibliography"/>
                  <w:rPr>
                    <w:noProof/>
                  </w:rPr>
                </w:pPr>
                <w:r>
                  <w:rPr>
                    <w:noProof/>
                  </w:rPr>
                  <w:t xml:space="preserve">[8] </w:t>
                </w:r>
              </w:p>
            </w:tc>
            <w:tc>
              <w:tcPr>
                <w:tcW w:w="27" w:type="pct"/>
              </w:tcPr>
              <w:p w14:paraId="760780D6" w14:textId="77777777" w:rsidR="007C5FF1" w:rsidRDefault="007C5FF1">
                <w:pPr>
                  <w:pStyle w:val="Bibliography"/>
                  <w:rPr>
                    <w:noProof/>
                  </w:rPr>
                </w:pPr>
              </w:p>
            </w:tc>
            <w:tc>
              <w:tcPr>
                <w:tcW w:w="27" w:type="pct"/>
              </w:tcPr>
              <w:p w14:paraId="78338B0E" w14:textId="77777777" w:rsidR="007C5FF1" w:rsidRDefault="007C5FF1">
                <w:pPr>
                  <w:pStyle w:val="Bibliography"/>
                  <w:rPr>
                    <w:noProof/>
                  </w:rPr>
                </w:pPr>
              </w:p>
            </w:tc>
            <w:tc>
              <w:tcPr>
                <w:tcW w:w="4645" w:type="pct"/>
                <w:hideMark/>
              </w:tcPr>
              <w:p w14:paraId="5E9AD3BF" w14:textId="2F5F5B05" w:rsidR="007C5FF1" w:rsidRDefault="007C5FF1">
                <w:pPr>
                  <w:pStyle w:val="Bibliography"/>
                  <w:rPr>
                    <w:noProof/>
                  </w:rPr>
                </w:pPr>
                <w:r>
                  <w:rPr>
                    <w:noProof/>
                  </w:rPr>
                  <w:t>Microsoft , “What is Azure Database for MySQL - Flexible Server?,” Microsoft, 19 December 2023. [Online]. Available: https://learn.microsoft.com/en-us/azure/mysql/flexible-server/overview-single. [Accessed 06 March 2024].</w:t>
                </w:r>
              </w:p>
            </w:tc>
          </w:tr>
          <w:tr w:rsidR="007C5FF1" w14:paraId="3374E1C0" w14:textId="77777777" w:rsidTr="007C5FF1">
            <w:trPr>
              <w:divId w:val="1814785439"/>
              <w:tblCellSpacing w:w="15" w:type="dxa"/>
            </w:trPr>
            <w:tc>
              <w:tcPr>
                <w:tcW w:w="221" w:type="pct"/>
                <w:hideMark/>
              </w:tcPr>
              <w:p w14:paraId="274756A5" w14:textId="77777777" w:rsidR="007C5FF1" w:rsidRDefault="007C5FF1">
                <w:pPr>
                  <w:pStyle w:val="Bibliography"/>
                  <w:rPr>
                    <w:noProof/>
                  </w:rPr>
                </w:pPr>
                <w:r>
                  <w:rPr>
                    <w:noProof/>
                  </w:rPr>
                  <w:t xml:space="preserve">[9] </w:t>
                </w:r>
              </w:p>
            </w:tc>
            <w:tc>
              <w:tcPr>
                <w:tcW w:w="27" w:type="pct"/>
              </w:tcPr>
              <w:p w14:paraId="27AB2110" w14:textId="77777777" w:rsidR="007C5FF1" w:rsidRDefault="007C5FF1">
                <w:pPr>
                  <w:pStyle w:val="Bibliography"/>
                  <w:rPr>
                    <w:noProof/>
                  </w:rPr>
                </w:pPr>
              </w:p>
            </w:tc>
            <w:tc>
              <w:tcPr>
                <w:tcW w:w="27" w:type="pct"/>
              </w:tcPr>
              <w:p w14:paraId="687992DC" w14:textId="77777777" w:rsidR="007C5FF1" w:rsidRDefault="007C5FF1">
                <w:pPr>
                  <w:pStyle w:val="Bibliography"/>
                  <w:rPr>
                    <w:noProof/>
                  </w:rPr>
                </w:pPr>
              </w:p>
            </w:tc>
            <w:tc>
              <w:tcPr>
                <w:tcW w:w="4645" w:type="pct"/>
                <w:hideMark/>
              </w:tcPr>
              <w:p w14:paraId="76D3B933" w14:textId="56ADE6BC" w:rsidR="007C5FF1" w:rsidRDefault="007C5FF1">
                <w:pPr>
                  <w:pStyle w:val="Bibliography"/>
                  <w:rPr>
                    <w:noProof/>
                  </w:rPr>
                </w:pPr>
                <w:r>
                  <w:rPr>
                    <w:noProof/>
                  </w:rPr>
                  <w:t>Microsoft, “Azure Database for PostgreSQL,” [Online]. Available: https://azure.microsoft.com/en-gb/products/postgresql/?ef_id=_k_a38a8a2123d215e13bf8efc98296ec19_k_&amp;OCID=AIDcmm3bvqzxp1_SEM__k_a38a8a2123d215e13bf8efc98296ec19_k_&amp;msclkid=a38a8a2123d215e13bf8efc98296ec19. [Accessed 06 March 2024].</w:t>
                </w:r>
              </w:p>
            </w:tc>
          </w:tr>
          <w:tr w:rsidR="007C5FF1" w14:paraId="1822EDBC" w14:textId="77777777" w:rsidTr="007C5FF1">
            <w:trPr>
              <w:divId w:val="1814785439"/>
              <w:tblCellSpacing w:w="15" w:type="dxa"/>
            </w:trPr>
            <w:tc>
              <w:tcPr>
                <w:tcW w:w="221" w:type="pct"/>
                <w:hideMark/>
              </w:tcPr>
              <w:p w14:paraId="26053EEB" w14:textId="77777777" w:rsidR="007C5FF1" w:rsidRDefault="007C5FF1">
                <w:pPr>
                  <w:pStyle w:val="Bibliography"/>
                  <w:rPr>
                    <w:noProof/>
                  </w:rPr>
                </w:pPr>
                <w:r>
                  <w:rPr>
                    <w:noProof/>
                  </w:rPr>
                  <w:t xml:space="preserve">[10] </w:t>
                </w:r>
              </w:p>
            </w:tc>
            <w:tc>
              <w:tcPr>
                <w:tcW w:w="27" w:type="pct"/>
              </w:tcPr>
              <w:p w14:paraId="0F5EE585" w14:textId="77777777" w:rsidR="007C5FF1" w:rsidRDefault="007C5FF1">
                <w:pPr>
                  <w:pStyle w:val="Bibliography"/>
                  <w:rPr>
                    <w:noProof/>
                  </w:rPr>
                </w:pPr>
              </w:p>
            </w:tc>
            <w:tc>
              <w:tcPr>
                <w:tcW w:w="27" w:type="pct"/>
              </w:tcPr>
              <w:p w14:paraId="43620700" w14:textId="77777777" w:rsidR="007C5FF1" w:rsidRDefault="007C5FF1">
                <w:pPr>
                  <w:pStyle w:val="Bibliography"/>
                  <w:rPr>
                    <w:noProof/>
                  </w:rPr>
                </w:pPr>
              </w:p>
            </w:tc>
            <w:tc>
              <w:tcPr>
                <w:tcW w:w="4645" w:type="pct"/>
                <w:hideMark/>
              </w:tcPr>
              <w:p w14:paraId="324B91BE" w14:textId="611024D6" w:rsidR="007C5FF1" w:rsidRDefault="007C5FF1">
                <w:pPr>
                  <w:pStyle w:val="Bibliography"/>
                  <w:rPr>
                    <w:noProof/>
                  </w:rPr>
                </w:pPr>
                <w:r>
                  <w:rPr>
                    <w:noProof/>
                  </w:rPr>
                  <w:t>S. D. BUSE OZER, “CLOUD DATABASES AND MICROSOFT AZURE,” 2019. [Online]. Available: https://cs.ulb.ac.be/public/_media/teaching/infoh415/student_projects/2019/azure.pdf. [Accessed 06 March 2024].</w:t>
                </w:r>
              </w:p>
            </w:tc>
          </w:tr>
          <w:tr w:rsidR="007C5FF1" w14:paraId="47C411D9" w14:textId="77777777" w:rsidTr="007C5FF1">
            <w:trPr>
              <w:divId w:val="1814785439"/>
              <w:tblCellSpacing w:w="15" w:type="dxa"/>
            </w:trPr>
            <w:tc>
              <w:tcPr>
                <w:tcW w:w="221" w:type="pct"/>
                <w:hideMark/>
              </w:tcPr>
              <w:p w14:paraId="0F06F242" w14:textId="77777777" w:rsidR="007C5FF1" w:rsidRDefault="007C5FF1">
                <w:pPr>
                  <w:pStyle w:val="Bibliography"/>
                  <w:rPr>
                    <w:noProof/>
                  </w:rPr>
                </w:pPr>
                <w:r>
                  <w:rPr>
                    <w:noProof/>
                  </w:rPr>
                  <w:lastRenderedPageBreak/>
                  <w:t xml:space="preserve">[11] </w:t>
                </w:r>
              </w:p>
            </w:tc>
            <w:tc>
              <w:tcPr>
                <w:tcW w:w="27" w:type="pct"/>
              </w:tcPr>
              <w:p w14:paraId="0E8B512A" w14:textId="77777777" w:rsidR="007C5FF1" w:rsidRDefault="007C5FF1">
                <w:pPr>
                  <w:pStyle w:val="Bibliography"/>
                  <w:rPr>
                    <w:noProof/>
                  </w:rPr>
                </w:pPr>
              </w:p>
            </w:tc>
            <w:tc>
              <w:tcPr>
                <w:tcW w:w="27" w:type="pct"/>
              </w:tcPr>
              <w:p w14:paraId="4B02621F" w14:textId="77777777" w:rsidR="007C5FF1" w:rsidRDefault="007C5FF1">
                <w:pPr>
                  <w:pStyle w:val="Bibliography"/>
                  <w:rPr>
                    <w:noProof/>
                  </w:rPr>
                </w:pPr>
              </w:p>
            </w:tc>
            <w:tc>
              <w:tcPr>
                <w:tcW w:w="4645" w:type="pct"/>
                <w:hideMark/>
              </w:tcPr>
              <w:p w14:paraId="188880DB" w14:textId="5F86A204" w:rsidR="007C5FF1" w:rsidRDefault="007C5FF1">
                <w:pPr>
                  <w:pStyle w:val="Bibliography"/>
                  <w:rPr>
                    <w:noProof/>
                  </w:rPr>
                </w:pPr>
                <w:r>
                  <w:rPr>
                    <w:noProof/>
                  </w:rPr>
                  <w:t>Microsoft, “What is the Azure Backup service?,” [Online]. Available: https://learn.microsoft.com/en-us/azure/backup/backup-overview. [Accessed 07 March 2024].</w:t>
                </w:r>
              </w:p>
            </w:tc>
          </w:tr>
          <w:tr w:rsidR="007C5FF1" w14:paraId="2754EF73" w14:textId="77777777" w:rsidTr="007C5FF1">
            <w:trPr>
              <w:divId w:val="1814785439"/>
              <w:tblCellSpacing w:w="15" w:type="dxa"/>
            </w:trPr>
            <w:tc>
              <w:tcPr>
                <w:tcW w:w="221" w:type="pct"/>
                <w:hideMark/>
              </w:tcPr>
              <w:p w14:paraId="47ED85D4" w14:textId="77777777" w:rsidR="007C5FF1" w:rsidRDefault="007C5FF1">
                <w:pPr>
                  <w:pStyle w:val="Bibliography"/>
                  <w:rPr>
                    <w:noProof/>
                  </w:rPr>
                </w:pPr>
                <w:r>
                  <w:rPr>
                    <w:noProof/>
                  </w:rPr>
                  <w:t xml:space="preserve">[12] </w:t>
                </w:r>
              </w:p>
            </w:tc>
            <w:tc>
              <w:tcPr>
                <w:tcW w:w="27" w:type="pct"/>
              </w:tcPr>
              <w:p w14:paraId="50D1C349" w14:textId="77777777" w:rsidR="007C5FF1" w:rsidRDefault="007C5FF1">
                <w:pPr>
                  <w:pStyle w:val="Bibliography"/>
                  <w:rPr>
                    <w:noProof/>
                  </w:rPr>
                </w:pPr>
              </w:p>
            </w:tc>
            <w:tc>
              <w:tcPr>
                <w:tcW w:w="27" w:type="pct"/>
              </w:tcPr>
              <w:p w14:paraId="53D87682" w14:textId="77777777" w:rsidR="007C5FF1" w:rsidRDefault="007C5FF1">
                <w:pPr>
                  <w:pStyle w:val="Bibliography"/>
                  <w:rPr>
                    <w:noProof/>
                  </w:rPr>
                </w:pPr>
              </w:p>
            </w:tc>
            <w:tc>
              <w:tcPr>
                <w:tcW w:w="4645" w:type="pct"/>
                <w:hideMark/>
              </w:tcPr>
              <w:p w14:paraId="7E33E13D" w14:textId="674B6E6F" w:rsidR="007C5FF1" w:rsidRDefault="007C5FF1">
                <w:pPr>
                  <w:pStyle w:val="Bibliography"/>
                  <w:rPr>
                    <w:noProof/>
                  </w:rPr>
                </w:pPr>
                <w:r>
                  <w:rPr>
                    <w:noProof/>
                  </w:rPr>
                  <w:t>Microsoft, “What is Azure Site Recovery,” [Online]. Available: https://learn.microsoft.com/en-us/training/modules/protect-infrastructure-with-site-recovery/2-what-is-site-recovery. [Accessed 07 March 2024].</w:t>
                </w:r>
              </w:p>
            </w:tc>
          </w:tr>
          <w:tr w:rsidR="007C5FF1" w14:paraId="60DE9A6D" w14:textId="77777777" w:rsidTr="007C5FF1">
            <w:trPr>
              <w:divId w:val="1814785439"/>
              <w:tblCellSpacing w:w="15" w:type="dxa"/>
            </w:trPr>
            <w:tc>
              <w:tcPr>
                <w:tcW w:w="221" w:type="pct"/>
                <w:hideMark/>
              </w:tcPr>
              <w:p w14:paraId="0072E639" w14:textId="77777777" w:rsidR="007C5FF1" w:rsidRDefault="007C5FF1">
                <w:pPr>
                  <w:pStyle w:val="Bibliography"/>
                  <w:rPr>
                    <w:noProof/>
                  </w:rPr>
                </w:pPr>
                <w:r>
                  <w:rPr>
                    <w:noProof/>
                  </w:rPr>
                  <w:t xml:space="preserve">[13] </w:t>
                </w:r>
              </w:p>
            </w:tc>
            <w:tc>
              <w:tcPr>
                <w:tcW w:w="27" w:type="pct"/>
              </w:tcPr>
              <w:p w14:paraId="3AF0606D" w14:textId="77777777" w:rsidR="007C5FF1" w:rsidRDefault="007C5FF1">
                <w:pPr>
                  <w:pStyle w:val="Bibliography"/>
                  <w:rPr>
                    <w:noProof/>
                  </w:rPr>
                </w:pPr>
              </w:p>
            </w:tc>
            <w:tc>
              <w:tcPr>
                <w:tcW w:w="27" w:type="pct"/>
              </w:tcPr>
              <w:p w14:paraId="74A93489" w14:textId="77777777" w:rsidR="007C5FF1" w:rsidRDefault="007C5FF1">
                <w:pPr>
                  <w:pStyle w:val="Bibliography"/>
                  <w:rPr>
                    <w:noProof/>
                  </w:rPr>
                </w:pPr>
              </w:p>
            </w:tc>
            <w:tc>
              <w:tcPr>
                <w:tcW w:w="4645" w:type="pct"/>
                <w:hideMark/>
              </w:tcPr>
              <w:p w14:paraId="52F6CB35" w14:textId="6280722E" w:rsidR="007C5FF1" w:rsidRDefault="007C5FF1">
                <w:pPr>
                  <w:pStyle w:val="Bibliography"/>
                  <w:rPr>
                    <w:noProof/>
                  </w:rPr>
                </w:pPr>
                <w:r>
                  <w:rPr>
                    <w:noProof/>
                  </w:rPr>
                  <w:t>Microsoft, “What is Azure Site Recovery?,” [Online]. Available: https://learn.microsoft.com/en-us/training/modules/protect-infrastructure-with-site-recovery/3-site-recovery-setup. [Accessed 07 March 2024].</w:t>
                </w:r>
              </w:p>
            </w:tc>
          </w:tr>
        </w:tbl>
        <w:p w14:paraId="56D73BA9" w14:textId="77777777" w:rsidR="007C5FF1" w:rsidRDefault="007C5FF1">
          <w:pPr>
            <w:divId w:val="1814785439"/>
            <w:rPr>
              <w:rFonts w:eastAsia="Times New Roman"/>
              <w:noProof/>
            </w:rPr>
          </w:pPr>
        </w:p>
        <w:p w14:paraId="2E31F322" w14:textId="6503A305" w:rsidR="007C5FF1" w:rsidRDefault="007C5FF1">
          <w:r>
            <w:rPr>
              <w:b/>
              <w:bCs/>
            </w:rPr>
            <w:fldChar w:fldCharType="end"/>
          </w:r>
        </w:p>
      </w:sdtContent>
    </w:sdt>
    <w:p w14:paraId="50E968C4" w14:textId="29012AF3" w:rsidR="004C4516" w:rsidRDefault="004C4516"/>
    <w:p w14:paraId="64C6BF60" w14:textId="77777777" w:rsidR="004C4516" w:rsidRPr="005E7BAB" w:rsidRDefault="004C4516" w:rsidP="005E7BAB">
      <w:pPr>
        <w:rPr>
          <w:rFonts w:ascii="Times New Roman" w:hAnsi="Times New Roman" w:cs="Times New Roman"/>
          <w:sz w:val="24"/>
          <w:szCs w:val="24"/>
        </w:rPr>
      </w:pPr>
    </w:p>
    <w:sectPr w:rsidR="004C4516" w:rsidRPr="005E7BAB" w:rsidSect="0016062C">
      <w:headerReference w:type="default" r:id="rId35"/>
      <w:footerReference w:type="default" r:id="rId3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65D135" w14:textId="77777777" w:rsidR="0016062C" w:rsidRDefault="0016062C" w:rsidP="00C1004B">
      <w:pPr>
        <w:spacing w:after="0" w:line="240" w:lineRule="auto"/>
      </w:pPr>
      <w:r>
        <w:separator/>
      </w:r>
    </w:p>
  </w:endnote>
  <w:endnote w:type="continuationSeparator" w:id="0">
    <w:p w14:paraId="1D6334E3" w14:textId="77777777" w:rsidR="0016062C" w:rsidRDefault="0016062C" w:rsidP="00C10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2276575"/>
      <w:docPartObj>
        <w:docPartGallery w:val="Page Numbers (Bottom of Page)"/>
        <w:docPartUnique/>
      </w:docPartObj>
    </w:sdtPr>
    <w:sdtEndPr>
      <w:rPr>
        <w:noProof/>
      </w:rPr>
    </w:sdtEndPr>
    <w:sdtContent>
      <w:p w14:paraId="23631CAF" w14:textId="1A78BB65" w:rsidR="002F2F0F" w:rsidRDefault="002F2F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28760F" w14:textId="77777777" w:rsidR="002F2F0F" w:rsidRDefault="002F2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40628A" w14:textId="77777777" w:rsidR="0016062C" w:rsidRDefault="0016062C" w:rsidP="00C1004B">
      <w:pPr>
        <w:spacing w:after="0" w:line="240" w:lineRule="auto"/>
      </w:pPr>
      <w:r>
        <w:separator/>
      </w:r>
    </w:p>
  </w:footnote>
  <w:footnote w:type="continuationSeparator" w:id="0">
    <w:p w14:paraId="4EF449B7" w14:textId="77777777" w:rsidR="0016062C" w:rsidRDefault="0016062C" w:rsidP="00C10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48E390" w14:textId="7B9FAFEC" w:rsidR="00C1004B" w:rsidRDefault="006C5A50">
    <w:pPr>
      <w:pStyle w:val="Header"/>
    </w:pPr>
    <w:r>
      <w:rPr>
        <w:noProof/>
      </w:rPr>
      <w:drawing>
        <wp:inline distT="0" distB="0" distL="0" distR="0" wp14:anchorId="382CE985" wp14:editId="7623621E">
          <wp:extent cx="4736404" cy="922020"/>
          <wp:effectExtent l="0" t="0" r="7620" b="0"/>
          <wp:docPr id="255110278" name="Picture 1" descr="A black and yellow shield with blue and yellow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10278" name="Picture 1" descr="A black and yellow shield with blue and yellow leav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770292" cy="92861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E43A9"/>
    <w:multiLevelType w:val="hybridMultilevel"/>
    <w:tmpl w:val="E62A645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3779D"/>
    <w:multiLevelType w:val="hybridMultilevel"/>
    <w:tmpl w:val="276A6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F0548"/>
    <w:multiLevelType w:val="hybridMultilevel"/>
    <w:tmpl w:val="99FA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74FF3"/>
    <w:multiLevelType w:val="multilevel"/>
    <w:tmpl w:val="E95A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32EA3"/>
    <w:multiLevelType w:val="hybridMultilevel"/>
    <w:tmpl w:val="C98C7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F5DF4"/>
    <w:multiLevelType w:val="hybridMultilevel"/>
    <w:tmpl w:val="308A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E324C"/>
    <w:multiLevelType w:val="hybridMultilevel"/>
    <w:tmpl w:val="7C4A88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FEF4E8B"/>
    <w:multiLevelType w:val="multilevel"/>
    <w:tmpl w:val="E73C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B784E"/>
    <w:multiLevelType w:val="hybridMultilevel"/>
    <w:tmpl w:val="1B6A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545FD"/>
    <w:multiLevelType w:val="hybridMultilevel"/>
    <w:tmpl w:val="74AEC09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41161B3"/>
    <w:multiLevelType w:val="hybridMultilevel"/>
    <w:tmpl w:val="B2D8A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EF26CC"/>
    <w:multiLevelType w:val="hybridMultilevel"/>
    <w:tmpl w:val="5440939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1703656"/>
    <w:multiLevelType w:val="hybridMultilevel"/>
    <w:tmpl w:val="877AD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7662CB"/>
    <w:multiLevelType w:val="hybridMultilevel"/>
    <w:tmpl w:val="82906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F76425"/>
    <w:multiLevelType w:val="hybridMultilevel"/>
    <w:tmpl w:val="45EA7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7746C5"/>
    <w:multiLevelType w:val="hybridMultilevel"/>
    <w:tmpl w:val="62B0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8E36F1"/>
    <w:multiLevelType w:val="hybridMultilevel"/>
    <w:tmpl w:val="C270B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186565"/>
    <w:multiLevelType w:val="hybridMultilevel"/>
    <w:tmpl w:val="D58E5A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AA6009C"/>
    <w:multiLevelType w:val="hybridMultilevel"/>
    <w:tmpl w:val="7C4A88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1767039">
    <w:abstractNumId w:val="10"/>
  </w:num>
  <w:num w:numId="2" w16cid:durableId="573471433">
    <w:abstractNumId w:val="12"/>
  </w:num>
  <w:num w:numId="3" w16cid:durableId="1011876652">
    <w:abstractNumId w:val="14"/>
  </w:num>
  <w:num w:numId="4" w16cid:durableId="372121344">
    <w:abstractNumId w:val="16"/>
  </w:num>
  <w:num w:numId="5" w16cid:durableId="2005283673">
    <w:abstractNumId w:val="5"/>
  </w:num>
  <w:num w:numId="6" w16cid:durableId="51007917">
    <w:abstractNumId w:val="4"/>
  </w:num>
  <w:num w:numId="7" w16cid:durableId="240481098">
    <w:abstractNumId w:val="8"/>
  </w:num>
  <w:num w:numId="8" w16cid:durableId="874579581">
    <w:abstractNumId w:val="2"/>
  </w:num>
  <w:num w:numId="9" w16cid:durableId="1540387947">
    <w:abstractNumId w:val="1"/>
  </w:num>
  <w:num w:numId="10" w16cid:durableId="1585914380">
    <w:abstractNumId w:val="15"/>
  </w:num>
  <w:num w:numId="11" w16cid:durableId="1736902048">
    <w:abstractNumId w:val="7"/>
  </w:num>
  <w:num w:numId="12" w16cid:durableId="1523204288">
    <w:abstractNumId w:val="13"/>
  </w:num>
  <w:num w:numId="13" w16cid:durableId="962659010">
    <w:abstractNumId w:val="18"/>
  </w:num>
  <w:num w:numId="14" w16cid:durableId="916867911">
    <w:abstractNumId w:val="9"/>
  </w:num>
  <w:num w:numId="15" w16cid:durableId="2075616080">
    <w:abstractNumId w:val="11"/>
  </w:num>
  <w:num w:numId="16" w16cid:durableId="1515992876">
    <w:abstractNumId w:val="6"/>
  </w:num>
  <w:num w:numId="17" w16cid:durableId="1506508701">
    <w:abstractNumId w:val="3"/>
  </w:num>
  <w:num w:numId="18" w16cid:durableId="1286811624">
    <w:abstractNumId w:val="0"/>
  </w:num>
  <w:num w:numId="19" w16cid:durableId="15739292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E17"/>
    <w:rsid w:val="000057D2"/>
    <w:rsid w:val="00006648"/>
    <w:rsid w:val="00006E62"/>
    <w:rsid w:val="000112FA"/>
    <w:rsid w:val="000130F3"/>
    <w:rsid w:val="00030B06"/>
    <w:rsid w:val="00031D4F"/>
    <w:rsid w:val="000328B1"/>
    <w:rsid w:val="00042400"/>
    <w:rsid w:val="000461A5"/>
    <w:rsid w:val="00050434"/>
    <w:rsid w:val="00050CCD"/>
    <w:rsid w:val="00051060"/>
    <w:rsid w:val="00054595"/>
    <w:rsid w:val="00055A6E"/>
    <w:rsid w:val="0007156D"/>
    <w:rsid w:val="0007224F"/>
    <w:rsid w:val="00072C7C"/>
    <w:rsid w:val="000733E1"/>
    <w:rsid w:val="000768D1"/>
    <w:rsid w:val="00080581"/>
    <w:rsid w:val="0008120A"/>
    <w:rsid w:val="00081A5F"/>
    <w:rsid w:val="00093504"/>
    <w:rsid w:val="000935AD"/>
    <w:rsid w:val="00093978"/>
    <w:rsid w:val="000A01B3"/>
    <w:rsid w:val="000A0C13"/>
    <w:rsid w:val="000A110C"/>
    <w:rsid w:val="000A6A49"/>
    <w:rsid w:val="000A7463"/>
    <w:rsid w:val="000A78D1"/>
    <w:rsid w:val="000B08F8"/>
    <w:rsid w:val="000B0A49"/>
    <w:rsid w:val="000C16D0"/>
    <w:rsid w:val="000C2F0F"/>
    <w:rsid w:val="000C31C4"/>
    <w:rsid w:val="000C3EC1"/>
    <w:rsid w:val="000C612E"/>
    <w:rsid w:val="000C6914"/>
    <w:rsid w:val="000C6ADB"/>
    <w:rsid w:val="000D2A54"/>
    <w:rsid w:val="000D5BD8"/>
    <w:rsid w:val="000E016C"/>
    <w:rsid w:val="000E72E5"/>
    <w:rsid w:val="000E7A71"/>
    <w:rsid w:val="000F70C1"/>
    <w:rsid w:val="00103F79"/>
    <w:rsid w:val="001041C8"/>
    <w:rsid w:val="001053B9"/>
    <w:rsid w:val="00120362"/>
    <w:rsid w:val="00125C3F"/>
    <w:rsid w:val="00131349"/>
    <w:rsid w:val="00133228"/>
    <w:rsid w:val="00136C22"/>
    <w:rsid w:val="00141AAB"/>
    <w:rsid w:val="00142D99"/>
    <w:rsid w:val="00143335"/>
    <w:rsid w:val="001466AB"/>
    <w:rsid w:val="00152D36"/>
    <w:rsid w:val="0016062C"/>
    <w:rsid w:val="001631BB"/>
    <w:rsid w:val="0016521C"/>
    <w:rsid w:val="00171623"/>
    <w:rsid w:val="00171849"/>
    <w:rsid w:val="00174001"/>
    <w:rsid w:val="0017523B"/>
    <w:rsid w:val="001766E7"/>
    <w:rsid w:val="00182654"/>
    <w:rsid w:val="00191F66"/>
    <w:rsid w:val="001937C6"/>
    <w:rsid w:val="001946BE"/>
    <w:rsid w:val="001A2A72"/>
    <w:rsid w:val="001A3E31"/>
    <w:rsid w:val="001A489D"/>
    <w:rsid w:val="001C1410"/>
    <w:rsid w:val="001C1CF0"/>
    <w:rsid w:val="001C4A90"/>
    <w:rsid w:val="001C5034"/>
    <w:rsid w:val="001C6DE1"/>
    <w:rsid w:val="001C74B8"/>
    <w:rsid w:val="001D27D0"/>
    <w:rsid w:val="001D2E20"/>
    <w:rsid w:val="001D5EFC"/>
    <w:rsid w:val="001D63D0"/>
    <w:rsid w:val="001E19EC"/>
    <w:rsid w:val="001F39A5"/>
    <w:rsid w:val="001F6802"/>
    <w:rsid w:val="001F6C4A"/>
    <w:rsid w:val="00210FAA"/>
    <w:rsid w:val="00211B1A"/>
    <w:rsid w:val="00215990"/>
    <w:rsid w:val="00225DFC"/>
    <w:rsid w:val="00226240"/>
    <w:rsid w:val="0023135B"/>
    <w:rsid w:val="00234A8C"/>
    <w:rsid w:val="00235EA8"/>
    <w:rsid w:val="0024285F"/>
    <w:rsid w:val="00246694"/>
    <w:rsid w:val="0025173D"/>
    <w:rsid w:val="00256734"/>
    <w:rsid w:val="002636E1"/>
    <w:rsid w:val="002658B7"/>
    <w:rsid w:val="0026669A"/>
    <w:rsid w:val="0027569D"/>
    <w:rsid w:val="0027793D"/>
    <w:rsid w:val="00280B38"/>
    <w:rsid w:val="00282EB9"/>
    <w:rsid w:val="002840CC"/>
    <w:rsid w:val="0028424A"/>
    <w:rsid w:val="002851B9"/>
    <w:rsid w:val="002867E8"/>
    <w:rsid w:val="00287996"/>
    <w:rsid w:val="00292B70"/>
    <w:rsid w:val="002A0A68"/>
    <w:rsid w:val="002A2D97"/>
    <w:rsid w:val="002A6477"/>
    <w:rsid w:val="002B0B3E"/>
    <w:rsid w:val="002B179C"/>
    <w:rsid w:val="002B236C"/>
    <w:rsid w:val="002B4146"/>
    <w:rsid w:val="002C1E17"/>
    <w:rsid w:val="002C753D"/>
    <w:rsid w:val="002C781D"/>
    <w:rsid w:val="002D1082"/>
    <w:rsid w:val="002D3B77"/>
    <w:rsid w:val="002E04BA"/>
    <w:rsid w:val="002E2A30"/>
    <w:rsid w:val="002E3435"/>
    <w:rsid w:val="002E434F"/>
    <w:rsid w:val="002E6A8A"/>
    <w:rsid w:val="002E6EEA"/>
    <w:rsid w:val="002E75BB"/>
    <w:rsid w:val="002E7A8D"/>
    <w:rsid w:val="002F28AF"/>
    <w:rsid w:val="002F2F0F"/>
    <w:rsid w:val="002F5C53"/>
    <w:rsid w:val="00304C73"/>
    <w:rsid w:val="00313F51"/>
    <w:rsid w:val="00317FD1"/>
    <w:rsid w:val="003205CD"/>
    <w:rsid w:val="00323302"/>
    <w:rsid w:val="003254A6"/>
    <w:rsid w:val="00331AF2"/>
    <w:rsid w:val="003322B7"/>
    <w:rsid w:val="00336CEF"/>
    <w:rsid w:val="0033736D"/>
    <w:rsid w:val="0034030E"/>
    <w:rsid w:val="00341B1D"/>
    <w:rsid w:val="00342161"/>
    <w:rsid w:val="00346C72"/>
    <w:rsid w:val="00347BBE"/>
    <w:rsid w:val="00347E1D"/>
    <w:rsid w:val="0036266E"/>
    <w:rsid w:val="00364627"/>
    <w:rsid w:val="0036702C"/>
    <w:rsid w:val="0037608A"/>
    <w:rsid w:val="00390C33"/>
    <w:rsid w:val="00394F15"/>
    <w:rsid w:val="003A1FCF"/>
    <w:rsid w:val="003A2160"/>
    <w:rsid w:val="003A25C0"/>
    <w:rsid w:val="003A4ADE"/>
    <w:rsid w:val="003A7BCC"/>
    <w:rsid w:val="003B615B"/>
    <w:rsid w:val="003B7469"/>
    <w:rsid w:val="003C1E69"/>
    <w:rsid w:val="003C702C"/>
    <w:rsid w:val="003D0B09"/>
    <w:rsid w:val="003E2B4D"/>
    <w:rsid w:val="003E60AE"/>
    <w:rsid w:val="003F07EE"/>
    <w:rsid w:val="003F25E1"/>
    <w:rsid w:val="003F4DD0"/>
    <w:rsid w:val="00404F19"/>
    <w:rsid w:val="00406F92"/>
    <w:rsid w:val="00412687"/>
    <w:rsid w:val="004150D6"/>
    <w:rsid w:val="004203C4"/>
    <w:rsid w:val="00422CD3"/>
    <w:rsid w:val="0042310F"/>
    <w:rsid w:val="00431F66"/>
    <w:rsid w:val="00431FCE"/>
    <w:rsid w:val="00432345"/>
    <w:rsid w:val="00434604"/>
    <w:rsid w:val="004353E4"/>
    <w:rsid w:val="004368A3"/>
    <w:rsid w:val="004411E0"/>
    <w:rsid w:val="0044281E"/>
    <w:rsid w:val="00446E76"/>
    <w:rsid w:val="00461F40"/>
    <w:rsid w:val="004661D9"/>
    <w:rsid w:val="00467A52"/>
    <w:rsid w:val="0047676F"/>
    <w:rsid w:val="004776F0"/>
    <w:rsid w:val="00482B83"/>
    <w:rsid w:val="00483306"/>
    <w:rsid w:val="00485F1A"/>
    <w:rsid w:val="00497192"/>
    <w:rsid w:val="004A06DA"/>
    <w:rsid w:val="004A5732"/>
    <w:rsid w:val="004A5894"/>
    <w:rsid w:val="004A61AA"/>
    <w:rsid w:val="004C1397"/>
    <w:rsid w:val="004C17F6"/>
    <w:rsid w:val="004C4516"/>
    <w:rsid w:val="004C75F6"/>
    <w:rsid w:val="004D2F5C"/>
    <w:rsid w:val="004E337E"/>
    <w:rsid w:val="004E3594"/>
    <w:rsid w:val="004F5BDB"/>
    <w:rsid w:val="004F788F"/>
    <w:rsid w:val="0050363D"/>
    <w:rsid w:val="005045E6"/>
    <w:rsid w:val="00506237"/>
    <w:rsid w:val="00507CD7"/>
    <w:rsid w:val="00511F02"/>
    <w:rsid w:val="00521201"/>
    <w:rsid w:val="005227CF"/>
    <w:rsid w:val="005279DB"/>
    <w:rsid w:val="00532E81"/>
    <w:rsid w:val="00544642"/>
    <w:rsid w:val="00551CD5"/>
    <w:rsid w:val="00556BCF"/>
    <w:rsid w:val="0058174E"/>
    <w:rsid w:val="0058669A"/>
    <w:rsid w:val="005A2F72"/>
    <w:rsid w:val="005A602C"/>
    <w:rsid w:val="005B208B"/>
    <w:rsid w:val="005B2E15"/>
    <w:rsid w:val="005C4977"/>
    <w:rsid w:val="005C6F66"/>
    <w:rsid w:val="005D2F1E"/>
    <w:rsid w:val="005E7BAB"/>
    <w:rsid w:val="005F719A"/>
    <w:rsid w:val="00600162"/>
    <w:rsid w:val="006017D2"/>
    <w:rsid w:val="006056B4"/>
    <w:rsid w:val="00613776"/>
    <w:rsid w:val="00615EA5"/>
    <w:rsid w:val="00624932"/>
    <w:rsid w:val="00625A6C"/>
    <w:rsid w:val="00641701"/>
    <w:rsid w:val="006461C2"/>
    <w:rsid w:val="006602FB"/>
    <w:rsid w:val="00660B3D"/>
    <w:rsid w:val="006670D1"/>
    <w:rsid w:val="00670B0A"/>
    <w:rsid w:val="00671ACD"/>
    <w:rsid w:val="006748E7"/>
    <w:rsid w:val="00676520"/>
    <w:rsid w:val="00680C1A"/>
    <w:rsid w:val="00681533"/>
    <w:rsid w:val="00683D2F"/>
    <w:rsid w:val="006850F7"/>
    <w:rsid w:val="00685510"/>
    <w:rsid w:val="006919F6"/>
    <w:rsid w:val="006957AB"/>
    <w:rsid w:val="00695C5E"/>
    <w:rsid w:val="006A19FF"/>
    <w:rsid w:val="006A1AAC"/>
    <w:rsid w:val="006A3467"/>
    <w:rsid w:val="006A7698"/>
    <w:rsid w:val="006A78D9"/>
    <w:rsid w:val="006C3BF7"/>
    <w:rsid w:val="006C5A50"/>
    <w:rsid w:val="006E34EF"/>
    <w:rsid w:val="006E509C"/>
    <w:rsid w:val="006E62C6"/>
    <w:rsid w:val="006F3EFE"/>
    <w:rsid w:val="007030C7"/>
    <w:rsid w:val="007060B7"/>
    <w:rsid w:val="00707E77"/>
    <w:rsid w:val="007102A1"/>
    <w:rsid w:val="00712AE8"/>
    <w:rsid w:val="00714BCA"/>
    <w:rsid w:val="00716F6B"/>
    <w:rsid w:val="007232CB"/>
    <w:rsid w:val="00727081"/>
    <w:rsid w:val="007279DD"/>
    <w:rsid w:val="0074629A"/>
    <w:rsid w:val="0074688C"/>
    <w:rsid w:val="00754A24"/>
    <w:rsid w:val="007642D9"/>
    <w:rsid w:val="007663A6"/>
    <w:rsid w:val="00772BA1"/>
    <w:rsid w:val="007842FC"/>
    <w:rsid w:val="007A1356"/>
    <w:rsid w:val="007A2818"/>
    <w:rsid w:val="007A472A"/>
    <w:rsid w:val="007B28A7"/>
    <w:rsid w:val="007C0442"/>
    <w:rsid w:val="007C5FF1"/>
    <w:rsid w:val="007C63DC"/>
    <w:rsid w:val="007C665F"/>
    <w:rsid w:val="007D0306"/>
    <w:rsid w:val="007D110C"/>
    <w:rsid w:val="007D3633"/>
    <w:rsid w:val="007E1156"/>
    <w:rsid w:val="007E1729"/>
    <w:rsid w:val="007E2C5D"/>
    <w:rsid w:val="007F1491"/>
    <w:rsid w:val="007F23D4"/>
    <w:rsid w:val="007F3596"/>
    <w:rsid w:val="007F3645"/>
    <w:rsid w:val="007F655F"/>
    <w:rsid w:val="00812A28"/>
    <w:rsid w:val="00812BB3"/>
    <w:rsid w:val="008204EC"/>
    <w:rsid w:val="00822780"/>
    <w:rsid w:val="00822CB5"/>
    <w:rsid w:val="0082302F"/>
    <w:rsid w:val="0082354E"/>
    <w:rsid w:val="0082672C"/>
    <w:rsid w:val="008323F0"/>
    <w:rsid w:val="0083384D"/>
    <w:rsid w:val="008350F1"/>
    <w:rsid w:val="00841ACD"/>
    <w:rsid w:val="008435C1"/>
    <w:rsid w:val="00850B49"/>
    <w:rsid w:val="00861E3D"/>
    <w:rsid w:val="00863A02"/>
    <w:rsid w:val="00863E5A"/>
    <w:rsid w:val="00864EB9"/>
    <w:rsid w:val="008658BB"/>
    <w:rsid w:val="008725DA"/>
    <w:rsid w:val="00882905"/>
    <w:rsid w:val="00886395"/>
    <w:rsid w:val="00893F34"/>
    <w:rsid w:val="00894070"/>
    <w:rsid w:val="00894864"/>
    <w:rsid w:val="008A0127"/>
    <w:rsid w:val="008A15C1"/>
    <w:rsid w:val="008A19AF"/>
    <w:rsid w:val="008A46AB"/>
    <w:rsid w:val="008B40E5"/>
    <w:rsid w:val="008B57F9"/>
    <w:rsid w:val="008C3B38"/>
    <w:rsid w:val="008C7582"/>
    <w:rsid w:val="008D51CB"/>
    <w:rsid w:val="008E3A37"/>
    <w:rsid w:val="008E5237"/>
    <w:rsid w:val="008E7E6F"/>
    <w:rsid w:val="008F0373"/>
    <w:rsid w:val="008F1A62"/>
    <w:rsid w:val="008F53E1"/>
    <w:rsid w:val="008F6C98"/>
    <w:rsid w:val="00920988"/>
    <w:rsid w:val="0092406E"/>
    <w:rsid w:val="00925D79"/>
    <w:rsid w:val="00931CD9"/>
    <w:rsid w:val="00932113"/>
    <w:rsid w:val="00935F17"/>
    <w:rsid w:val="00936913"/>
    <w:rsid w:val="009417BC"/>
    <w:rsid w:val="00947EE5"/>
    <w:rsid w:val="009528C9"/>
    <w:rsid w:val="009614B1"/>
    <w:rsid w:val="00962F7D"/>
    <w:rsid w:val="00963464"/>
    <w:rsid w:val="0097140B"/>
    <w:rsid w:val="009716B4"/>
    <w:rsid w:val="00981D49"/>
    <w:rsid w:val="00994794"/>
    <w:rsid w:val="009A01DB"/>
    <w:rsid w:val="009A264E"/>
    <w:rsid w:val="009B142B"/>
    <w:rsid w:val="009B3423"/>
    <w:rsid w:val="009B4755"/>
    <w:rsid w:val="009B5151"/>
    <w:rsid w:val="009B5570"/>
    <w:rsid w:val="009B5F37"/>
    <w:rsid w:val="009C4528"/>
    <w:rsid w:val="009C4A7D"/>
    <w:rsid w:val="009C565B"/>
    <w:rsid w:val="009D4EC4"/>
    <w:rsid w:val="009E1AE0"/>
    <w:rsid w:val="009E1BB1"/>
    <w:rsid w:val="009E2785"/>
    <w:rsid w:val="009F0498"/>
    <w:rsid w:val="009F551A"/>
    <w:rsid w:val="00A153EC"/>
    <w:rsid w:val="00A20639"/>
    <w:rsid w:val="00A20F80"/>
    <w:rsid w:val="00A2350B"/>
    <w:rsid w:val="00A24F5D"/>
    <w:rsid w:val="00A257FF"/>
    <w:rsid w:val="00A273DC"/>
    <w:rsid w:val="00A30D74"/>
    <w:rsid w:val="00A31FCE"/>
    <w:rsid w:val="00A322B8"/>
    <w:rsid w:val="00A3304D"/>
    <w:rsid w:val="00A35333"/>
    <w:rsid w:val="00A35D67"/>
    <w:rsid w:val="00A36708"/>
    <w:rsid w:val="00A41359"/>
    <w:rsid w:val="00A46A72"/>
    <w:rsid w:val="00A51034"/>
    <w:rsid w:val="00A5273E"/>
    <w:rsid w:val="00A55943"/>
    <w:rsid w:val="00A56F24"/>
    <w:rsid w:val="00A60647"/>
    <w:rsid w:val="00A61563"/>
    <w:rsid w:val="00A62669"/>
    <w:rsid w:val="00A636C8"/>
    <w:rsid w:val="00A71C89"/>
    <w:rsid w:val="00A72542"/>
    <w:rsid w:val="00A77106"/>
    <w:rsid w:val="00A776CE"/>
    <w:rsid w:val="00A8045A"/>
    <w:rsid w:val="00A91762"/>
    <w:rsid w:val="00A91B37"/>
    <w:rsid w:val="00A93723"/>
    <w:rsid w:val="00A95D99"/>
    <w:rsid w:val="00AA1073"/>
    <w:rsid w:val="00AB1358"/>
    <w:rsid w:val="00AB66DD"/>
    <w:rsid w:val="00AB6A80"/>
    <w:rsid w:val="00AB6F51"/>
    <w:rsid w:val="00AC2EFE"/>
    <w:rsid w:val="00AC7924"/>
    <w:rsid w:val="00AD4270"/>
    <w:rsid w:val="00AE314F"/>
    <w:rsid w:val="00AE525E"/>
    <w:rsid w:val="00AE5EA3"/>
    <w:rsid w:val="00AF71DB"/>
    <w:rsid w:val="00B00A28"/>
    <w:rsid w:val="00B02EF3"/>
    <w:rsid w:val="00B0474E"/>
    <w:rsid w:val="00B048A8"/>
    <w:rsid w:val="00B05456"/>
    <w:rsid w:val="00B1058D"/>
    <w:rsid w:val="00B12419"/>
    <w:rsid w:val="00B14B33"/>
    <w:rsid w:val="00B14FB8"/>
    <w:rsid w:val="00B1574D"/>
    <w:rsid w:val="00B239CC"/>
    <w:rsid w:val="00B25850"/>
    <w:rsid w:val="00B26762"/>
    <w:rsid w:val="00B32894"/>
    <w:rsid w:val="00B34CE6"/>
    <w:rsid w:val="00B50024"/>
    <w:rsid w:val="00B50F01"/>
    <w:rsid w:val="00B628C4"/>
    <w:rsid w:val="00B6507D"/>
    <w:rsid w:val="00B655F3"/>
    <w:rsid w:val="00B73DD0"/>
    <w:rsid w:val="00B80E2E"/>
    <w:rsid w:val="00B8244F"/>
    <w:rsid w:val="00B83029"/>
    <w:rsid w:val="00B90DFA"/>
    <w:rsid w:val="00B926D6"/>
    <w:rsid w:val="00B93044"/>
    <w:rsid w:val="00B9501C"/>
    <w:rsid w:val="00BA2973"/>
    <w:rsid w:val="00BA5003"/>
    <w:rsid w:val="00BA50A5"/>
    <w:rsid w:val="00BA54B2"/>
    <w:rsid w:val="00BB0930"/>
    <w:rsid w:val="00BB2FC1"/>
    <w:rsid w:val="00BB2FE5"/>
    <w:rsid w:val="00BB3203"/>
    <w:rsid w:val="00BC255A"/>
    <w:rsid w:val="00BC522D"/>
    <w:rsid w:val="00BC6021"/>
    <w:rsid w:val="00BC740F"/>
    <w:rsid w:val="00BE4B03"/>
    <w:rsid w:val="00BE5983"/>
    <w:rsid w:val="00BF6299"/>
    <w:rsid w:val="00BF7388"/>
    <w:rsid w:val="00C1004B"/>
    <w:rsid w:val="00C15CDE"/>
    <w:rsid w:val="00C1719B"/>
    <w:rsid w:val="00C21643"/>
    <w:rsid w:val="00C234B5"/>
    <w:rsid w:val="00C250E4"/>
    <w:rsid w:val="00C409EE"/>
    <w:rsid w:val="00C44B88"/>
    <w:rsid w:val="00C513E0"/>
    <w:rsid w:val="00C649EE"/>
    <w:rsid w:val="00C6536C"/>
    <w:rsid w:val="00C717EE"/>
    <w:rsid w:val="00C72423"/>
    <w:rsid w:val="00C74F4A"/>
    <w:rsid w:val="00CA1CD2"/>
    <w:rsid w:val="00CA4597"/>
    <w:rsid w:val="00CB1F45"/>
    <w:rsid w:val="00CC0078"/>
    <w:rsid w:val="00CC0B93"/>
    <w:rsid w:val="00CC0D3E"/>
    <w:rsid w:val="00CC14AE"/>
    <w:rsid w:val="00CC7336"/>
    <w:rsid w:val="00CE04FF"/>
    <w:rsid w:val="00CE1631"/>
    <w:rsid w:val="00CE76B7"/>
    <w:rsid w:val="00CE7F94"/>
    <w:rsid w:val="00CF2E5F"/>
    <w:rsid w:val="00CF490F"/>
    <w:rsid w:val="00CF6684"/>
    <w:rsid w:val="00D003BF"/>
    <w:rsid w:val="00D0415C"/>
    <w:rsid w:val="00D06683"/>
    <w:rsid w:val="00D07882"/>
    <w:rsid w:val="00D14AB8"/>
    <w:rsid w:val="00D2299C"/>
    <w:rsid w:val="00D24ED6"/>
    <w:rsid w:val="00D27F5F"/>
    <w:rsid w:val="00D36FED"/>
    <w:rsid w:val="00D37A4B"/>
    <w:rsid w:val="00D41550"/>
    <w:rsid w:val="00D41CEE"/>
    <w:rsid w:val="00D433B1"/>
    <w:rsid w:val="00D46DA5"/>
    <w:rsid w:val="00D46F48"/>
    <w:rsid w:val="00D52282"/>
    <w:rsid w:val="00D52629"/>
    <w:rsid w:val="00D600B3"/>
    <w:rsid w:val="00D609D4"/>
    <w:rsid w:val="00D60A0C"/>
    <w:rsid w:val="00D626D7"/>
    <w:rsid w:val="00D65EFB"/>
    <w:rsid w:val="00D6786F"/>
    <w:rsid w:val="00D755DD"/>
    <w:rsid w:val="00D76F0E"/>
    <w:rsid w:val="00D81BC2"/>
    <w:rsid w:val="00D87971"/>
    <w:rsid w:val="00D913D7"/>
    <w:rsid w:val="00D9463B"/>
    <w:rsid w:val="00DA0C9D"/>
    <w:rsid w:val="00DA3C1C"/>
    <w:rsid w:val="00DA69EC"/>
    <w:rsid w:val="00DB3373"/>
    <w:rsid w:val="00DC2BE9"/>
    <w:rsid w:val="00DC373C"/>
    <w:rsid w:val="00DC6ACF"/>
    <w:rsid w:val="00DC7E13"/>
    <w:rsid w:val="00DD48BD"/>
    <w:rsid w:val="00DE410C"/>
    <w:rsid w:val="00DE4172"/>
    <w:rsid w:val="00DE5E61"/>
    <w:rsid w:val="00DE7869"/>
    <w:rsid w:val="00E0151C"/>
    <w:rsid w:val="00E0294F"/>
    <w:rsid w:val="00E05CED"/>
    <w:rsid w:val="00E05FB5"/>
    <w:rsid w:val="00E06D1E"/>
    <w:rsid w:val="00E13772"/>
    <w:rsid w:val="00E14E02"/>
    <w:rsid w:val="00E2726C"/>
    <w:rsid w:val="00E32139"/>
    <w:rsid w:val="00E32655"/>
    <w:rsid w:val="00E33BFF"/>
    <w:rsid w:val="00E363EF"/>
    <w:rsid w:val="00E4748D"/>
    <w:rsid w:val="00E53CF1"/>
    <w:rsid w:val="00E542EE"/>
    <w:rsid w:val="00E603A8"/>
    <w:rsid w:val="00E60956"/>
    <w:rsid w:val="00E65BE6"/>
    <w:rsid w:val="00E67B84"/>
    <w:rsid w:val="00E716E8"/>
    <w:rsid w:val="00E72ECE"/>
    <w:rsid w:val="00E8023A"/>
    <w:rsid w:val="00E81AD9"/>
    <w:rsid w:val="00E85047"/>
    <w:rsid w:val="00E925AB"/>
    <w:rsid w:val="00E9401F"/>
    <w:rsid w:val="00EA29C0"/>
    <w:rsid w:val="00EA628E"/>
    <w:rsid w:val="00EB3C8F"/>
    <w:rsid w:val="00EC2251"/>
    <w:rsid w:val="00EC5AB7"/>
    <w:rsid w:val="00ED471D"/>
    <w:rsid w:val="00ED524E"/>
    <w:rsid w:val="00ED60D3"/>
    <w:rsid w:val="00ED6703"/>
    <w:rsid w:val="00ED796E"/>
    <w:rsid w:val="00ED7AE5"/>
    <w:rsid w:val="00EE3971"/>
    <w:rsid w:val="00EE6B39"/>
    <w:rsid w:val="00EF0E30"/>
    <w:rsid w:val="00EF126F"/>
    <w:rsid w:val="00F052FD"/>
    <w:rsid w:val="00F05810"/>
    <w:rsid w:val="00F16F06"/>
    <w:rsid w:val="00F308EE"/>
    <w:rsid w:val="00F4642D"/>
    <w:rsid w:val="00F56DD5"/>
    <w:rsid w:val="00F610C0"/>
    <w:rsid w:val="00F6385B"/>
    <w:rsid w:val="00F7025B"/>
    <w:rsid w:val="00F72D42"/>
    <w:rsid w:val="00F742C3"/>
    <w:rsid w:val="00F76892"/>
    <w:rsid w:val="00F77B84"/>
    <w:rsid w:val="00F83765"/>
    <w:rsid w:val="00F8775E"/>
    <w:rsid w:val="00FA2D8F"/>
    <w:rsid w:val="00FA6B8E"/>
    <w:rsid w:val="00FB14CD"/>
    <w:rsid w:val="00FB6D3A"/>
    <w:rsid w:val="00FC4DF8"/>
    <w:rsid w:val="00FC756F"/>
    <w:rsid w:val="00FD0048"/>
    <w:rsid w:val="00FD05FD"/>
    <w:rsid w:val="00FD242D"/>
    <w:rsid w:val="00FD59C3"/>
    <w:rsid w:val="00FE2BB2"/>
    <w:rsid w:val="00FF6E1D"/>
    <w:rsid w:val="00FF7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190A4"/>
  <w15:chartTrackingRefBased/>
  <w15:docId w15:val="{98DF63DF-3434-4BBF-85DE-81FCAC221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E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1E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E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E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E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E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E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E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E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E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1E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E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E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E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E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E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E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E17"/>
    <w:rPr>
      <w:rFonts w:eastAsiaTheme="majorEastAsia" w:cstheme="majorBidi"/>
      <w:color w:val="272727" w:themeColor="text1" w:themeTint="D8"/>
    </w:rPr>
  </w:style>
  <w:style w:type="paragraph" w:styleId="Title">
    <w:name w:val="Title"/>
    <w:basedOn w:val="Normal"/>
    <w:next w:val="Normal"/>
    <w:link w:val="TitleChar"/>
    <w:uiPriority w:val="10"/>
    <w:qFormat/>
    <w:rsid w:val="002C1E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E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E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E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E17"/>
    <w:pPr>
      <w:spacing w:before="160"/>
      <w:jc w:val="center"/>
    </w:pPr>
    <w:rPr>
      <w:i/>
      <w:iCs/>
      <w:color w:val="404040" w:themeColor="text1" w:themeTint="BF"/>
    </w:rPr>
  </w:style>
  <w:style w:type="character" w:customStyle="1" w:styleId="QuoteChar">
    <w:name w:val="Quote Char"/>
    <w:basedOn w:val="DefaultParagraphFont"/>
    <w:link w:val="Quote"/>
    <w:uiPriority w:val="29"/>
    <w:rsid w:val="002C1E17"/>
    <w:rPr>
      <w:i/>
      <w:iCs/>
      <w:color w:val="404040" w:themeColor="text1" w:themeTint="BF"/>
    </w:rPr>
  </w:style>
  <w:style w:type="paragraph" w:styleId="ListParagraph">
    <w:name w:val="List Paragraph"/>
    <w:basedOn w:val="Normal"/>
    <w:uiPriority w:val="34"/>
    <w:qFormat/>
    <w:rsid w:val="002C1E17"/>
    <w:pPr>
      <w:ind w:left="720"/>
      <w:contextualSpacing/>
    </w:pPr>
  </w:style>
  <w:style w:type="character" w:styleId="IntenseEmphasis">
    <w:name w:val="Intense Emphasis"/>
    <w:basedOn w:val="DefaultParagraphFont"/>
    <w:uiPriority w:val="21"/>
    <w:qFormat/>
    <w:rsid w:val="002C1E17"/>
    <w:rPr>
      <w:i/>
      <w:iCs/>
      <w:color w:val="0F4761" w:themeColor="accent1" w:themeShade="BF"/>
    </w:rPr>
  </w:style>
  <w:style w:type="paragraph" w:styleId="IntenseQuote">
    <w:name w:val="Intense Quote"/>
    <w:basedOn w:val="Normal"/>
    <w:next w:val="Normal"/>
    <w:link w:val="IntenseQuoteChar"/>
    <w:uiPriority w:val="30"/>
    <w:qFormat/>
    <w:rsid w:val="002C1E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E17"/>
    <w:rPr>
      <w:i/>
      <w:iCs/>
      <w:color w:val="0F4761" w:themeColor="accent1" w:themeShade="BF"/>
    </w:rPr>
  </w:style>
  <w:style w:type="character" w:styleId="IntenseReference">
    <w:name w:val="Intense Reference"/>
    <w:basedOn w:val="DefaultParagraphFont"/>
    <w:uiPriority w:val="32"/>
    <w:qFormat/>
    <w:rsid w:val="002C1E17"/>
    <w:rPr>
      <w:b/>
      <w:bCs/>
      <w:smallCaps/>
      <w:color w:val="0F4761" w:themeColor="accent1" w:themeShade="BF"/>
      <w:spacing w:val="5"/>
    </w:rPr>
  </w:style>
  <w:style w:type="paragraph" w:styleId="Header">
    <w:name w:val="header"/>
    <w:basedOn w:val="Normal"/>
    <w:link w:val="HeaderChar"/>
    <w:uiPriority w:val="99"/>
    <w:unhideWhenUsed/>
    <w:rsid w:val="00C10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04B"/>
  </w:style>
  <w:style w:type="paragraph" w:styleId="Footer">
    <w:name w:val="footer"/>
    <w:basedOn w:val="Normal"/>
    <w:link w:val="FooterChar"/>
    <w:uiPriority w:val="99"/>
    <w:unhideWhenUsed/>
    <w:rsid w:val="00C10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04B"/>
  </w:style>
  <w:style w:type="paragraph" w:styleId="TOCHeading">
    <w:name w:val="TOC Heading"/>
    <w:basedOn w:val="Heading1"/>
    <w:next w:val="Normal"/>
    <w:uiPriority w:val="39"/>
    <w:unhideWhenUsed/>
    <w:qFormat/>
    <w:rsid w:val="00A6266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62669"/>
    <w:pPr>
      <w:spacing w:after="100"/>
    </w:pPr>
  </w:style>
  <w:style w:type="character" w:styleId="Hyperlink">
    <w:name w:val="Hyperlink"/>
    <w:basedOn w:val="DefaultParagraphFont"/>
    <w:uiPriority w:val="99"/>
    <w:unhideWhenUsed/>
    <w:rsid w:val="00A62669"/>
    <w:rPr>
      <w:color w:val="467886" w:themeColor="hyperlink"/>
      <w:u w:val="single"/>
    </w:rPr>
  </w:style>
  <w:style w:type="paragraph" w:styleId="Bibliography">
    <w:name w:val="Bibliography"/>
    <w:basedOn w:val="Normal"/>
    <w:next w:val="Normal"/>
    <w:uiPriority w:val="37"/>
    <w:unhideWhenUsed/>
    <w:rsid w:val="004C4516"/>
  </w:style>
  <w:style w:type="character" w:styleId="Strong">
    <w:name w:val="Strong"/>
    <w:basedOn w:val="DefaultParagraphFont"/>
    <w:uiPriority w:val="22"/>
    <w:qFormat/>
    <w:rsid w:val="000510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02424">
      <w:bodyDiv w:val="1"/>
      <w:marLeft w:val="0"/>
      <w:marRight w:val="0"/>
      <w:marTop w:val="0"/>
      <w:marBottom w:val="0"/>
      <w:divBdr>
        <w:top w:val="none" w:sz="0" w:space="0" w:color="auto"/>
        <w:left w:val="none" w:sz="0" w:space="0" w:color="auto"/>
        <w:bottom w:val="none" w:sz="0" w:space="0" w:color="auto"/>
        <w:right w:val="none" w:sz="0" w:space="0" w:color="auto"/>
      </w:divBdr>
    </w:div>
    <w:div w:id="15473433">
      <w:bodyDiv w:val="1"/>
      <w:marLeft w:val="0"/>
      <w:marRight w:val="0"/>
      <w:marTop w:val="0"/>
      <w:marBottom w:val="0"/>
      <w:divBdr>
        <w:top w:val="none" w:sz="0" w:space="0" w:color="auto"/>
        <w:left w:val="none" w:sz="0" w:space="0" w:color="auto"/>
        <w:bottom w:val="none" w:sz="0" w:space="0" w:color="auto"/>
        <w:right w:val="none" w:sz="0" w:space="0" w:color="auto"/>
      </w:divBdr>
    </w:div>
    <w:div w:id="31153873">
      <w:bodyDiv w:val="1"/>
      <w:marLeft w:val="0"/>
      <w:marRight w:val="0"/>
      <w:marTop w:val="0"/>
      <w:marBottom w:val="0"/>
      <w:divBdr>
        <w:top w:val="none" w:sz="0" w:space="0" w:color="auto"/>
        <w:left w:val="none" w:sz="0" w:space="0" w:color="auto"/>
        <w:bottom w:val="none" w:sz="0" w:space="0" w:color="auto"/>
        <w:right w:val="none" w:sz="0" w:space="0" w:color="auto"/>
      </w:divBdr>
    </w:div>
    <w:div w:id="32312265">
      <w:bodyDiv w:val="1"/>
      <w:marLeft w:val="0"/>
      <w:marRight w:val="0"/>
      <w:marTop w:val="0"/>
      <w:marBottom w:val="0"/>
      <w:divBdr>
        <w:top w:val="none" w:sz="0" w:space="0" w:color="auto"/>
        <w:left w:val="none" w:sz="0" w:space="0" w:color="auto"/>
        <w:bottom w:val="none" w:sz="0" w:space="0" w:color="auto"/>
        <w:right w:val="none" w:sz="0" w:space="0" w:color="auto"/>
      </w:divBdr>
    </w:div>
    <w:div w:id="53430148">
      <w:bodyDiv w:val="1"/>
      <w:marLeft w:val="0"/>
      <w:marRight w:val="0"/>
      <w:marTop w:val="0"/>
      <w:marBottom w:val="0"/>
      <w:divBdr>
        <w:top w:val="none" w:sz="0" w:space="0" w:color="auto"/>
        <w:left w:val="none" w:sz="0" w:space="0" w:color="auto"/>
        <w:bottom w:val="none" w:sz="0" w:space="0" w:color="auto"/>
        <w:right w:val="none" w:sz="0" w:space="0" w:color="auto"/>
      </w:divBdr>
    </w:div>
    <w:div w:id="82335886">
      <w:bodyDiv w:val="1"/>
      <w:marLeft w:val="0"/>
      <w:marRight w:val="0"/>
      <w:marTop w:val="0"/>
      <w:marBottom w:val="0"/>
      <w:divBdr>
        <w:top w:val="none" w:sz="0" w:space="0" w:color="auto"/>
        <w:left w:val="none" w:sz="0" w:space="0" w:color="auto"/>
        <w:bottom w:val="none" w:sz="0" w:space="0" w:color="auto"/>
        <w:right w:val="none" w:sz="0" w:space="0" w:color="auto"/>
      </w:divBdr>
    </w:div>
    <w:div w:id="93980396">
      <w:bodyDiv w:val="1"/>
      <w:marLeft w:val="0"/>
      <w:marRight w:val="0"/>
      <w:marTop w:val="0"/>
      <w:marBottom w:val="0"/>
      <w:divBdr>
        <w:top w:val="none" w:sz="0" w:space="0" w:color="auto"/>
        <w:left w:val="none" w:sz="0" w:space="0" w:color="auto"/>
        <w:bottom w:val="none" w:sz="0" w:space="0" w:color="auto"/>
        <w:right w:val="none" w:sz="0" w:space="0" w:color="auto"/>
      </w:divBdr>
    </w:div>
    <w:div w:id="102112636">
      <w:bodyDiv w:val="1"/>
      <w:marLeft w:val="0"/>
      <w:marRight w:val="0"/>
      <w:marTop w:val="0"/>
      <w:marBottom w:val="0"/>
      <w:divBdr>
        <w:top w:val="none" w:sz="0" w:space="0" w:color="auto"/>
        <w:left w:val="none" w:sz="0" w:space="0" w:color="auto"/>
        <w:bottom w:val="none" w:sz="0" w:space="0" w:color="auto"/>
        <w:right w:val="none" w:sz="0" w:space="0" w:color="auto"/>
      </w:divBdr>
    </w:div>
    <w:div w:id="102850544">
      <w:bodyDiv w:val="1"/>
      <w:marLeft w:val="0"/>
      <w:marRight w:val="0"/>
      <w:marTop w:val="0"/>
      <w:marBottom w:val="0"/>
      <w:divBdr>
        <w:top w:val="none" w:sz="0" w:space="0" w:color="auto"/>
        <w:left w:val="none" w:sz="0" w:space="0" w:color="auto"/>
        <w:bottom w:val="none" w:sz="0" w:space="0" w:color="auto"/>
        <w:right w:val="none" w:sz="0" w:space="0" w:color="auto"/>
      </w:divBdr>
    </w:div>
    <w:div w:id="126438857">
      <w:bodyDiv w:val="1"/>
      <w:marLeft w:val="0"/>
      <w:marRight w:val="0"/>
      <w:marTop w:val="0"/>
      <w:marBottom w:val="0"/>
      <w:divBdr>
        <w:top w:val="none" w:sz="0" w:space="0" w:color="auto"/>
        <w:left w:val="none" w:sz="0" w:space="0" w:color="auto"/>
        <w:bottom w:val="none" w:sz="0" w:space="0" w:color="auto"/>
        <w:right w:val="none" w:sz="0" w:space="0" w:color="auto"/>
      </w:divBdr>
    </w:div>
    <w:div w:id="131874112">
      <w:bodyDiv w:val="1"/>
      <w:marLeft w:val="0"/>
      <w:marRight w:val="0"/>
      <w:marTop w:val="0"/>
      <w:marBottom w:val="0"/>
      <w:divBdr>
        <w:top w:val="none" w:sz="0" w:space="0" w:color="auto"/>
        <w:left w:val="none" w:sz="0" w:space="0" w:color="auto"/>
        <w:bottom w:val="none" w:sz="0" w:space="0" w:color="auto"/>
        <w:right w:val="none" w:sz="0" w:space="0" w:color="auto"/>
      </w:divBdr>
    </w:div>
    <w:div w:id="180318329">
      <w:bodyDiv w:val="1"/>
      <w:marLeft w:val="0"/>
      <w:marRight w:val="0"/>
      <w:marTop w:val="0"/>
      <w:marBottom w:val="0"/>
      <w:divBdr>
        <w:top w:val="none" w:sz="0" w:space="0" w:color="auto"/>
        <w:left w:val="none" w:sz="0" w:space="0" w:color="auto"/>
        <w:bottom w:val="none" w:sz="0" w:space="0" w:color="auto"/>
        <w:right w:val="none" w:sz="0" w:space="0" w:color="auto"/>
      </w:divBdr>
    </w:div>
    <w:div w:id="201480047">
      <w:bodyDiv w:val="1"/>
      <w:marLeft w:val="0"/>
      <w:marRight w:val="0"/>
      <w:marTop w:val="0"/>
      <w:marBottom w:val="0"/>
      <w:divBdr>
        <w:top w:val="none" w:sz="0" w:space="0" w:color="auto"/>
        <w:left w:val="none" w:sz="0" w:space="0" w:color="auto"/>
        <w:bottom w:val="none" w:sz="0" w:space="0" w:color="auto"/>
        <w:right w:val="none" w:sz="0" w:space="0" w:color="auto"/>
      </w:divBdr>
    </w:div>
    <w:div w:id="208493316">
      <w:bodyDiv w:val="1"/>
      <w:marLeft w:val="0"/>
      <w:marRight w:val="0"/>
      <w:marTop w:val="0"/>
      <w:marBottom w:val="0"/>
      <w:divBdr>
        <w:top w:val="none" w:sz="0" w:space="0" w:color="auto"/>
        <w:left w:val="none" w:sz="0" w:space="0" w:color="auto"/>
        <w:bottom w:val="none" w:sz="0" w:space="0" w:color="auto"/>
        <w:right w:val="none" w:sz="0" w:space="0" w:color="auto"/>
      </w:divBdr>
    </w:div>
    <w:div w:id="212667725">
      <w:bodyDiv w:val="1"/>
      <w:marLeft w:val="0"/>
      <w:marRight w:val="0"/>
      <w:marTop w:val="0"/>
      <w:marBottom w:val="0"/>
      <w:divBdr>
        <w:top w:val="none" w:sz="0" w:space="0" w:color="auto"/>
        <w:left w:val="none" w:sz="0" w:space="0" w:color="auto"/>
        <w:bottom w:val="none" w:sz="0" w:space="0" w:color="auto"/>
        <w:right w:val="none" w:sz="0" w:space="0" w:color="auto"/>
      </w:divBdr>
    </w:div>
    <w:div w:id="218902774">
      <w:bodyDiv w:val="1"/>
      <w:marLeft w:val="0"/>
      <w:marRight w:val="0"/>
      <w:marTop w:val="0"/>
      <w:marBottom w:val="0"/>
      <w:divBdr>
        <w:top w:val="none" w:sz="0" w:space="0" w:color="auto"/>
        <w:left w:val="none" w:sz="0" w:space="0" w:color="auto"/>
        <w:bottom w:val="none" w:sz="0" w:space="0" w:color="auto"/>
        <w:right w:val="none" w:sz="0" w:space="0" w:color="auto"/>
      </w:divBdr>
    </w:div>
    <w:div w:id="220604244">
      <w:bodyDiv w:val="1"/>
      <w:marLeft w:val="0"/>
      <w:marRight w:val="0"/>
      <w:marTop w:val="0"/>
      <w:marBottom w:val="0"/>
      <w:divBdr>
        <w:top w:val="none" w:sz="0" w:space="0" w:color="auto"/>
        <w:left w:val="none" w:sz="0" w:space="0" w:color="auto"/>
        <w:bottom w:val="none" w:sz="0" w:space="0" w:color="auto"/>
        <w:right w:val="none" w:sz="0" w:space="0" w:color="auto"/>
      </w:divBdr>
    </w:div>
    <w:div w:id="229342306">
      <w:bodyDiv w:val="1"/>
      <w:marLeft w:val="0"/>
      <w:marRight w:val="0"/>
      <w:marTop w:val="0"/>
      <w:marBottom w:val="0"/>
      <w:divBdr>
        <w:top w:val="none" w:sz="0" w:space="0" w:color="auto"/>
        <w:left w:val="none" w:sz="0" w:space="0" w:color="auto"/>
        <w:bottom w:val="none" w:sz="0" w:space="0" w:color="auto"/>
        <w:right w:val="none" w:sz="0" w:space="0" w:color="auto"/>
      </w:divBdr>
    </w:div>
    <w:div w:id="252053811">
      <w:bodyDiv w:val="1"/>
      <w:marLeft w:val="0"/>
      <w:marRight w:val="0"/>
      <w:marTop w:val="0"/>
      <w:marBottom w:val="0"/>
      <w:divBdr>
        <w:top w:val="none" w:sz="0" w:space="0" w:color="auto"/>
        <w:left w:val="none" w:sz="0" w:space="0" w:color="auto"/>
        <w:bottom w:val="none" w:sz="0" w:space="0" w:color="auto"/>
        <w:right w:val="none" w:sz="0" w:space="0" w:color="auto"/>
      </w:divBdr>
    </w:div>
    <w:div w:id="259679778">
      <w:bodyDiv w:val="1"/>
      <w:marLeft w:val="0"/>
      <w:marRight w:val="0"/>
      <w:marTop w:val="0"/>
      <w:marBottom w:val="0"/>
      <w:divBdr>
        <w:top w:val="none" w:sz="0" w:space="0" w:color="auto"/>
        <w:left w:val="none" w:sz="0" w:space="0" w:color="auto"/>
        <w:bottom w:val="none" w:sz="0" w:space="0" w:color="auto"/>
        <w:right w:val="none" w:sz="0" w:space="0" w:color="auto"/>
      </w:divBdr>
    </w:div>
    <w:div w:id="263729368">
      <w:bodyDiv w:val="1"/>
      <w:marLeft w:val="0"/>
      <w:marRight w:val="0"/>
      <w:marTop w:val="0"/>
      <w:marBottom w:val="0"/>
      <w:divBdr>
        <w:top w:val="none" w:sz="0" w:space="0" w:color="auto"/>
        <w:left w:val="none" w:sz="0" w:space="0" w:color="auto"/>
        <w:bottom w:val="none" w:sz="0" w:space="0" w:color="auto"/>
        <w:right w:val="none" w:sz="0" w:space="0" w:color="auto"/>
      </w:divBdr>
    </w:div>
    <w:div w:id="271323736">
      <w:bodyDiv w:val="1"/>
      <w:marLeft w:val="0"/>
      <w:marRight w:val="0"/>
      <w:marTop w:val="0"/>
      <w:marBottom w:val="0"/>
      <w:divBdr>
        <w:top w:val="none" w:sz="0" w:space="0" w:color="auto"/>
        <w:left w:val="none" w:sz="0" w:space="0" w:color="auto"/>
        <w:bottom w:val="none" w:sz="0" w:space="0" w:color="auto"/>
        <w:right w:val="none" w:sz="0" w:space="0" w:color="auto"/>
      </w:divBdr>
    </w:div>
    <w:div w:id="277297716">
      <w:bodyDiv w:val="1"/>
      <w:marLeft w:val="0"/>
      <w:marRight w:val="0"/>
      <w:marTop w:val="0"/>
      <w:marBottom w:val="0"/>
      <w:divBdr>
        <w:top w:val="none" w:sz="0" w:space="0" w:color="auto"/>
        <w:left w:val="none" w:sz="0" w:space="0" w:color="auto"/>
        <w:bottom w:val="none" w:sz="0" w:space="0" w:color="auto"/>
        <w:right w:val="none" w:sz="0" w:space="0" w:color="auto"/>
      </w:divBdr>
    </w:div>
    <w:div w:id="282201064">
      <w:bodyDiv w:val="1"/>
      <w:marLeft w:val="0"/>
      <w:marRight w:val="0"/>
      <w:marTop w:val="0"/>
      <w:marBottom w:val="0"/>
      <w:divBdr>
        <w:top w:val="none" w:sz="0" w:space="0" w:color="auto"/>
        <w:left w:val="none" w:sz="0" w:space="0" w:color="auto"/>
        <w:bottom w:val="none" w:sz="0" w:space="0" w:color="auto"/>
        <w:right w:val="none" w:sz="0" w:space="0" w:color="auto"/>
      </w:divBdr>
    </w:div>
    <w:div w:id="288441824">
      <w:bodyDiv w:val="1"/>
      <w:marLeft w:val="0"/>
      <w:marRight w:val="0"/>
      <w:marTop w:val="0"/>
      <w:marBottom w:val="0"/>
      <w:divBdr>
        <w:top w:val="none" w:sz="0" w:space="0" w:color="auto"/>
        <w:left w:val="none" w:sz="0" w:space="0" w:color="auto"/>
        <w:bottom w:val="none" w:sz="0" w:space="0" w:color="auto"/>
        <w:right w:val="none" w:sz="0" w:space="0" w:color="auto"/>
      </w:divBdr>
    </w:div>
    <w:div w:id="290981538">
      <w:bodyDiv w:val="1"/>
      <w:marLeft w:val="0"/>
      <w:marRight w:val="0"/>
      <w:marTop w:val="0"/>
      <w:marBottom w:val="0"/>
      <w:divBdr>
        <w:top w:val="none" w:sz="0" w:space="0" w:color="auto"/>
        <w:left w:val="none" w:sz="0" w:space="0" w:color="auto"/>
        <w:bottom w:val="none" w:sz="0" w:space="0" w:color="auto"/>
        <w:right w:val="none" w:sz="0" w:space="0" w:color="auto"/>
      </w:divBdr>
    </w:div>
    <w:div w:id="292292825">
      <w:bodyDiv w:val="1"/>
      <w:marLeft w:val="0"/>
      <w:marRight w:val="0"/>
      <w:marTop w:val="0"/>
      <w:marBottom w:val="0"/>
      <w:divBdr>
        <w:top w:val="none" w:sz="0" w:space="0" w:color="auto"/>
        <w:left w:val="none" w:sz="0" w:space="0" w:color="auto"/>
        <w:bottom w:val="none" w:sz="0" w:space="0" w:color="auto"/>
        <w:right w:val="none" w:sz="0" w:space="0" w:color="auto"/>
      </w:divBdr>
    </w:div>
    <w:div w:id="298389124">
      <w:bodyDiv w:val="1"/>
      <w:marLeft w:val="0"/>
      <w:marRight w:val="0"/>
      <w:marTop w:val="0"/>
      <w:marBottom w:val="0"/>
      <w:divBdr>
        <w:top w:val="none" w:sz="0" w:space="0" w:color="auto"/>
        <w:left w:val="none" w:sz="0" w:space="0" w:color="auto"/>
        <w:bottom w:val="none" w:sz="0" w:space="0" w:color="auto"/>
        <w:right w:val="none" w:sz="0" w:space="0" w:color="auto"/>
      </w:divBdr>
    </w:div>
    <w:div w:id="300768910">
      <w:bodyDiv w:val="1"/>
      <w:marLeft w:val="0"/>
      <w:marRight w:val="0"/>
      <w:marTop w:val="0"/>
      <w:marBottom w:val="0"/>
      <w:divBdr>
        <w:top w:val="none" w:sz="0" w:space="0" w:color="auto"/>
        <w:left w:val="none" w:sz="0" w:space="0" w:color="auto"/>
        <w:bottom w:val="none" w:sz="0" w:space="0" w:color="auto"/>
        <w:right w:val="none" w:sz="0" w:space="0" w:color="auto"/>
      </w:divBdr>
    </w:div>
    <w:div w:id="301738449">
      <w:bodyDiv w:val="1"/>
      <w:marLeft w:val="0"/>
      <w:marRight w:val="0"/>
      <w:marTop w:val="0"/>
      <w:marBottom w:val="0"/>
      <w:divBdr>
        <w:top w:val="none" w:sz="0" w:space="0" w:color="auto"/>
        <w:left w:val="none" w:sz="0" w:space="0" w:color="auto"/>
        <w:bottom w:val="none" w:sz="0" w:space="0" w:color="auto"/>
        <w:right w:val="none" w:sz="0" w:space="0" w:color="auto"/>
      </w:divBdr>
    </w:div>
    <w:div w:id="302778140">
      <w:bodyDiv w:val="1"/>
      <w:marLeft w:val="0"/>
      <w:marRight w:val="0"/>
      <w:marTop w:val="0"/>
      <w:marBottom w:val="0"/>
      <w:divBdr>
        <w:top w:val="none" w:sz="0" w:space="0" w:color="auto"/>
        <w:left w:val="none" w:sz="0" w:space="0" w:color="auto"/>
        <w:bottom w:val="none" w:sz="0" w:space="0" w:color="auto"/>
        <w:right w:val="none" w:sz="0" w:space="0" w:color="auto"/>
      </w:divBdr>
    </w:div>
    <w:div w:id="323357827">
      <w:bodyDiv w:val="1"/>
      <w:marLeft w:val="0"/>
      <w:marRight w:val="0"/>
      <w:marTop w:val="0"/>
      <w:marBottom w:val="0"/>
      <w:divBdr>
        <w:top w:val="none" w:sz="0" w:space="0" w:color="auto"/>
        <w:left w:val="none" w:sz="0" w:space="0" w:color="auto"/>
        <w:bottom w:val="none" w:sz="0" w:space="0" w:color="auto"/>
        <w:right w:val="none" w:sz="0" w:space="0" w:color="auto"/>
      </w:divBdr>
    </w:div>
    <w:div w:id="370495404">
      <w:bodyDiv w:val="1"/>
      <w:marLeft w:val="0"/>
      <w:marRight w:val="0"/>
      <w:marTop w:val="0"/>
      <w:marBottom w:val="0"/>
      <w:divBdr>
        <w:top w:val="none" w:sz="0" w:space="0" w:color="auto"/>
        <w:left w:val="none" w:sz="0" w:space="0" w:color="auto"/>
        <w:bottom w:val="none" w:sz="0" w:space="0" w:color="auto"/>
        <w:right w:val="none" w:sz="0" w:space="0" w:color="auto"/>
      </w:divBdr>
    </w:div>
    <w:div w:id="376320778">
      <w:bodyDiv w:val="1"/>
      <w:marLeft w:val="0"/>
      <w:marRight w:val="0"/>
      <w:marTop w:val="0"/>
      <w:marBottom w:val="0"/>
      <w:divBdr>
        <w:top w:val="none" w:sz="0" w:space="0" w:color="auto"/>
        <w:left w:val="none" w:sz="0" w:space="0" w:color="auto"/>
        <w:bottom w:val="none" w:sz="0" w:space="0" w:color="auto"/>
        <w:right w:val="none" w:sz="0" w:space="0" w:color="auto"/>
      </w:divBdr>
    </w:div>
    <w:div w:id="378554179">
      <w:bodyDiv w:val="1"/>
      <w:marLeft w:val="0"/>
      <w:marRight w:val="0"/>
      <w:marTop w:val="0"/>
      <w:marBottom w:val="0"/>
      <w:divBdr>
        <w:top w:val="none" w:sz="0" w:space="0" w:color="auto"/>
        <w:left w:val="none" w:sz="0" w:space="0" w:color="auto"/>
        <w:bottom w:val="none" w:sz="0" w:space="0" w:color="auto"/>
        <w:right w:val="none" w:sz="0" w:space="0" w:color="auto"/>
      </w:divBdr>
    </w:div>
    <w:div w:id="388115143">
      <w:bodyDiv w:val="1"/>
      <w:marLeft w:val="0"/>
      <w:marRight w:val="0"/>
      <w:marTop w:val="0"/>
      <w:marBottom w:val="0"/>
      <w:divBdr>
        <w:top w:val="none" w:sz="0" w:space="0" w:color="auto"/>
        <w:left w:val="none" w:sz="0" w:space="0" w:color="auto"/>
        <w:bottom w:val="none" w:sz="0" w:space="0" w:color="auto"/>
        <w:right w:val="none" w:sz="0" w:space="0" w:color="auto"/>
      </w:divBdr>
    </w:div>
    <w:div w:id="407461581">
      <w:bodyDiv w:val="1"/>
      <w:marLeft w:val="0"/>
      <w:marRight w:val="0"/>
      <w:marTop w:val="0"/>
      <w:marBottom w:val="0"/>
      <w:divBdr>
        <w:top w:val="none" w:sz="0" w:space="0" w:color="auto"/>
        <w:left w:val="none" w:sz="0" w:space="0" w:color="auto"/>
        <w:bottom w:val="none" w:sz="0" w:space="0" w:color="auto"/>
        <w:right w:val="none" w:sz="0" w:space="0" w:color="auto"/>
      </w:divBdr>
    </w:div>
    <w:div w:id="413209120">
      <w:bodyDiv w:val="1"/>
      <w:marLeft w:val="0"/>
      <w:marRight w:val="0"/>
      <w:marTop w:val="0"/>
      <w:marBottom w:val="0"/>
      <w:divBdr>
        <w:top w:val="none" w:sz="0" w:space="0" w:color="auto"/>
        <w:left w:val="none" w:sz="0" w:space="0" w:color="auto"/>
        <w:bottom w:val="none" w:sz="0" w:space="0" w:color="auto"/>
        <w:right w:val="none" w:sz="0" w:space="0" w:color="auto"/>
      </w:divBdr>
    </w:div>
    <w:div w:id="422263279">
      <w:bodyDiv w:val="1"/>
      <w:marLeft w:val="0"/>
      <w:marRight w:val="0"/>
      <w:marTop w:val="0"/>
      <w:marBottom w:val="0"/>
      <w:divBdr>
        <w:top w:val="none" w:sz="0" w:space="0" w:color="auto"/>
        <w:left w:val="none" w:sz="0" w:space="0" w:color="auto"/>
        <w:bottom w:val="none" w:sz="0" w:space="0" w:color="auto"/>
        <w:right w:val="none" w:sz="0" w:space="0" w:color="auto"/>
      </w:divBdr>
    </w:div>
    <w:div w:id="471753783">
      <w:bodyDiv w:val="1"/>
      <w:marLeft w:val="0"/>
      <w:marRight w:val="0"/>
      <w:marTop w:val="0"/>
      <w:marBottom w:val="0"/>
      <w:divBdr>
        <w:top w:val="none" w:sz="0" w:space="0" w:color="auto"/>
        <w:left w:val="none" w:sz="0" w:space="0" w:color="auto"/>
        <w:bottom w:val="none" w:sz="0" w:space="0" w:color="auto"/>
        <w:right w:val="none" w:sz="0" w:space="0" w:color="auto"/>
      </w:divBdr>
    </w:div>
    <w:div w:id="476186401">
      <w:bodyDiv w:val="1"/>
      <w:marLeft w:val="0"/>
      <w:marRight w:val="0"/>
      <w:marTop w:val="0"/>
      <w:marBottom w:val="0"/>
      <w:divBdr>
        <w:top w:val="none" w:sz="0" w:space="0" w:color="auto"/>
        <w:left w:val="none" w:sz="0" w:space="0" w:color="auto"/>
        <w:bottom w:val="none" w:sz="0" w:space="0" w:color="auto"/>
        <w:right w:val="none" w:sz="0" w:space="0" w:color="auto"/>
      </w:divBdr>
    </w:div>
    <w:div w:id="476804524">
      <w:bodyDiv w:val="1"/>
      <w:marLeft w:val="0"/>
      <w:marRight w:val="0"/>
      <w:marTop w:val="0"/>
      <w:marBottom w:val="0"/>
      <w:divBdr>
        <w:top w:val="none" w:sz="0" w:space="0" w:color="auto"/>
        <w:left w:val="none" w:sz="0" w:space="0" w:color="auto"/>
        <w:bottom w:val="none" w:sz="0" w:space="0" w:color="auto"/>
        <w:right w:val="none" w:sz="0" w:space="0" w:color="auto"/>
      </w:divBdr>
    </w:div>
    <w:div w:id="514879552">
      <w:bodyDiv w:val="1"/>
      <w:marLeft w:val="0"/>
      <w:marRight w:val="0"/>
      <w:marTop w:val="0"/>
      <w:marBottom w:val="0"/>
      <w:divBdr>
        <w:top w:val="none" w:sz="0" w:space="0" w:color="auto"/>
        <w:left w:val="none" w:sz="0" w:space="0" w:color="auto"/>
        <w:bottom w:val="none" w:sz="0" w:space="0" w:color="auto"/>
        <w:right w:val="none" w:sz="0" w:space="0" w:color="auto"/>
      </w:divBdr>
    </w:div>
    <w:div w:id="529681471">
      <w:bodyDiv w:val="1"/>
      <w:marLeft w:val="0"/>
      <w:marRight w:val="0"/>
      <w:marTop w:val="0"/>
      <w:marBottom w:val="0"/>
      <w:divBdr>
        <w:top w:val="none" w:sz="0" w:space="0" w:color="auto"/>
        <w:left w:val="none" w:sz="0" w:space="0" w:color="auto"/>
        <w:bottom w:val="none" w:sz="0" w:space="0" w:color="auto"/>
        <w:right w:val="none" w:sz="0" w:space="0" w:color="auto"/>
      </w:divBdr>
    </w:div>
    <w:div w:id="531572756">
      <w:bodyDiv w:val="1"/>
      <w:marLeft w:val="0"/>
      <w:marRight w:val="0"/>
      <w:marTop w:val="0"/>
      <w:marBottom w:val="0"/>
      <w:divBdr>
        <w:top w:val="none" w:sz="0" w:space="0" w:color="auto"/>
        <w:left w:val="none" w:sz="0" w:space="0" w:color="auto"/>
        <w:bottom w:val="none" w:sz="0" w:space="0" w:color="auto"/>
        <w:right w:val="none" w:sz="0" w:space="0" w:color="auto"/>
      </w:divBdr>
    </w:div>
    <w:div w:id="540749215">
      <w:bodyDiv w:val="1"/>
      <w:marLeft w:val="0"/>
      <w:marRight w:val="0"/>
      <w:marTop w:val="0"/>
      <w:marBottom w:val="0"/>
      <w:divBdr>
        <w:top w:val="none" w:sz="0" w:space="0" w:color="auto"/>
        <w:left w:val="none" w:sz="0" w:space="0" w:color="auto"/>
        <w:bottom w:val="none" w:sz="0" w:space="0" w:color="auto"/>
        <w:right w:val="none" w:sz="0" w:space="0" w:color="auto"/>
      </w:divBdr>
    </w:div>
    <w:div w:id="554202844">
      <w:bodyDiv w:val="1"/>
      <w:marLeft w:val="0"/>
      <w:marRight w:val="0"/>
      <w:marTop w:val="0"/>
      <w:marBottom w:val="0"/>
      <w:divBdr>
        <w:top w:val="none" w:sz="0" w:space="0" w:color="auto"/>
        <w:left w:val="none" w:sz="0" w:space="0" w:color="auto"/>
        <w:bottom w:val="none" w:sz="0" w:space="0" w:color="auto"/>
        <w:right w:val="none" w:sz="0" w:space="0" w:color="auto"/>
      </w:divBdr>
    </w:div>
    <w:div w:id="557129137">
      <w:bodyDiv w:val="1"/>
      <w:marLeft w:val="0"/>
      <w:marRight w:val="0"/>
      <w:marTop w:val="0"/>
      <w:marBottom w:val="0"/>
      <w:divBdr>
        <w:top w:val="none" w:sz="0" w:space="0" w:color="auto"/>
        <w:left w:val="none" w:sz="0" w:space="0" w:color="auto"/>
        <w:bottom w:val="none" w:sz="0" w:space="0" w:color="auto"/>
        <w:right w:val="none" w:sz="0" w:space="0" w:color="auto"/>
      </w:divBdr>
    </w:div>
    <w:div w:id="576325028">
      <w:bodyDiv w:val="1"/>
      <w:marLeft w:val="0"/>
      <w:marRight w:val="0"/>
      <w:marTop w:val="0"/>
      <w:marBottom w:val="0"/>
      <w:divBdr>
        <w:top w:val="none" w:sz="0" w:space="0" w:color="auto"/>
        <w:left w:val="none" w:sz="0" w:space="0" w:color="auto"/>
        <w:bottom w:val="none" w:sz="0" w:space="0" w:color="auto"/>
        <w:right w:val="none" w:sz="0" w:space="0" w:color="auto"/>
      </w:divBdr>
    </w:div>
    <w:div w:id="595283444">
      <w:bodyDiv w:val="1"/>
      <w:marLeft w:val="0"/>
      <w:marRight w:val="0"/>
      <w:marTop w:val="0"/>
      <w:marBottom w:val="0"/>
      <w:divBdr>
        <w:top w:val="none" w:sz="0" w:space="0" w:color="auto"/>
        <w:left w:val="none" w:sz="0" w:space="0" w:color="auto"/>
        <w:bottom w:val="none" w:sz="0" w:space="0" w:color="auto"/>
        <w:right w:val="none" w:sz="0" w:space="0" w:color="auto"/>
      </w:divBdr>
    </w:div>
    <w:div w:id="607741444">
      <w:bodyDiv w:val="1"/>
      <w:marLeft w:val="0"/>
      <w:marRight w:val="0"/>
      <w:marTop w:val="0"/>
      <w:marBottom w:val="0"/>
      <w:divBdr>
        <w:top w:val="none" w:sz="0" w:space="0" w:color="auto"/>
        <w:left w:val="none" w:sz="0" w:space="0" w:color="auto"/>
        <w:bottom w:val="none" w:sz="0" w:space="0" w:color="auto"/>
        <w:right w:val="none" w:sz="0" w:space="0" w:color="auto"/>
      </w:divBdr>
    </w:div>
    <w:div w:id="614409840">
      <w:bodyDiv w:val="1"/>
      <w:marLeft w:val="0"/>
      <w:marRight w:val="0"/>
      <w:marTop w:val="0"/>
      <w:marBottom w:val="0"/>
      <w:divBdr>
        <w:top w:val="none" w:sz="0" w:space="0" w:color="auto"/>
        <w:left w:val="none" w:sz="0" w:space="0" w:color="auto"/>
        <w:bottom w:val="none" w:sz="0" w:space="0" w:color="auto"/>
        <w:right w:val="none" w:sz="0" w:space="0" w:color="auto"/>
      </w:divBdr>
    </w:div>
    <w:div w:id="620574424">
      <w:bodyDiv w:val="1"/>
      <w:marLeft w:val="0"/>
      <w:marRight w:val="0"/>
      <w:marTop w:val="0"/>
      <w:marBottom w:val="0"/>
      <w:divBdr>
        <w:top w:val="none" w:sz="0" w:space="0" w:color="auto"/>
        <w:left w:val="none" w:sz="0" w:space="0" w:color="auto"/>
        <w:bottom w:val="none" w:sz="0" w:space="0" w:color="auto"/>
        <w:right w:val="none" w:sz="0" w:space="0" w:color="auto"/>
      </w:divBdr>
    </w:div>
    <w:div w:id="631330862">
      <w:bodyDiv w:val="1"/>
      <w:marLeft w:val="0"/>
      <w:marRight w:val="0"/>
      <w:marTop w:val="0"/>
      <w:marBottom w:val="0"/>
      <w:divBdr>
        <w:top w:val="none" w:sz="0" w:space="0" w:color="auto"/>
        <w:left w:val="none" w:sz="0" w:space="0" w:color="auto"/>
        <w:bottom w:val="none" w:sz="0" w:space="0" w:color="auto"/>
        <w:right w:val="none" w:sz="0" w:space="0" w:color="auto"/>
      </w:divBdr>
    </w:div>
    <w:div w:id="667441833">
      <w:bodyDiv w:val="1"/>
      <w:marLeft w:val="0"/>
      <w:marRight w:val="0"/>
      <w:marTop w:val="0"/>
      <w:marBottom w:val="0"/>
      <w:divBdr>
        <w:top w:val="none" w:sz="0" w:space="0" w:color="auto"/>
        <w:left w:val="none" w:sz="0" w:space="0" w:color="auto"/>
        <w:bottom w:val="none" w:sz="0" w:space="0" w:color="auto"/>
        <w:right w:val="none" w:sz="0" w:space="0" w:color="auto"/>
      </w:divBdr>
    </w:div>
    <w:div w:id="671180472">
      <w:bodyDiv w:val="1"/>
      <w:marLeft w:val="0"/>
      <w:marRight w:val="0"/>
      <w:marTop w:val="0"/>
      <w:marBottom w:val="0"/>
      <w:divBdr>
        <w:top w:val="none" w:sz="0" w:space="0" w:color="auto"/>
        <w:left w:val="none" w:sz="0" w:space="0" w:color="auto"/>
        <w:bottom w:val="none" w:sz="0" w:space="0" w:color="auto"/>
        <w:right w:val="none" w:sz="0" w:space="0" w:color="auto"/>
      </w:divBdr>
    </w:div>
    <w:div w:id="675498546">
      <w:bodyDiv w:val="1"/>
      <w:marLeft w:val="0"/>
      <w:marRight w:val="0"/>
      <w:marTop w:val="0"/>
      <w:marBottom w:val="0"/>
      <w:divBdr>
        <w:top w:val="none" w:sz="0" w:space="0" w:color="auto"/>
        <w:left w:val="none" w:sz="0" w:space="0" w:color="auto"/>
        <w:bottom w:val="none" w:sz="0" w:space="0" w:color="auto"/>
        <w:right w:val="none" w:sz="0" w:space="0" w:color="auto"/>
      </w:divBdr>
    </w:div>
    <w:div w:id="717822928">
      <w:bodyDiv w:val="1"/>
      <w:marLeft w:val="0"/>
      <w:marRight w:val="0"/>
      <w:marTop w:val="0"/>
      <w:marBottom w:val="0"/>
      <w:divBdr>
        <w:top w:val="none" w:sz="0" w:space="0" w:color="auto"/>
        <w:left w:val="none" w:sz="0" w:space="0" w:color="auto"/>
        <w:bottom w:val="none" w:sz="0" w:space="0" w:color="auto"/>
        <w:right w:val="none" w:sz="0" w:space="0" w:color="auto"/>
      </w:divBdr>
    </w:div>
    <w:div w:id="718941727">
      <w:bodyDiv w:val="1"/>
      <w:marLeft w:val="0"/>
      <w:marRight w:val="0"/>
      <w:marTop w:val="0"/>
      <w:marBottom w:val="0"/>
      <w:divBdr>
        <w:top w:val="none" w:sz="0" w:space="0" w:color="auto"/>
        <w:left w:val="none" w:sz="0" w:space="0" w:color="auto"/>
        <w:bottom w:val="none" w:sz="0" w:space="0" w:color="auto"/>
        <w:right w:val="none" w:sz="0" w:space="0" w:color="auto"/>
      </w:divBdr>
    </w:div>
    <w:div w:id="724566044">
      <w:bodyDiv w:val="1"/>
      <w:marLeft w:val="0"/>
      <w:marRight w:val="0"/>
      <w:marTop w:val="0"/>
      <w:marBottom w:val="0"/>
      <w:divBdr>
        <w:top w:val="none" w:sz="0" w:space="0" w:color="auto"/>
        <w:left w:val="none" w:sz="0" w:space="0" w:color="auto"/>
        <w:bottom w:val="none" w:sz="0" w:space="0" w:color="auto"/>
        <w:right w:val="none" w:sz="0" w:space="0" w:color="auto"/>
      </w:divBdr>
    </w:div>
    <w:div w:id="733969330">
      <w:bodyDiv w:val="1"/>
      <w:marLeft w:val="0"/>
      <w:marRight w:val="0"/>
      <w:marTop w:val="0"/>
      <w:marBottom w:val="0"/>
      <w:divBdr>
        <w:top w:val="none" w:sz="0" w:space="0" w:color="auto"/>
        <w:left w:val="none" w:sz="0" w:space="0" w:color="auto"/>
        <w:bottom w:val="none" w:sz="0" w:space="0" w:color="auto"/>
        <w:right w:val="none" w:sz="0" w:space="0" w:color="auto"/>
      </w:divBdr>
    </w:div>
    <w:div w:id="737360188">
      <w:bodyDiv w:val="1"/>
      <w:marLeft w:val="0"/>
      <w:marRight w:val="0"/>
      <w:marTop w:val="0"/>
      <w:marBottom w:val="0"/>
      <w:divBdr>
        <w:top w:val="none" w:sz="0" w:space="0" w:color="auto"/>
        <w:left w:val="none" w:sz="0" w:space="0" w:color="auto"/>
        <w:bottom w:val="none" w:sz="0" w:space="0" w:color="auto"/>
        <w:right w:val="none" w:sz="0" w:space="0" w:color="auto"/>
      </w:divBdr>
    </w:div>
    <w:div w:id="749427425">
      <w:bodyDiv w:val="1"/>
      <w:marLeft w:val="0"/>
      <w:marRight w:val="0"/>
      <w:marTop w:val="0"/>
      <w:marBottom w:val="0"/>
      <w:divBdr>
        <w:top w:val="none" w:sz="0" w:space="0" w:color="auto"/>
        <w:left w:val="none" w:sz="0" w:space="0" w:color="auto"/>
        <w:bottom w:val="none" w:sz="0" w:space="0" w:color="auto"/>
        <w:right w:val="none" w:sz="0" w:space="0" w:color="auto"/>
      </w:divBdr>
    </w:div>
    <w:div w:id="753556422">
      <w:bodyDiv w:val="1"/>
      <w:marLeft w:val="0"/>
      <w:marRight w:val="0"/>
      <w:marTop w:val="0"/>
      <w:marBottom w:val="0"/>
      <w:divBdr>
        <w:top w:val="none" w:sz="0" w:space="0" w:color="auto"/>
        <w:left w:val="none" w:sz="0" w:space="0" w:color="auto"/>
        <w:bottom w:val="none" w:sz="0" w:space="0" w:color="auto"/>
        <w:right w:val="none" w:sz="0" w:space="0" w:color="auto"/>
      </w:divBdr>
    </w:div>
    <w:div w:id="753936614">
      <w:bodyDiv w:val="1"/>
      <w:marLeft w:val="0"/>
      <w:marRight w:val="0"/>
      <w:marTop w:val="0"/>
      <w:marBottom w:val="0"/>
      <w:divBdr>
        <w:top w:val="none" w:sz="0" w:space="0" w:color="auto"/>
        <w:left w:val="none" w:sz="0" w:space="0" w:color="auto"/>
        <w:bottom w:val="none" w:sz="0" w:space="0" w:color="auto"/>
        <w:right w:val="none" w:sz="0" w:space="0" w:color="auto"/>
      </w:divBdr>
    </w:div>
    <w:div w:id="766583640">
      <w:bodyDiv w:val="1"/>
      <w:marLeft w:val="0"/>
      <w:marRight w:val="0"/>
      <w:marTop w:val="0"/>
      <w:marBottom w:val="0"/>
      <w:divBdr>
        <w:top w:val="none" w:sz="0" w:space="0" w:color="auto"/>
        <w:left w:val="none" w:sz="0" w:space="0" w:color="auto"/>
        <w:bottom w:val="none" w:sz="0" w:space="0" w:color="auto"/>
        <w:right w:val="none" w:sz="0" w:space="0" w:color="auto"/>
      </w:divBdr>
    </w:div>
    <w:div w:id="778137973">
      <w:bodyDiv w:val="1"/>
      <w:marLeft w:val="0"/>
      <w:marRight w:val="0"/>
      <w:marTop w:val="0"/>
      <w:marBottom w:val="0"/>
      <w:divBdr>
        <w:top w:val="none" w:sz="0" w:space="0" w:color="auto"/>
        <w:left w:val="none" w:sz="0" w:space="0" w:color="auto"/>
        <w:bottom w:val="none" w:sz="0" w:space="0" w:color="auto"/>
        <w:right w:val="none" w:sz="0" w:space="0" w:color="auto"/>
      </w:divBdr>
    </w:div>
    <w:div w:id="796415009">
      <w:bodyDiv w:val="1"/>
      <w:marLeft w:val="0"/>
      <w:marRight w:val="0"/>
      <w:marTop w:val="0"/>
      <w:marBottom w:val="0"/>
      <w:divBdr>
        <w:top w:val="none" w:sz="0" w:space="0" w:color="auto"/>
        <w:left w:val="none" w:sz="0" w:space="0" w:color="auto"/>
        <w:bottom w:val="none" w:sz="0" w:space="0" w:color="auto"/>
        <w:right w:val="none" w:sz="0" w:space="0" w:color="auto"/>
      </w:divBdr>
    </w:div>
    <w:div w:id="801846460">
      <w:bodyDiv w:val="1"/>
      <w:marLeft w:val="0"/>
      <w:marRight w:val="0"/>
      <w:marTop w:val="0"/>
      <w:marBottom w:val="0"/>
      <w:divBdr>
        <w:top w:val="none" w:sz="0" w:space="0" w:color="auto"/>
        <w:left w:val="none" w:sz="0" w:space="0" w:color="auto"/>
        <w:bottom w:val="none" w:sz="0" w:space="0" w:color="auto"/>
        <w:right w:val="none" w:sz="0" w:space="0" w:color="auto"/>
      </w:divBdr>
    </w:div>
    <w:div w:id="805203677">
      <w:bodyDiv w:val="1"/>
      <w:marLeft w:val="0"/>
      <w:marRight w:val="0"/>
      <w:marTop w:val="0"/>
      <w:marBottom w:val="0"/>
      <w:divBdr>
        <w:top w:val="none" w:sz="0" w:space="0" w:color="auto"/>
        <w:left w:val="none" w:sz="0" w:space="0" w:color="auto"/>
        <w:bottom w:val="none" w:sz="0" w:space="0" w:color="auto"/>
        <w:right w:val="none" w:sz="0" w:space="0" w:color="auto"/>
      </w:divBdr>
    </w:div>
    <w:div w:id="808783645">
      <w:bodyDiv w:val="1"/>
      <w:marLeft w:val="0"/>
      <w:marRight w:val="0"/>
      <w:marTop w:val="0"/>
      <w:marBottom w:val="0"/>
      <w:divBdr>
        <w:top w:val="none" w:sz="0" w:space="0" w:color="auto"/>
        <w:left w:val="none" w:sz="0" w:space="0" w:color="auto"/>
        <w:bottom w:val="none" w:sz="0" w:space="0" w:color="auto"/>
        <w:right w:val="none" w:sz="0" w:space="0" w:color="auto"/>
      </w:divBdr>
    </w:div>
    <w:div w:id="812526045">
      <w:bodyDiv w:val="1"/>
      <w:marLeft w:val="0"/>
      <w:marRight w:val="0"/>
      <w:marTop w:val="0"/>
      <w:marBottom w:val="0"/>
      <w:divBdr>
        <w:top w:val="none" w:sz="0" w:space="0" w:color="auto"/>
        <w:left w:val="none" w:sz="0" w:space="0" w:color="auto"/>
        <w:bottom w:val="none" w:sz="0" w:space="0" w:color="auto"/>
        <w:right w:val="none" w:sz="0" w:space="0" w:color="auto"/>
      </w:divBdr>
    </w:div>
    <w:div w:id="817188230">
      <w:bodyDiv w:val="1"/>
      <w:marLeft w:val="0"/>
      <w:marRight w:val="0"/>
      <w:marTop w:val="0"/>
      <w:marBottom w:val="0"/>
      <w:divBdr>
        <w:top w:val="none" w:sz="0" w:space="0" w:color="auto"/>
        <w:left w:val="none" w:sz="0" w:space="0" w:color="auto"/>
        <w:bottom w:val="none" w:sz="0" w:space="0" w:color="auto"/>
        <w:right w:val="none" w:sz="0" w:space="0" w:color="auto"/>
      </w:divBdr>
    </w:div>
    <w:div w:id="821702401">
      <w:bodyDiv w:val="1"/>
      <w:marLeft w:val="0"/>
      <w:marRight w:val="0"/>
      <w:marTop w:val="0"/>
      <w:marBottom w:val="0"/>
      <w:divBdr>
        <w:top w:val="none" w:sz="0" w:space="0" w:color="auto"/>
        <w:left w:val="none" w:sz="0" w:space="0" w:color="auto"/>
        <w:bottom w:val="none" w:sz="0" w:space="0" w:color="auto"/>
        <w:right w:val="none" w:sz="0" w:space="0" w:color="auto"/>
      </w:divBdr>
    </w:div>
    <w:div w:id="843865031">
      <w:bodyDiv w:val="1"/>
      <w:marLeft w:val="0"/>
      <w:marRight w:val="0"/>
      <w:marTop w:val="0"/>
      <w:marBottom w:val="0"/>
      <w:divBdr>
        <w:top w:val="none" w:sz="0" w:space="0" w:color="auto"/>
        <w:left w:val="none" w:sz="0" w:space="0" w:color="auto"/>
        <w:bottom w:val="none" w:sz="0" w:space="0" w:color="auto"/>
        <w:right w:val="none" w:sz="0" w:space="0" w:color="auto"/>
      </w:divBdr>
    </w:div>
    <w:div w:id="845242756">
      <w:bodyDiv w:val="1"/>
      <w:marLeft w:val="0"/>
      <w:marRight w:val="0"/>
      <w:marTop w:val="0"/>
      <w:marBottom w:val="0"/>
      <w:divBdr>
        <w:top w:val="none" w:sz="0" w:space="0" w:color="auto"/>
        <w:left w:val="none" w:sz="0" w:space="0" w:color="auto"/>
        <w:bottom w:val="none" w:sz="0" w:space="0" w:color="auto"/>
        <w:right w:val="none" w:sz="0" w:space="0" w:color="auto"/>
      </w:divBdr>
    </w:div>
    <w:div w:id="851997428">
      <w:bodyDiv w:val="1"/>
      <w:marLeft w:val="0"/>
      <w:marRight w:val="0"/>
      <w:marTop w:val="0"/>
      <w:marBottom w:val="0"/>
      <w:divBdr>
        <w:top w:val="none" w:sz="0" w:space="0" w:color="auto"/>
        <w:left w:val="none" w:sz="0" w:space="0" w:color="auto"/>
        <w:bottom w:val="none" w:sz="0" w:space="0" w:color="auto"/>
        <w:right w:val="none" w:sz="0" w:space="0" w:color="auto"/>
      </w:divBdr>
    </w:div>
    <w:div w:id="871696892">
      <w:bodyDiv w:val="1"/>
      <w:marLeft w:val="0"/>
      <w:marRight w:val="0"/>
      <w:marTop w:val="0"/>
      <w:marBottom w:val="0"/>
      <w:divBdr>
        <w:top w:val="none" w:sz="0" w:space="0" w:color="auto"/>
        <w:left w:val="none" w:sz="0" w:space="0" w:color="auto"/>
        <w:bottom w:val="none" w:sz="0" w:space="0" w:color="auto"/>
        <w:right w:val="none" w:sz="0" w:space="0" w:color="auto"/>
      </w:divBdr>
    </w:div>
    <w:div w:id="880556368">
      <w:bodyDiv w:val="1"/>
      <w:marLeft w:val="0"/>
      <w:marRight w:val="0"/>
      <w:marTop w:val="0"/>
      <w:marBottom w:val="0"/>
      <w:divBdr>
        <w:top w:val="none" w:sz="0" w:space="0" w:color="auto"/>
        <w:left w:val="none" w:sz="0" w:space="0" w:color="auto"/>
        <w:bottom w:val="none" w:sz="0" w:space="0" w:color="auto"/>
        <w:right w:val="none" w:sz="0" w:space="0" w:color="auto"/>
      </w:divBdr>
    </w:div>
    <w:div w:id="914628013">
      <w:bodyDiv w:val="1"/>
      <w:marLeft w:val="0"/>
      <w:marRight w:val="0"/>
      <w:marTop w:val="0"/>
      <w:marBottom w:val="0"/>
      <w:divBdr>
        <w:top w:val="none" w:sz="0" w:space="0" w:color="auto"/>
        <w:left w:val="none" w:sz="0" w:space="0" w:color="auto"/>
        <w:bottom w:val="none" w:sz="0" w:space="0" w:color="auto"/>
        <w:right w:val="none" w:sz="0" w:space="0" w:color="auto"/>
      </w:divBdr>
    </w:div>
    <w:div w:id="917519749">
      <w:bodyDiv w:val="1"/>
      <w:marLeft w:val="0"/>
      <w:marRight w:val="0"/>
      <w:marTop w:val="0"/>
      <w:marBottom w:val="0"/>
      <w:divBdr>
        <w:top w:val="none" w:sz="0" w:space="0" w:color="auto"/>
        <w:left w:val="none" w:sz="0" w:space="0" w:color="auto"/>
        <w:bottom w:val="none" w:sz="0" w:space="0" w:color="auto"/>
        <w:right w:val="none" w:sz="0" w:space="0" w:color="auto"/>
      </w:divBdr>
    </w:div>
    <w:div w:id="922184357">
      <w:bodyDiv w:val="1"/>
      <w:marLeft w:val="0"/>
      <w:marRight w:val="0"/>
      <w:marTop w:val="0"/>
      <w:marBottom w:val="0"/>
      <w:divBdr>
        <w:top w:val="none" w:sz="0" w:space="0" w:color="auto"/>
        <w:left w:val="none" w:sz="0" w:space="0" w:color="auto"/>
        <w:bottom w:val="none" w:sz="0" w:space="0" w:color="auto"/>
        <w:right w:val="none" w:sz="0" w:space="0" w:color="auto"/>
      </w:divBdr>
    </w:div>
    <w:div w:id="922447894">
      <w:bodyDiv w:val="1"/>
      <w:marLeft w:val="0"/>
      <w:marRight w:val="0"/>
      <w:marTop w:val="0"/>
      <w:marBottom w:val="0"/>
      <w:divBdr>
        <w:top w:val="none" w:sz="0" w:space="0" w:color="auto"/>
        <w:left w:val="none" w:sz="0" w:space="0" w:color="auto"/>
        <w:bottom w:val="none" w:sz="0" w:space="0" w:color="auto"/>
        <w:right w:val="none" w:sz="0" w:space="0" w:color="auto"/>
      </w:divBdr>
    </w:div>
    <w:div w:id="923757033">
      <w:bodyDiv w:val="1"/>
      <w:marLeft w:val="0"/>
      <w:marRight w:val="0"/>
      <w:marTop w:val="0"/>
      <w:marBottom w:val="0"/>
      <w:divBdr>
        <w:top w:val="none" w:sz="0" w:space="0" w:color="auto"/>
        <w:left w:val="none" w:sz="0" w:space="0" w:color="auto"/>
        <w:bottom w:val="none" w:sz="0" w:space="0" w:color="auto"/>
        <w:right w:val="none" w:sz="0" w:space="0" w:color="auto"/>
      </w:divBdr>
    </w:div>
    <w:div w:id="935987904">
      <w:bodyDiv w:val="1"/>
      <w:marLeft w:val="0"/>
      <w:marRight w:val="0"/>
      <w:marTop w:val="0"/>
      <w:marBottom w:val="0"/>
      <w:divBdr>
        <w:top w:val="none" w:sz="0" w:space="0" w:color="auto"/>
        <w:left w:val="none" w:sz="0" w:space="0" w:color="auto"/>
        <w:bottom w:val="none" w:sz="0" w:space="0" w:color="auto"/>
        <w:right w:val="none" w:sz="0" w:space="0" w:color="auto"/>
      </w:divBdr>
    </w:div>
    <w:div w:id="936715567">
      <w:bodyDiv w:val="1"/>
      <w:marLeft w:val="0"/>
      <w:marRight w:val="0"/>
      <w:marTop w:val="0"/>
      <w:marBottom w:val="0"/>
      <w:divBdr>
        <w:top w:val="none" w:sz="0" w:space="0" w:color="auto"/>
        <w:left w:val="none" w:sz="0" w:space="0" w:color="auto"/>
        <w:bottom w:val="none" w:sz="0" w:space="0" w:color="auto"/>
        <w:right w:val="none" w:sz="0" w:space="0" w:color="auto"/>
      </w:divBdr>
    </w:div>
    <w:div w:id="952789862">
      <w:bodyDiv w:val="1"/>
      <w:marLeft w:val="0"/>
      <w:marRight w:val="0"/>
      <w:marTop w:val="0"/>
      <w:marBottom w:val="0"/>
      <w:divBdr>
        <w:top w:val="none" w:sz="0" w:space="0" w:color="auto"/>
        <w:left w:val="none" w:sz="0" w:space="0" w:color="auto"/>
        <w:bottom w:val="none" w:sz="0" w:space="0" w:color="auto"/>
        <w:right w:val="none" w:sz="0" w:space="0" w:color="auto"/>
      </w:divBdr>
    </w:div>
    <w:div w:id="955792032">
      <w:bodyDiv w:val="1"/>
      <w:marLeft w:val="0"/>
      <w:marRight w:val="0"/>
      <w:marTop w:val="0"/>
      <w:marBottom w:val="0"/>
      <w:divBdr>
        <w:top w:val="none" w:sz="0" w:space="0" w:color="auto"/>
        <w:left w:val="none" w:sz="0" w:space="0" w:color="auto"/>
        <w:bottom w:val="none" w:sz="0" w:space="0" w:color="auto"/>
        <w:right w:val="none" w:sz="0" w:space="0" w:color="auto"/>
      </w:divBdr>
    </w:div>
    <w:div w:id="972977143">
      <w:bodyDiv w:val="1"/>
      <w:marLeft w:val="0"/>
      <w:marRight w:val="0"/>
      <w:marTop w:val="0"/>
      <w:marBottom w:val="0"/>
      <w:divBdr>
        <w:top w:val="none" w:sz="0" w:space="0" w:color="auto"/>
        <w:left w:val="none" w:sz="0" w:space="0" w:color="auto"/>
        <w:bottom w:val="none" w:sz="0" w:space="0" w:color="auto"/>
        <w:right w:val="none" w:sz="0" w:space="0" w:color="auto"/>
      </w:divBdr>
    </w:div>
    <w:div w:id="983043311">
      <w:bodyDiv w:val="1"/>
      <w:marLeft w:val="0"/>
      <w:marRight w:val="0"/>
      <w:marTop w:val="0"/>
      <w:marBottom w:val="0"/>
      <w:divBdr>
        <w:top w:val="none" w:sz="0" w:space="0" w:color="auto"/>
        <w:left w:val="none" w:sz="0" w:space="0" w:color="auto"/>
        <w:bottom w:val="none" w:sz="0" w:space="0" w:color="auto"/>
        <w:right w:val="none" w:sz="0" w:space="0" w:color="auto"/>
      </w:divBdr>
    </w:div>
    <w:div w:id="991179721">
      <w:bodyDiv w:val="1"/>
      <w:marLeft w:val="0"/>
      <w:marRight w:val="0"/>
      <w:marTop w:val="0"/>
      <w:marBottom w:val="0"/>
      <w:divBdr>
        <w:top w:val="none" w:sz="0" w:space="0" w:color="auto"/>
        <w:left w:val="none" w:sz="0" w:space="0" w:color="auto"/>
        <w:bottom w:val="none" w:sz="0" w:space="0" w:color="auto"/>
        <w:right w:val="none" w:sz="0" w:space="0" w:color="auto"/>
      </w:divBdr>
    </w:div>
    <w:div w:id="1029450211">
      <w:bodyDiv w:val="1"/>
      <w:marLeft w:val="0"/>
      <w:marRight w:val="0"/>
      <w:marTop w:val="0"/>
      <w:marBottom w:val="0"/>
      <w:divBdr>
        <w:top w:val="none" w:sz="0" w:space="0" w:color="auto"/>
        <w:left w:val="none" w:sz="0" w:space="0" w:color="auto"/>
        <w:bottom w:val="none" w:sz="0" w:space="0" w:color="auto"/>
        <w:right w:val="none" w:sz="0" w:space="0" w:color="auto"/>
      </w:divBdr>
    </w:div>
    <w:div w:id="1032682427">
      <w:bodyDiv w:val="1"/>
      <w:marLeft w:val="0"/>
      <w:marRight w:val="0"/>
      <w:marTop w:val="0"/>
      <w:marBottom w:val="0"/>
      <w:divBdr>
        <w:top w:val="none" w:sz="0" w:space="0" w:color="auto"/>
        <w:left w:val="none" w:sz="0" w:space="0" w:color="auto"/>
        <w:bottom w:val="none" w:sz="0" w:space="0" w:color="auto"/>
        <w:right w:val="none" w:sz="0" w:space="0" w:color="auto"/>
      </w:divBdr>
    </w:div>
    <w:div w:id="1037196318">
      <w:bodyDiv w:val="1"/>
      <w:marLeft w:val="0"/>
      <w:marRight w:val="0"/>
      <w:marTop w:val="0"/>
      <w:marBottom w:val="0"/>
      <w:divBdr>
        <w:top w:val="none" w:sz="0" w:space="0" w:color="auto"/>
        <w:left w:val="none" w:sz="0" w:space="0" w:color="auto"/>
        <w:bottom w:val="none" w:sz="0" w:space="0" w:color="auto"/>
        <w:right w:val="none" w:sz="0" w:space="0" w:color="auto"/>
      </w:divBdr>
    </w:div>
    <w:div w:id="1039859930">
      <w:bodyDiv w:val="1"/>
      <w:marLeft w:val="0"/>
      <w:marRight w:val="0"/>
      <w:marTop w:val="0"/>
      <w:marBottom w:val="0"/>
      <w:divBdr>
        <w:top w:val="none" w:sz="0" w:space="0" w:color="auto"/>
        <w:left w:val="none" w:sz="0" w:space="0" w:color="auto"/>
        <w:bottom w:val="none" w:sz="0" w:space="0" w:color="auto"/>
        <w:right w:val="none" w:sz="0" w:space="0" w:color="auto"/>
      </w:divBdr>
    </w:div>
    <w:div w:id="1044983854">
      <w:bodyDiv w:val="1"/>
      <w:marLeft w:val="0"/>
      <w:marRight w:val="0"/>
      <w:marTop w:val="0"/>
      <w:marBottom w:val="0"/>
      <w:divBdr>
        <w:top w:val="none" w:sz="0" w:space="0" w:color="auto"/>
        <w:left w:val="none" w:sz="0" w:space="0" w:color="auto"/>
        <w:bottom w:val="none" w:sz="0" w:space="0" w:color="auto"/>
        <w:right w:val="none" w:sz="0" w:space="0" w:color="auto"/>
      </w:divBdr>
    </w:div>
    <w:div w:id="1048840989">
      <w:bodyDiv w:val="1"/>
      <w:marLeft w:val="0"/>
      <w:marRight w:val="0"/>
      <w:marTop w:val="0"/>
      <w:marBottom w:val="0"/>
      <w:divBdr>
        <w:top w:val="none" w:sz="0" w:space="0" w:color="auto"/>
        <w:left w:val="none" w:sz="0" w:space="0" w:color="auto"/>
        <w:bottom w:val="none" w:sz="0" w:space="0" w:color="auto"/>
        <w:right w:val="none" w:sz="0" w:space="0" w:color="auto"/>
      </w:divBdr>
    </w:div>
    <w:div w:id="1055742173">
      <w:bodyDiv w:val="1"/>
      <w:marLeft w:val="0"/>
      <w:marRight w:val="0"/>
      <w:marTop w:val="0"/>
      <w:marBottom w:val="0"/>
      <w:divBdr>
        <w:top w:val="none" w:sz="0" w:space="0" w:color="auto"/>
        <w:left w:val="none" w:sz="0" w:space="0" w:color="auto"/>
        <w:bottom w:val="none" w:sz="0" w:space="0" w:color="auto"/>
        <w:right w:val="none" w:sz="0" w:space="0" w:color="auto"/>
      </w:divBdr>
    </w:div>
    <w:div w:id="1060398359">
      <w:bodyDiv w:val="1"/>
      <w:marLeft w:val="0"/>
      <w:marRight w:val="0"/>
      <w:marTop w:val="0"/>
      <w:marBottom w:val="0"/>
      <w:divBdr>
        <w:top w:val="none" w:sz="0" w:space="0" w:color="auto"/>
        <w:left w:val="none" w:sz="0" w:space="0" w:color="auto"/>
        <w:bottom w:val="none" w:sz="0" w:space="0" w:color="auto"/>
        <w:right w:val="none" w:sz="0" w:space="0" w:color="auto"/>
      </w:divBdr>
    </w:div>
    <w:div w:id="1077365530">
      <w:bodyDiv w:val="1"/>
      <w:marLeft w:val="0"/>
      <w:marRight w:val="0"/>
      <w:marTop w:val="0"/>
      <w:marBottom w:val="0"/>
      <w:divBdr>
        <w:top w:val="none" w:sz="0" w:space="0" w:color="auto"/>
        <w:left w:val="none" w:sz="0" w:space="0" w:color="auto"/>
        <w:bottom w:val="none" w:sz="0" w:space="0" w:color="auto"/>
        <w:right w:val="none" w:sz="0" w:space="0" w:color="auto"/>
      </w:divBdr>
    </w:div>
    <w:div w:id="1089428865">
      <w:bodyDiv w:val="1"/>
      <w:marLeft w:val="0"/>
      <w:marRight w:val="0"/>
      <w:marTop w:val="0"/>
      <w:marBottom w:val="0"/>
      <w:divBdr>
        <w:top w:val="none" w:sz="0" w:space="0" w:color="auto"/>
        <w:left w:val="none" w:sz="0" w:space="0" w:color="auto"/>
        <w:bottom w:val="none" w:sz="0" w:space="0" w:color="auto"/>
        <w:right w:val="none" w:sz="0" w:space="0" w:color="auto"/>
      </w:divBdr>
    </w:div>
    <w:div w:id="1100568438">
      <w:bodyDiv w:val="1"/>
      <w:marLeft w:val="0"/>
      <w:marRight w:val="0"/>
      <w:marTop w:val="0"/>
      <w:marBottom w:val="0"/>
      <w:divBdr>
        <w:top w:val="none" w:sz="0" w:space="0" w:color="auto"/>
        <w:left w:val="none" w:sz="0" w:space="0" w:color="auto"/>
        <w:bottom w:val="none" w:sz="0" w:space="0" w:color="auto"/>
        <w:right w:val="none" w:sz="0" w:space="0" w:color="auto"/>
      </w:divBdr>
    </w:div>
    <w:div w:id="1106197869">
      <w:bodyDiv w:val="1"/>
      <w:marLeft w:val="0"/>
      <w:marRight w:val="0"/>
      <w:marTop w:val="0"/>
      <w:marBottom w:val="0"/>
      <w:divBdr>
        <w:top w:val="none" w:sz="0" w:space="0" w:color="auto"/>
        <w:left w:val="none" w:sz="0" w:space="0" w:color="auto"/>
        <w:bottom w:val="none" w:sz="0" w:space="0" w:color="auto"/>
        <w:right w:val="none" w:sz="0" w:space="0" w:color="auto"/>
      </w:divBdr>
    </w:div>
    <w:div w:id="1107047281">
      <w:bodyDiv w:val="1"/>
      <w:marLeft w:val="0"/>
      <w:marRight w:val="0"/>
      <w:marTop w:val="0"/>
      <w:marBottom w:val="0"/>
      <w:divBdr>
        <w:top w:val="none" w:sz="0" w:space="0" w:color="auto"/>
        <w:left w:val="none" w:sz="0" w:space="0" w:color="auto"/>
        <w:bottom w:val="none" w:sz="0" w:space="0" w:color="auto"/>
        <w:right w:val="none" w:sz="0" w:space="0" w:color="auto"/>
      </w:divBdr>
    </w:div>
    <w:div w:id="1108626435">
      <w:bodyDiv w:val="1"/>
      <w:marLeft w:val="0"/>
      <w:marRight w:val="0"/>
      <w:marTop w:val="0"/>
      <w:marBottom w:val="0"/>
      <w:divBdr>
        <w:top w:val="none" w:sz="0" w:space="0" w:color="auto"/>
        <w:left w:val="none" w:sz="0" w:space="0" w:color="auto"/>
        <w:bottom w:val="none" w:sz="0" w:space="0" w:color="auto"/>
        <w:right w:val="none" w:sz="0" w:space="0" w:color="auto"/>
      </w:divBdr>
    </w:div>
    <w:div w:id="1132672292">
      <w:bodyDiv w:val="1"/>
      <w:marLeft w:val="0"/>
      <w:marRight w:val="0"/>
      <w:marTop w:val="0"/>
      <w:marBottom w:val="0"/>
      <w:divBdr>
        <w:top w:val="none" w:sz="0" w:space="0" w:color="auto"/>
        <w:left w:val="none" w:sz="0" w:space="0" w:color="auto"/>
        <w:bottom w:val="none" w:sz="0" w:space="0" w:color="auto"/>
        <w:right w:val="none" w:sz="0" w:space="0" w:color="auto"/>
      </w:divBdr>
    </w:div>
    <w:div w:id="1141574288">
      <w:bodyDiv w:val="1"/>
      <w:marLeft w:val="0"/>
      <w:marRight w:val="0"/>
      <w:marTop w:val="0"/>
      <w:marBottom w:val="0"/>
      <w:divBdr>
        <w:top w:val="none" w:sz="0" w:space="0" w:color="auto"/>
        <w:left w:val="none" w:sz="0" w:space="0" w:color="auto"/>
        <w:bottom w:val="none" w:sz="0" w:space="0" w:color="auto"/>
        <w:right w:val="none" w:sz="0" w:space="0" w:color="auto"/>
      </w:divBdr>
    </w:div>
    <w:div w:id="1158618790">
      <w:bodyDiv w:val="1"/>
      <w:marLeft w:val="0"/>
      <w:marRight w:val="0"/>
      <w:marTop w:val="0"/>
      <w:marBottom w:val="0"/>
      <w:divBdr>
        <w:top w:val="none" w:sz="0" w:space="0" w:color="auto"/>
        <w:left w:val="none" w:sz="0" w:space="0" w:color="auto"/>
        <w:bottom w:val="none" w:sz="0" w:space="0" w:color="auto"/>
        <w:right w:val="none" w:sz="0" w:space="0" w:color="auto"/>
      </w:divBdr>
    </w:div>
    <w:div w:id="1174297376">
      <w:bodyDiv w:val="1"/>
      <w:marLeft w:val="0"/>
      <w:marRight w:val="0"/>
      <w:marTop w:val="0"/>
      <w:marBottom w:val="0"/>
      <w:divBdr>
        <w:top w:val="none" w:sz="0" w:space="0" w:color="auto"/>
        <w:left w:val="none" w:sz="0" w:space="0" w:color="auto"/>
        <w:bottom w:val="none" w:sz="0" w:space="0" w:color="auto"/>
        <w:right w:val="none" w:sz="0" w:space="0" w:color="auto"/>
      </w:divBdr>
    </w:div>
    <w:div w:id="1178420035">
      <w:bodyDiv w:val="1"/>
      <w:marLeft w:val="0"/>
      <w:marRight w:val="0"/>
      <w:marTop w:val="0"/>
      <w:marBottom w:val="0"/>
      <w:divBdr>
        <w:top w:val="none" w:sz="0" w:space="0" w:color="auto"/>
        <w:left w:val="none" w:sz="0" w:space="0" w:color="auto"/>
        <w:bottom w:val="none" w:sz="0" w:space="0" w:color="auto"/>
        <w:right w:val="none" w:sz="0" w:space="0" w:color="auto"/>
      </w:divBdr>
    </w:div>
    <w:div w:id="1194879825">
      <w:bodyDiv w:val="1"/>
      <w:marLeft w:val="0"/>
      <w:marRight w:val="0"/>
      <w:marTop w:val="0"/>
      <w:marBottom w:val="0"/>
      <w:divBdr>
        <w:top w:val="none" w:sz="0" w:space="0" w:color="auto"/>
        <w:left w:val="none" w:sz="0" w:space="0" w:color="auto"/>
        <w:bottom w:val="none" w:sz="0" w:space="0" w:color="auto"/>
        <w:right w:val="none" w:sz="0" w:space="0" w:color="auto"/>
      </w:divBdr>
    </w:div>
    <w:div w:id="1198660373">
      <w:bodyDiv w:val="1"/>
      <w:marLeft w:val="0"/>
      <w:marRight w:val="0"/>
      <w:marTop w:val="0"/>
      <w:marBottom w:val="0"/>
      <w:divBdr>
        <w:top w:val="none" w:sz="0" w:space="0" w:color="auto"/>
        <w:left w:val="none" w:sz="0" w:space="0" w:color="auto"/>
        <w:bottom w:val="none" w:sz="0" w:space="0" w:color="auto"/>
        <w:right w:val="none" w:sz="0" w:space="0" w:color="auto"/>
      </w:divBdr>
    </w:div>
    <w:div w:id="1209146081">
      <w:bodyDiv w:val="1"/>
      <w:marLeft w:val="0"/>
      <w:marRight w:val="0"/>
      <w:marTop w:val="0"/>
      <w:marBottom w:val="0"/>
      <w:divBdr>
        <w:top w:val="none" w:sz="0" w:space="0" w:color="auto"/>
        <w:left w:val="none" w:sz="0" w:space="0" w:color="auto"/>
        <w:bottom w:val="none" w:sz="0" w:space="0" w:color="auto"/>
        <w:right w:val="none" w:sz="0" w:space="0" w:color="auto"/>
      </w:divBdr>
    </w:div>
    <w:div w:id="1210265796">
      <w:bodyDiv w:val="1"/>
      <w:marLeft w:val="0"/>
      <w:marRight w:val="0"/>
      <w:marTop w:val="0"/>
      <w:marBottom w:val="0"/>
      <w:divBdr>
        <w:top w:val="none" w:sz="0" w:space="0" w:color="auto"/>
        <w:left w:val="none" w:sz="0" w:space="0" w:color="auto"/>
        <w:bottom w:val="none" w:sz="0" w:space="0" w:color="auto"/>
        <w:right w:val="none" w:sz="0" w:space="0" w:color="auto"/>
      </w:divBdr>
    </w:div>
    <w:div w:id="1211922151">
      <w:bodyDiv w:val="1"/>
      <w:marLeft w:val="0"/>
      <w:marRight w:val="0"/>
      <w:marTop w:val="0"/>
      <w:marBottom w:val="0"/>
      <w:divBdr>
        <w:top w:val="none" w:sz="0" w:space="0" w:color="auto"/>
        <w:left w:val="none" w:sz="0" w:space="0" w:color="auto"/>
        <w:bottom w:val="none" w:sz="0" w:space="0" w:color="auto"/>
        <w:right w:val="none" w:sz="0" w:space="0" w:color="auto"/>
      </w:divBdr>
    </w:div>
    <w:div w:id="1214193012">
      <w:bodyDiv w:val="1"/>
      <w:marLeft w:val="0"/>
      <w:marRight w:val="0"/>
      <w:marTop w:val="0"/>
      <w:marBottom w:val="0"/>
      <w:divBdr>
        <w:top w:val="none" w:sz="0" w:space="0" w:color="auto"/>
        <w:left w:val="none" w:sz="0" w:space="0" w:color="auto"/>
        <w:bottom w:val="none" w:sz="0" w:space="0" w:color="auto"/>
        <w:right w:val="none" w:sz="0" w:space="0" w:color="auto"/>
      </w:divBdr>
    </w:div>
    <w:div w:id="1220676433">
      <w:bodyDiv w:val="1"/>
      <w:marLeft w:val="0"/>
      <w:marRight w:val="0"/>
      <w:marTop w:val="0"/>
      <w:marBottom w:val="0"/>
      <w:divBdr>
        <w:top w:val="none" w:sz="0" w:space="0" w:color="auto"/>
        <w:left w:val="none" w:sz="0" w:space="0" w:color="auto"/>
        <w:bottom w:val="none" w:sz="0" w:space="0" w:color="auto"/>
        <w:right w:val="none" w:sz="0" w:space="0" w:color="auto"/>
      </w:divBdr>
    </w:div>
    <w:div w:id="1232690944">
      <w:bodyDiv w:val="1"/>
      <w:marLeft w:val="0"/>
      <w:marRight w:val="0"/>
      <w:marTop w:val="0"/>
      <w:marBottom w:val="0"/>
      <w:divBdr>
        <w:top w:val="none" w:sz="0" w:space="0" w:color="auto"/>
        <w:left w:val="none" w:sz="0" w:space="0" w:color="auto"/>
        <w:bottom w:val="none" w:sz="0" w:space="0" w:color="auto"/>
        <w:right w:val="none" w:sz="0" w:space="0" w:color="auto"/>
      </w:divBdr>
    </w:div>
    <w:div w:id="1243177113">
      <w:bodyDiv w:val="1"/>
      <w:marLeft w:val="0"/>
      <w:marRight w:val="0"/>
      <w:marTop w:val="0"/>
      <w:marBottom w:val="0"/>
      <w:divBdr>
        <w:top w:val="none" w:sz="0" w:space="0" w:color="auto"/>
        <w:left w:val="none" w:sz="0" w:space="0" w:color="auto"/>
        <w:bottom w:val="none" w:sz="0" w:space="0" w:color="auto"/>
        <w:right w:val="none" w:sz="0" w:space="0" w:color="auto"/>
      </w:divBdr>
    </w:div>
    <w:div w:id="1247350051">
      <w:bodyDiv w:val="1"/>
      <w:marLeft w:val="0"/>
      <w:marRight w:val="0"/>
      <w:marTop w:val="0"/>
      <w:marBottom w:val="0"/>
      <w:divBdr>
        <w:top w:val="none" w:sz="0" w:space="0" w:color="auto"/>
        <w:left w:val="none" w:sz="0" w:space="0" w:color="auto"/>
        <w:bottom w:val="none" w:sz="0" w:space="0" w:color="auto"/>
        <w:right w:val="none" w:sz="0" w:space="0" w:color="auto"/>
      </w:divBdr>
    </w:div>
    <w:div w:id="1248423752">
      <w:bodyDiv w:val="1"/>
      <w:marLeft w:val="0"/>
      <w:marRight w:val="0"/>
      <w:marTop w:val="0"/>
      <w:marBottom w:val="0"/>
      <w:divBdr>
        <w:top w:val="none" w:sz="0" w:space="0" w:color="auto"/>
        <w:left w:val="none" w:sz="0" w:space="0" w:color="auto"/>
        <w:bottom w:val="none" w:sz="0" w:space="0" w:color="auto"/>
        <w:right w:val="none" w:sz="0" w:space="0" w:color="auto"/>
      </w:divBdr>
    </w:div>
    <w:div w:id="1250770464">
      <w:bodyDiv w:val="1"/>
      <w:marLeft w:val="0"/>
      <w:marRight w:val="0"/>
      <w:marTop w:val="0"/>
      <w:marBottom w:val="0"/>
      <w:divBdr>
        <w:top w:val="none" w:sz="0" w:space="0" w:color="auto"/>
        <w:left w:val="none" w:sz="0" w:space="0" w:color="auto"/>
        <w:bottom w:val="none" w:sz="0" w:space="0" w:color="auto"/>
        <w:right w:val="none" w:sz="0" w:space="0" w:color="auto"/>
      </w:divBdr>
    </w:div>
    <w:div w:id="1252542294">
      <w:bodyDiv w:val="1"/>
      <w:marLeft w:val="0"/>
      <w:marRight w:val="0"/>
      <w:marTop w:val="0"/>
      <w:marBottom w:val="0"/>
      <w:divBdr>
        <w:top w:val="none" w:sz="0" w:space="0" w:color="auto"/>
        <w:left w:val="none" w:sz="0" w:space="0" w:color="auto"/>
        <w:bottom w:val="none" w:sz="0" w:space="0" w:color="auto"/>
        <w:right w:val="none" w:sz="0" w:space="0" w:color="auto"/>
      </w:divBdr>
    </w:div>
    <w:div w:id="1269311315">
      <w:bodyDiv w:val="1"/>
      <w:marLeft w:val="0"/>
      <w:marRight w:val="0"/>
      <w:marTop w:val="0"/>
      <w:marBottom w:val="0"/>
      <w:divBdr>
        <w:top w:val="none" w:sz="0" w:space="0" w:color="auto"/>
        <w:left w:val="none" w:sz="0" w:space="0" w:color="auto"/>
        <w:bottom w:val="none" w:sz="0" w:space="0" w:color="auto"/>
        <w:right w:val="none" w:sz="0" w:space="0" w:color="auto"/>
      </w:divBdr>
    </w:div>
    <w:div w:id="1277056064">
      <w:bodyDiv w:val="1"/>
      <w:marLeft w:val="0"/>
      <w:marRight w:val="0"/>
      <w:marTop w:val="0"/>
      <w:marBottom w:val="0"/>
      <w:divBdr>
        <w:top w:val="none" w:sz="0" w:space="0" w:color="auto"/>
        <w:left w:val="none" w:sz="0" w:space="0" w:color="auto"/>
        <w:bottom w:val="none" w:sz="0" w:space="0" w:color="auto"/>
        <w:right w:val="none" w:sz="0" w:space="0" w:color="auto"/>
      </w:divBdr>
    </w:div>
    <w:div w:id="1277635514">
      <w:bodyDiv w:val="1"/>
      <w:marLeft w:val="0"/>
      <w:marRight w:val="0"/>
      <w:marTop w:val="0"/>
      <w:marBottom w:val="0"/>
      <w:divBdr>
        <w:top w:val="none" w:sz="0" w:space="0" w:color="auto"/>
        <w:left w:val="none" w:sz="0" w:space="0" w:color="auto"/>
        <w:bottom w:val="none" w:sz="0" w:space="0" w:color="auto"/>
        <w:right w:val="none" w:sz="0" w:space="0" w:color="auto"/>
      </w:divBdr>
    </w:div>
    <w:div w:id="1282765234">
      <w:bodyDiv w:val="1"/>
      <w:marLeft w:val="0"/>
      <w:marRight w:val="0"/>
      <w:marTop w:val="0"/>
      <w:marBottom w:val="0"/>
      <w:divBdr>
        <w:top w:val="none" w:sz="0" w:space="0" w:color="auto"/>
        <w:left w:val="none" w:sz="0" w:space="0" w:color="auto"/>
        <w:bottom w:val="none" w:sz="0" w:space="0" w:color="auto"/>
        <w:right w:val="none" w:sz="0" w:space="0" w:color="auto"/>
      </w:divBdr>
    </w:div>
    <w:div w:id="1286816435">
      <w:bodyDiv w:val="1"/>
      <w:marLeft w:val="0"/>
      <w:marRight w:val="0"/>
      <w:marTop w:val="0"/>
      <w:marBottom w:val="0"/>
      <w:divBdr>
        <w:top w:val="none" w:sz="0" w:space="0" w:color="auto"/>
        <w:left w:val="none" w:sz="0" w:space="0" w:color="auto"/>
        <w:bottom w:val="none" w:sz="0" w:space="0" w:color="auto"/>
        <w:right w:val="none" w:sz="0" w:space="0" w:color="auto"/>
      </w:divBdr>
    </w:div>
    <w:div w:id="1298678220">
      <w:bodyDiv w:val="1"/>
      <w:marLeft w:val="0"/>
      <w:marRight w:val="0"/>
      <w:marTop w:val="0"/>
      <w:marBottom w:val="0"/>
      <w:divBdr>
        <w:top w:val="none" w:sz="0" w:space="0" w:color="auto"/>
        <w:left w:val="none" w:sz="0" w:space="0" w:color="auto"/>
        <w:bottom w:val="none" w:sz="0" w:space="0" w:color="auto"/>
        <w:right w:val="none" w:sz="0" w:space="0" w:color="auto"/>
      </w:divBdr>
    </w:div>
    <w:div w:id="1299334387">
      <w:bodyDiv w:val="1"/>
      <w:marLeft w:val="0"/>
      <w:marRight w:val="0"/>
      <w:marTop w:val="0"/>
      <w:marBottom w:val="0"/>
      <w:divBdr>
        <w:top w:val="none" w:sz="0" w:space="0" w:color="auto"/>
        <w:left w:val="none" w:sz="0" w:space="0" w:color="auto"/>
        <w:bottom w:val="none" w:sz="0" w:space="0" w:color="auto"/>
        <w:right w:val="none" w:sz="0" w:space="0" w:color="auto"/>
      </w:divBdr>
    </w:div>
    <w:div w:id="1311904210">
      <w:bodyDiv w:val="1"/>
      <w:marLeft w:val="0"/>
      <w:marRight w:val="0"/>
      <w:marTop w:val="0"/>
      <w:marBottom w:val="0"/>
      <w:divBdr>
        <w:top w:val="none" w:sz="0" w:space="0" w:color="auto"/>
        <w:left w:val="none" w:sz="0" w:space="0" w:color="auto"/>
        <w:bottom w:val="none" w:sz="0" w:space="0" w:color="auto"/>
        <w:right w:val="none" w:sz="0" w:space="0" w:color="auto"/>
      </w:divBdr>
    </w:div>
    <w:div w:id="1321226967">
      <w:bodyDiv w:val="1"/>
      <w:marLeft w:val="0"/>
      <w:marRight w:val="0"/>
      <w:marTop w:val="0"/>
      <w:marBottom w:val="0"/>
      <w:divBdr>
        <w:top w:val="none" w:sz="0" w:space="0" w:color="auto"/>
        <w:left w:val="none" w:sz="0" w:space="0" w:color="auto"/>
        <w:bottom w:val="none" w:sz="0" w:space="0" w:color="auto"/>
        <w:right w:val="none" w:sz="0" w:space="0" w:color="auto"/>
      </w:divBdr>
    </w:div>
    <w:div w:id="1332830771">
      <w:bodyDiv w:val="1"/>
      <w:marLeft w:val="0"/>
      <w:marRight w:val="0"/>
      <w:marTop w:val="0"/>
      <w:marBottom w:val="0"/>
      <w:divBdr>
        <w:top w:val="none" w:sz="0" w:space="0" w:color="auto"/>
        <w:left w:val="none" w:sz="0" w:space="0" w:color="auto"/>
        <w:bottom w:val="none" w:sz="0" w:space="0" w:color="auto"/>
        <w:right w:val="none" w:sz="0" w:space="0" w:color="auto"/>
      </w:divBdr>
    </w:div>
    <w:div w:id="1340691646">
      <w:bodyDiv w:val="1"/>
      <w:marLeft w:val="0"/>
      <w:marRight w:val="0"/>
      <w:marTop w:val="0"/>
      <w:marBottom w:val="0"/>
      <w:divBdr>
        <w:top w:val="none" w:sz="0" w:space="0" w:color="auto"/>
        <w:left w:val="none" w:sz="0" w:space="0" w:color="auto"/>
        <w:bottom w:val="none" w:sz="0" w:space="0" w:color="auto"/>
        <w:right w:val="none" w:sz="0" w:space="0" w:color="auto"/>
      </w:divBdr>
    </w:div>
    <w:div w:id="1341422298">
      <w:bodyDiv w:val="1"/>
      <w:marLeft w:val="0"/>
      <w:marRight w:val="0"/>
      <w:marTop w:val="0"/>
      <w:marBottom w:val="0"/>
      <w:divBdr>
        <w:top w:val="none" w:sz="0" w:space="0" w:color="auto"/>
        <w:left w:val="none" w:sz="0" w:space="0" w:color="auto"/>
        <w:bottom w:val="none" w:sz="0" w:space="0" w:color="auto"/>
        <w:right w:val="none" w:sz="0" w:space="0" w:color="auto"/>
      </w:divBdr>
    </w:div>
    <w:div w:id="1368066997">
      <w:bodyDiv w:val="1"/>
      <w:marLeft w:val="0"/>
      <w:marRight w:val="0"/>
      <w:marTop w:val="0"/>
      <w:marBottom w:val="0"/>
      <w:divBdr>
        <w:top w:val="none" w:sz="0" w:space="0" w:color="auto"/>
        <w:left w:val="none" w:sz="0" w:space="0" w:color="auto"/>
        <w:bottom w:val="none" w:sz="0" w:space="0" w:color="auto"/>
        <w:right w:val="none" w:sz="0" w:space="0" w:color="auto"/>
      </w:divBdr>
    </w:div>
    <w:div w:id="1370912427">
      <w:bodyDiv w:val="1"/>
      <w:marLeft w:val="0"/>
      <w:marRight w:val="0"/>
      <w:marTop w:val="0"/>
      <w:marBottom w:val="0"/>
      <w:divBdr>
        <w:top w:val="none" w:sz="0" w:space="0" w:color="auto"/>
        <w:left w:val="none" w:sz="0" w:space="0" w:color="auto"/>
        <w:bottom w:val="none" w:sz="0" w:space="0" w:color="auto"/>
        <w:right w:val="none" w:sz="0" w:space="0" w:color="auto"/>
      </w:divBdr>
    </w:div>
    <w:div w:id="1375231209">
      <w:bodyDiv w:val="1"/>
      <w:marLeft w:val="0"/>
      <w:marRight w:val="0"/>
      <w:marTop w:val="0"/>
      <w:marBottom w:val="0"/>
      <w:divBdr>
        <w:top w:val="none" w:sz="0" w:space="0" w:color="auto"/>
        <w:left w:val="none" w:sz="0" w:space="0" w:color="auto"/>
        <w:bottom w:val="none" w:sz="0" w:space="0" w:color="auto"/>
        <w:right w:val="none" w:sz="0" w:space="0" w:color="auto"/>
      </w:divBdr>
    </w:div>
    <w:div w:id="1376544298">
      <w:bodyDiv w:val="1"/>
      <w:marLeft w:val="0"/>
      <w:marRight w:val="0"/>
      <w:marTop w:val="0"/>
      <w:marBottom w:val="0"/>
      <w:divBdr>
        <w:top w:val="none" w:sz="0" w:space="0" w:color="auto"/>
        <w:left w:val="none" w:sz="0" w:space="0" w:color="auto"/>
        <w:bottom w:val="none" w:sz="0" w:space="0" w:color="auto"/>
        <w:right w:val="none" w:sz="0" w:space="0" w:color="auto"/>
      </w:divBdr>
    </w:div>
    <w:div w:id="1393969523">
      <w:bodyDiv w:val="1"/>
      <w:marLeft w:val="0"/>
      <w:marRight w:val="0"/>
      <w:marTop w:val="0"/>
      <w:marBottom w:val="0"/>
      <w:divBdr>
        <w:top w:val="none" w:sz="0" w:space="0" w:color="auto"/>
        <w:left w:val="none" w:sz="0" w:space="0" w:color="auto"/>
        <w:bottom w:val="none" w:sz="0" w:space="0" w:color="auto"/>
        <w:right w:val="none" w:sz="0" w:space="0" w:color="auto"/>
      </w:divBdr>
    </w:div>
    <w:div w:id="1435783716">
      <w:bodyDiv w:val="1"/>
      <w:marLeft w:val="0"/>
      <w:marRight w:val="0"/>
      <w:marTop w:val="0"/>
      <w:marBottom w:val="0"/>
      <w:divBdr>
        <w:top w:val="none" w:sz="0" w:space="0" w:color="auto"/>
        <w:left w:val="none" w:sz="0" w:space="0" w:color="auto"/>
        <w:bottom w:val="none" w:sz="0" w:space="0" w:color="auto"/>
        <w:right w:val="none" w:sz="0" w:space="0" w:color="auto"/>
      </w:divBdr>
    </w:div>
    <w:div w:id="1453936724">
      <w:bodyDiv w:val="1"/>
      <w:marLeft w:val="0"/>
      <w:marRight w:val="0"/>
      <w:marTop w:val="0"/>
      <w:marBottom w:val="0"/>
      <w:divBdr>
        <w:top w:val="none" w:sz="0" w:space="0" w:color="auto"/>
        <w:left w:val="none" w:sz="0" w:space="0" w:color="auto"/>
        <w:bottom w:val="none" w:sz="0" w:space="0" w:color="auto"/>
        <w:right w:val="none" w:sz="0" w:space="0" w:color="auto"/>
      </w:divBdr>
    </w:div>
    <w:div w:id="1460882997">
      <w:bodyDiv w:val="1"/>
      <w:marLeft w:val="0"/>
      <w:marRight w:val="0"/>
      <w:marTop w:val="0"/>
      <w:marBottom w:val="0"/>
      <w:divBdr>
        <w:top w:val="none" w:sz="0" w:space="0" w:color="auto"/>
        <w:left w:val="none" w:sz="0" w:space="0" w:color="auto"/>
        <w:bottom w:val="none" w:sz="0" w:space="0" w:color="auto"/>
        <w:right w:val="none" w:sz="0" w:space="0" w:color="auto"/>
      </w:divBdr>
    </w:div>
    <w:div w:id="1481656297">
      <w:bodyDiv w:val="1"/>
      <w:marLeft w:val="0"/>
      <w:marRight w:val="0"/>
      <w:marTop w:val="0"/>
      <w:marBottom w:val="0"/>
      <w:divBdr>
        <w:top w:val="none" w:sz="0" w:space="0" w:color="auto"/>
        <w:left w:val="none" w:sz="0" w:space="0" w:color="auto"/>
        <w:bottom w:val="none" w:sz="0" w:space="0" w:color="auto"/>
        <w:right w:val="none" w:sz="0" w:space="0" w:color="auto"/>
      </w:divBdr>
    </w:div>
    <w:div w:id="1488982944">
      <w:bodyDiv w:val="1"/>
      <w:marLeft w:val="0"/>
      <w:marRight w:val="0"/>
      <w:marTop w:val="0"/>
      <w:marBottom w:val="0"/>
      <w:divBdr>
        <w:top w:val="none" w:sz="0" w:space="0" w:color="auto"/>
        <w:left w:val="none" w:sz="0" w:space="0" w:color="auto"/>
        <w:bottom w:val="none" w:sz="0" w:space="0" w:color="auto"/>
        <w:right w:val="none" w:sz="0" w:space="0" w:color="auto"/>
      </w:divBdr>
    </w:div>
    <w:div w:id="1506096100">
      <w:bodyDiv w:val="1"/>
      <w:marLeft w:val="0"/>
      <w:marRight w:val="0"/>
      <w:marTop w:val="0"/>
      <w:marBottom w:val="0"/>
      <w:divBdr>
        <w:top w:val="none" w:sz="0" w:space="0" w:color="auto"/>
        <w:left w:val="none" w:sz="0" w:space="0" w:color="auto"/>
        <w:bottom w:val="none" w:sz="0" w:space="0" w:color="auto"/>
        <w:right w:val="none" w:sz="0" w:space="0" w:color="auto"/>
      </w:divBdr>
    </w:div>
    <w:div w:id="1522161436">
      <w:bodyDiv w:val="1"/>
      <w:marLeft w:val="0"/>
      <w:marRight w:val="0"/>
      <w:marTop w:val="0"/>
      <w:marBottom w:val="0"/>
      <w:divBdr>
        <w:top w:val="none" w:sz="0" w:space="0" w:color="auto"/>
        <w:left w:val="none" w:sz="0" w:space="0" w:color="auto"/>
        <w:bottom w:val="none" w:sz="0" w:space="0" w:color="auto"/>
        <w:right w:val="none" w:sz="0" w:space="0" w:color="auto"/>
      </w:divBdr>
    </w:div>
    <w:div w:id="1548836746">
      <w:bodyDiv w:val="1"/>
      <w:marLeft w:val="0"/>
      <w:marRight w:val="0"/>
      <w:marTop w:val="0"/>
      <w:marBottom w:val="0"/>
      <w:divBdr>
        <w:top w:val="none" w:sz="0" w:space="0" w:color="auto"/>
        <w:left w:val="none" w:sz="0" w:space="0" w:color="auto"/>
        <w:bottom w:val="none" w:sz="0" w:space="0" w:color="auto"/>
        <w:right w:val="none" w:sz="0" w:space="0" w:color="auto"/>
      </w:divBdr>
    </w:div>
    <w:div w:id="1551111124">
      <w:bodyDiv w:val="1"/>
      <w:marLeft w:val="0"/>
      <w:marRight w:val="0"/>
      <w:marTop w:val="0"/>
      <w:marBottom w:val="0"/>
      <w:divBdr>
        <w:top w:val="none" w:sz="0" w:space="0" w:color="auto"/>
        <w:left w:val="none" w:sz="0" w:space="0" w:color="auto"/>
        <w:bottom w:val="none" w:sz="0" w:space="0" w:color="auto"/>
        <w:right w:val="none" w:sz="0" w:space="0" w:color="auto"/>
      </w:divBdr>
    </w:div>
    <w:div w:id="1554078999">
      <w:bodyDiv w:val="1"/>
      <w:marLeft w:val="0"/>
      <w:marRight w:val="0"/>
      <w:marTop w:val="0"/>
      <w:marBottom w:val="0"/>
      <w:divBdr>
        <w:top w:val="none" w:sz="0" w:space="0" w:color="auto"/>
        <w:left w:val="none" w:sz="0" w:space="0" w:color="auto"/>
        <w:bottom w:val="none" w:sz="0" w:space="0" w:color="auto"/>
        <w:right w:val="none" w:sz="0" w:space="0" w:color="auto"/>
      </w:divBdr>
    </w:div>
    <w:div w:id="1560633273">
      <w:bodyDiv w:val="1"/>
      <w:marLeft w:val="0"/>
      <w:marRight w:val="0"/>
      <w:marTop w:val="0"/>
      <w:marBottom w:val="0"/>
      <w:divBdr>
        <w:top w:val="none" w:sz="0" w:space="0" w:color="auto"/>
        <w:left w:val="none" w:sz="0" w:space="0" w:color="auto"/>
        <w:bottom w:val="none" w:sz="0" w:space="0" w:color="auto"/>
        <w:right w:val="none" w:sz="0" w:space="0" w:color="auto"/>
      </w:divBdr>
    </w:div>
    <w:div w:id="1579556359">
      <w:bodyDiv w:val="1"/>
      <w:marLeft w:val="0"/>
      <w:marRight w:val="0"/>
      <w:marTop w:val="0"/>
      <w:marBottom w:val="0"/>
      <w:divBdr>
        <w:top w:val="none" w:sz="0" w:space="0" w:color="auto"/>
        <w:left w:val="none" w:sz="0" w:space="0" w:color="auto"/>
        <w:bottom w:val="none" w:sz="0" w:space="0" w:color="auto"/>
        <w:right w:val="none" w:sz="0" w:space="0" w:color="auto"/>
      </w:divBdr>
    </w:div>
    <w:div w:id="1582906028">
      <w:bodyDiv w:val="1"/>
      <w:marLeft w:val="0"/>
      <w:marRight w:val="0"/>
      <w:marTop w:val="0"/>
      <w:marBottom w:val="0"/>
      <w:divBdr>
        <w:top w:val="none" w:sz="0" w:space="0" w:color="auto"/>
        <w:left w:val="none" w:sz="0" w:space="0" w:color="auto"/>
        <w:bottom w:val="none" w:sz="0" w:space="0" w:color="auto"/>
        <w:right w:val="none" w:sz="0" w:space="0" w:color="auto"/>
      </w:divBdr>
    </w:div>
    <w:div w:id="1595087313">
      <w:bodyDiv w:val="1"/>
      <w:marLeft w:val="0"/>
      <w:marRight w:val="0"/>
      <w:marTop w:val="0"/>
      <w:marBottom w:val="0"/>
      <w:divBdr>
        <w:top w:val="none" w:sz="0" w:space="0" w:color="auto"/>
        <w:left w:val="none" w:sz="0" w:space="0" w:color="auto"/>
        <w:bottom w:val="none" w:sz="0" w:space="0" w:color="auto"/>
        <w:right w:val="none" w:sz="0" w:space="0" w:color="auto"/>
      </w:divBdr>
    </w:div>
    <w:div w:id="1595242920">
      <w:bodyDiv w:val="1"/>
      <w:marLeft w:val="0"/>
      <w:marRight w:val="0"/>
      <w:marTop w:val="0"/>
      <w:marBottom w:val="0"/>
      <w:divBdr>
        <w:top w:val="none" w:sz="0" w:space="0" w:color="auto"/>
        <w:left w:val="none" w:sz="0" w:space="0" w:color="auto"/>
        <w:bottom w:val="none" w:sz="0" w:space="0" w:color="auto"/>
        <w:right w:val="none" w:sz="0" w:space="0" w:color="auto"/>
      </w:divBdr>
    </w:div>
    <w:div w:id="1597903089">
      <w:bodyDiv w:val="1"/>
      <w:marLeft w:val="0"/>
      <w:marRight w:val="0"/>
      <w:marTop w:val="0"/>
      <w:marBottom w:val="0"/>
      <w:divBdr>
        <w:top w:val="none" w:sz="0" w:space="0" w:color="auto"/>
        <w:left w:val="none" w:sz="0" w:space="0" w:color="auto"/>
        <w:bottom w:val="none" w:sz="0" w:space="0" w:color="auto"/>
        <w:right w:val="none" w:sz="0" w:space="0" w:color="auto"/>
      </w:divBdr>
    </w:div>
    <w:div w:id="1598950921">
      <w:bodyDiv w:val="1"/>
      <w:marLeft w:val="0"/>
      <w:marRight w:val="0"/>
      <w:marTop w:val="0"/>
      <w:marBottom w:val="0"/>
      <w:divBdr>
        <w:top w:val="none" w:sz="0" w:space="0" w:color="auto"/>
        <w:left w:val="none" w:sz="0" w:space="0" w:color="auto"/>
        <w:bottom w:val="none" w:sz="0" w:space="0" w:color="auto"/>
        <w:right w:val="none" w:sz="0" w:space="0" w:color="auto"/>
      </w:divBdr>
    </w:div>
    <w:div w:id="1607612143">
      <w:bodyDiv w:val="1"/>
      <w:marLeft w:val="0"/>
      <w:marRight w:val="0"/>
      <w:marTop w:val="0"/>
      <w:marBottom w:val="0"/>
      <w:divBdr>
        <w:top w:val="none" w:sz="0" w:space="0" w:color="auto"/>
        <w:left w:val="none" w:sz="0" w:space="0" w:color="auto"/>
        <w:bottom w:val="none" w:sz="0" w:space="0" w:color="auto"/>
        <w:right w:val="none" w:sz="0" w:space="0" w:color="auto"/>
      </w:divBdr>
    </w:div>
    <w:div w:id="1620138767">
      <w:bodyDiv w:val="1"/>
      <w:marLeft w:val="0"/>
      <w:marRight w:val="0"/>
      <w:marTop w:val="0"/>
      <w:marBottom w:val="0"/>
      <w:divBdr>
        <w:top w:val="none" w:sz="0" w:space="0" w:color="auto"/>
        <w:left w:val="none" w:sz="0" w:space="0" w:color="auto"/>
        <w:bottom w:val="none" w:sz="0" w:space="0" w:color="auto"/>
        <w:right w:val="none" w:sz="0" w:space="0" w:color="auto"/>
      </w:divBdr>
    </w:div>
    <w:div w:id="1620911766">
      <w:bodyDiv w:val="1"/>
      <w:marLeft w:val="0"/>
      <w:marRight w:val="0"/>
      <w:marTop w:val="0"/>
      <w:marBottom w:val="0"/>
      <w:divBdr>
        <w:top w:val="none" w:sz="0" w:space="0" w:color="auto"/>
        <w:left w:val="none" w:sz="0" w:space="0" w:color="auto"/>
        <w:bottom w:val="none" w:sz="0" w:space="0" w:color="auto"/>
        <w:right w:val="none" w:sz="0" w:space="0" w:color="auto"/>
      </w:divBdr>
    </w:div>
    <w:div w:id="1630282902">
      <w:bodyDiv w:val="1"/>
      <w:marLeft w:val="0"/>
      <w:marRight w:val="0"/>
      <w:marTop w:val="0"/>
      <w:marBottom w:val="0"/>
      <w:divBdr>
        <w:top w:val="none" w:sz="0" w:space="0" w:color="auto"/>
        <w:left w:val="none" w:sz="0" w:space="0" w:color="auto"/>
        <w:bottom w:val="none" w:sz="0" w:space="0" w:color="auto"/>
        <w:right w:val="none" w:sz="0" w:space="0" w:color="auto"/>
      </w:divBdr>
    </w:div>
    <w:div w:id="1660187503">
      <w:bodyDiv w:val="1"/>
      <w:marLeft w:val="0"/>
      <w:marRight w:val="0"/>
      <w:marTop w:val="0"/>
      <w:marBottom w:val="0"/>
      <w:divBdr>
        <w:top w:val="none" w:sz="0" w:space="0" w:color="auto"/>
        <w:left w:val="none" w:sz="0" w:space="0" w:color="auto"/>
        <w:bottom w:val="none" w:sz="0" w:space="0" w:color="auto"/>
        <w:right w:val="none" w:sz="0" w:space="0" w:color="auto"/>
      </w:divBdr>
    </w:div>
    <w:div w:id="1668362535">
      <w:bodyDiv w:val="1"/>
      <w:marLeft w:val="0"/>
      <w:marRight w:val="0"/>
      <w:marTop w:val="0"/>
      <w:marBottom w:val="0"/>
      <w:divBdr>
        <w:top w:val="none" w:sz="0" w:space="0" w:color="auto"/>
        <w:left w:val="none" w:sz="0" w:space="0" w:color="auto"/>
        <w:bottom w:val="none" w:sz="0" w:space="0" w:color="auto"/>
        <w:right w:val="none" w:sz="0" w:space="0" w:color="auto"/>
      </w:divBdr>
    </w:div>
    <w:div w:id="1677919189">
      <w:bodyDiv w:val="1"/>
      <w:marLeft w:val="0"/>
      <w:marRight w:val="0"/>
      <w:marTop w:val="0"/>
      <w:marBottom w:val="0"/>
      <w:divBdr>
        <w:top w:val="none" w:sz="0" w:space="0" w:color="auto"/>
        <w:left w:val="none" w:sz="0" w:space="0" w:color="auto"/>
        <w:bottom w:val="none" w:sz="0" w:space="0" w:color="auto"/>
        <w:right w:val="none" w:sz="0" w:space="0" w:color="auto"/>
      </w:divBdr>
    </w:div>
    <w:div w:id="1680349099">
      <w:bodyDiv w:val="1"/>
      <w:marLeft w:val="0"/>
      <w:marRight w:val="0"/>
      <w:marTop w:val="0"/>
      <w:marBottom w:val="0"/>
      <w:divBdr>
        <w:top w:val="none" w:sz="0" w:space="0" w:color="auto"/>
        <w:left w:val="none" w:sz="0" w:space="0" w:color="auto"/>
        <w:bottom w:val="none" w:sz="0" w:space="0" w:color="auto"/>
        <w:right w:val="none" w:sz="0" w:space="0" w:color="auto"/>
      </w:divBdr>
    </w:div>
    <w:div w:id="1680428036">
      <w:bodyDiv w:val="1"/>
      <w:marLeft w:val="0"/>
      <w:marRight w:val="0"/>
      <w:marTop w:val="0"/>
      <w:marBottom w:val="0"/>
      <w:divBdr>
        <w:top w:val="none" w:sz="0" w:space="0" w:color="auto"/>
        <w:left w:val="none" w:sz="0" w:space="0" w:color="auto"/>
        <w:bottom w:val="none" w:sz="0" w:space="0" w:color="auto"/>
        <w:right w:val="none" w:sz="0" w:space="0" w:color="auto"/>
      </w:divBdr>
    </w:div>
    <w:div w:id="1685397787">
      <w:bodyDiv w:val="1"/>
      <w:marLeft w:val="0"/>
      <w:marRight w:val="0"/>
      <w:marTop w:val="0"/>
      <w:marBottom w:val="0"/>
      <w:divBdr>
        <w:top w:val="none" w:sz="0" w:space="0" w:color="auto"/>
        <w:left w:val="none" w:sz="0" w:space="0" w:color="auto"/>
        <w:bottom w:val="none" w:sz="0" w:space="0" w:color="auto"/>
        <w:right w:val="none" w:sz="0" w:space="0" w:color="auto"/>
      </w:divBdr>
    </w:div>
    <w:div w:id="1691686290">
      <w:bodyDiv w:val="1"/>
      <w:marLeft w:val="0"/>
      <w:marRight w:val="0"/>
      <w:marTop w:val="0"/>
      <w:marBottom w:val="0"/>
      <w:divBdr>
        <w:top w:val="none" w:sz="0" w:space="0" w:color="auto"/>
        <w:left w:val="none" w:sz="0" w:space="0" w:color="auto"/>
        <w:bottom w:val="none" w:sz="0" w:space="0" w:color="auto"/>
        <w:right w:val="none" w:sz="0" w:space="0" w:color="auto"/>
      </w:divBdr>
    </w:div>
    <w:div w:id="1694771436">
      <w:bodyDiv w:val="1"/>
      <w:marLeft w:val="0"/>
      <w:marRight w:val="0"/>
      <w:marTop w:val="0"/>
      <w:marBottom w:val="0"/>
      <w:divBdr>
        <w:top w:val="none" w:sz="0" w:space="0" w:color="auto"/>
        <w:left w:val="none" w:sz="0" w:space="0" w:color="auto"/>
        <w:bottom w:val="none" w:sz="0" w:space="0" w:color="auto"/>
        <w:right w:val="none" w:sz="0" w:space="0" w:color="auto"/>
      </w:divBdr>
    </w:div>
    <w:div w:id="1699308722">
      <w:bodyDiv w:val="1"/>
      <w:marLeft w:val="0"/>
      <w:marRight w:val="0"/>
      <w:marTop w:val="0"/>
      <w:marBottom w:val="0"/>
      <w:divBdr>
        <w:top w:val="none" w:sz="0" w:space="0" w:color="auto"/>
        <w:left w:val="none" w:sz="0" w:space="0" w:color="auto"/>
        <w:bottom w:val="none" w:sz="0" w:space="0" w:color="auto"/>
        <w:right w:val="none" w:sz="0" w:space="0" w:color="auto"/>
      </w:divBdr>
    </w:div>
    <w:div w:id="1714038022">
      <w:bodyDiv w:val="1"/>
      <w:marLeft w:val="0"/>
      <w:marRight w:val="0"/>
      <w:marTop w:val="0"/>
      <w:marBottom w:val="0"/>
      <w:divBdr>
        <w:top w:val="none" w:sz="0" w:space="0" w:color="auto"/>
        <w:left w:val="none" w:sz="0" w:space="0" w:color="auto"/>
        <w:bottom w:val="none" w:sz="0" w:space="0" w:color="auto"/>
        <w:right w:val="none" w:sz="0" w:space="0" w:color="auto"/>
      </w:divBdr>
    </w:div>
    <w:div w:id="1723170021">
      <w:bodyDiv w:val="1"/>
      <w:marLeft w:val="0"/>
      <w:marRight w:val="0"/>
      <w:marTop w:val="0"/>
      <w:marBottom w:val="0"/>
      <w:divBdr>
        <w:top w:val="none" w:sz="0" w:space="0" w:color="auto"/>
        <w:left w:val="none" w:sz="0" w:space="0" w:color="auto"/>
        <w:bottom w:val="none" w:sz="0" w:space="0" w:color="auto"/>
        <w:right w:val="none" w:sz="0" w:space="0" w:color="auto"/>
      </w:divBdr>
    </w:div>
    <w:div w:id="1739789400">
      <w:bodyDiv w:val="1"/>
      <w:marLeft w:val="0"/>
      <w:marRight w:val="0"/>
      <w:marTop w:val="0"/>
      <w:marBottom w:val="0"/>
      <w:divBdr>
        <w:top w:val="none" w:sz="0" w:space="0" w:color="auto"/>
        <w:left w:val="none" w:sz="0" w:space="0" w:color="auto"/>
        <w:bottom w:val="none" w:sz="0" w:space="0" w:color="auto"/>
        <w:right w:val="none" w:sz="0" w:space="0" w:color="auto"/>
      </w:divBdr>
    </w:div>
    <w:div w:id="1775785976">
      <w:bodyDiv w:val="1"/>
      <w:marLeft w:val="0"/>
      <w:marRight w:val="0"/>
      <w:marTop w:val="0"/>
      <w:marBottom w:val="0"/>
      <w:divBdr>
        <w:top w:val="none" w:sz="0" w:space="0" w:color="auto"/>
        <w:left w:val="none" w:sz="0" w:space="0" w:color="auto"/>
        <w:bottom w:val="none" w:sz="0" w:space="0" w:color="auto"/>
        <w:right w:val="none" w:sz="0" w:space="0" w:color="auto"/>
      </w:divBdr>
    </w:div>
    <w:div w:id="1787891439">
      <w:bodyDiv w:val="1"/>
      <w:marLeft w:val="0"/>
      <w:marRight w:val="0"/>
      <w:marTop w:val="0"/>
      <w:marBottom w:val="0"/>
      <w:divBdr>
        <w:top w:val="none" w:sz="0" w:space="0" w:color="auto"/>
        <w:left w:val="none" w:sz="0" w:space="0" w:color="auto"/>
        <w:bottom w:val="none" w:sz="0" w:space="0" w:color="auto"/>
        <w:right w:val="none" w:sz="0" w:space="0" w:color="auto"/>
      </w:divBdr>
    </w:div>
    <w:div w:id="1788888491">
      <w:bodyDiv w:val="1"/>
      <w:marLeft w:val="0"/>
      <w:marRight w:val="0"/>
      <w:marTop w:val="0"/>
      <w:marBottom w:val="0"/>
      <w:divBdr>
        <w:top w:val="none" w:sz="0" w:space="0" w:color="auto"/>
        <w:left w:val="none" w:sz="0" w:space="0" w:color="auto"/>
        <w:bottom w:val="none" w:sz="0" w:space="0" w:color="auto"/>
        <w:right w:val="none" w:sz="0" w:space="0" w:color="auto"/>
      </w:divBdr>
    </w:div>
    <w:div w:id="1796754845">
      <w:bodyDiv w:val="1"/>
      <w:marLeft w:val="0"/>
      <w:marRight w:val="0"/>
      <w:marTop w:val="0"/>
      <w:marBottom w:val="0"/>
      <w:divBdr>
        <w:top w:val="none" w:sz="0" w:space="0" w:color="auto"/>
        <w:left w:val="none" w:sz="0" w:space="0" w:color="auto"/>
        <w:bottom w:val="none" w:sz="0" w:space="0" w:color="auto"/>
        <w:right w:val="none" w:sz="0" w:space="0" w:color="auto"/>
      </w:divBdr>
    </w:div>
    <w:div w:id="1804152978">
      <w:bodyDiv w:val="1"/>
      <w:marLeft w:val="0"/>
      <w:marRight w:val="0"/>
      <w:marTop w:val="0"/>
      <w:marBottom w:val="0"/>
      <w:divBdr>
        <w:top w:val="none" w:sz="0" w:space="0" w:color="auto"/>
        <w:left w:val="none" w:sz="0" w:space="0" w:color="auto"/>
        <w:bottom w:val="none" w:sz="0" w:space="0" w:color="auto"/>
        <w:right w:val="none" w:sz="0" w:space="0" w:color="auto"/>
      </w:divBdr>
    </w:div>
    <w:div w:id="1810440526">
      <w:bodyDiv w:val="1"/>
      <w:marLeft w:val="0"/>
      <w:marRight w:val="0"/>
      <w:marTop w:val="0"/>
      <w:marBottom w:val="0"/>
      <w:divBdr>
        <w:top w:val="none" w:sz="0" w:space="0" w:color="auto"/>
        <w:left w:val="none" w:sz="0" w:space="0" w:color="auto"/>
        <w:bottom w:val="none" w:sz="0" w:space="0" w:color="auto"/>
        <w:right w:val="none" w:sz="0" w:space="0" w:color="auto"/>
      </w:divBdr>
    </w:div>
    <w:div w:id="1814785439">
      <w:bodyDiv w:val="1"/>
      <w:marLeft w:val="0"/>
      <w:marRight w:val="0"/>
      <w:marTop w:val="0"/>
      <w:marBottom w:val="0"/>
      <w:divBdr>
        <w:top w:val="none" w:sz="0" w:space="0" w:color="auto"/>
        <w:left w:val="none" w:sz="0" w:space="0" w:color="auto"/>
        <w:bottom w:val="none" w:sz="0" w:space="0" w:color="auto"/>
        <w:right w:val="none" w:sz="0" w:space="0" w:color="auto"/>
      </w:divBdr>
    </w:div>
    <w:div w:id="1819415645">
      <w:bodyDiv w:val="1"/>
      <w:marLeft w:val="0"/>
      <w:marRight w:val="0"/>
      <w:marTop w:val="0"/>
      <w:marBottom w:val="0"/>
      <w:divBdr>
        <w:top w:val="none" w:sz="0" w:space="0" w:color="auto"/>
        <w:left w:val="none" w:sz="0" w:space="0" w:color="auto"/>
        <w:bottom w:val="none" w:sz="0" w:space="0" w:color="auto"/>
        <w:right w:val="none" w:sz="0" w:space="0" w:color="auto"/>
      </w:divBdr>
    </w:div>
    <w:div w:id="1824732222">
      <w:bodyDiv w:val="1"/>
      <w:marLeft w:val="0"/>
      <w:marRight w:val="0"/>
      <w:marTop w:val="0"/>
      <w:marBottom w:val="0"/>
      <w:divBdr>
        <w:top w:val="none" w:sz="0" w:space="0" w:color="auto"/>
        <w:left w:val="none" w:sz="0" w:space="0" w:color="auto"/>
        <w:bottom w:val="none" w:sz="0" w:space="0" w:color="auto"/>
        <w:right w:val="none" w:sz="0" w:space="0" w:color="auto"/>
      </w:divBdr>
    </w:div>
    <w:div w:id="1845707025">
      <w:bodyDiv w:val="1"/>
      <w:marLeft w:val="0"/>
      <w:marRight w:val="0"/>
      <w:marTop w:val="0"/>
      <w:marBottom w:val="0"/>
      <w:divBdr>
        <w:top w:val="none" w:sz="0" w:space="0" w:color="auto"/>
        <w:left w:val="none" w:sz="0" w:space="0" w:color="auto"/>
        <w:bottom w:val="none" w:sz="0" w:space="0" w:color="auto"/>
        <w:right w:val="none" w:sz="0" w:space="0" w:color="auto"/>
      </w:divBdr>
    </w:div>
    <w:div w:id="1913586714">
      <w:bodyDiv w:val="1"/>
      <w:marLeft w:val="0"/>
      <w:marRight w:val="0"/>
      <w:marTop w:val="0"/>
      <w:marBottom w:val="0"/>
      <w:divBdr>
        <w:top w:val="none" w:sz="0" w:space="0" w:color="auto"/>
        <w:left w:val="none" w:sz="0" w:space="0" w:color="auto"/>
        <w:bottom w:val="none" w:sz="0" w:space="0" w:color="auto"/>
        <w:right w:val="none" w:sz="0" w:space="0" w:color="auto"/>
      </w:divBdr>
    </w:div>
    <w:div w:id="1915705242">
      <w:bodyDiv w:val="1"/>
      <w:marLeft w:val="0"/>
      <w:marRight w:val="0"/>
      <w:marTop w:val="0"/>
      <w:marBottom w:val="0"/>
      <w:divBdr>
        <w:top w:val="none" w:sz="0" w:space="0" w:color="auto"/>
        <w:left w:val="none" w:sz="0" w:space="0" w:color="auto"/>
        <w:bottom w:val="none" w:sz="0" w:space="0" w:color="auto"/>
        <w:right w:val="none" w:sz="0" w:space="0" w:color="auto"/>
      </w:divBdr>
    </w:div>
    <w:div w:id="1921135180">
      <w:bodyDiv w:val="1"/>
      <w:marLeft w:val="0"/>
      <w:marRight w:val="0"/>
      <w:marTop w:val="0"/>
      <w:marBottom w:val="0"/>
      <w:divBdr>
        <w:top w:val="none" w:sz="0" w:space="0" w:color="auto"/>
        <w:left w:val="none" w:sz="0" w:space="0" w:color="auto"/>
        <w:bottom w:val="none" w:sz="0" w:space="0" w:color="auto"/>
        <w:right w:val="none" w:sz="0" w:space="0" w:color="auto"/>
      </w:divBdr>
    </w:div>
    <w:div w:id="1932083310">
      <w:bodyDiv w:val="1"/>
      <w:marLeft w:val="0"/>
      <w:marRight w:val="0"/>
      <w:marTop w:val="0"/>
      <w:marBottom w:val="0"/>
      <w:divBdr>
        <w:top w:val="none" w:sz="0" w:space="0" w:color="auto"/>
        <w:left w:val="none" w:sz="0" w:space="0" w:color="auto"/>
        <w:bottom w:val="none" w:sz="0" w:space="0" w:color="auto"/>
        <w:right w:val="none" w:sz="0" w:space="0" w:color="auto"/>
      </w:divBdr>
    </w:div>
    <w:div w:id="1974558524">
      <w:bodyDiv w:val="1"/>
      <w:marLeft w:val="0"/>
      <w:marRight w:val="0"/>
      <w:marTop w:val="0"/>
      <w:marBottom w:val="0"/>
      <w:divBdr>
        <w:top w:val="none" w:sz="0" w:space="0" w:color="auto"/>
        <w:left w:val="none" w:sz="0" w:space="0" w:color="auto"/>
        <w:bottom w:val="none" w:sz="0" w:space="0" w:color="auto"/>
        <w:right w:val="none" w:sz="0" w:space="0" w:color="auto"/>
      </w:divBdr>
    </w:div>
    <w:div w:id="1982923474">
      <w:bodyDiv w:val="1"/>
      <w:marLeft w:val="0"/>
      <w:marRight w:val="0"/>
      <w:marTop w:val="0"/>
      <w:marBottom w:val="0"/>
      <w:divBdr>
        <w:top w:val="none" w:sz="0" w:space="0" w:color="auto"/>
        <w:left w:val="none" w:sz="0" w:space="0" w:color="auto"/>
        <w:bottom w:val="none" w:sz="0" w:space="0" w:color="auto"/>
        <w:right w:val="none" w:sz="0" w:space="0" w:color="auto"/>
      </w:divBdr>
    </w:div>
    <w:div w:id="1995793008">
      <w:bodyDiv w:val="1"/>
      <w:marLeft w:val="0"/>
      <w:marRight w:val="0"/>
      <w:marTop w:val="0"/>
      <w:marBottom w:val="0"/>
      <w:divBdr>
        <w:top w:val="none" w:sz="0" w:space="0" w:color="auto"/>
        <w:left w:val="none" w:sz="0" w:space="0" w:color="auto"/>
        <w:bottom w:val="none" w:sz="0" w:space="0" w:color="auto"/>
        <w:right w:val="none" w:sz="0" w:space="0" w:color="auto"/>
      </w:divBdr>
    </w:div>
    <w:div w:id="2032684675">
      <w:bodyDiv w:val="1"/>
      <w:marLeft w:val="0"/>
      <w:marRight w:val="0"/>
      <w:marTop w:val="0"/>
      <w:marBottom w:val="0"/>
      <w:divBdr>
        <w:top w:val="none" w:sz="0" w:space="0" w:color="auto"/>
        <w:left w:val="none" w:sz="0" w:space="0" w:color="auto"/>
        <w:bottom w:val="none" w:sz="0" w:space="0" w:color="auto"/>
        <w:right w:val="none" w:sz="0" w:space="0" w:color="auto"/>
      </w:divBdr>
    </w:div>
    <w:div w:id="2036418308">
      <w:bodyDiv w:val="1"/>
      <w:marLeft w:val="0"/>
      <w:marRight w:val="0"/>
      <w:marTop w:val="0"/>
      <w:marBottom w:val="0"/>
      <w:divBdr>
        <w:top w:val="none" w:sz="0" w:space="0" w:color="auto"/>
        <w:left w:val="none" w:sz="0" w:space="0" w:color="auto"/>
        <w:bottom w:val="none" w:sz="0" w:space="0" w:color="auto"/>
        <w:right w:val="none" w:sz="0" w:space="0" w:color="auto"/>
      </w:divBdr>
    </w:div>
    <w:div w:id="2039352150">
      <w:bodyDiv w:val="1"/>
      <w:marLeft w:val="0"/>
      <w:marRight w:val="0"/>
      <w:marTop w:val="0"/>
      <w:marBottom w:val="0"/>
      <w:divBdr>
        <w:top w:val="none" w:sz="0" w:space="0" w:color="auto"/>
        <w:left w:val="none" w:sz="0" w:space="0" w:color="auto"/>
        <w:bottom w:val="none" w:sz="0" w:space="0" w:color="auto"/>
        <w:right w:val="none" w:sz="0" w:space="0" w:color="auto"/>
      </w:divBdr>
    </w:div>
    <w:div w:id="2059863918">
      <w:bodyDiv w:val="1"/>
      <w:marLeft w:val="0"/>
      <w:marRight w:val="0"/>
      <w:marTop w:val="0"/>
      <w:marBottom w:val="0"/>
      <w:divBdr>
        <w:top w:val="none" w:sz="0" w:space="0" w:color="auto"/>
        <w:left w:val="none" w:sz="0" w:space="0" w:color="auto"/>
        <w:bottom w:val="none" w:sz="0" w:space="0" w:color="auto"/>
        <w:right w:val="none" w:sz="0" w:space="0" w:color="auto"/>
      </w:divBdr>
    </w:div>
    <w:div w:id="2070955561">
      <w:bodyDiv w:val="1"/>
      <w:marLeft w:val="0"/>
      <w:marRight w:val="0"/>
      <w:marTop w:val="0"/>
      <w:marBottom w:val="0"/>
      <w:divBdr>
        <w:top w:val="none" w:sz="0" w:space="0" w:color="auto"/>
        <w:left w:val="none" w:sz="0" w:space="0" w:color="auto"/>
        <w:bottom w:val="none" w:sz="0" w:space="0" w:color="auto"/>
        <w:right w:val="none" w:sz="0" w:space="0" w:color="auto"/>
      </w:divBdr>
    </w:div>
    <w:div w:id="2084525492">
      <w:bodyDiv w:val="1"/>
      <w:marLeft w:val="0"/>
      <w:marRight w:val="0"/>
      <w:marTop w:val="0"/>
      <w:marBottom w:val="0"/>
      <w:divBdr>
        <w:top w:val="none" w:sz="0" w:space="0" w:color="auto"/>
        <w:left w:val="none" w:sz="0" w:space="0" w:color="auto"/>
        <w:bottom w:val="none" w:sz="0" w:space="0" w:color="auto"/>
        <w:right w:val="none" w:sz="0" w:space="0" w:color="auto"/>
      </w:divBdr>
    </w:div>
    <w:div w:id="2086997195">
      <w:bodyDiv w:val="1"/>
      <w:marLeft w:val="0"/>
      <w:marRight w:val="0"/>
      <w:marTop w:val="0"/>
      <w:marBottom w:val="0"/>
      <w:divBdr>
        <w:top w:val="none" w:sz="0" w:space="0" w:color="auto"/>
        <w:left w:val="none" w:sz="0" w:space="0" w:color="auto"/>
        <w:bottom w:val="none" w:sz="0" w:space="0" w:color="auto"/>
        <w:right w:val="none" w:sz="0" w:space="0" w:color="auto"/>
      </w:divBdr>
    </w:div>
    <w:div w:id="2089693526">
      <w:bodyDiv w:val="1"/>
      <w:marLeft w:val="0"/>
      <w:marRight w:val="0"/>
      <w:marTop w:val="0"/>
      <w:marBottom w:val="0"/>
      <w:divBdr>
        <w:top w:val="none" w:sz="0" w:space="0" w:color="auto"/>
        <w:left w:val="none" w:sz="0" w:space="0" w:color="auto"/>
        <w:bottom w:val="none" w:sz="0" w:space="0" w:color="auto"/>
        <w:right w:val="none" w:sz="0" w:space="0" w:color="auto"/>
      </w:divBdr>
    </w:div>
    <w:div w:id="2089765609">
      <w:bodyDiv w:val="1"/>
      <w:marLeft w:val="0"/>
      <w:marRight w:val="0"/>
      <w:marTop w:val="0"/>
      <w:marBottom w:val="0"/>
      <w:divBdr>
        <w:top w:val="none" w:sz="0" w:space="0" w:color="auto"/>
        <w:left w:val="none" w:sz="0" w:space="0" w:color="auto"/>
        <w:bottom w:val="none" w:sz="0" w:space="0" w:color="auto"/>
        <w:right w:val="none" w:sz="0" w:space="0" w:color="auto"/>
      </w:divBdr>
    </w:div>
    <w:div w:id="2096780876">
      <w:bodyDiv w:val="1"/>
      <w:marLeft w:val="0"/>
      <w:marRight w:val="0"/>
      <w:marTop w:val="0"/>
      <w:marBottom w:val="0"/>
      <w:divBdr>
        <w:top w:val="none" w:sz="0" w:space="0" w:color="auto"/>
        <w:left w:val="none" w:sz="0" w:space="0" w:color="auto"/>
        <w:bottom w:val="none" w:sz="0" w:space="0" w:color="auto"/>
        <w:right w:val="none" w:sz="0" w:space="0" w:color="auto"/>
      </w:divBdr>
    </w:div>
    <w:div w:id="2112042683">
      <w:bodyDiv w:val="1"/>
      <w:marLeft w:val="0"/>
      <w:marRight w:val="0"/>
      <w:marTop w:val="0"/>
      <w:marBottom w:val="0"/>
      <w:divBdr>
        <w:top w:val="none" w:sz="0" w:space="0" w:color="auto"/>
        <w:left w:val="none" w:sz="0" w:space="0" w:color="auto"/>
        <w:bottom w:val="none" w:sz="0" w:space="0" w:color="auto"/>
        <w:right w:val="none" w:sz="0" w:space="0" w:color="auto"/>
      </w:divBdr>
    </w:div>
    <w:div w:id="2116971728">
      <w:bodyDiv w:val="1"/>
      <w:marLeft w:val="0"/>
      <w:marRight w:val="0"/>
      <w:marTop w:val="0"/>
      <w:marBottom w:val="0"/>
      <w:divBdr>
        <w:top w:val="none" w:sz="0" w:space="0" w:color="auto"/>
        <w:left w:val="none" w:sz="0" w:space="0" w:color="auto"/>
        <w:bottom w:val="none" w:sz="0" w:space="0" w:color="auto"/>
        <w:right w:val="none" w:sz="0" w:space="0" w:color="auto"/>
      </w:divBdr>
    </w:div>
    <w:div w:id="2128309577">
      <w:bodyDiv w:val="1"/>
      <w:marLeft w:val="0"/>
      <w:marRight w:val="0"/>
      <w:marTop w:val="0"/>
      <w:marBottom w:val="0"/>
      <w:divBdr>
        <w:top w:val="none" w:sz="0" w:space="0" w:color="auto"/>
        <w:left w:val="none" w:sz="0" w:space="0" w:color="auto"/>
        <w:bottom w:val="none" w:sz="0" w:space="0" w:color="auto"/>
        <w:right w:val="none" w:sz="0" w:space="0" w:color="auto"/>
      </w:divBdr>
    </w:div>
    <w:div w:id="2134519284">
      <w:bodyDiv w:val="1"/>
      <w:marLeft w:val="0"/>
      <w:marRight w:val="0"/>
      <w:marTop w:val="0"/>
      <w:marBottom w:val="0"/>
      <w:divBdr>
        <w:top w:val="none" w:sz="0" w:space="0" w:color="auto"/>
        <w:left w:val="none" w:sz="0" w:space="0" w:color="auto"/>
        <w:bottom w:val="none" w:sz="0" w:space="0" w:color="auto"/>
        <w:right w:val="none" w:sz="0" w:space="0" w:color="auto"/>
      </w:divBdr>
    </w:div>
    <w:div w:id="2135831287">
      <w:bodyDiv w:val="1"/>
      <w:marLeft w:val="0"/>
      <w:marRight w:val="0"/>
      <w:marTop w:val="0"/>
      <w:marBottom w:val="0"/>
      <w:divBdr>
        <w:top w:val="none" w:sz="0" w:space="0" w:color="auto"/>
        <w:left w:val="none" w:sz="0" w:space="0" w:color="auto"/>
        <w:bottom w:val="none" w:sz="0" w:space="0" w:color="auto"/>
        <w:right w:val="none" w:sz="0" w:space="0" w:color="auto"/>
      </w:divBdr>
    </w:div>
    <w:div w:id="2144031145">
      <w:bodyDiv w:val="1"/>
      <w:marLeft w:val="0"/>
      <w:marRight w:val="0"/>
      <w:marTop w:val="0"/>
      <w:marBottom w:val="0"/>
      <w:divBdr>
        <w:top w:val="none" w:sz="0" w:space="0" w:color="auto"/>
        <w:left w:val="none" w:sz="0" w:space="0" w:color="auto"/>
        <w:bottom w:val="none" w:sz="0" w:space="0" w:color="auto"/>
        <w:right w:val="none" w:sz="0" w:space="0" w:color="auto"/>
      </w:divBdr>
    </w:div>
    <w:div w:id="214449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8.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Poo23</b:Tag>
    <b:SourceType>InternetSite</b:SourceType>
    <b:Guid>{C99D5BB6-B739-45D8-913D-C043836D5CBA}</b:Guid>
    <b:Author>
      <b:Author>
        <b:NameList>
          <b:Person>
            <b:Last>Jamshidi</b:Last>
            <b:First>Pooyan</b:First>
          </b:Person>
          <b:Person>
            <b:Last>Ahmad</b:Last>
            <b:First>Aakash</b:First>
          </b:Person>
          <b:Person>
            <b:Last>Pahl</b:Last>
            <b:First>Claus</b:First>
          </b:Person>
        </b:NameList>
      </b:Author>
    </b:Author>
    <b:Title>Cloud Migration Research: A Systematic Review</b:Title>
    <b:ProductionCompany>IEEE Explore</b:ProductionCompany>
    <b:Year>2023</b:Year>
    <b:Month>October</b:Month>
    <b:Day>08</b:Day>
    <b:YearAccessed>2024</b:YearAccessed>
    <b:MonthAccessed>February</b:MonthAccessed>
    <b:DayAccessed>23</b:DayAccessed>
    <b:URL>https://ieeexplore.ieee.org/abstract/document/6624108?casa_token=4mZn_bUu1SMAAAAA:8xe7KgMYu9vsaXdENpvQdSW3jqTsc_SH7lhdXBbdjOroVXz-T9l8xNtOG13bs077OEYr-0j18g</b:URL>
    <b:RefOrder>1</b:RefOrder>
  </b:Source>
  <b:Source>
    <b:Tag>Ale23</b:Tag>
    <b:SourceType>DocumentFromInternetSite</b:SourceType>
    <b:Guid>{29C6BAEF-B8F3-40DB-8B1F-F99E05AB2006}</b:Guid>
    <b:Title>Migrating to Azure: Strategies and Best Practices for Beginners</b:Title>
    <b:Year>2023</b:Year>
    <b:Month>December</b:Month>
    <b:Day>27</b:Day>
    <b:YearAccessed>2023</b:YearAccessed>
    <b:MonthAccessed>February</b:MonthAccessed>
    <b:DayAccessed>28</b:DayAccessed>
    <b:URL>https://medium.com/@AlexanderObregon/migrating-to-azure-strategies-and-best-practices-for-beginners-aed8d0f5f7c7</b:URL>
    <b:Author>
      <b:Author>
        <b:NameList>
          <b:Person>
            <b:Last>Obregon</b:Last>
            <b:First>Alexander</b:First>
          </b:Person>
        </b:NameList>
      </b:Author>
    </b:Author>
    <b:RefOrder>3</b:RefOrder>
  </b:Source>
  <b:Source>
    <b:Tag>Mic15</b:Tag>
    <b:SourceType>Book</b:SourceType>
    <b:Guid>{F31E063C-D13F-49E2-854E-676DE3858917}</b:Guid>
    <b:Title>Fundamentals of Azure</b:Title>
    <b:Year>2015</b:Year>
    <b:Author>
      <b:Author>
        <b:NameList>
          <b:Person>
            <b:Last>Michael Collier</b:Last>
            <b:First>Robin</b:First>
            <b:Middle>Shanhan</b:Middle>
          </b:Person>
        </b:NameList>
      </b:Author>
    </b:Author>
    <b:Publisher>Microsoft Press</b:Publisher>
    <b:RefOrder>2</b:RefOrder>
  </b:Source>
  <b:Source>
    <b:Tag>Mic24</b:Tag>
    <b:SourceType>InternetSite</b:SourceType>
    <b:Guid>{4551BABB-ADD1-469F-B0FA-70DE2CC7C2AB}</b:Guid>
    <b:Title>What is Azure</b:Title>
    <b:Author>
      <b:Author>
        <b:Corporate>Microsoft</b:Corporate>
      </b:Author>
    </b:Author>
    <b:ProductionCompany>Microsoft</b:ProductionCompany>
    <b:YearAccessed>2024</b:YearAccessed>
    <b:MonthAccessed>February</b:MonthAccessed>
    <b:DayAccessed>29</b:DayAccessed>
    <b:URL>https://azure.microsoft.com/en-gb/resources/cloud-computing-dictionary/what-is-azure/</b:URL>
    <b:RefOrder>4</b:RefOrder>
  </b:Source>
  <b:Source>
    <b:Tag>Mic241</b:Tag>
    <b:SourceType>InternetSite</b:SourceType>
    <b:Guid>{F9072947-0028-4F5E-BD17-3897620409FD}</b:Guid>
    <b:Author>
      <b:Author>
        <b:Corporate>Microsoft</b:Corporate>
      </b:Author>
    </b:Author>
    <b:Title>Benefits of Software Assurance</b:Title>
    <b:ProductionCompany>MIcrosoft</b:ProductionCompany>
    <b:YearAccessed>2024</b:YearAccessed>
    <b:MonthAccessed>March</b:MonthAccessed>
    <b:DayAccessed>05</b:DayAccessed>
    <b:URL>https://www.microsoft.com/en-us/licensing/licensing-programs/software-assurance-by-benefits</b:URL>
    <b:RefOrder>5</b:RefOrder>
  </b:Source>
  <b:Source>
    <b:Tag>Gil</b:Tag>
    <b:SourceType>InternetSite</b:SourceType>
    <b:Guid>{70D5A4E2-DA0F-40AB-B071-34F9988F0480}</b:Guid>
    <b:Author>
      <b:Author>
        <b:NameList>
          <b:Person>
            <b:Last>Maayan</b:Last>
            <b:First>Gilad</b:First>
            <b:Middle>David</b:Middle>
          </b:Person>
        </b:NameList>
      </b:Author>
    </b:Author>
    <b:Title>Azure Files Security Best Practices</b:Title>
    <b:ProductionCompany>Medium</b:ProductionCompany>
    <b:RefOrder>6</b:RefOrder>
  </b:Source>
  <b:Source>
    <b:Tag>Jay11</b:Tag>
    <b:SourceType>Book</b:SourceType>
    <b:Guid>{F1B323E4-CDA1-41B9-A799-9675277DAA54}</b:Guid>
    <b:Title>Microsoft SQL Azure: Enterprise Application Development</b:Title>
    <b:Year>2011</b:Year>
    <b:Author>
      <b:Author>
        <b:NameList>
          <b:Person>
            <b:Last>Krishnaswamy</b:Last>
            <b:First>Jayaram</b:First>
          </b:Person>
        </b:NameList>
      </b:Author>
    </b:Author>
    <b:City>Olto, Birmingham </b:City>
    <b:Publisher>Packt Publishing Ltd.</b:Publisher>
    <b:RefOrder>7</b:RefOrder>
  </b:Source>
  <b:Source>
    <b:Tag>Mic238</b:Tag>
    <b:SourceType>InternetSite</b:SourceType>
    <b:Guid>{CF703AA0-A665-460C-898C-F5D23A2D363C}</b:Guid>
    <b:Title>What is Azure Database for MySQL - Flexible Server?</b:Title>
    <b:Year>2023</b:Year>
    <b:Author>
      <b:Author>
        <b:Corporate>Microsoft </b:Corporate>
      </b:Author>
    </b:Author>
    <b:ProductionCompany>Microsoft</b:ProductionCompany>
    <b:Month>December</b:Month>
    <b:Day>19</b:Day>
    <b:YearAccessed>2024</b:YearAccessed>
    <b:MonthAccessed>March</b:MonthAccessed>
    <b:DayAccessed>06</b:DayAccessed>
    <b:URL>https://learn.microsoft.com/en-us/azure/mysql/flexible-server/overview-single</b:URL>
    <b:RefOrder>8</b:RefOrder>
  </b:Source>
  <b:Source>
    <b:Tag>Mic242</b:Tag>
    <b:SourceType>DocumentFromInternetSite</b:SourceType>
    <b:Guid>{2B9C8C0F-8980-41DA-9276-50CB5EEC90C1}</b:Guid>
    <b:Title>Azure Database for PostgreSQL</b:Title>
    <b:YearAccessed>2024</b:YearAccessed>
    <b:MonthAccessed>March</b:MonthAccessed>
    <b:DayAccessed>06</b:DayAccessed>
    <b:URL>https://azure.microsoft.com/en-gb/products/postgresql/?ef_id=_k_a38a8a2123d215e13bf8efc98296ec19_k_&amp;OCID=AIDcmm3bvqzxp1_SEM__k_a38a8a2123d215e13bf8efc98296ec19_k_&amp;msclkid=a38a8a2123d215e13bf8efc98296ec19</b:URL>
    <b:Author>
      <b:Author>
        <b:Corporate>Microsoft</b:Corporate>
      </b:Author>
    </b:Author>
    <b:RefOrder>9</b:RefOrder>
  </b:Source>
  <b:Source>
    <b:Tag>BUS19</b:Tag>
    <b:SourceType>DocumentFromInternetSite</b:SourceType>
    <b:Guid>{BE3CA567-0DA2-431C-AE6A-1C85FEED8392}</b:Guid>
    <b:Author>
      <b:Author>
        <b:NameList>
          <b:Person>
            <b:Last>BUSE OZER</b:Last>
            <b:First>SARA</b:First>
            <b:Middle>DIAZ</b:Middle>
          </b:Person>
        </b:NameList>
      </b:Author>
    </b:Author>
    <b:Title>CLOUD DATABASES AND MICROSOFT AZURE</b:Title>
    <b:Year>2019</b:Year>
    <b:YearAccessed>2024</b:YearAccessed>
    <b:MonthAccessed>March</b:MonthAccessed>
    <b:DayAccessed>06</b:DayAccessed>
    <b:URL>https://cs.ulb.ac.be/public/_media/teaching/infoh415/student_projects/2019/azure.pdf</b:URL>
    <b:RefOrder>10</b:RefOrder>
  </b:Source>
  <b:Source>
    <b:Tag>Mic243</b:Tag>
    <b:SourceType>DocumentFromInternetSite</b:SourceType>
    <b:Guid>{7997FFD0-F502-4014-8AAC-B45D7A3123DD}</b:Guid>
    <b:Author>
      <b:Author>
        <b:Corporate>Microsoft</b:Corporate>
      </b:Author>
    </b:Author>
    <b:Title>What is the Azure Backup service?</b:Title>
    <b:YearAccessed>2024</b:YearAccessed>
    <b:MonthAccessed>March</b:MonthAccessed>
    <b:DayAccessed>07</b:DayAccessed>
    <b:URL>https://learn.microsoft.com/en-us/azure/backup/backup-overview</b:URL>
    <b:RefOrder>11</b:RefOrder>
  </b:Source>
  <b:Source>
    <b:Tag>Mic244</b:Tag>
    <b:SourceType>DocumentFromInternetSite</b:SourceType>
    <b:Guid>{FCCE195E-0698-4925-8832-5C9E6C3213D1}</b:Guid>
    <b:Author>
      <b:Author>
        <b:Corporate>Microsoft</b:Corporate>
      </b:Author>
    </b:Author>
    <b:Title>What is Azure Site Recovery</b:Title>
    <b:YearAccessed>2024</b:YearAccessed>
    <b:MonthAccessed>March</b:MonthAccessed>
    <b:DayAccessed>07</b:DayAccessed>
    <b:URL>https://learn.microsoft.com/en-us/training/modules/protect-infrastructure-with-site-recovery/2-what-is-site-recovery</b:URL>
    <b:RefOrder>12</b:RefOrder>
  </b:Source>
  <b:Source>
    <b:Tag>Mic245</b:Tag>
    <b:SourceType>DocumentFromInternetSite</b:SourceType>
    <b:Guid>{7E00109E-787B-4EEA-977B-D05D79C4D296}</b:Guid>
    <b:Author>
      <b:Author>
        <b:Corporate>Microsoft</b:Corporate>
      </b:Author>
    </b:Author>
    <b:Title>What is Azure Site Recovery?</b:Title>
    <b:YearAccessed>2024</b:YearAccessed>
    <b:MonthAccessed>March</b:MonthAccessed>
    <b:DayAccessed>07</b:DayAccessed>
    <b:URL>https://learn.microsoft.com/en-us/training/modules/protect-infrastructure-with-site-recovery/3-site-recovery-setup</b:URL>
    <b:RefOrder>13</b:RefOrder>
  </b:Source>
</b:Sources>
</file>

<file path=customXml/itemProps1.xml><?xml version="1.0" encoding="utf-8"?>
<ds:datastoreItem xmlns:ds="http://schemas.openxmlformats.org/officeDocument/2006/customXml" ds:itemID="{5FD21F55-23A6-49E2-ADB7-9DBCC297E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8141</TotalTime>
  <Pages>30</Pages>
  <Words>5795</Words>
  <Characters>33033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Spinu</dc:creator>
  <cp:keywords/>
  <dc:description/>
  <cp:lastModifiedBy>Svetlana Spinu</cp:lastModifiedBy>
  <cp:revision>681</cp:revision>
  <dcterms:created xsi:type="dcterms:W3CDTF">2024-02-23T21:24:00Z</dcterms:created>
  <dcterms:modified xsi:type="dcterms:W3CDTF">2024-03-20T16:01:00Z</dcterms:modified>
</cp:coreProperties>
</file>