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3CBC93" w14:textId="1668C587" w:rsidR="00EA0EE4" w:rsidRDefault="00EA0EE4">
      <w:pPr>
        <w:rPr>
          <w:color w:val="000000" w:themeColor="text1"/>
          <w:sz w:val="28"/>
          <w:szCs w:val="28"/>
        </w:rPr>
      </w:pPr>
      <w:r w:rsidRPr="00FE1BD6">
        <w:rPr>
          <w:rFonts w:ascii="Arial" w:hAnsi="Arial" w:cs="Arial"/>
          <w:noProof/>
          <w:sz w:val="22"/>
          <w:szCs w:val="22"/>
        </w:rPr>
        <w:drawing>
          <wp:anchor distT="0" distB="0" distL="114300" distR="114300" simplePos="0" relativeHeight="251659264" behindDoc="1" locked="0" layoutInCell="1" allowOverlap="1" wp14:anchorId="5B6B1C56" wp14:editId="229DDDBE">
            <wp:simplePos x="0" y="0"/>
            <wp:positionH relativeFrom="page">
              <wp:posOffset>9525</wp:posOffset>
            </wp:positionH>
            <wp:positionV relativeFrom="paragraph">
              <wp:posOffset>-895350</wp:posOffset>
            </wp:positionV>
            <wp:extent cx="7753350" cy="10715625"/>
            <wp:effectExtent l="0" t="0" r="6350" b="3175"/>
            <wp:wrapNone/>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53350" cy="10715625"/>
                    </a:xfrm>
                    <a:prstGeom prst="rect">
                      <a:avLst/>
                    </a:prstGeom>
                  </pic:spPr>
                </pic:pic>
              </a:graphicData>
            </a:graphic>
            <wp14:sizeRelH relativeFrom="page">
              <wp14:pctWidth>0</wp14:pctWidth>
            </wp14:sizeRelH>
            <wp14:sizeRelV relativeFrom="page">
              <wp14:pctHeight>0</wp14:pctHeight>
            </wp14:sizeRelV>
          </wp:anchor>
        </w:drawing>
      </w:r>
    </w:p>
    <w:p w14:paraId="06E614C1" w14:textId="4C6E9193" w:rsidR="00EA0EE4" w:rsidRDefault="00EA0EE4">
      <w:pPr>
        <w:rPr>
          <w:color w:val="000000" w:themeColor="text1"/>
          <w:sz w:val="28"/>
          <w:szCs w:val="28"/>
        </w:rPr>
      </w:pPr>
      <w:r w:rsidRPr="00FE1BD6">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74CA67D7" wp14:editId="74B2504D">
                <wp:simplePos x="0" y="0"/>
                <wp:positionH relativeFrom="margin">
                  <wp:posOffset>1905000</wp:posOffset>
                </wp:positionH>
                <wp:positionV relativeFrom="paragraph">
                  <wp:posOffset>2300605</wp:posOffset>
                </wp:positionV>
                <wp:extent cx="4098925" cy="2800985"/>
                <wp:effectExtent l="0" t="0" r="3175"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8925" cy="2800985"/>
                        </a:xfrm>
                        <a:prstGeom prst="rect">
                          <a:avLst/>
                        </a:prstGeom>
                        <a:solidFill>
                          <a:srgbClr val="FFFFFF"/>
                        </a:solidFill>
                        <a:ln w="9525">
                          <a:noFill/>
                          <a:miter lim="800000"/>
                          <a:headEnd/>
                          <a:tailEnd/>
                        </a:ln>
                      </wps:spPr>
                      <wps:txbx>
                        <w:txbxContent>
                          <w:p w14:paraId="67C95780" w14:textId="77777777" w:rsidR="00EA0EE4" w:rsidRPr="007D1CD1" w:rsidRDefault="00EA0EE4" w:rsidP="00EA0EE4">
                            <w:pPr>
                              <w:pStyle w:val="Title"/>
                              <w:jc w:val="center"/>
                              <w:rPr>
                                <w:rFonts w:ascii="Times New Roman" w:hAnsi="Times New Roman" w:cs="Times New Roman"/>
                                <w:sz w:val="44"/>
                                <w:szCs w:val="44"/>
                              </w:rPr>
                            </w:pPr>
                            <w:proofErr w:type="spellStart"/>
                            <w:r w:rsidRPr="007D1CD1">
                              <w:rPr>
                                <w:rFonts w:ascii="Times New Roman" w:hAnsi="Times New Roman" w:cs="Times New Roman"/>
                                <w:sz w:val="44"/>
                                <w:szCs w:val="44"/>
                              </w:rPr>
                              <w:t>Carys</w:t>
                            </w:r>
                            <w:proofErr w:type="spellEnd"/>
                            <w:r w:rsidRPr="007D1CD1">
                              <w:rPr>
                                <w:rFonts w:ascii="Times New Roman" w:hAnsi="Times New Roman" w:cs="Times New Roman"/>
                                <w:sz w:val="44"/>
                                <w:szCs w:val="44"/>
                              </w:rPr>
                              <w:t xml:space="preserve"> James (1701565)</w:t>
                            </w:r>
                          </w:p>
                          <w:p w14:paraId="322EA9EF" w14:textId="77777777" w:rsidR="00EA0EE4" w:rsidRPr="007D1CD1" w:rsidRDefault="00EA0EE4" w:rsidP="00EA0EE4">
                            <w:pPr>
                              <w:pStyle w:val="Title"/>
                              <w:jc w:val="center"/>
                              <w:rPr>
                                <w:rFonts w:ascii="Times New Roman" w:hAnsi="Times New Roman" w:cs="Times New Roman"/>
                                <w:sz w:val="44"/>
                                <w:szCs w:val="44"/>
                              </w:rPr>
                            </w:pPr>
                          </w:p>
                          <w:p w14:paraId="433A06E6" w14:textId="77777777" w:rsidR="00EA0EE4" w:rsidRDefault="00EA0EE4" w:rsidP="00EA0EE4">
                            <w:pPr>
                              <w:pStyle w:val="Title"/>
                              <w:jc w:val="center"/>
                              <w:rPr>
                                <w:rFonts w:ascii="Times New Roman" w:hAnsi="Times New Roman" w:cs="Times New Roman"/>
                                <w:sz w:val="44"/>
                                <w:szCs w:val="44"/>
                              </w:rPr>
                            </w:pPr>
                            <w:r w:rsidRPr="007D1CD1">
                              <w:rPr>
                                <w:rFonts w:ascii="Times New Roman" w:hAnsi="Times New Roman" w:cs="Times New Roman"/>
                                <w:sz w:val="44"/>
                                <w:szCs w:val="44"/>
                              </w:rPr>
                              <w:t>SHSS606</w:t>
                            </w:r>
                            <w:r>
                              <w:rPr>
                                <w:rFonts w:ascii="Times New Roman" w:hAnsi="Times New Roman" w:cs="Times New Roman"/>
                                <w:sz w:val="44"/>
                                <w:szCs w:val="44"/>
                              </w:rPr>
                              <w:t>1</w:t>
                            </w:r>
                          </w:p>
                          <w:p w14:paraId="24276D90" w14:textId="77777777" w:rsidR="00EA0EE4" w:rsidRPr="004356E5" w:rsidRDefault="00EA0EE4" w:rsidP="00EA0EE4"/>
                          <w:p w14:paraId="17A2F625" w14:textId="77777777" w:rsidR="00EA0EE4" w:rsidRDefault="00EA0EE4" w:rsidP="00EA0EE4">
                            <w:pPr>
                              <w:jc w:val="center"/>
                              <w:rPr>
                                <w:sz w:val="44"/>
                                <w:szCs w:val="44"/>
                              </w:rPr>
                            </w:pPr>
                            <w:r>
                              <w:rPr>
                                <w:sz w:val="44"/>
                                <w:szCs w:val="44"/>
                              </w:rPr>
                              <w:t>Exercise and specific populations</w:t>
                            </w:r>
                          </w:p>
                          <w:p w14:paraId="61C9B232" w14:textId="77777777" w:rsidR="00EA0EE4" w:rsidRPr="007D1CD1" w:rsidRDefault="00EA0EE4" w:rsidP="00EA0EE4">
                            <w:pPr>
                              <w:jc w:val="center"/>
                              <w:rPr>
                                <w:sz w:val="44"/>
                                <w:szCs w:val="44"/>
                              </w:rPr>
                            </w:pPr>
                          </w:p>
                          <w:p w14:paraId="11C61051" w14:textId="7A408CF2" w:rsidR="00EA0EE4" w:rsidRDefault="00EA0EE4" w:rsidP="00EA0EE4">
                            <w:pPr>
                              <w:jc w:val="center"/>
                              <w:rPr>
                                <w:sz w:val="44"/>
                                <w:szCs w:val="44"/>
                              </w:rPr>
                            </w:pPr>
                            <w:r w:rsidRPr="007D1CD1">
                              <w:rPr>
                                <w:sz w:val="44"/>
                                <w:szCs w:val="44"/>
                              </w:rPr>
                              <w:t>Assessment 00</w:t>
                            </w:r>
                            <w:r>
                              <w:rPr>
                                <w:sz w:val="44"/>
                                <w:szCs w:val="44"/>
                              </w:rPr>
                              <w:t>2</w:t>
                            </w:r>
                          </w:p>
                          <w:p w14:paraId="766CB955" w14:textId="26C924F6" w:rsidR="00EA0EE4" w:rsidRPr="007D1CD1" w:rsidRDefault="00EA0EE4" w:rsidP="00EA0EE4">
                            <w:pPr>
                              <w:jc w:val="center"/>
                              <w:rPr>
                                <w:sz w:val="44"/>
                                <w:szCs w:val="44"/>
                              </w:rPr>
                            </w:pPr>
                            <w:r>
                              <w:rPr>
                                <w:sz w:val="44"/>
                                <w:szCs w:val="44"/>
                              </w:rPr>
                              <w:t>(</w:t>
                            </w:r>
                            <w:r>
                              <w:rPr>
                                <w:sz w:val="44"/>
                                <w:szCs w:val="44"/>
                              </w:rPr>
                              <w:t>Case Study</w:t>
                            </w:r>
                            <w:r>
                              <w:rPr>
                                <w:sz w:val="44"/>
                                <w:szCs w:val="44"/>
                              </w:rPr>
                              <w:t>)</w:t>
                            </w:r>
                          </w:p>
                          <w:p w14:paraId="440EDDC7" w14:textId="77777777" w:rsidR="00EA0EE4" w:rsidRPr="00193A89" w:rsidRDefault="00EA0EE4" w:rsidP="00EA0EE4">
                            <w:pPr>
                              <w:rPr>
                                <w:rFonts w:asciiTheme="majorHAnsi" w:hAnsiTheme="majorHAnsi"/>
                                <w:sz w:val="44"/>
                                <w:szCs w:val="44"/>
                              </w:rPr>
                            </w:pPr>
                          </w:p>
                          <w:p w14:paraId="095EE45A" w14:textId="77777777" w:rsidR="00EA0EE4" w:rsidRPr="00193A89" w:rsidRDefault="00EA0EE4" w:rsidP="00EA0EE4">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CA67D7" id="_x0000_t202" coordsize="21600,21600" o:spt="202" path="m,l,21600r21600,l21600,xe">
                <v:stroke joinstyle="miter"/>
                <v:path gradientshapeok="t" o:connecttype="rect"/>
              </v:shapetype>
              <v:shape id="Text Box 2" o:spid="_x0000_s1026" type="#_x0000_t202" style="position:absolute;margin-left:150pt;margin-top:181.15pt;width:322.75pt;height:220.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" stroked="f">
                <v:textbox>
                  <w:txbxContent>
                    <w:p w14:paraId="67C95780" w14:textId="77777777" w:rsidR="00EA0EE4" w:rsidRPr="007D1CD1" w:rsidRDefault="00EA0EE4" w:rsidP="00EA0EE4">
                      <w:pPr>
                        <w:pStyle w:val="Title"/>
                        <w:jc w:val="center"/>
                        <w:rPr>
                          <w:rFonts w:ascii="Times New Roman" w:hAnsi="Times New Roman" w:cs="Times New Roman"/>
                          <w:sz w:val="44"/>
                          <w:szCs w:val="44"/>
                        </w:rPr>
                      </w:pPr>
                      <w:proofErr w:type="spellStart"/>
                      <w:r w:rsidRPr="007D1CD1">
                        <w:rPr>
                          <w:rFonts w:ascii="Times New Roman" w:hAnsi="Times New Roman" w:cs="Times New Roman"/>
                          <w:sz w:val="44"/>
                          <w:szCs w:val="44"/>
                        </w:rPr>
                        <w:t>Carys</w:t>
                      </w:r>
                      <w:proofErr w:type="spellEnd"/>
                      <w:r w:rsidRPr="007D1CD1">
                        <w:rPr>
                          <w:rFonts w:ascii="Times New Roman" w:hAnsi="Times New Roman" w:cs="Times New Roman"/>
                          <w:sz w:val="44"/>
                          <w:szCs w:val="44"/>
                        </w:rPr>
                        <w:t xml:space="preserve"> James (1701565)</w:t>
                      </w:r>
                    </w:p>
                    <w:p w14:paraId="322EA9EF" w14:textId="77777777" w:rsidR="00EA0EE4" w:rsidRPr="007D1CD1" w:rsidRDefault="00EA0EE4" w:rsidP="00EA0EE4">
                      <w:pPr>
                        <w:pStyle w:val="Title"/>
                        <w:jc w:val="center"/>
                        <w:rPr>
                          <w:rFonts w:ascii="Times New Roman" w:hAnsi="Times New Roman" w:cs="Times New Roman"/>
                          <w:sz w:val="44"/>
                          <w:szCs w:val="44"/>
                        </w:rPr>
                      </w:pPr>
                    </w:p>
                    <w:p w14:paraId="433A06E6" w14:textId="77777777" w:rsidR="00EA0EE4" w:rsidRDefault="00EA0EE4" w:rsidP="00EA0EE4">
                      <w:pPr>
                        <w:pStyle w:val="Title"/>
                        <w:jc w:val="center"/>
                        <w:rPr>
                          <w:rFonts w:ascii="Times New Roman" w:hAnsi="Times New Roman" w:cs="Times New Roman"/>
                          <w:sz w:val="44"/>
                          <w:szCs w:val="44"/>
                        </w:rPr>
                      </w:pPr>
                      <w:r w:rsidRPr="007D1CD1">
                        <w:rPr>
                          <w:rFonts w:ascii="Times New Roman" w:hAnsi="Times New Roman" w:cs="Times New Roman"/>
                          <w:sz w:val="44"/>
                          <w:szCs w:val="44"/>
                        </w:rPr>
                        <w:t>SHSS606</w:t>
                      </w:r>
                      <w:r>
                        <w:rPr>
                          <w:rFonts w:ascii="Times New Roman" w:hAnsi="Times New Roman" w:cs="Times New Roman"/>
                          <w:sz w:val="44"/>
                          <w:szCs w:val="44"/>
                        </w:rPr>
                        <w:t>1</w:t>
                      </w:r>
                    </w:p>
                    <w:p w14:paraId="24276D90" w14:textId="77777777" w:rsidR="00EA0EE4" w:rsidRPr="004356E5" w:rsidRDefault="00EA0EE4" w:rsidP="00EA0EE4"/>
                    <w:p w14:paraId="17A2F625" w14:textId="77777777" w:rsidR="00EA0EE4" w:rsidRDefault="00EA0EE4" w:rsidP="00EA0EE4">
                      <w:pPr>
                        <w:jc w:val="center"/>
                        <w:rPr>
                          <w:sz w:val="44"/>
                          <w:szCs w:val="44"/>
                        </w:rPr>
                      </w:pPr>
                      <w:r>
                        <w:rPr>
                          <w:sz w:val="44"/>
                          <w:szCs w:val="44"/>
                        </w:rPr>
                        <w:t>Exercise and specific populations</w:t>
                      </w:r>
                    </w:p>
                    <w:p w14:paraId="61C9B232" w14:textId="77777777" w:rsidR="00EA0EE4" w:rsidRPr="007D1CD1" w:rsidRDefault="00EA0EE4" w:rsidP="00EA0EE4">
                      <w:pPr>
                        <w:jc w:val="center"/>
                        <w:rPr>
                          <w:sz w:val="44"/>
                          <w:szCs w:val="44"/>
                        </w:rPr>
                      </w:pPr>
                    </w:p>
                    <w:p w14:paraId="11C61051" w14:textId="7A408CF2" w:rsidR="00EA0EE4" w:rsidRDefault="00EA0EE4" w:rsidP="00EA0EE4">
                      <w:pPr>
                        <w:jc w:val="center"/>
                        <w:rPr>
                          <w:sz w:val="44"/>
                          <w:szCs w:val="44"/>
                        </w:rPr>
                      </w:pPr>
                      <w:r w:rsidRPr="007D1CD1">
                        <w:rPr>
                          <w:sz w:val="44"/>
                          <w:szCs w:val="44"/>
                        </w:rPr>
                        <w:t>Assessment 00</w:t>
                      </w:r>
                      <w:r>
                        <w:rPr>
                          <w:sz w:val="44"/>
                          <w:szCs w:val="44"/>
                        </w:rPr>
                        <w:t>2</w:t>
                      </w:r>
                    </w:p>
                    <w:p w14:paraId="766CB955" w14:textId="26C924F6" w:rsidR="00EA0EE4" w:rsidRPr="007D1CD1" w:rsidRDefault="00EA0EE4" w:rsidP="00EA0EE4">
                      <w:pPr>
                        <w:jc w:val="center"/>
                        <w:rPr>
                          <w:sz w:val="44"/>
                          <w:szCs w:val="44"/>
                        </w:rPr>
                      </w:pPr>
                      <w:r>
                        <w:rPr>
                          <w:sz w:val="44"/>
                          <w:szCs w:val="44"/>
                        </w:rPr>
                        <w:t>(</w:t>
                      </w:r>
                      <w:r>
                        <w:rPr>
                          <w:sz w:val="44"/>
                          <w:szCs w:val="44"/>
                        </w:rPr>
                        <w:t>Case Study</w:t>
                      </w:r>
                      <w:r>
                        <w:rPr>
                          <w:sz w:val="44"/>
                          <w:szCs w:val="44"/>
                        </w:rPr>
                        <w:t>)</w:t>
                      </w:r>
                    </w:p>
                    <w:p w14:paraId="440EDDC7" w14:textId="77777777" w:rsidR="00EA0EE4" w:rsidRPr="00193A89" w:rsidRDefault="00EA0EE4" w:rsidP="00EA0EE4">
                      <w:pPr>
                        <w:rPr>
                          <w:rFonts w:asciiTheme="majorHAnsi" w:hAnsiTheme="majorHAnsi"/>
                          <w:sz w:val="44"/>
                          <w:szCs w:val="44"/>
                        </w:rPr>
                      </w:pPr>
                    </w:p>
                    <w:p w14:paraId="095EE45A" w14:textId="77777777" w:rsidR="00EA0EE4" w:rsidRPr="00193A89" w:rsidRDefault="00EA0EE4" w:rsidP="00EA0EE4">
                      <w:pPr>
                        <w:rPr>
                          <w:rFonts w:asciiTheme="majorHAnsi" w:hAnsiTheme="majorHAnsi"/>
                          <w:sz w:val="44"/>
                          <w:szCs w:val="44"/>
                        </w:rPr>
                      </w:pPr>
                    </w:p>
                  </w:txbxContent>
                </v:textbox>
                <w10:wrap type="square" anchorx="margin"/>
              </v:shape>
            </w:pict>
          </mc:Fallback>
        </mc:AlternateContent>
      </w:r>
      <w:r>
        <w:rPr>
          <w:color w:val="000000" w:themeColor="text1"/>
          <w:sz w:val="28"/>
          <w:szCs w:val="28"/>
        </w:rPr>
        <w:br w:type="page"/>
      </w:r>
    </w:p>
    <w:p w14:paraId="6552CF7C" w14:textId="0C1B1AF6" w:rsidR="00906716" w:rsidRPr="00EA0EE4" w:rsidRDefault="00906716">
      <w:pPr>
        <w:rPr>
          <w:color w:val="000000" w:themeColor="text1"/>
          <w:sz w:val="28"/>
          <w:szCs w:val="28"/>
        </w:rPr>
      </w:pPr>
      <w:r w:rsidRPr="00EA0EE4">
        <w:rPr>
          <w:color w:val="000000" w:themeColor="text1"/>
          <w:sz w:val="28"/>
          <w:szCs w:val="28"/>
        </w:rPr>
        <w:lastRenderedPageBreak/>
        <w:t>Summary of client report</w:t>
      </w:r>
    </w:p>
    <w:p w14:paraId="348E2473" w14:textId="4C19226C" w:rsidR="00906716" w:rsidRPr="00EA0EE4" w:rsidRDefault="00906716">
      <w:pPr>
        <w:rPr>
          <w:color w:val="000000" w:themeColor="text1"/>
        </w:rPr>
      </w:pPr>
    </w:p>
    <w:p w14:paraId="7BA34645" w14:textId="46A1405C" w:rsidR="00906716" w:rsidRPr="00EA0EE4" w:rsidRDefault="00906716" w:rsidP="00DE48DD">
      <w:pPr>
        <w:spacing w:line="360" w:lineRule="auto"/>
        <w:ind w:firstLine="720"/>
        <w:rPr>
          <w:color w:val="000000" w:themeColor="text1"/>
        </w:rPr>
      </w:pPr>
      <w:r w:rsidRPr="00EA0EE4">
        <w:rPr>
          <w:color w:val="000000" w:themeColor="text1"/>
        </w:rPr>
        <w:t xml:space="preserve">The referred client is a 26-year-old female who is currently pregnant and has been referred for gestational diabetes. She also has medical concerns of mild but persistent back pain. She currently takes Metformin for her gestational diabetes. </w:t>
      </w:r>
      <w:r w:rsidR="007E5426" w:rsidRPr="00EA0EE4">
        <w:rPr>
          <w:color w:val="000000" w:themeColor="text1"/>
        </w:rPr>
        <w:t>The client is also prehypertensive and lives a fairly sedentary lifestyle, as she only goes walking occasionally.</w:t>
      </w:r>
      <w:r w:rsidR="00EE670D" w:rsidRPr="00EA0EE4">
        <w:rPr>
          <w:color w:val="000000" w:themeColor="text1"/>
        </w:rPr>
        <w:t xml:space="preserve"> She is a non-smoker and has no respiratory problems currently. The client’s diet is generally good, but wants to improve, specifically to reduce reoccurrence of the Cancer. Although the client is pregnant, she consumes on average 4 units of alcohol a week.</w:t>
      </w:r>
    </w:p>
    <w:p w14:paraId="332EE8BB" w14:textId="29A32993" w:rsidR="00DE48DD" w:rsidRPr="00EA0EE4" w:rsidRDefault="00DE48DD" w:rsidP="00EE670D">
      <w:pPr>
        <w:spacing w:line="360" w:lineRule="auto"/>
        <w:rPr>
          <w:color w:val="000000" w:themeColor="text1"/>
        </w:rPr>
      </w:pPr>
    </w:p>
    <w:p w14:paraId="68F644A5" w14:textId="25A16928" w:rsidR="00D65DD9" w:rsidRPr="00EA0EE4" w:rsidRDefault="005E5EA4" w:rsidP="005E5EA4">
      <w:pPr>
        <w:spacing w:line="360" w:lineRule="auto"/>
        <w:rPr>
          <w:color w:val="000000" w:themeColor="text1"/>
          <w:sz w:val="28"/>
          <w:szCs w:val="28"/>
        </w:rPr>
      </w:pPr>
      <w:r w:rsidRPr="00EA0EE4">
        <w:rPr>
          <w:color w:val="000000" w:themeColor="text1"/>
          <w:sz w:val="28"/>
          <w:szCs w:val="28"/>
        </w:rPr>
        <w:t>Generic introduction for health and wellbeing</w:t>
      </w:r>
    </w:p>
    <w:p w14:paraId="2B9F9EF2" w14:textId="77777777" w:rsidR="005E5EA4" w:rsidRPr="00EA0EE4" w:rsidRDefault="005E5EA4" w:rsidP="00CA4B61">
      <w:pPr>
        <w:spacing w:line="360" w:lineRule="auto"/>
        <w:rPr>
          <w:color w:val="000000" w:themeColor="text1"/>
        </w:rPr>
      </w:pPr>
    </w:p>
    <w:p w14:paraId="01DF7B40" w14:textId="4997EF86" w:rsidR="005E5EA4" w:rsidRPr="00EA0EE4" w:rsidRDefault="00DE48DD" w:rsidP="00CA4B61">
      <w:pPr>
        <w:spacing w:line="360" w:lineRule="auto"/>
        <w:rPr>
          <w:color w:val="000000" w:themeColor="text1"/>
        </w:rPr>
      </w:pPr>
      <w:r w:rsidRPr="00EA0EE4">
        <w:rPr>
          <w:color w:val="000000" w:themeColor="text1"/>
        </w:rPr>
        <w:tab/>
      </w:r>
      <w:r w:rsidR="008A3343" w:rsidRPr="00EA0EE4">
        <w:rPr>
          <w:color w:val="000000" w:themeColor="text1"/>
          <w:shd w:val="clear" w:color="auto" w:fill="FFFFFF"/>
        </w:rPr>
        <w:t xml:space="preserve">The World Health Organisation (WHO) defines health as ‘a state of complete physical, mental and social wellbeing and not merely the absence of disease or infirmity’ (WHO, </w:t>
      </w:r>
      <w:r w:rsidR="00CA4B61" w:rsidRPr="00EA0EE4">
        <w:rPr>
          <w:color w:val="000000" w:themeColor="text1"/>
          <w:shd w:val="clear" w:color="auto" w:fill="FFFFFF"/>
        </w:rPr>
        <w:t>2021</w:t>
      </w:r>
      <w:r w:rsidR="008A3343" w:rsidRPr="00EA0EE4">
        <w:rPr>
          <w:color w:val="000000" w:themeColor="text1"/>
          <w:shd w:val="clear" w:color="auto" w:fill="FFFFFF"/>
        </w:rPr>
        <w:t xml:space="preserve">). </w:t>
      </w:r>
      <w:r w:rsidR="00D65DD9" w:rsidRPr="00EA0EE4">
        <w:rPr>
          <w:color w:val="000000" w:themeColor="text1"/>
          <w:shd w:val="clear" w:color="auto" w:fill="FFFFFF"/>
        </w:rPr>
        <w:t>W</w:t>
      </w:r>
      <w:r w:rsidR="008A3343" w:rsidRPr="00EA0EE4">
        <w:rPr>
          <w:color w:val="000000" w:themeColor="text1"/>
          <w:shd w:val="clear" w:color="auto" w:fill="FFFFFF"/>
        </w:rPr>
        <w:t xml:space="preserve">ellbeing is defined </w:t>
      </w:r>
      <w:r w:rsidR="00D65DD9" w:rsidRPr="00EA0EE4">
        <w:rPr>
          <w:color w:val="000000" w:themeColor="text1"/>
          <w:shd w:val="clear" w:color="auto" w:fill="FFFFFF"/>
        </w:rPr>
        <w:t xml:space="preserve">by the Oxford English Dictionary </w:t>
      </w:r>
      <w:r w:rsidR="008A3343" w:rsidRPr="00EA0EE4">
        <w:rPr>
          <w:color w:val="000000" w:themeColor="text1"/>
          <w:shd w:val="clear" w:color="auto" w:fill="FFFFFF"/>
        </w:rPr>
        <w:t xml:space="preserve">as </w:t>
      </w:r>
      <w:r w:rsidR="00D65DD9" w:rsidRPr="00EA0EE4">
        <w:rPr>
          <w:color w:val="000000" w:themeColor="text1"/>
          <w:shd w:val="clear" w:color="auto" w:fill="FFFFFF"/>
        </w:rPr>
        <w:t>‘</w:t>
      </w:r>
      <w:r w:rsidR="008A3343" w:rsidRPr="00EA0EE4">
        <w:rPr>
          <w:color w:val="000000" w:themeColor="text1"/>
          <w:shd w:val="clear" w:color="auto" w:fill="FFFFFF"/>
        </w:rPr>
        <w:t>the state of being comfortable, healthy or happy</w:t>
      </w:r>
      <w:r w:rsidR="00D65DD9" w:rsidRPr="00EA0EE4">
        <w:rPr>
          <w:color w:val="000000" w:themeColor="text1"/>
          <w:shd w:val="clear" w:color="auto" w:fill="FFFFFF"/>
        </w:rPr>
        <w:t>’</w:t>
      </w:r>
      <w:r w:rsidR="00DB4D06" w:rsidRPr="00EA0EE4">
        <w:rPr>
          <w:color w:val="000000" w:themeColor="text1"/>
          <w:shd w:val="clear" w:color="auto" w:fill="FFFFFF"/>
        </w:rPr>
        <w:t xml:space="preserve"> </w:t>
      </w:r>
      <w:r w:rsidR="00CA4B61" w:rsidRPr="00EA0EE4">
        <w:rPr>
          <w:color w:val="000000" w:themeColor="text1"/>
          <w:shd w:val="clear" w:color="auto" w:fill="FFFFFF"/>
        </w:rPr>
        <w:t>(Wellbeing: Oxford English Dictionary, 2021)</w:t>
      </w:r>
      <w:r w:rsidR="00D65DD9" w:rsidRPr="00EA0EE4">
        <w:rPr>
          <w:color w:val="000000" w:themeColor="text1"/>
          <w:shd w:val="clear" w:color="auto" w:fill="FFFFFF"/>
        </w:rPr>
        <w:t>. It is important to understand that wellbeing is not jus</w:t>
      </w:r>
      <w:r w:rsidR="00DB4D06" w:rsidRPr="00EA0EE4">
        <w:rPr>
          <w:color w:val="000000" w:themeColor="text1"/>
          <w:shd w:val="clear" w:color="auto" w:fill="FFFFFF"/>
        </w:rPr>
        <w:t xml:space="preserve">t that time to time happiness, but it is a much broader concept. Wellbeing does include happiness, but it also includes much more such as how content people are with their feeling of purpose, their life in general and how in control they are feeling. </w:t>
      </w:r>
      <w:r w:rsidR="00EF7D17" w:rsidRPr="00EA0EE4">
        <w:rPr>
          <w:color w:val="000000" w:themeColor="text1"/>
          <w:shd w:val="clear" w:color="auto" w:fill="FFFFFF"/>
        </w:rPr>
        <w:t xml:space="preserve">Although, </w:t>
      </w:r>
      <w:r w:rsidR="00EF7D17" w:rsidRPr="00EA0EE4">
        <w:rPr>
          <w:color w:val="000000" w:themeColor="text1"/>
        </w:rPr>
        <w:t xml:space="preserve">there are factors where individuals may think they have no purpose in life and think about their life negatively. </w:t>
      </w:r>
    </w:p>
    <w:p w14:paraId="64CCB215" w14:textId="77777777" w:rsidR="00CA4B61" w:rsidRPr="00EA0EE4" w:rsidRDefault="00CA4B61" w:rsidP="00CA4B61">
      <w:pPr>
        <w:spacing w:line="360" w:lineRule="auto"/>
        <w:rPr>
          <w:color w:val="000000" w:themeColor="text1"/>
        </w:rPr>
      </w:pPr>
    </w:p>
    <w:p w14:paraId="3A6A1E46" w14:textId="3EE21229" w:rsidR="005E5EA4" w:rsidRPr="00EA0EE4" w:rsidRDefault="00DA451B" w:rsidP="005E5EA4">
      <w:pPr>
        <w:spacing w:line="360" w:lineRule="auto"/>
        <w:rPr>
          <w:color w:val="000000" w:themeColor="text1"/>
        </w:rPr>
      </w:pPr>
      <w:r w:rsidRPr="00EA0EE4">
        <w:rPr>
          <w:color w:val="000000" w:themeColor="text1"/>
        </w:rPr>
        <w:t xml:space="preserve">Pregnancy has a large impact of a woman’s health physically and mentally, as they start to feel negative about their body. </w:t>
      </w:r>
      <w:r w:rsidR="00FA6CDC" w:rsidRPr="00EA0EE4">
        <w:rPr>
          <w:color w:val="000000" w:themeColor="text1"/>
        </w:rPr>
        <w:t xml:space="preserve">Pregnancy is a complex phase in a woman’s life, </w:t>
      </w:r>
      <w:r w:rsidRPr="00EA0EE4">
        <w:rPr>
          <w:color w:val="000000" w:themeColor="text1"/>
        </w:rPr>
        <w:t>as</w:t>
      </w:r>
      <w:r w:rsidR="00FA6CDC" w:rsidRPr="00EA0EE4">
        <w:rPr>
          <w:color w:val="000000" w:themeColor="text1"/>
        </w:rPr>
        <w:t xml:space="preserve"> </w:t>
      </w:r>
      <w:r w:rsidRPr="00EA0EE4">
        <w:rPr>
          <w:color w:val="000000" w:themeColor="text1"/>
        </w:rPr>
        <w:t>they</w:t>
      </w:r>
      <w:r w:rsidR="00FA6CDC" w:rsidRPr="00EA0EE4">
        <w:rPr>
          <w:color w:val="000000" w:themeColor="text1"/>
        </w:rPr>
        <w:t xml:space="preserve"> change from daughter to mother in just a few months</w:t>
      </w:r>
      <w:r w:rsidRPr="00EA0EE4">
        <w:rPr>
          <w:color w:val="000000" w:themeColor="text1"/>
        </w:rPr>
        <w:t>. It</w:t>
      </w:r>
      <w:r w:rsidR="00FA6CDC" w:rsidRPr="00EA0EE4">
        <w:rPr>
          <w:color w:val="000000" w:themeColor="text1"/>
        </w:rPr>
        <w:t xml:space="preserve"> is a psychologically </w:t>
      </w:r>
      <w:r w:rsidRPr="00EA0EE4">
        <w:rPr>
          <w:color w:val="000000" w:themeColor="text1"/>
        </w:rPr>
        <w:t>challenging</w:t>
      </w:r>
      <w:r w:rsidR="00FA6CDC" w:rsidRPr="00EA0EE4">
        <w:rPr>
          <w:color w:val="000000" w:themeColor="text1"/>
        </w:rPr>
        <w:t xml:space="preserve"> period, and every pregnancy could be seen as a phase of potential vulnerability. </w:t>
      </w:r>
      <w:r w:rsidR="00E043F4" w:rsidRPr="00EA0EE4">
        <w:rPr>
          <w:color w:val="000000" w:themeColor="text1"/>
        </w:rPr>
        <w:t>T</w:t>
      </w:r>
      <w:r w:rsidR="00FA6CDC" w:rsidRPr="00EA0EE4">
        <w:rPr>
          <w:color w:val="000000" w:themeColor="text1"/>
        </w:rPr>
        <w:t xml:space="preserve">his </w:t>
      </w:r>
      <w:r w:rsidR="00E043F4" w:rsidRPr="00EA0EE4">
        <w:rPr>
          <w:color w:val="000000" w:themeColor="text1"/>
        </w:rPr>
        <w:t>alteration</w:t>
      </w:r>
      <w:r w:rsidR="00FA6CDC" w:rsidRPr="00EA0EE4">
        <w:rPr>
          <w:color w:val="000000" w:themeColor="text1"/>
        </w:rPr>
        <w:t xml:space="preserve"> is characteri</w:t>
      </w:r>
      <w:r w:rsidR="00E043F4" w:rsidRPr="00EA0EE4">
        <w:rPr>
          <w:color w:val="000000" w:themeColor="text1"/>
        </w:rPr>
        <w:t>s</w:t>
      </w:r>
      <w:r w:rsidR="00FA6CDC" w:rsidRPr="00EA0EE4">
        <w:rPr>
          <w:color w:val="000000" w:themeColor="text1"/>
        </w:rPr>
        <w:t>ed by physiological and psychological changes that can enhance anxiety or other negative emotional states</w:t>
      </w:r>
      <w:r w:rsidRPr="00EA0EE4">
        <w:rPr>
          <w:color w:val="000000" w:themeColor="text1"/>
        </w:rPr>
        <w:t>. These negative emotional states</w:t>
      </w:r>
      <w:r w:rsidR="00FA6CDC" w:rsidRPr="00EA0EE4">
        <w:rPr>
          <w:color w:val="000000" w:themeColor="text1"/>
        </w:rPr>
        <w:t xml:space="preserve"> </w:t>
      </w:r>
      <w:r w:rsidRPr="00EA0EE4">
        <w:rPr>
          <w:color w:val="000000" w:themeColor="text1"/>
        </w:rPr>
        <w:t xml:space="preserve">could be things like, </w:t>
      </w:r>
      <w:r w:rsidR="00FA6CDC" w:rsidRPr="00EA0EE4">
        <w:rPr>
          <w:color w:val="000000" w:themeColor="text1"/>
        </w:rPr>
        <w:t>the lack of attention to personal hygiene an</w:t>
      </w:r>
      <w:r w:rsidRPr="00EA0EE4">
        <w:rPr>
          <w:color w:val="000000" w:themeColor="text1"/>
        </w:rPr>
        <w:t>d</w:t>
      </w:r>
      <w:r w:rsidR="00FA6CDC" w:rsidRPr="00EA0EE4">
        <w:rPr>
          <w:color w:val="000000" w:themeColor="text1"/>
        </w:rPr>
        <w:t xml:space="preserve"> prenatal screening, poor diet, </w:t>
      </w:r>
      <w:r w:rsidRPr="00EA0EE4">
        <w:rPr>
          <w:color w:val="000000" w:themeColor="text1"/>
        </w:rPr>
        <w:t xml:space="preserve">consuming </w:t>
      </w:r>
      <w:r w:rsidR="00FA6CDC" w:rsidRPr="00EA0EE4">
        <w:rPr>
          <w:color w:val="000000" w:themeColor="text1"/>
        </w:rPr>
        <w:t xml:space="preserve">alcohol, </w:t>
      </w:r>
      <w:r w:rsidRPr="00EA0EE4">
        <w:rPr>
          <w:color w:val="000000" w:themeColor="text1"/>
        </w:rPr>
        <w:t xml:space="preserve">or even </w:t>
      </w:r>
      <w:r w:rsidR="00FA6CDC" w:rsidRPr="00EA0EE4">
        <w:rPr>
          <w:color w:val="000000" w:themeColor="text1"/>
        </w:rPr>
        <w:t>smoking and drug use (Lindgren, 2001).</w:t>
      </w:r>
      <w:r w:rsidR="00E043F4" w:rsidRPr="00EA0EE4">
        <w:rPr>
          <w:color w:val="000000" w:themeColor="text1"/>
        </w:rPr>
        <w:t xml:space="preserve"> </w:t>
      </w:r>
      <w:r w:rsidR="00E043F4" w:rsidRPr="00EA0EE4">
        <w:rPr>
          <w:color w:val="000000" w:themeColor="text1"/>
          <w:shd w:val="clear" w:color="auto" w:fill="FFFFFF"/>
        </w:rPr>
        <w:t xml:space="preserve">As wellbeing of the mother is critical for </w:t>
      </w:r>
      <w:r w:rsidR="0070664B" w:rsidRPr="00EA0EE4">
        <w:rPr>
          <w:color w:val="000000" w:themeColor="text1"/>
          <w:shd w:val="clear" w:color="auto" w:fill="FFFFFF"/>
        </w:rPr>
        <w:t>the best</w:t>
      </w:r>
      <w:r w:rsidR="00E043F4" w:rsidRPr="00EA0EE4">
        <w:rPr>
          <w:color w:val="000000" w:themeColor="text1"/>
          <w:shd w:val="clear" w:color="auto" w:fill="FFFFFF"/>
        </w:rPr>
        <w:t xml:space="preserve"> pregnancy outcomes, it is important to regulate maternal stress and provide expecting mothers with coping strategies to increase their quality of life and to maximize infant health and development</w:t>
      </w:r>
      <w:r w:rsidRPr="00EA0EE4">
        <w:rPr>
          <w:color w:val="000000" w:themeColor="text1"/>
          <w:shd w:val="clear" w:color="auto" w:fill="FFFFFF"/>
        </w:rPr>
        <w:t xml:space="preserve"> (Monti et al. 2006)</w:t>
      </w:r>
      <w:r w:rsidR="00E043F4" w:rsidRPr="00EA0EE4">
        <w:rPr>
          <w:color w:val="000000" w:themeColor="text1"/>
          <w:shd w:val="clear" w:color="auto" w:fill="FFFFFF"/>
        </w:rPr>
        <w:t>.</w:t>
      </w:r>
      <w:r w:rsidR="0070664B" w:rsidRPr="00EA0EE4">
        <w:rPr>
          <w:color w:val="000000" w:themeColor="text1"/>
          <w:shd w:val="clear" w:color="auto" w:fill="FFFFFF"/>
        </w:rPr>
        <w:t xml:space="preserve"> </w:t>
      </w:r>
      <w:proofErr w:type="spellStart"/>
      <w:r w:rsidR="00887E31" w:rsidRPr="00EA0EE4">
        <w:rPr>
          <w:color w:val="000000" w:themeColor="text1"/>
          <w:shd w:val="clear" w:color="auto" w:fill="FFFFFF"/>
        </w:rPr>
        <w:t>Pivarnik</w:t>
      </w:r>
      <w:proofErr w:type="spellEnd"/>
      <w:r w:rsidR="00887E31" w:rsidRPr="00EA0EE4">
        <w:rPr>
          <w:color w:val="000000" w:themeColor="text1"/>
          <w:shd w:val="clear" w:color="auto" w:fill="FFFFFF"/>
        </w:rPr>
        <w:t xml:space="preserve"> et al</w:t>
      </w:r>
      <w:r w:rsidR="00887E31" w:rsidRPr="00EA0EE4">
        <w:rPr>
          <w:color w:val="000000" w:themeColor="text1"/>
        </w:rPr>
        <w:t xml:space="preserve"> (2006) states that r</w:t>
      </w:r>
      <w:r w:rsidR="000559F1" w:rsidRPr="00EA0EE4">
        <w:rPr>
          <w:color w:val="000000" w:themeColor="text1"/>
        </w:rPr>
        <w:t xml:space="preserve">educed risk of excessive gestational weight gain and conditions such as gestational diabetes, </w:t>
      </w:r>
      <w:r w:rsidR="000559F1" w:rsidRPr="00EA0EE4">
        <w:rPr>
          <w:color w:val="000000" w:themeColor="text1"/>
        </w:rPr>
        <w:lastRenderedPageBreak/>
        <w:t xml:space="preserve">preeclampsia, preterm birth, varicose veins, and deep vein thrombosis </w:t>
      </w:r>
      <w:r w:rsidR="00887E31" w:rsidRPr="00EA0EE4">
        <w:rPr>
          <w:color w:val="000000" w:themeColor="text1"/>
        </w:rPr>
        <w:t>are the health benefits of physical activity during pregnancy</w:t>
      </w:r>
      <w:r w:rsidR="00887E31" w:rsidRPr="00EA0EE4">
        <w:rPr>
          <w:color w:val="000000" w:themeColor="text1"/>
          <w:shd w:val="clear" w:color="auto" w:fill="FFFFFF"/>
        </w:rPr>
        <w:t>.</w:t>
      </w:r>
      <w:r w:rsidR="000559F1" w:rsidRPr="00EA0EE4">
        <w:rPr>
          <w:color w:val="000000" w:themeColor="text1"/>
        </w:rPr>
        <w:t xml:space="preserve"> </w:t>
      </w:r>
      <w:proofErr w:type="spellStart"/>
      <w:r w:rsidR="00887E31" w:rsidRPr="00EA0EE4">
        <w:rPr>
          <w:color w:val="000000" w:themeColor="text1"/>
          <w:shd w:val="clear" w:color="auto" w:fill="FFFFFF"/>
        </w:rPr>
        <w:t>Pivarnik</w:t>
      </w:r>
      <w:proofErr w:type="spellEnd"/>
      <w:r w:rsidR="00887E31" w:rsidRPr="00EA0EE4">
        <w:rPr>
          <w:color w:val="000000" w:themeColor="text1"/>
          <w:shd w:val="clear" w:color="auto" w:fill="FFFFFF"/>
        </w:rPr>
        <w:t xml:space="preserve"> et al</w:t>
      </w:r>
      <w:r w:rsidR="00887E31" w:rsidRPr="00EA0EE4">
        <w:rPr>
          <w:color w:val="000000" w:themeColor="text1"/>
        </w:rPr>
        <w:t xml:space="preserve"> (2006) also states that the psychological benefits to physical activity during pregnancy include reduce fatigue, stress anxiety and depression, as well as improved wellbeing.</w:t>
      </w:r>
      <w:r w:rsidR="00561C89" w:rsidRPr="00EA0EE4">
        <w:rPr>
          <w:color w:val="000000" w:themeColor="text1"/>
        </w:rPr>
        <w:t xml:space="preserve"> </w:t>
      </w:r>
      <w:r w:rsidR="00DE3468" w:rsidRPr="00EA0EE4">
        <w:rPr>
          <w:color w:val="000000" w:themeColor="text1"/>
        </w:rPr>
        <w:t>Physiologic</w:t>
      </w:r>
      <w:r w:rsidR="005E5EA4" w:rsidRPr="00EA0EE4">
        <w:rPr>
          <w:color w:val="000000" w:themeColor="text1"/>
        </w:rPr>
        <w:t>al</w:t>
      </w:r>
      <w:r w:rsidR="00DE3468" w:rsidRPr="00EA0EE4">
        <w:rPr>
          <w:color w:val="000000" w:themeColor="text1"/>
        </w:rPr>
        <w:t xml:space="preserve"> responses to </w:t>
      </w:r>
      <w:r w:rsidR="005E5EA4" w:rsidRPr="00EA0EE4">
        <w:rPr>
          <w:color w:val="000000" w:themeColor="text1"/>
        </w:rPr>
        <w:t>physical activity during pregnancy</w:t>
      </w:r>
      <w:r w:rsidR="00DE3468" w:rsidRPr="00EA0EE4">
        <w:rPr>
          <w:color w:val="000000" w:themeColor="text1"/>
        </w:rPr>
        <w:t>, such as changes in heart rate, cardiac output, ventilation, and energy expenditure, are all greater during pregnancy than pre-pregnancy, and may become more pronounced as pregnancy progresses</w:t>
      </w:r>
      <w:r w:rsidR="005E5EA4" w:rsidRPr="00EA0EE4">
        <w:rPr>
          <w:color w:val="000000" w:themeColor="text1"/>
        </w:rPr>
        <w:t xml:space="preserve"> </w:t>
      </w:r>
      <w:r w:rsidR="005E5EA4" w:rsidRPr="00EA0EE4">
        <w:rPr>
          <w:color w:val="000000" w:themeColor="text1"/>
          <w:shd w:val="clear" w:color="auto" w:fill="FFFFFF"/>
        </w:rPr>
        <w:t>(</w:t>
      </w:r>
      <w:proofErr w:type="spellStart"/>
      <w:r w:rsidR="005E5EA4" w:rsidRPr="00EA0EE4">
        <w:rPr>
          <w:color w:val="000000" w:themeColor="text1"/>
          <w:shd w:val="clear" w:color="auto" w:fill="FFFFFF"/>
        </w:rPr>
        <w:t>OʼToole</w:t>
      </w:r>
      <w:proofErr w:type="spellEnd"/>
      <w:r w:rsidR="005E5EA4" w:rsidRPr="00EA0EE4">
        <w:rPr>
          <w:color w:val="000000" w:themeColor="text1"/>
          <w:shd w:val="clear" w:color="auto" w:fill="FFFFFF"/>
        </w:rPr>
        <w:t xml:space="preserve">, 2003). </w:t>
      </w:r>
    </w:p>
    <w:p w14:paraId="7D0B402A" w14:textId="77777777" w:rsidR="005E5EA4" w:rsidRPr="00EA0EE4" w:rsidRDefault="005E5EA4" w:rsidP="00EE670D">
      <w:pPr>
        <w:spacing w:line="360" w:lineRule="auto"/>
        <w:rPr>
          <w:color w:val="000000" w:themeColor="text1"/>
        </w:rPr>
      </w:pPr>
    </w:p>
    <w:p w14:paraId="33075B2E" w14:textId="37D82C89" w:rsidR="00C34080" w:rsidRPr="00EA0EE4" w:rsidRDefault="007F7960" w:rsidP="00EE670D">
      <w:pPr>
        <w:spacing w:line="360" w:lineRule="auto"/>
        <w:rPr>
          <w:color w:val="000000" w:themeColor="text1"/>
          <w:sz w:val="28"/>
          <w:szCs w:val="28"/>
        </w:rPr>
      </w:pPr>
      <w:r w:rsidRPr="00EA0EE4">
        <w:rPr>
          <w:color w:val="000000" w:themeColor="text1"/>
          <w:sz w:val="28"/>
          <w:szCs w:val="28"/>
        </w:rPr>
        <w:t>Details of client’s current condition and relevant lifestyle behaviours</w:t>
      </w:r>
    </w:p>
    <w:p w14:paraId="7B31591C" w14:textId="77777777" w:rsidR="00676D02" w:rsidRPr="00EA0EE4" w:rsidRDefault="00676D02" w:rsidP="00EE670D">
      <w:pPr>
        <w:spacing w:line="360" w:lineRule="auto"/>
        <w:rPr>
          <w:color w:val="000000" w:themeColor="text1"/>
        </w:rPr>
      </w:pPr>
    </w:p>
    <w:p w14:paraId="276745F3" w14:textId="6E1F0A39" w:rsidR="00676D02" w:rsidRPr="00EA0EE4" w:rsidRDefault="007F7960" w:rsidP="00676D02">
      <w:pPr>
        <w:spacing w:line="360" w:lineRule="auto"/>
        <w:rPr>
          <w:color w:val="000000" w:themeColor="text1"/>
        </w:rPr>
      </w:pPr>
      <w:r w:rsidRPr="00EA0EE4">
        <w:rPr>
          <w:color w:val="000000" w:themeColor="text1"/>
        </w:rPr>
        <w:tab/>
        <w:t xml:space="preserve">The client is a 26-year-old female who is currently pregnant whose been referred for gestational diabetes. She also has medical concerns of mild but persistent back pain, but this does not come as a surprise as back pain is very common during pregnancy (NHS, 2021). </w:t>
      </w:r>
      <w:r w:rsidR="00C34080" w:rsidRPr="00EA0EE4">
        <w:rPr>
          <w:color w:val="000000" w:themeColor="text1"/>
        </w:rPr>
        <w:t xml:space="preserve">According to the NHS (2021) during pregnancy, the ligaments in </w:t>
      </w:r>
      <w:r w:rsidR="001975B6" w:rsidRPr="00EA0EE4">
        <w:rPr>
          <w:color w:val="000000" w:themeColor="text1"/>
        </w:rPr>
        <w:t xml:space="preserve">the body stretch and naturally become soft in preparation for labour, which can put strain on the lower back causing pain. </w:t>
      </w:r>
      <w:r w:rsidRPr="00EA0EE4">
        <w:rPr>
          <w:color w:val="000000" w:themeColor="text1"/>
        </w:rPr>
        <w:t>The client is also prehypertensive, w</w:t>
      </w:r>
      <w:r w:rsidR="00657320" w:rsidRPr="00EA0EE4">
        <w:rPr>
          <w:color w:val="000000" w:themeColor="text1"/>
        </w:rPr>
        <w:t xml:space="preserve">here if not treated can advance to hypertension </w:t>
      </w:r>
      <w:r w:rsidR="00B237B5" w:rsidRPr="00EA0EE4">
        <w:rPr>
          <w:color w:val="000000" w:themeColor="text1"/>
        </w:rPr>
        <w:t xml:space="preserve">or pre-eclampsia </w:t>
      </w:r>
      <w:r w:rsidR="00657320" w:rsidRPr="00EA0EE4">
        <w:rPr>
          <w:color w:val="000000" w:themeColor="text1"/>
          <w:shd w:val="clear" w:color="auto" w:fill="FFFFFF"/>
        </w:rPr>
        <w:t>(</w:t>
      </w:r>
      <w:proofErr w:type="spellStart"/>
      <w:r w:rsidR="00657320" w:rsidRPr="00EA0EE4">
        <w:rPr>
          <w:color w:val="000000" w:themeColor="text1"/>
          <w:shd w:val="clear" w:color="auto" w:fill="FFFFFF"/>
        </w:rPr>
        <w:t>Lindheimer</w:t>
      </w:r>
      <w:proofErr w:type="spellEnd"/>
      <w:r w:rsidR="00657320" w:rsidRPr="00EA0EE4">
        <w:rPr>
          <w:color w:val="000000" w:themeColor="text1"/>
          <w:shd w:val="clear" w:color="auto" w:fill="FFFFFF"/>
        </w:rPr>
        <w:t xml:space="preserve">, Taler and Cunningham, 2008). </w:t>
      </w:r>
      <w:r w:rsidR="00657320" w:rsidRPr="00EA0EE4">
        <w:rPr>
          <w:color w:val="000000" w:themeColor="text1"/>
        </w:rPr>
        <w:t xml:space="preserve">Hypertension is a significant source of morbidity and mortality in pregnancy, but physical activity is known to reduce blood pressure preventing cardiovascular disease (Hinman et al., 2015). </w:t>
      </w:r>
      <w:r w:rsidR="00B237B5" w:rsidRPr="00EA0EE4">
        <w:rPr>
          <w:color w:val="000000" w:themeColor="text1"/>
        </w:rPr>
        <w:t>Pre-eclampsia is</w:t>
      </w:r>
      <w:r w:rsidR="00676D02" w:rsidRPr="00EA0EE4">
        <w:rPr>
          <w:color w:val="000000" w:themeColor="text1"/>
        </w:rPr>
        <w:t xml:space="preserve"> </w:t>
      </w:r>
      <w:r w:rsidR="00676D02" w:rsidRPr="00EA0EE4">
        <w:rPr>
          <w:color w:val="000000" w:themeColor="text1"/>
          <w:shd w:val="clear" w:color="auto" w:fill="FFFFFF"/>
        </w:rPr>
        <w:t xml:space="preserve">condition developed during pregnancy characterised by the onset of high blood pressure (hypertension) and often a significant amount of protein in the urine [proteinuria </w:t>
      </w:r>
      <w:r w:rsidR="00676D02" w:rsidRPr="00EA0EE4">
        <w:rPr>
          <w:color w:val="000000" w:themeColor="text1"/>
          <w:shd w:val="clear" w:color="auto" w:fill="FFFFFF"/>
        </w:rPr>
        <w:t>(Eiland, N</w:t>
      </w:r>
      <w:proofErr w:type="spellStart"/>
      <w:r w:rsidR="00676D02" w:rsidRPr="00EA0EE4">
        <w:rPr>
          <w:color w:val="000000" w:themeColor="text1"/>
          <w:shd w:val="clear" w:color="auto" w:fill="FFFFFF"/>
        </w:rPr>
        <w:t>zerue</w:t>
      </w:r>
      <w:proofErr w:type="spellEnd"/>
      <w:r w:rsidR="00676D02" w:rsidRPr="00EA0EE4">
        <w:rPr>
          <w:color w:val="000000" w:themeColor="text1"/>
          <w:shd w:val="clear" w:color="auto" w:fill="FFFFFF"/>
        </w:rPr>
        <w:t xml:space="preserve"> and Faulkner, 2012)</w:t>
      </w:r>
      <w:r w:rsidR="00676D02" w:rsidRPr="00EA0EE4">
        <w:rPr>
          <w:color w:val="000000" w:themeColor="text1"/>
          <w:shd w:val="clear" w:color="auto" w:fill="FFFFFF"/>
        </w:rPr>
        <w:t xml:space="preserve">]. </w:t>
      </w:r>
    </w:p>
    <w:p w14:paraId="71F6CEBB" w14:textId="3FF34AED" w:rsidR="003D047E" w:rsidRPr="00EA0EE4" w:rsidRDefault="00B237B5" w:rsidP="00657320">
      <w:pPr>
        <w:pStyle w:val="NormalWeb"/>
        <w:spacing w:line="360" w:lineRule="auto"/>
        <w:rPr>
          <w:color w:val="000000" w:themeColor="text1"/>
        </w:rPr>
      </w:pPr>
      <w:r w:rsidRPr="00EA0EE4">
        <w:rPr>
          <w:color w:val="000000" w:themeColor="text1"/>
        </w:rPr>
        <w:t xml:space="preserve"> </w:t>
      </w:r>
      <w:r w:rsidR="004C2C4D" w:rsidRPr="00EA0EE4">
        <w:rPr>
          <w:color w:val="000000" w:themeColor="text1"/>
        </w:rPr>
        <w:t>The client currently takes Metformin for her gestational diabetes and Ibuprofen on a regular basis to reduce the back pain. Both medications have side effects which need to be considered when creating the exercise program. Metformin reduces the amount of sugar the liver releases into the blood, making the body respond better to insulin (NHS, 2021). According to the National Health Service [NHS (2021)] the most common side effects are feeling nauseous and being sick, stomach pain and diarrhoea.</w:t>
      </w:r>
    </w:p>
    <w:p w14:paraId="1D2FBC00" w14:textId="0C5CE330" w:rsidR="00657320" w:rsidRPr="00EA0EE4" w:rsidRDefault="003D047E" w:rsidP="00AB44EF">
      <w:pPr>
        <w:spacing w:line="360" w:lineRule="auto"/>
        <w:rPr>
          <w:color w:val="000000" w:themeColor="text1"/>
        </w:rPr>
      </w:pPr>
      <w:r w:rsidRPr="00EA0EE4">
        <w:rPr>
          <w:color w:val="000000" w:themeColor="text1"/>
        </w:rPr>
        <w:t>The client’s weigh</w:t>
      </w:r>
      <w:r w:rsidR="00C25A1C" w:rsidRPr="00EA0EE4">
        <w:rPr>
          <w:color w:val="000000" w:themeColor="text1"/>
        </w:rPr>
        <w:t>s</w:t>
      </w:r>
      <w:r w:rsidRPr="00EA0EE4">
        <w:rPr>
          <w:color w:val="000000" w:themeColor="text1"/>
        </w:rPr>
        <w:t xml:space="preserve"> 85kg and is 176cm tall, she has a calculated </w:t>
      </w:r>
      <w:r w:rsidR="0033619D" w:rsidRPr="00EA0EE4">
        <w:rPr>
          <w:color w:val="000000" w:themeColor="text1"/>
        </w:rPr>
        <w:t>body mass index (</w:t>
      </w:r>
      <w:r w:rsidRPr="00EA0EE4">
        <w:rPr>
          <w:color w:val="000000" w:themeColor="text1"/>
        </w:rPr>
        <w:t>BMI</w:t>
      </w:r>
      <w:r w:rsidR="0033619D" w:rsidRPr="00EA0EE4">
        <w:rPr>
          <w:color w:val="000000" w:themeColor="text1"/>
        </w:rPr>
        <w:t>)</w:t>
      </w:r>
      <w:r w:rsidRPr="00EA0EE4">
        <w:rPr>
          <w:color w:val="000000" w:themeColor="text1"/>
        </w:rPr>
        <w:t xml:space="preserve"> of 27.4, which according to the current NHS scale is overweight, but </w:t>
      </w:r>
      <w:r w:rsidR="00A04A23" w:rsidRPr="00EA0EE4">
        <w:rPr>
          <w:color w:val="000000" w:themeColor="text1"/>
        </w:rPr>
        <w:t>it</w:t>
      </w:r>
      <w:r w:rsidRPr="00EA0EE4">
        <w:rPr>
          <w:color w:val="000000" w:themeColor="text1"/>
        </w:rPr>
        <w:t xml:space="preserve"> need</w:t>
      </w:r>
      <w:r w:rsidR="00A04A23" w:rsidRPr="00EA0EE4">
        <w:rPr>
          <w:color w:val="000000" w:themeColor="text1"/>
        </w:rPr>
        <w:t>s</w:t>
      </w:r>
      <w:r w:rsidRPr="00EA0EE4">
        <w:rPr>
          <w:color w:val="000000" w:themeColor="text1"/>
        </w:rPr>
        <w:t xml:space="preserve"> to </w:t>
      </w:r>
      <w:r w:rsidR="00A04A23" w:rsidRPr="00EA0EE4">
        <w:rPr>
          <w:color w:val="000000" w:themeColor="text1"/>
        </w:rPr>
        <w:t xml:space="preserve">be </w:t>
      </w:r>
      <w:r w:rsidRPr="00EA0EE4">
        <w:rPr>
          <w:color w:val="000000" w:themeColor="text1"/>
        </w:rPr>
        <w:t>take</w:t>
      </w:r>
      <w:r w:rsidR="00A04A23" w:rsidRPr="00EA0EE4">
        <w:rPr>
          <w:color w:val="000000" w:themeColor="text1"/>
        </w:rPr>
        <w:t>n</w:t>
      </w:r>
      <w:r w:rsidRPr="00EA0EE4">
        <w:rPr>
          <w:color w:val="000000" w:themeColor="text1"/>
        </w:rPr>
        <w:t xml:space="preserve"> into consideration </w:t>
      </w:r>
      <w:r w:rsidR="00A04A23" w:rsidRPr="00EA0EE4">
        <w:rPr>
          <w:color w:val="000000" w:themeColor="text1"/>
        </w:rPr>
        <w:t xml:space="preserve">that </w:t>
      </w:r>
      <w:r w:rsidRPr="00EA0EE4">
        <w:rPr>
          <w:color w:val="000000" w:themeColor="text1"/>
        </w:rPr>
        <w:t xml:space="preserve">she is pregnant (NHS, 2021). </w:t>
      </w:r>
      <w:r w:rsidR="00A04A23" w:rsidRPr="00EA0EE4">
        <w:rPr>
          <w:color w:val="000000" w:themeColor="text1"/>
        </w:rPr>
        <w:t xml:space="preserve">According to the British Heart Foundation (BHF) a normal resting heart rate should be between 60 and 100 beats per minute (bpm). The </w:t>
      </w:r>
      <w:r w:rsidR="00A04A23" w:rsidRPr="00EA0EE4">
        <w:rPr>
          <w:color w:val="000000" w:themeColor="text1"/>
        </w:rPr>
        <w:lastRenderedPageBreak/>
        <w:t>client has a resting heart rate of 71bpm meaning she has a normal resting heart rate.</w:t>
      </w:r>
      <w:r w:rsidR="00AB44EF" w:rsidRPr="00EA0EE4">
        <w:rPr>
          <w:color w:val="000000" w:themeColor="text1"/>
        </w:rPr>
        <w:t xml:space="preserve"> </w:t>
      </w:r>
      <w:r w:rsidR="00C34080" w:rsidRPr="00EA0EE4">
        <w:rPr>
          <w:color w:val="000000" w:themeColor="text1"/>
        </w:rPr>
        <w:t xml:space="preserve">As we already know the client’s reason for referral was for her gestational diabetes, and when looking at the referral form and looking at her figure you can see she is in fact diabetic. The clients fasting blood sugar levels are 8.9mmol/L and according to the World Health Organisation (2021) anything about 7mmol/L or higher, diabetes is diagnosed. </w:t>
      </w:r>
      <w:r w:rsidR="00C25A1C" w:rsidRPr="00EA0EE4">
        <w:rPr>
          <w:color w:val="000000" w:themeColor="text1"/>
        </w:rPr>
        <w:t>She is currently living a fairly</w:t>
      </w:r>
      <w:r w:rsidR="00D47A3E" w:rsidRPr="00EA0EE4">
        <w:rPr>
          <w:color w:val="000000" w:themeColor="text1"/>
        </w:rPr>
        <w:t xml:space="preserve"> sedentary lifestyle, as she only goes walking occasionally. The client’s diet is generally good, but wants to improve, specifically to reduce reoccurrence of the Cancer.</w:t>
      </w:r>
      <w:r w:rsidR="00AB44EF" w:rsidRPr="00EA0EE4">
        <w:rPr>
          <w:color w:val="000000" w:themeColor="text1"/>
        </w:rPr>
        <w:t xml:space="preserve"> Also, a healthy diet and exercising can help control gestational diabetes.</w:t>
      </w:r>
      <w:r w:rsidR="00D47A3E" w:rsidRPr="00EA0EE4">
        <w:rPr>
          <w:color w:val="000000" w:themeColor="text1"/>
        </w:rPr>
        <w:t xml:space="preserve"> The referral for states that the client consumes on average 4 units of alcohol a week, which is not safe for the foetus</w:t>
      </w:r>
      <w:r w:rsidR="00AB44EF" w:rsidRPr="00EA0EE4">
        <w:rPr>
          <w:color w:val="000000" w:themeColor="text1"/>
        </w:rPr>
        <w:t xml:space="preserve"> as </w:t>
      </w:r>
      <w:r w:rsidR="00AB44EF" w:rsidRPr="00EA0EE4">
        <w:rPr>
          <w:color w:val="000000" w:themeColor="text1"/>
          <w:shd w:val="clear" w:color="auto" w:fill="FFFFFF"/>
        </w:rPr>
        <w:t>Mamluk et al (2017) state</w:t>
      </w:r>
      <w:r w:rsidR="009F6BFC" w:rsidRPr="00EA0EE4">
        <w:rPr>
          <w:color w:val="000000" w:themeColor="text1"/>
          <w:shd w:val="clear" w:color="auto" w:fill="FFFFFF"/>
        </w:rPr>
        <w:t>s</w:t>
      </w:r>
      <w:r w:rsidR="00AB44EF" w:rsidRPr="00EA0EE4">
        <w:rPr>
          <w:color w:val="000000" w:themeColor="text1"/>
          <w:shd w:val="clear" w:color="auto" w:fill="FFFFFF"/>
        </w:rPr>
        <w:t xml:space="preserve"> that no level of alcohol is safe to drink during pregnancy</w:t>
      </w:r>
      <w:r w:rsidR="00D47A3E" w:rsidRPr="00EA0EE4">
        <w:rPr>
          <w:color w:val="000000" w:themeColor="text1"/>
        </w:rPr>
        <w:t xml:space="preserve">. </w:t>
      </w:r>
      <w:r w:rsidR="00AB44EF" w:rsidRPr="00EA0EE4">
        <w:rPr>
          <w:color w:val="000000" w:themeColor="text1"/>
        </w:rPr>
        <w:t xml:space="preserve">The client states that she wants to exercise but doesn’t know what is best to do as it may aggravate her back pain. </w:t>
      </w:r>
    </w:p>
    <w:p w14:paraId="7C4636B8" w14:textId="4B4C1C3F" w:rsidR="00657320" w:rsidRPr="00EA0EE4" w:rsidRDefault="00657320" w:rsidP="00657320">
      <w:pPr>
        <w:rPr>
          <w:color w:val="000000" w:themeColor="text1"/>
        </w:rPr>
      </w:pPr>
    </w:p>
    <w:p w14:paraId="5C9C403A" w14:textId="2F050C81" w:rsidR="003D047E" w:rsidRPr="00EA0EE4" w:rsidRDefault="001975B6" w:rsidP="00EE670D">
      <w:pPr>
        <w:spacing w:line="360" w:lineRule="auto"/>
        <w:rPr>
          <w:color w:val="000000" w:themeColor="text1"/>
          <w:sz w:val="28"/>
          <w:szCs w:val="28"/>
        </w:rPr>
      </w:pPr>
      <w:r w:rsidRPr="00EA0EE4">
        <w:rPr>
          <w:color w:val="000000" w:themeColor="text1"/>
          <w:sz w:val="28"/>
          <w:szCs w:val="28"/>
        </w:rPr>
        <w:t>Theoretical and technical overview review of main condition to be addressed</w:t>
      </w:r>
    </w:p>
    <w:p w14:paraId="43080678" w14:textId="6FBD6F93" w:rsidR="00906716" w:rsidRPr="00EA0EE4" w:rsidRDefault="001975B6">
      <w:pPr>
        <w:rPr>
          <w:color w:val="000000" w:themeColor="text1"/>
        </w:rPr>
      </w:pPr>
      <w:r w:rsidRPr="00EA0EE4">
        <w:rPr>
          <w:color w:val="000000" w:themeColor="text1"/>
        </w:rPr>
        <w:tab/>
      </w:r>
    </w:p>
    <w:p w14:paraId="6CB76488" w14:textId="3F6D857C" w:rsidR="00BE151F" w:rsidRPr="00EA0EE4" w:rsidRDefault="001975B6" w:rsidP="005A7E50">
      <w:pPr>
        <w:spacing w:line="360" w:lineRule="auto"/>
        <w:rPr>
          <w:color w:val="000000" w:themeColor="text1"/>
          <w:shd w:val="clear" w:color="auto" w:fill="FFFFFF"/>
        </w:rPr>
      </w:pPr>
      <w:r w:rsidRPr="00EA0EE4">
        <w:rPr>
          <w:color w:val="000000" w:themeColor="text1"/>
        </w:rPr>
        <w:tab/>
      </w:r>
      <w:r w:rsidR="008329F9" w:rsidRPr="00EA0EE4">
        <w:rPr>
          <w:color w:val="000000" w:themeColor="text1"/>
        </w:rPr>
        <w:t>Gestational diabetes</w:t>
      </w:r>
      <w:r w:rsidR="008329F9" w:rsidRPr="00EA0EE4">
        <w:rPr>
          <w:color w:val="000000" w:themeColor="text1"/>
          <w:shd w:val="clear" w:color="auto" w:fill="FFFFFF"/>
        </w:rPr>
        <w:t xml:space="preserve"> is a </w:t>
      </w:r>
      <w:r w:rsidR="000027E1" w:rsidRPr="00EA0EE4">
        <w:rPr>
          <w:color w:val="000000" w:themeColor="text1"/>
          <w:shd w:val="clear" w:color="auto" w:fill="FFFFFF"/>
        </w:rPr>
        <w:t>form</w:t>
      </w:r>
      <w:r w:rsidR="008329F9" w:rsidRPr="00EA0EE4">
        <w:rPr>
          <w:color w:val="000000" w:themeColor="text1"/>
          <w:shd w:val="clear" w:color="auto" w:fill="FFFFFF"/>
        </w:rPr>
        <w:t xml:space="preserve"> of hyperglycaemia</w:t>
      </w:r>
      <w:r w:rsidR="000027E1" w:rsidRPr="00EA0EE4">
        <w:rPr>
          <w:color w:val="000000" w:themeColor="text1"/>
          <w:shd w:val="clear" w:color="auto" w:fill="FFFFFF"/>
        </w:rPr>
        <w:t xml:space="preserve"> (Buchanan and Xiang, 2005)</w:t>
      </w:r>
      <w:r w:rsidR="008329F9" w:rsidRPr="00EA0EE4">
        <w:rPr>
          <w:color w:val="000000" w:themeColor="text1"/>
          <w:shd w:val="clear" w:color="auto" w:fill="FFFFFF"/>
        </w:rPr>
        <w:t xml:space="preserve">. </w:t>
      </w:r>
      <w:r w:rsidR="000027E1" w:rsidRPr="00EA0EE4">
        <w:rPr>
          <w:color w:val="000000" w:themeColor="text1"/>
          <w:shd w:val="clear" w:color="auto" w:fill="FFFFFF"/>
        </w:rPr>
        <w:t>Hyperglycaemia is caused by an insufficient supply of insulin to satisfy tissue demands for natural blood glucose control (Buchanan and Xiang, 2005). Studies performed during late pregnancy, when insulin needs are high and the difference between normal and gestational diabetic women is only slightly different, regularly show decreased insulin responses to nutrients in women with Gestational diabetes (Buchanan and Xiang, 2005).</w:t>
      </w:r>
      <w:r w:rsidR="00BE151F" w:rsidRPr="00EA0EE4">
        <w:rPr>
          <w:color w:val="000000" w:themeColor="text1"/>
          <w:shd w:val="clear" w:color="auto" w:fill="FFFFFF"/>
        </w:rPr>
        <w:t xml:space="preserve"> Clinical detection of </w:t>
      </w:r>
      <w:r w:rsidR="00BE151F" w:rsidRPr="00EA0EE4">
        <w:rPr>
          <w:color w:val="000000" w:themeColor="text1"/>
        </w:rPr>
        <w:t>Gestational diabetes</w:t>
      </w:r>
      <w:r w:rsidR="00BE151F" w:rsidRPr="00EA0EE4">
        <w:rPr>
          <w:color w:val="000000" w:themeColor="text1"/>
          <w:shd w:val="clear" w:color="auto" w:fill="FFFFFF"/>
        </w:rPr>
        <w:t xml:space="preserve"> is carried out to identify pregnancies with higher risks of perinatal morbidity and mortality</w:t>
      </w:r>
      <w:r w:rsidR="005A7E50" w:rsidRPr="00EA0EE4">
        <w:rPr>
          <w:color w:val="000000" w:themeColor="text1"/>
          <w:shd w:val="clear" w:color="auto" w:fill="FFFFFF"/>
        </w:rPr>
        <w:t xml:space="preserve"> (Page </w:t>
      </w:r>
      <w:r w:rsidR="005A7E50" w:rsidRPr="00EA0EE4">
        <w:rPr>
          <w:i/>
          <w:iCs/>
          <w:color w:val="000000" w:themeColor="text1"/>
          <w:shd w:val="clear" w:color="auto" w:fill="FFFFFF"/>
        </w:rPr>
        <w:t>et al</w:t>
      </w:r>
      <w:r w:rsidR="005A7E50" w:rsidRPr="00EA0EE4">
        <w:rPr>
          <w:color w:val="000000" w:themeColor="text1"/>
          <w:shd w:val="clear" w:color="auto" w:fill="FFFFFF"/>
        </w:rPr>
        <w:t>., 2014)</w:t>
      </w:r>
      <w:r w:rsidR="00BE151F" w:rsidRPr="00EA0EE4">
        <w:rPr>
          <w:color w:val="000000" w:themeColor="text1"/>
          <w:shd w:val="clear" w:color="auto" w:fill="FFFFFF"/>
        </w:rPr>
        <w:t>. There is no known level of maternal glycemia at which such risk starts or rises rapidly, according to the available data</w:t>
      </w:r>
      <w:r w:rsidR="005A7E50" w:rsidRPr="00EA0EE4">
        <w:rPr>
          <w:color w:val="000000" w:themeColor="text1"/>
          <w:shd w:val="clear" w:color="auto" w:fill="FFFFFF"/>
        </w:rPr>
        <w:t xml:space="preserve"> (Page </w:t>
      </w:r>
      <w:r w:rsidR="005A7E50" w:rsidRPr="00EA0EE4">
        <w:rPr>
          <w:i/>
          <w:iCs/>
          <w:color w:val="000000" w:themeColor="text1"/>
          <w:shd w:val="clear" w:color="auto" w:fill="FFFFFF"/>
        </w:rPr>
        <w:t>et al</w:t>
      </w:r>
      <w:r w:rsidR="005A7E50" w:rsidRPr="00EA0EE4">
        <w:rPr>
          <w:color w:val="000000" w:themeColor="text1"/>
          <w:shd w:val="clear" w:color="auto" w:fill="FFFFFF"/>
        </w:rPr>
        <w:t>., 2014)</w:t>
      </w:r>
      <w:r w:rsidR="00BE151F" w:rsidRPr="00EA0EE4">
        <w:rPr>
          <w:color w:val="000000" w:themeColor="text1"/>
          <w:shd w:val="clear" w:color="auto" w:fill="FFFFFF"/>
        </w:rPr>
        <w:t xml:space="preserve">. </w:t>
      </w:r>
      <w:r w:rsidR="00BE151F" w:rsidRPr="00EA0EE4">
        <w:rPr>
          <w:color w:val="000000" w:themeColor="text1"/>
        </w:rPr>
        <w:t>Gestational diabetes</w:t>
      </w:r>
      <w:r w:rsidR="00BE151F" w:rsidRPr="00EA0EE4">
        <w:rPr>
          <w:color w:val="000000" w:themeColor="text1"/>
          <w:shd w:val="clear" w:color="auto" w:fill="FFFFFF"/>
        </w:rPr>
        <w:t xml:space="preserve"> is identified by screening pregnant women for clinical risk factors and monitoring at-risk women for elevated glucose tolerance, which is normally mild and asymptomatic but not always</w:t>
      </w:r>
      <w:r w:rsidR="005A7E50" w:rsidRPr="00EA0EE4">
        <w:rPr>
          <w:color w:val="000000" w:themeColor="text1"/>
          <w:shd w:val="clear" w:color="auto" w:fill="FFFFFF"/>
        </w:rPr>
        <w:t xml:space="preserve"> </w:t>
      </w:r>
      <w:r w:rsidR="00BE151F" w:rsidRPr="00EA0EE4">
        <w:rPr>
          <w:color w:val="000000" w:themeColor="text1"/>
          <w:shd w:val="clear" w:color="auto" w:fill="FFFFFF"/>
        </w:rPr>
        <w:t xml:space="preserve">(Page </w:t>
      </w:r>
      <w:r w:rsidR="005A7E50" w:rsidRPr="00EA0EE4">
        <w:rPr>
          <w:i/>
          <w:iCs/>
          <w:color w:val="000000" w:themeColor="text1"/>
          <w:shd w:val="clear" w:color="auto" w:fill="FFFFFF"/>
        </w:rPr>
        <w:t>et al</w:t>
      </w:r>
      <w:r w:rsidR="005A7E50" w:rsidRPr="00EA0EE4">
        <w:rPr>
          <w:color w:val="000000" w:themeColor="text1"/>
          <w:shd w:val="clear" w:color="auto" w:fill="FFFFFF"/>
        </w:rPr>
        <w:t>., 2014).</w:t>
      </w:r>
    </w:p>
    <w:p w14:paraId="1378FE79" w14:textId="77777777" w:rsidR="0033619D" w:rsidRPr="00EA0EE4" w:rsidRDefault="0033619D" w:rsidP="008D729C">
      <w:pPr>
        <w:spacing w:line="360" w:lineRule="auto"/>
        <w:rPr>
          <w:color w:val="000000" w:themeColor="text1"/>
          <w:shd w:val="clear" w:color="auto" w:fill="FFFFFF"/>
        </w:rPr>
      </w:pPr>
    </w:p>
    <w:p w14:paraId="3E0106A0" w14:textId="77777777" w:rsidR="00170227" w:rsidRPr="00EA0EE4" w:rsidRDefault="00825976" w:rsidP="008D729C">
      <w:pPr>
        <w:spacing w:line="360" w:lineRule="auto"/>
        <w:rPr>
          <w:color w:val="000000" w:themeColor="text1"/>
          <w:shd w:val="clear" w:color="auto" w:fill="FFFFFF"/>
        </w:rPr>
      </w:pPr>
      <w:r w:rsidRPr="001E387C">
        <w:rPr>
          <w:color w:val="000000" w:themeColor="text1"/>
          <w:shd w:val="clear" w:color="auto" w:fill="FFFFFF"/>
        </w:rPr>
        <w:t xml:space="preserve">It is estimated that </w:t>
      </w:r>
      <w:r w:rsidR="00E02208" w:rsidRPr="001E387C">
        <w:rPr>
          <w:color w:val="000000" w:themeColor="text1"/>
        </w:rPr>
        <w:t>gestational diabetes</w:t>
      </w:r>
      <w:r w:rsidRPr="001E387C">
        <w:rPr>
          <w:color w:val="000000" w:themeColor="text1"/>
          <w:shd w:val="clear" w:color="auto" w:fill="FFFFFF"/>
        </w:rPr>
        <w:t xml:space="preserve"> affects around 7–10% of all pregnancies </w:t>
      </w:r>
      <w:r w:rsidR="00E02208" w:rsidRPr="00EA0EE4">
        <w:rPr>
          <w:color w:val="000000" w:themeColor="text1"/>
          <w:shd w:val="clear" w:color="auto" w:fill="FFFFFF"/>
        </w:rPr>
        <w:t>globally</w:t>
      </w:r>
      <w:r w:rsidRPr="00EA0EE4">
        <w:rPr>
          <w:color w:val="000000" w:themeColor="text1"/>
          <w:shd w:val="clear" w:color="auto" w:fill="FFFFFF"/>
        </w:rPr>
        <w:t xml:space="preserve"> (</w:t>
      </w:r>
      <w:proofErr w:type="spellStart"/>
      <w:r w:rsidRPr="00EA0EE4">
        <w:rPr>
          <w:color w:val="000000" w:themeColor="text1"/>
          <w:shd w:val="clear" w:color="auto" w:fill="FFFFFF"/>
        </w:rPr>
        <w:t>Xiong</w:t>
      </w:r>
      <w:proofErr w:type="spellEnd"/>
      <w:r w:rsidRPr="00EA0EE4">
        <w:rPr>
          <w:color w:val="000000" w:themeColor="text1"/>
          <w:shd w:val="clear" w:color="auto" w:fill="FFFFFF"/>
        </w:rPr>
        <w:t xml:space="preserve"> </w:t>
      </w:r>
      <w:r w:rsidRPr="00EA0EE4">
        <w:rPr>
          <w:i/>
          <w:iCs/>
          <w:color w:val="000000" w:themeColor="text1"/>
          <w:shd w:val="clear" w:color="auto" w:fill="FFFFFF"/>
        </w:rPr>
        <w:t>et al</w:t>
      </w:r>
      <w:r w:rsidRPr="00EA0EE4">
        <w:rPr>
          <w:color w:val="000000" w:themeColor="text1"/>
          <w:shd w:val="clear" w:color="auto" w:fill="FFFFFF"/>
        </w:rPr>
        <w:t xml:space="preserve">., 2001; </w:t>
      </w:r>
      <w:r w:rsidRPr="00EA0EE4">
        <w:rPr>
          <w:color w:val="000000" w:themeColor="text1"/>
          <w:shd w:val="clear" w:color="auto" w:fill="FFFFFF"/>
        </w:rPr>
        <w:t>Nguyen et al., 2018</w:t>
      </w:r>
      <w:r w:rsidRPr="00EA0EE4">
        <w:rPr>
          <w:color w:val="000000" w:themeColor="text1"/>
          <w:shd w:val="clear" w:color="auto" w:fill="FFFFFF"/>
        </w:rPr>
        <w:t>)</w:t>
      </w:r>
      <w:r w:rsidRPr="00EA0EE4">
        <w:rPr>
          <w:color w:val="000000" w:themeColor="text1"/>
        </w:rPr>
        <w:t>.</w:t>
      </w:r>
      <w:r w:rsidR="00E02208" w:rsidRPr="00EA0EE4">
        <w:rPr>
          <w:color w:val="000000" w:themeColor="text1"/>
        </w:rPr>
        <w:t xml:space="preserve"> </w:t>
      </w:r>
      <w:r w:rsidR="00E02208" w:rsidRPr="00EA0EE4">
        <w:rPr>
          <w:color w:val="000000" w:themeColor="text1"/>
        </w:rPr>
        <w:t>In a number of countries, including developing countries, the prevalence of gestational diabetes, one of the most common pregnancy complications, has risen by more than 30% in the last two decades, creating an emerging global epidemic</w:t>
      </w:r>
      <w:r w:rsidR="00E02208" w:rsidRPr="00EA0EE4">
        <w:rPr>
          <w:color w:val="000000" w:themeColor="text1"/>
        </w:rPr>
        <w:t xml:space="preserve"> </w:t>
      </w:r>
      <w:r w:rsidR="00393C0C" w:rsidRPr="00EA0EE4">
        <w:rPr>
          <w:color w:val="000000" w:themeColor="text1"/>
          <w:shd w:val="clear" w:color="auto" w:fill="FFFFFF"/>
        </w:rPr>
        <w:t>(</w:t>
      </w:r>
      <w:proofErr w:type="spellStart"/>
      <w:r w:rsidR="00393C0C" w:rsidRPr="00EA0EE4">
        <w:rPr>
          <w:color w:val="000000" w:themeColor="text1"/>
          <w:shd w:val="clear" w:color="auto" w:fill="FFFFFF"/>
        </w:rPr>
        <w:t>Genevay</w:t>
      </w:r>
      <w:proofErr w:type="spellEnd"/>
      <w:r w:rsidR="00393C0C" w:rsidRPr="00EA0EE4">
        <w:rPr>
          <w:color w:val="000000" w:themeColor="text1"/>
          <w:shd w:val="clear" w:color="auto" w:fill="FFFFFF"/>
        </w:rPr>
        <w:t xml:space="preserve">, Pontes and </w:t>
      </w:r>
      <w:proofErr w:type="spellStart"/>
      <w:r w:rsidR="00393C0C" w:rsidRPr="00EA0EE4">
        <w:rPr>
          <w:color w:val="000000" w:themeColor="text1"/>
          <w:shd w:val="clear" w:color="auto" w:fill="FFFFFF"/>
        </w:rPr>
        <w:t>Meda</w:t>
      </w:r>
      <w:proofErr w:type="spellEnd"/>
      <w:r w:rsidR="00393C0C" w:rsidRPr="00EA0EE4">
        <w:rPr>
          <w:color w:val="000000" w:themeColor="text1"/>
          <w:shd w:val="clear" w:color="auto" w:fill="FFFFFF"/>
        </w:rPr>
        <w:t>, 2010)</w:t>
      </w:r>
      <w:r w:rsidR="00393C0C" w:rsidRPr="00EA0EE4">
        <w:rPr>
          <w:color w:val="000000" w:themeColor="text1"/>
          <w:shd w:val="clear" w:color="auto" w:fill="FFFFFF"/>
        </w:rPr>
        <w:t xml:space="preserve">. </w:t>
      </w:r>
      <w:r w:rsidR="00E02208" w:rsidRPr="00EA0EE4">
        <w:rPr>
          <w:color w:val="000000" w:themeColor="text1"/>
        </w:rPr>
        <w:t xml:space="preserve">Gestational diabetes has been linked to a number of short- and long-term negative health effects, including an elevated risk of </w:t>
      </w:r>
      <w:r w:rsidR="00E02208" w:rsidRPr="00EA0EE4">
        <w:rPr>
          <w:color w:val="000000" w:themeColor="text1"/>
        </w:rPr>
        <w:lastRenderedPageBreak/>
        <w:t>cardiometabolic disorders in both women and their offspring later in life</w:t>
      </w:r>
      <w:r w:rsidR="00E02208" w:rsidRPr="00EA0EE4">
        <w:rPr>
          <w:color w:val="000000" w:themeColor="text1"/>
        </w:rPr>
        <w:t xml:space="preserve"> </w:t>
      </w:r>
      <w:r w:rsidR="00393C0C" w:rsidRPr="00EA0EE4">
        <w:rPr>
          <w:color w:val="000000" w:themeColor="text1"/>
          <w:shd w:val="clear" w:color="auto" w:fill="FFFFFF"/>
        </w:rPr>
        <w:t>(Zhu and Zhang, 2016)</w:t>
      </w:r>
      <w:r w:rsidR="00393C0C" w:rsidRPr="00EA0EE4">
        <w:rPr>
          <w:color w:val="000000" w:themeColor="text1"/>
        </w:rPr>
        <w:t>.</w:t>
      </w:r>
      <w:r w:rsidRPr="00EA0EE4">
        <w:rPr>
          <w:color w:val="000000" w:themeColor="text1"/>
        </w:rPr>
        <w:t xml:space="preserve"> </w:t>
      </w:r>
      <w:r w:rsidR="008D729C" w:rsidRPr="00EA0EE4">
        <w:rPr>
          <w:color w:val="000000" w:themeColor="text1"/>
          <w:shd w:val="clear" w:color="auto" w:fill="FFFFFF"/>
        </w:rPr>
        <w:t xml:space="preserve">The rise in maternal age, the obesity and diabetes epidemics, as well as a decrease in physical activity and the adoption of </w:t>
      </w:r>
      <w:r w:rsidR="008D729C" w:rsidRPr="00EA0EE4">
        <w:rPr>
          <w:color w:val="000000" w:themeColor="text1"/>
          <w:shd w:val="clear" w:color="auto" w:fill="FFFFFF"/>
        </w:rPr>
        <w:t>modern-day</w:t>
      </w:r>
      <w:r w:rsidR="008D729C" w:rsidRPr="00EA0EE4">
        <w:rPr>
          <w:color w:val="000000" w:themeColor="text1"/>
          <w:shd w:val="clear" w:color="auto" w:fill="FFFFFF"/>
        </w:rPr>
        <w:t xml:space="preserve"> lifestyles in developing countries, may all lead to an increase in gestational diabetes prevalence</w:t>
      </w:r>
      <w:r w:rsidR="008D729C" w:rsidRPr="00EA0EE4">
        <w:rPr>
          <w:color w:val="000000" w:themeColor="text1"/>
          <w:shd w:val="clear" w:color="auto" w:fill="FFFFFF"/>
        </w:rPr>
        <w:t xml:space="preserve"> </w:t>
      </w:r>
      <w:r w:rsidR="008D729C" w:rsidRPr="00EA0EE4">
        <w:rPr>
          <w:color w:val="000000" w:themeColor="text1"/>
          <w:shd w:val="clear" w:color="auto" w:fill="FFFFFF"/>
        </w:rPr>
        <w:t>(</w:t>
      </w:r>
      <w:proofErr w:type="spellStart"/>
      <w:r w:rsidR="008D729C" w:rsidRPr="00EA0EE4">
        <w:rPr>
          <w:color w:val="000000" w:themeColor="text1"/>
          <w:shd w:val="clear" w:color="auto" w:fill="FFFFFF"/>
        </w:rPr>
        <w:t>Mokdad</w:t>
      </w:r>
      <w:proofErr w:type="spellEnd"/>
      <w:r w:rsidR="008D729C" w:rsidRPr="00EA0EE4">
        <w:rPr>
          <w:color w:val="000000" w:themeColor="text1"/>
          <w:shd w:val="clear" w:color="auto" w:fill="FFFFFF"/>
        </w:rPr>
        <w:t xml:space="preserve"> et al., 2000).</w:t>
      </w:r>
      <w:r w:rsidR="0033619D" w:rsidRPr="00EA0EE4">
        <w:rPr>
          <w:color w:val="000000" w:themeColor="text1"/>
          <w:shd w:val="clear" w:color="auto" w:fill="FFFFFF"/>
        </w:rPr>
        <w:t xml:space="preserve"> </w:t>
      </w:r>
    </w:p>
    <w:p w14:paraId="5631F428" w14:textId="77777777" w:rsidR="00170227" w:rsidRPr="00EA0EE4" w:rsidRDefault="00170227" w:rsidP="008D729C">
      <w:pPr>
        <w:spacing w:line="360" w:lineRule="auto"/>
        <w:rPr>
          <w:color w:val="000000" w:themeColor="text1"/>
          <w:shd w:val="clear" w:color="auto" w:fill="FFFFFF"/>
        </w:rPr>
      </w:pPr>
    </w:p>
    <w:p w14:paraId="7A51FF6C" w14:textId="5A795DE7" w:rsidR="00E02208" w:rsidRPr="00EA0EE4" w:rsidRDefault="0033619D" w:rsidP="008D729C">
      <w:pPr>
        <w:spacing w:line="360" w:lineRule="auto"/>
        <w:rPr>
          <w:color w:val="000000" w:themeColor="text1"/>
          <w:shd w:val="clear" w:color="auto" w:fill="FFFFFF"/>
        </w:rPr>
      </w:pPr>
      <w:r w:rsidRPr="00EA0EE4">
        <w:rPr>
          <w:color w:val="000000" w:themeColor="text1"/>
          <w:shd w:val="clear" w:color="auto" w:fill="FFFFFF"/>
        </w:rPr>
        <w:t xml:space="preserve">According to NHS (2021) </w:t>
      </w:r>
      <w:r w:rsidRPr="00EA0EE4">
        <w:rPr>
          <w:color w:val="000000" w:themeColor="text1"/>
          <w:shd w:val="clear" w:color="auto" w:fill="FFFFFF"/>
        </w:rPr>
        <w:t>gestational diabetes</w:t>
      </w:r>
      <w:r w:rsidRPr="00EA0EE4">
        <w:rPr>
          <w:color w:val="000000" w:themeColor="text1"/>
          <w:shd w:val="clear" w:color="auto" w:fill="FFFFFF"/>
        </w:rPr>
        <w:t xml:space="preserve"> can be developed by any pregnant female but are at a higher risk if </w:t>
      </w:r>
      <w:r w:rsidR="00E06670" w:rsidRPr="00EA0EE4">
        <w:rPr>
          <w:color w:val="000000" w:themeColor="text1"/>
          <w:shd w:val="clear" w:color="auto" w:fill="FFFFFF"/>
        </w:rPr>
        <w:t xml:space="preserve">1) </w:t>
      </w:r>
      <w:r w:rsidRPr="00EA0EE4">
        <w:rPr>
          <w:color w:val="000000" w:themeColor="text1"/>
          <w:shd w:val="clear" w:color="auto" w:fill="FFFFFF"/>
        </w:rPr>
        <w:t xml:space="preserve">their BMI is above 30, </w:t>
      </w:r>
      <w:r w:rsidR="00E06670" w:rsidRPr="00EA0EE4">
        <w:rPr>
          <w:color w:val="000000" w:themeColor="text1"/>
          <w:shd w:val="clear" w:color="auto" w:fill="FFFFFF"/>
        </w:rPr>
        <w:t xml:space="preserve">2) </w:t>
      </w:r>
      <w:r w:rsidRPr="00EA0EE4">
        <w:rPr>
          <w:color w:val="000000" w:themeColor="text1"/>
          <w:shd w:val="clear" w:color="auto" w:fill="FFFFFF"/>
        </w:rPr>
        <w:t xml:space="preserve">they’ve previously given birth to a baby weighing 10lb or more, </w:t>
      </w:r>
      <w:r w:rsidR="00E06670" w:rsidRPr="00EA0EE4">
        <w:rPr>
          <w:color w:val="000000" w:themeColor="text1"/>
          <w:shd w:val="clear" w:color="auto" w:fill="FFFFFF"/>
        </w:rPr>
        <w:t xml:space="preserve">3) they have history of diabetes in their siblings or parents, 4) if they had history of gestational diabetes in previous pregnancies or 5) they’re of South Asian, African-Caribbean or Middle Eastern origin. </w:t>
      </w:r>
      <w:r w:rsidR="00170227" w:rsidRPr="00EA0EE4">
        <w:rPr>
          <w:color w:val="000000" w:themeColor="text1"/>
          <w:shd w:val="clear" w:color="auto" w:fill="FFFFFF"/>
        </w:rPr>
        <w:t>G</w:t>
      </w:r>
      <w:r w:rsidR="00170227" w:rsidRPr="00EA0EE4">
        <w:rPr>
          <w:color w:val="000000" w:themeColor="text1"/>
          <w:shd w:val="clear" w:color="auto" w:fill="FFFFFF"/>
        </w:rPr>
        <w:t>estational diabetes</w:t>
      </w:r>
      <w:r w:rsidR="00170227" w:rsidRPr="00EA0EE4">
        <w:rPr>
          <w:color w:val="000000" w:themeColor="text1"/>
          <w:shd w:val="clear" w:color="auto" w:fill="FFFFFF"/>
        </w:rPr>
        <w:t xml:space="preserve"> can affect pregnancies through increasing baby growth leading to difficulties delivering,</w:t>
      </w:r>
      <w:r w:rsidR="00B237B5" w:rsidRPr="00EA0EE4">
        <w:rPr>
          <w:color w:val="000000" w:themeColor="text1"/>
          <w:shd w:val="clear" w:color="auto" w:fill="FFFFFF"/>
        </w:rPr>
        <w:t xml:space="preserve"> and</w:t>
      </w:r>
      <w:r w:rsidR="00170227" w:rsidRPr="00EA0EE4">
        <w:rPr>
          <w:color w:val="000000" w:themeColor="text1"/>
          <w:shd w:val="clear" w:color="auto" w:fill="FFFFFF"/>
        </w:rPr>
        <w:t xml:space="preserve"> </w:t>
      </w:r>
      <w:r w:rsidR="00B237B5" w:rsidRPr="00EA0EE4">
        <w:rPr>
          <w:color w:val="000000" w:themeColor="text1"/>
          <w:shd w:val="clear" w:color="auto" w:fill="FFFFFF"/>
        </w:rPr>
        <w:t xml:space="preserve">an increase of amniotic fluid in the womb causing premature labour </w:t>
      </w:r>
      <w:r w:rsidR="00B237B5" w:rsidRPr="00EA0EE4">
        <w:rPr>
          <w:color w:val="000000" w:themeColor="text1"/>
          <w:shd w:val="clear" w:color="auto" w:fill="FFFFFF"/>
        </w:rPr>
        <w:t>NHS (2021)</w:t>
      </w:r>
      <w:r w:rsidR="00B237B5" w:rsidRPr="00EA0EE4">
        <w:rPr>
          <w:color w:val="000000" w:themeColor="text1"/>
          <w:shd w:val="clear" w:color="auto" w:fill="FFFFFF"/>
        </w:rPr>
        <w:t xml:space="preserve">. It can also cause pre-eclampsia which leads to complications in the pregnancy, cause the baby to develop jaundice, and can cause loss of the baby although this is rare </w:t>
      </w:r>
      <w:r w:rsidR="00B237B5" w:rsidRPr="00EA0EE4">
        <w:rPr>
          <w:color w:val="000000" w:themeColor="text1"/>
          <w:shd w:val="clear" w:color="auto" w:fill="FFFFFF"/>
        </w:rPr>
        <w:t>NHS (2021)</w:t>
      </w:r>
      <w:r w:rsidR="00B237B5" w:rsidRPr="00EA0EE4">
        <w:rPr>
          <w:color w:val="000000" w:themeColor="text1"/>
          <w:shd w:val="clear" w:color="auto" w:fill="FFFFFF"/>
        </w:rPr>
        <w:t xml:space="preserve">. </w:t>
      </w:r>
    </w:p>
    <w:p w14:paraId="0F49B69A" w14:textId="19EEDF5B" w:rsidR="00676D02" w:rsidRPr="00EA0EE4" w:rsidRDefault="00676D02" w:rsidP="008D729C">
      <w:pPr>
        <w:spacing w:line="360" w:lineRule="auto"/>
        <w:rPr>
          <w:color w:val="000000" w:themeColor="text1"/>
          <w:shd w:val="clear" w:color="auto" w:fill="FFFFFF"/>
        </w:rPr>
      </w:pPr>
    </w:p>
    <w:p w14:paraId="069D592F" w14:textId="3558129E" w:rsidR="00142A09" w:rsidRPr="00EA0EE4" w:rsidRDefault="00676D02" w:rsidP="00B50622">
      <w:pPr>
        <w:spacing w:line="360" w:lineRule="auto"/>
        <w:rPr>
          <w:color w:val="000000" w:themeColor="text1"/>
          <w:sz w:val="28"/>
          <w:szCs w:val="28"/>
        </w:rPr>
      </w:pPr>
      <w:r w:rsidRPr="00EA0EE4">
        <w:rPr>
          <w:color w:val="000000" w:themeColor="text1"/>
          <w:sz w:val="28"/>
          <w:szCs w:val="28"/>
        </w:rPr>
        <w:t xml:space="preserve">Overview and justification of exercise and behavioural recommendations </w:t>
      </w:r>
    </w:p>
    <w:p w14:paraId="79A7A361" w14:textId="644777C0" w:rsidR="00B50622" w:rsidRPr="00EA0EE4" w:rsidRDefault="00142A09" w:rsidP="002512B8">
      <w:pPr>
        <w:pStyle w:val="NormalWeb"/>
        <w:spacing w:line="360" w:lineRule="auto"/>
        <w:ind w:firstLine="720"/>
        <w:rPr>
          <w:color w:val="000000" w:themeColor="text1"/>
        </w:rPr>
      </w:pPr>
      <w:r w:rsidRPr="00EA0EE4">
        <w:rPr>
          <w:color w:val="000000" w:themeColor="text1"/>
        </w:rPr>
        <w:t>As already identified, p</w:t>
      </w:r>
      <w:r w:rsidRPr="00EA0EE4">
        <w:rPr>
          <w:color w:val="000000" w:themeColor="text1"/>
        </w:rPr>
        <w:t>hysical exercise during pregnancy has been shown to minimise the risk of gestational diabetes, preeclampsia, preterm birth, varicose veins, and deep vein thrombosis, as well as other conditions</w:t>
      </w:r>
      <w:r w:rsidRPr="00EA0EE4">
        <w:rPr>
          <w:color w:val="000000" w:themeColor="text1"/>
        </w:rPr>
        <w:t xml:space="preserve">. </w:t>
      </w:r>
      <w:r w:rsidRPr="00142A09">
        <w:rPr>
          <w:color w:val="000000" w:themeColor="text1"/>
        </w:rPr>
        <w:t>There is some evidence that</w:t>
      </w:r>
      <w:r w:rsidR="00B50622" w:rsidRPr="00EA0EE4">
        <w:rPr>
          <w:color w:val="000000" w:themeColor="text1"/>
        </w:rPr>
        <w:t xml:space="preserve"> a </w:t>
      </w:r>
      <w:r w:rsidR="00B50622" w:rsidRPr="00EA0EE4">
        <w:rPr>
          <w:color w:val="000000" w:themeColor="text1"/>
        </w:rPr>
        <w:t xml:space="preserve">reduced length of labour and delivery </w:t>
      </w:r>
      <w:r w:rsidR="00B50622" w:rsidRPr="00142A09">
        <w:rPr>
          <w:color w:val="000000" w:themeColor="text1"/>
        </w:rPr>
        <w:t>complications</w:t>
      </w:r>
      <w:r w:rsidRPr="00142A09">
        <w:rPr>
          <w:color w:val="000000" w:themeColor="text1"/>
        </w:rPr>
        <w:t xml:space="preserve"> </w:t>
      </w:r>
      <w:r w:rsidR="00B50622" w:rsidRPr="00EA0EE4">
        <w:rPr>
          <w:color w:val="000000" w:themeColor="text1"/>
        </w:rPr>
        <w:t xml:space="preserve">are associated with </w:t>
      </w:r>
      <w:r w:rsidRPr="00142A09">
        <w:rPr>
          <w:color w:val="000000" w:themeColor="text1"/>
        </w:rPr>
        <w:t xml:space="preserve">physical </w:t>
      </w:r>
      <w:r w:rsidRPr="00EA0EE4">
        <w:rPr>
          <w:color w:val="000000" w:themeColor="text1"/>
        </w:rPr>
        <w:t>activity during pregnancy</w:t>
      </w:r>
      <w:r w:rsidRPr="00EA0EE4">
        <w:rPr>
          <w:color w:val="000000" w:themeColor="text1"/>
        </w:rPr>
        <w:t xml:space="preserve">. </w:t>
      </w:r>
      <w:r w:rsidR="00B50622" w:rsidRPr="00EA0EE4">
        <w:rPr>
          <w:color w:val="000000" w:themeColor="text1"/>
        </w:rPr>
        <w:t>Also, as already identified c</w:t>
      </w:r>
      <w:r w:rsidR="00B50622" w:rsidRPr="00EA0EE4">
        <w:rPr>
          <w:color w:val="000000" w:themeColor="text1"/>
        </w:rPr>
        <w:t>hanges in heart rate, cardiac activity, breathing, and energy consumption are all greater during pregnancy than pre-pregnancy, and can become more pronounced as the pregnancy progresses.</w:t>
      </w:r>
      <w:r w:rsidR="00846684" w:rsidRPr="00EA0EE4">
        <w:rPr>
          <w:color w:val="000000" w:themeColor="text1"/>
        </w:rPr>
        <w:t xml:space="preserve"> When designing an exercise program for a pregnant female with gestational diabetes their health needs to be considered. Taking this into consideration, the program designed for the client cannot be strenuous but enough to keep them physically active during pregnancy. </w:t>
      </w:r>
    </w:p>
    <w:p w14:paraId="3FCEA11A" w14:textId="6DD68071" w:rsidR="002512B8" w:rsidRPr="00EA0EE4" w:rsidRDefault="00846684" w:rsidP="002512B8">
      <w:pPr>
        <w:spacing w:line="360" w:lineRule="auto"/>
        <w:rPr>
          <w:color w:val="000000" w:themeColor="text1"/>
          <w:shd w:val="clear" w:color="auto" w:fill="FFFFFF"/>
        </w:rPr>
      </w:pPr>
      <w:r w:rsidRPr="00EA0EE4">
        <w:rPr>
          <w:color w:val="000000" w:themeColor="text1"/>
        </w:rPr>
        <w:t xml:space="preserve">The training will take place in an indoor gym environment on cardiovascular </w:t>
      </w:r>
      <w:r w:rsidR="002512B8" w:rsidRPr="00EA0EE4">
        <w:rPr>
          <w:color w:val="000000" w:themeColor="text1"/>
        </w:rPr>
        <w:t xml:space="preserve">endurance (CVE) </w:t>
      </w:r>
      <w:r w:rsidRPr="00EA0EE4">
        <w:rPr>
          <w:color w:val="000000" w:themeColor="text1"/>
        </w:rPr>
        <w:t xml:space="preserve">and resistance machines. This location was decided to keep the client as safe as possible. </w:t>
      </w:r>
      <w:r w:rsidR="00136C55" w:rsidRPr="00EA0EE4">
        <w:rPr>
          <w:color w:val="000000" w:themeColor="text1"/>
        </w:rPr>
        <w:t>As she is a pregnant individual with a fairly sedentary lifestyle</w:t>
      </w:r>
      <w:r w:rsidR="002512B8" w:rsidRPr="00EA0EE4">
        <w:rPr>
          <w:color w:val="000000" w:themeColor="text1"/>
        </w:rPr>
        <w:t>, the client will be carrying more weight than usual. Therefore, training outdoors carrying bodyweight may be have too much impact on her joints</w:t>
      </w:r>
      <w:r w:rsidR="00136C55" w:rsidRPr="00EA0EE4">
        <w:rPr>
          <w:color w:val="000000" w:themeColor="text1"/>
        </w:rPr>
        <w:t>. As this client is pregnant and is not used to moderate or high intensity exercising</w:t>
      </w:r>
      <w:r w:rsidR="002512B8" w:rsidRPr="00EA0EE4">
        <w:rPr>
          <w:color w:val="000000" w:themeColor="text1"/>
        </w:rPr>
        <w:t xml:space="preserve">, it is better to start at low intensity and increase to moderate as high </w:t>
      </w:r>
      <w:r w:rsidR="002512B8" w:rsidRPr="00EA0EE4">
        <w:rPr>
          <w:color w:val="000000" w:themeColor="text1"/>
        </w:rPr>
        <w:lastRenderedPageBreak/>
        <w:t>intensity exercise</w:t>
      </w:r>
      <w:r w:rsidR="00136C55" w:rsidRPr="00EA0EE4">
        <w:rPr>
          <w:color w:val="000000" w:themeColor="text1"/>
        </w:rPr>
        <w:t xml:space="preserve"> </w:t>
      </w:r>
      <w:r w:rsidR="002512B8" w:rsidRPr="00EA0EE4">
        <w:rPr>
          <w:color w:val="000000" w:themeColor="text1"/>
        </w:rPr>
        <w:t>can</w:t>
      </w:r>
      <w:r w:rsidR="00136C55" w:rsidRPr="00EA0EE4">
        <w:rPr>
          <w:color w:val="000000" w:themeColor="text1"/>
        </w:rPr>
        <w:t xml:space="preserve"> cause a reduction in birth weight</w:t>
      </w:r>
      <w:r w:rsidR="002512B8" w:rsidRPr="00EA0EE4">
        <w:rPr>
          <w:color w:val="000000" w:themeColor="text1"/>
        </w:rPr>
        <w:t xml:space="preserve">. Birth weight is very important as low birth weight can cause neonatal mortality or morbidity </w:t>
      </w:r>
      <w:r w:rsidR="002512B8" w:rsidRPr="00EA0EE4">
        <w:rPr>
          <w:color w:val="000000" w:themeColor="text1"/>
          <w:shd w:val="clear" w:color="auto" w:fill="FFFFFF"/>
        </w:rPr>
        <w:t>(</w:t>
      </w:r>
      <w:proofErr w:type="spellStart"/>
      <w:r w:rsidR="002512B8" w:rsidRPr="00EA0EE4">
        <w:rPr>
          <w:color w:val="000000" w:themeColor="text1"/>
          <w:shd w:val="clear" w:color="auto" w:fill="FFFFFF"/>
        </w:rPr>
        <w:t>Jukic</w:t>
      </w:r>
      <w:proofErr w:type="spellEnd"/>
      <w:r w:rsidR="002512B8" w:rsidRPr="00EA0EE4">
        <w:rPr>
          <w:color w:val="000000" w:themeColor="text1"/>
          <w:shd w:val="clear" w:color="auto" w:fill="FFFFFF"/>
        </w:rPr>
        <w:t xml:space="preserve"> et al., 2011)</w:t>
      </w:r>
      <w:r w:rsidR="002512B8" w:rsidRPr="00EA0EE4">
        <w:rPr>
          <w:color w:val="000000" w:themeColor="text1"/>
          <w:shd w:val="clear" w:color="auto" w:fill="FFFFFF"/>
        </w:rPr>
        <w:t>.</w:t>
      </w:r>
      <w:r w:rsidR="00800D5A" w:rsidRPr="00EA0EE4">
        <w:rPr>
          <w:color w:val="000000" w:themeColor="text1"/>
          <w:shd w:val="clear" w:color="auto" w:fill="FFFFFF"/>
        </w:rPr>
        <w:t xml:space="preserve"> </w:t>
      </w:r>
      <w:r w:rsidR="002512B8" w:rsidRPr="00EA0EE4">
        <w:rPr>
          <w:color w:val="000000" w:themeColor="text1"/>
          <w:shd w:val="clear" w:color="auto" w:fill="FFFFFF"/>
        </w:rPr>
        <w:t xml:space="preserve">Through using the </w:t>
      </w:r>
      <w:r w:rsidR="00800D5A" w:rsidRPr="00EA0EE4">
        <w:rPr>
          <w:color w:val="000000" w:themeColor="text1"/>
          <w:shd w:val="clear" w:color="auto" w:fill="FFFFFF"/>
        </w:rPr>
        <w:t xml:space="preserve">running machine to walk and the </w:t>
      </w:r>
      <w:r w:rsidR="002512B8" w:rsidRPr="00EA0EE4">
        <w:rPr>
          <w:color w:val="000000" w:themeColor="text1"/>
          <w:shd w:val="clear" w:color="auto" w:fill="FFFFFF"/>
        </w:rPr>
        <w:t>stationary bike</w:t>
      </w:r>
      <w:r w:rsidR="00800D5A" w:rsidRPr="00EA0EE4">
        <w:rPr>
          <w:color w:val="000000" w:themeColor="text1"/>
          <w:shd w:val="clear" w:color="auto" w:fill="FFFFFF"/>
        </w:rPr>
        <w:t xml:space="preserve"> to cycle</w:t>
      </w:r>
      <w:r w:rsidR="002512B8" w:rsidRPr="00EA0EE4">
        <w:rPr>
          <w:color w:val="000000" w:themeColor="text1"/>
          <w:shd w:val="clear" w:color="auto" w:fill="FFFFFF"/>
        </w:rPr>
        <w:t xml:space="preserve"> </w:t>
      </w:r>
      <w:r w:rsidR="00800D5A" w:rsidRPr="00EA0EE4">
        <w:rPr>
          <w:color w:val="000000" w:themeColor="text1"/>
          <w:shd w:val="clear" w:color="auto" w:fill="FFFFFF"/>
        </w:rPr>
        <w:t xml:space="preserve">the client can work her </w:t>
      </w:r>
      <w:r w:rsidR="00800D5A" w:rsidRPr="00EA0EE4">
        <w:rPr>
          <w:color w:val="000000" w:themeColor="text1"/>
          <w:shd w:val="clear" w:color="auto" w:fill="FFFFFF"/>
        </w:rPr>
        <w:t>cardiovascula</w:t>
      </w:r>
      <w:r w:rsidR="00800D5A" w:rsidRPr="00EA0EE4">
        <w:rPr>
          <w:color w:val="000000" w:themeColor="text1"/>
          <w:shd w:val="clear" w:color="auto" w:fill="FFFFFF"/>
        </w:rPr>
        <w:t xml:space="preserve">r fitness. </w:t>
      </w:r>
      <w:r w:rsidR="00F23BAD" w:rsidRPr="00EA0EE4">
        <w:rPr>
          <w:color w:val="000000" w:themeColor="text1"/>
          <w:shd w:val="clear" w:color="auto" w:fill="FFFFFF"/>
        </w:rPr>
        <w:t>Through using resistance machines</w:t>
      </w:r>
      <w:r w:rsidR="00822EC5" w:rsidRPr="00EA0EE4">
        <w:rPr>
          <w:color w:val="000000" w:themeColor="text1"/>
          <w:shd w:val="clear" w:color="auto" w:fill="FFFFFF"/>
        </w:rPr>
        <w:t>,</w:t>
      </w:r>
      <w:r w:rsidR="00F23BAD" w:rsidRPr="00EA0EE4">
        <w:rPr>
          <w:color w:val="000000" w:themeColor="text1"/>
          <w:shd w:val="clear" w:color="auto" w:fill="FFFFFF"/>
        </w:rPr>
        <w:t xml:space="preserve"> the client can work on her strength training but reduce the loan to where comfortable.</w:t>
      </w:r>
    </w:p>
    <w:p w14:paraId="6BB5449E" w14:textId="24165F6E" w:rsidR="00800D5A" w:rsidRPr="00EA0EE4" w:rsidRDefault="00800D5A" w:rsidP="002512B8">
      <w:pPr>
        <w:spacing w:line="360" w:lineRule="auto"/>
        <w:rPr>
          <w:color w:val="000000" w:themeColor="text1"/>
          <w:shd w:val="clear" w:color="auto" w:fill="FFFFFF"/>
        </w:rPr>
      </w:pPr>
    </w:p>
    <w:p w14:paraId="34243E72" w14:textId="26020669" w:rsidR="005B1E55" w:rsidRPr="00EA0EE4" w:rsidRDefault="00800D5A" w:rsidP="005B1E55">
      <w:pPr>
        <w:spacing w:line="360" w:lineRule="auto"/>
        <w:rPr>
          <w:color w:val="000000" w:themeColor="text1"/>
          <w:shd w:val="clear" w:color="auto" w:fill="FFFFFF"/>
        </w:rPr>
      </w:pPr>
      <w:r w:rsidRPr="00EA0EE4">
        <w:rPr>
          <w:color w:val="000000" w:themeColor="text1"/>
          <w:shd w:val="clear" w:color="auto" w:fill="FFFFFF"/>
        </w:rPr>
        <w:t xml:space="preserve">The exercise program will revolve around cardiovascular endurance and strength training, both based on CVE and resistance machines. As well as CVE and strength training the exercise program will aim to target flexibility. </w:t>
      </w:r>
      <w:r w:rsidR="005B1E55" w:rsidRPr="00EA0EE4">
        <w:rPr>
          <w:color w:val="000000" w:themeColor="text1"/>
          <w:shd w:val="clear" w:color="auto" w:fill="FFFFFF"/>
        </w:rPr>
        <w:t xml:space="preserve">The client will be provided with 3 workouts per week with the goal to carry the program all of the way through the pregnancy. </w:t>
      </w:r>
      <w:r w:rsidR="005B1E55" w:rsidRPr="00EA0EE4">
        <w:rPr>
          <w:color w:val="000000" w:themeColor="text1"/>
          <w:shd w:val="clear" w:color="auto" w:fill="FFFFFF"/>
        </w:rPr>
        <w:t>Moderate intensity aerobic exercise during pregnancy is believed to result in lower caesarean delivery rates, lower incidence of gestational diabetes and hypertensive disorders, reduced maternal weight gain, and changes in antenatal and postnatal depression, and has not been shown to adversely affect birth weight, according to the American College of Sports Medicine</w:t>
      </w:r>
      <w:r w:rsidR="005B1E55" w:rsidRPr="00EA0EE4">
        <w:rPr>
          <w:color w:val="000000" w:themeColor="text1"/>
          <w:shd w:val="clear" w:color="auto" w:fill="FFFFFF"/>
        </w:rPr>
        <w:t xml:space="preserve"> [ACSM </w:t>
      </w:r>
      <w:r w:rsidR="005B1E55" w:rsidRPr="00EA0EE4">
        <w:rPr>
          <w:color w:val="000000" w:themeColor="text1"/>
          <w:shd w:val="clear" w:color="auto" w:fill="FFFFFF"/>
        </w:rPr>
        <w:t>(Fletcher, 1986)</w:t>
      </w:r>
      <w:r w:rsidR="005B1E55" w:rsidRPr="00EA0EE4">
        <w:rPr>
          <w:color w:val="000000" w:themeColor="text1"/>
          <w:shd w:val="clear" w:color="auto" w:fill="FFFFFF"/>
        </w:rPr>
        <w:t>].</w:t>
      </w:r>
      <w:r w:rsidR="00F23BAD" w:rsidRPr="00EA0EE4">
        <w:rPr>
          <w:color w:val="000000" w:themeColor="text1"/>
          <w:shd w:val="clear" w:color="auto" w:fill="FFFFFF"/>
        </w:rPr>
        <w:t xml:space="preserve"> </w:t>
      </w:r>
    </w:p>
    <w:p w14:paraId="33992666" w14:textId="6D7C5F26" w:rsidR="005B1E55" w:rsidRPr="00EA0EE4" w:rsidRDefault="005B1E55" w:rsidP="005B1E55">
      <w:pPr>
        <w:rPr>
          <w:color w:val="000000" w:themeColor="text1"/>
        </w:rPr>
      </w:pPr>
    </w:p>
    <w:p w14:paraId="116344E9" w14:textId="77777777" w:rsidR="00184E53" w:rsidRPr="00EA0EE4" w:rsidRDefault="00F23BAD" w:rsidP="004E34AE">
      <w:pPr>
        <w:spacing w:line="360" w:lineRule="auto"/>
        <w:rPr>
          <w:color w:val="000000" w:themeColor="text1"/>
        </w:rPr>
      </w:pPr>
      <w:r w:rsidRPr="00EA0EE4">
        <w:rPr>
          <w:color w:val="000000" w:themeColor="text1"/>
        </w:rPr>
        <w:t xml:space="preserve">During the first trimester of pregnancy, as the client is inexperienced the program will start slowly. A long warm up will be introduced, but the client will be advised that the must stop if they become short of breath of if they experience pain. The aim of the program in the first trimester is to start to build a routine of safe exercise, while the still have the energy. Through starting the exercise program early into the client's pregnancy, it will help keep the client on track later into the pregnancy when she beings to have reduced energy and physical movement. </w:t>
      </w:r>
      <w:r w:rsidR="00A25DA8" w:rsidRPr="00EA0EE4">
        <w:rPr>
          <w:color w:val="000000" w:themeColor="text1"/>
        </w:rPr>
        <w:t xml:space="preserve">During this trimester the program will focus on low to moderate intensity 3 times a week for 15-30 minutes. </w:t>
      </w:r>
      <w:r w:rsidR="00FD5B53" w:rsidRPr="00FD5B53">
        <w:rPr>
          <w:color w:val="000000" w:themeColor="text1"/>
        </w:rPr>
        <w:t xml:space="preserve">Most guidelines </w:t>
      </w:r>
      <w:r w:rsidR="00A25DA8" w:rsidRPr="00EA0EE4">
        <w:rPr>
          <w:color w:val="000000" w:themeColor="text1"/>
        </w:rPr>
        <w:t xml:space="preserve">that </w:t>
      </w:r>
      <w:r w:rsidR="00FD5B53" w:rsidRPr="00FD5B53">
        <w:rPr>
          <w:color w:val="000000" w:themeColor="text1"/>
        </w:rPr>
        <w:t>include information on frequency and/or duration of exercise indicate a minimum of 15</w:t>
      </w:r>
      <w:r w:rsidR="00FD5B53" w:rsidRPr="00EA0EE4">
        <w:rPr>
          <w:color w:val="000000" w:themeColor="text1"/>
        </w:rPr>
        <w:t>-</w:t>
      </w:r>
      <w:r w:rsidR="00FD5B53" w:rsidRPr="00FD5B53">
        <w:rPr>
          <w:color w:val="000000" w:themeColor="text1"/>
        </w:rPr>
        <w:t>minute sessions for 3 times per week, progressing to 30 minutes, 4 times per week</w:t>
      </w:r>
      <w:r w:rsidR="00A25DA8" w:rsidRPr="00EA0EE4">
        <w:rPr>
          <w:color w:val="000000" w:themeColor="text1"/>
        </w:rPr>
        <w:t xml:space="preserve"> </w:t>
      </w:r>
      <w:r w:rsidR="00A25DA8" w:rsidRPr="00EA0EE4">
        <w:rPr>
          <w:color w:val="000000" w:themeColor="text1"/>
          <w:shd w:val="clear" w:color="auto" w:fill="FFFFFF"/>
        </w:rPr>
        <w:t>(Evenson et al., 2013)</w:t>
      </w:r>
      <w:r w:rsidR="00A25DA8" w:rsidRPr="00EA0EE4">
        <w:rPr>
          <w:color w:val="000000" w:themeColor="text1"/>
        </w:rPr>
        <w:t xml:space="preserve">. </w:t>
      </w:r>
      <w:r w:rsidR="004E34AE" w:rsidRPr="00EA0EE4">
        <w:rPr>
          <w:color w:val="000000" w:themeColor="text1"/>
        </w:rPr>
        <w:t xml:space="preserve">As she lives a fairly sedentary lifestyle working at a low to moderate intensity means the client would need to work at around 60-70% of the maximum heart rate. </w:t>
      </w:r>
    </w:p>
    <w:p w14:paraId="3C60199E" w14:textId="77777777" w:rsidR="00184E53" w:rsidRPr="00EA0EE4" w:rsidRDefault="00184E53" w:rsidP="004E34AE">
      <w:pPr>
        <w:spacing w:line="360" w:lineRule="auto"/>
        <w:rPr>
          <w:color w:val="000000" w:themeColor="text1"/>
        </w:rPr>
      </w:pPr>
    </w:p>
    <w:p w14:paraId="6C85AC68" w14:textId="08999264" w:rsidR="00FD5B53" w:rsidRPr="00EA0EE4" w:rsidRDefault="004E34AE" w:rsidP="004E34AE">
      <w:pPr>
        <w:spacing w:line="360" w:lineRule="auto"/>
        <w:rPr>
          <w:color w:val="000000" w:themeColor="text1"/>
        </w:rPr>
      </w:pPr>
      <w:r w:rsidRPr="00EA0EE4">
        <w:rPr>
          <w:color w:val="000000" w:themeColor="text1"/>
        </w:rPr>
        <w:t xml:space="preserve">Moving into the second semester the client has an increase in blood volume </w:t>
      </w:r>
      <w:r w:rsidR="00184E53" w:rsidRPr="00EA0EE4">
        <w:rPr>
          <w:color w:val="000000" w:themeColor="text1"/>
        </w:rPr>
        <w:t xml:space="preserve">as the foetus and placenta are growing. Due to this increase in blood volume, if the client stands for too long the blood can begin to pool in the legs and feet which may cause them to feel dizzy. As the client moves into the second trimester, when weight training it would be safer to reduce standing weights and continue weight train but while seated. As the client is increasing in </w:t>
      </w:r>
      <w:r w:rsidR="00184E53" w:rsidRPr="00EA0EE4">
        <w:rPr>
          <w:color w:val="000000" w:themeColor="text1"/>
        </w:rPr>
        <w:lastRenderedPageBreak/>
        <w:t xml:space="preserve">size, her joints become looser, her balance may also be affected. During this trimester yoga will be introduce more into the exercise program as it will help increase flexibility when physical movements may begin to become reduced. Also, throughout the second trimester, the exercise program will reduce to minimal or zero exercises with the client laying on their back because as the client’s uterus begins to increase in size, laying on their back can put pressure on the inferior vena cava, restricting return of blood to the heart. </w:t>
      </w:r>
      <w:r w:rsidR="00070003" w:rsidRPr="00EA0EE4">
        <w:rPr>
          <w:color w:val="000000" w:themeColor="text1"/>
        </w:rPr>
        <w:t xml:space="preserve">Towards the end of the second trimester (month 6) the exercise program needs to make sure that the client isn’t pushing herself too much, the weight needs to be decreased during weight training to ensure the client is not working too strenuously. </w:t>
      </w:r>
      <w:r w:rsidR="004F4143" w:rsidRPr="00EA0EE4">
        <w:rPr>
          <w:color w:val="000000" w:themeColor="text1"/>
        </w:rPr>
        <w:t xml:space="preserve">During this trimester CVE exercises such as walking, cycling on a stationary bike and rowing are the best exercises to target CVE. </w:t>
      </w:r>
    </w:p>
    <w:p w14:paraId="0691C0DA" w14:textId="20A0195A" w:rsidR="004F4143" w:rsidRPr="00EA0EE4" w:rsidRDefault="004F4143" w:rsidP="004E34AE">
      <w:pPr>
        <w:spacing w:line="360" w:lineRule="auto"/>
        <w:rPr>
          <w:color w:val="000000" w:themeColor="text1"/>
        </w:rPr>
      </w:pPr>
    </w:p>
    <w:p w14:paraId="38F96757" w14:textId="02A39892" w:rsidR="004F4143" w:rsidRPr="00EA0EE4" w:rsidRDefault="004F4143" w:rsidP="004E34AE">
      <w:pPr>
        <w:spacing w:line="360" w:lineRule="auto"/>
        <w:rPr>
          <w:color w:val="000000" w:themeColor="text1"/>
        </w:rPr>
      </w:pPr>
      <w:r w:rsidRPr="00EA0EE4">
        <w:rPr>
          <w:color w:val="000000" w:themeColor="text1"/>
        </w:rPr>
        <w:t xml:space="preserve">Finally, into the third trimester the client will need to focus on maintaining their fitness levels. The exercise program for this trimester will focus primarily on CVE training with low impact. The program will continue to be 3 workouts a week for 15-30 minutes depending on how the client is feeling. There will be no introduction to new exercises and the client will not be put under any stress during the last trimester of her pregnancy. </w:t>
      </w:r>
    </w:p>
    <w:p w14:paraId="5920C0D3" w14:textId="589249CD" w:rsidR="004F4143" w:rsidRPr="00EA0EE4" w:rsidRDefault="004F4143" w:rsidP="004E34AE">
      <w:pPr>
        <w:spacing w:line="360" w:lineRule="auto"/>
        <w:rPr>
          <w:color w:val="000000" w:themeColor="text1"/>
        </w:rPr>
      </w:pPr>
    </w:p>
    <w:p w14:paraId="7F262492" w14:textId="510CBD09" w:rsidR="004F4143" w:rsidRPr="00EA0EE4" w:rsidRDefault="004F4143" w:rsidP="004E34AE">
      <w:pPr>
        <w:spacing w:line="360" w:lineRule="auto"/>
        <w:rPr>
          <w:color w:val="000000" w:themeColor="text1"/>
          <w:sz w:val="28"/>
          <w:szCs w:val="28"/>
        </w:rPr>
      </w:pPr>
      <w:r w:rsidRPr="00EA0EE4">
        <w:rPr>
          <w:color w:val="000000" w:themeColor="text1"/>
          <w:sz w:val="28"/>
          <w:szCs w:val="28"/>
        </w:rPr>
        <w:t>Advice and goal setting</w:t>
      </w:r>
    </w:p>
    <w:p w14:paraId="70BCDEE1" w14:textId="77777777" w:rsidR="00C807E3" w:rsidRPr="00FD5B53" w:rsidRDefault="00C807E3" w:rsidP="004E34AE">
      <w:pPr>
        <w:spacing w:line="360" w:lineRule="auto"/>
        <w:rPr>
          <w:color w:val="000000" w:themeColor="text1"/>
        </w:rPr>
      </w:pPr>
    </w:p>
    <w:p w14:paraId="3B52C34A" w14:textId="18BF4B10" w:rsidR="007F7960" w:rsidRPr="00EA0EE4" w:rsidRDefault="004F4143" w:rsidP="009F6BFC">
      <w:pPr>
        <w:spacing w:line="360" w:lineRule="auto"/>
        <w:rPr>
          <w:color w:val="000000" w:themeColor="text1"/>
        </w:rPr>
      </w:pPr>
      <w:r w:rsidRPr="00EA0EE4">
        <w:rPr>
          <w:color w:val="000000" w:themeColor="text1"/>
        </w:rPr>
        <w:tab/>
      </w:r>
      <w:r w:rsidRPr="00EA0EE4">
        <w:rPr>
          <w:color w:val="000000" w:themeColor="text1"/>
        </w:rPr>
        <w:t xml:space="preserve">It would be advised </w:t>
      </w:r>
      <w:r w:rsidRPr="00EA0EE4">
        <w:rPr>
          <w:color w:val="000000" w:themeColor="text1"/>
        </w:rPr>
        <w:t>that</w:t>
      </w:r>
      <w:r w:rsidRPr="00EA0EE4">
        <w:rPr>
          <w:color w:val="000000" w:themeColor="text1"/>
        </w:rPr>
        <w:t xml:space="preserve"> the client should reduce their intake of units of alcohol</w:t>
      </w:r>
      <w:r w:rsidR="009F6BFC" w:rsidRPr="00EA0EE4">
        <w:rPr>
          <w:color w:val="000000" w:themeColor="text1"/>
        </w:rPr>
        <w:t xml:space="preserve"> from 4 units to</w:t>
      </w:r>
      <w:r w:rsidRPr="00EA0EE4">
        <w:rPr>
          <w:color w:val="000000" w:themeColor="text1"/>
        </w:rPr>
        <w:t xml:space="preserve"> </w:t>
      </w:r>
      <w:r w:rsidRPr="00EA0EE4">
        <w:rPr>
          <w:color w:val="000000" w:themeColor="text1"/>
        </w:rPr>
        <w:t xml:space="preserve">zero as </w:t>
      </w:r>
      <w:r w:rsidR="009F6BFC" w:rsidRPr="00EA0EE4">
        <w:rPr>
          <w:color w:val="000000" w:themeColor="text1"/>
          <w:shd w:val="clear" w:color="auto" w:fill="FFFFFF"/>
        </w:rPr>
        <w:t>no level of alcohol is safe to drink during pregnancy</w:t>
      </w:r>
      <w:r w:rsidR="009F6BFC" w:rsidRPr="00EA0EE4">
        <w:rPr>
          <w:color w:val="000000" w:themeColor="text1"/>
        </w:rPr>
        <w:t>.</w:t>
      </w:r>
      <w:r w:rsidR="009F6BFC" w:rsidRPr="00EA0EE4">
        <w:rPr>
          <w:color w:val="000000" w:themeColor="text1"/>
        </w:rPr>
        <w:t xml:space="preserve"> If this is achieved, then it will reduce the danger to the foetus. </w:t>
      </w:r>
      <w:r w:rsidR="004820F1" w:rsidRPr="00EA0EE4">
        <w:rPr>
          <w:color w:val="000000" w:themeColor="text1"/>
        </w:rPr>
        <w:t>In relation to</w:t>
      </w:r>
      <w:r w:rsidR="004820F1" w:rsidRPr="00EA0EE4">
        <w:rPr>
          <w:color w:val="000000" w:themeColor="text1"/>
        </w:rPr>
        <w:t xml:space="preserve"> dietary advice, the client</w:t>
      </w:r>
      <w:r w:rsidR="004820F1" w:rsidRPr="00EA0EE4">
        <w:rPr>
          <w:color w:val="000000" w:themeColor="text1"/>
        </w:rPr>
        <w:t xml:space="preserve"> need to</w:t>
      </w:r>
      <w:r w:rsidR="004820F1" w:rsidRPr="00EA0EE4">
        <w:rPr>
          <w:color w:val="000000" w:themeColor="text1"/>
        </w:rPr>
        <w:t xml:space="preserve"> try and </w:t>
      </w:r>
      <w:r w:rsidR="004820F1" w:rsidRPr="00EA0EE4">
        <w:rPr>
          <w:color w:val="000000" w:themeColor="text1"/>
        </w:rPr>
        <w:t>increase</w:t>
      </w:r>
      <w:r w:rsidR="004820F1" w:rsidRPr="00EA0EE4">
        <w:rPr>
          <w:color w:val="000000" w:themeColor="text1"/>
        </w:rPr>
        <w:t xml:space="preserve"> the amount of fruit and vegetables consumed per day</w:t>
      </w:r>
      <w:r w:rsidR="004820F1" w:rsidRPr="00EA0EE4">
        <w:rPr>
          <w:color w:val="000000" w:themeColor="text1"/>
        </w:rPr>
        <w:t>, this will help reduce her from becoming hypertensive, at the moment she is currently prehypertensive. Therefore, by her eating a healthy diet she will reduce the risk of moving into the hypertensive bracket. We do not want the client to reduce her calorie intake as she needs to provide the foetus with nutrition, but by cutting out the alcohol and eating more healthy foods she will reduce her blood pressure.</w:t>
      </w:r>
    </w:p>
    <w:p w14:paraId="3C18D040" w14:textId="1EFA0669" w:rsidR="00C807E3" w:rsidRPr="00EA0EE4" w:rsidRDefault="00C807E3" w:rsidP="009F6BFC">
      <w:pPr>
        <w:spacing w:line="360" w:lineRule="auto"/>
        <w:rPr>
          <w:color w:val="000000" w:themeColor="text1"/>
        </w:rPr>
      </w:pPr>
    </w:p>
    <w:p w14:paraId="78D4B7D8" w14:textId="1BD8B7A2" w:rsidR="00C807E3" w:rsidRPr="00EA0EE4" w:rsidRDefault="00C807E3" w:rsidP="009F6BFC">
      <w:pPr>
        <w:spacing w:line="360" w:lineRule="auto"/>
        <w:rPr>
          <w:color w:val="000000" w:themeColor="text1"/>
        </w:rPr>
      </w:pPr>
      <w:r w:rsidRPr="00EA0EE4">
        <w:rPr>
          <w:color w:val="000000" w:themeColor="text1"/>
        </w:rPr>
        <w:t xml:space="preserve">The main goal associated with this client would be increase exercise and eat a healthy diet to help control the gestational diabetes. As already identified a healthy diet and exercise helps to control </w:t>
      </w:r>
      <w:r w:rsidRPr="00EA0EE4">
        <w:rPr>
          <w:color w:val="000000" w:themeColor="text1"/>
        </w:rPr>
        <w:t>gestational diabetes</w:t>
      </w:r>
      <w:r w:rsidRPr="00EA0EE4">
        <w:rPr>
          <w:color w:val="000000" w:themeColor="text1"/>
        </w:rPr>
        <w:t xml:space="preserve">. In the process of increasing exercise and eating health the clients blood pressure will reduce closer to normal range values. By completing the exercise </w:t>
      </w:r>
      <w:r w:rsidRPr="00EA0EE4">
        <w:rPr>
          <w:color w:val="000000" w:themeColor="text1"/>
        </w:rPr>
        <w:lastRenderedPageBreak/>
        <w:t>program, the client will be helping to reduce the risk of an unhealthy foetus by increasing the birth weight to normal rather than the baby having a low birth weight. Also, by exercising the client is also reducing the risk of maternal weight gain throughout her pregnancy, reducing the risk of pre-eclampsia and type 2 diabetes postpartum. If the client continues to stick to the goals and recommendations</w:t>
      </w:r>
      <w:r w:rsidR="00CA4B61" w:rsidRPr="00EA0EE4">
        <w:rPr>
          <w:color w:val="000000" w:themeColor="text1"/>
        </w:rPr>
        <w:t>,</w:t>
      </w:r>
      <w:r w:rsidRPr="00EA0EE4">
        <w:rPr>
          <w:color w:val="000000" w:themeColor="text1"/>
        </w:rPr>
        <w:t xml:space="preserve"> then she will be increasing the quality of life for not just herself but also the foetus. </w:t>
      </w:r>
    </w:p>
    <w:p w14:paraId="2A6741A6" w14:textId="2BB45F52" w:rsidR="007F7960" w:rsidRDefault="007F7960"/>
    <w:p w14:paraId="151907A3" w14:textId="77777777" w:rsidR="007F7960" w:rsidRDefault="007F7960"/>
    <w:p w14:paraId="3D833EFE" w14:textId="683575B0" w:rsidR="007F7960" w:rsidRDefault="00EA0EE4">
      <w:r>
        <w:t>Word count: 2576</w:t>
      </w:r>
    </w:p>
    <w:p w14:paraId="7C18717B" w14:textId="77777777" w:rsidR="007F7960" w:rsidRDefault="007F7960"/>
    <w:p w14:paraId="6B6E6F7C" w14:textId="77777777" w:rsidR="007F7960" w:rsidRDefault="007F7960"/>
    <w:p w14:paraId="421F548E" w14:textId="77777777" w:rsidR="00EA0EE4" w:rsidRDefault="00EA0EE4"/>
    <w:p w14:paraId="3FDDAE92" w14:textId="77777777" w:rsidR="00EA0EE4" w:rsidRDefault="00EA0EE4"/>
    <w:p w14:paraId="3E871DF0" w14:textId="77777777" w:rsidR="00EA0EE4" w:rsidRDefault="00EA0EE4"/>
    <w:p w14:paraId="34DBC0E6" w14:textId="77777777" w:rsidR="00EA0EE4" w:rsidRDefault="00EA0EE4"/>
    <w:p w14:paraId="7DB90B94" w14:textId="77777777" w:rsidR="00EA0EE4" w:rsidRDefault="00EA0EE4"/>
    <w:p w14:paraId="350D9A80" w14:textId="77777777" w:rsidR="00EA0EE4" w:rsidRDefault="00EA0EE4"/>
    <w:p w14:paraId="4F104FFE" w14:textId="77777777" w:rsidR="00EA0EE4" w:rsidRDefault="00EA0EE4"/>
    <w:p w14:paraId="1BD4830B" w14:textId="77777777" w:rsidR="00EA0EE4" w:rsidRDefault="00EA0EE4"/>
    <w:p w14:paraId="0F561E84" w14:textId="77777777" w:rsidR="00EA0EE4" w:rsidRDefault="00EA0EE4"/>
    <w:p w14:paraId="49D86028" w14:textId="77777777" w:rsidR="00EA0EE4" w:rsidRDefault="00EA0EE4"/>
    <w:p w14:paraId="1870530C" w14:textId="77777777" w:rsidR="00EA0EE4" w:rsidRDefault="00EA0EE4"/>
    <w:p w14:paraId="21476B78" w14:textId="77777777" w:rsidR="00EA0EE4" w:rsidRDefault="00EA0EE4"/>
    <w:p w14:paraId="3386171C" w14:textId="77777777" w:rsidR="00EA0EE4" w:rsidRDefault="00EA0EE4"/>
    <w:p w14:paraId="10E596D2" w14:textId="77777777" w:rsidR="00EA0EE4" w:rsidRDefault="00EA0EE4"/>
    <w:p w14:paraId="3910F96D" w14:textId="77777777" w:rsidR="00EA0EE4" w:rsidRDefault="00EA0EE4"/>
    <w:p w14:paraId="63259909" w14:textId="77777777" w:rsidR="00EA0EE4" w:rsidRDefault="00EA0EE4"/>
    <w:p w14:paraId="4EC98EE0" w14:textId="77777777" w:rsidR="00EA0EE4" w:rsidRDefault="00EA0EE4"/>
    <w:p w14:paraId="7A7D3190" w14:textId="77777777" w:rsidR="00EA0EE4" w:rsidRDefault="00EA0EE4"/>
    <w:p w14:paraId="4188520B" w14:textId="77777777" w:rsidR="00EA0EE4" w:rsidRDefault="00EA0EE4"/>
    <w:p w14:paraId="5E9AF45E" w14:textId="77777777" w:rsidR="00EA0EE4" w:rsidRDefault="00EA0EE4"/>
    <w:p w14:paraId="2F346C36" w14:textId="77777777" w:rsidR="00EA0EE4" w:rsidRDefault="00EA0EE4"/>
    <w:p w14:paraId="61FADA7D" w14:textId="77777777" w:rsidR="00EA0EE4" w:rsidRDefault="00EA0EE4"/>
    <w:p w14:paraId="7049493E" w14:textId="77777777" w:rsidR="00EA0EE4" w:rsidRDefault="00EA0EE4"/>
    <w:p w14:paraId="7A0682D6" w14:textId="77777777" w:rsidR="00EA0EE4" w:rsidRDefault="00EA0EE4"/>
    <w:p w14:paraId="436C146C" w14:textId="77777777" w:rsidR="00EA0EE4" w:rsidRDefault="00EA0EE4"/>
    <w:p w14:paraId="68ABD96E" w14:textId="77777777" w:rsidR="00EA0EE4" w:rsidRDefault="00EA0EE4"/>
    <w:p w14:paraId="4565A2B4" w14:textId="77777777" w:rsidR="00EA0EE4" w:rsidRDefault="00EA0EE4"/>
    <w:p w14:paraId="461D1868" w14:textId="77777777" w:rsidR="00EA0EE4" w:rsidRDefault="00EA0EE4"/>
    <w:p w14:paraId="1C1E34F6" w14:textId="77777777" w:rsidR="00EA0EE4" w:rsidRDefault="00EA0EE4"/>
    <w:p w14:paraId="07F6429D" w14:textId="77777777" w:rsidR="00EA0EE4" w:rsidRDefault="00EA0EE4"/>
    <w:p w14:paraId="2416417B" w14:textId="77777777" w:rsidR="00EA0EE4" w:rsidRDefault="00EA0EE4"/>
    <w:p w14:paraId="599EDA24" w14:textId="77777777" w:rsidR="00EA0EE4" w:rsidRDefault="00EA0EE4"/>
    <w:p w14:paraId="700620AC" w14:textId="77777777" w:rsidR="00EA0EE4" w:rsidRDefault="00EA0EE4"/>
    <w:p w14:paraId="10308C61" w14:textId="77777777" w:rsidR="00EA0EE4" w:rsidRDefault="00EA0EE4"/>
    <w:p w14:paraId="02CD7ADE" w14:textId="77777777" w:rsidR="00EA0EE4" w:rsidRDefault="00EA0EE4"/>
    <w:p w14:paraId="3BD5C9F6" w14:textId="77777777" w:rsidR="00EA0EE4" w:rsidRDefault="00EA0EE4"/>
    <w:p w14:paraId="6EED170C" w14:textId="23C4D7FB" w:rsidR="00906716" w:rsidRDefault="00906716">
      <w:pPr>
        <w:rPr>
          <w:sz w:val="28"/>
          <w:szCs w:val="28"/>
        </w:rPr>
      </w:pPr>
      <w:r w:rsidRPr="00EA0EE4">
        <w:rPr>
          <w:sz w:val="28"/>
          <w:szCs w:val="28"/>
        </w:rPr>
        <w:lastRenderedPageBreak/>
        <w:t>Appendices</w:t>
      </w:r>
    </w:p>
    <w:p w14:paraId="519E7F24" w14:textId="77777777" w:rsidR="00EA0EE4" w:rsidRPr="00EA0EE4" w:rsidRDefault="00EA0EE4">
      <w:pPr>
        <w:rPr>
          <w:sz w:val="28"/>
          <w:szCs w:val="28"/>
        </w:rPr>
      </w:pPr>
    </w:p>
    <w:p w14:paraId="189A29D0" w14:textId="77777777" w:rsidR="00906716" w:rsidRPr="00906716" w:rsidRDefault="00906716" w:rsidP="00906716">
      <w:pPr>
        <w:jc w:val="center"/>
      </w:pPr>
      <w:r w:rsidRPr="00906716">
        <w:rPr>
          <w:b/>
        </w:rPr>
        <w:t>Exercise Referral Form</w:t>
      </w:r>
    </w:p>
    <w:p w14:paraId="6D42CD2D" w14:textId="77777777" w:rsidR="00906716" w:rsidRPr="00906716" w:rsidRDefault="00906716" w:rsidP="00906716">
      <w:pPr>
        <w:jc w:val="center"/>
      </w:pPr>
    </w:p>
    <w:p w14:paraId="36C63587" w14:textId="77777777" w:rsidR="00906716" w:rsidRPr="00906716" w:rsidRDefault="00906716" w:rsidP="00906716">
      <w:pPr>
        <w:jc w:val="center"/>
        <w:rPr>
          <w:u w:val="single"/>
        </w:rPr>
      </w:pPr>
      <w:r w:rsidRPr="00906716">
        <w:rPr>
          <w:u w:val="single"/>
        </w:rPr>
        <w:t>Case study reference- Pregnancy</w:t>
      </w:r>
    </w:p>
    <w:p w14:paraId="6D005162" w14:textId="77777777" w:rsidR="00906716" w:rsidRPr="00906716" w:rsidRDefault="00906716" w:rsidP="00906716">
      <w:pPr>
        <w:jc w:val="center"/>
      </w:pPr>
    </w:p>
    <w:p w14:paraId="403F1889" w14:textId="77777777" w:rsidR="00906716" w:rsidRPr="00906716" w:rsidRDefault="00906716" w:rsidP="00906716">
      <w:r w:rsidRPr="00906716">
        <w:t xml:space="preserve">Referring Centre: University of Wales Trinity Saint David </w:t>
      </w:r>
    </w:p>
    <w:p w14:paraId="4F9D0407"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2121"/>
        <w:gridCol w:w="2143"/>
        <w:gridCol w:w="2146"/>
      </w:tblGrid>
      <w:tr w:rsidR="00906716" w:rsidRPr="00906716" w14:paraId="0197F560" w14:textId="77777777" w:rsidTr="00685191">
        <w:tc>
          <w:tcPr>
            <w:tcW w:w="2112" w:type="dxa"/>
            <w:shd w:val="clear" w:color="auto" w:fill="auto"/>
          </w:tcPr>
          <w:p w14:paraId="55B06C97" w14:textId="77777777" w:rsidR="00906716" w:rsidRPr="00906716" w:rsidRDefault="00906716" w:rsidP="00685191">
            <w:pPr>
              <w:rPr>
                <w:b/>
              </w:rPr>
            </w:pPr>
            <w:r w:rsidRPr="00906716">
              <w:rPr>
                <w:b/>
              </w:rPr>
              <w:t>Name</w:t>
            </w:r>
          </w:p>
        </w:tc>
        <w:tc>
          <w:tcPr>
            <w:tcW w:w="2121" w:type="dxa"/>
            <w:shd w:val="clear" w:color="auto" w:fill="auto"/>
          </w:tcPr>
          <w:p w14:paraId="6C42B3D8" w14:textId="77777777" w:rsidR="00906716" w:rsidRPr="00906716" w:rsidRDefault="00906716" w:rsidP="00685191">
            <w:r w:rsidRPr="00906716">
              <w:t>Mrs Smit</w:t>
            </w:r>
          </w:p>
        </w:tc>
        <w:tc>
          <w:tcPr>
            <w:tcW w:w="2143" w:type="dxa"/>
            <w:shd w:val="clear" w:color="auto" w:fill="auto"/>
          </w:tcPr>
          <w:p w14:paraId="55FA6140" w14:textId="77777777" w:rsidR="00906716" w:rsidRPr="00906716" w:rsidRDefault="00906716" w:rsidP="00685191">
            <w:pPr>
              <w:rPr>
                <w:b/>
              </w:rPr>
            </w:pPr>
            <w:r w:rsidRPr="00906716">
              <w:rPr>
                <w:b/>
              </w:rPr>
              <w:t>Gender</w:t>
            </w:r>
          </w:p>
        </w:tc>
        <w:tc>
          <w:tcPr>
            <w:tcW w:w="2146" w:type="dxa"/>
            <w:shd w:val="clear" w:color="auto" w:fill="auto"/>
          </w:tcPr>
          <w:p w14:paraId="0171B0CA" w14:textId="77777777" w:rsidR="00906716" w:rsidRPr="00906716" w:rsidRDefault="00906716" w:rsidP="00685191">
            <w:r w:rsidRPr="00906716">
              <w:t>Female</w:t>
            </w:r>
          </w:p>
        </w:tc>
      </w:tr>
      <w:tr w:rsidR="00906716" w:rsidRPr="00906716" w14:paraId="75320DC3" w14:textId="77777777" w:rsidTr="00685191">
        <w:tc>
          <w:tcPr>
            <w:tcW w:w="2112" w:type="dxa"/>
            <w:shd w:val="clear" w:color="auto" w:fill="auto"/>
          </w:tcPr>
          <w:p w14:paraId="3DAD1BFF" w14:textId="77777777" w:rsidR="00906716" w:rsidRPr="00906716" w:rsidRDefault="00906716" w:rsidP="00685191">
            <w:pPr>
              <w:rPr>
                <w:b/>
              </w:rPr>
            </w:pPr>
            <w:r w:rsidRPr="00906716">
              <w:rPr>
                <w:b/>
              </w:rPr>
              <w:t>Age</w:t>
            </w:r>
          </w:p>
        </w:tc>
        <w:tc>
          <w:tcPr>
            <w:tcW w:w="2121" w:type="dxa"/>
            <w:shd w:val="clear" w:color="auto" w:fill="auto"/>
          </w:tcPr>
          <w:p w14:paraId="3517ECD9" w14:textId="77777777" w:rsidR="00906716" w:rsidRPr="00906716" w:rsidRDefault="00906716" w:rsidP="00685191">
            <w:r w:rsidRPr="00906716">
              <w:t>26</w:t>
            </w:r>
          </w:p>
        </w:tc>
        <w:tc>
          <w:tcPr>
            <w:tcW w:w="2143" w:type="dxa"/>
            <w:shd w:val="clear" w:color="auto" w:fill="auto"/>
          </w:tcPr>
          <w:p w14:paraId="71E61EF0" w14:textId="77777777" w:rsidR="00906716" w:rsidRPr="00906716" w:rsidRDefault="00906716" w:rsidP="00685191">
            <w:pPr>
              <w:rPr>
                <w:b/>
              </w:rPr>
            </w:pPr>
            <w:r w:rsidRPr="00906716">
              <w:rPr>
                <w:b/>
              </w:rPr>
              <w:t>Contact</w:t>
            </w:r>
          </w:p>
        </w:tc>
        <w:tc>
          <w:tcPr>
            <w:tcW w:w="2146" w:type="dxa"/>
            <w:shd w:val="clear" w:color="auto" w:fill="auto"/>
          </w:tcPr>
          <w:p w14:paraId="243DE2C9" w14:textId="77777777" w:rsidR="00906716" w:rsidRPr="00906716" w:rsidRDefault="00906716" w:rsidP="00685191">
            <w:r w:rsidRPr="00906716">
              <w:t>01234 5678910</w:t>
            </w:r>
          </w:p>
        </w:tc>
      </w:tr>
      <w:tr w:rsidR="00906716" w:rsidRPr="00906716" w14:paraId="1B87D572" w14:textId="77777777" w:rsidTr="00685191">
        <w:tc>
          <w:tcPr>
            <w:tcW w:w="2112" w:type="dxa"/>
            <w:shd w:val="clear" w:color="auto" w:fill="auto"/>
          </w:tcPr>
          <w:p w14:paraId="1C46DC64" w14:textId="77777777" w:rsidR="00906716" w:rsidRPr="00906716" w:rsidRDefault="00906716" w:rsidP="00685191">
            <w:pPr>
              <w:rPr>
                <w:b/>
              </w:rPr>
            </w:pPr>
            <w:r w:rsidRPr="00906716">
              <w:rPr>
                <w:b/>
              </w:rPr>
              <w:t>Next of Kin</w:t>
            </w:r>
          </w:p>
        </w:tc>
        <w:tc>
          <w:tcPr>
            <w:tcW w:w="2121" w:type="dxa"/>
            <w:shd w:val="clear" w:color="auto" w:fill="auto"/>
          </w:tcPr>
          <w:p w14:paraId="6581A731" w14:textId="77777777" w:rsidR="00906716" w:rsidRPr="00906716" w:rsidRDefault="00906716" w:rsidP="00685191">
            <w:r w:rsidRPr="00906716">
              <w:t>Mr Smit</w:t>
            </w:r>
          </w:p>
        </w:tc>
        <w:tc>
          <w:tcPr>
            <w:tcW w:w="2143" w:type="dxa"/>
            <w:shd w:val="clear" w:color="auto" w:fill="auto"/>
          </w:tcPr>
          <w:p w14:paraId="39F7EBDA" w14:textId="77777777" w:rsidR="00906716" w:rsidRPr="00906716" w:rsidRDefault="00906716" w:rsidP="00685191">
            <w:pPr>
              <w:rPr>
                <w:b/>
              </w:rPr>
            </w:pPr>
            <w:r w:rsidRPr="00906716">
              <w:rPr>
                <w:b/>
              </w:rPr>
              <w:t>Contact</w:t>
            </w:r>
          </w:p>
        </w:tc>
        <w:tc>
          <w:tcPr>
            <w:tcW w:w="2146" w:type="dxa"/>
            <w:shd w:val="clear" w:color="auto" w:fill="auto"/>
          </w:tcPr>
          <w:p w14:paraId="771FD6FE" w14:textId="77777777" w:rsidR="00906716" w:rsidRPr="00906716" w:rsidRDefault="00906716" w:rsidP="00685191">
            <w:r w:rsidRPr="00906716">
              <w:t>01234 5678910</w:t>
            </w:r>
          </w:p>
        </w:tc>
      </w:tr>
      <w:tr w:rsidR="00906716" w:rsidRPr="00906716" w14:paraId="33CA0240" w14:textId="77777777" w:rsidTr="00685191">
        <w:tc>
          <w:tcPr>
            <w:tcW w:w="2112" w:type="dxa"/>
            <w:shd w:val="clear" w:color="auto" w:fill="auto"/>
          </w:tcPr>
          <w:p w14:paraId="451443F7" w14:textId="77777777" w:rsidR="00906716" w:rsidRPr="00906716" w:rsidRDefault="00906716" w:rsidP="00685191">
            <w:pPr>
              <w:rPr>
                <w:b/>
              </w:rPr>
            </w:pPr>
            <w:r w:rsidRPr="00906716">
              <w:rPr>
                <w:b/>
              </w:rPr>
              <w:t>GP</w:t>
            </w:r>
          </w:p>
        </w:tc>
        <w:tc>
          <w:tcPr>
            <w:tcW w:w="2121" w:type="dxa"/>
            <w:shd w:val="clear" w:color="auto" w:fill="auto"/>
          </w:tcPr>
          <w:p w14:paraId="3580347F" w14:textId="77777777" w:rsidR="00906716" w:rsidRPr="00906716" w:rsidRDefault="00906716" w:rsidP="00685191">
            <w:r w:rsidRPr="00906716">
              <w:t>Med practice</w:t>
            </w:r>
          </w:p>
        </w:tc>
        <w:tc>
          <w:tcPr>
            <w:tcW w:w="2143" w:type="dxa"/>
            <w:shd w:val="clear" w:color="auto" w:fill="auto"/>
          </w:tcPr>
          <w:p w14:paraId="126AB6D8" w14:textId="77777777" w:rsidR="00906716" w:rsidRPr="00906716" w:rsidRDefault="00906716" w:rsidP="00685191">
            <w:pPr>
              <w:rPr>
                <w:b/>
              </w:rPr>
            </w:pPr>
            <w:r w:rsidRPr="00906716">
              <w:rPr>
                <w:b/>
              </w:rPr>
              <w:t>Contact</w:t>
            </w:r>
          </w:p>
        </w:tc>
        <w:tc>
          <w:tcPr>
            <w:tcW w:w="2146" w:type="dxa"/>
            <w:shd w:val="clear" w:color="auto" w:fill="auto"/>
          </w:tcPr>
          <w:p w14:paraId="22F5339E" w14:textId="77777777" w:rsidR="00906716" w:rsidRPr="00906716" w:rsidRDefault="00906716" w:rsidP="00685191">
            <w:r w:rsidRPr="00906716">
              <w:t>01987 6543210</w:t>
            </w:r>
          </w:p>
        </w:tc>
      </w:tr>
    </w:tbl>
    <w:p w14:paraId="67C52086" w14:textId="77777777" w:rsidR="00906716" w:rsidRPr="00906716" w:rsidRDefault="00906716" w:rsidP="00906716">
      <w:pPr>
        <w:jc w:val="center"/>
      </w:pPr>
    </w:p>
    <w:p w14:paraId="107D9544"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906716" w:rsidRPr="00906716" w14:paraId="2D9DDE76" w14:textId="77777777" w:rsidTr="00685191">
        <w:tc>
          <w:tcPr>
            <w:tcW w:w="8522" w:type="dxa"/>
            <w:tcBorders>
              <w:top w:val="nil"/>
              <w:left w:val="nil"/>
              <w:bottom w:val="single" w:sz="4" w:space="0" w:color="auto"/>
              <w:right w:val="nil"/>
            </w:tcBorders>
            <w:shd w:val="clear" w:color="auto" w:fill="auto"/>
          </w:tcPr>
          <w:p w14:paraId="3CD40A59" w14:textId="77777777" w:rsidR="00906716" w:rsidRPr="00906716" w:rsidRDefault="00906716" w:rsidP="00685191">
            <w:pPr>
              <w:rPr>
                <w:b/>
              </w:rPr>
            </w:pPr>
            <w:r w:rsidRPr="00906716">
              <w:rPr>
                <w:b/>
              </w:rPr>
              <w:t xml:space="preserve">Reason for Referral </w:t>
            </w:r>
          </w:p>
        </w:tc>
      </w:tr>
      <w:tr w:rsidR="00906716" w:rsidRPr="00906716" w14:paraId="7AD8E37C" w14:textId="77777777" w:rsidTr="00685191">
        <w:tc>
          <w:tcPr>
            <w:tcW w:w="8522" w:type="dxa"/>
            <w:shd w:val="clear" w:color="auto" w:fill="auto"/>
          </w:tcPr>
          <w:p w14:paraId="1C6C1E73" w14:textId="77777777" w:rsidR="00906716" w:rsidRPr="00906716" w:rsidRDefault="00906716" w:rsidP="00685191">
            <w:r w:rsidRPr="00906716">
              <w:t>Gestational diabetes</w:t>
            </w:r>
          </w:p>
        </w:tc>
      </w:tr>
    </w:tbl>
    <w:p w14:paraId="6D9C17B6" w14:textId="77777777" w:rsidR="00906716" w:rsidRPr="00906716" w:rsidRDefault="00906716" w:rsidP="0090671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906716" w:rsidRPr="00906716" w14:paraId="663AB478" w14:textId="77777777" w:rsidTr="00685191">
        <w:tc>
          <w:tcPr>
            <w:tcW w:w="8522" w:type="dxa"/>
            <w:tcBorders>
              <w:top w:val="nil"/>
              <w:left w:val="nil"/>
              <w:bottom w:val="single" w:sz="4" w:space="0" w:color="auto"/>
              <w:right w:val="nil"/>
            </w:tcBorders>
            <w:shd w:val="clear" w:color="auto" w:fill="auto"/>
          </w:tcPr>
          <w:p w14:paraId="18469123" w14:textId="77777777" w:rsidR="00906716" w:rsidRPr="00906716" w:rsidRDefault="00906716" w:rsidP="00685191">
            <w:r w:rsidRPr="00906716">
              <w:rPr>
                <w:b/>
              </w:rPr>
              <w:t>Other Relevant Medical Concerns</w:t>
            </w:r>
          </w:p>
        </w:tc>
      </w:tr>
      <w:tr w:rsidR="00906716" w:rsidRPr="00906716" w14:paraId="720F304B" w14:textId="77777777" w:rsidTr="00685191">
        <w:tc>
          <w:tcPr>
            <w:tcW w:w="8522" w:type="dxa"/>
            <w:shd w:val="clear" w:color="auto" w:fill="auto"/>
          </w:tcPr>
          <w:p w14:paraId="752A47BE" w14:textId="77777777" w:rsidR="00906716" w:rsidRPr="00906716" w:rsidRDefault="00906716" w:rsidP="00685191">
            <w:r w:rsidRPr="00906716">
              <w:t>Pregnancy</w:t>
            </w:r>
          </w:p>
        </w:tc>
      </w:tr>
      <w:tr w:rsidR="00906716" w:rsidRPr="00906716" w14:paraId="1D4EC972" w14:textId="77777777" w:rsidTr="00685191">
        <w:tc>
          <w:tcPr>
            <w:tcW w:w="8522" w:type="dxa"/>
            <w:shd w:val="clear" w:color="auto" w:fill="auto"/>
          </w:tcPr>
          <w:p w14:paraId="4BBC9938" w14:textId="77777777" w:rsidR="00906716" w:rsidRPr="00906716" w:rsidRDefault="00906716" w:rsidP="00685191">
            <w:r w:rsidRPr="00906716">
              <w:t>Mild but persistent back pain</w:t>
            </w:r>
          </w:p>
        </w:tc>
      </w:tr>
    </w:tbl>
    <w:p w14:paraId="7292D48E" w14:textId="77777777" w:rsidR="00906716" w:rsidRPr="00906716" w:rsidRDefault="00906716" w:rsidP="00906716">
      <w:pPr>
        <w:jc w:val="center"/>
      </w:pPr>
    </w:p>
    <w:p w14:paraId="05F149FE"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906716" w:rsidRPr="00906716" w14:paraId="4C5C22F8" w14:textId="77777777" w:rsidTr="00685191">
        <w:tc>
          <w:tcPr>
            <w:tcW w:w="8522" w:type="dxa"/>
            <w:tcBorders>
              <w:top w:val="nil"/>
              <w:left w:val="nil"/>
              <w:bottom w:val="single" w:sz="4" w:space="0" w:color="auto"/>
              <w:right w:val="nil"/>
            </w:tcBorders>
            <w:shd w:val="clear" w:color="auto" w:fill="auto"/>
          </w:tcPr>
          <w:p w14:paraId="14B0593D" w14:textId="77777777" w:rsidR="00906716" w:rsidRPr="00906716" w:rsidRDefault="00906716" w:rsidP="00685191">
            <w:pPr>
              <w:rPr>
                <w:b/>
              </w:rPr>
            </w:pPr>
            <w:r w:rsidRPr="00906716">
              <w:rPr>
                <w:b/>
              </w:rPr>
              <w:t>Medication for the Referral condition/s</w:t>
            </w:r>
          </w:p>
        </w:tc>
      </w:tr>
      <w:tr w:rsidR="00906716" w:rsidRPr="00906716" w14:paraId="424993F5" w14:textId="77777777" w:rsidTr="00685191">
        <w:tc>
          <w:tcPr>
            <w:tcW w:w="8522" w:type="dxa"/>
            <w:tcBorders>
              <w:top w:val="single" w:sz="4" w:space="0" w:color="auto"/>
            </w:tcBorders>
            <w:shd w:val="clear" w:color="auto" w:fill="auto"/>
          </w:tcPr>
          <w:p w14:paraId="05B66B93" w14:textId="77777777" w:rsidR="00906716" w:rsidRPr="00906716" w:rsidRDefault="00906716" w:rsidP="00685191">
            <w:r w:rsidRPr="00906716">
              <w:t>Metformin</w:t>
            </w:r>
          </w:p>
        </w:tc>
      </w:tr>
    </w:tbl>
    <w:p w14:paraId="1BBE08A1"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906716" w:rsidRPr="00906716" w14:paraId="7DBB44F9" w14:textId="77777777" w:rsidTr="00685191">
        <w:tc>
          <w:tcPr>
            <w:tcW w:w="8522" w:type="dxa"/>
            <w:tcBorders>
              <w:top w:val="nil"/>
              <w:left w:val="nil"/>
              <w:bottom w:val="single" w:sz="4" w:space="0" w:color="auto"/>
              <w:right w:val="nil"/>
            </w:tcBorders>
            <w:shd w:val="clear" w:color="auto" w:fill="auto"/>
          </w:tcPr>
          <w:p w14:paraId="645DCE2B" w14:textId="77777777" w:rsidR="00906716" w:rsidRPr="00906716" w:rsidRDefault="00906716" w:rsidP="00685191">
            <w:pPr>
              <w:rPr>
                <w:b/>
              </w:rPr>
            </w:pPr>
            <w:r w:rsidRPr="00906716">
              <w:rPr>
                <w:b/>
              </w:rPr>
              <w:t>Any other Medication used on a regular basis</w:t>
            </w:r>
          </w:p>
        </w:tc>
      </w:tr>
      <w:tr w:rsidR="00906716" w:rsidRPr="00906716" w14:paraId="28E000B3" w14:textId="77777777" w:rsidTr="00685191">
        <w:tc>
          <w:tcPr>
            <w:tcW w:w="8522" w:type="dxa"/>
            <w:tcBorders>
              <w:top w:val="single" w:sz="4" w:space="0" w:color="auto"/>
            </w:tcBorders>
            <w:shd w:val="clear" w:color="auto" w:fill="auto"/>
          </w:tcPr>
          <w:p w14:paraId="1452003E" w14:textId="77777777" w:rsidR="00906716" w:rsidRPr="00906716" w:rsidRDefault="00906716" w:rsidP="00685191">
            <w:r w:rsidRPr="00906716">
              <w:t>Ibuprofen</w:t>
            </w:r>
          </w:p>
        </w:tc>
      </w:tr>
    </w:tbl>
    <w:p w14:paraId="34879304" w14:textId="77777777" w:rsidR="00906716" w:rsidRPr="00906716" w:rsidRDefault="00906716" w:rsidP="0090671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76"/>
        <w:gridCol w:w="6146"/>
      </w:tblGrid>
      <w:tr w:rsidR="00906716" w:rsidRPr="00906716" w14:paraId="71B878E6" w14:textId="77777777" w:rsidTr="00685191">
        <w:tc>
          <w:tcPr>
            <w:tcW w:w="8522" w:type="dxa"/>
            <w:gridSpan w:val="2"/>
            <w:tcBorders>
              <w:top w:val="nil"/>
              <w:left w:val="nil"/>
              <w:bottom w:val="single" w:sz="4" w:space="0" w:color="auto"/>
              <w:right w:val="nil"/>
            </w:tcBorders>
            <w:shd w:val="clear" w:color="auto" w:fill="auto"/>
          </w:tcPr>
          <w:p w14:paraId="501FDEF0" w14:textId="77777777" w:rsidR="00906716" w:rsidRPr="00906716" w:rsidRDefault="00906716" w:rsidP="00685191">
            <w:pPr>
              <w:rPr>
                <w:b/>
              </w:rPr>
            </w:pPr>
            <w:r w:rsidRPr="00906716">
              <w:rPr>
                <w:b/>
              </w:rPr>
              <w:t>Physiological Information:</w:t>
            </w:r>
          </w:p>
        </w:tc>
      </w:tr>
      <w:tr w:rsidR="00906716" w:rsidRPr="00906716" w14:paraId="05A383B7" w14:textId="77777777" w:rsidTr="00685191">
        <w:tc>
          <w:tcPr>
            <w:tcW w:w="8522" w:type="dxa"/>
            <w:gridSpan w:val="2"/>
            <w:tcBorders>
              <w:top w:val="single" w:sz="4" w:space="0" w:color="auto"/>
            </w:tcBorders>
            <w:shd w:val="clear" w:color="auto" w:fill="auto"/>
          </w:tcPr>
          <w:p w14:paraId="4D02F5FB" w14:textId="77777777" w:rsidR="00906716" w:rsidRPr="00906716" w:rsidRDefault="00906716" w:rsidP="00685191">
            <w:proofErr w:type="gramStart"/>
            <w:r w:rsidRPr="00906716">
              <w:t>BP(</w:t>
            </w:r>
            <w:proofErr w:type="gramEnd"/>
            <w:r w:rsidRPr="00906716">
              <w:t>seated): 130/85mmHg</w:t>
            </w:r>
          </w:p>
        </w:tc>
      </w:tr>
      <w:tr w:rsidR="00906716" w:rsidRPr="00906716" w14:paraId="502CBE87" w14:textId="77777777" w:rsidTr="00685191">
        <w:tc>
          <w:tcPr>
            <w:tcW w:w="8522" w:type="dxa"/>
            <w:gridSpan w:val="2"/>
            <w:shd w:val="clear" w:color="auto" w:fill="auto"/>
          </w:tcPr>
          <w:p w14:paraId="6D00BBAD" w14:textId="77777777" w:rsidR="00906716" w:rsidRPr="00906716" w:rsidRDefault="00906716" w:rsidP="00685191">
            <w:r w:rsidRPr="00906716">
              <w:t>RHR: 71bpm</w:t>
            </w:r>
          </w:p>
        </w:tc>
      </w:tr>
      <w:tr w:rsidR="00906716" w:rsidRPr="00906716" w14:paraId="1DD9D308" w14:textId="77777777" w:rsidTr="00685191">
        <w:tc>
          <w:tcPr>
            <w:tcW w:w="8522" w:type="dxa"/>
            <w:gridSpan w:val="2"/>
            <w:shd w:val="clear" w:color="auto" w:fill="auto"/>
          </w:tcPr>
          <w:p w14:paraId="5F96236C" w14:textId="77777777" w:rsidR="00906716" w:rsidRPr="00906716" w:rsidRDefault="00906716" w:rsidP="00685191">
            <w:r w:rsidRPr="00906716">
              <w:t>Predicted VO</w:t>
            </w:r>
            <w:r w:rsidRPr="00906716">
              <w:rPr>
                <w:vertAlign w:val="subscript"/>
              </w:rPr>
              <w:t>2</w:t>
            </w:r>
            <w:r w:rsidRPr="00906716">
              <w:t>max: 30 ml/kg/min</w:t>
            </w:r>
          </w:p>
        </w:tc>
      </w:tr>
      <w:tr w:rsidR="00906716" w:rsidRPr="00906716" w14:paraId="315E0921" w14:textId="77777777" w:rsidTr="00685191">
        <w:tc>
          <w:tcPr>
            <w:tcW w:w="8522" w:type="dxa"/>
            <w:gridSpan w:val="2"/>
            <w:shd w:val="clear" w:color="auto" w:fill="auto"/>
          </w:tcPr>
          <w:p w14:paraId="4881A9DB" w14:textId="77777777" w:rsidR="00906716" w:rsidRPr="00906716" w:rsidRDefault="00906716" w:rsidP="00685191">
            <w:r w:rsidRPr="00906716">
              <w:t>Glucose – fasting 8.9mmol, casual 12.8 mmol</w:t>
            </w:r>
          </w:p>
        </w:tc>
      </w:tr>
      <w:tr w:rsidR="00906716" w:rsidRPr="00906716" w14:paraId="7C369B90" w14:textId="77777777" w:rsidTr="00685191">
        <w:tc>
          <w:tcPr>
            <w:tcW w:w="8522" w:type="dxa"/>
            <w:gridSpan w:val="2"/>
            <w:shd w:val="clear" w:color="auto" w:fill="auto"/>
          </w:tcPr>
          <w:p w14:paraId="7F911745" w14:textId="77777777" w:rsidR="00906716" w:rsidRPr="00906716" w:rsidRDefault="00906716" w:rsidP="00685191">
            <w:r w:rsidRPr="00906716">
              <w:t>Blood lipids high normal</w:t>
            </w:r>
          </w:p>
        </w:tc>
      </w:tr>
      <w:tr w:rsidR="00906716" w:rsidRPr="00906716" w14:paraId="42139161" w14:textId="77777777" w:rsidTr="00685191">
        <w:tc>
          <w:tcPr>
            <w:tcW w:w="2376" w:type="dxa"/>
            <w:shd w:val="clear" w:color="auto" w:fill="auto"/>
          </w:tcPr>
          <w:p w14:paraId="55FAD9EC" w14:textId="77777777" w:rsidR="00906716" w:rsidRPr="00906716" w:rsidRDefault="00906716" w:rsidP="00685191">
            <w:r w:rsidRPr="00906716">
              <w:t>HT: 1.76m</w:t>
            </w:r>
          </w:p>
        </w:tc>
        <w:tc>
          <w:tcPr>
            <w:tcW w:w="6146" w:type="dxa"/>
            <w:shd w:val="clear" w:color="auto" w:fill="auto"/>
          </w:tcPr>
          <w:p w14:paraId="13872142" w14:textId="77777777" w:rsidR="00906716" w:rsidRPr="00906716" w:rsidRDefault="00906716" w:rsidP="00685191">
            <w:proofErr w:type="spellStart"/>
            <w:r w:rsidRPr="00906716">
              <w:t>Wt</w:t>
            </w:r>
            <w:proofErr w:type="spellEnd"/>
            <w:r w:rsidRPr="00906716">
              <w:t>: 85kg</w:t>
            </w:r>
          </w:p>
        </w:tc>
      </w:tr>
    </w:tbl>
    <w:p w14:paraId="03BD1D1E" w14:textId="77777777" w:rsidR="00906716" w:rsidRPr="00906716" w:rsidRDefault="00906716" w:rsidP="0090671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906716" w:rsidRPr="00906716" w14:paraId="30ECE98E" w14:textId="77777777" w:rsidTr="00685191">
        <w:tc>
          <w:tcPr>
            <w:tcW w:w="9286" w:type="dxa"/>
            <w:tcBorders>
              <w:top w:val="nil"/>
              <w:left w:val="nil"/>
              <w:bottom w:val="single" w:sz="4" w:space="0" w:color="auto"/>
              <w:right w:val="nil"/>
            </w:tcBorders>
            <w:shd w:val="clear" w:color="auto" w:fill="auto"/>
          </w:tcPr>
          <w:p w14:paraId="0912CA70" w14:textId="77777777" w:rsidR="00906716" w:rsidRPr="00906716" w:rsidRDefault="00906716" w:rsidP="00685191">
            <w:pPr>
              <w:rPr>
                <w:b/>
              </w:rPr>
            </w:pPr>
            <w:r w:rsidRPr="00906716">
              <w:rPr>
                <w:b/>
              </w:rPr>
              <w:t>Additional Lifestyle information:</w:t>
            </w:r>
          </w:p>
        </w:tc>
      </w:tr>
      <w:tr w:rsidR="00906716" w:rsidRPr="00906716" w14:paraId="2CF8DD3C" w14:textId="77777777" w:rsidTr="00685191">
        <w:tc>
          <w:tcPr>
            <w:tcW w:w="9286" w:type="dxa"/>
            <w:tcBorders>
              <w:top w:val="single" w:sz="4" w:space="0" w:color="auto"/>
            </w:tcBorders>
            <w:shd w:val="clear" w:color="auto" w:fill="auto"/>
          </w:tcPr>
          <w:p w14:paraId="0BC8AF47" w14:textId="77777777" w:rsidR="00906716" w:rsidRPr="00906716" w:rsidRDefault="00906716" w:rsidP="00685191">
            <w:r w:rsidRPr="00906716">
              <w:t>Occasionally active, walking.</w:t>
            </w:r>
          </w:p>
        </w:tc>
      </w:tr>
      <w:tr w:rsidR="00906716" w:rsidRPr="00906716" w14:paraId="18D87514" w14:textId="77777777" w:rsidTr="00685191">
        <w:tc>
          <w:tcPr>
            <w:tcW w:w="9286" w:type="dxa"/>
            <w:shd w:val="clear" w:color="auto" w:fill="auto"/>
          </w:tcPr>
          <w:p w14:paraId="624C013D" w14:textId="77777777" w:rsidR="00906716" w:rsidRPr="00906716" w:rsidRDefault="00906716" w:rsidP="00685191">
            <w:r w:rsidRPr="00906716">
              <w:t>Non-smoker</w:t>
            </w:r>
          </w:p>
        </w:tc>
      </w:tr>
      <w:tr w:rsidR="00906716" w:rsidRPr="00906716" w14:paraId="5F9AF1D3" w14:textId="77777777" w:rsidTr="00685191">
        <w:tc>
          <w:tcPr>
            <w:tcW w:w="9286" w:type="dxa"/>
            <w:shd w:val="clear" w:color="auto" w:fill="auto"/>
          </w:tcPr>
          <w:p w14:paraId="431033AB" w14:textId="77777777" w:rsidR="00906716" w:rsidRPr="00906716" w:rsidRDefault="00906716" w:rsidP="00685191">
            <w:r w:rsidRPr="00906716">
              <w:t>Occasionally lack of motivation</w:t>
            </w:r>
          </w:p>
        </w:tc>
      </w:tr>
      <w:tr w:rsidR="00906716" w:rsidRPr="00906716" w14:paraId="58385E1B" w14:textId="77777777" w:rsidTr="00685191">
        <w:tc>
          <w:tcPr>
            <w:tcW w:w="9286" w:type="dxa"/>
            <w:shd w:val="clear" w:color="auto" w:fill="auto"/>
          </w:tcPr>
          <w:p w14:paraId="563C0929" w14:textId="77777777" w:rsidR="00906716" w:rsidRPr="00906716" w:rsidRDefault="00906716" w:rsidP="00685191">
            <w:r w:rsidRPr="00906716">
              <w:t xml:space="preserve">Diet generally </w:t>
            </w:r>
            <w:proofErr w:type="gramStart"/>
            <w:r w:rsidRPr="00906716">
              <w:t>good, but</w:t>
            </w:r>
            <w:proofErr w:type="gramEnd"/>
            <w:r w:rsidRPr="00906716">
              <w:t xml:space="preserve"> wants to improve to specifically to reduce reoccurrence of the Cancer.</w:t>
            </w:r>
          </w:p>
        </w:tc>
      </w:tr>
      <w:tr w:rsidR="00906716" w:rsidRPr="00906716" w14:paraId="7A1920FE" w14:textId="77777777" w:rsidTr="00685191">
        <w:tc>
          <w:tcPr>
            <w:tcW w:w="9286" w:type="dxa"/>
            <w:shd w:val="clear" w:color="auto" w:fill="auto"/>
          </w:tcPr>
          <w:p w14:paraId="057F2773" w14:textId="77777777" w:rsidR="00906716" w:rsidRPr="00906716" w:rsidRDefault="00906716" w:rsidP="00685191">
            <w:r w:rsidRPr="00906716">
              <w:t xml:space="preserve">Consumes, on average 4 units of alcohol per week </w:t>
            </w:r>
          </w:p>
        </w:tc>
      </w:tr>
    </w:tbl>
    <w:p w14:paraId="3113B5A6" w14:textId="77777777" w:rsidR="00906716" w:rsidRPr="00906716" w:rsidRDefault="00906716" w:rsidP="00906716">
      <w:pPr>
        <w:jc w:val="center"/>
      </w:pPr>
    </w:p>
    <w:p w14:paraId="5C2C6111"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906716" w:rsidRPr="00906716" w14:paraId="3D8E9BF9" w14:textId="77777777" w:rsidTr="00685191">
        <w:tc>
          <w:tcPr>
            <w:tcW w:w="9286" w:type="dxa"/>
            <w:tcBorders>
              <w:top w:val="nil"/>
              <w:left w:val="nil"/>
              <w:bottom w:val="single" w:sz="4" w:space="0" w:color="auto"/>
              <w:right w:val="nil"/>
            </w:tcBorders>
            <w:shd w:val="clear" w:color="auto" w:fill="auto"/>
          </w:tcPr>
          <w:p w14:paraId="2D94B91F" w14:textId="77777777" w:rsidR="00906716" w:rsidRPr="00906716" w:rsidRDefault="00906716" w:rsidP="00685191">
            <w:pPr>
              <w:rPr>
                <w:b/>
              </w:rPr>
            </w:pPr>
            <w:r w:rsidRPr="00906716">
              <w:rPr>
                <w:b/>
              </w:rPr>
              <w:t>Patient’s Statement regarding stage of change:</w:t>
            </w:r>
          </w:p>
        </w:tc>
      </w:tr>
      <w:tr w:rsidR="00906716" w:rsidRPr="00906716" w14:paraId="32ABF67F" w14:textId="77777777" w:rsidTr="00685191">
        <w:tc>
          <w:tcPr>
            <w:tcW w:w="9286" w:type="dxa"/>
            <w:tcBorders>
              <w:top w:val="single" w:sz="4" w:space="0" w:color="auto"/>
            </w:tcBorders>
            <w:shd w:val="clear" w:color="auto" w:fill="auto"/>
          </w:tcPr>
          <w:p w14:paraId="230284C3" w14:textId="77777777" w:rsidR="00906716" w:rsidRPr="00906716" w:rsidRDefault="00906716" w:rsidP="00685191">
            <w:r w:rsidRPr="00906716">
              <w:t>“I want to exercise, but don’t know what is best to do – it may aggravate my back pain.”</w:t>
            </w:r>
          </w:p>
        </w:tc>
      </w:tr>
    </w:tbl>
    <w:p w14:paraId="0A1C2ED2" w14:textId="77777777" w:rsidR="00906716" w:rsidRPr="00906716" w:rsidRDefault="00906716" w:rsidP="00906716">
      <w:pPr>
        <w:jc w:val="center"/>
      </w:pPr>
    </w:p>
    <w:p w14:paraId="004D6524" w14:textId="77777777" w:rsidR="00EA0EE4" w:rsidRDefault="00EA0EE4" w:rsidP="00906716"/>
    <w:p w14:paraId="19C7A134" w14:textId="48806271" w:rsidR="00906716" w:rsidRPr="00906716" w:rsidRDefault="00906716" w:rsidP="00906716">
      <w:r w:rsidRPr="00906716">
        <w:lastRenderedPageBreak/>
        <w:t>Referring Medical Professional: Dr Jones</w:t>
      </w:r>
    </w:p>
    <w:p w14:paraId="1A800D0D" w14:textId="77777777" w:rsidR="00906716" w:rsidRPr="00906716" w:rsidRDefault="00906716" w:rsidP="00906716"/>
    <w:p w14:paraId="3D81784D" w14:textId="77777777" w:rsidR="00906716" w:rsidRPr="00906716" w:rsidRDefault="00906716" w:rsidP="00906716">
      <w:r w:rsidRPr="00906716">
        <w:t xml:space="preserve">Signature: </w:t>
      </w:r>
      <w:r w:rsidRPr="00906716">
        <w:tab/>
      </w:r>
      <w:r w:rsidRPr="00906716">
        <w:tab/>
      </w:r>
      <w:r w:rsidRPr="00906716">
        <w:tab/>
      </w:r>
      <w:r w:rsidRPr="00906716">
        <w:tab/>
      </w:r>
      <w:r w:rsidRPr="00906716">
        <w:tab/>
      </w:r>
      <w:r w:rsidRPr="00906716">
        <w:tab/>
      </w:r>
      <w:r w:rsidRPr="00906716">
        <w:tab/>
      </w:r>
      <w:r w:rsidRPr="00906716">
        <w:tab/>
        <w:t>Date:</w:t>
      </w:r>
    </w:p>
    <w:p w14:paraId="2AF0EDE0" w14:textId="77777777" w:rsidR="00906716" w:rsidRPr="00906716" w:rsidRDefault="00906716" w:rsidP="00906716">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906716" w:rsidRPr="00906716" w14:paraId="72A73923" w14:textId="77777777" w:rsidTr="00685191">
        <w:tc>
          <w:tcPr>
            <w:tcW w:w="8522" w:type="dxa"/>
            <w:shd w:val="clear" w:color="auto" w:fill="auto"/>
          </w:tcPr>
          <w:p w14:paraId="77E28449" w14:textId="77777777" w:rsidR="00906716" w:rsidRPr="00906716" w:rsidRDefault="00906716" w:rsidP="00685191">
            <w:pPr>
              <w:autoSpaceDE w:val="0"/>
              <w:autoSpaceDN w:val="0"/>
              <w:adjustRightInd w:val="0"/>
              <w:rPr>
                <w:b/>
                <w:bCs/>
              </w:rPr>
            </w:pPr>
            <w:r w:rsidRPr="00906716">
              <w:rPr>
                <w:b/>
                <w:bCs/>
              </w:rPr>
              <w:t xml:space="preserve">Patient Informed Consent: </w:t>
            </w:r>
            <w:r w:rsidRPr="00906716">
              <w:rPr>
                <w:bCs/>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be passed and stored by approved third parties in order to develop and manage appropriate exercise programme. </w:t>
            </w:r>
          </w:p>
          <w:p w14:paraId="47F9E386" w14:textId="77777777" w:rsidR="00906716" w:rsidRPr="00906716" w:rsidRDefault="00906716" w:rsidP="00685191">
            <w:pPr>
              <w:autoSpaceDE w:val="0"/>
              <w:autoSpaceDN w:val="0"/>
              <w:adjustRightInd w:val="0"/>
              <w:rPr>
                <w:bCs/>
              </w:rPr>
            </w:pPr>
          </w:p>
          <w:p w14:paraId="589A6106" w14:textId="77777777" w:rsidR="00906716" w:rsidRPr="00906716" w:rsidRDefault="00906716" w:rsidP="00685191">
            <w:pPr>
              <w:autoSpaceDE w:val="0"/>
              <w:autoSpaceDN w:val="0"/>
              <w:adjustRightInd w:val="0"/>
              <w:rPr>
                <w:bCs/>
              </w:rPr>
            </w:pPr>
            <w:r w:rsidRPr="00906716">
              <w:rPr>
                <w:bCs/>
              </w:rPr>
              <w:t xml:space="preserve">I understand that I may withdraw from the scheme at any time and at that point, unless explicit approval is sought, all my details will be destroyed. </w:t>
            </w:r>
          </w:p>
          <w:p w14:paraId="3588F8C0" w14:textId="77777777" w:rsidR="00906716" w:rsidRPr="00906716" w:rsidRDefault="00906716" w:rsidP="00685191">
            <w:pPr>
              <w:autoSpaceDE w:val="0"/>
              <w:autoSpaceDN w:val="0"/>
              <w:adjustRightInd w:val="0"/>
            </w:pPr>
          </w:p>
          <w:p w14:paraId="62BBA1DC" w14:textId="77777777" w:rsidR="00906716" w:rsidRPr="00906716" w:rsidRDefault="00906716" w:rsidP="00685191">
            <w:pPr>
              <w:rPr>
                <w:b/>
                <w:bCs/>
              </w:rPr>
            </w:pPr>
            <w:r w:rsidRPr="00906716">
              <w:rPr>
                <w:b/>
                <w:bCs/>
              </w:rPr>
              <w:t>Patients Signature:                                                                  Date:</w:t>
            </w:r>
          </w:p>
          <w:p w14:paraId="533D5308" w14:textId="77777777" w:rsidR="00906716" w:rsidRPr="00906716" w:rsidRDefault="00906716" w:rsidP="00685191"/>
        </w:tc>
      </w:tr>
      <w:tr w:rsidR="00906716" w:rsidRPr="00906716" w14:paraId="5A54927F" w14:textId="77777777" w:rsidTr="00685191">
        <w:tc>
          <w:tcPr>
            <w:tcW w:w="8522" w:type="dxa"/>
            <w:shd w:val="clear" w:color="auto" w:fill="auto"/>
          </w:tcPr>
          <w:p w14:paraId="1447EEC0" w14:textId="77777777" w:rsidR="00906716" w:rsidRPr="00906716" w:rsidRDefault="00906716" w:rsidP="00685191">
            <w:pPr>
              <w:autoSpaceDE w:val="0"/>
              <w:autoSpaceDN w:val="0"/>
              <w:adjustRightInd w:val="0"/>
            </w:pPr>
            <w:r w:rsidRPr="00906716">
              <w:rPr>
                <w:b/>
                <w:bCs/>
              </w:rPr>
              <w:t xml:space="preserve">Referrer Consent: </w:t>
            </w:r>
            <w:r w:rsidRPr="00906716">
              <w:rPr>
                <w:bCs/>
              </w:rPr>
              <w:t>T</w:t>
            </w:r>
            <w:r w:rsidRPr="00906716">
              <w:t>his patient has been referred in accordance with the inclusion and exclusion guidelines outlined within the exercise referral agreement between Trinity St David and Med Practice. All information I consider relevant, as outlined in the referral forma has been included. If I become aware changes to the patient’s condition(s) that might affect the client’s ability to exercise I will inform the scheme co-ordinator as soon as reasonably possible.</w:t>
            </w:r>
          </w:p>
          <w:p w14:paraId="269EF91E" w14:textId="77777777" w:rsidR="00906716" w:rsidRPr="00906716" w:rsidRDefault="00906716" w:rsidP="00685191">
            <w:pPr>
              <w:autoSpaceDE w:val="0"/>
              <w:autoSpaceDN w:val="0"/>
              <w:adjustRightInd w:val="0"/>
            </w:pPr>
          </w:p>
          <w:p w14:paraId="3BC7C4AC" w14:textId="77777777" w:rsidR="00906716" w:rsidRPr="00906716" w:rsidRDefault="00906716" w:rsidP="00685191">
            <w:pPr>
              <w:rPr>
                <w:b/>
                <w:bCs/>
              </w:rPr>
            </w:pPr>
            <w:r w:rsidRPr="00906716">
              <w:rPr>
                <w:b/>
                <w:bCs/>
              </w:rPr>
              <w:t>Referrer Signature:                                                                  Date:</w:t>
            </w:r>
          </w:p>
          <w:p w14:paraId="79D0CCFA" w14:textId="77777777" w:rsidR="00906716" w:rsidRPr="00906716" w:rsidRDefault="00906716" w:rsidP="00685191"/>
        </w:tc>
      </w:tr>
    </w:tbl>
    <w:p w14:paraId="7984FFC1" w14:textId="77777777" w:rsidR="00906716" w:rsidRPr="00906716" w:rsidRDefault="00906716" w:rsidP="00906716">
      <w:pPr>
        <w:jc w:val="center"/>
      </w:pPr>
    </w:p>
    <w:p w14:paraId="7E548559" w14:textId="77777777" w:rsidR="00906716" w:rsidRPr="00906716" w:rsidRDefault="00906716" w:rsidP="00906716">
      <w:pPr>
        <w:jc w:val="center"/>
      </w:pPr>
    </w:p>
    <w:p w14:paraId="631149BC" w14:textId="77777777" w:rsidR="00EA0EE4" w:rsidRDefault="00EA0EE4" w:rsidP="00906716">
      <w:pPr>
        <w:jc w:val="center"/>
        <w:rPr>
          <w:u w:val="single"/>
        </w:rPr>
      </w:pPr>
    </w:p>
    <w:p w14:paraId="13C47ED6" w14:textId="77777777" w:rsidR="00EA0EE4" w:rsidRDefault="00EA0EE4" w:rsidP="00906716">
      <w:pPr>
        <w:jc w:val="center"/>
        <w:rPr>
          <w:u w:val="single"/>
        </w:rPr>
      </w:pPr>
    </w:p>
    <w:p w14:paraId="3942653D" w14:textId="77777777" w:rsidR="00EA0EE4" w:rsidRDefault="00EA0EE4" w:rsidP="00906716">
      <w:pPr>
        <w:jc w:val="center"/>
        <w:rPr>
          <w:u w:val="single"/>
        </w:rPr>
      </w:pPr>
    </w:p>
    <w:p w14:paraId="09C3EC6F" w14:textId="77777777" w:rsidR="00EA0EE4" w:rsidRDefault="00EA0EE4" w:rsidP="00906716">
      <w:pPr>
        <w:jc w:val="center"/>
        <w:rPr>
          <w:u w:val="single"/>
        </w:rPr>
      </w:pPr>
    </w:p>
    <w:p w14:paraId="35FFDA6F" w14:textId="77777777" w:rsidR="00EA0EE4" w:rsidRDefault="00EA0EE4" w:rsidP="00906716">
      <w:pPr>
        <w:jc w:val="center"/>
        <w:rPr>
          <w:u w:val="single"/>
        </w:rPr>
      </w:pPr>
    </w:p>
    <w:p w14:paraId="45D4499E" w14:textId="77777777" w:rsidR="00EA0EE4" w:rsidRDefault="00EA0EE4" w:rsidP="00906716">
      <w:pPr>
        <w:jc w:val="center"/>
        <w:rPr>
          <w:u w:val="single"/>
        </w:rPr>
      </w:pPr>
    </w:p>
    <w:p w14:paraId="696D0104" w14:textId="77777777" w:rsidR="00EA0EE4" w:rsidRDefault="00EA0EE4" w:rsidP="00906716">
      <w:pPr>
        <w:jc w:val="center"/>
        <w:rPr>
          <w:u w:val="single"/>
        </w:rPr>
      </w:pPr>
    </w:p>
    <w:p w14:paraId="7341DB26" w14:textId="77777777" w:rsidR="00EA0EE4" w:rsidRDefault="00EA0EE4" w:rsidP="00906716">
      <w:pPr>
        <w:jc w:val="center"/>
        <w:rPr>
          <w:u w:val="single"/>
        </w:rPr>
      </w:pPr>
    </w:p>
    <w:p w14:paraId="37ED0F64" w14:textId="77777777" w:rsidR="00EA0EE4" w:rsidRDefault="00EA0EE4" w:rsidP="00906716">
      <w:pPr>
        <w:jc w:val="center"/>
        <w:rPr>
          <w:u w:val="single"/>
        </w:rPr>
      </w:pPr>
    </w:p>
    <w:p w14:paraId="6F5FF089" w14:textId="77777777" w:rsidR="00EA0EE4" w:rsidRDefault="00EA0EE4"/>
    <w:p w14:paraId="5CF5EE9C" w14:textId="77777777" w:rsidR="00EA0EE4" w:rsidRDefault="00EA0EE4"/>
    <w:p w14:paraId="79CCEB13" w14:textId="77777777" w:rsidR="00EA0EE4" w:rsidRDefault="00EA0EE4"/>
    <w:p w14:paraId="09D99C14" w14:textId="77777777" w:rsidR="00EA0EE4" w:rsidRDefault="00EA0EE4"/>
    <w:p w14:paraId="0EFF71CA" w14:textId="77777777" w:rsidR="00EA0EE4" w:rsidRDefault="00EA0EE4"/>
    <w:p w14:paraId="086845A6" w14:textId="77777777" w:rsidR="00EA0EE4" w:rsidRDefault="00EA0EE4"/>
    <w:p w14:paraId="1910F9BF" w14:textId="77777777" w:rsidR="00EA0EE4" w:rsidRDefault="00EA0EE4"/>
    <w:p w14:paraId="1CE64886" w14:textId="77777777" w:rsidR="00EA0EE4" w:rsidRDefault="00EA0EE4"/>
    <w:p w14:paraId="402BF9FF" w14:textId="77777777" w:rsidR="00EA0EE4" w:rsidRDefault="00EA0EE4"/>
    <w:p w14:paraId="3070361E" w14:textId="77777777" w:rsidR="00EA0EE4" w:rsidRDefault="00EA0EE4"/>
    <w:p w14:paraId="290C358C" w14:textId="77777777" w:rsidR="00EA0EE4" w:rsidRDefault="00EA0EE4"/>
    <w:p w14:paraId="41E8A4FF" w14:textId="77777777" w:rsidR="00EA0EE4" w:rsidRDefault="00EA0EE4"/>
    <w:p w14:paraId="6DB1AF06" w14:textId="77777777" w:rsidR="00EA0EE4" w:rsidRDefault="00EA0EE4"/>
    <w:p w14:paraId="5E21406F" w14:textId="77777777" w:rsidR="00EA0EE4" w:rsidRDefault="00EA0EE4"/>
    <w:p w14:paraId="0CB42498" w14:textId="77777777" w:rsidR="00EA0EE4" w:rsidRDefault="00EA0EE4"/>
    <w:p w14:paraId="02B5EC84" w14:textId="3CB1D138" w:rsidR="00657320" w:rsidRPr="00EA0EE4" w:rsidRDefault="00657320">
      <w:r w:rsidRPr="00EA0EE4">
        <w:lastRenderedPageBreak/>
        <w:t>References:</w:t>
      </w:r>
    </w:p>
    <w:p w14:paraId="03AA29DB" w14:textId="038B4F5A" w:rsidR="00EA0EE4" w:rsidRPr="00EA0EE4" w:rsidRDefault="00906716">
      <w:r w:rsidRPr="00EA0EE4">
        <w:t xml:space="preserve"> </w:t>
      </w:r>
    </w:p>
    <w:p w14:paraId="32145A86" w14:textId="126FF2AF" w:rsidR="00EA0EE4" w:rsidRDefault="00EA0EE4" w:rsidP="00CA4B61">
      <w:pPr>
        <w:rPr>
          <w:color w:val="000000"/>
          <w:shd w:val="clear" w:color="auto" w:fill="FFFFFF"/>
        </w:rPr>
      </w:pPr>
      <w:r w:rsidRPr="00EA0EE4">
        <w:rPr>
          <w:color w:val="000000"/>
          <w:shd w:val="clear" w:color="auto" w:fill="FFFFFF"/>
        </w:rPr>
        <w:t>Bhf.org.uk. 2021.</w:t>
      </w:r>
      <w:r w:rsidRPr="00EA0EE4">
        <w:rPr>
          <w:rStyle w:val="apple-converted-space"/>
          <w:color w:val="000000"/>
          <w:shd w:val="clear" w:color="auto" w:fill="FFFFFF"/>
        </w:rPr>
        <w:t> </w:t>
      </w:r>
      <w:r w:rsidRPr="00EA0EE4">
        <w:rPr>
          <w:i/>
          <w:iCs/>
          <w:color w:val="000000"/>
        </w:rPr>
        <w:t>Your heart rate</w:t>
      </w:r>
      <w:r w:rsidRPr="00EA0EE4">
        <w:rPr>
          <w:color w:val="000000"/>
          <w:shd w:val="clear" w:color="auto" w:fill="FFFFFF"/>
        </w:rPr>
        <w:t xml:space="preserve">. [online] Available at: &lt;https://www.bhf.org.uk/informationsupport/how-a-healthy-heart-works/your-heart-rate&gt; [Accessed </w:t>
      </w:r>
      <w:r w:rsidRPr="00EA0EE4">
        <w:rPr>
          <w:color w:val="000000"/>
          <w:shd w:val="clear" w:color="auto" w:fill="FFFFFF"/>
        </w:rPr>
        <w:t xml:space="preserve">3 </w:t>
      </w:r>
      <w:r w:rsidRPr="00EA0EE4">
        <w:rPr>
          <w:color w:val="000000"/>
          <w:shd w:val="clear" w:color="auto" w:fill="FFFFFF"/>
        </w:rPr>
        <w:t>May 2021].</w:t>
      </w:r>
    </w:p>
    <w:p w14:paraId="6BBDF161" w14:textId="77777777" w:rsidR="00EA0EE4" w:rsidRPr="00EA0EE4" w:rsidRDefault="00EA0EE4" w:rsidP="00CA4B61"/>
    <w:p w14:paraId="51E1A7B6" w14:textId="70E213F2" w:rsidR="00EA0EE4" w:rsidRDefault="00EA0EE4" w:rsidP="00825976">
      <w:pPr>
        <w:rPr>
          <w:color w:val="000000"/>
          <w:shd w:val="clear" w:color="auto" w:fill="FFFFFF"/>
        </w:rPr>
      </w:pPr>
      <w:r w:rsidRPr="00EA0EE4">
        <w:rPr>
          <w:color w:val="000000"/>
          <w:shd w:val="clear" w:color="auto" w:fill="FFFFFF"/>
        </w:rPr>
        <w:t>Buchanan, T. and Xiang, A., 2005. Gestational diabetes mellitus.</w:t>
      </w:r>
      <w:r w:rsidRPr="00EA0EE4">
        <w:rPr>
          <w:rStyle w:val="apple-converted-space"/>
          <w:color w:val="000000"/>
          <w:shd w:val="clear" w:color="auto" w:fill="FFFFFF"/>
        </w:rPr>
        <w:t> </w:t>
      </w:r>
      <w:r w:rsidRPr="00EA0EE4">
        <w:rPr>
          <w:i/>
          <w:iCs/>
          <w:color w:val="000000"/>
        </w:rPr>
        <w:t>Journal of Clinical Investigation</w:t>
      </w:r>
      <w:r w:rsidRPr="00EA0EE4">
        <w:rPr>
          <w:color w:val="000000"/>
          <w:shd w:val="clear" w:color="auto" w:fill="FFFFFF"/>
        </w:rPr>
        <w:t>, 115(3), pp.485-491.</w:t>
      </w:r>
    </w:p>
    <w:p w14:paraId="2C242B1E" w14:textId="77777777" w:rsidR="00EA0EE4" w:rsidRPr="00EA0EE4" w:rsidRDefault="00EA0EE4" w:rsidP="00825976"/>
    <w:p w14:paraId="58EBD392" w14:textId="0296EFA6" w:rsidR="00EA0EE4" w:rsidRDefault="00EA0EE4" w:rsidP="00676D02">
      <w:pPr>
        <w:rPr>
          <w:color w:val="000000"/>
          <w:shd w:val="clear" w:color="auto" w:fill="FFFFFF"/>
        </w:rPr>
      </w:pPr>
      <w:r w:rsidRPr="00EA0EE4">
        <w:rPr>
          <w:color w:val="000000"/>
          <w:shd w:val="clear" w:color="auto" w:fill="FFFFFF"/>
        </w:rPr>
        <w:t xml:space="preserve">Eiland, E., </w:t>
      </w:r>
      <w:proofErr w:type="spellStart"/>
      <w:r w:rsidRPr="00EA0EE4">
        <w:rPr>
          <w:color w:val="000000"/>
          <w:shd w:val="clear" w:color="auto" w:fill="FFFFFF"/>
        </w:rPr>
        <w:t>Nzerue</w:t>
      </w:r>
      <w:proofErr w:type="spellEnd"/>
      <w:r w:rsidRPr="00EA0EE4">
        <w:rPr>
          <w:color w:val="000000"/>
          <w:shd w:val="clear" w:color="auto" w:fill="FFFFFF"/>
        </w:rPr>
        <w:t>, C. and Faulkner, M., 2012. Preeclampsia 2012.</w:t>
      </w:r>
      <w:r w:rsidRPr="00EA0EE4">
        <w:rPr>
          <w:rStyle w:val="apple-converted-space"/>
          <w:color w:val="000000"/>
          <w:shd w:val="clear" w:color="auto" w:fill="FFFFFF"/>
        </w:rPr>
        <w:t> </w:t>
      </w:r>
      <w:r w:rsidRPr="00EA0EE4">
        <w:rPr>
          <w:i/>
          <w:iCs/>
          <w:color w:val="000000"/>
        </w:rPr>
        <w:t>Journal of Pregnancy</w:t>
      </w:r>
      <w:r w:rsidRPr="00EA0EE4">
        <w:rPr>
          <w:color w:val="000000"/>
          <w:shd w:val="clear" w:color="auto" w:fill="FFFFFF"/>
        </w:rPr>
        <w:t>, 2012, pp.1-7.</w:t>
      </w:r>
    </w:p>
    <w:p w14:paraId="73746D4C" w14:textId="77777777" w:rsidR="00EA0EE4" w:rsidRPr="00EA0EE4" w:rsidRDefault="00EA0EE4" w:rsidP="00676D02"/>
    <w:p w14:paraId="6A207BCD" w14:textId="5491ED14" w:rsidR="00EA0EE4" w:rsidRDefault="00EA0EE4" w:rsidP="00EA0EE4">
      <w:pPr>
        <w:rPr>
          <w:color w:val="000000"/>
          <w:shd w:val="clear" w:color="auto" w:fill="FFFFFF"/>
        </w:rPr>
      </w:pPr>
      <w:r w:rsidRPr="00EA0EE4">
        <w:rPr>
          <w:color w:val="000000"/>
          <w:shd w:val="clear" w:color="auto" w:fill="FFFFFF"/>
        </w:rPr>
        <w:t xml:space="preserve">Fletcher, G., 1986. Guidelines for exercise testing and prescription, 3rd edition edited by the American College of Sports Medicine Lea &amp; </w:t>
      </w:r>
      <w:proofErr w:type="spellStart"/>
      <w:r w:rsidRPr="00EA0EE4">
        <w:rPr>
          <w:color w:val="000000"/>
          <w:shd w:val="clear" w:color="auto" w:fill="FFFFFF"/>
        </w:rPr>
        <w:t>Febiger</w:t>
      </w:r>
      <w:proofErr w:type="spellEnd"/>
      <w:r w:rsidRPr="00EA0EE4">
        <w:rPr>
          <w:color w:val="000000"/>
          <w:shd w:val="clear" w:color="auto" w:fill="FFFFFF"/>
        </w:rPr>
        <w:t>, Philadelphia.</w:t>
      </w:r>
      <w:r w:rsidRPr="00EA0EE4">
        <w:rPr>
          <w:rStyle w:val="apple-converted-space"/>
          <w:color w:val="000000"/>
          <w:shd w:val="clear" w:color="auto" w:fill="FFFFFF"/>
        </w:rPr>
        <w:t> </w:t>
      </w:r>
      <w:r w:rsidRPr="00EA0EE4">
        <w:rPr>
          <w:i/>
          <w:iCs/>
          <w:color w:val="000000"/>
        </w:rPr>
        <w:t>Clinical Cardiology</w:t>
      </w:r>
      <w:r w:rsidRPr="00EA0EE4">
        <w:rPr>
          <w:color w:val="000000"/>
          <w:shd w:val="clear" w:color="auto" w:fill="FFFFFF"/>
        </w:rPr>
        <w:t>, 9(7), pp.359-359.</w:t>
      </w:r>
    </w:p>
    <w:p w14:paraId="7D40FB64" w14:textId="77777777" w:rsidR="00EA0EE4" w:rsidRPr="00EA0EE4" w:rsidRDefault="00EA0EE4" w:rsidP="00EA0EE4"/>
    <w:p w14:paraId="7B3A59A9" w14:textId="40F93772" w:rsidR="00EA0EE4" w:rsidRDefault="00EA0EE4" w:rsidP="00825976">
      <w:pPr>
        <w:rPr>
          <w:color w:val="000000"/>
          <w:shd w:val="clear" w:color="auto" w:fill="FFFFFF"/>
        </w:rPr>
      </w:pPr>
      <w:proofErr w:type="spellStart"/>
      <w:r w:rsidRPr="00EA0EE4">
        <w:rPr>
          <w:color w:val="000000"/>
          <w:shd w:val="clear" w:color="auto" w:fill="FFFFFF"/>
        </w:rPr>
        <w:t>Genevay</w:t>
      </w:r>
      <w:proofErr w:type="spellEnd"/>
      <w:r w:rsidRPr="00EA0EE4">
        <w:rPr>
          <w:color w:val="000000"/>
          <w:shd w:val="clear" w:color="auto" w:fill="FFFFFF"/>
        </w:rPr>
        <w:t xml:space="preserve">, M., Pontes, H. and </w:t>
      </w:r>
      <w:proofErr w:type="spellStart"/>
      <w:r w:rsidRPr="00EA0EE4">
        <w:rPr>
          <w:color w:val="000000"/>
          <w:shd w:val="clear" w:color="auto" w:fill="FFFFFF"/>
        </w:rPr>
        <w:t>Meda</w:t>
      </w:r>
      <w:proofErr w:type="spellEnd"/>
      <w:r w:rsidRPr="00EA0EE4">
        <w:rPr>
          <w:color w:val="000000"/>
          <w:shd w:val="clear" w:color="auto" w:fill="FFFFFF"/>
        </w:rPr>
        <w:t xml:space="preserve">, P., 2010. Beta cell adaptation in pregnancy: a major difference between humans and </w:t>
      </w:r>
      <w:proofErr w:type="gramStart"/>
      <w:r w:rsidRPr="00EA0EE4">
        <w:rPr>
          <w:color w:val="000000"/>
          <w:shd w:val="clear" w:color="auto" w:fill="FFFFFF"/>
        </w:rPr>
        <w:t>rodents?.</w:t>
      </w:r>
      <w:proofErr w:type="gramEnd"/>
      <w:r w:rsidRPr="00EA0EE4">
        <w:rPr>
          <w:rStyle w:val="apple-converted-space"/>
          <w:color w:val="000000"/>
          <w:shd w:val="clear" w:color="auto" w:fill="FFFFFF"/>
        </w:rPr>
        <w:t> </w:t>
      </w:r>
      <w:proofErr w:type="spellStart"/>
      <w:r w:rsidRPr="00EA0EE4">
        <w:rPr>
          <w:i/>
          <w:iCs/>
          <w:color w:val="000000"/>
        </w:rPr>
        <w:t>Diabetologia</w:t>
      </w:r>
      <w:proofErr w:type="spellEnd"/>
      <w:r w:rsidRPr="00EA0EE4">
        <w:rPr>
          <w:color w:val="000000"/>
          <w:shd w:val="clear" w:color="auto" w:fill="FFFFFF"/>
        </w:rPr>
        <w:t>, 53(10), pp.2089-2092.</w:t>
      </w:r>
    </w:p>
    <w:p w14:paraId="33D0DDAB" w14:textId="77777777" w:rsidR="00EA0EE4" w:rsidRPr="00EA0EE4" w:rsidRDefault="00EA0EE4" w:rsidP="00825976"/>
    <w:p w14:paraId="088EA1B5" w14:textId="6ED4A702" w:rsidR="00EA0EE4" w:rsidRDefault="00EA0EE4" w:rsidP="00657320">
      <w:pPr>
        <w:rPr>
          <w:color w:val="000000"/>
          <w:shd w:val="clear" w:color="auto" w:fill="FFFFFF"/>
        </w:rPr>
      </w:pPr>
      <w:r w:rsidRPr="00EA0EE4">
        <w:rPr>
          <w:color w:val="000000"/>
          <w:shd w:val="clear" w:color="auto" w:fill="FFFFFF"/>
        </w:rPr>
        <w:t>Hinman, S., Smith, K., Quillen, D. and Smith, M., 2015. Exercise in Pregnancy.</w:t>
      </w:r>
      <w:r w:rsidRPr="00EA0EE4">
        <w:rPr>
          <w:rStyle w:val="apple-converted-space"/>
          <w:color w:val="000000"/>
          <w:shd w:val="clear" w:color="auto" w:fill="FFFFFF"/>
        </w:rPr>
        <w:t> </w:t>
      </w:r>
      <w:r w:rsidRPr="00EA0EE4">
        <w:rPr>
          <w:i/>
          <w:iCs/>
          <w:color w:val="000000"/>
        </w:rPr>
        <w:t>Sports Health: A Multidisciplinary Approach</w:t>
      </w:r>
      <w:r w:rsidRPr="00EA0EE4">
        <w:rPr>
          <w:color w:val="000000"/>
          <w:shd w:val="clear" w:color="auto" w:fill="FFFFFF"/>
        </w:rPr>
        <w:t>, 7(6), pp.527-531.</w:t>
      </w:r>
    </w:p>
    <w:p w14:paraId="6F17F946" w14:textId="77777777" w:rsidR="00EA0EE4" w:rsidRPr="00EA0EE4" w:rsidRDefault="00EA0EE4" w:rsidP="00657320"/>
    <w:p w14:paraId="62DE533A" w14:textId="05C2F4E2" w:rsidR="00EA0EE4" w:rsidRDefault="00EA0EE4" w:rsidP="00657320">
      <w:pPr>
        <w:rPr>
          <w:color w:val="000000"/>
          <w:shd w:val="clear" w:color="auto" w:fill="FFFFFF"/>
        </w:rPr>
      </w:pPr>
      <w:proofErr w:type="spellStart"/>
      <w:r w:rsidRPr="00EA0EE4">
        <w:rPr>
          <w:color w:val="000000"/>
          <w:shd w:val="clear" w:color="auto" w:fill="FFFFFF"/>
        </w:rPr>
        <w:t>Lindheimer</w:t>
      </w:r>
      <w:proofErr w:type="spellEnd"/>
      <w:r w:rsidRPr="00EA0EE4">
        <w:rPr>
          <w:color w:val="000000"/>
          <w:shd w:val="clear" w:color="auto" w:fill="FFFFFF"/>
        </w:rPr>
        <w:t>, M., Taler, S. and Cunningham, F., 2008. Hypertension in pregnancy.</w:t>
      </w:r>
      <w:r w:rsidRPr="00EA0EE4">
        <w:rPr>
          <w:rStyle w:val="apple-converted-space"/>
          <w:color w:val="000000"/>
          <w:shd w:val="clear" w:color="auto" w:fill="FFFFFF"/>
        </w:rPr>
        <w:t> </w:t>
      </w:r>
      <w:r w:rsidRPr="00EA0EE4">
        <w:rPr>
          <w:i/>
          <w:iCs/>
          <w:color w:val="000000"/>
        </w:rPr>
        <w:t>Journal of the American Society of Hypertension</w:t>
      </w:r>
      <w:r w:rsidRPr="00EA0EE4">
        <w:rPr>
          <w:color w:val="000000"/>
          <w:shd w:val="clear" w:color="auto" w:fill="FFFFFF"/>
        </w:rPr>
        <w:t>, 2(6), pp.484-494.</w:t>
      </w:r>
    </w:p>
    <w:p w14:paraId="23393EB8" w14:textId="77777777" w:rsidR="00EA0EE4" w:rsidRPr="00EA0EE4" w:rsidRDefault="00EA0EE4" w:rsidP="00657320"/>
    <w:p w14:paraId="062BB3F0" w14:textId="6627F0A8" w:rsidR="00EA0EE4" w:rsidRDefault="00EA0EE4" w:rsidP="008D729C">
      <w:pPr>
        <w:rPr>
          <w:color w:val="000000"/>
          <w:shd w:val="clear" w:color="auto" w:fill="FFFFFF"/>
        </w:rPr>
      </w:pPr>
      <w:proofErr w:type="spellStart"/>
      <w:r w:rsidRPr="00EA0EE4">
        <w:rPr>
          <w:color w:val="000000"/>
          <w:shd w:val="clear" w:color="auto" w:fill="FFFFFF"/>
        </w:rPr>
        <w:t>Mokdad</w:t>
      </w:r>
      <w:proofErr w:type="spellEnd"/>
      <w:r w:rsidRPr="00EA0EE4">
        <w:rPr>
          <w:color w:val="000000"/>
          <w:shd w:val="clear" w:color="auto" w:fill="FFFFFF"/>
        </w:rPr>
        <w:t xml:space="preserve">, A., Ford, E., Bowman, B., Nelson, D., </w:t>
      </w:r>
      <w:proofErr w:type="spellStart"/>
      <w:r w:rsidRPr="00EA0EE4">
        <w:rPr>
          <w:color w:val="000000"/>
          <w:shd w:val="clear" w:color="auto" w:fill="FFFFFF"/>
        </w:rPr>
        <w:t>Engelgau</w:t>
      </w:r>
      <w:proofErr w:type="spellEnd"/>
      <w:r w:rsidRPr="00EA0EE4">
        <w:rPr>
          <w:color w:val="000000"/>
          <w:shd w:val="clear" w:color="auto" w:fill="FFFFFF"/>
        </w:rPr>
        <w:t xml:space="preserve">, M., </w:t>
      </w:r>
      <w:proofErr w:type="spellStart"/>
      <w:r w:rsidRPr="00EA0EE4">
        <w:rPr>
          <w:color w:val="000000"/>
          <w:shd w:val="clear" w:color="auto" w:fill="FFFFFF"/>
        </w:rPr>
        <w:t>Vinicor</w:t>
      </w:r>
      <w:proofErr w:type="spellEnd"/>
      <w:r w:rsidRPr="00EA0EE4">
        <w:rPr>
          <w:color w:val="000000"/>
          <w:shd w:val="clear" w:color="auto" w:fill="FFFFFF"/>
        </w:rPr>
        <w:t>, F. and Marks, J., 2000. Diabetes trends in the U.S.: 1990-1998.</w:t>
      </w:r>
      <w:r w:rsidRPr="00EA0EE4">
        <w:rPr>
          <w:rStyle w:val="apple-converted-space"/>
          <w:color w:val="000000"/>
          <w:shd w:val="clear" w:color="auto" w:fill="FFFFFF"/>
        </w:rPr>
        <w:t> </w:t>
      </w:r>
      <w:r w:rsidRPr="00EA0EE4">
        <w:rPr>
          <w:i/>
          <w:iCs/>
          <w:color w:val="000000"/>
        </w:rPr>
        <w:t>Diabetes Care</w:t>
      </w:r>
      <w:r w:rsidRPr="00EA0EE4">
        <w:rPr>
          <w:color w:val="000000"/>
          <w:shd w:val="clear" w:color="auto" w:fill="FFFFFF"/>
        </w:rPr>
        <w:t>, 23(9), pp.1278-1283.</w:t>
      </w:r>
    </w:p>
    <w:p w14:paraId="254858BD" w14:textId="77777777" w:rsidR="00EA0EE4" w:rsidRPr="00EA0EE4" w:rsidRDefault="00EA0EE4" w:rsidP="008D729C"/>
    <w:p w14:paraId="55A2A5D3" w14:textId="6381203A" w:rsidR="00EA0EE4" w:rsidRDefault="00EA0EE4" w:rsidP="00657320">
      <w:pPr>
        <w:rPr>
          <w:color w:val="000000"/>
          <w:shd w:val="clear" w:color="auto" w:fill="FFFFFF"/>
        </w:rPr>
      </w:pPr>
      <w:proofErr w:type="spellStart"/>
      <w:r w:rsidRPr="00EA0EE4">
        <w:rPr>
          <w:color w:val="000000"/>
          <w:shd w:val="clear" w:color="auto" w:fill="FFFFFF"/>
        </w:rPr>
        <w:t>Neogi</w:t>
      </w:r>
      <w:proofErr w:type="spellEnd"/>
      <w:r w:rsidRPr="00EA0EE4">
        <w:rPr>
          <w:color w:val="000000"/>
          <w:shd w:val="clear" w:color="auto" w:fill="FFFFFF"/>
        </w:rPr>
        <w:t>, T., 2013. The epidemiology and impact of pain in osteoarthritis.</w:t>
      </w:r>
      <w:r w:rsidRPr="00EA0EE4">
        <w:rPr>
          <w:rStyle w:val="apple-converted-space"/>
          <w:color w:val="000000"/>
          <w:shd w:val="clear" w:color="auto" w:fill="FFFFFF"/>
        </w:rPr>
        <w:t> </w:t>
      </w:r>
      <w:r w:rsidRPr="00EA0EE4">
        <w:rPr>
          <w:i/>
          <w:iCs/>
          <w:color w:val="000000"/>
        </w:rPr>
        <w:t>Osteoarthritis and Cartilage</w:t>
      </w:r>
      <w:r w:rsidRPr="00EA0EE4">
        <w:rPr>
          <w:color w:val="000000"/>
          <w:shd w:val="clear" w:color="auto" w:fill="FFFFFF"/>
        </w:rPr>
        <w:t>, 21(9), pp.1145-1153.</w:t>
      </w:r>
    </w:p>
    <w:p w14:paraId="6BBE3B8B" w14:textId="77777777" w:rsidR="00EA0EE4" w:rsidRPr="00EA0EE4" w:rsidRDefault="00EA0EE4" w:rsidP="00657320"/>
    <w:p w14:paraId="5BC06CDD" w14:textId="7BFF219A" w:rsidR="00EA0EE4" w:rsidRDefault="00EA0EE4" w:rsidP="00825976">
      <w:pPr>
        <w:rPr>
          <w:color w:val="000000"/>
          <w:shd w:val="clear" w:color="auto" w:fill="FFFFFF"/>
        </w:rPr>
      </w:pPr>
      <w:r w:rsidRPr="00EA0EE4">
        <w:rPr>
          <w:color w:val="000000"/>
          <w:shd w:val="clear" w:color="auto" w:fill="FFFFFF"/>
        </w:rPr>
        <w:t xml:space="preserve">Nguyen, C., Pham, N., </w:t>
      </w:r>
      <w:proofErr w:type="spellStart"/>
      <w:r w:rsidRPr="00EA0EE4">
        <w:rPr>
          <w:color w:val="000000"/>
          <w:shd w:val="clear" w:color="auto" w:fill="FFFFFF"/>
        </w:rPr>
        <w:t>Binns</w:t>
      </w:r>
      <w:proofErr w:type="spellEnd"/>
      <w:r w:rsidRPr="00EA0EE4">
        <w:rPr>
          <w:color w:val="000000"/>
          <w:shd w:val="clear" w:color="auto" w:fill="FFFFFF"/>
        </w:rPr>
        <w:t xml:space="preserve">, C., Duong, D. and Lee, A., 2018. Prevalence of Gestational Diabetes Mellitus in Eastern and </w:t>
      </w:r>
      <w:proofErr w:type="spellStart"/>
      <w:r w:rsidRPr="00EA0EE4">
        <w:rPr>
          <w:color w:val="000000"/>
          <w:shd w:val="clear" w:color="auto" w:fill="FFFFFF"/>
        </w:rPr>
        <w:t>Southeastern</w:t>
      </w:r>
      <w:proofErr w:type="spellEnd"/>
      <w:r w:rsidRPr="00EA0EE4">
        <w:rPr>
          <w:color w:val="000000"/>
          <w:shd w:val="clear" w:color="auto" w:fill="FFFFFF"/>
        </w:rPr>
        <w:t xml:space="preserve"> Asia: A Systematic Review and Meta-Analysis.</w:t>
      </w:r>
      <w:r w:rsidRPr="00EA0EE4">
        <w:rPr>
          <w:rStyle w:val="apple-converted-space"/>
          <w:color w:val="000000"/>
          <w:shd w:val="clear" w:color="auto" w:fill="FFFFFF"/>
        </w:rPr>
        <w:t> </w:t>
      </w:r>
      <w:r w:rsidRPr="00EA0EE4">
        <w:rPr>
          <w:i/>
          <w:iCs/>
          <w:color w:val="000000"/>
        </w:rPr>
        <w:t>Journal of Diabetes Research</w:t>
      </w:r>
      <w:r w:rsidRPr="00EA0EE4">
        <w:rPr>
          <w:color w:val="000000"/>
          <w:shd w:val="clear" w:color="auto" w:fill="FFFFFF"/>
        </w:rPr>
        <w:t>, 2018, pp.1-10.</w:t>
      </w:r>
    </w:p>
    <w:p w14:paraId="05B9168C" w14:textId="77777777" w:rsidR="00EA0EE4" w:rsidRPr="00EA0EE4" w:rsidRDefault="00EA0EE4" w:rsidP="00825976"/>
    <w:p w14:paraId="001D32A1" w14:textId="28A2A73E" w:rsidR="00EA0EE4" w:rsidRDefault="00EA0EE4" w:rsidP="00CA4B61">
      <w:pPr>
        <w:rPr>
          <w:color w:val="000000"/>
          <w:shd w:val="clear" w:color="auto" w:fill="FFFFFF"/>
        </w:rPr>
      </w:pPr>
      <w:r w:rsidRPr="00EA0EE4">
        <w:rPr>
          <w:color w:val="000000"/>
          <w:shd w:val="clear" w:color="auto" w:fill="FFFFFF"/>
        </w:rPr>
        <w:t>nhs.uk. 2021.</w:t>
      </w:r>
      <w:r w:rsidRPr="00EA0EE4">
        <w:rPr>
          <w:rStyle w:val="apple-converted-space"/>
          <w:color w:val="000000"/>
          <w:shd w:val="clear" w:color="auto" w:fill="FFFFFF"/>
        </w:rPr>
        <w:t> </w:t>
      </w:r>
      <w:r w:rsidRPr="00EA0EE4">
        <w:rPr>
          <w:i/>
          <w:iCs/>
          <w:color w:val="000000"/>
        </w:rPr>
        <w:t>BMI calculator | Check your BMI</w:t>
      </w:r>
      <w:r w:rsidRPr="00EA0EE4">
        <w:rPr>
          <w:color w:val="000000"/>
          <w:shd w:val="clear" w:color="auto" w:fill="FFFFFF"/>
        </w:rPr>
        <w:t xml:space="preserve">. [online] Available at: &lt;https://www.nhs.uk/live-well/healthy-weight/bmi-calculator/&gt; [Accessed </w:t>
      </w:r>
      <w:r w:rsidRPr="00EA0EE4">
        <w:rPr>
          <w:color w:val="000000"/>
          <w:shd w:val="clear" w:color="auto" w:fill="FFFFFF"/>
        </w:rPr>
        <w:t>2</w:t>
      </w:r>
      <w:r w:rsidRPr="00EA0EE4">
        <w:rPr>
          <w:color w:val="000000"/>
          <w:shd w:val="clear" w:color="auto" w:fill="FFFFFF"/>
        </w:rPr>
        <w:t xml:space="preserve"> May 2021].</w:t>
      </w:r>
    </w:p>
    <w:p w14:paraId="02F6B9B6" w14:textId="77777777" w:rsidR="00EA0EE4" w:rsidRPr="00EA0EE4" w:rsidRDefault="00EA0EE4" w:rsidP="00CA4B61"/>
    <w:p w14:paraId="7B2C03E1" w14:textId="4E3F39D5" w:rsidR="00EA0EE4" w:rsidRDefault="00EA0EE4" w:rsidP="00CA4B61">
      <w:pPr>
        <w:rPr>
          <w:color w:val="000000"/>
          <w:shd w:val="clear" w:color="auto" w:fill="FFFFFF"/>
        </w:rPr>
      </w:pPr>
      <w:r w:rsidRPr="00EA0EE4">
        <w:rPr>
          <w:color w:val="000000"/>
          <w:shd w:val="clear" w:color="auto" w:fill="FFFFFF"/>
        </w:rPr>
        <w:t>nhs.uk. 2021.</w:t>
      </w:r>
      <w:r w:rsidRPr="00EA0EE4">
        <w:rPr>
          <w:rStyle w:val="apple-converted-space"/>
          <w:color w:val="000000"/>
          <w:shd w:val="clear" w:color="auto" w:fill="FFFFFF"/>
        </w:rPr>
        <w:t> </w:t>
      </w:r>
      <w:r w:rsidRPr="00EA0EE4">
        <w:rPr>
          <w:i/>
          <w:iCs/>
          <w:color w:val="000000"/>
        </w:rPr>
        <w:t>Gestational diabetes</w:t>
      </w:r>
      <w:r w:rsidRPr="00EA0EE4">
        <w:rPr>
          <w:color w:val="000000"/>
          <w:shd w:val="clear" w:color="auto" w:fill="FFFFFF"/>
        </w:rPr>
        <w:t>. [online] Available at: &lt;https://www.nhs.uk/pregnancy/&gt; [Accessed 2 May 2021].</w:t>
      </w:r>
    </w:p>
    <w:p w14:paraId="6A9A7B7E" w14:textId="77777777" w:rsidR="00EA0EE4" w:rsidRPr="00EA0EE4" w:rsidRDefault="00EA0EE4" w:rsidP="00CA4B61"/>
    <w:p w14:paraId="629DD42F" w14:textId="43807CD2" w:rsidR="00EA0EE4" w:rsidRDefault="00EA0EE4" w:rsidP="00EA0EE4">
      <w:pPr>
        <w:rPr>
          <w:color w:val="000000"/>
          <w:shd w:val="clear" w:color="auto" w:fill="FFFFFF"/>
        </w:rPr>
      </w:pPr>
      <w:r w:rsidRPr="00EA0EE4">
        <w:rPr>
          <w:color w:val="000000"/>
          <w:shd w:val="clear" w:color="auto" w:fill="FFFFFF"/>
        </w:rPr>
        <w:t>nhs.uk. 2021.</w:t>
      </w:r>
      <w:r w:rsidRPr="00EA0EE4">
        <w:rPr>
          <w:rStyle w:val="apple-converted-space"/>
          <w:color w:val="000000"/>
          <w:shd w:val="clear" w:color="auto" w:fill="FFFFFF"/>
        </w:rPr>
        <w:t> </w:t>
      </w:r>
      <w:r w:rsidRPr="00EA0EE4">
        <w:rPr>
          <w:i/>
          <w:iCs/>
          <w:color w:val="000000"/>
        </w:rPr>
        <w:t>Pre-eclampsia</w:t>
      </w:r>
      <w:r w:rsidRPr="00EA0EE4">
        <w:rPr>
          <w:color w:val="000000"/>
          <w:shd w:val="clear" w:color="auto" w:fill="FFFFFF"/>
        </w:rPr>
        <w:t>. [online] Available at: &lt;https://www.nhs.uk/pregnancy/&gt; [Accessed 2 May 2021].</w:t>
      </w:r>
    </w:p>
    <w:p w14:paraId="33415B48" w14:textId="77777777" w:rsidR="00EA0EE4" w:rsidRPr="00EA0EE4" w:rsidRDefault="00EA0EE4" w:rsidP="00EA0EE4"/>
    <w:p w14:paraId="5BE20AA1" w14:textId="6D57AE92" w:rsidR="00EA0EE4" w:rsidRDefault="00EA0EE4" w:rsidP="00CA4B61">
      <w:pPr>
        <w:rPr>
          <w:color w:val="000000"/>
          <w:shd w:val="clear" w:color="auto" w:fill="FFFFFF"/>
        </w:rPr>
      </w:pPr>
      <w:r w:rsidRPr="00EA0EE4">
        <w:rPr>
          <w:color w:val="000000"/>
          <w:shd w:val="clear" w:color="auto" w:fill="FFFFFF"/>
        </w:rPr>
        <w:t>nhs.uk. 2021.</w:t>
      </w:r>
      <w:r w:rsidRPr="00EA0EE4">
        <w:rPr>
          <w:rStyle w:val="apple-converted-space"/>
          <w:color w:val="000000"/>
          <w:shd w:val="clear" w:color="auto" w:fill="FFFFFF"/>
        </w:rPr>
        <w:t> </w:t>
      </w:r>
      <w:r w:rsidRPr="00EA0EE4">
        <w:rPr>
          <w:i/>
          <w:iCs/>
          <w:color w:val="000000"/>
        </w:rPr>
        <w:t>Pregnancy</w:t>
      </w:r>
      <w:r w:rsidRPr="00EA0EE4">
        <w:rPr>
          <w:color w:val="000000"/>
          <w:shd w:val="clear" w:color="auto" w:fill="FFFFFF"/>
        </w:rPr>
        <w:t xml:space="preserve">. [online] Available at: &lt;https://www.nhs.uk/pregnancy/&gt; [Accessed </w:t>
      </w:r>
      <w:r w:rsidRPr="00EA0EE4">
        <w:rPr>
          <w:color w:val="000000"/>
          <w:shd w:val="clear" w:color="auto" w:fill="FFFFFF"/>
        </w:rPr>
        <w:t>2</w:t>
      </w:r>
      <w:r w:rsidRPr="00EA0EE4">
        <w:rPr>
          <w:color w:val="000000"/>
          <w:shd w:val="clear" w:color="auto" w:fill="FFFFFF"/>
        </w:rPr>
        <w:t xml:space="preserve"> May 2021].</w:t>
      </w:r>
    </w:p>
    <w:p w14:paraId="57D119F0" w14:textId="77777777" w:rsidR="00EA0EE4" w:rsidRPr="00EA0EE4" w:rsidRDefault="00EA0EE4" w:rsidP="00CA4B61"/>
    <w:p w14:paraId="09BEB07D" w14:textId="0BDCF29E" w:rsidR="00EA0EE4" w:rsidRDefault="00EA0EE4" w:rsidP="00CA4B61">
      <w:pPr>
        <w:rPr>
          <w:color w:val="000000"/>
          <w:shd w:val="clear" w:color="auto" w:fill="FFFFFF"/>
        </w:rPr>
      </w:pPr>
      <w:r w:rsidRPr="00EA0EE4">
        <w:rPr>
          <w:color w:val="000000"/>
          <w:shd w:val="clear" w:color="auto" w:fill="FFFFFF"/>
        </w:rPr>
        <w:t>Oed.com. 2021.</w:t>
      </w:r>
      <w:r w:rsidRPr="00EA0EE4">
        <w:rPr>
          <w:rStyle w:val="apple-converted-space"/>
          <w:color w:val="000000"/>
          <w:shd w:val="clear" w:color="auto" w:fill="FFFFFF"/>
        </w:rPr>
        <w:t> </w:t>
      </w:r>
      <w:r w:rsidRPr="00EA0EE4">
        <w:rPr>
          <w:i/>
          <w:iCs/>
          <w:color w:val="000000"/>
        </w:rPr>
        <w:t>Wellbeing: Oxford English Dictionary</w:t>
      </w:r>
      <w:r w:rsidRPr="00EA0EE4">
        <w:rPr>
          <w:color w:val="000000"/>
          <w:shd w:val="clear" w:color="auto" w:fill="FFFFFF"/>
        </w:rPr>
        <w:t xml:space="preserve">. [online] Available at: &lt;https://www.oed.com&gt; [Accessed </w:t>
      </w:r>
      <w:r w:rsidRPr="00EA0EE4">
        <w:rPr>
          <w:color w:val="000000"/>
          <w:shd w:val="clear" w:color="auto" w:fill="FFFFFF"/>
        </w:rPr>
        <w:t>2</w:t>
      </w:r>
      <w:r w:rsidRPr="00EA0EE4">
        <w:rPr>
          <w:color w:val="000000"/>
          <w:shd w:val="clear" w:color="auto" w:fill="FFFFFF"/>
        </w:rPr>
        <w:t xml:space="preserve"> May 2021].</w:t>
      </w:r>
    </w:p>
    <w:p w14:paraId="3654567D" w14:textId="77777777" w:rsidR="00EA0EE4" w:rsidRPr="00EA0EE4" w:rsidRDefault="00EA0EE4" w:rsidP="00CA4B61"/>
    <w:p w14:paraId="73855165" w14:textId="5C86D100" w:rsidR="00EA0EE4" w:rsidRDefault="00EA0EE4" w:rsidP="00657320">
      <w:pPr>
        <w:rPr>
          <w:color w:val="000000"/>
          <w:shd w:val="clear" w:color="auto" w:fill="FFFFFF"/>
        </w:rPr>
      </w:pPr>
      <w:proofErr w:type="spellStart"/>
      <w:r w:rsidRPr="00EA0EE4">
        <w:rPr>
          <w:color w:val="000000"/>
          <w:shd w:val="clear" w:color="auto" w:fill="FFFFFF"/>
        </w:rPr>
        <w:lastRenderedPageBreak/>
        <w:t>OʼToole</w:t>
      </w:r>
      <w:proofErr w:type="spellEnd"/>
      <w:r w:rsidRPr="00EA0EE4">
        <w:rPr>
          <w:color w:val="000000"/>
          <w:shd w:val="clear" w:color="auto" w:fill="FFFFFF"/>
        </w:rPr>
        <w:t>, M., 2003. Physiologic Aspects of Exercise in Pregnancy.</w:t>
      </w:r>
      <w:r w:rsidRPr="00EA0EE4">
        <w:rPr>
          <w:rStyle w:val="apple-converted-space"/>
          <w:color w:val="000000"/>
          <w:shd w:val="clear" w:color="auto" w:fill="FFFFFF"/>
        </w:rPr>
        <w:t> </w:t>
      </w:r>
      <w:r w:rsidRPr="00EA0EE4">
        <w:rPr>
          <w:i/>
          <w:iCs/>
          <w:color w:val="000000"/>
        </w:rPr>
        <w:t xml:space="preserve">Clinical Obstetrics and </w:t>
      </w:r>
      <w:proofErr w:type="spellStart"/>
      <w:r w:rsidRPr="00EA0EE4">
        <w:rPr>
          <w:i/>
          <w:iCs/>
          <w:color w:val="000000"/>
        </w:rPr>
        <w:t>Gynecology</w:t>
      </w:r>
      <w:proofErr w:type="spellEnd"/>
      <w:r w:rsidRPr="00EA0EE4">
        <w:rPr>
          <w:color w:val="000000"/>
          <w:shd w:val="clear" w:color="auto" w:fill="FFFFFF"/>
        </w:rPr>
        <w:t>, 46(2), pp.379-389.</w:t>
      </w:r>
    </w:p>
    <w:p w14:paraId="3B0CD3CD" w14:textId="77777777" w:rsidR="00EA0EE4" w:rsidRPr="00EA0EE4" w:rsidRDefault="00EA0EE4" w:rsidP="00657320"/>
    <w:p w14:paraId="5C90936A" w14:textId="76264167" w:rsidR="00EA0EE4" w:rsidRDefault="00EA0EE4" w:rsidP="00825976">
      <w:pPr>
        <w:rPr>
          <w:color w:val="000000"/>
          <w:shd w:val="clear" w:color="auto" w:fill="FFFFFF"/>
        </w:rPr>
      </w:pPr>
      <w:r w:rsidRPr="00EA0EE4">
        <w:rPr>
          <w:color w:val="000000"/>
          <w:shd w:val="clear" w:color="auto" w:fill="FFFFFF"/>
        </w:rPr>
        <w:t>Page, K., Romero, A., Buchanan, T. and Xiang, A., 2014. Gestational Diabetes Mellitus, Maternal Obesity, and Adiposity in Offspring.</w:t>
      </w:r>
      <w:r w:rsidRPr="00EA0EE4">
        <w:rPr>
          <w:rStyle w:val="apple-converted-space"/>
          <w:color w:val="000000"/>
          <w:shd w:val="clear" w:color="auto" w:fill="FFFFFF"/>
        </w:rPr>
        <w:t> </w:t>
      </w:r>
      <w:r w:rsidRPr="00EA0EE4">
        <w:rPr>
          <w:i/>
          <w:iCs/>
          <w:color w:val="000000"/>
        </w:rPr>
        <w:t xml:space="preserve">The Journal of </w:t>
      </w:r>
      <w:proofErr w:type="spellStart"/>
      <w:r w:rsidRPr="00EA0EE4">
        <w:rPr>
          <w:i/>
          <w:iCs/>
          <w:color w:val="000000"/>
        </w:rPr>
        <w:t>Pediatrics</w:t>
      </w:r>
      <w:proofErr w:type="spellEnd"/>
      <w:r w:rsidRPr="00EA0EE4">
        <w:rPr>
          <w:color w:val="000000"/>
          <w:shd w:val="clear" w:color="auto" w:fill="FFFFFF"/>
        </w:rPr>
        <w:t>, 164(4), pp.807-810.</w:t>
      </w:r>
    </w:p>
    <w:p w14:paraId="34A7F5C5" w14:textId="77777777" w:rsidR="00EA0EE4" w:rsidRPr="00EA0EE4" w:rsidRDefault="00EA0EE4" w:rsidP="00825976"/>
    <w:p w14:paraId="31742FF0" w14:textId="2A8C4908" w:rsidR="00EA0EE4" w:rsidRDefault="00EA0EE4" w:rsidP="00657320">
      <w:pPr>
        <w:rPr>
          <w:color w:val="000000"/>
          <w:shd w:val="clear" w:color="auto" w:fill="FFFFFF"/>
        </w:rPr>
      </w:pPr>
      <w:proofErr w:type="spellStart"/>
      <w:r w:rsidRPr="00EA0EE4">
        <w:rPr>
          <w:color w:val="000000"/>
          <w:shd w:val="clear" w:color="auto" w:fill="FFFFFF"/>
        </w:rPr>
        <w:t>Pivarnik</w:t>
      </w:r>
      <w:proofErr w:type="spellEnd"/>
      <w:r w:rsidRPr="00EA0EE4">
        <w:rPr>
          <w:color w:val="000000"/>
          <w:shd w:val="clear" w:color="auto" w:fill="FFFFFF"/>
        </w:rPr>
        <w:t>, J., Chambliss, H., Clapp, J., Dugan, S., Hatch, M., Lovelady, C., Mottola, M. and Williams, M., 2006. Impact of Physical Activity during Pregnancy and Postpartum on Chronic Disease Risk.</w:t>
      </w:r>
      <w:r w:rsidRPr="00EA0EE4">
        <w:rPr>
          <w:rStyle w:val="apple-converted-space"/>
          <w:color w:val="000000"/>
          <w:shd w:val="clear" w:color="auto" w:fill="FFFFFF"/>
        </w:rPr>
        <w:t> </w:t>
      </w:r>
      <w:r w:rsidRPr="00EA0EE4">
        <w:rPr>
          <w:i/>
          <w:iCs/>
          <w:color w:val="000000"/>
        </w:rPr>
        <w:t>Medicine &amp; Science in Sports &amp; Exercise</w:t>
      </w:r>
      <w:r w:rsidRPr="00EA0EE4">
        <w:rPr>
          <w:color w:val="000000"/>
          <w:shd w:val="clear" w:color="auto" w:fill="FFFFFF"/>
        </w:rPr>
        <w:t>, 38(5), pp.989-1006.</w:t>
      </w:r>
    </w:p>
    <w:p w14:paraId="62DA6FCD" w14:textId="77777777" w:rsidR="00EA0EE4" w:rsidRPr="00EA0EE4" w:rsidRDefault="00EA0EE4" w:rsidP="00657320"/>
    <w:p w14:paraId="515FC947" w14:textId="70FFF8A4" w:rsidR="00EA0EE4" w:rsidRDefault="00EA0EE4" w:rsidP="00CA4B61">
      <w:pPr>
        <w:rPr>
          <w:color w:val="000000"/>
          <w:shd w:val="clear" w:color="auto" w:fill="FFFFFF"/>
        </w:rPr>
      </w:pPr>
      <w:r w:rsidRPr="00EA0EE4">
        <w:rPr>
          <w:color w:val="000000"/>
          <w:shd w:val="clear" w:color="auto" w:fill="FFFFFF"/>
        </w:rPr>
        <w:t>Who.int. 2021.</w:t>
      </w:r>
      <w:r w:rsidRPr="00EA0EE4">
        <w:rPr>
          <w:rStyle w:val="apple-converted-space"/>
          <w:color w:val="000000"/>
          <w:shd w:val="clear" w:color="auto" w:fill="FFFFFF"/>
        </w:rPr>
        <w:t> </w:t>
      </w:r>
      <w:r w:rsidRPr="00EA0EE4">
        <w:rPr>
          <w:i/>
          <w:iCs/>
          <w:color w:val="000000"/>
        </w:rPr>
        <w:t>Define Health</w:t>
      </w:r>
      <w:r w:rsidRPr="00EA0EE4">
        <w:rPr>
          <w:color w:val="000000"/>
          <w:shd w:val="clear" w:color="auto" w:fill="FFFFFF"/>
        </w:rPr>
        <w:t>. [online] Available at: &lt;https://www.who.int/about/who-we-are/constitution&gt; [Accessed 6 May 2021].</w:t>
      </w:r>
    </w:p>
    <w:p w14:paraId="26F29E5F" w14:textId="77777777" w:rsidR="00EA0EE4" w:rsidRPr="00EA0EE4" w:rsidRDefault="00EA0EE4" w:rsidP="00CA4B61"/>
    <w:p w14:paraId="62B98062" w14:textId="44B2607A" w:rsidR="00EA0EE4" w:rsidRDefault="00EA0EE4" w:rsidP="00825976">
      <w:pPr>
        <w:rPr>
          <w:color w:val="000000"/>
          <w:shd w:val="clear" w:color="auto" w:fill="FFFFFF"/>
        </w:rPr>
      </w:pPr>
      <w:proofErr w:type="spellStart"/>
      <w:r w:rsidRPr="00EA0EE4">
        <w:rPr>
          <w:color w:val="000000"/>
          <w:shd w:val="clear" w:color="auto" w:fill="FFFFFF"/>
        </w:rPr>
        <w:t>Xiong</w:t>
      </w:r>
      <w:proofErr w:type="spellEnd"/>
      <w:r w:rsidRPr="00EA0EE4">
        <w:rPr>
          <w:color w:val="000000"/>
          <w:shd w:val="clear" w:color="auto" w:fill="FFFFFF"/>
        </w:rPr>
        <w:t xml:space="preserve">, X., Saunders, L., Wang, F. and </w:t>
      </w:r>
      <w:proofErr w:type="spellStart"/>
      <w:r w:rsidRPr="00EA0EE4">
        <w:rPr>
          <w:color w:val="000000"/>
          <w:shd w:val="clear" w:color="auto" w:fill="FFFFFF"/>
        </w:rPr>
        <w:t>Demianczuk</w:t>
      </w:r>
      <w:proofErr w:type="spellEnd"/>
      <w:r w:rsidRPr="00EA0EE4">
        <w:rPr>
          <w:color w:val="000000"/>
          <w:shd w:val="clear" w:color="auto" w:fill="FFFFFF"/>
        </w:rPr>
        <w:t>, N., 2001. Gestational diabetes mellitus: prevalence, risk factors, maternal and infant outcomes.</w:t>
      </w:r>
      <w:r w:rsidRPr="00EA0EE4">
        <w:rPr>
          <w:rStyle w:val="apple-converted-space"/>
          <w:color w:val="000000"/>
          <w:shd w:val="clear" w:color="auto" w:fill="FFFFFF"/>
        </w:rPr>
        <w:t> </w:t>
      </w:r>
      <w:r w:rsidRPr="00EA0EE4">
        <w:rPr>
          <w:i/>
          <w:iCs/>
          <w:color w:val="000000"/>
        </w:rPr>
        <w:t xml:space="preserve">International Journal of </w:t>
      </w:r>
      <w:proofErr w:type="spellStart"/>
      <w:r w:rsidRPr="00EA0EE4">
        <w:rPr>
          <w:i/>
          <w:iCs/>
          <w:color w:val="000000"/>
        </w:rPr>
        <w:t>Gynecology</w:t>
      </w:r>
      <w:proofErr w:type="spellEnd"/>
      <w:r w:rsidRPr="00EA0EE4">
        <w:rPr>
          <w:i/>
          <w:iCs/>
          <w:color w:val="000000"/>
        </w:rPr>
        <w:t xml:space="preserve"> &amp; Obstetrics</w:t>
      </w:r>
      <w:r w:rsidRPr="00EA0EE4">
        <w:rPr>
          <w:color w:val="000000"/>
          <w:shd w:val="clear" w:color="auto" w:fill="FFFFFF"/>
        </w:rPr>
        <w:t>, 75(3), pp.221-228.</w:t>
      </w:r>
    </w:p>
    <w:p w14:paraId="0A2C0A7B" w14:textId="77777777" w:rsidR="00EA0EE4" w:rsidRPr="00EA0EE4" w:rsidRDefault="00EA0EE4" w:rsidP="00825976"/>
    <w:p w14:paraId="017F1668" w14:textId="0A196DEF" w:rsidR="00EA0EE4" w:rsidRPr="00EA0EE4" w:rsidRDefault="00EA0EE4" w:rsidP="00825976">
      <w:r w:rsidRPr="00EA0EE4">
        <w:rPr>
          <w:color w:val="000000"/>
          <w:shd w:val="clear" w:color="auto" w:fill="FFFFFF"/>
        </w:rPr>
        <w:t xml:space="preserve">Zhu, Y. and Zhang, C., 2016. Prevalence of Gestational Diabetes and Risk of Progression to Type 2 Diabetes: </w:t>
      </w:r>
      <w:r>
        <w:rPr>
          <w:color w:val="000000"/>
          <w:shd w:val="clear" w:color="auto" w:fill="FFFFFF"/>
        </w:rPr>
        <w:t>A</w:t>
      </w:r>
      <w:r w:rsidRPr="00EA0EE4">
        <w:rPr>
          <w:color w:val="000000"/>
          <w:shd w:val="clear" w:color="auto" w:fill="FFFFFF"/>
        </w:rPr>
        <w:t xml:space="preserve"> Global Perspective.</w:t>
      </w:r>
      <w:r w:rsidRPr="00EA0EE4">
        <w:rPr>
          <w:rStyle w:val="apple-converted-space"/>
          <w:color w:val="000000"/>
          <w:shd w:val="clear" w:color="auto" w:fill="FFFFFF"/>
        </w:rPr>
        <w:t> </w:t>
      </w:r>
      <w:r w:rsidRPr="00EA0EE4">
        <w:rPr>
          <w:i/>
          <w:iCs/>
          <w:color w:val="000000"/>
        </w:rPr>
        <w:t>Current Diabetes Reports</w:t>
      </w:r>
      <w:r w:rsidRPr="00EA0EE4">
        <w:rPr>
          <w:color w:val="000000"/>
          <w:shd w:val="clear" w:color="auto" w:fill="FFFFFF"/>
        </w:rPr>
        <w:t>, 16(1).</w:t>
      </w:r>
    </w:p>
    <w:p w14:paraId="4E72C4F5" w14:textId="07C2F5C3" w:rsidR="00EA0EE4" w:rsidRPr="00906716" w:rsidRDefault="00EA0EE4"/>
    <w:sectPr w:rsidR="00EA0EE4" w:rsidRPr="00906716">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53F28F" w14:textId="77777777" w:rsidR="00EA0EE4" w:rsidRDefault="00EA0EE4" w:rsidP="00EA0EE4">
      <w:r>
        <w:separator/>
      </w:r>
    </w:p>
  </w:endnote>
  <w:endnote w:type="continuationSeparator" w:id="0">
    <w:p w14:paraId="5A01D90B" w14:textId="77777777" w:rsidR="00EA0EE4" w:rsidRDefault="00EA0EE4" w:rsidP="00EA0E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2194441"/>
      <w:docPartObj>
        <w:docPartGallery w:val="Page Numbers (Bottom of Page)"/>
        <w:docPartUnique/>
      </w:docPartObj>
    </w:sdtPr>
    <w:sdtContent>
      <w:p w14:paraId="10B7C53D" w14:textId="7A87A68D" w:rsidR="00EA0EE4" w:rsidRDefault="00EA0EE4" w:rsidP="00F902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3566DB" w14:textId="77777777" w:rsidR="00EA0EE4" w:rsidRDefault="00EA0EE4" w:rsidP="00EA0E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5402810"/>
      <w:docPartObj>
        <w:docPartGallery w:val="Page Numbers (Bottom of Page)"/>
        <w:docPartUnique/>
      </w:docPartObj>
    </w:sdtPr>
    <w:sdtContent>
      <w:p w14:paraId="4646A6FB" w14:textId="6D21E66F" w:rsidR="00EA0EE4" w:rsidRDefault="00EA0EE4" w:rsidP="00F902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E04868" w14:textId="77777777" w:rsidR="00EA0EE4" w:rsidRDefault="00EA0EE4" w:rsidP="00EA0E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20344" w14:textId="77777777" w:rsidR="00EA0EE4" w:rsidRDefault="00EA0EE4" w:rsidP="00EA0EE4">
      <w:r>
        <w:separator/>
      </w:r>
    </w:p>
  </w:footnote>
  <w:footnote w:type="continuationSeparator" w:id="0">
    <w:p w14:paraId="26285AF3" w14:textId="77777777" w:rsidR="00EA0EE4" w:rsidRDefault="00EA0EE4" w:rsidP="00EA0E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0F9"/>
    <w:rsid w:val="000027E1"/>
    <w:rsid w:val="000559F1"/>
    <w:rsid w:val="00070003"/>
    <w:rsid w:val="00136C55"/>
    <w:rsid w:val="00142A09"/>
    <w:rsid w:val="00170227"/>
    <w:rsid w:val="00184E53"/>
    <w:rsid w:val="001975B6"/>
    <w:rsid w:val="001A2A8B"/>
    <w:rsid w:val="001E387C"/>
    <w:rsid w:val="002512B8"/>
    <w:rsid w:val="00273042"/>
    <w:rsid w:val="002A7A02"/>
    <w:rsid w:val="0033619D"/>
    <w:rsid w:val="003613CC"/>
    <w:rsid w:val="00393C0C"/>
    <w:rsid w:val="003D047E"/>
    <w:rsid w:val="0043504C"/>
    <w:rsid w:val="004820F1"/>
    <w:rsid w:val="004C2C4D"/>
    <w:rsid w:val="004E34AE"/>
    <w:rsid w:val="004F4143"/>
    <w:rsid w:val="00561C89"/>
    <w:rsid w:val="005A7E50"/>
    <w:rsid w:val="005B1E55"/>
    <w:rsid w:val="005E5EA4"/>
    <w:rsid w:val="00657320"/>
    <w:rsid w:val="00676D02"/>
    <w:rsid w:val="0070664B"/>
    <w:rsid w:val="007400F9"/>
    <w:rsid w:val="007E5426"/>
    <w:rsid w:val="007F7960"/>
    <w:rsid w:val="00800D5A"/>
    <w:rsid w:val="008214C8"/>
    <w:rsid w:val="00822EC5"/>
    <w:rsid w:val="00825976"/>
    <w:rsid w:val="008329F9"/>
    <w:rsid w:val="00846684"/>
    <w:rsid w:val="00887E31"/>
    <w:rsid w:val="008A3343"/>
    <w:rsid w:val="008D729C"/>
    <w:rsid w:val="00906716"/>
    <w:rsid w:val="00931B85"/>
    <w:rsid w:val="009B3A58"/>
    <w:rsid w:val="009F6BFC"/>
    <w:rsid w:val="00A04A23"/>
    <w:rsid w:val="00A25DA8"/>
    <w:rsid w:val="00AB44EF"/>
    <w:rsid w:val="00B237B5"/>
    <w:rsid w:val="00B50622"/>
    <w:rsid w:val="00B92B09"/>
    <w:rsid w:val="00BE151F"/>
    <w:rsid w:val="00C25A1C"/>
    <w:rsid w:val="00C34080"/>
    <w:rsid w:val="00C807E3"/>
    <w:rsid w:val="00C921F6"/>
    <w:rsid w:val="00CA4B61"/>
    <w:rsid w:val="00CF6684"/>
    <w:rsid w:val="00D47A3E"/>
    <w:rsid w:val="00D65DD9"/>
    <w:rsid w:val="00DA1095"/>
    <w:rsid w:val="00DA451B"/>
    <w:rsid w:val="00DB4D06"/>
    <w:rsid w:val="00DE3468"/>
    <w:rsid w:val="00DE48DD"/>
    <w:rsid w:val="00E02208"/>
    <w:rsid w:val="00E043F4"/>
    <w:rsid w:val="00E06670"/>
    <w:rsid w:val="00E966CB"/>
    <w:rsid w:val="00EA0EE4"/>
    <w:rsid w:val="00EE670D"/>
    <w:rsid w:val="00EF7D17"/>
    <w:rsid w:val="00F23BAD"/>
    <w:rsid w:val="00FA6CDC"/>
    <w:rsid w:val="00FD5B53"/>
    <w:rsid w:val="00FF2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64BCA"/>
  <w15:chartTrackingRefBased/>
  <w15:docId w15:val="{A28F0800-44DF-D24C-8E03-1ECB8FC51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EE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00F9"/>
    <w:pPr>
      <w:ind w:left="720"/>
      <w:contextualSpacing/>
    </w:pPr>
    <w:rPr>
      <w:sz w:val="20"/>
      <w:szCs w:val="20"/>
    </w:rPr>
  </w:style>
  <w:style w:type="character" w:customStyle="1" w:styleId="apple-converted-space">
    <w:name w:val="apple-converted-space"/>
    <w:basedOn w:val="DefaultParagraphFont"/>
    <w:rsid w:val="008A3343"/>
  </w:style>
  <w:style w:type="paragraph" w:styleId="NormalWeb">
    <w:name w:val="Normal (Web)"/>
    <w:basedOn w:val="Normal"/>
    <w:uiPriority w:val="99"/>
    <w:unhideWhenUsed/>
    <w:rsid w:val="00FA6CDC"/>
    <w:pPr>
      <w:spacing w:before="100" w:beforeAutospacing="1" w:after="100" w:afterAutospacing="1"/>
    </w:pPr>
  </w:style>
  <w:style w:type="character" w:customStyle="1" w:styleId="level-4">
    <w:name w:val="level-4"/>
    <w:basedOn w:val="DefaultParagraphFont"/>
    <w:rsid w:val="008329F9"/>
  </w:style>
  <w:style w:type="character" w:styleId="Hyperlink">
    <w:name w:val="Hyperlink"/>
    <w:basedOn w:val="DefaultParagraphFont"/>
    <w:uiPriority w:val="99"/>
    <w:semiHidden/>
    <w:unhideWhenUsed/>
    <w:rsid w:val="00E02208"/>
    <w:rPr>
      <w:color w:val="0000FF"/>
      <w:u w:val="single"/>
    </w:rPr>
  </w:style>
  <w:style w:type="character" w:styleId="FollowedHyperlink">
    <w:name w:val="FollowedHyperlink"/>
    <w:basedOn w:val="DefaultParagraphFont"/>
    <w:uiPriority w:val="99"/>
    <w:semiHidden/>
    <w:unhideWhenUsed/>
    <w:rsid w:val="00676D02"/>
    <w:rPr>
      <w:color w:val="954F72" w:themeColor="followedHyperlink"/>
      <w:u w:val="single"/>
    </w:rPr>
  </w:style>
  <w:style w:type="paragraph" w:styleId="Title">
    <w:name w:val="Title"/>
    <w:basedOn w:val="Normal"/>
    <w:next w:val="Normal"/>
    <w:link w:val="TitleChar"/>
    <w:uiPriority w:val="10"/>
    <w:qFormat/>
    <w:rsid w:val="00EA0E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EE4"/>
    <w:rPr>
      <w:rFonts w:asciiTheme="majorHAnsi" w:eastAsiaTheme="majorEastAsia" w:hAnsiTheme="majorHAnsi" w:cstheme="majorBidi"/>
      <w:spacing w:val="-10"/>
      <w:kern w:val="28"/>
      <w:sz w:val="56"/>
      <w:szCs w:val="56"/>
      <w:lang w:eastAsia="en-GB"/>
    </w:rPr>
  </w:style>
  <w:style w:type="paragraph" w:styleId="Footer">
    <w:name w:val="footer"/>
    <w:basedOn w:val="Normal"/>
    <w:link w:val="FooterChar"/>
    <w:uiPriority w:val="99"/>
    <w:unhideWhenUsed/>
    <w:rsid w:val="00EA0EE4"/>
    <w:pPr>
      <w:tabs>
        <w:tab w:val="center" w:pos="4513"/>
        <w:tab w:val="right" w:pos="9026"/>
      </w:tabs>
    </w:pPr>
  </w:style>
  <w:style w:type="character" w:customStyle="1" w:styleId="FooterChar">
    <w:name w:val="Footer Char"/>
    <w:basedOn w:val="DefaultParagraphFont"/>
    <w:link w:val="Footer"/>
    <w:uiPriority w:val="99"/>
    <w:rsid w:val="00EA0EE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A0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77183">
      <w:bodyDiv w:val="1"/>
      <w:marLeft w:val="0"/>
      <w:marRight w:val="0"/>
      <w:marTop w:val="0"/>
      <w:marBottom w:val="0"/>
      <w:divBdr>
        <w:top w:val="none" w:sz="0" w:space="0" w:color="auto"/>
        <w:left w:val="none" w:sz="0" w:space="0" w:color="auto"/>
        <w:bottom w:val="none" w:sz="0" w:space="0" w:color="auto"/>
        <w:right w:val="none" w:sz="0" w:space="0" w:color="auto"/>
      </w:divBdr>
    </w:div>
    <w:div w:id="25570931">
      <w:bodyDiv w:val="1"/>
      <w:marLeft w:val="0"/>
      <w:marRight w:val="0"/>
      <w:marTop w:val="0"/>
      <w:marBottom w:val="0"/>
      <w:divBdr>
        <w:top w:val="none" w:sz="0" w:space="0" w:color="auto"/>
        <w:left w:val="none" w:sz="0" w:space="0" w:color="auto"/>
        <w:bottom w:val="none" w:sz="0" w:space="0" w:color="auto"/>
        <w:right w:val="none" w:sz="0" w:space="0" w:color="auto"/>
      </w:divBdr>
      <w:divsChild>
        <w:div w:id="2035374303">
          <w:marLeft w:val="0"/>
          <w:marRight w:val="0"/>
          <w:marTop w:val="0"/>
          <w:marBottom w:val="0"/>
          <w:divBdr>
            <w:top w:val="none" w:sz="0" w:space="0" w:color="auto"/>
            <w:left w:val="none" w:sz="0" w:space="0" w:color="auto"/>
            <w:bottom w:val="none" w:sz="0" w:space="0" w:color="auto"/>
            <w:right w:val="none" w:sz="0" w:space="0" w:color="auto"/>
          </w:divBdr>
          <w:divsChild>
            <w:div w:id="431436513">
              <w:marLeft w:val="0"/>
              <w:marRight w:val="0"/>
              <w:marTop w:val="0"/>
              <w:marBottom w:val="0"/>
              <w:divBdr>
                <w:top w:val="none" w:sz="0" w:space="0" w:color="auto"/>
                <w:left w:val="none" w:sz="0" w:space="0" w:color="auto"/>
                <w:bottom w:val="none" w:sz="0" w:space="0" w:color="auto"/>
                <w:right w:val="none" w:sz="0" w:space="0" w:color="auto"/>
              </w:divBdr>
              <w:divsChild>
                <w:div w:id="1932615806">
                  <w:marLeft w:val="0"/>
                  <w:marRight w:val="0"/>
                  <w:marTop w:val="0"/>
                  <w:marBottom w:val="0"/>
                  <w:divBdr>
                    <w:top w:val="none" w:sz="0" w:space="0" w:color="auto"/>
                    <w:left w:val="none" w:sz="0" w:space="0" w:color="auto"/>
                    <w:bottom w:val="none" w:sz="0" w:space="0" w:color="auto"/>
                    <w:right w:val="none" w:sz="0" w:space="0" w:color="auto"/>
                  </w:divBdr>
                  <w:divsChild>
                    <w:div w:id="873008565">
                      <w:marLeft w:val="0"/>
                      <w:marRight w:val="0"/>
                      <w:marTop w:val="0"/>
                      <w:marBottom w:val="0"/>
                      <w:divBdr>
                        <w:top w:val="none" w:sz="0" w:space="0" w:color="auto"/>
                        <w:left w:val="none" w:sz="0" w:space="0" w:color="auto"/>
                        <w:bottom w:val="none" w:sz="0" w:space="0" w:color="auto"/>
                        <w:right w:val="none" w:sz="0" w:space="0" w:color="auto"/>
                      </w:divBdr>
                    </w:div>
                  </w:divsChild>
                </w:div>
                <w:div w:id="1959409958">
                  <w:marLeft w:val="0"/>
                  <w:marRight w:val="0"/>
                  <w:marTop w:val="0"/>
                  <w:marBottom w:val="0"/>
                  <w:divBdr>
                    <w:top w:val="none" w:sz="0" w:space="0" w:color="auto"/>
                    <w:left w:val="none" w:sz="0" w:space="0" w:color="auto"/>
                    <w:bottom w:val="none" w:sz="0" w:space="0" w:color="auto"/>
                    <w:right w:val="none" w:sz="0" w:space="0" w:color="auto"/>
                  </w:divBdr>
                  <w:divsChild>
                    <w:div w:id="1745948868">
                      <w:marLeft w:val="0"/>
                      <w:marRight w:val="0"/>
                      <w:marTop w:val="0"/>
                      <w:marBottom w:val="0"/>
                      <w:divBdr>
                        <w:top w:val="none" w:sz="0" w:space="0" w:color="auto"/>
                        <w:left w:val="none" w:sz="0" w:space="0" w:color="auto"/>
                        <w:bottom w:val="none" w:sz="0" w:space="0" w:color="auto"/>
                        <w:right w:val="none" w:sz="0" w:space="0" w:color="auto"/>
                      </w:divBdr>
                    </w:div>
                    <w:div w:id="1045838121">
                      <w:marLeft w:val="0"/>
                      <w:marRight w:val="0"/>
                      <w:marTop w:val="0"/>
                      <w:marBottom w:val="0"/>
                      <w:divBdr>
                        <w:top w:val="none" w:sz="0" w:space="0" w:color="auto"/>
                        <w:left w:val="none" w:sz="0" w:space="0" w:color="auto"/>
                        <w:bottom w:val="none" w:sz="0" w:space="0" w:color="auto"/>
                        <w:right w:val="none" w:sz="0" w:space="0" w:color="auto"/>
                      </w:divBdr>
                    </w:div>
                  </w:divsChild>
                </w:div>
                <w:div w:id="1999530059">
                  <w:marLeft w:val="0"/>
                  <w:marRight w:val="0"/>
                  <w:marTop w:val="0"/>
                  <w:marBottom w:val="0"/>
                  <w:divBdr>
                    <w:top w:val="none" w:sz="0" w:space="0" w:color="auto"/>
                    <w:left w:val="none" w:sz="0" w:space="0" w:color="auto"/>
                    <w:bottom w:val="none" w:sz="0" w:space="0" w:color="auto"/>
                    <w:right w:val="none" w:sz="0" w:space="0" w:color="auto"/>
                  </w:divBdr>
                  <w:divsChild>
                    <w:div w:id="2037584192">
                      <w:marLeft w:val="0"/>
                      <w:marRight w:val="0"/>
                      <w:marTop w:val="0"/>
                      <w:marBottom w:val="0"/>
                      <w:divBdr>
                        <w:top w:val="none" w:sz="0" w:space="0" w:color="auto"/>
                        <w:left w:val="none" w:sz="0" w:space="0" w:color="auto"/>
                        <w:bottom w:val="none" w:sz="0" w:space="0" w:color="auto"/>
                        <w:right w:val="none" w:sz="0" w:space="0" w:color="auto"/>
                      </w:divBdr>
                    </w:div>
                    <w:div w:id="149036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48433">
      <w:bodyDiv w:val="1"/>
      <w:marLeft w:val="0"/>
      <w:marRight w:val="0"/>
      <w:marTop w:val="0"/>
      <w:marBottom w:val="0"/>
      <w:divBdr>
        <w:top w:val="none" w:sz="0" w:space="0" w:color="auto"/>
        <w:left w:val="none" w:sz="0" w:space="0" w:color="auto"/>
        <w:bottom w:val="none" w:sz="0" w:space="0" w:color="auto"/>
        <w:right w:val="none" w:sz="0" w:space="0" w:color="auto"/>
      </w:divBdr>
    </w:div>
    <w:div w:id="108790987">
      <w:bodyDiv w:val="1"/>
      <w:marLeft w:val="0"/>
      <w:marRight w:val="0"/>
      <w:marTop w:val="0"/>
      <w:marBottom w:val="0"/>
      <w:divBdr>
        <w:top w:val="none" w:sz="0" w:space="0" w:color="auto"/>
        <w:left w:val="none" w:sz="0" w:space="0" w:color="auto"/>
        <w:bottom w:val="none" w:sz="0" w:space="0" w:color="auto"/>
        <w:right w:val="none" w:sz="0" w:space="0" w:color="auto"/>
      </w:divBdr>
    </w:div>
    <w:div w:id="131480605">
      <w:bodyDiv w:val="1"/>
      <w:marLeft w:val="0"/>
      <w:marRight w:val="0"/>
      <w:marTop w:val="0"/>
      <w:marBottom w:val="0"/>
      <w:divBdr>
        <w:top w:val="none" w:sz="0" w:space="0" w:color="auto"/>
        <w:left w:val="none" w:sz="0" w:space="0" w:color="auto"/>
        <w:bottom w:val="none" w:sz="0" w:space="0" w:color="auto"/>
        <w:right w:val="none" w:sz="0" w:space="0" w:color="auto"/>
      </w:divBdr>
    </w:div>
    <w:div w:id="151064186">
      <w:bodyDiv w:val="1"/>
      <w:marLeft w:val="0"/>
      <w:marRight w:val="0"/>
      <w:marTop w:val="0"/>
      <w:marBottom w:val="0"/>
      <w:divBdr>
        <w:top w:val="none" w:sz="0" w:space="0" w:color="auto"/>
        <w:left w:val="none" w:sz="0" w:space="0" w:color="auto"/>
        <w:bottom w:val="none" w:sz="0" w:space="0" w:color="auto"/>
        <w:right w:val="none" w:sz="0" w:space="0" w:color="auto"/>
      </w:divBdr>
    </w:div>
    <w:div w:id="221987161">
      <w:bodyDiv w:val="1"/>
      <w:marLeft w:val="0"/>
      <w:marRight w:val="0"/>
      <w:marTop w:val="0"/>
      <w:marBottom w:val="0"/>
      <w:divBdr>
        <w:top w:val="none" w:sz="0" w:space="0" w:color="auto"/>
        <w:left w:val="none" w:sz="0" w:space="0" w:color="auto"/>
        <w:bottom w:val="none" w:sz="0" w:space="0" w:color="auto"/>
        <w:right w:val="none" w:sz="0" w:space="0" w:color="auto"/>
      </w:divBdr>
    </w:div>
    <w:div w:id="245463006">
      <w:bodyDiv w:val="1"/>
      <w:marLeft w:val="0"/>
      <w:marRight w:val="0"/>
      <w:marTop w:val="0"/>
      <w:marBottom w:val="0"/>
      <w:divBdr>
        <w:top w:val="none" w:sz="0" w:space="0" w:color="auto"/>
        <w:left w:val="none" w:sz="0" w:space="0" w:color="auto"/>
        <w:bottom w:val="none" w:sz="0" w:space="0" w:color="auto"/>
        <w:right w:val="none" w:sz="0" w:space="0" w:color="auto"/>
      </w:divBdr>
    </w:div>
    <w:div w:id="251016247">
      <w:bodyDiv w:val="1"/>
      <w:marLeft w:val="0"/>
      <w:marRight w:val="0"/>
      <w:marTop w:val="0"/>
      <w:marBottom w:val="0"/>
      <w:divBdr>
        <w:top w:val="none" w:sz="0" w:space="0" w:color="auto"/>
        <w:left w:val="none" w:sz="0" w:space="0" w:color="auto"/>
        <w:bottom w:val="none" w:sz="0" w:space="0" w:color="auto"/>
        <w:right w:val="none" w:sz="0" w:space="0" w:color="auto"/>
      </w:divBdr>
    </w:div>
    <w:div w:id="262541230">
      <w:bodyDiv w:val="1"/>
      <w:marLeft w:val="0"/>
      <w:marRight w:val="0"/>
      <w:marTop w:val="0"/>
      <w:marBottom w:val="0"/>
      <w:divBdr>
        <w:top w:val="none" w:sz="0" w:space="0" w:color="auto"/>
        <w:left w:val="none" w:sz="0" w:space="0" w:color="auto"/>
        <w:bottom w:val="none" w:sz="0" w:space="0" w:color="auto"/>
        <w:right w:val="none" w:sz="0" w:space="0" w:color="auto"/>
      </w:divBdr>
    </w:div>
    <w:div w:id="323632064">
      <w:bodyDiv w:val="1"/>
      <w:marLeft w:val="0"/>
      <w:marRight w:val="0"/>
      <w:marTop w:val="0"/>
      <w:marBottom w:val="0"/>
      <w:divBdr>
        <w:top w:val="none" w:sz="0" w:space="0" w:color="auto"/>
        <w:left w:val="none" w:sz="0" w:space="0" w:color="auto"/>
        <w:bottom w:val="none" w:sz="0" w:space="0" w:color="auto"/>
        <w:right w:val="none" w:sz="0" w:space="0" w:color="auto"/>
      </w:divBdr>
    </w:div>
    <w:div w:id="337387549">
      <w:bodyDiv w:val="1"/>
      <w:marLeft w:val="0"/>
      <w:marRight w:val="0"/>
      <w:marTop w:val="0"/>
      <w:marBottom w:val="0"/>
      <w:divBdr>
        <w:top w:val="none" w:sz="0" w:space="0" w:color="auto"/>
        <w:left w:val="none" w:sz="0" w:space="0" w:color="auto"/>
        <w:bottom w:val="none" w:sz="0" w:space="0" w:color="auto"/>
        <w:right w:val="none" w:sz="0" w:space="0" w:color="auto"/>
      </w:divBdr>
    </w:div>
    <w:div w:id="391006238">
      <w:bodyDiv w:val="1"/>
      <w:marLeft w:val="0"/>
      <w:marRight w:val="0"/>
      <w:marTop w:val="0"/>
      <w:marBottom w:val="0"/>
      <w:divBdr>
        <w:top w:val="none" w:sz="0" w:space="0" w:color="auto"/>
        <w:left w:val="none" w:sz="0" w:space="0" w:color="auto"/>
        <w:bottom w:val="none" w:sz="0" w:space="0" w:color="auto"/>
        <w:right w:val="none" w:sz="0" w:space="0" w:color="auto"/>
      </w:divBdr>
    </w:div>
    <w:div w:id="429083548">
      <w:bodyDiv w:val="1"/>
      <w:marLeft w:val="0"/>
      <w:marRight w:val="0"/>
      <w:marTop w:val="0"/>
      <w:marBottom w:val="0"/>
      <w:divBdr>
        <w:top w:val="none" w:sz="0" w:space="0" w:color="auto"/>
        <w:left w:val="none" w:sz="0" w:space="0" w:color="auto"/>
        <w:bottom w:val="none" w:sz="0" w:space="0" w:color="auto"/>
        <w:right w:val="none" w:sz="0" w:space="0" w:color="auto"/>
      </w:divBdr>
    </w:div>
    <w:div w:id="439958728">
      <w:bodyDiv w:val="1"/>
      <w:marLeft w:val="0"/>
      <w:marRight w:val="0"/>
      <w:marTop w:val="0"/>
      <w:marBottom w:val="0"/>
      <w:divBdr>
        <w:top w:val="none" w:sz="0" w:space="0" w:color="auto"/>
        <w:left w:val="none" w:sz="0" w:space="0" w:color="auto"/>
        <w:bottom w:val="none" w:sz="0" w:space="0" w:color="auto"/>
        <w:right w:val="none" w:sz="0" w:space="0" w:color="auto"/>
      </w:divBdr>
      <w:divsChild>
        <w:div w:id="381098200">
          <w:marLeft w:val="0"/>
          <w:marRight w:val="0"/>
          <w:marTop w:val="0"/>
          <w:marBottom w:val="0"/>
          <w:divBdr>
            <w:top w:val="none" w:sz="0" w:space="0" w:color="auto"/>
            <w:left w:val="none" w:sz="0" w:space="0" w:color="auto"/>
            <w:bottom w:val="none" w:sz="0" w:space="0" w:color="auto"/>
            <w:right w:val="none" w:sz="0" w:space="0" w:color="auto"/>
          </w:divBdr>
          <w:divsChild>
            <w:div w:id="2002192865">
              <w:marLeft w:val="0"/>
              <w:marRight w:val="0"/>
              <w:marTop w:val="0"/>
              <w:marBottom w:val="0"/>
              <w:divBdr>
                <w:top w:val="none" w:sz="0" w:space="0" w:color="auto"/>
                <w:left w:val="none" w:sz="0" w:space="0" w:color="auto"/>
                <w:bottom w:val="none" w:sz="0" w:space="0" w:color="auto"/>
                <w:right w:val="none" w:sz="0" w:space="0" w:color="auto"/>
              </w:divBdr>
              <w:divsChild>
                <w:div w:id="1999379478">
                  <w:marLeft w:val="0"/>
                  <w:marRight w:val="0"/>
                  <w:marTop w:val="0"/>
                  <w:marBottom w:val="0"/>
                  <w:divBdr>
                    <w:top w:val="none" w:sz="0" w:space="0" w:color="auto"/>
                    <w:left w:val="none" w:sz="0" w:space="0" w:color="auto"/>
                    <w:bottom w:val="none" w:sz="0" w:space="0" w:color="auto"/>
                    <w:right w:val="none" w:sz="0" w:space="0" w:color="auto"/>
                  </w:divBdr>
                  <w:divsChild>
                    <w:div w:id="136501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248911">
      <w:bodyDiv w:val="1"/>
      <w:marLeft w:val="0"/>
      <w:marRight w:val="0"/>
      <w:marTop w:val="0"/>
      <w:marBottom w:val="0"/>
      <w:divBdr>
        <w:top w:val="none" w:sz="0" w:space="0" w:color="auto"/>
        <w:left w:val="none" w:sz="0" w:space="0" w:color="auto"/>
        <w:bottom w:val="none" w:sz="0" w:space="0" w:color="auto"/>
        <w:right w:val="none" w:sz="0" w:space="0" w:color="auto"/>
      </w:divBdr>
      <w:divsChild>
        <w:div w:id="2138519974">
          <w:marLeft w:val="0"/>
          <w:marRight w:val="0"/>
          <w:marTop w:val="0"/>
          <w:marBottom w:val="0"/>
          <w:divBdr>
            <w:top w:val="none" w:sz="0" w:space="0" w:color="auto"/>
            <w:left w:val="none" w:sz="0" w:space="0" w:color="auto"/>
            <w:bottom w:val="none" w:sz="0" w:space="0" w:color="auto"/>
            <w:right w:val="none" w:sz="0" w:space="0" w:color="auto"/>
          </w:divBdr>
          <w:divsChild>
            <w:div w:id="757605682">
              <w:marLeft w:val="0"/>
              <w:marRight w:val="0"/>
              <w:marTop w:val="0"/>
              <w:marBottom w:val="0"/>
              <w:divBdr>
                <w:top w:val="none" w:sz="0" w:space="0" w:color="auto"/>
                <w:left w:val="none" w:sz="0" w:space="0" w:color="auto"/>
                <w:bottom w:val="none" w:sz="0" w:space="0" w:color="auto"/>
                <w:right w:val="none" w:sz="0" w:space="0" w:color="auto"/>
              </w:divBdr>
              <w:divsChild>
                <w:div w:id="596131895">
                  <w:marLeft w:val="0"/>
                  <w:marRight w:val="0"/>
                  <w:marTop w:val="0"/>
                  <w:marBottom w:val="0"/>
                  <w:divBdr>
                    <w:top w:val="none" w:sz="0" w:space="0" w:color="auto"/>
                    <w:left w:val="none" w:sz="0" w:space="0" w:color="auto"/>
                    <w:bottom w:val="none" w:sz="0" w:space="0" w:color="auto"/>
                    <w:right w:val="none" w:sz="0" w:space="0" w:color="auto"/>
                  </w:divBdr>
                  <w:divsChild>
                    <w:div w:id="1925989862">
                      <w:marLeft w:val="0"/>
                      <w:marRight w:val="0"/>
                      <w:marTop w:val="0"/>
                      <w:marBottom w:val="0"/>
                      <w:divBdr>
                        <w:top w:val="none" w:sz="0" w:space="0" w:color="auto"/>
                        <w:left w:val="none" w:sz="0" w:space="0" w:color="auto"/>
                        <w:bottom w:val="none" w:sz="0" w:space="0" w:color="auto"/>
                        <w:right w:val="none" w:sz="0" w:space="0" w:color="auto"/>
                      </w:divBdr>
                    </w:div>
                  </w:divsChild>
                </w:div>
                <w:div w:id="572082456">
                  <w:marLeft w:val="0"/>
                  <w:marRight w:val="0"/>
                  <w:marTop w:val="0"/>
                  <w:marBottom w:val="0"/>
                  <w:divBdr>
                    <w:top w:val="none" w:sz="0" w:space="0" w:color="auto"/>
                    <w:left w:val="none" w:sz="0" w:space="0" w:color="auto"/>
                    <w:bottom w:val="none" w:sz="0" w:space="0" w:color="auto"/>
                    <w:right w:val="none" w:sz="0" w:space="0" w:color="auto"/>
                  </w:divBdr>
                  <w:divsChild>
                    <w:div w:id="15145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119321">
      <w:bodyDiv w:val="1"/>
      <w:marLeft w:val="0"/>
      <w:marRight w:val="0"/>
      <w:marTop w:val="0"/>
      <w:marBottom w:val="0"/>
      <w:divBdr>
        <w:top w:val="none" w:sz="0" w:space="0" w:color="auto"/>
        <w:left w:val="none" w:sz="0" w:space="0" w:color="auto"/>
        <w:bottom w:val="none" w:sz="0" w:space="0" w:color="auto"/>
        <w:right w:val="none" w:sz="0" w:space="0" w:color="auto"/>
      </w:divBdr>
    </w:div>
    <w:div w:id="587270469">
      <w:bodyDiv w:val="1"/>
      <w:marLeft w:val="0"/>
      <w:marRight w:val="0"/>
      <w:marTop w:val="0"/>
      <w:marBottom w:val="0"/>
      <w:divBdr>
        <w:top w:val="none" w:sz="0" w:space="0" w:color="auto"/>
        <w:left w:val="none" w:sz="0" w:space="0" w:color="auto"/>
        <w:bottom w:val="none" w:sz="0" w:space="0" w:color="auto"/>
        <w:right w:val="none" w:sz="0" w:space="0" w:color="auto"/>
      </w:divBdr>
    </w:div>
    <w:div w:id="616445695">
      <w:bodyDiv w:val="1"/>
      <w:marLeft w:val="0"/>
      <w:marRight w:val="0"/>
      <w:marTop w:val="0"/>
      <w:marBottom w:val="0"/>
      <w:divBdr>
        <w:top w:val="none" w:sz="0" w:space="0" w:color="auto"/>
        <w:left w:val="none" w:sz="0" w:space="0" w:color="auto"/>
        <w:bottom w:val="none" w:sz="0" w:space="0" w:color="auto"/>
        <w:right w:val="none" w:sz="0" w:space="0" w:color="auto"/>
      </w:divBdr>
      <w:divsChild>
        <w:div w:id="1457135486">
          <w:marLeft w:val="0"/>
          <w:marRight w:val="0"/>
          <w:marTop w:val="0"/>
          <w:marBottom w:val="0"/>
          <w:divBdr>
            <w:top w:val="none" w:sz="0" w:space="0" w:color="auto"/>
            <w:left w:val="none" w:sz="0" w:space="0" w:color="auto"/>
            <w:bottom w:val="none" w:sz="0" w:space="0" w:color="auto"/>
            <w:right w:val="none" w:sz="0" w:space="0" w:color="auto"/>
          </w:divBdr>
          <w:divsChild>
            <w:div w:id="526405233">
              <w:marLeft w:val="0"/>
              <w:marRight w:val="0"/>
              <w:marTop w:val="0"/>
              <w:marBottom w:val="0"/>
              <w:divBdr>
                <w:top w:val="none" w:sz="0" w:space="0" w:color="auto"/>
                <w:left w:val="none" w:sz="0" w:space="0" w:color="auto"/>
                <w:bottom w:val="none" w:sz="0" w:space="0" w:color="auto"/>
                <w:right w:val="none" w:sz="0" w:space="0" w:color="auto"/>
              </w:divBdr>
              <w:divsChild>
                <w:div w:id="142272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151163">
      <w:bodyDiv w:val="1"/>
      <w:marLeft w:val="0"/>
      <w:marRight w:val="0"/>
      <w:marTop w:val="0"/>
      <w:marBottom w:val="0"/>
      <w:divBdr>
        <w:top w:val="none" w:sz="0" w:space="0" w:color="auto"/>
        <w:left w:val="none" w:sz="0" w:space="0" w:color="auto"/>
        <w:bottom w:val="none" w:sz="0" w:space="0" w:color="auto"/>
        <w:right w:val="none" w:sz="0" w:space="0" w:color="auto"/>
      </w:divBdr>
    </w:div>
    <w:div w:id="652367284">
      <w:bodyDiv w:val="1"/>
      <w:marLeft w:val="0"/>
      <w:marRight w:val="0"/>
      <w:marTop w:val="0"/>
      <w:marBottom w:val="0"/>
      <w:divBdr>
        <w:top w:val="none" w:sz="0" w:space="0" w:color="auto"/>
        <w:left w:val="none" w:sz="0" w:space="0" w:color="auto"/>
        <w:bottom w:val="none" w:sz="0" w:space="0" w:color="auto"/>
        <w:right w:val="none" w:sz="0" w:space="0" w:color="auto"/>
      </w:divBdr>
    </w:div>
    <w:div w:id="652951253">
      <w:bodyDiv w:val="1"/>
      <w:marLeft w:val="0"/>
      <w:marRight w:val="0"/>
      <w:marTop w:val="0"/>
      <w:marBottom w:val="0"/>
      <w:divBdr>
        <w:top w:val="none" w:sz="0" w:space="0" w:color="auto"/>
        <w:left w:val="none" w:sz="0" w:space="0" w:color="auto"/>
        <w:bottom w:val="none" w:sz="0" w:space="0" w:color="auto"/>
        <w:right w:val="none" w:sz="0" w:space="0" w:color="auto"/>
      </w:divBdr>
    </w:div>
    <w:div w:id="688994806">
      <w:bodyDiv w:val="1"/>
      <w:marLeft w:val="0"/>
      <w:marRight w:val="0"/>
      <w:marTop w:val="0"/>
      <w:marBottom w:val="0"/>
      <w:divBdr>
        <w:top w:val="none" w:sz="0" w:space="0" w:color="auto"/>
        <w:left w:val="none" w:sz="0" w:space="0" w:color="auto"/>
        <w:bottom w:val="none" w:sz="0" w:space="0" w:color="auto"/>
        <w:right w:val="none" w:sz="0" w:space="0" w:color="auto"/>
      </w:divBdr>
    </w:div>
    <w:div w:id="734206763">
      <w:bodyDiv w:val="1"/>
      <w:marLeft w:val="0"/>
      <w:marRight w:val="0"/>
      <w:marTop w:val="0"/>
      <w:marBottom w:val="0"/>
      <w:divBdr>
        <w:top w:val="none" w:sz="0" w:space="0" w:color="auto"/>
        <w:left w:val="none" w:sz="0" w:space="0" w:color="auto"/>
        <w:bottom w:val="none" w:sz="0" w:space="0" w:color="auto"/>
        <w:right w:val="none" w:sz="0" w:space="0" w:color="auto"/>
      </w:divBdr>
    </w:div>
    <w:div w:id="737752423">
      <w:bodyDiv w:val="1"/>
      <w:marLeft w:val="0"/>
      <w:marRight w:val="0"/>
      <w:marTop w:val="0"/>
      <w:marBottom w:val="0"/>
      <w:divBdr>
        <w:top w:val="none" w:sz="0" w:space="0" w:color="auto"/>
        <w:left w:val="none" w:sz="0" w:space="0" w:color="auto"/>
        <w:bottom w:val="none" w:sz="0" w:space="0" w:color="auto"/>
        <w:right w:val="none" w:sz="0" w:space="0" w:color="auto"/>
      </w:divBdr>
    </w:div>
    <w:div w:id="744304969">
      <w:bodyDiv w:val="1"/>
      <w:marLeft w:val="0"/>
      <w:marRight w:val="0"/>
      <w:marTop w:val="0"/>
      <w:marBottom w:val="0"/>
      <w:divBdr>
        <w:top w:val="none" w:sz="0" w:space="0" w:color="auto"/>
        <w:left w:val="none" w:sz="0" w:space="0" w:color="auto"/>
        <w:bottom w:val="none" w:sz="0" w:space="0" w:color="auto"/>
        <w:right w:val="none" w:sz="0" w:space="0" w:color="auto"/>
      </w:divBdr>
    </w:div>
    <w:div w:id="797381286">
      <w:bodyDiv w:val="1"/>
      <w:marLeft w:val="0"/>
      <w:marRight w:val="0"/>
      <w:marTop w:val="0"/>
      <w:marBottom w:val="0"/>
      <w:divBdr>
        <w:top w:val="none" w:sz="0" w:space="0" w:color="auto"/>
        <w:left w:val="none" w:sz="0" w:space="0" w:color="auto"/>
        <w:bottom w:val="none" w:sz="0" w:space="0" w:color="auto"/>
        <w:right w:val="none" w:sz="0" w:space="0" w:color="auto"/>
      </w:divBdr>
    </w:div>
    <w:div w:id="823931893">
      <w:bodyDiv w:val="1"/>
      <w:marLeft w:val="0"/>
      <w:marRight w:val="0"/>
      <w:marTop w:val="0"/>
      <w:marBottom w:val="0"/>
      <w:divBdr>
        <w:top w:val="none" w:sz="0" w:space="0" w:color="auto"/>
        <w:left w:val="none" w:sz="0" w:space="0" w:color="auto"/>
        <w:bottom w:val="none" w:sz="0" w:space="0" w:color="auto"/>
        <w:right w:val="none" w:sz="0" w:space="0" w:color="auto"/>
      </w:divBdr>
    </w:div>
    <w:div w:id="836388173">
      <w:bodyDiv w:val="1"/>
      <w:marLeft w:val="0"/>
      <w:marRight w:val="0"/>
      <w:marTop w:val="0"/>
      <w:marBottom w:val="0"/>
      <w:divBdr>
        <w:top w:val="none" w:sz="0" w:space="0" w:color="auto"/>
        <w:left w:val="none" w:sz="0" w:space="0" w:color="auto"/>
        <w:bottom w:val="none" w:sz="0" w:space="0" w:color="auto"/>
        <w:right w:val="none" w:sz="0" w:space="0" w:color="auto"/>
      </w:divBdr>
    </w:div>
    <w:div w:id="963577738">
      <w:bodyDiv w:val="1"/>
      <w:marLeft w:val="0"/>
      <w:marRight w:val="0"/>
      <w:marTop w:val="0"/>
      <w:marBottom w:val="0"/>
      <w:divBdr>
        <w:top w:val="none" w:sz="0" w:space="0" w:color="auto"/>
        <w:left w:val="none" w:sz="0" w:space="0" w:color="auto"/>
        <w:bottom w:val="none" w:sz="0" w:space="0" w:color="auto"/>
        <w:right w:val="none" w:sz="0" w:space="0" w:color="auto"/>
      </w:divBdr>
    </w:div>
    <w:div w:id="1046759986">
      <w:bodyDiv w:val="1"/>
      <w:marLeft w:val="0"/>
      <w:marRight w:val="0"/>
      <w:marTop w:val="0"/>
      <w:marBottom w:val="0"/>
      <w:divBdr>
        <w:top w:val="none" w:sz="0" w:space="0" w:color="auto"/>
        <w:left w:val="none" w:sz="0" w:space="0" w:color="auto"/>
        <w:bottom w:val="none" w:sz="0" w:space="0" w:color="auto"/>
        <w:right w:val="none" w:sz="0" w:space="0" w:color="auto"/>
      </w:divBdr>
    </w:div>
    <w:div w:id="1104574773">
      <w:bodyDiv w:val="1"/>
      <w:marLeft w:val="0"/>
      <w:marRight w:val="0"/>
      <w:marTop w:val="0"/>
      <w:marBottom w:val="0"/>
      <w:divBdr>
        <w:top w:val="none" w:sz="0" w:space="0" w:color="auto"/>
        <w:left w:val="none" w:sz="0" w:space="0" w:color="auto"/>
        <w:bottom w:val="none" w:sz="0" w:space="0" w:color="auto"/>
        <w:right w:val="none" w:sz="0" w:space="0" w:color="auto"/>
      </w:divBdr>
    </w:div>
    <w:div w:id="1124234239">
      <w:bodyDiv w:val="1"/>
      <w:marLeft w:val="0"/>
      <w:marRight w:val="0"/>
      <w:marTop w:val="0"/>
      <w:marBottom w:val="0"/>
      <w:divBdr>
        <w:top w:val="none" w:sz="0" w:space="0" w:color="auto"/>
        <w:left w:val="none" w:sz="0" w:space="0" w:color="auto"/>
        <w:bottom w:val="none" w:sz="0" w:space="0" w:color="auto"/>
        <w:right w:val="none" w:sz="0" w:space="0" w:color="auto"/>
      </w:divBdr>
      <w:divsChild>
        <w:div w:id="1028722754">
          <w:marLeft w:val="0"/>
          <w:marRight w:val="0"/>
          <w:marTop w:val="0"/>
          <w:marBottom w:val="0"/>
          <w:divBdr>
            <w:top w:val="none" w:sz="0" w:space="0" w:color="auto"/>
            <w:left w:val="none" w:sz="0" w:space="0" w:color="auto"/>
            <w:bottom w:val="none" w:sz="0" w:space="0" w:color="auto"/>
            <w:right w:val="none" w:sz="0" w:space="0" w:color="auto"/>
          </w:divBdr>
          <w:divsChild>
            <w:div w:id="789014206">
              <w:marLeft w:val="0"/>
              <w:marRight w:val="0"/>
              <w:marTop w:val="0"/>
              <w:marBottom w:val="0"/>
              <w:divBdr>
                <w:top w:val="none" w:sz="0" w:space="0" w:color="auto"/>
                <w:left w:val="none" w:sz="0" w:space="0" w:color="auto"/>
                <w:bottom w:val="none" w:sz="0" w:space="0" w:color="auto"/>
                <w:right w:val="none" w:sz="0" w:space="0" w:color="auto"/>
              </w:divBdr>
              <w:divsChild>
                <w:div w:id="2026444729">
                  <w:marLeft w:val="0"/>
                  <w:marRight w:val="0"/>
                  <w:marTop w:val="0"/>
                  <w:marBottom w:val="0"/>
                  <w:divBdr>
                    <w:top w:val="none" w:sz="0" w:space="0" w:color="auto"/>
                    <w:left w:val="none" w:sz="0" w:space="0" w:color="auto"/>
                    <w:bottom w:val="none" w:sz="0" w:space="0" w:color="auto"/>
                    <w:right w:val="none" w:sz="0" w:space="0" w:color="auto"/>
                  </w:divBdr>
                  <w:divsChild>
                    <w:div w:id="145787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560023">
      <w:bodyDiv w:val="1"/>
      <w:marLeft w:val="0"/>
      <w:marRight w:val="0"/>
      <w:marTop w:val="0"/>
      <w:marBottom w:val="0"/>
      <w:divBdr>
        <w:top w:val="none" w:sz="0" w:space="0" w:color="auto"/>
        <w:left w:val="none" w:sz="0" w:space="0" w:color="auto"/>
        <w:bottom w:val="none" w:sz="0" w:space="0" w:color="auto"/>
        <w:right w:val="none" w:sz="0" w:space="0" w:color="auto"/>
      </w:divBdr>
    </w:div>
    <w:div w:id="1145707099">
      <w:bodyDiv w:val="1"/>
      <w:marLeft w:val="0"/>
      <w:marRight w:val="0"/>
      <w:marTop w:val="0"/>
      <w:marBottom w:val="0"/>
      <w:divBdr>
        <w:top w:val="none" w:sz="0" w:space="0" w:color="auto"/>
        <w:left w:val="none" w:sz="0" w:space="0" w:color="auto"/>
        <w:bottom w:val="none" w:sz="0" w:space="0" w:color="auto"/>
        <w:right w:val="none" w:sz="0" w:space="0" w:color="auto"/>
      </w:divBdr>
    </w:div>
    <w:div w:id="1153178635">
      <w:bodyDiv w:val="1"/>
      <w:marLeft w:val="0"/>
      <w:marRight w:val="0"/>
      <w:marTop w:val="0"/>
      <w:marBottom w:val="0"/>
      <w:divBdr>
        <w:top w:val="none" w:sz="0" w:space="0" w:color="auto"/>
        <w:left w:val="none" w:sz="0" w:space="0" w:color="auto"/>
        <w:bottom w:val="none" w:sz="0" w:space="0" w:color="auto"/>
        <w:right w:val="none" w:sz="0" w:space="0" w:color="auto"/>
      </w:divBdr>
      <w:divsChild>
        <w:div w:id="933981370">
          <w:marLeft w:val="0"/>
          <w:marRight w:val="0"/>
          <w:marTop w:val="0"/>
          <w:marBottom w:val="0"/>
          <w:divBdr>
            <w:top w:val="none" w:sz="0" w:space="0" w:color="auto"/>
            <w:left w:val="none" w:sz="0" w:space="0" w:color="auto"/>
            <w:bottom w:val="none" w:sz="0" w:space="0" w:color="auto"/>
            <w:right w:val="none" w:sz="0" w:space="0" w:color="auto"/>
          </w:divBdr>
          <w:divsChild>
            <w:div w:id="253436548">
              <w:marLeft w:val="0"/>
              <w:marRight w:val="0"/>
              <w:marTop w:val="0"/>
              <w:marBottom w:val="0"/>
              <w:divBdr>
                <w:top w:val="none" w:sz="0" w:space="0" w:color="auto"/>
                <w:left w:val="none" w:sz="0" w:space="0" w:color="auto"/>
                <w:bottom w:val="none" w:sz="0" w:space="0" w:color="auto"/>
                <w:right w:val="none" w:sz="0" w:space="0" w:color="auto"/>
              </w:divBdr>
              <w:divsChild>
                <w:div w:id="455956096">
                  <w:marLeft w:val="0"/>
                  <w:marRight w:val="0"/>
                  <w:marTop w:val="0"/>
                  <w:marBottom w:val="0"/>
                  <w:divBdr>
                    <w:top w:val="none" w:sz="0" w:space="0" w:color="auto"/>
                    <w:left w:val="none" w:sz="0" w:space="0" w:color="auto"/>
                    <w:bottom w:val="none" w:sz="0" w:space="0" w:color="auto"/>
                    <w:right w:val="none" w:sz="0" w:space="0" w:color="auto"/>
                  </w:divBdr>
                  <w:divsChild>
                    <w:div w:id="285550158">
                      <w:marLeft w:val="0"/>
                      <w:marRight w:val="0"/>
                      <w:marTop w:val="0"/>
                      <w:marBottom w:val="0"/>
                      <w:divBdr>
                        <w:top w:val="none" w:sz="0" w:space="0" w:color="auto"/>
                        <w:left w:val="none" w:sz="0" w:space="0" w:color="auto"/>
                        <w:bottom w:val="none" w:sz="0" w:space="0" w:color="auto"/>
                        <w:right w:val="none" w:sz="0" w:space="0" w:color="auto"/>
                      </w:divBdr>
                    </w:div>
                  </w:divsChild>
                </w:div>
                <w:div w:id="1708413498">
                  <w:marLeft w:val="0"/>
                  <w:marRight w:val="0"/>
                  <w:marTop w:val="0"/>
                  <w:marBottom w:val="0"/>
                  <w:divBdr>
                    <w:top w:val="none" w:sz="0" w:space="0" w:color="auto"/>
                    <w:left w:val="none" w:sz="0" w:space="0" w:color="auto"/>
                    <w:bottom w:val="none" w:sz="0" w:space="0" w:color="auto"/>
                    <w:right w:val="none" w:sz="0" w:space="0" w:color="auto"/>
                  </w:divBdr>
                  <w:divsChild>
                    <w:div w:id="213439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163844">
      <w:bodyDiv w:val="1"/>
      <w:marLeft w:val="0"/>
      <w:marRight w:val="0"/>
      <w:marTop w:val="0"/>
      <w:marBottom w:val="0"/>
      <w:divBdr>
        <w:top w:val="none" w:sz="0" w:space="0" w:color="auto"/>
        <w:left w:val="none" w:sz="0" w:space="0" w:color="auto"/>
        <w:bottom w:val="none" w:sz="0" w:space="0" w:color="auto"/>
        <w:right w:val="none" w:sz="0" w:space="0" w:color="auto"/>
      </w:divBdr>
    </w:div>
    <w:div w:id="1174762723">
      <w:bodyDiv w:val="1"/>
      <w:marLeft w:val="0"/>
      <w:marRight w:val="0"/>
      <w:marTop w:val="0"/>
      <w:marBottom w:val="0"/>
      <w:divBdr>
        <w:top w:val="none" w:sz="0" w:space="0" w:color="auto"/>
        <w:left w:val="none" w:sz="0" w:space="0" w:color="auto"/>
        <w:bottom w:val="none" w:sz="0" w:space="0" w:color="auto"/>
        <w:right w:val="none" w:sz="0" w:space="0" w:color="auto"/>
      </w:divBdr>
    </w:div>
    <w:div w:id="1238513835">
      <w:bodyDiv w:val="1"/>
      <w:marLeft w:val="0"/>
      <w:marRight w:val="0"/>
      <w:marTop w:val="0"/>
      <w:marBottom w:val="0"/>
      <w:divBdr>
        <w:top w:val="none" w:sz="0" w:space="0" w:color="auto"/>
        <w:left w:val="none" w:sz="0" w:space="0" w:color="auto"/>
        <w:bottom w:val="none" w:sz="0" w:space="0" w:color="auto"/>
        <w:right w:val="none" w:sz="0" w:space="0" w:color="auto"/>
      </w:divBdr>
      <w:divsChild>
        <w:div w:id="357003210">
          <w:marLeft w:val="0"/>
          <w:marRight w:val="0"/>
          <w:marTop w:val="0"/>
          <w:marBottom w:val="0"/>
          <w:divBdr>
            <w:top w:val="none" w:sz="0" w:space="0" w:color="auto"/>
            <w:left w:val="none" w:sz="0" w:space="0" w:color="auto"/>
            <w:bottom w:val="none" w:sz="0" w:space="0" w:color="auto"/>
            <w:right w:val="none" w:sz="0" w:space="0" w:color="auto"/>
          </w:divBdr>
          <w:divsChild>
            <w:div w:id="2131391164">
              <w:marLeft w:val="0"/>
              <w:marRight w:val="0"/>
              <w:marTop w:val="0"/>
              <w:marBottom w:val="0"/>
              <w:divBdr>
                <w:top w:val="none" w:sz="0" w:space="0" w:color="auto"/>
                <w:left w:val="none" w:sz="0" w:space="0" w:color="auto"/>
                <w:bottom w:val="none" w:sz="0" w:space="0" w:color="auto"/>
                <w:right w:val="none" w:sz="0" w:space="0" w:color="auto"/>
              </w:divBdr>
              <w:divsChild>
                <w:div w:id="150800695">
                  <w:marLeft w:val="0"/>
                  <w:marRight w:val="0"/>
                  <w:marTop w:val="0"/>
                  <w:marBottom w:val="0"/>
                  <w:divBdr>
                    <w:top w:val="none" w:sz="0" w:space="0" w:color="auto"/>
                    <w:left w:val="none" w:sz="0" w:space="0" w:color="auto"/>
                    <w:bottom w:val="none" w:sz="0" w:space="0" w:color="auto"/>
                    <w:right w:val="none" w:sz="0" w:space="0" w:color="auto"/>
                  </w:divBdr>
                </w:div>
              </w:divsChild>
            </w:div>
            <w:div w:id="531650633">
              <w:marLeft w:val="0"/>
              <w:marRight w:val="0"/>
              <w:marTop w:val="0"/>
              <w:marBottom w:val="0"/>
              <w:divBdr>
                <w:top w:val="none" w:sz="0" w:space="0" w:color="auto"/>
                <w:left w:val="none" w:sz="0" w:space="0" w:color="auto"/>
                <w:bottom w:val="none" w:sz="0" w:space="0" w:color="auto"/>
                <w:right w:val="none" w:sz="0" w:space="0" w:color="auto"/>
              </w:divBdr>
              <w:divsChild>
                <w:div w:id="108391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022402">
      <w:bodyDiv w:val="1"/>
      <w:marLeft w:val="0"/>
      <w:marRight w:val="0"/>
      <w:marTop w:val="0"/>
      <w:marBottom w:val="0"/>
      <w:divBdr>
        <w:top w:val="none" w:sz="0" w:space="0" w:color="auto"/>
        <w:left w:val="none" w:sz="0" w:space="0" w:color="auto"/>
        <w:bottom w:val="none" w:sz="0" w:space="0" w:color="auto"/>
        <w:right w:val="none" w:sz="0" w:space="0" w:color="auto"/>
      </w:divBdr>
      <w:divsChild>
        <w:div w:id="2060201075">
          <w:marLeft w:val="0"/>
          <w:marRight w:val="0"/>
          <w:marTop w:val="0"/>
          <w:marBottom w:val="0"/>
          <w:divBdr>
            <w:top w:val="none" w:sz="0" w:space="0" w:color="auto"/>
            <w:left w:val="none" w:sz="0" w:space="0" w:color="auto"/>
            <w:bottom w:val="none" w:sz="0" w:space="0" w:color="auto"/>
            <w:right w:val="none" w:sz="0" w:space="0" w:color="auto"/>
          </w:divBdr>
          <w:divsChild>
            <w:div w:id="639919314">
              <w:marLeft w:val="0"/>
              <w:marRight w:val="0"/>
              <w:marTop w:val="0"/>
              <w:marBottom w:val="0"/>
              <w:divBdr>
                <w:top w:val="none" w:sz="0" w:space="0" w:color="auto"/>
                <w:left w:val="none" w:sz="0" w:space="0" w:color="auto"/>
                <w:bottom w:val="none" w:sz="0" w:space="0" w:color="auto"/>
                <w:right w:val="none" w:sz="0" w:space="0" w:color="auto"/>
              </w:divBdr>
              <w:divsChild>
                <w:div w:id="218516283">
                  <w:marLeft w:val="0"/>
                  <w:marRight w:val="0"/>
                  <w:marTop w:val="0"/>
                  <w:marBottom w:val="0"/>
                  <w:divBdr>
                    <w:top w:val="none" w:sz="0" w:space="0" w:color="auto"/>
                    <w:left w:val="none" w:sz="0" w:space="0" w:color="auto"/>
                    <w:bottom w:val="none" w:sz="0" w:space="0" w:color="auto"/>
                    <w:right w:val="none" w:sz="0" w:space="0" w:color="auto"/>
                  </w:divBdr>
                  <w:divsChild>
                    <w:div w:id="42068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775422">
      <w:bodyDiv w:val="1"/>
      <w:marLeft w:val="0"/>
      <w:marRight w:val="0"/>
      <w:marTop w:val="0"/>
      <w:marBottom w:val="0"/>
      <w:divBdr>
        <w:top w:val="none" w:sz="0" w:space="0" w:color="auto"/>
        <w:left w:val="none" w:sz="0" w:space="0" w:color="auto"/>
        <w:bottom w:val="none" w:sz="0" w:space="0" w:color="auto"/>
        <w:right w:val="none" w:sz="0" w:space="0" w:color="auto"/>
      </w:divBdr>
      <w:divsChild>
        <w:div w:id="884874294">
          <w:marLeft w:val="0"/>
          <w:marRight w:val="0"/>
          <w:marTop w:val="0"/>
          <w:marBottom w:val="0"/>
          <w:divBdr>
            <w:top w:val="none" w:sz="0" w:space="0" w:color="auto"/>
            <w:left w:val="none" w:sz="0" w:space="0" w:color="auto"/>
            <w:bottom w:val="none" w:sz="0" w:space="0" w:color="auto"/>
            <w:right w:val="none" w:sz="0" w:space="0" w:color="auto"/>
          </w:divBdr>
          <w:divsChild>
            <w:div w:id="1445999751">
              <w:marLeft w:val="0"/>
              <w:marRight w:val="0"/>
              <w:marTop w:val="0"/>
              <w:marBottom w:val="0"/>
              <w:divBdr>
                <w:top w:val="none" w:sz="0" w:space="0" w:color="auto"/>
                <w:left w:val="none" w:sz="0" w:space="0" w:color="auto"/>
                <w:bottom w:val="none" w:sz="0" w:space="0" w:color="auto"/>
                <w:right w:val="none" w:sz="0" w:space="0" w:color="auto"/>
              </w:divBdr>
              <w:divsChild>
                <w:div w:id="162446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17127">
      <w:bodyDiv w:val="1"/>
      <w:marLeft w:val="0"/>
      <w:marRight w:val="0"/>
      <w:marTop w:val="0"/>
      <w:marBottom w:val="0"/>
      <w:divBdr>
        <w:top w:val="none" w:sz="0" w:space="0" w:color="auto"/>
        <w:left w:val="none" w:sz="0" w:space="0" w:color="auto"/>
        <w:bottom w:val="none" w:sz="0" w:space="0" w:color="auto"/>
        <w:right w:val="none" w:sz="0" w:space="0" w:color="auto"/>
      </w:divBdr>
    </w:div>
    <w:div w:id="1326665006">
      <w:bodyDiv w:val="1"/>
      <w:marLeft w:val="0"/>
      <w:marRight w:val="0"/>
      <w:marTop w:val="0"/>
      <w:marBottom w:val="0"/>
      <w:divBdr>
        <w:top w:val="none" w:sz="0" w:space="0" w:color="auto"/>
        <w:left w:val="none" w:sz="0" w:space="0" w:color="auto"/>
        <w:bottom w:val="none" w:sz="0" w:space="0" w:color="auto"/>
        <w:right w:val="none" w:sz="0" w:space="0" w:color="auto"/>
      </w:divBdr>
      <w:divsChild>
        <w:div w:id="1145585634">
          <w:marLeft w:val="0"/>
          <w:marRight w:val="0"/>
          <w:marTop w:val="0"/>
          <w:marBottom w:val="0"/>
          <w:divBdr>
            <w:top w:val="none" w:sz="0" w:space="0" w:color="auto"/>
            <w:left w:val="none" w:sz="0" w:space="0" w:color="auto"/>
            <w:bottom w:val="none" w:sz="0" w:space="0" w:color="auto"/>
            <w:right w:val="none" w:sz="0" w:space="0" w:color="auto"/>
          </w:divBdr>
          <w:divsChild>
            <w:div w:id="822621473">
              <w:marLeft w:val="0"/>
              <w:marRight w:val="0"/>
              <w:marTop w:val="0"/>
              <w:marBottom w:val="0"/>
              <w:divBdr>
                <w:top w:val="none" w:sz="0" w:space="0" w:color="auto"/>
                <w:left w:val="none" w:sz="0" w:space="0" w:color="auto"/>
                <w:bottom w:val="none" w:sz="0" w:space="0" w:color="auto"/>
                <w:right w:val="none" w:sz="0" w:space="0" w:color="auto"/>
              </w:divBdr>
              <w:divsChild>
                <w:div w:id="799691232">
                  <w:marLeft w:val="0"/>
                  <w:marRight w:val="0"/>
                  <w:marTop w:val="0"/>
                  <w:marBottom w:val="0"/>
                  <w:divBdr>
                    <w:top w:val="none" w:sz="0" w:space="0" w:color="auto"/>
                    <w:left w:val="none" w:sz="0" w:space="0" w:color="auto"/>
                    <w:bottom w:val="none" w:sz="0" w:space="0" w:color="auto"/>
                    <w:right w:val="none" w:sz="0" w:space="0" w:color="auto"/>
                  </w:divBdr>
                  <w:divsChild>
                    <w:div w:id="125482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869435">
      <w:bodyDiv w:val="1"/>
      <w:marLeft w:val="0"/>
      <w:marRight w:val="0"/>
      <w:marTop w:val="0"/>
      <w:marBottom w:val="0"/>
      <w:divBdr>
        <w:top w:val="none" w:sz="0" w:space="0" w:color="auto"/>
        <w:left w:val="none" w:sz="0" w:space="0" w:color="auto"/>
        <w:bottom w:val="none" w:sz="0" w:space="0" w:color="auto"/>
        <w:right w:val="none" w:sz="0" w:space="0" w:color="auto"/>
      </w:divBdr>
    </w:div>
    <w:div w:id="1430664218">
      <w:bodyDiv w:val="1"/>
      <w:marLeft w:val="0"/>
      <w:marRight w:val="0"/>
      <w:marTop w:val="0"/>
      <w:marBottom w:val="0"/>
      <w:divBdr>
        <w:top w:val="none" w:sz="0" w:space="0" w:color="auto"/>
        <w:left w:val="none" w:sz="0" w:space="0" w:color="auto"/>
        <w:bottom w:val="none" w:sz="0" w:space="0" w:color="auto"/>
        <w:right w:val="none" w:sz="0" w:space="0" w:color="auto"/>
      </w:divBdr>
    </w:div>
    <w:div w:id="1551071063">
      <w:bodyDiv w:val="1"/>
      <w:marLeft w:val="0"/>
      <w:marRight w:val="0"/>
      <w:marTop w:val="0"/>
      <w:marBottom w:val="0"/>
      <w:divBdr>
        <w:top w:val="none" w:sz="0" w:space="0" w:color="auto"/>
        <w:left w:val="none" w:sz="0" w:space="0" w:color="auto"/>
        <w:bottom w:val="none" w:sz="0" w:space="0" w:color="auto"/>
        <w:right w:val="none" w:sz="0" w:space="0" w:color="auto"/>
      </w:divBdr>
    </w:div>
    <w:div w:id="1587570897">
      <w:bodyDiv w:val="1"/>
      <w:marLeft w:val="0"/>
      <w:marRight w:val="0"/>
      <w:marTop w:val="0"/>
      <w:marBottom w:val="0"/>
      <w:divBdr>
        <w:top w:val="none" w:sz="0" w:space="0" w:color="auto"/>
        <w:left w:val="none" w:sz="0" w:space="0" w:color="auto"/>
        <w:bottom w:val="none" w:sz="0" w:space="0" w:color="auto"/>
        <w:right w:val="none" w:sz="0" w:space="0" w:color="auto"/>
      </w:divBdr>
    </w:div>
    <w:div w:id="1600604484">
      <w:bodyDiv w:val="1"/>
      <w:marLeft w:val="0"/>
      <w:marRight w:val="0"/>
      <w:marTop w:val="0"/>
      <w:marBottom w:val="0"/>
      <w:divBdr>
        <w:top w:val="none" w:sz="0" w:space="0" w:color="auto"/>
        <w:left w:val="none" w:sz="0" w:space="0" w:color="auto"/>
        <w:bottom w:val="none" w:sz="0" w:space="0" w:color="auto"/>
        <w:right w:val="none" w:sz="0" w:space="0" w:color="auto"/>
      </w:divBdr>
    </w:div>
    <w:div w:id="1621571439">
      <w:bodyDiv w:val="1"/>
      <w:marLeft w:val="0"/>
      <w:marRight w:val="0"/>
      <w:marTop w:val="0"/>
      <w:marBottom w:val="0"/>
      <w:divBdr>
        <w:top w:val="none" w:sz="0" w:space="0" w:color="auto"/>
        <w:left w:val="none" w:sz="0" w:space="0" w:color="auto"/>
        <w:bottom w:val="none" w:sz="0" w:space="0" w:color="auto"/>
        <w:right w:val="none" w:sz="0" w:space="0" w:color="auto"/>
      </w:divBdr>
    </w:div>
    <w:div w:id="1662657026">
      <w:bodyDiv w:val="1"/>
      <w:marLeft w:val="0"/>
      <w:marRight w:val="0"/>
      <w:marTop w:val="0"/>
      <w:marBottom w:val="0"/>
      <w:divBdr>
        <w:top w:val="none" w:sz="0" w:space="0" w:color="auto"/>
        <w:left w:val="none" w:sz="0" w:space="0" w:color="auto"/>
        <w:bottom w:val="none" w:sz="0" w:space="0" w:color="auto"/>
        <w:right w:val="none" w:sz="0" w:space="0" w:color="auto"/>
      </w:divBdr>
      <w:divsChild>
        <w:div w:id="1277179066">
          <w:marLeft w:val="0"/>
          <w:marRight w:val="0"/>
          <w:marTop w:val="0"/>
          <w:marBottom w:val="0"/>
          <w:divBdr>
            <w:top w:val="none" w:sz="0" w:space="0" w:color="auto"/>
            <w:left w:val="none" w:sz="0" w:space="0" w:color="auto"/>
            <w:bottom w:val="none" w:sz="0" w:space="0" w:color="auto"/>
            <w:right w:val="none" w:sz="0" w:space="0" w:color="auto"/>
          </w:divBdr>
          <w:divsChild>
            <w:div w:id="686172311">
              <w:marLeft w:val="0"/>
              <w:marRight w:val="0"/>
              <w:marTop w:val="0"/>
              <w:marBottom w:val="0"/>
              <w:divBdr>
                <w:top w:val="none" w:sz="0" w:space="0" w:color="auto"/>
                <w:left w:val="none" w:sz="0" w:space="0" w:color="auto"/>
                <w:bottom w:val="none" w:sz="0" w:space="0" w:color="auto"/>
                <w:right w:val="none" w:sz="0" w:space="0" w:color="auto"/>
              </w:divBdr>
              <w:divsChild>
                <w:div w:id="651104255">
                  <w:marLeft w:val="0"/>
                  <w:marRight w:val="0"/>
                  <w:marTop w:val="0"/>
                  <w:marBottom w:val="0"/>
                  <w:divBdr>
                    <w:top w:val="none" w:sz="0" w:space="0" w:color="auto"/>
                    <w:left w:val="none" w:sz="0" w:space="0" w:color="auto"/>
                    <w:bottom w:val="none" w:sz="0" w:space="0" w:color="auto"/>
                    <w:right w:val="none" w:sz="0" w:space="0" w:color="auto"/>
                  </w:divBdr>
                  <w:divsChild>
                    <w:div w:id="33168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377760">
      <w:bodyDiv w:val="1"/>
      <w:marLeft w:val="0"/>
      <w:marRight w:val="0"/>
      <w:marTop w:val="0"/>
      <w:marBottom w:val="0"/>
      <w:divBdr>
        <w:top w:val="none" w:sz="0" w:space="0" w:color="auto"/>
        <w:left w:val="none" w:sz="0" w:space="0" w:color="auto"/>
        <w:bottom w:val="none" w:sz="0" w:space="0" w:color="auto"/>
        <w:right w:val="none" w:sz="0" w:space="0" w:color="auto"/>
      </w:divBdr>
    </w:div>
    <w:div w:id="1723216310">
      <w:bodyDiv w:val="1"/>
      <w:marLeft w:val="0"/>
      <w:marRight w:val="0"/>
      <w:marTop w:val="0"/>
      <w:marBottom w:val="0"/>
      <w:divBdr>
        <w:top w:val="none" w:sz="0" w:space="0" w:color="auto"/>
        <w:left w:val="none" w:sz="0" w:space="0" w:color="auto"/>
        <w:bottom w:val="none" w:sz="0" w:space="0" w:color="auto"/>
        <w:right w:val="none" w:sz="0" w:space="0" w:color="auto"/>
      </w:divBdr>
    </w:div>
    <w:div w:id="1768651255">
      <w:bodyDiv w:val="1"/>
      <w:marLeft w:val="0"/>
      <w:marRight w:val="0"/>
      <w:marTop w:val="0"/>
      <w:marBottom w:val="0"/>
      <w:divBdr>
        <w:top w:val="none" w:sz="0" w:space="0" w:color="auto"/>
        <w:left w:val="none" w:sz="0" w:space="0" w:color="auto"/>
        <w:bottom w:val="none" w:sz="0" w:space="0" w:color="auto"/>
        <w:right w:val="none" w:sz="0" w:space="0" w:color="auto"/>
      </w:divBdr>
    </w:div>
    <w:div w:id="1809205524">
      <w:bodyDiv w:val="1"/>
      <w:marLeft w:val="0"/>
      <w:marRight w:val="0"/>
      <w:marTop w:val="0"/>
      <w:marBottom w:val="0"/>
      <w:divBdr>
        <w:top w:val="none" w:sz="0" w:space="0" w:color="auto"/>
        <w:left w:val="none" w:sz="0" w:space="0" w:color="auto"/>
        <w:bottom w:val="none" w:sz="0" w:space="0" w:color="auto"/>
        <w:right w:val="none" w:sz="0" w:space="0" w:color="auto"/>
      </w:divBdr>
    </w:div>
    <w:div w:id="1821072674">
      <w:bodyDiv w:val="1"/>
      <w:marLeft w:val="0"/>
      <w:marRight w:val="0"/>
      <w:marTop w:val="0"/>
      <w:marBottom w:val="0"/>
      <w:divBdr>
        <w:top w:val="none" w:sz="0" w:space="0" w:color="auto"/>
        <w:left w:val="none" w:sz="0" w:space="0" w:color="auto"/>
        <w:bottom w:val="none" w:sz="0" w:space="0" w:color="auto"/>
        <w:right w:val="none" w:sz="0" w:space="0" w:color="auto"/>
      </w:divBdr>
      <w:divsChild>
        <w:div w:id="1261179738">
          <w:marLeft w:val="0"/>
          <w:marRight w:val="0"/>
          <w:marTop w:val="0"/>
          <w:marBottom w:val="0"/>
          <w:divBdr>
            <w:top w:val="none" w:sz="0" w:space="0" w:color="auto"/>
            <w:left w:val="none" w:sz="0" w:space="0" w:color="auto"/>
            <w:bottom w:val="none" w:sz="0" w:space="0" w:color="auto"/>
            <w:right w:val="none" w:sz="0" w:space="0" w:color="auto"/>
          </w:divBdr>
          <w:divsChild>
            <w:div w:id="1168248024">
              <w:marLeft w:val="0"/>
              <w:marRight w:val="0"/>
              <w:marTop w:val="0"/>
              <w:marBottom w:val="0"/>
              <w:divBdr>
                <w:top w:val="none" w:sz="0" w:space="0" w:color="auto"/>
                <w:left w:val="none" w:sz="0" w:space="0" w:color="auto"/>
                <w:bottom w:val="none" w:sz="0" w:space="0" w:color="auto"/>
                <w:right w:val="none" w:sz="0" w:space="0" w:color="auto"/>
              </w:divBdr>
              <w:divsChild>
                <w:div w:id="442044766">
                  <w:marLeft w:val="0"/>
                  <w:marRight w:val="0"/>
                  <w:marTop w:val="0"/>
                  <w:marBottom w:val="0"/>
                  <w:divBdr>
                    <w:top w:val="none" w:sz="0" w:space="0" w:color="auto"/>
                    <w:left w:val="none" w:sz="0" w:space="0" w:color="auto"/>
                    <w:bottom w:val="none" w:sz="0" w:space="0" w:color="auto"/>
                    <w:right w:val="none" w:sz="0" w:space="0" w:color="auto"/>
                  </w:divBdr>
                  <w:divsChild>
                    <w:div w:id="39185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367429">
      <w:bodyDiv w:val="1"/>
      <w:marLeft w:val="0"/>
      <w:marRight w:val="0"/>
      <w:marTop w:val="0"/>
      <w:marBottom w:val="0"/>
      <w:divBdr>
        <w:top w:val="none" w:sz="0" w:space="0" w:color="auto"/>
        <w:left w:val="none" w:sz="0" w:space="0" w:color="auto"/>
        <w:bottom w:val="none" w:sz="0" w:space="0" w:color="auto"/>
        <w:right w:val="none" w:sz="0" w:space="0" w:color="auto"/>
      </w:divBdr>
      <w:divsChild>
        <w:div w:id="451872951">
          <w:marLeft w:val="0"/>
          <w:marRight w:val="0"/>
          <w:marTop w:val="0"/>
          <w:marBottom w:val="0"/>
          <w:divBdr>
            <w:top w:val="none" w:sz="0" w:space="0" w:color="auto"/>
            <w:left w:val="none" w:sz="0" w:space="0" w:color="auto"/>
            <w:bottom w:val="none" w:sz="0" w:space="0" w:color="auto"/>
            <w:right w:val="none" w:sz="0" w:space="0" w:color="auto"/>
          </w:divBdr>
          <w:divsChild>
            <w:div w:id="1878619925">
              <w:marLeft w:val="0"/>
              <w:marRight w:val="0"/>
              <w:marTop w:val="0"/>
              <w:marBottom w:val="0"/>
              <w:divBdr>
                <w:top w:val="none" w:sz="0" w:space="0" w:color="auto"/>
                <w:left w:val="none" w:sz="0" w:space="0" w:color="auto"/>
                <w:bottom w:val="none" w:sz="0" w:space="0" w:color="auto"/>
                <w:right w:val="none" w:sz="0" w:space="0" w:color="auto"/>
              </w:divBdr>
              <w:divsChild>
                <w:div w:id="2134667298">
                  <w:marLeft w:val="0"/>
                  <w:marRight w:val="0"/>
                  <w:marTop w:val="0"/>
                  <w:marBottom w:val="0"/>
                  <w:divBdr>
                    <w:top w:val="none" w:sz="0" w:space="0" w:color="auto"/>
                    <w:left w:val="none" w:sz="0" w:space="0" w:color="auto"/>
                    <w:bottom w:val="none" w:sz="0" w:space="0" w:color="auto"/>
                    <w:right w:val="none" w:sz="0" w:space="0" w:color="auto"/>
                  </w:divBdr>
                  <w:divsChild>
                    <w:div w:id="64508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855690">
      <w:bodyDiv w:val="1"/>
      <w:marLeft w:val="0"/>
      <w:marRight w:val="0"/>
      <w:marTop w:val="0"/>
      <w:marBottom w:val="0"/>
      <w:divBdr>
        <w:top w:val="none" w:sz="0" w:space="0" w:color="auto"/>
        <w:left w:val="none" w:sz="0" w:space="0" w:color="auto"/>
        <w:bottom w:val="none" w:sz="0" w:space="0" w:color="auto"/>
        <w:right w:val="none" w:sz="0" w:space="0" w:color="auto"/>
      </w:divBdr>
    </w:div>
    <w:div w:id="1904564584">
      <w:bodyDiv w:val="1"/>
      <w:marLeft w:val="0"/>
      <w:marRight w:val="0"/>
      <w:marTop w:val="0"/>
      <w:marBottom w:val="0"/>
      <w:divBdr>
        <w:top w:val="none" w:sz="0" w:space="0" w:color="auto"/>
        <w:left w:val="none" w:sz="0" w:space="0" w:color="auto"/>
        <w:bottom w:val="none" w:sz="0" w:space="0" w:color="auto"/>
        <w:right w:val="none" w:sz="0" w:space="0" w:color="auto"/>
      </w:divBdr>
      <w:divsChild>
        <w:div w:id="316110949">
          <w:marLeft w:val="0"/>
          <w:marRight w:val="0"/>
          <w:marTop w:val="0"/>
          <w:marBottom w:val="0"/>
          <w:divBdr>
            <w:top w:val="none" w:sz="0" w:space="0" w:color="auto"/>
            <w:left w:val="none" w:sz="0" w:space="0" w:color="auto"/>
            <w:bottom w:val="none" w:sz="0" w:space="0" w:color="auto"/>
            <w:right w:val="none" w:sz="0" w:space="0" w:color="auto"/>
          </w:divBdr>
          <w:divsChild>
            <w:div w:id="953168022">
              <w:marLeft w:val="0"/>
              <w:marRight w:val="0"/>
              <w:marTop w:val="0"/>
              <w:marBottom w:val="0"/>
              <w:divBdr>
                <w:top w:val="none" w:sz="0" w:space="0" w:color="auto"/>
                <w:left w:val="none" w:sz="0" w:space="0" w:color="auto"/>
                <w:bottom w:val="none" w:sz="0" w:space="0" w:color="auto"/>
                <w:right w:val="none" w:sz="0" w:space="0" w:color="auto"/>
              </w:divBdr>
              <w:divsChild>
                <w:div w:id="66905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254252">
      <w:bodyDiv w:val="1"/>
      <w:marLeft w:val="0"/>
      <w:marRight w:val="0"/>
      <w:marTop w:val="0"/>
      <w:marBottom w:val="0"/>
      <w:divBdr>
        <w:top w:val="none" w:sz="0" w:space="0" w:color="auto"/>
        <w:left w:val="none" w:sz="0" w:space="0" w:color="auto"/>
        <w:bottom w:val="none" w:sz="0" w:space="0" w:color="auto"/>
        <w:right w:val="none" w:sz="0" w:space="0" w:color="auto"/>
      </w:divBdr>
    </w:div>
    <w:div w:id="1992127148">
      <w:bodyDiv w:val="1"/>
      <w:marLeft w:val="0"/>
      <w:marRight w:val="0"/>
      <w:marTop w:val="0"/>
      <w:marBottom w:val="0"/>
      <w:divBdr>
        <w:top w:val="none" w:sz="0" w:space="0" w:color="auto"/>
        <w:left w:val="none" w:sz="0" w:space="0" w:color="auto"/>
        <w:bottom w:val="none" w:sz="0" w:space="0" w:color="auto"/>
        <w:right w:val="none" w:sz="0" w:space="0" w:color="auto"/>
      </w:divBdr>
    </w:div>
    <w:div w:id="2036032906">
      <w:bodyDiv w:val="1"/>
      <w:marLeft w:val="0"/>
      <w:marRight w:val="0"/>
      <w:marTop w:val="0"/>
      <w:marBottom w:val="0"/>
      <w:divBdr>
        <w:top w:val="none" w:sz="0" w:space="0" w:color="auto"/>
        <w:left w:val="none" w:sz="0" w:space="0" w:color="auto"/>
        <w:bottom w:val="none" w:sz="0" w:space="0" w:color="auto"/>
        <w:right w:val="none" w:sz="0" w:space="0" w:color="auto"/>
      </w:divBdr>
    </w:div>
    <w:div w:id="2111074843">
      <w:bodyDiv w:val="1"/>
      <w:marLeft w:val="0"/>
      <w:marRight w:val="0"/>
      <w:marTop w:val="0"/>
      <w:marBottom w:val="0"/>
      <w:divBdr>
        <w:top w:val="none" w:sz="0" w:space="0" w:color="auto"/>
        <w:left w:val="none" w:sz="0" w:space="0" w:color="auto"/>
        <w:bottom w:val="none" w:sz="0" w:space="0" w:color="auto"/>
        <w:right w:val="none" w:sz="0" w:space="0" w:color="auto"/>
      </w:divBdr>
    </w:div>
    <w:div w:id="2135101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633</TotalTime>
  <Pages>12</Pages>
  <Words>3255</Words>
  <Characters>18556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Eleri James (1701565)</dc:creator>
  <cp:keywords/>
  <dc:description/>
  <cp:lastModifiedBy>Carys Eleri James (1701565)</cp:lastModifiedBy>
  <cp:revision>11</cp:revision>
  <dcterms:created xsi:type="dcterms:W3CDTF">2021-04-27T11:31:00Z</dcterms:created>
  <dcterms:modified xsi:type="dcterms:W3CDTF">2021-05-06T16:21:00Z</dcterms:modified>
</cp:coreProperties>
</file>