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18947799"/>
        <w:docPartObj>
          <w:docPartGallery w:val="Cover Pages"/>
          <w:docPartUnique/>
        </w:docPartObj>
      </w:sdtPr>
      <w:sdtEndPr/>
      <w:sdtContent>
        <w:p w14:paraId="2D5BC151" w14:textId="491470FF" w:rsidR="001E4F80" w:rsidRDefault="001E4F80">
          <w:r>
            <w:rPr>
              <w:noProof/>
              <w:color w:val="FFFFFF" w:themeColor="background1"/>
            </w:rPr>
            <mc:AlternateContent>
              <mc:Choice Requires="wpg">
                <w:drawing>
                  <wp:anchor distT="0" distB="0" distL="114300" distR="114300" simplePos="0" relativeHeight="251659264" behindDoc="0" locked="0" layoutInCell="1" allowOverlap="1" wp14:anchorId="36D0F1CA" wp14:editId="08D89FF0">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b/>
                                      <w:bCs/>
                                      <w:color w:val="FFFFFF" w:themeColor="background1"/>
                                      <w:sz w:val="72"/>
                                      <w:szCs w:val="72"/>
                                      <w:u w:val="single"/>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248D3159" w14:textId="7C378E40" w:rsidR="001E4F80" w:rsidRPr="001E4F80" w:rsidRDefault="001E4F80">
                                      <w:pPr>
                                        <w:pStyle w:val="NoSpacing"/>
                                        <w:spacing w:after="120"/>
                                        <w:rPr>
                                          <w:rFonts w:asciiTheme="majorHAnsi" w:eastAsiaTheme="majorEastAsia" w:hAnsiTheme="majorHAnsi" w:cstheme="majorBidi"/>
                                          <w:b/>
                                          <w:bCs/>
                                          <w:color w:val="FFFFFF" w:themeColor="background1"/>
                                          <w:sz w:val="72"/>
                                          <w:szCs w:val="72"/>
                                          <w:u w:val="single"/>
                                        </w:rPr>
                                      </w:pPr>
                                      <w:r w:rsidRPr="001E4F80">
                                        <w:rPr>
                                          <w:rFonts w:asciiTheme="majorHAnsi" w:eastAsiaTheme="majorEastAsia" w:hAnsiTheme="majorHAnsi" w:cstheme="majorBidi"/>
                                          <w:b/>
                                          <w:bCs/>
                                          <w:color w:val="FFFFFF" w:themeColor="background1"/>
                                          <w:sz w:val="72"/>
                                          <w:szCs w:val="72"/>
                                          <w:u w:val="single"/>
                                        </w:rPr>
                                        <w:t>ECAD4009-C: Cycle 1 Learners, Schools and Communities: Where am I teaching?</w:t>
                                      </w:r>
                                    </w:p>
                                  </w:sdtContent>
                                </w:sdt>
                                <w:sdt>
                                  <w:sdtPr>
                                    <w:rPr>
                                      <w:rFonts w:ascii="Arial" w:hAnsi="Arial" w:cs="Arial"/>
                                      <w:b/>
                                      <w:bCs/>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57AAF587" w14:textId="2C19892C" w:rsidR="001E4F80" w:rsidRDefault="001E4F80">
                                      <w:pPr>
                                        <w:pStyle w:val="NoSpacing"/>
                                        <w:rPr>
                                          <w:color w:val="FFFFFF" w:themeColor="background1"/>
                                          <w:sz w:val="28"/>
                                          <w:szCs w:val="28"/>
                                        </w:rPr>
                                      </w:pPr>
                                      <w:r w:rsidRPr="001E4F80">
                                        <w:rPr>
                                          <w:rFonts w:ascii="Arial" w:hAnsi="Arial" w:cs="Arial"/>
                                          <w:b/>
                                          <w:bCs/>
                                          <w:color w:val="FFFFFF" w:themeColor="background1"/>
                                          <w:sz w:val="28"/>
                                          <w:szCs w:val="28"/>
                                        </w:rPr>
                                        <w:t>Rhys Lloyd</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FFFFFF" w:themeColor="background1"/>
                                      <w:sz w:val="28"/>
                                      <w:szCs w:val="2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7C49F93" w14:textId="30063BC1" w:rsidR="001E4F80" w:rsidRPr="001E4F80" w:rsidRDefault="0090048D">
                                      <w:pPr>
                                        <w:pStyle w:val="NoSpacing"/>
                                        <w:rPr>
                                          <w:b/>
                                          <w:bCs/>
                                          <w:color w:val="FFFFFF" w:themeColor="background1"/>
                                          <w:sz w:val="28"/>
                                          <w:szCs w:val="28"/>
                                        </w:rPr>
                                      </w:pPr>
                                      <w:r>
                                        <w:rPr>
                                          <w:b/>
                                          <w:bCs/>
                                          <w:color w:val="FFFFFF" w:themeColor="background1"/>
                                          <w:sz w:val="28"/>
                                          <w:szCs w:val="28"/>
                                        </w:rPr>
                                        <w:t>Rhys Lloyd</w:t>
                                      </w:r>
                                    </w:p>
                                  </w:sdtContent>
                                </w:sdt>
                                <w:p w14:paraId="0D2A98C8" w14:textId="42504170" w:rsidR="001E4F80" w:rsidRPr="001E4F80" w:rsidRDefault="001E4F80" w:rsidP="001E4F80">
                                  <w:pPr>
                                    <w:rPr>
                                      <w:rFonts w:asciiTheme="majorHAnsi" w:hAnsiTheme="majorHAnsi" w:cstheme="majorHAnsi"/>
                                      <w:b/>
                                      <w:bCs/>
                                      <w:color w:val="FFFFFF" w:themeColor="background1"/>
                                      <w:sz w:val="28"/>
                                      <w:szCs w:val="28"/>
                                    </w:rPr>
                                  </w:pPr>
                                  <w:r w:rsidRPr="001E4F80">
                                    <w:rPr>
                                      <w:rFonts w:asciiTheme="majorHAnsi" w:hAnsiTheme="majorHAnsi" w:cstheme="majorHAnsi"/>
                                      <w:b/>
                                      <w:bCs/>
                                      <w:color w:val="FFFFFF" w:themeColor="background1"/>
                                      <w:sz w:val="28"/>
                                      <w:szCs w:val="28"/>
                                    </w:rPr>
                                    <w:t>January 22, 2020</w:t>
                                  </w:r>
                                  <w:sdt>
                                    <w:sdtPr>
                                      <w:rPr>
                                        <w:rFonts w:asciiTheme="majorHAnsi" w:hAnsiTheme="majorHAnsi" w:cstheme="majorHAnsi"/>
                                        <w:b/>
                                        <w:bCs/>
                                        <w:color w:val="FFFFFF" w:themeColor="background1"/>
                                        <w:sz w:val="28"/>
                                        <w:szCs w:val="2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Pr="001E4F80">
                                        <w:rPr>
                                          <w:rFonts w:asciiTheme="majorHAnsi" w:hAnsiTheme="majorHAnsi" w:cstheme="majorHAnsi"/>
                                          <w:b/>
                                          <w:bCs/>
                                          <w:color w:val="FFFFFF" w:themeColor="background1"/>
                                          <w:sz w:val="28"/>
                                          <w:szCs w:val="2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D0F1CA"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b/>
                                <w:bCs/>
                                <w:color w:val="FFFFFF" w:themeColor="background1"/>
                                <w:sz w:val="72"/>
                                <w:szCs w:val="72"/>
                                <w:u w:val="single"/>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248D3159" w14:textId="7C378E40" w:rsidR="001E4F80" w:rsidRPr="001E4F80" w:rsidRDefault="001E4F80">
                                <w:pPr>
                                  <w:pStyle w:val="NoSpacing"/>
                                  <w:spacing w:after="120"/>
                                  <w:rPr>
                                    <w:rFonts w:asciiTheme="majorHAnsi" w:eastAsiaTheme="majorEastAsia" w:hAnsiTheme="majorHAnsi" w:cstheme="majorBidi"/>
                                    <w:b/>
                                    <w:bCs/>
                                    <w:color w:val="FFFFFF" w:themeColor="background1"/>
                                    <w:sz w:val="72"/>
                                    <w:szCs w:val="72"/>
                                    <w:u w:val="single"/>
                                  </w:rPr>
                                </w:pPr>
                                <w:r w:rsidRPr="001E4F80">
                                  <w:rPr>
                                    <w:rFonts w:asciiTheme="majorHAnsi" w:eastAsiaTheme="majorEastAsia" w:hAnsiTheme="majorHAnsi" w:cstheme="majorBidi"/>
                                    <w:b/>
                                    <w:bCs/>
                                    <w:color w:val="FFFFFF" w:themeColor="background1"/>
                                    <w:sz w:val="72"/>
                                    <w:szCs w:val="72"/>
                                    <w:u w:val="single"/>
                                  </w:rPr>
                                  <w:t>ECAD4009-C: Cycle 1 Learners, Schools and Communities: Where am I teaching?</w:t>
                                </w:r>
                              </w:p>
                            </w:sdtContent>
                          </w:sdt>
                          <w:sdt>
                            <w:sdtPr>
                              <w:rPr>
                                <w:rFonts w:ascii="Arial" w:hAnsi="Arial" w:cs="Arial"/>
                                <w:b/>
                                <w:bCs/>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57AAF587" w14:textId="2C19892C" w:rsidR="001E4F80" w:rsidRDefault="001E4F80">
                                <w:pPr>
                                  <w:pStyle w:val="NoSpacing"/>
                                  <w:rPr>
                                    <w:color w:val="FFFFFF" w:themeColor="background1"/>
                                    <w:sz w:val="28"/>
                                    <w:szCs w:val="28"/>
                                  </w:rPr>
                                </w:pPr>
                                <w:r w:rsidRPr="001E4F80">
                                  <w:rPr>
                                    <w:rFonts w:ascii="Arial" w:hAnsi="Arial" w:cs="Arial"/>
                                    <w:b/>
                                    <w:bCs/>
                                    <w:color w:val="FFFFFF" w:themeColor="background1"/>
                                    <w:sz w:val="28"/>
                                    <w:szCs w:val="28"/>
                                  </w:rPr>
                                  <w:t>Rhys Lloyd</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b/>
                                <w:bCs/>
                                <w:color w:val="FFFFFF" w:themeColor="background1"/>
                                <w:sz w:val="28"/>
                                <w:szCs w:val="2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7C49F93" w14:textId="30063BC1" w:rsidR="001E4F80" w:rsidRPr="001E4F80" w:rsidRDefault="0090048D">
                                <w:pPr>
                                  <w:pStyle w:val="NoSpacing"/>
                                  <w:rPr>
                                    <w:b/>
                                    <w:bCs/>
                                    <w:color w:val="FFFFFF" w:themeColor="background1"/>
                                    <w:sz w:val="28"/>
                                    <w:szCs w:val="28"/>
                                  </w:rPr>
                                </w:pPr>
                                <w:r>
                                  <w:rPr>
                                    <w:b/>
                                    <w:bCs/>
                                    <w:color w:val="FFFFFF" w:themeColor="background1"/>
                                    <w:sz w:val="28"/>
                                    <w:szCs w:val="28"/>
                                  </w:rPr>
                                  <w:t>Rhys Lloyd</w:t>
                                </w:r>
                              </w:p>
                            </w:sdtContent>
                          </w:sdt>
                          <w:p w14:paraId="0D2A98C8" w14:textId="42504170" w:rsidR="001E4F80" w:rsidRPr="001E4F80" w:rsidRDefault="001E4F80" w:rsidP="001E4F80">
                            <w:pPr>
                              <w:rPr>
                                <w:rFonts w:asciiTheme="majorHAnsi" w:hAnsiTheme="majorHAnsi" w:cstheme="majorHAnsi"/>
                                <w:b/>
                                <w:bCs/>
                                <w:color w:val="FFFFFF" w:themeColor="background1"/>
                                <w:sz w:val="28"/>
                                <w:szCs w:val="28"/>
                              </w:rPr>
                            </w:pPr>
                            <w:r w:rsidRPr="001E4F80">
                              <w:rPr>
                                <w:rFonts w:asciiTheme="majorHAnsi" w:hAnsiTheme="majorHAnsi" w:cstheme="majorHAnsi"/>
                                <w:b/>
                                <w:bCs/>
                                <w:color w:val="FFFFFF" w:themeColor="background1"/>
                                <w:sz w:val="28"/>
                                <w:szCs w:val="28"/>
                              </w:rPr>
                              <w:t>January 22, 2020</w:t>
                            </w:r>
                            <w:sdt>
                              <w:sdtPr>
                                <w:rPr>
                                  <w:rFonts w:asciiTheme="majorHAnsi" w:hAnsiTheme="majorHAnsi" w:cstheme="majorHAnsi"/>
                                  <w:b/>
                                  <w:bCs/>
                                  <w:color w:val="FFFFFF" w:themeColor="background1"/>
                                  <w:sz w:val="28"/>
                                  <w:szCs w:val="2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Pr="001E4F80">
                                  <w:rPr>
                                    <w:rFonts w:asciiTheme="majorHAnsi" w:hAnsiTheme="majorHAnsi" w:cstheme="majorHAnsi"/>
                                    <w:b/>
                                    <w:bCs/>
                                    <w:color w:val="FFFFFF" w:themeColor="background1"/>
                                    <w:sz w:val="28"/>
                                    <w:szCs w:val="2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819255376"/>
        <w:docPartObj>
          <w:docPartGallery w:val="Table of Contents"/>
          <w:docPartUnique/>
        </w:docPartObj>
      </w:sdtPr>
      <w:sdtEndPr>
        <w:rPr>
          <w:b/>
          <w:bCs/>
          <w:noProof/>
        </w:rPr>
      </w:sdtEndPr>
      <w:sdtContent>
        <w:p w14:paraId="31491008" w14:textId="2A0916FE" w:rsidR="001E4F80" w:rsidRDefault="001E4F80">
          <w:pPr>
            <w:pStyle w:val="TOCHeading"/>
            <w:rPr>
              <w:rFonts w:ascii="Arial" w:hAnsi="Arial" w:cs="Arial"/>
              <w:b/>
              <w:bCs/>
              <w:color w:val="000000" w:themeColor="text1"/>
              <w:sz w:val="36"/>
              <w:szCs w:val="36"/>
              <w:u w:val="single"/>
            </w:rPr>
          </w:pPr>
          <w:r w:rsidRPr="001E4F80">
            <w:rPr>
              <w:rFonts w:ascii="Arial" w:hAnsi="Arial" w:cs="Arial"/>
              <w:b/>
              <w:bCs/>
              <w:color w:val="000000" w:themeColor="text1"/>
              <w:sz w:val="36"/>
              <w:szCs w:val="36"/>
              <w:u w:val="single"/>
            </w:rPr>
            <w:t>Contents</w:t>
          </w:r>
        </w:p>
        <w:p w14:paraId="39C3E857" w14:textId="77777777" w:rsidR="0048737D" w:rsidRPr="0048737D" w:rsidRDefault="0048737D" w:rsidP="0048737D">
          <w:pPr>
            <w:rPr>
              <w:lang w:val="en-US"/>
            </w:rPr>
          </w:pPr>
        </w:p>
        <w:p w14:paraId="6A7BE69E" w14:textId="000A6796" w:rsidR="0048737D" w:rsidRPr="0048737D" w:rsidRDefault="001E4F80">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32351113" w:history="1">
            <w:r w:rsidR="0048737D" w:rsidRPr="0048737D">
              <w:rPr>
                <w:rStyle w:val="Hyperlink"/>
                <w:rFonts w:ascii="Arial" w:hAnsi="Arial" w:cs="Arial"/>
                <w:noProof/>
              </w:rPr>
              <w:t>Introduction</w:t>
            </w:r>
            <w:r w:rsidR="0048737D" w:rsidRPr="0048737D">
              <w:rPr>
                <w:rFonts w:ascii="Arial" w:hAnsi="Arial" w:cs="Arial"/>
                <w:noProof/>
                <w:webHidden/>
              </w:rPr>
              <w:tab/>
            </w:r>
            <w:r w:rsidR="0048737D" w:rsidRPr="0048737D">
              <w:rPr>
                <w:rFonts w:ascii="Arial" w:hAnsi="Arial" w:cs="Arial"/>
                <w:noProof/>
                <w:webHidden/>
              </w:rPr>
              <w:fldChar w:fldCharType="begin"/>
            </w:r>
            <w:r w:rsidR="0048737D" w:rsidRPr="0048737D">
              <w:rPr>
                <w:rFonts w:ascii="Arial" w:hAnsi="Arial" w:cs="Arial"/>
                <w:noProof/>
                <w:webHidden/>
              </w:rPr>
              <w:instrText xml:space="preserve"> PAGEREF _Toc32351113 \h </w:instrText>
            </w:r>
            <w:r w:rsidR="0048737D" w:rsidRPr="0048737D">
              <w:rPr>
                <w:rFonts w:ascii="Arial" w:hAnsi="Arial" w:cs="Arial"/>
                <w:noProof/>
                <w:webHidden/>
              </w:rPr>
            </w:r>
            <w:r w:rsidR="0048737D" w:rsidRPr="0048737D">
              <w:rPr>
                <w:rFonts w:ascii="Arial" w:hAnsi="Arial" w:cs="Arial"/>
                <w:noProof/>
                <w:webHidden/>
              </w:rPr>
              <w:fldChar w:fldCharType="separate"/>
            </w:r>
            <w:r w:rsidR="0048737D" w:rsidRPr="0048737D">
              <w:rPr>
                <w:rFonts w:ascii="Arial" w:hAnsi="Arial" w:cs="Arial"/>
                <w:noProof/>
                <w:webHidden/>
              </w:rPr>
              <w:t>2</w:t>
            </w:r>
            <w:r w:rsidR="0048737D" w:rsidRPr="0048737D">
              <w:rPr>
                <w:rFonts w:ascii="Arial" w:hAnsi="Arial" w:cs="Arial"/>
                <w:noProof/>
                <w:webHidden/>
              </w:rPr>
              <w:fldChar w:fldCharType="end"/>
            </w:r>
          </w:hyperlink>
        </w:p>
        <w:p w14:paraId="2E4B1ED4" w14:textId="1B4535B3" w:rsidR="0048737D" w:rsidRPr="0048737D" w:rsidRDefault="0048737D">
          <w:pPr>
            <w:pStyle w:val="TOC1"/>
            <w:tabs>
              <w:tab w:val="right" w:leader="dot" w:pos="9016"/>
            </w:tabs>
            <w:rPr>
              <w:rFonts w:ascii="Arial" w:eastAsiaTheme="minorEastAsia" w:hAnsi="Arial" w:cs="Arial"/>
              <w:noProof/>
              <w:lang w:eastAsia="en-GB"/>
            </w:rPr>
          </w:pPr>
          <w:hyperlink w:anchor="_Toc32351114" w:history="1">
            <w:r w:rsidRPr="0048737D">
              <w:rPr>
                <w:rStyle w:val="Hyperlink"/>
                <w:rFonts w:ascii="Arial" w:hAnsi="Arial" w:cs="Arial"/>
                <w:noProof/>
              </w:rPr>
              <w:t>Constructivist learning</w:t>
            </w:r>
            <w:r w:rsidRPr="0048737D">
              <w:rPr>
                <w:rFonts w:ascii="Arial" w:hAnsi="Arial" w:cs="Arial"/>
                <w:noProof/>
                <w:webHidden/>
              </w:rPr>
              <w:tab/>
            </w:r>
            <w:r w:rsidRPr="0048737D">
              <w:rPr>
                <w:rFonts w:ascii="Arial" w:hAnsi="Arial" w:cs="Arial"/>
                <w:noProof/>
                <w:webHidden/>
              </w:rPr>
              <w:fldChar w:fldCharType="begin"/>
            </w:r>
            <w:r w:rsidRPr="0048737D">
              <w:rPr>
                <w:rFonts w:ascii="Arial" w:hAnsi="Arial" w:cs="Arial"/>
                <w:noProof/>
                <w:webHidden/>
              </w:rPr>
              <w:instrText xml:space="preserve"> PAGEREF _Toc32351114 \h </w:instrText>
            </w:r>
            <w:r w:rsidRPr="0048737D">
              <w:rPr>
                <w:rFonts w:ascii="Arial" w:hAnsi="Arial" w:cs="Arial"/>
                <w:noProof/>
                <w:webHidden/>
              </w:rPr>
            </w:r>
            <w:r w:rsidRPr="0048737D">
              <w:rPr>
                <w:rFonts w:ascii="Arial" w:hAnsi="Arial" w:cs="Arial"/>
                <w:noProof/>
                <w:webHidden/>
              </w:rPr>
              <w:fldChar w:fldCharType="separate"/>
            </w:r>
            <w:r w:rsidRPr="0048737D">
              <w:rPr>
                <w:rFonts w:ascii="Arial" w:hAnsi="Arial" w:cs="Arial"/>
                <w:noProof/>
                <w:webHidden/>
              </w:rPr>
              <w:t>2</w:t>
            </w:r>
            <w:r w:rsidRPr="0048737D">
              <w:rPr>
                <w:rFonts w:ascii="Arial" w:hAnsi="Arial" w:cs="Arial"/>
                <w:noProof/>
                <w:webHidden/>
              </w:rPr>
              <w:fldChar w:fldCharType="end"/>
            </w:r>
          </w:hyperlink>
        </w:p>
        <w:p w14:paraId="12EA8648" w14:textId="3AC5C309" w:rsidR="0048737D" w:rsidRPr="0048737D" w:rsidRDefault="0048737D">
          <w:pPr>
            <w:pStyle w:val="TOC1"/>
            <w:tabs>
              <w:tab w:val="right" w:leader="dot" w:pos="9016"/>
            </w:tabs>
            <w:rPr>
              <w:rFonts w:ascii="Arial" w:eastAsiaTheme="minorEastAsia" w:hAnsi="Arial" w:cs="Arial"/>
              <w:noProof/>
              <w:lang w:eastAsia="en-GB"/>
            </w:rPr>
          </w:pPr>
          <w:hyperlink w:anchor="_Toc32351115" w:history="1">
            <w:r w:rsidRPr="0048737D">
              <w:rPr>
                <w:rStyle w:val="Hyperlink"/>
                <w:rFonts w:ascii="Arial" w:hAnsi="Arial" w:cs="Arial"/>
                <w:noProof/>
              </w:rPr>
              <w:t>Support from home</w:t>
            </w:r>
            <w:r w:rsidRPr="0048737D">
              <w:rPr>
                <w:rFonts w:ascii="Arial" w:hAnsi="Arial" w:cs="Arial"/>
                <w:noProof/>
                <w:webHidden/>
              </w:rPr>
              <w:tab/>
            </w:r>
            <w:r w:rsidRPr="0048737D">
              <w:rPr>
                <w:rFonts w:ascii="Arial" w:hAnsi="Arial" w:cs="Arial"/>
                <w:noProof/>
                <w:webHidden/>
              </w:rPr>
              <w:fldChar w:fldCharType="begin"/>
            </w:r>
            <w:r w:rsidRPr="0048737D">
              <w:rPr>
                <w:rFonts w:ascii="Arial" w:hAnsi="Arial" w:cs="Arial"/>
                <w:noProof/>
                <w:webHidden/>
              </w:rPr>
              <w:instrText xml:space="preserve"> PAGEREF _Toc32351115 \h </w:instrText>
            </w:r>
            <w:r w:rsidRPr="0048737D">
              <w:rPr>
                <w:rFonts w:ascii="Arial" w:hAnsi="Arial" w:cs="Arial"/>
                <w:noProof/>
                <w:webHidden/>
              </w:rPr>
            </w:r>
            <w:r w:rsidRPr="0048737D">
              <w:rPr>
                <w:rFonts w:ascii="Arial" w:hAnsi="Arial" w:cs="Arial"/>
                <w:noProof/>
                <w:webHidden/>
              </w:rPr>
              <w:fldChar w:fldCharType="separate"/>
            </w:r>
            <w:r w:rsidRPr="0048737D">
              <w:rPr>
                <w:rFonts w:ascii="Arial" w:hAnsi="Arial" w:cs="Arial"/>
                <w:noProof/>
                <w:webHidden/>
              </w:rPr>
              <w:t>3</w:t>
            </w:r>
            <w:r w:rsidRPr="0048737D">
              <w:rPr>
                <w:rFonts w:ascii="Arial" w:hAnsi="Arial" w:cs="Arial"/>
                <w:noProof/>
                <w:webHidden/>
              </w:rPr>
              <w:fldChar w:fldCharType="end"/>
            </w:r>
          </w:hyperlink>
        </w:p>
        <w:p w14:paraId="4A2E34C6" w14:textId="4EDAD3CE" w:rsidR="0048737D" w:rsidRPr="0048737D" w:rsidRDefault="0048737D">
          <w:pPr>
            <w:pStyle w:val="TOC1"/>
            <w:tabs>
              <w:tab w:val="right" w:leader="dot" w:pos="9016"/>
            </w:tabs>
            <w:rPr>
              <w:rFonts w:ascii="Arial" w:eastAsiaTheme="minorEastAsia" w:hAnsi="Arial" w:cs="Arial"/>
              <w:noProof/>
              <w:lang w:eastAsia="en-GB"/>
            </w:rPr>
          </w:pPr>
          <w:hyperlink w:anchor="_Toc32351116" w:history="1">
            <w:r w:rsidRPr="0048737D">
              <w:rPr>
                <w:rStyle w:val="Hyperlink"/>
                <w:rFonts w:ascii="Arial" w:hAnsi="Arial" w:cs="Arial"/>
                <w:noProof/>
              </w:rPr>
              <w:t>Welsh in school</w:t>
            </w:r>
            <w:r w:rsidRPr="0048737D">
              <w:rPr>
                <w:rFonts w:ascii="Arial" w:hAnsi="Arial" w:cs="Arial"/>
                <w:noProof/>
                <w:webHidden/>
              </w:rPr>
              <w:tab/>
            </w:r>
            <w:r w:rsidRPr="0048737D">
              <w:rPr>
                <w:rFonts w:ascii="Arial" w:hAnsi="Arial" w:cs="Arial"/>
                <w:noProof/>
                <w:webHidden/>
              </w:rPr>
              <w:fldChar w:fldCharType="begin"/>
            </w:r>
            <w:r w:rsidRPr="0048737D">
              <w:rPr>
                <w:rFonts w:ascii="Arial" w:hAnsi="Arial" w:cs="Arial"/>
                <w:noProof/>
                <w:webHidden/>
              </w:rPr>
              <w:instrText xml:space="preserve"> PAGEREF _Toc32351116 \h </w:instrText>
            </w:r>
            <w:r w:rsidRPr="0048737D">
              <w:rPr>
                <w:rFonts w:ascii="Arial" w:hAnsi="Arial" w:cs="Arial"/>
                <w:noProof/>
                <w:webHidden/>
              </w:rPr>
            </w:r>
            <w:r w:rsidRPr="0048737D">
              <w:rPr>
                <w:rFonts w:ascii="Arial" w:hAnsi="Arial" w:cs="Arial"/>
                <w:noProof/>
                <w:webHidden/>
              </w:rPr>
              <w:fldChar w:fldCharType="separate"/>
            </w:r>
            <w:r w:rsidRPr="0048737D">
              <w:rPr>
                <w:rFonts w:ascii="Arial" w:hAnsi="Arial" w:cs="Arial"/>
                <w:noProof/>
                <w:webHidden/>
              </w:rPr>
              <w:t>4</w:t>
            </w:r>
            <w:r w:rsidRPr="0048737D">
              <w:rPr>
                <w:rFonts w:ascii="Arial" w:hAnsi="Arial" w:cs="Arial"/>
                <w:noProof/>
                <w:webHidden/>
              </w:rPr>
              <w:fldChar w:fldCharType="end"/>
            </w:r>
          </w:hyperlink>
        </w:p>
        <w:p w14:paraId="69AB67BE" w14:textId="03E7364D" w:rsidR="0048737D" w:rsidRPr="0048737D" w:rsidRDefault="0048737D">
          <w:pPr>
            <w:pStyle w:val="TOC1"/>
            <w:tabs>
              <w:tab w:val="right" w:leader="dot" w:pos="9016"/>
            </w:tabs>
            <w:rPr>
              <w:rFonts w:ascii="Arial" w:eastAsiaTheme="minorEastAsia" w:hAnsi="Arial" w:cs="Arial"/>
              <w:noProof/>
              <w:lang w:eastAsia="en-GB"/>
            </w:rPr>
          </w:pPr>
          <w:hyperlink w:anchor="_Toc32351117" w:history="1">
            <w:r w:rsidRPr="0048737D">
              <w:rPr>
                <w:rStyle w:val="Hyperlink"/>
                <w:rFonts w:ascii="Arial" w:hAnsi="Arial" w:cs="Arial"/>
                <w:noProof/>
              </w:rPr>
              <w:t>Conclusion</w:t>
            </w:r>
            <w:r w:rsidRPr="0048737D">
              <w:rPr>
                <w:rFonts w:ascii="Arial" w:hAnsi="Arial" w:cs="Arial"/>
                <w:noProof/>
                <w:webHidden/>
              </w:rPr>
              <w:tab/>
            </w:r>
            <w:r w:rsidRPr="0048737D">
              <w:rPr>
                <w:rFonts w:ascii="Arial" w:hAnsi="Arial" w:cs="Arial"/>
                <w:noProof/>
                <w:webHidden/>
              </w:rPr>
              <w:fldChar w:fldCharType="begin"/>
            </w:r>
            <w:r w:rsidRPr="0048737D">
              <w:rPr>
                <w:rFonts w:ascii="Arial" w:hAnsi="Arial" w:cs="Arial"/>
                <w:noProof/>
                <w:webHidden/>
              </w:rPr>
              <w:instrText xml:space="preserve"> PAGEREF _Toc32351117 \h </w:instrText>
            </w:r>
            <w:r w:rsidRPr="0048737D">
              <w:rPr>
                <w:rFonts w:ascii="Arial" w:hAnsi="Arial" w:cs="Arial"/>
                <w:noProof/>
                <w:webHidden/>
              </w:rPr>
            </w:r>
            <w:r w:rsidRPr="0048737D">
              <w:rPr>
                <w:rFonts w:ascii="Arial" w:hAnsi="Arial" w:cs="Arial"/>
                <w:noProof/>
                <w:webHidden/>
              </w:rPr>
              <w:fldChar w:fldCharType="separate"/>
            </w:r>
            <w:r w:rsidRPr="0048737D">
              <w:rPr>
                <w:rFonts w:ascii="Arial" w:hAnsi="Arial" w:cs="Arial"/>
                <w:noProof/>
                <w:webHidden/>
              </w:rPr>
              <w:t>4</w:t>
            </w:r>
            <w:r w:rsidRPr="0048737D">
              <w:rPr>
                <w:rFonts w:ascii="Arial" w:hAnsi="Arial" w:cs="Arial"/>
                <w:noProof/>
                <w:webHidden/>
              </w:rPr>
              <w:fldChar w:fldCharType="end"/>
            </w:r>
          </w:hyperlink>
        </w:p>
        <w:p w14:paraId="6FB7DFBA" w14:textId="6AC34BA8" w:rsidR="0048737D" w:rsidRPr="0048737D" w:rsidRDefault="0048737D">
          <w:pPr>
            <w:pStyle w:val="TOC1"/>
            <w:tabs>
              <w:tab w:val="right" w:leader="dot" w:pos="9016"/>
            </w:tabs>
            <w:rPr>
              <w:rFonts w:ascii="Arial" w:eastAsiaTheme="minorEastAsia" w:hAnsi="Arial" w:cs="Arial"/>
              <w:noProof/>
              <w:lang w:eastAsia="en-GB"/>
            </w:rPr>
          </w:pPr>
          <w:hyperlink w:anchor="_Toc32351118" w:history="1">
            <w:r w:rsidRPr="0048737D">
              <w:rPr>
                <w:rStyle w:val="Hyperlink"/>
                <w:rFonts w:ascii="Arial" w:hAnsi="Arial" w:cs="Arial"/>
                <w:noProof/>
              </w:rPr>
              <w:t>References</w:t>
            </w:r>
            <w:r w:rsidRPr="0048737D">
              <w:rPr>
                <w:rFonts w:ascii="Arial" w:hAnsi="Arial" w:cs="Arial"/>
                <w:noProof/>
                <w:webHidden/>
              </w:rPr>
              <w:tab/>
            </w:r>
            <w:r w:rsidRPr="0048737D">
              <w:rPr>
                <w:rFonts w:ascii="Arial" w:hAnsi="Arial" w:cs="Arial"/>
                <w:noProof/>
                <w:webHidden/>
              </w:rPr>
              <w:fldChar w:fldCharType="begin"/>
            </w:r>
            <w:r w:rsidRPr="0048737D">
              <w:rPr>
                <w:rFonts w:ascii="Arial" w:hAnsi="Arial" w:cs="Arial"/>
                <w:noProof/>
                <w:webHidden/>
              </w:rPr>
              <w:instrText xml:space="preserve"> PAGEREF _Toc32351118 \h </w:instrText>
            </w:r>
            <w:r w:rsidRPr="0048737D">
              <w:rPr>
                <w:rFonts w:ascii="Arial" w:hAnsi="Arial" w:cs="Arial"/>
                <w:noProof/>
                <w:webHidden/>
              </w:rPr>
            </w:r>
            <w:r w:rsidRPr="0048737D">
              <w:rPr>
                <w:rFonts w:ascii="Arial" w:hAnsi="Arial" w:cs="Arial"/>
                <w:noProof/>
                <w:webHidden/>
              </w:rPr>
              <w:fldChar w:fldCharType="separate"/>
            </w:r>
            <w:r w:rsidRPr="0048737D">
              <w:rPr>
                <w:rFonts w:ascii="Arial" w:hAnsi="Arial" w:cs="Arial"/>
                <w:noProof/>
                <w:webHidden/>
              </w:rPr>
              <w:t>5</w:t>
            </w:r>
            <w:r w:rsidRPr="0048737D">
              <w:rPr>
                <w:rFonts w:ascii="Arial" w:hAnsi="Arial" w:cs="Arial"/>
                <w:noProof/>
                <w:webHidden/>
              </w:rPr>
              <w:fldChar w:fldCharType="end"/>
            </w:r>
          </w:hyperlink>
        </w:p>
        <w:p w14:paraId="5AF8C1EB" w14:textId="7C0EDE80" w:rsidR="001E4F80" w:rsidRDefault="001E4F80">
          <w:r>
            <w:rPr>
              <w:b/>
              <w:bCs/>
              <w:noProof/>
            </w:rPr>
            <w:fldChar w:fldCharType="end"/>
          </w:r>
        </w:p>
      </w:sdtContent>
    </w:sdt>
    <w:p w14:paraId="3CCB92AB" w14:textId="3C966871" w:rsidR="001E4F80" w:rsidRDefault="001E4F80"/>
    <w:p w14:paraId="713198FB" w14:textId="16C6BE89" w:rsidR="001E4F80" w:rsidRDefault="001E4F80"/>
    <w:p w14:paraId="6188503B" w14:textId="457AC5B2" w:rsidR="001E4F80" w:rsidRDefault="001E4F80"/>
    <w:p w14:paraId="11FF0479" w14:textId="7F5B6261" w:rsidR="001E4F80" w:rsidRDefault="001E4F80"/>
    <w:p w14:paraId="6FDA2DEE" w14:textId="2020E5B2" w:rsidR="001E4F80" w:rsidRDefault="001E4F80"/>
    <w:p w14:paraId="2918963D" w14:textId="2F485AF5" w:rsidR="001E4F80" w:rsidRDefault="001E4F80"/>
    <w:p w14:paraId="05D636B5" w14:textId="05FD7F18" w:rsidR="001E4F80" w:rsidRDefault="001E4F80"/>
    <w:p w14:paraId="69017E2E" w14:textId="795288F8" w:rsidR="001E4F80" w:rsidRDefault="001E4F80"/>
    <w:p w14:paraId="6E5D7F43" w14:textId="13E82035" w:rsidR="001E4F80" w:rsidRDefault="001E4F80"/>
    <w:p w14:paraId="4B285643" w14:textId="65822D57" w:rsidR="001E4F80" w:rsidRDefault="001E4F80"/>
    <w:p w14:paraId="4E125D1D" w14:textId="318AFAB3" w:rsidR="001E4F80" w:rsidRDefault="001E4F80"/>
    <w:p w14:paraId="3BC084B6" w14:textId="63B0123B" w:rsidR="001E4F80" w:rsidRDefault="001E4F80"/>
    <w:p w14:paraId="74B852A6" w14:textId="5E4795C0" w:rsidR="001E4F80" w:rsidRDefault="001E4F80"/>
    <w:p w14:paraId="7B48D2DE" w14:textId="33CE92F9" w:rsidR="001E4F80" w:rsidRDefault="001E4F80"/>
    <w:p w14:paraId="16E92BE8" w14:textId="0A4627C5" w:rsidR="001E4F80" w:rsidRDefault="001E4F80"/>
    <w:p w14:paraId="407064CB" w14:textId="32D78A60" w:rsidR="001E4F80" w:rsidRDefault="001E4F80"/>
    <w:p w14:paraId="11E45B6C" w14:textId="0093E9D9" w:rsidR="001E4F80" w:rsidRDefault="001E4F80"/>
    <w:p w14:paraId="457ED25E" w14:textId="2D594441" w:rsidR="001E4F80" w:rsidRDefault="001E4F80"/>
    <w:p w14:paraId="549C4A54" w14:textId="0ADC54C2" w:rsidR="001E4F80" w:rsidRDefault="001E4F80"/>
    <w:p w14:paraId="41AC3A98" w14:textId="0750A1D4" w:rsidR="001E4F80" w:rsidRDefault="001E4F80"/>
    <w:p w14:paraId="3B5CF5DE" w14:textId="785113CC" w:rsidR="001E4F80" w:rsidRDefault="001E4F80"/>
    <w:p w14:paraId="59716441" w14:textId="6E200839" w:rsidR="001E4F80" w:rsidRDefault="001E4F80"/>
    <w:p w14:paraId="40D6A207" w14:textId="5D565635" w:rsidR="001E4F80" w:rsidRDefault="001E4F80">
      <w:pPr>
        <w:rPr>
          <w:rFonts w:ascii="Arial" w:hAnsi="Arial" w:cs="Arial"/>
        </w:rPr>
      </w:pPr>
    </w:p>
    <w:p w14:paraId="543618AD" w14:textId="13DACF32" w:rsidR="00F66DE9" w:rsidRPr="00F66DE9" w:rsidRDefault="00F66DE9" w:rsidP="00F66DE9">
      <w:pPr>
        <w:pStyle w:val="Heading1"/>
        <w:rPr>
          <w:rFonts w:ascii="Arial" w:hAnsi="Arial" w:cs="Arial"/>
          <w:b/>
          <w:bCs/>
          <w:color w:val="000000" w:themeColor="text1"/>
          <w:sz w:val="28"/>
          <w:szCs w:val="28"/>
        </w:rPr>
      </w:pPr>
      <w:bookmarkStart w:id="0" w:name="_Toc32351113"/>
      <w:bookmarkStart w:id="1" w:name="_GoBack"/>
      <w:r w:rsidRPr="00F66DE9">
        <w:rPr>
          <w:rFonts w:ascii="Arial" w:hAnsi="Arial" w:cs="Arial"/>
          <w:b/>
          <w:bCs/>
          <w:color w:val="000000" w:themeColor="text1"/>
          <w:sz w:val="28"/>
          <w:szCs w:val="28"/>
        </w:rPr>
        <w:lastRenderedPageBreak/>
        <w:t>Introduction</w:t>
      </w:r>
      <w:bookmarkEnd w:id="0"/>
    </w:p>
    <w:p w14:paraId="60E443B9" w14:textId="4A89691A" w:rsidR="00106DE9" w:rsidRDefault="00106DE9" w:rsidP="00106DE9">
      <w:pPr>
        <w:rPr>
          <w:rFonts w:ascii="Arial" w:hAnsi="Arial" w:cs="Arial"/>
        </w:rPr>
      </w:pPr>
    </w:p>
    <w:p w14:paraId="1491F3F3" w14:textId="42DF5E5A" w:rsidR="00106DE9" w:rsidRPr="00106DE9" w:rsidRDefault="006D59AF" w:rsidP="00106DE9">
      <w:pPr>
        <w:rPr>
          <w:rFonts w:ascii="Arial" w:hAnsi="Arial" w:cs="Arial"/>
        </w:rPr>
      </w:pPr>
      <w:r>
        <w:rPr>
          <w:rFonts w:ascii="Arial" w:hAnsi="Arial" w:cs="Arial"/>
        </w:rPr>
        <w:t>Schools are everchanging, with a new curriculum being implemented by 2022 schools will have to change even more. Teachers and staff will then have to learn, overcome and adapt to these new changes, but teachers will still have beliefs and assumptions on what it means to be a teacher that will not change.</w:t>
      </w:r>
      <w:r w:rsidR="00EF3FEC">
        <w:rPr>
          <w:rFonts w:ascii="Arial" w:hAnsi="Arial" w:cs="Arial"/>
        </w:rPr>
        <w:t xml:space="preserve"> This applies to me as well because my main beliefs and assumptions are:</w:t>
      </w:r>
    </w:p>
    <w:p w14:paraId="442491FB" w14:textId="048D1530" w:rsidR="00EF3FEC" w:rsidRDefault="00EF3FEC" w:rsidP="00EF3FEC">
      <w:pPr>
        <w:pStyle w:val="ListParagraph"/>
        <w:numPr>
          <w:ilvl w:val="0"/>
          <w:numId w:val="1"/>
        </w:numPr>
        <w:rPr>
          <w:rFonts w:ascii="Arial" w:hAnsi="Arial" w:cs="Arial"/>
        </w:rPr>
      </w:pPr>
      <w:r>
        <w:rPr>
          <w:rFonts w:ascii="Arial" w:hAnsi="Arial" w:cs="Arial"/>
        </w:rPr>
        <w:t>A class should follow c</w:t>
      </w:r>
      <w:r w:rsidRPr="00B54C48">
        <w:rPr>
          <w:rFonts w:ascii="Arial" w:hAnsi="Arial" w:cs="Arial"/>
        </w:rPr>
        <w:t>onstructivist learning</w:t>
      </w:r>
      <w:r>
        <w:rPr>
          <w:rFonts w:ascii="Arial" w:hAnsi="Arial" w:cs="Arial"/>
        </w:rPr>
        <w:t>.</w:t>
      </w:r>
    </w:p>
    <w:p w14:paraId="337287F0" w14:textId="1CCF8A3C" w:rsidR="00EF3FEC" w:rsidRPr="00EF3FEC" w:rsidRDefault="00DF6C95" w:rsidP="00EF3FEC">
      <w:pPr>
        <w:rPr>
          <w:rFonts w:ascii="Arial" w:hAnsi="Arial" w:cs="Arial"/>
        </w:rPr>
      </w:pPr>
      <w:r>
        <w:rPr>
          <w:rFonts w:ascii="Arial" w:hAnsi="Arial" w:cs="Arial"/>
        </w:rPr>
        <w:t xml:space="preserve">I believe that following </w:t>
      </w:r>
      <w:r w:rsidRPr="00DF6C95">
        <w:rPr>
          <w:rFonts w:ascii="Arial" w:hAnsi="Arial" w:cs="Arial"/>
        </w:rPr>
        <w:t>Piaget's theory of constructivism</w:t>
      </w:r>
      <w:r>
        <w:rPr>
          <w:rFonts w:ascii="Arial" w:hAnsi="Arial" w:cs="Arial"/>
        </w:rPr>
        <w:t xml:space="preserve"> is the most optimal way for students to learn in school. A teacher should </w:t>
      </w:r>
      <w:r w:rsidR="00E9706C" w:rsidRPr="00E9706C">
        <w:rPr>
          <w:rFonts w:ascii="Arial" w:hAnsi="Arial" w:cs="Arial"/>
        </w:rPr>
        <w:t>emphasi</w:t>
      </w:r>
      <w:r w:rsidR="00E9706C">
        <w:rPr>
          <w:rFonts w:ascii="Arial" w:hAnsi="Arial" w:cs="Arial"/>
        </w:rPr>
        <w:t>s</w:t>
      </w:r>
      <w:r w:rsidR="00E9706C" w:rsidRPr="00E9706C">
        <w:rPr>
          <w:rFonts w:ascii="Arial" w:hAnsi="Arial" w:cs="Arial"/>
        </w:rPr>
        <w:t xml:space="preserve">e </w:t>
      </w:r>
      <w:r>
        <w:rPr>
          <w:rFonts w:ascii="Arial" w:hAnsi="Arial" w:cs="Arial"/>
        </w:rPr>
        <w:t xml:space="preserve">on creating experiences and connections for the student to develop </w:t>
      </w:r>
      <w:r w:rsidRPr="00DF6C95">
        <w:rPr>
          <w:rFonts w:ascii="Arial" w:hAnsi="Arial" w:cs="Arial"/>
        </w:rPr>
        <w:t>physical</w:t>
      </w:r>
      <w:r>
        <w:rPr>
          <w:rFonts w:ascii="Arial" w:hAnsi="Arial" w:cs="Arial"/>
        </w:rPr>
        <w:t>,</w:t>
      </w:r>
      <w:r w:rsidRPr="00DF6C95">
        <w:rPr>
          <w:rFonts w:ascii="Arial" w:hAnsi="Arial" w:cs="Arial"/>
        </w:rPr>
        <w:t xml:space="preserve"> emotional</w:t>
      </w:r>
      <w:r>
        <w:rPr>
          <w:rFonts w:ascii="Arial" w:hAnsi="Arial" w:cs="Arial"/>
        </w:rPr>
        <w:t>,</w:t>
      </w:r>
      <w:r w:rsidRPr="00DF6C95">
        <w:rPr>
          <w:rFonts w:ascii="Arial" w:hAnsi="Arial" w:cs="Arial"/>
        </w:rPr>
        <w:t xml:space="preserve"> cognitive </w:t>
      </w:r>
      <w:r w:rsidR="00E30616">
        <w:rPr>
          <w:rFonts w:ascii="Arial" w:hAnsi="Arial" w:cs="Arial"/>
        </w:rPr>
        <w:t xml:space="preserve">and </w:t>
      </w:r>
      <w:r w:rsidRPr="00DF6C95">
        <w:rPr>
          <w:rFonts w:ascii="Arial" w:hAnsi="Arial" w:cs="Arial"/>
        </w:rPr>
        <w:t xml:space="preserve">social </w:t>
      </w:r>
      <w:r>
        <w:rPr>
          <w:rFonts w:ascii="Arial" w:hAnsi="Arial" w:cs="Arial"/>
        </w:rPr>
        <w:t xml:space="preserve">skills. It is also a great way </w:t>
      </w:r>
      <w:r w:rsidR="00E30616">
        <w:rPr>
          <w:rFonts w:ascii="Arial" w:hAnsi="Arial" w:cs="Arial"/>
        </w:rPr>
        <w:t>for</w:t>
      </w:r>
      <w:r>
        <w:rPr>
          <w:rFonts w:ascii="Arial" w:hAnsi="Arial" w:cs="Arial"/>
        </w:rPr>
        <w:t xml:space="preserve"> communities and families </w:t>
      </w:r>
      <w:r w:rsidR="00E30616">
        <w:rPr>
          <w:rFonts w:ascii="Arial" w:hAnsi="Arial" w:cs="Arial"/>
        </w:rPr>
        <w:t xml:space="preserve">to </w:t>
      </w:r>
      <w:r>
        <w:rPr>
          <w:rFonts w:ascii="Arial" w:hAnsi="Arial" w:cs="Arial"/>
        </w:rPr>
        <w:t xml:space="preserve">influence teaching and learning because </w:t>
      </w:r>
      <w:r w:rsidR="00E30616">
        <w:rPr>
          <w:rFonts w:ascii="Arial" w:hAnsi="Arial" w:cs="Arial"/>
        </w:rPr>
        <w:t>the community could</w:t>
      </w:r>
      <w:r>
        <w:rPr>
          <w:rFonts w:ascii="Arial" w:hAnsi="Arial" w:cs="Arial"/>
        </w:rPr>
        <w:t xml:space="preserve"> tell students about their job, how it </w:t>
      </w:r>
      <w:r w:rsidR="00E30616">
        <w:rPr>
          <w:rFonts w:ascii="Arial" w:hAnsi="Arial" w:cs="Arial"/>
        </w:rPr>
        <w:t>effects the community</w:t>
      </w:r>
      <w:r>
        <w:rPr>
          <w:rFonts w:ascii="Arial" w:hAnsi="Arial" w:cs="Arial"/>
        </w:rPr>
        <w:t xml:space="preserve"> and what students could do in school to learn these skills. This will create a greater sense of community as it will establish bonds </w:t>
      </w:r>
      <w:r w:rsidR="00BE7393">
        <w:rPr>
          <w:rFonts w:ascii="Arial" w:hAnsi="Arial" w:cs="Arial"/>
        </w:rPr>
        <w:t>and make students think how each person gives to the wider community to help each other.</w:t>
      </w:r>
    </w:p>
    <w:p w14:paraId="7F6F2E4A" w14:textId="4B58657E" w:rsidR="00EF3FEC" w:rsidRDefault="00EF3FEC" w:rsidP="00EF3FEC">
      <w:pPr>
        <w:pStyle w:val="ListParagraph"/>
        <w:numPr>
          <w:ilvl w:val="0"/>
          <w:numId w:val="1"/>
        </w:numPr>
        <w:rPr>
          <w:rFonts w:ascii="Arial" w:hAnsi="Arial" w:cs="Arial"/>
        </w:rPr>
      </w:pPr>
      <w:r>
        <w:rPr>
          <w:rFonts w:ascii="Arial" w:hAnsi="Arial" w:cs="Arial"/>
        </w:rPr>
        <w:t xml:space="preserve">Support from home is linked to </w:t>
      </w:r>
      <w:r w:rsidR="00703B1B">
        <w:rPr>
          <w:rFonts w:ascii="Arial" w:hAnsi="Arial" w:cs="Arial"/>
        </w:rPr>
        <w:t xml:space="preserve">a </w:t>
      </w:r>
      <w:r>
        <w:rPr>
          <w:rFonts w:ascii="Arial" w:hAnsi="Arial" w:cs="Arial"/>
        </w:rPr>
        <w:t>student’s progression in school.</w:t>
      </w:r>
    </w:p>
    <w:p w14:paraId="4508D8AC" w14:textId="4254355A" w:rsidR="00EF3FEC" w:rsidRPr="00EF3FEC" w:rsidRDefault="00BE7393" w:rsidP="00EF3FEC">
      <w:pPr>
        <w:rPr>
          <w:rFonts w:ascii="Arial" w:hAnsi="Arial" w:cs="Arial"/>
        </w:rPr>
      </w:pPr>
      <w:r>
        <w:rPr>
          <w:rFonts w:ascii="Arial" w:hAnsi="Arial" w:cs="Arial"/>
        </w:rPr>
        <w:t xml:space="preserve">I believe that </w:t>
      </w:r>
      <w:r w:rsidR="000515EB">
        <w:rPr>
          <w:rFonts w:ascii="Arial" w:hAnsi="Arial" w:cs="Arial"/>
        </w:rPr>
        <w:t xml:space="preserve">parent’s engagement in their children’s academic lives will greatly benefit them in achieving the best in school and help the student develop passion, success and love for learning. </w:t>
      </w:r>
      <w:r w:rsidR="000515EB" w:rsidRPr="000515EB">
        <w:rPr>
          <w:rFonts w:ascii="Arial" w:hAnsi="Arial" w:cs="Arial"/>
        </w:rPr>
        <w:t>Two-way communication between parents and teachers</w:t>
      </w:r>
      <w:r w:rsidR="00041D90">
        <w:rPr>
          <w:rFonts w:ascii="Arial" w:hAnsi="Arial" w:cs="Arial"/>
        </w:rPr>
        <w:t xml:space="preserve"> is</w:t>
      </w:r>
      <w:r w:rsidR="00041D90" w:rsidRPr="00041D90">
        <w:rPr>
          <w:rFonts w:ascii="Arial" w:hAnsi="Arial" w:cs="Arial"/>
        </w:rPr>
        <w:t xml:space="preserve"> key for helping students on a personal and classroom level</w:t>
      </w:r>
      <w:r w:rsidR="00041D90">
        <w:rPr>
          <w:rFonts w:ascii="Arial" w:hAnsi="Arial" w:cs="Arial"/>
        </w:rPr>
        <w:t xml:space="preserve"> that will enable them to</w:t>
      </w:r>
      <w:r w:rsidR="00041D90" w:rsidRPr="00041D90">
        <w:rPr>
          <w:rFonts w:ascii="Arial" w:hAnsi="Arial" w:cs="Arial"/>
        </w:rPr>
        <w:t xml:space="preserve"> reach their academic </w:t>
      </w:r>
      <w:r w:rsidR="00041D90">
        <w:rPr>
          <w:rFonts w:ascii="Arial" w:hAnsi="Arial" w:cs="Arial"/>
        </w:rPr>
        <w:t>potential</w:t>
      </w:r>
      <w:r w:rsidR="00E30616">
        <w:rPr>
          <w:rFonts w:ascii="Arial" w:hAnsi="Arial" w:cs="Arial"/>
        </w:rPr>
        <w:t>.</w:t>
      </w:r>
      <w:r w:rsidR="00416CB3">
        <w:rPr>
          <w:rFonts w:ascii="Arial" w:hAnsi="Arial" w:cs="Arial"/>
        </w:rPr>
        <w:t xml:space="preserve"> </w:t>
      </w:r>
      <w:r w:rsidR="00E30616">
        <w:rPr>
          <w:rFonts w:ascii="Arial" w:hAnsi="Arial" w:cs="Arial"/>
        </w:rPr>
        <w:t>T</w:t>
      </w:r>
      <w:r w:rsidR="00416CB3">
        <w:rPr>
          <w:rFonts w:ascii="Arial" w:hAnsi="Arial" w:cs="Arial"/>
        </w:rPr>
        <w:t xml:space="preserve">eachers can help parents with </w:t>
      </w:r>
      <w:r w:rsidR="00E30616">
        <w:rPr>
          <w:rFonts w:ascii="Arial" w:hAnsi="Arial" w:cs="Arial"/>
        </w:rPr>
        <w:t xml:space="preserve">student’s </w:t>
      </w:r>
      <w:r w:rsidR="00416CB3">
        <w:rPr>
          <w:rFonts w:ascii="Arial" w:hAnsi="Arial" w:cs="Arial"/>
        </w:rPr>
        <w:t>homework</w:t>
      </w:r>
      <w:r w:rsidR="00E30616">
        <w:rPr>
          <w:rFonts w:ascii="Arial" w:hAnsi="Arial" w:cs="Arial"/>
        </w:rPr>
        <w:t xml:space="preserve"> and</w:t>
      </w:r>
      <w:r w:rsidR="00416CB3">
        <w:rPr>
          <w:rFonts w:ascii="Arial" w:hAnsi="Arial" w:cs="Arial"/>
        </w:rPr>
        <w:t xml:space="preserve"> knowing the </w:t>
      </w:r>
      <w:r w:rsidR="00E30616">
        <w:rPr>
          <w:rFonts w:ascii="Arial" w:hAnsi="Arial" w:cs="Arial"/>
        </w:rPr>
        <w:t>student’s</w:t>
      </w:r>
      <w:r w:rsidR="00416CB3">
        <w:rPr>
          <w:rFonts w:ascii="Arial" w:hAnsi="Arial" w:cs="Arial"/>
        </w:rPr>
        <w:t xml:space="preserve"> family life can help the teacher prepare lessons that will better fit the student’s needs</w:t>
      </w:r>
      <w:r w:rsidR="00E30616">
        <w:rPr>
          <w:rFonts w:ascii="Arial" w:hAnsi="Arial" w:cs="Arial"/>
        </w:rPr>
        <w:t>.</w:t>
      </w:r>
    </w:p>
    <w:p w14:paraId="72B392A0" w14:textId="70E3E449" w:rsidR="00EF3FEC" w:rsidRDefault="00EF3FEC" w:rsidP="00EF3FEC">
      <w:pPr>
        <w:pStyle w:val="ListParagraph"/>
        <w:numPr>
          <w:ilvl w:val="0"/>
          <w:numId w:val="1"/>
        </w:numPr>
        <w:rPr>
          <w:rFonts w:ascii="Arial" w:hAnsi="Arial" w:cs="Arial"/>
        </w:rPr>
      </w:pPr>
      <w:r w:rsidRPr="00B54C48">
        <w:rPr>
          <w:rFonts w:ascii="Arial" w:hAnsi="Arial" w:cs="Arial"/>
        </w:rPr>
        <w:t xml:space="preserve">Welsh </w:t>
      </w:r>
      <w:r>
        <w:rPr>
          <w:rFonts w:ascii="Arial" w:hAnsi="Arial" w:cs="Arial"/>
        </w:rPr>
        <w:t>did not play a major role in</w:t>
      </w:r>
      <w:r w:rsidR="007415FD">
        <w:rPr>
          <w:rFonts w:ascii="Arial" w:hAnsi="Arial" w:cs="Arial"/>
        </w:rPr>
        <w:t xml:space="preserve"> a</w:t>
      </w:r>
      <w:r>
        <w:rPr>
          <w:rFonts w:ascii="Arial" w:hAnsi="Arial" w:cs="Arial"/>
        </w:rPr>
        <w:t xml:space="preserve"> school.</w:t>
      </w:r>
    </w:p>
    <w:p w14:paraId="75DA6AFB" w14:textId="723FB541" w:rsidR="00AB4AA3" w:rsidRDefault="006070B4" w:rsidP="002A70E5">
      <w:pPr>
        <w:rPr>
          <w:rFonts w:ascii="Arial" w:hAnsi="Arial" w:cs="Arial"/>
        </w:rPr>
      </w:pPr>
      <w:r>
        <w:rPr>
          <w:rFonts w:ascii="Arial" w:hAnsi="Arial" w:cs="Arial"/>
        </w:rPr>
        <w:t xml:space="preserve">I assumed that </w:t>
      </w:r>
      <w:r w:rsidR="000C7E6A">
        <w:rPr>
          <w:rFonts w:ascii="Arial" w:hAnsi="Arial" w:cs="Arial"/>
        </w:rPr>
        <w:t>W</w:t>
      </w:r>
      <w:r>
        <w:rPr>
          <w:rFonts w:ascii="Arial" w:hAnsi="Arial" w:cs="Arial"/>
        </w:rPr>
        <w:t xml:space="preserve">elsh would not be a major part of the school curriculum and it would not be until 2022 when the new curriculum, </w:t>
      </w:r>
      <w:r w:rsidR="00A568A3">
        <w:rPr>
          <w:rFonts w:ascii="Arial" w:hAnsi="Arial" w:cs="Arial"/>
        </w:rPr>
        <w:t>S</w:t>
      </w:r>
      <w:r>
        <w:rPr>
          <w:rFonts w:ascii="Arial" w:hAnsi="Arial" w:cs="Arial"/>
        </w:rPr>
        <w:t xml:space="preserve">uccessful </w:t>
      </w:r>
      <w:r w:rsidR="00A568A3">
        <w:rPr>
          <w:rFonts w:ascii="Arial" w:hAnsi="Arial" w:cs="Arial"/>
        </w:rPr>
        <w:t>F</w:t>
      </w:r>
      <w:r>
        <w:rPr>
          <w:rFonts w:ascii="Arial" w:hAnsi="Arial" w:cs="Arial"/>
        </w:rPr>
        <w:t xml:space="preserve">utures, rolls out </w:t>
      </w:r>
      <w:r w:rsidR="00E30616">
        <w:rPr>
          <w:rFonts w:ascii="Arial" w:hAnsi="Arial" w:cs="Arial"/>
        </w:rPr>
        <w:t xml:space="preserve">that </w:t>
      </w:r>
      <w:r>
        <w:rPr>
          <w:rFonts w:ascii="Arial" w:hAnsi="Arial" w:cs="Arial"/>
        </w:rPr>
        <w:t>it would have a big part of lea</w:t>
      </w:r>
      <w:r w:rsidR="009747BC">
        <w:rPr>
          <w:rFonts w:ascii="Arial" w:hAnsi="Arial" w:cs="Arial"/>
        </w:rPr>
        <w:t>r</w:t>
      </w:r>
      <w:r>
        <w:rPr>
          <w:rFonts w:ascii="Arial" w:hAnsi="Arial" w:cs="Arial"/>
        </w:rPr>
        <w:t xml:space="preserve">ning for students. This assumption mainly comes from my personal experience with the school system in Wales because </w:t>
      </w:r>
      <w:r w:rsidR="000C7E6A">
        <w:rPr>
          <w:rFonts w:ascii="Arial" w:hAnsi="Arial" w:cs="Arial"/>
        </w:rPr>
        <w:t>W</w:t>
      </w:r>
      <w:r>
        <w:rPr>
          <w:rFonts w:ascii="Arial" w:hAnsi="Arial" w:cs="Arial"/>
        </w:rPr>
        <w:t>elsh was always seen as a second language and rarely used in and outside school.</w:t>
      </w:r>
    </w:p>
    <w:p w14:paraId="169AD5A0" w14:textId="77777777" w:rsidR="002A70E5" w:rsidRDefault="002A70E5" w:rsidP="002A70E5">
      <w:pPr>
        <w:rPr>
          <w:rFonts w:ascii="Arial" w:hAnsi="Arial" w:cs="Arial"/>
        </w:rPr>
      </w:pPr>
    </w:p>
    <w:p w14:paraId="380FBB2D" w14:textId="09E38CB7" w:rsidR="003F7A23" w:rsidRDefault="003F7A23" w:rsidP="003F7A23">
      <w:pPr>
        <w:pStyle w:val="Heading1"/>
        <w:rPr>
          <w:rFonts w:ascii="Arial" w:hAnsi="Arial" w:cs="Arial"/>
          <w:b/>
          <w:bCs/>
          <w:color w:val="000000" w:themeColor="text1"/>
          <w:sz w:val="28"/>
          <w:szCs w:val="28"/>
        </w:rPr>
      </w:pPr>
      <w:bookmarkStart w:id="2" w:name="_Toc32351114"/>
      <w:r>
        <w:rPr>
          <w:rFonts w:ascii="Arial" w:hAnsi="Arial" w:cs="Arial"/>
          <w:b/>
          <w:bCs/>
          <w:color w:val="000000" w:themeColor="text1"/>
          <w:sz w:val="28"/>
          <w:szCs w:val="28"/>
        </w:rPr>
        <w:t>C</w:t>
      </w:r>
      <w:r w:rsidRPr="003F7A23">
        <w:rPr>
          <w:rFonts w:ascii="Arial" w:hAnsi="Arial" w:cs="Arial"/>
          <w:b/>
          <w:bCs/>
          <w:color w:val="000000" w:themeColor="text1"/>
          <w:sz w:val="28"/>
          <w:szCs w:val="28"/>
        </w:rPr>
        <w:t>onstructivist learning</w:t>
      </w:r>
      <w:bookmarkEnd w:id="2"/>
    </w:p>
    <w:p w14:paraId="799A05D8" w14:textId="79B2110E" w:rsidR="00F42927" w:rsidRDefault="00F42927" w:rsidP="00F42927">
      <w:pPr>
        <w:rPr>
          <w:rFonts w:ascii="Arial" w:hAnsi="Arial" w:cs="Arial"/>
          <w:b/>
          <w:bCs/>
          <w:color w:val="000000" w:themeColor="text1"/>
          <w:sz w:val="20"/>
          <w:szCs w:val="20"/>
        </w:rPr>
      </w:pPr>
    </w:p>
    <w:p w14:paraId="2C3EFF08" w14:textId="3E2F02A1" w:rsidR="00CB0BAA" w:rsidRDefault="00AF420D" w:rsidP="00F42927">
      <w:pPr>
        <w:rPr>
          <w:rFonts w:ascii="Arial" w:hAnsi="Arial" w:cs="Arial"/>
          <w:color w:val="000000" w:themeColor="text1"/>
        </w:rPr>
      </w:pPr>
      <w:r>
        <w:rPr>
          <w:rFonts w:ascii="Arial" w:hAnsi="Arial" w:cs="Arial"/>
          <w:color w:val="000000" w:themeColor="text1"/>
        </w:rPr>
        <w:t xml:space="preserve">Before going through this </w:t>
      </w:r>
      <w:r w:rsidR="00E30616">
        <w:rPr>
          <w:rFonts w:ascii="Arial" w:hAnsi="Arial" w:cs="Arial"/>
          <w:color w:val="000000" w:themeColor="text1"/>
        </w:rPr>
        <w:t>module,</w:t>
      </w:r>
      <w:r>
        <w:rPr>
          <w:rFonts w:ascii="Arial" w:hAnsi="Arial" w:cs="Arial"/>
          <w:color w:val="000000" w:themeColor="text1"/>
        </w:rPr>
        <w:t xml:space="preserve"> </w:t>
      </w:r>
      <w:r w:rsidR="00862218">
        <w:rPr>
          <w:rFonts w:ascii="Arial" w:hAnsi="Arial" w:cs="Arial"/>
          <w:color w:val="000000" w:themeColor="text1"/>
        </w:rPr>
        <w:t>I connected more to this type of teaching</w:t>
      </w:r>
      <w:r w:rsidR="00EA5FE2">
        <w:rPr>
          <w:rFonts w:ascii="Arial" w:hAnsi="Arial" w:cs="Arial"/>
          <w:color w:val="000000" w:themeColor="text1"/>
        </w:rPr>
        <w:t xml:space="preserve"> because at a foundation phase level I would </w:t>
      </w:r>
      <w:r w:rsidR="00C80E72">
        <w:rPr>
          <w:rFonts w:ascii="Arial" w:hAnsi="Arial" w:cs="Arial"/>
          <w:color w:val="000000" w:themeColor="text1"/>
        </w:rPr>
        <w:t xml:space="preserve">personally </w:t>
      </w:r>
      <w:r w:rsidR="00EA5FE2">
        <w:rPr>
          <w:rFonts w:ascii="Arial" w:hAnsi="Arial" w:cs="Arial"/>
          <w:color w:val="000000" w:themeColor="text1"/>
        </w:rPr>
        <w:t xml:space="preserve">not want </w:t>
      </w:r>
      <w:r w:rsidR="009E374D">
        <w:rPr>
          <w:rFonts w:ascii="Arial" w:hAnsi="Arial" w:cs="Arial"/>
          <w:color w:val="000000" w:themeColor="text1"/>
        </w:rPr>
        <w:t>a quiet classroom with</w:t>
      </w:r>
      <w:r w:rsidR="00C80E72">
        <w:rPr>
          <w:rFonts w:ascii="Arial" w:hAnsi="Arial" w:cs="Arial"/>
          <w:color w:val="000000" w:themeColor="text1"/>
        </w:rPr>
        <w:t xml:space="preserve"> the teacher giving a lecture</w:t>
      </w:r>
      <w:r w:rsidR="006E33D8">
        <w:rPr>
          <w:rFonts w:ascii="Arial" w:hAnsi="Arial" w:cs="Arial"/>
          <w:color w:val="000000" w:themeColor="text1"/>
        </w:rPr>
        <w:t>.</w:t>
      </w:r>
      <w:r w:rsidR="00272D07">
        <w:rPr>
          <w:rFonts w:ascii="Arial" w:hAnsi="Arial" w:cs="Arial"/>
          <w:color w:val="000000" w:themeColor="text1"/>
        </w:rPr>
        <w:t xml:space="preserve"> Instead</w:t>
      </w:r>
      <w:r w:rsidR="00D45177">
        <w:rPr>
          <w:rFonts w:ascii="Arial" w:hAnsi="Arial" w:cs="Arial"/>
          <w:color w:val="000000" w:themeColor="text1"/>
        </w:rPr>
        <w:t>,</w:t>
      </w:r>
      <w:r w:rsidR="00272D07">
        <w:rPr>
          <w:rFonts w:ascii="Arial" w:hAnsi="Arial" w:cs="Arial"/>
          <w:color w:val="000000" w:themeColor="text1"/>
        </w:rPr>
        <w:t xml:space="preserve"> I would want</w:t>
      </w:r>
      <w:r w:rsidR="002517FD">
        <w:rPr>
          <w:rFonts w:ascii="Arial" w:hAnsi="Arial" w:cs="Arial"/>
          <w:color w:val="000000" w:themeColor="text1"/>
        </w:rPr>
        <w:t xml:space="preserve"> a constructivist type of learning, </w:t>
      </w:r>
      <w:r w:rsidR="00FF1C35" w:rsidRPr="005D51AD">
        <w:rPr>
          <w:rFonts w:ascii="Arial" w:hAnsi="Arial" w:cs="Arial"/>
          <w:noProof/>
          <w:color w:val="000000" w:themeColor="text1"/>
        </w:rPr>
        <w:t>Robertshawe</w:t>
      </w:r>
      <w:r w:rsidR="00FF1C35">
        <w:rPr>
          <w:rFonts w:ascii="Arial" w:hAnsi="Arial" w:cs="Arial"/>
          <w:color w:val="000000" w:themeColor="text1"/>
        </w:rPr>
        <w:t xml:space="preserve"> summed up the theory as </w:t>
      </w:r>
      <w:r w:rsidR="00862E4A">
        <w:rPr>
          <w:rFonts w:ascii="Arial" w:hAnsi="Arial" w:cs="Arial"/>
          <w:color w:val="000000" w:themeColor="text1"/>
        </w:rPr>
        <w:t>“</w:t>
      </w:r>
      <w:r w:rsidR="00862E4A" w:rsidRPr="00862E4A">
        <w:rPr>
          <w:rFonts w:ascii="Arial" w:hAnsi="Arial" w:cs="Arial"/>
          <w:color w:val="000000" w:themeColor="text1"/>
        </w:rPr>
        <w:t>humans construct knowledge and meaning from their experiences.</w:t>
      </w:r>
      <w:r w:rsidR="00862E4A">
        <w:rPr>
          <w:rFonts w:ascii="Arial" w:hAnsi="Arial" w:cs="Arial"/>
          <w:color w:val="000000" w:themeColor="text1"/>
        </w:rPr>
        <w:t xml:space="preserve">” </w:t>
      </w:r>
      <w:sdt>
        <w:sdtPr>
          <w:rPr>
            <w:rFonts w:ascii="Arial" w:hAnsi="Arial" w:cs="Arial"/>
            <w:color w:val="000000" w:themeColor="text1"/>
          </w:rPr>
          <w:id w:val="-164863323"/>
          <w:citation/>
        </w:sdtPr>
        <w:sdtEndPr/>
        <w:sdtContent>
          <w:r w:rsidR="00F554BF">
            <w:rPr>
              <w:rFonts w:ascii="Arial" w:hAnsi="Arial" w:cs="Arial"/>
              <w:color w:val="000000" w:themeColor="text1"/>
            </w:rPr>
            <w:fldChar w:fldCharType="begin"/>
          </w:r>
          <w:r w:rsidR="00FF1C35">
            <w:rPr>
              <w:rFonts w:ascii="Arial" w:hAnsi="Arial" w:cs="Arial"/>
              <w:color w:val="000000" w:themeColor="text1"/>
            </w:rPr>
            <w:instrText xml:space="preserve">CITATION Est18 \n  \t  \l 2057 </w:instrText>
          </w:r>
          <w:r w:rsidR="00F554BF">
            <w:rPr>
              <w:rFonts w:ascii="Arial" w:hAnsi="Arial" w:cs="Arial"/>
              <w:color w:val="000000" w:themeColor="text1"/>
            </w:rPr>
            <w:fldChar w:fldCharType="separate"/>
          </w:r>
          <w:r w:rsidR="004D1BE1" w:rsidRPr="004D1BE1">
            <w:rPr>
              <w:rFonts w:ascii="Arial" w:hAnsi="Arial" w:cs="Arial"/>
              <w:noProof/>
              <w:color w:val="000000" w:themeColor="text1"/>
            </w:rPr>
            <w:t>(2018)</w:t>
          </w:r>
          <w:r w:rsidR="00F554BF">
            <w:rPr>
              <w:rFonts w:ascii="Arial" w:hAnsi="Arial" w:cs="Arial"/>
              <w:color w:val="000000" w:themeColor="text1"/>
            </w:rPr>
            <w:fldChar w:fldCharType="end"/>
          </w:r>
        </w:sdtContent>
      </w:sdt>
      <w:r w:rsidR="00094F60">
        <w:rPr>
          <w:rFonts w:ascii="Arial" w:hAnsi="Arial" w:cs="Arial"/>
          <w:color w:val="000000" w:themeColor="text1"/>
        </w:rPr>
        <w:t xml:space="preserve"> This theory is put </w:t>
      </w:r>
      <w:r w:rsidR="004168C4">
        <w:rPr>
          <w:rFonts w:ascii="Arial" w:hAnsi="Arial" w:cs="Arial"/>
          <w:color w:val="000000" w:themeColor="text1"/>
        </w:rPr>
        <w:t>into</w:t>
      </w:r>
      <w:r w:rsidR="00094F60">
        <w:rPr>
          <w:rFonts w:ascii="Arial" w:hAnsi="Arial" w:cs="Arial"/>
          <w:color w:val="000000" w:themeColor="text1"/>
        </w:rPr>
        <w:t xml:space="preserve"> effect at my placement school</w:t>
      </w:r>
      <w:r w:rsidR="008017A1">
        <w:rPr>
          <w:rFonts w:ascii="Arial" w:hAnsi="Arial" w:cs="Arial"/>
          <w:color w:val="000000" w:themeColor="text1"/>
        </w:rPr>
        <w:t xml:space="preserve"> through teachers </w:t>
      </w:r>
      <w:r w:rsidR="0094601C" w:rsidRPr="0094601C">
        <w:rPr>
          <w:rFonts w:ascii="Arial" w:hAnsi="Arial" w:cs="Arial"/>
          <w:color w:val="000000" w:themeColor="text1"/>
        </w:rPr>
        <w:t>facilitat</w:t>
      </w:r>
      <w:r w:rsidR="0094601C">
        <w:rPr>
          <w:rFonts w:ascii="Arial" w:hAnsi="Arial" w:cs="Arial"/>
          <w:color w:val="000000" w:themeColor="text1"/>
        </w:rPr>
        <w:t>ing</w:t>
      </w:r>
      <w:r w:rsidR="0094601C" w:rsidRPr="0094601C">
        <w:rPr>
          <w:rFonts w:ascii="Arial" w:hAnsi="Arial" w:cs="Arial"/>
          <w:color w:val="000000" w:themeColor="text1"/>
        </w:rPr>
        <w:t xml:space="preserve"> students’ inquiry</w:t>
      </w:r>
      <w:r w:rsidR="00CA37B6">
        <w:rPr>
          <w:rFonts w:ascii="Arial" w:hAnsi="Arial" w:cs="Arial"/>
          <w:color w:val="000000" w:themeColor="text1"/>
        </w:rPr>
        <w:t xml:space="preserve">, making them find </w:t>
      </w:r>
      <w:r w:rsidR="006400A1">
        <w:rPr>
          <w:rFonts w:ascii="Arial" w:hAnsi="Arial" w:cs="Arial"/>
          <w:color w:val="000000" w:themeColor="text1"/>
        </w:rPr>
        <w:t>solutions</w:t>
      </w:r>
      <w:r w:rsidR="00CA37B6">
        <w:rPr>
          <w:rFonts w:ascii="Arial" w:hAnsi="Arial" w:cs="Arial"/>
          <w:color w:val="000000" w:themeColor="text1"/>
        </w:rPr>
        <w:t xml:space="preserve"> on their own</w:t>
      </w:r>
      <w:r w:rsidR="002E081A">
        <w:rPr>
          <w:rFonts w:ascii="Arial" w:hAnsi="Arial" w:cs="Arial"/>
          <w:color w:val="000000" w:themeColor="text1"/>
        </w:rPr>
        <w:t xml:space="preserve"> and </w:t>
      </w:r>
      <w:r w:rsidR="00CB5C02">
        <w:rPr>
          <w:rFonts w:ascii="Arial" w:hAnsi="Arial" w:cs="Arial"/>
          <w:color w:val="000000" w:themeColor="text1"/>
        </w:rPr>
        <w:t>continu</w:t>
      </w:r>
      <w:r w:rsidR="00713945">
        <w:rPr>
          <w:rFonts w:ascii="Arial" w:hAnsi="Arial" w:cs="Arial"/>
          <w:color w:val="000000" w:themeColor="text1"/>
        </w:rPr>
        <w:t>e</w:t>
      </w:r>
      <w:r w:rsidR="00CB5C02">
        <w:rPr>
          <w:rFonts w:ascii="Arial" w:hAnsi="Arial" w:cs="Arial"/>
          <w:color w:val="000000" w:themeColor="text1"/>
        </w:rPr>
        <w:t xml:space="preserve"> having conversations with students to </w:t>
      </w:r>
      <w:r w:rsidR="00C41A1B">
        <w:rPr>
          <w:rFonts w:ascii="Arial" w:hAnsi="Arial" w:cs="Arial"/>
          <w:color w:val="000000" w:themeColor="text1"/>
        </w:rPr>
        <w:t xml:space="preserve">engage their interest </w:t>
      </w:r>
      <w:r w:rsidR="00AF130F">
        <w:rPr>
          <w:rFonts w:ascii="Arial" w:hAnsi="Arial" w:cs="Arial"/>
          <w:color w:val="000000" w:themeColor="text1"/>
        </w:rPr>
        <w:t xml:space="preserve">and </w:t>
      </w:r>
      <w:r w:rsidR="00804F6D">
        <w:rPr>
          <w:rFonts w:ascii="Arial" w:hAnsi="Arial" w:cs="Arial"/>
          <w:color w:val="000000" w:themeColor="text1"/>
        </w:rPr>
        <w:t>not to be an answer book for the student</w:t>
      </w:r>
      <w:r w:rsidR="009011A4">
        <w:rPr>
          <w:rFonts w:ascii="Arial" w:hAnsi="Arial" w:cs="Arial"/>
          <w:color w:val="000000" w:themeColor="text1"/>
        </w:rPr>
        <w:t xml:space="preserve">s. </w:t>
      </w:r>
    </w:p>
    <w:p w14:paraId="783A70C9" w14:textId="58070D1C" w:rsidR="00400AEC" w:rsidRDefault="00D64ACB" w:rsidP="00F42927">
      <w:pPr>
        <w:rPr>
          <w:rFonts w:ascii="Arial" w:hAnsi="Arial" w:cs="Arial"/>
          <w:color w:val="000000" w:themeColor="text1"/>
        </w:rPr>
      </w:pPr>
      <w:r>
        <w:rPr>
          <w:rFonts w:ascii="Arial" w:hAnsi="Arial" w:cs="Arial"/>
          <w:color w:val="000000" w:themeColor="text1"/>
        </w:rPr>
        <w:t>After spending 4 days</w:t>
      </w:r>
      <w:r w:rsidR="005D1BD4">
        <w:rPr>
          <w:rFonts w:ascii="Arial" w:hAnsi="Arial" w:cs="Arial"/>
          <w:color w:val="000000" w:themeColor="text1"/>
        </w:rPr>
        <w:t xml:space="preserve"> in school </w:t>
      </w:r>
      <w:r w:rsidR="007913A2">
        <w:rPr>
          <w:rFonts w:ascii="Arial" w:hAnsi="Arial" w:cs="Arial"/>
          <w:color w:val="000000" w:themeColor="text1"/>
        </w:rPr>
        <w:t xml:space="preserve">it has reinforced my belief that </w:t>
      </w:r>
      <w:r w:rsidR="003A5316">
        <w:rPr>
          <w:rFonts w:ascii="Arial" w:hAnsi="Arial" w:cs="Arial"/>
          <w:color w:val="000000" w:themeColor="text1"/>
        </w:rPr>
        <w:t>c</w:t>
      </w:r>
      <w:r w:rsidR="003A5316" w:rsidRPr="003A5316">
        <w:rPr>
          <w:rFonts w:ascii="Arial" w:hAnsi="Arial" w:cs="Arial"/>
          <w:color w:val="000000" w:themeColor="text1"/>
        </w:rPr>
        <w:t>onstructivist learning</w:t>
      </w:r>
      <w:r w:rsidR="003A5316">
        <w:rPr>
          <w:rFonts w:ascii="Arial" w:hAnsi="Arial" w:cs="Arial"/>
          <w:color w:val="000000" w:themeColor="text1"/>
        </w:rPr>
        <w:t xml:space="preserve"> is</w:t>
      </w:r>
      <w:r w:rsidR="00CF6433">
        <w:rPr>
          <w:rFonts w:ascii="Arial" w:hAnsi="Arial" w:cs="Arial"/>
          <w:color w:val="000000" w:themeColor="text1"/>
        </w:rPr>
        <w:t xml:space="preserve"> a good way of learning</w:t>
      </w:r>
      <w:r w:rsidR="00B44DFE">
        <w:rPr>
          <w:rFonts w:ascii="Arial" w:hAnsi="Arial" w:cs="Arial"/>
          <w:color w:val="000000" w:themeColor="text1"/>
        </w:rPr>
        <w:t>.</w:t>
      </w:r>
      <w:r w:rsidR="003031C3">
        <w:rPr>
          <w:rFonts w:ascii="Arial" w:hAnsi="Arial" w:cs="Arial"/>
          <w:color w:val="000000" w:themeColor="text1"/>
        </w:rPr>
        <w:t xml:space="preserve"> </w:t>
      </w:r>
      <w:r w:rsidR="00FD65DD">
        <w:rPr>
          <w:rFonts w:ascii="Arial" w:hAnsi="Arial" w:cs="Arial"/>
          <w:color w:val="000000" w:themeColor="text1"/>
        </w:rPr>
        <w:t>This was seen through</w:t>
      </w:r>
      <w:r w:rsidR="005567E6">
        <w:rPr>
          <w:rFonts w:ascii="Arial" w:hAnsi="Arial" w:cs="Arial"/>
          <w:color w:val="000000" w:themeColor="text1"/>
        </w:rPr>
        <w:t xml:space="preserve"> </w:t>
      </w:r>
      <w:r w:rsidR="0054379C">
        <w:rPr>
          <w:rFonts w:ascii="Arial" w:hAnsi="Arial" w:cs="Arial"/>
          <w:color w:val="000000" w:themeColor="text1"/>
        </w:rPr>
        <w:t>the topic they</w:t>
      </w:r>
      <w:r w:rsidR="00347BA6">
        <w:rPr>
          <w:rFonts w:ascii="Arial" w:hAnsi="Arial" w:cs="Arial"/>
          <w:color w:val="000000" w:themeColor="text1"/>
        </w:rPr>
        <w:t xml:space="preserve"> are studying called </w:t>
      </w:r>
      <w:r w:rsidR="00FC7B41">
        <w:rPr>
          <w:rFonts w:ascii="Arial" w:hAnsi="Arial" w:cs="Arial"/>
          <w:color w:val="000000" w:themeColor="text1"/>
        </w:rPr>
        <w:t>E</w:t>
      </w:r>
      <w:r w:rsidR="009043FF">
        <w:rPr>
          <w:rFonts w:ascii="Arial" w:hAnsi="Arial" w:cs="Arial"/>
          <w:color w:val="000000" w:themeColor="text1"/>
        </w:rPr>
        <w:t>thical</w:t>
      </w:r>
      <w:r w:rsidR="00FC7B41">
        <w:rPr>
          <w:rFonts w:ascii="Arial" w:hAnsi="Arial" w:cs="Arial"/>
          <w:color w:val="000000" w:themeColor="text1"/>
        </w:rPr>
        <w:t>,</w:t>
      </w:r>
      <w:r w:rsidR="009043FF">
        <w:rPr>
          <w:rFonts w:ascii="Arial" w:hAnsi="Arial" w:cs="Arial"/>
          <w:color w:val="000000" w:themeColor="text1"/>
        </w:rPr>
        <w:t xml:space="preserve"> </w:t>
      </w:r>
      <w:r w:rsidR="00FC7B41">
        <w:rPr>
          <w:rFonts w:ascii="Arial" w:hAnsi="Arial" w:cs="Arial"/>
          <w:color w:val="000000" w:themeColor="text1"/>
        </w:rPr>
        <w:t>I</w:t>
      </w:r>
      <w:r w:rsidR="009043FF">
        <w:rPr>
          <w:rFonts w:ascii="Arial" w:hAnsi="Arial" w:cs="Arial"/>
          <w:color w:val="000000" w:themeColor="text1"/>
        </w:rPr>
        <w:t xml:space="preserve">nformed </w:t>
      </w:r>
      <w:r w:rsidR="00FC7B41">
        <w:rPr>
          <w:rFonts w:ascii="Arial" w:hAnsi="Arial" w:cs="Arial"/>
          <w:color w:val="000000" w:themeColor="text1"/>
        </w:rPr>
        <w:t>C</w:t>
      </w:r>
      <w:r w:rsidR="009043FF">
        <w:rPr>
          <w:rFonts w:ascii="Arial" w:hAnsi="Arial" w:cs="Arial"/>
          <w:color w:val="000000" w:themeColor="text1"/>
        </w:rPr>
        <w:t>itizens</w:t>
      </w:r>
      <w:r w:rsidR="008F691F">
        <w:rPr>
          <w:rFonts w:ascii="Arial" w:hAnsi="Arial" w:cs="Arial"/>
          <w:color w:val="000000" w:themeColor="text1"/>
        </w:rPr>
        <w:t>, t</w:t>
      </w:r>
      <w:r w:rsidR="00CF7C3F">
        <w:rPr>
          <w:rFonts w:ascii="Arial" w:hAnsi="Arial" w:cs="Arial"/>
          <w:color w:val="000000" w:themeColor="text1"/>
        </w:rPr>
        <w:t xml:space="preserve">his </w:t>
      </w:r>
      <w:r w:rsidR="00D46EEC">
        <w:rPr>
          <w:rFonts w:ascii="Arial" w:hAnsi="Arial" w:cs="Arial"/>
          <w:color w:val="000000" w:themeColor="text1"/>
        </w:rPr>
        <w:t>is about</w:t>
      </w:r>
      <w:r w:rsidR="00E2746D">
        <w:rPr>
          <w:rFonts w:ascii="Arial" w:hAnsi="Arial" w:cs="Arial"/>
          <w:color w:val="000000" w:themeColor="text1"/>
        </w:rPr>
        <w:t xml:space="preserve"> how the </w:t>
      </w:r>
      <w:r w:rsidR="006E5E4F">
        <w:rPr>
          <w:rFonts w:ascii="Arial" w:hAnsi="Arial" w:cs="Arial"/>
          <w:color w:val="000000" w:themeColor="text1"/>
        </w:rPr>
        <w:t xml:space="preserve">students can learn to be </w:t>
      </w:r>
      <w:r w:rsidR="00B1116C">
        <w:rPr>
          <w:rFonts w:ascii="Arial" w:hAnsi="Arial" w:cs="Arial"/>
          <w:color w:val="000000" w:themeColor="text1"/>
        </w:rPr>
        <w:t>good citizens of Wales</w:t>
      </w:r>
      <w:r w:rsidR="00FC7B41">
        <w:rPr>
          <w:rFonts w:ascii="Arial" w:hAnsi="Arial" w:cs="Arial"/>
          <w:color w:val="000000" w:themeColor="text1"/>
        </w:rPr>
        <w:t xml:space="preserve"> and the World</w:t>
      </w:r>
      <w:r w:rsidR="008F691F">
        <w:rPr>
          <w:rFonts w:ascii="Arial" w:hAnsi="Arial" w:cs="Arial"/>
          <w:color w:val="000000" w:themeColor="text1"/>
        </w:rPr>
        <w:t>.</w:t>
      </w:r>
      <w:r w:rsidR="00FC7B41">
        <w:rPr>
          <w:rFonts w:ascii="Arial" w:hAnsi="Arial" w:cs="Arial"/>
          <w:color w:val="000000" w:themeColor="text1"/>
        </w:rPr>
        <w:t xml:space="preserve"> This is one of Successful Futures four purposes of the curriculum, it aims to make </w:t>
      </w:r>
      <w:r w:rsidR="00FC7B41">
        <w:rPr>
          <w:rFonts w:ascii="Arial" w:hAnsi="Arial" w:cs="Arial"/>
          <w:color w:val="000000" w:themeColor="text1"/>
        </w:rPr>
        <w:lastRenderedPageBreak/>
        <w:t>students understand their human and democratic responsibilities but also consider the impact of their choices and how it effects the larger community and the planet.</w:t>
      </w:r>
      <w:r w:rsidR="008F691F">
        <w:rPr>
          <w:rFonts w:ascii="Arial" w:hAnsi="Arial" w:cs="Arial"/>
          <w:color w:val="000000" w:themeColor="text1"/>
        </w:rPr>
        <w:t xml:space="preserve"> </w:t>
      </w:r>
      <w:r w:rsidR="00051375">
        <w:rPr>
          <w:rFonts w:ascii="Arial" w:hAnsi="Arial" w:cs="Arial"/>
          <w:color w:val="000000" w:themeColor="text1"/>
        </w:rPr>
        <w:t>Recycling</w:t>
      </w:r>
      <w:r w:rsidR="005279AE">
        <w:rPr>
          <w:rFonts w:ascii="Arial" w:hAnsi="Arial" w:cs="Arial"/>
          <w:color w:val="000000" w:themeColor="text1"/>
        </w:rPr>
        <w:t xml:space="preserve"> was a topic they </w:t>
      </w:r>
      <w:r w:rsidR="00CB0BAA">
        <w:rPr>
          <w:rFonts w:ascii="Arial" w:hAnsi="Arial" w:cs="Arial"/>
          <w:color w:val="000000" w:themeColor="text1"/>
        </w:rPr>
        <w:t>did,</w:t>
      </w:r>
      <w:r w:rsidR="005279AE">
        <w:rPr>
          <w:rFonts w:ascii="Arial" w:hAnsi="Arial" w:cs="Arial"/>
          <w:color w:val="000000" w:themeColor="text1"/>
        </w:rPr>
        <w:t xml:space="preserve"> </w:t>
      </w:r>
      <w:r w:rsidR="00BF0EB8">
        <w:rPr>
          <w:rFonts w:ascii="Arial" w:hAnsi="Arial" w:cs="Arial"/>
          <w:color w:val="000000" w:themeColor="text1"/>
        </w:rPr>
        <w:t>and the teacher asked t</w:t>
      </w:r>
      <w:r w:rsidR="00AE0CBD">
        <w:rPr>
          <w:rFonts w:ascii="Arial" w:hAnsi="Arial" w:cs="Arial"/>
          <w:color w:val="000000" w:themeColor="text1"/>
        </w:rPr>
        <w:t xml:space="preserve">hem how they could </w:t>
      </w:r>
      <w:r w:rsidR="00E14020">
        <w:rPr>
          <w:rFonts w:ascii="Arial" w:hAnsi="Arial" w:cs="Arial"/>
          <w:color w:val="000000" w:themeColor="text1"/>
        </w:rPr>
        <w:t>help the school recycle more</w:t>
      </w:r>
      <w:r w:rsidR="004513B6">
        <w:rPr>
          <w:rFonts w:ascii="Arial" w:hAnsi="Arial" w:cs="Arial"/>
          <w:color w:val="000000" w:themeColor="text1"/>
        </w:rPr>
        <w:t>, they went into groups and discussed</w:t>
      </w:r>
      <w:r w:rsidR="00ED5F5D">
        <w:rPr>
          <w:rFonts w:ascii="Arial" w:hAnsi="Arial" w:cs="Arial"/>
          <w:color w:val="000000" w:themeColor="text1"/>
        </w:rPr>
        <w:t>.</w:t>
      </w:r>
      <w:r w:rsidR="00651B8D">
        <w:rPr>
          <w:rFonts w:ascii="Arial" w:hAnsi="Arial" w:cs="Arial"/>
          <w:color w:val="000000" w:themeColor="text1"/>
        </w:rPr>
        <w:t xml:space="preserve"> A group decided</w:t>
      </w:r>
      <w:r w:rsidR="004342D0">
        <w:rPr>
          <w:rFonts w:ascii="Arial" w:hAnsi="Arial" w:cs="Arial"/>
          <w:color w:val="000000" w:themeColor="text1"/>
        </w:rPr>
        <w:t xml:space="preserve"> to transform the role play area </w:t>
      </w:r>
      <w:r w:rsidR="007C0922">
        <w:rPr>
          <w:rFonts w:ascii="Arial" w:hAnsi="Arial" w:cs="Arial"/>
          <w:color w:val="000000" w:themeColor="text1"/>
        </w:rPr>
        <w:t xml:space="preserve">in </w:t>
      </w:r>
      <w:r w:rsidR="001F39FB">
        <w:rPr>
          <w:rFonts w:ascii="Arial" w:hAnsi="Arial" w:cs="Arial"/>
          <w:color w:val="000000" w:themeColor="text1"/>
        </w:rPr>
        <w:t>all</w:t>
      </w:r>
      <w:r w:rsidR="007C0922">
        <w:rPr>
          <w:rFonts w:ascii="Arial" w:hAnsi="Arial" w:cs="Arial"/>
          <w:color w:val="000000" w:themeColor="text1"/>
        </w:rPr>
        <w:t xml:space="preserve"> </w:t>
      </w:r>
      <w:r w:rsidR="00E30616">
        <w:rPr>
          <w:rFonts w:ascii="Arial" w:hAnsi="Arial" w:cs="Arial"/>
          <w:color w:val="000000" w:themeColor="text1"/>
        </w:rPr>
        <w:t>of</w:t>
      </w:r>
      <w:r w:rsidR="00E6354E">
        <w:rPr>
          <w:rFonts w:ascii="Arial" w:hAnsi="Arial" w:cs="Arial"/>
          <w:color w:val="000000" w:themeColor="text1"/>
        </w:rPr>
        <w:t xml:space="preserve"> </w:t>
      </w:r>
      <w:r w:rsidR="007C0922">
        <w:rPr>
          <w:rFonts w:ascii="Arial" w:hAnsi="Arial" w:cs="Arial"/>
          <w:color w:val="000000" w:themeColor="text1"/>
        </w:rPr>
        <w:t xml:space="preserve">foundation phase </w:t>
      </w:r>
      <w:r w:rsidR="004342D0">
        <w:rPr>
          <w:rFonts w:ascii="Arial" w:hAnsi="Arial" w:cs="Arial"/>
          <w:color w:val="000000" w:themeColor="text1"/>
        </w:rPr>
        <w:t>into</w:t>
      </w:r>
      <w:r w:rsidR="000D21F1">
        <w:rPr>
          <w:rFonts w:ascii="Arial" w:hAnsi="Arial" w:cs="Arial"/>
          <w:color w:val="000000" w:themeColor="text1"/>
        </w:rPr>
        <w:t xml:space="preserve"> a recycling plant where they could roleplay </w:t>
      </w:r>
      <w:r w:rsidR="00250A87">
        <w:rPr>
          <w:rFonts w:ascii="Arial" w:hAnsi="Arial" w:cs="Arial"/>
          <w:color w:val="000000" w:themeColor="text1"/>
        </w:rPr>
        <w:t xml:space="preserve">as citizens </w:t>
      </w:r>
      <w:r w:rsidR="007C0922">
        <w:rPr>
          <w:rFonts w:ascii="Arial" w:hAnsi="Arial" w:cs="Arial"/>
          <w:color w:val="000000" w:themeColor="text1"/>
        </w:rPr>
        <w:t>that recycle.</w:t>
      </w:r>
      <w:r w:rsidR="00302878">
        <w:rPr>
          <w:rFonts w:ascii="Arial" w:hAnsi="Arial" w:cs="Arial"/>
          <w:color w:val="000000" w:themeColor="text1"/>
        </w:rPr>
        <w:t xml:space="preserve"> </w:t>
      </w:r>
      <w:r w:rsidR="00ED6A3E">
        <w:rPr>
          <w:rFonts w:ascii="Arial" w:hAnsi="Arial" w:cs="Arial"/>
          <w:color w:val="000000" w:themeColor="text1"/>
        </w:rPr>
        <w:t>They all worked together to transform the role play are</w:t>
      </w:r>
      <w:r w:rsidR="009D44F7">
        <w:rPr>
          <w:rFonts w:ascii="Arial" w:hAnsi="Arial" w:cs="Arial"/>
          <w:color w:val="000000" w:themeColor="text1"/>
        </w:rPr>
        <w:t>a so they could</w:t>
      </w:r>
      <w:r w:rsidR="00F03894">
        <w:rPr>
          <w:rFonts w:ascii="Arial" w:hAnsi="Arial" w:cs="Arial"/>
          <w:color w:val="000000" w:themeColor="text1"/>
        </w:rPr>
        <w:t xml:space="preserve"> use it as a group</w:t>
      </w:r>
      <w:r w:rsidR="00F73615">
        <w:rPr>
          <w:rFonts w:ascii="Arial" w:hAnsi="Arial" w:cs="Arial"/>
          <w:color w:val="000000" w:themeColor="text1"/>
        </w:rPr>
        <w:t xml:space="preserve"> or on their own</w:t>
      </w:r>
      <w:r w:rsidR="00F03894">
        <w:rPr>
          <w:rFonts w:ascii="Arial" w:hAnsi="Arial" w:cs="Arial"/>
          <w:color w:val="000000" w:themeColor="text1"/>
        </w:rPr>
        <w:t xml:space="preserve"> whenever they like</w:t>
      </w:r>
      <w:r w:rsidR="00E30616">
        <w:rPr>
          <w:rFonts w:ascii="Arial" w:hAnsi="Arial" w:cs="Arial"/>
          <w:color w:val="000000" w:themeColor="text1"/>
        </w:rPr>
        <w:t>.</w:t>
      </w:r>
      <w:r w:rsidR="00F03894">
        <w:rPr>
          <w:rFonts w:ascii="Arial" w:hAnsi="Arial" w:cs="Arial"/>
          <w:color w:val="000000" w:themeColor="text1"/>
        </w:rPr>
        <w:t xml:space="preserve"> </w:t>
      </w:r>
      <w:r w:rsidR="00E30616">
        <w:rPr>
          <w:rFonts w:ascii="Arial" w:hAnsi="Arial" w:cs="Arial"/>
          <w:color w:val="000000" w:themeColor="text1"/>
        </w:rPr>
        <w:t>This will</w:t>
      </w:r>
      <w:r w:rsidR="002475FF">
        <w:rPr>
          <w:rFonts w:ascii="Arial" w:hAnsi="Arial" w:cs="Arial"/>
          <w:color w:val="000000" w:themeColor="text1"/>
        </w:rPr>
        <w:t xml:space="preserve"> help them learn what items are recyclable and what is not.</w:t>
      </w:r>
      <w:r w:rsidR="00251B8B">
        <w:rPr>
          <w:rFonts w:ascii="Arial" w:hAnsi="Arial" w:cs="Arial"/>
          <w:color w:val="000000" w:themeColor="text1"/>
        </w:rPr>
        <w:t xml:space="preserve"> </w:t>
      </w:r>
    </w:p>
    <w:p w14:paraId="77E19A99" w14:textId="3B78F397" w:rsidR="00E05BA4" w:rsidRPr="00E05BA4" w:rsidRDefault="00251B8B" w:rsidP="00E05BA4">
      <w:pPr>
        <w:rPr>
          <w:rFonts w:ascii="Arial" w:hAnsi="Arial" w:cs="Arial"/>
          <w:color w:val="000000" w:themeColor="text1"/>
        </w:rPr>
      </w:pPr>
      <w:r>
        <w:rPr>
          <w:rFonts w:ascii="Arial" w:hAnsi="Arial" w:cs="Arial"/>
          <w:color w:val="000000" w:themeColor="text1"/>
        </w:rPr>
        <w:t xml:space="preserve">Throughout this topic the </w:t>
      </w:r>
      <w:r w:rsidR="00D05498">
        <w:rPr>
          <w:rFonts w:ascii="Arial" w:hAnsi="Arial" w:cs="Arial"/>
          <w:color w:val="000000" w:themeColor="text1"/>
        </w:rPr>
        <w:t>key emphasis was working together</w:t>
      </w:r>
      <w:r w:rsidR="00256687">
        <w:rPr>
          <w:rFonts w:ascii="Arial" w:hAnsi="Arial" w:cs="Arial"/>
          <w:color w:val="000000" w:themeColor="text1"/>
        </w:rPr>
        <w:t>,</w:t>
      </w:r>
      <w:r w:rsidR="00457F7A">
        <w:rPr>
          <w:rFonts w:ascii="Arial" w:hAnsi="Arial" w:cs="Arial"/>
          <w:color w:val="000000" w:themeColor="text1"/>
        </w:rPr>
        <w:t xml:space="preserve"> this goes with Vygotsky</w:t>
      </w:r>
      <w:r w:rsidR="00E628E9">
        <w:rPr>
          <w:rFonts w:ascii="Arial" w:hAnsi="Arial" w:cs="Arial"/>
          <w:color w:val="000000" w:themeColor="text1"/>
        </w:rPr>
        <w:t>’s theory</w:t>
      </w:r>
      <w:r w:rsidR="00633AD4">
        <w:rPr>
          <w:rFonts w:ascii="Arial" w:hAnsi="Arial" w:cs="Arial"/>
          <w:color w:val="000000" w:themeColor="text1"/>
        </w:rPr>
        <w:t xml:space="preserve">, </w:t>
      </w:r>
      <w:r w:rsidR="00EA266C" w:rsidRPr="005D51AD">
        <w:rPr>
          <w:rFonts w:ascii="Arial" w:hAnsi="Arial" w:cs="Arial"/>
          <w:noProof/>
          <w:color w:val="000000" w:themeColor="text1"/>
        </w:rPr>
        <w:t>McLeod</w:t>
      </w:r>
      <w:r w:rsidR="00EA266C">
        <w:rPr>
          <w:rFonts w:ascii="Arial" w:hAnsi="Arial" w:cs="Arial"/>
          <w:color w:val="000000" w:themeColor="text1"/>
        </w:rPr>
        <w:t xml:space="preserve"> </w:t>
      </w:r>
      <w:sdt>
        <w:sdtPr>
          <w:rPr>
            <w:rFonts w:ascii="Arial" w:hAnsi="Arial" w:cs="Arial"/>
            <w:color w:val="000000" w:themeColor="text1"/>
          </w:rPr>
          <w:id w:val="-635720766"/>
          <w:citation/>
        </w:sdtPr>
        <w:sdtContent>
          <w:r w:rsidR="00B81962">
            <w:rPr>
              <w:rFonts w:ascii="Arial" w:hAnsi="Arial" w:cs="Arial"/>
              <w:color w:val="000000" w:themeColor="text1"/>
            </w:rPr>
            <w:fldChar w:fldCharType="begin"/>
          </w:r>
          <w:r w:rsidR="00B81962">
            <w:rPr>
              <w:rFonts w:ascii="Arial" w:hAnsi="Arial" w:cs="Arial"/>
              <w:color w:val="000000" w:themeColor="text1"/>
            </w:rPr>
            <w:instrText xml:space="preserve">CITATION McL18 \n  \t  \l 2057 </w:instrText>
          </w:r>
          <w:r w:rsidR="00B81962">
            <w:rPr>
              <w:rFonts w:ascii="Arial" w:hAnsi="Arial" w:cs="Arial"/>
              <w:color w:val="000000" w:themeColor="text1"/>
            </w:rPr>
            <w:fldChar w:fldCharType="separate"/>
          </w:r>
          <w:r w:rsidR="004D1BE1" w:rsidRPr="004D1BE1">
            <w:rPr>
              <w:rFonts w:ascii="Arial" w:hAnsi="Arial" w:cs="Arial"/>
              <w:noProof/>
              <w:color w:val="000000" w:themeColor="text1"/>
            </w:rPr>
            <w:t>(2018)</w:t>
          </w:r>
          <w:r w:rsidR="00B81962">
            <w:rPr>
              <w:rFonts w:ascii="Arial" w:hAnsi="Arial" w:cs="Arial"/>
              <w:color w:val="000000" w:themeColor="text1"/>
            </w:rPr>
            <w:fldChar w:fldCharType="end"/>
          </w:r>
        </w:sdtContent>
      </w:sdt>
      <w:r w:rsidR="00B81962">
        <w:rPr>
          <w:rFonts w:ascii="Arial" w:hAnsi="Arial" w:cs="Arial"/>
          <w:color w:val="000000" w:themeColor="text1"/>
        </w:rPr>
        <w:t xml:space="preserve"> </w:t>
      </w:r>
      <w:r w:rsidR="007B6A8B">
        <w:rPr>
          <w:rFonts w:ascii="Arial" w:hAnsi="Arial" w:cs="Arial"/>
          <w:color w:val="000000" w:themeColor="text1"/>
        </w:rPr>
        <w:t xml:space="preserve">summarised it as </w:t>
      </w:r>
      <w:r w:rsidR="00633AD4">
        <w:rPr>
          <w:rFonts w:ascii="Arial" w:hAnsi="Arial" w:cs="Arial"/>
          <w:color w:val="000000" w:themeColor="text1"/>
        </w:rPr>
        <w:t>“</w:t>
      </w:r>
      <w:r w:rsidR="00DC7D35" w:rsidRPr="00DC7D35">
        <w:rPr>
          <w:rFonts w:ascii="Arial" w:hAnsi="Arial" w:cs="Arial"/>
          <w:color w:val="000000" w:themeColor="text1"/>
        </w:rPr>
        <w:t>cognitive development stems from social interactions from guided learning</w:t>
      </w:r>
      <w:r w:rsidR="00CE0A77">
        <w:rPr>
          <w:rFonts w:ascii="Arial" w:hAnsi="Arial" w:cs="Arial"/>
          <w:color w:val="000000" w:themeColor="text1"/>
        </w:rPr>
        <w:t>.</w:t>
      </w:r>
      <w:r w:rsidR="00DC7D35">
        <w:rPr>
          <w:rFonts w:ascii="Arial" w:hAnsi="Arial" w:cs="Arial"/>
          <w:color w:val="000000" w:themeColor="text1"/>
        </w:rPr>
        <w:t>”</w:t>
      </w:r>
      <w:r w:rsidR="00F626E5">
        <w:rPr>
          <w:rFonts w:ascii="Arial" w:hAnsi="Arial" w:cs="Arial"/>
          <w:color w:val="000000" w:themeColor="text1"/>
        </w:rPr>
        <w:t xml:space="preserve"> </w:t>
      </w:r>
      <w:r w:rsidR="00833836">
        <w:rPr>
          <w:rFonts w:ascii="Arial" w:hAnsi="Arial" w:cs="Arial"/>
          <w:color w:val="000000" w:themeColor="text1"/>
        </w:rPr>
        <w:t xml:space="preserve">They have built new </w:t>
      </w:r>
      <w:r w:rsidR="00337CAA">
        <w:rPr>
          <w:rFonts w:ascii="Arial" w:hAnsi="Arial" w:cs="Arial"/>
          <w:color w:val="000000" w:themeColor="text1"/>
        </w:rPr>
        <w:t>social and cognitive skills through working together with little input from the teacher</w:t>
      </w:r>
      <w:r w:rsidR="00246E62">
        <w:rPr>
          <w:rFonts w:ascii="Arial" w:hAnsi="Arial" w:cs="Arial"/>
          <w:color w:val="000000" w:themeColor="text1"/>
        </w:rPr>
        <w:t xml:space="preserve"> and have created a place where they can make new experiences either in a group or on their own. </w:t>
      </w:r>
      <w:r w:rsidR="00411A09">
        <w:rPr>
          <w:rFonts w:ascii="Arial" w:hAnsi="Arial" w:cs="Arial"/>
          <w:color w:val="000000" w:themeColor="text1"/>
        </w:rPr>
        <w:t xml:space="preserve">This </w:t>
      </w:r>
      <w:r w:rsidR="001E078C">
        <w:rPr>
          <w:rFonts w:ascii="Arial" w:hAnsi="Arial" w:cs="Arial"/>
          <w:color w:val="000000" w:themeColor="text1"/>
        </w:rPr>
        <w:t xml:space="preserve">further </w:t>
      </w:r>
      <w:r w:rsidR="001236D4">
        <w:rPr>
          <w:rFonts w:ascii="Arial" w:hAnsi="Arial" w:cs="Arial"/>
          <w:color w:val="000000" w:themeColor="text1"/>
        </w:rPr>
        <w:t>reinforced my view on c</w:t>
      </w:r>
      <w:r w:rsidR="001236D4" w:rsidRPr="001236D4">
        <w:rPr>
          <w:rFonts w:ascii="Arial" w:hAnsi="Arial" w:cs="Arial"/>
          <w:color w:val="000000" w:themeColor="text1"/>
        </w:rPr>
        <w:t>onstructivist learning</w:t>
      </w:r>
      <w:r w:rsidR="001236D4">
        <w:rPr>
          <w:rFonts w:ascii="Arial" w:hAnsi="Arial" w:cs="Arial"/>
          <w:color w:val="000000" w:themeColor="text1"/>
        </w:rPr>
        <w:t xml:space="preserve"> because then the school could invite people that work</w:t>
      </w:r>
      <w:r w:rsidR="008F713B">
        <w:rPr>
          <w:rFonts w:ascii="Arial" w:hAnsi="Arial" w:cs="Arial"/>
          <w:color w:val="000000" w:themeColor="text1"/>
        </w:rPr>
        <w:t xml:space="preserve"> in recycling plants in the community </w:t>
      </w:r>
      <w:r w:rsidR="00B525BE">
        <w:rPr>
          <w:rFonts w:ascii="Arial" w:hAnsi="Arial" w:cs="Arial"/>
          <w:color w:val="000000" w:themeColor="text1"/>
        </w:rPr>
        <w:t>to come in and talk to the students</w:t>
      </w:r>
      <w:r w:rsidR="00944773">
        <w:rPr>
          <w:rFonts w:ascii="Arial" w:hAnsi="Arial" w:cs="Arial"/>
          <w:color w:val="000000" w:themeColor="text1"/>
        </w:rPr>
        <w:t xml:space="preserve"> bringing the sense of community to the classroom</w:t>
      </w:r>
      <w:r w:rsidR="00F73615">
        <w:rPr>
          <w:rFonts w:ascii="Arial" w:hAnsi="Arial" w:cs="Arial"/>
          <w:color w:val="000000" w:themeColor="text1"/>
        </w:rPr>
        <w:t>.</w:t>
      </w:r>
    </w:p>
    <w:p w14:paraId="09B882F6" w14:textId="77777777" w:rsidR="007E3058" w:rsidRPr="00F42927" w:rsidRDefault="007E3058" w:rsidP="00F42927">
      <w:pPr>
        <w:rPr>
          <w:rFonts w:ascii="Arial" w:hAnsi="Arial" w:cs="Arial"/>
          <w:b/>
          <w:bCs/>
          <w:color w:val="000000" w:themeColor="text1"/>
          <w:sz w:val="20"/>
          <w:szCs w:val="20"/>
        </w:rPr>
      </w:pPr>
    </w:p>
    <w:p w14:paraId="1FD8DAF5" w14:textId="08250521" w:rsidR="00F42927" w:rsidRPr="00F42927" w:rsidRDefault="00F42927" w:rsidP="00F42927">
      <w:pPr>
        <w:pStyle w:val="Heading1"/>
        <w:rPr>
          <w:rFonts w:ascii="Arial" w:hAnsi="Arial" w:cs="Arial"/>
          <w:b/>
          <w:bCs/>
          <w:color w:val="000000" w:themeColor="text1"/>
          <w:sz w:val="28"/>
          <w:szCs w:val="28"/>
        </w:rPr>
      </w:pPr>
      <w:bookmarkStart w:id="3" w:name="_Toc32351115"/>
      <w:r w:rsidRPr="00F42927">
        <w:rPr>
          <w:rFonts w:ascii="Arial" w:hAnsi="Arial" w:cs="Arial"/>
          <w:b/>
          <w:bCs/>
          <w:color w:val="000000" w:themeColor="text1"/>
          <w:sz w:val="28"/>
          <w:szCs w:val="28"/>
        </w:rPr>
        <w:t>Support from home</w:t>
      </w:r>
      <w:bookmarkEnd w:id="3"/>
    </w:p>
    <w:p w14:paraId="734C87FD" w14:textId="44F6E9CE" w:rsidR="001E4F80" w:rsidRDefault="001E4F80">
      <w:pPr>
        <w:rPr>
          <w:rFonts w:ascii="Arial" w:hAnsi="Arial" w:cs="Arial"/>
          <w:b/>
          <w:bCs/>
          <w:color w:val="000000" w:themeColor="text1"/>
          <w:sz w:val="20"/>
          <w:szCs w:val="20"/>
        </w:rPr>
      </w:pPr>
    </w:p>
    <w:p w14:paraId="4F74659E" w14:textId="3834CD15" w:rsidR="00F42927" w:rsidRDefault="00F2689B" w:rsidP="00C56D5D">
      <w:pPr>
        <w:rPr>
          <w:rFonts w:ascii="Arial" w:hAnsi="Arial" w:cs="Arial"/>
          <w:color w:val="000000" w:themeColor="text1"/>
        </w:rPr>
      </w:pPr>
      <w:r w:rsidRPr="003E7A5D">
        <w:rPr>
          <w:rFonts w:ascii="Arial" w:hAnsi="Arial" w:cs="Arial"/>
          <w:color w:val="000000" w:themeColor="text1"/>
        </w:rPr>
        <w:t xml:space="preserve">I have </w:t>
      </w:r>
      <w:r w:rsidR="003E7A5D" w:rsidRPr="003E7A5D">
        <w:rPr>
          <w:rFonts w:ascii="Arial" w:hAnsi="Arial" w:cs="Arial"/>
          <w:color w:val="000000" w:themeColor="text1"/>
        </w:rPr>
        <w:t>always believed that</w:t>
      </w:r>
      <w:r w:rsidR="003E7A5D">
        <w:rPr>
          <w:rFonts w:ascii="Arial" w:hAnsi="Arial" w:cs="Arial"/>
          <w:color w:val="000000" w:themeColor="text1"/>
        </w:rPr>
        <w:t xml:space="preserve"> </w:t>
      </w:r>
      <w:r w:rsidR="0077660C">
        <w:rPr>
          <w:rFonts w:ascii="Arial" w:hAnsi="Arial" w:cs="Arial"/>
          <w:color w:val="000000" w:themeColor="text1"/>
        </w:rPr>
        <w:t xml:space="preserve">parent involvement </w:t>
      </w:r>
      <w:r w:rsidR="0090390F">
        <w:rPr>
          <w:rFonts w:ascii="Arial" w:hAnsi="Arial" w:cs="Arial"/>
          <w:color w:val="000000" w:themeColor="text1"/>
        </w:rPr>
        <w:t xml:space="preserve">in school leads to </w:t>
      </w:r>
      <w:r w:rsidR="00AD383D">
        <w:rPr>
          <w:rFonts w:ascii="Arial" w:hAnsi="Arial" w:cs="Arial"/>
          <w:color w:val="000000" w:themeColor="text1"/>
        </w:rPr>
        <w:t xml:space="preserve">a </w:t>
      </w:r>
      <w:r w:rsidR="0090390F">
        <w:rPr>
          <w:rFonts w:ascii="Arial" w:hAnsi="Arial" w:cs="Arial"/>
          <w:color w:val="000000" w:themeColor="text1"/>
        </w:rPr>
        <w:t>higher chance of student success</w:t>
      </w:r>
      <w:r w:rsidR="00221F81">
        <w:rPr>
          <w:rFonts w:ascii="Arial" w:hAnsi="Arial" w:cs="Arial"/>
          <w:color w:val="000000" w:themeColor="text1"/>
        </w:rPr>
        <w:t xml:space="preserve">, </w:t>
      </w:r>
      <w:r w:rsidR="00C4157D">
        <w:rPr>
          <w:rFonts w:ascii="Arial" w:hAnsi="Arial" w:cs="Arial"/>
          <w:color w:val="000000" w:themeColor="text1"/>
        </w:rPr>
        <w:t xml:space="preserve">this is now heavily reinforced </w:t>
      </w:r>
      <w:r w:rsidR="00827D68">
        <w:rPr>
          <w:rFonts w:ascii="Arial" w:hAnsi="Arial" w:cs="Arial"/>
          <w:color w:val="000000" w:themeColor="text1"/>
        </w:rPr>
        <w:t xml:space="preserve">by my placement school and </w:t>
      </w:r>
      <w:r w:rsidR="00AD4F5C">
        <w:rPr>
          <w:rFonts w:ascii="Arial" w:hAnsi="Arial" w:cs="Arial"/>
          <w:color w:val="000000" w:themeColor="text1"/>
        </w:rPr>
        <w:t xml:space="preserve">studies I have read. </w:t>
      </w:r>
      <w:r w:rsidR="000C4E8B" w:rsidRPr="000C4E8B">
        <w:rPr>
          <w:rFonts w:ascii="Arial" w:hAnsi="Arial" w:cs="Arial"/>
          <w:color w:val="000000" w:themeColor="text1"/>
        </w:rPr>
        <w:t>Henderson</w:t>
      </w:r>
      <w:r w:rsidR="000C4E8B">
        <w:rPr>
          <w:rFonts w:ascii="Arial" w:hAnsi="Arial" w:cs="Arial"/>
          <w:color w:val="000000" w:themeColor="text1"/>
        </w:rPr>
        <w:t xml:space="preserve"> </w:t>
      </w:r>
      <w:sdt>
        <w:sdtPr>
          <w:rPr>
            <w:rFonts w:ascii="Arial" w:hAnsi="Arial" w:cs="Arial"/>
            <w:color w:val="000000" w:themeColor="text1"/>
          </w:rPr>
          <w:id w:val="1711918618"/>
          <w:citation/>
        </w:sdtPr>
        <w:sdtEndPr/>
        <w:sdtContent>
          <w:r w:rsidR="000C4E8B">
            <w:rPr>
              <w:rFonts w:ascii="Arial" w:hAnsi="Arial" w:cs="Arial"/>
              <w:color w:val="000000" w:themeColor="text1"/>
            </w:rPr>
            <w:fldChar w:fldCharType="begin"/>
          </w:r>
          <w:r w:rsidR="00ED2DEA">
            <w:rPr>
              <w:rFonts w:ascii="Arial" w:hAnsi="Arial" w:cs="Arial"/>
              <w:color w:val="000000" w:themeColor="text1"/>
            </w:rPr>
            <w:instrText xml:space="preserve">CITATION Ann95 \n  \t  \l 2057 </w:instrText>
          </w:r>
          <w:r w:rsidR="000C4E8B">
            <w:rPr>
              <w:rFonts w:ascii="Arial" w:hAnsi="Arial" w:cs="Arial"/>
              <w:color w:val="000000" w:themeColor="text1"/>
            </w:rPr>
            <w:fldChar w:fldCharType="separate"/>
          </w:r>
          <w:r w:rsidR="004D1BE1" w:rsidRPr="004D1BE1">
            <w:rPr>
              <w:rFonts w:ascii="Arial" w:hAnsi="Arial" w:cs="Arial"/>
              <w:noProof/>
              <w:color w:val="000000" w:themeColor="text1"/>
            </w:rPr>
            <w:t>(1995)</w:t>
          </w:r>
          <w:r w:rsidR="000C4E8B">
            <w:rPr>
              <w:rFonts w:ascii="Arial" w:hAnsi="Arial" w:cs="Arial"/>
              <w:color w:val="000000" w:themeColor="text1"/>
            </w:rPr>
            <w:fldChar w:fldCharType="end"/>
          </w:r>
        </w:sdtContent>
      </w:sdt>
      <w:r w:rsidR="006B3166">
        <w:rPr>
          <w:rFonts w:ascii="Arial" w:hAnsi="Arial" w:cs="Arial"/>
          <w:color w:val="000000" w:themeColor="text1"/>
        </w:rPr>
        <w:t xml:space="preserve"> notes that </w:t>
      </w:r>
      <w:r w:rsidR="00C56D5D">
        <w:rPr>
          <w:rFonts w:ascii="Arial" w:hAnsi="Arial" w:cs="Arial"/>
          <w:color w:val="000000" w:themeColor="text1"/>
        </w:rPr>
        <w:t>w</w:t>
      </w:r>
      <w:r w:rsidR="00C56D5D" w:rsidRPr="00C56D5D">
        <w:rPr>
          <w:rFonts w:ascii="Arial" w:hAnsi="Arial" w:cs="Arial"/>
          <w:color w:val="000000" w:themeColor="text1"/>
        </w:rPr>
        <w:t xml:space="preserve">hen schools work together with families </w:t>
      </w:r>
      <w:r w:rsidR="000E47B6">
        <w:rPr>
          <w:rFonts w:ascii="Arial" w:hAnsi="Arial" w:cs="Arial"/>
          <w:color w:val="000000" w:themeColor="text1"/>
        </w:rPr>
        <w:t xml:space="preserve">for </w:t>
      </w:r>
      <w:r w:rsidR="00C56D5D" w:rsidRPr="00C56D5D">
        <w:rPr>
          <w:rFonts w:ascii="Arial" w:hAnsi="Arial" w:cs="Arial"/>
          <w:color w:val="000000" w:themeColor="text1"/>
        </w:rPr>
        <w:t>support, children tend to succeed not just in school, but throughout lif</w:t>
      </w:r>
      <w:r w:rsidR="00C56D5D">
        <w:rPr>
          <w:rFonts w:ascii="Arial" w:hAnsi="Arial" w:cs="Arial"/>
          <w:color w:val="000000" w:themeColor="text1"/>
        </w:rPr>
        <w:t>e</w:t>
      </w:r>
      <w:r w:rsidR="00FA4864">
        <w:rPr>
          <w:rFonts w:ascii="Arial" w:hAnsi="Arial" w:cs="Arial"/>
          <w:color w:val="000000" w:themeColor="text1"/>
        </w:rPr>
        <w:t xml:space="preserve">. </w:t>
      </w:r>
      <w:r w:rsidR="00FD219E">
        <w:rPr>
          <w:rFonts w:ascii="Arial" w:hAnsi="Arial" w:cs="Arial"/>
          <w:color w:val="000000" w:themeColor="text1"/>
        </w:rPr>
        <w:t>But the benefits don’t stop there</w:t>
      </w:r>
      <w:r w:rsidR="00241F94">
        <w:rPr>
          <w:rFonts w:ascii="Arial" w:hAnsi="Arial" w:cs="Arial"/>
          <w:color w:val="000000" w:themeColor="text1"/>
        </w:rPr>
        <w:t xml:space="preserve">, families and teachers </w:t>
      </w:r>
      <w:r w:rsidR="00AA084B">
        <w:rPr>
          <w:rFonts w:ascii="Arial" w:hAnsi="Arial" w:cs="Arial"/>
          <w:color w:val="000000" w:themeColor="text1"/>
        </w:rPr>
        <w:t>also benefit</w:t>
      </w:r>
      <w:r w:rsidR="008D34EA">
        <w:rPr>
          <w:rFonts w:ascii="Arial" w:hAnsi="Arial" w:cs="Arial"/>
          <w:color w:val="000000" w:themeColor="text1"/>
        </w:rPr>
        <w:t>. P</w:t>
      </w:r>
      <w:r w:rsidR="00AD6E9D">
        <w:rPr>
          <w:rFonts w:ascii="Arial" w:hAnsi="Arial" w:cs="Arial"/>
          <w:color w:val="000000" w:themeColor="text1"/>
        </w:rPr>
        <w:t>arents gain more confidence in school</w:t>
      </w:r>
      <w:r w:rsidR="00471D51">
        <w:rPr>
          <w:rFonts w:ascii="Arial" w:hAnsi="Arial" w:cs="Arial"/>
          <w:color w:val="000000" w:themeColor="text1"/>
        </w:rPr>
        <w:t xml:space="preserve">, </w:t>
      </w:r>
      <w:r w:rsidR="004D75E7">
        <w:rPr>
          <w:rFonts w:ascii="Arial" w:hAnsi="Arial" w:cs="Arial"/>
          <w:color w:val="000000" w:themeColor="text1"/>
        </w:rPr>
        <w:t xml:space="preserve">are more comfortable </w:t>
      </w:r>
      <w:r w:rsidR="00B76C74">
        <w:rPr>
          <w:rFonts w:ascii="Arial" w:hAnsi="Arial" w:cs="Arial"/>
          <w:color w:val="000000" w:themeColor="text1"/>
        </w:rPr>
        <w:t>to help their children learn at home</w:t>
      </w:r>
      <w:r w:rsidR="00823A8C">
        <w:rPr>
          <w:rFonts w:ascii="Arial" w:hAnsi="Arial" w:cs="Arial"/>
          <w:color w:val="000000" w:themeColor="text1"/>
        </w:rPr>
        <w:t xml:space="preserve"> and </w:t>
      </w:r>
      <w:r w:rsidR="00B31648">
        <w:rPr>
          <w:rFonts w:ascii="Arial" w:hAnsi="Arial" w:cs="Arial"/>
          <w:color w:val="000000" w:themeColor="text1"/>
        </w:rPr>
        <w:t>teacher moral</w:t>
      </w:r>
      <w:r w:rsidR="004A2970">
        <w:rPr>
          <w:rFonts w:ascii="Arial" w:hAnsi="Arial" w:cs="Arial"/>
          <w:color w:val="000000" w:themeColor="text1"/>
        </w:rPr>
        <w:t>e</w:t>
      </w:r>
      <w:r w:rsidR="00B31648">
        <w:rPr>
          <w:rFonts w:ascii="Arial" w:hAnsi="Arial" w:cs="Arial"/>
          <w:color w:val="000000" w:themeColor="text1"/>
        </w:rPr>
        <w:t xml:space="preserve"> increases </w:t>
      </w:r>
      <w:r w:rsidR="009F631B">
        <w:rPr>
          <w:rFonts w:ascii="Arial" w:hAnsi="Arial" w:cs="Arial"/>
          <w:color w:val="000000" w:themeColor="text1"/>
        </w:rPr>
        <w:t>with support from parents.</w:t>
      </w:r>
      <w:r w:rsidR="001B2197">
        <w:rPr>
          <w:rFonts w:ascii="Arial" w:hAnsi="Arial" w:cs="Arial"/>
          <w:color w:val="000000" w:themeColor="text1"/>
        </w:rPr>
        <w:t xml:space="preserve"> </w:t>
      </w:r>
      <w:r w:rsidR="00E50746">
        <w:rPr>
          <w:rFonts w:ascii="Arial" w:hAnsi="Arial" w:cs="Arial"/>
          <w:color w:val="000000" w:themeColor="text1"/>
        </w:rPr>
        <w:t xml:space="preserve">This </w:t>
      </w:r>
      <w:r w:rsidR="004259D1">
        <w:rPr>
          <w:rFonts w:ascii="Arial" w:hAnsi="Arial" w:cs="Arial"/>
          <w:color w:val="000000" w:themeColor="text1"/>
        </w:rPr>
        <w:t>can all be backed up by my own experi</w:t>
      </w:r>
      <w:r w:rsidR="007A69C9">
        <w:rPr>
          <w:rFonts w:ascii="Arial" w:hAnsi="Arial" w:cs="Arial"/>
          <w:color w:val="000000" w:themeColor="text1"/>
        </w:rPr>
        <w:t>ence in placement</w:t>
      </w:r>
      <w:r w:rsidR="005D5430">
        <w:rPr>
          <w:rFonts w:ascii="Arial" w:hAnsi="Arial" w:cs="Arial"/>
          <w:color w:val="000000" w:themeColor="text1"/>
        </w:rPr>
        <w:t>.</w:t>
      </w:r>
    </w:p>
    <w:p w14:paraId="50983162" w14:textId="24719BF7" w:rsidR="000E7AB2" w:rsidRDefault="00BE4B30" w:rsidP="00D70232">
      <w:pPr>
        <w:rPr>
          <w:rFonts w:ascii="Arial" w:hAnsi="Arial" w:cs="Arial"/>
          <w:color w:val="000000" w:themeColor="text1"/>
        </w:rPr>
      </w:pPr>
      <w:r>
        <w:rPr>
          <w:rFonts w:ascii="Arial" w:hAnsi="Arial" w:cs="Arial"/>
          <w:color w:val="000000" w:themeColor="text1"/>
        </w:rPr>
        <w:t xml:space="preserve">When a new topic is introduced </w:t>
      </w:r>
      <w:r w:rsidR="008576DC">
        <w:rPr>
          <w:rFonts w:ascii="Arial" w:hAnsi="Arial" w:cs="Arial"/>
          <w:color w:val="000000" w:themeColor="text1"/>
        </w:rPr>
        <w:t>the students are asked what they have</w:t>
      </w:r>
      <w:r w:rsidR="00FB72D2">
        <w:rPr>
          <w:rFonts w:ascii="Arial" w:hAnsi="Arial" w:cs="Arial"/>
          <w:color w:val="000000" w:themeColor="text1"/>
        </w:rPr>
        <w:t xml:space="preserve"> learnt and what </w:t>
      </w:r>
      <w:r w:rsidR="00BB68C2">
        <w:rPr>
          <w:rFonts w:ascii="Arial" w:hAnsi="Arial" w:cs="Arial"/>
          <w:color w:val="000000" w:themeColor="text1"/>
        </w:rPr>
        <w:t>things they did and didn’t like about it</w:t>
      </w:r>
      <w:r w:rsidR="00E045B9">
        <w:rPr>
          <w:rFonts w:ascii="Arial" w:hAnsi="Arial" w:cs="Arial"/>
          <w:color w:val="000000" w:themeColor="text1"/>
        </w:rPr>
        <w:t xml:space="preserve">. </w:t>
      </w:r>
      <w:r w:rsidR="00F5125E">
        <w:rPr>
          <w:rFonts w:ascii="Arial" w:hAnsi="Arial" w:cs="Arial"/>
          <w:color w:val="000000" w:themeColor="text1"/>
        </w:rPr>
        <w:t xml:space="preserve">The </w:t>
      </w:r>
      <w:r w:rsidR="0049285C">
        <w:rPr>
          <w:rFonts w:ascii="Arial" w:hAnsi="Arial" w:cs="Arial"/>
          <w:color w:val="000000" w:themeColor="text1"/>
        </w:rPr>
        <w:t>student’s</w:t>
      </w:r>
      <w:r w:rsidR="00F5125E">
        <w:rPr>
          <w:rFonts w:ascii="Arial" w:hAnsi="Arial" w:cs="Arial"/>
          <w:color w:val="000000" w:themeColor="text1"/>
        </w:rPr>
        <w:t xml:space="preserve"> parents are asked to come into school and sit with their children</w:t>
      </w:r>
      <w:r w:rsidR="00511E3F">
        <w:rPr>
          <w:rFonts w:ascii="Arial" w:hAnsi="Arial" w:cs="Arial"/>
          <w:color w:val="000000" w:themeColor="text1"/>
        </w:rPr>
        <w:t xml:space="preserve">, </w:t>
      </w:r>
      <w:r w:rsidR="001B7C91">
        <w:rPr>
          <w:rFonts w:ascii="Arial" w:hAnsi="Arial" w:cs="Arial"/>
          <w:color w:val="000000" w:themeColor="text1"/>
        </w:rPr>
        <w:t>the</w:t>
      </w:r>
      <w:r w:rsidR="001B7A56">
        <w:rPr>
          <w:rFonts w:ascii="Arial" w:hAnsi="Arial" w:cs="Arial"/>
          <w:color w:val="000000" w:themeColor="text1"/>
        </w:rPr>
        <w:t xml:space="preserve"> student</w:t>
      </w:r>
      <w:r w:rsidR="00D27098">
        <w:rPr>
          <w:rFonts w:ascii="Arial" w:hAnsi="Arial" w:cs="Arial"/>
          <w:color w:val="000000" w:themeColor="text1"/>
        </w:rPr>
        <w:t>s</w:t>
      </w:r>
      <w:r w:rsidR="001B7A56">
        <w:rPr>
          <w:rFonts w:ascii="Arial" w:hAnsi="Arial" w:cs="Arial"/>
          <w:color w:val="000000" w:themeColor="text1"/>
        </w:rPr>
        <w:t xml:space="preserve"> are asked </w:t>
      </w:r>
      <w:r w:rsidR="001B7C91">
        <w:rPr>
          <w:rFonts w:ascii="Arial" w:hAnsi="Arial" w:cs="Arial"/>
          <w:color w:val="000000" w:themeColor="text1"/>
        </w:rPr>
        <w:t>what they want to learn next</w:t>
      </w:r>
      <w:r w:rsidR="0049285C">
        <w:rPr>
          <w:rFonts w:ascii="Arial" w:hAnsi="Arial" w:cs="Arial"/>
          <w:color w:val="000000" w:themeColor="text1"/>
        </w:rPr>
        <w:t>. The parent supports the</w:t>
      </w:r>
      <w:r w:rsidR="00B47DA3">
        <w:rPr>
          <w:rFonts w:ascii="Arial" w:hAnsi="Arial" w:cs="Arial"/>
          <w:color w:val="000000" w:themeColor="text1"/>
        </w:rPr>
        <w:t xml:space="preserve">ir children </w:t>
      </w:r>
      <w:r w:rsidR="00946BDC">
        <w:rPr>
          <w:rFonts w:ascii="Arial" w:hAnsi="Arial" w:cs="Arial"/>
          <w:color w:val="000000" w:themeColor="text1"/>
        </w:rPr>
        <w:t xml:space="preserve">and </w:t>
      </w:r>
      <w:r w:rsidR="00BF007C">
        <w:rPr>
          <w:rFonts w:ascii="Arial" w:hAnsi="Arial" w:cs="Arial"/>
          <w:color w:val="000000" w:themeColor="text1"/>
        </w:rPr>
        <w:t>suggests what they should learn</w:t>
      </w:r>
      <w:r w:rsidR="004D24D9">
        <w:rPr>
          <w:rFonts w:ascii="Arial" w:hAnsi="Arial" w:cs="Arial"/>
          <w:color w:val="000000" w:themeColor="text1"/>
        </w:rPr>
        <w:t xml:space="preserve"> in class and </w:t>
      </w:r>
      <w:r w:rsidR="009E3E7C">
        <w:rPr>
          <w:rFonts w:ascii="Arial" w:hAnsi="Arial" w:cs="Arial"/>
          <w:color w:val="000000" w:themeColor="text1"/>
        </w:rPr>
        <w:t>get a head start on how they could teach this at home</w:t>
      </w:r>
      <w:r w:rsidR="009455B7">
        <w:rPr>
          <w:rFonts w:ascii="Arial" w:hAnsi="Arial" w:cs="Arial"/>
          <w:color w:val="000000" w:themeColor="text1"/>
        </w:rPr>
        <w:t>, this is called Epic Planning.</w:t>
      </w:r>
      <w:r w:rsidR="005B67CC">
        <w:rPr>
          <w:rFonts w:ascii="Arial" w:hAnsi="Arial" w:cs="Arial"/>
          <w:color w:val="000000" w:themeColor="text1"/>
        </w:rPr>
        <w:t xml:space="preserve"> This activity allows </w:t>
      </w:r>
      <w:r w:rsidR="005A573F">
        <w:rPr>
          <w:rFonts w:ascii="Arial" w:hAnsi="Arial" w:cs="Arial"/>
          <w:color w:val="000000" w:themeColor="text1"/>
        </w:rPr>
        <w:t xml:space="preserve">families and the community </w:t>
      </w:r>
      <w:r w:rsidR="00CD53EB">
        <w:rPr>
          <w:rFonts w:ascii="Arial" w:hAnsi="Arial" w:cs="Arial"/>
          <w:color w:val="000000" w:themeColor="text1"/>
        </w:rPr>
        <w:t xml:space="preserve">to get involved in the school </w:t>
      </w:r>
      <w:r w:rsidR="00C85015">
        <w:rPr>
          <w:rFonts w:ascii="Arial" w:hAnsi="Arial" w:cs="Arial"/>
          <w:color w:val="000000" w:themeColor="text1"/>
        </w:rPr>
        <w:t>and help guide what the students are learning</w:t>
      </w:r>
      <w:r w:rsidR="007E0E6F">
        <w:rPr>
          <w:rFonts w:ascii="Arial" w:hAnsi="Arial" w:cs="Arial"/>
          <w:color w:val="000000" w:themeColor="text1"/>
        </w:rPr>
        <w:t xml:space="preserve">. </w:t>
      </w:r>
      <w:r w:rsidR="00772A10">
        <w:rPr>
          <w:rFonts w:ascii="Arial" w:hAnsi="Arial" w:cs="Arial"/>
          <w:color w:val="000000" w:themeColor="text1"/>
        </w:rPr>
        <w:t xml:space="preserve">This creates bonds between </w:t>
      </w:r>
      <w:r w:rsidR="00AC542D">
        <w:rPr>
          <w:rFonts w:ascii="Arial" w:hAnsi="Arial" w:cs="Arial"/>
          <w:color w:val="000000" w:themeColor="text1"/>
        </w:rPr>
        <w:t xml:space="preserve">teachers and parents </w:t>
      </w:r>
      <w:r w:rsidR="00C90E2A">
        <w:rPr>
          <w:rFonts w:ascii="Arial" w:hAnsi="Arial" w:cs="Arial"/>
          <w:color w:val="000000" w:themeColor="text1"/>
        </w:rPr>
        <w:t>that will ensu</w:t>
      </w:r>
      <w:r w:rsidR="00EE31E7">
        <w:rPr>
          <w:rFonts w:ascii="Arial" w:hAnsi="Arial" w:cs="Arial"/>
          <w:color w:val="000000" w:themeColor="text1"/>
        </w:rPr>
        <w:t xml:space="preserve">re that learning does not stop when students leave </w:t>
      </w:r>
      <w:r w:rsidR="007F4BFC">
        <w:rPr>
          <w:rFonts w:ascii="Arial" w:hAnsi="Arial" w:cs="Arial"/>
          <w:color w:val="000000" w:themeColor="text1"/>
        </w:rPr>
        <w:t>school but</w:t>
      </w:r>
      <w:r w:rsidR="00EE31E7">
        <w:rPr>
          <w:rFonts w:ascii="Arial" w:hAnsi="Arial" w:cs="Arial"/>
          <w:color w:val="000000" w:themeColor="text1"/>
        </w:rPr>
        <w:t xml:space="preserve"> continues when they get home</w:t>
      </w:r>
      <w:r w:rsidR="002E175A">
        <w:rPr>
          <w:rFonts w:ascii="Arial" w:hAnsi="Arial" w:cs="Arial"/>
          <w:color w:val="000000" w:themeColor="text1"/>
        </w:rPr>
        <w:t>.</w:t>
      </w:r>
      <w:r w:rsidR="00D6581F">
        <w:rPr>
          <w:rFonts w:ascii="Arial" w:hAnsi="Arial" w:cs="Arial"/>
          <w:color w:val="000000" w:themeColor="text1"/>
        </w:rPr>
        <w:t xml:space="preserve"> This commitment to learning that the parents and student </w:t>
      </w:r>
      <w:r w:rsidR="00AA6F0C">
        <w:rPr>
          <w:rFonts w:ascii="Arial" w:hAnsi="Arial" w:cs="Arial"/>
          <w:color w:val="000000" w:themeColor="text1"/>
        </w:rPr>
        <w:t>go through</w:t>
      </w:r>
      <w:r w:rsidR="00D27887">
        <w:rPr>
          <w:rFonts w:ascii="Arial" w:hAnsi="Arial" w:cs="Arial"/>
          <w:color w:val="000000" w:themeColor="text1"/>
        </w:rPr>
        <w:t xml:space="preserve"> has </w:t>
      </w:r>
      <w:r w:rsidR="00317771">
        <w:rPr>
          <w:rFonts w:ascii="Arial" w:hAnsi="Arial" w:cs="Arial"/>
          <w:color w:val="000000" w:themeColor="text1"/>
        </w:rPr>
        <w:t xml:space="preserve">a </w:t>
      </w:r>
      <w:r w:rsidR="00D27887">
        <w:rPr>
          <w:rFonts w:ascii="Arial" w:hAnsi="Arial" w:cs="Arial"/>
          <w:color w:val="000000" w:themeColor="text1"/>
        </w:rPr>
        <w:t xml:space="preserve">noticeable </w:t>
      </w:r>
      <w:r w:rsidR="00317771">
        <w:rPr>
          <w:rFonts w:ascii="Arial" w:hAnsi="Arial" w:cs="Arial"/>
          <w:color w:val="000000" w:themeColor="text1"/>
        </w:rPr>
        <w:t>effect in school</w:t>
      </w:r>
      <w:r w:rsidR="00BC0193">
        <w:rPr>
          <w:rFonts w:ascii="Arial" w:hAnsi="Arial" w:cs="Arial"/>
          <w:color w:val="000000" w:themeColor="text1"/>
        </w:rPr>
        <w:t xml:space="preserve"> because the parents that did show up </w:t>
      </w:r>
      <w:r w:rsidR="008D6447">
        <w:rPr>
          <w:rFonts w:ascii="Arial" w:hAnsi="Arial" w:cs="Arial"/>
          <w:color w:val="000000" w:themeColor="text1"/>
        </w:rPr>
        <w:t xml:space="preserve">to Epic Planning </w:t>
      </w:r>
      <w:r w:rsidR="0041383A">
        <w:rPr>
          <w:rFonts w:ascii="Arial" w:hAnsi="Arial" w:cs="Arial"/>
          <w:color w:val="000000" w:themeColor="text1"/>
        </w:rPr>
        <w:t>cor</w:t>
      </w:r>
      <w:r w:rsidR="00AE3193">
        <w:rPr>
          <w:rFonts w:ascii="Arial" w:hAnsi="Arial" w:cs="Arial"/>
          <w:color w:val="000000" w:themeColor="text1"/>
        </w:rPr>
        <w:t>relates</w:t>
      </w:r>
      <w:r w:rsidR="004801B9">
        <w:rPr>
          <w:rFonts w:ascii="Arial" w:hAnsi="Arial" w:cs="Arial"/>
          <w:color w:val="000000" w:themeColor="text1"/>
        </w:rPr>
        <w:t xml:space="preserve"> with their children’s attendance.</w:t>
      </w:r>
      <w:r w:rsidR="001A5F0C">
        <w:rPr>
          <w:rFonts w:ascii="Arial" w:hAnsi="Arial" w:cs="Arial"/>
          <w:color w:val="000000" w:themeColor="text1"/>
        </w:rPr>
        <w:t xml:space="preserve"> </w:t>
      </w:r>
      <w:r w:rsidR="007E1ED6">
        <w:rPr>
          <w:rFonts w:ascii="Arial" w:hAnsi="Arial" w:cs="Arial"/>
          <w:color w:val="000000" w:themeColor="text1"/>
        </w:rPr>
        <w:t>A</w:t>
      </w:r>
      <w:r w:rsidR="001A5F0C">
        <w:rPr>
          <w:rFonts w:ascii="Arial" w:hAnsi="Arial" w:cs="Arial"/>
          <w:color w:val="000000" w:themeColor="text1"/>
        </w:rPr>
        <w:t xml:space="preserve">s Sheldon </w:t>
      </w:r>
      <w:sdt>
        <w:sdtPr>
          <w:rPr>
            <w:rFonts w:ascii="Arial" w:hAnsi="Arial" w:cs="Arial"/>
            <w:color w:val="000000" w:themeColor="text1"/>
          </w:rPr>
          <w:id w:val="607394549"/>
          <w:citation/>
        </w:sdtPr>
        <w:sdtEndPr/>
        <w:sdtContent>
          <w:r w:rsidR="001A5F0C">
            <w:rPr>
              <w:rFonts w:ascii="Arial" w:hAnsi="Arial" w:cs="Arial"/>
              <w:color w:val="000000" w:themeColor="text1"/>
            </w:rPr>
            <w:fldChar w:fldCharType="begin"/>
          </w:r>
          <w:r w:rsidR="001A5F0C">
            <w:rPr>
              <w:rFonts w:ascii="Arial" w:hAnsi="Arial" w:cs="Arial"/>
              <w:color w:val="000000" w:themeColor="text1"/>
            </w:rPr>
            <w:instrText xml:space="preserve">CITATION She15 \n  \t  \l 2057 </w:instrText>
          </w:r>
          <w:r w:rsidR="001A5F0C">
            <w:rPr>
              <w:rFonts w:ascii="Arial" w:hAnsi="Arial" w:cs="Arial"/>
              <w:color w:val="000000" w:themeColor="text1"/>
            </w:rPr>
            <w:fldChar w:fldCharType="separate"/>
          </w:r>
          <w:r w:rsidR="004D1BE1" w:rsidRPr="004D1BE1">
            <w:rPr>
              <w:rFonts w:ascii="Arial" w:hAnsi="Arial" w:cs="Arial"/>
              <w:noProof/>
              <w:color w:val="000000" w:themeColor="text1"/>
            </w:rPr>
            <w:t>(2015)</w:t>
          </w:r>
          <w:r w:rsidR="001A5F0C">
            <w:rPr>
              <w:rFonts w:ascii="Arial" w:hAnsi="Arial" w:cs="Arial"/>
              <w:color w:val="000000" w:themeColor="text1"/>
            </w:rPr>
            <w:fldChar w:fldCharType="end"/>
          </w:r>
        </w:sdtContent>
      </w:sdt>
      <w:r w:rsidR="001A5F0C">
        <w:rPr>
          <w:rFonts w:ascii="Arial" w:hAnsi="Arial" w:cs="Arial"/>
          <w:color w:val="000000" w:themeColor="text1"/>
        </w:rPr>
        <w:t xml:space="preserve"> states </w:t>
      </w:r>
      <w:r w:rsidR="00715E2F">
        <w:rPr>
          <w:rFonts w:ascii="Arial" w:hAnsi="Arial" w:cs="Arial"/>
          <w:color w:val="000000" w:themeColor="text1"/>
        </w:rPr>
        <w:t>a strong</w:t>
      </w:r>
      <w:r w:rsidR="00D70232" w:rsidRPr="00D70232">
        <w:rPr>
          <w:rFonts w:ascii="Arial" w:hAnsi="Arial" w:cs="Arial"/>
          <w:color w:val="000000" w:themeColor="text1"/>
        </w:rPr>
        <w:t xml:space="preserve"> relationship between teachers and families</w:t>
      </w:r>
      <w:r w:rsidR="00D70232">
        <w:rPr>
          <w:rFonts w:ascii="Arial" w:hAnsi="Arial" w:cs="Arial"/>
          <w:color w:val="000000" w:themeColor="text1"/>
        </w:rPr>
        <w:t xml:space="preserve"> </w:t>
      </w:r>
      <w:r w:rsidR="00D70232" w:rsidRPr="00D70232">
        <w:rPr>
          <w:rFonts w:ascii="Arial" w:hAnsi="Arial" w:cs="Arial"/>
          <w:color w:val="000000" w:themeColor="text1"/>
        </w:rPr>
        <w:t>are associated with academic success</w:t>
      </w:r>
      <w:r w:rsidR="00ED5266">
        <w:rPr>
          <w:rFonts w:ascii="Arial" w:hAnsi="Arial" w:cs="Arial"/>
          <w:color w:val="000000" w:themeColor="text1"/>
        </w:rPr>
        <w:t xml:space="preserve"> and an improved attendance with 2.7</w:t>
      </w:r>
      <w:r w:rsidR="00557A20">
        <w:rPr>
          <w:rFonts w:ascii="Arial" w:hAnsi="Arial" w:cs="Arial"/>
          <w:color w:val="000000" w:themeColor="text1"/>
        </w:rPr>
        <w:t xml:space="preserve"> fewer days </w:t>
      </w:r>
      <w:r w:rsidR="00E815A2">
        <w:rPr>
          <w:rFonts w:ascii="Arial" w:hAnsi="Arial" w:cs="Arial"/>
          <w:color w:val="000000" w:themeColor="text1"/>
        </w:rPr>
        <w:t>absent</w:t>
      </w:r>
      <w:r w:rsidR="00837DB1">
        <w:rPr>
          <w:rFonts w:ascii="Arial" w:hAnsi="Arial" w:cs="Arial"/>
          <w:color w:val="000000" w:themeColor="text1"/>
        </w:rPr>
        <w:t xml:space="preserve"> on average. </w:t>
      </w:r>
      <w:r w:rsidR="00E70576">
        <w:rPr>
          <w:rFonts w:ascii="Arial" w:hAnsi="Arial" w:cs="Arial"/>
          <w:color w:val="000000" w:themeColor="text1"/>
        </w:rPr>
        <w:t xml:space="preserve">Student’s attendance </w:t>
      </w:r>
      <w:r w:rsidR="00CF0913">
        <w:rPr>
          <w:rFonts w:ascii="Arial" w:hAnsi="Arial" w:cs="Arial"/>
          <w:color w:val="000000" w:themeColor="text1"/>
        </w:rPr>
        <w:t xml:space="preserve">was higher in my placement school with parents that </w:t>
      </w:r>
      <w:r w:rsidR="00B273B5">
        <w:rPr>
          <w:rFonts w:ascii="Arial" w:hAnsi="Arial" w:cs="Arial"/>
          <w:color w:val="000000" w:themeColor="text1"/>
        </w:rPr>
        <w:t xml:space="preserve">would engage in education </w:t>
      </w:r>
      <w:r w:rsidR="0084324D">
        <w:rPr>
          <w:rFonts w:ascii="Arial" w:hAnsi="Arial" w:cs="Arial"/>
          <w:color w:val="000000" w:themeColor="text1"/>
        </w:rPr>
        <w:t xml:space="preserve">through Epic Planning or </w:t>
      </w:r>
      <w:r w:rsidR="004C71CF">
        <w:rPr>
          <w:rFonts w:ascii="Arial" w:hAnsi="Arial" w:cs="Arial"/>
          <w:color w:val="000000" w:themeColor="text1"/>
        </w:rPr>
        <w:t xml:space="preserve">support groups </w:t>
      </w:r>
      <w:r w:rsidR="00B81962">
        <w:rPr>
          <w:rFonts w:ascii="Arial" w:hAnsi="Arial" w:cs="Arial"/>
          <w:color w:val="000000" w:themeColor="text1"/>
        </w:rPr>
        <w:t>within the school.</w:t>
      </w:r>
    </w:p>
    <w:p w14:paraId="18499FE4" w14:textId="5FD5EC5C" w:rsidR="002A70E5" w:rsidRDefault="00297EAF" w:rsidP="00D70232">
      <w:pPr>
        <w:rPr>
          <w:rFonts w:ascii="Arial" w:hAnsi="Arial" w:cs="Arial"/>
          <w:color w:val="000000" w:themeColor="text1"/>
        </w:rPr>
      </w:pPr>
      <w:r>
        <w:rPr>
          <w:rFonts w:ascii="Arial" w:hAnsi="Arial" w:cs="Arial"/>
          <w:color w:val="000000" w:themeColor="text1"/>
        </w:rPr>
        <w:t xml:space="preserve">The placement school I’m in </w:t>
      </w:r>
      <w:r w:rsidRPr="00297EAF">
        <w:rPr>
          <w:rFonts w:ascii="Arial" w:hAnsi="Arial" w:cs="Arial"/>
          <w:color w:val="000000" w:themeColor="text1"/>
        </w:rPr>
        <w:t>school is situated in the suburbs of Swansea, in a ward called Penderry. Penderry is Swansea’s most deprived ward</w:t>
      </w:r>
      <w:r>
        <w:rPr>
          <w:rFonts w:ascii="Arial" w:hAnsi="Arial" w:cs="Arial"/>
          <w:color w:val="000000" w:themeColor="text1"/>
        </w:rPr>
        <w:t>, t</w:t>
      </w:r>
      <w:r w:rsidRPr="00297EAF">
        <w:rPr>
          <w:rFonts w:ascii="Arial" w:hAnsi="Arial" w:cs="Arial"/>
          <w:color w:val="000000" w:themeColor="text1"/>
        </w:rPr>
        <w:t>he deprivation of the local area is seen in the school with 35% of students are eligible for free school meals, compared to the national average of 16%</w:t>
      </w:r>
      <w:r>
        <w:rPr>
          <w:rFonts w:ascii="Arial" w:hAnsi="Arial" w:cs="Arial"/>
          <w:color w:val="000000" w:themeColor="text1"/>
        </w:rPr>
        <w:t xml:space="preserve">. </w:t>
      </w:r>
      <w:sdt>
        <w:sdtPr>
          <w:rPr>
            <w:rFonts w:ascii="Arial" w:hAnsi="Arial" w:cs="Arial"/>
            <w:color w:val="000000" w:themeColor="text1"/>
          </w:rPr>
          <w:id w:val="1016266457"/>
          <w:citation/>
        </w:sdtPr>
        <w:sdtContent>
          <w:r>
            <w:rPr>
              <w:rFonts w:ascii="Arial" w:hAnsi="Arial" w:cs="Arial"/>
              <w:color w:val="000000" w:themeColor="text1"/>
            </w:rPr>
            <w:fldChar w:fldCharType="begin"/>
          </w:r>
          <w:r>
            <w:rPr>
              <w:rFonts w:ascii="Arial" w:hAnsi="Arial" w:cs="Arial"/>
              <w:color w:val="000000" w:themeColor="text1"/>
            </w:rPr>
            <w:instrText xml:space="preserve"> CITATION Wel191 \l 2057 </w:instrText>
          </w:r>
          <w:r>
            <w:rPr>
              <w:rFonts w:ascii="Arial" w:hAnsi="Arial" w:cs="Arial"/>
              <w:color w:val="000000" w:themeColor="text1"/>
            </w:rPr>
            <w:fldChar w:fldCharType="separate"/>
          </w:r>
          <w:r w:rsidR="004D1BE1" w:rsidRPr="004D1BE1">
            <w:rPr>
              <w:rFonts w:ascii="Arial" w:hAnsi="Arial" w:cs="Arial"/>
              <w:noProof/>
              <w:color w:val="000000" w:themeColor="text1"/>
            </w:rPr>
            <w:t>(Welsh Government, 2019)</w:t>
          </w:r>
          <w:r>
            <w:rPr>
              <w:rFonts w:ascii="Arial" w:hAnsi="Arial" w:cs="Arial"/>
              <w:color w:val="000000" w:themeColor="text1"/>
            </w:rPr>
            <w:fldChar w:fldCharType="end"/>
          </w:r>
        </w:sdtContent>
      </w:sdt>
      <w:r>
        <w:rPr>
          <w:rFonts w:ascii="Arial" w:hAnsi="Arial" w:cs="Arial"/>
          <w:color w:val="000000" w:themeColor="text1"/>
        </w:rPr>
        <w:t xml:space="preserve"> This means without a support system that includes the school and family</w:t>
      </w:r>
      <w:r w:rsidR="00B81962">
        <w:rPr>
          <w:rFonts w:ascii="Arial" w:hAnsi="Arial" w:cs="Arial"/>
          <w:color w:val="000000" w:themeColor="text1"/>
        </w:rPr>
        <w:t>,</w:t>
      </w:r>
      <w:r>
        <w:rPr>
          <w:rFonts w:ascii="Arial" w:hAnsi="Arial" w:cs="Arial"/>
          <w:color w:val="000000" w:themeColor="text1"/>
        </w:rPr>
        <w:t xml:space="preserve"> students could be doing academically worse and not reaching their maximum potential. This is why p</w:t>
      </w:r>
      <w:r w:rsidRPr="00297EAF">
        <w:rPr>
          <w:rFonts w:ascii="Arial" w:hAnsi="Arial" w:cs="Arial"/>
          <w:color w:val="000000" w:themeColor="text1"/>
        </w:rPr>
        <w:t>arent</w:t>
      </w:r>
      <w:r>
        <w:rPr>
          <w:rFonts w:ascii="Arial" w:hAnsi="Arial" w:cs="Arial"/>
          <w:color w:val="000000" w:themeColor="text1"/>
        </w:rPr>
        <w:t xml:space="preserve"> s</w:t>
      </w:r>
      <w:r w:rsidRPr="00297EAF">
        <w:rPr>
          <w:rFonts w:ascii="Arial" w:hAnsi="Arial" w:cs="Arial"/>
          <w:color w:val="000000" w:themeColor="text1"/>
        </w:rPr>
        <w:t>essions</w:t>
      </w:r>
      <w:r>
        <w:rPr>
          <w:rFonts w:ascii="Arial" w:hAnsi="Arial" w:cs="Arial"/>
          <w:color w:val="000000" w:themeColor="text1"/>
        </w:rPr>
        <w:t xml:space="preserve"> called “</w:t>
      </w:r>
      <w:r w:rsidRPr="00297EAF">
        <w:rPr>
          <w:rFonts w:ascii="Arial" w:hAnsi="Arial" w:cs="Arial"/>
          <w:color w:val="000000" w:themeColor="text1"/>
        </w:rPr>
        <w:t>Mindfulness and Well-Being for Parents</w:t>
      </w:r>
      <w:r>
        <w:rPr>
          <w:rFonts w:ascii="Arial" w:hAnsi="Arial" w:cs="Arial"/>
          <w:color w:val="000000" w:themeColor="text1"/>
        </w:rPr>
        <w:t xml:space="preserve">” </w:t>
      </w:r>
      <w:sdt>
        <w:sdtPr>
          <w:rPr>
            <w:rFonts w:ascii="Arial" w:hAnsi="Arial" w:cs="Arial"/>
            <w:color w:val="000000" w:themeColor="text1"/>
          </w:rPr>
          <w:id w:val="243151099"/>
          <w:citation/>
        </w:sdtPr>
        <w:sdtContent>
          <w:r w:rsidR="00B81962">
            <w:rPr>
              <w:rFonts w:ascii="Arial" w:hAnsi="Arial" w:cs="Arial"/>
              <w:color w:val="000000" w:themeColor="text1"/>
            </w:rPr>
            <w:fldChar w:fldCharType="begin"/>
          </w:r>
          <w:r w:rsidR="00B81962">
            <w:rPr>
              <w:rFonts w:ascii="Arial" w:hAnsi="Arial" w:cs="Arial"/>
              <w:color w:val="000000" w:themeColor="text1"/>
            </w:rPr>
            <w:instrText xml:space="preserve"> CITATION Cad191 \l 2057 </w:instrText>
          </w:r>
          <w:r w:rsidR="00B81962">
            <w:rPr>
              <w:rFonts w:ascii="Arial" w:hAnsi="Arial" w:cs="Arial"/>
              <w:color w:val="000000" w:themeColor="text1"/>
            </w:rPr>
            <w:fldChar w:fldCharType="separate"/>
          </w:r>
          <w:r w:rsidR="004D1BE1" w:rsidRPr="004D1BE1">
            <w:rPr>
              <w:rFonts w:ascii="Arial" w:hAnsi="Arial" w:cs="Arial"/>
              <w:noProof/>
              <w:color w:val="000000" w:themeColor="text1"/>
            </w:rPr>
            <w:t>(Cadle Primary School, 2019)</w:t>
          </w:r>
          <w:r w:rsidR="00B81962">
            <w:rPr>
              <w:rFonts w:ascii="Arial" w:hAnsi="Arial" w:cs="Arial"/>
              <w:color w:val="000000" w:themeColor="text1"/>
            </w:rPr>
            <w:fldChar w:fldCharType="end"/>
          </w:r>
        </w:sdtContent>
      </w:sdt>
      <w:r w:rsidR="00B81962">
        <w:rPr>
          <w:rFonts w:ascii="Arial" w:hAnsi="Arial" w:cs="Arial"/>
          <w:color w:val="000000" w:themeColor="text1"/>
        </w:rPr>
        <w:t xml:space="preserve"> </w:t>
      </w:r>
      <w:r>
        <w:rPr>
          <w:rFonts w:ascii="Arial" w:hAnsi="Arial" w:cs="Arial"/>
          <w:color w:val="000000" w:themeColor="text1"/>
        </w:rPr>
        <w:t xml:space="preserve">have been introduced to the school to help </w:t>
      </w:r>
      <w:r>
        <w:rPr>
          <w:rFonts w:ascii="Arial" w:hAnsi="Arial" w:cs="Arial"/>
          <w:color w:val="000000" w:themeColor="text1"/>
        </w:rPr>
        <w:lastRenderedPageBreak/>
        <w:t>parents take up strategies that will support them to carry on the learning at home and what resources and strategies they could use to aid their learning.</w:t>
      </w:r>
    </w:p>
    <w:p w14:paraId="7AC66DBC" w14:textId="77777777" w:rsidR="002A70E5" w:rsidRPr="003E7A5D" w:rsidRDefault="002A70E5" w:rsidP="00D70232">
      <w:pPr>
        <w:rPr>
          <w:rFonts w:ascii="Arial" w:hAnsi="Arial" w:cs="Arial"/>
          <w:color w:val="000000" w:themeColor="text1"/>
        </w:rPr>
      </w:pPr>
    </w:p>
    <w:p w14:paraId="3E0F07B8" w14:textId="1007DA39" w:rsidR="001E4F80" w:rsidRPr="00F42927" w:rsidRDefault="00F42927" w:rsidP="00F42927">
      <w:pPr>
        <w:pStyle w:val="Heading1"/>
        <w:rPr>
          <w:rFonts w:ascii="Arial" w:hAnsi="Arial" w:cs="Arial"/>
          <w:b/>
          <w:bCs/>
          <w:color w:val="000000" w:themeColor="text1"/>
          <w:sz w:val="28"/>
          <w:szCs w:val="28"/>
        </w:rPr>
      </w:pPr>
      <w:bookmarkStart w:id="4" w:name="_Toc32351116"/>
      <w:r w:rsidRPr="00F42927">
        <w:rPr>
          <w:rFonts w:ascii="Arial" w:hAnsi="Arial" w:cs="Arial"/>
          <w:b/>
          <w:bCs/>
          <w:color w:val="000000" w:themeColor="text1"/>
          <w:sz w:val="28"/>
          <w:szCs w:val="28"/>
        </w:rPr>
        <w:t>Welsh in school</w:t>
      </w:r>
      <w:bookmarkEnd w:id="4"/>
    </w:p>
    <w:p w14:paraId="184B8371" w14:textId="7E3216ED" w:rsidR="00F42927" w:rsidRDefault="00F42927" w:rsidP="00F42927"/>
    <w:p w14:paraId="6DA3A2AD" w14:textId="679957D5" w:rsidR="00F42927" w:rsidRDefault="00917BF7" w:rsidP="00F42927">
      <w:pPr>
        <w:rPr>
          <w:rFonts w:ascii="Arial" w:hAnsi="Arial" w:cs="Arial"/>
        </w:rPr>
      </w:pPr>
      <w:r w:rsidRPr="00917BF7">
        <w:rPr>
          <w:rFonts w:ascii="Arial" w:hAnsi="Arial" w:cs="Arial"/>
        </w:rPr>
        <w:t>My belief that</w:t>
      </w:r>
      <w:r>
        <w:rPr>
          <w:rFonts w:ascii="Arial" w:hAnsi="Arial" w:cs="Arial"/>
        </w:rPr>
        <w:t xml:space="preserve"> </w:t>
      </w:r>
      <w:r w:rsidR="00C23D03">
        <w:rPr>
          <w:rFonts w:ascii="Arial" w:hAnsi="Arial" w:cs="Arial"/>
        </w:rPr>
        <w:t xml:space="preserve">Welsh </w:t>
      </w:r>
      <w:r w:rsidR="00B16E66">
        <w:rPr>
          <w:rFonts w:ascii="Arial" w:hAnsi="Arial" w:cs="Arial"/>
        </w:rPr>
        <w:t xml:space="preserve">wouldn’t play a major part in schools until 2022 </w:t>
      </w:r>
      <w:r w:rsidR="00B81962">
        <w:rPr>
          <w:rFonts w:ascii="Arial" w:hAnsi="Arial" w:cs="Arial"/>
        </w:rPr>
        <w:t xml:space="preserve">was </w:t>
      </w:r>
      <w:r w:rsidR="00827DC4">
        <w:rPr>
          <w:rFonts w:ascii="Arial" w:hAnsi="Arial" w:cs="Arial"/>
        </w:rPr>
        <w:t>heavily challenged by my time in placement</w:t>
      </w:r>
      <w:r w:rsidR="007B47A3">
        <w:rPr>
          <w:rFonts w:ascii="Arial" w:hAnsi="Arial" w:cs="Arial"/>
        </w:rPr>
        <w:t xml:space="preserve">. The school </w:t>
      </w:r>
      <w:r w:rsidR="009F5C23">
        <w:rPr>
          <w:rFonts w:ascii="Arial" w:hAnsi="Arial" w:cs="Arial"/>
        </w:rPr>
        <w:t>is</w:t>
      </w:r>
      <w:r w:rsidR="007B47A3">
        <w:rPr>
          <w:rFonts w:ascii="Arial" w:hAnsi="Arial" w:cs="Arial"/>
        </w:rPr>
        <w:t xml:space="preserve"> </w:t>
      </w:r>
      <w:r w:rsidR="000C7E6A">
        <w:rPr>
          <w:rFonts w:ascii="Arial" w:hAnsi="Arial" w:cs="Arial"/>
        </w:rPr>
        <w:t>English medium</w:t>
      </w:r>
      <w:r w:rsidR="00533D4E">
        <w:rPr>
          <w:rFonts w:ascii="Arial" w:hAnsi="Arial" w:cs="Arial"/>
        </w:rPr>
        <w:t xml:space="preserve"> but that does not stop </w:t>
      </w:r>
      <w:r w:rsidR="00D812E7">
        <w:rPr>
          <w:rFonts w:ascii="Arial" w:hAnsi="Arial" w:cs="Arial"/>
        </w:rPr>
        <w:t xml:space="preserve">them speaking </w:t>
      </w:r>
      <w:r w:rsidR="00846E9F">
        <w:rPr>
          <w:rFonts w:ascii="Arial" w:hAnsi="Arial" w:cs="Arial"/>
        </w:rPr>
        <w:t>Welsh everyday</w:t>
      </w:r>
      <w:r w:rsidR="006269CA">
        <w:rPr>
          <w:rFonts w:ascii="Arial" w:hAnsi="Arial" w:cs="Arial"/>
        </w:rPr>
        <w:t xml:space="preserve"> through</w:t>
      </w:r>
      <w:r w:rsidR="002D4519">
        <w:rPr>
          <w:rFonts w:ascii="Arial" w:hAnsi="Arial" w:cs="Arial"/>
        </w:rPr>
        <w:t>out</w:t>
      </w:r>
      <w:r w:rsidR="006269CA">
        <w:rPr>
          <w:rFonts w:ascii="Arial" w:hAnsi="Arial" w:cs="Arial"/>
        </w:rPr>
        <w:t xml:space="preserve"> each day</w:t>
      </w:r>
      <w:r w:rsidR="002D4519">
        <w:rPr>
          <w:rFonts w:ascii="Arial" w:hAnsi="Arial" w:cs="Arial"/>
        </w:rPr>
        <w:t xml:space="preserve">. </w:t>
      </w:r>
      <w:r w:rsidR="00C833FE">
        <w:rPr>
          <w:rFonts w:ascii="Arial" w:hAnsi="Arial" w:cs="Arial"/>
        </w:rPr>
        <w:t>This is one step closer to the Welsh government</w:t>
      </w:r>
      <w:r w:rsidR="00236606">
        <w:rPr>
          <w:rFonts w:ascii="Arial" w:hAnsi="Arial" w:cs="Arial"/>
        </w:rPr>
        <w:t>’</w:t>
      </w:r>
      <w:r w:rsidR="00C833FE">
        <w:rPr>
          <w:rFonts w:ascii="Arial" w:hAnsi="Arial" w:cs="Arial"/>
        </w:rPr>
        <w:t xml:space="preserve">s goal of </w:t>
      </w:r>
      <w:r w:rsidR="0038060F">
        <w:rPr>
          <w:rFonts w:ascii="Arial" w:hAnsi="Arial" w:cs="Arial"/>
        </w:rPr>
        <w:t xml:space="preserve">having </w:t>
      </w:r>
      <w:r w:rsidR="00B81962">
        <w:rPr>
          <w:rFonts w:ascii="Arial" w:hAnsi="Arial" w:cs="Arial"/>
        </w:rPr>
        <w:t>“</w:t>
      </w:r>
      <w:r w:rsidR="0038060F">
        <w:rPr>
          <w:rFonts w:ascii="Arial" w:hAnsi="Arial" w:cs="Arial"/>
        </w:rPr>
        <w:t>one</w:t>
      </w:r>
      <w:r w:rsidR="0038060F" w:rsidRPr="0038060F">
        <w:rPr>
          <w:rFonts w:ascii="Arial" w:hAnsi="Arial" w:cs="Arial"/>
        </w:rPr>
        <w:t xml:space="preserve"> million </w:t>
      </w:r>
      <w:r w:rsidR="00B35434">
        <w:rPr>
          <w:rFonts w:ascii="Arial" w:hAnsi="Arial" w:cs="Arial"/>
        </w:rPr>
        <w:t>W</w:t>
      </w:r>
      <w:r w:rsidR="0038060F" w:rsidRPr="0038060F">
        <w:rPr>
          <w:rFonts w:ascii="Arial" w:hAnsi="Arial" w:cs="Arial"/>
        </w:rPr>
        <w:t>elsh speakers by 2050</w:t>
      </w:r>
      <w:r w:rsidR="00214410">
        <w:rPr>
          <w:rFonts w:ascii="Arial" w:hAnsi="Arial" w:cs="Arial"/>
        </w:rPr>
        <w:t>.</w:t>
      </w:r>
      <w:r w:rsidR="00B81962">
        <w:rPr>
          <w:rFonts w:ascii="Arial" w:hAnsi="Arial" w:cs="Arial"/>
        </w:rPr>
        <w:t xml:space="preserve">” </w:t>
      </w:r>
      <w:sdt>
        <w:sdtPr>
          <w:rPr>
            <w:rFonts w:ascii="Arial" w:hAnsi="Arial" w:cs="Arial"/>
          </w:rPr>
          <w:id w:val="1153186345"/>
          <w:citation/>
        </w:sdtPr>
        <w:sdtContent>
          <w:r w:rsidR="00B81962">
            <w:rPr>
              <w:rFonts w:ascii="Arial" w:hAnsi="Arial" w:cs="Arial"/>
            </w:rPr>
            <w:fldChar w:fldCharType="begin"/>
          </w:r>
          <w:r w:rsidR="00B81962">
            <w:rPr>
              <w:rFonts w:ascii="Arial" w:hAnsi="Arial" w:cs="Arial"/>
            </w:rPr>
            <w:instrText xml:space="preserve"> CITATION Wel161 \l 2057 </w:instrText>
          </w:r>
          <w:r w:rsidR="00B81962">
            <w:rPr>
              <w:rFonts w:ascii="Arial" w:hAnsi="Arial" w:cs="Arial"/>
            </w:rPr>
            <w:fldChar w:fldCharType="separate"/>
          </w:r>
          <w:r w:rsidR="004D1BE1" w:rsidRPr="004D1BE1">
            <w:rPr>
              <w:rFonts w:ascii="Arial" w:hAnsi="Arial" w:cs="Arial"/>
              <w:noProof/>
            </w:rPr>
            <w:t>(Welsh Government, 2016)</w:t>
          </w:r>
          <w:r w:rsidR="00B81962">
            <w:rPr>
              <w:rFonts w:ascii="Arial" w:hAnsi="Arial" w:cs="Arial"/>
            </w:rPr>
            <w:fldChar w:fldCharType="end"/>
          </w:r>
        </w:sdtContent>
      </w:sdt>
      <w:r w:rsidR="00214410">
        <w:rPr>
          <w:rFonts w:ascii="Arial" w:hAnsi="Arial" w:cs="Arial"/>
        </w:rPr>
        <w:t xml:space="preserve"> T</w:t>
      </w:r>
      <w:r w:rsidR="00E1756B">
        <w:rPr>
          <w:rFonts w:ascii="Arial" w:hAnsi="Arial" w:cs="Arial"/>
        </w:rPr>
        <w:t xml:space="preserve">he most effective way of reaching this goal is to </w:t>
      </w:r>
      <w:r w:rsidR="00A9085A">
        <w:rPr>
          <w:rFonts w:ascii="Arial" w:hAnsi="Arial" w:cs="Arial"/>
        </w:rPr>
        <w:t xml:space="preserve">support </w:t>
      </w:r>
      <w:r w:rsidR="005632C5">
        <w:rPr>
          <w:rFonts w:ascii="Arial" w:hAnsi="Arial" w:cs="Arial"/>
        </w:rPr>
        <w:t>schools across Wales</w:t>
      </w:r>
      <w:r w:rsidR="003B6980">
        <w:rPr>
          <w:rFonts w:ascii="Arial" w:hAnsi="Arial" w:cs="Arial"/>
        </w:rPr>
        <w:t xml:space="preserve"> to get the new generation </w:t>
      </w:r>
      <w:r w:rsidR="00FA4EEC">
        <w:rPr>
          <w:rFonts w:ascii="Arial" w:hAnsi="Arial" w:cs="Arial"/>
        </w:rPr>
        <w:t xml:space="preserve">to develop Welsh skills from an early age </w:t>
      </w:r>
      <w:r w:rsidR="002932F9">
        <w:rPr>
          <w:rFonts w:ascii="Arial" w:hAnsi="Arial" w:cs="Arial"/>
        </w:rPr>
        <w:t>so they can communicate, conv</w:t>
      </w:r>
      <w:r w:rsidR="000D0ED9">
        <w:rPr>
          <w:rFonts w:ascii="Arial" w:hAnsi="Arial" w:cs="Arial"/>
        </w:rPr>
        <w:t>erse</w:t>
      </w:r>
      <w:r w:rsidR="002932F9">
        <w:rPr>
          <w:rFonts w:ascii="Arial" w:hAnsi="Arial" w:cs="Arial"/>
        </w:rPr>
        <w:t xml:space="preserve"> and understand Welsh.</w:t>
      </w:r>
      <w:r w:rsidR="009E56A3">
        <w:rPr>
          <w:rFonts w:ascii="Arial" w:hAnsi="Arial" w:cs="Arial"/>
        </w:rPr>
        <w:t xml:space="preserve"> This is a big part of Successful Futures</w:t>
      </w:r>
      <w:r w:rsidR="003908E8">
        <w:rPr>
          <w:rFonts w:ascii="Arial" w:hAnsi="Arial" w:cs="Arial"/>
        </w:rPr>
        <w:t xml:space="preserve"> with the curriculum </w:t>
      </w:r>
      <w:r w:rsidR="00651294">
        <w:rPr>
          <w:rFonts w:ascii="Arial" w:hAnsi="Arial" w:cs="Arial"/>
        </w:rPr>
        <w:t>focusing on “</w:t>
      </w:r>
      <w:r w:rsidR="00051F8B" w:rsidRPr="00051F8B">
        <w:rPr>
          <w:rFonts w:ascii="Arial" w:hAnsi="Arial" w:cs="Arial"/>
        </w:rPr>
        <w:t>‘The future of Welsh and Welsh culture is wholly dependent</w:t>
      </w:r>
      <w:r w:rsidR="00051F8B">
        <w:rPr>
          <w:rFonts w:ascii="Arial" w:hAnsi="Arial" w:cs="Arial"/>
        </w:rPr>
        <w:t xml:space="preserve"> </w:t>
      </w:r>
      <w:r w:rsidR="00051F8B" w:rsidRPr="00051F8B">
        <w:rPr>
          <w:rFonts w:ascii="Arial" w:hAnsi="Arial" w:cs="Arial"/>
        </w:rPr>
        <w:t>on transmitting the language to our young people</w:t>
      </w:r>
      <w:r w:rsidR="00E615FD">
        <w:rPr>
          <w:rFonts w:ascii="Arial" w:hAnsi="Arial" w:cs="Arial"/>
        </w:rPr>
        <w:t>.</w:t>
      </w:r>
      <w:r w:rsidR="00822F7B">
        <w:rPr>
          <w:rFonts w:ascii="Arial" w:hAnsi="Arial" w:cs="Arial"/>
        </w:rPr>
        <w:t>”</w:t>
      </w:r>
      <w:r w:rsidR="000557C2">
        <w:rPr>
          <w:rFonts w:ascii="Arial" w:hAnsi="Arial" w:cs="Arial"/>
        </w:rPr>
        <w:t xml:space="preserve"> </w:t>
      </w:r>
      <w:sdt>
        <w:sdtPr>
          <w:rPr>
            <w:rFonts w:ascii="Arial" w:hAnsi="Arial" w:cs="Arial"/>
          </w:rPr>
          <w:id w:val="534310768"/>
          <w:citation/>
        </w:sdtPr>
        <w:sdtEndPr/>
        <w:sdtContent>
          <w:r w:rsidR="000557C2">
            <w:rPr>
              <w:rFonts w:ascii="Arial" w:hAnsi="Arial" w:cs="Arial"/>
            </w:rPr>
            <w:fldChar w:fldCharType="begin"/>
          </w:r>
          <w:r w:rsidR="00051F8B">
            <w:rPr>
              <w:rFonts w:ascii="Arial" w:hAnsi="Arial" w:cs="Arial"/>
            </w:rPr>
            <w:instrText xml:space="preserve">CITATION Don15 \p 24 \l 2057 </w:instrText>
          </w:r>
          <w:r w:rsidR="000557C2">
            <w:rPr>
              <w:rFonts w:ascii="Arial" w:hAnsi="Arial" w:cs="Arial"/>
            </w:rPr>
            <w:fldChar w:fldCharType="separate"/>
          </w:r>
          <w:r w:rsidR="004D1BE1" w:rsidRPr="004D1BE1">
            <w:rPr>
              <w:rFonts w:ascii="Arial" w:hAnsi="Arial" w:cs="Arial"/>
              <w:noProof/>
            </w:rPr>
            <w:t>(Donaldson, 2015, p. 24)</w:t>
          </w:r>
          <w:r w:rsidR="000557C2">
            <w:rPr>
              <w:rFonts w:ascii="Arial" w:hAnsi="Arial" w:cs="Arial"/>
            </w:rPr>
            <w:fldChar w:fldCharType="end"/>
          </w:r>
        </w:sdtContent>
      </w:sdt>
      <w:r w:rsidR="00E615FD">
        <w:rPr>
          <w:rFonts w:ascii="Arial" w:hAnsi="Arial" w:cs="Arial"/>
        </w:rPr>
        <w:t xml:space="preserve"> After </w:t>
      </w:r>
      <w:r w:rsidR="0097406F">
        <w:rPr>
          <w:rFonts w:ascii="Arial" w:hAnsi="Arial" w:cs="Arial"/>
        </w:rPr>
        <w:t xml:space="preserve">discussing the role of Welsh </w:t>
      </w:r>
      <w:r w:rsidR="00480F71">
        <w:rPr>
          <w:rFonts w:ascii="Arial" w:hAnsi="Arial" w:cs="Arial"/>
        </w:rPr>
        <w:t xml:space="preserve">in school with teachers </w:t>
      </w:r>
      <w:r w:rsidR="008F6232">
        <w:rPr>
          <w:rFonts w:ascii="Arial" w:hAnsi="Arial" w:cs="Arial"/>
        </w:rPr>
        <w:t>my belief was put into question</w:t>
      </w:r>
      <w:r w:rsidR="00357FBC">
        <w:rPr>
          <w:rFonts w:ascii="Arial" w:hAnsi="Arial" w:cs="Arial"/>
        </w:rPr>
        <w:t xml:space="preserve"> again because </w:t>
      </w:r>
      <w:r w:rsidR="0035662B">
        <w:rPr>
          <w:rFonts w:ascii="Arial" w:hAnsi="Arial" w:cs="Arial"/>
        </w:rPr>
        <w:t xml:space="preserve">they were excited to </w:t>
      </w:r>
      <w:r w:rsidR="00D17E35">
        <w:rPr>
          <w:rFonts w:ascii="Arial" w:hAnsi="Arial" w:cs="Arial"/>
        </w:rPr>
        <w:t xml:space="preserve">introduce new ways of teaching through Welsh. </w:t>
      </w:r>
      <w:r w:rsidR="00F2173C">
        <w:rPr>
          <w:rFonts w:ascii="Arial" w:hAnsi="Arial" w:cs="Arial"/>
        </w:rPr>
        <w:t xml:space="preserve">An example I saw </w:t>
      </w:r>
      <w:r w:rsidR="00EC255A">
        <w:rPr>
          <w:rFonts w:ascii="Arial" w:hAnsi="Arial" w:cs="Arial"/>
        </w:rPr>
        <w:t>was having a PE lesson taught entirely in Welsh</w:t>
      </w:r>
      <w:r w:rsidR="00A205AF">
        <w:rPr>
          <w:rFonts w:ascii="Arial" w:hAnsi="Arial" w:cs="Arial"/>
        </w:rPr>
        <w:t>,</w:t>
      </w:r>
      <w:r w:rsidR="00EC255A">
        <w:rPr>
          <w:rFonts w:ascii="Arial" w:hAnsi="Arial" w:cs="Arial"/>
        </w:rPr>
        <w:t xml:space="preserve"> </w:t>
      </w:r>
      <w:r w:rsidR="007318C1">
        <w:rPr>
          <w:rFonts w:ascii="Arial" w:hAnsi="Arial" w:cs="Arial"/>
        </w:rPr>
        <w:t>inte</w:t>
      </w:r>
      <w:r w:rsidR="00EC7A42">
        <w:rPr>
          <w:rFonts w:ascii="Arial" w:hAnsi="Arial" w:cs="Arial"/>
        </w:rPr>
        <w:t>nding to weave</w:t>
      </w:r>
      <w:r w:rsidR="003638C2">
        <w:rPr>
          <w:rFonts w:ascii="Arial" w:hAnsi="Arial" w:cs="Arial"/>
        </w:rPr>
        <w:t xml:space="preserve"> in Welsh into </w:t>
      </w:r>
      <w:r w:rsidR="0059778A">
        <w:rPr>
          <w:rFonts w:ascii="Arial" w:hAnsi="Arial" w:cs="Arial"/>
        </w:rPr>
        <w:t xml:space="preserve">every subject </w:t>
      </w:r>
      <w:r w:rsidR="00063A69">
        <w:rPr>
          <w:rFonts w:ascii="Arial" w:hAnsi="Arial" w:cs="Arial"/>
        </w:rPr>
        <w:t xml:space="preserve">to </w:t>
      </w:r>
      <w:r w:rsidR="00E06E75">
        <w:rPr>
          <w:rFonts w:ascii="Arial" w:hAnsi="Arial" w:cs="Arial"/>
        </w:rPr>
        <w:t xml:space="preserve">enhance a Welsh identity and </w:t>
      </w:r>
      <w:r w:rsidR="00B8624E">
        <w:rPr>
          <w:rFonts w:ascii="Arial" w:hAnsi="Arial" w:cs="Arial"/>
        </w:rPr>
        <w:t xml:space="preserve">increase the spread of Welsh culture </w:t>
      </w:r>
      <w:r w:rsidR="00391992">
        <w:rPr>
          <w:rFonts w:ascii="Arial" w:hAnsi="Arial" w:cs="Arial"/>
        </w:rPr>
        <w:t>through school which can expand into the home</w:t>
      </w:r>
      <w:r w:rsidR="00781430">
        <w:rPr>
          <w:rFonts w:ascii="Arial" w:hAnsi="Arial" w:cs="Arial"/>
        </w:rPr>
        <w:t xml:space="preserve"> and world.</w:t>
      </w:r>
      <w:r w:rsidR="009B79CD">
        <w:rPr>
          <w:rFonts w:ascii="Arial" w:hAnsi="Arial" w:cs="Arial"/>
        </w:rPr>
        <w:t xml:space="preserve"> This is </w:t>
      </w:r>
      <w:r w:rsidR="001569FD">
        <w:rPr>
          <w:rFonts w:ascii="Arial" w:hAnsi="Arial" w:cs="Arial"/>
        </w:rPr>
        <w:t xml:space="preserve">strengthened by </w:t>
      </w:r>
      <w:r w:rsidR="002239DB">
        <w:rPr>
          <w:rFonts w:ascii="Arial" w:hAnsi="Arial" w:cs="Arial"/>
        </w:rPr>
        <w:t>a</w:t>
      </w:r>
      <w:r w:rsidR="005D51AD">
        <w:rPr>
          <w:rFonts w:ascii="Arial" w:hAnsi="Arial" w:cs="Arial"/>
        </w:rPr>
        <w:t xml:space="preserve"> </w:t>
      </w:r>
      <w:r w:rsidR="009661C7">
        <w:rPr>
          <w:rFonts w:ascii="Arial" w:hAnsi="Arial" w:cs="Arial"/>
        </w:rPr>
        <w:t xml:space="preserve">report </w:t>
      </w:r>
      <w:r w:rsidR="002239DB">
        <w:rPr>
          <w:rFonts w:ascii="Arial" w:hAnsi="Arial" w:cs="Arial"/>
        </w:rPr>
        <w:t>stating,</w:t>
      </w:r>
      <w:r w:rsidR="009661C7">
        <w:rPr>
          <w:rFonts w:ascii="Arial" w:hAnsi="Arial" w:cs="Arial"/>
        </w:rPr>
        <w:t xml:space="preserve"> “M</w:t>
      </w:r>
      <w:r w:rsidR="009661C7" w:rsidRPr="009661C7">
        <w:rPr>
          <w:rFonts w:ascii="Arial" w:hAnsi="Arial" w:cs="Arial"/>
        </w:rPr>
        <w:t>ost children make suitable progress in speaking and listening to Welsh in</w:t>
      </w:r>
      <w:r w:rsidR="009661C7">
        <w:rPr>
          <w:rFonts w:ascii="Arial" w:hAnsi="Arial" w:cs="Arial"/>
        </w:rPr>
        <w:t xml:space="preserve"> </w:t>
      </w:r>
      <w:r w:rsidR="009661C7" w:rsidRPr="009661C7">
        <w:rPr>
          <w:rFonts w:ascii="Arial" w:hAnsi="Arial" w:cs="Arial"/>
        </w:rPr>
        <w:t>the Foundation Phase</w:t>
      </w:r>
      <w:r w:rsidR="009661C7">
        <w:rPr>
          <w:rFonts w:ascii="Arial" w:hAnsi="Arial" w:cs="Arial"/>
        </w:rPr>
        <w:t>, c</w:t>
      </w:r>
      <w:r w:rsidR="009661C7" w:rsidRPr="009661C7">
        <w:rPr>
          <w:rFonts w:ascii="Arial" w:hAnsi="Arial" w:cs="Arial"/>
        </w:rPr>
        <w:t>hildren</w:t>
      </w:r>
      <w:r w:rsidR="009661C7">
        <w:rPr>
          <w:rFonts w:ascii="Arial" w:hAnsi="Arial" w:cs="Arial"/>
        </w:rPr>
        <w:t xml:space="preserve"> </w:t>
      </w:r>
      <w:r w:rsidR="009661C7" w:rsidRPr="009661C7">
        <w:rPr>
          <w:rFonts w:ascii="Arial" w:hAnsi="Arial" w:cs="Arial"/>
        </w:rPr>
        <w:t>have a positive attitude towards learning Welsh.</w:t>
      </w:r>
      <w:r w:rsidR="009661C7">
        <w:rPr>
          <w:rFonts w:ascii="Arial" w:hAnsi="Arial" w:cs="Arial"/>
        </w:rPr>
        <w:t>”</w:t>
      </w:r>
      <w:r w:rsidR="002239DB">
        <w:rPr>
          <w:rFonts w:ascii="Arial" w:hAnsi="Arial" w:cs="Arial"/>
        </w:rPr>
        <w:t xml:space="preserve"> </w:t>
      </w:r>
      <w:sdt>
        <w:sdtPr>
          <w:rPr>
            <w:rFonts w:ascii="Arial" w:hAnsi="Arial" w:cs="Arial"/>
            <w:color w:val="000000" w:themeColor="text1"/>
          </w:rPr>
          <w:id w:val="-1711566862"/>
          <w:citation/>
        </w:sdtPr>
        <w:sdtEndPr/>
        <w:sdtContent>
          <w:r w:rsidR="002239DB" w:rsidRPr="00B50184">
            <w:rPr>
              <w:rFonts w:ascii="Arial" w:hAnsi="Arial" w:cs="Arial"/>
              <w:color w:val="000000" w:themeColor="text1"/>
            </w:rPr>
            <w:fldChar w:fldCharType="begin"/>
          </w:r>
          <w:r w:rsidR="002239DB" w:rsidRPr="00B50184">
            <w:rPr>
              <w:rFonts w:ascii="Arial" w:hAnsi="Arial" w:cs="Arial"/>
              <w:color w:val="000000" w:themeColor="text1"/>
            </w:rPr>
            <w:instrText xml:space="preserve">CITATION Est13 \p 12 \l 2057 </w:instrText>
          </w:r>
          <w:r w:rsidR="002239DB" w:rsidRPr="00B50184">
            <w:rPr>
              <w:rFonts w:ascii="Arial" w:hAnsi="Arial" w:cs="Arial"/>
              <w:color w:val="000000" w:themeColor="text1"/>
            </w:rPr>
            <w:fldChar w:fldCharType="separate"/>
          </w:r>
          <w:r w:rsidR="004D1BE1" w:rsidRPr="004D1BE1">
            <w:rPr>
              <w:rFonts w:ascii="Arial" w:hAnsi="Arial" w:cs="Arial"/>
              <w:noProof/>
              <w:color w:val="000000" w:themeColor="text1"/>
            </w:rPr>
            <w:t>(Estyn, 2013, p. 12)</w:t>
          </w:r>
          <w:r w:rsidR="002239DB" w:rsidRPr="00B50184">
            <w:rPr>
              <w:rFonts w:ascii="Arial" w:hAnsi="Arial" w:cs="Arial"/>
              <w:color w:val="000000" w:themeColor="text1"/>
            </w:rPr>
            <w:fldChar w:fldCharType="end"/>
          </w:r>
        </w:sdtContent>
      </w:sdt>
      <w:r w:rsidR="003E2B50">
        <w:rPr>
          <w:rFonts w:ascii="Arial" w:hAnsi="Arial" w:cs="Arial"/>
          <w:color w:val="000000" w:themeColor="text1"/>
        </w:rPr>
        <w:t xml:space="preserve"> When talking to children </w:t>
      </w:r>
      <w:r w:rsidR="00427628">
        <w:rPr>
          <w:rFonts w:ascii="Arial" w:hAnsi="Arial" w:cs="Arial"/>
          <w:color w:val="000000" w:themeColor="text1"/>
        </w:rPr>
        <w:t xml:space="preserve">about Welsh </w:t>
      </w:r>
      <w:r w:rsidR="001D326D">
        <w:rPr>
          <w:rFonts w:ascii="Arial" w:hAnsi="Arial" w:cs="Arial"/>
          <w:color w:val="000000" w:themeColor="text1"/>
        </w:rPr>
        <w:t>they did not have negative feelings towards it and enjoyed speaking the language</w:t>
      </w:r>
      <w:r w:rsidR="00BF5A77">
        <w:rPr>
          <w:rFonts w:ascii="Arial" w:hAnsi="Arial" w:cs="Arial"/>
          <w:color w:val="000000" w:themeColor="text1"/>
        </w:rPr>
        <w:t xml:space="preserve"> making the </w:t>
      </w:r>
      <w:r w:rsidR="00BF5A77">
        <w:rPr>
          <w:rFonts w:ascii="Arial" w:hAnsi="Arial" w:cs="Arial"/>
        </w:rPr>
        <w:t>Welsh government</w:t>
      </w:r>
      <w:r w:rsidR="00302562">
        <w:rPr>
          <w:rFonts w:ascii="Arial" w:hAnsi="Arial" w:cs="Arial"/>
        </w:rPr>
        <w:t>’</w:t>
      </w:r>
      <w:r w:rsidR="00BF5A77">
        <w:rPr>
          <w:rFonts w:ascii="Arial" w:hAnsi="Arial" w:cs="Arial"/>
        </w:rPr>
        <w:t>s goal of having one</w:t>
      </w:r>
      <w:r w:rsidR="00BF5A77" w:rsidRPr="0038060F">
        <w:rPr>
          <w:rFonts w:ascii="Arial" w:hAnsi="Arial" w:cs="Arial"/>
        </w:rPr>
        <w:t xml:space="preserve"> million </w:t>
      </w:r>
      <w:r w:rsidR="00BF5A77">
        <w:rPr>
          <w:rFonts w:ascii="Arial" w:hAnsi="Arial" w:cs="Arial"/>
        </w:rPr>
        <w:t>W</w:t>
      </w:r>
      <w:r w:rsidR="00BF5A77" w:rsidRPr="0038060F">
        <w:rPr>
          <w:rFonts w:ascii="Arial" w:hAnsi="Arial" w:cs="Arial"/>
        </w:rPr>
        <w:t>elsh speakers by 2050</w:t>
      </w:r>
      <w:r w:rsidR="00BF5A77">
        <w:rPr>
          <w:rFonts w:ascii="Arial" w:hAnsi="Arial" w:cs="Arial"/>
        </w:rPr>
        <w:t xml:space="preserve"> more hopeful.</w:t>
      </w:r>
    </w:p>
    <w:p w14:paraId="704D5D69" w14:textId="77777777" w:rsidR="0048737D" w:rsidRPr="0048737D" w:rsidRDefault="0048737D" w:rsidP="00F42927">
      <w:pPr>
        <w:rPr>
          <w:rFonts w:ascii="Arial" w:hAnsi="Arial" w:cs="Arial"/>
        </w:rPr>
      </w:pPr>
    </w:p>
    <w:p w14:paraId="612F2844" w14:textId="067E4065" w:rsidR="000C6E0F" w:rsidRPr="000C6E0F" w:rsidRDefault="000C6E0F" w:rsidP="000C6E0F">
      <w:pPr>
        <w:pStyle w:val="Heading1"/>
        <w:rPr>
          <w:rFonts w:ascii="Arial" w:hAnsi="Arial" w:cs="Arial"/>
          <w:b/>
          <w:bCs/>
          <w:color w:val="000000" w:themeColor="text1"/>
          <w:sz w:val="28"/>
          <w:szCs w:val="28"/>
        </w:rPr>
      </w:pPr>
      <w:bookmarkStart w:id="5" w:name="_Toc32351117"/>
      <w:r w:rsidRPr="000C6E0F">
        <w:rPr>
          <w:rFonts w:ascii="Arial" w:hAnsi="Arial" w:cs="Arial"/>
          <w:b/>
          <w:bCs/>
          <w:color w:val="000000" w:themeColor="text1"/>
          <w:sz w:val="28"/>
          <w:szCs w:val="28"/>
        </w:rPr>
        <w:t>Conclusion</w:t>
      </w:r>
      <w:bookmarkEnd w:id="5"/>
    </w:p>
    <w:p w14:paraId="7CE603F9" w14:textId="2625DA29" w:rsidR="00F42927" w:rsidRDefault="00F42927" w:rsidP="00072A45"/>
    <w:p w14:paraId="152F2A5E" w14:textId="27E58FE5" w:rsidR="00072A45" w:rsidRDefault="00CD7251" w:rsidP="00F020B7">
      <w:pPr>
        <w:rPr>
          <w:rFonts w:ascii="Arial" w:hAnsi="Arial" w:cs="Arial"/>
        </w:rPr>
      </w:pPr>
      <w:r>
        <w:rPr>
          <w:rFonts w:ascii="Arial" w:hAnsi="Arial" w:cs="Arial"/>
        </w:rPr>
        <w:t xml:space="preserve">When I teach a </w:t>
      </w:r>
      <w:r w:rsidR="00E72719">
        <w:rPr>
          <w:rFonts w:ascii="Arial" w:hAnsi="Arial" w:cs="Arial"/>
        </w:rPr>
        <w:t>class,</w:t>
      </w:r>
      <w:r>
        <w:rPr>
          <w:rFonts w:ascii="Arial" w:hAnsi="Arial" w:cs="Arial"/>
        </w:rPr>
        <w:t xml:space="preserve"> I want to secure the best outcomes for my students</w:t>
      </w:r>
      <w:r w:rsidR="00214410">
        <w:rPr>
          <w:rFonts w:ascii="Arial" w:hAnsi="Arial" w:cs="Arial"/>
        </w:rPr>
        <w:t>. T</w:t>
      </w:r>
      <w:r w:rsidR="00E87C9F">
        <w:rPr>
          <w:rFonts w:ascii="Arial" w:hAnsi="Arial" w:cs="Arial"/>
        </w:rPr>
        <w:t xml:space="preserve">his means </w:t>
      </w:r>
      <w:r w:rsidR="00F3559B">
        <w:rPr>
          <w:rFonts w:ascii="Arial" w:hAnsi="Arial" w:cs="Arial"/>
        </w:rPr>
        <w:t xml:space="preserve">I </w:t>
      </w:r>
      <w:r w:rsidR="00E72719">
        <w:rPr>
          <w:rFonts w:ascii="Arial" w:hAnsi="Arial" w:cs="Arial"/>
        </w:rPr>
        <w:t>must</w:t>
      </w:r>
      <w:r w:rsidR="00F3559B">
        <w:rPr>
          <w:rFonts w:ascii="Arial" w:hAnsi="Arial" w:cs="Arial"/>
        </w:rPr>
        <w:t xml:space="preserve"> refine my </w:t>
      </w:r>
      <w:r w:rsidR="0097225B">
        <w:rPr>
          <w:rFonts w:ascii="Arial" w:hAnsi="Arial" w:cs="Arial"/>
        </w:rPr>
        <w:t xml:space="preserve">beliefs </w:t>
      </w:r>
      <w:r w:rsidR="00AC6FD1">
        <w:rPr>
          <w:rFonts w:ascii="Arial" w:hAnsi="Arial" w:cs="Arial"/>
        </w:rPr>
        <w:t xml:space="preserve">that are proven wrong and </w:t>
      </w:r>
      <w:r w:rsidR="00185A1C">
        <w:rPr>
          <w:rFonts w:ascii="Arial" w:hAnsi="Arial" w:cs="Arial"/>
        </w:rPr>
        <w:t xml:space="preserve">contrasts to </w:t>
      </w:r>
      <w:r w:rsidR="00024099">
        <w:rPr>
          <w:rFonts w:ascii="Arial" w:hAnsi="Arial" w:cs="Arial"/>
        </w:rPr>
        <w:t>what</w:t>
      </w:r>
      <w:r w:rsidR="00185A1C">
        <w:rPr>
          <w:rFonts w:ascii="Arial" w:hAnsi="Arial" w:cs="Arial"/>
        </w:rPr>
        <w:t xml:space="preserve"> the </w:t>
      </w:r>
      <w:r w:rsidR="006E1DBC">
        <w:rPr>
          <w:rFonts w:ascii="Arial" w:hAnsi="Arial" w:cs="Arial"/>
        </w:rPr>
        <w:t xml:space="preserve">Welsh education </w:t>
      </w:r>
      <w:r w:rsidR="00E72719">
        <w:rPr>
          <w:rFonts w:ascii="Arial" w:hAnsi="Arial" w:cs="Arial"/>
        </w:rPr>
        <w:t>endorses</w:t>
      </w:r>
      <w:r w:rsidR="007E4AD1">
        <w:rPr>
          <w:rFonts w:ascii="Arial" w:hAnsi="Arial" w:cs="Arial"/>
        </w:rPr>
        <w:t xml:space="preserve"> with </w:t>
      </w:r>
      <w:r w:rsidR="00F020B7">
        <w:rPr>
          <w:rFonts w:ascii="Arial" w:hAnsi="Arial" w:cs="Arial"/>
        </w:rPr>
        <w:t xml:space="preserve">the new curriculum </w:t>
      </w:r>
      <w:r w:rsidR="00214410">
        <w:rPr>
          <w:rFonts w:ascii="Arial" w:hAnsi="Arial" w:cs="Arial"/>
        </w:rPr>
        <w:t>stating,</w:t>
      </w:r>
      <w:r w:rsidR="00F020B7">
        <w:rPr>
          <w:rFonts w:ascii="Arial" w:hAnsi="Arial" w:cs="Arial"/>
        </w:rPr>
        <w:t xml:space="preserve"> “</w:t>
      </w:r>
      <w:r w:rsidR="00F020B7" w:rsidRPr="00F020B7">
        <w:rPr>
          <w:rFonts w:ascii="Arial" w:hAnsi="Arial" w:cs="Arial"/>
        </w:rPr>
        <w:t>firm commitment to the Welsh language and</w:t>
      </w:r>
      <w:r w:rsidR="00F020B7">
        <w:rPr>
          <w:rFonts w:ascii="Arial" w:hAnsi="Arial" w:cs="Arial"/>
        </w:rPr>
        <w:t xml:space="preserve"> </w:t>
      </w:r>
      <w:r w:rsidR="00F020B7" w:rsidRPr="00F020B7">
        <w:rPr>
          <w:rFonts w:ascii="Arial" w:hAnsi="Arial" w:cs="Arial"/>
        </w:rPr>
        <w:t>bilingualism</w:t>
      </w:r>
      <w:r w:rsidR="00E72719">
        <w:rPr>
          <w:rFonts w:ascii="Arial" w:hAnsi="Arial" w:cs="Arial"/>
        </w:rPr>
        <w:t>.</w:t>
      </w:r>
      <w:r w:rsidR="00F020B7">
        <w:rPr>
          <w:rFonts w:ascii="Arial" w:hAnsi="Arial" w:cs="Arial"/>
        </w:rPr>
        <w:t xml:space="preserve">” </w:t>
      </w:r>
      <w:sdt>
        <w:sdtPr>
          <w:rPr>
            <w:rFonts w:ascii="Arial" w:hAnsi="Arial" w:cs="Arial"/>
          </w:rPr>
          <w:id w:val="296725172"/>
          <w:citation/>
        </w:sdtPr>
        <w:sdtEndPr/>
        <w:sdtContent>
          <w:r w:rsidR="00F020B7">
            <w:rPr>
              <w:rFonts w:ascii="Arial" w:hAnsi="Arial" w:cs="Arial"/>
            </w:rPr>
            <w:fldChar w:fldCharType="begin"/>
          </w:r>
          <w:r w:rsidR="00201698">
            <w:rPr>
              <w:rFonts w:ascii="Arial" w:hAnsi="Arial" w:cs="Arial"/>
            </w:rPr>
            <w:instrText xml:space="preserve">CITATION Don15 \p 15 \l 2057 </w:instrText>
          </w:r>
          <w:r w:rsidR="00F020B7">
            <w:rPr>
              <w:rFonts w:ascii="Arial" w:hAnsi="Arial" w:cs="Arial"/>
            </w:rPr>
            <w:fldChar w:fldCharType="separate"/>
          </w:r>
          <w:r w:rsidR="004D1BE1" w:rsidRPr="004D1BE1">
            <w:rPr>
              <w:rFonts w:ascii="Arial" w:hAnsi="Arial" w:cs="Arial"/>
              <w:noProof/>
            </w:rPr>
            <w:t>(Donaldson, 2015, p. 15)</w:t>
          </w:r>
          <w:r w:rsidR="00F020B7">
            <w:rPr>
              <w:rFonts w:ascii="Arial" w:hAnsi="Arial" w:cs="Arial"/>
            </w:rPr>
            <w:fldChar w:fldCharType="end"/>
          </w:r>
        </w:sdtContent>
      </w:sdt>
      <w:r w:rsidR="00E72719">
        <w:rPr>
          <w:rFonts w:ascii="Arial" w:hAnsi="Arial" w:cs="Arial"/>
        </w:rPr>
        <w:t xml:space="preserve"> This includes my </w:t>
      </w:r>
      <w:r w:rsidR="009B7780">
        <w:rPr>
          <w:rFonts w:ascii="Arial" w:hAnsi="Arial" w:cs="Arial"/>
        </w:rPr>
        <w:t>previous belief that Welsh did</w:t>
      </w:r>
      <w:r w:rsidR="00706EA6">
        <w:rPr>
          <w:rFonts w:ascii="Arial" w:hAnsi="Arial" w:cs="Arial"/>
        </w:rPr>
        <w:t xml:space="preserve"> not play a major part in the education system</w:t>
      </w:r>
      <w:r w:rsidR="00214410">
        <w:rPr>
          <w:rFonts w:ascii="Arial" w:hAnsi="Arial" w:cs="Arial"/>
        </w:rPr>
        <w:t>. T</w:t>
      </w:r>
      <w:r w:rsidR="00FC3E4A">
        <w:rPr>
          <w:rFonts w:ascii="Arial" w:hAnsi="Arial" w:cs="Arial"/>
        </w:rPr>
        <w:t xml:space="preserve">hrough collaborating with teachers </w:t>
      </w:r>
      <w:r w:rsidR="005F7882">
        <w:rPr>
          <w:rFonts w:ascii="Arial" w:hAnsi="Arial" w:cs="Arial"/>
        </w:rPr>
        <w:t xml:space="preserve">that </w:t>
      </w:r>
      <w:r w:rsidR="00C60E85">
        <w:rPr>
          <w:rFonts w:ascii="Arial" w:hAnsi="Arial" w:cs="Arial"/>
        </w:rPr>
        <w:t>have an</w:t>
      </w:r>
      <w:r w:rsidR="005F7882">
        <w:rPr>
          <w:rFonts w:ascii="Arial" w:hAnsi="Arial" w:cs="Arial"/>
        </w:rPr>
        <w:t xml:space="preserve"> innovative </w:t>
      </w:r>
      <w:r w:rsidR="00C60E85">
        <w:rPr>
          <w:rFonts w:ascii="Arial" w:hAnsi="Arial" w:cs="Arial"/>
        </w:rPr>
        <w:t xml:space="preserve">outlook </w:t>
      </w:r>
      <w:r w:rsidR="00E34708">
        <w:rPr>
          <w:rFonts w:ascii="Arial" w:hAnsi="Arial" w:cs="Arial"/>
        </w:rPr>
        <w:t xml:space="preserve">towards the Welsh language </w:t>
      </w:r>
      <w:r w:rsidR="00907E53">
        <w:rPr>
          <w:rFonts w:ascii="Arial" w:hAnsi="Arial" w:cs="Arial"/>
        </w:rPr>
        <w:t xml:space="preserve">and following their leadership </w:t>
      </w:r>
      <w:r w:rsidR="00676ED7">
        <w:rPr>
          <w:rFonts w:ascii="Arial" w:hAnsi="Arial" w:cs="Arial"/>
        </w:rPr>
        <w:t>when I was in placement</w:t>
      </w:r>
      <w:r w:rsidR="003C0CB2">
        <w:rPr>
          <w:rFonts w:ascii="Arial" w:hAnsi="Arial" w:cs="Arial"/>
        </w:rPr>
        <w:t>,</w:t>
      </w:r>
      <w:r w:rsidR="00676ED7">
        <w:rPr>
          <w:rFonts w:ascii="Arial" w:hAnsi="Arial" w:cs="Arial"/>
        </w:rPr>
        <w:t xml:space="preserve"> I now believe that the Welsh language </w:t>
      </w:r>
      <w:r w:rsidR="00B0633B">
        <w:rPr>
          <w:rFonts w:ascii="Arial" w:hAnsi="Arial" w:cs="Arial"/>
        </w:rPr>
        <w:t xml:space="preserve">is pivotal to </w:t>
      </w:r>
      <w:r w:rsidR="00892FEA">
        <w:rPr>
          <w:rFonts w:ascii="Arial" w:hAnsi="Arial" w:cs="Arial"/>
        </w:rPr>
        <w:t xml:space="preserve">evolving </w:t>
      </w:r>
      <w:r w:rsidR="00D31B2B">
        <w:rPr>
          <w:rFonts w:ascii="Arial" w:hAnsi="Arial" w:cs="Arial"/>
        </w:rPr>
        <w:t>the Welsh education system and to bring families</w:t>
      </w:r>
      <w:r w:rsidR="00214410">
        <w:rPr>
          <w:rFonts w:ascii="Arial" w:hAnsi="Arial" w:cs="Arial"/>
        </w:rPr>
        <w:t>, friends and</w:t>
      </w:r>
      <w:r w:rsidR="00D31B2B">
        <w:rPr>
          <w:rFonts w:ascii="Arial" w:hAnsi="Arial" w:cs="Arial"/>
        </w:rPr>
        <w:t xml:space="preserve"> communities closer together </w:t>
      </w:r>
      <w:r w:rsidR="003C0CB2">
        <w:rPr>
          <w:rFonts w:ascii="Arial" w:hAnsi="Arial" w:cs="Arial"/>
        </w:rPr>
        <w:t>with a unified strong Welsh identity.</w:t>
      </w:r>
    </w:p>
    <w:p w14:paraId="0B6209FF" w14:textId="22738D0E" w:rsidR="00A0067B" w:rsidRPr="00072A45" w:rsidRDefault="00A0067B" w:rsidP="00072A45">
      <w:pPr>
        <w:rPr>
          <w:rFonts w:ascii="Arial" w:hAnsi="Arial" w:cs="Arial"/>
        </w:rPr>
      </w:pPr>
      <w:r>
        <w:rPr>
          <w:rFonts w:ascii="Arial" w:hAnsi="Arial" w:cs="Arial"/>
        </w:rPr>
        <w:t xml:space="preserve">Collaborating with the larger community </w:t>
      </w:r>
      <w:r w:rsidR="00195973">
        <w:rPr>
          <w:rFonts w:ascii="Arial" w:hAnsi="Arial" w:cs="Arial"/>
        </w:rPr>
        <w:t>will bring benefits to all</w:t>
      </w:r>
      <w:r w:rsidR="00D10A4A">
        <w:rPr>
          <w:rFonts w:ascii="Arial" w:hAnsi="Arial" w:cs="Arial"/>
        </w:rPr>
        <w:t xml:space="preserve"> sides like families, communit</w:t>
      </w:r>
      <w:r w:rsidR="00214410">
        <w:rPr>
          <w:rFonts w:ascii="Arial" w:hAnsi="Arial" w:cs="Arial"/>
        </w:rPr>
        <w:t>ies</w:t>
      </w:r>
      <w:r w:rsidR="00D10A4A">
        <w:rPr>
          <w:rFonts w:ascii="Arial" w:hAnsi="Arial" w:cs="Arial"/>
        </w:rPr>
        <w:t>, students and teachers.</w:t>
      </w:r>
      <w:r w:rsidR="00C22029">
        <w:rPr>
          <w:rFonts w:ascii="Arial" w:hAnsi="Arial" w:cs="Arial"/>
        </w:rPr>
        <w:t xml:space="preserve"> Instead of segregating the school from the outside world </w:t>
      </w:r>
      <w:r w:rsidR="00A51A4A">
        <w:rPr>
          <w:rFonts w:ascii="Arial" w:hAnsi="Arial" w:cs="Arial"/>
        </w:rPr>
        <w:t>I will</w:t>
      </w:r>
      <w:r w:rsidR="00C337D3">
        <w:rPr>
          <w:rFonts w:ascii="Arial" w:hAnsi="Arial" w:cs="Arial"/>
        </w:rPr>
        <w:t xml:space="preserve"> bring in the community to </w:t>
      </w:r>
      <w:r w:rsidR="006F38A2">
        <w:rPr>
          <w:rFonts w:ascii="Arial" w:hAnsi="Arial" w:cs="Arial"/>
        </w:rPr>
        <w:t xml:space="preserve">give them a </w:t>
      </w:r>
      <w:r w:rsidR="00226749">
        <w:rPr>
          <w:rFonts w:ascii="Arial" w:hAnsi="Arial" w:cs="Arial"/>
        </w:rPr>
        <w:t>role in the curriculum</w:t>
      </w:r>
      <w:r w:rsidR="00A670D3">
        <w:rPr>
          <w:rFonts w:ascii="Arial" w:hAnsi="Arial" w:cs="Arial"/>
        </w:rPr>
        <w:t xml:space="preserve"> and </w:t>
      </w:r>
      <w:r w:rsidR="004D7B3A">
        <w:rPr>
          <w:rFonts w:ascii="Arial" w:hAnsi="Arial" w:cs="Arial"/>
        </w:rPr>
        <w:t>importance</w:t>
      </w:r>
      <w:r w:rsidR="001A4242">
        <w:rPr>
          <w:rFonts w:ascii="Arial" w:hAnsi="Arial" w:cs="Arial"/>
        </w:rPr>
        <w:t xml:space="preserve"> </w:t>
      </w:r>
      <w:r w:rsidR="001F195D">
        <w:rPr>
          <w:rFonts w:ascii="Arial" w:hAnsi="Arial" w:cs="Arial"/>
        </w:rPr>
        <w:t xml:space="preserve">in education </w:t>
      </w:r>
      <w:r w:rsidR="001A4242">
        <w:rPr>
          <w:rFonts w:ascii="Arial" w:hAnsi="Arial" w:cs="Arial"/>
        </w:rPr>
        <w:t xml:space="preserve">to </w:t>
      </w:r>
      <w:r w:rsidR="00214410">
        <w:rPr>
          <w:rFonts w:ascii="Arial" w:hAnsi="Arial" w:cs="Arial"/>
        </w:rPr>
        <w:t>engage</w:t>
      </w:r>
      <w:r w:rsidR="001A4242">
        <w:rPr>
          <w:rFonts w:ascii="Arial" w:hAnsi="Arial" w:cs="Arial"/>
        </w:rPr>
        <w:t xml:space="preserve"> </w:t>
      </w:r>
      <w:r w:rsidR="005C16D3">
        <w:rPr>
          <w:rFonts w:ascii="Arial" w:hAnsi="Arial" w:cs="Arial"/>
        </w:rPr>
        <w:t>the student</w:t>
      </w:r>
      <w:r w:rsidR="001F195D">
        <w:rPr>
          <w:rFonts w:ascii="Arial" w:hAnsi="Arial" w:cs="Arial"/>
        </w:rPr>
        <w:t>’</w:t>
      </w:r>
      <w:r w:rsidR="005C16D3">
        <w:rPr>
          <w:rFonts w:ascii="Arial" w:hAnsi="Arial" w:cs="Arial"/>
        </w:rPr>
        <w:t xml:space="preserve">s </w:t>
      </w:r>
      <w:r w:rsidR="00483C78">
        <w:rPr>
          <w:rFonts w:ascii="Arial" w:hAnsi="Arial" w:cs="Arial"/>
        </w:rPr>
        <w:t>curiosity</w:t>
      </w:r>
      <w:r w:rsidR="00D941D8">
        <w:rPr>
          <w:rFonts w:ascii="Arial" w:hAnsi="Arial" w:cs="Arial"/>
        </w:rPr>
        <w:t xml:space="preserve"> and allow students to build bonds </w:t>
      </w:r>
      <w:r w:rsidR="00780D8A">
        <w:rPr>
          <w:rFonts w:ascii="Arial" w:hAnsi="Arial" w:cs="Arial"/>
        </w:rPr>
        <w:t xml:space="preserve">with the larger </w:t>
      </w:r>
      <w:r w:rsidR="007F4CE8">
        <w:rPr>
          <w:rFonts w:ascii="Arial" w:hAnsi="Arial" w:cs="Arial"/>
        </w:rPr>
        <w:t>community.</w:t>
      </w:r>
    </w:p>
    <w:bookmarkEnd w:id="1"/>
    <w:p w14:paraId="6C6CBCC5" w14:textId="62E4A41A" w:rsidR="001E4F80" w:rsidRDefault="001E4F80"/>
    <w:p w14:paraId="5BDDCF85" w14:textId="3152AE08" w:rsidR="00090B4B" w:rsidRDefault="00090B4B"/>
    <w:p w14:paraId="4BEB3376" w14:textId="77777777" w:rsidR="00090B4B" w:rsidRDefault="00090B4B"/>
    <w:p w14:paraId="2C5A6904" w14:textId="4D2EF243" w:rsidR="00090B4B" w:rsidRPr="00090B4B" w:rsidRDefault="00090B4B">
      <w:pPr>
        <w:rPr>
          <w:rFonts w:ascii="Arial" w:hAnsi="Arial" w:cs="Arial"/>
        </w:rPr>
      </w:pPr>
      <w:r w:rsidRPr="007B0FD2">
        <w:rPr>
          <w:rFonts w:ascii="Arial" w:hAnsi="Arial" w:cs="Arial"/>
        </w:rPr>
        <w:t>Targets from the previous assignment</w:t>
      </w:r>
    </w:p>
    <w:tbl>
      <w:tblPr>
        <w:tblStyle w:val="TableGrid"/>
        <w:tblW w:w="0" w:type="auto"/>
        <w:tblInd w:w="0" w:type="dxa"/>
        <w:tblLook w:val="04A0" w:firstRow="1" w:lastRow="0" w:firstColumn="1" w:lastColumn="0" w:noHBand="0" w:noVBand="1"/>
      </w:tblPr>
      <w:tblGrid>
        <w:gridCol w:w="1838"/>
        <w:gridCol w:w="7178"/>
      </w:tblGrid>
      <w:tr w:rsidR="00090B4B" w14:paraId="02ED5222" w14:textId="77777777" w:rsidTr="00165BAD">
        <w:tc>
          <w:tcPr>
            <w:tcW w:w="1838" w:type="dxa"/>
            <w:tcBorders>
              <w:top w:val="single" w:sz="4" w:space="0" w:color="auto"/>
              <w:left w:val="single" w:sz="4" w:space="0" w:color="auto"/>
              <w:bottom w:val="single" w:sz="4" w:space="0" w:color="auto"/>
              <w:right w:val="single" w:sz="4" w:space="0" w:color="auto"/>
            </w:tcBorders>
            <w:hideMark/>
          </w:tcPr>
          <w:p w14:paraId="3636FBA9" w14:textId="77777777" w:rsidR="00090B4B" w:rsidRDefault="00090B4B" w:rsidP="00165BAD">
            <w:pPr>
              <w:pStyle w:val="AssignBody"/>
            </w:pPr>
            <w:proofErr w:type="spellStart"/>
            <w:r>
              <w:t>T</w:t>
            </w:r>
            <w:bookmarkStart w:id="6" w:name="cysill"/>
            <w:bookmarkEnd w:id="6"/>
            <w:r>
              <w:t>arged</w:t>
            </w:r>
            <w:proofErr w:type="spellEnd"/>
            <w:r>
              <w:t>/Target 1</w:t>
            </w:r>
          </w:p>
        </w:tc>
        <w:tc>
          <w:tcPr>
            <w:tcW w:w="7178" w:type="dxa"/>
            <w:tcBorders>
              <w:top w:val="single" w:sz="4" w:space="0" w:color="auto"/>
              <w:left w:val="single" w:sz="4" w:space="0" w:color="auto"/>
              <w:bottom w:val="single" w:sz="4" w:space="0" w:color="auto"/>
              <w:right w:val="single" w:sz="4" w:space="0" w:color="auto"/>
            </w:tcBorders>
          </w:tcPr>
          <w:p w14:paraId="0EAC4C07" w14:textId="7E1F3902" w:rsidR="00090B4B" w:rsidRDefault="00090B4B" w:rsidP="00165BAD">
            <w:pPr>
              <w:pStyle w:val="AssignBody"/>
            </w:pPr>
            <w:r w:rsidRPr="00090B4B">
              <w:t>You have responded well to the previous target of reading more widely and seeking sources independently.  However, continue to work on referencing and academic writing as noted in the targets below.</w:t>
            </w:r>
          </w:p>
        </w:tc>
      </w:tr>
      <w:tr w:rsidR="00090B4B" w14:paraId="17C5DD5F" w14:textId="77777777" w:rsidTr="00165BAD">
        <w:tc>
          <w:tcPr>
            <w:tcW w:w="1838" w:type="dxa"/>
            <w:tcBorders>
              <w:top w:val="single" w:sz="4" w:space="0" w:color="auto"/>
              <w:left w:val="single" w:sz="4" w:space="0" w:color="auto"/>
              <w:bottom w:val="single" w:sz="4" w:space="0" w:color="auto"/>
              <w:right w:val="single" w:sz="4" w:space="0" w:color="auto"/>
            </w:tcBorders>
            <w:hideMark/>
          </w:tcPr>
          <w:p w14:paraId="65748E8F" w14:textId="77777777" w:rsidR="00090B4B" w:rsidRDefault="00090B4B" w:rsidP="00165BAD">
            <w:pPr>
              <w:pStyle w:val="AssignBody"/>
            </w:pPr>
            <w:proofErr w:type="spellStart"/>
            <w:r>
              <w:t>Targed</w:t>
            </w:r>
            <w:proofErr w:type="spellEnd"/>
            <w:r>
              <w:t>/Target 2</w:t>
            </w:r>
          </w:p>
        </w:tc>
        <w:tc>
          <w:tcPr>
            <w:tcW w:w="7178" w:type="dxa"/>
            <w:tcBorders>
              <w:top w:val="single" w:sz="4" w:space="0" w:color="auto"/>
              <w:left w:val="single" w:sz="4" w:space="0" w:color="auto"/>
              <w:bottom w:val="single" w:sz="4" w:space="0" w:color="auto"/>
              <w:right w:val="single" w:sz="4" w:space="0" w:color="auto"/>
            </w:tcBorders>
          </w:tcPr>
          <w:p w14:paraId="3579ABF0" w14:textId="39009BF5" w:rsidR="00090B4B" w:rsidRDefault="00090B4B" w:rsidP="00165BAD">
            <w:pPr>
              <w:pStyle w:val="AssignBody"/>
            </w:pPr>
            <w:r w:rsidRPr="00090B4B">
              <w:t xml:space="preserve">Use the course Referencing Guidance Handbook to revise referencing style when including direct quotes within the main body of the assignment.  </w:t>
            </w:r>
          </w:p>
        </w:tc>
      </w:tr>
      <w:tr w:rsidR="00090B4B" w14:paraId="666E9A88" w14:textId="77777777" w:rsidTr="00165BAD">
        <w:tc>
          <w:tcPr>
            <w:tcW w:w="1838" w:type="dxa"/>
            <w:tcBorders>
              <w:top w:val="single" w:sz="4" w:space="0" w:color="auto"/>
              <w:left w:val="single" w:sz="4" w:space="0" w:color="auto"/>
              <w:bottom w:val="single" w:sz="4" w:space="0" w:color="auto"/>
              <w:right w:val="single" w:sz="4" w:space="0" w:color="auto"/>
            </w:tcBorders>
            <w:hideMark/>
          </w:tcPr>
          <w:p w14:paraId="1CCA4E6B" w14:textId="77777777" w:rsidR="00090B4B" w:rsidRDefault="00090B4B" w:rsidP="00165BAD">
            <w:pPr>
              <w:pStyle w:val="AssignBody"/>
            </w:pPr>
            <w:proofErr w:type="spellStart"/>
            <w:r>
              <w:t>Targed</w:t>
            </w:r>
            <w:proofErr w:type="spellEnd"/>
            <w:r>
              <w:t>/Target 3</w:t>
            </w:r>
          </w:p>
        </w:tc>
        <w:tc>
          <w:tcPr>
            <w:tcW w:w="7178" w:type="dxa"/>
            <w:tcBorders>
              <w:top w:val="single" w:sz="4" w:space="0" w:color="auto"/>
              <w:left w:val="single" w:sz="4" w:space="0" w:color="auto"/>
              <w:bottom w:val="single" w:sz="4" w:space="0" w:color="auto"/>
              <w:right w:val="single" w:sz="4" w:space="0" w:color="auto"/>
            </w:tcBorders>
          </w:tcPr>
          <w:p w14:paraId="651B613F" w14:textId="6E82F735" w:rsidR="00090B4B" w:rsidRDefault="00090B4B" w:rsidP="00165BAD">
            <w:pPr>
              <w:pStyle w:val="AssignBody"/>
            </w:pPr>
            <w:r w:rsidRPr="00090B4B">
              <w:t xml:space="preserve">Edit work carefully to improve syntax and punctuation so that your writing flows more coherently.     </w:t>
            </w:r>
          </w:p>
        </w:tc>
      </w:tr>
    </w:tbl>
    <w:p w14:paraId="184665D4" w14:textId="2364123B" w:rsidR="00090B4B" w:rsidRDefault="00090B4B"/>
    <w:p w14:paraId="511C2FE2" w14:textId="77777777" w:rsidR="00214410" w:rsidRDefault="00214410"/>
    <w:bookmarkStart w:id="7" w:name="_Toc32351118" w:displacedByCustomXml="next"/>
    <w:sdt>
      <w:sdtPr>
        <w:rPr>
          <w:rFonts w:asciiTheme="minorHAnsi" w:eastAsiaTheme="minorHAnsi" w:hAnsiTheme="minorHAnsi" w:cstheme="minorBidi"/>
          <w:color w:val="auto"/>
          <w:sz w:val="22"/>
          <w:szCs w:val="22"/>
        </w:rPr>
        <w:id w:val="1377734654"/>
        <w:docPartObj>
          <w:docPartGallery w:val="Bibliographies"/>
          <w:docPartUnique/>
        </w:docPartObj>
      </w:sdtPr>
      <w:sdtEndPr/>
      <w:sdtContent>
        <w:p w14:paraId="1584184B" w14:textId="3CEE9D24" w:rsidR="001E4F80" w:rsidRPr="00AE2066" w:rsidRDefault="001E4F80">
          <w:pPr>
            <w:pStyle w:val="Heading1"/>
            <w:rPr>
              <w:rFonts w:ascii="Arial" w:hAnsi="Arial" w:cs="Arial"/>
              <w:b/>
              <w:bCs/>
              <w:color w:val="000000" w:themeColor="text1"/>
              <w:sz w:val="28"/>
              <w:szCs w:val="28"/>
            </w:rPr>
          </w:pPr>
          <w:r w:rsidRPr="00AE2066">
            <w:rPr>
              <w:rFonts w:ascii="Arial" w:hAnsi="Arial" w:cs="Arial"/>
              <w:b/>
              <w:bCs/>
              <w:color w:val="000000" w:themeColor="text1"/>
              <w:sz w:val="28"/>
              <w:szCs w:val="28"/>
            </w:rPr>
            <w:t>References</w:t>
          </w:r>
          <w:bookmarkEnd w:id="7"/>
        </w:p>
        <w:sdt>
          <w:sdtPr>
            <w:id w:val="-573587230"/>
            <w:bibliography/>
          </w:sdtPr>
          <w:sdtEndPr/>
          <w:sdtContent>
            <w:p w14:paraId="24C731BB" w14:textId="77777777" w:rsidR="004D1BE1" w:rsidRPr="004D1BE1" w:rsidRDefault="001E4F80" w:rsidP="004D1BE1">
              <w:pPr>
                <w:pStyle w:val="Bibliography"/>
                <w:ind w:left="720" w:hanging="720"/>
                <w:rPr>
                  <w:rFonts w:ascii="Arial" w:hAnsi="Arial" w:cs="Arial"/>
                  <w:i/>
                  <w:iCs/>
                  <w:noProof/>
                  <w:sz w:val="24"/>
                  <w:szCs w:val="24"/>
                </w:rPr>
              </w:pPr>
              <w:r w:rsidRPr="004D1BE1">
                <w:rPr>
                  <w:rFonts w:ascii="Arial" w:hAnsi="Arial" w:cs="Arial"/>
                  <w:i/>
                  <w:iCs/>
                </w:rPr>
                <w:fldChar w:fldCharType="begin"/>
              </w:r>
              <w:r w:rsidRPr="004D1BE1">
                <w:rPr>
                  <w:rFonts w:ascii="Arial" w:hAnsi="Arial" w:cs="Arial"/>
                  <w:i/>
                  <w:iCs/>
                </w:rPr>
                <w:instrText xml:space="preserve"> BIBLIOGRAPHY </w:instrText>
              </w:r>
              <w:r w:rsidRPr="004D1BE1">
                <w:rPr>
                  <w:rFonts w:ascii="Arial" w:hAnsi="Arial" w:cs="Arial"/>
                  <w:i/>
                  <w:iCs/>
                </w:rPr>
                <w:fldChar w:fldCharType="separate"/>
              </w:r>
              <w:r w:rsidR="004D1BE1" w:rsidRPr="004D1BE1">
                <w:rPr>
                  <w:rFonts w:ascii="Arial" w:hAnsi="Arial" w:cs="Arial"/>
                  <w:i/>
                  <w:iCs/>
                  <w:noProof/>
                </w:rPr>
                <w:t>Cadle Primary School. (2019, November 9). Learning at home. Retrieved from Cadle Primary School: https://www.cadleprimaryschool.co.uk/learning-at-home-1/</w:t>
              </w:r>
            </w:p>
            <w:p w14:paraId="08CB9AA5" w14:textId="77777777" w:rsidR="004D1BE1" w:rsidRPr="004D1BE1" w:rsidRDefault="004D1BE1" w:rsidP="004D1BE1">
              <w:pPr>
                <w:pStyle w:val="Bibliography"/>
                <w:ind w:left="720" w:hanging="720"/>
                <w:rPr>
                  <w:rFonts w:ascii="Arial" w:hAnsi="Arial" w:cs="Arial"/>
                  <w:i/>
                  <w:iCs/>
                  <w:noProof/>
                </w:rPr>
              </w:pPr>
              <w:r w:rsidRPr="004D1BE1">
                <w:rPr>
                  <w:rFonts w:ascii="Arial" w:hAnsi="Arial" w:cs="Arial"/>
                  <w:i/>
                  <w:iCs/>
                  <w:noProof/>
                </w:rPr>
                <w:t>Donaldson, G. (2015). Successful Futures. OGL.</w:t>
              </w:r>
            </w:p>
            <w:p w14:paraId="05F858E7" w14:textId="77777777" w:rsidR="004D1BE1" w:rsidRPr="004D1BE1" w:rsidRDefault="004D1BE1" w:rsidP="004D1BE1">
              <w:pPr>
                <w:pStyle w:val="Bibliography"/>
                <w:ind w:left="720" w:hanging="720"/>
                <w:rPr>
                  <w:rFonts w:ascii="Arial" w:hAnsi="Arial" w:cs="Arial"/>
                  <w:i/>
                  <w:iCs/>
                  <w:noProof/>
                </w:rPr>
              </w:pPr>
              <w:r w:rsidRPr="004D1BE1">
                <w:rPr>
                  <w:rFonts w:ascii="Arial" w:hAnsi="Arial" w:cs="Arial"/>
                  <w:i/>
                  <w:iCs/>
                  <w:noProof/>
                </w:rPr>
                <w:t>Estyn. (2013). Welsh Language Development in the Foundation Phase. Cardiff: Estyn.</w:t>
              </w:r>
            </w:p>
            <w:p w14:paraId="237748CC" w14:textId="77777777" w:rsidR="004D1BE1" w:rsidRPr="004D1BE1" w:rsidRDefault="004D1BE1" w:rsidP="004D1BE1">
              <w:pPr>
                <w:pStyle w:val="Bibliography"/>
                <w:ind w:left="720" w:hanging="720"/>
                <w:rPr>
                  <w:rFonts w:ascii="Arial" w:hAnsi="Arial" w:cs="Arial"/>
                  <w:i/>
                  <w:iCs/>
                  <w:noProof/>
                </w:rPr>
              </w:pPr>
              <w:r w:rsidRPr="004D1BE1">
                <w:rPr>
                  <w:rFonts w:ascii="Arial" w:hAnsi="Arial" w:cs="Arial"/>
                  <w:i/>
                  <w:iCs/>
                  <w:noProof/>
                </w:rPr>
                <w:t>Henderson, A. T. (1995). A New Generation of Evidence: The Family is Critical. Washington, DC: Center for Law and Education.</w:t>
              </w:r>
            </w:p>
            <w:p w14:paraId="32307A66" w14:textId="77777777" w:rsidR="004D1BE1" w:rsidRPr="004D1BE1" w:rsidRDefault="004D1BE1" w:rsidP="004D1BE1">
              <w:pPr>
                <w:pStyle w:val="Bibliography"/>
                <w:ind w:left="720" w:hanging="720"/>
                <w:rPr>
                  <w:rFonts w:ascii="Arial" w:hAnsi="Arial" w:cs="Arial"/>
                  <w:i/>
                  <w:iCs/>
                  <w:noProof/>
                </w:rPr>
              </w:pPr>
              <w:r w:rsidRPr="004D1BE1">
                <w:rPr>
                  <w:rFonts w:ascii="Arial" w:hAnsi="Arial" w:cs="Arial"/>
                  <w:i/>
                  <w:iCs/>
                  <w:noProof/>
                </w:rPr>
                <w:t>McLeod, S. A. (2018, August 5). Lev Vygotsky. Retrieved from SimplyPyschology: https://www.simplypsychology.org/vygotsky.html</w:t>
              </w:r>
            </w:p>
            <w:p w14:paraId="08D46F0E" w14:textId="77777777" w:rsidR="004D1BE1" w:rsidRPr="004D1BE1" w:rsidRDefault="004D1BE1" w:rsidP="004D1BE1">
              <w:pPr>
                <w:pStyle w:val="Bibliography"/>
                <w:ind w:left="720" w:hanging="720"/>
                <w:rPr>
                  <w:rFonts w:ascii="Arial" w:hAnsi="Arial" w:cs="Arial"/>
                  <w:i/>
                  <w:iCs/>
                  <w:noProof/>
                </w:rPr>
              </w:pPr>
              <w:r w:rsidRPr="004D1BE1">
                <w:rPr>
                  <w:rFonts w:ascii="Arial" w:hAnsi="Arial" w:cs="Arial"/>
                  <w:i/>
                  <w:iCs/>
                  <w:noProof/>
                </w:rPr>
                <w:t>Robertshawe, E. (2018, January 11). CONSTRUCTIVISM. Retrieved from The University of Sydney School of Education and Social Work: https://sydney.edu.au/education_social_work/learning_teaching/ict/theory/constructivism.shtml</w:t>
              </w:r>
            </w:p>
            <w:p w14:paraId="58B510F3" w14:textId="77777777" w:rsidR="004D1BE1" w:rsidRPr="004D1BE1" w:rsidRDefault="004D1BE1" w:rsidP="004D1BE1">
              <w:pPr>
                <w:pStyle w:val="Bibliography"/>
                <w:ind w:left="720" w:hanging="720"/>
                <w:rPr>
                  <w:rFonts w:ascii="Arial" w:hAnsi="Arial" w:cs="Arial"/>
                  <w:i/>
                  <w:iCs/>
                  <w:noProof/>
                </w:rPr>
              </w:pPr>
              <w:r w:rsidRPr="004D1BE1">
                <w:rPr>
                  <w:rFonts w:ascii="Arial" w:hAnsi="Arial" w:cs="Arial"/>
                  <w:i/>
                  <w:iCs/>
                  <w:noProof/>
                </w:rPr>
                <w:t>Sheldon, S. B. (2015). The Family Engagement Partnership Student Outcome Evaluation. Baltimore: Johns Hopkins University, School of Education.</w:t>
              </w:r>
            </w:p>
            <w:p w14:paraId="35582234" w14:textId="77777777" w:rsidR="004D1BE1" w:rsidRPr="004D1BE1" w:rsidRDefault="004D1BE1" w:rsidP="004D1BE1">
              <w:pPr>
                <w:pStyle w:val="Bibliography"/>
                <w:ind w:left="720" w:hanging="720"/>
                <w:rPr>
                  <w:rFonts w:ascii="Arial" w:hAnsi="Arial" w:cs="Arial"/>
                  <w:i/>
                  <w:iCs/>
                  <w:noProof/>
                </w:rPr>
              </w:pPr>
              <w:r w:rsidRPr="004D1BE1">
                <w:rPr>
                  <w:rFonts w:ascii="Arial" w:hAnsi="Arial" w:cs="Arial"/>
                  <w:i/>
                  <w:iCs/>
                  <w:noProof/>
                </w:rPr>
                <w:t>Welsh Government. (2016, August 1). Minister unveils new measure to deliver 1 million Welsh speakers by 2050. Retrieved from Gov.Wales: https://gov.wales/minister-unveils-new-measures-deliver-1-million-welsh-speakers-2050</w:t>
              </w:r>
            </w:p>
            <w:p w14:paraId="1124FC43" w14:textId="77777777" w:rsidR="004D1BE1" w:rsidRPr="004D1BE1" w:rsidRDefault="004D1BE1" w:rsidP="004D1BE1">
              <w:pPr>
                <w:pStyle w:val="Bibliography"/>
                <w:ind w:left="720" w:hanging="720"/>
                <w:rPr>
                  <w:rFonts w:ascii="Arial" w:hAnsi="Arial" w:cs="Arial"/>
                  <w:i/>
                  <w:iCs/>
                  <w:noProof/>
                </w:rPr>
              </w:pPr>
              <w:r w:rsidRPr="004D1BE1">
                <w:rPr>
                  <w:rFonts w:ascii="Arial" w:hAnsi="Arial" w:cs="Arial"/>
                  <w:i/>
                  <w:iCs/>
                  <w:noProof/>
                </w:rPr>
                <w:t>Welsh Government. (2019). My Local School. Retrieved from Gov.Wales: http://mylocalschool.gov.wales/School/6702008?lang=en</w:t>
              </w:r>
            </w:p>
            <w:p w14:paraId="5735C630" w14:textId="7CBE9CE8" w:rsidR="00B658B0" w:rsidRDefault="001E4F80" w:rsidP="004D1BE1">
              <w:r w:rsidRPr="004D1BE1">
                <w:rPr>
                  <w:rFonts w:ascii="Arial" w:hAnsi="Arial" w:cs="Arial"/>
                  <w:b/>
                  <w:bCs/>
                  <w:i/>
                  <w:iCs/>
                  <w:noProof/>
                </w:rPr>
                <w:fldChar w:fldCharType="end"/>
              </w:r>
            </w:p>
          </w:sdtContent>
        </w:sdt>
      </w:sdtContent>
    </w:sdt>
    <w:sectPr w:rsidR="00B658B0" w:rsidSect="001E4F80">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78E62" w14:textId="77777777" w:rsidR="00980A79" w:rsidRDefault="00980A79" w:rsidP="001E4F80">
      <w:pPr>
        <w:spacing w:after="0" w:line="240" w:lineRule="auto"/>
      </w:pPr>
      <w:r>
        <w:separator/>
      </w:r>
    </w:p>
  </w:endnote>
  <w:endnote w:type="continuationSeparator" w:id="0">
    <w:p w14:paraId="58AC59E5" w14:textId="77777777" w:rsidR="00980A79" w:rsidRDefault="00980A79" w:rsidP="001E4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475735029"/>
      <w:docPartObj>
        <w:docPartGallery w:val="Page Numbers (Bottom of Page)"/>
        <w:docPartUnique/>
      </w:docPartObj>
    </w:sdtPr>
    <w:sdtEndPr>
      <w:rPr>
        <w:color w:val="7F7F7F" w:themeColor="background1" w:themeShade="7F"/>
        <w:spacing w:val="60"/>
      </w:rPr>
    </w:sdtEndPr>
    <w:sdtContent>
      <w:p w14:paraId="4081DCA8" w14:textId="471BBCFC" w:rsidR="001E4F80" w:rsidRPr="00090B4B" w:rsidRDefault="001E4F80">
        <w:pPr>
          <w:pStyle w:val="Footer"/>
          <w:pBdr>
            <w:top w:val="single" w:sz="4" w:space="1" w:color="D9D9D9" w:themeColor="background1" w:themeShade="D9"/>
          </w:pBdr>
          <w:rPr>
            <w:rFonts w:ascii="Arial" w:hAnsi="Arial" w:cs="Arial"/>
            <w:b/>
            <w:bCs/>
          </w:rPr>
        </w:pPr>
        <w:r w:rsidRPr="00090B4B">
          <w:rPr>
            <w:rFonts w:ascii="Arial" w:hAnsi="Arial" w:cs="Arial"/>
          </w:rPr>
          <w:fldChar w:fldCharType="begin"/>
        </w:r>
        <w:r w:rsidRPr="00090B4B">
          <w:rPr>
            <w:rFonts w:ascii="Arial" w:hAnsi="Arial" w:cs="Arial"/>
          </w:rPr>
          <w:instrText xml:space="preserve"> PAGE   \* MERGEFORMAT </w:instrText>
        </w:r>
        <w:r w:rsidRPr="00090B4B">
          <w:rPr>
            <w:rFonts w:ascii="Arial" w:hAnsi="Arial" w:cs="Arial"/>
          </w:rPr>
          <w:fldChar w:fldCharType="separate"/>
        </w:r>
        <w:r w:rsidRPr="00090B4B">
          <w:rPr>
            <w:rFonts w:ascii="Arial" w:hAnsi="Arial" w:cs="Arial"/>
            <w:b/>
            <w:bCs/>
            <w:noProof/>
          </w:rPr>
          <w:t>2</w:t>
        </w:r>
        <w:r w:rsidRPr="00090B4B">
          <w:rPr>
            <w:rFonts w:ascii="Arial" w:hAnsi="Arial" w:cs="Arial"/>
            <w:b/>
            <w:bCs/>
            <w:noProof/>
          </w:rPr>
          <w:fldChar w:fldCharType="end"/>
        </w:r>
        <w:r w:rsidRPr="00090B4B">
          <w:rPr>
            <w:rFonts w:ascii="Arial" w:hAnsi="Arial" w:cs="Arial"/>
            <w:b/>
            <w:bCs/>
          </w:rPr>
          <w:t xml:space="preserve"> | </w:t>
        </w:r>
        <w:r w:rsidRPr="00090B4B">
          <w:rPr>
            <w:rFonts w:ascii="Arial" w:hAnsi="Arial" w:cs="Arial"/>
            <w:color w:val="7F7F7F" w:themeColor="background1" w:themeShade="7F"/>
            <w:spacing w:val="60"/>
          </w:rPr>
          <w:t>Page</w:t>
        </w:r>
      </w:p>
    </w:sdtContent>
  </w:sdt>
  <w:p w14:paraId="3AE62E22" w14:textId="77777777" w:rsidR="001E4F80" w:rsidRDefault="001E4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0CE3F" w14:textId="77777777" w:rsidR="00980A79" w:rsidRDefault="00980A79" w:rsidP="001E4F80">
      <w:pPr>
        <w:spacing w:after="0" w:line="240" w:lineRule="auto"/>
      </w:pPr>
      <w:r>
        <w:separator/>
      </w:r>
    </w:p>
  </w:footnote>
  <w:footnote w:type="continuationSeparator" w:id="0">
    <w:p w14:paraId="24C93EAD" w14:textId="77777777" w:rsidR="00980A79" w:rsidRDefault="00980A79" w:rsidP="001E4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29C28" w14:textId="6AA7A5F4" w:rsidR="001E4F80" w:rsidRPr="00090B4B" w:rsidRDefault="001E4F80">
    <w:pPr>
      <w:pStyle w:val="Header"/>
      <w:rPr>
        <w:rFonts w:ascii="Arial" w:hAnsi="Arial" w:cs="Arial"/>
      </w:rPr>
    </w:pPr>
    <w:r w:rsidRPr="00090B4B">
      <w:rPr>
        <w:rFonts w:ascii="Arial" w:hAnsi="Arial" w:cs="Arial"/>
      </w:rPr>
      <w:t>Rhys Lloyd - 1901378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6699B"/>
    <w:multiLevelType w:val="hybridMultilevel"/>
    <w:tmpl w:val="530E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80"/>
    <w:rsid w:val="00024099"/>
    <w:rsid w:val="00041D90"/>
    <w:rsid w:val="00046A60"/>
    <w:rsid w:val="00050C27"/>
    <w:rsid w:val="00051375"/>
    <w:rsid w:val="000515EB"/>
    <w:rsid w:val="00051F8B"/>
    <w:rsid w:val="000557C2"/>
    <w:rsid w:val="00063A69"/>
    <w:rsid w:val="00072A45"/>
    <w:rsid w:val="00090B4B"/>
    <w:rsid w:val="00094F60"/>
    <w:rsid w:val="000A4043"/>
    <w:rsid w:val="000A6597"/>
    <w:rsid w:val="000C4E8B"/>
    <w:rsid w:val="000C6E0F"/>
    <w:rsid w:val="000C7E6A"/>
    <w:rsid w:val="000D0ED9"/>
    <w:rsid w:val="000D21F1"/>
    <w:rsid w:val="000E47B6"/>
    <w:rsid w:val="000E7AB2"/>
    <w:rsid w:val="001016B1"/>
    <w:rsid w:val="00106DE9"/>
    <w:rsid w:val="001236D4"/>
    <w:rsid w:val="00131AF7"/>
    <w:rsid w:val="001569FD"/>
    <w:rsid w:val="001838CE"/>
    <w:rsid w:val="00185A1C"/>
    <w:rsid w:val="00195973"/>
    <w:rsid w:val="001A4242"/>
    <w:rsid w:val="001A5F0C"/>
    <w:rsid w:val="001B2197"/>
    <w:rsid w:val="001B7A56"/>
    <w:rsid w:val="001B7C91"/>
    <w:rsid w:val="001D326D"/>
    <w:rsid w:val="001E078C"/>
    <w:rsid w:val="001E4F80"/>
    <w:rsid w:val="001F195D"/>
    <w:rsid w:val="001F39FB"/>
    <w:rsid w:val="00201698"/>
    <w:rsid w:val="00214341"/>
    <w:rsid w:val="00214410"/>
    <w:rsid w:val="00221F81"/>
    <w:rsid w:val="00222CE9"/>
    <w:rsid w:val="002239DB"/>
    <w:rsid w:val="00226749"/>
    <w:rsid w:val="0023426F"/>
    <w:rsid w:val="00236606"/>
    <w:rsid w:val="00241F94"/>
    <w:rsid w:val="00246E62"/>
    <w:rsid w:val="002475FF"/>
    <w:rsid w:val="00250A87"/>
    <w:rsid w:val="002517FD"/>
    <w:rsid w:val="00251B8B"/>
    <w:rsid w:val="00256687"/>
    <w:rsid w:val="00272D07"/>
    <w:rsid w:val="002932F9"/>
    <w:rsid w:val="00297EAF"/>
    <w:rsid w:val="002A70E5"/>
    <w:rsid w:val="002D093F"/>
    <w:rsid w:val="002D4519"/>
    <w:rsid w:val="002E081A"/>
    <w:rsid w:val="002E175A"/>
    <w:rsid w:val="002F2174"/>
    <w:rsid w:val="00302562"/>
    <w:rsid w:val="00302878"/>
    <w:rsid w:val="003031C3"/>
    <w:rsid w:val="00317771"/>
    <w:rsid w:val="0032794A"/>
    <w:rsid w:val="003329BC"/>
    <w:rsid w:val="00337CAA"/>
    <w:rsid w:val="00347BA6"/>
    <w:rsid w:val="0035662B"/>
    <w:rsid w:val="00357FBC"/>
    <w:rsid w:val="003638C2"/>
    <w:rsid w:val="0038060F"/>
    <w:rsid w:val="003908E8"/>
    <w:rsid w:val="00391992"/>
    <w:rsid w:val="003A5316"/>
    <w:rsid w:val="003B6980"/>
    <w:rsid w:val="003C0CB2"/>
    <w:rsid w:val="003E2B50"/>
    <w:rsid w:val="003E7A5D"/>
    <w:rsid w:val="003F7A23"/>
    <w:rsid w:val="00400AEC"/>
    <w:rsid w:val="00411A09"/>
    <w:rsid w:val="0041383A"/>
    <w:rsid w:val="004157AD"/>
    <w:rsid w:val="004168C4"/>
    <w:rsid w:val="00416CB3"/>
    <w:rsid w:val="004259D1"/>
    <w:rsid w:val="00427628"/>
    <w:rsid w:val="004342D0"/>
    <w:rsid w:val="00434C77"/>
    <w:rsid w:val="00435E69"/>
    <w:rsid w:val="004513B6"/>
    <w:rsid w:val="00456D76"/>
    <w:rsid w:val="00457F7A"/>
    <w:rsid w:val="004676E4"/>
    <w:rsid w:val="00471D51"/>
    <w:rsid w:val="004801B9"/>
    <w:rsid w:val="00480F71"/>
    <w:rsid w:val="00483C78"/>
    <w:rsid w:val="0048737D"/>
    <w:rsid w:val="0049285C"/>
    <w:rsid w:val="004A2970"/>
    <w:rsid w:val="004C71CF"/>
    <w:rsid w:val="004D1BE1"/>
    <w:rsid w:val="004D24D9"/>
    <w:rsid w:val="004D26F6"/>
    <w:rsid w:val="004D75E7"/>
    <w:rsid w:val="004D7B3A"/>
    <w:rsid w:val="004F4893"/>
    <w:rsid w:val="00511E3F"/>
    <w:rsid w:val="005279AE"/>
    <w:rsid w:val="00531267"/>
    <w:rsid w:val="00533D4E"/>
    <w:rsid w:val="0054379C"/>
    <w:rsid w:val="005567E6"/>
    <w:rsid w:val="00557A20"/>
    <w:rsid w:val="005632C5"/>
    <w:rsid w:val="0059778A"/>
    <w:rsid w:val="005A573F"/>
    <w:rsid w:val="005B67CC"/>
    <w:rsid w:val="005C16D3"/>
    <w:rsid w:val="005D1BD4"/>
    <w:rsid w:val="005D51AD"/>
    <w:rsid w:val="005D5430"/>
    <w:rsid w:val="005F3383"/>
    <w:rsid w:val="005F7882"/>
    <w:rsid w:val="006070B4"/>
    <w:rsid w:val="006269CA"/>
    <w:rsid w:val="00633AD4"/>
    <w:rsid w:val="006400A1"/>
    <w:rsid w:val="00651294"/>
    <w:rsid w:val="00651B8D"/>
    <w:rsid w:val="00676ED7"/>
    <w:rsid w:val="0068768D"/>
    <w:rsid w:val="006B3166"/>
    <w:rsid w:val="006D59AF"/>
    <w:rsid w:val="006E1DBC"/>
    <w:rsid w:val="006E33D8"/>
    <w:rsid w:val="006E5E4F"/>
    <w:rsid w:val="006F38A2"/>
    <w:rsid w:val="0070112A"/>
    <w:rsid w:val="00703B1B"/>
    <w:rsid w:val="00706EA6"/>
    <w:rsid w:val="00713945"/>
    <w:rsid w:val="00715E2F"/>
    <w:rsid w:val="007318C1"/>
    <w:rsid w:val="007415FD"/>
    <w:rsid w:val="00772A10"/>
    <w:rsid w:val="0077660C"/>
    <w:rsid w:val="00780D8A"/>
    <w:rsid w:val="00781430"/>
    <w:rsid w:val="007913A2"/>
    <w:rsid w:val="007A69C9"/>
    <w:rsid w:val="007B47A3"/>
    <w:rsid w:val="007B6A8B"/>
    <w:rsid w:val="007C0922"/>
    <w:rsid w:val="007C1C69"/>
    <w:rsid w:val="007E0E6F"/>
    <w:rsid w:val="007E1ED6"/>
    <w:rsid w:val="007E3058"/>
    <w:rsid w:val="007E4AD1"/>
    <w:rsid w:val="007F4BFC"/>
    <w:rsid w:val="007F4CE8"/>
    <w:rsid w:val="008017A1"/>
    <w:rsid w:val="00804F6D"/>
    <w:rsid w:val="008108BC"/>
    <w:rsid w:val="00813262"/>
    <w:rsid w:val="00822F7B"/>
    <w:rsid w:val="00823A8C"/>
    <w:rsid w:val="00827D68"/>
    <w:rsid w:val="00827DC4"/>
    <w:rsid w:val="00833836"/>
    <w:rsid w:val="00837DB1"/>
    <w:rsid w:val="0084324D"/>
    <w:rsid w:val="00846E9F"/>
    <w:rsid w:val="008576DC"/>
    <w:rsid w:val="00862218"/>
    <w:rsid w:val="00862E4A"/>
    <w:rsid w:val="00885853"/>
    <w:rsid w:val="00885B69"/>
    <w:rsid w:val="00892FEA"/>
    <w:rsid w:val="008B7439"/>
    <w:rsid w:val="008D34EA"/>
    <w:rsid w:val="008D6447"/>
    <w:rsid w:val="008F6232"/>
    <w:rsid w:val="008F691F"/>
    <w:rsid w:val="008F713B"/>
    <w:rsid w:val="0090048D"/>
    <w:rsid w:val="009011A4"/>
    <w:rsid w:val="0090390F"/>
    <w:rsid w:val="009043FF"/>
    <w:rsid w:val="00907E53"/>
    <w:rsid w:val="00917BF7"/>
    <w:rsid w:val="00944773"/>
    <w:rsid w:val="00944A4A"/>
    <w:rsid w:val="009455B7"/>
    <w:rsid w:val="0094601C"/>
    <w:rsid w:val="00946BDC"/>
    <w:rsid w:val="009661C7"/>
    <w:rsid w:val="0097225B"/>
    <w:rsid w:val="0097406F"/>
    <w:rsid w:val="009747BC"/>
    <w:rsid w:val="00980A79"/>
    <w:rsid w:val="009B7780"/>
    <w:rsid w:val="009B79CD"/>
    <w:rsid w:val="009D44F7"/>
    <w:rsid w:val="009E374D"/>
    <w:rsid w:val="009E3E7C"/>
    <w:rsid w:val="009E56A3"/>
    <w:rsid w:val="009F5C23"/>
    <w:rsid w:val="009F631B"/>
    <w:rsid w:val="00A0067B"/>
    <w:rsid w:val="00A205AF"/>
    <w:rsid w:val="00A26721"/>
    <w:rsid w:val="00A51A4A"/>
    <w:rsid w:val="00A568A3"/>
    <w:rsid w:val="00A670D3"/>
    <w:rsid w:val="00A84EAE"/>
    <w:rsid w:val="00A9085A"/>
    <w:rsid w:val="00AA084B"/>
    <w:rsid w:val="00AA6F0C"/>
    <w:rsid w:val="00AB4AA3"/>
    <w:rsid w:val="00AC542D"/>
    <w:rsid w:val="00AC59CB"/>
    <w:rsid w:val="00AC6FD1"/>
    <w:rsid w:val="00AD383D"/>
    <w:rsid w:val="00AD4F5C"/>
    <w:rsid w:val="00AD539F"/>
    <w:rsid w:val="00AD6E9D"/>
    <w:rsid w:val="00AE0CBD"/>
    <w:rsid w:val="00AE2066"/>
    <w:rsid w:val="00AE3193"/>
    <w:rsid w:val="00AF130F"/>
    <w:rsid w:val="00AF420D"/>
    <w:rsid w:val="00B0633B"/>
    <w:rsid w:val="00B1116C"/>
    <w:rsid w:val="00B16E66"/>
    <w:rsid w:val="00B273B5"/>
    <w:rsid w:val="00B31648"/>
    <w:rsid w:val="00B35434"/>
    <w:rsid w:val="00B414E6"/>
    <w:rsid w:val="00B44DFE"/>
    <w:rsid w:val="00B47DA3"/>
    <w:rsid w:val="00B50184"/>
    <w:rsid w:val="00B525BE"/>
    <w:rsid w:val="00B54C48"/>
    <w:rsid w:val="00B658B0"/>
    <w:rsid w:val="00B76C74"/>
    <w:rsid w:val="00B81962"/>
    <w:rsid w:val="00B8624E"/>
    <w:rsid w:val="00BB05F5"/>
    <w:rsid w:val="00BB68C2"/>
    <w:rsid w:val="00BC0193"/>
    <w:rsid w:val="00BE4B30"/>
    <w:rsid w:val="00BE7393"/>
    <w:rsid w:val="00BF007C"/>
    <w:rsid w:val="00BF0EB8"/>
    <w:rsid w:val="00BF5A77"/>
    <w:rsid w:val="00C22029"/>
    <w:rsid w:val="00C23D03"/>
    <w:rsid w:val="00C337D3"/>
    <w:rsid w:val="00C3447B"/>
    <w:rsid w:val="00C4157D"/>
    <w:rsid w:val="00C41A1B"/>
    <w:rsid w:val="00C56D5D"/>
    <w:rsid w:val="00C60E85"/>
    <w:rsid w:val="00C80E72"/>
    <w:rsid w:val="00C833FE"/>
    <w:rsid w:val="00C85015"/>
    <w:rsid w:val="00C87B91"/>
    <w:rsid w:val="00C90E2A"/>
    <w:rsid w:val="00CA37B6"/>
    <w:rsid w:val="00CB0BAA"/>
    <w:rsid w:val="00CB5C02"/>
    <w:rsid w:val="00CD0E63"/>
    <w:rsid w:val="00CD53EB"/>
    <w:rsid w:val="00CD7251"/>
    <w:rsid w:val="00CE0A77"/>
    <w:rsid w:val="00CE4676"/>
    <w:rsid w:val="00CE7F34"/>
    <w:rsid w:val="00CF0913"/>
    <w:rsid w:val="00CF6433"/>
    <w:rsid w:val="00CF7C3F"/>
    <w:rsid w:val="00D02D8B"/>
    <w:rsid w:val="00D05498"/>
    <w:rsid w:val="00D10A4A"/>
    <w:rsid w:val="00D15118"/>
    <w:rsid w:val="00D1715E"/>
    <w:rsid w:val="00D17E35"/>
    <w:rsid w:val="00D27098"/>
    <w:rsid w:val="00D27887"/>
    <w:rsid w:val="00D31B2B"/>
    <w:rsid w:val="00D45177"/>
    <w:rsid w:val="00D46EEC"/>
    <w:rsid w:val="00D64ACB"/>
    <w:rsid w:val="00D6581F"/>
    <w:rsid w:val="00D70232"/>
    <w:rsid w:val="00D812E7"/>
    <w:rsid w:val="00D941D8"/>
    <w:rsid w:val="00DC7D35"/>
    <w:rsid w:val="00DF6C95"/>
    <w:rsid w:val="00E045B9"/>
    <w:rsid w:val="00E05BA4"/>
    <w:rsid w:val="00E06E75"/>
    <w:rsid w:val="00E14020"/>
    <w:rsid w:val="00E1756B"/>
    <w:rsid w:val="00E2746D"/>
    <w:rsid w:val="00E30616"/>
    <w:rsid w:val="00E3328C"/>
    <w:rsid w:val="00E34708"/>
    <w:rsid w:val="00E50746"/>
    <w:rsid w:val="00E56B46"/>
    <w:rsid w:val="00E615FD"/>
    <w:rsid w:val="00E628E9"/>
    <w:rsid w:val="00E6354E"/>
    <w:rsid w:val="00E64F6D"/>
    <w:rsid w:val="00E70576"/>
    <w:rsid w:val="00E7083D"/>
    <w:rsid w:val="00E72719"/>
    <w:rsid w:val="00E815A2"/>
    <w:rsid w:val="00E87C9F"/>
    <w:rsid w:val="00E9706C"/>
    <w:rsid w:val="00EA266C"/>
    <w:rsid w:val="00EA5FE2"/>
    <w:rsid w:val="00EC255A"/>
    <w:rsid w:val="00EC7A42"/>
    <w:rsid w:val="00ED2DEA"/>
    <w:rsid w:val="00ED5266"/>
    <w:rsid w:val="00ED5F5D"/>
    <w:rsid w:val="00ED6A3E"/>
    <w:rsid w:val="00EE31E7"/>
    <w:rsid w:val="00EE5F3D"/>
    <w:rsid w:val="00EF1802"/>
    <w:rsid w:val="00EF3FEC"/>
    <w:rsid w:val="00F020B7"/>
    <w:rsid w:val="00F0305D"/>
    <w:rsid w:val="00F03894"/>
    <w:rsid w:val="00F2173C"/>
    <w:rsid w:val="00F2580E"/>
    <w:rsid w:val="00F2689B"/>
    <w:rsid w:val="00F3559B"/>
    <w:rsid w:val="00F4051F"/>
    <w:rsid w:val="00F42927"/>
    <w:rsid w:val="00F5125E"/>
    <w:rsid w:val="00F554BF"/>
    <w:rsid w:val="00F626E5"/>
    <w:rsid w:val="00F66DE9"/>
    <w:rsid w:val="00F73615"/>
    <w:rsid w:val="00F813F9"/>
    <w:rsid w:val="00F85832"/>
    <w:rsid w:val="00FA13A1"/>
    <w:rsid w:val="00FA31EF"/>
    <w:rsid w:val="00FA4864"/>
    <w:rsid w:val="00FA4EEC"/>
    <w:rsid w:val="00FB72D2"/>
    <w:rsid w:val="00FC1B0D"/>
    <w:rsid w:val="00FC3E4A"/>
    <w:rsid w:val="00FC7B41"/>
    <w:rsid w:val="00FD219E"/>
    <w:rsid w:val="00FD65DD"/>
    <w:rsid w:val="00FF1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28D25"/>
  <w15:chartTrackingRefBased/>
  <w15:docId w15:val="{217F033D-070D-489C-875C-54EFC5B6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F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F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F80"/>
    <w:rPr>
      <w:rFonts w:eastAsiaTheme="minorEastAsia"/>
      <w:lang w:val="en-US"/>
    </w:rPr>
  </w:style>
  <w:style w:type="character" w:customStyle="1" w:styleId="Heading1Char">
    <w:name w:val="Heading 1 Char"/>
    <w:basedOn w:val="DefaultParagraphFont"/>
    <w:link w:val="Heading1"/>
    <w:uiPriority w:val="9"/>
    <w:rsid w:val="001E4F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4F80"/>
    <w:pPr>
      <w:outlineLvl w:val="9"/>
    </w:pPr>
    <w:rPr>
      <w:lang w:val="en-US"/>
    </w:rPr>
  </w:style>
  <w:style w:type="paragraph" w:styleId="Header">
    <w:name w:val="header"/>
    <w:basedOn w:val="Normal"/>
    <w:link w:val="HeaderChar"/>
    <w:uiPriority w:val="99"/>
    <w:unhideWhenUsed/>
    <w:rsid w:val="001E4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F80"/>
  </w:style>
  <w:style w:type="paragraph" w:styleId="Footer">
    <w:name w:val="footer"/>
    <w:basedOn w:val="Normal"/>
    <w:link w:val="FooterChar"/>
    <w:uiPriority w:val="99"/>
    <w:unhideWhenUsed/>
    <w:rsid w:val="001E4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F80"/>
  </w:style>
  <w:style w:type="paragraph" w:styleId="TOC1">
    <w:name w:val="toc 1"/>
    <w:basedOn w:val="Normal"/>
    <w:next w:val="Normal"/>
    <w:autoRedefine/>
    <w:uiPriority w:val="39"/>
    <w:unhideWhenUsed/>
    <w:rsid w:val="001E4F80"/>
    <w:pPr>
      <w:spacing w:after="100"/>
    </w:pPr>
  </w:style>
  <w:style w:type="character" w:styleId="Hyperlink">
    <w:name w:val="Hyperlink"/>
    <w:basedOn w:val="DefaultParagraphFont"/>
    <w:uiPriority w:val="99"/>
    <w:unhideWhenUsed/>
    <w:rsid w:val="001E4F80"/>
    <w:rPr>
      <w:color w:val="0563C1" w:themeColor="hyperlink"/>
      <w:u w:val="single"/>
    </w:rPr>
  </w:style>
  <w:style w:type="paragraph" w:styleId="ListParagraph">
    <w:name w:val="List Paragraph"/>
    <w:basedOn w:val="Normal"/>
    <w:uiPriority w:val="34"/>
    <w:qFormat/>
    <w:rsid w:val="00B54C48"/>
    <w:pPr>
      <w:ind w:left="720"/>
      <w:contextualSpacing/>
    </w:pPr>
  </w:style>
  <w:style w:type="paragraph" w:styleId="Bibliography">
    <w:name w:val="Bibliography"/>
    <w:basedOn w:val="Normal"/>
    <w:next w:val="Normal"/>
    <w:uiPriority w:val="37"/>
    <w:unhideWhenUsed/>
    <w:rsid w:val="00D15118"/>
  </w:style>
  <w:style w:type="character" w:customStyle="1" w:styleId="AssignBodyChar">
    <w:name w:val="AssignBody Char"/>
    <w:basedOn w:val="DefaultParagraphFont"/>
    <w:link w:val="AssignBody"/>
    <w:locked/>
    <w:rsid w:val="00090B4B"/>
    <w:rPr>
      <w:rFonts w:ascii="Arial" w:hAnsi="Arial" w:cs="Arial"/>
    </w:rPr>
  </w:style>
  <w:style w:type="paragraph" w:customStyle="1" w:styleId="AssignBody">
    <w:name w:val="AssignBody"/>
    <w:basedOn w:val="Normal"/>
    <w:link w:val="AssignBodyChar"/>
    <w:qFormat/>
    <w:rsid w:val="00090B4B"/>
    <w:pPr>
      <w:spacing w:after="0" w:line="360" w:lineRule="auto"/>
    </w:pPr>
    <w:rPr>
      <w:rFonts w:ascii="Arial" w:hAnsi="Arial" w:cs="Arial"/>
    </w:rPr>
  </w:style>
  <w:style w:type="table" w:styleId="TableGrid">
    <w:name w:val="Table Grid"/>
    <w:basedOn w:val="TableNormal"/>
    <w:uiPriority w:val="39"/>
    <w:rsid w:val="00090B4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25713">
      <w:bodyDiv w:val="1"/>
      <w:marLeft w:val="0"/>
      <w:marRight w:val="0"/>
      <w:marTop w:val="0"/>
      <w:marBottom w:val="0"/>
      <w:divBdr>
        <w:top w:val="none" w:sz="0" w:space="0" w:color="auto"/>
        <w:left w:val="none" w:sz="0" w:space="0" w:color="auto"/>
        <w:bottom w:val="none" w:sz="0" w:space="0" w:color="auto"/>
        <w:right w:val="none" w:sz="0" w:space="0" w:color="auto"/>
      </w:divBdr>
    </w:div>
    <w:div w:id="94055856">
      <w:bodyDiv w:val="1"/>
      <w:marLeft w:val="0"/>
      <w:marRight w:val="0"/>
      <w:marTop w:val="0"/>
      <w:marBottom w:val="0"/>
      <w:divBdr>
        <w:top w:val="none" w:sz="0" w:space="0" w:color="auto"/>
        <w:left w:val="none" w:sz="0" w:space="0" w:color="auto"/>
        <w:bottom w:val="none" w:sz="0" w:space="0" w:color="auto"/>
        <w:right w:val="none" w:sz="0" w:space="0" w:color="auto"/>
      </w:divBdr>
    </w:div>
    <w:div w:id="108742851">
      <w:bodyDiv w:val="1"/>
      <w:marLeft w:val="0"/>
      <w:marRight w:val="0"/>
      <w:marTop w:val="0"/>
      <w:marBottom w:val="0"/>
      <w:divBdr>
        <w:top w:val="none" w:sz="0" w:space="0" w:color="auto"/>
        <w:left w:val="none" w:sz="0" w:space="0" w:color="auto"/>
        <w:bottom w:val="none" w:sz="0" w:space="0" w:color="auto"/>
        <w:right w:val="none" w:sz="0" w:space="0" w:color="auto"/>
      </w:divBdr>
    </w:div>
    <w:div w:id="164782037">
      <w:bodyDiv w:val="1"/>
      <w:marLeft w:val="0"/>
      <w:marRight w:val="0"/>
      <w:marTop w:val="0"/>
      <w:marBottom w:val="0"/>
      <w:divBdr>
        <w:top w:val="none" w:sz="0" w:space="0" w:color="auto"/>
        <w:left w:val="none" w:sz="0" w:space="0" w:color="auto"/>
        <w:bottom w:val="none" w:sz="0" w:space="0" w:color="auto"/>
        <w:right w:val="none" w:sz="0" w:space="0" w:color="auto"/>
      </w:divBdr>
    </w:div>
    <w:div w:id="215699906">
      <w:bodyDiv w:val="1"/>
      <w:marLeft w:val="0"/>
      <w:marRight w:val="0"/>
      <w:marTop w:val="0"/>
      <w:marBottom w:val="0"/>
      <w:divBdr>
        <w:top w:val="none" w:sz="0" w:space="0" w:color="auto"/>
        <w:left w:val="none" w:sz="0" w:space="0" w:color="auto"/>
        <w:bottom w:val="none" w:sz="0" w:space="0" w:color="auto"/>
        <w:right w:val="none" w:sz="0" w:space="0" w:color="auto"/>
      </w:divBdr>
    </w:div>
    <w:div w:id="226886239">
      <w:bodyDiv w:val="1"/>
      <w:marLeft w:val="0"/>
      <w:marRight w:val="0"/>
      <w:marTop w:val="0"/>
      <w:marBottom w:val="0"/>
      <w:divBdr>
        <w:top w:val="none" w:sz="0" w:space="0" w:color="auto"/>
        <w:left w:val="none" w:sz="0" w:space="0" w:color="auto"/>
        <w:bottom w:val="none" w:sz="0" w:space="0" w:color="auto"/>
        <w:right w:val="none" w:sz="0" w:space="0" w:color="auto"/>
      </w:divBdr>
    </w:div>
    <w:div w:id="296881750">
      <w:bodyDiv w:val="1"/>
      <w:marLeft w:val="0"/>
      <w:marRight w:val="0"/>
      <w:marTop w:val="0"/>
      <w:marBottom w:val="0"/>
      <w:divBdr>
        <w:top w:val="none" w:sz="0" w:space="0" w:color="auto"/>
        <w:left w:val="none" w:sz="0" w:space="0" w:color="auto"/>
        <w:bottom w:val="none" w:sz="0" w:space="0" w:color="auto"/>
        <w:right w:val="none" w:sz="0" w:space="0" w:color="auto"/>
      </w:divBdr>
    </w:div>
    <w:div w:id="297229182">
      <w:bodyDiv w:val="1"/>
      <w:marLeft w:val="0"/>
      <w:marRight w:val="0"/>
      <w:marTop w:val="0"/>
      <w:marBottom w:val="0"/>
      <w:divBdr>
        <w:top w:val="none" w:sz="0" w:space="0" w:color="auto"/>
        <w:left w:val="none" w:sz="0" w:space="0" w:color="auto"/>
        <w:bottom w:val="none" w:sz="0" w:space="0" w:color="auto"/>
        <w:right w:val="none" w:sz="0" w:space="0" w:color="auto"/>
      </w:divBdr>
    </w:div>
    <w:div w:id="305863334">
      <w:bodyDiv w:val="1"/>
      <w:marLeft w:val="0"/>
      <w:marRight w:val="0"/>
      <w:marTop w:val="0"/>
      <w:marBottom w:val="0"/>
      <w:divBdr>
        <w:top w:val="none" w:sz="0" w:space="0" w:color="auto"/>
        <w:left w:val="none" w:sz="0" w:space="0" w:color="auto"/>
        <w:bottom w:val="none" w:sz="0" w:space="0" w:color="auto"/>
        <w:right w:val="none" w:sz="0" w:space="0" w:color="auto"/>
      </w:divBdr>
    </w:div>
    <w:div w:id="315771176">
      <w:bodyDiv w:val="1"/>
      <w:marLeft w:val="0"/>
      <w:marRight w:val="0"/>
      <w:marTop w:val="0"/>
      <w:marBottom w:val="0"/>
      <w:divBdr>
        <w:top w:val="none" w:sz="0" w:space="0" w:color="auto"/>
        <w:left w:val="none" w:sz="0" w:space="0" w:color="auto"/>
        <w:bottom w:val="none" w:sz="0" w:space="0" w:color="auto"/>
        <w:right w:val="none" w:sz="0" w:space="0" w:color="auto"/>
      </w:divBdr>
    </w:div>
    <w:div w:id="333454789">
      <w:bodyDiv w:val="1"/>
      <w:marLeft w:val="0"/>
      <w:marRight w:val="0"/>
      <w:marTop w:val="0"/>
      <w:marBottom w:val="0"/>
      <w:divBdr>
        <w:top w:val="none" w:sz="0" w:space="0" w:color="auto"/>
        <w:left w:val="none" w:sz="0" w:space="0" w:color="auto"/>
        <w:bottom w:val="none" w:sz="0" w:space="0" w:color="auto"/>
        <w:right w:val="none" w:sz="0" w:space="0" w:color="auto"/>
      </w:divBdr>
    </w:div>
    <w:div w:id="337470303">
      <w:bodyDiv w:val="1"/>
      <w:marLeft w:val="0"/>
      <w:marRight w:val="0"/>
      <w:marTop w:val="0"/>
      <w:marBottom w:val="0"/>
      <w:divBdr>
        <w:top w:val="none" w:sz="0" w:space="0" w:color="auto"/>
        <w:left w:val="none" w:sz="0" w:space="0" w:color="auto"/>
        <w:bottom w:val="none" w:sz="0" w:space="0" w:color="auto"/>
        <w:right w:val="none" w:sz="0" w:space="0" w:color="auto"/>
      </w:divBdr>
    </w:div>
    <w:div w:id="345210375">
      <w:bodyDiv w:val="1"/>
      <w:marLeft w:val="0"/>
      <w:marRight w:val="0"/>
      <w:marTop w:val="0"/>
      <w:marBottom w:val="0"/>
      <w:divBdr>
        <w:top w:val="none" w:sz="0" w:space="0" w:color="auto"/>
        <w:left w:val="none" w:sz="0" w:space="0" w:color="auto"/>
        <w:bottom w:val="none" w:sz="0" w:space="0" w:color="auto"/>
        <w:right w:val="none" w:sz="0" w:space="0" w:color="auto"/>
      </w:divBdr>
    </w:div>
    <w:div w:id="359404044">
      <w:bodyDiv w:val="1"/>
      <w:marLeft w:val="0"/>
      <w:marRight w:val="0"/>
      <w:marTop w:val="0"/>
      <w:marBottom w:val="0"/>
      <w:divBdr>
        <w:top w:val="none" w:sz="0" w:space="0" w:color="auto"/>
        <w:left w:val="none" w:sz="0" w:space="0" w:color="auto"/>
        <w:bottom w:val="none" w:sz="0" w:space="0" w:color="auto"/>
        <w:right w:val="none" w:sz="0" w:space="0" w:color="auto"/>
      </w:divBdr>
    </w:div>
    <w:div w:id="363408916">
      <w:bodyDiv w:val="1"/>
      <w:marLeft w:val="0"/>
      <w:marRight w:val="0"/>
      <w:marTop w:val="0"/>
      <w:marBottom w:val="0"/>
      <w:divBdr>
        <w:top w:val="none" w:sz="0" w:space="0" w:color="auto"/>
        <w:left w:val="none" w:sz="0" w:space="0" w:color="auto"/>
        <w:bottom w:val="none" w:sz="0" w:space="0" w:color="auto"/>
        <w:right w:val="none" w:sz="0" w:space="0" w:color="auto"/>
      </w:divBdr>
    </w:div>
    <w:div w:id="379671277">
      <w:bodyDiv w:val="1"/>
      <w:marLeft w:val="0"/>
      <w:marRight w:val="0"/>
      <w:marTop w:val="0"/>
      <w:marBottom w:val="0"/>
      <w:divBdr>
        <w:top w:val="none" w:sz="0" w:space="0" w:color="auto"/>
        <w:left w:val="none" w:sz="0" w:space="0" w:color="auto"/>
        <w:bottom w:val="none" w:sz="0" w:space="0" w:color="auto"/>
        <w:right w:val="none" w:sz="0" w:space="0" w:color="auto"/>
      </w:divBdr>
    </w:div>
    <w:div w:id="399448869">
      <w:bodyDiv w:val="1"/>
      <w:marLeft w:val="0"/>
      <w:marRight w:val="0"/>
      <w:marTop w:val="0"/>
      <w:marBottom w:val="0"/>
      <w:divBdr>
        <w:top w:val="none" w:sz="0" w:space="0" w:color="auto"/>
        <w:left w:val="none" w:sz="0" w:space="0" w:color="auto"/>
        <w:bottom w:val="none" w:sz="0" w:space="0" w:color="auto"/>
        <w:right w:val="none" w:sz="0" w:space="0" w:color="auto"/>
      </w:divBdr>
    </w:div>
    <w:div w:id="523978757">
      <w:bodyDiv w:val="1"/>
      <w:marLeft w:val="0"/>
      <w:marRight w:val="0"/>
      <w:marTop w:val="0"/>
      <w:marBottom w:val="0"/>
      <w:divBdr>
        <w:top w:val="none" w:sz="0" w:space="0" w:color="auto"/>
        <w:left w:val="none" w:sz="0" w:space="0" w:color="auto"/>
        <w:bottom w:val="none" w:sz="0" w:space="0" w:color="auto"/>
        <w:right w:val="none" w:sz="0" w:space="0" w:color="auto"/>
      </w:divBdr>
    </w:div>
    <w:div w:id="559295226">
      <w:bodyDiv w:val="1"/>
      <w:marLeft w:val="0"/>
      <w:marRight w:val="0"/>
      <w:marTop w:val="0"/>
      <w:marBottom w:val="0"/>
      <w:divBdr>
        <w:top w:val="none" w:sz="0" w:space="0" w:color="auto"/>
        <w:left w:val="none" w:sz="0" w:space="0" w:color="auto"/>
        <w:bottom w:val="none" w:sz="0" w:space="0" w:color="auto"/>
        <w:right w:val="none" w:sz="0" w:space="0" w:color="auto"/>
      </w:divBdr>
    </w:div>
    <w:div w:id="586422084">
      <w:bodyDiv w:val="1"/>
      <w:marLeft w:val="0"/>
      <w:marRight w:val="0"/>
      <w:marTop w:val="0"/>
      <w:marBottom w:val="0"/>
      <w:divBdr>
        <w:top w:val="none" w:sz="0" w:space="0" w:color="auto"/>
        <w:left w:val="none" w:sz="0" w:space="0" w:color="auto"/>
        <w:bottom w:val="none" w:sz="0" w:space="0" w:color="auto"/>
        <w:right w:val="none" w:sz="0" w:space="0" w:color="auto"/>
      </w:divBdr>
    </w:div>
    <w:div w:id="605575980">
      <w:bodyDiv w:val="1"/>
      <w:marLeft w:val="0"/>
      <w:marRight w:val="0"/>
      <w:marTop w:val="0"/>
      <w:marBottom w:val="0"/>
      <w:divBdr>
        <w:top w:val="none" w:sz="0" w:space="0" w:color="auto"/>
        <w:left w:val="none" w:sz="0" w:space="0" w:color="auto"/>
        <w:bottom w:val="none" w:sz="0" w:space="0" w:color="auto"/>
        <w:right w:val="none" w:sz="0" w:space="0" w:color="auto"/>
      </w:divBdr>
    </w:div>
    <w:div w:id="607660709">
      <w:bodyDiv w:val="1"/>
      <w:marLeft w:val="0"/>
      <w:marRight w:val="0"/>
      <w:marTop w:val="0"/>
      <w:marBottom w:val="0"/>
      <w:divBdr>
        <w:top w:val="none" w:sz="0" w:space="0" w:color="auto"/>
        <w:left w:val="none" w:sz="0" w:space="0" w:color="auto"/>
        <w:bottom w:val="none" w:sz="0" w:space="0" w:color="auto"/>
        <w:right w:val="none" w:sz="0" w:space="0" w:color="auto"/>
      </w:divBdr>
    </w:div>
    <w:div w:id="619994330">
      <w:bodyDiv w:val="1"/>
      <w:marLeft w:val="0"/>
      <w:marRight w:val="0"/>
      <w:marTop w:val="0"/>
      <w:marBottom w:val="0"/>
      <w:divBdr>
        <w:top w:val="none" w:sz="0" w:space="0" w:color="auto"/>
        <w:left w:val="none" w:sz="0" w:space="0" w:color="auto"/>
        <w:bottom w:val="none" w:sz="0" w:space="0" w:color="auto"/>
        <w:right w:val="none" w:sz="0" w:space="0" w:color="auto"/>
      </w:divBdr>
    </w:div>
    <w:div w:id="630214641">
      <w:bodyDiv w:val="1"/>
      <w:marLeft w:val="0"/>
      <w:marRight w:val="0"/>
      <w:marTop w:val="0"/>
      <w:marBottom w:val="0"/>
      <w:divBdr>
        <w:top w:val="none" w:sz="0" w:space="0" w:color="auto"/>
        <w:left w:val="none" w:sz="0" w:space="0" w:color="auto"/>
        <w:bottom w:val="none" w:sz="0" w:space="0" w:color="auto"/>
        <w:right w:val="none" w:sz="0" w:space="0" w:color="auto"/>
      </w:divBdr>
    </w:div>
    <w:div w:id="675765296">
      <w:bodyDiv w:val="1"/>
      <w:marLeft w:val="0"/>
      <w:marRight w:val="0"/>
      <w:marTop w:val="0"/>
      <w:marBottom w:val="0"/>
      <w:divBdr>
        <w:top w:val="none" w:sz="0" w:space="0" w:color="auto"/>
        <w:left w:val="none" w:sz="0" w:space="0" w:color="auto"/>
        <w:bottom w:val="none" w:sz="0" w:space="0" w:color="auto"/>
        <w:right w:val="none" w:sz="0" w:space="0" w:color="auto"/>
      </w:divBdr>
    </w:div>
    <w:div w:id="678504847">
      <w:bodyDiv w:val="1"/>
      <w:marLeft w:val="0"/>
      <w:marRight w:val="0"/>
      <w:marTop w:val="0"/>
      <w:marBottom w:val="0"/>
      <w:divBdr>
        <w:top w:val="none" w:sz="0" w:space="0" w:color="auto"/>
        <w:left w:val="none" w:sz="0" w:space="0" w:color="auto"/>
        <w:bottom w:val="none" w:sz="0" w:space="0" w:color="auto"/>
        <w:right w:val="none" w:sz="0" w:space="0" w:color="auto"/>
      </w:divBdr>
    </w:div>
    <w:div w:id="772748871">
      <w:bodyDiv w:val="1"/>
      <w:marLeft w:val="0"/>
      <w:marRight w:val="0"/>
      <w:marTop w:val="0"/>
      <w:marBottom w:val="0"/>
      <w:divBdr>
        <w:top w:val="none" w:sz="0" w:space="0" w:color="auto"/>
        <w:left w:val="none" w:sz="0" w:space="0" w:color="auto"/>
        <w:bottom w:val="none" w:sz="0" w:space="0" w:color="auto"/>
        <w:right w:val="none" w:sz="0" w:space="0" w:color="auto"/>
      </w:divBdr>
    </w:div>
    <w:div w:id="794954601">
      <w:bodyDiv w:val="1"/>
      <w:marLeft w:val="0"/>
      <w:marRight w:val="0"/>
      <w:marTop w:val="0"/>
      <w:marBottom w:val="0"/>
      <w:divBdr>
        <w:top w:val="none" w:sz="0" w:space="0" w:color="auto"/>
        <w:left w:val="none" w:sz="0" w:space="0" w:color="auto"/>
        <w:bottom w:val="none" w:sz="0" w:space="0" w:color="auto"/>
        <w:right w:val="none" w:sz="0" w:space="0" w:color="auto"/>
      </w:divBdr>
    </w:div>
    <w:div w:id="803428894">
      <w:bodyDiv w:val="1"/>
      <w:marLeft w:val="0"/>
      <w:marRight w:val="0"/>
      <w:marTop w:val="0"/>
      <w:marBottom w:val="0"/>
      <w:divBdr>
        <w:top w:val="none" w:sz="0" w:space="0" w:color="auto"/>
        <w:left w:val="none" w:sz="0" w:space="0" w:color="auto"/>
        <w:bottom w:val="none" w:sz="0" w:space="0" w:color="auto"/>
        <w:right w:val="none" w:sz="0" w:space="0" w:color="auto"/>
      </w:divBdr>
    </w:div>
    <w:div w:id="807019693">
      <w:bodyDiv w:val="1"/>
      <w:marLeft w:val="0"/>
      <w:marRight w:val="0"/>
      <w:marTop w:val="0"/>
      <w:marBottom w:val="0"/>
      <w:divBdr>
        <w:top w:val="none" w:sz="0" w:space="0" w:color="auto"/>
        <w:left w:val="none" w:sz="0" w:space="0" w:color="auto"/>
        <w:bottom w:val="none" w:sz="0" w:space="0" w:color="auto"/>
        <w:right w:val="none" w:sz="0" w:space="0" w:color="auto"/>
      </w:divBdr>
    </w:div>
    <w:div w:id="840045520">
      <w:bodyDiv w:val="1"/>
      <w:marLeft w:val="0"/>
      <w:marRight w:val="0"/>
      <w:marTop w:val="0"/>
      <w:marBottom w:val="0"/>
      <w:divBdr>
        <w:top w:val="none" w:sz="0" w:space="0" w:color="auto"/>
        <w:left w:val="none" w:sz="0" w:space="0" w:color="auto"/>
        <w:bottom w:val="none" w:sz="0" w:space="0" w:color="auto"/>
        <w:right w:val="none" w:sz="0" w:space="0" w:color="auto"/>
      </w:divBdr>
    </w:div>
    <w:div w:id="863636660">
      <w:bodyDiv w:val="1"/>
      <w:marLeft w:val="0"/>
      <w:marRight w:val="0"/>
      <w:marTop w:val="0"/>
      <w:marBottom w:val="0"/>
      <w:divBdr>
        <w:top w:val="none" w:sz="0" w:space="0" w:color="auto"/>
        <w:left w:val="none" w:sz="0" w:space="0" w:color="auto"/>
        <w:bottom w:val="none" w:sz="0" w:space="0" w:color="auto"/>
        <w:right w:val="none" w:sz="0" w:space="0" w:color="auto"/>
      </w:divBdr>
    </w:div>
    <w:div w:id="865144243">
      <w:bodyDiv w:val="1"/>
      <w:marLeft w:val="0"/>
      <w:marRight w:val="0"/>
      <w:marTop w:val="0"/>
      <w:marBottom w:val="0"/>
      <w:divBdr>
        <w:top w:val="none" w:sz="0" w:space="0" w:color="auto"/>
        <w:left w:val="none" w:sz="0" w:space="0" w:color="auto"/>
        <w:bottom w:val="none" w:sz="0" w:space="0" w:color="auto"/>
        <w:right w:val="none" w:sz="0" w:space="0" w:color="auto"/>
      </w:divBdr>
    </w:div>
    <w:div w:id="926815296">
      <w:bodyDiv w:val="1"/>
      <w:marLeft w:val="0"/>
      <w:marRight w:val="0"/>
      <w:marTop w:val="0"/>
      <w:marBottom w:val="0"/>
      <w:divBdr>
        <w:top w:val="none" w:sz="0" w:space="0" w:color="auto"/>
        <w:left w:val="none" w:sz="0" w:space="0" w:color="auto"/>
        <w:bottom w:val="none" w:sz="0" w:space="0" w:color="auto"/>
        <w:right w:val="none" w:sz="0" w:space="0" w:color="auto"/>
      </w:divBdr>
    </w:div>
    <w:div w:id="967664737">
      <w:bodyDiv w:val="1"/>
      <w:marLeft w:val="0"/>
      <w:marRight w:val="0"/>
      <w:marTop w:val="0"/>
      <w:marBottom w:val="0"/>
      <w:divBdr>
        <w:top w:val="none" w:sz="0" w:space="0" w:color="auto"/>
        <w:left w:val="none" w:sz="0" w:space="0" w:color="auto"/>
        <w:bottom w:val="none" w:sz="0" w:space="0" w:color="auto"/>
        <w:right w:val="none" w:sz="0" w:space="0" w:color="auto"/>
      </w:divBdr>
    </w:div>
    <w:div w:id="988285988">
      <w:bodyDiv w:val="1"/>
      <w:marLeft w:val="0"/>
      <w:marRight w:val="0"/>
      <w:marTop w:val="0"/>
      <w:marBottom w:val="0"/>
      <w:divBdr>
        <w:top w:val="none" w:sz="0" w:space="0" w:color="auto"/>
        <w:left w:val="none" w:sz="0" w:space="0" w:color="auto"/>
        <w:bottom w:val="none" w:sz="0" w:space="0" w:color="auto"/>
        <w:right w:val="none" w:sz="0" w:space="0" w:color="auto"/>
      </w:divBdr>
    </w:div>
    <w:div w:id="999845756">
      <w:bodyDiv w:val="1"/>
      <w:marLeft w:val="0"/>
      <w:marRight w:val="0"/>
      <w:marTop w:val="0"/>
      <w:marBottom w:val="0"/>
      <w:divBdr>
        <w:top w:val="none" w:sz="0" w:space="0" w:color="auto"/>
        <w:left w:val="none" w:sz="0" w:space="0" w:color="auto"/>
        <w:bottom w:val="none" w:sz="0" w:space="0" w:color="auto"/>
        <w:right w:val="none" w:sz="0" w:space="0" w:color="auto"/>
      </w:divBdr>
    </w:div>
    <w:div w:id="1034235646">
      <w:bodyDiv w:val="1"/>
      <w:marLeft w:val="0"/>
      <w:marRight w:val="0"/>
      <w:marTop w:val="0"/>
      <w:marBottom w:val="0"/>
      <w:divBdr>
        <w:top w:val="none" w:sz="0" w:space="0" w:color="auto"/>
        <w:left w:val="none" w:sz="0" w:space="0" w:color="auto"/>
        <w:bottom w:val="none" w:sz="0" w:space="0" w:color="auto"/>
        <w:right w:val="none" w:sz="0" w:space="0" w:color="auto"/>
      </w:divBdr>
    </w:div>
    <w:div w:id="1041130366">
      <w:bodyDiv w:val="1"/>
      <w:marLeft w:val="0"/>
      <w:marRight w:val="0"/>
      <w:marTop w:val="0"/>
      <w:marBottom w:val="0"/>
      <w:divBdr>
        <w:top w:val="none" w:sz="0" w:space="0" w:color="auto"/>
        <w:left w:val="none" w:sz="0" w:space="0" w:color="auto"/>
        <w:bottom w:val="none" w:sz="0" w:space="0" w:color="auto"/>
        <w:right w:val="none" w:sz="0" w:space="0" w:color="auto"/>
      </w:divBdr>
    </w:div>
    <w:div w:id="1045981390">
      <w:bodyDiv w:val="1"/>
      <w:marLeft w:val="0"/>
      <w:marRight w:val="0"/>
      <w:marTop w:val="0"/>
      <w:marBottom w:val="0"/>
      <w:divBdr>
        <w:top w:val="none" w:sz="0" w:space="0" w:color="auto"/>
        <w:left w:val="none" w:sz="0" w:space="0" w:color="auto"/>
        <w:bottom w:val="none" w:sz="0" w:space="0" w:color="auto"/>
        <w:right w:val="none" w:sz="0" w:space="0" w:color="auto"/>
      </w:divBdr>
    </w:div>
    <w:div w:id="1056586629">
      <w:bodyDiv w:val="1"/>
      <w:marLeft w:val="0"/>
      <w:marRight w:val="0"/>
      <w:marTop w:val="0"/>
      <w:marBottom w:val="0"/>
      <w:divBdr>
        <w:top w:val="none" w:sz="0" w:space="0" w:color="auto"/>
        <w:left w:val="none" w:sz="0" w:space="0" w:color="auto"/>
        <w:bottom w:val="none" w:sz="0" w:space="0" w:color="auto"/>
        <w:right w:val="none" w:sz="0" w:space="0" w:color="auto"/>
      </w:divBdr>
    </w:div>
    <w:div w:id="1064186458">
      <w:bodyDiv w:val="1"/>
      <w:marLeft w:val="0"/>
      <w:marRight w:val="0"/>
      <w:marTop w:val="0"/>
      <w:marBottom w:val="0"/>
      <w:divBdr>
        <w:top w:val="none" w:sz="0" w:space="0" w:color="auto"/>
        <w:left w:val="none" w:sz="0" w:space="0" w:color="auto"/>
        <w:bottom w:val="none" w:sz="0" w:space="0" w:color="auto"/>
        <w:right w:val="none" w:sz="0" w:space="0" w:color="auto"/>
      </w:divBdr>
    </w:div>
    <w:div w:id="1097016394">
      <w:bodyDiv w:val="1"/>
      <w:marLeft w:val="0"/>
      <w:marRight w:val="0"/>
      <w:marTop w:val="0"/>
      <w:marBottom w:val="0"/>
      <w:divBdr>
        <w:top w:val="none" w:sz="0" w:space="0" w:color="auto"/>
        <w:left w:val="none" w:sz="0" w:space="0" w:color="auto"/>
        <w:bottom w:val="none" w:sz="0" w:space="0" w:color="auto"/>
        <w:right w:val="none" w:sz="0" w:space="0" w:color="auto"/>
      </w:divBdr>
    </w:div>
    <w:div w:id="1107306842">
      <w:bodyDiv w:val="1"/>
      <w:marLeft w:val="0"/>
      <w:marRight w:val="0"/>
      <w:marTop w:val="0"/>
      <w:marBottom w:val="0"/>
      <w:divBdr>
        <w:top w:val="none" w:sz="0" w:space="0" w:color="auto"/>
        <w:left w:val="none" w:sz="0" w:space="0" w:color="auto"/>
        <w:bottom w:val="none" w:sz="0" w:space="0" w:color="auto"/>
        <w:right w:val="none" w:sz="0" w:space="0" w:color="auto"/>
      </w:divBdr>
    </w:div>
    <w:div w:id="1168447496">
      <w:bodyDiv w:val="1"/>
      <w:marLeft w:val="0"/>
      <w:marRight w:val="0"/>
      <w:marTop w:val="0"/>
      <w:marBottom w:val="0"/>
      <w:divBdr>
        <w:top w:val="none" w:sz="0" w:space="0" w:color="auto"/>
        <w:left w:val="none" w:sz="0" w:space="0" w:color="auto"/>
        <w:bottom w:val="none" w:sz="0" w:space="0" w:color="auto"/>
        <w:right w:val="none" w:sz="0" w:space="0" w:color="auto"/>
      </w:divBdr>
    </w:div>
    <w:div w:id="1279683288">
      <w:bodyDiv w:val="1"/>
      <w:marLeft w:val="0"/>
      <w:marRight w:val="0"/>
      <w:marTop w:val="0"/>
      <w:marBottom w:val="0"/>
      <w:divBdr>
        <w:top w:val="none" w:sz="0" w:space="0" w:color="auto"/>
        <w:left w:val="none" w:sz="0" w:space="0" w:color="auto"/>
        <w:bottom w:val="none" w:sz="0" w:space="0" w:color="auto"/>
        <w:right w:val="none" w:sz="0" w:space="0" w:color="auto"/>
      </w:divBdr>
    </w:div>
    <w:div w:id="1367833437">
      <w:bodyDiv w:val="1"/>
      <w:marLeft w:val="0"/>
      <w:marRight w:val="0"/>
      <w:marTop w:val="0"/>
      <w:marBottom w:val="0"/>
      <w:divBdr>
        <w:top w:val="none" w:sz="0" w:space="0" w:color="auto"/>
        <w:left w:val="none" w:sz="0" w:space="0" w:color="auto"/>
        <w:bottom w:val="none" w:sz="0" w:space="0" w:color="auto"/>
        <w:right w:val="none" w:sz="0" w:space="0" w:color="auto"/>
      </w:divBdr>
    </w:div>
    <w:div w:id="1416785377">
      <w:bodyDiv w:val="1"/>
      <w:marLeft w:val="0"/>
      <w:marRight w:val="0"/>
      <w:marTop w:val="0"/>
      <w:marBottom w:val="0"/>
      <w:divBdr>
        <w:top w:val="none" w:sz="0" w:space="0" w:color="auto"/>
        <w:left w:val="none" w:sz="0" w:space="0" w:color="auto"/>
        <w:bottom w:val="none" w:sz="0" w:space="0" w:color="auto"/>
        <w:right w:val="none" w:sz="0" w:space="0" w:color="auto"/>
      </w:divBdr>
    </w:div>
    <w:div w:id="1434010323">
      <w:bodyDiv w:val="1"/>
      <w:marLeft w:val="0"/>
      <w:marRight w:val="0"/>
      <w:marTop w:val="0"/>
      <w:marBottom w:val="0"/>
      <w:divBdr>
        <w:top w:val="none" w:sz="0" w:space="0" w:color="auto"/>
        <w:left w:val="none" w:sz="0" w:space="0" w:color="auto"/>
        <w:bottom w:val="none" w:sz="0" w:space="0" w:color="auto"/>
        <w:right w:val="none" w:sz="0" w:space="0" w:color="auto"/>
      </w:divBdr>
    </w:div>
    <w:div w:id="1493717830">
      <w:bodyDiv w:val="1"/>
      <w:marLeft w:val="0"/>
      <w:marRight w:val="0"/>
      <w:marTop w:val="0"/>
      <w:marBottom w:val="0"/>
      <w:divBdr>
        <w:top w:val="none" w:sz="0" w:space="0" w:color="auto"/>
        <w:left w:val="none" w:sz="0" w:space="0" w:color="auto"/>
        <w:bottom w:val="none" w:sz="0" w:space="0" w:color="auto"/>
        <w:right w:val="none" w:sz="0" w:space="0" w:color="auto"/>
      </w:divBdr>
    </w:div>
    <w:div w:id="1536308715">
      <w:bodyDiv w:val="1"/>
      <w:marLeft w:val="0"/>
      <w:marRight w:val="0"/>
      <w:marTop w:val="0"/>
      <w:marBottom w:val="0"/>
      <w:divBdr>
        <w:top w:val="none" w:sz="0" w:space="0" w:color="auto"/>
        <w:left w:val="none" w:sz="0" w:space="0" w:color="auto"/>
        <w:bottom w:val="none" w:sz="0" w:space="0" w:color="auto"/>
        <w:right w:val="none" w:sz="0" w:space="0" w:color="auto"/>
      </w:divBdr>
    </w:div>
    <w:div w:id="1539507453">
      <w:bodyDiv w:val="1"/>
      <w:marLeft w:val="0"/>
      <w:marRight w:val="0"/>
      <w:marTop w:val="0"/>
      <w:marBottom w:val="0"/>
      <w:divBdr>
        <w:top w:val="none" w:sz="0" w:space="0" w:color="auto"/>
        <w:left w:val="none" w:sz="0" w:space="0" w:color="auto"/>
        <w:bottom w:val="none" w:sz="0" w:space="0" w:color="auto"/>
        <w:right w:val="none" w:sz="0" w:space="0" w:color="auto"/>
      </w:divBdr>
    </w:div>
    <w:div w:id="1568496195">
      <w:bodyDiv w:val="1"/>
      <w:marLeft w:val="0"/>
      <w:marRight w:val="0"/>
      <w:marTop w:val="0"/>
      <w:marBottom w:val="0"/>
      <w:divBdr>
        <w:top w:val="none" w:sz="0" w:space="0" w:color="auto"/>
        <w:left w:val="none" w:sz="0" w:space="0" w:color="auto"/>
        <w:bottom w:val="none" w:sz="0" w:space="0" w:color="auto"/>
        <w:right w:val="none" w:sz="0" w:space="0" w:color="auto"/>
      </w:divBdr>
    </w:div>
    <w:div w:id="1664431293">
      <w:bodyDiv w:val="1"/>
      <w:marLeft w:val="0"/>
      <w:marRight w:val="0"/>
      <w:marTop w:val="0"/>
      <w:marBottom w:val="0"/>
      <w:divBdr>
        <w:top w:val="none" w:sz="0" w:space="0" w:color="auto"/>
        <w:left w:val="none" w:sz="0" w:space="0" w:color="auto"/>
        <w:bottom w:val="none" w:sz="0" w:space="0" w:color="auto"/>
        <w:right w:val="none" w:sz="0" w:space="0" w:color="auto"/>
      </w:divBdr>
    </w:div>
    <w:div w:id="1691486174">
      <w:bodyDiv w:val="1"/>
      <w:marLeft w:val="0"/>
      <w:marRight w:val="0"/>
      <w:marTop w:val="0"/>
      <w:marBottom w:val="0"/>
      <w:divBdr>
        <w:top w:val="none" w:sz="0" w:space="0" w:color="auto"/>
        <w:left w:val="none" w:sz="0" w:space="0" w:color="auto"/>
        <w:bottom w:val="none" w:sz="0" w:space="0" w:color="auto"/>
        <w:right w:val="none" w:sz="0" w:space="0" w:color="auto"/>
      </w:divBdr>
    </w:div>
    <w:div w:id="1703674724">
      <w:bodyDiv w:val="1"/>
      <w:marLeft w:val="0"/>
      <w:marRight w:val="0"/>
      <w:marTop w:val="0"/>
      <w:marBottom w:val="0"/>
      <w:divBdr>
        <w:top w:val="none" w:sz="0" w:space="0" w:color="auto"/>
        <w:left w:val="none" w:sz="0" w:space="0" w:color="auto"/>
        <w:bottom w:val="none" w:sz="0" w:space="0" w:color="auto"/>
        <w:right w:val="none" w:sz="0" w:space="0" w:color="auto"/>
      </w:divBdr>
    </w:div>
    <w:div w:id="1720399943">
      <w:bodyDiv w:val="1"/>
      <w:marLeft w:val="0"/>
      <w:marRight w:val="0"/>
      <w:marTop w:val="0"/>
      <w:marBottom w:val="0"/>
      <w:divBdr>
        <w:top w:val="none" w:sz="0" w:space="0" w:color="auto"/>
        <w:left w:val="none" w:sz="0" w:space="0" w:color="auto"/>
        <w:bottom w:val="none" w:sz="0" w:space="0" w:color="auto"/>
        <w:right w:val="none" w:sz="0" w:space="0" w:color="auto"/>
      </w:divBdr>
    </w:div>
    <w:div w:id="1871675152">
      <w:bodyDiv w:val="1"/>
      <w:marLeft w:val="0"/>
      <w:marRight w:val="0"/>
      <w:marTop w:val="0"/>
      <w:marBottom w:val="0"/>
      <w:divBdr>
        <w:top w:val="none" w:sz="0" w:space="0" w:color="auto"/>
        <w:left w:val="none" w:sz="0" w:space="0" w:color="auto"/>
        <w:bottom w:val="none" w:sz="0" w:space="0" w:color="auto"/>
        <w:right w:val="none" w:sz="0" w:space="0" w:color="auto"/>
      </w:divBdr>
    </w:div>
    <w:div w:id="1914118912">
      <w:bodyDiv w:val="1"/>
      <w:marLeft w:val="0"/>
      <w:marRight w:val="0"/>
      <w:marTop w:val="0"/>
      <w:marBottom w:val="0"/>
      <w:divBdr>
        <w:top w:val="none" w:sz="0" w:space="0" w:color="auto"/>
        <w:left w:val="none" w:sz="0" w:space="0" w:color="auto"/>
        <w:bottom w:val="none" w:sz="0" w:space="0" w:color="auto"/>
        <w:right w:val="none" w:sz="0" w:space="0" w:color="auto"/>
      </w:divBdr>
    </w:div>
    <w:div w:id="1964580353">
      <w:bodyDiv w:val="1"/>
      <w:marLeft w:val="0"/>
      <w:marRight w:val="0"/>
      <w:marTop w:val="0"/>
      <w:marBottom w:val="0"/>
      <w:divBdr>
        <w:top w:val="none" w:sz="0" w:space="0" w:color="auto"/>
        <w:left w:val="none" w:sz="0" w:space="0" w:color="auto"/>
        <w:bottom w:val="none" w:sz="0" w:space="0" w:color="auto"/>
        <w:right w:val="none" w:sz="0" w:space="0" w:color="auto"/>
      </w:divBdr>
    </w:div>
    <w:div w:id="1979383839">
      <w:bodyDiv w:val="1"/>
      <w:marLeft w:val="0"/>
      <w:marRight w:val="0"/>
      <w:marTop w:val="0"/>
      <w:marBottom w:val="0"/>
      <w:divBdr>
        <w:top w:val="none" w:sz="0" w:space="0" w:color="auto"/>
        <w:left w:val="none" w:sz="0" w:space="0" w:color="auto"/>
        <w:bottom w:val="none" w:sz="0" w:space="0" w:color="auto"/>
        <w:right w:val="none" w:sz="0" w:space="0" w:color="auto"/>
      </w:divBdr>
    </w:div>
    <w:div w:id="2003460515">
      <w:bodyDiv w:val="1"/>
      <w:marLeft w:val="0"/>
      <w:marRight w:val="0"/>
      <w:marTop w:val="0"/>
      <w:marBottom w:val="0"/>
      <w:divBdr>
        <w:top w:val="none" w:sz="0" w:space="0" w:color="auto"/>
        <w:left w:val="none" w:sz="0" w:space="0" w:color="auto"/>
        <w:bottom w:val="none" w:sz="0" w:space="0" w:color="auto"/>
        <w:right w:val="none" w:sz="0" w:space="0" w:color="auto"/>
      </w:divBdr>
    </w:div>
    <w:div w:id="2064131621">
      <w:bodyDiv w:val="1"/>
      <w:marLeft w:val="0"/>
      <w:marRight w:val="0"/>
      <w:marTop w:val="0"/>
      <w:marBottom w:val="0"/>
      <w:divBdr>
        <w:top w:val="none" w:sz="0" w:space="0" w:color="auto"/>
        <w:left w:val="none" w:sz="0" w:space="0" w:color="auto"/>
        <w:bottom w:val="none" w:sz="0" w:space="0" w:color="auto"/>
        <w:right w:val="none" w:sz="0" w:space="0" w:color="auto"/>
      </w:divBdr>
    </w:div>
    <w:div w:id="2071726816">
      <w:bodyDiv w:val="1"/>
      <w:marLeft w:val="0"/>
      <w:marRight w:val="0"/>
      <w:marTop w:val="0"/>
      <w:marBottom w:val="0"/>
      <w:divBdr>
        <w:top w:val="none" w:sz="0" w:space="0" w:color="auto"/>
        <w:left w:val="none" w:sz="0" w:space="0" w:color="auto"/>
        <w:bottom w:val="none" w:sz="0" w:space="0" w:color="auto"/>
        <w:right w:val="none" w:sz="0" w:space="0" w:color="auto"/>
      </w:divBdr>
    </w:div>
    <w:div w:id="2072076639">
      <w:bodyDiv w:val="1"/>
      <w:marLeft w:val="0"/>
      <w:marRight w:val="0"/>
      <w:marTop w:val="0"/>
      <w:marBottom w:val="0"/>
      <w:divBdr>
        <w:top w:val="none" w:sz="0" w:space="0" w:color="auto"/>
        <w:left w:val="none" w:sz="0" w:space="0" w:color="auto"/>
        <w:bottom w:val="none" w:sz="0" w:space="0" w:color="auto"/>
        <w:right w:val="none" w:sz="0" w:space="0" w:color="auto"/>
      </w:divBdr>
    </w:div>
    <w:div w:id="2074430101">
      <w:bodyDiv w:val="1"/>
      <w:marLeft w:val="0"/>
      <w:marRight w:val="0"/>
      <w:marTop w:val="0"/>
      <w:marBottom w:val="0"/>
      <w:divBdr>
        <w:top w:val="none" w:sz="0" w:space="0" w:color="auto"/>
        <w:left w:val="none" w:sz="0" w:space="0" w:color="auto"/>
        <w:bottom w:val="none" w:sz="0" w:space="0" w:color="auto"/>
        <w:right w:val="none" w:sz="0" w:space="0" w:color="auto"/>
      </w:divBdr>
    </w:div>
    <w:div w:id="2125148615">
      <w:bodyDiv w:val="1"/>
      <w:marLeft w:val="0"/>
      <w:marRight w:val="0"/>
      <w:marTop w:val="0"/>
      <w:marBottom w:val="0"/>
      <w:divBdr>
        <w:top w:val="none" w:sz="0" w:space="0" w:color="auto"/>
        <w:left w:val="none" w:sz="0" w:space="0" w:color="auto"/>
        <w:bottom w:val="none" w:sz="0" w:space="0" w:color="auto"/>
        <w:right w:val="none" w:sz="0" w:space="0" w:color="auto"/>
      </w:divBdr>
    </w:div>
    <w:div w:id="2129466568">
      <w:bodyDiv w:val="1"/>
      <w:marLeft w:val="0"/>
      <w:marRight w:val="0"/>
      <w:marTop w:val="0"/>
      <w:marBottom w:val="0"/>
      <w:divBdr>
        <w:top w:val="none" w:sz="0" w:space="0" w:color="auto"/>
        <w:left w:val="none" w:sz="0" w:space="0" w:color="auto"/>
        <w:bottom w:val="none" w:sz="0" w:space="0" w:color="auto"/>
        <w:right w:val="none" w:sz="0" w:space="0" w:color="auto"/>
      </w:divBdr>
    </w:div>
    <w:div w:id="2139950625">
      <w:bodyDiv w:val="1"/>
      <w:marLeft w:val="0"/>
      <w:marRight w:val="0"/>
      <w:marTop w:val="0"/>
      <w:marBottom w:val="0"/>
      <w:divBdr>
        <w:top w:val="none" w:sz="0" w:space="0" w:color="auto"/>
        <w:left w:val="none" w:sz="0" w:space="0" w:color="auto"/>
        <w:bottom w:val="none" w:sz="0" w:space="0" w:color="auto"/>
        <w:right w:val="none" w:sz="0" w:space="0" w:color="auto"/>
      </w:divBdr>
    </w:div>
    <w:div w:id="214689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8" ma:contentTypeDescription="Create a new document." ma:contentTypeScope="" ma:versionID="d43690916612134320089e0001778565">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3563e04df5820697789499757f46612"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Est18</b:Tag>
    <b:SourceType>InternetSite</b:SourceType>
    <b:Guid>{69AC76AF-9BFB-42D3-80C4-87276088C4D3}</b:Guid>
    <b:Author>
      <b:Author>
        <b:NameList>
          <b:Person>
            <b:Last>Robertshawe</b:Last>
            <b:First>Esther</b:First>
          </b:Person>
        </b:NameList>
      </b:Author>
    </b:Author>
    <b:Title>CONSTRUCTIVISM</b:Title>
    <b:InternetSiteTitle>The University of Sydney School of Education and Social Work</b:InternetSiteTitle>
    <b:Year>2018</b:Year>
    <b:Month>January</b:Month>
    <b:Day>11</b:Day>
    <b:URL>https://sydney.edu.au/education_social_work/learning_teaching/ict/theory/constructivism.shtml</b:URL>
    <b:RefOrder>1</b:RefOrder>
  </b:Source>
  <b:Source>
    <b:Tag>McL18</b:Tag>
    <b:SourceType>InternetSite</b:SourceType>
    <b:Guid>{6BB8CDDE-2DBC-4287-9516-5844F04BF8F9}</b:Guid>
    <b:Author>
      <b:Author>
        <b:NameList>
          <b:Person>
            <b:Last>McLeod</b:Last>
            <b:First>S.</b:First>
            <b:Middle>A</b:Middle>
          </b:Person>
        </b:NameList>
      </b:Author>
    </b:Author>
    <b:Title>Lev Vygotsky</b:Title>
    <b:InternetSiteTitle>SimplyPyschology</b:InternetSiteTitle>
    <b:Year>2018</b:Year>
    <b:Month>August</b:Month>
    <b:Day>5</b:Day>
    <b:URL>https://www.simplypsychology.org/vygotsky.html</b:URL>
    <b:RefOrder>2</b:RefOrder>
  </b:Source>
  <b:Source>
    <b:Tag>Ann95</b:Tag>
    <b:SourceType>Report</b:SourceType>
    <b:Guid>{DBD23AB6-B069-4462-A429-B7C17435018E}</b:Guid>
    <b:Author>
      <b:Author>
        <b:NameList>
          <b:Person>
            <b:Last>Henderson</b:Last>
            <b:First>Anne</b:First>
            <b:Middle>T. and Berla, Nancy</b:Middle>
          </b:Person>
        </b:NameList>
      </b:Author>
    </b:Author>
    <b:Title>A New Generation of Evidence: The Family is Critical</b:Title>
    <b:Year>1995</b:Year>
    <b:Publisher>Center for Law and Education</b:Publisher>
    <b:City>Washington, DC</b:City>
    <b:RefOrder>3</b:RefOrder>
  </b:Source>
  <b:Source>
    <b:Tag>She15</b:Tag>
    <b:SourceType>Report</b:SourceType>
    <b:Guid>{A100B70C-E91F-4259-B1CE-2D4DF1E5E1A6}</b:Guid>
    <b:Author>
      <b:Author>
        <b:NameList>
          <b:Person>
            <b:Last>Sheldon</b:Last>
            <b:First>Steven</b:First>
            <b:Middle>B. and Jung, Sol Bee</b:Middle>
          </b:Person>
        </b:NameList>
      </b:Author>
    </b:Author>
    <b:Title>The Family Engagement Partnership Student Outcome Evaluation</b:Title>
    <b:Year>2015</b:Year>
    <b:Publisher>Johns Hopkins University, School of Education</b:Publisher>
    <b:City>Baltimore</b:City>
    <b:RefOrder>4</b:RefOrder>
  </b:Source>
  <b:Source>
    <b:Tag>Don15</b:Tag>
    <b:SourceType>Report</b:SourceType>
    <b:Guid>{1245B538-2B73-42CD-AD56-1FEE2509E091}</b:Guid>
    <b:Author>
      <b:Author>
        <b:NameList>
          <b:Person>
            <b:Last>Donaldson</b:Last>
            <b:First>Graham</b:First>
          </b:Person>
        </b:NameList>
      </b:Author>
    </b:Author>
    <b:Title>Successful Futures</b:Title>
    <b:Year>2015</b:Year>
    <b:Publisher>OGL</b:Publisher>
    <b:RefOrder>8</b:RefOrder>
  </b:Source>
  <b:Source>
    <b:Tag>Est13</b:Tag>
    <b:SourceType>Report</b:SourceType>
    <b:Guid>{D635DBFC-37D3-40D7-ADFB-63C7700D727E}</b:Guid>
    <b:Author>
      <b:Author>
        <b:Corporate>Estyn</b:Corporate>
      </b:Author>
    </b:Author>
    <b:Title>Welsh Language Development in the Foundation Phase</b:Title>
    <b:Year>2013</b:Year>
    <b:Publisher>Estyn</b:Publisher>
    <b:City>Cardiff</b:City>
    <b:RefOrder>9</b:RefOrder>
  </b:Source>
  <b:Source>
    <b:Tag>Wel191</b:Tag>
    <b:SourceType>InternetSite</b:SourceType>
    <b:Guid>{BB0CBFF7-4623-420A-8377-C7418456093A}</b:Guid>
    <b:Author>
      <b:Author>
        <b:Corporate>Welsh Government</b:Corporate>
      </b:Author>
    </b:Author>
    <b:Title>My Local School</b:Title>
    <b:InternetSiteTitle>Gov.Wales</b:InternetSiteTitle>
    <b:Year>2019</b:Year>
    <b:URL>http://mylocalschool.gov.wales/School/6702008?lang=en</b:URL>
    <b:RefOrder>5</b:RefOrder>
  </b:Source>
  <b:Source>
    <b:Tag>Cad191</b:Tag>
    <b:SourceType>InternetSite</b:SourceType>
    <b:Guid>{A788D640-2407-429B-909C-0627C0FBA693}</b:Guid>
    <b:Author>
      <b:Author>
        <b:Corporate>Cadle Primary School</b:Corporate>
      </b:Author>
    </b:Author>
    <b:Title>Learning at home</b:Title>
    <b:InternetSiteTitle>Cadle Primary School</b:InternetSiteTitle>
    <b:Year>2019</b:Year>
    <b:Month>November</b:Month>
    <b:Day>9</b:Day>
    <b:URL>https://www.cadleprimaryschool.co.uk/learning-at-home-1/</b:URL>
    <b:RefOrder>6</b:RefOrder>
  </b:Source>
  <b:Source>
    <b:Tag>Wel161</b:Tag>
    <b:SourceType>InternetSite</b:SourceType>
    <b:Guid>{BD4DF4A8-FE92-4273-8829-4B8BCB033F85}</b:Guid>
    <b:Author>
      <b:Author>
        <b:Corporate>Welsh Government</b:Corporate>
      </b:Author>
    </b:Author>
    <b:Title>Minister unveils new measure to deliver 1 million Welsh speakers by 2050</b:Title>
    <b:InternetSiteTitle>Gov.Wales</b:InternetSiteTitle>
    <b:Year>2016</b:Year>
    <b:Month>August</b:Month>
    <b:Day>1</b:Day>
    <b:URL>https://gov.wales/minister-unveils-new-measures-deliver-1-million-welsh-speakers-2050</b:URL>
    <b:RefOrder>7</b:RefOrder>
  </b:Source>
</b:Sources>
</file>

<file path=customXml/itemProps1.xml><?xml version="1.0" encoding="utf-8"?>
<ds:datastoreItem xmlns:ds="http://schemas.openxmlformats.org/officeDocument/2006/customXml" ds:itemID="{D5A0422A-1F5B-4FF4-BB50-E9278A1C8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C8DD18-AD5D-4E64-96EE-B18A6AFBC30E}">
  <ds:schemaRefs>
    <ds:schemaRef ds:uri="http://schemas.microsoft.com/sharepoint/v3/contenttype/forms"/>
  </ds:schemaRefs>
</ds:datastoreItem>
</file>

<file path=customXml/itemProps3.xml><?xml version="1.0" encoding="utf-8"?>
<ds:datastoreItem xmlns:ds="http://schemas.openxmlformats.org/officeDocument/2006/customXml" ds:itemID="{6A16DBAE-0230-48C9-B092-5E1D9E2421D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8E0812-118A-4E0B-AEBE-A4BCEE06B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ECAD4009-C: Cycle 1 Learners, Schools and Communities: Where am I teaching?</vt:lpstr>
    </vt:vector>
  </TitlesOfParts>
  <Company>22nd of January</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ECAD4009-C: Cycle 1 Learners, Schools and Communities: Where am I teaching?</dc:title>
  <dc:subject>Rhys Lloyd</dc:subject>
  <dc:creator>Rhys Lloyd</dc:creator>
  <cp:keywords/>
  <dc:description/>
  <cp:lastModifiedBy>Rhys Lloyd</cp:lastModifiedBy>
  <cp:revision>9</cp:revision>
  <dcterms:created xsi:type="dcterms:W3CDTF">2020-02-06T16:11:00Z</dcterms:created>
  <dcterms:modified xsi:type="dcterms:W3CDTF">2020-02-11T22:33:00Z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