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4B81D7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DE1D00">
              <w:rPr>
                <w:b/>
                <w:color w:val="auto"/>
                <w:sz w:val="32"/>
              </w:rPr>
              <w:t>Callum Mcgartland</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1818F31" w:rsidR="00575A8F" w:rsidRDefault="00575A8F" w:rsidP="00E6298B">
            <w:pPr>
              <w:overflowPunct/>
              <w:autoSpaceDE/>
              <w:autoSpaceDN/>
              <w:adjustRightInd/>
              <w:ind w:right="107"/>
              <w:textAlignment w:val="auto"/>
              <w:rPr>
                <w:b/>
                <w:color w:val="auto"/>
                <w:sz w:val="32"/>
              </w:rPr>
            </w:pPr>
            <w:r>
              <w:rPr>
                <w:b/>
                <w:color w:val="auto"/>
                <w:sz w:val="32"/>
              </w:rPr>
              <w:t>____</w:t>
            </w:r>
            <w:r w:rsidR="00DE1D00">
              <w:rPr>
                <w:b/>
                <w:color w:val="auto"/>
                <w:sz w:val="32"/>
              </w:rPr>
              <w:t>2016390</w:t>
            </w:r>
            <w:bookmarkStart w:id="0" w:name="_GoBack"/>
            <w:bookmarkEnd w:id="0"/>
            <w:r>
              <w:rPr>
                <w:b/>
                <w:color w:val="auto"/>
                <w:sz w:val="32"/>
              </w:rPr>
              <w:t>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w:t>
      </w:r>
      <w:proofErr w:type="gramStart"/>
      <w:r w:rsidRPr="28A9B94D">
        <w:rPr>
          <w:rFonts w:eastAsia="Arial"/>
          <w:color w:val="000000" w:themeColor="text1"/>
          <w:sz w:val="24"/>
          <w:szCs w:val="24"/>
        </w:rPr>
        <w:t>are 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F094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F094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F094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F094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F094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F094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3F094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F094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F094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F094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F094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F094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 xml:space="preserve">How </w:t>
      </w:r>
      <w:proofErr w:type="gramStart"/>
      <w:r w:rsidRPr="6A581E81">
        <w:rPr>
          <w:rFonts w:eastAsia="Arial"/>
          <w:b/>
          <w:bCs/>
          <w:color w:val="000000" w:themeColor="text1"/>
          <w:sz w:val="24"/>
          <w:szCs w:val="24"/>
        </w:rPr>
        <w:t>should the workbook be presented</w:t>
      </w:r>
      <w:proofErr w:type="gramEnd"/>
      <w:r w:rsidRPr="6A581E81">
        <w:rPr>
          <w:rFonts w:eastAsia="Arial"/>
          <w:b/>
          <w:bCs/>
          <w:color w:val="000000" w:themeColor="text1"/>
          <w:sz w:val="24"/>
          <w:szCs w:val="24"/>
        </w:rPr>
        <w:t>?</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on Moodle of this workbook. You must submit this document electronically </w:t>
      </w:r>
      <w:proofErr w:type="gramStart"/>
      <w:r w:rsidRPr="6A581E81">
        <w:rPr>
          <w:rFonts w:eastAsia="Arial"/>
          <w:color w:val="000000" w:themeColor="text1"/>
          <w:sz w:val="24"/>
          <w:szCs w:val="24"/>
        </w:rPr>
        <w:t>therefore</w:t>
      </w:r>
      <w:proofErr w:type="gramEnd"/>
      <w:r w:rsidRPr="6A581E81">
        <w:rPr>
          <w:rFonts w:eastAsia="Arial"/>
          <w:color w:val="000000" w:themeColor="text1"/>
          <w:sz w:val="24"/>
          <w:szCs w:val="24"/>
        </w:rPr>
        <w:t xml:space="preserv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FB4C5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 xml:space="preserve">How </w:t>
      </w:r>
      <w:proofErr w:type="gramStart"/>
      <w:r w:rsidRPr="6A581E81">
        <w:rPr>
          <w:rFonts w:eastAsia="Arial"/>
          <w:b/>
          <w:bCs/>
          <w:color w:val="000000" w:themeColor="text1"/>
          <w:sz w:val="24"/>
          <w:szCs w:val="24"/>
        </w:rPr>
        <w:t>is the workbook assessed</w:t>
      </w:r>
      <w:proofErr w:type="gramEnd"/>
      <w:r w:rsidRPr="6A581E81">
        <w:rPr>
          <w:rFonts w:eastAsia="Arial"/>
          <w:b/>
          <w:bCs/>
          <w:color w:val="000000" w:themeColor="text1"/>
          <w:sz w:val="24"/>
          <w:szCs w:val="24"/>
        </w:rPr>
        <w:t>?</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t>Advice and support about the completion of this workbook will be provided by university staff</w:t>
      </w:r>
      <w:proofErr w:type="gramEnd"/>
      <w:r w:rsidRPr="6A581E81">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 xml:space="preserve">Dates of workbook submission </w:t>
      </w:r>
      <w:proofErr w:type="gramStart"/>
      <w:r w:rsidRPr="6A581E81">
        <w:rPr>
          <w:rFonts w:eastAsia="Arial"/>
          <w:color w:val="000000" w:themeColor="text1"/>
          <w:sz w:val="24"/>
          <w:szCs w:val="24"/>
        </w:rPr>
        <w:t>will be made available during the initial training day and posted on Moodle</w:t>
      </w:r>
      <w:proofErr w:type="gramEnd"/>
      <w:r w:rsidRPr="6A581E81">
        <w:rPr>
          <w:rFonts w:eastAsia="Arial"/>
          <w:color w:val="000000" w:themeColor="text1"/>
          <w:sz w:val="24"/>
          <w:szCs w:val="24"/>
        </w:rPr>
        <w:t>.</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w:t>
      </w:r>
      <w:proofErr w:type="gramStart"/>
      <w:r w:rsidRPr="7560A895">
        <w:rPr>
          <w:rFonts w:eastAsia="Arial"/>
          <w:color w:val="000000" w:themeColor="text1"/>
          <w:sz w:val="24"/>
          <w:szCs w:val="24"/>
        </w:rPr>
        <w:t>can 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t>
      </w:r>
      <w:proofErr w:type="gramStart"/>
      <w:r w:rsidRPr="7560A895">
        <w:rPr>
          <w:rFonts w:eastAsia="Arial"/>
          <w:color w:val="000000" w:themeColor="text1"/>
          <w:sz w:val="24"/>
          <w:szCs w:val="24"/>
        </w:rPr>
        <w:t>will be submitted</w:t>
      </w:r>
      <w:proofErr w:type="gramEnd"/>
      <w:r w:rsidRPr="7560A895">
        <w:rPr>
          <w:rFonts w:eastAsia="Arial"/>
          <w:color w:val="000000" w:themeColor="text1"/>
          <w:sz w:val="24"/>
          <w:szCs w:val="24"/>
        </w:rPr>
        <w:t xml:space="preserve">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w:t>
            </w:r>
            <w:proofErr w:type="gramStart"/>
            <w:r w:rsidRPr="28A9B94D">
              <w:rPr>
                <w:sz w:val="24"/>
                <w:szCs w:val="24"/>
              </w:rPr>
              <w:t>strategies</w:t>
            </w:r>
            <w:proofErr w:type="gramEnd"/>
            <w:r w:rsidRPr="28A9B94D">
              <w:rPr>
                <w:sz w:val="24"/>
                <w:szCs w:val="24"/>
              </w:rPr>
              <w:t xml:space="preserve">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3A606AC3" w:rsidR="00FF7784" w:rsidRDefault="00FF7784" w:rsidP="00E6298B">
      <w:pPr>
        <w:ind w:right="107"/>
        <w:jc w:val="both"/>
        <w:rPr>
          <w:sz w:val="24"/>
          <w:szCs w:val="24"/>
        </w:rPr>
      </w:pPr>
    </w:p>
    <w:p w14:paraId="1FEC93A2" w14:textId="77777777" w:rsidR="004C2F8C" w:rsidRPr="00270EEB" w:rsidRDefault="004C2F8C" w:rsidP="00E6298B">
      <w:pPr>
        <w:ind w:right="107"/>
        <w:jc w:val="both"/>
        <w:rPr>
          <w:sz w:val="24"/>
          <w:szCs w:val="24"/>
        </w:rPr>
      </w:pPr>
    </w:p>
    <w:p w14:paraId="708508D2" w14:textId="77777777" w:rsidR="004C2F8C" w:rsidRPr="004C2F8C" w:rsidRDefault="004C2F8C" w:rsidP="004C2F8C">
      <w:pPr>
        <w:ind w:right="107"/>
        <w:jc w:val="both"/>
        <w:rPr>
          <w:sz w:val="24"/>
          <w:szCs w:val="24"/>
        </w:rPr>
      </w:pPr>
      <w:r w:rsidRPr="004C2F8C">
        <w:rPr>
          <w:sz w:val="24"/>
          <w:szCs w:val="24"/>
        </w:rPr>
        <w:t xml:space="preserve">                                                       Initial police training </w:t>
      </w:r>
    </w:p>
    <w:p w14:paraId="3AB05A0C" w14:textId="77777777" w:rsidR="004C2F8C" w:rsidRPr="004C2F8C" w:rsidRDefault="004C2F8C" w:rsidP="004C2F8C">
      <w:pPr>
        <w:ind w:right="107"/>
        <w:jc w:val="both"/>
        <w:rPr>
          <w:sz w:val="24"/>
          <w:szCs w:val="24"/>
        </w:rPr>
      </w:pPr>
    </w:p>
    <w:p w14:paraId="1A7B5EA5" w14:textId="77777777" w:rsidR="004C2F8C" w:rsidRPr="004C2F8C" w:rsidRDefault="004C2F8C" w:rsidP="004C2F8C">
      <w:pPr>
        <w:ind w:right="107"/>
        <w:jc w:val="both"/>
        <w:rPr>
          <w:sz w:val="24"/>
          <w:szCs w:val="24"/>
        </w:rPr>
      </w:pPr>
      <w:r w:rsidRPr="004C2F8C">
        <w:rPr>
          <w:sz w:val="24"/>
          <w:szCs w:val="24"/>
        </w:rPr>
        <w:t xml:space="preserve">This essay will focus on how stress and anxiety have affected me during the initial six-month training with Gwent police to become a police constable. The essay will go on to discuss the coping mechanisms and </w:t>
      </w:r>
      <w:proofErr w:type="gramStart"/>
      <w:r w:rsidRPr="004C2F8C">
        <w:rPr>
          <w:sz w:val="24"/>
          <w:szCs w:val="24"/>
        </w:rPr>
        <w:t>strategies, that</w:t>
      </w:r>
      <w:proofErr w:type="gramEnd"/>
      <w:r w:rsidRPr="004C2F8C">
        <w:rPr>
          <w:sz w:val="24"/>
          <w:szCs w:val="24"/>
        </w:rPr>
        <w:t xml:space="preserve"> have been applied practically during the training period. Along with comparing how effective I have found the different strategies when using them. </w:t>
      </w:r>
    </w:p>
    <w:p w14:paraId="09EAA315" w14:textId="77777777" w:rsidR="004C2F8C" w:rsidRPr="004C2F8C" w:rsidRDefault="004C2F8C" w:rsidP="004C2F8C">
      <w:pPr>
        <w:ind w:right="107"/>
        <w:jc w:val="both"/>
        <w:rPr>
          <w:sz w:val="24"/>
          <w:szCs w:val="24"/>
        </w:rPr>
      </w:pPr>
    </w:p>
    <w:p w14:paraId="097F0684" w14:textId="77777777" w:rsidR="004C2F8C" w:rsidRPr="004C2F8C" w:rsidRDefault="004C2F8C" w:rsidP="004C2F8C">
      <w:pPr>
        <w:ind w:right="107"/>
        <w:jc w:val="both"/>
        <w:rPr>
          <w:sz w:val="24"/>
          <w:szCs w:val="24"/>
        </w:rPr>
      </w:pPr>
      <w:proofErr w:type="gramStart"/>
      <w:r w:rsidRPr="004C2F8C">
        <w:rPr>
          <w:sz w:val="24"/>
          <w:szCs w:val="24"/>
        </w:rPr>
        <w:t>As a result</w:t>
      </w:r>
      <w:proofErr w:type="gramEnd"/>
      <w:r w:rsidRPr="004C2F8C">
        <w:rPr>
          <w:sz w:val="24"/>
          <w:szCs w:val="24"/>
        </w:rPr>
        <w:t xml:space="preserve"> of the </w:t>
      </w:r>
      <w:proofErr w:type="spellStart"/>
      <w:r w:rsidRPr="004C2F8C">
        <w:rPr>
          <w:sz w:val="24"/>
          <w:szCs w:val="24"/>
        </w:rPr>
        <w:t>Covid</w:t>
      </w:r>
      <w:proofErr w:type="spellEnd"/>
      <w:r w:rsidRPr="004C2F8C">
        <w:rPr>
          <w:sz w:val="24"/>
          <w:szCs w:val="24"/>
        </w:rPr>
        <w:t xml:space="preserve"> pandemic there have been several enforced restrictions which have impacted on my levels of stress and anxiety. Of these restrictions, the ones, which have affected me the most, have been working from home in isolation, and the closure of gyms.</w:t>
      </w:r>
    </w:p>
    <w:p w14:paraId="6929BE08" w14:textId="77777777" w:rsidR="004C2F8C" w:rsidRPr="004C2F8C" w:rsidRDefault="004C2F8C" w:rsidP="004C2F8C">
      <w:pPr>
        <w:ind w:right="107"/>
        <w:jc w:val="both"/>
        <w:rPr>
          <w:sz w:val="24"/>
          <w:szCs w:val="24"/>
        </w:rPr>
      </w:pPr>
    </w:p>
    <w:p w14:paraId="016C2F13" w14:textId="77777777" w:rsidR="004C2F8C" w:rsidRPr="004C2F8C" w:rsidRDefault="004C2F8C" w:rsidP="004C2F8C">
      <w:pPr>
        <w:ind w:right="107"/>
        <w:jc w:val="both"/>
        <w:rPr>
          <w:sz w:val="24"/>
          <w:szCs w:val="24"/>
        </w:rPr>
      </w:pPr>
      <w:r w:rsidRPr="004C2F8C">
        <w:rPr>
          <w:sz w:val="24"/>
          <w:szCs w:val="24"/>
        </w:rPr>
        <w:t xml:space="preserve">It was difficult to get used to working from home and not being able to do my usual activities outside of work which I now realise are important for me to release my stress and anxiety. </w:t>
      </w:r>
    </w:p>
    <w:p w14:paraId="2E568A2D" w14:textId="77777777" w:rsidR="004C2F8C" w:rsidRPr="004C2F8C" w:rsidRDefault="004C2F8C" w:rsidP="004C2F8C">
      <w:pPr>
        <w:ind w:right="107"/>
        <w:jc w:val="both"/>
        <w:rPr>
          <w:sz w:val="24"/>
          <w:szCs w:val="24"/>
        </w:rPr>
      </w:pPr>
    </w:p>
    <w:p w14:paraId="48FFA283" w14:textId="77777777" w:rsidR="004C2F8C" w:rsidRPr="004C2F8C" w:rsidRDefault="004C2F8C" w:rsidP="004C2F8C">
      <w:pPr>
        <w:ind w:right="107"/>
        <w:jc w:val="both"/>
        <w:rPr>
          <w:sz w:val="24"/>
          <w:szCs w:val="24"/>
        </w:rPr>
      </w:pPr>
      <w:r w:rsidRPr="004C2F8C">
        <w:rPr>
          <w:sz w:val="24"/>
          <w:szCs w:val="24"/>
        </w:rPr>
        <w:t xml:space="preserve">All people express stress and anxiety of varying degrees and at different times throughout their lives.  It </w:t>
      </w:r>
      <w:proofErr w:type="gramStart"/>
      <w:r w:rsidRPr="004C2F8C">
        <w:rPr>
          <w:sz w:val="24"/>
          <w:szCs w:val="24"/>
        </w:rPr>
        <w:t>can be related</w:t>
      </w:r>
      <w:proofErr w:type="gramEnd"/>
      <w:r w:rsidRPr="004C2F8C">
        <w:rPr>
          <w:sz w:val="24"/>
          <w:szCs w:val="24"/>
        </w:rPr>
        <w:t xml:space="preserve"> to work, being in education or from personal problems at home. During my initial police training, I felt anxious particularly during examination periods.  I found it difficult to understand why I felt so much more anxious undertaking these exams, compared with exams taken while at university, completing my Physical Education degree. To understand why I was feeling anxious </w:t>
      </w:r>
      <w:proofErr w:type="gramStart"/>
      <w:r w:rsidRPr="004C2F8C">
        <w:rPr>
          <w:sz w:val="24"/>
          <w:szCs w:val="24"/>
        </w:rPr>
        <w:t>I first decided to research anxiety online and find a definition that I could understand</w:t>
      </w:r>
      <w:proofErr w:type="gramEnd"/>
    </w:p>
    <w:p w14:paraId="120A497B" w14:textId="77777777" w:rsidR="004C2F8C" w:rsidRPr="004C2F8C" w:rsidRDefault="004C2F8C" w:rsidP="004C2F8C">
      <w:pPr>
        <w:ind w:right="107"/>
        <w:jc w:val="both"/>
        <w:rPr>
          <w:sz w:val="24"/>
          <w:szCs w:val="24"/>
        </w:rPr>
      </w:pPr>
    </w:p>
    <w:p w14:paraId="2FB1B339" w14:textId="77777777" w:rsidR="004C2F8C" w:rsidRPr="004C2F8C" w:rsidRDefault="004C2F8C" w:rsidP="004C2F8C">
      <w:pPr>
        <w:ind w:right="107"/>
        <w:jc w:val="both"/>
        <w:rPr>
          <w:sz w:val="24"/>
          <w:szCs w:val="24"/>
        </w:rPr>
      </w:pPr>
      <w:r w:rsidRPr="004C2F8C">
        <w:rPr>
          <w:sz w:val="24"/>
          <w:szCs w:val="24"/>
        </w:rPr>
        <w:t xml:space="preserve">Anxiety can be defined as “the total response of a human being in threat to threat or danger, each experience of anxiety involves a perception of danger, thoughts about harm and a process of physiological alarm and activation” (Moss 2002). </w:t>
      </w:r>
    </w:p>
    <w:p w14:paraId="4F356CBF" w14:textId="77777777" w:rsidR="004C2F8C" w:rsidRPr="004C2F8C" w:rsidRDefault="004C2F8C" w:rsidP="004C2F8C">
      <w:pPr>
        <w:ind w:right="107"/>
        <w:jc w:val="both"/>
        <w:rPr>
          <w:sz w:val="24"/>
          <w:szCs w:val="24"/>
        </w:rPr>
      </w:pPr>
    </w:p>
    <w:p w14:paraId="4F99A976" w14:textId="77777777" w:rsidR="004C2F8C" w:rsidRPr="004C2F8C" w:rsidRDefault="004C2F8C" w:rsidP="004C2F8C">
      <w:pPr>
        <w:ind w:right="107"/>
        <w:jc w:val="both"/>
        <w:rPr>
          <w:sz w:val="24"/>
          <w:szCs w:val="24"/>
        </w:rPr>
      </w:pPr>
      <w:r w:rsidRPr="004C2F8C">
        <w:rPr>
          <w:sz w:val="24"/>
          <w:szCs w:val="24"/>
        </w:rPr>
        <w:t xml:space="preserve">This definition helped me to begin understanding that my anxiety </w:t>
      </w:r>
      <w:proofErr w:type="gramStart"/>
      <w:r w:rsidRPr="004C2F8C">
        <w:rPr>
          <w:sz w:val="24"/>
          <w:szCs w:val="24"/>
        </w:rPr>
        <w:t>was being increased</w:t>
      </w:r>
      <w:proofErr w:type="gramEnd"/>
      <w:r w:rsidRPr="004C2F8C">
        <w:rPr>
          <w:sz w:val="24"/>
          <w:szCs w:val="24"/>
        </w:rPr>
        <w:t xml:space="preserve"> due to my fear of failing my initial training. Which was causing me at times to struggle to sleep around exam periods due to the fear of failure. Along with anxiety, I have known previously that I also </w:t>
      </w:r>
      <w:proofErr w:type="gramStart"/>
      <w:r w:rsidRPr="004C2F8C">
        <w:rPr>
          <w:sz w:val="24"/>
          <w:szCs w:val="24"/>
        </w:rPr>
        <w:t>get</w:t>
      </w:r>
      <w:proofErr w:type="gramEnd"/>
      <w:r w:rsidRPr="004C2F8C">
        <w:rPr>
          <w:sz w:val="24"/>
          <w:szCs w:val="24"/>
        </w:rPr>
        <w:t xml:space="preserve"> stressed out about exams. To develop my understanding further, I also researched what ‘stress’ is.</w:t>
      </w:r>
    </w:p>
    <w:p w14:paraId="5506F80C" w14:textId="77777777" w:rsidR="004C2F8C" w:rsidRPr="004C2F8C" w:rsidRDefault="004C2F8C" w:rsidP="004C2F8C">
      <w:pPr>
        <w:ind w:right="107"/>
        <w:jc w:val="both"/>
        <w:rPr>
          <w:sz w:val="24"/>
          <w:szCs w:val="24"/>
        </w:rPr>
      </w:pPr>
    </w:p>
    <w:p w14:paraId="0766B895" w14:textId="77777777" w:rsidR="004C2F8C" w:rsidRPr="004C2F8C" w:rsidRDefault="004C2F8C" w:rsidP="004C2F8C">
      <w:pPr>
        <w:ind w:right="107"/>
        <w:jc w:val="both"/>
        <w:rPr>
          <w:sz w:val="24"/>
          <w:szCs w:val="24"/>
        </w:rPr>
      </w:pPr>
      <w:r w:rsidRPr="004C2F8C">
        <w:rPr>
          <w:sz w:val="24"/>
          <w:szCs w:val="24"/>
        </w:rPr>
        <w:lastRenderedPageBreak/>
        <w:t xml:space="preserve">I found that there were many different definitions for stress but the definition from HSE in 2021 resonated the most with me.  Stress </w:t>
      </w:r>
      <w:proofErr w:type="gramStart"/>
      <w:r w:rsidRPr="004C2F8C">
        <w:rPr>
          <w:sz w:val="24"/>
          <w:szCs w:val="24"/>
        </w:rPr>
        <w:t>can be defined</w:t>
      </w:r>
      <w:proofErr w:type="gramEnd"/>
      <w:r w:rsidRPr="004C2F8C">
        <w:rPr>
          <w:sz w:val="24"/>
          <w:szCs w:val="24"/>
        </w:rPr>
        <w:t xml:space="preserve"> as “'the adverse reaction people have to excessive pressures or other types of demand placed on them” (HSE 2021).</w:t>
      </w:r>
    </w:p>
    <w:p w14:paraId="0AC3E5E7" w14:textId="77777777" w:rsidR="004C2F8C" w:rsidRPr="004C2F8C" w:rsidRDefault="004C2F8C" w:rsidP="004C2F8C">
      <w:pPr>
        <w:ind w:right="107"/>
        <w:jc w:val="both"/>
        <w:rPr>
          <w:sz w:val="24"/>
          <w:szCs w:val="24"/>
        </w:rPr>
      </w:pPr>
    </w:p>
    <w:p w14:paraId="1857841F" w14:textId="77777777" w:rsidR="004C2F8C" w:rsidRPr="004C2F8C" w:rsidRDefault="004C2F8C" w:rsidP="004C2F8C">
      <w:pPr>
        <w:ind w:right="107"/>
        <w:jc w:val="both"/>
        <w:rPr>
          <w:sz w:val="24"/>
          <w:szCs w:val="24"/>
        </w:rPr>
      </w:pPr>
      <w:r w:rsidRPr="004C2F8C">
        <w:rPr>
          <w:sz w:val="24"/>
          <w:szCs w:val="24"/>
        </w:rPr>
        <w:t xml:space="preserve">Applying this to my own situation, I learned that I was feeling stressed and anxious in relation to my exams.  I believe this was </w:t>
      </w:r>
      <w:proofErr w:type="gramStart"/>
      <w:r w:rsidRPr="004C2F8C">
        <w:rPr>
          <w:sz w:val="24"/>
          <w:szCs w:val="24"/>
        </w:rPr>
        <w:t>down to knowing that the exams were a straight pass or fail and in order to become a police constable I would need to pass them</w:t>
      </w:r>
      <w:proofErr w:type="gramEnd"/>
      <w:r w:rsidRPr="004C2F8C">
        <w:rPr>
          <w:sz w:val="24"/>
          <w:szCs w:val="24"/>
        </w:rPr>
        <w:t>. To help overcome I decided to reflect on what had helped me during my time at university and realised that I had routinely spent time in the gym and that this had allowed me to de-stress and feel less anxious when doing my exams.  I have always found that going to the gym allows me to de-stress and relax to any outside pressures that are going on in my life. Along with giving me an enhanced feeling of positive wellbeing from doing exercise.  Exercise has is proven to help improve our mental health by helping the brain cope better with stress and through release of endorphins to generally feel better.</w:t>
      </w:r>
    </w:p>
    <w:p w14:paraId="70744B63" w14:textId="77777777" w:rsidR="004C2F8C" w:rsidRPr="004C2F8C" w:rsidRDefault="004C2F8C" w:rsidP="004C2F8C">
      <w:pPr>
        <w:ind w:right="107"/>
        <w:jc w:val="both"/>
        <w:rPr>
          <w:sz w:val="24"/>
          <w:szCs w:val="24"/>
        </w:rPr>
      </w:pPr>
    </w:p>
    <w:p w14:paraId="387D02A9" w14:textId="77777777" w:rsidR="004C2F8C" w:rsidRPr="004C2F8C" w:rsidRDefault="004C2F8C" w:rsidP="004C2F8C">
      <w:pPr>
        <w:ind w:right="107"/>
        <w:jc w:val="both"/>
        <w:rPr>
          <w:sz w:val="24"/>
          <w:szCs w:val="24"/>
        </w:rPr>
      </w:pPr>
      <w:r w:rsidRPr="004C2F8C">
        <w:rPr>
          <w:sz w:val="24"/>
          <w:szCs w:val="24"/>
        </w:rPr>
        <w:t xml:space="preserve">A study found that people who do regular exercise are 25% less likely to develop depression or anxiety disorders. (Otto and </w:t>
      </w:r>
      <w:proofErr w:type="spellStart"/>
      <w:r w:rsidRPr="004C2F8C">
        <w:rPr>
          <w:sz w:val="24"/>
          <w:szCs w:val="24"/>
        </w:rPr>
        <w:t>Smitts</w:t>
      </w:r>
      <w:proofErr w:type="spellEnd"/>
      <w:r w:rsidRPr="004C2F8C">
        <w:rPr>
          <w:sz w:val="24"/>
          <w:szCs w:val="24"/>
        </w:rPr>
        <w:t xml:space="preserve">, 2011). Regular exercise has helped me cope better with stress, enabling me to relax and take my mind of revising for exam. I found using exercise as a reward on revision breaks allowed me to reset myself mentally and focus on different topics, rather than burning myself out constantly revising. </w:t>
      </w:r>
    </w:p>
    <w:p w14:paraId="2EDBE43D" w14:textId="77777777" w:rsidR="004C2F8C" w:rsidRPr="004C2F8C" w:rsidRDefault="004C2F8C" w:rsidP="004C2F8C">
      <w:pPr>
        <w:ind w:right="107"/>
        <w:jc w:val="both"/>
        <w:rPr>
          <w:sz w:val="24"/>
          <w:szCs w:val="24"/>
        </w:rPr>
      </w:pPr>
    </w:p>
    <w:p w14:paraId="44CFBFA4" w14:textId="77777777" w:rsidR="004C2F8C" w:rsidRPr="004C2F8C" w:rsidRDefault="004C2F8C" w:rsidP="004C2F8C">
      <w:pPr>
        <w:ind w:right="107"/>
        <w:jc w:val="both"/>
        <w:rPr>
          <w:sz w:val="24"/>
          <w:szCs w:val="24"/>
        </w:rPr>
      </w:pPr>
      <w:r w:rsidRPr="004C2F8C">
        <w:rPr>
          <w:sz w:val="24"/>
          <w:szCs w:val="24"/>
        </w:rPr>
        <w:t>I knew that it would be essential to overcome stress early on in my initial 6 months trying because from speaking to other officers I knew how relentless and fast paced policing is. After doing some research online about policing, I found an article that discussed stress in policing.</w:t>
      </w:r>
    </w:p>
    <w:p w14:paraId="70F7DB5B" w14:textId="77777777" w:rsidR="004C2F8C" w:rsidRPr="004C2F8C" w:rsidRDefault="004C2F8C" w:rsidP="004C2F8C">
      <w:pPr>
        <w:ind w:right="107"/>
        <w:jc w:val="both"/>
        <w:rPr>
          <w:sz w:val="24"/>
          <w:szCs w:val="24"/>
        </w:rPr>
      </w:pPr>
    </w:p>
    <w:p w14:paraId="6FA717A9" w14:textId="77777777" w:rsidR="004C2F8C" w:rsidRPr="004C2F8C" w:rsidRDefault="004C2F8C" w:rsidP="004C2F8C">
      <w:pPr>
        <w:ind w:right="107"/>
        <w:jc w:val="both"/>
        <w:rPr>
          <w:sz w:val="24"/>
          <w:szCs w:val="24"/>
        </w:rPr>
      </w:pPr>
      <w:r w:rsidRPr="004C2F8C">
        <w:rPr>
          <w:sz w:val="24"/>
          <w:szCs w:val="24"/>
        </w:rPr>
        <w:t>“Research has demonstrated that policing is a stressful occupation and that this stress has a negative impact on police officers’ mental and physical health, performance, and interactions with citizens. Mental health at the workplace has become a concern due to the costs of depression, anxiety, burnout, and even suicide, which is high among police officers” (</w:t>
      </w:r>
      <w:proofErr w:type="spellStart"/>
      <w:r w:rsidRPr="004C2F8C">
        <w:rPr>
          <w:sz w:val="24"/>
          <w:szCs w:val="24"/>
        </w:rPr>
        <w:t>Queirós</w:t>
      </w:r>
      <w:proofErr w:type="spellEnd"/>
      <w:r w:rsidRPr="004C2F8C">
        <w:rPr>
          <w:sz w:val="24"/>
          <w:szCs w:val="24"/>
        </w:rPr>
        <w:t xml:space="preserve"> et al., 2020)</w:t>
      </w:r>
    </w:p>
    <w:p w14:paraId="784393EB" w14:textId="77777777" w:rsidR="004C2F8C" w:rsidRPr="004C2F8C" w:rsidRDefault="004C2F8C" w:rsidP="004C2F8C">
      <w:pPr>
        <w:ind w:right="107"/>
        <w:jc w:val="both"/>
        <w:rPr>
          <w:sz w:val="24"/>
          <w:szCs w:val="24"/>
        </w:rPr>
      </w:pPr>
    </w:p>
    <w:p w14:paraId="538EA35E" w14:textId="77777777" w:rsidR="004C2F8C" w:rsidRPr="004C2F8C" w:rsidRDefault="004C2F8C" w:rsidP="004C2F8C">
      <w:pPr>
        <w:ind w:right="107"/>
        <w:jc w:val="both"/>
        <w:rPr>
          <w:sz w:val="24"/>
          <w:szCs w:val="24"/>
        </w:rPr>
      </w:pPr>
      <w:r w:rsidRPr="004C2F8C">
        <w:rPr>
          <w:sz w:val="24"/>
          <w:szCs w:val="24"/>
        </w:rPr>
        <w:t xml:space="preserve">This helped back up my view having already spoken to other officers how stressful a job in policing can be. Which is why I took up walking and running early on to release stress and maintain a positive work and life balance. Looking into the benefits of exercise from my physical education and sport background, I know the importance of staying fit and the part it plays in keeping your mind healthy.  NHS guidelines state that you should aim to be physically active every day. With this achieved by doing at least 150 minutes of moderate intensity a week or 75 minutes of vigorous intensity a week. (NHS 2019) </w:t>
      </w:r>
    </w:p>
    <w:p w14:paraId="221E36E0" w14:textId="77777777" w:rsidR="004C2F8C" w:rsidRPr="004C2F8C" w:rsidRDefault="004C2F8C" w:rsidP="004C2F8C">
      <w:pPr>
        <w:ind w:right="107"/>
        <w:jc w:val="both"/>
        <w:rPr>
          <w:sz w:val="24"/>
          <w:szCs w:val="24"/>
        </w:rPr>
      </w:pPr>
    </w:p>
    <w:p w14:paraId="7C2BEE29" w14:textId="77777777" w:rsidR="004C2F8C" w:rsidRPr="004C2F8C" w:rsidRDefault="004C2F8C" w:rsidP="004C2F8C">
      <w:pPr>
        <w:ind w:right="107"/>
        <w:jc w:val="both"/>
        <w:rPr>
          <w:sz w:val="24"/>
          <w:szCs w:val="24"/>
        </w:rPr>
      </w:pPr>
      <w:r w:rsidRPr="004C2F8C">
        <w:rPr>
          <w:sz w:val="24"/>
          <w:szCs w:val="24"/>
        </w:rPr>
        <w:t xml:space="preserve">Moderate exercise includes activities resembling walking, riding a bike, and mowing the lawn etc. Whereas vigorous activities include jogging, running, and playing sport. (NHS 2019). Being unable to go to the gym, I decided to start jogging again, which would also allow me to go socialise with a friend as it was outdoors. I found it beneficial being out of the police environment when exercising and socialising with people that </w:t>
      </w:r>
      <w:proofErr w:type="gramStart"/>
      <w:r w:rsidRPr="004C2F8C">
        <w:rPr>
          <w:sz w:val="24"/>
          <w:szCs w:val="24"/>
        </w:rPr>
        <w:t>aren’t</w:t>
      </w:r>
      <w:proofErr w:type="gramEnd"/>
      <w:r w:rsidRPr="004C2F8C">
        <w:rPr>
          <w:sz w:val="24"/>
          <w:szCs w:val="24"/>
        </w:rPr>
        <w:t xml:space="preserve"> in the job. Mainly because I </w:t>
      </w:r>
      <w:proofErr w:type="gramStart"/>
      <w:r w:rsidRPr="004C2F8C">
        <w:rPr>
          <w:sz w:val="24"/>
          <w:szCs w:val="24"/>
        </w:rPr>
        <w:t>wouldn’t</w:t>
      </w:r>
      <w:proofErr w:type="gramEnd"/>
      <w:r w:rsidRPr="004C2F8C">
        <w:rPr>
          <w:sz w:val="24"/>
          <w:szCs w:val="24"/>
        </w:rPr>
        <w:t xml:space="preserve"> have to talk about work and gave me a chance to distress and switch off from it. When doing some research into this I found that (</w:t>
      </w:r>
      <w:proofErr w:type="spellStart"/>
      <w:r w:rsidRPr="004C2F8C">
        <w:rPr>
          <w:sz w:val="24"/>
          <w:szCs w:val="24"/>
        </w:rPr>
        <w:t>Beshears</w:t>
      </w:r>
      <w:proofErr w:type="spellEnd"/>
      <w:r w:rsidRPr="004C2F8C">
        <w:rPr>
          <w:sz w:val="24"/>
          <w:szCs w:val="24"/>
        </w:rPr>
        <w:t xml:space="preserve">, 2021) also spoke about the importance that when outside of work in policing it is important to socialise with your friends that are not in the job so that way work will not be discussed in conversation. </w:t>
      </w:r>
      <w:r w:rsidRPr="004C2F8C">
        <w:rPr>
          <w:sz w:val="24"/>
          <w:szCs w:val="24"/>
        </w:rPr>
        <w:lastRenderedPageBreak/>
        <w:t xml:space="preserve">However I did find on the occasions that when I did go jogging with my work colleagues we all agreed not to talk about work so we could keep our social time </w:t>
      </w:r>
      <w:proofErr w:type="spellStart"/>
      <w:r w:rsidRPr="004C2F8C">
        <w:rPr>
          <w:sz w:val="24"/>
          <w:szCs w:val="24"/>
        </w:rPr>
        <w:t>seprate</w:t>
      </w:r>
      <w:proofErr w:type="spellEnd"/>
      <w:r w:rsidRPr="004C2F8C">
        <w:rPr>
          <w:sz w:val="24"/>
          <w:szCs w:val="24"/>
        </w:rPr>
        <w:t>.</w:t>
      </w:r>
    </w:p>
    <w:p w14:paraId="3C5CA357" w14:textId="77777777" w:rsidR="004C2F8C" w:rsidRPr="004C2F8C" w:rsidRDefault="004C2F8C" w:rsidP="004C2F8C">
      <w:pPr>
        <w:ind w:right="107"/>
        <w:jc w:val="both"/>
        <w:rPr>
          <w:sz w:val="24"/>
          <w:szCs w:val="24"/>
        </w:rPr>
      </w:pPr>
    </w:p>
    <w:p w14:paraId="48F3119A" w14:textId="77777777" w:rsidR="004C2F8C" w:rsidRPr="004C2F8C" w:rsidRDefault="004C2F8C" w:rsidP="004C2F8C">
      <w:pPr>
        <w:ind w:right="107"/>
        <w:jc w:val="both"/>
        <w:rPr>
          <w:sz w:val="24"/>
          <w:szCs w:val="24"/>
        </w:rPr>
      </w:pPr>
    </w:p>
    <w:p w14:paraId="2FF72859" w14:textId="77777777" w:rsidR="004C2F8C" w:rsidRPr="004C2F8C" w:rsidRDefault="004C2F8C" w:rsidP="004C2F8C">
      <w:pPr>
        <w:ind w:right="107"/>
        <w:jc w:val="both"/>
        <w:rPr>
          <w:sz w:val="24"/>
          <w:szCs w:val="24"/>
        </w:rPr>
      </w:pPr>
      <w:r w:rsidRPr="004C2F8C">
        <w:rPr>
          <w:sz w:val="24"/>
          <w:szCs w:val="24"/>
        </w:rPr>
        <w:t xml:space="preserve">I choose to go jogging because it is a more vigorous/high intensity exercise and had a similar effect on me as going to the gym. Also with the police fitness </w:t>
      </w:r>
      <w:proofErr w:type="gramStart"/>
      <w:r w:rsidRPr="004C2F8C">
        <w:rPr>
          <w:sz w:val="24"/>
          <w:szCs w:val="24"/>
        </w:rPr>
        <w:t>test</w:t>
      </w:r>
      <w:proofErr w:type="gramEnd"/>
      <w:r w:rsidRPr="004C2F8C">
        <w:rPr>
          <w:sz w:val="24"/>
          <w:szCs w:val="24"/>
        </w:rPr>
        <w:t xml:space="preserve"> being the bleep test jogging would help me improve my cardiovascular system and stay fit for the job. Jogging especially benefitted me during exam periods and enabled me to balance my revision time.  It is a great stress release, which allows me to switch off before looking at different topics. Running outdoors and walking then became my main strategies for decreasing my stress and anxiety during my six months training. I will continue to use these strategies as they have had a positive effect on me generally and not just during exam times. Which will help me as a police officer when feel stressed again.</w:t>
      </w:r>
    </w:p>
    <w:p w14:paraId="37D3AB49" w14:textId="77777777" w:rsidR="004C2F8C" w:rsidRPr="004C2F8C" w:rsidRDefault="004C2F8C" w:rsidP="004C2F8C">
      <w:pPr>
        <w:ind w:right="107"/>
        <w:jc w:val="both"/>
        <w:rPr>
          <w:sz w:val="24"/>
          <w:szCs w:val="24"/>
        </w:rPr>
      </w:pPr>
    </w:p>
    <w:p w14:paraId="4E5ED7E6" w14:textId="77777777" w:rsidR="004C2F8C" w:rsidRPr="004C2F8C" w:rsidRDefault="004C2F8C" w:rsidP="004C2F8C">
      <w:pPr>
        <w:ind w:right="107"/>
        <w:jc w:val="both"/>
        <w:rPr>
          <w:sz w:val="24"/>
          <w:szCs w:val="24"/>
        </w:rPr>
      </w:pPr>
      <w:r w:rsidRPr="004C2F8C">
        <w:rPr>
          <w:sz w:val="24"/>
          <w:szCs w:val="24"/>
        </w:rPr>
        <w:t xml:space="preserve">Being organised is another difficulty I have faced during my six months training.  Having worked in retail following university, I found that I was not particularly good at organising my work.  Being organised is key in the role of a police officer to be able to manage my workload. Having case files to complete in a short space of time and organising your diary car appointments are just few reasons why organisation is vital part of policing. To become more organised, I decided to start planning my work for the week ahead. I bought a diary, which enabled me to plan my week out and prioritise my workload better. I will continue to use a diary when I am in the public domain as it will enable me to schedule appointments and case files in date order. A case file, which is more lengthy and complex and needs to </w:t>
      </w:r>
      <w:proofErr w:type="gramStart"/>
      <w:r w:rsidRPr="004C2F8C">
        <w:rPr>
          <w:sz w:val="24"/>
          <w:szCs w:val="24"/>
        </w:rPr>
        <w:t>be sent</w:t>
      </w:r>
      <w:proofErr w:type="gramEnd"/>
      <w:r w:rsidRPr="004C2F8C">
        <w:rPr>
          <w:sz w:val="24"/>
          <w:szCs w:val="24"/>
        </w:rPr>
        <w:t xml:space="preserve"> to the CPS sooner, I will complete first. Rather than focusing on case files that are due in on a later date which </w:t>
      </w:r>
      <w:proofErr w:type="gramStart"/>
      <w:r w:rsidRPr="004C2F8C">
        <w:rPr>
          <w:sz w:val="24"/>
          <w:szCs w:val="24"/>
        </w:rPr>
        <w:t>don’t</w:t>
      </w:r>
      <w:proofErr w:type="gramEnd"/>
      <w:r w:rsidRPr="004C2F8C">
        <w:rPr>
          <w:sz w:val="24"/>
          <w:szCs w:val="24"/>
        </w:rPr>
        <w:t xml:space="preserve"> require as much work put into them.</w:t>
      </w:r>
    </w:p>
    <w:p w14:paraId="278D7E3A" w14:textId="77777777" w:rsidR="004C2F8C" w:rsidRPr="004C2F8C" w:rsidRDefault="004C2F8C" w:rsidP="004C2F8C">
      <w:pPr>
        <w:ind w:right="107"/>
        <w:jc w:val="both"/>
        <w:rPr>
          <w:sz w:val="24"/>
          <w:szCs w:val="24"/>
        </w:rPr>
      </w:pPr>
    </w:p>
    <w:p w14:paraId="7A305195" w14:textId="77777777" w:rsidR="004C2F8C" w:rsidRPr="004C2F8C" w:rsidRDefault="004C2F8C" w:rsidP="004C2F8C">
      <w:pPr>
        <w:ind w:right="107"/>
        <w:jc w:val="both"/>
        <w:rPr>
          <w:sz w:val="24"/>
          <w:szCs w:val="24"/>
        </w:rPr>
      </w:pPr>
    </w:p>
    <w:p w14:paraId="2AB6AB27" w14:textId="77777777" w:rsidR="004C2F8C" w:rsidRPr="004C2F8C" w:rsidRDefault="004C2F8C" w:rsidP="004C2F8C">
      <w:pPr>
        <w:ind w:right="107"/>
        <w:jc w:val="both"/>
        <w:rPr>
          <w:sz w:val="24"/>
          <w:szCs w:val="24"/>
        </w:rPr>
      </w:pPr>
      <w:r w:rsidRPr="004C2F8C">
        <w:rPr>
          <w:sz w:val="24"/>
          <w:szCs w:val="24"/>
        </w:rPr>
        <w:t xml:space="preserve">After failing the first exam, I realised that I had to change the way in which I was </w:t>
      </w:r>
      <w:proofErr w:type="spellStart"/>
      <w:r w:rsidRPr="004C2F8C">
        <w:rPr>
          <w:sz w:val="24"/>
          <w:szCs w:val="24"/>
        </w:rPr>
        <w:t>revising.I</w:t>
      </w:r>
      <w:proofErr w:type="spellEnd"/>
      <w:r w:rsidRPr="004C2F8C">
        <w:rPr>
          <w:sz w:val="24"/>
          <w:szCs w:val="24"/>
        </w:rPr>
        <w:t xml:space="preserve"> wrote down the different areas I struggled on in the first exam like converting information into intelligence and evidence based policing. Deciding to spend more time on these areas first rather than moving on too soon to other topics. Creating a revision timetable enabled me to plan and space out my revision around different topic and my leisure time. </w:t>
      </w:r>
    </w:p>
    <w:p w14:paraId="3CD0D1E8" w14:textId="77777777" w:rsidR="004C2F8C" w:rsidRPr="004C2F8C" w:rsidRDefault="004C2F8C" w:rsidP="004C2F8C">
      <w:pPr>
        <w:ind w:right="107"/>
        <w:jc w:val="both"/>
        <w:rPr>
          <w:sz w:val="24"/>
          <w:szCs w:val="24"/>
        </w:rPr>
      </w:pPr>
    </w:p>
    <w:p w14:paraId="321189D9" w14:textId="77777777" w:rsidR="004C2F8C" w:rsidRPr="004C2F8C" w:rsidRDefault="004C2F8C" w:rsidP="004C2F8C">
      <w:pPr>
        <w:ind w:right="107"/>
        <w:jc w:val="both"/>
        <w:rPr>
          <w:sz w:val="24"/>
          <w:szCs w:val="24"/>
        </w:rPr>
      </w:pPr>
      <w:r w:rsidRPr="004C2F8C">
        <w:rPr>
          <w:sz w:val="24"/>
          <w:szCs w:val="24"/>
        </w:rPr>
        <w:t xml:space="preserve"> I have changed to using mind maps and flash </w:t>
      </w:r>
      <w:proofErr w:type="gramStart"/>
      <w:r w:rsidRPr="004C2F8C">
        <w:rPr>
          <w:sz w:val="24"/>
          <w:szCs w:val="24"/>
        </w:rPr>
        <w:t>cards</w:t>
      </w:r>
      <w:proofErr w:type="gramEnd"/>
      <w:r w:rsidRPr="004C2F8C">
        <w:rPr>
          <w:sz w:val="24"/>
          <w:szCs w:val="24"/>
        </w:rPr>
        <w:t xml:space="preserve"> which has greatly improved my ability to retain the information I am learning. I found flash cards helpful when learning the different laws and legislation that come with it. Having done some research online on different revision techniques, I found the Leeds </w:t>
      </w:r>
      <w:proofErr w:type="gramStart"/>
      <w:r w:rsidRPr="004C2F8C">
        <w:rPr>
          <w:sz w:val="24"/>
          <w:szCs w:val="24"/>
        </w:rPr>
        <w:t>university</w:t>
      </w:r>
      <w:proofErr w:type="gramEnd"/>
      <w:r w:rsidRPr="004C2F8C">
        <w:rPr>
          <w:sz w:val="24"/>
          <w:szCs w:val="24"/>
        </w:rPr>
        <w:t xml:space="preserve"> site the most helpful. (Leeds University). I decided to make my own flash cards on A4 paper. </w:t>
      </w:r>
      <w:proofErr w:type="gramStart"/>
      <w:r w:rsidRPr="004C2F8C">
        <w:rPr>
          <w:sz w:val="24"/>
          <w:szCs w:val="24"/>
        </w:rPr>
        <w:t>But</w:t>
      </w:r>
      <w:proofErr w:type="gramEnd"/>
      <w:r w:rsidRPr="004C2F8C">
        <w:rPr>
          <w:sz w:val="24"/>
          <w:szCs w:val="24"/>
        </w:rPr>
        <w:t xml:space="preserve"> I didn’t find I was retaining anything that I had learned. From the Leeds university </w:t>
      </w:r>
      <w:proofErr w:type="gramStart"/>
      <w:r w:rsidRPr="004C2F8C">
        <w:rPr>
          <w:sz w:val="24"/>
          <w:szCs w:val="24"/>
        </w:rPr>
        <w:t>website</w:t>
      </w:r>
      <w:proofErr w:type="gramEnd"/>
      <w:r w:rsidRPr="004C2F8C">
        <w:rPr>
          <w:sz w:val="24"/>
          <w:szCs w:val="24"/>
        </w:rPr>
        <w:t xml:space="preserve"> I found an online flash card site called quiz let. I found this a lot more helpful revising legislation this way as I found the writing clearer on the screen and easier to retain. I have also found it helpful having easy access to it on the laptop so if I am ever struggling to remember different sections of PACE I can revert to this. </w:t>
      </w:r>
    </w:p>
    <w:p w14:paraId="65E21821" w14:textId="77777777" w:rsidR="004C2F8C" w:rsidRPr="004C2F8C" w:rsidRDefault="004C2F8C" w:rsidP="004C2F8C">
      <w:pPr>
        <w:ind w:right="107"/>
        <w:jc w:val="both"/>
        <w:rPr>
          <w:sz w:val="24"/>
          <w:szCs w:val="24"/>
        </w:rPr>
      </w:pPr>
    </w:p>
    <w:p w14:paraId="2DC4A313" w14:textId="77777777" w:rsidR="004C2F8C" w:rsidRPr="004C2F8C" w:rsidRDefault="004C2F8C" w:rsidP="004C2F8C">
      <w:pPr>
        <w:ind w:right="107"/>
        <w:jc w:val="both"/>
        <w:rPr>
          <w:sz w:val="24"/>
          <w:szCs w:val="24"/>
        </w:rPr>
      </w:pPr>
      <w:r w:rsidRPr="004C2F8C">
        <w:rPr>
          <w:sz w:val="24"/>
          <w:szCs w:val="24"/>
        </w:rPr>
        <w:t>1562</w:t>
      </w:r>
    </w:p>
    <w:p w14:paraId="6BB0D7C2" w14:textId="77777777" w:rsidR="004C2F8C" w:rsidRPr="004C2F8C" w:rsidRDefault="004C2F8C" w:rsidP="004C2F8C">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2461B10B" w14:textId="77777777" w:rsidR="004C2F8C" w:rsidRDefault="004C2F8C" w:rsidP="004C2F8C">
      <w:pPr>
        <w:ind w:right="107"/>
        <w:jc w:val="both"/>
        <w:rPr>
          <w:sz w:val="24"/>
          <w:szCs w:val="24"/>
        </w:rPr>
      </w:pPr>
    </w:p>
    <w:p w14:paraId="0D923998" w14:textId="77777777" w:rsidR="004C2F8C" w:rsidRDefault="004C2F8C" w:rsidP="004C2F8C">
      <w:pPr>
        <w:ind w:right="107"/>
        <w:jc w:val="both"/>
        <w:rPr>
          <w:sz w:val="24"/>
          <w:szCs w:val="24"/>
        </w:rPr>
      </w:pPr>
    </w:p>
    <w:p w14:paraId="4A16B8B5" w14:textId="797B6302" w:rsidR="004C2F8C" w:rsidRPr="004C2F8C" w:rsidRDefault="004C2F8C" w:rsidP="004C2F8C">
      <w:pPr>
        <w:ind w:right="107"/>
        <w:jc w:val="both"/>
        <w:rPr>
          <w:sz w:val="24"/>
          <w:szCs w:val="24"/>
        </w:rPr>
      </w:pPr>
      <w:r w:rsidRPr="004C2F8C">
        <w:rPr>
          <w:sz w:val="24"/>
          <w:szCs w:val="24"/>
        </w:rPr>
        <w:lastRenderedPageBreak/>
        <w:t xml:space="preserve">  Bibliography</w:t>
      </w:r>
    </w:p>
    <w:p w14:paraId="64B8C740" w14:textId="77777777" w:rsidR="004C2F8C" w:rsidRPr="004C2F8C" w:rsidRDefault="004C2F8C" w:rsidP="004C2F8C">
      <w:pPr>
        <w:ind w:right="107"/>
        <w:jc w:val="both"/>
        <w:rPr>
          <w:sz w:val="24"/>
          <w:szCs w:val="24"/>
        </w:rPr>
      </w:pPr>
    </w:p>
    <w:p w14:paraId="1FC0D7BD" w14:textId="77777777" w:rsidR="004C2F8C" w:rsidRPr="004C2F8C" w:rsidRDefault="004C2F8C" w:rsidP="004C2F8C">
      <w:pPr>
        <w:ind w:right="107"/>
        <w:jc w:val="both"/>
        <w:rPr>
          <w:sz w:val="24"/>
          <w:szCs w:val="24"/>
        </w:rPr>
      </w:pPr>
      <w:proofErr w:type="spellStart"/>
      <w:r w:rsidRPr="004C2F8C">
        <w:rPr>
          <w:sz w:val="24"/>
          <w:szCs w:val="24"/>
        </w:rPr>
        <w:t>Beshears</w:t>
      </w:r>
      <w:proofErr w:type="spellEnd"/>
      <w:r w:rsidRPr="004C2F8C">
        <w:rPr>
          <w:sz w:val="24"/>
          <w:szCs w:val="24"/>
        </w:rPr>
        <w:t>, M., 2021. How police can reduce and manage stress. [</w:t>
      </w:r>
      <w:proofErr w:type="gramStart"/>
      <w:r w:rsidRPr="004C2F8C">
        <w:rPr>
          <w:sz w:val="24"/>
          <w:szCs w:val="24"/>
        </w:rPr>
        <w:t>online</w:t>
      </w:r>
      <w:proofErr w:type="gramEnd"/>
      <w:r w:rsidRPr="004C2F8C">
        <w:rPr>
          <w:sz w:val="24"/>
          <w:szCs w:val="24"/>
        </w:rPr>
        <w:t xml:space="preserve">] Police1. Available at: </w:t>
      </w:r>
    </w:p>
    <w:p w14:paraId="4421404E" w14:textId="77777777" w:rsidR="004C2F8C" w:rsidRPr="004C2F8C" w:rsidRDefault="004C2F8C" w:rsidP="004C2F8C">
      <w:pPr>
        <w:ind w:right="107"/>
        <w:jc w:val="both"/>
        <w:rPr>
          <w:sz w:val="24"/>
          <w:szCs w:val="24"/>
        </w:rPr>
      </w:pPr>
    </w:p>
    <w:p w14:paraId="4AACD796" w14:textId="77777777" w:rsidR="004C2F8C" w:rsidRPr="004C2F8C" w:rsidRDefault="004C2F8C" w:rsidP="004C2F8C">
      <w:pPr>
        <w:ind w:right="107"/>
        <w:jc w:val="both"/>
        <w:rPr>
          <w:sz w:val="24"/>
          <w:szCs w:val="24"/>
        </w:rPr>
      </w:pPr>
    </w:p>
    <w:p w14:paraId="63D77ADE" w14:textId="77777777" w:rsidR="004C2F8C" w:rsidRPr="004C2F8C" w:rsidRDefault="004C2F8C" w:rsidP="004C2F8C">
      <w:pPr>
        <w:ind w:right="107"/>
        <w:jc w:val="both"/>
        <w:rPr>
          <w:sz w:val="24"/>
          <w:szCs w:val="24"/>
        </w:rPr>
      </w:pPr>
      <w:r w:rsidRPr="004C2F8C">
        <w:rPr>
          <w:sz w:val="24"/>
          <w:szCs w:val="24"/>
        </w:rPr>
        <w:t>&lt;https://www.police1.com/stress/articles/how-police-can-reduce-and-manage-stress-AThewNlseDwMYCcB/&gt; [Accessed 28 May 2021].</w:t>
      </w:r>
    </w:p>
    <w:p w14:paraId="5C918DA2" w14:textId="77777777" w:rsidR="004C2F8C" w:rsidRPr="004C2F8C" w:rsidRDefault="004C2F8C" w:rsidP="004C2F8C">
      <w:pPr>
        <w:ind w:right="107"/>
        <w:jc w:val="both"/>
        <w:rPr>
          <w:sz w:val="24"/>
          <w:szCs w:val="24"/>
        </w:rPr>
      </w:pPr>
    </w:p>
    <w:p w14:paraId="56F36AC6" w14:textId="77777777" w:rsidR="004C2F8C" w:rsidRPr="004C2F8C" w:rsidRDefault="004C2F8C" w:rsidP="004C2F8C">
      <w:pPr>
        <w:ind w:right="107"/>
        <w:jc w:val="both"/>
        <w:rPr>
          <w:sz w:val="24"/>
          <w:szCs w:val="24"/>
        </w:rPr>
      </w:pPr>
      <w:r w:rsidRPr="004C2F8C">
        <w:rPr>
          <w:sz w:val="24"/>
          <w:szCs w:val="24"/>
        </w:rPr>
        <w:t>Hse.gov.uk. 2021. Stress at work - Work-related stress and how to tackle it - HSE. [</w:t>
      </w:r>
      <w:proofErr w:type="gramStart"/>
      <w:r w:rsidRPr="004C2F8C">
        <w:rPr>
          <w:sz w:val="24"/>
          <w:szCs w:val="24"/>
        </w:rPr>
        <w:t>online</w:t>
      </w:r>
      <w:proofErr w:type="gramEnd"/>
      <w:r w:rsidRPr="004C2F8C">
        <w:rPr>
          <w:sz w:val="24"/>
          <w:szCs w:val="24"/>
        </w:rPr>
        <w:t>] Available at: &lt;https://www.hse.gov.uk/stress/what-to-do.htm&gt; [Accessed 20 April 2021].</w:t>
      </w:r>
    </w:p>
    <w:p w14:paraId="53540F7C" w14:textId="77777777" w:rsidR="004C2F8C" w:rsidRPr="004C2F8C" w:rsidRDefault="004C2F8C" w:rsidP="004C2F8C">
      <w:pPr>
        <w:ind w:right="107"/>
        <w:jc w:val="both"/>
        <w:rPr>
          <w:sz w:val="24"/>
          <w:szCs w:val="24"/>
        </w:rPr>
      </w:pPr>
    </w:p>
    <w:p w14:paraId="5AE2F4EB" w14:textId="77777777" w:rsidR="004C2F8C" w:rsidRPr="004C2F8C" w:rsidRDefault="004C2F8C" w:rsidP="004C2F8C">
      <w:pPr>
        <w:ind w:right="107"/>
        <w:jc w:val="both"/>
        <w:rPr>
          <w:sz w:val="24"/>
          <w:szCs w:val="24"/>
        </w:rPr>
      </w:pPr>
      <w:r w:rsidRPr="004C2F8C">
        <w:rPr>
          <w:sz w:val="24"/>
          <w:szCs w:val="24"/>
        </w:rPr>
        <w:t>Library.leeds.ac.uk. 2021. Revision and exams. [</w:t>
      </w:r>
      <w:proofErr w:type="gramStart"/>
      <w:r w:rsidRPr="004C2F8C">
        <w:rPr>
          <w:sz w:val="24"/>
          <w:szCs w:val="24"/>
        </w:rPr>
        <w:t>online</w:t>
      </w:r>
      <w:proofErr w:type="gramEnd"/>
      <w:r w:rsidRPr="004C2F8C">
        <w:rPr>
          <w:sz w:val="24"/>
          <w:szCs w:val="24"/>
        </w:rPr>
        <w:t>] Available at: &lt;https://library.leeds.ac.uk/info/1401/academic_skills/107/revision_and_exams/3&gt; [Accessed 28 May 2021].</w:t>
      </w:r>
    </w:p>
    <w:p w14:paraId="4FDAB24A" w14:textId="77777777" w:rsidR="004C2F8C" w:rsidRPr="004C2F8C" w:rsidRDefault="004C2F8C" w:rsidP="004C2F8C">
      <w:pPr>
        <w:ind w:right="107"/>
        <w:jc w:val="both"/>
        <w:rPr>
          <w:sz w:val="24"/>
          <w:szCs w:val="24"/>
        </w:rPr>
      </w:pPr>
    </w:p>
    <w:p w14:paraId="13F68F56" w14:textId="77777777" w:rsidR="004C2F8C" w:rsidRPr="004C2F8C" w:rsidRDefault="004C2F8C" w:rsidP="004C2F8C">
      <w:pPr>
        <w:ind w:right="107"/>
        <w:jc w:val="both"/>
        <w:rPr>
          <w:sz w:val="24"/>
          <w:szCs w:val="24"/>
        </w:rPr>
      </w:pPr>
      <w:r w:rsidRPr="004C2F8C">
        <w:rPr>
          <w:sz w:val="24"/>
          <w:szCs w:val="24"/>
        </w:rPr>
        <w:t>Moss, D., 2002. Psychological perspectives Anxiety disorders.</w:t>
      </w:r>
    </w:p>
    <w:p w14:paraId="74E59089" w14:textId="77777777" w:rsidR="004C2F8C" w:rsidRPr="004C2F8C" w:rsidRDefault="004C2F8C" w:rsidP="004C2F8C">
      <w:pPr>
        <w:ind w:right="107"/>
        <w:jc w:val="both"/>
        <w:rPr>
          <w:sz w:val="24"/>
          <w:szCs w:val="24"/>
        </w:rPr>
      </w:pPr>
    </w:p>
    <w:p w14:paraId="25E6BDC0" w14:textId="77777777" w:rsidR="004C2F8C" w:rsidRPr="004C2F8C" w:rsidRDefault="004C2F8C" w:rsidP="004C2F8C">
      <w:pPr>
        <w:ind w:right="107"/>
        <w:jc w:val="both"/>
        <w:rPr>
          <w:sz w:val="24"/>
          <w:szCs w:val="24"/>
        </w:rPr>
      </w:pPr>
    </w:p>
    <w:p w14:paraId="200A2A78" w14:textId="77777777" w:rsidR="004C2F8C" w:rsidRPr="004C2F8C" w:rsidRDefault="004C2F8C" w:rsidP="004C2F8C">
      <w:pPr>
        <w:ind w:right="107"/>
        <w:jc w:val="both"/>
        <w:rPr>
          <w:sz w:val="24"/>
          <w:szCs w:val="24"/>
        </w:rPr>
      </w:pPr>
      <w:r w:rsidRPr="004C2F8C">
        <w:rPr>
          <w:sz w:val="24"/>
          <w:szCs w:val="24"/>
        </w:rPr>
        <w:t>Otto, M. and Smits, J., 2011. Exercise for mood and anxiety. New York, NY: Oxford University Press.</w:t>
      </w:r>
    </w:p>
    <w:p w14:paraId="410C0E84" w14:textId="77777777" w:rsidR="004C2F8C" w:rsidRPr="004C2F8C" w:rsidRDefault="004C2F8C" w:rsidP="004C2F8C">
      <w:pPr>
        <w:ind w:right="107"/>
        <w:jc w:val="both"/>
        <w:rPr>
          <w:sz w:val="24"/>
          <w:szCs w:val="24"/>
        </w:rPr>
      </w:pPr>
    </w:p>
    <w:p w14:paraId="0695BE64" w14:textId="77777777" w:rsidR="004C2F8C" w:rsidRPr="004C2F8C" w:rsidRDefault="004C2F8C" w:rsidP="004C2F8C">
      <w:pPr>
        <w:ind w:right="107"/>
        <w:jc w:val="both"/>
        <w:rPr>
          <w:sz w:val="24"/>
          <w:szCs w:val="24"/>
        </w:rPr>
      </w:pPr>
      <w:proofErr w:type="spellStart"/>
      <w:r w:rsidRPr="004C2F8C">
        <w:rPr>
          <w:sz w:val="24"/>
          <w:szCs w:val="24"/>
        </w:rPr>
        <w:t>Queirós</w:t>
      </w:r>
      <w:proofErr w:type="spellEnd"/>
      <w:r w:rsidRPr="004C2F8C">
        <w:rPr>
          <w:sz w:val="24"/>
          <w:szCs w:val="24"/>
        </w:rPr>
        <w:t xml:space="preserve">, C., </w:t>
      </w:r>
      <w:proofErr w:type="spellStart"/>
      <w:r w:rsidRPr="004C2F8C">
        <w:rPr>
          <w:sz w:val="24"/>
          <w:szCs w:val="24"/>
        </w:rPr>
        <w:t>Passos</w:t>
      </w:r>
      <w:proofErr w:type="spellEnd"/>
      <w:r w:rsidRPr="004C2F8C">
        <w:rPr>
          <w:sz w:val="24"/>
          <w:szCs w:val="24"/>
        </w:rPr>
        <w:t xml:space="preserve">, F., </w:t>
      </w:r>
      <w:proofErr w:type="spellStart"/>
      <w:r w:rsidRPr="004C2F8C">
        <w:rPr>
          <w:sz w:val="24"/>
          <w:szCs w:val="24"/>
        </w:rPr>
        <w:t>Bártolo</w:t>
      </w:r>
      <w:proofErr w:type="spellEnd"/>
      <w:r w:rsidRPr="004C2F8C">
        <w:rPr>
          <w:sz w:val="24"/>
          <w:szCs w:val="24"/>
        </w:rPr>
        <w:t xml:space="preserve">, A., Marques, A., da Silva, C. and Pereira, A., 2020. Burnout and Stress Measurement in Police Officers: Literature Review and a Study </w:t>
      </w:r>
      <w:proofErr w:type="gramStart"/>
      <w:r w:rsidRPr="004C2F8C">
        <w:rPr>
          <w:sz w:val="24"/>
          <w:szCs w:val="24"/>
        </w:rPr>
        <w:t>With</w:t>
      </w:r>
      <w:proofErr w:type="gramEnd"/>
      <w:r w:rsidRPr="004C2F8C">
        <w:rPr>
          <w:sz w:val="24"/>
          <w:szCs w:val="24"/>
        </w:rPr>
        <w:t xml:space="preserve"> the Operational Police Stress Questionnaire. Frontiers in Psychology, 11.</w:t>
      </w:r>
    </w:p>
    <w:p w14:paraId="39B5AD0A" w14:textId="77777777" w:rsidR="004C2F8C" w:rsidRPr="004C2F8C" w:rsidRDefault="004C2F8C" w:rsidP="004C2F8C">
      <w:pPr>
        <w:ind w:right="107"/>
        <w:jc w:val="both"/>
        <w:rPr>
          <w:sz w:val="24"/>
          <w:szCs w:val="24"/>
        </w:rPr>
      </w:pPr>
    </w:p>
    <w:p w14:paraId="09BC20A4" w14:textId="77777777" w:rsidR="004C2F8C" w:rsidRPr="004C2F8C" w:rsidRDefault="004C2F8C" w:rsidP="004C2F8C">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2D475BB7" w:rsidR="00AA666E" w:rsidRDefault="00AA666E" w:rsidP="00E6298B">
      <w:pPr>
        <w:ind w:right="107"/>
        <w:jc w:val="both"/>
        <w:rPr>
          <w:sz w:val="24"/>
          <w:szCs w:val="24"/>
        </w:rPr>
      </w:pPr>
    </w:p>
    <w:p w14:paraId="25963DDE" w14:textId="77777777" w:rsidR="00FB4C51" w:rsidRPr="00270EEB" w:rsidRDefault="00FB4C51" w:rsidP="00E6298B">
      <w:pPr>
        <w:ind w:right="107"/>
        <w:jc w:val="both"/>
        <w:rPr>
          <w:sz w:val="24"/>
          <w:szCs w:val="24"/>
        </w:rPr>
      </w:pPr>
    </w:p>
    <w:p w14:paraId="38C28EE9" w14:textId="77777777" w:rsidR="00FB4C51" w:rsidRPr="00FB4C51" w:rsidRDefault="00FB4C51" w:rsidP="00FB4C51">
      <w:pPr>
        <w:ind w:right="107"/>
        <w:jc w:val="both"/>
        <w:rPr>
          <w:sz w:val="24"/>
          <w:szCs w:val="24"/>
        </w:rPr>
      </w:pPr>
      <w:r w:rsidRPr="00FB4C51">
        <w:rPr>
          <w:sz w:val="24"/>
          <w:szCs w:val="24"/>
        </w:rPr>
        <w:t>This reflection will look at a domestic related policing incident that took place, which required me to use good communication skills in the management of the conflict I faced.  Since becoming a police constable, I have faced different types of conflict for example physical and verbal aggression.  I have learnt how to use different approaches and models, depending on what the situation requires.</w:t>
      </w:r>
    </w:p>
    <w:p w14:paraId="1AF14DD3" w14:textId="77777777" w:rsidR="00FB4C51" w:rsidRPr="00FB4C51" w:rsidRDefault="00FB4C51" w:rsidP="00FB4C51">
      <w:pPr>
        <w:ind w:right="107"/>
        <w:jc w:val="both"/>
        <w:rPr>
          <w:sz w:val="24"/>
          <w:szCs w:val="24"/>
        </w:rPr>
      </w:pPr>
    </w:p>
    <w:p w14:paraId="36434E93" w14:textId="77777777" w:rsidR="00FB4C51" w:rsidRPr="00FB4C51" w:rsidRDefault="00FB4C51" w:rsidP="00FB4C51">
      <w:pPr>
        <w:ind w:right="107"/>
        <w:jc w:val="both"/>
        <w:rPr>
          <w:sz w:val="24"/>
          <w:szCs w:val="24"/>
        </w:rPr>
      </w:pPr>
      <w:r w:rsidRPr="00FB4C51">
        <w:rPr>
          <w:sz w:val="24"/>
          <w:szCs w:val="24"/>
        </w:rPr>
        <w:t xml:space="preserve">It is vital to access all the information available regarding an incident from the control centre before attending the incident.  There is the potential that the offender is showing markers for violence towards police or weapon markers.  The information from the risk assessment ensures that the correct resources and officers are made available to attend the </w:t>
      </w:r>
      <w:proofErr w:type="gramStart"/>
      <w:r w:rsidRPr="00FB4C51">
        <w:rPr>
          <w:sz w:val="24"/>
          <w:szCs w:val="24"/>
        </w:rPr>
        <w:t>incident which</w:t>
      </w:r>
      <w:proofErr w:type="gramEnd"/>
      <w:r w:rsidRPr="00FB4C51">
        <w:rPr>
          <w:sz w:val="24"/>
          <w:szCs w:val="24"/>
        </w:rPr>
        <w:t xml:space="preserve"> will maximise the safety of the officers.</w:t>
      </w:r>
    </w:p>
    <w:p w14:paraId="4F2A3CB6" w14:textId="77777777" w:rsidR="00FB4C51" w:rsidRPr="00FB4C51" w:rsidRDefault="00FB4C51" w:rsidP="00FB4C51">
      <w:pPr>
        <w:ind w:right="107"/>
        <w:jc w:val="both"/>
        <w:rPr>
          <w:sz w:val="24"/>
          <w:szCs w:val="24"/>
        </w:rPr>
      </w:pPr>
    </w:p>
    <w:p w14:paraId="2267EDC2" w14:textId="77777777" w:rsidR="00FB4C51" w:rsidRPr="00FB4C51" w:rsidRDefault="00FB4C51" w:rsidP="00FB4C51">
      <w:pPr>
        <w:ind w:right="107"/>
        <w:jc w:val="both"/>
        <w:rPr>
          <w:sz w:val="24"/>
          <w:szCs w:val="24"/>
        </w:rPr>
      </w:pPr>
      <w:r w:rsidRPr="00FB4C51">
        <w:rPr>
          <w:sz w:val="24"/>
          <w:szCs w:val="24"/>
        </w:rPr>
        <w:t xml:space="preserve">Having good communication skills is important in </w:t>
      </w:r>
      <w:proofErr w:type="gramStart"/>
      <w:r w:rsidRPr="00FB4C51">
        <w:rPr>
          <w:sz w:val="24"/>
          <w:szCs w:val="24"/>
        </w:rPr>
        <w:t>policing</w:t>
      </w:r>
      <w:proofErr w:type="gramEnd"/>
      <w:r w:rsidRPr="00FB4C51">
        <w:rPr>
          <w:sz w:val="24"/>
          <w:szCs w:val="24"/>
        </w:rPr>
        <w:t xml:space="preserve"> as it is a public serving and public facing job.  I find that I am communicating with the public on a daily basis.  Having good communication skills is also key to being a police officer as it can help resolve calls verbally rather than physically. </w:t>
      </w:r>
    </w:p>
    <w:p w14:paraId="0818E493" w14:textId="77777777" w:rsidR="00FB4C51" w:rsidRPr="00FB4C51" w:rsidRDefault="00FB4C51" w:rsidP="00FB4C51">
      <w:pPr>
        <w:ind w:right="107"/>
        <w:jc w:val="both"/>
        <w:rPr>
          <w:sz w:val="24"/>
          <w:szCs w:val="24"/>
        </w:rPr>
      </w:pPr>
    </w:p>
    <w:p w14:paraId="3E059E9D" w14:textId="77777777" w:rsidR="00FB4C51" w:rsidRPr="00FB4C51" w:rsidRDefault="00FB4C51" w:rsidP="00FB4C51">
      <w:pPr>
        <w:ind w:right="107"/>
        <w:jc w:val="both"/>
        <w:rPr>
          <w:sz w:val="24"/>
          <w:szCs w:val="24"/>
        </w:rPr>
      </w:pPr>
      <w:r w:rsidRPr="00FB4C51">
        <w:rPr>
          <w:sz w:val="24"/>
          <w:szCs w:val="24"/>
        </w:rPr>
        <w:lastRenderedPageBreak/>
        <w:t xml:space="preserve">Technological advances have helped officers to communicate and engage with the public in new ways (College of policing 2021); such as using social media and apps like google translate.  Using google translate improves the officer’s ability to communicate with members of the public who are non-English speaking.  By communicating effectively with members of the </w:t>
      </w:r>
      <w:proofErr w:type="gramStart"/>
      <w:r w:rsidRPr="00FB4C51">
        <w:rPr>
          <w:sz w:val="24"/>
          <w:szCs w:val="24"/>
        </w:rPr>
        <w:t>public</w:t>
      </w:r>
      <w:proofErr w:type="gramEnd"/>
      <w:r w:rsidRPr="00FB4C51">
        <w:rPr>
          <w:sz w:val="24"/>
          <w:szCs w:val="24"/>
        </w:rPr>
        <w:t xml:space="preserve"> it can help promote more trust, promote equality and understanding between the public and the police. (College of policing 2021).</w:t>
      </w:r>
    </w:p>
    <w:p w14:paraId="78A2C440" w14:textId="77777777" w:rsidR="00FB4C51" w:rsidRPr="00FB4C51" w:rsidRDefault="00FB4C51" w:rsidP="00FB4C51">
      <w:pPr>
        <w:ind w:right="107"/>
        <w:jc w:val="both"/>
        <w:rPr>
          <w:sz w:val="24"/>
          <w:szCs w:val="24"/>
        </w:rPr>
      </w:pPr>
    </w:p>
    <w:p w14:paraId="174FB593" w14:textId="77777777" w:rsidR="00FB4C51" w:rsidRPr="00FB4C51" w:rsidRDefault="00FB4C51" w:rsidP="00FB4C51">
      <w:pPr>
        <w:ind w:right="107"/>
        <w:jc w:val="both"/>
        <w:rPr>
          <w:sz w:val="24"/>
          <w:szCs w:val="24"/>
        </w:rPr>
      </w:pPr>
      <w:r w:rsidRPr="00FB4C51">
        <w:rPr>
          <w:sz w:val="24"/>
          <w:szCs w:val="24"/>
        </w:rPr>
        <w:t xml:space="preserve">Positive face-to-face interaction can promote trust and understanding between the public and police. It can also help to create opportunities to increase public participation in policing strategies. To improve service delivery and increase confidence. (College of policing 2021). By members of the public having positive interactions with the police it can lead to them having more belief and confidence in the police. Which can lead to the public giving the police intelligence on what is going on in their area. </w:t>
      </w:r>
    </w:p>
    <w:p w14:paraId="67F598A6" w14:textId="77777777" w:rsidR="00FB4C51" w:rsidRPr="00FB4C51" w:rsidRDefault="00FB4C51" w:rsidP="00FB4C51">
      <w:pPr>
        <w:ind w:right="107"/>
        <w:jc w:val="both"/>
        <w:rPr>
          <w:sz w:val="24"/>
          <w:szCs w:val="24"/>
        </w:rPr>
      </w:pPr>
    </w:p>
    <w:p w14:paraId="53EE06C0" w14:textId="77777777" w:rsidR="00FB4C51" w:rsidRPr="00FB4C51" w:rsidRDefault="00FB4C51" w:rsidP="00FB4C51">
      <w:pPr>
        <w:ind w:right="107"/>
        <w:jc w:val="both"/>
        <w:rPr>
          <w:sz w:val="24"/>
          <w:szCs w:val="24"/>
        </w:rPr>
      </w:pPr>
      <w:r w:rsidRPr="00FB4C51">
        <w:rPr>
          <w:sz w:val="24"/>
          <w:szCs w:val="24"/>
        </w:rPr>
        <w:t>As mentioned above conflict has been present in the majority of policing calls that I have attended in my career so far.  The main type of conflict faced is verbal, which often results in a member of the public shouting or swearing at officers.  When handling verbal situations like this it is important to stay calm and take control of the situation. Whilst also actively listening and engaging with what members of the public are trying to say.</w:t>
      </w:r>
    </w:p>
    <w:p w14:paraId="6D85C38C" w14:textId="77777777" w:rsidR="00FB4C51" w:rsidRPr="00FB4C51" w:rsidRDefault="00FB4C51" w:rsidP="00FB4C51">
      <w:pPr>
        <w:ind w:right="107"/>
        <w:jc w:val="both"/>
        <w:rPr>
          <w:sz w:val="24"/>
          <w:szCs w:val="24"/>
        </w:rPr>
      </w:pPr>
    </w:p>
    <w:p w14:paraId="3FABBCDB" w14:textId="77777777" w:rsidR="00FB4C51" w:rsidRPr="00FB4C51" w:rsidRDefault="00FB4C51" w:rsidP="00FB4C51">
      <w:pPr>
        <w:ind w:right="107"/>
        <w:jc w:val="both"/>
        <w:rPr>
          <w:sz w:val="24"/>
          <w:szCs w:val="24"/>
        </w:rPr>
      </w:pPr>
      <w:r w:rsidRPr="00FB4C51">
        <w:rPr>
          <w:sz w:val="24"/>
          <w:szCs w:val="24"/>
        </w:rPr>
        <w:t xml:space="preserve">When in a conflict situation I use the LEAPS model when communicating with members of the public. The LEAPS model has five different </w:t>
      </w:r>
      <w:proofErr w:type="gramStart"/>
      <w:r w:rsidRPr="00FB4C51">
        <w:rPr>
          <w:sz w:val="24"/>
          <w:szCs w:val="24"/>
        </w:rPr>
        <w:t>stages which</w:t>
      </w:r>
      <w:proofErr w:type="gramEnd"/>
      <w:r w:rsidRPr="00FB4C51">
        <w:rPr>
          <w:sz w:val="24"/>
          <w:szCs w:val="24"/>
        </w:rPr>
        <w:t xml:space="preserve"> are:</w:t>
      </w:r>
    </w:p>
    <w:p w14:paraId="3A790616" w14:textId="77777777" w:rsidR="00FB4C51" w:rsidRPr="00FB4C51" w:rsidRDefault="00FB4C51" w:rsidP="00FB4C51">
      <w:pPr>
        <w:ind w:right="107"/>
        <w:jc w:val="both"/>
        <w:rPr>
          <w:b/>
          <w:sz w:val="24"/>
          <w:szCs w:val="24"/>
        </w:rPr>
      </w:pPr>
    </w:p>
    <w:p w14:paraId="4FEB3C61" w14:textId="77777777" w:rsidR="00FB4C51" w:rsidRPr="00FB4C51" w:rsidRDefault="00FB4C51" w:rsidP="003F0941">
      <w:pPr>
        <w:numPr>
          <w:ilvl w:val="0"/>
          <w:numId w:val="5"/>
        </w:numPr>
        <w:ind w:right="107"/>
        <w:jc w:val="both"/>
        <w:rPr>
          <w:sz w:val="24"/>
          <w:szCs w:val="24"/>
        </w:rPr>
      </w:pPr>
      <w:r w:rsidRPr="00FB4C51">
        <w:rPr>
          <w:b/>
          <w:sz w:val="24"/>
          <w:szCs w:val="24"/>
        </w:rPr>
        <w:t>Listen –</w:t>
      </w:r>
      <w:r w:rsidRPr="00FB4C51">
        <w:rPr>
          <w:sz w:val="24"/>
          <w:szCs w:val="24"/>
        </w:rPr>
        <w:t xml:space="preserve"> The officer needs </w:t>
      </w:r>
      <w:proofErr w:type="gramStart"/>
      <w:r w:rsidRPr="00FB4C51">
        <w:rPr>
          <w:sz w:val="24"/>
          <w:szCs w:val="24"/>
        </w:rPr>
        <w:t>to actively listen</w:t>
      </w:r>
      <w:proofErr w:type="gramEnd"/>
      <w:r w:rsidRPr="00FB4C51">
        <w:rPr>
          <w:sz w:val="24"/>
          <w:szCs w:val="24"/>
        </w:rPr>
        <w:t xml:space="preserve"> to what is being said and try to identify the feelings behind the words.  We should not just take the content at face value and try not to interrupt.  Interrupting can lead to a person feeling that you are not listening to them and increases the possibility of them being less compliant.</w:t>
      </w:r>
    </w:p>
    <w:p w14:paraId="0E782C88" w14:textId="77777777" w:rsidR="00FB4C51" w:rsidRPr="00FB4C51" w:rsidRDefault="00FB4C51" w:rsidP="00FB4C51">
      <w:pPr>
        <w:ind w:right="107"/>
        <w:jc w:val="both"/>
        <w:rPr>
          <w:sz w:val="24"/>
          <w:szCs w:val="24"/>
        </w:rPr>
      </w:pPr>
    </w:p>
    <w:p w14:paraId="33512856" w14:textId="77777777" w:rsidR="00FB4C51" w:rsidRPr="00FB4C51" w:rsidRDefault="00FB4C51" w:rsidP="003F0941">
      <w:pPr>
        <w:numPr>
          <w:ilvl w:val="0"/>
          <w:numId w:val="5"/>
        </w:numPr>
        <w:ind w:right="107"/>
        <w:jc w:val="both"/>
        <w:rPr>
          <w:sz w:val="24"/>
          <w:szCs w:val="24"/>
        </w:rPr>
      </w:pPr>
      <w:r w:rsidRPr="00FB4C51">
        <w:rPr>
          <w:b/>
          <w:sz w:val="24"/>
          <w:szCs w:val="24"/>
        </w:rPr>
        <w:t>Empathy –</w:t>
      </w:r>
      <w:r w:rsidRPr="00FB4C51">
        <w:rPr>
          <w:sz w:val="24"/>
          <w:szCs w:val="24"/>
        </w:rPr>
        <w:t xml:space="preserve"> In this stage the officer is being open minded, show understanding, and try not to judge. The empathy stage is about understanding what you </w:t>
      </w:r>
      <w:proofErr w:type="gramStart"/>
      <w:r w:rsidRPr="00FB4C51">
        <w:rPr>
          <w:sz w:val="24"/>
          <w:szCs w:val="24"/>
        </w:rPr>
        <w:t>are being told</w:t>
      </w:r>
      <w:proofErr w:type="gramEnd"/>
      <w:r w:rsidRPr="00FB4C51">
        <w:rPr>
          <w:sz w:val="24"/>
          <w:szCs w:val="24"/>
        </w:rPr>
        <w:t xml:space="preserve"> and trying to see the situation from their point of view. </w:t>
      </w:r>
    </w:p>
    <w:p w14:paraId="4B85374B" w14:textId="77777777" w:rsidR="00FB4C51" w:rsidRPr="00FB4C51" w:rsidRDefault="00FB4C51" w:rsidP="00FB4C51">
      <w:pPr>
        <w:ind w:right="107"/>
        <w:jc w:val="both"/>
        <w:rPr>
          <w:sz w:val="24"/>
          <w:szCs w:val="24"/>
        </w:rPr>
      </w:pPr>
    </w:p>
    <w:p w14:paraId="50A72019" w14:textId="77777777" w:rsidR="00FB4C51" w:rsidRPr="00FB4C51" w:rsidRDefault="00FB4C51" w:rsidP="00FB4C51">
      <w:pPr>
        <w:ind w:right="107"/>
        <w:jc w:val="both"/>
        <w:rPr>
          <w:sz w:val="24"/>
          <w:szCs w:val="24"/>
        </w:rPr>
      </w:pPr>
    </w:p>
    <w:p w14:paraId="36872F7B" w14:textId="77777777" w:rsidR="00FB4C51" w:rsidRPr="00FB4C51" w:rsidRDefault="00FB4C51" w:rsidP="003F0941">
      <w:pPr>
        <w:numPr>
          <w:ilvl w:val="0"/>
          <w:numId w:val="5"/>
        </w:numPr>
        <w:ind w:right="107"/>
        <w:jc w:val="both"/>
        <w:rPr>
          <w:sz w:val="24"/>
          <w:szCs w:val="24"/>
        </w:rPr>
      </w:pPr>
      <w:r w:rsidRPr="00FB4C51">
        <w:rPr>
          <w:b/>
          <w:sz w:val="24"/>
          <w:szCs w:val="24"/>
        </w:rPr>
        <w:t xml:space="preserve">Ask </w:t>
      </w:r>
      <w:r w:rsidRPr="00FB4C51">
        <w:rPr>
          <w:sz w:val="24"/>
          <w:szCs w:val="24"/>
        </w:rPr>
        <w:t xml:space="preserve">– There are several reasons for using effective questioning. They </w:t>
      </w:r>
      <w:proofErr w:type="gramStart"/>
      <w:r w:rsidRPr="00FB4C51">
        <w:rPr>
          <w:sz w:val="24"/>
          <w:szCs w:val="24"/>
        </w:rPr>
        <w:t>can be used</w:t>
      </w:r>
      <w:proofErr w:type="gramEnd"/>
      <w:r w:rsidRPr="00FB4C51">
        <w:rPr>
          <w:sz w:val="24"/>
          <w:szCs w:val="24"/>
        </w:rPr>
        <w:t xml:space="preserve"> to clarify and establish the facts, seek opinions, check understanding and clarify what has happened.  </w:t>
      </w:r>
    </w:p>
    <w:p w14:paraId="7B3557B3" w14:textId="77777777" w:rsidR="00FB4C51" w:rsidRPr="00FB4C51" w:rsidRDefault="00FB4C51" w:rsidP="00FB4C51">
      <w:pPr>
        <w:ind w:right="107"/>
        <w:jc w:val="both"/>
        <w:rPr>
          <w:sz w:val="24"/>
          <w:szCs w:val="24"/>
        </w:rPr>
      </w:pPr>
    </w:p>
    <w:p w14:paraId="48725BF2" w14:textId="77777777" w:rsidR="00FB4C51" w:rsidRPr="00FB4C51" w:rsidRDefault="00FB4C51" w:rsidP="00FB4C51">
      <w:pPr>
        <w:ind w:right="107"/>
        <w:jc w:val="both"/>
        <w:rPr>
          <w:sz w:val="24"/>
          <w:szCs w:val="24"/>
        </w:rPr>
      </w:pPr>
    </w:p>
    <w:p w14:paraId="663E3EBC" w14:textId="77777777" w:rsidR="00FB4C51" w:rsidRPr="00FB4C51" w:rsidRDefault="00FB4C51" w:rsidP="00FB4C51">
      <w:pPr>
        <w:ind w:right="107"/>
        <w:jc w:val="both"/>
        <w:rPr>
          <w:sz w:val="24"/>
          <w:szCs w:val="24"/>
        </w:rPr>
      </w:pPr>
    </w:p>
    <w:p w14:paraId="7CF99ABE" w14:textId="77777777" w:rsidR="00FB4C51" w:rsidRPr="00FB4C51" w:rsidRDefault="00FB4C51" w:rsidP="003F0941">
      <w:pPr>
        <w:numPr>
          <w:ilvl w:val="0"/>
          <w:numId w:val="5"/>
        </w:numPr>
        <w:ind w:right="107"/>
        <w:jc w:val="both"/>
        <w:rPr>
          <w:sz w:val="24"/>
          <w:szCs w:val="24"/>
        </w:rPr>
      </w:pPr>
      <w:r w:rsidRPr="00FB4C51">
        <w:rPr>
          <w:b/>
          <w:sz w:val="24"/>
          <w:szCs w:val="24"/>
        </w:rPr>
        <w:t>Paraphrase –</w:t>
      </w:r>
      <w:r w:rsidRPr="00FB4C51">
        <w:rPr>
          <w:sz w:val="24"/>
          <w:szCs w:val="24"/>
        </w:rPr>
        <w:t xml:space="preserve"> Paraphrasing involves repeating back to the person, your understanding of what they have said.  This helps to make sure there are no discrepancies.</w:t>
      </w:r>
    </w:p>
    <w:p w14:paraId="0EB2732C" w14:textId="77777777" w:rsidR="00FB4C51" w:rsidRPr="00FB4C51" w:rsidRDefault="00FB4C51" w:rsidP="00FB4C51">
      <w:pPr>
        <w:ind w:right="107"/>
        <w:jc w:val="both"/>
        <w:rPr>
          <w:sz w:val="24"/>
          <w:szCs w:val="24"/>
        </w:rPr>
      </w:pPr>
    </w:p>
    <w:p w14:paraId="6EF9141B" w14:textId="77777777" w:rsidR="00FB4C51" w:rsidRPr="00FB4C51" w:rsidRDefault="00FB4C51" w:rsidP="00FB4C51">
      <w:pPr>
        <w:ind w:right="107"/>
        <w:jc w:val="both"/>
        <w:rPr>
          <w:sz w:val="24"/>
          <w:szCs w:val="24"/>
        </w:rPr>
      </w:pPr>
    </w:p>
    <w:p w14:paraId="648547B1" w14:textId="77777777" w:rsidR="00FB4C51" w:rsidRPr="00FB4C51" w:rsidRDefault="00FB4C51" w:rsidP="003F0941">
      <w:pPr>
        <w:numPr>
          <w:ilvl w:val="0"/>
          <w:numId w:val="5"/>
        </w:numPr>
        <w:ind w:right="107"/>
        <w:jc w:val="both"/>
        <w:rPr>
          <w:sz w:val="24"/>
          <w:szCs w:val="24"/>
        </w:rPr>
      </w:pPr>
      <w:r w:rsidRPr="00FB4C51">
        <w:rPr>
          <w:b/>
          <w:sz w:val="24"/>
          <w:szCs w:val="24"/>
        </w:rPr>
        <w:t>Summarise –</w:t>
      </w:r>
      <w:r w:rsidRPr="00FB4C51">
        <w:rPr>
          <w:sz w:val="24"/>
          <w:szCs w:val="24"/>
        </w:rPr>
        <w:t xml:space="preserve"> In this final stage, the officer will condense what </w:t>
      </w:r>
      <w:proofErr w:type="gramStart"/>
      <w:r w:rsidRPr="00FB4C51">
        <w:rPr>
          <w:sz w:val="24"/>
          <w:szCs w:val="24"/>
        </w:rPr>
        <w:t>has been said</w:t>
      </w:r>
      <w:proofErr w:type="gramEnd"/>
      <w:r w:rsidRPr="00FB4C51">
        <w:rPr>
          <w:sz w:val="24"/>
          <w:szCs w:val="24"/>
        </w:rPr>
        <w:t xml:space="preserve"> and summarise it for the final discussion.  This </w:t>
      </w:r>
      <w:proofErr w:type="gramStart"/>
      <w:r w:rsidRPr="00FB4C51">
        <w:rPr>
          <w:sz w:val="24"/>
          <w:szCs w:val="24"/>
        </w:rPr>
        <w:t>is followed</w:t>
      </w:r>
      <w:proofErr w:type="gramEnd"/>
      <w:r w:rsidRPr="00FB4C51">
        <w:rPr>
          <w:sz w:val="24"/>
          <w:szCs w:val="24"/>
        </w:rPr>
        <w:t xml:space="preserve"> by any actions that are going to take place.</w:t>
      </w:r>
    </w:p>
    <w:p w14:paraId="681C431D" w14:textId="77777777" w:rsidR="00FB4C51" w:rsidRPr="00FB4C51" w:rsidRDefault="00FB4C51" w:rsidP="00FB4C51">
      <w:pPr>
        <w:ind w:right="107"/>
        <w:jc w:val="both"/>
        <w:rPr>
          <w:sz w:val="24"/>
          <w:szCs w:val="24"/>
        </w:rPr>
      </w:pPr>
    </w:p>
    <w:p w14:paraId="1F47AC5E" w14:textId="77777777" w:rsidR="00FB4C51" w:rsidRPr="00FB4C51" w:rsidRDefault="00FB4C51" w:rsidP="00FB4C51">
      <w:pPr>
        <w:ind w:right="107"/>
        <w:jc w:val="both"/>
        <w:rPr>
          <w:sz w:val="24"/>
          <w:szCs w:val="24"/>
        </w:rPr>
      </w:pPr>
      <w:r w:rsidRPr="00FB4C51">
        <w:rPr>
          <w:sz w:val="24"/>
          <w:szCs w:val="24"/>
        </w:rPr>
        <w:t>(College of Policing 2021)</w:t>
      </w:r>
    </w:p>
    <w:p w14:paraId="1BAC5D27" w14:textId="77777777" w:rsidR="00FB4C51" w:rsidRPr="00FB4C51" w:rsidRDefault="00FB4C51" w:rsidP="00FB4C51">
      <w:pPr>
        <w:ind w:right="107"/>
        <w:jc w:val="both"/>
        <w:rPr>
          <w:sz w:val="24"/>
          <w:szCs w:val="24"/>
        </w:rPr>
      </w:pPr>
    </w:p>
    <w:p w14:paraId="3E7E7430" w14:textId="77777777" w:rsidR="00FB4C51" w:rsidRPr="00FB4C51" w:rsidRDefault="00FB4C51" w:rsidP="00FB4C51">
      <w:pPr>
        <w:ind w:right="107"/>
        <w:jc w:val="both"/>
        <w:rPr>
          <w:sz w:val="24"/>
          <w:szCs w:val="24"/>
        </w:rPr>
      </w:pPr>
    </w:p>
    <w:p w14:paraId="143C392C" w14:textId="77777777" w:rsidR="00FB4C51" w:rsidRPr="00FB4C51" w:rsidRDefault="00FB4C51" w:rsidP="00FB4C51">
      <w:pPr>
        <w:ind w:right="107"/>
        <w:jc w:val="both"/>
        <w:rPr>
          <w:sz w:val="24"/>
          <w:szCs w:val="24"/>
        </w:rPr>
      </w:pPr>
    </w:p>
    <w:p w14:paraId="6569F764" w14:textId="77777777" w:rsidR="00FB4C51" w:rsidRPr="00FB4C51" w:rsidRDefault="00FB4C51" w:rsidP="00FB4C51">
      <w:pPr>
        <w:ind w:right="107"/>
        <w:jc w:val="both"/>
        <w:rPr>
          <w:sz w:val="24"/>
          <w:szCs w:val="24"/>
        </w:rPr>
      </w:pPr>
      <w:r w:rsidRPr="00FB4C51">
        <w:rPr>
          <w:sz w:val="24"/>
          <w:szCs w:val="24"/>
        </w:rPr>
        <w:t xml:space="preserve">During my first week, I attended a call where a male </w:t>
      </w:r>
      <w:proofErr w:type="gramStart"/>
      <w:r w:rsidRPr="00FB4C51">
        <w:rPr>
          <w:sz w:val="24"/>
          <w:szCs w:val="24"/>
        </w:rPr>
        <w:t>was reported</w:t>
      </w:r>
      <w:proofErr w:type="gramEnd"/>
      <w:r w:rsidRPr="00FB4C51">
        <w:rPr>
          <w:sz w:val="24"/>
          <w:szCs w:val="24"/>
        </w:rPr>
        <w:t xml:space="preserve"> to have assaulted his partner.  This was my first experience of potential conflict with a member of the public. The call was an abandoned 999 call from a person who gave their name and said that it occurred when they visited the address the night before.</w:t>
      </w:r>
    </w:p>
    <w:p w14:paraId="2D44B030" w14:textId="77777777" w:rsidR="00FB4C51" w:rsidRPr="00FB4C51" w:rsidRDefault="00FB4C51" w:rsidP="00FB4C51">
      <w:pPr>
        <w:ind w:right="107"/>
        <w:jc w:val="both"/>
        <w:rPr>
          <w:sz w:val="24"/>
          <w:szCs w:val="24"/>
        </w:rPr>
      </w:pPr>
    </w:p>
    <w:p w14:paraId="11D44ECD" w14:textId="46E3ABED" w:rsidR="00FB4C51" w:rsidRPr="00FB4C51" w:rsidRDefault="00FB4C51" w:rsidP="00FB4C51">
      <w:pPr>
        <w:ind w:right="107"/>
        <w:jc w:val="both"/>
        <w:rPr>
          <w:sz w:val="24"/>
          <w:szCs w:val="24"/>
        </w:rPr>
      </w:pPr>
      <w:r w:rsidRPr="00FB4C51">
        <w:rPr>
          <w:sz w:val="24"/>
          <w:szCs w:val="24"/>
        </w:rPr>
        <w:t xml:space="preserve">Before attending the address, I began my risk assessment by asking the control room to do a person check on the offending male for any warning markers. This was to ensure we had the correct resources before attending the property and in consideration of the safety of the officers. </w:t>
      </w:r>
      <w:r>
        <w:rPr>
          <w:sz w:val="24"/>
          <w:szCs w:val="24"/>
        </w:rPr>
        <w:t>This regarded gathering all the information and intelligence available regarding the call before we arrived.</w:t>
      </w:r>
    </w:p>
    <w:p w14:paraId="7BCB855E" w14:textId="77777777" w:rsidR="00FB4C51" w:rsidRPr="00FB4C51" w:rsidRDefault="00FB4C51" w:rsidP="00FB4C51">
      <w:pPr>
        <w:ind w:right="107"/>
        <w:jc w:val="both"/>
        <w:rPr>
          <w:sz w:val="24"/>
          <w:szCs w:val="24"/>
        </w:rPr>
      </w:pPr>
      <w:r w:rsidRPr="00FB4C51">
        <w:rPr>
          <w:sz w:val="24"/>
          <w:szCs w:val="24"/>
        </w:rPr>
        <w:t xml:space="preserve">I also needed to know who else was living at the address, so I could consider any potential problems if there was an escalation in violence. </w:t>
      </w:r>
    </w:p>
    <w:p w14:paraId="49C85D63" w14:textId="77777777" w:rsidR="00FB4C51" w:rsidRPr="00FB4C51" w:rsidRDefault="00FB4C51" w:rsidP="00FB4C51">
      <w:pPr>
        <w:ind w:right="107"/>
        <w:jc w:val="both"/>
        <w:rPr>
          <w:sz w:val="24"/>
          <w:szCs w:val="24"/>
        </w:rPr>
      </w:pPr>
    </w:p>
    <w:p w14:paraId="26B36AB8" w14:textId="77777777" w:rsidR="00FB4C51" w:rsidRPr="00FB4C51" w:rsidRDefault="00FB4C51" w:rsidP="00FB4C51">
      <w:pPr>
        <w:ind w:right="107"/>
        <w:jc w:val="both"/>
        <w:rPr>
          <w:sz w:val="24"/>
          <w:szCs w:val="24"/>
        </w:rPr>
      </w:pPr>
      <w:r w:rsidRPr="00FB4C51">
        <w:rPr>
          <w:sz w:val="24"/>
          <w:szCs w:val="24"/>
        </w:rPr>
        <w:t xml:space="preserve">My assessment also included a check for any known children at the address in order to safeguard them from experiencing any violence.  If children </w:t>
      </w:r>
      <w:proofErr w:type="gramStart"/>
      <w:r w:rsidRPr="00FB4C51">
        <w:rPr>
          <w:sz w:val="24"/>
          <w:szCs w:val="24"/>
        </w:rPr>
        <w:t>were known</w:t>
      </w:r>
      <w:proofErr w:type="gramEnd"/>
      <w:r w:rsidRPr="00FB4C51">
        <w:rPr>
          <w:sz w:val="24"/>
          <w:szCs w:val="24"/>
        </w:rPr>
        <w:t xml:space="preserve"> to be at the address, I would need to check on their welfare and complete a PPN.  This would help to safeguard the children by informing social services and their school, of domestic issues and/or any neglect issues.  The children would be able to get extra support and someone to speak to if they needed.</w:t>
      </w:r>
    </w:p>
    <w:p w14:paraId="4C11E0D2" w14:textId="77777777" w:rsidR="00FB4C51" w:rsidRPr="00FB4C51" w:rsidRDefault="00FB4C51" w:rsidP="00FB4C51">
      <w:pPr>
        <w:ind w:right="107"/>
        <w:jc w:val="both"/>
        <w:rPr>
          <w:sz w:val="24"/>
          <w:szCs w:val="24"/>
        </w:rPr>
      </w:pPr>
    </w:p>
    <w:p w14:paraId="64EAB92B" w14:textId="77777777" w:rsidR="00FB4C51" w:rsidRPr="00FB4C51" w:rsidRDefault="00FB4C51" w:rsidP="00FB4C51">
      <w:pPr>
        <w:ind w:right="107"/>
        <w:jc w:val="both"/>
        <w:rPr>
          <w:sz w:val="24"/>
          <w:szCs w:val="24"/>
        </w:rPr>
      </w:pPr>
      <w:r w:rsidRPr="00FB4C51">
        <w:rPr>
          <w:sz w:val="24"/>
          <w:szCs w:val="24"/>
        </w:rPr>
        <w:t xml:space="preserve"> </w:t>
      </w:r>
    </w:p>
    <w:p w14:paraId="1BCEA182" w14:textId="77777777" w:rsidR="00FB4C51" w:rsidRPr="00FB4C51" w:rsidRDefault="00FB4C51" w:rsidP="00FB4C51">
      <w:pPr>
        <w:ind w:right="107"/>
        <w:jc w:val="both"/>
        <w:rPr>
          <w:sz w:val="24"/>
          <w:szCs w:val="24"/>
        </w:rPr>
      </w:pPr>
      <w:r w:rsidRPr="00FB4C51">
        <w:rPr>
          <w:sz w:val="24"/>
          <w:szCs w:val="24"/>
        </w:rPr>
        <w:t>When making the risk assessment I was considering:</w:t>
      </w:r>
    </w:p>
    <w:p w14:paraId="6116A781" w14:textId="77777777" w:rsidR="00FB4C51" w:rsidRPr="00FB4C51" w:rsidRDefault="00FB4C51" w:rsidP="00FB4C51">
      <w:pPr>
        <w:ind w:right="107"/>
        <w:jc w:val="both"/>
        <w:rPr>
          <w:sz w:val="24"/>
          <w:szCs w:val="24"/>
        </w:rPr>
      </w:pPr>
    </w:p>
    <w:p w14:paraId="3D24F14E" w14:textId="77777777" w:rsidR="00FB4C51" w:rsidRPr="00FB4C51" w:rsidRDefault="00FB4C51" w:rsidP="003F0941">
      <w:pPr>
        <w:numPr>
          <w:ilvl w:val="0"/>
          <w:numId w:val="6"/>
        </w:numPr>
        <w:ind w:right="107"/>
        <w:jc w:val="both"/>
        <w:rPr>
          <w:sz w:val="24"/>
          <w:szCs w:val="24"/>
        </w:rPr>
      </w:pPr>
      <w:r w:rsidRPr="00FB4C51">
        <w:rPr>
          <w:sz w:val="24"/>
          <w:szCs w:val="24"/>
        </w:rPr>
        <w:t>The likelihood of a behaviour or event occurring</w:t>
      </w:r>
    </w:p>
    <w:p w14:paraId="4D4A1753" w14:textId="77777777" w:rsidR="00FB4C51" w:rsidRPr="00FB4C51" w:rsidRDefault="00FB4C51" w:rsidP="003F0941">
      <w:pPr>
        <w:numPr>
          <w:ilvl w:val="0"/>
          <w:numId w:val="6"/>
        </w:numPr>
        <w:ind w:right="107"/>
        <w:jc w:val="both"/>
        <w:rPr>
          <w:sz w:val="24"/>
          <w:szCs w:val="24"/>
        </w:rPr>
      </w:pPr>
      <w:r w:rsidRPr="00FB4C51">
        <w:rPr>
          <w:sz w:val="24"/>
          <w:szCs w:val="24"/>
        </w:rPr>
        <w:t>The frequency with which it may occur</w:t>
      </w:r>
    </w:p>
    <w:p w14:paraId="2E6DAAC3" w14:textId="77777777" w:rsidR="00FB4C51" w:rsidRPr="00FB4C51" w:rsidRDefault="00FB4C51" w:rsidP="003F0941">
      <w:pPr>
        <w:numPr>
          <w:ilvl w:val="0"/>
          <w:numId w:val="6"/>
        </w:numPr>
        <w:ind w:right="107"/>
        <w:jc w:val="both"/>
        <w:rPr>
          <w:sz w:val="24"/>
          <w:szCs w:val="24"/>
        </w:rPr>
      </w:pPr>
      <w:r w:rsidRPr="00FB4C51">
        <w:rPr>
          <w:sz w:val="24"/>
          <w:szCs w:val="24"/>
        </w:rPr>
        <w:t>Whom it will or may affect</w:t>
      </w:r>
    </w:p>
    <w:p w14:paraId="403CCBFD" w14:textId="77777777" w:rsidR="00FB4C51" w:rsidRPr="00FB4C51" w:rsidRDefault="00FB4C51" w:rsidP="003F0941">
      <w:pPr>
        <w:numPr>
          <w:ilvl w:val="0"/>
          <w:numId w:val="6"/>
        </w:numPr>
        <w:ind w:right="107"/>
        <w:jc w:val="both"/>
        <w:rPr>
          <w:sz w:val="24"/>
          <w:szCs w:val="24"/>
        </w:rPr>
      </w:pPr>
      <w:r w:rsidRPr="00FB4C51">
        <w:rPr>
          <w:sz w:val="24"/>
          <w:szCs w:val="24"/>
        </w:rPr>
        <w:t>The extent to which that behaviour will cause harm.</w:t>
      </w:r>
    </w:p>
    <w:p w14:paraId="776A77E2" w14:textId="77777777" w:rsidR="00FB4C51" w:rsidRPr="00FB4C51" w:rsidRDefault="00FB4C51" w:rsidP="00FB4C51">
      <w:pPr>
        <w:ind w:right="107"/>
        <w:jc w:val="both"/>
        <w:rPr>
          <w:sz w:val="24"/>
          <w:szCs w:val="24"/>
        </w:rPr>
      </w:pPr>
    </w:p>
    <w:p w14:paraId="4A86042C" w14:textId="77777777" w:rsidR="00FB4C51" w:rsidRPr="00FB4C51" w:rsidRDefault="00FB4C51" w:rsidP="00FB4C51">
      <w:pPr>
        <w:ind w:right="107"/>
        <w:jc w:val="both"/>
        <w:rPr>
          <w:sz w:val="24"/>
          <w:szCs w:val="24"/>
        </w:rPr>
      </w:pPr>
      <w:r w:rsidRPr="00FB4C51">
        <w:rPr>
          <w:sz w:val="24"/>
          <w:szCs w:val="24"/>
        </w:rPr>
        <w:t>(College of policing 2021)</w:t>
      </w:r>
    </w:p>
    <w:p w14:paraId="125AFB8E" w14:textId="77777777" w:rsidR="00FB4C51" w:rsidRPr="00FB4C51" w:rsidRDefault="00FB4C51" w:rsidP="00FB4C51">
      <w:pPr>
        <w:ind w:right="107"/>
        <w:jc w:val="both"/>
        <w:rPr>
          <w:sz w:val="24"/>
          <w:szCs w:val="24"/>
        </w:rPr>
      </w:pPr>
    </w:p>
    <w:p w14:paraId="47713BD2" w14:textId="7C2354B6" w:rsidR="00FB4C51" w:rsidRPr="00FB4C51" w:rsidRDefault="00FB4C51" w:rsidP="00FB4C51">
      <w:pPr>
        <w:ind w:right="107"/>
        <w:jc w:val="both"/>
        <w:rPr>
          <w:sz w:val="24"/>
          <w:szCs w:val="24"/>
        </w:rPr>
      </w:pPr>
      <w:r w:rsidRPr="00FB4C51">
        <w:rPr>
          <w:sz w:val="24"/>
          <w:szCs w:val="24"/>
        </w:rPr>
        <w:t xml:space="preserve">The intelligence was that the male had warning markers for violence, carrying knives and being a DV aggressor.  </w:t>
      </w:r>
      <w:proofErr w:type="gramStart"/>
      <w:r w:rsidRPr="00FB4C51">
        <w:rPr>
          <w:sz w:val="24"/>
          <w:szCs w:val="24"/>
        </w:rPr>
        <w:t>As a result</w:t>
      </w:r>
      <w:proofErr w:type="gramEnd"/>
      <w:r w:rsidRPr="00FB4C51">
        <w:rPr>
          <w:sz w:val="24"/>
          <w:szCs w:val="24"/>
        </w:rPr>
        <w:t xml:space="preserve"> of this information, I assessed that there was an increased risk of violence and asked control if a Taser officer could be available to attend the house, due to the level of potential threat.</w:t>
      </w:r>
      <w:r>
        <w:rPr>
          <w:sz w:val="24"/>
          <w:szCs w:val="24"/>
        </w:rPr>
        <w:t xml:space="preserve"> Making a threat assessment early on made sure that we could safeguard anyone that was at the address. As well as also making sure that </w:t>
      </w:r>
      <w:proofErr w:type="gramStart"/>
      <w:r>
        <w:rPr>
          <w:sz w:val="24"/>
          <w:szCs w:val="24"/>
        </w:rPr>
        <w:t>officer</w:t>
      </w:r>
      <w:proofErr w:type="gramEnd"/>
      <w:r>
        <w:rPr>
          <w:sz w:val="24"/>
          <w:szCs w:val="24"/>
        </w:rPr>
        <w:t xml:space="preserve"> safety is present </w:t>
      </w:r>
      <w:proofErr w:type="spellStart"/>
      <w:r>
        <w:rPr>
          <w:sz w:val="24"/>
          <w:szCs w:val="24"/>
        </w:rPr>
        <w:t>aswell</w:t>
      </w:r>
      <w:proofErr w:type="spellEnd"/>
    </w:p>
    <w:p w14:paraId="5E10BAD5" w14:textId="77777777" w:rsidR="00FB4C51" w:rsidRPr="00FB4C51" w:rsidRDefault="00FB4C51" w:rsidP="00FB4C51">
      <w:pPr>
        <w:ind w:right="107"/>
        <w:jc w:val="both"/>
        <w:rPr>
          <w:sz w:val="24"/>
          <w:szCs w:val="24"/>
        </w:rPr>
      </w:pPr>
    </w:p>
    <w:p w14:paraId="42DC6B86" w14:textId="77777777" w:rsidR="00FB4C51" w:rsidRPr="00FB4C51" w:rsidRDefault="00FB4C51" w:rsidP="00FB4C51">
      <w:pPr>
        <w:ind w:right="107"/>
        <w:jc w:val="both"/>
        <w:rPr>
          <w:sz w:val="24"/>
          <w:szCs w:val="24"/>
        </w:rPr>
      </w:pPr>
      <w:r w:rsidRPr="00FB4C51">
        <w:rPr>
          <w:sz w:val="24"/>
          <w:szCs w:val="24"/>
        </w:rPr>
        <w:t xml:space="preserve">According to </w:t>
      </w:r>
      <w:proofErr w:type="gramStart"/>
      <w:r w:rsidRPr="00FB4C51">
        <w:rPr>
          <w:sz w:val="24"/>
          <w:szCs w:val="24"/>
        </w:rPr>
        <w:t>NICHE</w:t>
      </w:r>
      <w:proofErr w:type="gramEnd"/>
      <w:r w:rsidRPr="00FB4C51">
        <w:rPr>
          <w:sz w:val="24"/>
          <w:szCs w:val="24"/>
        </w:rPr>
        <w:t xml:space="preserve"> there were no children registered at the address and that it was just a male and female living at the address. With the male being the suspect and the female the victim. </w:t>
      </w:r>
    </w:p>
    <w:p w14:paraId="1D15CDF9" w14:textId="77777777" w:rsidR="00FB4C51" w:rsidRPr="00FB4C51" w:rsidRDefault="00FB4C51" w:rsidP="00FB4C51">
      <w:pPr>
        <w:ind w:right="107"/>
        <w:jc w:val="both"/>
        <w:rPr>
          <w:sz w:val="24"/>
          <w:szCs w:val="24"/>
        </w:rPr>
      </w:pPr>
    </w:p>
    <w:p w14:paraId="688B7836" w14:textId="77777777" w:rsidR="00FB4C51" w:rsidRPr="00FB4C51" w:rsidRDefault="00FB4C51" w:rsidP="00FB4C51">
      <w:pPr>
        <w:ind w:right="107"/>
        <w:jc w:val="both"/>
        <w:rPr>
          <w:sz w:val="24"/>
          <w:szCs w:val="24"/>
        </w:rPr>
      </w:pPr>
      <w:r w:rsidRPr="00FB4C51">
        <w:rPr>
          <w:sz w:val="24"/>
          <w:szCs w:val="24"/>
        </w:rPr>
        <w:t xml:space="preserve">When arriving at the address we parked in front of the driveway to make sure that no one could flee the address and make a getaway. This </w:t>
      </w:r>
      <w:proofErr w:type="gramStart"/>
      <w:r w:rsidRPr="00FB4C51">
        <w:rPr>
          <w:sz w:val="24"/>
          <w:szCs w:val="24"/>
        </w:rPr>
        <w:t>was done</w:t>
      </w:r>
      <w:proofErr w:type="gramEnd"/>
      <w:r w:rsidRPr="00FB4C51">
        <w:rPr>
          <w:sz w:val="24"/>
          <w:szCs w:val="24"/>
        </w:rPr>
        <w:t xml:space="preserve"> to support managing the potential risk known from the violence-warning marker, reduce the need for further resources and to protect the public if he tried to escape the house.</w:t>
      </w:r>
    </w:p>
    <w:p w14:paraId="498F96A5" w14:textId="77777777" w:rsidR="00FB4C51" w:rsidRPr="00FB4C51" w:rsidRDefault="00FB4C51" w:rsidP="00FB4C51">
      <w:pPr>
        <w:ind w:right="107"/>
        <w:jc w:val="both"/>
        <w:rPr>
          <w:sz w:val="24"/>
          <w:szCs w:val="24"/>
        </w:rPr>
      </w:pPr>
    </w:p>
    <w:p w14:paraId="2493086B" w14:textId="77777777" w:rsidR="00FB4C51" w:rsidRPr="00FB4C51" w:rsidRDefault="00FB4C51" w:rsidP="00FB4C51">
      <w:pPr>
        <w:ind w:right="107"/>
        <w:jc w:val="both"/>
        <w:rPr>
          <w:sz w:val="24"/>
          <w:szCs w:val="24"/>
        </w:rPr>
      </w:pPr>
      <w:r w:rsidRPr="00FB4C51">
        <w:rPr>
          <w:sz w:val="24"/>
          <w:szCs w:val="24"/>
        </w:rPr>
        <w:t xml:space="preserve">Due to the nature of the </w:t>
      </w:r>
      <w:proofErr w:type="gramStart"/>
      <w:r w:rsidRPr="00FB4C51">
        <w:rPr>
          <w:sz w:val="24"/>
          <w:szCs w:val="24"/>
        </w:rPr>
        <w:t>call</w:t>
      </w:r>
      <w:proofErr w:type="gramEnd"/>
      <w:r w:rsidRPr="00FB4C51">
        <w:rPr>
          <w:sz w:val="24"/>
          <w:szCs w:val="24"/>
        </w:rPr>
        <w:t xml:space="preserve"> four officers arrived at the address, including a </w:t>
      </w:r>
      <w:proofErr w:type="spellStart"/>
      <w:r w:rsidRPr="00FB4C51">
        <w:rPr>
          <w:sz w:val="24"/>
          <w:szCs w:val="24"/>
        </w:rPr>
        <w:t>taser</w:t>
      </w:r>
      <w:proofErr w:type="spellEnd"/>
      <w:r w:rsidRPr="00FB4C51">
        <w:rPr>
          <w:sz w:val="24"/>
          <w:szCs w:val="24"/>
        </w:rPr>
        <w:t xml:space="preserve"> officer.  At first, officers knocked on the door but had no answer and could not hear any noise or signs </w:t>
      </w:r>
      <w:r w:rsidRPr="00FB4C51">
        <w:rPr>
          <w:sz w:val="24"/>
          <w:szCs w:val="24"/>
        </w:rPr>
        <w:lastRenderedPageBreak/>
        <w:t xml:space="preserve">of someone being at the address.  Due to the nature of the call its was concerning that no one was answering the door as we did not know if the woman had sustained any injuries from the alleged incident. </w:t>
      </w:r>
    </w:p>
    <w:p w14:paraId="37B6A77F" w14:textId="77777777" w:rsidR="00FB4C51" w:rsidRPr="00FB4C51" w:rsidRDefault="00FB4C51" w:rsidP="00FB4C51">
      <w:pPr>
        <w:ind w:right="107"/>
        <w:jc w:val="both"/>
        <w:rPr>
          <w:sz w:val="24"/>
          <w:szCs w:val="24"/>
        </w:rPr>
      </w:pPr>
    </w:p>
    <w:p w14:paraId="75447692" w14:textId="77777777" w:rsidR="00FB4C51" w:rsidRPr="00FB4C51" w:rsidRDefault="00FB4C51" w:rsidP="00FB4C51">
      <w:pPr>
        <w:ind w:right="107"/>
        <w:jc w:val="both"/>
        <w:rPr>
          <w:sz w:val="24"/>
          <w:szCs w:val="24"/>
        </w:rPr>
      </w:pPr>
      <w:r w:rsidRPr="00FB4C51">
        <w:rPr>
          <w:sz w:val="24"/>
          <w:szCs w:val="24"/>
        </w:rPr>
        <w:t xml:space="preserve">At this </w:t>
      </w:r>
      <w:proofErr w:type="gramStart"/>
      <w:r w:rsidRPr="00FB4C51">
        <w:rPr>
          <w:sz w:val="24"/>
          <w:szCs w:val="24"/>
        </w:rPr>
        <w:t>point</w:t>
      </w:r>
      <w:proofErr w:type="gramEnd"/>
      <w:r w:rsidRPr="00FB4C51">
        <w:rPr>
          <w:sz w:val="24"/>
          <w:szCs w:val="24"/>
        </w:rPr>
        <w:t xml:space="preserve"> I was considering entering the property under S17 of PACE, which allows police officers to enter the property to save life and would be appropriate in this situation, with the information we currently had.</w:t>
      </w:r>
    </w:p>
    <w:p w14:paraId="5E85AB29" w14:textId="77777777" w:rsidR="00FB4C51" w:rsidRPr="00FB4C51" w:rsidRDefault="00FB4C51" w:rsidP="00FB4C51">
      <w:pPr>
        <w:ind w:right="107"/>
        <w:jc w:val="both"/>
        <w:rPr>
          <w:sz w:val="24"/>
          <w:szCs w:val="24"/>
        </w:rPr>
      </w:pPr>
    </w:p>
    <w:p w14:paraId="490421EE" w14:textId="77777777" w:rsidR="00FB4C51" w:rsidRPr="00FB4C51" w:rsidRDefault="00FB4C51" w:rsidP="00FB4C51">
      <w:pPr>
        <w:ind w:right="107"/>
        <w:jc w:val="both"/>
        <w:rPr>
          <w:sz w:val="24"/>
          <w:szCs w:val="24"/>
        </w:rPr>
      </w:pPr>
      <w:r w:rsidRPr="00FB4C51">
        <w:rPr>
          <w:sz w:val="24"/>
          <w:szCs w:val="24"/>
        </w:rPr>
        <w:t xml:space="preserve">When entering the property, the </w:t>
      </w:r>
      <w:proofErr w:type="spellStart"/>
      <w:r w:rsidRPr="00FB4C51">
        <w:rPr>
          <w:sz w:val="24"/>
          <w:szCs w:val="24"/>
        </w:rPr>
        <w:t>taser</w:t>
      </w:r>
      <w:proofErr w:type="spellEnd"/>
      <w:r w:rsidRPr="00FB4C51">
        <w:rPr>
          <w:sz w:val="24"/>
          <w:szCs w:val="24"/>
        </w:rPr>
        <w:t xml:space="preserve"> carrier went ahead with other officers behind.  This prevents any officers </w:t>
      </w:r>
      <w:proofErr w:type="gramStart"/>
      <w:r w:rsidRPr="00FB4C51">
        <w:rPr>
          <w:sz w:val="24"/>
          <w:szCs w:val="24"/>
        </w:rPr>
        <w:t>being harmed</w:t>
      </w:r>
      <w:proofErr w:type="gramEnd"/>
      <w:r w:rsidRPr="00FB4C51">
        <w:rPr>
          <w:sz w:val="24"/>
          <w:szCs w:val="24"/>
        </w:rPr>
        <w:t xml:space="preserve"> if the </w:t>
      </w:r>
      <w:proofErr w:type="spellStart"/>
      <w:r w:rsidRPr="00FB4C51">
        <w:rPr>
          <w:sz w:val="24"/>
          <w:szCs w:val="24"/>
        </w:rPr>
        <w:t>taser</w:t>
      </w:r>
      <w:proofErr w:type="spellEnd"/>
      <w:r w:rsidRPr="00FB4C51">
        <w:rPr>
          <w:sz w:val="24"/>
          <w:szCs w:val="24"/>
        </w:rPr>
        <w:t xml:space="preserve"> is discharged.</w:t>
      </w:r>
    </w:p>
    <w:p w14:paraId="3E967FBA" w14:textId="77777777" w:rsidR="00FB4C51" w:rsidRPr="00FB4C51" w:rsidRDefault="00FB4C51" w:rsidP="00FB4C51">
      <w:pPr>
        <w:ind w:right="107"/>
        <w:jc w:val="both"/>
        <w:rPr>
          <w:sz w:val="24"/>
          <w:szCs w:val="24"/>
        </w:rPr>
      </w:pPr>
    </w:p>
    <w:p w14:paraId="2EAEDB5D" w14:textId="77777777" w:rsidR="00FB4C51" w:rsidRPr="00FB4C51" w:rsidRDefault="00FB4C51" w:rsidP="00FB4C51">
      <w:pPr>
        <w:ind w:right="107"/>
        <w:jc w:val="both"/>
        <w:rPr>
          <w:sz w:val="24"/>
          <w:szCs w:val="24"/>
        </w:rPr>
      </w:pPr>
      <w:r w:rsidRPr="00FB4C51">
        <w:rPr>
          <w:sz w:val="24"/>
          <w:szCs w:val="24"/>
        </w:rPr>
        <w:t xml:space="preserve">The first room we went into was the living room where there was a middle-aged man sitting upright on the sofa who seemed to be surprised that we were there. From looking around the </w:t>
      </w:r>
      <w:proofErr w:type="gramStart"/>
      <w:r w:rsidRPr="00FB4C51">
        <w:rPr>
          <w:sz w:val="24"/>
          <w:szCs w:val="24"/>
        </w:rPr>
        <w:t>house</w:t>
      </w:r>
      <w:proofErr w:type="gramEnd"/>
      <w:r w:rsidRPr="00FB4C51">
        <w:rPr>
          <w:sz w:val="24"/>
          <w:szCs w:val="24"/>
        </w:rPr>
        <w:t xml:space="preserve"> it seemed to be in a state of disrepair with a lot of work needed to be done to it due to the state that it had fallen into. There was strong smell of alcohol and cannabis throughout the property. Once the living room </w:t>
      </w:r>
      <w:proofErr w:type="gramStart"/>
      <w:r w:rsidRPr="00FB4C51">
        <w:rPr>
          <w:sz w:val="24"/>
          <w:szCs w:val="24"/>
        </w:rPr>
        <w:t>was secured</w:t>
      </w:r>
      <w:proofErr w:type="gramEnd"/>
      <w:r w:rsidRPr="00FB4C51">
        <w:rPr>
          <w:sz w:val="24"/>
          <w:szCs w:val="24"/>
        </w:rPr>
        <w:t>, another officer and I searched upstairs to see if we could find anyone else at the address. The rooms upstairs were very untidy with multiple mattresses on the floor in each one.  There were no other people in the house.</w:t>
      </w:r>
    </w:p>
    <w:p w14:paraId="05223BA1" w14:textId="77777777" w:rsidR="00FB4C51" w:rsidRPr="00FB4C51" w:rsidRDefault="00FB4C51" w:rsidP="00FB4C51">
      <w:pPr>
        <w:ind w:right="107"/>
        <w:jc w:val="both"/>
        <w:rPr>
          <w:sz w:val="24"/>
          <w:szCs w:val="24"/>
        </w:rPr>
      </w:pPr>
    </w:p>
    <w:p w14:paraId="0D5655D9" w14:textId="77777777" w:rsidR="00FB4C51" w:rsidRPr="00FB4C51" w:rsidRDefault="00FB4C51" w:rsidP="00FB4C51">
      <w:pPr>
        <w:ind w:right="107"/>
        <w:jc w:val="both"/>
        <w:rPr>
          <w:sz w:val="24"/>
          <w:szCs w:val="24"/>
        </w:rPr>
      </w:pPr>
    </w:p>
    <w:p w14:paraId="44282ED0" w14:textId="77777777" w:rsidR="00FB4C51" w:rsidRPr="00FB4C51" w:rsidRDefault="00FB4C51" w:rsidP="00FB4C51">
      <w:pPr>
        <w:ind w:right="107"/>
        <w:jc w:val="both"/>
        <w:rPr>
          <w:sz w:val="24"/>
          <w:szCs w:val="24"/>
        </w:rPr>
      </w:pPr>
      <w:r w:rsidRPr="00FB4C51">
        <w:rPr>
          <w:sz w:val="24"/>
          <w:szCs w:val="24"/>
        </w:rPr>
        <w:t xml:space="preserve">The male at the address was from Poland and did not appear to speak much English.  Therefore, I contacted the control room to check if we had an interpreter in the area, which we did not. Taking this into consideration I decided to use Google translate in order to ask the man some questions regarding what had gone on regarding the domestic violence at the address. I managed to establish that the males name and checked through PNC; he </w:t>
      </w:r>
      <w:proofErr w:type="gramStart"/>
      <w:r w:rsidRPr="00FB4C51">
        <w:rPr>
          <w:sz w:val="24"/>
          <w:szCs w:val="24"/>
        </w:rPr>
        <w:t>was linked</w:t>
      </w:r>
      <w:proofErr w:type="gramEnd"/>
      <w:r w:rsidRPr="00FB4C51">
        <w:rPr>
          <w:sz w:val="24"/>
          <w:szCs w:val="24"/>
        </w:rPr>
        <w:t xml:space="preserve"> to the address along with another male and female. He confirmed to us that his brother got into an altercation with his partner last night, which he assumed, was why police </w:t>
      </w:r>
      <w:proofErr w:type="gramStart"/>
      <w:r w:rsidRPr="00FB4C51">
        <w:rPr>
          <w:sz w:val="24"/>
          <w:szCs w:val="24"/>
        </w:rPr>
        <w:t>had been called</w:t>
      </w:r>
      <w:proofErr w:type="gramEnd"/>
      <w:r w:rsidRPr="00FB4C51">
        <w:rPr>
          <w:sz w:val="24"/>
          <w:szCs w:val="24"/>
        </w:rPr>
        <w:t>. We managed to get the man to call his brother and ask him to return to the address.</w:t>
      </w:r>
    </w:p>
    <w:p w14:paraId="5498B841" w14:textId="77777777" w:rsidR="00FB4C51" w:rsidRPr="00FB4C51" w:rsidRDefault="00FB4C51" w:rsidP="00FB4C51">
      <w:pPr>
        <w:ind w:right="107"/>
        <w:jc w:val="both"/>
        <w:rPr>
          <w:sz w:val="24"/>
          <w:szCs w:val="24"/>
        </w:rPr>
      </w:pPr>
    </w:p>
    <w:p w14:paraId="01E17587" w14:textId="77777777" w:rsidR="00FB4C51" w:rsidRPr="00FB4C51" w:rsidRDefault="00FB4C51" w:rsidP="00FB4C51">
      <w:pPr>
        <w:ind w:right="107"/>
        <w:jc w:val="both"/>
        <w:rPr>
          <w:sz w:val="24"/>
          <w:szCs w:val="24"/>
        </w:rPr>
      </w:pPr>
      <w:r w:rsidRPr="00FB4C51">
        <w:rPr>
          <w:sz w:val="24"/>
          <w:szCs w:val="24"/>
        </w:rPr>
        <w:t>When the suspect returned at the address, he admitted to hitting his partner last night in an argument that they had. Considering what the suspect and his brother had told me I decided to arrest the suspect under S24 of PACE, for common assault and domestic violence.  I cautioned the suspect, to which he made no reply.</w:t>
      </w:r>
    </w:p>
    <w:p w14:paraId="41665C56" w14:textId="77777777" w:rsidR="00FB4C51" w:rsidRPr="00FB4C51" w:rsidRDefault="00FB4C51" w:rsidP="00FB4C51">
      <w:pPr>
        <w:ind w:right="107"/>
        <w:jc w:val="both"/>
        <w:rPr>
          <w:sz w:val="24"/>
          <w:szCs w:val="24"/>
        </w:rPr>
      </w:pPr>
    </w:p>
    <w:p w14:paraId="0EF1341A" w14:textId="77777777" w:rsidR="00FB4C51" w:rsidRPr="00FB4C51" w:rsidRDefault="00FB4C51" w:rsidP="00FB4C51">
      <w:pPr>
        <w:ind w:right="107"/>
        <w:jc w:val="both"/>
        <w:rPr>
          <w:sz w:val="24"/>
          <w:szCs w:val="24"/>
        </w:rPr>
      </w:pPr>
      <w:r w:rsidRPr="00FB4C51">
        <w:rPr>
          <w:sz w:val="24"/>
          <w:szCs w:val="24"/>
        </w:rPr>
        <w:t xml:space="preserve">The necessity for arrest was </w:t>
      </w:r>
      <w:proofErr w:type="gramStart"/>
      <w:r w:rsidRPr="00FB4C51">
        <w:rPr>
          <w:sz w:val="24"/>
          <w:szCs w:val="24"/>
        </w:rPr>
        <w:t>for a prompt and effective investigation and to protect a vulnerable person</w:t>
      </w:r>
      <w:proofErr w:type="gramEnd"/>
      <w:r w:rsidRPr="00FB4C51">
        <w:rPr>
          <w:sz w:val="24"/>
          <w:szCs w:val="24"/>
        </w:rPr>
        <w:t xml:space="preserve">. I handcuffed the suspect into the rear stack position, due to the </w:t>
      </w:r>
      <w:proofErr w:type="gramStart"/>
      <w:r w:rsidRPr="00FB4C51">
        <w:rPr>
          <w:sz w:val="24"/>
          <w:szCs w:val="24"/>
        </w:rPr>
        <w:t>suspects</w:t>
      </w:r>
      <w:proofErr w:type="gramEnd"/>
      <w:r w:rsidRPr="00FB4C51">
        <w:rPr>
          <w:sz w:val="24"/>
          <w:szCs w:val="24"/>
        </w:rPr>
        <w:t xml:space="preserve"> muscular build for officer safety. He would be easier to control in that position as he would not have much use of his arms compared to </w:t>
      </w:r>
      <w:proofErr w:type="gramStart"/>
      <w:r w:rsidRPr="00FB4C51">
        <w:rPr>
          <w:sz w:val="24"/>
          <w:szCs w:val="24"/>
        </w:rPr>
        <w:t>being cuffed</w:t>
      </w:r>
      <w:proofErr w:type="gramEnd"/>
      <w:r w:rsidRPr="00FB4C51">
        <w:rPr>
          <w:sz w:val="24"/>
          <w:szCs w:val="24"/>
        </w:rPr>
        <w:t xml:space="preserve"> from the front.</w:t>
      </w:r>
    </w:p>
    <w:p w14:paraId="5668804B" w14:textId="77777777" w:rsidR="00FB4C51" w:rsidRPr="00FB4C51" w:rsidRDefault="00FB4C51" w:rsidP="00FB4C51">
      <w:pPr>
        <w:ind w:right="107"/>
        <w:jc w:val="both"/>
        <w:rPr>
          <w:sz w:val="24"/>
          <w:szCs w:val="24"/>
        </w:rPr>
      </w:pPr>
    </w:p>
    <w:p w14:paraId="020E9597" w14:textId="77777777" w:rsidR="00FB4C51" w:rsidRPr="00FB4C51" w:rsidRDefault="00FB4C51" w:rsidP="00FB4C51">
      <w:pPr>
        <w:ind w:right="107"/>
        <w:jc w:val="both"/>
        <w:rPr>
          <w:sz w:val="24"/>
          <w:szCs w:val="24"/>
        </w:rPr>
      </w:pPr>
      <w:r w:rsidRPr="00FB4C51">
        <w:rPr>
          <w:sz w:val="24"/>
          <w:szCs w:val="24"/>
        </w:rPr>
        <w:t xml:space="preserve">When speaking to the suspect to assess his compliance I spoke to him in a calm and respectful manner in order to de-escalate any potential resistance or aggression. In this situation, I thought about </w:t>
      </w:r>
      <w:proofErr w:type="spellStart"/>
      <w:r w:rsidRPr="00FB4C51">
        <w:rPr>
          <w:sz w:val="24"/>
          <w:szCs w:val="24"/>
        </w:rPr>
        <w:t>Betari’s</w:t>
      </w:r>
      <w:proofErr w:type="spellEnd"/>
      <w:r w:rsidRPr="00FB4C51">
        <w:rPr>
          <w:sz w:val="24"/>
          <w:szCs w:val="24"/>
        </w:rPr>
        <w:t xml:space="preserve"> </w:t>
      </w:r>
      <w:proofErr w:type="gramStart"/>
      <w:r w:rsidRPr="00FB4C51">
        <w:rPr>
          <w:sz w:val="24"/>
          <w:szCs w:val="24"/>
        </w:rPr>
        <w:t>box which</w:t>
      </w:r>
      <w:proofErr w:type="gramEnd"/>
      <w:r w:rsidRPr="00FB4C51">
        <w:rPr>
          <w:sz w:val="24"/>
          <w:szCs w:val="24"/>
        </w:rPr>
        <w:t xml:space="preserve"> describes how people get locked into a vicious or virtuous circle of communication that is based on how their attitudes and behaviour respond to each other. (Conflict management skills | College of Policing, 2021)</w:t>
      </w:r>
    </w:p>
    <w:p w14:paraId="048D7B41" w14:textId="77777777" w:rsidR="00FB4C51" w:rsidRPr="00FB4C51" w:rsidRDefault="00FB4C51" w:rsidP="00FB4C51">
      <w:pPr>
        <w:ind w:right="107"/>
        <w:jc w:val="both"/>
        <w:rPr>
          <w:sz w:val="24"/>
          <w:szCs w:val="24"/>
        </w:rPr>
      </w:pPr>
    </w:p>
    <w:p w14:paraId="42BE2556" w14:textId="77777777" w:rsidR="00FB4C51" w:rsidRPr="00FB4C51" w:rsidRDefault="00FB4C51" w:rsidP="00FB4C51">
      <w:pPr>
        <w:ind w:right="107"/>
        <w:jc w:val="both"/>
        <w:rPr>
          <w:sz w:val="24"/>
          <w:szCs w:val="24"/>
        </w:rPr>
      </w:pPr>
    </w:p>
    <w:p w14:paraId="13AB31F9" w14:textId="77777777" w:rsidR="00FB4C51" w:rsidRPr="00FB4C51" w:rsidRDefault="00FB4C51" w:rsidP="00FB4C51">
      <w:pPr>
        <w:ind w:right="107"/>
        <w:jc w:val="both"/>
        <w:rPr>
          <w:sz w:val="24"/>
          <w:szCs w:val="24"/>
        </w:rPr>
      </w:pPr>
      <w:r w:rsidRPr="00FB4C51">
        <w:rPr>
          <w:sz w:val="24"/>
          <w:szCs w:val="24"/>
        </w:rPr>
        <mc:AlternateContent>
          <mc:Choice Requires="wps">
            <w:drawing>
              <wp:inline distT="0" distB="0" distL="0" distR="0" wp14:anchorId="02444034" wp14:editId="0F5FCE54">
                <wp:extent cx="304800" cy="304800"/>
                <wp:effectExtent l="0" t="0" r="0" b="0"/>
                <wp:docPr id="5" name="AutoShape 2" descr="Diagram of the Betari's box behaviour proc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799B3" id="AutoShape 2" o:spid="_x0000_s1026" alt="Diagram of the Betari's box behaviour proc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j8T0KNcCAADtBQAADgAAAAAAAAAAAAAAAAAuAgAAZHJzL2Uyb0Rv&#10;Yy54bWxQSwECLQAUAAYACAAAACEATKDpLNgAAAADAQAADwAAAAAAAAAAAAAAAAAxBQAAZHJzL2Rv&#10;d25yZXYueG1sUEsFBgAAAAAEAAQA8wAAADYGAAAAAA==&#10;" filled="f" stroked="f">
                <o:lock v:ext="edit" aspectratio="t"/>
                <w10:anchorlock/>
              </v:rect>
            </w:pict>
          </mc:Fallback>
        </mc:AlternateContent>
      </w:r>
    </w:p>
    <w:p w14:paraId="29A8CA91" w14:textId="77777777" w:rsidR="00FB4C51" w:rsidRPr="00FB4C51" w:rsidRDefault="00FB4C51" w:rsidP="00FB4C51">
      <w:pPr>
        <w:ind w:right="107"/>
        <w:jc w:val="both"/>
        <w:rPr>
          <w:sz w:val="24"/>
          <w:szCs w:val="24"/>
        </w:rPr>
      </w:pPr>
      <w:r w:rsidRPr="00FB4C51">
        <w:rPr>
          <w:sz w:val="24"/>
          <w:szCs w:val="24"/>
        </w:rPr>
        <w:lastRenderedPageBreak/>
        <w:drawing>
          <wp:anchor distT="0" distB="0" distL="114300" distR="114300" simplePos="0" relativeHeight="251661312" behindDoc="0" locked="0" layoutInCell="1" allowOverlap="1" wp14:anchorId="697B3246" wp14:editId="36449C65">
            <wp:simplePos x="0" y="0"/>
            <wp:positionH relativeFrom="column">
              <wp:posOffset>1236345</wp:posOffset>
            </wp:positionH>
            <wp:positionV relativeFrom="paragraph">
              <wp:posOffset>0</wp:posOffset>
            </wp:positionV>
            <wp:extent cx="3193955" cy="2395643"/>
            <wp:effectExtent l="0" t="0" r="6985"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taris-box-diagram.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93955" cy="2395643"/>
                    </a:xfrm>
                    <a:prstGeom prst="rect">
                      <a:avLst/>
                    </a:prstGeom>
                  </pic:spPr>
                </pic:pic>
              </a:graphicData>
            </a:graphic>
            <wp14:sizeRelH relativeFrom="page">
              <wp14:pctWidth>0</wp14:pctWidth>
            </wp14:sizeRelH>
            <wp14:sizeRelV relativeFrom="page">
              <wp14:pctHeight>0</wp14:pctHeight>
            </wp14:sizeRelV>
          </wp:anchor>
        </w:drawing>
      </w:r>
      <w:r w:rsidRPr="00FB4C51">
        <w:rPr>
          <w:sz w:val="24"/>
          <w:szCs w:val="24"/>
        </w:rPr>
        <mc:AlternateContent>
          <mc:Choice Requires="wps">
            <w:drawing>
              <wp:inline distT="0" distB="0" distL="0" distR="0" wp14:anchorId="013096ED" wp14:editId="401AB978">
                <wp:extent cx="304800" cy="304800"/>
                <wp:effectExtent l="0" t="0" r="0" b="0"/>
                <wp:docPr id="6" name="Rectangle 6" descr="Diagram of the Betari's box behaviour proc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09774E" id="Rectangle 6" o:spid="_x0000_s1026" alt="Diagram of the Betari's box behaviour proc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Eg+nlbYAgAA7QUAAA4AAAAAAAAAAAAAAAAALgIAAGRycy9lMm9E&#10;b2MueG1sUEsBAi0AFAAGAAgAAAAhAEyg6SzYAAAAAwEAAA8AAAAAAAAAAAAAAAAAMgUAAGRycy9k&#10;b3ducmV2LnhtbFBLBQYAAAAABAAEAPMAAAA3BgAAAAA=&#10;" filled="f" stroked="f">
                <o:lock v:ext="edit" aspectratio="t"/>
                <w10:anchorlock/>
              </v:rect>
            </w:pict>
          </mc:Fallback>
        </mc:AlternateContent>
      </w:r>
    </w:p>
    <w:p w14:paraId="4B6FDD7D" w14:textId="77777777" w:rsidR="00FB4C51" w:rsidRPr="00FB4C51" w:rsidRDefault="00FB4C51" w:rsidP="00FB4C51">
      <w:pPr>
        <w:ind w:right="107"/>
        <w:jc w:val="both"/>
        <w:rPr>
          <w:sz w:val="24"/>
          <w:szCs w:val="24"/>
        </w:rPr>
      </w:pPr>
    </w:p>
    <w:p w14:paraId="1D90E2D2" w14:textId="77777777" w:rsidR="00FB4C51" w:rsidRPr="00FB4C51" w:rsidRDefault="00FB4C51" w:rsidP="00FB4C51">
      <w:pPr>
        <w:ind w:right="107"/>
        <w:jc w:val="both"/>
        <w:rPr>
          <w:sz w:val="24"/>
          <w:szCs w:val="24"/>
        </w:rPr>
      </w:pPr>
    </w:p>
    <w:p w14:paraId="5A5A6708" w14:textId="77777777" w:rsidR="00FB4C51" w:rsidRPr="00FB4C51" w:rsidRDefault="00FB4C51" w:rsidP="00FB4C51">
      <w:pPr>
        <w:ind w:right="107"/>
        <w:jc w:val="both"/>
        <w:rPr>
          <w:sz w:val="24"/>
          <w:szCs w:val="24"/>
        </w:rPr>
      </w:pPr>
    </w:p>
    <w:p w14:paraId="592F8874" w14:textId="77777777" w:rsidR="00FB4C51" w:rsidRPr="00FB4C51" w:rsidRDefault="00FB4C51" w:rsidP="00FB4C51">
      <w:pPr>
        <w:ind w:right="107"/>
        <w:jc w:val="both"/>
        <w:rPr>
          <w:sz w:val="24"/>
          <w:szCs w:val="24"/>
        </w:rPr>
      </w:pPr>
    </w:p>
    <w:p w14:paraId="0F92AF39" w14:textId="77777777" w:rsidR="00FB4C51" w:rsidRPr="00FB4C51" w:rsidRDefault="00FB4C51" w:rsidP="00FB4C51">
      <w:pPr>
        <w:ind w:right="107"/>
        <w:jc w:val="both"/>
        <w:rPr>
          <w:sz w:val="24"/>
          <w:szCs w:val="24"/>
        </w:rPr>
      </w:pPr>
    </w:p>
    <w:p w14:paraId="0958D276" w14:textId="77777777" w:rsidR="00FB4C51" w:rsidRPr="00FB4C51" w:rsidRDefault="00FB4C51" w:rsidP="00FB4C51">
      <w:pPr>
        <w:ind w:right="107"/>
        <w:jc w:val="both"/>
        <w:rPr>
          <w:sz w:val="24"/>
          <w:szCs w:val="24"/>
        </w:rPr>
      </w:pPr>
    </w:p>
    <w:p w14:paraId="2F8EA78D" w14:textId="77777777" w:rsidR="00FB4C51" w:rsidRPr="00FB4C51" w:rsidRDefault="00FB4C51" w:rsidP="00FB4C51">
      <w:pPr>
        <w:ind w:right="107"/>
        <w:jc w:val="both"/>
        <w:rPr>
          <w:sz w:val="24"/>
          <w:szCs w:val="24"/>
        </w:rPr>
      </w:pPr>
    </w:p>
    <w:p w14:paraId="0EBE85EC" w14:textId="77777777" w:rsidR="00FB4C51" w:rsidRPr="00FB4C51" w:rsidRDefault="00FB4C51" w:rsidP="00FB4C51">
      <w:pPr>
        <w:ind w:right="107"/>
        <w:jc w:val="both"/>
        <w:rPr>
          <w:sz w:val="24"/>
          <w:szCs w:val="24"/>
        </w:rPr>
      </w:pPr>
    </w:p>
    <w:p w14:paraId="3E245CF7" w14:textId="77777777" w:rsidR="00FB4C51" w:rsidRPr="00FB4C51" w:rsidRDefault="00FB4C51" w:rsidP="00FB4C51">
      <w:pPr>
        <w:ind w:right="107"/>
        <w:jc w:val="both"/>
        <w:rPr>
          <w:sz w:val="24"/>
          <w:szCs w:val="24"/>
        </w:rPr>
      </w:pPr>
    </w:p>
    <w:p w14:paraId="140F4C58" w14:textId="77777777" w:rsidR="00FB4C51" w:rsidRPr="00FB4C51" w:rsidRDefault="00FB4C51" w:rsidP="00FB4C51">
      <w:pPr>
        <w:ind w:right="107"/>
        <w:jc w:val="both"/>
        <w:rPr>
          <w:sz w:val="24"/>
          <w:szCs w:val="24"/>
        </w:rPr>
      </w:pPr>
    </w:p>
    <w:p w14:paraId="29F092ED" w14:textId="77777777" w:rsidR="00FB4C51" w:rsidRPr="00FB4C51" w:rsidRDefault="00FB4C51" w:rsidP="00FB4C51">
      <w:pPr>
        <w:ind w:right="107"/>
        <w:jc w:val="both"/>
        <w:rPr>
          <w:sz w:val="24"/>
          <w:szCs w:val="24"/>
        </w:rPr>
      </w:pPr>
    </w:p>
    <w:p w14:paraId="0D416877" w14:textId="77777777" w:rsidR="00FB4C51" w:rsidRPr="00FB4C51" w:rsidRDefault="00FB4C51" w:rsidP="00FB4C51">
      <w:pPr>
        <w:ind w:right="107"/>
        <w:jc w:val="both"/>
        <w:rPr>
          <w:sz w:val="24"/>
          <w:szCs w:val="24"/>
        </w:rPr>
      </w:pPr>
    </w:p>
    <w:p w14:paraId="215152F5" w14:textId="77777777" w:rsidR="00FB4C51" w:rsidRPr="00FB4C51" w:rsidRDefault="00FB4C51" w:rsidP="00FB4C51">
      <w:pPr>
        <w:ind w:right="107"/>
        <w:jc w:val="both"/>
        <w:rPr>
          <w:sz w:val="24"/>
          <w:szCs w:val="24"/>
        </w:rPr>
      </w:pPr>
    </w:p>
    <w:p w14:paraId="47E83D8C" w14:textId="77777777" w:rsidR="00FB4C51" w:rsidRPr="00FB4C51" w:rsidRDefault="00FB4C51" w:rsidP="00FB4C51">
      <w:pPr>
        <w:ind w:right="107"/>
        <w:jc w:val="both"/>
        <w:rPr>
          <w:sz w:val="24"/>
          <w:szCs w:val="24"/>
        </w:rPr>
      </w:pPr>
    </w:p>
    <w:p w14:paraId="338DF4B5" w14:textId="77777777" w:rsidR="00FB4C51" w:rsidRPr="00FB4C51" w:rsidRDefault="00FB4C51" w:rsidP="00FB4C51">
      <w:pPr>
        <w:ind w:right="107"/>
        <w:jc w:val="both"/>
        <w:rPr>
          <w:sz w:val="24"/>
          <w:szCs w:val="24"/>
        </w:rPr>
      </w:pPr>
      <w:r w:rsidRPr="00FB4C51">
        <w:rPr>
          <w:sz w:val="24"/>
          <w:szCs w:val="24"/>
        </w:rPr>
        <w:t>(College of Policing, 2021)</w:t>
      </w:r>
    </w:p>
    <w:p w14:paraId="67F19D37" w14:textId="77777777" w:rsidR="00FB4C51" w:rsidRPr="00FB4C51" w:rsidRDefault="00FB4C51" w:rsidP="00FB4C51">
      <w:pPr>
        <w:ind w:right="107"/>
        <w:jc w:val="both"/>
        <w:rPr>
          <w:sz w:val="24"/>
          <w:szCs w:val="24"/>
        </w:rPr>
      </w:pPr>
    </w:p>
    <w:p w14:paraId="3B29428A" w14:textId="77777777" w:rsidR="00FB4C51" w:rsidRPr="00FB4C51" w:rsidRDefault="00FB4C51" w:rsidP="00FB4C51">
      <w:pPr>
        <w:ind w:right="107"/>
        <w:jc w:val="both"/>
        <w:rPr>
          <w:sz w:val="24"/>
          <w:szCs w:val="24"/>
        </w:rPr>
      </w:pPr>
      <w:r w:rsidRPr="00FB4C51">
        <w:rPr>
          <w:sz w:val="24"/>
          <w:szCs w:val="24"/>
        </w:rPr>
        <w:t xml:space="preserve">The </w:t>
      </w:r>
      <w:proofErr w:type="spellStart"/>
      <w:r w:rsidRPr="00FB4C51">
        <w:rPr>
          <w:sz w:val="24"/>
          <w:szCs w:val="24"/>
        </w:rPr>
        <w:t>Betari</w:t>
      </w:r>
      <w:proofErr w:type="spellEnd"/>
      <w:r w:rsidRPr="00FB4C51">
        <w:rPr>
          <w:sz w:val="24"/>
          <w:szCs w:val="24"/>
        </w:rPr>
        <w:t xml:space="preserve"> box suggests that your personal attitude and behaviour has an effect on your subject/suspects attitude and behaviour towards you. If you come across shouting and acting aggressive, waving your arms at a member of the public. Then they are more likely to act negative and aggressive towards you due to your reaction and reading your negative body language. </w:t>
      </w:r>
    </w:p>
    <w:p w14:paraId="38EA6FC4" w14:textId="77777777" w:rsidR="00FB4C51" w:rsidRPr="00FB4C51" w:rsidRDefault="00FB4C51" w:rsidP="00FB4C51">
      <w:pPr>
        <w:ind w:right="107"/>
        <w:jc w:val="both"/>
        <w:rPr>
          <w:sz w:val="24"/>
          <w:szCs w:val="24"/>
        </w:rPr>
      </w:pPr>
    </w:p>
    <w:p w14:paraId="14CE7E8F" w14:textId="77777777" w:rsidR="00FB4C51" w:rsidRPr="00FB4C51" w:rsidRDefault="00FB4C51" w:rsidP="00FB4C51">
      <w:pPr>
        <w:ind w:right="107"/>
        <w:jc w:val="both"/>
        <w:rPr>
          <w:sz w:val="24"/>
          <w:szCs w:val="24"/>
        </w:rPr>
      </w:pPr>
      <w:r w:rsidRPr="00FB4C51">
        <w:rPr>
          <w:sz w:val="24"/>
          <w:szCs w:val="24"/>
        </w:rPr>
        <w:t xml:space="preserve">Verbal communication allowed me to explain to the suspect exactly what was going to happen and why he </w:t>
      </w:r>
      <w:proofErr w:type="gramStart"/>
      <w:r w:rsidRPr="00FB4C51">
        <w:rPr>
          <w:sz w:val="24"/>
          <w:szCs w:val="24"/>
        </w:rPr>
        <w:t>was being arrested</w:t>
      </w:r>
      <w:proofErr w:type="gramEnd"/>
      <w:r w:rsidRPr="00FB4C51">
        <w:rPr>
          <w:sz w:val="24"/>
          <w:szCs w:val="24"/>
        </w:rPr>
        <w:t xml:space="preserve">. This is where I was using the LEAPS model mentioned previously.  I actively listened to the suspect rather than just cuffing him without any explanation.  Doing this would have meant the suspect would likely become hostile due to not knowing why he was being arrested. As well as being mindful, that it does not look good to members of the public if they see an officer arrest someone with no verbal communication. This could look as though the person </w:t>
      </w:r>
      <w:proofErr w:type="gramStart"/>
      <w:r w:rsidRPr="00FB4C51">
        <w:rPr>
          <w:sz w:val="24"/>
          <w:szCs w:val="24"/>
        </w:rPr>
        <w:t>is arrested</w:t>
      </w:r>
      <w:proofErr w:type="gramEnd"/>
      <w:r w:rsidRPr="00FB4C51">
        <w:rPr>
          <w:sz w:val="24"/>
          <w:szCs w:val="24"/>
        </w:rPr>
        <w:t xml:space="preserve"> for no reason and does not support a positive public impression of the police.</w:t>
      </w:r>
    </w:p>
    <w:p w14:paraId="50D9EAF2" w14:textId="77777777" w:rsidR="00FB4C51" w:rsidRPr="00FB4C51" w:rsidRDefault="00FB4C51" w:rsidP="00FB4C51">
      <w:pPr>
        <w:ind w:right="107"/>
        <w:jc w:val="both"/>
        <w:rPr>
          <w:sz w:val="24"/>
          <w:szCs w:val="24"/>
        </w:rPr>
      </w:pPr>
    </w:p>
    <w:p w14:paraId="53172C31" w14:textId="77777777" w:rsidR="00FB4C51" w:rsidRPr="00FB4C51" w:rsidRDefault="00FB4C51" w:rsidP="00FB4C51">
      <w:pPr>
        <w:ind w:right="107"/>
        <w:jc w:val="both"/>
        <w:rPr>
          <w:sz w:val="24"/>
          <w:szCs w:val="24"/>
        </w:rPr>
      </w:pPr>
      <w:r w:rsidRPr="00FB4C51">
        <w:rPr>
          <w:sz w:val="24"/>
          <w:szCs w:val="24"/>
        </w:rPr>
        <w:t xml:space="preserve">When arresting I was mindful to apply the handcuffs in the correct position on the side of the wrist making sure that I did not twist the cuffs in any way that would have intentionally hurt the suspect. This would have breached Article 3 of the human rights </w:t>
      </w:r>
      <w:proofErr w:type="gramStart"/>
      <w:r w:rsidRPr="00FB4C51">
        <w:rPr>
          <w:sz w:val="24"/>
          <w:szCs w:val="24"/>
        </w:rPr>
        <w:t>act which</w:t>
      </w:r>
      <w:proofErr w:type="gramEnd"/>
      <w:r w:rsidRPr="00FB4C51">
        <w:rPr>
          <w:sz w:val="24"/>
          <w:szCs w:val="24"/>
        </w:rPr>
        <w:t xml:space="preserve"> states that  </w:t>
      </w:r>
    </w:p>
    <w:p w14:paraId="3B072B51" w14:textId="77777777" w:rsidR="00FB4C51" w:rsidRPr="00FB4C51" w:rsidRDefault="00FB4C51" w:rsidP="00FB4C51">
      <w:pPr>
        <w:ind w:right="107"/>
        <w:jc w:val="both"/>
        <w:rPr>
          <w:sz w:val="24"/>
          <w:szCs w:val="24"/>
        </w:rPr>
      </w:pPr>
      <w:r w:rsidRPr="00FB4C51">
        <w:rPr>
          <w:sz w:val="24"/>
          <w:szCs w:val="24"/>
        </w:rPr>
        <w:t>“No one shall be subjected to torture or to inhuman or degrading treatment or punishment” (Human Rights Act 1998, 2021).</w:t>
      </w:r>
    </w:p>
    <w:p w14:paraId="1D15A243" w14:textId="77777777" w:rsidR="00FB4C51" w:rsidRPr="00FB4C51" w:rsidRDefault="00FB4C51" w:rsidP="00FB4C51">
      <w:pPr>
        <w:ind w:right="107"/>
        <w:jc w:val="both"/>
        <w:rPr>
          <w:sz w:val="24"/>
          <w:szCs w:val="24"/>
        </w:rPr>
      </w:pPr>
    </w:p>
    <w:p w14:paraId="61FEA407" w14:textId="77777777" w:rsidR="00FB4C51" w:rsidRPr="00FB4C51" w:rsidRDefault="00FB4C51" w:rsidP="00FB4C51">
      <w:pPr>
        <w:ind w:right="107"/>
        <w:jc w:val="both"/>
        <w:rPr>
          <w:sz w:val="24"/>
          <w:szCs w:val="24"/>
        </w:rPr>
      </w:pPr>
      <w:r w:rsidRPr="00FB4C51">
        <w:rPr>
          <w:sz w:val="24"/>
          <w:szCs w:val="24"/>
        </w:rPr>
        <w:t xml:space="preserve">I have found in most situations when arresting someone it is best to explain why they </w:t>
      </w:r>
      <w:proofErr w:type="gramStart"/>
      <w:r w:rsidRPr="00FB4C51">
        <w:rPr>
          <w:sz w:val="24"/>
          <w:szCs w:val="24"/>
        </w:rPr>
        <w:t>are being arrested</w:t>
      </w:r>
      <w:proofErr w:type="gramEnd"/>
      <w:r w:rsidRPr="00FB4C51">
        <w:rPr>
          <w:sz w:val="24"/>
          <w:szCs w:val="24"/>
        </w:rPr>
        <w:t xml:space="preserve">. In the DV </w:t>
      </w:r>
      <w:proofErr w:type="gramStart"/>
      <w:r w:rsidRPr="00FB4C51">
        <w:rPr>
          <w:sz w:val="24"/>
          <w:szCs w:val="24"/>
        </w:rPr>
        <w:t>incident</w:t>
      </w:r>
      <w:proofErr w:type="gramEnd"/>
      <w:r w:rsidRPr="00FB4C51">
        <w:rPr>
          <w:sz w:val="24"/>
          <w:szCs w:val="24"/>
        </w:rPr>
        <w:t xml:space="preserve"> I told the suspect that an allegation had been made around assaulting his partner. I explained that although he </w:t>
      </w:r>
      <w:proofErr w:type="gramStart"/>
      <w:r w:rsidRPr="00FB4C51">
        <w:rPr>
          <w:sz w:val="24"/>
          <w:szCs w:val="24"/>
        </w:rPr>
        <w:t>was being arrested</w:t>
      </w:r>
      <w:proofErr w:type="gramEnd"/>
      <w:r w:rsidRPr="00FB4C51">
        <w:rPr>
          <w:sz w:val="24"/>
          <w:szCs w:val="24"/>
        </w:rPr>
        <w:t xml:space="preserve"> it would allow him to explain his version of events in interview. This helped de-escalate the situation, as I believe this gave the suspect a voice knowing that his side of the story </w:t>
      </w:r>
      <w:proofErr w:type="gramStart"/>
      <w:r w:rsidRPr="00FB4C51">
        <w:rPr>
          <w:sz w:val="24"/>
          <w:szCs w:val="24"/>
        </w:rPr>
        <w:t>would be listened to and considered</w:t>
      </w:r>
      <w:proofErr w:type="gramEnd"/>
      <w:r w:rsidRPr="00FB4C51">
        <w:rPr>
          <w:sz w:val="24"/>
          <w:szCs w:val="24"/>
        </w:rPr>
        <w:t xml:space="preserve">. </w:t>
      </w:r>
    </w:p>
    <w:p w14:paraId="00E78986" w14:textId="77777777" w:rsidR="00FB4C51" w:rsidRPr="00FB4C51" w:rsidRDefault="00FB4C51" w:rsidP="00FB4C51">
      <w:pPr>
        <w:ind w:right="107"/>
        <w:jc w:val="both"/>
        <w:rPr>
          <w:sz w:val="24"/>
          <w:szCs w:val="24"/>
        </w:rPr>
      </w:pPr>
    </w:p>
    <w:p w14:paraId="4D937926" w14:textId="77777777" w:rsidR="00FB4C51" w:rsidRPr="00FB4C51" w:rsidRDefault="00FB4C51" w:rsidP="00FB4C51">
      <w:pPr>
        <w:ind w:right="107"/>
        <w:jc w:val="both"/>
        <w:rPr>
          <w:sz w:val="24"/>
          <w:szCs w:val="24"/>
        </w:rPr>
      </w:pPr>
      <w:r w:rsidRPr="00FB4C51">
        <w:rPr>
          <w:sz w:val="24"/>
          <w:szCs w:val="24"/>
        </w:rPr>
        <w:t xml:space="preserve">I was arresting the suspect under Section 24 of PACE as I had reasonable grounds that an offence had been committed after the suspect admitted that he did assault his partner. (Police and Criminal Evidence Act 1984, 2021). Section 3 of the criminal law act 1967 in this </w:t>
      </w:r>
      <w:r w:rsidRPr="00FB4C51">
        <w:rPr>
          <w:sz w:val="24"/>
          <w:szCs w:val="24"/>
        </w:rPr>
        <w:lastRenderedPageBreak/>
        <w:t>case allowed me to use force in effecting a lawful arrest of the suspect. (Criminal Law Act 1967, 2021)</w:t>
      </w:r>
    </w:p>
    <w:p w14:paraId="2D9B8BBC" w14:textId="77777777" w:rsidR="00FB4C51" w:rsidRPr="00FB4C51" w:rsidRDefault="00FB4C51" w:rsidP="00FB4C51">
      <w:pPr>
        <w:ind w:right="107"/>
        <w:jc w:val="both"/>
        <w:rPr>
          <w:sz w:val="24"/>
          <w:szCs w:val="24"/>
        </w:rPr>
      </w:pPr>
      <w:r w:rsidRPr="00FB4C51">
        <w:rPr>
          <w:sz w:val="24"/>
          <w:szCs w:val="24"/>
        </w:rPr>
        <w:t xml:space="preserve">When arresting and placing the suspect handcuffs I knew that I would be using Section 117 of PACE. This section allows a police officer to use reasonable force in exercising police powers that fall under PACE.  (Police and Criminal Evidence Act 1984, 2021). </w:t>
      </w:r>
    </w:p>
    <w:p w14:paraId="434C83F0" w14:textId="77777777" w:rsidR="00FB4C51" w:rsidRPr="00FB4C51" w:rsidRDefault="00FB4C51" w:rsidP="00FB4C51">
      <w:pPr>
        <w:ind w:right="107"/>
        <w:jc w:val="both"/>
        <w:rPr>
          <w:sz w:val="24"/>
          <w:szCs w:val="24"/>
        </w:rPr>
      </w:pPr>
    </w:p>
    <w:p w14:paraId="696E6374" w14:textId="77777777" w:rsidR="00FB4C51" w:rsidRPr="00FB4C51" w:rsidRDefault="00FB4C51" w:rsidP="00FB4C51">
      <w:pPr>
        <w:ind w:right="107"/>
        <w:jc w:val="both"/>
        <w:rPr>
          <w:sz w:val="24"/>
          <w:szCs w:val="24"/>
        </w:rPr>
      </w:pPr>
      <w:r w:rsidRPr="00FB4C51">
        <w:rPr>
          <w:sz w:val="24"/>
          <w:szCs w:val="24"/>
        </w:rPr>
        <w:t xml:space="preserve">After arrest, I then searched the suspect under Section 32 of PACE, which allows an officer to search a person that </w:t>
      </w:r>
      <w:proofErr w:type="gramStart"/>
      <w:r w:rsidRPr="00FB4C51">
        <w:rPr>
          <w:sz w:val="24"/>
          <w:szCs w:val="24"/>
        </w:rPr>
        <w:t>is arrested</w:t>
      </w:r>
      <w:proofErr w:type="gramEnd"/>
      <w:r w:rsidRPr="00FB4C51">
        <w:rPr>
          <w:sz w:val="24"/>
          <w:szCs w:val="24"/>
        </w:rPr>
        <w:t xml:space="preserve">. I knew that under s32 I needed to have reasonable grounds that the suspect may present a danger to themselves or others. (Police and Criminal Evidence Act 1984, 2021).  My grounds </w:t>
      </w:r>
      <w:proofErr w:type="gramStart"/>
      <w:r w:rsidRPr="00FB4C51">
        <w:rPr>
          <w:sz w:val="24"/>
          <w:szCs w:val="24"/>
        </w:rPr>
        <w:t>were made up</w:t>
      </w:r>
      <w:proofErr w:type="gramEnd"/>
      <w:r w:rsidRPr="00FB4C51">
        <w:rPr>
          <w:sz w:val="24"/>
          <w:szCs w:val="24"/>
        </w:rPr>
        <w:t xml:space="preserve"> of the facts that the suspect was a dangerous offender having assaulted his partner.  The search ensured that the suspect did not have </w:t>
      </w:r>
      <w:proofErr w:type="gramStart"/>
      <w:r w:rsidRPr="00FB4C51">
        <w:rPr>
          <w:sz w:val="24"/>
          <w:szCs w:val="24"/>
        </w:rPr>
        <w:t>anything which</w:t>
      </w:r>
      <w:proofErr w:type="gramEnd"/>
      <w:r w:rsidRPr="00FB4C51">
        <w:rPr>
          <w:sz w:val="24"/>
          <w:szCs w:val="24"/>
        </w:rPr>
        <w:t xml:space="preserve"> could be used to help him escape or present a danger to the officers.</w:t>
      </w:r>
    </w:p>
    <w:p w14:paraId="4AEA4E1A" w14:textId="77777777" w:rsidR="00FB4C51" w:rsidRPr="00FB4C51" w:rsidRDefault="00FB4C51" w:rsidP="00FB4C51">
      <w:pPr>
        <w:ind w:right="107"/>
        <w:jc w:val="both"/>
        <w:rPr>
          <w:sz w:val="24"/>
          <w:szCs w:val="24"/>
        </w:rPr>
      </w:pPr>
    </w:p>
    <w:p w14:paraId="19C32A0B" w14:textId="469FD2C5" w:rsidR="00FB4C51" w:rsidRPr="00FB4C51" w:rsidRDefault="00FB4C51" w:rsidP="00FB4C51">
      <w:pPr>
        <w:ind w:right="107"/>
        <w:jc w:val="both"/>
        <w:rPr>
          <w:sz w:val="24"/>
          <w:szCs w:val="24"/>
        </w:rPr>
      </w:pPr>
      <w:r w:rsidRPr="00FB4C51">
        <w:rPr>
          <w:sz w:val="24"/>
          <w:szCs w:val="24"/>
        </w:rPr>
        <w:t xml:space="preserve">After the arrest, the suspect told us that his partner was staying at her mother’s house since the incident took place.  Two of my colleagues attended the house to check on the female, while my colleague and I escorted the suspect to custody.  When placing the suspect in the car I placed him behind the passenger </w:t>
      </w:r>
      <w:proofErr w:type="gramStart"/>
      <w:r w:rsidRPr="00FB4C51">
        <w:rPr>
          <w:sz w:val="24"/>
          <w:szCs w:val="24"/>
        </w:rPr>
        <w:t>seat which</w:t>
      </w:r>
      <w:proofErr w:type="gramEnd"/>
      <w:r w:rsidRPr="00FB4C51">
        <w:rPr>
          <w:sz w:val="24"/>
          <w:szCs w:val="24"/>
        </w:rPr>
        <w:t xml:space="preserve"> prevented him from obstructing the driver in any way. </w:t>
      </w:r>
      <w:r>
        <w:rPr>
          <w:sz w:val="24"/>
          <w:szCs w:val="24"/>
        </w:rPr>
        <w:t xml:space="preserve">If the suspect started to become uncompliant in any way at all. </w:t>
      </w:r>
    </w:p>
    <w:p w14:paraId="6F309F5E" w14:textId="77777777" w:rsidR="00FB4C51" w:rsidRPr="00FB4C51" w:rsidRDefault="00FB4C51" w:rsidP="00FB4C51">
      <w:pPr>
        <w:ind w:right="107"/>
        <w:jc w:val="both"/>
        <w:rPr>
          <w:sz w:val="24"/>
          <w:szCs w:val="24"/>
        </w:rPr>
      </w:pPr>
    </w:p>
    <w:p w14:paraId="375EBBE8" w14:textId="77777777" w:rsidR="00FB4C51" w:rsidRPr="00FB4C51" w:rsidRDefault="00FB4C51" w:rsidP="00FB4C51">
      <w:pPr>
        <w:ind w:right="107"/>
        <w:jc w:val="both"/>
        <w:rPr>
          <w:sz w:val="24"/>
          <w:szCs w:val="24"/>
        </w:rPr>
      </w:pPr>
    </w:p>
    <w:p w14:paraId="485B7658" w14:textId="77777777" w:rsidR="00FB4C51" w:rsidRPr="00FB4C51" w:rsidRDefault="00FB4C51" w:rsidP="00FB4C51">
      <w:pPr>
        <w:ind w:right="107"/>
        <w:jc w:val="both"/>
        <w:rPr>
          <w:sz w:val="24"/>
          <w:szCs w:val="24"/>
        </w:rPr>
      </w:pPr>
      <w:r w:rsidRPr="00FB4C51">
        <w:rPr>
          <w:sz w:val="24"/>
          <w:szCs w:val="24"/>
        </w:rPr>
        <w:t xml:space="preserve">Reflecting on the incident, I would again use my learning from the </w:t>
      </w:r>
      <w:proofErr w:type="spellStart"/>
      <w:r w:rsidRPr="00FB4C51">
        <w:rPr>
          <w:sz w:val="24"/>
          <w:szCs w:val="24"/>
        </w:rPr>
        <w:t>Betari</w:t>
      </w:r>
      <w:proofErr w:type="spellEnd"/>
      <w:r w:rsidRPr="00FB4C51">
        <w:rPr>
          <w:sz w:val="24"/>
          <w:szCs w:val="24"/>
        </w:rPr>
        <w:t xml:space="preserve"> Box, as I believe that engaging and having a positive attitude early on with the suspect helped me de-escalate any potential conflict. </w:t>
      </w:r>
    </w:p>
    <w:p w14:paraId="77D7D73F" w14:textId="77777777" w:rsidR="00FB4C51" w:rsidRPr="00FB4C51" w:rsidRDefault="00FB4C51" w:rsidP="00FB4C51">
      <w:pPr>
        <w:ind w:right="107"/>
        <w:jc w:val="both"/>
        <w:rPr>
          <w:sz w:val="24"/>
          <w:szCs w:val="24"/>
        </w:rPr>
      </w:pPr>
    </w:p>
    <w:p w14:paraId="2E697E74" w14:textId="77777777" w:rsidR="00FB4C51" w:rsidRPr="00FB4C51" w:rsidRDefault="00FB4C51" w:rsidP="00FB4C51">
      <w:pPr>
        <w:ind w:right="107"/>
        <w:jc w:val="both"/>
        <w:rPr>
          <w:sz w:val="24"/>
          <w:szCs w:val="24"/>
        </w:rPr>
      </w:pPr>
      <w:r w:rsidRPr="00FB4C51">
        <w:rPr>
          <w:sz w:val="24"/>
          <w:szCs w:val="24"/>
        </w:rPr>
        <w:t xml:space="preserve">The LEAPS model of communication was effective throughout the incident. I started using it initially when speaking to the suspect’s brother to find out where he was. I then carried on using the model with the suspect when he returned to the address. As I could </w:t>
      </w:r>
      <w:proofErr w:type="gramStart"/>
      <w:r w:rsidRPr="00FB4C51">
        <w:rPr>
          <w:sz w:val="24"/>
          <w:szCs w:val="24"/>
        </w:rPr>
        <w:t>tell</w:t>
      </w:r>
      <w:proofErr w:type="gramEnd"/>
      <w:r w:rsidRPr="00FB4C51">
        <w:rPr>
          <w:sz w:val="24"/>
          <w:szCs w:val="24"/>
        </w:rPr>
        <w:t xml:space="preserve"> he seemed on edge immediately due to the police presence. I found that listening to his side of the story and showing empathy led to him being more compliant, which had a positive outcome rather than me physically restraining and arresting the suspect.</w:t>
      </w:r>
    </w:p>
    <w:p w14:paraId="2024F7A4" w14:textId="77777777" w:rsidR="00FB4C51" w:rsidRPr="00FB4C51" w:rsidRDefault="00FB4C51" w:rsidP="00FB4C51">
      <w:pPr>
        <w:ind w:right="107"/>
        <w:jc w:val="both"/>
        <w:rPr>
          <w:sz w:val="24"/>
          <w:szCs w:val="24"/>
        </w:rPr>
      </w:pPr>
    </w:p>
    <w:p w14:paraId="453D1DB4" w14:textId="77777777" w:rsidR="00FB4C51" w:rsidRPr="00FB4C51" w:rsidRDefault="00FB4C51" w:rsidP="00FB4C51">
      <w:pPr>
        <w:ind w:right="107"/>
        <w:jc w:val="both"/>
        <w:rPr>
          <w:sz w:val="24"/>
          <w:szCs w:val="24"/>
        </w:rPr>
      </w:pPr>
    </w:p>
    <w:p w14:paraId="7482D0B1" w14:textId="1C48295D" w:rsidR="00FB4C51" w:rsidRPr="00FB4C51" w:rsidRDefault="003F228F" w:rsidP="00FB4C51">
      <w:pPr>
        <w:ind w:right="107"/>
        <w:jc w:val="both"/>
        <w:rPr>
          <w:sz w:val="24"/>
          <w:szCs w:val="24"/>
        </w:rPr>
      </w:pPr>
      <w:r>
        <w:rPr>
          <w:sz w:val="24"/>
          <w:szCs w:val="24"/>
        </w:rPr>
        <w:t>2401 words</w:t>
      </w:r>
    </w:p>
    <w:p w14:paraId="598D0D5C" w14:textId="77777777" w:rsidR="00FB4C51" w:rsidRPr="00FB4C51" w:rsidRDefault="00FB4C51" w:rsidP="00FB4C51">
      <w:pPr>
        <w:ind w:right="107"/>
        <w:jc w:val="both"/>
        <w:rPr>
          <w:sz w:val="24"/>
          <w:szCs w:val="24"/>
        </w:rPr>
      </w:pPr>
    </w:p>
    <w:p w14:paraId="13467464" w14:textId="77777777" w:rsidR="00FB4C51" w:rsidRPr="00FB4C51" w:rsidRDefault="00FB4C51" w:rsidP="00FB4C51">
      <w:pPr>
        <w:ind w:right="107"/>
        <w:jc w:val="both"/>
        <w:rPr>
          <w:sz w:val="24"/>
          <w:szCs w:val="24"/>
        </w:rPr>
      </w:pPr>
    </w:p>
    <w:p w14:paraId="10EBDE5F" w14:textId="77777777" w:rsidR="00FB4C51" w:rsidRPr="00FB4C51" w:rsidRDefault="00FB4C51" w:rsidP="00FB4C51">
      <w:pPr>
        <w:ind w:right="107"/>
        <w:jc w:val="both"/>
        <w:rPr>
          <w:sz w:val="24"/>
          <w:szCs w:val="24"/>
        </w:rPr>
      </w:pPr>
    </w:p>
    <w:p w14:paraId="43BEA546" w14:textId="77777777" w:rsidR="00FB4C51" w:rsidRPr="00FB4C51" w:rsidRDefault="00FB4C51" w:rsidP="00FB4C51">
      <w:pPr>
        <w:ind w:right="107"/>
        <w:jc w:val="both"/>
        <w:rPr>
          <w:sz w:val="24"/>
          <w:szCs w:val="24"/>
        </w:rPr>
      </w:pPr>
    </w:p>
    <w:p w14:paraId="03D74234" w14:textId="77777777" w:rsidR="00FB4C51" w:rsidRPr="00FB4C51" w:rsidRDefault="00FB4C51" w:rsidP="00FB4C51">
      <w:pPr>
        <w:ind w:right="107"/>
        <w:jc w:val="both"/>
        <w:rPr>
          <w:sz w:val="24"/>
          <w:szCs w:val="24"/>
        </w:rPr>
      </w:pPr>
    </w:p>
    <w:p w14:paraId="74137B36" w14:textId="77777777" w:rsidR="00FB4C51" w:rsidRPr="00FB4C51" w:rsidRDefault="00FB4C51" w:rsidP="00FB4C51">
      <w:pPr>
        <w:ind w:right="107"/>
        <w:jc w:val="both"/>
        <w:rPr>
          <w:sz w:val="24"/>
          <w:szCs w:val="24"/>
        </w:rPr>
      </w:pPr>
    </w:p>
    <w:p w14:paraId="2A6ABAE8" w14:textId="77777777" w:rsidR="00FB4C51" w:rsidRPr="00FB4C51" w:rsidRDefault="00FB4C51" w:rsidP="00FB4C51">
      <w:pPr>
        <w:ind w:right="107"/>
        <w:jc w:val="both"/>
        <w:rPr>
          <w:sz w:val="24"/>
          <w:szCs w:val="24"/>
        </w:rPr>
      </w:pPr>
    </w:p>
    <w:p w14:paraId="5B912C86" w14:textId="77777777" w:rsidR="00FB4C51" w:rsidRPr="00FB4C51" w:rsidRDefault="00FB4C51" w:rsidP="00FB4C51">
      <w:pPr>
        <w:ind w:right="107"/>
        <w:jc w:val="both"/>
        <w:rPr>
          <w:sz w:val="24"/>
          <w:szCs w:val="24"/>
        </w:rPr>
      </w:pPr>
    </w:p>
    <w:p w14:paraId="6B65ED24" w14:textId="77777777" w:rsidR="00FB4C51" w:rsidRPr="00FB4C51" w:rsidRDefault="00FB4C51" w:rsidP="00FB4C51">
      <w:pPr>
        <w:ind w:right="107"/>
        <w:jc w:val="both"/>
        <w:rPr>
          <w:sz w:val="24"/>
          <w:szCs w:val="24"/>
        </w:rPr>
      </w:pPr>
    </w:p>
    <w:p w14:paraId="40475D76" w14:textId="77777777" w:rsidR="00FB4C51" w:rsidRPr="00FB4C51" w:rsidRDefault="00FB4C51" w:rsidP="00FB4C51">
      <w:pPr>
        <w:ind w:right="107"/>
        <w:jc w:val="both"/>
        <w:rPr>
          <w:sz w:val="24"/>
          <w:szCs w:val="24"/>
        </w:rPr>
      </w:pPr>
    </w:p>
    <w:p w14:paraId="7863D690" w14:textId="77777777" w:rsidR="00FB4C51" w:rsidRDefault="00FB4C51" w:rsidP="00FB4C51">
      <w:pPr>
        <w:ind w:right="107"/>
        <w:jc w:val="both"/>
        <w:rPr>
          <w:sz w:val="24"/>
          <w:szCs w:val="24"/>
        </w:rPr>
      </w:pPr>
      <w:r w:rsidRPr="00FB4C51">
        <w:rPr>
          <w:sz w:val="24"/>
          <w:szCs w:val="24"/>
        </w:rPr>
        <w:t xml:space="preserve">                                                               </w:t>
      </w:r>
    </w:p>
    <w:p w14:paraId="3C9F14BE" w14:textId="77777777" w:rsidR="00FB4C51" w:rsidRDefault="00FB4C51" w:rsidP="00FB4C51">
      <w:pPr>
        <w:ind w:right="107"/>
        <w:jc w:val="both"/>
        <w:rPr>
          <w:sz w:val="24"/>
          <w:szCs w:val="24"/>
        </w:rPr>
      </w:pPr>
    </w:p>
    <w:p w14:paraId="7C1F6A4C" w14:textId="77777777" w:rsidR="00FB4C51" w:rsidRDefault="00FB4C51" w:rsidP="00FB4C51">
      <w:pPr>
        <w:ind w:right="107"/>
        <w:jc w:val="both"/>
        <w:rPr>
          <w:sz w:val="24"/>
          <w:szCs w:val="24"/>
        </w:rPr>
      </w:pPr>
    </w:p>
    <w:p w14:paraId="6C6FF017" w14:textId="77777777" w:rsidR="00FB4C51" w:rsidRDefault="00FB4C51" w:rsidP="00FB4C51">
      <w:pPr>
        <w:ind w:right="107"/>
        <w:jc w:val="both"/>
        <w:rPr>
          <w:sz w:val="24"/>
          <w:szCs w:val="24"/>
        </w:rPr>
      </w:pPr>
    </w:p>
    <w:p w14:paraId="3F8965CE" w14:textId="77777777" w:rsidR="00FB4C51" w:rsidRDefault="00FB4C51" w:rsidP="00FB4C51">
      <w:pPr>
        <w:ind w:right="107"/>
        <w:jc w:val="both"/>
        <w:rPr>
          <w:sz w:val="24"/>
          <w:szCs w:val="24"/>
        </w:rPr>
      </w:pPr>
    </w:p>
    <w:p w14:paraId="0EDF71E9" w14:textId="77777777" w:rsidR="00FB4C51" w:rsidRDefault="00FB4C51" w:rsidP="00FB4C51">
      <w:pPr>
        <w:ind w:right="107"/>
        <w:jc w:val="both"/>
        <w:rPr>
          <w:sz w:val="24"/>
          <w:szCs w:val="24"/>
        </w:rPr>
      </w:pPr>
    </w:p>
    <w:p w14:paraId="0CD95A8D" w14:textId="6BB160E7" w:rsidR="00FB4C51" w:rsidRPr="00FB4C51" w:rsidRDefault="00FB4C51" w:rsidP="00FB4C51">
      <w:pPr>
        <w:ind w:right="107"/>
        <w:jc w:val="both"/>
        <w:rPr>
          <w:sz w:val="24"/>
          <w:szCs w:val="24"/>
        </w:rPr>
      </w:pPr>
      <w:r w:rsidRPr="00FB4C51">
        <w:rPr>
          <w:sz w:val="24"/>
          <w:szCs w:val="24"/>
        </w:rPr>
        <w:lastRenderedPageBreak/>
        <w:t xml:space="preserve">  Bibliography</w:t>
      </w:r>
    </w:p>
    <w:p w14:paraId="09738F2B" w14:textId="77777777" w:rsidR="00FB4C51" w:rsidRPr="00FB4C51" w:rsidRDefault="00FB4C51" w:rsidP="00FB4C51">
      <w:pPr>
        <w:ind w:right="107"/>
        <w:jc w:val="both"/>
        <w:rPr>
          <w:sz w:val="24"/>
          <w:szCs w:val="24"/>
        </w:rPr>
      </w:pPr>
    </w:p>
    <w:p w14:paraId="31482416" w14:textId="77777777" w:rsidR="00FB4C51" w:rsidRPr="00FB4C51" w:rsidRDefault="00FB4C51" w:rsidP="00FB4C51">
      <w:pPr>
        <w:ind w:right="107"/>
        <w:jc w:val="both"/>
        <w:rPr>
          <w:sz w:val="24"/>
          <w:szCs w:val="24"/>
        </w:rPr>
      </w:pPr>
      <w:r w:rsidRPr="00FB4C51">
        <w:rPr>
          <w:sz w:val="24"/>
          <w:szCs w:val="24"/>
        </w:rPr>
        <w:t>App.college.police.uk. 2021. Communication. [</w:t>
      </w:r>
      <w:proofErr w:type="gramStart"/>
      <w:r w:rsidRPr="00FB4C51">
        <w:rPr>
          <w:sz w:val="24"/>
          <w:szCs w:val="24"/>
        </w:rPr>
        <w:t>online</w:t>
      </w:r>
      <w:proofErr w:type="gramEnd"/>
      <w:r w:rsidRPr="00FB4C51">
        <w:rPr>
          <w:sz w:val="24"/>
          <w:szCs w:val="24"/>
        </w:rPr>
        <w:t>] Available at: &lt;https://www.app.college.police.uk/app-content/engagement-and-communication/communications/&gt; [Accessed 8 June 2021].</w:t>
      </w:r>
    </w:p>
    <w:p w14:paraId="379D3410" w14:textId="77777777" w:rsidR="00FB4C51" w:rsidRPr="00FB4C51" w:rsidRDefault="00FB4C51" w:rsidP="00FB4C51">
      <w:pPr>
        <w:ind w:right="107"/>
        <w:jc w:val="both"/>
        <w:rPr>
          <w:sz w:val="24"/>
          <w:szCs w:val="24"/>
        </w:rPr>
      </w:pPr>
    </w:p>
    <w:p w14:paraId="24E31C03" w14:textId="77777777" w:rsidR="00FB4C51" w:rsidRPr="00FB4C51" w:rsidRDefault="00FB4C51" w:rsidP="00FB4C51">
      <w:pPr>
        <w:ind w:right="107"/>
        <w:jc w:val="both"/>
        <w:rPr>
          <w:sz w:val="24"/>
          <w:szCs w:val="24"/>
        </w:rPr>
      </w:pPr>
      <w:r w:rsidRPr="00FB4C51">
        <w:rPr>
          <w:sz w:val="24"/>
          <w:szCs w:val="24"/>
        </w:rPr>
        <w:t>2005. Central Police Training and Development Authority. The Stationery Office.</w:t>
      </w:r>
    </w:p>
    <w:p w14:paraId="37B65C88" w14:textId="77777777" w:rsidR="00FB4C51" w:rsidRPr="00FB4C51" w:rsidRDefault="00FB4C51" w:rsidP="00FB4C51">
      <w:pPr>
        <w:ind w:right="107"/>
        <w:jc w:val="both"/>
        <w:rPr>
          <w:sz w:val="24"/>
          <w:szCs w:val="24"/>
        </w:rPr>
      </w:pPr>
    </w:p>
    <w:p w14:paraId="6A08A525" w14:textId="77777777" w:rsidR="00FB4C51" w:rsidRPr="00FB4C51" w:rsidRDefault="00FB4C51" w:rsidP="00FB4C51">
      <w:pPr>
        <w:ind w:right="107"/>
        <w:jc w:val="both"/>
        <w:rPr>
          <w:sz w:val="24"/>
          <w:szCs w:val="24"/>
        </w:rPr>
      </w:pPr>
      <w:r w:rsidRPr="00FB4C51">
        <w:rPr>
          <w:sz w:val="24"/>
          <w:szCs w:val="24"/>
        </w:rPr>
        <w:t>College of Policing. 2021. Conflict management skills | College of Policing. [</w:t>
      </w:r>
      <w:proofErr w:type="gramStart"/>
      <w:r w:rsidRPr="00FB4C51">
        <w:rPr>
          <w:sz w:val="24"/>
          <w:szCs w:val="24"/>
        </w:rPr>
        <w:t>online</w:t>
      </w:r>
      <w:proofErr w:type="gramEnd"/>
      <w:r w:rsidRPr="00FB4C51">
        <w:rPr>
          <w:sz w:val="24"/>
          <w:szCs w:val="24"/>
        </w:rPr>
        <w:t>] Available at: &lt;https://www.college.police.uk/guidance/conflict-management/conflict-management-skills&gt; [Accessed 1 June 2021].</w:t>
      </w:r>
    </w:p>
    <w:p w14:paraId="68B4712D" w14:textId="77777777" w:rsidR="00FB4C51" w:rsidRPr="00FB4C51" w:rsidRDefault="00FB4C51" w:rsidP="00FB4C51">
      <w:pPr>
        <w:ind w:right="107"/>
        <w:jc w:val="both"/>
        <w:rPr>
          <w:sz w:val="24"/>
          <w:szCs w:val="24"/>
        </w:rPr>
      </w:pPr>
    </w:p>
    <w:p w14:paraId="6D66CB66" w14:textId="77777777" w:rsidR="00FB4C51" w:rsidRPr="00FB4C51" w:rsidRDefault="00FB4C51" w:rsidP="00FB4C51">
      <w:pPr>
        <w:ind w:right="107"/>
        <w:jc w:val="both"/>
        <w:rPr>
          <w:sz w:val="24"/>
          <w:szCs w:val="24"/>
        </w:rPr>
      </w:pPr>
      <w:r w:rsidRPr="00FB4C51">
        <w:rPr>
          <w:sz w:val="24"/>
          <w:szCs w:val="24"/>
        </w:rPr>
        <w:t xml:space="preserve">College of Policing. 2021. </w:t>
      </w:r>
      <w:r w:rsidRPr="00FB4C51">
        <w:rPr>
          <w:i/>
          <w:iCs/>
          <w:sz w:val="24"/>
          <w:szCs w:val="24"/>
        </w:rPr>
        <w:t>Conflict management skills | College of Policing</w:t>
      </w:r>
      <w:r w:rsidRPr="00FB4C51">
        <w:rPr>
          <w:sz w:val="24"/>
          <w:szCs w:val="24"/>
        </w:rPr>
        <w:t>. [</w:t>
      </w:r>
      <w:proofErr w:type="gramStart"/>
      <w:r w:rsidRPr="00FB4C51">
        <w:rPr>
          <w:sz w:val="24"/>
          <w:szCs w:val="24"/>
        </w:rPr>
        <w:t>online</w:t>
      </w:r>
      <w:proofErr w:type="gramEnd"/>
      <w:r w:rsidRPr="00FB4C51">
        <w:rPr>
          <w:sz w:val="24"/>
          <w:szCs w:val="24"/>
        </w:rPr>
        <w:t>] Available at: &lt;https://www.college.police.uk/guidance/conflict-management/conflict-management-skills&gt; [Accessed 1 June 2021].</w:t>
      </w:r>
    </w:p>
    <w:p w14:paraId="1B95F228" w14:textId="77777777" w:rsidR="00FB4C51" w:rsidRPr="00FB4C51" w:rsidRDefault="00FB4C51" w:rsidP="00FB4C51">
      <w:pPr>
        <w:ind w:right="107"/>
        <w:jc w:val="both"/>
        <w:rPr>
          <w:sz w:val="24"/>
          <w:szCs w:val="24"/>
        </w:rPr>
      </w:pPr>
    </w:p>
    <w:p w14:paraId="6277A3CC" w14:textId="77777777" w:rsidR="00FB4C51" w:rsidRPr="00FB4C51" w:rsidRDefault="00FB4C51" w:rsidP="00FB4C51">
      <w:pPr>
        <w:ind w:right="107"/>
        <w:jc w:val="both"/>
        <w:rPr>
          <w:sz w:val="24"/>
          <w:szCs w:val="24"/>
        </w:rPr>
      </w:pPr>
      <w:r w:rsidRPr="00FB4C51">
        <w:rPr>
          <w:sz w:val="24"/>
          <w:szCs w:val="24"/>
        </w:rPr>
        <w:t>Equalityhumanrights.com. 2021. Article 3: Freedom from torture and inhuman or degrading treatment | Equality and Human Rights Commission. [</w:t>
      </w:r>
      <w:proofErr w:type="gramStart"/>
      <w:r w:rsidRPr="00FB4C51">
        <w:rPr>
          <w:sz w:val="24"/>
          <w:szCs w:val="24"/>
        </w:rPr>
        <w:t>online</w:t>
      </w:r>
      <w:proofErr w:type="gramEnd"/>
      <w:r w:rsidRPr="00FB4C51">
        <w:rPr>
          <w:sz w:val="24"/>
          <w:szCs w:val="24"/>
        </w:rPr>
        <w:t>] Available at: &lt;https://www.equalityhumanrights.com/en/human-rights-act/article-3-freedom-torture-and-inhuman-or-degrading-treatment#:~:text=Article%203%20protects%20you%20from,punishment%20in%20the%20country%20concerned.&gt; [Accessed 7 June 2021].</w:t>
      </w:r>
    </w:p>
    <w:p w14:paraId="22D3BCF3" w14:textId="77777777" w:rsidR="00FB4C51" w:rsidRPr="00FB4C51" w:rsidRDefault="00FB4C51" w:rsidP="00FB4C51">
      <w:pPr>
        <w:ind w:right="107"/>
        <w:jc w:val="both"/>
        <w:rPr>
          <w:sz w:val="24"/>
          <w:szCs w:val="24"/>
        </w:rPr>
      </w:pPr>
    </w:p>
    <w:p w14:paraId="30048913" w14:textId="77777777" w:rsidR="00FB4C51" w:rsidRPr="00FB4C51" w:rsidRDefault="00FB4C51" w:rsidP="00FB4C51">
      <w:pPr>
        <w:ind w:right="107"/>
        <w:jc w:val="both"/>
        <w:rPr>
          <w:sz w:val="24"/>
          <w:szCs w:val="24"/>
        </w:rPr>
      </w:pPr>
      <w:r w:rsidRPr="00FB4C51">
        <w:rPr>
          <w:sz w:val="24"/>
          <w:szCs w:val="24"/>
        </w:rPr>
        <w:t>Legislation.gov.uk. 2021. Criminal Law Act 1967. [</w:t>
      </w:r>
      <w:proofErr w:type="gramStart"/>
      <w:r w:rsidRPr="00FB4C51">
        <w:rPr>
          <w:sz w:val="24"/>
          <w:szCs w:val="24"/>
        </w:rPr>
        <w:t>online</w:t>
      </w:r>
      <w:proofErr w:type="gramEnd"/>
      <w:r w:rsidRPr="00FB4C51">
        <w:rPr>
          <w:sz w:val="24"/>
          <w:szCs w:val="24"/>
        </w:rPr>
        <w:t>] Available at: &lt;https://www.legislation.gov.uk/ukpga/1967/58/section/3#:~:text=There%20are%20currently%20no%20known%20outstanding%20effects%20for,suspected%20offenders%20or%20of%20persons%20unlawfully%20at%20large.&gt; [Accessed 7 June 2021].</w:t>
      </w:r>
    </w:p>
    <w:p w14:paraId="390B6CBA" w14:textId="77777777" w:rsidR="00FB4C51" w:rsidRPr="00FB4C51" w:rsidRDefault="00FB4C51" w:rsidP="00FB4C51">
      <w:pPr>
        <w:ind w:right="107"/>
        <w:jc w:val="both"/>
        <w:rPr>
          <w:sz w:val="24"/>
          <w:szCs w:val="24"/>
        </w:rPr>
      </w:pPr>
    </w:p>
    <w:p w14:paraId="0656F8B6" w14:textId="77777777" w:rsidR="00FB4C51" w:rsidRPr="00FB4C51" w:rsidRDefault="00FB4C51" w:rsidP="00FB4C51">
      <w:pPr>
        <w:ind w:right="107"/>
        <w:jc w:val="both"/>
        <w:rPr>
          <w:sz w:val="24"/>
          <w:szCs w:val="24"/>
        </w:rPr>
      </w:pPr>
      <w:r w:rsidRPr="00FB4C51">
        <w:rPr>
          <w:sz w:val="24"/>
          <w:szCs w:val="24"/>
        </w:rPr>
        <w:t>Legislation.gov.uk. 2021. Human Rights Act 1998. [</w:t>
      </w:r>
      <w:proofErr w:type="gramStart"/>
      <w:r w:rsidRPr="00FB4C51">
        <w:rPr>
          <w:sz w:val="24"/>
          <w:szCs w:val="24"/>
        </w:rPr>
        <w:t>online</w:t>
      </w:r>
      <w:proofErr w:type="gramEnd"/>
      <w:r w:rsidRPr="00FB4C51">
        <w:rPr>
          <w:sz w:val="24"/>
          <w:szCs w:val="24"/>
        </w:rPr>
        <w:t>] Available at: &lt;https://www.legislation.gov.uk/ukpga/1998/42/schedule/1/part/I/chapter/2&gt; [Accessed 7 June 2021].</w:t>
      </w:r>
    </w:p>
    <w:p w14:paraId="51900920" w14:textId="77777777" w:rsidR="00FB4C51" w:rsidRPr="00FB4C51" w:rsidRDefault="00FB4C51" w:rsidP="00FB4C51">
      <w:pPr>
        <w:ind w:right="107"/>
        <w:jc w:val="both"/>
        <w:rPr>
          <w:sz w:val="24"/>
          <w:szCs w:val="24"/>
        </w:rPr>
      </w:pPr>
    </w:p>
    <w:p w14:paraId="1DBAF482" w14:textId="77777777" w:rsidR="00FB4C51" w:rsidRPr="00FB4C51" w:rsidRDefault="00FB4C51" w:rsidP="00FB4C51">
      <w:pPr>
        <w:ind w:right="107"/>
        <w:jc w:val="both"/>
        <w:rPr>
          <w:sz w:val="24"/>
          <w:szCs w:val="24"/>
        </w:rPr>
      </w:pPr>
      <w:r w:rsidRPr="00FB4C51">
        <w:rPr>
          <w:sz w:val="24"/>
          <w:szCs w:val="24"/>
        </w:rPr>
        <w:t>Legislation.gov.uk. 2021. Human Rights Act 1998. [</w:t>
      </w:r>
      <w:proofErr w:type="gramStart"/>
      <w:r w:rsidRPr="00FB4C51">
        <w:rPr>
          <w:sz w:val="24"/>
          <w:szCs w:val="24"/>
        </w:rPr>
        <w:t>online</w:t>
      </w:r>
      <w:proofErr w:type="gramEnd"/>
      <w:r w:rsidRPr="00FB4C51">
        <w:rPr>
          <w:sz w:val="24"/>
          <w:szCs w:val="24"/>
        </w:rPr>
        <w:t>] Available at: &lt;https://www.legislation.gov.uk/ukpga/1998/42/schedule/1/part/I/chapter/2&gt; [Accessed 7 June 2021].</w:t>
      </w:r>
    </w:p>
    <w:p w14:paraId="2842D793" w14:textId="77777777" w:rsidR="00FB4C51" w:rsidRPr="00FB4C51" w:rsidRDefault="00FB4C51" w:rsidP="00FB4C51">
      <w:pPr>
        <w:ind w:right="107"/>
        <w:jc w:val="both"/>
        <w:rPr>
          <w:sz w:val="24"/>
          <w:szCs w:val="24"/>
        </w:rPr>
      </w:pPr>
    </w:p>
    <w:p w14:paraId="2754ECA8" w14:textId="77777777" w:rsidR="00FB4C51" w:rsidRPr="00FB4C51" w:rsidRDefault="00FB4C51" w:rsidP="00FB4C51">
      <w:pPr>
        <w:ind w:right="107"/>
        <w:jc w:val="both"/>
        <w:rPr>
          <w:sz w:val="24"/>
          <w:szCs w:val="24"/>
        </w:rPr>
      </w:pPr>
      <w:r w:rsidRPr="00FB4C51">
        <w:rPr>
          <w:sz w:val="24"/>
          <w:szCs w:val="24"/>
        </w:rPr>
        <w:t>&lt;https://www.legislation.gov.uk/ukpga/1984/60/section/32&gt; [Accessed 7 June 2021].</w:t>
      </w:r>
    </w:p>
    <w:p w14:paraId="0007C319" w14:textId="77777777" w:rsidR="00FB4C51" w:rsidRPr="00FB4C51" w:rsidRDefault="00FB4C51" w:rsidP="00FB4C51">
      <w:pPr>
        <w:ind w:right="107"/>
        <w:jc w:val="both"/>
        <w:rPr>
          <w:sz w:val="24"/>
          <w:szCs w:val="24"/>
        </w:rPr>
      </w:pPr>
    </w:p>
    <w:p w14:paraId="44D4564C" w14:textId="77777777" w:rsidR="00FB4C51" w:rsidRPr="00FB4C51" w:rsidRDefault="00FB4C51" w:rsidP="00FB4C51">
      <w:pPr>
        <w:ind w:right="107"/>
        <w:jc w:val="both"/>
        <w:rPr>
          <w:sz w:val="24"/>
          <w:szCs w:val="24"/>
        </w:rPr>
      </w:pPr>
    </w:p>
    <w:p w14:paraId="20FF6EA4" w14:textId="77777777" w:rsidR="00FB4C51" w:rsidRPr="00FB4C51" w:rsidRDefault="00FB4C51" w:rsidP="00FB4C51">
      <w:pPr>
        <w:ind w:right="107"/>
        <w:jc w:val="both"/>
        <w:rPr>
          <w:sz w:val="24"/>
          <w:szCs w:val="24"/>
        </w:rPr>
      </w:pPr>
      <w:r w:rsidRPr="00FB4C51">
        <w:rPr>
          <w:sz w:val="24"/>
          <w:szCs w:val="24"/>
        </w:rPr>
        <w:t>Legislation.gov.uk. 2021. Police and Criminal Evidence Act 1984. [</w:t>
      </w:r>
      <w:proofErr w:type="gramStart"/>
      <w:r w:rsidRPr="00FB4C51">
        <w:rPr>
          <w:sz w:val="24"/>
          <w:szCs w:val="24"/>
        </w:rPr>
        <w:t>online</w:t>
      </w:r>
      <w:proofErr w:type="gramEnd"/>
      <w:r w:rsidRPr="00FB4C51">
        <w:rPr>
          <w:sz w:val="24"/>
          <w:szCs w:val="24"/>
        </w:rPr>
        <w:t xml:space="preserve">] Available at: &lt;https://www.legislation.gov.uk/ukpga/1984/60/section/117&gt; [Accessed 7 June 2021].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t>
            </w:r>
            <w:proofErr w:type="gramStart"/>
            <w:r>
              <w:rPr>
                <w:sz w:val="24"/>
                <w:szCs w:val="24"/>
              </w:rPr>
              <w:t>were engaged</w:t>
            </w:r>
            <w:proofErr w:type="gramEnd"/>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619C0EFC" w:rsidR="00112751" w:rsidRDefault="00112751" w:rsidP="00E6298B">
      <w:pPr>
        <w:ind w:right="107"/>
        <w:jc w:val="both"/>
        <w:rPr>
          <w:b/>
          <w:sz w:val="24"/>
          <w:szCs w:val="24"/>
        </w:rPr>
      </w:pPr>
      <w:r w:rsidRPr="00450C83">
        <w:rPr>
          <w:b/>
          <w:sz w:val="24"/>
          <w:szCs w:val="24"/>
        </w:rPr>
        <w:t>ANSWER:</w:t>
      </w:r>
    </w:p>
    <w:p w14:paraId="3AF7B9AE" w14:textId="750DD76F" w:rsidR="00FB4C51" w:rsidRDefault="00FB4C51" w:rsidP="00E6298B">
      <w:pPr>
        <w:ind w:right="107"/>
        <w:jc w:val="both"/>
        <w:rPr>
          <w:b/>
          <w:sz w:val="24"/>
          <w:szCs w:val="24"/>
        </w:rPr>
      </w:pPr>
    </w:p>
    <w:p w14:paraId="37069D0E" w14:textId="77777777" w:rsidR="00FB4C51" w:rsidRPr="00FB4C51" w:rsidRDefault="00FB4C51" w:rsidP="00FB4C51">
      <w:pPr>
        <w:overflowPunct/>
        <w:autoSpaceDE/>
        <w:autoSpaceDN/>
        <w:adjustRightInd/>
        <w:spacing w:after="160" w:line="259" w:lineRule="auto"/>
        <w:ind w:right="107"/>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This essay will critically assess an incident of domestic abusive I was involved </w:t>
      </w:r>
      <w:proofErr w:type="gramStart"/>
      <w:r w:rsidRPr="00FB4C51">
        <w:rPr>
          <w:rFonts w:ascii="Calibri" w:eastAsia="Calibri" w:hAnsi="Calibri" w:cs="Times New Roman"/>
          <w:color w:val="auto"/>
          <w:sz w:val="22"/>
          <w:szCs w:val="22"/>
          <w:lang w:eastAsia="en-US"/>
        </w:rPr>
        <w:t>in</w:t>
      </w:r>
      <w:proofErr w:type="gramEnd"/>
      <w:r w:rsidRPr="00FB4C51">
        <w:rPr>
          <w:rFonts w:ascii="Calibri" w:eastAsia="Calibri" w:hAnsi="Calibri" w:cs="Times New Roman"/>
          <w:color w:val="auto"/>
          <w:sz w:val="22"/>
          <w:szCs w:val="22"/>
          <w:lang w:eastAsia="en-US"/>
        </w:rPr>
        <w:t xml:space="preserve">. The police role in this incident </w:t>
      </w:r>
      <w:proofErr w:type="gramStart"/>
      <w:r w:rsidRPr="00FB4C51">
        <w:rPr>
          <w:rFonts w:ascii="Calibri" w:eastAsia="Calibri" w:hAnsi="Calibri" w:cs="Times New Roman"/>
          <w:color w:val="auto"/>
          <w:sz w:val="22"/>
          <w:szCs w:val="22"/>
          <w:lang w:eastAsia="en-US"/>
        </w:rPr>
        <w:t>will be considered and reflected upon</w:t>
      </w:r>
      <w:proofErr w:type="gramEnd"/>
      <w:r w:rsidRPr="00FB4C51">
        <w:rPr>
          <w:rFonts w:ascii="Calibri" w:eastAsia="Calibri" w:hAnsi="Calibri" w:cs="Times New Roman"/>
          <w:color w:val="auto"/>
          <w:sz w:val="22"/>
          <w:szCs w:val="22"/>
          <w:lang w:eastAsia="en-US"/>
        </w:rPr>
        <w:t xml:space="preserve">. With the support shown given to the victim through the incident. I will also discuss how the policing values </w:t>
      </w:r>
      <w:proofErr w:type="gramStart"/>
      <w:r w:rsidRPr="00FB4C51">
        <w:rPr>
          <w:rFonts w:ascii="Calibri" w:eastAsia="Calibri" w:hAnsi="Calibri" w:cs="Times New Roman"/>
          <w:color w:val="auto"/>
          <w:sz w:val="22"/>
          <w:szCs w:val="22"/>
          <w:lang w:eastAsia="en-US"/>
        </w:rPr>
        <w:t>were engaged and adhered throughout this reflection</w:t>
      </w:r>
      <w:proofErr w:type="gramEnd"/>
      <w:r w:rsidRPr="00FB4C51">
        <w:rPr>
          <w:rFonts w:ascii="Calibri" w:eastAsia="Calibri" w:hAnsi="Calibri" w:cs="Times New Roman"/>
          <w:color w:val="auto"/>
          <w:sz w:val="22"/>
          <w:szCs w:val="22"/>
          <w:lang w:eastAsia="en-US"/>
        </w:rPr>
        <w:t>.</w:t>
      </w:r>
    </w:p>
    <w:p w14:paraId="13C3F077"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roofErr w:type="gramStart"/>
      <w:r w:rsidRPr="00FB4C51">
        <w:rPr>
          <w:rFonts w:ascii="Calibri" w:eastAsia="Calibri" w:hAnsi="Calibri" w:cs="Times New Roman"/>
          <w:color w:val="auto"/>
          <w:sz w:val="22"/>
          <w:szCs w:val="22"/>
          <w:lang w:eastAsia="en-US"/>
        </w:rPr>
        <w:t>Looking at domestic abuse it has been defined by the CPS as</w:t>
      </w:r>
      <w:proofErr w:type="gramEnd"/>
      <w:r w:rsidRPr="00FB4C51">
        <w:rPr>
          <w:rFonts w:ascii="Calibri" w:eastAsia="Calibri" w:hAnsi="Calibri" w:cs="Times New Roman"/>
          <w:color w:val="auto"/>
          <w:sz w:val="22"/>
          <w:szCs w:val="22"/>
          <w:lang w:eastAsia="en-US"/>
        </w:rPr>
        <w:t xml:space="preserve">: </w:t>
      </w:r>
    </w:p>
    <w:p w14:paraId="5EECB88E"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“Domestic abuse, or domestic violence, is defined across Government as any incident of controlling, coercive or threatening behaviour, violence or abuse between those aged 16 or over who are or have been intimate partners or family members, regardless of their gender or sexuality”.</w:t>
      </w:r>
    </w:p>
    <w:p w14:paraId="3A7109AF"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(The Crown Prosecution Service, 2021)</w:t>
      </w:r>
    </w:p>
    <w:p w14:paraId="1D8D6035"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roofErr w:type="gramStart"/>
      <w:r w:rsidRPr="00FB4C51">
        <w:rPr>
          <w:rFonts w:ascii="Calibri" w:eastAsia="Calibri" w:hAnsi="Calibri" w:cs="Times New Roman"/>
          <w:color w:val="auto"/>
          <w:sz w:val="22"/>
          <w:szCs w:val="22"/>
          <w:lang w:eastAsia="en-US"/>
        </w:rPr>
        <w:t>There are many different types of domestic abuse but for the incident I was involved in was regarding domestic violence within a relationship.</w:t>
      </w:r>
      <w:proofErr w:type="gramEnd"/>
    </w:p>
    <w:p w14:paraId="53B09EBB"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 was on uniform patrol when I received a call from the control room regarding an ongoing domestic between a male and female at the address. The call came from the female’s mother who was on face time to the victim at the time the incident occurred. Therefore, the callers mum made the call to police regarding the incident. This was the only information I had from the control room regarding the call. At this point I needed to know who was involved in the incident, are there any children at the address, any warning markers for people living at the address and any previous domestic violence. </w:t>
      </w:r>
    </w:p>
    <w:p w14:paraId="39C63EBB"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 asked the control room to do a PNC check on everyone at the address so I knew what I was walking into before arrival. The male the offender came back with violent warning markers and previous domestic </w:t>
      </w:r>
      <w:r w:rsidRPr="00FB4C51">
        <w:rPr>
          <w:rFonts w:ascii="Calibri" w:eastAsia="Calibri" w:hAnsi="Calibri" w:cs="Times New Roman"/>
          <w:color w:val="auto"/>
          <w:sz w:val="22"/>
          <w:szCs w:val="22"/>
          <w:lang w:eastAsia="en-US"/>
        </w:rPr>
        <w:lastRenderedPageBreak/>
        <w:t xml:space="preserve">violence. The victim the female had no warning markers on PNC. To make sure the correct resources </w:t>
      </w:r>
      <w:proofErr w:type="gramStart"/>
      <w:r w:rsidRPr="00FB4C51">
        <w:rPr>
          <w:rFonts w:ascii="Calibri" w:eastAsia="Calibri" w:hAnsi="Calibri" w:cs="Times New Roman"/>
          <w:color w:val="auto"/>
          <w:sz w:val="22"/>
          <w:szCs w:val="22"/>
          <w:lang w:eastAsia="en-US"/>
        </w:rPr>
        <w:t>were allocated</w:t>
      </w:r>
      <w:proofErr w:type="gramEnd"/>
      <w:r w:rsidRPr="00FB4C51">
        <w:rPr>
          <w:rFonts w:ascii="Calibri" w:eastAsia="Calibri" w:hAnsi="Calibri" w:cs="Times New Roman"/>
          <w:color w:val="auto"/>
          <w:sz w:val="22"/>
          <w:szCs w:val="22"/>
          <w:lang w:eastAsia="en-US"/>
        </w:rPr>
        <w:t xml:space="preserve"> to the call knowing any potential warning markers for the aggressor are important. </w:t>
      </w:r>
      <w:proofErr w:type="gramStart"/>
      <w:r w:rsidRPr="00FB4C51">
        <w:rPr>
          <w:rFonts w:ascii="Calibri" w:eastAsia="Calibri" w:hAnsi="Calibri" w:cs="Times New Roman"/>
          <w:color w:val="auto"/>
          <w:sz w:val="22"/>
          <w:szCs w:val="22"/>
          <w:lang w:eastAsia="en-US"/>
        </w:rPr>
        <w:t>So</w:t>
      </w:r>
      <w:proofErr w:type="gramEnd"/>
      <w:r w:rsidRPr="00FB4C51">
        <w:rPr>
          <w:rFonts w:ascii="Calibri" w:eastAsia="Calibri" w:hAnsi="Calibri" w:cs="Times New Roman"/>
          <w:color w:val="auto"/>
          <w:sz w:val="22"/>
          <w:szCs w:val="22"/>
          <w:lang w:eastAsia="en-US"/>
        </w:rPr>
        <w:t xml:space="preserve"> you can be prepared and know exactly who you are dealing with. Due to finding out about the violent warning markers, it meant that a Taser officer </w:t>
      </w:r>
      <w:proofErr w:type="gramStart"/>
      <w:r w:rsidRPr="00FB4C51">
        <w:rPr>
          <w:rFonts w:ascii="Calibri" w:eastAsia="Calibri" w:hAnsi="Calibri" w:cs="Times New Roman"/>
          <w:color w:val="auto"/>
          <w:sz w:val="22"/>
          <w:szCs w:val="22"/>
          <w:lang w:eastAsia="en-US"/>
        </w:rPr>
        <w:t>was allocated</w:t>
      </w:r>
      <w:proofErr w:type="gramEnd"/>
      <w:r w:rsidRPr="00FB4C51">
        <w:rPr>
          <w:rFonts w:ascii="Calibri" w:eastAsia="Calibri" w:hAnsi="Calibri" w:cs="Times New Roman"/>
          <w:color w:val="auto"/>
          <w:sz w:val="22"/>
          <w:szCs w:val="22"/>
          <w:lang w:eastAsia="en-US"/>
        </w:rPr>
        <w:t xml:space="preserve"> to the call as well. Which helped improve officer safety as the subject </w:t>
      </w:r>
      <w:proofErr w:type="gramStart"/>
      <w:r w:rsidRPr="00FB4C51">
        <w:rPr>
          <w:rFonts w:ascii="Calibri" w:eastAsia="Calibri" w:hAnsi="Calibri" w:cs="Times New Roman"/>
          <w:color w:val="auto"/>
          <w:sz w:val="22"/>
          <w:szCs w:val="22"/>
          <w:lang w:eastAsia="en-US"/>
        </w:rPr>
        <w:t>can be dealt with</w:t>
      </w:r>
      <w:proofErr w:type="gramEnd"/>
      <w:r w:rsidRPr="00FB4C51">
        <w:rPr>
          <w:rFonts w:ascii="Calibri" w:eastAsia="Calibri" w:hAnsi="Calibri" w:cs="Times New Roman"/>
          <w:color w:val="auto"/>
          <w:sz w:val="22"/>
          <w:szCs w:val="22"/>
          <w:lang w:eastAsia="en-US"/>
        </w:rPr>
        <w:t xml:space="preserve"> quicker if he turns aggressive. </w:t>
      </w:r>
    </w:p>
    <w:p w14:paraId="05615AC3"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When I arrived at the address shortly after my colleagues. I could see the DV aggressor being </w:t>
      </w:r>
      <w:proofErr w:type="gramStart"/>
      <w:r w:rsidRPr="00FB4C51">
        <w:rPr>
          <w:rFonts w:ascii="Calibri" w:eastAsia="Calibri" w:hAnsi="Calibri" w:cs="Times New Roman"/>
          <w:color w:val="auto"/>
          <w:sz w:val="22"/>
          <w:szCs w:val="22"/>
          <w:lang w:eastAsia="en-US"/>
        </w:rPr>
        <w:t>escorted</w:t>
      </w:r>
      <w:proofErr w:type="gramEnd"/>
      <w:r w:rsidRPr="00FB4C51">
        <w:rPr>
          <w:rFonts w:ascii="Calibri" w:eastAsia="Calibri" w:hAnsi="Calibri" w:cs="Times New Roman"/>
          <w:color w:val="auto"/>
          <w:sz w:val="22"/>
          <w:szCs w:val="22"/>
          <w:lang w:eastAsia="en-US"/>
        </w:rPr>
        <w:t xml:space="preserve"> out of the address in handcuffs and placed in the back of a marked police car. I spoke to one of my colleagues briefly who told me that the aggressor </w:t>
      </w:r>
      <w:proofErr w:type="gramStart"/>
      <w:r w:rsidRPr="00FB4C51">
        <w:rPr>
          <w:rFonts w:ascii="Calibri" w:eastAsia="Calibri" w:hAnsi="Calibri" w:cs="Times New Roman"/>
          <w:color w:val="auto"/>
          <w:sz w:val="22"/>
          <w:szCs w:val="22"/>
          <w:lang w:eastAsia="en-US"/>
        </w:rPr>
        <w:t>had been arrested</w:t>
      </w:r>
      <w:proofErr w:type="gramEnd"/>
      <w:r w:rsidRPr="00FB4C51">
        <w:rPr>
          <w:rFonts w:ascii="Calibri" w:eastAsia="Calibri" w:hAnsi="Calibri" w:cs="Times New Roman"/>
          <w:color w:val="auto"/>
          <w:sz w:val="22"/>
          <w:szCs w:val="22"/>
          <w:lang w:eastAsia="en-US"/>
        </w:rPr>
        <w:t xml:space="preserve"> for domestic violence and common assault. The officers had entered the victims property under section 17 of PACE save life and limb due to injuries being disclosed on the initial 999 call. I entered the property and activated my body worn video to capture any disclosure from the victim.</w:t>
      </w:r>
    </w:p>
    <w:p w14:paraId="02E3A19E"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 So this </w:t>
      </w:r>
      <w:proofErr w:type="gramStart"/>
      <w:r w:rsidRPr="00FB4C51">
        <w:rPr>
          <w:rFonts w:ascii="Calibri" w:eastAsia="Calibri" w:hAnsi="Calibri" w:cs="Times New Roman"/>
          <w:color w:val="auto"/>
          <w:sz w:val="22"/>
          <w:szCs w:val="22"/>
          <w:lang w:eastAsia="en-US"/>
        </w:rPr>
        <w:t>could be disclosed</w:t>
      </w:r>
      <w:proofErr w:type="gramEnd"/>
      <w:r w:rsidRPr="00FB4C51">
        <w:rPr>
          <w:rFonts w:ascii="Calibri" w:eastAsia="Calibri" w:hAnsi="Calibri" w:cs="Times New Roman"/>
          <w:color w:val="auto"/>
          <w:sz w:val="22"/>
          <w:szCs w:val="22"/>
          <w:lang w:eastAsia="en-US"/>
        </w:rPr>
        <w:t xml:space="preserve"> in court if the victim did not want to provide us with a statement or any evidence her partner could be prosecuted anyway. I spoke to the victim and she explained to me that her partner had assaulted her multiple times. I asked her to explain what she meant by `assaulted`  so I could gain a better understanding of what had gone on. I could see that the victim was still shaken up at this point, so I asked her politely if it would be easier if she sat down and explained to me what had come on. I observed the victim and could not see any serious injuries just light bruising and redness to her face at this point. Due to me being concerned for her safety at this </w:t>
      </w:r>
      <w:proofErr w:type="gramStart"/>
      <w:r w:rsidRPr="00FB4C51">
        <w:rPr>
          <w:rFonts w:ascii="Calibri" w:eastAsia="Calibri" w:hAnsi="Calibri" w:cs="Times New Roman"/>
          <w:color w:val="auto"/>
          <w:sz w:val="22"/>
          <w:szCs w:val="22"/>
          <w:lang w:eastAsia="en-US"/>
        </w:rPr>
        <w:t>point</w:t>
      </w:r>
      <w:proofErr w:type="gramEnd"/>
      <w:r w:rsidRPr="00FB4C51">
        <w:rPr>
          <w:rFonts w:ascii="Calibri" w:eastAsia="Calibri" w:hAnsi="Calibri" w:cs="Times New Roman"/>
          <w:color w:val="auto"/>
          <w:sz w:val="22"/>
          <w:szCs w:val="22"/>
          <w:lang w:eastAsia="en-US"/>
        </w:rPr>
        <w:t xml:space="preserve"> I asked her if she required any medical attention. Also offering to take her to the hospital. Although her injuries </w:t>
      </w:r>
      <w:proofErr w:type="gramStart"/>
      <w:r w:rsidRPr="00FB4C51">
        <w:rPr>
          <w:rFonts w:ascii="Calibri" w:eastAsia="Calibri" w:hAnsi="Calibri" w:cs="Times New Roman"/>
          <w:color w:val="auto"/>
          <w:sz w:val="22"/>
          <w:szCs w:val="22"/>
          <w:lang w:eastAsia="en-US"/>
        </w:rPr>
        <w:t>didn’t</w:t>
      </w:r>
      <w:proofErr w:type="gramEnd"/>
      <w:r w:rsidRPr="00FB4C51">
        <w:rPr>
          <w:rFonts w:ascii="Calibri" w:eastAsia="Calibri" w:hAnsi="Calibri" w:cs="Times New Roman"/>
          <w:color w:val="auto"/>
          <w:sz w:val="22"/>
          <w:szCs w:val="22"/>
          <w:lang w:eastAsia="en-US"/>
        </w:rPr>
        <w:t xml:space="preserve"> seem to severe just minor one I was still worried that she may have been covering up injuries under her clothing. </w:t>
      </w:r>
      <w:proofErr w:type="gramStart"/>
      <w:r w:rsidRPr="00FB4C51">
        <w:rPr>
          <w:rFonts w:ascii="Calibri" w:eastAsia="Calibri" w:hAnsi="Calibri" w:cs="Times New Roman"/>
          <w:color w:val="auto"/>
          <w:sz w:val="22"/>
          <w:szCs w:val="22"/>
          <w:lang w:eastAsia="en-US"/>
        </w:rPr>
        <w:t>So</w:t>
      </w:r>
      <w:proofErr w:type="gramEnd"/>
      <w:r w:rsidRPr="00FB4C51">
        <w:rPr>
          <w:rFonts w:ascii="Calibri" w:eastAsia="Calibri" w:hAnsi="Calibri" w:cs="Times New Roman"/>
          <w:color w:val="auto"/>
          <w:sz w:val="22"/>
          <w:szCs w:val="22"/>
          <w:lang w:eastAsia="en-US"/>
        </w:rPr>
        <w:t xml:space="preserve"> I asked a female colleague to speak to the victim to ask if she had any injuries that she wanted her to look at. I thought she might have been more comfortable doing this with a female colleague rather than a male. Due to her aggressor, being a male I thought that she may be more willing to disclose injuries to a female. However as it turned out the victim </w:t>
      </w:r>
      <w:proofErr w:type="gramStart"/>
      <w:r w:rsidRPr="00FB4C51">
        <w:rPr>
          <w:rFonts w:ascii="Calibri" w:eastAsia="Calibri" w:hAnsi="Calibri" w:cs="Times New Roman"/>
          <w:color w:val="auto"/>
          <w:sz w:val="22"/>
          <w:szCs w:val="22"/>
          <w:lang w:eastAsia="en-US"/>
        </w:rPr>
        <w:t>wasn’t</w:t>
      </w:r>
      <w:proofErr w:type="gramEnd"/>
      <w:r w:rsidRPr="00FB4C51">
        <w:rPr>
          <w:rFonts w:ascii="Calibri" w:eastAsia="Calibri" w:hAnsi="Calibri" w:cs="Times New Roman"/>
          <w:color w:val="auto"/>
          <w:sz w:val="22"/>
          <w:szCs w:val="22"/>
          <w:lang w:eastAsia="en-US"/>
        </w:rPr>
        <w:t xml:space="preserve"> hiding any injures from us.</w:t>
      </w:r>
    </w:p>
    <w:p w14:paraId="71BBD568"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 asked the victim if my colleague could check on the children upstairs to see if they were okay. When my colleague went upstairs, I spoke to the victim further about the assault. The victim explained to me that she and her partner had an argument earlier on in the day regarding money he wanted to buy clothes. She explained that although this was only verbal at first it escalated around an hour before we arrived. The victim then told me that her partner slapped her across face twice and punched her in the arm. After this initial disclosure from the victim. I told one of my colleges what had happened to make sure the aggressor </w:t>
      </w:r>
      <w:proofErr w:type="gramStart"/>
      <w:r w:rsidRPr="00FB4C51">
        <w:rPr>
          <w:rFonts w:ascii="Calibri" w:eastAsia="Calibri" w:hAnsi="Calibri" w:cs="Times New Roman"/>
          <w:color w:val="auto"/>
          <w:sz w:val="22"/>
          <w:szCs w:val="22"/>
          <w:lang w:eastAsia="en-US"/>
        </w:rPr>
        <w:t>was arrested</w:t>
      </w:r>
      <w:proofErr w:type="gramEnd"/>
      <w:r w:rsidRPr="00FB4C51">
        <w:rPr>
          <w:rFonts w:ascii="Calibri" w:eastAsia="Calibri" w:hAnsi="Calibri" w:cs="Times New Roman"/>
          <w:color w:val="auto"/>
          <w:sz w:val="22"/>
          <w:szCs w:val="22"/>
          <w:lang w:eastAsia="en-US"/>
        </w:rPr>
        <w:t xml:space="preserve"> for the correct offences. </w:t>
      </w:r>
    </w:p>
    <w:p w14:paraId="4DF6DAAA"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 asked the victim if she wanted to make a statement about what had happened, I asked if she would be willing to attend court but she said she was unsure. I explained to the victim the special measures that were available to her. That if it would help her a screen </w:t>
      </w:r>
      <w:proofErr w:type="gramStart"/>
      <w:r w:rsidRPr="00FB4C51">
        <w:rPr>
          <w:rFonts w:ascii="Calibri" w:eastAsia="Calibri" w:hAnsi="Calibri" w:cs="Times New Roman"/>
          <w:color w:val="auto"/>
          <w:sz w:val="22"/>
          <w:szCs w:val="22"/>
          <w:lang w:eastAsia="en-US"/>
        </w:rPr>
        <w:t>could be put up</w:t>
      </w:r>
      <w:proofErr w:type="gramEnd"/>
      <w:r w:rsidRPr="00FB4C51">
        <w:rPr>
          <w:rFonts w:ascii="Calibri" w:eastAsia="Calibri" w:hAnsi="Calibri" w:cs="Times New Roman"/>
          <w:color w:val="auto"/>
          <w:sz w:val="22"/>
          <w:szCs w:val="22"/>
          <w:lang w:eastAsia="en-US"/>
        </w:rPr>
        <w:t xml:space="preserve"> around her. </w:t>
      </w:r>
      <w:proofErr w:type="gramStart"/>
      <w:r w:rsidRPr="00FB4C51">
        <w:rPr>
          <w:rFonts w:ascii="Calibri" w:eastAsia="Calibri" w:hAnsi="Calibri" w:cs="Times New Roman"/>
          <w:color w:val="auto"/>
          <w:sz w:val="22"/>
          <w:szCs w:val="22"/>
          <w:lang w:eastAsia="en-US"/>
        </w:rPr>
        <w:t>So</w:t>
      </w:r>
      <w:proofErr w:type="gramEnd"/>
      <w:r w:rsidRPr="00FB4C51">
        <w:rPr>
          <w:rFonts w:ascii="Calibri" w:eastAsia="Calibri" w:hAnsi="Calibri" w:cs="Times New Roman"/>
          <w:color w:val="auto"/>
          <w:sz w:val="22"/>
          <w:szCs w:val="22"/>
          <w:lang w:eastAsia="en-US"/>
        </w:rPr>
        <w:t xml:space="preserve"> she would not have to see her partner in court. The victim agreed to this and said she would feel more comfortable with a screen around her. Having identified the victim as a victim of domestic abuse I asked her if she wanted to do a victim personal statement. I asked if she knew, what a VPS was which she </w:t>
      </w:r>
      <w:proofErr w:type="gramStart"/>
      <w:r w:rsidRPr="00FB4C51">
        <w:rPr>
          <w:rFonts w:ascii="Calibri" w:eastAsia="Calibri" w:hAnsi="Calibri" w:cs="Times New Roman"/>
          <w:color w:val="auto"/>
          <w:sz w:val="22"/>
          <w:szCs w:val="22"/>
          <w:lang w:eastAsia="en-US"/>
        </w:rPr>
        <w:t>didn’t</w:t>
      </w:r>
      <w:proofErr w:type="gramEnd"/>
      <w:r w:rsidRPr="00FB4C51">
        <w:rPr>
          <w:rFonts w:ascii="Calibri" w:eastAsia="Calibri" w:hAnsi="Calibri" w:cs="Times New Roman"/>
          <w:color w:val="auto"/>
          <w:sz w:val="22"/>
          <w:szCs w:val="22"/>
          <w:lang w:eastAsia="en-US"/>
        </w:rPr>
        <w:t xml:space="preserve"> so I handed her a victim pack. I explained that as she was a victim her VPS </w:t>
      </w:r>
      <w:proofErr w:type="gramStart"/>
      <w:r w:rsidRPr="00FB4C51">
        <w:rPr>
          <w:rFonts w:ascii="Calibri" w:eastAsia="Calibri" w:hAnsi="Calibri" w:cs="Times New Roman"/>
          <w:color w:val="auto"/>
          <w:sz w:val="22"/>
          <w:szCs w:val="22"/>
          <w:lang w:eastAsia="en-US"/>
        </w:rPr>
        <w:t>could be read out</w:t>
      </w:r>
      <w:proofErr w:type="gramEnd"/>
      <w:r w:rsidRPr="00FB4C51">
        <w:rPr>
          <w:rFonts w:ascii="Calibri" w:eastAsia="Calibri" w:hAnsi="Calibri" w:cs="Times New Roman"/>
          <w:color w:val="auto"/>
          <w:sz w:val="22"/>
          <w:szCs w:val="22"/>
          <w:lang w:eastAsia="en-US"/>
        </w:rPr>
        <w:t xml:space="preserve"> in court to explain how the incident has affected her life.</w:t>
      </w:r>
    </w:p>
    <w:p w14:paraId="122F7B1C"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“The Victim Personal Statement is considered by the judge or magistrate when determining what sentence the defendant should receive and can also help service providers to consider what additional support you and/or your family may require”. (GOV.UK 2020)</w:t>
      </w:r>
    </w:p>
    <w:p w14:paraId="4292A25C"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After explaining a VPS to the </w:t>
      </w:r>
      <w:proofErr w:type="gramStart"/>
      <w:r w:rsidRPr="00FB4C51">
        <w:rPr>
          <w:rFonts w:ascii="Calibri" w:eastAsia="Calibri" w:hAnsi="Calibri" w:cs="Times New Roman"/>
          <w:color w:val="auto"/>
          <w:sz w:val="22"/>
          <w:szCs w:val="22"/>
          <w:lang w:eastAsia="en-US"/>
        </w:rPr>
        <w:t>victim</w:t>
      </w:r>
      <w:proofErr w:type="gramEnd"/>
      <w:r w:rsidRPr="00FB4C51">
        <w:rPr>
          <w:rFonts w:ascii="Calibri" w:eastAsia="Calibri" w:hAnsi="Calibri" w:cs="Times New Roman"/>
          <w:color w:val="auto"/>
          <w:sz w:val="22"/>
          <w:szCs w:val="22"/>
          <w:lang w:eastAsia="en-US"/>
        </w:rPr>
        <w:t xml:space="preserve"> she decided that she wanted to provide one but wasn’t sure if she could read it out herself. I reassured her that if she did not want to read it out herself </w:t>
      </w:r>
      <w:proofErr w:type="gramStart"/>
      <w:r w:rsidRPr="00FB4C51">
        <w:rPr>
          <w:rFonts w:ascii="Calibri" w:eastAsia="Calibri" w:hAnsi="Calibri" w:cs="Times New Roman"/>
          <w:color w:val="auto"/>
          <w:sz w:val="22"/>
          <w:szCs w:val="22"/>
          <w:lang w:eastAsia="en-US"/>
        </w:rPr>
        <w:t xml:space="preserve">it could be read out by </w:t>
      </w:r>
      <w:r w:rsidRPr="00FB4C51">
        <w:rPr>
          <w:rFonts w:ascii="Calibri" w:eastAsia="Calibri" w:hAnsi="Calibri" w:cs="Times New Roman"/>
          <w:color w:val="auto"/>
          <w:sz w:val="22"/>
          <w:szCs w:val="22"/>
          <w:lang w:eastAsia="en-US"/>
        </w:rPr>
        <w:lastRenderedPageBreak/>
        <w:t>someone else</w:t>
      </w:r>
      <w:proofErr w:type="gramEnd"/>
      <w:r w:rsidRPr="00FB4C51">
        <w:rPr>
          <w:rFonts w:ascii="Calibri" w:eastAsia="Calibri" w:hAnsi="Calibri" w:cs="Times New Roman"/>
          <w:color w:val="auto"/>
          <w:sz w:val="22"/>
          <w:szCs w:val="22"/>
          <w:lang w:eastAsia="en-US"/>
        </w:rPr>
        <w:t xml:space="preserve"> in court as a special measure. The victim agreed that she would prefer this as she </w:t>
      </w:r>
      <w:proofErr w:type="gramStart"/>
      <w:r w:rsidRPr="00FB4C51">
        <w:rPr>
          <w:rFonts w:ascii="Calibri" w:eastAsia="Calibri" w:hAnsi="Calibri" w:cs="Times New Roman"/>
          <w:color w:val="auto"/>
          <w:sz w:val="22"/>
          <w:szCs w:val="22"/>
          <w:lang w:eastAsia="en-US"/>
        </w:rPr>
        <w:t>wouldn’t</w:t>
      </w:r>
      <w:proofErr w:type="gramEnd"/>
      <w:r w:rsidRPr="00FB4C51">
        <w:rPr>
          <w:rFonts w:ascii="Calibri" w:eastAsia="Calibri" w:hAnsi="Calibri" w:cs="Times New Roman"/>
          <w:color w:val="auto"/>
          <w:sz w:val="22"/>
          <w:szCs w:val="22"/>
          <w:lang w:eastAsia="en-US"/>
        </w:rPr>
        <w:t xml:space="preserve"> have felt comfortable reading it out with her partner there.</w:t>
      </w:r>
    </w:p>
    <w:p w14:paraId="0E6B7E50"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 made sure that I provided the victim with extra reassurance around the court process and the measures we could apply </w:t>
      </w:r>
      <w:proofErr w:type="gramStart"/>
      <w:r w:rsidRPr="00FB4C51">
        <w:rPr>
          <w:rFonts w:ascii="Calibri" w:eastAsia="Calibri" w:hAnsi="Calibri" w:cs="Times New Roman"/>
          <w:color w:val="auto"/>
          <w:sz w:val="22"/>
          <w:szCs w:val="22"/>
          <w:lang w:eastAsia="en-US"/>
        </w:rPr>
        <w:t>for</w:t>
      </w:r>
      <w:proofErr w:type="gramEnd"/>
      <w:r w:rsidRPr="00FB4C51">
        <w:rPr>
          <w:rFonts w:ascii="Calibri" w:eastAsia="Calibri" w:hAnsi="Calibri" w:cs="Times New Roman"/>
          <w:color w:val="auto"/>
          <w:sz w:val="22"/>
          <w:szCs w:val="22"/>
          <w:lang w:eastAsia="en-US"/>
        </w:rPr>
        <w:t xml:space="preserve">. Making sure that she </w:t>
      </w:r>
      <w:proofErr w:type="gramStart"/>
      <w:r w:rsidRPr="00FB4C51">
        <w:rPr>
          <w:rFonts w:ascii="Calibri" w:eastAsia="Calibri" w:hAnsi="Calibri" w:cs="Times New Roman"/>
          <w:color w:val="auto"/>
          <w:sz w:val="22"/>
          <w:szCs w:val="22"/>
          <w:lang w:eastAsia="en-US"/>
        </w:rPr>
        <w:t>wasn’t</w:t>
      </w:r>
      <w:proofErr w:type="gramEnd"/>
      <w:r w:rsidRPr="00FB4C51">
        <w:rPr>
          <w:rFonts w:ascii="Calibri" w:eastAsia="Calibri" w:hAnsi="Calibri" w:cs="Times New Roman"/>
          <w:color w:val="auto"/>
          <w:sz w:val="22"/>
          <w:szCs w:val="22"/>
          <w:lang w:eastAsia="en-US"/>
        </w:rPr>
        <w:t xml:space="preserve"> rushing herself into attending court without these measure mentioned in place. I was weary of this as previously the victim had made a statement against her partner but failed to attend court as she </w:t>
      </w:r>
      <w:proofErr w:type="gramStart"/>
      <w:r w:rsidRPr="00FB4C51">
        <w:rPr>
          <w:rFonts w:ascii="Calibri" w:eastAsia="Calibri" w:hAnsi="Calibri" w:cs="Times New Roman"/>
          <w:color w:val="auto"/>
          <w:sz w:val="22"/>
          <w:szCs w:val="22"/>
          <w:lang w:eastAsia="en-US"/>
        </w:rPr>
        <w:t>was freighted</w:t>
      </w:r>
      <w:proofErr w:type="gramEnd"/>
      <w:r w:rsidRPr="00FB4C51">
        <w:rPr>
          <w:rFonts w:ascii="Calibri" w:eastAsia="Calibri" w:hAnsi="Calibri" w:cs="Times New Roman"/>
          <w:color w:val="auto"/>
          <w:sz w:val="22"/>
          <w:szCs w:val="22"/>
          <w:lang w:eastAsia="en-US"/>
        </w:rPr>
        <w:t xml:space="preserve"> on the day. </w:t>
      </w:r>
      <w:proofErr w:type="gramStart"/>
      <w:r w:rsidRPr="00FB4C51">
        <w:rPr>
          <w:rFonts w:ascii="Calibri" w:eastAsia="Calibri" w:hAnsi="Calibri" w:cs="Times New Roman"/>
          <w:color w:val="auto"/>
          <w:sz w:val="22"/>
          <w:szCs w:val="22"/>
          <w:lang w:eastAsia="en-US"/>
        </w:rPr>
        <w:t>So</w:t>
      </w:r>
      <w:proofErr w:type="gramEnd"/>
      <w:r w:rsidRPr="00FB4C51">
        <w:rPr>
          <w:rFonts w:ascii="Calibri" w:eastAsia="Calibri" w:hAnsi="Calibri" w:cs="Times New Roman"/>
          <w:color w:val="auto"/>
          <w:sz w:val="22"/>
          <w:szCs w:val="22"/>
          <w:lang w:eastAsia="en-US"/>
        </w:rPr>
        <w:t xml:space="preserve"> this time I wanted to make sure that the victim had the correct support in place from the start. To make the whole ordeal of going to court less stressful.</w:t>
      </w:r>
    </w:p>
    <w:p w14:paraId="4CD98333"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At this </w:t>
      </w:r>
      <w:proofErr w:type="gramStart"/>
      <w:r w:rsidRPr="00FB4C51">
        <w:rPr>
          <w:rFonts w:ascii="Calibri" w:eastAsia="Calibri" w:hAnsi="Calibri" w:cs="Times New Roman"/>
          <w:color w:val="auto"/>
          <w:sz w:val="22"/>
          <w:szCs w:val="22"/>
          <w:lang w:eastAsia="en-US"/>
        </w:rPr>
        <w:t>stage</w:t>
      </w:r>
      <w:proofErr w:type="gramEnd"/>
      <w:r w:rsidRPr="00FB4C51">
        <w:rPr>
          <w:rFonts w:ascii="Calibri" w:eastAsia="Calibri" w:hAnsi="Calibri" w:cs="Times New Roman"/>
          <w:color w:val="auto"/>
          <w:sz w:val="22"/>
          <w:szCs w:val="22"/>
          <w:lang w:eastAsia="en-US"/>
        </w:rPr>
        <w:t xml:space="preserve"> I was bearing in mind the barriers around the victim providing us with an account of what happened. As looking in the previous log, she did not want to provide a statement or press any charges against him on another occasion. I assured the victim that there we could put measures in place that would protect her against her partner. I gave the victim the </w:t>
      </w:r>
      <w:proofErr w:type="gramStart"/>
      <w:r w:rsidRPr="00FB4C51">
        <w:rPr>
          <w:rFonts w:ascii="Calibri" w:eastAsia="Calibri" w:hAnsi="Calibri" w:cs="Times New Roman"/>
          <w:color w:val="auto"/>
          <w:sz w:val="22"/>
          <w:szCs w:val="22"/>
          <w:lang w:eastAsia="en-US"/>
        </w:rPr>
        <w:t>victim code hand booklet</w:t>
      </w:r>
      <w:proofErr w:type="gramEnd"/>
      <w:r w:rsidRPr="00FB4C51">
        <w:rPr>
          <w:rFonts w:ascii="Calibri" w:eastAsia="Calibri" w:hAnsi="Calibri" w:cs="Times New Roman"/>
          <w:color w:val="auto"/>
          <w:sz w:val="22"/>
          <w:szCs w:val="22"/>
          <w:lang w:eastAsia="en-US"/>
        </w:rPr>
        <w:t xml:space="preserve">. To further explain and help her the court process </w:t>
      </w:r>
      <w:proofErr w:type="gramStart"/>
      <w:r w:rsidRPr="00FB4C51">
        <w:rPr>
          <w:rFonts w:ascii="Calibri" w:eastAsia="Calibri" w:hAnsi="Calibri" w:cs="Times New Roman"/>
          <w:color w:val="auto"/>
          <w:sz w:val="22"/>
          <w:szCs w:val="22"/>
          <w:lang w:eastAsia="en-US"/>
        </w:rPr>
        <w:t>and  other</w:t>
      </w:r>
      <w:proofErr w:type="gramEnd"/>
      <w:r w:rsidRPr="00FB4C51">
        <w:rPr>
          <w:rFonts w:ascii="Calibri" w:eastAsia="Calibri" w:hAnsi="Calibri" w:cs="Times New Roman"/>
          <w:color w:val="auto"/>
          <w:sz w:val="22"/>
          <w:szCs w:val="22"/>
          <w:lang w:eastAsia="en-US"/>
        </w:rPr>
        <w:t xml:space="preserve"> special measures. I could tell from talking to the victim that this made her feel more protected and confident about giving evidence in court. As she was now more reassured about the process.</w:t>
      </w:r>
    </w:p>
    <w:p w14:paraId="4F8B27F3" w14:textId="77777777" w:rsidR="00FB4C51" w:rsidRPr="00FB4C51" w:rsidRDefault="00FB4C51" w:rsidP="00FB4C51">
      <w:pPr>
        <w:overflowPunct/>
        <w:autoSpaceDE/>
        <w:autoSpaceDN/>
        <w:adjustRightInd/>
        <w:spacing w:after="160" w:line="259" w:lineRule="auto"/>
        <w:textAlignment w:val="auto"/>
        <w:rPr>
          <w:rFonts w:ascii="Calibri" w:eastAsia="Calibri" w:hAnsi="Calibri" w:cs="Calibri"/>
          <w:sz w:val="22"/>
          <w:szCs w:val="22"/>
          <w:shd w:val="clear" w:color="auto" w:fill="FFFFFF"/>
          <w:lang w:eastAsia="en-US"/>
        </w:rPr>
      </w:pPr>
      <w:r w:rsidRPr="00FB4C51">
        <w:rPr>
          <w:rFonts w:ascii="Calibri" w:eastAsia="Calibri" w:hAnsi="Calibri" w:cs="Calibri"/>
          <w:color w:val="auto"/>
          <w:sz w:val="22"/>
          <w:szCs w:val="22"/>
          <w:lang w:eastAsia="en-US"/>
        </w:rPr>
        <w:t xml:space="preserve">Regarding the measure, we could put in place to offer protection against her partner. I explained to the victim that I could submit a (DVPN) domestic violence protection notice. Which would stop her ex-partner from returning to the address or having contact with her for up to 28 days. </w:t>
      </w:r>
      <w:r w:rsidRPr="00FB4C51">
        <w:rPr>
          <w:rFonts w:ascii="Calibri" w:eastAsia="Calibri" w:hAnsi="Calibri" w:cs="Calibri"/>
          <w:sz w:val="22"/>
          <w:szCs w:val="22"/>
          <w:shd w:val="clear" w:color="auto" w:fill="FFFFFF"/>
          <w:lang w:eastAsia="en-US"/>
        </w:rPr>
        <w:t xml:space="preserve">(Domestic Abuse and Parental Conflict, 2021). </w:t>
      </w:r>
    </w:p>
    <w:p w14:paraId="288868C0" w14:textId="77777777" w:rsidR="00FB4C51" w:rsidRPr="00FB4C51" w:rsidRDefault="00FB4C51" w:rsidP="00FB4C51">
      <w:pPr>
        <w:overflowPunct/>
        <w:autoSpaceDE/>
        <w:autoSpaceDN/>
        <w:adjustRightInd/>
        <w:spacing w:after="160" w:line="259" w:lineRule="auto"/>
        <w:textAlignment w:val="auto"/>
        <w:rPr>
          <w:rFonts w:ascii="Calibri" w:eastAsia="Calibri" w:hAnsi="Calibri" w:cs="Calibri"/>
          <w:color w:val="auto"/>
          <w:sz w:val="22"/>
          <w:szCs w:val="22"/>
          <w:lang w:eastAsia="en-US"/>
        </w:rPr>
      </w:pPr>
      <w:r w:rsidRPr="00FB4C51">
        <w:rPr>
          <w:rFonts w:ascii="Calibri" w:eastAsia="Calibri" w:hAnsi="Calibri" w:cs="Calibri"/>
          <w:color w:val="auto"/>
          <w:sz w:val="22"/>
          <w:szCs w:val="22"/>
          <w:lang w:eastAsia="en-US"/>
        </w:rPr>
        <w:t xml:space="preserve">The victim agreed to this and told me that it would make her feel safer in her own home. Knowing that she would not have to come face to face with her ex-partner. I further explained to her that this would mean that her partner would be unable to contact her. Which would provide her with safety and time to consider her options regarding her partner. To finalise the DVPN I completed the form and contacted a superintendent immediately so this could be in place early on. I was aware that there probably would have been bail conditions put in place on her aggressor. However, I was not sure what side of the story he would provide or give an account </w:t>
      </w:r>
      <w:proofErr w:type="gramStart"/>
      <w:r w:rsidRPr="00FB4C51">
        <w:rPr>
          <w:rFonts w:ascii="Calibri" w:eastAsia="Calibri" w:hAnsi="Calibri" w:cs="Calibri"/>
          <w:color w:val="auto"/>
          <w:sz w:val="22"/>
          <w:szCs w:val="22"/>
          <w:lang w:eastAsia="en-US"/>
        </w:rPr>
        <w:t>for</w:t>
      </w:r>
      <w:proofErr w:type="gramEnd"/>
      <w:r w:rsidRPr="00FB4C51">
        <w:rPr>
          <w:rFonts w:ascii="Calibri" w:eastAsia="Calibri" w:hAnsi="Calibri" w:cs="Calibri"/>
          <w:color w:val="auto"/>
          <w:sz w:val="22"/>
          <w:szCs w:val="22"/>
          <w:lang w:eastAsia="en-US"/>
        </w:rPr>
        <w:t>. Therefore, I thought I would rather put this in place as a failsafe.</w:t>
      </w:r>
    </w:p>
    <w:p w14:paraId="14274E91"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In order to provide the victim with extra support from outside agencies I asked her if she was willing for me to complete a DASH form with her. I explained that a DASH form was a risk model that would help a domestic abuse team assess what support that could offer her. After completing the PPN and asking the </w:t>
      </w:r>
      <w:proofErr w:type="gramStart"/>
      <w:r w:rsidRPr="00FB4C51">
        <w:rPr>
          <w:rFonts w:ascii="Calibri" w:eastAsia="Calibri" w:hAnsi="Calibri" w:cs="Times New Roman"/>
          <w:color w:val="auto"/>
          <w:sz w:val="22"/>
          <w:szCs w:val="22"/>
          <w:lang w:eastAsia="en-US"/>
        </w:rPr>
        <w:t>victim</w:t>
      </w:r>
      <w:proofErr w:type="gramEnd"/>
      <w:r w:rsidRPr="00FB4C51">
        <w:rPr>
          <w:rFonts w:ascii="Calibri" w:eastAsia="Calibri" w:hAnsi="Calibri" w:cs="Times New Roman"/>
          <w:color w:val="auto"/>
          <w:sz w:val="22"/>
          <w:szCs w:val="22"/>
          <w:lang w:eastAsia="en-US"/>
        </w:rPr>
        <w:t xml:space="preserve"> questions regarding her relationship/abuse suffered. The victim was identified </w:t>
      </w:r>
      <w:proofErr w:type="spellStart"/>
      <w:r w:rsidRPr="00FB4C51">
        <w:rPr>
          <w:rFonts w:ascii="Calibri" w:eastAsia="Calibri" w:hAnsi="Calibri" w:cs="Times New Roman"/>
          <w:color w:val="auto"/>
          <w:sz w:val="22"/>
          <w:szCs w:val="22"/>
          <w:lang w:eastAsia="en-US"/>
        </w:rPr>
        <w:t>bymyself</w:t>
      </w:r>
      <w:proofErr w:type="spellEnd"/>
      <w:r w:rsidRPr="00FB4C51">
        <w:rPr>
          <w:rFonts w:ascii="Calibri" w:eastAsia="Calibri" w:hAnsi="Calibri" w:cs="Times New Roman"/>
          <w:color w:val="auto"/>
          <w:sz w:val="22"/>
          <w:szCs w:val="22"/>
          <w:lang w:eastAsia="en-US"/>
        </w:rPr>
        <w:t xml:space="preserve"> as a medium risk through the DASH form. There are three levels of risk identifiable on a DASH form these are</w:t>
      </w:r>
    </w:p>
    <w:p w14:paraId="42FDC8B9"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STANDARD No significant current indicators of risk of serious harm. </w:t>
      </w:r>
    </w:p>
    <w:p w14:paraId="1D0A35F4"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MEDIUM There are identifiable indicators of risk of serious harm. Offender likely to cause serious harm if change in circumstances, i.e. failure to take medication, relationship breakdown, substance misuse, if bailed, after court appearance, etc. </w:t>
      </w:r>
    </w:p>
    <w:p w14:paraId="2BC495D4"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HIGH </w:t>
      </w:r>
      <w:proofErr w:type="gramStart"/>
      <w:r w:rsidRPr="00FB4C51">
        <w:rPr>
          <w:rFonts w:ascii="Calibri" w:eastAsia="Calibri" w:hAnsi="Calibri" w:cs="Times New Roman"/>
          <w:color w:val="auto"/>
          <w:sz w:val="22"/>
          <w:szCs w:val="22"/>
          <w:lang w:eastAsia="en-US"/>
        </w:rPr>
        <w:t>There</w:t>
      </w:r>
      <w:proofErr w:type="gramEnd"/>
      <w:r w:rsidRPr="00FB4C51">
        <w:rPr>
          <w:rFonts w:ascii="Calibri" w:eastAsia="Calibri" w:hAnsi="Calibri" w:cs="Times New Roman"/>
          <w:color w:val="auto"/>
          <w:sz w:val="22"/>
          <w:szCs w:val="22"/>
          <w:lang w:eastAsia="en-US"/>
        </w:rPr>
        <w:t xml:space="preserve"> are identifiable indicators of risk of serious harm. The potential event could happen at any time and the impact would be serious.</w:t>
      </w:r>
    </w:p>
    <w:p w14:paraId="2FB4A4BB"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(Calderdale.gov 2021)</w:t>
      </w:r>
    </w:p>
    <w:p w14:paraId="4020750C"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The victim was a medium risk due to the amount of questions she answered yes to on the form. Due to having previous domestic issues with her partner where he had assaulted her. This was one of main reasons why this risk </w:t>
      </w:r>
      <w:proofErr w:type="gramStart"/>
      <w:r w:rsidRPr="00FB4C51">
        <w:rPr>
          <w:rFonts w:ascii="Calibri" w:eastAsia="Calibri" w:hAnsi="Calibri" w:cs="Times New Roman"/>
          <w:color w:val="auto"/>
          <w:sz w:val="22"/>
          <w:szCs w:val="22"/>
          <w:lang w:eastAsia="en-US"/>
        </w:rPr>
        <w:t>was graded</w:t>
      </w:r>
      <w:proofErr w:type="gramEnd"/>
      <w:r w:rsidRPr="00FB4C51">
        <w:rPr>
          <w:rFonts w:ascii="Calibri" w:eastAsia="Calibri" w:hAnsi="Calibri" w:cs="Times New Roman"/>
          <w:color w:val="auto"/>
          <w:sz w:val="22"/>
          <w:szCs w:val="22"/>
          <w:lang w:eastAsia="en-US"/>
        </w:rPr>
        <w:t xml:space="preserve"> as a medium. If it had been a one of incident </w:t>
      </w:r>
      <w:proofErr w:type="gramStart"/>
      <w:r w:rsidRPr="00FB4C51">
        <w:rPr>
          <w:rFonts w:ascii="Calibri" w:eastAsia="Calibri" w:hAnsi="Calibri" w:cs="Times New Roman"/>
          <w:color w:val="auto"/>
          <w:sz w:val="22"/>
          <w:szCs w:val="22"/>
          <w:lang w:eastAsia="en-US"/>
        </w:rPr>
        <w:t>taking the injuries into account</w:t>
      </w:r>
      <w:proofErr w:type="gramEnd"/>
      <w:r w:rsidRPr="00FB4C51">
        <w:rPr>
          <w:rFonts w:ascii="Calibri" w:eastAsia="Calibri" w:hAnsi="Calibri" w:cs="Times New Roman"/>
          <w:color w:val="auto"/>
          <w:sz w:val="22"/>
          <w:szCs w:val="22"/>
          <w:lang w:eastAsia="en-US"/>
        </w:rPr>
        <w:t xml:space="preserve"> it would have been more likely a standard risk.</w:t>
      </w:r>
    </w:p>
    <w:p w14:paraId="38372267"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lastRenderedPageBreak/>
        <w:t xml:space="preserve">I told the victim that I would complete a </w:t>
      </w:r>
      <w:proofErr w:type="gramStart"/>
      <w:r w:rsidRPr="00FB4C51">
        <w:rPr>
          <w:rFonts w:ascii="Calibri" w:eastAsia="Calibri" w:hAnsi="Calibri" w:cs="Times New Roman"/>
          <w:color w:val="auto"/>
          <w:sz w:val="22"/>
          <w:szCs w:val="22"/>
          <w:lang w:eastAsia="en-US"/>
        </w:rPr>
        <w:t>PPN</w:t>
      </w:r>
      <w:proofErr w:type="gramEnd"/>
      <w:r w:rsidRPr="00FB4C51">
        <w:rPr>
          <w:rFonts w:ascii="Calibri" w:eastAsia="Calibri" w:hAnsi="Calibri" w:cs="Times New Roman"/>
          <w:color w:val="auto"/>
          <w:sz w:val="22"/>
          <w:szCs w:val="22"/>
          <w:lang w:eastAsia="en-US"/>
        </w:rPr>
        <w:t xml:space="preserve"> as it is required in every domestic incident. Explaining that if she consented to me doing this that she </w:t>
      </w:r>
      <w:proofErr w:type="gramStart"/>
      <w:r w:rsidRPr="00FB4C51">
        <w:rPr>
          <w:rFonts w:ascii="Calibri" w:eastAsia="Calibri" w:hAnsi="Calibri" w:cs="Times New Roman"/>
          <w:color w:val="auto"/>
          <w:sz w:val="22"/>
          <w:szCs w:val="22"/>
          <w:lang w:eastAsia="en-US"/>
        </w:rPr>
        <w:t>could be offered</w:t>
      </w:r>
      <w:proofErr w:type="gramEnd"/>
      <w:r w:rsidRPr="00FB4C51">
        <w:rPr>
          <w:rFonts w:ascii="Calibri" w:eastAsia="Calibri" w:hAnsi="Calibri" w:cs="Times New Roman"/>
          <w:color w:val="auto"/>
          <w:sz w:val="22"/>
          <w:szCs w:val="22"/>
          <w:lang w:eastAsia="en-US"/>
        </w:rPr>
        <w:t xml:space="preserve"> help and assistance from partner agencies. The PPN included 29 questions in total that </w:t>
      </w:r>
      <w:proofErr w:type="gramStart"/>
      <w:r w:rsidRPr="00FB4C51">
        <w:rPr>
          <w:rFonts w:ascii="Calibri" w:eastAsia="Calibri" w:hAnsi="Calibri" w:cs="Times New Roman"/>
          <w:color w:val="auto"/>
          <w:sz w:val="22"/>
          <w:szCs w:val="22"/>
          <w:lang w:eastAsia="en-US"/>
        </w:rPr>
        <w:t>were related</w:t>
      </w:r>
      <w:proofErr w:type="gramEnd"/>
      <w:r w:rsidRPr="00FB4C51">
        <w:rPr>
          <w:rFonts w:ascii="Calibri" w:eastAsia="Calibri" w:hAnsi="Calibri" w:cs="Times New Roman"/>
          <w:color w:val="auto"/>
          <w:sz w:val="22"/>
          <w:szCs w:val="22"/>
          <w:lang w:eastAsia="en-US"/>
        </w:rPr>
        <w:t xml:space="preserve"> towards domestic abuse. </w:t>
      </w:r>
      <w:proofErr w:type="spellStart"/>
      <w:r w:rsidRPr="00FB4C51">
        <w:rPr>
          <w:rFonts w:ascii="Calibri" w:eastAsia="Calibri" w:hAnsi="Calibri" w:cs="Times New Roman"/>
          <w:color w:val="auto"/>
          <w:sz w:val="22"/>
          <w:szCs w:val="22"/>
          <w:lang w:eastAsia="en-US"/>
        </w:rPr>
        <w:t>Aswell</w:t>
      </w:r>
      <w:proofErr w:type="spellEnd"/>
      <w:r w:rsidRPr="00FB4C51">
        <w:rPr>
          <w:rFonts w:ascii="Calibri" w:eastAsia="Calibri" w:hAnsi="Calibri" w:cs="Times New Roman"/>
          <w:color w:val="auto"/>
          <w:sz w:val="22"/>
          <w:szCs w:val="22"/>
          <w:lang w:eastAsia="en-US"/>
        </w:rPr>
        <w:t xml:space="preserve"> as doing this I completed a safety plan with the victim. Keep her mobile phone close by at all times and fully charged and to make sure all windows and doors </w:t>
      </w:r>
      <w:proofErr w:type="gramStart"/>
      <w:r w:rsidRPr="00FB4C51">
        <w:rPr>
          <w:rFonts w:ascii="Calibri" w:eastAsia="Calibri" w:hAnsi="Calibri" w:cs="Times New Roman"/>
          <w:color w:val="auto"/>
          <w:sz w:val="22"/>
          <w:szCs w:val="22"/>
          <w:lang w:eastAsia="en-US"/>
        </w:rPr>
        <w:t>were secured</w:t>
      </w:r>
      <w:proofErr w:type="gramEnd"/>
      <w:r w:rsidRPr="00FB4C51">
        <w:rPr>
          <w:rFonts w:ascii="Calibri" w:eastAsia="Calibri" w:hAnsi="Calibri" w:cs="Times New Roman"/>
          <w:color w:val="auto"/>
          <w:sz w:val="22"/>
          <w:szCs w:val="22"/>
          <w:lang w:eastAsia="en-US"/>
        </w:rPr>
        <w:t xml:space="preserve">, shut and locked. </w:t>
      </w:r>
      <w:proofErr w:type="gramStart"/>
      <w:r w:rsidRPr="00FB4C51">
        <w:rPr>
          <w:rFonts w:ascii="Calibri" w:eastAsia="Calibri" w:hAnsi="Calibri" w:cs="Times New Roman"/>
          <w:color w:val="auto"/>
          <w:sz w:val="22"/>
          <w:szCs w:val="22"/>
          <w:lang w:eastAsia="en-US"/>
        </w:rPr>
        <w:t>So</w:t>
      </w:r>
      <w:proofErr w:type="gramEnd"/>
      <w:r w:rsidRPr="00FB4C51">
        <w:rPr>
          <w:rFonts w:ascii="Calibri" w:eastAsia="Calibri" w:hAnsi="Calibri" w:cs="Times New Roman"/>
          <w:color w:val="auto"/>
          <w:sz w:val="22"/>
          <w:szCs w:val="22"/>
          <w:lang w:eastAsia="en-US"/>
        </w:rPr>
        <w:t xml:space="preserve"> the perpetrator couldn’t enter the property again.</w:t>
      </w:r>
    </w:p>
    <w:p w14:paraId="362FA97A"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 explained that a PPN would also be submitted for her children by myself and the victim asked why as she </w:t>
      </w:r>
      <w:proofErr w:type="gramStart"/>
      <w:r w:rsidRPr="00FB4C51">
        <w:rPr>
          <w:rFonts w:ascii="Calibri" w:eastAsia="Calibri" w:hAnsi="Calibri" w:cs="Times New Roman"/>
          <w:color w:val="auto"/>
          <w:sz w:val="22"/>
          <w:szCs w:val="22"/>
          <w:lang w:eastAsia="en-US"/>
        </w:rPr>
        <w:t>hadn’t</w:t>
      </w:r>
      <w:proofErr w:type="gramEnd"/>
      <w:r w:rsidRPr="00FB4C51">
        <w:rPr>
          <w:rFonts w:ascii="Calibri" w:eastAsia="Calibri" w:hAnsi="Calibri" w:cs="Times New Roman"/>
          <w:color w:val="auto"/>
          <w:sz w:val="22"/>
          <w:szCs w:val="22"/>
          <w:lang w:eastAsia="en-US"/>
        </w:rPr>
        <w:t xml:space="preserve"> done anything wrong. I reassured the victim that she had done nothing wrong at all and that I had no concerns for the children in her care. It was just being submitted so she could be provided with extra support from social </w:t>
      </w:r>
      <w:proofErr w:type="gramStart"/>
      <w:r w:rsidRPr="00FB4C51">
        <w:rPr>
          <w:rFonts w:ascii="Calibri" w:eastAsia="Calibri" w:hAnsi="Calibri" w:cs="Times New Roman"/>
          <w:color w:val="auto"/>
          <w:sz w:val="22"/>
          <w:szCs w:val="22"/>
          <w:lang w:eastAsia="en-US"/>
        </w:rPr>
        <w:t>services</w:t>
      </w:r>
      <w:proofErr w:type="gramEnd"/>
      <w:r w:rsidRPr="00FB4C51">
        <w:rPr>
          <w:rFonts w:ascii="Calibri" w:eastAsia="Calibri" w:hAnsi="Calibri" w:cs="Times New Roman"/>
          <w:color w:val="auto"/>
          <w:sz w:val="22"/>
          <w:szCs w:val="22"/>
          <w:lang w:eastAsia="en-US"/>
        </w:rPr>
        <w:t xml:space="preserve"> as she had been a victim of domestic abuse. As well as explaining </w:t>
      </w:r>
      <w:proofErr w:type="gramStart"/>
      <w:r w:rsidRPr="00FB4C51">
        <w:rPr>
          <w:rFonts w:ascii="Calibri" w:eastAsia="Calibri" w:hAnsi="Calibri" w:cs="Times New Roman"/>
          <w:color w:val="auto"/>
          <w:sz w:val="22"/>
          <w:szCs w:val="22"/>
          <w:lang w:eastAsia="en-US"/>
        </w:rPr>
        <w:t>that</w:t>
      </w:r>
      <w:proofErr w:type="gramEnd"/>
      <w:r w:rsidRPr="00FB4C51">
        <w:rPr>
          <w:rFonts w:ascii="Calibri" w:eastAsia="Calibri" w:hAnsi="Calibri" w:cs="Times New Roman"/>
          <w:color w:val="auto"/>
          <w:sz w:val="22"/>
          <w:szCs w:val="22"/>
          <w:lang w:eastAsia="en-US"/>
        </w:rPr>
        <w:t xml:space="preserve"> the children’s schools would be aware of what has happened. Which would make the teachers and staff aware that the father </w:t>
      </w:r>
      <w:proofErr w:type="gramStart"/>
      <w:r w:rsidRPr="00FB4C51">
        <w:rPr>
          <w:rFonts w:ascii="Calibri" w:eastAsia="Calibri" w:hAnsi="Calibri" w:cs="Times New Roman"/>
          <w:color w:val="auto"/>
          <w:sz w:val="22"/>
          <w:szCs w:val="22"/>
          <w:lang w:eastAsia="en-US"/>
        </w:rPr>
        <w:t>couldn’t</w:t>
      </w:r>
      <w:proofErr w:type="gramEnd"/>
      <w:r w:rsidRPr="00FB4C51">
        <w:rPr>
          <w:rFonts w:ascii="Calibri" w:eastAsia="Calibri" w:hAnsi="Calibri" w:cs="Times New Roman"/>
          <w:color w:val="auto"/>
          <w:sz w:val="22"/>
          <w:szCs w:val="22"/>
          <w:lang w:eastAsia="en-US"/>
        </w:rPr>
        <w:t xml:space="preserve"> pick them up from school. As well as the </w:t>
      </w:r>
      <w:proofErr w:type="gramStart"/>
      <w:r w:rsidRPr="00FB4C51">
        <w:rPr>
          <w:rFonts w:ascii="Calibri" w:eastAsia="Calibri" w:hAnsi="Calibri" w:cs="Times New Roman"/>
          <w:color w:val="auto"/>
          <w:sz w:val="22"/>
          <w:szCs w:val="22"/>
          <w:lang w:eastAsia="en-US"/>
        </w:rPr>
        <w:t>school</w:t>
      </w:r>
      <w:proofErr w:type="gramEnd"/>
      <w:r w:rsidRPr="00FB4C51">
        <w:rPr>
          <w:rFonts w:ascii="Calibri" w:eastAsia="Calibri" w:hAnsi="Calibri" w:cs="Times New Roman"/>
          <w:color w:val="auto"/>
          <w:sz w:val="22"/>
          <w:szCs w:val="22"/>
          <w:lang w:eastAsia="en-US"/>
        </w:rPr>
        <w:t xml:space="preserve"> knowing about the incident in case the children wanted to talk about it.</w:t>
      </w:r>
    </w:p>
    <w:p w14:paraId="5D8581EA"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After completing the PPN I left the victims address, before </w:t>
      </w:r>
      <w:proofErr w:type="gramStart"/>
      <w:r w:rsidRPr="00FB4C51">
        <w:rPr>
          <w:rFonts w:ascii="Calibri" w:eastAsia="Calibri" w:hAnsi="Calibri" w:cs="Times New Roman"/>
          <w:color w:val="auto"/>
          <w:sz w:val="22"/>
          <w:szCs w:val="22"/>
          <w:lang w:eastAsia="en-US"/>
        </w:rPr>
        <w:t>leaving</w:t>
      </w:r>
      <w:proofErr w:type="gramEnd"/>
      <w:r w:rsidRPr="00FB4C51">
        <w:rPr>
          <w:rFonts w:ascii="Calibri" w:eastAsia="Calibri" w:hAnsi="Calibri" w:cs="Times New Roman"/>
          <w:color w:val="auto"/>
          <w:sz w:val="22"/>
          <w:szCs w:val="22"/>
          <w:lang w:eastAsia="en-US"/>
        </w:rPr>
        <w:t xml:space="preserve"> I told the victim that I would regularly update her. On any new updates in the investigation. I also completed a safety plan with the victim in case the perpetrator returned. I told the victim to make sure that she keeps all windows and doors locked at all times. As well as making sure </w:t>
      </w:r>
      <w:proofErr w:type="gramStart"/>
      <w:r w:rsidRPr="00FB4C51">
        <w:rPr>
          <w:rFonts w:ascii="Calibri" w:eastAsia="Calibri" w:hAnsi="Calibri" w:cs="Times New Roman"/>
          <w:color w:val="auto"/>
          <w:sz w:val="22"/>
          <w:szCs w:val="22"/>
          <w:lang w:eastAsia="en-US"/>
        </w:rPr>
        <w:t>that</w:t>
      </w:r>
      <w:proofErr w:type="gramEnd"/>
      <w:r w:rsidRPr="00FB4C51">
        <w:rPr>
          <w:rFonts w:ascii="Calibri" w:eastAsia="Calibri" w:hAnsi="Calibri" w:cs="Times New Roman"/>
          <w:color w:val="auto"/>
          <w:sz w:val="22"/>
          <w:szCs w:val="22"/>
          <w:lang w:eastAsia="en-US"/>
        </w:rPr>
        <w:t xml:space="preserve"> her phone is close by and on charge at all times and to ring 999 if her partner returns to the property.</w:t>
      </w:r>
    </w:p>
    <w:p w14:paraId="65D5CA9E"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As this was an incident that I recently attended there </w:t>
      </w:r>
      <w:proofErr w:type="gramStart"/>
      <w:r w:rsidRPr="00FB4C51">
        <w:rPr>
          <w:rFonts w:ascii="Calibri" w:eastAsia="Calibri" w:hAnsi="Calibri" w:cs="Times New Roman"/>
          <w:color w:val="auto"/>
          <w:sz w:val="22"/>
          <w:szCs w:val="22"/>
          <w:lang w:eastAsia="en-US"/>
        </w:rPr>
        <w:t>hasn’t</w:t>
      </w:r>
      <w:proofErr w:type="gramEnd"/>
      <w:r w:rsidRPr="00FB4C51">
        <w:rPr>
          <w:rFonts w:ascii="Calibri" w:eastAsia="Calibri" w:hAnsi="Calibri" w:cs="Times New Roman"/>
          <w:color w:val="auto"/>
          <w:sz w:val="22"/>
          <w:szCs w:val="22"/>
          <w:lang w:eastAsia="en-US"/>
        </w:rPr>
        <w:t xml:space="preserve"> been any update in the investigation at this stage.</w:t>
      </w:r>
    </w:p>
    <w:p w14:paraId="55CAFCB8"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Reflection back on the incident as a whole I believe the investigation was effective right from the start. Considering golden hour principles, I took a statement from the victim shortly after the event, as it was fresh in her mind what had happened. Leaving it until the next day to take a statement may have led to her struggling to recall what had happened. Alternatively, perhaps deciding not to make a statement anymore. Taking photos of the victim’s injuries immediately after the event would have helped when my other colleagues were interviewing the aggressor. Taking photographs of the injuries early on also was also vital as the injuries </w:t>
      </w:r>
      <w:proofErr w:type="gramStart"/>
      <w:r w:rsidRPr="00FB4C51">
        <w:rPr>
          <w:rFonts w:ascii="Calibri" w:eastAsia="Calibri" w:hAnsi="Calibri" w:cs="Times New Roman"/>
          <w:color w:val="auto"/>
          <w:sz w:val="22"/>
          <w:szCs w:val="22"/>
          <w:lang w:eastAsia="en-US"/>
        </w:rPr>
        <w:t>were only recently done</w:t>
      </w:r>
      <w:proofErr w:type="gramEnd"/>
      <w:r w:rsidRPr="00FB4C51">
        <w:rPr>
          <w:rFonts w:ascii="Calibri" w:eastAsia="Calibri" w:hAnsi="Calibri" w:cs="Times New Roman"/>
          <w:color w:val="auto"/>
          <w:sz w:val="22"/>
          <w:szCs w:val="22"/>
          <w:lang w:eastAsia="en-US"/>
        </w:rPr>
        <w:t xml:space="preserve">. If I had left this until another time the injuries may not have looked as bad when shown in court and would not have painted a true picture. </w:t>
      </w:r>
    </w:p>
    <w:p w14:paraId="674DF935"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Conducing the initial house to house enquires early on, in case anyone had seen or heard anything regarding the incident. I spoke to neighbours in the houses surround the victims but none of them could provide me with extra evidence as none of them had seen or heard anything. Apart from </w:t>
      </w:r>
      <w:proofErr w:type="gramStart"/>
      <w:r w:rsidRPr="00FB4C51">
        <w:rPr>
          <w:rFonts w:ascii="Calibri" w:eastAsia="Calibri" w:hAnsi="Calibri" w:cs="Times New Roman"/>
          <w:color w:val="auto"/>
          <w:sz w:val="22"/>
          <w:szCs w:val="22"/>
          <w:lang w:eastAsia="en-US"/>
        </w:rPr>
        <w:t>female</w:t>
      </w:r>
      <w:proofErr w:type="gramEnd"/>
      <w:r w:rsidRPr="00FB4C51">
        <w:rPr>
          <w:rFonts w:ascii="Calibri" w:eastAsia="Calibri" w:hAnsi="Calibri" w:cs="Times New Roman"/>
          <w:color w:val="auto"/>
          <w:sz w:val="22"/>
          <w:szCs w:val="22"/>
          <w:lang w:eastAsia="en-US"/>
        </w:rPr>
        <w:t xml:space="preserve"> that was living opposite who said that, she had seen the aggressor push the female outside their house and heard him shouting at her. Having this extra witness meant that if this incident does go to court there would also be further evidence against the aggressor. I did not consider a social media appeal relevant, as it was a closed incident inside a dwelling.</w:t>
      </w:r>
    </w:p>
    <w:p w14:paraId="355E4257"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I identifying the victim as a repeat victim having reported two separate incidents in the last 12 months against her aggressor. Meant that she </w:t>
      </w:r>
      <w:proofErr w:type="gramStart"/>
      <w:r w:rsidRPr="00FB4C51">
        <w:rPr>
          <w:rFonts w:ascii="Calibri" w:eastAsia="Calibri" w:hAnsi="Calibri" w:cs="Times New Roman"/>
          <w:color w:val="auto"/>
          <w:sz w:val="22"/>
          <w:szCs w:val="22"/>
          <w:lang w:eastAsia="en-US"/>
        </w:rPr>
        <w:t>could be provided</w:t>
      </w:r>
      <w:proofErr w:type="gramEnd"/>
      <w:r w:rsidRPr="00FB4C51">
        <w:rPr>
          <w:rFonts w:ascii="Calibri" w:eastAsia="Calibri" w:hAnsi="Calibri" w:cs="Times New Roman"/>
          <w:color w:val="auto"/>
          <w:sz w:val="22"/>
          <w:szCs w:val="22"/>
          <w:lang w:eastAsia="en-US"/>
        </w:rPr>
        <w:t xml:space="preserve"> with extra support from the police and outside agencies at the very start. Having read the previous logs of incidents between the </w:t>
      </w:r>
      <w:proofErr w:type="gramStart"/>
      <w:r w:rsidRPr="00FB4C51">
        <w:rPr>
          <w:rFonts w:ascii="Calibri" w:eastAsia="Calibri" w:hAnsi="Calibri" w:cs="Times New Roman"/>
          <w:color w:val="auto"/>
          <w:sz w:val="22"/>
          <w:szCs w:val="22"/>
          <w:lang w:eastAsia="en-US"/>
        </w:rPr>
        <w:t>pair</w:t>
      </w:r>
      <w:proofErr w:type="gramEnd"/>
      <w:r w:rsidRPr="00FB4C51">
        <w:rPr>
          <w:rFonts w:ascii="Calibri" w:eastAsia="Calibri" w:hAnsi="Calibri" w:cs="Times New Roman"/>
          <w:color w:val="auto"/>
          <w:sz w:val="22"/>
          <w:szCs w:val="22"/>
          <w:lang w:eastAsia="en-US"/>
        </w:rPr>
        <w:t xml:space="preserve"> I was made aware of this and knew the previous issues mentioned previously around her attending curt. </w:t>
      </w:r>
      <w:proofErr w:type="gramStart"/>
      <w:r w:rsidRPr="00FB4C51">
        <w:rPr>
          <w:rFonts w:ascii="Calibri" w:eastAsia="Calibri" w:hAnsi="Calibri" w:cs="Times New Roman"/>
          <w:color w:val="auto"/>
          <w:sz w:val="22"/>
          <w:szCs w:val="22"/>
          <w:lang w:eastAsia="en-US"/>
        </w:rPr>
        <w:t>So</w:t>
      </w:r>
      <w:proofErr w:type="gramEnd"/>
      <w:r w:rsidRPr="00FB4C51">
        <w:rPr>
          <w:rFonts w:ascii="Calibri" w:eastAsia="Calibri" w:hAnsi="Calibri" w:cs="Times New Roman"/>
          <w:color w:val="auto"/>
          <w:sz w:val="22"/>
          <w:szCs w:val="22"/>
          <w:lang w:eastAsia="en-US"/>
        </w:rPr>
        <w:t xml:space="preserve"> this time I could make sure the correct special measures were put in place. </w:t>
      </w:r>
    </w:p>
    <w:p w14:paraId="7C23E682"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Getting the investigation off to an early start meant that that suspect could be charged quicker which meant that the victim would be safeguarded with bail conditions applied sooner. As well as the DVPN eventually being in place.</w:t>
      </w:r>
    </w:p>
    <w:p w14:paraId="084F0071"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lastRenderedPageBreak/>
        <w:t>Having looked at domestic abuse during the pandemic. A report found that during the pandemic domestic abuse victims were but at a higher risk due to COVID-19. The report overall found that due to lockdown restrictions victims found it harder to escape form their perpetrator.</w:t>
      </w:r>
    </w:p>
    <w:p w14:paraId="59D0A23A"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noProof/>
          <w:color w:val="auto"/>
          <w:sz w:val="22"/>
          <w:szCs w:val="22"/>
        </w:rPr>
        <w:drawing>
          <wp:anchor distT="0" distB="0" distL="114300" distR="114300" simplePos="0" relativeHeight="251659264" behindDoc="0" locked="0" layoutInCell="1" allowOverlap="1" wp14:anchorId="21666442" wp14:editId="7020F544">
            <wp:simplePos x="0" y="0"/>
            <wp:positionH relativeFrom="margin">
              <wp:posOffset>840903</wp:posOffset>
            </wp:positionH>
            <wp:positionV relativeFrom="paragraph">
              <wp:posOffset>29828</wp:posOffset>
            </wp:positionV>
            <wp:extent cx="3989070" cy="2324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1-714x416.png"/>
                    <pic:cNvPicPr/>
                  </pic:nvPicPr>
                  <pic:blipFill>
                    <a:blip r:embed="rId21">
                      <a:extLst>
                        <a:ext uri="{28A0092B-C50C-407E-A947-70E740481C1C}">
                          <a14:useLocalDpi xmlns:a14="http://schemas.microsoft.com/office/drawing/2010/main" val="0"/>
                        </a:ext>
                      </a:extLst>
                    </a:blip>
                    <a:stretch>
                      <a:fillRect/>
                    </a:stretch>
                  </pic:blipFill>
                  <pic:spPr>
                    <a:xfrm>
                      <a:off x="0" y="0"/>
                      <a:ext cx="3989070" cy="2324100"/>
                    </a:xfrm>
                    <a:prstGeom prst="rect">
                      <a:avLst/>
                    </a:prstGeom>
                  </pic:spPr>
                </pic:pic>
              </a:graphicData>
            </a:graphic>
            <wp14:sizeRelH relativeFrom="page">
              <wp14:pctWidth>0</wp14:pctWidth>
            </wp14:sizeRelH>
            <wp14:sizeRelV relativeFrom="page">
              <wp14:pctHeight>0</wp14:pctHeight>
            </wp14:sizeRelV>
          </wp:anchor>
        </w:drawing>
      </w:r>
    </w:p>
    <w:p w14:paraId="33EC673C"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F412C50"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24D9F6D"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6E9F271"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806845C"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D1096D1"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07677C9"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BDE4C22"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A1BA6B1"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                                                           (HMICFRS data collection 2020)</w:t>
      </w:r>
    </w:p>
    <w:p w14:paraId="21D6B556"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4F76056"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Domestic abuse incidents </w:t>
      </w:r>
      <w:proofErr w:type="gramStart"/>
      <w:r w:rsidRPr="00FB4C51">
        <w:rPr>
          <w:rFonts w:ascii="Calibri" w:eastAsia="Calibri" w:hAnsi="Calibri" w:cs="Times New Roman"/>
          <w:color w:val="auto"/>
          <w:sz w:val="22"/>
          <w:szCs w:val="22"/>
          <w:lang w:eastAsia="en-US"/>
        </w:rPr>
        <w:t>were shown</w:t>
      </w:r>
      <w:proofErr w:type="gramEnd"/>
      <w:r w:rsidRPr="00FB4C51">
        <w:rPr>
          <w:rFonts w:ascii="Calibri" w:eastAsia="Calibri" w:hAnsi="Calibri" w:cs="Times New Roman"/>
          <w:color w:val="auto"/>
          <w:sz w:val="22"/>
          <w:szCs w:val="22"/>
          <w:lang w:eastAsia="en-US"/>
        </w:rPr>
        <w:t xml:space="preserve"> to have risen by as much as “4 percent at 18 May 2020 and 7 percent at 11 June 2020, with normal trends beginning as of 8 June 2020”. </w:t>
      </w:r>
    </w:p>
    <w:p w14:paraId="613790A4"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(Review of policing domestic abuse during the pandemic - 2021 - HMICFRS, 2021)</w:t>
      </w:r>
    </w:p>
    <w:p w14:paraId="2BB4D5C5"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 xml:space="preserve">For the force </w:t>
      </w:r>
      <w:proofErr w:type="gramStart"/>
      <w:r w:rsidRPr="00FB4C51">
        <w:rPr>
          <w:rFonts w:ascii="Calibri" w:eastAsia="Calibri" w:hAnsi="Calibri" w:cs="Times New Roman"/>
          <w:color w:val="auto"/>
          <w:sz w:val="22"/>
          <w:szCs w:val="22"/>
          <w:lang w:eastAsia="en-US"/>
        </w:rPr>
        <w:t>I</w:t>
      </w:r>
      <w:proofErr w:type="gramEnd"/>
      <w:r w:rsidRPr="00FB4C51">
        <w:rPr>
          <w:rFonts w:ascii="Calibri" w:eastAsia="Calibri" w:hAnsi="Calibri" w:cs="Times New Roman"/>
          <w:color w:val="auto"/>
          <w:sz w:val="22"/>
          <w:szCs w:val="22"/>
          <w:lang w:eastAsia="en-US"/>
        </w:rPr>
        <w:t xml:space="preserve"> work for domestic abuse has risen by as much as 5% during the pandemic, which can be seen above. Having previously been aware of the rises in domestic abuse cases from this. I knew to provide my victim with as much support as I possibly could from the start.</w:t>
      </w:r>
    </w:p>
    <w:p w14:paraId="5379B983" w14:textId="77777777" w:rsidR="00FB4C51" w:rsidRPr="00FB4C51" w:rsidRDefault="00FB4C51" w:rsidP="00FB4C51">
      <w:pPr>
        <w:overflowPunct/>
        <w:autoSpaceDE/>
        <w:autoSpaceDN/>
        <w:adjustRightInd/>
        <w:spacing w:after="160" w:line="259" w:lineRule="auto"/>
        <w:ind w:right="107"/>
        <w:jc w:val="both"/>
        <w:textAlignment w:val="auto"/>
        <w:rPr>
          <w:rFonts w:ascii="Calibri" w:eastAsia="Calibri" w:hAnsi="Calibri" w:cs="Times New Roman"/>
          <w:color w:val="auto"/>
          <w:sz w:val="24"/>
          <w:szCs w:val="24"/>
          <w:lang w:eastAsia="en-US"/>
        </w:rPr>
      </w:pPr>
    </w:p>
    <w:p w14:paraId="7FCEB359" w14:textId="18296799"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roofErr w:type="gramStart"/>
      <w:r>
        <w:rPr>
          <w:rFonts w:ascii="Calibri" w:eastAsia="Calibri" w:hAnsi="Calibri" w:cs="Times New Roman"/>
          <w:color w:val="auto"/>
          <w:sz w:val="22"/>
          <w:szCs w:val="22"/>
          <w:lang w:eastAsia="en-US"/>
        </w:rPr>
        <w:t>2,592</w:t>
      </w:r>
      <w:proofErr w:type="gramEnd"/>
      <w:r>
        <w:rPr>
          <w:rFonts w:ascii="Calibri" w:eastAsia="Calibri" w:hAnsi="Calibri" w:cs="Times New Roman"/>
          <w:color w:val="auto"/>
          <w:sz w:val="22"/>
          <w:szCs w:val="22"/>
          <w:lang w:eastAsia="en-US"/>
        </w:rPr>
        <w:t xml:space="preserve"> words</w:t>
      </w:r>
    </w:p>
    <w:p w14:paraId="37C35897"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C2A6B0D"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259B586"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695D3C9"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CEA9465"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E4BC062"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B203357"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D5E4BE1"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5919DD9"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E6186FD"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9ED108C" w14:textId="77777777" w:rsid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D595177" w14:textId="2A8CE2FF"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lastRenderedPageBreak/>
        <w:t>Bibliography</w:t>
      </w:r>
    </w:p>
    <w:p w14:paraId="56970402"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Assets.publishing.service.gov.uk. 2017. [</w:t>
      </w:r>
      <w:proofErr w:type="gramStart"/>
      <w:r w:rsidRPr="00FB4C51">
        <w:rPr>
          <w:rFonts w:ascii="Calibri" w:eastAsia="Calibri" w:hAnsi="Calibri" w:cs="Times New Roman"/>
          <w:color w:val="auto"/>
          <w:sz w:val="22"/>
          <w:szCs w:val="22"/>
          <w:lang w:eastAsia="en-US"/>
        </w:rPr>
        <w:t>online</w:t>
      </w:r>
      <w:proofErr w:type="gramEnd"/>
      <w:r w:rsidRPr="00FB4C51">
        <w:rPr>
          <w:rFonts w:ascii="Calibri" w:eastAsia="Calibri" w:hAnsi="Calibri" w:cs="Times New Roman"/>
          <w:color w:val="auto"/>
          <w:sz w:val="22"/>
          <w:szCs w:val="22"/>
          <w:lang w:eastAsia="en-US"/>
        </w:rPr>
        <w:t>] Available at: &lt;https://assets.publishing.service.gov.uk/government/uploads/system/uploads/attachment_data/file/903812/pace-code-d-2017.pdf&gt; [Accessed 25 June 2021].</w:t>
      </w:r>
    </w:p>
    <w:p w14:paraId="7A819DBF"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Assets.publishing.service.gov.uk. 2021. [</w:t>
      </w:r>
      <w:proofErr w:type="gramStart"/>
      <w:r w:rsidRPr="00FB4C51">
        <w:rPr>
          <w:rFonts w:ascii="Calibri" w:eastAsia="Calibri" w:hAnsi="Calibri" w:cs="Times New Roman"/>
          <w:color w:val="auto"/>
          <w:sz w:val="22"/>
          <w:szCs w:val="22"/>
          <w:lang w:eastAsia="en-US"/>
        </w:rPr>
        <w:t>online</w:t>
      </w:r>
      <w:proofErr w:type="gramEnd"/>
      <w:r w:rsidRPr="00FB4C51">
        <w:rPr>
          <w:rFonts w:ascii="Calibri" w:eastAsia="Calibri" w:hAnsi="Calibri" w:cs="Times New Roman"/>
          <w:color w:val="auto"/>
          <w:sz w:val="22"/>
          <w:szCs w:val="22"/>
          <w:lang w:eastAsia="en-US"/>
        </w:rPr>
        <w:t>] Available at: &lt;https://assets.publishing.service.gov.uk/government/uploads/system/uploads/attachment_data/file/974376/victims-code-2020.pdf&gt; [Accessed 25 June 2021].</w:t>
      </w:r>
    </w:p>
    <w:p w14:paraId="598DA8D0"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Calderdale.gov.uk. 2021. [</w:t>
      </w:r>
      <w:proofErr w:type="gramStart"/>
      <w:r w:rsidRPr="00FB4C51">
        <w:rPr>
          <w:rFonts w:ascii="Calibri" w:eastAsia="Calibri" w:hAnsi="Calibri" w:cs="Times New Roman"/>
          <w:color w:val="auto"/>
          <w:sz w:val="22"/>
          <w:szCs w:val="22"/>
          <w:lang w:eastAsia="en-US"/>
        </w:rPr>
        <w:t>online</w:t>
      </w:r>
      <w:proofErr w:type="gramEnd"/>
      <w:r w:rsidRPr="00FB4C51">
        <w:rPr>
          <w:rFonts w:ascii="Calibri" w:eastAsia="Calibri" w:hAnsi="Calibri" w:cs="Times New Roman"/>
          <w:color w:val="auto"/>
          <w:sz w:val="22"/>
          <w:szCs w:val="22"/>
          <w:lang w:eastAsia="en-US"/>
        </w:rPr>
        <w:t>] Available at: &lt;https://www.calderdale.gov.uk/v2/sites/default/files/dash-risk-assessment.pdf#:~:text=The%20DASH%20risk%20will%20determine%20what%20victim%20safeguarding,victim%20told%3A%20Standard%20Risk%3A%20Medium%20Risk%3A%20High%20Risk%3A&gt; [Accessed 25 June 2021].</w:t>
      </w:r>
    </w:p>
    <w:p w14:paraId="2A921A4A"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Cps.gov.uk. 2021. Domestic abuse | The Crown Prosecution Service. [</w:t>
      </w:r>
      <w:proofErr w:type="gramStart"/>
      <w:r w:rsidRPr="00FB4C51">
        <w:rPr>
          <w:rFonts w:ascii="Calibri" w:eastAsia="Calibri" w:hAnsi="Calibri" w:cs="Times New Roman"/>
          <w:color w:val="auto"/>
          <w:sz w:val="22"/>
          <w:szCs w:val="22"/>
          <w:lang w:eastAsia="en-US"/>
        </w:rPr>
        <w:t>online</w:t>
      </w:r>
      <w:proofErr w:type="gramEnd"/>
      <w:r w:rsidRPr="00FB4C51">
        <w:rPr>
          <w:rFonts w:ascii="Calibri" w:eastAsia="Calibri" w:hAnsi="Calibri" w:cs="Times New Roman"/>
          <w:color w:val="auto"/>
          <w:sz w:val="22"/>
          <w:szCs w:val="22"/>
          <w:lang w:eastAsia="en-US"/>
        </w:rPr>
        <w:t>] Available at: &lt;https://www.cps.gov.uk/crime-info/domestic-abuse&gt; [Accessed 25 June 2021].</w:t>
      </w:r>
    </w:p>
    <w:p w14:paraId="420763D9"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Cps.gov.uk. 2021. [</w:t>
      </w:r>
      <w:proofErr w:type="gramStart"/>
      <w:r w:rsidRPr="00FB4C51">
        <w:rPr>
          <w:rFonts w:ascii="Calibri" w:eastAsia="Calibri" w:hAnsi="Calibri" w:cs="Times New Roman"/>
          <w:color w:val="auto"/>
          <w:sz w:val="22"/>
          <w:szCs w:val="22"/>
          <w:lang w:eastAsia="en-US"/>
        </w:rPr>
        <w:t>online</w:t>
      </w:r>
      <w:proofErr w:type="gramEnd"/>
      <w:r w:rsidRPr="00FB4C51">
        <w:rPr>
          <w:rFonts w:ascii="Calibri" w:eastAsia="Calibri" w:hAnsi="Calibri" w:cs="Times New Roman"/>
          <w:color w:val="auto"/>
          <w:sz w:val="22"/>
          <w:szCs w:val="22"/>
          <w:lang w:eastAsia="en-US"/>
        </w:rPr>
        <w:t>] Available at: &lt;https://www.cps.gov.uk/sites/default/files/documents/victims_witnesses/adult_victims_code_leaflet.pdf&gt; [Accessed 25 June 2021].</w:t>
      </w:r>
    </w:p>
    <w:p w14:paraId="308E42F1"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Justiceinspectorates.gov.uk. 2021. [</w:t>
      </w:r>
      <w:proofErr w:type="gramStart"/>
      <w:r w:rsidRPr="00FB4C51">
        <w:rPr>
          <w:rFonts w:ascii="Calibri" w:eastAsia="Calibri" w:hAnsi="Calibri" w:cs="Times New Roman"/>
          <w:color w:val="auto"/>
          <w:sz w:val="22"/>
          <w:szCs w:val="22"/>
          <w:lang w:eastAsia="en-US"/>
        </w:rPr>
        <w:t>online</w:t>
      </w:r>
      <w:proofErr w:type="gramEnd"/>
      <w:r w:rsidRPr="00FB4C51">
        <w:rPr>
          <w:rFonts w:ascii="Calibri" w:eastAsia="Calibri" w:hAnsi="Calibri" w:cs="Times New Roman"/>
          <w:color w:val="auto"/>
          <w:sz w:val="22"/>
          <w:szCs w:val="22"/>
          <w:lang w:eastAsia="en-US"/>
        </w:rPr>
        <w:t>] Available at: &lt;https://www.justiceinspectorates.gov.uk/hmicfrs/wp-content/uploads/review-of-policing-domestic-abuse-during-the-pandemic-2021.pdf&gt; [Accessed 25 June 2021].</w:t>
      </w:r>
    </w:p>
    <w:p w14:paraId="5CAAD97C" w14:textId="77777777" w:rsidR="00FB4C51" w:rsidRPr="00FB4C51" w:rsidRDefault="00FB4C51" w:rsidP="00FB4C5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B4C51">
        <w:rPr>
          <w:rFonts w:ascii="Calibri" w:eastAsia="Calibri" w:hAnsi="Calibri" w:cs="Times New Roman"/>
          <w:color w:val="auto"/>
          <w:sz w:val="22"/>
          <w:szCs w:val="22"/>
          <w:lang w:eastAsia="en-US"/>
        </w:rPr>
        <w:t>Proceduresonline.com. 2021. Domestic Abuse and Parental Conflict. [</w:t>
      </w:r>
      <w:proofErr w:type="gramStart"/>
      <w:r w:rsidRPr="00FB4C51">
        <w:rPr>
          <w:rFonts w:ascii="Calibri" w:eastAsia="Calibri" w:hAnsi="Calibri" w:cs="Times New Roman"/>
          <w:color w:val="auto"/>
          <w:sz w:val="22"/>
          <w:szCs w:val="22"/>
          <w:lang w:eastAsia="en-US"/>
        </w:rPr>
        <w:t>online</w:t>
      </w:r>
      <w:proofErr w:type="gramEnd"/>
      <w:r w:rsidRPr="00FB4C51">
        <w:rPr>
          <w:rFonts w:ascii="Calibri" w:eastAsia="Calibri" w:hAnsi="Calibri" w:cs="Times New Roman"/>
          <w:color w:val="auto"/>
          <w:sz w:val="22"/>
          <w:szCs w:val="22"/>
          <w:lang w:eastAsia="en-US"/>
        </w:rPr>
        <w:t>] Available at: &lt;https://www.proceduresonline.com/durham/scb/p_dom_viol_abuse.html&gt; [Accessed 25 June 2021].</w:t>
      </w:r>
    </w:p>
    <w:p w14:paraId="2F0EC5C5" w14:textId="77777777" w:rsidR="00FB4C51" w:rsidRPr="00450C83" w:rsidRDefault="00FB4C51"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proofErr w:type="gramStart"/>
      <w:r>
        <w:rPr>
          <w:b/>
          <w:sz w:val="24"/>
          <w:szCs w:val="24"/>
        </w:rPr>
        <w:t>Decision making</w:t>
      </w:r>
      <w:proofErr w:type="gramEnd"/>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t>
            </w:r>
            <w:proofErr w:type="gramStart"/>
            <w:r w:rsidRPr="28A9B94D">
              <w:rPr>
                <w:sz w:val="24"/>
                <w:szCs w:val="24"/>
              </w:rPr>
              <w:t>with regards to</w:t>
            </w:r>
            <w:proofErr w:type="gramEnd"/>
            <w:r w:rsidRPr="28A9B94D">
              <w:rPr>
                <w:sz w:val="24"/>
                <w:szCs w:val="24"/>
              </w:rPr>
              <w:t xml:space="preserve">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t>
            </w:r>
            <w:proofErr w:type="gramStart"/>
            <w:r w:rsidRPr="28A9B94D">
              <w:rPr>
                <w:sz w:val="24"/>
                <w:szCs w:val="24"/>
              </w:rPr>
              <w:t>were engaged</w:t>
            </w:r>
            <w:proofErr w:type="gramEnd"/>
            <w:r w:rsidRPr="28A9B94D">
              <w:rPr>
                <w:sz w:val="24"/>
                <w:szCs w:val="24"/>
              </w:rPr>
              <w:t xml:space="preserve">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93B1311" w14:textId="77777777" w:rsidR="00D03D63" w:rsidRPr="00D03D63" w:rsidRDefault="00D03D63" w:rsidP="00D03D63">
      <w:pPr>
        <w:ind w:right="107"/>
        <w:jc w:val="both"/>
        <w:rPr>
          <w:sz w:val="24"/>
          <w:szCs w:val="24"/>
        </w:rPr>
      </w:pPr>
    </w:p>
    <w:p w14:paraId="4A5760CC" w14:textId="77777777" w:rsidR="00D03D63" w:rsidRPr="00D03D63" w:rsidRDefault="00D03D63" w:rsidP="00D03D63">
      <w:pPr>
        <w:ind w:right="107"/>
        <w:jc w:val="both"/>
        <w:rPr>
          <w:sz w:val="24"/>
          <w:szCs w:val="24"/>
        </w:rPr>
      </w:pPr>
      <w:r w:rsidRPr="00D03D63">
        <w:rPr>
          <w:sz w:val="24"/>
          <w:szCs w:val="24"/>
        </w:rPr>
        <w:t xml:space="preserve">                                                                                Task 4</w:t>
      </w:r>
    </w:p>
    <w:p w14:paraId="152941FC" w14:textId="77777777" w:rsidR="00D03D63" w:rsidRPr="00D03D63" w:rsidRDefault="00D03D63" w:rsidP="00D03D63">
      <w:pPr>
        <w:ind w:right="107"/>
        <w:jc w:val="both"/>
        <w:rPr>
          <w:sz w:val="24"/>
          <w:szCs w:val="24"/>
        </w:rPr>
      </w:pPr>
    </w:p>
    <w:p w14:paraId="6AD52C26" w14:textId="77777777" w:rsidR="00D03D63" w:rsidRPr="00D03D63" w:rsidRDefault="00D03D63" w:rsidP="00D03D63">
      <w:pPr>
        <w:ind w:right="107"/>
        <w:jc w:val="both"/>
        <w:rPr>
          <w:sz w:val="24"/>
          <w:szCs w:val="24"/>
        </w:rPr>
      </w:pPr>
      <w:r w:rsidRPr="00D03D63">
        <w:rPr>
          <w:sz w:val="24"/>
          <w:szCs w:val="24"/>
        </w:rPr>
        <w:t xml:space="preserve">This essay will discuss and reflect on a policing incident-involving victim and an offender. The incident discussed will be the theft of money from a motor vehicle. In which the victim had £800.00 worth of money stolen from his car. The effectiveness of using the national decision model for policing (NDM) </w:t>
      </w:r>
      <w:proofErr w:type="gramStart"/>
      <w:r w:rsidRPr="00D03D63">
        <w:rPr>
          <w:sz w:val="24"/>
          <w:szCs w:val="24"/>
        </w:rPr>
        <w:t>will be mainly used</w:t>
      </w:r>
      <w:proofErr w:type="gramEnd"/>
      <w:r w:rsidRPr="00D03D63">
        <w:rPr>
          <w:sz w:val="24"/>
          <w:szCs w:val="24"/>
        </w:rPr>
        <w:t xml:space="preserve"> when describing and evaluation the incident. This incident </w:t>
      </w:r>
      <w:proofErr w:type="gramStart"/>
      <w:r w:rsidRPr="00D03D63">
        <w:rPr>
          <w:sz w:val="24"/>
          <w:szCs w:val="24"/>
        </w:rPr>
        <w:t>will be discussed</w:t>
      </w:r>
      <w:proofErr w:type="gramEnd"/>
      <w:r w:rsidRPr="00D03D63">
        <w:rPr>
          <w:sz w:val="24"/>
          <w:szCs w:val="24"/>
        </w:rPr>
        <w:t xml:space="preserve"> and reflection provided on each stage of the investigation process.</w:t>
      </w:r>
    </w:p>
    <w:p w14:paraId="0F0B9236" w14:textId="77777777" w:rsidR="00D03D63" w:rsidRPr="00D03D63" w:rsidRDefault="00D03D63" w:rsidP="00D03D63">
      <w:pPr>
        <w:ind w:right="107"/>
        <w:jc w:val="both"/>
        <w:rPr>
          <w:sz w:val="24"/>
          <w:szCs w:val="24"/>
        </w:rPr>
      </w:pPr>
      <w:r w:rsidRPr="00D03D63">
        <w:rPr>
          <w:sz w:val="24"/>
          <w:szCs w:val="24"/>
        </w:rPr>
        <w:t xml:space="preserve">I was on uniform patrol when I received a call from the control room, that a male had a large sum of cash stolen from his motor vehicle. </w:t>
      </w:r>
    </w:p>
    <w:p w14:paraId="49F4E461" w14:textId="77777777" w:rsidR="00D03D63" w:rsidRPr="00D03D63" w:rsidRDefault="00D03D63" w:rsidP="00D03D63">
      <w:pPr>
        <w:ind w:right="107"/>
        <w:jc w:val="both"/>
        <w:rPr>
          <w:sz w:val="24"/>
          <w:szCs w:val="24"/>
        </w:rPr>
      </w:pPr>
      <w:r w:rsidRPr="00D03D63">
        <w:rPr>
          <w:sz w:val="24"/>
          <w:szCs w:val="24"/>
        </w:rPr>
        <w:t xml:space="preserve">When arriving at the address I took an initial first account taken from the victim and witness. To get the best available evidence as the incident had only just happened and the victim memory was fresh. The victim told me that he was visiting his friend’s house when a neighbour living opposite knocked on the door. Informing him that he noticed a female opening the door of the car leaning into the car, and shutting the door some time later. </w:t>
      </w:r>
    </w:p>
    <w:p w14:paraId="52EA3102" w14:textId="77777777" w:rsidR="00D03D63" w:rsidRPr="00D03D63" w:rsidRDefault="00D03D63" w:rsidP="00D03D63">
      <w:pPr>
        <w:ind w:right="107"/>
        <w:jc w:val="both"/>
        <w:rPr>
          <w:sz w:val="24"/>
          <w:szCs w:val="24"/>
        </w:rPr>
      </w:pPr>
      <w:r w:rsidRPr="00D03D63">
        <w:rPr>
          <w:sz w:val="24"/>
          <w:szCs w:val="24"/>
        </w:rPr>
        <w:t xml:space="preserve">Due to the incident only </w:t>
      </w:r>
      <w:proofErr w:type="gramStart"/>
      <w:r w:rsidRPr="00D03D63">
        <w:rPr>
          <w:sz w:val="24"/>
          <w:szCs w:val="24"/>
        </w:rPr>
        <w:t>happening 30 minutes ago golden hour principles were running through my head</w:t>
      </w:r>
      <w:proofErr w:type="gramEnd"/>
      <w:r w:rsidRPr="00D03D63">
        <w:rPr>
          <w:sz w:val="24"/>
          <w:szCs w:val="24"/>
        </w:rPr>
        <w:t xml:space="preserve">. The golden hour </w:t>
      </w:r>
      <w:proofErr w:type="gramStart"/>
      <w:r w:rsidRPr="00D03D63">
        <w:rPr>
          <w:sz w:val="24"/>
          <w:szCs w:val="24"/>
        </w:rPr>
        <w:t>can be defined</w:t>
      </w:r>
      <w:proofErr w:type="gramEnd"/>
      <w:r w:rsidRPr="00D03D63">
        <w:rPr>
          <w:sz w:val="24"/>
          <w:szCs w:val="24"/>
        </w:rPr>
        <w:t xml:space="preserve"> as “a term for the period immediately following the commission of an offence when material is abundant and readily available for the police” </w:t>
      </w:r>
    </w:p>
    <w:p w14:paraId="7D66F669" w14:textId="77777777" w:rsidR="00D03D63" w:rsidRPr="00D03D63" w:rsidRDefault="00D03D63" w:rsidP="00D03D63">
      <w:pPr>
        <w:ind w:right="107"/>
        <w:jc w:val="both"/>
        <w:rPr>
          <w:sz w:val="24"/>
          <w:szCs w:val="24"/>
        </w:rPr>
      </w:pPr>
      <w:r w:rsidRPr="00D03D63">
        <w:rPr>
          <w:sz w:val="24"/>
          <w:szCs w:val="24"/>
        </w:rPr>
        <w:t>College of policing 2005)</w:t>
      </w:r>
    </w:p>
    <w:p w14:paraId="72080E6E" w14:textId="77777777" w:rsidR="00D03D63" w:rsidRPr="00D03D63" w:rsidRDefault="00D03D63" w:rsidP="00D03D63">
      <w:pPr>
        <w:ind w:right="107"/>
        <w:jc w:val="both"/>
        <w:rPr>
          <w:sz w:val="24"/>
          <w:szCs w:val="24"/>
        </w:rPr>
      </w:pPr>
      <w:r w:rsidRPr="00D03D63">
        <w:rPr>
          <w:sz w:val="24"/>
          <w:szCs w:val="24"/>
        </w:rPr>
        <w:lastRenderedPageBreak/>
        <w:t xml:space="preserve">I knew that this hour was vital in order to get the best available evidence whilst the crime scene was fresh and before it </w:t>
      </w:r>
      <w:proofErr w:type="gramStart"/>
      <w:r w:rsidRPr="00D03D63">
        <w:rPr>
          <w:sz w:val="24"/>
          <w:szCs w:val="24"/>
        </w:rPr>
        <w:t>could be altered or changed</w:t>
      </w:r>
      <w:proofErr w:type="gramEnd"/>
      <w:r w:rsidRPr="00D03D63">
        <w:rPr>
          <w:sz w:val="24"/>
          <w:szCs w:val="24"/>
        </w:rPr>
        <w:t xml:space="preserve">. Before I even arrived at the crime </w:t>
      </w:r>
      <w:proofErr w:type="gramStart"/>
      <w:r w:rsidRPr="00D03D63">
        <w:rPr>
          <w:sz w:val="24"/>
          <w:szCs w:val="24"/>
        </w:rPr>
        <w:t>scene</w:t>
      </w:r>
      <w:proofErr w:type="gramEnd"/>
      <w:r w:rsidRPr="00D03D63">
        <w:rPr>
          <w:sz w:val="24"/>
          <w:szCs w:val="24"/>
        </w:rPr>
        <w:t xml:space="preserve"> I was considering the ten golden hour considerations which are listed below:</w:t>
      </w:r>
    </w:p>
    <w:p w14:paraId="3A1E8E91" w14:textId="77777777" w:rsidR="00D03D63" w:rsidRPr="00D03D63" w:rsidRDefault="00D03D63" w:rsidP="00D03D63">
      <w:pPr>
        <w:ind w:right="107"/>
        <w:jc w:val="both"/>
        <w:rPr>
          <w:sz w:val="24"/>
          <w:szCs w:val="24"/>
        </w:rPr>
      </w:pPr>
      <w:r w:rsidRPr="00D03D63">
        <w:rPr>
          <w:sz w:val="24"/>
          <w:szCs w:val="24"/>
        </w:rPr>
        <w:t>Victims: Identify, support and sensitively preserve evidence</w:t>
      </w:r>
    </w:p>
    <w:p w14:paraId="41502D36" w14:textId="77777777" w:rsidR="00D03D63" w:rsidRPr="00D03D63" w:rsidRDefault="00D03D63" w:rsidP="00D03D63">
      <w:pPr>
        <w:ind w:right="107"/>
        <w:jc w:val="both"/>
        <w:rPr>
          <w:sz w:val="24"/>
          <w:szCs w:val="24"/>
        </w:rPr>
      </w:pPr>
      <w:r w:rsidRPr="00D03D63">
        <w:rPr>
          <w:sz w:val="24"/>
          <w:szCs w:val="24"/>
        </w:rPr>
        <w:t>Scenes: Identify, preserve, assess and commence log</w:t>
      </w:r>
    </w:p>
    <w:p w14:paraId="3BE356F8" w14:textId="77777777" w:rsidR="00D03D63" w:rsidRPr="00D03D63" w:rsidRDefault="00D03D63" w:rsidP="00D03D63">
      <w:pPr>
        <w:ind w:right="107"/>
        <w:jc w:val="both"/>
        <w:rPr>
          <w:sz w:val="24"/>
          <w:szCs w:val="24"/>
        </w:rPr>
      </w:pPr>
      <w:r w:rsidRPr="00D03D63">
        <w:rPr>
          <w:sz w:val="24"/>
          <w:szCs w:val="24"/>
        </w:rPr>
        <w:t>Suspects: Identify, arrest and preserve</w:t>
      </w:r>
    </w:p>
    <w:p w14:paraId="1B8C4695" w14:textId="77777777" w:rsidR="00D03D63" w:rsidRPr="00D03D63" w:rsidRDefault="00D03D63" w:rsidP="00D03D63">
      <w:pPr>
        <w:ind w:right="107"/>
        <w:jc w:val="both"/>
        <w:rPr>
          <w:sz w:val="24"/>
          <w:szCs w:val="24"/>
        </w:rPr>
      </w:pPr>
      <w:r w:rsidRPr="00D03D63">
        <w:rPr>
          <w:sz w:val="24"/>
          <w:szCs w:val="24"/>
        </w:rPr>
        <w:t>Witnesses: Identify, support and prioritise (key and significant), record first</w:t>
      </w:r>
    </w:p>
    <w:p w14:paraId="6F7C777A" w14:textId="77777777" w:rsidR="00D03D63" w:rsidRPr="00D03D63" w:rsidRDefault="00D03D63" w:rsidP="00D03D63">
      <w:pPr>
        <w:ind w:right="107"/>
        <w:jc w:val="both"/>
        <w:rPr>
          <w:sz w:val="24"/>
          <w:szCs w:val="24"/>
        </w:rPr>
      </w:pPr>
      <w:proofErr w:type="gramStart"/>
      <w:r w:rsidRPr="00D03D63">
        <w:rPr>
          <w:sz w:val="24"/>
          <w:szCs w:val="24"/>
        </w:rPr>
        <w:t>account</w:t>
      </w:r>
      <w:proofErr w:type="gramEnd"/>
      <w:r w:rsidRPr="00D03D63">
        <w:rPr>
          <w:sz w:val="24"/>
          <w:szCs w:val="24"/>
        </w:rPr>
        <w:t xml:space="preserve"> and description of suspect(s)</w:t>
      </w:r>
    </w:p>
    <w:p w14:paraId="150069C0" w14:textId="77777777" w:rsidR="00D03D63" w:rsidRPr="00D03D63" w:rsidRDefault="00D03D63" w:rsidP="00D03D63">
      <w:pPr>
        <w:ind w:right="107"/>
        <w:jc w:val="both"/>
        <w:rPr>
          <w:sz w:val="24"/>
          <w:szCs w:val="24"/>
        </w:rPr>
      </w:pPr>
      <w:r w:rsidRPr="00D03D63">
        <w:rPr>
          <w:sz w:val="24"/>
          <w:szCs w:val="24"/>
        </w:rPr>
        <w:t>Log: Decisions and rationale, circumstances, resources, and</w:t>
      </w:r>
    </w:p>
    <w:p w14:paraId="4BE5A9EA" w14:textId="77777777" w:rsidR="00D03D63" w:rsidRPr="00D03D63" w:rsidRDefault="00D03D63" w:rsidP="00D03D63">
      <w:pPr>
        <w:ind w:right="107"/>
        <w:jc w:val="both"/>
        <w:rPr>
          <w:sz w:val="24"/>
          <w:szCs w:val="24"/>
        </w:rPr>
      </w:pPr>
      <w:proofErr w:type="gramStart"/>
      <w:r w:rsidRPr="00D03D63">
        <w:rPr>
          <w:sz w:val="24"/>
          <w:szCs w:val="24"/>
        </w:rPr>
        <w:t>conditions</w:t>
      </w:r>
      <w:proofErr w:type="gramEnd"/>
    </w:p>
    <w:p w14:paraId="44B45491" w14:textId="77777777" w:rsidR="00D03D63" w:rsidRPr="00D03D63" w:rsidRDefault="00D03D63" w:rsidP="00D03D63">
      <w:pPr>
        <w:ind w:right="107"/>
        <w:jc w:val="both"/>
        <w:rPr>
          <w:sz w:val="24"/>
          <w:szCs w:val="24"/>
        </w:rPr>
      </w:pPr>
      <w:r w:rsidRPr="00D03D63">
        <w:rPr>
          <w:sz w:val="24"/>
          <w:szCs w:val="24"/>
        </w:rPr>
        <w:t>Family/Community: Identify, inform, primary support (needs, concerns expectations,</w:t>
      </w:r>
    </w:p>
    <w:p w14:paraId="551D215B" w14:textId="77777777" w:rsidR="00D03D63" w:rsidRPr="00D03D63" w:rsidRDefault="00D03D63" w:rsidP="00D03D63">
      <w:pPr>
        <w:ind w:right="107"/>
        <w:jc w:val="both"/>
        <w:rPr>
          <w:sz w:val="24"/>
          <w:szCs w:val="24"/>
        </w:rPr>
      </w:pPr>
      <w:proofErr w:type="gramStart"/>
      <w:r w:rsidRPr="00D03D63">
        <w:rPr>
          <w:sz w:val="24"/>
          <w:szCs w:val="24"/>
        </w:rPr>
        <w:t>sensitivity</w:t>
      </w:r>
      <w:proofErr w:type="gramEnd"/>
      <w:r w:rsidRPr="00D03D63">
        <w:rPr>
          <w:sz w:val="24"/>
          <w:szCs w:val="24"/>
        </w:rPr>
        <w:t>)</w:t>
      </w:r>
    </w:p>
    <w:p w14:paraId="5995825D" w14:textId="77777777" w:rsidR="00D03D63" w:rsidRPr="00D03D63" w:rsidRDefault="00D03D63" w:rsidP="00D03D63">
      <w:pPr>
        <w:ind w:right="107"/>
        <w:jc w:val="both"/>
        <w:rPr>
          <w:sz w:val="24"/>
          <w:szCs w:val="24"/>
        </w:rPr>
      </w:pPr>
      <w:r w:rsidRPr="00D03D63">
        <w:rPr>
          <w:sz w:val="24"/>
          <w:szCs w:val="24"/>
        </w:rPr>
        <w:t>Physical Evidence: Preservation (CCTV, public transport, escape routes,</w:t>
      </w:r>
    </w:p>
    <w:p w14:paraId="57B70F9D" w14:textId="77777777" w:rsidR="00D03D63" w:rsidRPr="00D03D63" w:rsidRDefault="00D03D63" w:rsidP="00D03D63">
      <w:pPr>
        <w:ind w:right="107"/>
        <w:jc w:val="both"/>
        <w:rPr>
          <w:sz w:val="24"/>
          <w:szCs w:val="24"/>
        </w:rPr>
      </w:pPr>
      <w:proofErr w:type="gramStart"/>
      <w:r w:rsidRPr="00D03D63">
        <w:rPr>
          <w:sz w:val="24"/>
          <w:szCs w:val="24"/>
        </w:rPr>
        <w:t>ambulances</w:t>
      </w:r>
      <w:proofErr w:type="gramEnd"/>
      <w:r w:rsidRPr="00D03D63">
        <w:rPr>
          <w:sz w:val="24"/>
          <w:szCs w:val="24"/>
        </w:rPr>
        <w:t>, hospitals);</w:t>
      </w:r>
    </w:p>
    <w:p w14:paraId="24DECE1B" w14:textId="77777777" w:rsidR="00D03D63" w:rsidRPr="00D03D63" w:rsidRDefault="00D03D63" w:rsidP="00D03D63">
      <w:pPr>
        <w:ind w:right="107"/>
        <w:jc w:val="both"/>
        <w:rPr>
          <w:sz w:val="24"/>
          <w:szCs w:val="24"/>
        </w:rPr>
      </w:pPr>
      <w:r w:rsidRPr="00D03D63">
        <w:rPr>
          <w:sz w:val="24"/>
          <w:szCs w:val="24"/>
        </w:rPr>
        <w:t>Intelligence: Identify, prioritise, maximise, exploit, consider, community and</w:t>
      </w:r>
    </w:p>
    <w:p w14:paraId="1295B402" w14:textId="77777777" w:rsidR="00D03D63" w:rsidRPr="00D03D63" w:rsidRDefault="00D03D63" w:rsidP="00D03D63">
      <w:pPr>
        <w:ind w:right="107"/>
        <w:jc w:val="both"/>
        <w:rPr>
          <w:sz w:val="24"/>
          <w:szCs w:val="24"/>
        </w:rPr>
      </w:pPr>
      <w:proofErr w:type="gramStart"/>
      <w:r w:rsidRPr="00D03D63">
        <w:rPr>
          <w:sz w:val="24"/>
          <w:szCs w:val="24"/>
        </w:rPr>
        <w:t>open</w:t>
      </w:r>
      <w:proofErr w:type="gramEnd"/>
      <w:r w:rsidRPr="00D03D63">
        <w:rPr>
          <w:sz w:val="24"/>
          <w:szCs w:val="24"/>
        </w:rPr>
        <w:t xml:space="preserve"> source;</w:t>
      </w:r>
    </w:p>
    <w:p w14:paraId="14276E2C" w14:textId="77777777" w:rsidR="00D03D63" w:rsidRPr="00D03D63" w:rsidRDefault="00D03D63" w:rsidP="00D03D63">
      <w:pPr>
        <w:ind w:right="107"/>
        <w:jc w:val="both"/>
        <w:rPr>
          <w:sz w:val="24"/>
          <w:szCs w:val="24"/>
        </w:rPr>
      </w:pPr>
      <w:r w:rsidRPr="00D03D63">
        <w:rPr>
          <w:sz w:val="24"/>
          <w:szCs w:val="24"/>
        </w:rPr>
        <w:t>Prevent Contamination: Victims, scenes, witnesses, suspects</w:t>
      </w:r>
      <w:proofErr w:type="gramStart"/>
      <w:r w:rsidRPr="00D03D63">
        <w:rPr>
          <w:sz w:val="24"/>
          <w:szCs w:val="24"/>
        </w:rPr>
        <w:t>;</w:t>
      </w:r>
      <w:proofErr w:type="gramEnd"/>
    </w:p>
    <w:p w14:paraId="47BA3F5D" w14:textId="77777777" w:rsidR="00D03D63" w:rsidRPr="00D03D63" w:rsidRDefault="00D03D63" w:rsidP="00D03D63">
      <w:pPr>
        <w:ind w:right="107"/>
        <w:jc w:val="both"/>
        <w:rPr>
          <w:sz w:val="24"/>
          <w:szCs w:val="24"/>
        </w:rPr>
      </w:pPr>
      <w:r w:rsidRPr="00D03D63">
        <w:rPr>
          <w:sz w:val="24"/>
          <w:szCs w:val="24"/>
        </w:rPr>
        <w:t>Lines of Responsibility: Identify, inform, brief, coordinate and review</w:t>
      </w:r>
    </w:p>
    <w:p w14:paraId="4F1DA129" w14:textId="77777777" w:rsidR="00D03D63" w:rsidRPr="00D03D63" w:rsidRDefault="00D03D63" w:rsidP="00D03D63">
      <w:pPr>
        <w:ind w:right="107"/>
        <w:jc w:val="both"/>
        <w:rPr>
          <w:sz w:val="24"/>
          <w:szCs w:val="24"/>
        </w:rPr>
      </w:pPr>
      <w:r w:rsidRPr="00D03D63">
        <w:rPr>
          <w:sz w:val="24"/>
          <w:szCs w:val="24"/>
        </w:rPr>
        <w:t>(College of policing 2005)</w:t>
      </w:r>
    </w:p>
    <w:p w14:paraId="3EBC7B96" w14:textId="77777777" w:rsidR="00D03D63" w:rsidRPr="00D03D63" w:rsidRDefault="00D03D63" w:rsidP="00D03D63">
      <w:pPr>
        <w:ind w:right="107"/>
        <w:jc w:val="both"/>
        <w:rPr>
          <w:sz w:val="24"/>
          <w:szCs w:val="24"/>
        </w:rPr>
      </w:pPr>
      <w:r w:rsidRPr="00D03D63">
        <w:rPr>
          <w:sz w:val="24"/>
          <w:szCs w:val="24"/>
        </w:rPr>
        <w:t>Taking the ten golden hour considerations mentioned above into account I made a note of everything I needed to know for the investigation into the theft. My first consideration was making sure officers or the victim did not contaminate the car by cleaning the car. I made sure that when checking the car I put gloves on not to lose any DNA traces from the suspect.</w:t>
      </w:r>
    </w:p>
    <w:p w14:paraId="5FDDED3A" w14:textId="77777777" w:rsidR="00D03D63" w:rsidRPr="00D03D63" w:rsidRDefault="00D03D63" w:rsidP="00D03D63">
      <w:pPr>
        <w:ind w:right="107"/>
        <w:jc w:val="both"/>
        <w:rPr>
          <w:sz w:val="24"/>
          <w:szCs w:val="24"/>
        </w:rPr>
      </w:pPr>
    </w:p>
    <w:p w14:paraId="5FE2ABB3" w14:textId="77777777" w:rsidR="00D03D63" w:rsidRPr="00D03D63" w:rsidRDefault="00D03D63" w:rsidP="00D03D63">
      <w:pPr>
        <w:ind w:right="107"/>
        <w:jc w:val="both"/>
        <w:rPr>
          <w:sz w:val="24"/>
          <w:szCs w:val="24"/>
        </w:rPr>
      </w:pPr>
      <w:r w:rsidRPr="00D03D63">
        <w:rPr>
          <w:sz w:val="24"/>
          <w:szCs w:val="24"/>
        </w:rPr>
        <w:t>I needed to clarify a number of things with the victim about the theft. I wrote down in my notepad what I needed to know before leaving the incident. I established that I needed to know:</w:t>
      </w:r>
    </w:p>
    <w:p w14:paraId="15E1E5DF" w14:textId="77777777" w:rsidR="00D03D63" w:rsidRPr="00D03D63" w:rsidRDefault="00D03D63" w:rsidP="00D03D63">
      <w:pPr>
        <w:ind w:right="107"/>
        <w:jc w:val="both"/>
        <w:rPr>
          <w:sz w:val="24"/>
          <w:szCs w:val="24"/>
        </w:rPr>
      </w:pPr>
      <w:r w:rsidRPr="00D03D63">
        <w:rPr>
          <w:sz w:val="24"/>
          <w:szCs w:val="24"/>
        </w:rPr>
        <w:t xml:space="preserve">-Who the witnesses were </w:t>
      </w:r>
    </w:p>
    <w:p w14:paraId="163C4872" w14:textId="77777777" w:rsidR="00D03D63" w:rsidRPr="00D03D63" w:rsidRDefault="00D03D63" w:rsidP="00D03D63">
      <w:pPr>
        <w:ind w:right="107"/>
        <w:jc w:val="both"/>
        <w:rPr>
          <w:sz w:val="24"/>
          <w:szCs w:val="24"/>
        </w:rPr>
      </w:pPr>
      <w:r w:rsidRPr="00D03D63">
        <w:rPr>
          <w:sz w:val="24"/>
          <w:szCs w:val="24"/>
        </w:rPr>
        <w:t xml:space="preserve">-How much money was in the </w:t>
      </w:r>
      <w:proofErr w:type="gramStart"/>
      <w:r w:rsidRPr="00D03D63">
        <w:rPr>
          <w:sz w:val="24"/>
          <w:szCs w:val="24"/>
        </w:rPr>
        <w:t>car</w:t>
      </w:r>
      <w:proofErr w:type="gramEnd"/>
    </w:p>
    <w:p w14:paraId="21B40C3E" w14:textId="77777777" w:rsidR="00D03D63" w:rsidRPr="00D03D63" w:rsidRDefault="00D03D63" w:rsidP="00D03D63">
      <w:pPr>
        <w:ind w:right="107"/>
        <w:jc w:val="both"/>
        <w:rPr>
          <w:sz w:val="24"/>
          <w:szCs w:val="24"/>
        </w:rPr>
      </w:pPr>
      <w:r w:rsidRPr="00D03D63">
        <w:rPr>
          <w:sz w:val="24"/>
          <w:szCs w:val="24"/>
        </w:rPr>
        <w:t>-The car involved in the incident</w:t>
      </w:r>
    </w:p>
    <w:p w14:paraId="13465D4D" w14:textId="77777777" w:rsidR="00D03D63" w:rsidRPr="00D03D63" w:rsidRDefault="00D03D63" w:rsidP="00D03D63">
      <w:pPr>
        <w:ind w:right="107"/>
        <w:jc w:val="both"/>
        <w:rPr>
          <w:sz w:val="24"/>
          <w:szCs w:val="24"/>
        </w:rPr>
      </w:pPr>
      <w:r w:rsidRPr="00D03D63">
        <w:rPr>
          <w:sz w:val="24"/>
          <w:szCs w:val="24"/>
        </w:rPr>
        <w:t>-A description of the suspect</w:t>
      </w:r>
    </w:p>
    <w:p w14:paraId="0D75FDFC" w14:textId="77777777" w:rsidR="00D03D63" w:rsidRPr="00D03D63" w:rsidRDefault="00D03D63" w:rsidP="00D03D63">
      <w:pPr>
        <w:ind w:right="107"/>
        <w:jc w:val="both"/>
        <w:rPr>
          <w:sz w:val="24"/>
          <w:szCs w:val="24"/>
        </w:rPr>
      </w:pPr>
      <w:r w:rsidRPr="00D03D63">
        <w:rPr>
          <w:sz w:val="24"/>
          <w:szCs w:val="24"/>
        </w:rPr>
        <w:t xml:space="preserve">-How did the victim know who the suspect </w:t>
      </w:r>
      <w:proofErr w:type="gramStart"/>
      <w:r w:rsidRPr="00D03D63">
        <w:rPr>
          <w:sz w:val="24"/>
          <w:szCs w:val="24"/>
        </w:rPr>
        <w:t>was</w:t>
      </w:r>
      <w:proofErr w:type="gramEnd"/>
    </w:p>
    <w:p w14:paraId="029D6A11" w14:textId="77777777" w:rsidR="00D03D63" w:rsidRPr="00D03D63" w:rsidRDefault="00D03D63" w:rsidP="00D03D63">
      <w:pPr>
        <w:ind w:right="107"/>
        <w:jc w:val="both"/>
        <w:rPr>
          <w:sz w:val="24"/>
          <w:szCs w:val="24"/>
        </w:rPr>
      </w:pPr>
      <w:r w:rsidRPr="00D03D63">
        <w:rPr>
          <w:sz w:val="24"/>
          <w:szCs w:val="24"/>
        </w:rPr>
        <w:t xml:space="preserve">-Would the suspect have known that there was money in the </w:t>
      </w:r>
      <w:proofErr w:type="gramStart"/>
      <w:r w:rsidRPr="00D03D63">
        <w:rPr>
          <w:sz w:val="24"/>
          <w:szCs w:val="24"/>
        </w:rPr>
        <w:t>vehicle</w:t>
      </w:r>
      <w:proofErr w:type="gramEnd"/>
    </w:p>
    <w:p w14:paraId="6BFAC685" w14:textId="77777777" w:rsidR="00D03D63" w:rsidRPr="00D03D63" w:rsidRDefault="00D03D63" w:rsidP="00D03D63">
      <w:pPr>
        <w:ind w:right="107"/>
        <w:jc w:val="both"/>
        <w:rPr>
          <w:sz w:val="24"/>
          <w:szCs w:val="24"/>
        </w:rPr>
      </w:pPr>
      <w:r w:rsidRPr="00D03D63">
        <w:rPr>
          <w:sz w:val="24"/>
          <w:szCs w:val="24"/>
        </w:rPr>
        <w:t xml:space="preserve">-Had the suspect ever been in the victim’s car </w:t>
      </w:r>
      <w:proofErr w:type="gramStart"/>
      <w:r w:rsidRPr="00D03D63">
        <w:rPr>
          <w:sz w:val="24"/>
          <w:szCs w:val="24"/>
        </w:rPr>
        <w:t>before.</w:t>
      </w:r>
      <w:proofErr w:type="gramEnd"/>
      <w:r w:rsidRPr="00D03D63">
        <w:rPr>
          <w:sz w:val="24"/>
          <w:szCs w:val="24"/>
        </w:rPr>
        <w:t xml:space="preserve"> </w:t>
      </w:r>
    </w:p>
    <w:p w14:paraId="0E9ECCF0" w14:textId="77777777" w:rsidR="00D03D63" w:rsidRPr="00D03D63" w:rsidRDefault="00D03D63" w:rsidP="00D03D63">
      <w:pPr>
        <w:ind w:right="107"/>
        <w:jc w:val="both"/>
        <w:rPr>
          <w:sz w:val="24"/>
          <w:szCs w:val="24"/>
        </w:rPr>
      </w:pPr>
      <w:r w:rsidRPr="00D03D63">
        <w:rPr>
          <w:sz w:val="24"/>
          <w:szCs w:val="24"/>
        </w:rPr>
        <w:t>-If there was any CCTV in the area that was covering the incident</w:t>
      </w:r>
    </w:p>
    <w:p w14:paraId="7D28DDE3" w14:textId="77777777" w:rsidR="00D03D63" w:rsidRPr="00D03D63" w:rsidRDefault="00D03D63" w:rsidP="00D03D63">
      <w:pPr>
        <w:ind w:right="107"/>
        <w:jc w:val="both"/>
        <w:rPr>
          <w:sz w:val="24"/>
          <w:szCs w:val="24"/>
        </w:rPr>
      </w:pPr>
      <w:r w:rsidRPr="00D03D63">
        <w:rPr>
          <w:sz w:val="24"/>
          <w:szCs w:val="24"/>
        </w:rPr>
        <w:t xml:space="preserve">Taking into account that the theft had only just happen I informed CSI to come to attend the scene to check for any DNA found in the </w:t>
      </w:r>
      <w:proofErr w:type="gramStart"/>
      <w:r w:rsidRPr="00D03D63">
        <w:rPr>
          <w:sz w:val="24"/>
          <w:szCs w:val="24"/>
        </w:rPr>
        <w:t>car which</w:t>
      </w:r>
      <w:proofErr w:type="gramEnd"/>
      <w:r w:rsidRPr="00D03D63">
        <w:rPr>
          <w:sz w:val="24"/>
          <w:szCs w:val="24"/>
        </w:rPr>
        <w:t xml:space="preserve"> could potentially match the suspect. However due to the time of the night CSI were unable to attend so this </w:t>
      </w:r>
      <w:proofErr w:type="gramStart"/>
      <w:r w:rsidRPr="00D03D63">
        <w:rPr>
          <w:sz w:val="24"/>
          <w:szCs w:val="24"/>
        </w:rPr>
        <w:t>was arranged</w:t>
      </w:r>
      <w:proofErr w:type="gramEnd"/>
      <w:r w:rsidRPr="00D03D63">
        <w:rPr>
          <w:sz w:val="24"/>
          <w:szCs w:val="24"/>
        </w:rPr>
        <w:t xml:space="preserve"> to take place in the morning. Due the time delay, I asked the victim not to go in the car until CSI had attended so any forensics in the vehicle </w:t>
      </w:r>
      <w:proofErr w:type="gramStart"/>
      <w:r w:rsidRPr="00D03D63">
        <w:rPr>
          <w:sz w:val="24"/>
          <w:szCs w:val="24"/>
        </w:rPr>
        <w:t>would not be tampered with</w:t>
      </w:r>
      <w:proofErr w:type="gramEnd"/>
      <w:r w:rsidRPr="00D03D63">
        <w:rPr>
          <w:sz w:val="24"/>
          <w:szCs w:val="24"/>
        </w:rPr>
        <w:t>. However having told the victim not to use the car he ended up contaminating the forensics left in his car. Due to using the car to take his friend to work the next day. This meant that this was no longer potential evidence.</w:t>
      </w:r>
    </w:p>
    <w:p w14:paraId="23D55157" w14:textId="77777777" w:rsidR="00D03D63" w:rsidRPr="00D03D63" w:rsidRDefault="00D03D63" w:rsidP="00D03D63">
      <w:pPr>
        <w:ind w:right="107"/>
        <w:jc w:val="both"/>
        <w:rPr>
          <w:sz w:val="24"/>
          <w:szCs w:val="24"/>
        </w:rPr>
      </w:pPr>
      <w:proofErr w:type="gramStart"/>
      <w:r w:rsidRPr="00D03D63">
        <w:rPr>
          <w:sz w:val="24"/>
          <w:szCs w:val="24"/>
        </w:rPr>
        <w:t>My next consideration was obtaining a statement from the victim and any witnesses and asked them if they were both willing to go to court.</w:t>
      </w:r>
      <w:proofErr w:type="gramEnd"/>
      <w:r w:rsidRPr="00D03D63">
        <w:rPr>
          <w:sz w:val="24"/>
          <w:szCs w:val="24"/>
        </w:rPr>
        <w:t xml:space="preserve"> Which both of them were willing </w:t>
      </w:r>
      <w:proofErr w:type="gramStart"/>
      <w:r w:rsidRPr="00D03D63">
        <w:rPr>
          <w:sz w:val="24"/>
          <w:szCs w:val="24"/>
        </w:rPr>
        <w:t>to.</w:t>
      </w:r>
      <w:proofErr w:type="gramEnd"/>
      <w:r w:rsidRPr="00D03D63">
        <w:rPr>
          <w:sz w:val="24"/>
          <w:szCs w:val="24"/>
        </w:rPr>
        <w:t xml:space="preserve"> I asked my colleague to take a statement from the witness and I obtained one from the victim. I decided to do this in separate rooms of the house so that they would not follow each other’s accounts of what happened. Both victim and witness had both named a female that had had seen take the money from the car. After them identifying the female, I checked her name on PNC and found </w:t>
      </w:r>
      <w:proofErr w:type="gramStart"/>
      <w:r w:rsidRPr="00D03D63">
        <w:rPr>
          <w:sz w:val="24"/>
          <w:szCs w:val="24"/>
        </w:rPr>
        <w:t>that</w:t>
      </w:r>
      <w:proofErr w:type="gramEnd"/>
      <w:r w:rsidRPr="00D03D63">
        <w:rPr>
          <w:sz w:val="24"/>
          <w:szCs w:val="24"/>
        </w:rPr>
        <w:t xml:space="preserve"> the suspect had previous for theft.</w:t>
      </w:r>
    </w:p>
    <w:p w14:paraId="499E4475" w14:textId="77777777" w:rsidR="00D03D63" w:rsidRPr="00D03D63" w:rsidRDefault="00D03D63" w:rsidP="00D03D63">
      <w:pPr>
        <w:ind w:right="107"/>
        <w:jc w:val="both"/>
        <w:rPr>
          <w:sz w:val="24"/>
          <w:szCs w:val="24"/>
        </w:rPr>
      </w:pPr>
      <w:r w:rsidRPr="00D03D63">
        <w:rPr>
          <w:sz w:val="24"/>
          <w:szCs w:val="24"/>
        </w:rPr>
        <w:lastRenderedPageBreak/>
        <w:t xml:space="preserve"> After obtaining a statement from the victim and a witness that were living with </w:t>
      </w:r>
      <w:proofErr w:type="gramStart"/>
      <w:r w:rsidRPr="00D03D63">
        <w:rPr>
          <w:sz w:val="24"/>
          <w:szCs w:val="24"/>
        </w:rPr>
        <w:t>him</w:t>
      </w:r>
      <w:proofErr w:type="gramEnd"/>
      <w:r w:rsidRPr="00D03D63">
        <w:rPr>
          <w:sz w:val="24"/>
          <w:szCs w:val="24"/>
        </w:rPr>
        <w:t xml:space="preserve"> I did some house to house enquiries to see if anyone else had seen the incident. Which they </w:t>
      </w:r>
      <w:proofErr w:type="gramStart"/>
      <w:r w:rsidRPr="00D03D63">
        <w:rPr>
          <w:sz w:val="24"/>
          <w:szCs w:val="24"/>
        </w:rPr>
        <w:t>hadn’t</w:t>
      </w:r>
      <w:proofErr w:type="gramEnd"/>
      <w:r w:rsidRPr="00D03D63">
        <w:rPr>
          <w:sz w:val="24"/>
          <w:szCs w:val="24"/>
        </w:rPr>
        <w:t xml:space="preserve">. I also checked to see if there was any CCTV in the area. I walked through the area were the incident had happened and could not see any cameras. I also checked with neighbours around the area to see if they had CCTV in their homes that may have covered the incident. One of the neighbours did have CCTV living opposite the </w:t>
      </w:r>
      <w:proofErr w:type="gramStart"/>
      <w:r w:rsidRPr="00D03D63">
        <w:rPr>
          <w:sz w:val="24"/>
          <w:szCs w:val="24"/>
        </w:rPr>
        <w:t>suspect which</w:t>
      </w:r>
      <w:proofErr w:type="gramEnd"/>
      <w:r w:rsidRPr="00D03D63">
        <w:rPr>
          <w:sz w:val="24"/>
          <w:szCs w:val="24"/>
        </w:rPr>
        <w:t xml:space="preserve"> clearly covered the incident. I viewed the CCTV and downloaded a copy of it onto </w:t>
      </w:r>
      <w:proofErr w:type="gramStart"/>
      <w:r w:rsidRPr="00D03D63">
        <w:rPr>
          <w:sz w:val="24"/>
          <w:szCs w:val="24"/>
        </w:rPr>
        <w:t>a</w:t>
      </w:r>
      <w:proofErr w:type="gramEnd"/>
      <w:r w:rsidRPr="00D03D63">
        <w:rPr>
          <w:sz w:val="24"/>
          <w:szCs w:val="24"/>
        </w:rPr>
        <w:t xml:space="preserve"> </w:t>
      </w:r>
      <w:proofErr w:type="spellStart"/>
      <w:r w:rsidRPr="00D03D63">
        <w:rPr>
          <w:sz w:val="24"/>
          <w:szCs w:val="24"/>
        </w:rPr>
        <w:t>usb</w:t>
      </w:r>
      <w:proofErr w:type="spellEnd"/>
      <w:r w:rsidRPr="00D03D63">
        <w:rPr>
          <w:sz w:val="24"/>
          <w:szCs w:val="24"/>
        </w:rPr>
        <w:t xml:space="preserve"> stick, so I could use it as an exhibit. After viewing the CCTV footage </w:t>
      </w:r>
      <w:proofErr w:type="gramStart"/>
      <w:r w:rsidRPr="00D03D63">
        <w:rPr>
          <w:sz w:val="24"/>
          <w:szCs w:val="24"/>
        </w:rPr>
        <w:t>myself and the victim</w:t>
      </w:r>
      <w:proofErr w:type="gramEnd"/>
      <w:r w:rsidRPr="00D03D63">
        <w:rPr>
          <w:sz w:val="24"/>
          <w:szCs w:val="24"/>
        </w:rPr>
        <w:t xml:space="preserve"> could clearly identify the suspect entering his car. </w:t>
      </w:r>
    </w:p>
    <w:p w14:paraId="57B50BC7" w14:textId="77777777" w:rsidR="00D03D63" w:rsidRPr="00D03D63" w:rsidRDefault="00D03D63" w:rsidP="00D03D63">
      <w:pPr>
        <w:ind w:right="107"/>
        <w:jc w:val="both"/>
        <w:rPr>
          <w:sz w:val="24"/>
          <w:szCs w:val="24"/>
        </w:rPr>
      </w:pPr>
      <w:r w:rsidRPr="00D03D63">
        <w:rPr>
          <w:sz w:val="24"/>
          <w:szCs w:val="24"/>
        </w:rPr>
        <w:t xml:space="preserve">With the victim and witness both identifying the suspect I found the suspects address on NICHE and arrested her for theft. I cautioned the suspect and arrested her under section 24 of pace, with the necessity being for a prompt and effective investigation and to </w:t>
      </w:r>
      <w:proofErr w:type="spellStart"/>
      <w:r w:rsidRPr="00D03D63">
        <w:rPr>
          <w:sz w:val="24"/>
          <w:szCs w:val="24"/>
        </w:rPr>
        <w:t>to</w:t>
      </w:r>
      <w:proofErr w:type="spellEnd"/>
      <w:r w:rsidRPr="00D03D63">
        <w:rPr>
          <w:sz w:val="24"/>
          <w:szCs w:val="24"/>
        </w:rPr>
        <w:t xml:space="preserve"> recover evidence of an offence. </w:t>
      </w:r>
    </w:p>
    <w:p w14:paraId="5791B1E0" w14:textId="77777777" w:rsidR="00D03D63" w:rsidRPr="00D03D63" w:rsidRDefault="00D03D63" w:rsidP="00D03D63">
      <w:pPr>
        <w:ind w:right="107"/>
        <w:jc w:val="both"/>
        <w:rPr>
          <w:sz w:val="24"/>
          <w:szCs w:val="24"/>
        </w:rPr>
      </w:pPr>
      <w:r w:rsidRPr="00D03D63">
        <w:rPr>
          <w:sz w:val="24"/>
          <w:szCs w:val="24"/>
        </w:rPr>
        <w:t xml:space="preserve">After all my lines of enquiry were </w:t>
      </w:r>
      <w:proofErr w:type="gramStart"/>
      <w:r w:rsidRPr="00D03D63">
        <w:rPr>
          <w:sz w:val="24"/>
          <w:szCs w:val="24"/>
        </w:rPr>
        <w:t>completed</w:t>
      </w:r>
      <w:proofErr w:type="gramEnd"/>
      <w:r w:rsidRPr="00D03D63">
        <w:rPr>
          <w:sz w:val="24"/>
          <w:szCs w:val="24"/>
        </w:rPr>
        <w:t xml:space="preserve"> I went back to the police station and uploaded all of the relevant </w:t>
      </w:r>
      <w:proofErr w:type="spellStart"/>
      <w:r w:rsidRPr="00D03D63">
        <w:rPr>
          <w:sz w:val="24"/>
          <w:szCs w:val="24"/>
        </w:rPr>
        <w:t>stament</w:t>
      </w:r>
      <w:proofErr w:type="spellEnd"/>
      <w:r w:rsidRPr="00D03D63">
        <w:rPr>
          <w:sz w:val="24"/>
          <w:szCs w:val="24"/>
        </w:rPr>
        <w:t xml:space="preserve"> and evidence onto NICHE and onto a case file.</w:t>
      </w:r>
    </w:p>
    <w:p w14:paraId="0B61BD63" w14:textId="77777777" w:rsidR="00D03D63" w:rsidRPr="00D03D63" w:rsidRDefault="00D03D63" w:rsidP="00D03D63">
      <w:pPr>
        <w:ind w:right="107"/>
        <w:jc w:val="both"/>
        <w:rPr>
          <w:sz w:val="24"/>
          <w:szCs w:val="24"/>
        </w:rPr>
      </w:pPr>
    </w:p>
    <w:p w14:paraId="3FAB3EBB" w14:textId="77777777" w:rsidR="00D03D63" w:rsidRPr="00D03D63" w:rsidRDefault="00D03D63" w:rsidP="00D03D63">
      <w:pPr>
        <w:ind w:right="107"/>
        <w:jc w:val="both"/>
        <w:rPr>
          <w:sz w:val="24"/>
          <w:szCs w:val="24"/>
        </w:rPr>
      </w:pPr>
    </w:p>
    <w:p w14:paraId="27925584" w14:textId="77777777" w:rsidR="00D03D63" w:rsidRPr="00D03D63" w:rsidRDefault="00D03D63" w:rsidP="00D03D63">
      <w:pPr>
        <w:ind w:right="107"/>
        <w:jc w:val="both"/>
        <w:rPr>
          <w:sz w:val="24"/>
          <w:szCs w:val="24"/>
        </w:rPr>
      </w:pPr>
      <w:r w:rsidRPr="00D03D63">
        <w:rPr>
          <w:sz w:val="24"/>
          <w:szCs w:val="24"/>
        </w:rPr>
        <w:t xml:space="preserve">For the call I used the NDM constantly at all stages when I was investigating the theft of the money. The first part of the NDM I used was gather information and intelligence. This stage involved me gathering all the information I could get from the control room before I arrived. I needed to know who was living at the address and previous calls. To establish if the victim had anything stolen from him in the past which would have made him a repeat victim. The information and intelligence stage also involved me gathering all of the relevant information at the scene. Such as witnesses that may have seen the incident, taking statements and if there was any CCTV in the area. Once I gathered all the information that I believe </w:t>
      </w:r>
      <w:proofErr w:type="gramStart"/>
      <w:r w:rsidRPr="00D03D63">
        <w:rPr>
          <w:sz w:val="24"/>
          <w:szCs w:val="24"/>
        </w:rPr>
        <w:t>was needed</w:t>
      </w:r>
      <w:proofErr w:type="gramEnd"/>
      <w:r w:rsidRPr="00D03D63">
        <w:rPr>
          <w:sz w:val="24"/>
          <w:szCs w:val="24"/>
        </w:rPr>
        <w:t xml:space="preserve"> regarding the theft. I discussed with my colleagues what further information we needed to gather and shared what we had found so far.  </w:t>
      </w:r>
    </w:p>
    <w:p w14:paraId="33E76AAB" w14:textId="77777777" w:rsidR="00D03D63" w:rsidRPr="00D03D63" w:rsidRDefault="00D03D63" w:rsidP="00D03D63">
      <w:pPr>
        <w:ind w:right="107"/>
        <w:jc w:val="both"/>
        <w:rPr>
          <w:sz w:val="24"/>
          <w:szCs w:val="24"/>
        </w:rPr>
      </w:pPr>
      <w:r w:rsidRPr="00D03D63">
        <w:rPr>
          <w:sz w:val="24"/>
          <w:szCs w:val="24"/>
        </w:rPr>
        <w:t xml:space="preserve">The second part of the NDM is assessing threat and risk and developing a working strategy. At this stage when I was going through the NDM, I was thinking of any potential threat and risk. My main concerns were if the offender was still at large in the area. With the violent warning markers that came back from </w:t>
      </w:r>
      <w:proofErr w:type="gramStart"/>
      <w:r w:rsidRPr="00D03D63">
        <w:rPr>
          <w:sz w:val="24"/>
          <w:szCs w:val="24"/>
        </w:rPr>
        <w:t>PNC</w:t>
      </w:r>
      <w:proofErr w:type="gramEnd"/>
      <w:r w:rsidRPr="00D03D63">
        <w:rPr>
          <w:sz w:val="24"/>
          <w:szCs w:val="24"/>
        </w:rPr>
        <w:t xml:space="preserve"> I was concerned that the offender may still be at large. Which could cause harm to myself and other officers attending the call and the public. At this stage, I conducted a safety plan with the victim in case the suspect returned and to target harden himself. I considered the level of risk surrounding the victim. Theft being high in the area I asked the victim that he might want to consider getting CCTV. Which could be placed up high and deter offenders which he was keen on having installed. I also told the victim to double to check his car </w:t>
      </w:r>
      <w:proofErr w:type="gramStart"/>
      <w:r w:rsidRPr="00D03D63">
        <w:rPr>
          <w:sz w:val="24"/>
          <w:szCs w:val="24"/>
        </w:rPr>
        <w:t>is locked</w:t>
      </w:r>
      <w:proofErr w:type="gramEnd"/>
      <w:r w:rsidRPr="00D03D63">
        <w:rPr>
          <w:sz w:val="24"/>
          <w:szCs w:val="24"/>
        </w:rPr>
        <w:t xml:space="preserve"> in the future. Which would make it harder to break into. It </w:t>
      </w:r>
      <w:proofErr w:type="gramStart"/>
      <w:r w:rsidRPr="00D03D63">
        <w:rPr>
          <w:sz w:val="24"/>
          <w:szCs w:val="24"/>
        </w:rPr>
        <w:t>was explained</w:t>
      </w:r>
      <w:proofErr w:type="gramEnd"/>
      <w:r w:rsidRPr="00D03D63">
        <w:rPr>
          <w:sz w:val="24"/>
          <w:szCs w:val="24"/>
        </w:rPr>
        <w:t xml:space="preserve"> to the victim to not keep large quantities of cash inside his car in the future. As this would be easy for people to see as the car is not under constant supervision. </w:t>
      </w:r>
    </w:p>
    <w:p w14:paraId="4FF3E10F" w14:textId="77777777" w:rsidR="00D03D63" w:rsidRPr="00D03D63" w:rsidRDefault="00D03D63" w:rsidP="00D03D63">
      <w:pPr>
        <w:ind w:right="107"/>
        <w:jc w:val="both"/>
        <w:rPr>
          <w:sz w:val="24"/>
          <w:szCs w:val="24"/>
        </w:rPr>
      </w:pPr>
      <w:r w:rsidRPr="00D03D63">
        <w:rPr>
          <w:sz w:val="24"/>
          <w:szCs w:val="24"/>
        </w:rPr>
        <w:t xml:space="preserve">The stage of the NDM was where I was considering my powers and policy around the call. The victim had named the suspect in the log in due to the large amount of money stolen. I was considering arresting the suspect under section 24 of PACE. As I had reasonable grounds considering all available information that, an offence had been committed. I was thinking of my necessity to arrest, which would have been for a prompt and effective investigation into the theft. The other necessity being to secure and preserve evidence of the offence. The last necessity I was considering would have been to prevent any further loss of property. </w:t>
      </w:r>
    </w:p>
    <w:p w14:paraId="5A0DEC77" w14:textId="77777777" w:rsidR="00D03D63" w:rsidRPr="00D03D63" w:rsidRDefault="00D03D63" w:rsidP="00D03D63">
      <w:pPr>
        <w:ind w:right="107"/>
        <w:jc w:val="both"/>
        <w:rPr>
          <w:sz w:val="24"/>
          <w:szCs w:val="24"/>
        </w:rPr>
      </w:pPr>
      <w:r w:rsidRPr="00D03D63">
        <w:rPr>
          <w:sz w:val="24"/>
          <w:szCs w:val="24"/>
        </w:rPr>
        <w:t xml:space="preserve">The next part of the NDM I was looking at was identifying options and contingencies regarding the incident. When attending the suspects address to arrest we covered all visible exits so she could not escape. Making sure that there was enough officers available to cover </w:t>
      </w:r>
      <w:r w:rsidRPr="00D03D63">
        <w:rPr>
          <w:sz w:val="24"/>
          <w:szCs w:val="24"/>
        </w:rPr>
        <w:lastRenderedPageBreak/>
        <w:t xml:space="preserve">the front and back of the property. My back up plan was to come back to the address later on in the evening if the suspect </w:t>
      </w:r>
      <w:proofErr w:type="gramStart"/>
      <w:r w:rsidRPr="00D03D63">
        <w:rPr>
          <w:sz w:val="24"/>
          <w:szCs w:val="24"/>
        </w:rPr>
        <w:t>wasn’t</w:t>
      </w:r>
      <w:proofErr w:type="gramEnd"/>
      <w:r w:rsidRPr="00D03D63">
        <w:rPr>
          <w:sz w:val="24"/>
          <w:szCs w:val="24"/>
        </w:rPr>
        <w:t xml:space="preserve"> there. </w:t>
      </w:r>
    </w:p>
    <w:p w14:paraId="63358046" w14:textId="77777777" w:rsidR="00D03D63" w:rsidRPr="00D03D63" w:rsidRDefault="00D03D63" w:rsidP="00D03D63">
      <w:pPr>
        <w:ind w:right="107"/>
        <w:jc w:val="both"/>
        <w:rPr>
          <w:sz w:val="24"/>
          <w:szCs w:val="24"/>
        </w:rPr>
      </w:pPr>
      <w:r w:rsidRPr="00D03D63">
        <w:rPr>
          <w:sz w:val="24"/>
          <w:szCs w:val="24"/>
        </w:rPr>
        <w:t xml:space="preserve">Take action covered what happened from the beginning to the end of the investigation into the theft. Starting from identifying my lines of enquiry and scope for CCTV and witnesses that has seen the incident. The main part of the take action stage was when the suspect </w:t>
      </w:r>
      <w:proofErr w:type="gramStart"/>
      <w:r w:rsidRPr="00D03D63">
        <w:rPr>
          <w:sz w:val="24"/>
          <w:szCs w:val="24"/>
        </w:rPr>
        <w:t>was arrested and interviewed about the theft</w:t>
      </w:r>
      <w:proofErr w:type="gramEnd"/>
      <w:r w:rsidRPr="00D03D63">
        <w:rPr>
          <w:sz w:val="24"/>
          <w:szCs w:val="24"/>
        </w:rPr>
        <w:t xml:space="preserve">. This is where the suspect admitted to stealing money from the victim’s </w:t>
      </w:r>
      <w:proofErr w:type="gramStart"/>
      <w:r w:rsidRPr="00D03D63">
        <w:rPr>
          <w:sz w:val="24"/>
          <w:szCs w:val="24"/>
        </w:rPr>
        <w:t>car which</w:t>
      </w:r>
      <w:proofErr w:type="gramEnd"/>
      <w:r w:rsidRPr="00D03D63">
        <w:rPr>
          <w:sz w:val="24"/>
          <w:szCs w:val="24"/>
        </w:rPr>
        <w:t xml:space="preserve"> lead to a conviction. The suspect </w:t>
      </w:r>
      <w:proofErr w:type="gramStart"/>
      <w:r w:rsidRPr="00D03D63">
        <w:rPr>
          <w:sz w:val="24"/>
          <w:szCs w:val="24"/>
        </w:rPr>
        <w:t>was released</w:t>
      </w:r>
      <w:proofErr w:type="gramEnd"/>
      <w:r w:rsidRPr="00D03D63">
        <w:rPr>
          <w:sz w:val="24"/>
          <w:szCs w:val="24"/>
        </w:rPr>
        <w:t xml:space="preserve"> from custody with no bail conditions for a guilty plea file.</w:t>
      </w:r>
    </w:p>
    <w:p w14:paraId="1686DE9D" w14:textId="77777777" w:rsidR="00D03D63" w:rsidRPr="00D03D63" w:rsidRDefault="00D03D63" w:rsidP="00D03D63">
      <w:pPr>
        <w:ind w:right="107"/>
        <w:jc w:val="both"/>
        <w:rPr>
          <w:sz w:val="24"/>
          <w:szCs w:val="24"/>
        </w:rPr>
      </w:pPr>
      <w:r w:rsidRPr="00D03D63">
        <w:rPr>
          <w:sz w:val="24"/>
          <w:szCs w:val="24"/>
        </w:rPr>
        <w:t xml:space="preserve">After each stage of the investigation, I reviewed what happened. This is where I reviewed any new evidence that </w:t>
      </w:r>
      <w:proofErr w:type="gramStart"/>
      <w:r w:rsidRPr="00D03D63">
        <w:rPr>
          <w:sz w:val="24"/>
          <w:szCs w:val="24"/>
        </w:rPr>
        <w:t>was found</w:t>
      </w:r>
      <w:proofErr w:type="gramEnd"/>
      <w:r w:rsidRPr="00D03D63">
        <w:rPr>
          <w:sz w:val="24"/>
          <w:szCs w:val="24"/>
        </w:rPr>
        <w:t xml:space="preserve"> during the investigation.  Making sure that is was stored securely on my laptop and made readily available for anyone else that is part of the investigation. At the end of the investigation, I reviewed the outcome of theft. Taking into account the investigation of the theft as a whole. I believe the key part of the investigation was early on identifying the witnesses to the incident early on and obtaining statements from them. This along with completing house to house enquires and obtaining the CCTV of the suspect. Led to the suspect </w:t>
      </w:r>
      <w:proofErr w:type="gramStart"/>
      <w:r w:rsidRPr="00D03D63">
        <w:rPr>
          <w:sz w:val="24"/>
          <w:szCs w:val="24"/>
        </w:rPr>
        <w:t>being convicted</w:t>
      </w:r>
      <w:proofErr w:type="gramEnd"/>
      <w:r w:rsidRPr="00D03D63">
        <w:rPr>
          <w:sz w:val="24"/>
          <w:szCs w:val="24"/>
        </w:rPr>
        <w:t xml:space="preserve"> as although the CCTV did not show the suspect stealing the money only entering it. When the CCTV </w:t>
      </w:r>
      <w:proofErr w:type="gramStart"/>
      <w:r w:rsidRPr="00D03D63">
        <w:rPr>
          <w:sz w:val="24"/>
          <w:szCs w:val="24"/>
        </w:rPr>
        <w:t>was shown</w:t>
      </w:r>
      <w:proofErr w:type="gramEnd"/>
      <w:r w:rsidRPr="00D03D63">
        <w:rPr>
          <w:sz w:val="24"/>
          <w:szCs w:val="24"/>
        </w:rPr>
        <w:t xml:space="preserve"> during interview, the suspect was unaware of this and admitted to stealing the money. Which led to her </w:t>
      </w:r>
      <w:proofErr w:type="gramStart"/>
      <w:r w:rsidRPr="00D03D63">
        <w:rPr>
          <w:sz w:val="24"/>
          <w:szCs w:val="24"/>
        </w:rPr>
        <w:t>being charged</w:t>
      </w:r>
      <w:proofErr w:type="gramEnd"/>
      <w:r w:rsidRPr="00D03D63">
        <w:rPr>
          <w:sz w:val="24"/>
          <w:szCs w:val="24"/>
        </w:rPr>
        <w:t xml:space="preserve"> by the custody sergeant.</w:t>
      </w:r>
    </w:p>
    <w:p w14:paraId="4F16F710" w14:textId="77777777" w:rsidR="00D03D63" w:rsidRPr="00D03D63" w:rsidRDefault="00D03D63" w:rsidP="00D03D63">
      <w:pPr>
        <w:ind w:right="107"/>
        <w:jc w:val="both"/>
        <w:rPr>
          <w:sz w:val="24"/>
          <w:szCs w:val="24"/>
        </w:rPr>
      </w:pPr>
      <w:r w:rsidRPr="00D03D63">
        <w:rPr>
          <w:sz w:val="24"/>
          <w:szCs w:val="24"/>
        </w:rPr>
        <w:t xml:space="preserve">Looking at bias regarding the incident I attended, I made sure that I treat every member of the public that I </w:t>
      </w:r>
      <w:proofErr w:type="gramStart"/>
      <w:r w:rsidRPr="00D03D63">
        <w:rPr>
          <w:sz w:val="24"/>
          <w:szCs w:val="24"/>
        </w:rPr>
        <w:t>come into contact with</w:t>
      </w:r>
      <w:proofErr w:type="gramEnd"/>
      <w:r w:rsidRPr="00D03D63">
        <w:rPr>
          <w:sz w:val="24"/>
          <w:szCs w:val="24"/>
        </w:rPr>
        <w:t xml:space="preserve"> the same. No matter what their culture, skin colour, gender, ethnic origin, sexual orientation and sexual preference. Bias in policing </w:t>
      </w:r>
      <w:proofErr w:type="gramStart"/>
      <w:r w:rsidRPr="00D03D63">
        <w:rPr>
          <w:sz w:val="24"/>
          <w:szCs w:val="24"/>
        </w:rPr>
        <w:t>can be defined</w:t>
      </w:r>
      <w:proofErr w:type="gramEnd"/>
      <w:r w:rsidRPr="00D03D63">
        <w:rPr>
          <w:sz w:val="24"/>
          <w:szCs w:val="24"/>
        </w:rPr>
        <w:t xml:space="preserve"> as:</w:t>
      </w:r>
    </w:p>
    <w:p w14:paraId="3F110C56" w14:textId="77777777" w:rsidR="00D03D63" w:rsidRPr="00D03D63" w:rsidRDefault="00D03D63" w:rsidP="00D03D63">
      <w:pPr>
        <w:ind w:right="107"/>
        <w:jc w:val="both"/>
        <w:rPr>
          <w:sz w:val="24"/>
          <w:szCs w:val="24"/>
        </w:rPr>
      </w:pPr>
      <w:r w:rsidRPr="00D03D63">
        <w:rPr>
          <w:sz w:val="24"/>
          <w:szCs w:val="24"/>
        </w:rPr>
        <w:t xml:space="preserve"> “An inappropriate reliance on characteristics such as race, ethnicity, national origin, religion, sex, sexual orientation, gender identity or expression, economic status, age, cultural group, disability or affiliation with any non-criminal group (protected characteristics) as the basis for providing differing law enforcement service or enforcement” (</w:t>
      </w:r>
      <w:proofErr w:type="spellStart"/>
      <w:r w:rsidRPr="00D03D63">
        <w:rPr>
          <w:sz w:val="24"/>
          <w:szCs w:val="24"/>
        </w:rPr>
        <w:t>Santamonicapd</w:t>
      </w:r>
      <w:proofErr w:type="spellEnd"/>
      <w:r w:rsidRPr="00D03D63">
        <w:rPr>
          <w:sz w:val="24"/>
          <w:szCs w:val="24"/>
        </w:rPr>
        <w:t xml:space="preserve"> 2021).</w:t>
      </w:r>
    </w:p>
    <w:p w14:paraId="0C130BD3" w14:textId="77777777" w:rsidR="00D03D63" w:rsidRPr="00D03D63" w:rsidRDefault="00D03D63" w:rsidP="00D03D63">
      <w:pPr>
        <w:ind w:right="107"/>
        <w:jc w:val="both"/>
        <w:rPr>
          <w:sz w:val="24"/>
          <w:szCs w:val="24"/>
        </w:rPr>
      </w:pPr>
      <w:r w:rsidRPr="00D03D63">
        <w:rPr>
          <w:sz w:val="24"/>
          <w:szCs w:val="24"/>
        </w:rPr>
        <w:t xml:space="preserve">Concerning </w:t>
      </w:r>
      <w:proofErr w:type="gramStart"/>
      <w:r w:rsidRPr="00D03D63">
        <w:rPr>
          <w:sz w:val="24"/>
          <w:szCs w:val="24"/>
        </w:rPr>
        <w:t>bias</w:t>
      </w:r>
      <w:proofErr w:type="gramEnd"/>
      <w:r w:rsidRPr="00D03D63">
        <w:rPr>
          <w:sz w:val="24"/>
          <w:szCs w:val="24"/>
        </w:rPr>
        <w:t xml:space="preserve"> I did find it difficult at first because the male that was living with the victim was known to me previously. I knew he had a criminal past and </w:t>
      </w:r>
      <w:proofErr w:type="gramStart"/>
      <w:r w:rsidRPr="00D03D63">
        <w:rPr>
          <w:sz w:val="24"/>
          <w:szCs w:val="24"/>
        </w:rPr>
        <w:t>was known</w:t>
      </w:r>
      <w:proofErr w:type="gramEnd"/>
      <w:r w:rsidRPr="00D03D63">
        <w:rPr>
          <w:sz w:val="24"/>
          <w:szCs w:val="24"/>
        </w:rPr>
        <w:t xml:space="preserve"> to police. During my thinking process I considered how the offender would have known that the car would have had cash lying it and how would the person have known where the cash would have been in the car. Considering that, they entered and excited the car very quickly it made me consider how they would have known the money was there in the first place. As the witness did not see them try other car door handles in the area.</w:t>
      </w:r>
    </w:p>
    <w:p w14:paraId="51B94331" w14:textId="77777777" w:rsidR="00D03D63" w:rsidRPr="00D03D63" w:rsidRDefault="00D03D63" w:rsidP="00D03D63">
      <w:pPr>
        <w:ind w:right="107"/>
        <w:jc w:val="both"/>
        <w:rPr>
          <w:sz w:val="24"/>
          <w:szCs w:val="24"/>
        </w:rPr>
      </w:pPr>
      <w:r w:rsidRPr="00D03D63">
        <w:rPr>
          <w:sz w:val="24"/>
          <w:szCs w:val="24"/>
        </w:rPr>
        <w:t xml:space="preserve">I was aware though having looked at unconscious bias during training not to form a view that someone may have committed a crime because of their criminal past. Looking at unconscious bias it can be defined as “Unconscious bias – judgments and behaviours toward others that we’re not aware of – is everywhere in our lives”. (Ross, 2021). Looking at his definition of unconscious bias it can affect the polices judgments and behaviours towards others </w:t>
      </w:r>
      <w:proofErr w:type="gramStart"/>
      <w:r w:rsidRPr="00D03D63">
        <w:rPr>
          <w:sz w:val="24"/>
          <w:szCs w:val="24"/>
        </w:rPr>
        <w:t>that there</w:t>
      </w:r>
      <w:proofErr w:type="gramEnd"/>
      <w:r w:rsidRPr="00D03D63">
        <w:rPr>
          <w:sz w:val="24"/>
          <w:szCs w:val="24"/>
        </w:rPr>
        <w:t xml:space="preserve"> not aware of. An example of this in my investigation mentioned previously would be. Making a judgment due to knowing the suspects criminal background previously. I managed to control my bias here by putting my thoughts to one side focusing only on the evidence that was in front of me before making a decision.</w:t>
      </w:r>
    </w:p>
    <w:p w14:paraId="4B5388B7" w14:textId="77777777" w:rsidR="00D03D63" w:rsidRPr="00D03D63" w:rsidRDefault="00D03D63" w:rsidP="00D03D63">
      <w:pPr>
        <w:ind w:right="107"/>
        <w:jc w:val="both"/>
        <w:rPr>
          <w:sz w:val="24"/>
          <w:szCs w:val="24"/>
        </w:rPr>
      </w:pPr>
      <w:r w:rsidRPr="00D03D63">
        <w:rPr>
          <w:sz w:val="24"/>
          <w:szCs w:val="24"/>
        </w:rPr>
        <w:t xml:space="preserve">The Criminal Investigation Procedures and Investigations Act 1996 (CPIA is legislation used by the police to regulate the procedures regarding investigating and prosecuting of criminal offences. This also includes the recording and retention of material that </w:t>
      </w:r>
      <w:proofErr w:type="gramStart"/>
      <w:r w:rsidRPr="00D03D63">
        <w:rPr>
          <w:sz w:val="24"/>
          <w:szCs w:val="24"/>
        </w:rPr>
        <w:t>is found</w:t>
      </w:r>
      <w:proofErr w:type="gramEnd"/>
      <w:r w:rsidRPr="00D03D63">
        <w:rPr>
          <w:sz w:val="24"/>
          <w:szCs w:val="24"/>
        </w:rPr>
        <w:t xml:space="preserve"> during the course of an investigation. (HSE 2021). When conducting the investigation into the theft I stored all the information gained securely on my laptop so it was only accessible by myself. All names and contact details regarding witnesses involved </w:t>
      </w:r>
      <w:proofErr w:type="gramStart"/>
      <w:r w:rsidRPr="00D03D63">
        <w:rPr>
          <w:sz w:val="24"/>
          <w:szCs w:val="24"/>
        </w:rPr>
        <w:t>were redacted</w:t>
      </w:r>
      <w:proofErr w:type="gramEnd"/>
      <w:r w:rsidRPr="00D03D63">
        <w:rPr>
          <w:sz w:val="24"/>
          <w:szCs w:val="24"/>
        </w:rPr>
        <w:t xml:space="preserve"> so they could be </w:t>
      </w:r>
      <w:r w:rsidRPr="00D03D63">
        <w:rPr>
          <w:sz w:val="24"/>
          <w:szCs w:val="24"/>
        </w:rPr>
        <w:lastRenderedPageBreak/>
        <w:t>protected from the suspect. Any information that I wrote down around the incident I made sure I disposed of in a confidential waste bin at the station.              2250 words</w:t>
      </w:r>
    </w:p>
    <w:p w14:paraId="5EB0AD1E" w14:textId="77777777" w:rsidR="00D03D63" w:rsidRPr="00D03D63" w:rsidRDefault="00D03D63" w:rsidP="00D03D63">
      <w:pPr>
        <w:ind w:right="107"/>
        <w:jc w:val="both"/>
        <w:rPr>
          <w:sz w:val="24"/>
          <w:szCs w:val="24"/>
        </w:rPr>
      </w:pPr>
    </w:p>
    <w:p w14:paraId="3AEE5388" w14:textId="77777777" w:rsidR="00D03D63" w:rsidRPr="00D03D63" w:rsidRDefault="00D03D63" w:rsidP="00D03D63">
      <w:pPr>
        <w:ind w:right="107"/>
        <w:jc w:val="both"/>
        <w:rPr>
          <w:sz w:val="24"/>
          <w:szCs w:val="24"/>
        </w:rPr>
      </w:pPr>
    </w:p>
    <w:p w14:paraId="64075701" w14:textId="77777777" w:rsidR="00D03D63" w:rsidRPr="00D03D63" w:rsidRDefault="00D03D63" w:rsidP="00D03D63">
      <w:pPr>
        <w:ind w:right="107"/>
        <w:jc w:val="both"/>
        <w:rPr>
          <w:sz w:val="24"/>
          <w:szCs w:val="24"/>
        </w:rPr>
      </w:pPr>
      <w:proofErr w:type="spellStart"/>
      <w:r w:rsidRPr="00D03D63">
        <w:rPr>
          <w:sz w:val="24"/>
          <w:szCs w:val="24"/>
        </w:rPr>
        <w:t>Refrences</w:t>
      </w:r>
      <w:proofErr w:type="spellEnd"/>
      <w:r w:rsidRPr="00D03D63">
        <w:rPr>
          <w:sz w:val="24"/>
          <w:szCs w:val="24"/>
        </w:rPr>
        <w:t>.</w:t>
      </w:r>
    </w:p>
    <w:p w14:paraId="08A1AFF6" w14:textId="77777777" w:rsidR="00D03D63" w:rsidRPr="00D03D63" w:rsidRDefault="00D03D63" w:rsidP="00D03D63">
      <w:pPr>
        <w:ind w:right="107"/>
        <w:jc w:val="both"/>
        <w:rPr>
          <w:sz w:val="24"/>
          <w:szCs w:val="24"/>
        </w:rPr>
      </w:pPr>
      <w:r w:rsidRPr="00D03D63">
        <w:rPr>
          <w:sz w:val="24"/>
          <w:szCs w:val="24"/>
        </w:rPr>
        <w:t>App.college.police.uk. 2021. National Decision Model. [</w:t>
      </w:r>
      <w:proofErr w:type="gramStart"/>
      <w:r w:rsidRPr="00D03D63">
        <w:rPr>
          <w:sz w:val="24"/>
          <w:szCs w:val="24"/>
        </w:rPr>
        <w:t>online</w:t>
      </w:r>
      <w:proofErr w:type="gramEnd"/>
      <w:r w:rsidRPr="00D03D63">
        <w:rPr>
          <w:sz w:val="24"/>
          <w:szCs w:val="24"/>
        </w:rPr>
        <w:t>] Available at: &lt;https://www.app.college.police.uk/app-content/national-decision-model/the-national-decision-model/&gt; [Accessed 14 June 2021]</w:t>
      </w:r>
    </w:p>
    <w:p w14:paraId="74019D93" w14:textId="77777777" w:rsidR="00AB6D67" w:rsidRDefault="00AB6D67" w:rsidP="00D03D63">
      <w:pPr>
        <w:ind w:right="107"/>
        <w:jc w:val="both"/>
        <w:rPr>
          <w:sz w:val="24"/>
          <w:szCs w:val="24"/>
        </w:rPr>
      </w:pPr>
    </w:p>
    <w:p w14:paraId="2C8201C7" w14:textId="77777777" w:rsidR="00AB6D67" w:rsidRDefault="00AB6D67" w:rsidP="00D03D63">
      <w:pPr>
        <w:ind w:right="107"/>
        <w:jc w:val="both"/>
        <w:rPr>
          <w:sz w:val="24"/>
          <w:szCs w:val="24"/>
        </w:rPr>
      </w:pPr>
    </w:p>
    <w:p w14:paraId="0E49606B" w14:textId="349E0065" w:rsidR="00D03D63" w:rsidRPr="00D03D63" w:rsidRDefault="00D03D63" w:rsidP="00D03D63">
      <w:pPr>
        <w:ind w:right="107"/>
        <w:jc w:val="both"/>
        <w:rPr>
          <w:sz w:val="24"/>
          <w:szCs w:val="24"/>
        </w:rPr>
      </w:pPr>
      <w:r w:rsidRPr="00D03D63">
        <w:rPr>
          <w:sz w:val="24"/>
          <w:szCs w:val="24"/>
        </w:rPr>
        <w:t>https://www.santamonicapd.org/uploadedFiles/Police/Policies/Policy%20-%20Racial%20Bias%20Based%20Profiling.pdf</w:t>
      </w:r>
    </w:p>
    <w:p w14:paraId="3004ABC9" w14:textId="77777777" w:rsidR="00D03D63" w:rsidRPr="00D03D63" w:rsidRDefault="00D03D63" w:rsidP="00D03D63">
      <w:pPr>
        <w:ind w:right="107"/>
        <w:jc w:val="both"/>
        <w:rPr>
          <w:sz w:val="24"/>
          <w:szCs w:val="24"/>
        </w:rPr>
      </w:pPr>
      <w:r w:rsidRPr="00D03D63">
        <w:rPr>
          <w:sz w:val="24"/>
          <w:szCs w:val="24"/>
        </w:rPr>
        <w:t>Hse.gov.uk. 2021. Key requirements of the CPIA - Pre-Trial - Enforcement Guide (England &amp; Wales). [</w:t>
      </w:r>
      <w:proofErr w:type="gramStart"/>
      <w:r w:rsidRPr="00D03D63">
        <w:rPr>
          <w:sz w:val="24"/>
          <w:szCs w:val="24"/>
        </w:rPr>
        <w:t>online</w:t>
      </w:r>
      <w:proofErr w:type="gramEnd"/>
      <w:r w:rsidRPr="00D03D63">
        <w:rPr>
          <w:sz w:val="24"/>
          <w:szCs w:val="24"/>
        </w:rPr>
        <w:t>] Available at: &lt;https://www.hse.gov.uk/enforce/enforcementguide/pretrial/after-key.htm&gt; [Accessed 17 June 2021].</w:t>
      </w:r>
    </w:p>
    <w:p w14:paraId="3E3EF95D" w14:textId="77777777" w:rsidR="00D03D63" w:rsidRPr="00D03D63" w:rsidRDefault="00D03D63" w:rsidP="00D03D63">
      <w:pPr>
        <w:ind w:right="107"/>
        <w:jc w:val="both"/>
        <w:rPr>
          <w:sz w:val="24"/>
          <w:szCs w:val="24"/>
        </w:rPr>
      </w:pPr>
      <w:r w:rsidRPr="00D03D63">
        <w:rPr>
          <w:sz w:val="24"/>
          <w:szCs w:val="24"/>
        </w:rPr>
        <w:t>Library.college.police.uk. 2005. [</w:t>
      </w:r>
      <w:proofErr w:type="gramStart"/>
      <w:r w:rsidRPr="00D03D63">
        <w:rPr>
          <w:sz w:val="24"/>
          <w:szCs w:val="24"/>
        </w:rPr>
        <w:t>online</w:t>
      </w:r>
      <w:proofErr w:type="gramEnd"/>
      <w:r w:rsidRPr="00D03D63">
        <w:rPr>
          <w:sz w:val="24"/>
          <w:szCs w:val="24"/>
        </w:rPr>
        <w:t>] Available at: &lt;https://library.college.police.uk/docs/acpo/Core-Investigative-Doctrine.pdf&gt; [Accessed 18 June 2021].</w:t>
      </w:r>
    </w:p>
    <w:p w14:paraId="71230AC8" w14:textId="77777777" w:rsidR="00AB6D67" w:rsidRDefault="00AB6D67" w:rsidP="00D03D63">
      <w:pPr>
        <w:ind w:right="107"/>
        <w:jc w:val="both"/>
        <w:rPr>
          <w:sz w:val="24"/>
          <w:szCs w:val="24"/>
        </w:rPr>
      </w:pPr>
    </w:p>
    <w:p w14:paraId="363979F9" w14:textId="6A4195F7" w:rsidR="006C7CA5" w:rsidRPr="00270EEB" w:rsidRDefault="00D03D63" w:rsidP="00D03D63">
      <w:pPr>
        <w:ind w:right="107"/>
        <w:jc w:val="both"/>
        <w:rPr>
          <w:sz w:val="24"/>
          <w:szCs w:val="24"/>
        </w:rPr>
      </w:pPr>
      <w:r w:rsidRPr="00D03D63">
        <w:rPr>
          <w:sz w:val="24"/>
          <w:szCs w:val="24"/>
        </w:rPr>
        <w:t>Ross, H., 2021. [</w:t>
      </w:r>
      <w:proofErr w:type="gramStart"/>
      <w:r w:rsidRPr="00D03D63">
        <w:rPr>
          <w:sz w:val="24"/>
          <w:szCs w:val="24"/>
        </w:rPr>
        <w:t>online</w:t>
      </w:r>
      <w:proofErr w:type="gramEnd"/>
      <w:r w:rsidRPr="00D03D63">
        <w:rPr>
          <w:sz w:val="24"/>
          <w:szCs w:val="24"/>
        </w:rPr>
        <w:t>] Available at: &lt;https://hbr.org/2015/04/3-ways-to-make-less-biased-decisions#:~:text=Unconscious%20bias%20%E2%80%93%20judgments%20and%20behaviors</w:t>
      </w:r>
      <w:proofErr w:type="gramStart"/>
      <w:r w:rsidRPr="00D03D63">
        <w:rPr>
          <w:sz w:val="24"/>
          <w:szCs w:val="24"/>
        </w:rPr>
        <w:t>,still</w:t>
      </w:r>
      <w:proofErr w:type="gramEnd"/>
      <w:r w:rsidRPr="00D03D63">
        <w:rPr>
          <w:sz w:val="24"/>
          <w:szCs w:val="24"/>
        </w:rPr>
        <w:t>%20leads%20to%20racial%20injustice.&gt; [Accessed 17 June 2021].</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4515EE18" w:rsidR="00575A8F" w:rsidRPr="00270EEB" w:rsidRDefault="00B14045" w:rsidP="00E6298B">
            <w:pPr>
              <w:ind w:right="107"/>
              <w:jc w:val="both"/>
              <w:rPr>
                <w:sz w:val="24"/>
                <w:szCs w:val="24"/>
              </w:rPr>
            </w:pPr>
            <w:r>
              <w:rPr>
                <w:sz w:val="24"/>
                <w:szCs w:val="24"/>
              </w:rPr>
              <w:t>Experience</w:t>
            </w:r>
          </w:p>
          <w:p w14:paraId="55ED0F6A" w14:textId="77777777" w:rsidR="00B14045" w:rsidRDefault="00B14045" w:rsidP="00E6298B">
            <w:pPr>
              <w:ind w:right="107"/>
              <w:jc w:val="both"/>
              <w:rPr>
                <w:sz w:val="24"/>
                <w:szCs w:val="24"/>
              </w:rPr>
            </w:pPr>
          </w:p>
          <w:p w14:paraId="4B494930" w14:textId="4492FC7D" w:rsidR="00575A8F" w:rsidRDefault="00B14045" w:rsidP="00E6298B">
            <w:pPr>
              <w:ind w:right="107"/>
              <w:jc w:val="both"/>
              <w:rPr>
                <w:sz w:val="24"/>
                <w:szCs w:val="24"/>
              </w:rPr>
            </w:pPr>
            <w:r>
              <w:rPr>
                <w:sz w:val="24"/>
                <w:szCs w:val="24"/>
              </w:rPr>
              <w:t>Use the correct caution.</w:t>
            </w:r>
          </w:p>
          <w:p w14:paraId="52A64872" w14:textId="44C4E28A" w:rsidR="00B14045" w:rsidRDefault="00B14045" w:rsidP="00E6298B">
            <w:pPr>
              <w:ind w:right="107"/>
              <w:jc w:val="both"/>
              <w:rPr>
                <w:sz w:val="24"/>
                <w:szCs w:val="24"/>
              </w:rPr>
            </w:pPr>
          </w:p>
          <w:p w14:paraId="50338F9D" w14:textId="7A4BB81A" w:rsidR="00B14045" w:rsidRPr="00270EEB" w:rsidRDefault="00B14045" w:rsidP="00E6298B">
            <w:pPr>
              <w:ind w:right="107"/>
              <w:jc w:val="both"/>
              <w:rPr>
                <w:sz w:val="24"/>
                <w:szCs w:val="24"/>
              </w:rPr>
            </w:pPr>
            <w:r>
              <w:rPr>
                <w:sz w:val="24"/>
                <w:szCs w:val="24"/>
              </w:rPr>
              <w:t>Now and when caution.</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B2A03AA" w:rsidR="00575A8F" w:rsidRPr="00270EEB" w:rsidRDefault="00B14045" w:rsidP="00E6298B">
            <w:pPr>
              <w:ind w:right="107"/>
              <w:jc w:val="both"/>
              <w:rPr>
                <w:sz w:val="24"/>
                <w:szCs w:val="24"/>
              </w:rPr>
            </w:pPr>
            <w:r>
              <w:rPr>
                <w:sz w:val="24"/>
                <w:szCs w:val="24"/>
              </w:rPr>
              <w:t>Research and memorise what caution I should use. Then I can get friends or family to test me on this to see if I remember</w:t>
            </w:r>
          </w:p>
        </w:tc>
        <w:tc>
          <w:tcPr>
            <w:tcW w:w="2426" w:type="dxa"/>
            <w:shd w:val="clear" w:color="auto" w:fill="auto"/>
          </w:tcPr>
          <w:p w14:paraId="6F2EF39C" w14:textId="03AC27BE" w:rsidR="00575A8F" w:rsidRPr="00270EEB" w:rsidRDefault="00B14045" w:rsidP="00E6298B">
            <w:pPr>
              <w:ind w:right="107"/>
              <w:jc w:val="both"/>
              <w:rPr>
                <w:sz w:val="24"/>
                <w:szCs w:val="24"/>
              </w:rPr>
            </w:pPr>
            <w:r>
              <w:rPr>
                <w:sz w:val="24"/>
                <w:szCs w:val="24"/>
              </w:rPr>
              <w:t xml:space="preserve">Colleagues and family can test me. I can get them to make scenarios to make sure that I am using the correct caution. </w:t>
            </w:r>
          </w:p>
        </w:tc>
        <w:tc>
          <w:tcPr>
            <w:tcW w:w="2426" w:type="dxa"/>
            <w:shd w:val="clear" w:color="auto" w:fill="auto"/>
          </w:tcPr>
          <w:p w14:paraId="3851D535" w14:textId="487B3CE3" w:rsidR="28A9B94D" w:rsidRDefault="00B14045" w:rsidP="28A9B94D">
            <w:pPr>
              <w:jc w:val="both"/>
              <w:rPr>
                <w:sz w:val="24"/>
                <w:szCs w:val="24"/>
              </w:rPr>
            </w:pPr>
            <w:r>
              <w:rPr>
                <w:sz w:val="24"/>
                <w:szCs w:val="24"/>
              </w:rPr>
              <w:t>2 weeks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51CD30DB" w14:textId="127CB3E1" w:rsidR="00B14045" w:rsidRDefault="00B14045" w:rsidP="00E6298B">
            <w:pPr>
              <w:ind w:right="107"/>
              <w:jc w:val="both"/>
              <w:rPr>
                <w:sz w:val="24"/>
                <w:szCs w:val="24"/>
              </w:rPr>
            </w:pPr>
            <w:r>
              <w:rPr>
                <w:sz w:val="24"/>
                <w:szCs w:val="24"/>
              </w:rPr>
              <w:t>Knowledge</w:t>
            </w:r>
          </w:p>
          <w:p w14:paraId="550D81CC" w14:textId="77777777" w:rsidR="00B14045" w:rsidRDefault="00B14045" w:rsidP="00E6298B">
            <w:pPr>
              <w:ind w:right="107"/>
              <w:jc w:val="both"/>
              <w:rPr>
                <w:sz w:val="24"/>
                <w:szCs w:val="24"/>
              </w:rPr>
            </w:pPr>
          </w:p>
          <w:p w14:paraId="760F7587" w14:textId="339D725A" w:rsidR="00B14045" w:rsidRPr="00270EEB" w:rsidRDefault="00B14045" w:rsidP="00E6298B">
            <w:pPr>
              <w:ind w:right="107"/>
              <w:jc w:val="both"/>
              <w:rPr>
                <w:sz w:val="24"/>
                <w:szCs w:val="24"/>
              </w:rPr>
            </w:pPr>
            <w:r>
              <w:rPr>
                <w:sz w:val="24"/>
                <w:szCs w:val="24"/>
              </w:rPr>
              <w:t>Find out the correct necessity when using Prompt and effective investigation. Relating to why the investigation is prompt and effect. For example to gather evidence or interview a suspect.</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8BD5C8F" w:rsidR="00575A8F" w:rsidRPr="00270EEB" w:rsidRDefault="00B14045" w:rsidP="00E6298B">
            <w:pPr>
              <w:ind w:right="107"/>
              <w:jc w:val="both"/>
              <w:rPr>
                <w:sz w:val="24"/>
                <w:szCs w:val="24"/>
              </w:rPr>
            </w:pPr>
            <w:r>
              <w:rPr>
                <w:sz w:val="24"/>
                <w:szCs w:val="24"/>
              </w:rPr>
              <w:t>Use IDCOPLAN as a base line but research all the other relevant necessity for arrests.</w:t>
            </w:r>
          </w:p>
        </w:tc>
        <w:tc>
          <w:tcPr>
            <w:tcW w:w="2426" w:type="dxa"/>
            <w:shd w:val="clear" w:color="auto" w:fill="auto"/>
          </w:tcPr>
          <w:p w14:paraId="7A4C9A77" w14:textId="60DBB270" w:rsidR="00575A8F" w:rsidRPr="00270EEB" w:rsidRDefault="00B14045" w:rsidP="00E6298B">
            <w:pPr>
              <w:ind w:right="107"/>
              <w:jc w:val="both"/>
              <w:rPr>
                <w:sz w:val="24"/>
                <w:szCs w:val="24"/>
              </w:rPr>
            </w:pPr>
            <w:r>
              <w:rPr>
                <w:sz w:val="24"/>
                <w:szCs w:val="24"/>
              </w:rPr>
              <w:t xml:space="preserve">Colleagues and family can test me to see if I remember all of the necessities. </w:t>
            </w:r>
          </w:p>
        </w:tc>
        <w:tc>
          <w:tcPr>
            <w:tcW w:w="2426" w:type="dxa"/>
            <w:shd w:val="clear" w:color="auto" w:fill="auto"/>
          </w:tcPr>
          <w:p w14:paraId="003BC03B" w14:textId="12D53D5E" w:rsidR="28A9B94D" w:rsidRDefault="00B14045" w:rsidP="28A9B94D">
            <w:pPr>
              <w:jc w:val="both"/>
              <w:rPr>
                <w:sz w:val="24"/>
                <w:szCs w:val="24"/>
              </w:rPr>
            </w:pPr>
            <w:r>
              <w:rPr>
                <w:sz w:val="24"/>
                <w:szCs w:val="24"/>
              </w:rPr>
              <w:t>2 weeks</w:t>
            </w:r>
          </w:p>
        </w:tc>
      </w:tr>
      <w:tr w:rsidR="00575A8F" w:rsidRPr="00270EEB" w14:paraId="3EE957C7" w14:textId="77777777" w:rsidTr="28A9B94D">
        <w:tc>
          <w:tcPr>
            <w:tcW w:w="2462" w:type="dxa"/>
            <w:shd w:val="clear" w:color="auto" w:fill="auto"/>
          </w:tcPr>
          <w:p w14:paraId="14F3E63D" w14:textId="3C711BCA" w:rsidR="00575A8F" w:rsidRDefault="00575A8F" w:rsidP="00E6298B">
            <w:pPr>
              <w:ind w:right="107"/>
              <w:jc w:val="both"/>
              <w:rPr>
                <w:sz w:val="24"/>
                <w:szCs w:val="24"/>
              </w:rPr>
            </w:pPr>
          </w:p>
          <w:p w14:paraId="427A4E42" w14:textId="29441025" w:rsidR="00B14045" w:rsidRDefault="00B14045" w:rsidP="00E6298B">
            <w:pPr>
              <w:ind w:right="107"/>
              <w:jc w:val="both"/>
              <w:rPr>
                <w:sz w:val="24"/>
                <w:szCs w:val="24"/>
              </w:rPr>
            </w:pPr>
            <w:r>
              <w:rPr>
                <w:sz w:val="24"/>
                <w:szCs w:val="24"/>
              </w:rPr>
              <w:t>Knowledge</w:t>
            </w:r>
          </w:p>
          <w:p w14:paraId="5986CB13" w14:textId="77777777" w:rsidR="00B14045" w:rsidRDefault="00B14045" w:rsidP="00E6298B">
            <w:pPr>
              <w:ind w:right="107"/>
              <w:jc w:val="both"/>
              <w:rPr>
                <w:sz w:val="24"/>
                <w:szCs w:val="24"/>
              </w:rPr>
            </w:pPr>
          </w:p>
          <w:p w14:paraId="457C5E52" w14:textId="4E3725D6" w:rsidR="00B14045" w:rsidRPr="00270EEB" w:rsidRDefault="00B14045" w:rsidP="00E6298B">
            <w:pPr>
              <w:ind w:right="107"/>
              <w:jc w:val="both"/>
              <w:rPr>
                <w:sz w:val="24"/>
                <w:szCs w:val="24"/>
              </w:rPr>
            </w:pPr>
            <w:r>
              <w:rPr>
                <w:sz w:val="24"/>
                <w:szCs w:val="24"/>
              </w:rPr>
              <w:t>Make sure that I include all the relevant information on witness and victim statements. For example distance between the victim and suspect</w:t>
            </w: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371844E" w14:textId="77777777" w:rsidR="00575A8F" w:rsidRDefault="00B14045" w:rsidP="00E6298B">
            <w:pPr>
              <w:ind w:right="107"/>
              <w:jc w:val="both"/>
              <w:rPr>
                <w:sz w:val="24"/>
                <w:szCs w:val="24"/>
              </w:rPr>
            </w:pPr>
            <w:r>
              <w:rPr>
                <w:sz w:val="24"/>
                <w:szCs w:val="24"/>
              </w:rPr>
              <w:lastRenderedPageBreak/>
              <w:t xml:space="preserve">Research and familiarise myself </w:t>
            </w:r>
            <w:r>
              <w:rPr>
                <w:sz w:val="24"/>
                <w:szCs w:val="24"/>
              </w:rPr>
              <w:lastRenderedPageBreak/>
              <w:t>with the memories used for statement writing.</w:t>
            </w:r>
          </w:p>
          <w:p w14:paraId="3D94DF71" w14:textId="77777777" w:rsidR="00B14045" w:rsidRDefault="00B14045" w:rsidP="00E6298B">
            <w:pPr>
              <w:ind w:right="107"/>
              <w:jc w:val="both"/>
              <w:rPr>
                <w:sz w:val="24"/>
                <w:szCs w:val="24"/>
              </w:rPr>
            </w:pPr>
          </w:p>
          <w:p w14:paraId="022C407D" w14:textId="5739760D" w:rsidR="00B14045" w:rsidRPr="00270EEB" w:rsidRDefault="00B14045" w:rsidP="00E6298B">
            <w:pPr>
              <w:ind w:right="107"/>
              <w:jc w:val="both"/>
              <w:rPr>
                <w:sz w:val="24"/>
                <w:szCs w:val="24"/>
              </w:rPr>
            </w:pPr>
            <w:r>
              <w:rPr>
                <w:sz w:val="24"/>
                <w:szCs w:val="24"/>
              </w:rPr>
              <w:t>Like advocate and INSIDE</w:t>
            </w:r>
          </w:p>
        </w:tc>
        <w:tc>
          <w:tcPr>
            <w:tcW w:w="2426" w:type="dxa"/>
            <w:shd w:val="clear" w:color="auto" w:fill="auto"/>
          </w:tcPr>
          <w:p w14:paraId="76B2A824" w14:textId="6597870F" w:rsidR="00575A8F" w:rsidRPr="00270EEB" w:rsidRDefault="009B0985" w:rsidP="00E6298B">
            <w:pPr>
              <w:ind w:right="107"/>
              <w:jc w:val="both"/>
              <w:rPr>
                <w:sz w:val="24"/>
                <w:szCs w:val="24"/>
              </w:rPr>
            </w:pPr>
            <w:r>
              <w:rPr>
                <w:sz w:val="24"/>
                <w:szCs w:val="24"/>
              </w:rPr>
              <w:lastRenderedPageBreak/>
              <w:t xml:space="preserve">I can practise statement writing </w:t>
            </w:r>
            <w:r>
              <w:rPr>
                <w:sz w:val="24"/>
                <w:szCs w:val="24"/>
              </w:rPr>
              <w:lastRenderedPageBreak/>
              <w:t>with my colleagues getting them to mark a statement that I have taken to make sure that I have included all relevant information.</w:t>
            </w:r>
          </w:p>
        </w:tc>
        <w:tc>
          <w:tcPr>
            <w:tcW w:w="2426" w:type="dxa"/>
            <w:shd w:val="clear" w:color="auto" w:fill="auto"/>
          </w:tcPr>
          <w:p w14:paraId="185B2EE5" w14:textId="46A05880" w:rsidR="28A9B94D" w:rsidRDefault="00B14045" w:rsidP="28A9B94D">
            <w:pPr>
              <w:jc w:val="both"/>
              <w:rPr>
                <w:sz w:val="24"/>
                <w:szCs w:val="24"/>
              </w:rPr>
            </w:pPr>
            <w:r>
              <w:rPr>
                <w:sz w:val="24"/>
                <w:szCs w:val="24"/>
              </w:rPr>
              <w:lastRenderedPageBreak/>
              <w:t>1 month</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73D03E8"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Assets.publishing.service.gov.uk. 2017. [</w:t>
      </w:r>
      <w:proofErr w:type="gramStart"/>
      <w:r w:rsidRPr="00AB6D67">
        <w:rPr>
          <w:b/>
          <w:sz w:val="24"/>
          <w:szCs w:val="24"/>
        </w:rPr>
        <w:t>online</w:t>
      </w:r>
      <w:proofErr w:type="gramEnd"/>
      <w:r w:rsidRPr="00AB6D67">
        <w:rPr>
          <w:b/>
          <w:sz w:val="24"/>
          <w:szCs w:val="24"/>
        </w:rPr>
        <w:t>] Available at: &lt;https://assets.publishing.service.gov.uk/government/uploads/system/uploads/attachment_data/file/903812/pace-code-d-2017.pdf&gt; [Accessed 25 June 2021].</w:t>
      </w:r>
    </w:p>
    <w:p w14:paraId="483DD079" w14:textId="2ACBC335" w:rsidR="00AB6D67" w:rsidRDefault="00AB6D67" w:rsidP="00AB6D67">
      <w:pPr>
        <w:overflowPunct/>
        <w:autoSpaceDE/>
        <w:autoSpaceDN/>
        <w:adjustRightInd/>
        <w:ind w:right="107"/>
        <w:textAlignment w:val="auto"/>
        <w:rPr>
          <w:b/>
          <w:sz w:val="24"/>
          <w:szCs w:val="24"/>
        </w:rPr>
      </w:pPr>
      <w:r w:rsidRPr="00AB6D67">
        <w:rPr>
          <w:b/>
          <w:sz w:val="24"/>
          <w:szCs w:val="24"/>
        </w:rPr>
        <w:t>Assets.publishing.service.gov.uk. 2021. [</w:t>
      </w:r>
      <w:proofErr w:type="gramStart"/>
      <w:r w:rsidRPr="00AB6D67">
        <w:rPr>
          <w:b/>
          <w:sz w:val="24"/>
          <w:szCs w:val="24"/>
        </w:rPr>
        <w:t>online</w:t>
      </w:r>
      <w:proofErr w:type="gramEnd"/>
      <w:r w:rsidRPr="00AB6D67">
        <w:rPr>
          <w:b/>
          <w:sz w:val="24"/>
          <w:szCs w:val="24"/>
        </w:rPr>
        <w:t>] Available at: &lt;https://assets.publishing.service.gov.uk/government/uploads/system/uploads/attachment_data/file/974376/victims-code-2020.pdf&gt; [Accessed 25 June 2021].</w:t>
      </w:r>
    </w:p>
    <w:p w14:paraId="338D3B5E" w14:textId="2289DAFD" w:rsidR="00AB6D67" w:rsidRDefault="00AB6D67" w:rsidP="00AB6D67">
      <w:pPr>
        <w:overflowPunct/>
        <w:autoSpaceDE/>
        <w:autoSpaceDN/>
        <w:adjustRightInd/>
        <w:ind w:right="107"/>
        <w:textAlignment w:val="auto"/>
        <w:rPr>
          <w:b/>
          <w:sz w:val="24"/>
          <w:szCs w:val="24"/>
        </w:rPr>
      </w:pPr>
    </w:p>
    <w:p w14:paraId="1DA2CF63" w14:textId="77777777" w:rsidR="00AB6D67" w:rsidRDefault="00AB6D67" w:rsidP="00AB6D67">
      <w:pPr>
        <w:overflowPunct/>
        <w:autoSpaceDE/>
        <w:autoSpaceDN/>
        <w:adjustRightInd/>
        <w:ind w:right="107"/>
        <w:textAlignment w:val="auto"/>
        <w:rPr>
          <w:b/>
          <w:sz w:val="24"/>
          <w:szCs w:val="24"/>
        </w:rPr>
      </w:pPr>
    </w:p>
    <w:p w14:paraId="7CFA1FC3" w14:textId="6BF09532" w:rsidR="00AB6D67" w:rsidRDefault="00AB6D67" w:rsidP="00AB6D67">
      <w:pPr>
        <w:overflowPunct/>
        <w:autoSpaceDE/>
        <w:autoSpaceDN/>
        <w:adjustRightInd/>
        <w:ind w:right="107"/>
        <w:textAlignment w:val="auto"/>
        <w:rPr>
          <w:b/>
          <w:sz w:val="24"/>
          <w:szCs w:val="24"/>
        </w:rPr>
      </w:pPr>
      <w:r w:rsidRPr="00AB6D67">
        <w:rPr>
          <w:b/>
          <w:sz w:val="24"/>
          <w:szCs w:val="24"/>
        </w:rPr>
        <w:t>App.college.police.uk. 2021. Communication. [</w:t>
      </w:r>
      <w:proofErr w:type="gramStart"/>
      <w:r w:rsidRPr="00AB6D67">
        <w:rPr>
          <w:b/>
          <w:sz w:val="24"/>
          <w:szCs w:val="24"/>
        </w:rPr>
        <w:t>online</w:t>
      </w:r>
      <w:proofErr w:type="gramEnd"/>
      <w:r w:rsidRPr="00AB6D67">
        <w:rPr>
          <w:b/>
          <w:sz w:val="24"/>
          <w:szCs w:val="24"/>
        </w:rPr>
        <w:t>] Available at: &lt;https://www.app.college.police.uk/app-content/engagement-and-communication/communications/&gt; [Accessed 8 June 2021].</w:t>
      </w:r>
    </w:p>
    <w:p w14:paraId="07988BD0" w14:textId="28358FB3" w:rsidR="00AB6D67" w:rsidRDefault="00AB6D67" w:rsidP="00AB6D67">
      <w:pPr>
        <w:overflowPunct/>
        <w:autoSpaceDE/>
        <w:autoSpaceDN/>
        <w:adjustRightInd/>
        <w:ind w:right="107"/>
        <w:textAlignment w:val="auto"/>
        <w:rPr>
          <w:b/>
          <w:sz w:val="24"/>
          <w:szCs w:val="24"/>
        </w:rPr>
      </w:pPr>
    </w:p>
    <w:p w14:paraId="29D690BC" w14:textId="1B5A01C3" w:rsidR="00AB6D67" w:rsidRDefault="00AB6D67" w:rsidP="00AB6D67">
      <w:pPr>
        <w:overflowPunct/>
        <w:autoSpaceDE/>
        <w:autoSpaceDN/>
        <w:adjustRightInd/>
        <w:ind w:right="107"/>
        <w:textAlignment w:val="auto"/>
        <w:rPr>
          <w:b/>
          <w:sz w:val="24"/>
          <w:szCs w:val="24"/>
        </w:rPr>
      </w:pPr>
      <w:r w:rsidRPr="00AB6D67">
        <w:rPr>
          <w:b/>
          <w:sz w:val="24"/>
          <w:szCs w:val="24"/>
        </w:rPr>
        <w:t>App.college.police.uk. 2021. National Decision Model. [</w:t>
      </w:r>
      <w:proofErr w:type="gramStart"/>
      <w:r w:rsidRPr="00AB6D67">
        <w:rPr>
          <w:b/>
          <w:sz w:val="24"/>
          <w:szCs w:val="24"/>
        </w:rPr>
        <w:t>online</w:t>
      </w:r>
      <w:proofErr w:type="gramEnd"/>
      <w:r w:rsidRPr="00AB6D67">
        <w:rPr>
          <w:b/>
          <w:sz w:val="24"/>
          <w:szCs w:val="24"/>
        </w:rPr>
        <w:t>] Available at: &lt;https://www.app.college.police.uk/app-content/national-decision-model/the-national-decision-model/&gt; [Accessed 14 June 2021]</w:t>
      </w:r>
    </w:p>
    <w:p w14:paraId="6884B44C" w14:textId="77777777" w:rsidR="00AB6D67" w:rsidRPr="00AB6D67" w:rsidRDefault="00AB6D67" w:rsidP="00AB6D67">
      <w:pPr>
        <w:overflowPunct/>
        <w:autoSpaceDE/>
        <w:autoSpaceDN/>
        <w:adjustRightInd/>
        <w:ind w:right="107"/>
        <w:textAlignment w:val="auto"/>
        <w:rPr>
          <w:b/>
          <w:sz w:val="24"/>
          <w:szCs w:val="24"/>
        </w:rPr>
      </w:pPr>
    </w:p>
    <w:p w14:paraId="3EEB23A5" w14:textId="4605C557" w:rsidR="00AB6D67" w:rsidRPr="00AB6D67" w:rsidRDefault="00AB6D67" w:rsidP="00AB6D67">
      <w:pPr>
        <w:overflowPunct/>
        <w:autoSpaceDE/>
        <w:autoSpaceDN/>
        <w:adjustRightInd/>
        <w:ind w:right="107"/>
        <w:textAlignment w:val="auto"/>
        <w:rPr>
          <w:b/>
          <w:sz w:val="24"/>
          <w:szCs w:val="24"/>
        </w:rPr>
      </w:pPr>
      <w:r w:rsidRPr="00AB6D67">
        <w:rPr>
          <w:b/>
          <w:sz w:val="24"/>
          <w:szCs w:val="24"/>
        </w:rPr>
        <w:t>Assets.publishing.service.gov.uk. 2021. [</w:t>
      </w:r>
      <w:proofErr w:type="gramStart"/>
      <w:r w:rsidRPr="00AB6D67">
        <w:rPr>
          <w:b/>
          <w:sz w:val="24"/>
          <w:szCs w:val="24"/>
        </w:rPr>
        <w:t>online</w:t>
      </w:r>
      <w:proofErr w:type="gramEnd"/>
      <w:r w:rsidRPr="00AB6D67">
        <w:rPr>
          <w:b/>
          <w:sz w:val="24"/>
          <w:szCs w:val="24"/>
        </w:rPr>
        <w:t>] Available at: &lt;https://assets.publishing.service.gov.uk/government/uploads/system/uploads/attachment_data/file/974376/victims-code-2020.pdf&gt; [Accessed 25 June 2021</w:t>
      </w:r>
    </w:p>
    <w:p w14:paraId="5DC34B74" w14:textId="77777777" w:rsidR="00AB6D67" w:rsidRPr="00AB6D67" w:rsidRDefault="00AB6D67" w:rsidP="00AB6D67">
      <w:pPr>
        <w:overflowPunct/>
        <w:autoSpaceDE/>
        <w:autoSpaceDN/>
        <w:adjustRightInd/>
        <w:ind w:right="107"/>
        <w:textAlignment w:val="auto"/>
        <w:rPr>
          <w:b/>
          <w:sz w:val="24"/>
          <w:szCs w:val="24"/>
        </w:rPr>
      </w:pPr>
    </w:p>
    <w:p w14:paraId="28328B2A" w14:textId="77777777" w:rsidR="00AB6D67" w:rsidRPr="00AB6D67" w:rsidRDefault="00AB6D67" w:rsidP="00AB6D67">
      <w:pPr>
        <w:overflowPunct/>
        <w:autoSpaceDE/>
        <w:autoSpaceDN/>
        <w:adjustRightInd/>
        <w:ind w:right="107"/>
        <w:textAlignment w:val="auto"/>
        <w:rPr>
          <w:b/>
          <w:sz w:val="24"/>
          <w:szCs w:val="24"/>
        </w:rPr>
      </w:pPr>
      <w:proofErr w:type="spellStart"/>
      <w:r w:rsidRPr="00AB6D67">
        <w:rPr>
          <w:b/>
          <w:sz w:val="24"/>
          <w:szCs w:val="24"/>
        </w:rPr>
        <w:t>Beshears</w:t>
      </w:r>
      <w:proofErr w:type="spellEnd"/>
      <w:r w:rsidRPr="00AB6D67">
        <w:rPr>
          <w:b/>
          <w:sz w:val="24"/>
          <w:szCs w:val="24"/>
        </w:rPr>
        <w:t>, M., 2021. How police can reduce and manage stress. [</w:t>
      </w:r>
      <w:proofErr w:type="gramStart"/>
      <w:r w:rsidRPr="00AB6D67">
        <w:rPr>
          <w:b/>
          <w:sz w:val="24"/>
          <w:szCs w:val="24"/>
        </w:rPr>
        <w:t>online</w:t>
      </w:r>
      <w:proofErr w:type="gramEnd"/>
      <w:r w:rsidRPr="00AB6D67">
        <w:rPr>
          <w:b/>
          <w:sz w:val="24"/>
          <w:szCs w:val="24"/>
        </w:rPr>
        <w:t xml:space="preserve">] Police1. Available at: </w:t>
      </w:r>
    </w:p>
    <w:p w14:paraId="757A11EA" w14:textId="3611A4EC" w:rsidR="00AB6D67" w:rsidRPr="00AB6D67" w:rsidRDefault="00AB6D67" w:rsidP="00AB6D67">
      <w:pPr>
        <w:overflowPunct/>
        <w:autoSpaceDE/>
        <w:autoSpaceDN/>
        <w:adjustRightInd/>
        <w:ind w:right="107"/>
        <w:textAlignment w:val="auto"/>
        <w:rPr>
          <w:b/>
          <w:sz w:val="24"/>
          <w:szCs w:val="24"/>
        </w:rPr>
      </w:pPr>
      <w:r w:rsidRPr="00AB6D67">
        <w:rPr>
          <w:b/>
          <w:sz w:val="24"/>
          <w:szCs w:val="24"/>
        </w:rPr>
        <w:t>&lt;https://www.police1.com/stress/articles/how-police-can-reduce-and-manage-stress-AThewNlseDwMYCcB/&gt; [Accessed 28 May 2021].</w:t>
      </w:r>
    </w:p>
    <w:p w14:paraId="22A17560" w14:textId="77777777" w:rsidR="00AB6D67" w:rsidRPr="00AB6D67" w:rsidRDefault="00AB6D67" w:rsidP="00AB6D67">
      <w:pPr>
        <w:overflowPunct/>
        <w:autoSpaceDE/>
        <w:autoSpaceDN/>
        <w:adjustRightInd/>
        <w:ind w:right="107"/>
        <w:textAlignment w:val="auto"/>
        <w:rPr>
          <w:b/>
          <w:sz w:val="24"/>
          <w:szCs w:val="24"/>
        </w:rPr>
      </w:pPr>
    </w:p>
    <w:p w14:paraId="2720AF54"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2005. Central Police Training and Development Authority. The Stationery Office.</w:t>
      </w:r>
    </w:p>
    <w:p w14:paraId="2BF2FFFC" w14:textId="77777777" w:rsidR="00AB6D67" w:rsidRPr="00AB6D67" w:rsidRDefault="00AB6D67" w:rsidP="00AB6D67">
      <w:pPr>
        <w:overflowPunct/>
        <w:autoSpaceDE/>
        <w:autoSpaceDN/>
        <w:adjustRightInd/>
        <w:ind w:right="107"/>
        <w:textAlignment w:val="auto"/>
        <w:rPr>
          <w:b/>
          <w:sz w:val="24"/>
          <w:szCs w:val="24"/>
        </w:rPr>
      </w:pPr>
    </w:p>
    <w:p w14:paraId="2453318D"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College of Policing. 2021. Conflict management skills | College of Policing. [</w:t>
      </w:r>
      <w:proofErr w:type="gramStart"/>
      <w:r w:rsidRPr="00AB6D67">
        <w:rPr>
          <w:b/>
          <w:sz w:val="24"/>
          <w:szCs w:val="24"/>
        </w:rPr>
        <w:t>online</w:t>
      </w:r>
      <w:proofErr w:type="gramEnd"/>
      <w:r w:rsidRPr="00AB6D67">
        <w:rPr>
          <w:b/>
          <w:sz w:val="24"/>
          <w:szCs w:val="24"/>
        </w:rPr>
        <w:t>] Available at: &lt;https://www.college.police.uk/guidance/conflict-management/conflict-management-skills&gt; [Accessed 1 June 2021].</w:t>
      </w:r>
    </w:p>
    <w:p w14:paraId="26A0C13F" w14:textId="77777777" w:rsidR="00AB6D67" w:rsidRPr="00AB6D67" w:rsidRDefault="00AB6D67" w:rsidP="00AB6D67">
      <w:pPr>
        <w:overflowPunct/>
        <w:autoSpaceDE/>
        <w:autoSpaceDN/>
        <w:adjustRightInd/>
        <w:ind w:right="107"/>
        <w:textAlignment w:val="auto"/>
        <w:rPr>
          <w:b/>
          <w:sz w:val="24"/>
          <w:szCs w:val="24"/>
        </w:rPr>
      </w:pPr>
    </w:p>
    <w:p w14:paraId="00224B42"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College of Policing. 2021. Conflict management skills | College of Policing. [</w:t>
      </w:r>
      <w:proofErr w:type="gramStart"/>
      <w:r w:rsidRPr="00AB6D67">
        <w:rPr>
          <w:b/>
          <w:sz w:val="24"/>
          <w:szCs w:val="24"/>
        </w:rPr>
        <w:t>online</w:t>
      </w:r>
      <w:proofErr w:type="gramEnd"/>
      <w:r w:rsidRPr="00AB6D67">
        <w:rPr>
          <w:b/>
          <w:sz w:val="24"/>
          <w:szCs w:val="24"/>
        </w:rPr>
        <w:t>] Available at: &lt;https://www.college.police.uk/guidance/conflict-management/conflict-management-skills&gt; [Accessed 1 June 2021].</w:t>
      </w:r>
    </w:p>
    <w:p w14:paraId="3EADCD63" w14:textId="6E218700" w:rsidR="00AB6D67" w:rsidRDefault="00AB6D67" w:rsidP="00AB6D67">
      <w:pPr>
        <w:overflowPunct/>
        <w:autoSpaceDE/>
        <w:autoSpaceDN/>
        <w:adjustRightInd/>
        <w:ind w:right="107"/>
        <w:textAlignment w:val="auto"/>
        <w:rPr>
          <w:b/>
          <w:sz w:val="24"/>
          <w:szCs w:val="24"/>
        </w:rPr>
      </w:pPr>
    </w:p>
    <w:p w14:paraId="2DF9B846"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&gt; [Accessed 25 June 2021].</w:t>
      </w:r>
    </w:p>
    <w:p w14:paraId="601F2F91"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Calderdale.gov.uk. 2021. [</w:t>
      </w:r>
      <w:proofErr w:type="gramStart"/>
      <w:r w:rsidRPr="00AB6D67">
        <w:rPr>
          <w:b/>
          <w:sz w:val="24"/>
          <w:szCs w:val="24"/>
        </w:rPr>
        <w:t>online</w:t>
      </w:r>
      <w:proofErr w:type="gramEnd"/>
      <w:r w:rsidRPr="00AB6D67">
        <w:rPr>
          <w:b/>
          <w:sz w:val="24"/>
          <w:szCs w:val="24"/>
        </w:rPr>
        <w:t>] Available at: &lt;https://www.calderdale.gov.uk/v2/sites/default/files/dash-risk-assessment.pdf#:~:text=The%20DASH%20risk%20will%20determine%20what%20victim%20safeguarding,victim%20told%3A%20Standard%20Risk%3A%20Medium%20Risk%3A%20High%20Risk%3A&gt; [Accessed 25 June 2021].</w:t>
      </w:r>
    </w:p>
    <w:p w14:paraId="2770BB39"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Cps.gov.uk. 2021. Domestic abuse | The Crown Prosecution Service. [</w:t>
      </w:r>
      <w:proofErr w:type="gramStart"/>
      <w:r w:rsidRPr="00AB6D67">
        <w:rPr>
          <w:b/>
          <w:sz w:val="24"/>
          <w:szCs w:val="24"/>
        </w:rPr>
        <w:t>online</w:t>
      </w:r>
      <w:proofErr w:type="gramEnd"/>
      <w:r w:rsidRPr="00AB6D67">
        <w:rPr>
          <w:b/>
          <w:sz w:val="24"/>
          <w:szCs w:val="24"/>
        </w:rPr>
        <w:t>] Available at: &lt;https://www.cps.gov.uk/crime-info/domestic-abuse&gt; [Accessed 25 June 2021].</w:t>
      </w:r>
    </w:p>
    <w:p w14:paraId="2ACB429D"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lastRenderedPageBreak/>
        <w:t>Cps.gov.uk. 2021. [</w:t>
      </w:r>
      <w:proofErr w:type="gramStart"/>
      <w:r w:rsidRPr="00AB6D67">
        <w:rPr>
          <w:b/>
          <w:sz w:val="24"/>
          <w:szCs w:val="24"/>
        </w:rPr>
        <w:t>online</w:t>
      </w:r>
      <w:proofErr w:type="gramEnd"/>
      <w:r w:rsidRPr="00AB6D67">
        <w:rPr>
          <w:b/>
          <w:sz w:val="24"/>
          <w:szCs w:val="24"/>
        </w:rPr>
        <w:t>] Available at: &lt;https://www.cps.gov.uk/sites/default/files/documents/victims_witnesses/adult_victims_code_leaflet.pdf&gt; [Accessed 25 June 2021].</w:t>
      </w:r>
    </w:p>
    <w:p w14:paraId="52C750C2"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Justiceinspectorates.gov.uk. 2021. [</w:t>
      </w:r>
      <w:proofErr w:type="gramStart"/>
      <w:r w:rsidRPr="00AB6D67">
        <w:rPr>
          <w:b/>
          <w:sz w:val="24"/>
          <w:szCs w:val="24"/>
        </w:rPr>
        <w:t>online</w:t>
      </w:r>
      <w:proofErr w:type="gramEnd"/>
      <w:r w:rsidRPr="00AB6D67">
        <w:rPr>
          <w:b/>
          <w:sz w:val="24"/>
          <w:szCs w:val="24"/>
        </w:rPr>
        <w:t>] Available at: &lt;https://www.justiceinspectorates.gov.uk/hmicfrs/wp-content/uploads/review-of-policing-domestic-abuse-during-the-pandemic-2021.pdf&gt; [Accessed 25 June 2021].</w:t>
      </w:r>
    </w:p>
    <w:p w14:paraId="174503F0" w14:textId="43720682" w:rsidR="00AB6D67" w:rsidRDefault="00AB6D67" w:rsidP="00AB6D67">
      <w:pPr>
        <w:overflowPunct/>
        <w:autoSpaceDE/>
        <w:autoSpaceDN/>
        <w:adjustRightInd/>
        <w:ind w:right="107"/>
        <w:textAlignment w:val="auto"/>
        <w:rPr>
          <w:b/>
          <w:sz w:val="24"/>
          <w:szCs w:val="24"/>
        </w:rPr>
      </w:pPr>
      <w:r w:rsidRPr="00AB6D67">
        <w:rPr>
          <w:b/>
          <w:sz w:val="24"/>
          <w:szCs w:val="24"/>
        </w:rPr>
        <w:t>Proceduresonline.com. 2021. Domestic Abuse and Parental Conflict. [</w:t>
      </w:r>
      <w:proofErr w:type="gramStart"/>
      <w:r w:rsidRPr="00AB6D67">
        <w:rPr>
          <w:b/>
          <w:sz w:val="24"/>
          <w:szCs w:val="24"/>
        </w:rPr>
        <w:t>online</w:t>
      </w:r>
      <w:proofErr w:type="gramEnd"/>
      <w:r w:rsidRPr="00AB6D67">
        <w:rPr>
          <w:b/>
          <w:sz w:val="24"/>
          <w:szCs w:val="24"/>
        </w:rPr>
        <w:t>] Available at: &lt;https://www.proceduresonline.com/durham/scb/p_dom_viol_abuse.html&gt; [Accessed 25 June 2021</w:t>
      </w:r>
    </w:p>
    <w:p w14:paraId="4A46890D" w14:textId="77777777" w:rsidR="00AB6D67" w:rsidRPr="00AB6D67" w:rsidRDefault="00AB6D67" w:rsidP="00AB6D67">
      <w:pPr>
        <w:overflowPunct/>
        <w:autoSpaceDE/>
        <w:autoSpaceDN/>
        <w:adjustRightInd/>
        <w:ind w:right="107"/>
        <w:textAlignment w:val="auto"/>
        <w:rPr>
          <w:b/>
          <w:sz w:val="24"/>
          <w:szCs w:val="24"/>
        </w:rPr>
      </w:pPr>
    </w:p>
    <w:p w14:paraId="2CAD2177"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Equalityhumanrights.com. 2021. Article 3: Freedom from torture and inhuman or degrading treatment | Equality and Human Rights Commission. [</w:t>
      </w:r>
      <w:proofErr w:type="gramStart"/>
      <w:r w:rsidRPr="00AB6D67">
        <w:rPr>
          <w:b/>
          <w:sz w:val="24"/>
          <w:szCs w:val="24"/>
        </w:rPr>
        <w:t>online</w:t>
      </w:r>
      <w:proofErr w:type="gramEnd"/>
      <w:r w:rsidRPr="00AB6D67">
        <w:rPr>
          <w:b/>
          <w:sz w:val="24"/>
          <w:szCs w:val="24"/>
        </w:rPr>
        <w:t>] Available at: &lt;https://www.equalityhumanrights.com/en/human-rights-act/article-3-freedom-torture-and-inhuman-or-degrading-treatment#:~:text=Article%203%20protects%20you%20from,punishment%20in%20the%20country%20concerned.&gt; [Accessed 7 June 2021].</w:t>
      </w:r>
    </w:p>
    <w:p w14:paraId="08E99392" w14:textId="6710952C" w:rsidR="00AB6D67" w:rsidRDefault="00AB6D67" w:rsidP="00AB6D67">
      <w:pPr>
        <w:overflowPunct/>
        <w:autoSpaceDE/>
        <w:autoSpaceDN/>
        <w:adjustRightInd/>
        <w:ind w:right="107"/>
        <w:textAlignment w:val="auto"/>
        <w:rPr>
          <w:b/>
          <w:sz w:val="24"/>
          <w:szCs w:val="24"/>
        </w:rPr>
      </w:pPr>
    </w:p>
    <w:p w14:paraId="762D5772" w14:textId="77777777" w:rsidR="00AB6D67" w:rsidRPr="00AB6D67" w:rsidRDefault="00AB6D67" w:rsidP="00AB6D67">
      <w:pPr>
        <w:overflowPunct/>
        <w:autoSpaceDE/>
        <w:autoSpaceDN/>
        <w:adjustRightInd/>
        <w:ind w:right="107"/>
        <w:textAlignment w:val="auto"/>
        <w:rPr>
          <w:b/>
          <w:sz w:val="24"/>
          <w:szCs w:val="24"/>
        </w:rPr>
      </w:pPr>
    </w:p>
    <w:p w14:paraId="4480ADEB" w14:textId="0D0F06C2" w:rsidR="00AB6D67" w:rsidRDefault="00AB6D67" w:rsidP="00AB6D67">
      <w:pPr>
        <w:overflowPunct/>
        <w:autoSpaceDE/>
        <w:autoSpaceDN/>
        <w:adjustRightInd/>
        <w:ind w:right="107"/>
        <w:textAlignment w:val="auto"/>
        <w:rPr>
          <w:b/>
          <w:sz w:val="24"/>
          <w:szCs w:val="24"/>
        </w:rPr>
      </w:pPr>
      <w:r w:rsidRPr="00AB6D67">
        <w:rPr>
          <w:b/>
          <w:sz w:val="24"/>
          <w:szCs w:val="24"/>
        </w:rPr>
        <w:t>Hse.gov.uk. 2021. Stress at work - Work-related stress and how to tackle it - HSE. [</w:t>
      </w:r>
      <w:proofErr w:type="gramStart"/>
      <w:r w:rsidRPr="00AB6D67">
        <w:rPr>
          <w:b/>
          <w:sz w:val="24"/>
          <w:szCs w:val="24"/>
        </w:rPr>
        <w:t>online</w:t>
      </w:r>
      <w:proofErr w:type="gramEnd"/>
      <w:r w:rsidRPr="00AB6D67">
        <w:rPr>
          <w:b/>
          <w:sz w:val="24"/>
          <w:szCs w:val="24"/>
        </w:rPr>
        <w:t>] Available at: &lt;https://www.hse.gov.uk/stress/what-to-do.htm&gt; [Accessed 20 April 2021].</w:t>
      </w:r>
    </w:p>
    <w:p w14:paraId="1482F48E" w14:textId="5ED18328" w:rsidR="00AB6D67" w:rsidRDefault="00AB6D67" w:rsidP="00AB6D67">
      <w:pPr>
        <w:overflowPunct/>
        <w:autoSpaceDE/>
        <w:autoSpaceDN/>
        <w:adjustRightInd/>
        <w:ind w:right="107"/>
        <w:textAlignment w:val="auto"/>
        <w:rPr>
          <w:b/>
          <w:sz w:val="24"/>
          <w:szCs w:val="24"/>
        </w:rPr>
      </w:pPr>
    </w:p>
    <w:p w14:paraId="71467515"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Hse.gov.uk. 2021. Key requirements of the CPIA - Pre-Trial - Enforcement Guide (England &amp; Wales). [</w:t>
      </w:r>
      <w:proofErr w:type="gramStart"/>
      <w:r w:rsidRPr="00AB6D67">
        <w:rPr>
          <w:b/>
          <w:sz w:val="24"/>
          <w:szCs w:val="24"/>
        </w:rPr>
        <w:t>online</w:t>
      </w:r>
      <w:proofErr w:type="gramEnd"/>
      <w:r w:rsidRPr="00AB6D67">
        <w:rPr>
          <w:b/>
          <w:sz w:val="24"/>
          <w:szCs w:val="24"/>
        </w:rPr>
        <w:t>] Available at: &lt;https://www.hse.gov.uk/enforce/enforcementguide/pretrial/after-key.htm&gt; [Accessed 17 June 2021].</w:t>
      </w:r>
    </w:p>
    <w:p w14:paraId="0000FBF6" w14:textId="77777777" w:rsidR="00AB6D67" w:rsidRDefault="00AB6D67" w:rsidP="00AB6D67">
      <w:pPr>
        <w:overflowPunct/>
        <w:autoSpaceDE/>
        <w:autoSpaceDN/>
        <w:adjustRightInd/>
        <w:ind w:right="107"/>
        <w:textAlignment w:val="auto"/>
        <w:rPr>
          <w:b/>
          <w:sz w:val="24"/>
          <w:szCs w:val="24"/>
        </w:rPr>
      </w:pPr>
    </w:p>
    <w:p w14:paraId="26A17F68" w14:textId="1404320E" w:rsidR="00AB6D67" w:rsidRPr="00AB6D67" w:rsidRDefault="00AB6D67" w:rsidP="00AB6D67">
      <w:pPr>
        <w:overflowPunct/>
        <w:autoSpaceDE/>
        <w:autoSpaceDN/>
        <w:adjustRightInd/>
        <w:ind w:right="107"/>
        <w:textAlignment w:val="auto"/>
        <w:rPr>
          <w:b/>
          <w:sz w:val="24"/>
          <w:szCs w:val="24"/>
        </w:rPr>
      </w:pPr>
      <w:r w:rsidRPr="00AB6D67">
        <w:rPr>
          <w:b/>
          <w:sz w:val="24"/>
          <w:szCs w:val="24"/>
        </w:rPr>
        <w:t>Library.college.police.uk. 2005. [</w:t>
      </w:r>
      <w:proofErr w:type="gramStart"/>
      <w:r w:rsidRPr="00AB6D67">
        <w:rPr>
          <w:b/>
          <w:sz w:val="24"/>
          <w:szCs w:val="24"/>
        </w:rPr>
        <w:t>online</w:t>
      </w:r>
      <w:proofErr w:type="gramEnd"/>
      <w:r w:rsidRPr="00AB6D67">
        <w:rPr>
          <w:b/>
          <w:sz w:val="24"/>
          <w:szCs w:val="24"/>
        </w:rPr>
        <w:t>] Available at: &lt;https://library.college.police.uk/docs/acpo/Core-Investigative-Doctrine.pdf&gt; [Accessed 18 June 2021].</w:t>
      </w:r>
    </w:p>
    <w:p w14:paraId="179CF3CE" w14:textId="77777777" w:rsidR="00AB6D67" w:rsidRPr="00AB6D67" w:rsidRDefault="00AB6D67" w:rsidP="00AB6D67">
      <w:pPr>
        <w:overflowPunct/>
        <w:autoSpaceDE/>
        <w:autoSpaceDN/>
        <w:adjustRightInd/>
        <w:ind w:right="107"/>
        <w:textAlignment w:val="auto"/>
        <w:rPr>
          <w:b/>
          <w:sz w:val="24"/>
          <w:szCs w:val="24"/>
        </w:rPr>
      </w:pPr>
    </w:p>
    <w:p w14:paraId="0237A629" w14:textId="7B41DABB" w:rsidR="00AB6D67" w:rsidRDefault="00AB6D67" w:rsidP="00AB6D67">
      <w:pPr>
        <w:overflowPunct/>
        <w:autoSpaceDE/>
        <w:autoSpaceDN/>
        <w:adjustRightInd/>
        <w:ind w:right="107"/>
        <w:textAlignment w:val="auto"/>
        <w:rPr>
          <w:b/>
          <w:sz w:val="24"/>
          <w:szCs w:val="24"/>
        </w:rPr>
      </w:pPr>
      <w:r w:rsidRPr="00AB6D67">
        <w:rPr>
          <w:b/>
          <w:sz w:val="24"/>
          <w:szCs w:val="24"/>
        </w:rPr>
        <w:t>Library.leeds.ac.uk. 2021. Revision and exams. [</w:t>
      </w:r>
      <w:proofErr w:type="gramStart"/>
      <w:r w:rsidRPr="00AB6D67">
        <w:rPr>
          <w:b/>
          <w:sz w:val="24"/>
          <w:szCs w:val="24"/>
        </w:rPr>
        <w:t>online</w:t>
      </w:r>
      <w:proofErr w:type="gramEnd"/>
      <w:r w:rsidRPr="00AB6D67">
        <w:rPr>
          <w:b/>
          <w:sz w:val="24"/>
          <w:szCs w:val="24"/>
        </w:rPr>
        <w:t>] Available at: &lt;https://library.leeds.ac.uk/info/1401/academic_skills/107/revision_and_exams/3&gt; [Accessed 28 May 2021].</w:t>
      </w:r>
    </w:p>
    <w:p w14:paraId="39DD1BE5" w14:textId="77777777" w:rsidR="00AB6D67" w:rsidRPr="00AB6D67" w:rsidRDefault="00AB6D67" w:rsidP="00AB6D67">
      <w:pPr>
        <w:overflowPunct/>
        <w:autoSpaceDE/>
        <w:autoSpaceDN/>
        <w:adjustRightInd/>
        <w:ind w:right="107"/>
        <w:textAlignment w:val="auto"/>
        <w:rPr>
          <w:b/>
          <w:sz w:val="24"/>
          <w:szCs w:val="24"/>
        </w:rPr>
      </w:pPr>
    </w:p>
    <w:p w14:paraId="03CF0A81"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Legislation.gov.uk. 2021. Criminal Law Act 1967. [</w:t>
      </w:r>
      <w:proofErr w:type="gramStart"/>
      <w:r w:rsidRPr="00AB6D67">
        <w:rPr>
          <w:b/>
          <w:sz w:val="24"/>
          <w:szCs w:val="24"/>
        </w:rPr>
        <w:t>online</w:t>
      </w:r>
      <w:proofErr w:type="gramEnd"/>
      <w:r w:rsidRPr="00AB6D67">
        <w:rPr>
          <w:b/>
          <w:sz w:val="24"/>
          <w:szCs w:val="24"/>
        </w:rPr>
        <w:t>] Available at: &lt;https://www.legislation.gov.uk/ukpga/1967/58/section/3#:~:text=There%20are%20currently%20no%20known%20outstanding%20effects%20for,suspected%20offenders%20or%20of%20persons%20unlawfully%20at%20large.&gt; [Accessed 7 June 2021].</w:t>
      </w:r>
    </w:p>
    <w:p w14:paraId="38D2AEC3" w14:textId="77777777" w:rsidR="00AB6D67" w:rsidRPr="00AB6D67" w:rsidRDefault="00AB6D67" w:rsidP="00AB6D67">
      <w:pPr>
        <w:overflowPunct/>
        <w:autoSpaceDE/>
        <w:autoSpaceDN/>
        <w:adjustRightInd/>
        <w:ind w:right="107"/>
        <w:textAlignment w:val="auto"/>
        <w:rPr>
          <w:b/>
          <w:sz w:val="24"/>
          <w:szCs w:val="24"/>
        </w:rPr>
      </w:pPr>
    </w:p>
    <w:p w14:paraId="058735A7"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Legislation.gov.uk. 2021. Human Rights Act 1998. [</w:t>
      </w:r>
      <w:proofErr w:type="gramStart"/>
      <w:r w:rsidRPr="00AB6D67">
        <w:rPr>
          <w:b/>
          <w:sz w:val="24"/>
          <w:szCs w:val="24"/>
        </w:rPr>
        <w:t>online</w:t>
      </w:r>
      <w:proofErr w:type="gramEnd"/>
      <w:r w:rsidRPr="00AB6D67">
        <w:rPr>
          <w:b/>
          <w:sz w:val="24"/>
          <w:szCs w:val="24"/>
        </w:rPr>
        <w:t>] Available at: &lt;https://www.legislation.gov.uk/ukpga/1998/42/schedule/1/part/I/chapter/2&gt; [Accessed 7 June 2021].</w:t>
      </w:r>
    </w:p>
    <w:p w14:paraId="2F21EDBC" w14:textId="77777777" w:rsidR="00AB6D67" w:rsidRPr="00AB6D67" w:rsidRDefault="00AB6D67" w:rsidP="00AB6D67">
      <w:pPr>
        <w:overflowPunct/>
        <w:autoSpaceDE/>
        <w:autoSpaceDN/>
        <w:adjustRightInd/>
        <w:ind w:right="107"/>
        <w:textAlignment w:val="auto"/>
        <w:rPr>
          <w:b/>
          <w:sz w:val="24"/>
          <w:szCs w:val="24"/>
        </w:rPr>
      </w:pPr>
    </w:p>
    <w:p w14:paraId="43AA0343"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Legislation.gov.uk. 2021. Human Rights Act 1998. [</w:t>
      </w:r>
      <w:proofErr w:type="gramStart"/>
      <w:r w:rsidRPr="00AB6D67">
        <w:rPr>
          <w:b/>
          <w:sz w:val="24"/>
          <w:szCs w:val="24"/>
        </w:rPr>
        <w:t>online</w:t>
      </w:r>
      <w:proofErr w:type="gramEnd"/>
      <w:r w:rsidRPr="00AB6D67">
        <w:rPr>
          <w:b/>
          <w:sz w:val="24"/>
          <w:szCs w:val="24"/>
        </w:rPr>
        <w:t>] Available at: &lt;https://www.legislation.gov.uk/ukpga/1998/42/schedule/1/part/I/chapter/2&gt; [Accessed 7 June 2021].</w:t>
      </w:r>
    </w:p>
    <w:p w14:paraId="6C4C037E" w14:textId="77777777" w:rsidR="00AB6D67" w:rsidRPr="00AB6D67" w:rsidRDefault="00AB6D67" w:rsidP="00AB6D67">
      <w:pPr>
        <w:overflowPunct/>
        <w:autoSpaceDE/>
        <w:autoSpaceDN/>
        <w:adjustRightInd/>
        <w:ind w:right="107"/>
        <w:textAlignment w:val="auto"/>
        <w:rPr>
          <w:b/>
          <w:sz w:val="24"/>
          <w:szCs w:val="24"/>
        </w:rPr>
      </w:pPr>
    </w:p>
    <w:p w14:paraId="3B2EF707"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&lt;https://www.legislation.gov.uk/ukpga/1984/60/section/32&gt; [Accessed 7 June 2021].</w:t>
      </w:r>
    </w:p>
    <w:p w14:paraId="13C7A3EF" w14:textId="77777777" w:rsidR="00AB6D67" w:rsidRPr="00AB6D67" w:rsidRDefault="00AB6D67" w:rsidP="00AB6D67">
      <w:pPr>
        <w:overflowPunct/>
        <w:autoSpaceDE/>
        <w:autoSpaceDN/>
        <w:adjustRightInd/>
        <w:ind w:right="107"/>
        <w:textAlignment w:val="auto"/>
        <w:rPr>
          <w:b/>
          <w:sz w:val="24"/>
          <w:szCs w:val="24"/>
        </w:rPr>
      </w:pPr>
    </w:p>
    <w:p w14:paraId="6CE8B9E0" w14:textId="77777777" w:rsidR="00AB6D67" w:rsidRPr="00AB6D67" w:rsidRDefault="00AB6D67" w:rsidP="00AB6D67">
      <w:pPr>
        <w:overflowPunct/>
        <w:autoSpaceDE/>
        <w:autoSpaceDN/>
        <w:adjustRightInd/>
        <w:ind w:right="107"/>
        <w:textAlignment w:val="auto"/>
        <w:rPr>
          <w:b/>
          <w:sz w:val="24"/>
          <w:szCs w:val="24"/>
        </w:rPr>
      </w:pPr>
    </w:p>
    <w:p w14:paraId="4F9C6F7A" w14:textId="372FAD1A" w:rsidR="00AB6D67" w:rsidRDefault="00AB6D67" w:rsidP="00AB6D67">
      <w:pPr>
        <w:overflowPunct/>
        <w:autoSpaceDE/>
        <w:autoSpaceDN/>
        <w:adjustRightInd/>
        <w:ind w:right="107"/>
        <w:textAlignment w:val="auto"/>
        <w:rPr>
          <w:b/>
          <w:sz w:val="24"/>
          <w:szCs w:val="24"/>
        </w:rPr>
      </w:pPr>
      <w:r w:rsidRPr="00AB6D67">
        <w:rPr>
          <w:b/>
          <w:sz w:val="24"/>
          <w:szCs w:val="24"/>
        </w:rPr>
        <w:lastRenderedPageBreak/>
        <w:t>Legislation.gov.uk. 2021. Police and Criminal Evidence Act 1984. [</w:t>
      </w:r>
      <w:proofErr w:type="gramStart"/>
      <w:r w:rsidRPr="00AB6D67">
        <w:rPr>
          <w:b/>
          <w:sz w:val="24"/>
          <w:szCs w:val="24"/>
        </w:rPr>
        <w:t>online</w:t>
      </w:r>
      <w:proofErr w:type="gramEnd"/>
      <w:r w:rsidRPr="00AB6D67">
        <w:rPr>
          <w:b/>
          <w:sz w:val="24"/>
          <w:szCs w:val="24"/>
        </w:rPr>
        <w:t>] Available at: &lt;https://www.legislation.gov.uk/ukpga/1984/60/section/117&gt; [Accessed 7 June 2021].</w:t>
      </w:r>
    </w:p>
    <w:p w14:paraId="774C8339" w14:textId="77777777" w:rsidR="00AB6D67" w:rsidRDefault="00AB6D67" w:rsidP="00AB6D67">
      <w:pPr>
        <w:overflowPunct/>
        <w:autoSpaceDE/>
        <w:autoSpaceDN/>
        <w:adjustRightInd/>
        <w:ind w:right="107"/>
        <w:textAlignment w:val="auto"/>
        <w:rPr>
          <w:b/>
          <w:sz w:val="24"/>
          <w:szCs w:val="24"/>
        </w:rPr>
      </w:pPr>
    </w:p>
    <w:p w14:paraId="068E2B5C" w14:textId="77777777" w:rsidR="00AB6D67" w:rsidRDefault="00AB6D67" w:rsidP="00AB6D67">
      <w:pPr>
        <w:overflowPunct/>
        <w:autoSpaceDE/>
        <w:autoSpaceDN/>
        <w:adjustRightInd/>
        <w:ind w:right="107"/>
        <w:textAlignment w:val="auto"/>
        <w:rPr>
          <w:b/>
          <w:sz w:val="24"/>
          <w:szCs w:val="24"/>
        </w:rPr>
      </w:pPr>
    </w:p>
    <w:p w14:paraId="4D7E8891" w14:textId="72186A7C" w:rsidR="00AB6D67" w:rsidRDefault="00AB6D67" w:rsidP="00AB6D67">
      <w:pPr>
        <w:overflowPunct/>
        <w:autoSpaceDE/>
        <w:autoSpaceDN/>
        <w:adjustRightInd/>
        <w:ind w:right="107"/>
        <w:textAlignment w:val="auto"/>
        <w:rPr>
          <w:b/>
          <w:sz w:val="24"/>
          <w:szCs w:val="24"/>
        </w:rPr>
      </w:pPr>
      <w:r w:rsidRPr="00AB6D67">
        <w:rPr>
          <w:b/>
          <w:sz w:val="24"/>
          <w:szCs w:val="24"/>
        </w:rPr>
        <w:t>Moss, D., 2002. Psychological perspectives Anxiety disorders.</w:t>
      </w:r>
    </w:p>
    <w:p w14:paraId="2DB9FB74" w14:textId="6B6639A7" w:rsidR="00AB6D67" w:rsidRDefault="00AB6D67" w:rsidP="00AB6D67">
      <w:pPr>
        <w:overflowPunct/>
        <w:autoSpaceDE/>
        <w:autoSpaceDN/>
        <w:adjustRightInd/>
        <w:ind w:right="107"/>
        <w:textAlignment w:val="auto"/>
        <w:rPr>
          <w:b/>
          <w:sz w:val="24"/>
          <w:szCs w:val="24"/>
        </w:rPr>
      </w:pPr>
    </w:p>
    <w:p w14:paraId="4751CC94" w14:textId="77777777" w:rsidR="00AB6D67" w:rsidRPr="00AB6D67" w:rsidRDefault="00AB6D67" w:rsidP="00AB6D67">
      <w:pPr>
        <w:overflowPunct/>
        <w:autoSpaceDE/>
        <w:autoSpaceDN/>
        <w:adjustRightInd/>
        <w:ind w:right="107"/>
        <w:textAlignment w:val="auto"/>
        <w:rPr>
          <w:b/>
          <w:sz w:val="24"/>
          <w:szCs w:val="24"/>
        </w:rPr>
      </w:pPr>
    </w:p>
    <w:p w14:paraId="4BBEBE31" w14:textId="28221692" w:rsidR="00AB6D67" w:rsidRPr="00AB6D67" w:rsidRDefault="00AB6D67" w:rsidP="00AB6D67">
      <w:pPr>
        <w:overflowPunct/>
        <w:autoSpaceDE/>
        <w:autoSpaceDN/>
        <w:adjustRightInd/>
        <w:ind w:right="107"/>
        <w:textAlignment w:val="auto"/>
        <w:rPr>
          <w:b/>
          <w:sz w:val="24"/>
          <w:szCs w:val="24"/>
        </w:rPr>
      </w:pPr>
      <w:r w:rsidRPr="00AB6D67">
        <w:rPr>
          <w:b/>
          <w:sz w:val="24"/>
          <w:szCs w:val="24"/>
        </w:rPr>
        <w:t>https://www.santamonicapd.org/uploadedFiles/Police/Policies/Policy%20-%20Racial%20Bias%20Based%20Profiling.pdf</w:t>
      </w:r>
    </w:p>
    <w:p w14:paraId="0A4A061C" w14:textId="77777777" w:rsidR="00AB6D67" w:rsidRPr="00AB6D67" w:rsidRDefault="00AB6D67" w:rsidP="00AB6D67">
      <w:pPr>
        <w:overflowPunct/>
        <w:autoSpaceDE/>
        <w:autoSpaceDN/>
        <w:adjustRightInd/>
        <w:ind w:right="107"/>
        <w:textAlignment w:val="auto"/>
        <w:rPr>
          <w:b/>
          <w:sz w:val="24"/>
          <w:szCs w:val="24"/>
        </w:rPr>
      </w:pPr>
    </w:p>
    <w:p w14:paraId="54D91512" w14:textId="77777777" w:rsidR="00AB6D67" w:rsidRPr="00AB6D67" w:rsidRDefault="00AB6D67" w:rsidP="00AB6D67">
      <w:pPr>
        <w:overflowPunct/>
        <w:autoSpaceDE/>
        <w:autoSpaceDN/>
        <w:adjustRightInd/>
        <w:ind w:right="107"/>
        <w:textAlignment w:val="auto"/>
        <w:rPr>
          <w:b/>
          <w:sz w:val="24"/>
          <w:szCs w:val="24"/>
        </w:rPr>
      </w:pPr>
    </w:p>
    <w:p w14:paraId="270A3685" w14:textId="6F6E3EE6" w:rsidR="00AB6D67" w:rsidRDefault="00AB6D67" w:rsidP="00AB6D67">
      <w:pPr>
        <w:overflowPunct/>
        <w:autoSpaceDE/>
        <w:autoSpaceDN/>
        <w:adjustRightInd/>
        <w:ind w:right="107"/>
        <w:textAlignment w:val="auto"/>
        <w:rPr>
          <w:b/>
          <w:sz w:val="24"/>
          <w:szCs w:val="24"/>
        </w:rPr>
      </w:pPr>
      <w:r w:rsidRPr="00AB6D67">
        <w:rPr>
          <w:b/>
          <w:sz w:val="24"/>
          <w:szCs w:val="24"/>
        </w:rPr>
        <w:t>Otto, M. and Smits, J., 2011. Exercise for mood and anxiety. New York, NY: Oxford University Press.</w:t>
      </w:r>
    </w:p>
    <w:p w14:paraId="736FFCEE" w14:textId="17373235" w:rsidR="00AB6D67" w:rsidRDefault="00AB6D67" w:rsidP="00AB6D67">
      <w:pPr>
        <w:overflowPunct/>
        <w:autoSpaceDE/>
        <w:autoSpaceDN/>
        <w:adjustRightInd/>
        <w:ind w:right="107"/>
        <w:textAlignment w:val="auto"/>
        <w:rPr>
          <w:b/>
          <w:sz w:val="24"/>
          <w:szCs w:val="24"/>
        </w:rPr>
      </w:pPr>
    </w:p>
    <w:p w14:paraId="09CA74C0" w14:textId="77777777" w:rsidR="00AB6D67" w:rsidRPr="00AB6D67" w:rsidRDefault="00AB6D67" w:rsidP="00AB6D67">
      <w:pPr>
        <w:overflowPunct/>
        <w:autoSpaceDE/>
        <w:autoSpaceDN/>
        <w:adjustRightInd/>
        <w:ind w:right="107"/>
        <w:textAlignment w:val="auto"/>
        <w:rPr>
          <w:b/>
          <w:sz w:val="24"/>
          <w:szCs w:val="24"/>
        </w:rPr>
      </w:pPr>
      <w:r w:rsidRPr="00AB6D67">
        <w:rPr>
          <w:b/>
          <w:sz w:val="24"/>
          <w:szCs w:val="24"/>
        </w:rPr>
        <w:t>Ross, H., 2021. [</w:t>
      </w:r>
      <w:proofErr w:type="gramStart"/>
      <w:r w:rsidRPr="00AB6D67">
        <w:rPr>
          <w:b/>
          <w:sz w:val="24"/>
          <w:szCs w:val="24"/>
        </w:rPr>
        <w:t>online</w:t>
      </w:r>
      <w:proofErr w:type="gramEnd"/>
      <w:r w:rsidRPr="00AB6D67">
        <w:rPr>
          <w:b/>
          <w:sz w:val="24"/>
          <w:szCs w:val="24"/>
        </w:rPr>
        <w:t>] Available at: &lt;https://hbr.org/2015/04/3-ways-to-make-less-biased-decisions#:~:text=Unconscious%20bias%20%E2%80%93%20judgments%20and%20behaviors</w:t>
      </w:r>
      <w:proofErr w:type="gramStart"/>
      <w:r w:rsidRPr="00AB6D67">
        <w:rPr>
          <w:b/>
          <w:sz w:val="24"/>
          <w:szCs w:val="24"/>
        </w:rPr>
        <w:t>,still</w:t>
      </w:r>
      <w:proofErr w:type="gramEnd"/>
      <w:r w:rsidRPr="00AB6D67">
        <w:rPr>
          <w:b/>
          <w:sz w:val="24"/>
          <w:szCs w:val="24"/>
        </w:rPr>
        <w:t>%20leads%20to%20racial%20injustice.&gt; [Accessed 17 June 2021].</w:t>
      </w:r>
    </w:p>
    <w:p w14:paraId="36EDA4CB" w14:textId="77777777" w:rsidR="00AB6D67" w:rsidRPr="00AB6D67" w:rsidRDefault="00AB6D67" w:rsidP="00AB6D67">
      <w:pPr>
        <w:overflowPunct/>
        <w:autoSpaceDE/>
        <w:autoSpaceDN/>
        <w:adjustRightInd/>
        <w:ind w:right="107"/>
        <w:textAlignment w:val="auto"/>
        <w:rPr>
          <w:b/>
          <w:sz w:val="24"/>
          <w:szCs w:val="24"/>
        </w:rPr>
      </w:pPr>
    </w:p>
    <w:p w14:paraId="55D7DEAE" w14:textId="77777777" w:rsidR="00AB6D67" w:rsidRPr="00AB6D67" w:rsidRDefault="00AB6D67" w:rsidP="00AB6D67">
      <w:pPr>
        <w:overflowPunct/>
        <w:autoSpaceDE/>
        <w:autoSpaceDN/>
        <w:adjustRightInd/>
        <w:ind w:right="107"/>
        <w:textAlignment w:val="auto"/>
        <w:rPr>
          <w:b/>
          <w:sz w:val="24"/>
          <w:szCs w:val="24"/>
        </w:rPr>
      </w:pPr>
    </w:p>
    <w:p w14:paraId="3B8DC956" w14:textId="5586985E" w:rsidR="00AB6D67" w:rsidRPr="00AB6D67" w:rsidRDefault="00AB6D67" w:rsidP="00AB6D67">
      <w:pPr>
        <w:overflowPunct/>
        <w:autoSpaceDE/>
        <w:autoSpaceDN/>
        <w:adjustRightInd/>
        <w:ind w:right="107"/>
        <w:textAlignment w:val="auto"/>
        <w:rPr>
          <w:b/>
          <w:sz w:val="24"/>
          <w:szCs w:val="24"/>
        </w:rPr>
      </w:pPr>
      <w:r w:rsidRPr="00AB6D67">
        <w:rPr>
          <w:b/>
          <w:sz w:val="24"/>
          <w:szCs w:val="24"/>
        </w:rPr>
        <w:t> </w:t>
      </w:r>
    </w:p>
    <w:p w14:paraId="4DDA6422" w14:textId="77777777" w:rsidR="00AB6D67" w:rsidRPr="00AB6D67" w:rsidRDefault="00AB6D67" w:rsidP="00AB6D67">
      <w:pPr>
        <w:overflowPunct/>
        <w:autoSpaceDE/>
        <w:autoSpaceDN/>
        <w:adjustRightInd/>
        <w:ind w:right="107"/>
        <w:textAlignment w:val="auto"/>
        <w:rPr>
          <w:b/>
          <w:sz w:val="24"/>
          <w:szCs w:val="24"/>
        </w:rPr>
      </w:pPr>
    </w:p>
    <w:p w14:paraId="4E4041B2" w14:textId="77777777" w:rsidR="00AB6D67" w:rsidRPr="00AB6D67" w:rsidRDefault="00AB6D67" w:rsidP="00AB6D67">
      <w:pPr>
        <w:overflowPunct/>
        <w:autoSpaceDE/>
        <w:autoSpaceDN/>
        <w:adjustRightInd/>
        <w:ind w:right="107"/>
        <w:textAlignment w:val="auto"/>
        <w:rPr>
          <w:b/>
          <w:sz w:val="24"/>
          <w:szCs w:val="24"/>
        </w:rPr>
      </w:pPr>
      <w:proofErr w:type="spellStart"/>
      <w:r w:rsidRPr="00AB6D67">
        <w:rPr>
          <w:b/>
          <w:sz w:val="24"/>
          <w:szCs w:val="24"/>
        </w:rPr>
        <w:t>Queirós</w:t>
      </w:r>
      <w:proofErr w:type="spellEnd"/>
      <w:r w:rsidRPr="00AB6D67">
        <w:rPr>
          <w:b/>
          <w:sz w:val="24"/>
          <w:szCs w:val="24"/>
        </w:rPr>
        <w:t xml:space="preserve">, C., </w:t>
      </w:r>
      <w:proofErr w:type="spellStart"/>
      <w:r w:rsidRPr="00AB6D67">
        <w:rPr>
          <w:b/>
          <w:sz w:val="24"/>
          <w:szCs w:val="24"/>
        </w:rPr>
        <w:t>Passos</w:t>
      </w:r>
      <w:proofErr w:type="spellEnd"/>
      <w:r w:rsidRPr="00AB6D67">
        <w:rPr>
          <w:b/>
          <w:sz w:val="24"/>
          <w:szCs w:val="24"/>
        </w:rPr>
        <w:t xml:space="preserve">, F., </w:t>
      </w:r>
      <w:proofErr w:type="spellStart"/>
      <w:r w:rsidRPr="00AB6D67">
        <w:rPr>
          <w:b/>
          <w:sz w:val="24"/>
          <w:szCs w:val="24"/>
        </w:rPr>
        <w:t>Bártolo</w:t>
      </w:r>
      <w:proofErr w:type="spellEnd"/>
      <w:r w:rsidRPr="00AB6D67">
        <w:rPr>
          <w:b/>
          <w:sz w:val="24"/>
          <w:szCs w:val="24"/>
        </w:rPr>
        <w:t xml:space="preserve">, A., Marques, A., da Silva, C. and Pereira, A., 2020. Burnout and Stress Measurement in Police Officers: Literature Review and a Study </w:t>
      </w:r>
      <w:proofErr w:type="gramStart"/>
      <w:r w:rsidRPr="00AB6D67">
        <w:rPr>
          <w:b/>
          <w:sz w:val="24"/>
          <w:szCs w:val="24"/>
        </w:rPr>
        <w:t>With</w:t>
      </w:r>
      <w:proofErr w:type="gramEnd"/>
      <w:r w:rsidRPr="00AB6D67">
        <w:rPr>
          <w:b/>
          <w:sz w:val="24"/>
          <w:szCs w:val="24"/>
        </w:rPr>
        <w:t xml:space="preserve"> the Operational Police Stress Questionnaire. Frontiers in Psychology, 11.</w:t>
      </w:r>
    </w:p>
    <w:p w14:paraId="54C732B2" w14:textId="77777777" w:rsidR="00AB6D67" w:rsidRDefault="00AB6D67" w:rsidP="00E6298B">
      <w:pPr>
        <w:overflowPunct/>
        <w:autoSpaceDE/>
        <w:autoSpaceDN/>
        <w:adjustRightInd/>
        <w:ind w:right="107"/>
        <w:textAlignment w:val="auto"/>
        <w:rPr>
          <w:b/>
          <w:sz w:val="24"/>
          <w:szCs w:val="24"/>
        </w:rPr>
      </w:pPr>
    </w:p>
    <w:p w14:paraId="037BB458" w14:textId="77777777" w:rsidR="00AB6D67" w:rsidRDefault="00AB6D67" w:rsidP="00E6298B">
      <w:pPr>
        <w:overflowPunct/>
        <w:autoSpaceDE/>
        <w:autoSpaceDN/>
        <w:adjustRightInd/>
        <w:ind w:right="107"/>
        <w:textAlignment w:val="auto"/>
        <w:rPr>
          <w:b/>
          <w:sz w:val="24"/>
          <w:szCs w:val="24"/>
        </w:rPr>
      </w:pPr>
    </w:p>
    <w:p w14:paraId="3173B969" w14:textId="77777777" w:rsidR="00AB6D67" w:rsidRPr="00AB6D67" w:rsidRDefault="00AB6D67" w:rsidP="00AB6D67">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0BE69BEA" w:rsidR="28A9B94D" w:rsidRDefault="28A9B94D" w:rsidP="28A9B94D">
      <w:pPr>
        <w:jc w:val="both"/>
      </w:pPr>
      <w:r w:rsidRPr="2E5ED9CE">
        <w:rPr>
          <w:rFonts w:eastAsia="Arial"/>
          <w:sz w:val="24"/>
          <w:szCs w:val="24"/>
        </w:rPr>
        <w:t>Signed:  _</w:t>
      </w:r>
      <w:proofErr w:type="spellStart"/>
      <w:r w:rsidR="00AB6D67">
        <w:rPr>
          <w:rFonts w:eastAsia="Arial"/>
          <w:sz w:val="24"/>
          <w:szCs w:val="24"/>
        </w:rPr>
        <w:t>C.Mcgartland</w:t>
      </w:r>
      <w:proofErr w:type="spellEnd"/>
      <w:r w:rsidRPr="2E5ED9CE">
        <w:rPr>
          <w:rFonts w:eastAsia="Arial"/>
          <w:sz w:val="24"/>
          <w:szCs w:val="24"/>
        </w:rPr>
        <w:t xml:space="preserve">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B3728A0" w:rsidR="28A9B94D" w:rsidRDefault="28A9B94D" w:rsidP="28A9B94D">
      <w:pPr>
        <w:jc w:val="both"/>
      </w:pPr>
      <w:r w:rsidRPr="28A9B94D">
        <w:rPr>
          <w:rFonts w:eastAsia="Arial"/>
          <w:sz w:val="24"/>
          <w:szCs w:val="24"/>
        </w:rPr>
        <w:t>Date: _</w:t>
      </w:r>
      <w:r w:rsidR="00AB6D67">
        <w:rPr>
          <w:rFonts w:eastAsia="Arial"/>
          <w:sz w:val="24"/>
          <w:szCs w:val="24"/>
        </w:rPr>
        <w:t>27/06/21</w:t>
      </w:r>
      <w:r w:rsidRPr="28A9B94D">
        <w:rPr>
          <w:rFonts w:eastAsia="Arial"/>
          <w:sz w:val="24"/>
          <w:szCs w:val="24"/>
        </w:rPr>
        <w:t xml:space="preserve">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96F71" w14:textId="77777777" w:rsidR="003F0941" w:rsidRDefault="003F0941">
      <w:r>
        <w:separator/>
      </w:r>
    </w:p>
  </w:endnote>
  <w:endnote w:type="continuationSeparator" w:id="0">
    <w:p w14:paraId="52ECA326" w14:textId="77777777" w:rsidR="003F0941" w:rsidRDefault="003F0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FB4C51" w:rsidRDefault="00FB4C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9AA8CF7" w:rsidR="00FB4C51" w:rsidRDefault="00FB4C51">
    <w:pPr>
      <w:pStyle w:val="Footer"/>
      <w:jc w:val="right"/>
    </w:pPr>
    <w:r>
      <w:fldChar w:fldCharType="begin"/>
    </w:r>
    <w:r>
      <w:instrText xml:space="preserve"> PAGE   \* MERGEFORMAT </w:instrText>
    </w:r>
    <w:r>
      <w:fldChar w:fldCharType="separate"/>
    </w:r>
    <w:r w:rsidR="00DE1D00">
      <w:rPr>
        <w:noProof/>
      </w:rPr>
      <w:t>6</w:t>
    </w:r>
    <w:r>
      <w:rPr>
        <w:noProof/>
      </w:rPr>
      <w:fldChar w:fldCharType="end"/>
    </w:r>
  </w:p>
  <w:p w14:paraId="790812FF" w14:textId="77777777" w:rsidR="00FB4C51" w:rsidRPr="00BB5EAA" w:rsidRDefault="00FB4C5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FB4C51" w:rsidRDefault="00FB4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29E73" w14:textId="77777777" w:rsidR="003F0941" w:rsidRDefault="003F0941">
      <w:r>
        <w:separator/>
      </w:r>
    </w:p>
  </w:footnote>
  <w:footnote w:type="continuationSeparator" w:id="0">
    <w:p w14:paraId="4C91D139" w14:textId="77777777" w:rsidR="003F0941" w:rsidRDefault="003F0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FB4C51" w:rsidRDefault="00FB4C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FB4C51" w:rsidRDefault="00FB4C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FB4C51" w:rsidRDefault="00FB4C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C5FBB"/>
    <w:multiLevelType w:val="hybridMultilevel"/>
    <w:tmpl w:val="CCA2F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45C3BB3"/>
    <w:multiLevelType w:val="hybridMultilevel"/>
    <w:tmpl w:val="71A2D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2"/>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0941"/>
    <w:rsid w:val="003F1A37"/>
    <w:rsid w:val="003F228F"/>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C2F8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86575"/>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985"/>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B6D67"/>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4045"/>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3D6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E1D00"/>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4C51"/>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36E004-897E-4A7F-BB02-7E5AC376C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12455</Words>
  <Characters>61904</Characters>
  <Application>Microsoft Office Word</Application>
  <DocSecurity>0</DocSecurity>
  <Lines>1031</Lines>
  <Paragraphs>311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Mcgartland, Callum</cp:lastModifiedBy>
  <cp:revision>4</cp:revision>
  <cp:lastPrinted>2019-08-13T11:47:00Z</cp:lastPrinted>
  <dcterms:created xsi:type="dcterms:W3CDTF">2021-06-27T16:23:00Z</dcterms:created>
  <dcterms:modified xsi:type="dcterms:W3CDTF">2021-06-27T16:25:00Z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