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8A549E" w14:textId="07E7CB76" w:rsidR="002C644D" w:rsidRPr="0062190C" w:rsidRDefault="002C644D" w:rsidP="0008586B">
      <w:pPr>
        <w:spacing w:line="360" w:lineRule="auto"/>
        <w:rPr>
          <w:u w:val="single"/>
        </w:rPr>
      </w:pPr>
      <w:r w:rsidRPr="0062190C">
        <w:rPr>
          <w:u w:val="single"/>
        </w:rPr>
        <w:t>Discuss the importanc</w:t>
      </w:r>
      <w:r w:rsidR="00E674D9">
        <w:rPr>
          <w:u w:val="single"/>
        </w:rPr>
        <w:t xml:space="preserve">e of education, justifying </w:t>
      </w:r>
      <w:r w:rsidRPr="0062190C">
        <w:rPr>
          <w:u w:val="single"/>
        </w:rPr>
        <w:t>views with evidence.</w:t>
      </w:r>
      <w:bookmarkStart w:id="0" w:name="_GoBack"/>
      <w:bookmarkEnd w:id="0"/>
    </w:p>
    <w:p w14:paraId="730CADD2" w14:textId="77777777" w:rsidR="008D221A" w:rsidRDefault="008D221A" w:rsidP="0008586B">
      <w:pPr>
        <w:spacing w:line="360" w:lineRule="auto"/>
      </w:pPr>
    </w:p>
    <w:p w14:paraId="548845C4" w14:textId="77777777" w:rsidR="00776968" w:rsidRDefault="003B3FC8" w:rsidP="0008586B">
      <w:pPr>
        <w:spacing w:line="360" w:lineRule="auto"/>
      </w:pPr>
      <w:r>
        <w:t>Have you ever wondered why we educate people and why it is so important?</w:t>
      </w:r>
    </w:p>
    <w:p w14:paraId="0AE94E2B" w14:textId="7A500C47" w:rsidR="00E6598E" w:rsidRDefault="003B3FC8" w:rsidP="0008586B">
      <w:pPr>
        <w:spacing w:line="360" w:lineRule="auto"/>
      </w:pPr>
      <w:r>
        <w:t>In this essay the main aim is to answer the above question, to discuss why the education system is so important and how education affects</w:t>
      </w:r>
      <w:r w:rsidR="00E674D9">
        <w:t xml:space="preserve"> the lives of so many people in different ways.</w:t>
      </w:r>
    </w:p>
    <w:p w14:paraId="3368728E" w14:textId="77777777" w:rsidR="00E6598E" w:rsidRDefault="00E6598E" w:rsidP="0008586B">
      <w:pPr>
        <w:spacing w:line="360" w:lineRule="auto"/>
      </w:pPr>
    </w:p>
    <w:p w14:paraId="48FF8E7F" w14:textId="479B40D4" w:rsidR="00E6598E" w:rsidRDefault="00A706D9" w:rsidP="0008586B">
      <w:pPr>
        <w:spacing w:line="360" w:lineRule="auto"/>
      </w:pPr>
      <w:r>
        <w:t>Education has not always been seen as important as it is today. In the 19</w:t>
      </w:r>
      <w:r w:rsidRPr="00A706D9">
        <w:rPr>
          <w:vertAlign w:val="superscript"/>
        </w:rPr>
        <w:t>th</w:t>
      </w:r>
      <w:r>
        <w:t xml:space="preserve"> century many children worked in mines and factories, schooling was a luxury few could afford.  </w:t>
      </w:r>
      <w:proofErr w:type="spellStart"/>
      <w:r w:rsidR="00321452">
        <w:t>Dufour</w:t>
      </w:r>
      <w:proofErr w:type="spellEnd"/>
      <w:r w:rsidR="00321452">
        <w:t xml:space="preserve"> and Curtis (2011) wrote about the types of schools that were first available in the UK.  </w:t>
      </w:r>
      <w:r w:rsidR="00DD3EF7">
        <w:t xml:space="preserve">‘Charity schools’ </w:t>
      </w:r>
      <w:r w:rsidR="00321452">
        <w:t xml:space="preserve">and </w:t>
      </w:r>
      <w:r w:rsidR="00DD3EF7">
        <w:t>‘</w:t>
      </w:r>
      <w:r w:rsidR="00321452">
        <w:t>fee-paying schools</w:t>
      </w:r>
      <w:r w:rsidR="00DD3EF7">
        <w:t>’</w:t>
      </w:r>
      <w:r w:rsidR="00321452">
        <w:t xml:space="preserve"> were the most common, they were usually for younger children, and they were a basic version of today’s primary school. For the poor children there were schools called ‘Ragged schools’, there was also </w:t>
      </w:r>
      <w:r w:rsidR="00CA4906">
        <w:t>‘</w:t>
      </w:r>
      <w:r w:rsidR="00321452">
        <w:t>industry schools</w:t>
      </w:r>
      <w:r w:rsidR="00CA4906">
        <w:t>’</w:t>
      </w:r>
      <w:r w:rsidR="00321452">
        <w:t xml:space="preserve"> where individuals could learn a trade</w:t>
      </w:r>
      <w:r w:rsidR="00CA4906">
        <w:t xml:space="preserve"> and ‘monitor schools’ which were run by a pioneer called Joseph Lancaster, the idea of these schools was to have people who had been through the education system to teach younger students. </w:t>
      </w:r>
    </w:p>
    <w:p w14:paraId="0F0A80F8" w14:textId="77777777" w:rsidR="00CA4906" w:rsidRDefault="00CA4906" w:rsidP="0008586B">
      <w:pPr>
        <w:spacing w:line="360" w:lineRule="auto"/>
      </w:pPr>
    </w:p>
    <w:p w14:paraId="210273FA" w14:textId="77777777" w:rsidR="00CA4906" w:rsidRDefault="00CA4906" w:rsidP="0008586B">
      <w:pPr>
        <w:spacing w:line="360" w:lineRule="auto"/>
      </w:pPr>
      <w:r>
        <w:t xml:space="preserve">It </w:t>
      </w:r>
      <w:r w:rsidR="001055E6">
        <w:t>was not</w:t>
      </w:r>
      <w:r>
        <w:t xml:space="preserve"> until 1870 that state education came in to practise and in 1988 the nat</w:t>
      </w:r>
      <w:r w:rsidR="001055E6">
        <w:t xml:space="preserve">ional curriculum was introduced, this was intended to make sure all children receive the same standard of education. Schools moved away from defining subjects based on gender i.e. women learn sewing and men learn woodwork, over time schools developed </w:t>
      </w:r>
      <w:r w:rsidR="008B6D69">
        <w:t>a range of subjects that would provide students with a wealth of knowledge that both genders had opportunity to learn.</w:t>
      </w:r>
    </w:p>
    <w:p w14:paraId="7627F50A" w14:textId="77777777" w:rsidR="000C70E4" w:rsidRDefault="000C70E4" w:rsidP="0008586B">
      <w:pPr>
        <w:spacing w:line="360" w:lineRule="auto"/>
      </w:pPr>
    </w:p>
    <w:p w14:paraId="75F07BD0" w14:textId="63EA22A9" w:rsidR="000C70E4" w:rsidRDefault="000C70E4" w:rsidP="0008586B">
      <w:pPr>
        <w:spacing w:line="360" w:lineRule="auto"/>
      </w:pPr>
      <w:r>
        <w:t xml:space="preserve">“Education is the most powerful weapon we can use to </w:t>
      </w:r>
      <w:r w:rsidR="000665E8">
        <w:t xml:space="preserve">change </w:t>
      </w:r>
      <w:r>
        <w:t>the world</w:t>
      </w:r>
      <w:r w:rsidR="000665E8">
        <w:t>”</w:t>
      </w:r>
      <w:r w:rsidR="00DD3EF7">
        <w:t xml:space="preserve"> (Mandela, </w:t>
      </w:r>
      <w:r w:rsidR="0062190C">
        <w:t>2003)</w:t>
      </w:r>
      <w:r w:rsidR="000665E8">
        <w:t xml:space="preserve"> this quote is taken from a speech by Nelson Mandela the former president of South Africa. This quote is famous worldwide and really shows the high regard we place on education.  Through out </w:t>
      </w:r>
      <w:r w:rsidR="008216CC">
        <w:t xml:space="preserve">this essay </w:t>
      </w:r>
      <w:r w:rsidR="000665E8">
        <w:t>only education for the younger generation has been mentioned but it is vital to acknowledge that learning is life long and e</w:t>
      </w:r>
      <w:r w:rsidR="00FE431B">
        <w:t xml:space="preserve">ducation does not </w:t>
      </w:r>
      <w:r w:rsidR="000665E8">
        <w:t xml:space="preserve">just stop when it is no longer compulsory. There </w:t>
      </w:r>
      <w:r w:rsidR="00FE431B">
        <w:t>are</w:t>
      </w:r>
      <w:r w:rsidR="000665E8">
        <w:t xml:space="preserve"> many forms of higher education ranging from sixth form/college to university and apprenticeships.</w:t>
      </w:r>
      <w:r w:rsidR="00FE431B">
        <w:t xml:space="preserve"> People also learn through work </w:t>
      </w:r>
      <w:r w:rsidR="00FE431B">
        <w:lastRenderedPageBreak/>
        <w:t>and not all education is subject based, you educate yourself when you learn a new skill, when you watch TV and surf the internet, education is about anything not just core subjects that the government have advised us of.</w:t>
      </w:r>
    </w:p>
    <w:p w14:paraId="38EA50A0" w14:textId="77777777" w:rsidR="00FE431B" w:rsidRDefault="00FE431B" w:rsidP="0008586B">
      <w:pPr>
        <w:spacing w:line="360" w:lineRule="auto"/>
      </w:pPr>
    </w:p>
    <w:p w14:paraId="1023DC06" w14:textId="0ABDA690" w:rsidR="00FE431B" w:rsidRDefault="00FE431B" w:rsidP="0008586B">
      <w:pPr>
        <w:spacing w:line="360" w:lineRule="auto"/>
      </w:pPr>
      <w:r>
        <w:t xml:space="preserve">Education doesn’t just give us knowledge; it helps us to find ourselves and to find a purpose in the world. Education provides us with information and lots of it but also transferable skills cognitive and </w:t>
      </w:r>
      <w:r w:rsidR="0062190C">
        <w:t>non-cognitive</w:t>
      </w:r>
      <w:r>
        <w:t xml:space="preserve"> </w:t>
      </w:r>
      <w:r w:rsidR="0062190C">
        <w:t>that enable us to grow and live successful lives. Pellegrino and Hilton (2012)</w:t>
      </w:r>
      <w:r w:rsidR="00E93B35">
        <w:t xml:space="preserve"> say that through education we learn to learn, we develop skills such as “critical thinking, problem solving, collaboration, effective communication, motivation and persistence.” These skills get us through education, careers and the responsibilities of adult life.</w:t>
      </w:r>
    </w:p>
    <w:p w14:paraId="7003FC4C" w14:textId="77777777" w:rsidR="00240B6F" w:rsidRDefault="00240B6F" w:rsidP="0008586B">
      <w:pPr>
        <w:spacing w:line="360" w:lineRule="auto"/>
      </w:pPr>
    </w:p>
    <w:p w14:paraId="491F1CE6" w14:textId="4C266958" w:rsidR="00D24158" w:rsidRDefault="00D24158" w:rsidP="0008586B">
      <w:pPr>
        <w:spacing w:line="360" w:lineRule="auto"/>
      </w:pPr>
      <w:r>
        <w:t xml:space="preserve">Although throughout the years the way we teach education has changed and how </w:t>
      </w:r>
      <w:r w:rsidR="00DD3EF7">
        <w:t xml:space="preserve">well </w:t>
      </w:r>
      <w:r>
        <w:t xml:space="preserve">it has developed for the benefit of all, still not everybody is receiving education or </w:t>
      </w:r>
      <w:r w:rsidR="00DD3EF7">
        <w:t xml:space="preserve">a </w:t>
      </w:r>
      <w:r>
        <w:t xml:space="preserve">good quality education. The GPE (Global Partnership for Education) say that it is human right to receive education yet some people are still being restricted,      </w:t>
      </w:r>
    </w:p>
    <w:p w14:paraId="50C0C90C" w14:textId="70E341CB" w:rsidR="00DD3EF7" w:rsidRDefault="00D24158" w:rsidP="0008586B">
      <w:pPr>
        <w:spacing w:line="360" w:lineRule="auto"/>
      </w:pPr>
      <w:r>
        <w:t xml:space="preserve">   “Every girl and every boy should have the right to </w:t>
      </w:r>
      <w:r w:rsidR="00DD3EF7">
        <w:t xml:space="preserve">a quality education so that they can have more chances in life, including better employment opportunities, better health and also to participate in the political process.” </w:t>
      </w:r>
    </w:p>
    <w:p w14:paraId="78B643FD" w14:textId="77777777" w:rsidR="00DD3EF7" w:rsidRDefault="00DD3EF7" w:rsidP="0008586B">
      <w:pPr>
        <w:spacing w:line="360" w:lineRule="auto"/>
      </w:pPr>
    </w:p>
    <w:p w14:paraId="3CEADE19" w14:textId="58437B78" w:rsidR="00240B6F" w:rsidRDefault="00DD3EF7" w:rsidP="0008586B">
      <w:pPr>
        <w:spacing w:line="360" w:lineRule="auto"/>
      </w:pPr>
      <w:r>
        <w:t xml:space="preserve">In the current world we live in there are many </w:t>
      </w:r>
      <w:r w:rsidR="006C139C">
        <w:t>obstacles for children living in war torn countries and also for children with disabil</w:t>
      </w:r>
      <w:r w:rsidR="00CC3D49">
        <w:t>ities both physical and mental</w:t>
      </w:r>
      <w:r w:rsidR="006C139C">
        <w:t xml:space="preserve">, these children are most likely to be given a poor quality of education because of lack of learning </w:t>
      </w:r>
      <w:r w:rsidR="007A7D66">
        <w:t xml:space="preserve">resources, </w:t>
      </w:r>
      <w:r w:rsidR="006C139C">
        <w:t>qualified teachers and places to learn that aren’t being disrupted by outside circumstances e.g. conflict.</w:t>
      </w:r>
      <w:r w:rsidR="00CC3D49">
        <w:t xml:space="preserve"> </w:t>
      </w:r>
    </w:p>
    <w:p w14:paraId="0077CD1F" w14:textId="70F7F71C" w:rsidR="00CC3D49" w:rsidRDefault="00CC3D49" w:rsidP="0008586B">
      <w:pPr>
        <w:spacing w:line="360" w:lineRule="auto"/>
      </w:pPr>
      <w:r>
        <w:t xml:space="preserve">Not every country is as advanced as the other and children with disabilities have been and still are being discriminated against, the UN and GPE have said that its </w:t>
      </w:r>
      <w:r w:rsidR="007A7D66">
        <w:t xml:space="preserve">necessary </w:t>
      </w:r>
      <w:r>
        <w:t>for people to change their social attitudes and stop discrimination based on disability and gender etc., after all everyone is entitled to and deserves the best education possible.</w:t>
      </w:r>
    </w:p>
    <w:p w14:paraId="19572A2B" w14:textId="77777777" w:rsidR="00240B6F" w:rsidRDefault="00240B6F" w:rsidP="0008586B">
      <w:pPr>
        <w:spacing w:line="360" w:lineRule="auto"/>
      </w:pPr>
    </w:p>
    <w:p w14:paraId="3FF9793B" w14:textId="77777777" w:rsidR="00240B6F" w:rsidRDefault="00240B6F" w:rsidP="0008586B">
      <w:pPr>
        <w:spacing w:line="360" w:lineRule="auto"/>
      </w:pPr>
    </w:p>
    <w:p w14:paraId="60AC9C75" w14:textId="00F0910E" w:rsidR="00240B6F" w:rsidRDefault="001C0DA2" w:rsidP="0008586B">
      <w:pPr>
        <w:spacing w:line="360" w:lineRule="auto"/>
      </w:pPr>
      <w:r>
        <w:t xml:space="preserve">Without education the Earth wouldn’t be run as efficiently as it is now, we wouldn’t know all we do and only few people would know more than the rest of the human race and they could use the power of knowledge in a way to </w:t>
      </w:r>
      <w:r w:rsidR="001C59E7">
        <w:t>use people</w:t>
      </w:r>
      <w:r>
        <w:t xml:space="preserve">. </w:t>
      </w:r>
      <w:r w:rsidR="001C59E7">
        <w:t>Referring back to the original question of why education is important, the GPE states that it benefits us all by reducing poverty, increasing income, allows people to be healthier, boosts economic growth, saves lives, fosters peace, promotes gender equality and helps combat disease like HIV/Aids. If those examples do not prove how important our education is then maybe educating ourselves on the above issues may help with understanding that education solves problems and makes the world better.</w:t>
      </w:r>
    </w:p>
    <w:p w14:paraId="58FB0E0B" w14:textId="77777777" w:rsidR="00240B6F" w:rsidRDefault="00240B6F" w:rsidP="0008586B">
      <w:pPr>
        <w:spacing w:line="360" w:lineRule="auto"/>
      </w:pPr>
    </w:p>
    <w:p w14:paraId="32569829" w14:textId="77777777" w:rsidR="00240B6F" w:rsidRDefault="00240B6F" w:rsidP="0008586B">
      <w:pPr>
        <w:spacing w:line="360" w:lineRule="auto"/>
      </w:pPr>
    </w:p>
    <w:p w14:paraId="7BA09440" w14:textId="77777777" w:rsidR="00240B6F" w:rsidRDefault="00240B6F" w:rsidP="0008586B">
      <w:pPr>
        <w:spacing w:line="360" w:lineRule="auto"/>
        <w:rPr>
          <w:u w:val="single"/>
        </w:rPr>
      </w:pPr>
      <w:r w:rsidRPr="00240B6F">
        <w:rPr>
          <w:u w:val="single"/>
        </w:rPr>
        <w:t>Reference List.</w:t>
      </w:r>
    </w:p>
    <w:p w14:paraId="5A64560E" w14:textId="77777777" w:rsidR="00240B6F" w:rsidRDefault="00240B6F" w:rsidP="0008586B">
      <w:pPr>
        <w:spacing w:line="360" w:lineRule="auto"/>
        <w:rPr>
          <w:u w:val="single"/>
        </w:rPr>
      </w:pPr>
    </w:p>
    <w:p w14:paraId="56464C33" w14:textId="77777777" w:rsidR="00240B6F" w:rsidRDefault="00240B6F" w:rsidP="0008586B">
      <w:pPr>
        <w:spacing w:line="360" w:lineRule="auto"/>
      </w:pPr>
      <w:proofErr w:type="spellStart"/>
      <w:r w:rsidRPr="00240B6F">
        <w:t>Duf</w:t>
      </w:r>
      <w:r>
        <w:t>our</w:t>
      </w:r>
      <w:proofErr w:type="spellEnd"/>
      <w:r>
        <w:t>, B</w:t>
      </w:r>
      <w:r w:rsidR="00CA4906">
        <w:t xml:space="preserve">. </w:t>
      </w:r>
      <w:r>
        <w:t>and</w:t>
      </w:r>
      <w:r w:rsidR="00CA4906">
        <w:t xml:space="preserve"> </w:t>
      </w:r>
      <w:r>
        <w:t xml:space="preserve">Curtis, W. (2011) </w:t>
      </w:r>
      <w:r w:rsidRPr="00240B6F">
        <w:rPr>
          <w:i/>
        </w:rPr>
        <w:t>Studying Education – An introduction to the key disciplines in education studies</w:t>
      </w:r>
      <w:r>
        <w:t>, Berkshire: McGraw-Hill.</w:t>
      </w:r>
    </w:p>
    <w:p w14:paraId="61E616B1" w14:textId="77777777" w:rsidR="000C70E4" w:rsidRDefault="000C70E4" w:rsidP="0008586B">
      <w:pPr>
        <w:spacing w:line="360" w:lineRule="auto"/>
      </w:pPr>
    </w:p>
    <w:p w14:paraId="53018028" w14:textId="77777777" w:rsidR="000C70E4" w:rsidRDefault="000C70E4" w:rsidP="0008586B">
      <w:pPr>
        <w:spacing w:line="360" w:lineRule="auto"/>
        <w:rPr>
          <w:i/>
        </w:rPr>
      </w:pPr>
      <w:r>
        <w:t xml:space="preserve">Mandela, N. (2003) </w:t>
      </w:r>
      <w:r w:rsidRPr="000C70E4">
        <w:rPr>
          <w:i/>
        </w:rPr>
        <w:t>Lighting your way to a better future</w:t>
      </w:r>
    </w:p>
    <w:p w14:paraId="7B9E6208" w14:textId="77777777" w:rsidR="000C70E4" w:rsidRDefault="000C70E4" w:rsidP="0008586B">
      <w:pPr>
        <w:spacing w:line="360" w:lineRule="auto"/>
      </w:pPr>
      <w:hyperlink r:id="rId7" w:history="1">
        <w:r w:rsidRPr="00D21160">
          <w:rPr>
            <w:rStyle w:val="Hyperlink"/>
          </w:rPr>
          <w:t>http://db.nelsonmandela.org/speeches/pub_view.asp?pg=item&amp;ItemID=NMS909</w:t>
        </w:r>
      </w:hyperlink>
      <w:r>
        <w:t xml:space="preserve"> (Accessed: 17</w:t>
      </w:r>
      <w:r w:rsidRPr="000C70E4">
        <w:rPr>
          <w:vertAlign w:val="superscript"/>
        </w:rPr>
        <w:t>th</w:t>
      </w:r>
      <w:r>
        <w:t xml:space="preserve"> October 2017)</w:t>
      </w:r>
    </w:p>
    <w:p w14:paraId="0623D581" w14:textId="77777777" w:rsidR="000C70E4" w:rsidRDefault="000C70E4" w:rsidP="0008586B">
      <w:pPr>
        <w:spacing w:line="360" w:lineRule="auto"/>
      </w:pPr>
    </w:p>
    <w:p w14:paraId="27C26E70" w14:textId="49977684" w:rsidR="000C70E4" w:rsidRDefault="00E93B35" w:rsidP="0008586B">
      <w:pPr>
        <w:spacing w:line="360" w:lineRule="auto"/>
      </w:pPr>
      <w:r>
        <w:t xml:space="preserve">Pellegrino, W.J. and Hilton, M.L. (2012) </w:t>
      </w:r>
      <w:r w:rsidRPr="00E93B35">
        <w:rPr>
          <w:i/>
        </w:rPr>
        <w:t>Education for life and work: Developing Transferable Knowledge and Skills in the 21</w:t>
      </w:r>
      <w:r w:rsidRPr="00E93B35">
        <w:rPr>
          <w:i/>
          <w:vertAlign w:val="superscript"/>
        </w:rPr>
        <w:t>st</w:t>
      </w:r>
      <w:r w:rsidRPr="00E93B35">
        <w:rPr>
          <w:i/>
        </w:rPr>
        <w:t xml:space="preserve"> Century</w:t>
      </w:r>
      <w:r w:rsidRPr="005175EE">
        <w:t>. Washington: The National Academies Press.</w:t>
      </w:r>
    </w:p>
    <w:p w14:paraId="0745F67E" w14:textId="77777777" w:rsidR="007A7D66" w:rsidRDefault="007A7D66" w:rsidP="0008586B">
      <w:pPr>
        <w:spacing w:line="360" w:lineRule="auto"/>
      </w:pPr>
    </w:p>
    <w:p w14:paraId="38708BBA" w14:textId="41AD45FE" w:rsidR="007A7D66" w:rsidRPr="001C59E7" w:rsidRDefault="007A7D66" w:rsidP="0008586B">
      <w:pPr>
        <w:shd w:val="clear" w:color="auto" w:fill="FFFFFF"/>
        <w:spacing w:after="450" w:line="360" w:lineRule="auto"/>
        <w:outlineLvl w:val="4"/>
        <w:rPr>
          <w:rFonts w:asciiTheme="majorHAnsi" w:hAnsiTheme="majorHAnsi"/>
        </w:rPr>
      </w:pPr>
      <w:r>
        <w:rPr>
          <w:rFonts w:asciiTheme="majorHAnsi" w:eastAsia="Times New Roman" w:hAnsiTheme="majorHAnsi" w:cs="Arial"/>
          <w:bCs/>
          <w:color w:val="222222"/>
        </w:rPr>
        <w:t>The</w:t>
      </w:r>
      <w:r w:rsidRPr="007A7D66">
        <w:rPr>
          <w:rFonts w:asciiTheme="majorHAnsi" w:eastAsia="Times New Roman" w:hAnsiTheme="majorHAnsi" w:cs="Arial"/>
          <w:bCs/>
          <w:color w:val="222222"/>
        </w:rPr>
        <w:t xml:space="preserve"> Global Partnership for Education</w:t>
      </w:r>
      <w:r>
        <w:rPr>
          <w:rFonts w:asciiTheme="majorHAnsi" w:eastAsia="Times New Roman" w:hAnsiTheme="majorHAnsi" w:cs="Arial"/>
          <w:bCs/>
          <w:i/>
          <w:color w:val="222222"/>
        </w:rPr>
        <w:t xml:space="preserve">. </w:t>
      </w:r>
      <w:r w:rsidR="001C59E7">
        <w:rPr>
          <w:rFonts w:asciiTheme="majorHAnsi" w:eastAsia="Times New Roman" w:hAnsiTheme="majorHAnsi" w:cs="Arial"/>
          <w:bCs/>
          <w:i/>
          <w:color w:val="222222"/>
        </w:rPr>
        <w:t xml:space="preserve">(N.D) </w:t>
      </w:r>
      <w:r w:rsidRPr="00CE3B3B">
        <w:rPr>
          <w:rFonts w:asciiTheme="majorHAnsi" w:eastAsia="Times New Roman" w:hAnsiTheme="majorHAnsi" w:cs="Arial"/>
          <w:bCs/>
          <w:i/>
          <w:color w:val="222222"/>
        </w:rPr>
        <w:t xml:space="preserve">Education is a vital human right and plays a key role in human, social, and economic development.  </w:t>
      </w:r>
      <w:hyperlink r:id="rId8" w:history="1">
        <w:r w:rsidRPr="00D21160">
          <w:rPr>
            <w:rStyle w:val="Hyperlink"/>
            <w:rFonts w:asciiTheme="majorHAnsi" w:hAnsiTheme="majorHAnsi"/>
          </w:rPr>
          <w:t>http://www.globalpartnership.org/education</w:t>
        </w:r>
      </w:hyperlink>
      <w:r>
        <w:rPr>
          <w:rFonts w:asciiTheme="majorHAnsi" w:hAnsiTheme="majorHAnsi"/>
        </w:rPr>
        <w:t xml:space="preserve"> (Accessed: 17th October 2017)</w:t>
      </w:r>
    </w:p>
    <w:sectPr w:rsidR="007A7D66" w:rsidRPr="001C59E7" w:rsidSect="008219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43025"/>
    <w:multiLevelType w:val="hybridMultilevel"/>
    <w:tmpl w:val="6AB631FC"/>
    <w:lvl w:ilvl="0" w:tplc="F5647F7A">
      <w:start w:val="1"/>
      <w:numFmt w:val="bullet"/>
      <w:lvlText w:val=""/>
      <w:lvlJc w:val="left"/>
      <w:pPr>
        <w:tabs>
          <w:tab w:val="num" w:pos="720"/>
        </w:tabs>
        <w:ind w:left="720" w:hanging="360"/>
      </w:pPr>
      <w:rPr>
        <w:rFonts w:ascii="Wingdings 3" w:hAnsi="Wingdings 3" w:hint="default"/>
      </w:rPr>
    </w:lvl>
    <w:lvl w:ilvl="1" w:tplc="0304F63E" w:tentative="1">
      <w:start w:val="1"/>
      <w:numFmt w:val="bullet"/>
      <w:lvlText w:val=""/>
      <w:lvlJc w:val="left"/>
      <w:pPr>
        <w:tabs>
          <w:tab w:val="num" w:pos="1440"/>
        </w:tabs>
        <w:ind w:left="1440" w:hanging="360"/>
      </w:pPr>
      <w:rPr>
        <w:rFonts w:ascii="Wingdings 3" w:hAnsi="Wingdings 3" w:hint="default"/>
      </w:rPr>
    </w:lvl>
    <w:lvl w:ilvl="2" w:tplc="5B649850" w:tentative="1">
      <w:start w:val="1"/>
      <w:numFmt w:val="bullet"/>
      <w:lvlText w:val=""/>
      <w:lvlJc w:val="left"/>
      <w:pPr>
        <w:tabs>
          <w:tab w:val="num" w:pos="2160"/>
        </w:tabs>
        <w:ind w:left="2160" w:hanging="360"/>
      </w:pPr>
      <w:rPr>
        <w:rFonts w:ascii="Wingdings 3" w:hAnsi="Wingdings 3" w:hint="default"/>
      </w:rPr>
    </w:lvl>
    <w:lvl w:ilvl="3" w:tplc="A9301366" w:tentative="1">
      <w:start w:val="1"/>
      <w:numFmt w:val="bullet"/>
      <w:lvlText w:val=""/>
      <w:lvlJc w:val="left"/>
      <w:pPr>
        <w:tabs>
          <w:tab w:val="num" w:pos="2880"/>
        </w:tabs>
        <w:ind w:left="2880" w:hanging="360"/>
      </w:pPr>
      <w:rPr>
        <w:rFonts w:ascii="Wingdings 3" w:hAnsi="Wingdings 3" w:hint="default"/>
      </w:rPr>
    </w:lvl>
    <w:lvl w:ilvl="4" w:tplc="89FAD412" w:tentative="1">
      <w:start w:val="1"/>
      <w:numFmt w:val="bullet"/>
      <w:lvlText w:val=""/>
      <w:lvlJc w:val="left"/>
      <w:pPr>
        <w:tabs>
          <w:tab w:val="num" w:pos="3600"/>
        </w:tabs>
        <w:ind w:left="3600" w:hanging="360"/>
      </w:pPr>
      <w:rPr>
        <w:rFonts w:ascii="Wingdings 3" w:hAnsi="Wingdings 3" w:hint="default"/>
      </w:rPr>
    </w:lvl>
    <w:lvl w:ilvl="5" w:tplc="66B8320A" w:tentative="1">
      <w:start w:val="1"/>
      <w:numFmt w:val="bullet"/>
      <w:lvlText w:val=""/>
      <w:lvlJc w:val="left"/>
      <w:pPr>
        <w:tabs>
          <w:tab w:val="num" w:pos="4320"/>
        </w:tabs>
        <w:ind w:left="4320" w:hanging="360"/>
      </w:pPr>
      <w:rPr>
        <w:rFonts w:ascii="Wingdings 3" w:hAnsi="Wingdings 3" w:hint="default"/>
      </w:rPr>
    </w:lvl>
    <w:lvl w:ilvl="6" w:tplc="1C0440B4" w:tentative="1">
      <w:start w:val="1"/>
      <w:numFmt w:val="bullet"/>
      <w:lvlText w:val=""/>
      <w:lvlJc w:val="left"/>
      <w:pPr>
        <w:tabs>
          <w:tab w:val="num" w:pos="5040"/>
        </w:tabs>
        <w:ind w:left="5040" w:hanging="360"/>
      </w:pPr>
      <w:rPr>
        <w:rFonts w:ascii="Wingdings 3" w:hAnsi="Wingdings 3" w:hint="default"/>
      </w:rPr>
    </w:lvl>
    <w:lvl w:ilvl="7" w:tplc="A18ABD7A" w:tentative="1">
      <w:start w:val="1"/>
      <w:numFmt w:val="bullet"/>
      <w:lvlText w:val=""/>
      <w:lvlJc w:val="left"/>
      <w:pPr>
        <w:tabs>
          <w:tab w:val="num" w:pos="5760"/>
        </w:tabs>
        <w:ind w:left="5760" w:hanging="360"/>
      </w:pPr>
      <w:rPr>
        <w:rFonts w:ascii="Wingdings 3" w:hAnsi="Wingdings 3" w:hint="default"/>
      </w:rPr>
    </w:lvl>
    <w:lvl w:ilvl="8" w:tplc="6F48C028"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44D"/>
    <w:rsid w:val="000665E8"/>
    <w:rsid w:val="0008586B"/>
    <w:rsid w:val="000C70E4"/>
    <w:rsid w:val="001055E6"/>
    <w:rsid w:val="001C0DA2"/>
    <w:rsid w:val="001C59E7"/>
    <w:rsid w:val="00240B6F"/>
    <w:rsid w:val="002C644D"/>
    <w:rsid w:val="00321452"/>
    <w:rsid w:val="003B3FC8"/>
    <w:rsid w:val="004B350C"/>
    <w:rsid w:val="005175EE"/>
    <w:rsid w:val="0062190C"/>
    <w:rsid w:val="006C139C"/>
    <w:rsid w:val="00776968"/>
    <w:rsid w:val="007A7D66"/>
    <w:rsid w:val="008216CC"/>
    <w:rsid w:val="008219DB"/>
    <w:rsid w:val="008B6D69"/>
    <w:rsid w:val="008D221A"/>
    <w:rsid w:val="00A706D9"/>
    <w:rsid w:val="00CA4906"/>
    <w:rsid w:val="00CC3D49"/>
    <w:rsid w:val="00CE3B3B"/>
    <w:rsid w:val="00D24158"/>
    <w:rsid w:val="00DD3EF7"/>
    <w:rsid w:val="00E6598E"/>
    <w:rsid w:val="00E674D9"/>
    <w:rsid w:val="00E93B35"/>
    <w:rsid w:val="00FE43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DB9D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7A7D66"/>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0E4"/>
    <w:rPr>
      <w:color w:val="0000FF" w:themeColor="hyperlink"/>
      <w:u w:val="single"/>
    </w:rPr>
  </w:style>
  <w:style w:type="character" w:customStyle="1" w:styleId="Heading5Char">
    <w:name w:val="Heading 5 Char"/>
    <w:basedOn w:val="DefaultParagraphFont"/>
    <w:link w:val="Heading5"/>
    <w:uiPriority w:val="9"/>
    <w:rsid w:val="007A7D66"/>
    <w:rPr>
      <w:rFonts w:ascii="Times" w:hAnsi="Times"/>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7A7D66"/>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0E4"/>
    <w:rPr>
      <w:color w:val="0000FF" w:themeColor="hyperlink"/>
      <w:u w:val="single"/>
    </w:rPr>
  </w:style>
  <w:style w:type="character" w:customStyle="1" w:styleId="Heading5Char">
    <w:name w:val="Heading 5 Char"/>
    <w:basedOn w:val="DefaultParagraphFont"/>
    <w:link w:val="Heading5"/>
    <w:uiPriority w:val="9"/>
    <w:rsid w:val="007A7D66"/>
    <w:rPr>
      <w:rFonts w:ascii="Times" w:hAnsi="Times"/>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859794">
      <w:bodyDiv w:val="1"/>
      <w:marLeft w:val="0"/>
      <w:marRight w:val="0"/>
      <w:marTop w:val="0"/>
      <w:marBottom w:val="0"/>
      <w:divBdr>
        <w:top w:val="none" w:sz="0" w:space="0" w:color="auto"/>
        <w:left w:val="none" w:sz="0" w:space="0" w:color="auto"/>
        <w:bottom w:val="none" w:sz="0" w:space="0" w:color="auto"/>
        <w:right w:val="none" w:sz="0" w:space="0" w:color="auto"/>
      </w:divBdr>
    </w:div>
    <w:div w:id="2056809451">
      <w:bodyDiv w:val="1"/>
      <w:marLeft w:val="0"/>
      <w:marRight w:val="0"/>
      <w:marTop w:val="0"/>
      <w:marBottom w:val="0"/>
      <w:divBdr>
        <w:top w:val="none" w:sz="0" w:space="0" w:color="auto"/>
        <w:left w:val="none" w:sz="0" w:space="0" w:color="auto"/>
        <w:bottom w:val="none" w:sz="0" w:space="0" w:color="auto"/>
        <w:right w:val="none" w:sz="0" w:space="0" w:color="auto"/>
      </w:divBdr>
      <w:divsChild>
        <w:div w:id="1822118252">
          <w:marLeft w:val="576"/>
          <w:marRight w:val="0"/>
          <w:marTop w:val="80"/>
          <w:marBottom w:val="0"/>
          <w:divBdr>
            <w:top w:val="none" w:sz="0" w:space="0" w:color="auto"/>
            <w:left w:val="none" w:sz="0" w:space="0" w:color="auto"/>
            <w:bottom w:val="none" w:sz="0" w:space="0" w:color="auto"/>
            <w:right w:val="none" w:sz="0" w:space="0" w:color="auto"/>
          </w:divBdr>
        </w:div>
        <w:div w:id="1945844623">
          <w:marLeft w:val="576"/>
          <w:marRight w:val="0"/>
          <w:marTop w:val="8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db.nelsonmandela.org/speeches/pub_view.asp?pg=item&amp;ItemID=NMS909" TargetMode="External"/><Relationship Id="rId8" Type="http://schemas.openxmlformats.org/officeDocument/2006/relationships/hyperlink" Target="http://www.globalpartnership.org/education"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8FD85-CBA2-5F47-88A7-8B18FBE6B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3</Pages>
  <Words>937</Words>
  <Characters>4897</Characters>
  <Application>Microsoft Macintosh Word</Application>
  <DocSecurity>0</DocSecurity>
  <Lines>97</Lines>
  <Paragraphs>22</Paragraphs>
  <ScaleCrop>false</ScaleCrop>
  <Company/>
  <LinksUpToDate>false</LinksUpToDate>
  <CharactersWithSpaces>5812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Crane</dc:creator>
  <cp:keywords/>
  <dc:description/>
  <cp:lastModifiedBy>Rebecca Crane</cp:lastModifiedBy>
  <cp:revision>15</cp:revision>
  <dcterms:created xsi:type="dcterms:W3CDTF">2017-10-17T14:02:00Z</dcterms:created>
  <dcterms:modified xsi:type="dcterms:W3CDTF">2017-10-17T18:50:00Z</dcterms:modified>
</cp:coreProperties>
</file>